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19DFDF" w14:textId="77777777" w:rsidR="00DD09E0" w:rsidRPr="00DD09E0" w:rsidRDefault="00DD09E0" w:rsidP="00DD09E0">
      <w:pPr>
        <w:pStyle w:val="a3"/>
        <w:spacing w:after="0" w:line="360" w:lineRule="auto"/>
        <w:jc w:val="center"/>
        <w:rPr>
          <w:rStyle w:val="xfm32204958"/>
          <w:rFonts w:ascii="Times New Roman" w:hAnsi="Times New Roman" w:cs="Times New Roman"/>
          <w:sz w:val="28"/>
          <w:szCs w:val="28"/>
        </w:rPr>
      </w:pPr>
      <w:r w:rsidRPr="00DD09E0">
        <w:rPr>
          <w:rStyle w:val="xfm32204958"/>
          <w:rFonts w:ascii="Times New Roman" w:hAnsi="Times New Roman" w:cs="Times New Roman"/>
          <w:sz w:val="28"/>
          <w:szCs w:val="28"/>
        </w:rPr>
        <w:t>Одеський національний університет імені І. І. Мечникова</w:t>
      </w:r>
      <w:bookmarkStart w:id="0" w:name="_GoBack"/>
      <w:bookmarkEnd w:id="0"/>
    </w:p>
    <w:p w14:paraId="34AE3532" w14:textId="77777777" w:rsidR="00DD09E0" w:rsidRPr="00DD09E0" w:rsidRDefault="00DD09E0" w:rsidP="00DD09E0">
      <w:pPr>
        <w:pStyle w:val="a3"/>
        <w:spacing w:after="0" w:line="360" w:lineRule="auto"/>
        <w:jc w:val="center"/>
        <w:rPr>
          <w:rStyle w:val="xfm32204958"/>
          <w:rFonts w:ascii="Times New Roman" w:hAnsi="Times New Roman" w:cs="Times New Roman"/>
          <w:sz w:val="28"/>
          <w:szCs w:val="28"/>
        </w:rPr>
      </w:pPr>
      <w:r w:rsidRPr="00DD09E0">
        <w:rPr>
          <w:rStyle w:val="xfm32204958"/>
          <w:rFonts w:ascii="Times New Roman" w:hAnsi="Times New Roman" w:cs="Times New Roman"/>
          <w:sz w:val="28"/>
          <w:szCs w:val="28"/>
        </w:rPr>
        <w:t>Факультет психології та соціальної роботи</w:t>
      </w:r>
    </w:p>
    <w:p w14:paraId="15C73D4A" w14:textId="0F4EDFC3" w:rsidR="00CD6137" w:rsidRPr="00DD09E0" w:rsidRDefault="00DD09E0" w:rsidP="00DD09E0">
      <w:pPr>
        <w:pStyle w:val="a3"/>
        <w:spacing w:after="0" w:line="360" w:lineRule="auto"/>
        <w:ind w:left="0"/>
        <w:jc w:val="center"/>
        <w:rPr>
          <w:rStyle w:val="xfm32204958"/>
          <w:rFonts w:ascii="Times New Roman" w:hAnsi="Times New Roman" w:cs="Times New Roman"/>
          <w:sz w:val="28"/>
          <w:szCs w:val="28"/>
        </w:rPr>
      </w:pPr>
      <w:r>
        <w:rPr>
          <w:rStyle w:val="xfm32204958"/>
          <w:rFonts w:ascii="Times New Roman" w:hAnsi="Times New Roman" w:cs="Times New Roman"/>
          <w:sz w:val="28"/>
          <w:szCs w:val="28"/>
        </w:rPr>
        <w:t xml:space="preserve">          </w:t>
      </w:r>
      <w:r w:rsidRPr="00DD09E0">
        <w:rPr>
          <w:rStyle w:val="xfm32204958"/>
          <w:rFonts w:ascii="Times New Roman" w:hAnsi="Times New Roman" w:cs="Times New Roman"/>
          <w:sz w:val="28"/>
          <w:szCs w:val="28"/>
        </w:rPr>
        <w:t>Кафедра практичної та клінічної психології</w:t>
      </w:r>
    </w:p>
    <w:p w14:paraId="2FDC7A77" w14:textId="77777777" w:rsidR="00CD6137" w:rsidRPr="00CD6137" w:rsidRDefault="00CD6137" w:rsidP="00CD6137">
      <w:pPr>
        <w:pStyle w:val="a3"/>
        <w:spacing w:after="0" w:line="360" w:lineRule="auto"/>
        <w:ind w:left="0"/>
        <w:jc w:val="center"/>
        <w:rPr>
          <w:rStyle w:val="xfm32204958"/>
          <w:rFonts w:ascii="Times New Roman" w:hAnsi="Times New Roman" w:cs="Times New Roman"/>
          <w:b/>
          <w:bCs/>
          <w:sz w:val="28"/>
          <w:szCs w:val="28"/>
        </w:rPr>
      </w:pPr>
    </w:p>
    <w:p w14:paraId="615A585C" w14:textId="77777777" w:rsidR="00CD6137" w:rsidRPr="00DD09E0" w:rsidRDefault="00CD6137" w:rsidP="00CD6137">
      <w:pPr>
        <w:pStyle w:val="a3"/>
        <w:spacing w:after="0" w:line="360" w:lineRule="auto"/>
        <w:ind w:left="0"/>
        <w:jc w:val="center"/>
        <w:rPr>
          <w:rStyle w:val="xfm32204958"/>
          <w:rFonts w:ascii="Times New Roman" w:hAnsi="Times New Roman" w:cs="Times New Roman"/>
          <w:b/>
          <w:bCs/>
          <w:sz w:val="28"/>
          <w:szCs w:val="28"/>
          <w:u w:val="single"/>
        </w:rPr>
      </w:pPr>
    </w:p>
    <w:p w14:paraId="4B68467C" w14:textId="77777777" w:rsidR="00DD09E0" w:rsidRPr="00DD09E0" w:rsidRDefault="00DD09E0" w:rsidP="00DD09E0">
      <w:pPr>
        <w:spacing w:after="0" w:line="360" w:lineRule="auto"/>
        <w:contextualSpacing/>
        <w:jc w:val="center"/>
        <w:rPr>
          <w:rFonts w:ascii="Times New Roman" w:eastAsia="Times New Roman" w:hAnsi="Times New Roman" w:cs="Times New Roman"/>
          <w:b/>
          <w:bCs/>
          <w:sz w:val="28"/>
          <w:szCs w:val="28"/>
          <w:u w:val="single"/>
          <w:lang w:eastAsia="ru-RU"/>
        </w:rPr>
      </w:pPr>
      <w:r w:rsidRPr="00DD09E0">
        <w:rPr>
          <w:rFonts w:ascii="Times New Roman" w:eastAsia="Times New Roman" w:hAnsi="Times New Roman" w:cs="Times New Roman"/>
          <w:b/>
          <w:bCs/>
          <w:sz w:val="28"/>
          <w:szCs w:val="28"/>
          <w:u w:val="single"/>
          <w:lang w:eastAsia="ru-RU"/>
        </w:rPr>
        <w:t>Кваліфікаційна робота</w:t>
      </w:r>
    </w:p>
    <w:p w14:paraId="4734DE67" w14:textId="7A64F276" w:rsidR="00895264" w:rsidRPr="00CD6137" w:rsidRDefault="00DD09E0" w:rsidP="00DD09E0">
      <w:pPr>
        <w:spacing w:after="0" w:line="360" w:lineRule="auto"/>
        <w:contextualSpacing/>
        <w:jc w:val="center"/>
        <w:rPr>
          <w:rFonts w:ascii="Times New Roman" w:eastAsia="Times New Roman" w:hAnsi="Times New Roman" w:cs="Times New Roman"/>
          <w:sz w:val="28"/>
          <w:szCs w:val="28"/>
          <w:lang w:eastAsia="ru-RU"/>
        </w:rPr>
      </w:pPr>
      <w:r w:rsidRPr="00DD09E0">
        <w:rPr>
          <w:rFonts w:ascii="Times New Roman" w:eastAsia="Times New Roman" w:hAnsi="Times New Roman" w:cs="Times New Roman"/>
          <w:sz w:val="28"/>
          <w:szCs w:val="28"/>
          <w:lang w:eastAsia="ru-RU"/>
        </w:rPr>
        <w:t>на здобуття ступеня вищої освіти «бакалавра»</w:t>
      </w:r>
    </w:p>
    <w:p w14:paraId="3A39A189" w14:textId="4FF6E1AE" w:rsidR="00895264" w:rsidRPr="00CD6137" w:rsidRDefault="00895264" w:rsidP="00CD6137">
      <w:pPr>
        <w:spacing w:after="0" w:line="360" w:lineRule="auto"/>
        <w:contextualSpacing/>
        <w:rPr>
          <w:rFonts w:ascii="Times New Roman" w:eastAsia="Times New Roman" w:hAnsi="Times New Roman" w:cs="Times New Roman"/>
          <w:sz w:val="28"/>
          <w:szCs w:val="28"/>
          <w:lang w:eastAsia="ru-RU"/>
        </w:rPr>
      </w:pPr>
    </w:p>
    <w:p w14:paraId="4E8E18E9" w14:textId="77777777" w:rsidR="00DD09E0" w:rsidRDefault="00DD09E0" w:rsidP="00DD09E0">
      <w:pPr>
        <w:spacing w:after="0"/>
        <w:jc w:val="center"/>
        <w:rPr>
          <w:rFonts w:ascii="Times New Roman" w:hAnsi="Times New Roman" w:cs="Times New Roman"/>
          <w:b/>
          <w:bCs/>
          <w:sz w:val="28"/>
          <w:szCs w:val="28"/>
          <w:u w:val="single"/>
        </w:rPr>
      </w:pPr>
      <w:bookmarkStart w:id="1" w:name="_Hlk197864137"/>
      <w:r>
        <w:rPr>
          <w:rFonts w:ascii="Times New Roman" w:hAnsi="Times New Roman" w:cs="Times New Roman"/>
          <w:b/>
          <w:bCs/>
          <w:sz w:val="28"/>
          <w:szCs w:val="28"/>
          <w:u w:val="single"/>
        </w:rPr>
        <w:t>Психологічні особливості самоактуалізації в період кризи середнього віку.</w:t>
      </w:r>
    </w:p>
    <w:bookmarkEnd w:id="1"/>
    <w:p w14:paraId="4667BDB4" w14:textId="77777777" w:rsidR="001C4963" w:rsidRDefault="00DD09E0" w:rsidP="00DD09E0">
      <w:pPr>
        <w:spacing w:after="0"/>
        <w:jc w:val="center"/>
        <w:rPr>
          <w:rFonts w:ascii="Times New Roman" w:hAnsi="Times New Roman" w:cs="Times New Roman"/>
          <w:b/>
          <w:bCs/>
          <w:sz w:val="28"/>
          <w:szCs w:val="28"/>
          <w:u w:val="single"/>
          <w:lang w:val="en-US"/>
        </w:rPr>
      </w:pPr>
      <w:r>
        <w:rPr>
          <w:rFonts w:ascii="Times New Roman" w:hAnsi="Times New Roman" w:cs="Times New Roman"/>
          <w:b/>
          <w:bCs/>
          <w:sz w:val="28"/>
          <w:szCs w:val="28"/>
          <w:u w:val="single"/>
          <w:lang w:val="en-US"/>
        </w:rPr>
        <w:t>Psychological features of self-actualization during the midlife crisis.</w:t>
      </w:r>
    </w:p>
    <w:p w14:paraId="4514DB80" w14:textId="77777777" w:rsidR="001C4963" w:rsidRDefault="001C4963" w:rsidP="00DD09E0">
      <w:pPr>
        <w:spacing w:after="0"/>
        <w:jc w:val="center"/>
        <w:rPr>
          <w:rFonts w:ascii="Times New Roman" w:hAnsi="Times New Roman" w:cs="Times New Roman"/>
          <w:b/>
          <w:bCs/>
          <w:sz w:val="28"/>
          <w:szCs w:val="28"/>
          <w:u w:val="single"/>
          <w:lang w:val="en-US"/>
        </w:rPr>
      </w:pPr>
    </w:p>
    <w:p w14:paraId="3D5DC8E7" w14:textId="77777777" w:rsidR="001C4963" w:rsidRDefault="001C4963" w:rsidP="00DD09E0">
      <w:pPr>
        <w:spacing w:after="0"/>
        <w:jc w:val="center"/>
        <w:rPr>
          <w:rFonts w:ascii="Times New Roman" w:hAnsi="Times New Roman" w:cs="Times New Roman"/>
          <w:b/>
          <w:bCs/>
          <w:sz w:val="28"/>
          <w:szCs w:val="28"/>
          <w:u w:val="single"/>
          <w:lang w:val="en-US"/>
        </w:rPr>
      </w:pPr>
    </w:p>
    <w:p w14:paraId="273D0B1A" w14:textId="77777777" w:rsidR="001C4963" w:rsidRDefault="001C4963" w:rsidP="00DD09E0">
      <w:pPr>
        <w:spacing w:after="0"/>
        <w:jc w:val="center"/>
        <w:rPr>
          <w:rFonts w:ascii="Times New Roman" w:hAnsi="Times New Roman" w:cs="Times New Roman"/>
          <w:b/>
          <w:bCs/>
          <w:sz w:val="28"/>
          <w:szCs w:val="28"/>
          <w:u w:val="single"/>
          <w:lang w:val="en-US"/>
        </w:rPr>
      </w:pPr>
    </w:p>
    <w:p w14:paraId="00B95206" w14:textId="77777777" w:rsidR="001C4963" w:rsidRPr="001C4963" w:rsidRDefault="001C4963" w:rsidP="00DD09E0">
      <w:pPr>
        <w:spacing w:after="0"/>
        <w:jc w:val="center"/>
        <w:rPr>
          <w:rFonts w:ascii="Times New Roman" w:hAnsi="Times New Roman" w:cs="Times New Roman"/>
          <w:sz w:val="28"/>
          <w:szCs w:val="28"/>
          <w:u w:val="single"/>
          <w:lang w:val="en-US"/>
        </w:rPr>
      </w:pPr>
    </w:p>
    <w:p w14:paraId="66CBA1AE" w14:textId="77777777" w:rsidR="001C4963" w:rsidRPr="001C4963" w:rsidRDefault="001C4963" w:rsidP="001C4963">
      <w:pPr>
        <w:spacing w:after="0" w:line="240" w:lineRule="auto"/>
        <w:jc w:val="right"/>
        <w:rPr>
          <w:rFonts w:ascii="Times New Roman" w:hAnsi="Times New Roman" w:cs="Times New Roman"/>
          <w:sz w:val="28"/>
          <w:szCs w:val="28"/>
        </w:rPr>
      </w:pPr>
      <w:r w:rsidRPr="001C4963">
        <w:rPr>
          <w:rFonts w:ascii="Times New Roman" w:hAnsi="Times New Roman" w:cs="Times New Roman"/>
          <w:sz w:val="28"/>
          <w:szCs w:val="28"/>
        </w:rPr>
        <w:t xml:space="preserve">Виконала: студентка заочної форми навчання </w:t>
      </w:r>
    </w:p>
    <w:p w14:paraId="2D067AC3" w14:textId="77777777" w:rsidR="001C4963" w:rsidRPr="001C4963" w:rsidRDefault="001C4963" w:rsidP="001C4963">
      <w:pPr>
        <w:spacing w:after="0" w:line="240" w:lineRule="auto"/>
        <w:jc w:val="right"/>
        <w:rPr>
          <w:rFonts w:ascii="Times New Roman" w:hAnsi="Times New Roman" w:cs="Times New Roman"/>
          <w:sz w:val="28"/>
          <w:szCs w:val="28"/>
        </w:rPr>
      </w:pPr>
      <w:r w:rsidRPr="001C4963">
        <w:rPr>
          <w:rFonts w:ascii="Times New Roman" w:hAnsi="Times New Roman" w:cs="Times New Roman"/>
          <w:sz w:val="28"/>
          <w:szCs w:val="28"/>
        </w:rPr>
        <w:t xml:space="preserve">Спеціальності 053 Психологія </w:t>
      </w:r>
    </w:p>
    <w:p w14:paraId="6CA0498D" w14:textId="77777777" w:rsidR="001C4963" w:rsidRPr="001C4963" w:rsidRDefault="001C4963" w:rsidP="001C4963">
      <w:pPr>
        <w:spacing w:after="0" w:line="240" w:lineRule="auto"/>
        <w:jc w:val="right"/>
        <w:rPr>
          <w:rFonts w:ascii="Times New Roman" w:hAnsi="Times New Roman" w:cs="Times New Roman"/>
          <w:sz w:val="28"/>
          <w:szCs w:val="28"/>
        </w:rPr>
      </w:pPr>
      <w:r w:rsidRPr="001C4963">
        <w:rPr>
          <w:rFonts w:ascii="Times New Roman" w:hAnsi="Times New Roman" w:cs="Times New Roman"/>
          <w:sz w:val="28"/>
          <w:szCs w:val="28"/>
        </w:rPr>
        <w:t xml:space="preserve">Освітня програма  Психологія </w:t>
      </w:r>
    </w:p>
    <w:p w14:paraId="5C32A7B3" w14:textId="0A6F993C" w:rsidR="001C4963" w:rsidRPr="001C4963" w:rsidRDefault="001C4963" w:rsidP="001C4963">
      <w:pPr>
        <w:spacing w:after="0" w:line="240" w:lineRule="auto"/>
        <w:jc w:val="right"/>
        <w:rPr>
          <w:rFonts w:ascii="Times New Roman" w:hAnsi="Times New Roman" w:cs="Times New Roman"/>
          <w:sz w:val="28"/>
          <w:szCs w:val="28"/>
        </w:rPr>
      </w:pPr>
      <w:proofErr w:type="spellStart"/>
      <w:r>
        <w:rPr>
          <w:rFonts w:ascii="Times New Roman" w:hAnsi="Times New Roman" w:cs="Times New Roman"/>
          <w:sz w:val="28"/>
          <w:szCs w:val="28"/>
          <w:lang w:val="ru-RU"/>
        </w:rPr>
        <w:t>Стукаленко</w:t>
      </w:r>
      <w:proofErr w:type="spellEnd"/>
      <w:r>
        <w:rPr>
          <w:rFonts w:ascii="Times New Roman" w:hAnsi="Times New Roman" w:cs="Times New Roman"/>
          <w:sz w:val="28"/>
          <w:szCs w:val="28"/>
          <w:lang w:val="ru-RU"/>
        </w:rPr>
        <w:t xml:space="preserve"> Анастас</w:t>
      </w:r>
      <w:proofErr w:type="spellStart"/>
      <w:r>
        <w:rPr>
          <w:rFonts w:ascii="Times New Roman" w:hAnsi="Times New Roman" w:cs="Times New Roman"/>
          <w:sz w:val="28"/>
          <w:szCs w:val="28"/>
        </w:rPr>
        <w:t>ія</w:t>
      </w:r>
      <w:proofErr w:type="spellEnd"/>
      <w:r>
        <w:rPr>
          <w:rFonts w:ascii="Times New Roman" w:hAnsi="Times New Roman" w:cs="Times New Roman"/>
          <w:sz w:val="28"/>
          <w:szCs w:val="28"/>
        </w:rPr>
        <w:t xml:space="preserve"> Миколаївна</w:t>
      </w:r>
      <w:r w:rsidRPr="001C4963">
        <w:rPr>
          <w:rFonts w:ascii="Times New Roman" w:hAnsi="Times New Roman" w:cs="Times New Roman"/>
          <w:sz w:val="28"/>
          <w:szCs w:val="28"/>
        </w:rPr>
        <w:t xml:space="preserve"> </w:t>
      </w:r>
    </w:p>
    <w:p w14:paraId="1E585313" w14:textId="40DD3824" w:rsidR="001C4963" w:rsidRPr="001C4963" w:rsidRDefault="001C4963" w:rsidP="001C4963">
      <w:pPr>
        <w:spacing w:after="0" w:line="240" w:lineRule="auto"/>
        <w:jc w:val="right"/>
        <w:rPr>
          <w:rFonts w:ascii="Times New Roman" w:hAnsi="Times New Roman" w:cs="Times New Roman"/>
          <w:sz w:val="28"/>
          <w:szCs w:val="28"/>
        </w:rPr>
      </w:pPr>
      <w:r w:rsidRPr="001C4963">
        <w:rPr>
          <w:rFonts w:ascii="Times New Roman" w:hAnsi="Times New Roman" w:cs="Times New Roman"/>
          <w:sz w:val="28"/>
          <w:szCs w:val="28"/>
        </w:rPr>
        <w:t xml:space="preserve">Керівник: доцент, к. п. н. </w:t>
      </w:r>
      <w:proofErr w:type="spellStart"/>
      <w:r w:rsidRPr="001C4963">
        <w:rPr>
          <w:rFonts w:ascii="Times New Roman" w:hAnsi="Times New Roman" w:cs="Times New Roman"/>
          <w:sz w:val="28"/>
          <w:szCs w:val="28"/>
        </w:rPr>
        <w:t>Данілова</w:t>
      </w:r>
      <w:proofErr w:type="spellEnd"/>
      <w:r w:rsidRPr="001C4963">
        <w:rPr>
          <w:rFonts w:ascii="Times New Roman" w:hAnsi="Times New Roman" w:cs="Times New Roman"/>
          <w:sz w:val="28"/>
          <w:szCs w:val="28"/>
        </w:rPr>
        <w:t xml:space="preserve"> О. С.</w:t>
      </w:r>
    </w:p>
    <w:p w14:paraId="3D77B999" w14:textId="77777777" w:rsidR="001C4963" w:rsidRPr="001C4963" w:rsidRDefault="001C4963" w:rsidP="001C4963">
      <w:pPr>
        <w:spacing w:after="0" w:line="240" w:lineRule="auto"/>
        <w:jc w:val="right"/>
        <w:rPr>
          <w:rFonts w:ascii="Times New Roman" w:hAnsi="Times New Roman" w:cs="Times New Roman"/>
          <w:sz w:val="28"/>
          <w:szCs w:val="28"/>
        </w:rPr>
      </w:pPr>
      <w:r w:rsidRPr="001C4963">
        <w:rPr>
          <w:rFonts w:ascii="Times New Roman" w:hAnsi="Times New Roman" w:cs="Times New Roman"/>
          <w:sz w:val="28"/>
          <w:szCs w:val="28"/>
        </w:rPr>
        <w:t xml:space="preserve">Рецензент: доцент, к. псих. н. </w:t>
      </w:r>
      <w:proofErr w:type="spellStart"/>
      <w:r w:rsidRPr="001C4963">
        <w:rPr>
          <w:rFonts w:ascii="Times New Roman" w:hAnsi="Times New Roman" w:cs="Times New Roman"/>
          <w:sz w:val="28"/>
          <w:szCs w:val="28"/>
        </w:rPr>
        <w:t>Базика</w:t>
      </w:r>
      <w:proofErr w:type="spellEnd"/>
      <w:r w:rsidRPr="001C4963">
        <w:rPr>
          <w:rFonts w:ascii="Times New Roman" w:hAnsi="Times New Roman" w:cs="Times New Roman"/>
          <w:sz w:val="28"/>
          <w:szCs w:val="28"/>
        </w:rPr>
        <w:t xml:space="preserve"> Є.Л.</w:t>
      </w:r>
    </w:p>
    <w:p w14:paraId="679ED3EB" w14:textId="77777777" w:rsidR="001C4963" w:rsidRDefault="001C4963" w:rsidP="001C4963">
      <w:pPr>
        <w:spacing w:after="0" w:line="240" w:lineRule="auto"/>
        <w:jc w:val="right"/>
        <w:rPr>
          <w:rFonts w:ascii="Times New Roman" w:hAnsi="Times New Roman" w:cs="Times New Roman"/>
          <w:b/>
          <w:bCs/>
          <w:sz w:val="28"/>
          <w:szCs w:val="28"/>
        </w:rPr>
      </w:pPr>
    </w:p>
    <w:p w14:paraId="2AA2693C" w14:textId="77777777" w:rsidR="001C4963" w:rsidRDefault="001C4963" w:rsidP="001C4963">
      <w:pPr>
        <w:spacing w:after="0" w:line="240" w:lineRule="auto"/>
        <w:jc w:val="right"/>
        <w:rPr>
          <w:rFonts w:ascii="Times New Roman" w:hAnsi="Times New Roman" w:cs="Times New Roman"/>
          <w:b/>
          <w:bCs/>
          <w:sz w:val="28"/>
          <w:szCs w:val="28"/>
        </w:rPr>
      </w:pPr>
    </w:p>
    <w:p w14:paraId="68134A5E" w14:textId="77777777" w:rsidR="001C4963" w:rsidRDefault="001C4963" w:rsidP="001C4963">
      <w:pPr>
        <w:spacing w:after="0" w:line="240" w:lineRule="auto"/>
        <w:jc w:val="right"/>
        <w:rPr>
          <w:rFonts w:ascii="Times New Roman" w:hAnsi="Times New Roman" w:cs="Times New Roman"/>
          <w:b/>
          <w:bCs/>
          <w:sz w:val="28"/>
          <w:szCs w:val="28"/>
        </w:rPr>
      </w:pPr>
    </w:p>
    <w:p w14:paraId="614A4EB9" w14:textId="77777777" w:rsidR="001C4963" w:rsidRDefault="001C4963" w:rsidP="001C4963">
      <w:pPr>
        <w:spacing w:after="0" w:line="240" w:lineRule="auto"/>
        <w:jc w:val="center"/>
        <w:rPr>
          <w:rFonts w:ascii="Times New Roman" w:hAnsi="Times New Roman" w:cs="Times New Roman"/>
          <w:b/>
          <w:bCs/>
          <w:sz w:val="28"/>
          <w:szCs w:val="28"/>
        </w:rPr>
      </w:pPr>
      <w:r w:rsidRPr="001C4963">
        <w:rPr>
          <w:noProof/>
        </w:rPr>
        <w:drawing>
          <wp:inline distT="0" distB="0" distL="0" distR="0" wp14:anchorId="0121F37E" wp14:editId="5D3A31D6">
            <wp:extent cx="5940425" cy="224028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2240280"/>
                    </a:xfrm>
                    <a:prstGeom prst="rect">
                      <a:avLst/>
                    </a:prstGeom>
                    <a:noFill/>
                    <a:ln>
                      <a:noFill/>
                    </a:ln>
                  </pic:spPr>
                </pic:pic>
              </a:graphicData>
            </a:graphic>
          </wp:inline>
        </w:drawing>
      </w:r>
    </w:p>
    <w:p w14:paraId="5E5E0972" w14:textId="0538F0DC" w:rsidR="00CE1A33" w:rsidRPr="00CD6137" w:rsidRDefault="001C4963" w:rsidP="001C4963">
      <w:pPr>
        <w:spacing w:after="0" w:line="240" w:lineRule="auto"/>
        <w:jc w:val="center"/>
        <w:rPr>
          <w:rFonts w:ascii="Times New Roman" w:hAnsi="Times New Roman" w:cs="Times New Roman"/>
          <w:b/>
          <w:bCs/>
          <w:sz w:val="28"/>
          <w:szCs w:val="28"/>
        </w:rPr>
      </w:pPr>
      <w:r w:rsidRPr="001C4963">
        <w:rPr>
          <w:rFonts w:ascii="Times New Roman" w:hAnsi="Times New Roman" w:cs="Times New Roman"/>
          <w:b/>
          <w:bCs/>
          <w:sz w:val="28"/>
          <w:szCs w:val="28"/>
        </w:rPr>
        <w:t>Одеса – 2025</w:t>
      </w:r>
      <w:r w:rsidR="00CE1A33" w:rsidRPr="00CD6137">
        <w:rPr>
          <w:rFonts w:ascii="Times New Roman" w:hAnsi="Times New Roman" w:cs="Times New Roman"/>
          <w:b/>
          <w:bCs/>
          <w:sz w:val="28"/>
          <w:szCs w:val="28"/>
        </w:rPr>
        <w:br w:type="page"/>
      </w:r>
    </w:p>
    <w:p w14:paraId="3AE2DECE" w14:textId="4A2007F9" w:rsidR="0030740F" w:rsidRPr="00CD6137" w:rsidRDefault="006C2F46" w:rsidP="00CD6137">
      <w:pPr>
        <w:spacing w:after="0" w:line="360" w:lineRule="auto"/>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lastRenderedPageBreak/>
        <w:t>ЗМІСТ</w:t>
      </w:r>
    </w:p>
    <w:p w14:paraId="49DEB299" w14:textId="77777777" w:rsidR="00CE1A33" w:rsidRPr="00CD6137" w:rsidRDefault="00CE1A33" w:rsidP="00CD6137">
      <w:pPr>
        <w:spacing w:after="0" w:line="360" w:lineRule="auto"/>
        <w:contextualSpacing/>
        <w:jc w:val="center"/>
        <w:rPr>
          <w:rFonts w:ascii="Times New Roman" w:hAnsi="Times New Roman" w:cs="Times New Roman"/>
          <w:b/>
          <w:bCs/>
          <w:sz w:val="28"/>
          <w:szCs w:val="28"/>
        </w:rPr>
      </w:pPr>
    </w:p>
    <w:p w14:paraId="73F1F8A0" w14:textId="73F91E05" w:rsidR="00954EAA" w:rsidRPr="00CD6137" w:rsidRDefault="00895264" w:rsidP="00CD6137">
      <w:pPr>
        <w:pStyle w:val="11"/>
        <w:spacing w:after="0" w:line="360" w:lineRule="auto"/>
        <w:contextualSpacing/>
        <w:rPr>
          <w:rFonts w:ascii="Times New Roman" w:eastAsiaTheme="minorEastAsia" w:hAnsi="Times New Roman" w:cs="Times New Roman"/>
          <w:noProof/>
          <w:sz w:val="28"/>
          <w:szCs w:val="28"/>
          <w:lang w:val="ru-RU" w:eastAsia="ru-RU"/>
        </w:rPr>
      </w:pPr>
      <w:r w:rsidRPr="00CD6137">
        <w:rPr>
          <w:rFonts w:ascii="Times New Roman" w:hAnsi="Times New Roman" w:cs="Times New Roman"/>
          <w:sz w:val="28"/>
          <w:szCs w:val="28"/>
        </w:rPr>
        <w:fldChar w:fldCharType="begin"/>
      </w:r>
      <w:r w:rsidRPr="00CD6137">
        <w:rPr>
          <w:rFonts w:ascii="Times New Roman" w:hAnsi="Times New Roman" w:cs="Times New Roman"/>
          <w:sz w:val="28"/>
          <w:szCs w:val="28"/>
        </w:rPr>
        <w:instrText xml:space="preserve"> TOC \o "1-3" \h \z \u </w:instrText>
      </w:r>
      <w:r w:rsidRPr="00CD6137">
        <w:rPr>
          <w:rFonts w:ascii="Times New Roman" w:hAnsi="Times New Roman" w:cs="Times New Roman"/>
          <w:sz w:val="28"/>
          <w:szCs w:val="28"/>
        </w:rPr>
        <w:fldChar w:fldCharType="separate"/>
      </w:r>
      <w:hyperlink w:anchor="_Toc191138468" w:history="1">
        <w:r w:rsidR="00954EAA" w:rsidRPr="00CD6137">
          <w:rPr>
            <w:rStyle w:val="a5"/>
            <w:rFonts w:ascii="Times New Roman" w:hAnsi="Times New Roman" w:cs="Times New Roman"/>
            <w:noProof/>
            <w:color w:val="auto"/>
            <w:sz w:val="28"/>
            <w:szCs w:val="28"/>
          </w:rPr>
          <w:t>ВСТУП</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_Toc191138468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3</w:t>
        </w:r>
        <w:r w:rsidR="00954EAA" w:rsidRPr="00CD6137">
          <w:rPr>
            <w:rFonts w:ascii="Times New Roman" w:hAnsi="Times New Roman" w:cs="Times New Roman"/>
            <w:noProof/>
            <w:webHidden/>
            <w:sz w:val="28"/>
            <w:szCs w:val="28"/>
          </w:rPr>
          <w:fldChar w:fldCharType="end"/>
        </w:r>
      </w:hyperlink>
    </w:p>
    <w:p w14:paraId="24DC1853" w14:textId="540EADCA" w:rsidR="00954EAA" w:rsidRPr="00CD6137" w:rsidRDefault="00796995" w:rsidP="00CD6137">
      <w:pPr>
        <w:pStyle w:val="11"/>
        <w:spacing w:after="0" w:line="360" w:lineRule="auto"/>
        <w:contextualSpacing/>
        <w:rPr>
          <w:rFonts w:ascii="Times New Roman" w:eastAsiaTheme="minorEastAsia" w:hAnsi="Times New Roman" w:cs="Times New Roman"/>
          <w:noProof/>
          <w:sz w:val="28"/>
          <w:szCs w:val="28"/>
          <w:lang w:val="ru-RU" w:eastAsia="ru-RU"/>
        </w:rPr>
      </w:pPr>
      <w:hyperlink w:anchor="_Toc191138469" w:history="1">
        <w:r w:rsidR="00954EAA" w:rsidRPr="00CD6137">
          <w:rPr>
            <w:rStyle w:val="a5"/>
            <w:rFonts w:ascii="Times New Roman" w:hAnsi="Times New Roman" w:cs="Times New Roman"/>
            <w:noProof/>
            <w:color w:val="auto"/>
            <w:sz w:val="28"/>
            <w:szCs w:val="28"/>
          </w:rPr>
          <w:t>РОЗДІЛ І. ТЕОРЕТИКО-МЕТОДОЛОГІЧНИЙ АСПЕКТ ПРОБЛЕМИ САМОАКТУАЛІЗАЦІЇ ОСОБИСТОСТІ У ПЕРІОД КРИЗИ СЕРЕДНЬОГО ВІКУ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_Toc191138469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6</w:t>
        </w:r>
        <w:r w:rsidR="00954EAA" w:rsidRPr="00CD6137">
          <w:rPr>
            <w:rFonts w:ascii="Times New Roman" w:hAnsi="Times New Roman" w:cs="Times New Roman"/>
            <w:noProof/>
            <w:webHidden/>
            <w:sz w:val="28"/>
            <w:szCs w:val="28"/>
          </w:rPr>
          <w:fldChar w:fldCharType="end"/>
        </w:r>
      </w:hyperlink>
    </w:p>
    <w:p w14:paraId="2A9DE7EB" w14:textId="48845549"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0" w:history="1">
        <w:r w:rsidR="00954EAA" w:rsidRPr="00CD6137">
          <w:rPr>
            <w:rStyle w:val="a5"/>
            <w:rFonts w:ascii="Times New Roman" w:hAnsi="Times New Roman" w:cs="Times New Roman"/>
            <w:noProof/>
            <w:color w:val="auto"/>
            <w:sz w:val="28"/>
            <w:szCs w:val="28"/>
          </w:rPr>
          <w:t>1.1. Поняття самоактуалізації особистості</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_Toc191138470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6</w:t>
        </w:r>
        <w:r w:rsidR="00954EAA" w:rsidRPr="00CD6137">
          <w:rPr>
            <w:rFonts w:ascii="Times New Roman" w:hAnsi="Times New Roman" w:cs="Times New Roman"/>
            <w:noProof/>
            <w:webHidden/>
            <w:sz w:val="28"/>
            <w:szCs w:val="28"/>
          </w:rPr>
          <w:fldChar w:fldCharType="end"/>
        </w:r>
      </w:hyperlink>
    </w:p>
    <w:p w14:paraId="06D6EBF4" w14:textId="06E46B4C"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1" w:history="1">
        <w:r w:rsidR="00954EAA" w:rsidRPr="00CD6137">
          <w:rPr>
            <w:rStyle w:val="a5"/>
            <w:rFonts w:ascii="Times New Roman" w:hAnsi="Times New Roman" w:cs="Times New Roman"/>
            <w:noProof/>
            <w:color w:val="auto"/>
            <w:sz w:val="28"/>
            <w:szCs w:val="28"/>
          </w:rPr>
          <w:t>1.2. Поняття «кризи середнього віку» як психологічної категорії</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_Toc191138471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13</w:t>
        </w:r>
        <w:r w:rsidR="00954EAA" w:rsidRPr="00CD6137">
          <w:rPr>
            <w:rFonts w:ascii="Times New Roman" w:hAnsi="Times New Roman" w:cs="Times New Roman"/>
            <w:noProof/>
            <w:webHidden/>
            <w:sz w:val="28"/>
            <w:szCs w:val="28"/>
          </w:rPr>
          <w:fldChar w:fldCharType="end"/>
        </w:r>
      </w:hyperlink>
    </w:p>
    <w:p w14:paraId="7E26B159" w14:textId="6926C96D"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2" w:history="1">
        <w:r w:rsidR="00954EAA" w:rsidRPr="00CD6137">
          <w:rPr>
            <w:rStyle w:val="a5"/>
            <w:rFonts w:ascii="Times New Roman" w:hAnsi="Times New Roman" w:cs="Times New Roman"/>
            <w:noProof/>
            <w:color w:val="auto"/>
            <w:sz w:val="28"/>
            <w:szCs w:val="28"/>
          </w:rPr>
          <w:t>1.3. Сенс життя як категорія, що поєднує самоактуалізацію та кризу середнього віку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_Toc191138472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20</w:t>
        </w:r>
        <w:r w:rsidR="00954EAA" w:rsidRPr="00CD6137">
          <w:rPr>
            <w:rFonts w:ascii="Times New Roman" w:hAnsi="Times New Roman" w:cs="Times New Roman"/>
            <w:noProof/>
            <w:webHidden/>
            <w:sz w:val="28"/>
            <w:szCs w:val="28"/>
          </w:rPr>
          <w:fldChar w:fldCharType="end"/>
        </w:r>
      </w:hyperlink>
    </w:p>
    <w:p w14:paraId="2D6EAF00" w14:textId="7761669E"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3" w:history="1">
        <w:r w:rsidR="00954EAA" w:rsidRPr="00CD6137">
          <w:rPr>
            <w:rStyle w:val="a5"/>
            <w:rFonts w:ascii="Times New Roman" w:hAnsi="Times New Roman" w:cs="Times New Roman"/>
            <w:noProof/>
            <w:color w:val="auto"/>
            <w:sz w:val="28"/>
            <w:szCs w:val="28"/>
          </w:rPr>
          <w:t>Висновки до І розділу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_Toc191138473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28</w:t>
        </w:r>
        <w:r w:rsidR="00954EAA" w:rsidRPr="00CD6137">
          <w:rPr>
            <w:rFonts w:ascii="Times New Roman" w:hAnsi="Times New Roman" w:cs="Times New Roman"/>
            <w:noProof/>
            <w:webHidden/>
            <w:sz w:val="28"/>
            <w:szCs w:val="28"/>
          </w:rPr>
          <w:fldChar w:fldCharType="end"/>
        </w:r>
      </w:hyperlink>
    </w:p>
    <w:p w14:paraId="0A3C5CA8" w14:textId="2522C92F" w:rsidR="00954EAA" w:rsidRPr="00CD6137" w:rsidRDefault="00796995" w:rsidP="00CD6137">
      <w:pPr>
        <w:pStyle w:val="11"/>
        <w:spacing w:after="0" w:line="360" w:lineRule="auto"/>
        <w:contextualSpacing/>
        <w:rPr>
          <w:rFonts w:ascii="Times New Roman" w:eastAsiaTheme="minorEastAsia" w:hAnsi="Times New Roman" w:cs="Times New Roman"/>
          <w:noProof/>
          <w:sz w:val="28"/>
          <w:szCs w:val="28"/>
          <w:lang w:val="ru-RU" w:eastAsia="ru-RU"/>
        </w:rPr>
      </w:pPr>
      <w:hyperlink w:anchor="_Toc191138474" w:history="1">
        <w:r w:rsidR="00954EAA" w:rsidRPr="00CD6137">
          <w:rPr>
            <w:rStyle w:val="a5"/>
            <w:rFonts w:ascii="Times New Roman" w:hAnsi="Times New Roman" w:cs="Times New Roman"/>
            <w:noProof/>
            <w:color w:val="auto"/>
            <w:sz w:val="28"/>
            <w:szCs w:val="28"/>
          </w:rPr>
          <w:t>РОЗДІЛ ІІ. ЕМПІРИЧНЕ ДОСЛІДЖЕННЯ САМОАКТУАЛІЗАЦІЇ ОСОБИСТОСТІ В ПЕРІОД КРИЗИ СЕРЕДНЬОГО ВІКУ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_Toc191138474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30</w:t>
        </w:r>
        <w:r w:rsidR="00954EAA" w:rsidRPr="00CD6137">
          <w:rPr>
            <w:rFonts w:ascii="Times New Roman" w:hAnsi="Times New Roman" w:cs="Times New Roman"/>
            <w:noProof/>
            <w:webHidden/>
            <w:sz w:val="28"/>
            <w:szCs w:val="28"/>
          </w:rPr>
          <w:fldChar w:fldCharType="end"/>
        </w:r>
      </w:hyperlink>
    </w:p>
    <w:p w14:paraId="48BB61B6" w14:textId="2D9E453D"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5" w:history="1">
        <w:r w:rsidR="00954EAA" w:rsidRPr="00CD6137">
          <w:rPr>
            <w:rStyle w:val="a5"/>
            <w:rFonts w:ascii="Times New Roman" w:hAnsi="Times New Roman" w:cs="Times New Roman"/>
            <w:noProof/>
            <w:color w:val="auto"/>
            <w:sz w:val="28"/>
            <w:szCs w:val="28"/>
          </w:rPr>
          <w:t>2.1. Організація та методи дослідження. Характеристика вибірки</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_Toc191138475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30</w:t>
        </w:r>
        <w:r w:rsidR="00954EAA" w:rsidRPr="00CD6137">
          <w:rPr>
            <w:rFonts w:ascii="Times New Roman" w:hAnsi="Times New Roman" w:cs="Times New Roman"/>
            <w:noProof/>
            <w:webHidden/>
            <w:sz w:val="28"/>
            <w:szCs w:val="28"/>
          </w:rPr>
          <w:fldChar w:fldCharType="end"/>
        </w:r>
      </w:hyperlink>
    </w:p>
    <w:p w14:paraId="57A0644C" w14:textId="5BA57CA7"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6" w:history="1">
        <w:r w:rsidR="00954EAA" w:rsidRPr="00CD6137">
          <w:rPr>
            <w:rStyle w:val="a5"/>
            <w:rFonts w:ascii="Times New Roman" w:hAnsi="Times New Roman" w:cs="Times New Roman"/>
            <w:noProof/>
            <w:color w:val="auto"/>
            <w:sz w:val="28"/>
            <w:szCs w:val="28"/>
          </w:rPr>
          <w:t>2.2. Аналіз та інтерпретація результатів дослідження психологічних особливостей самоактуалізації особистості в період кризи середнього віку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_Toc191138476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34</w:t>
        </w:r>
        <w:r w:rsidR="00954EAA" w:rsidRPr="00CD6137">
          <w:rPr>
            <w:rFonts w:ascii="Times New Roman" w:hAnsi="Times New Roman" w:cs="Times New Roman"/>
            <w:noProof/>
            <w:webHidden/>
            <w:sz w:val="28"/>
            <w:szCs w:val="28"/>
          </w:rPr>
          <w:fldChar w:fldCharType="end"/>
        </w:r>
      </w:hyperlink>
    </w:p>
    <w:p w14:paraId="3F34A801" w14:textId="3E7FF32C"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7" w:history="1">
        <w:r w:rsidR="00954EAA" w:rsidRPr="00CD6137">
          <w:rPr>
            <w:rStyle w:val="a5"/>
            <w:rFonts w:ascii="Times New Roman" w:hAnsi="Times New Roman" w:cs="Times New Roman"/>
            <w:noProof/>
            <w:color w:val="auto"/>
            <w:sz w:val="28"/>
            <w:szCs w:val="28"/>
          </w:rPr>
          <w:t>2.3. Рекомендації для самоактуалізації особистості і подолання кризи середнього віку в умовах війни</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_Toc191138477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46</w:t>
        </w:r>
        <w:r w:rsidR="00954EAA" w:rsidRPr="00CD6137">
          <w:rPr>
            <w:rFonts w:ascii="Times New Roman" w:hAnsi="Times New Roman" w:cs="Times New Roman"/>
            <w:noProof/>
            <w:webHidden/>
            <w:sz w:val="28"/>
            <w:szCs w:val="28"/>
          </w:rPr>
          <w:fldChar w:fldCharType="end"/>
        </w:r>
      </w:hyperlink>
    </w:p>
    <w:p w14:paraId="621DF385" w14:textId="298ECBF2" w:rsidR="00954EAA" w:rsidRPr="00CD6137" w:rsidRDefault="00796995" w:rsidP="00CD6137">
      <w:pPr>
        <w:pStyle w:val="11"/>
        <w:spacing w:after="0" w:line="360" w:lineRule="auto"/>
        <w:ind w:left="708"/>
        <w:contextualSpacing/>
        <w:rPr>
          <w:rFonts w:ascii="Times New Roman" w:eastAsiaTheme="minorEastAsia" w:hAnsi="Times New Roman" w:cs="Times New Roman"/>
          <w:noProof/>
          <w:sz w:val="28"/>
          <w:szCs w:val="28"/>
          <w:lang w:val="ru-RU" w:eastAsia="ru-RU"/>
        </w:rPr>
      </w:pPr>
      <w:hyperlink w:anchor="_Toc191138478" w:history="1">
        <w:r w:rsidR="00954EAA" w:rsidRPr="00CD6137">
          <w:rPr>
            <w:rStyle w:val="a5"/>
            <w:rFonts w:ascii="Times New Roman" w:hAnsi="Times New Roman" w:cs="Times New Roman"/>
            <w:noProof/>
            <w:color w:val="auto"/>
            <w:sz w:val="28"/>
            <w:szCs w:val="28"/>
          </w:rPr>
          <w:t>Висновки до ІІ розділу</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_Toc191138478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51</w:t>
        </w:r>
        <w:r w:rsidR="00954EAA" w:rsidRPr="00CD6137">
          <w:rPr>
            <w:rFonts w:ascii="Times New Roman" w:hAnsi="Times New Roman" w:cs="Times New Roman"/>
            <w:noProof/>
            <w:webHidden/>
            <w:sz w:val="28"/>
            <w:szCs w:val="28"/>
          </w:rPr>
          <w:fldChar w:fldCharType="end"/>
        </w:r>
      </w:hyperlink>
    </w:p>
    <w:p w14:paraId="32142842" w14:textId="4845EA0B" w:rsidR="00954EAA" w:rsidRPr="00CD6137" w:rsidRDefault="00796995" w:rsidP="00CD6137">
      <w:pPr>
        <w:pStyle w:val="11"/>
        <w:spacing w:after="0" w:line="360" w:lineRule="auto"/>
        <w:contextualSpacing/>
        <w:rPr>
          <w:rFonts w:ascii="Times New Roman" w:eastAsiaTheme="minorEastAsia" w:hAnsi="Times New Roman" w:cs="Times New Roman"/>
          <w:noProof/>
          <w:sz w:val="28"/>
          <w:szCs w:val="28"/>
          <w:lang w:val="ru-RU" w:eastAsia="ru-RU"/>
        </w:rPr>
      </w:pPr>
      <w:hyperlink w:anchor="_Toc191138479" w:history="1">
        <w:r w:rsidR="00954EAA" w:rsidRPr="00CD6137">
          <w:rPr>
            <w:rStyle w:val="a5"/>
            <w:rFonts w:ascii="Times New Roman" w:hAnsi="Times New Roman" w:cs="Times New Roman"/>
            <w:noProof/>
            <w:color w:val="auto"/>
            <w:sz w:val="28"/>
            <w:szCs w:val="28"/>
          </w:rPr>
          <w:t>ВИСНОВКИ</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_Toc191138479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54</w:t>
        </w:r>
        <w:r w:rsidR="00954EAA" w:rsidRPr="00CD6137">
          <w:rPr>
            <w:rFonts w:ascii="Times New Roman" w:hAnsi="Times New Roman" w:cs="Times New Roman"/>
            <w:noProof/>
            <w:webHidden/>
            <w:sz w:val="28"/>
            <w:szCs w:val="28"/>
          </w:rPr>
          <w:fldChar w:fldCharType="end"/>
        </w:r>
      </w:hyperlink>
    </w:p>
    <w:p w14:paraId="4A5937E1" w14:textId="0A1CB2F8" w:rsidR="00954EAA" w:rsidRPr="00CD6137" w:rsidRDefault="00796995" w:rsidP="00CD6137">
      <w:pPr>
        <w:pStyle w:val="11"/>
        <w:spacing w:after="0" w:line="360" w:lineRule="auto"/>
        <w:contextualSpacing/>
        <w:rPr>
          <w:rFonts w:ascii="Times New Roman" w:eastAsiaTheme="minorEastAsia" w:hAnsi="Times New Roman" w:cs="Times New Roman"/>
          <w:noProof/>
          <w:sz w:val="28"/>
          <w:szCs w:val="28"/>
          <w:lang w:val="ru-RU" w:eastAsia="ru-RU"/>
        </w:rPr>
      </w:pPr>
      <w:hyperlink w:anchor="_Toc191138480" w:history="1">
        <w:r w:rsidR="00954EAA" w:rsidRPr="00CD6137">
          <w:rPr>
            <w:rStyle w:val="a5"/>
            <w:rFonts w:ascii="Times New Roman" w:hAnsi="Times New Roman" w:cs="Times New Roman"/>
            <w:noProof/>
            <w:color w:val="auto"/>
            <w:sz w:val="28"/>
            <w:szCs w:val="28"/>
          </w:rPr>
          <w:t>СПИСОК ВИКОРИСТАНИХ ДЖЕРЕЛ</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_Toc191138480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58</w:t>
        </w:r>
        <w:r w:rsidR="00954EAA" w:rsidRPr="00CD6137">
          <w:rPr>
            <w:rFonts w:ascii="Times New Roman" w:hAnsi="Times New Roman" w:cs="Times New Roman"/>
            <w:noProof/>
            <w:webHidden/>
            <w:sz w:val="28"/>
            <w:szCs w:val="28"/>
          </w:rPr>
          <w:fldChar w:fldCharType="end"/>
        </w:r>
      </w:hyperlink>
    </w:p>
    <w:p w14:paraId="5BC18CA7" w14:textId="4FF189DE" w:rsidR="00954EAA" w:rsidRPr="00CD6137" w:rsidRDefault="00796995" w:rsidP="00CD6137">
      <w:pPr>
        <w:pStyle w:val="11"/>
        <w:spacing w:after="0" w:line="360" w:lineRule="auto"/>
        <w:contextualSpacing/>
        <w:rPr>
          <w:rFonts w:ascii="Times New Roman" w:eastAsiaTheme="minorEastAsia" w:hAnsi="Times New Roman" w:cs="Times New Roman"/>
          <w:noProof/>
          <w:sz w:val="28"/>
          <w:szCs w:val="28"/>
          <w:lang w:val="ru-RU" w:eastAsia="ru-RU"/>
        </w:rPr>
      </w:pPr>
      <w:hyperlink w:anchor="_Toc191138481" w:history="1">
        <w:r w:rsidR="00954EAA" w:rsidRPr="00CD6137">
          <w:rPr>
            <w:rStyle w:val="a5"/>
            <w:rFonts w:ascii="Times New Roman" w:hAnsi="Times New Roman" w:cs="Times New Roman"/>
            <w:noProof/>
            <w:color w:val="auto"/>
            <w:sz w:val="28"/>
            <w:szCs w:val="28"/>
          </w:rPr>
          <w:t>ДОДАТКИ</w:t>
        </w:r>
        <w:r w:rsidR="00954EAA" w:rsidRPr="00CD6137">
          <w:rPr>
            <w:rFonts w:ascii="Times New Roman" w:hAnsi="Times New Roman" w:cs="Times New Roman"/>
            <w:noProof/>
            <w:webHidden/>
            <w:sz w:val="28"/>
            <w:szCs w:val="28"/>
          </w:rPr>
          <w:tab/>
        </w:r>
        <w:r w:rsidR="00954EAA" w:rsidRPr="00CD6137">
          <w:rPr>
            <w:rFonts w:ascii="Times New Roman" w:hAnsi="Times New Roman" w:cs="Times New Roman"/>
            <w:noProof/>
            <w:webHidden/>
            <w:sz w:val="28"/>
            <w:szCs w:val="28"/>
          </w:rPr>
          <w:fldChar w:fldCharType="begin"/>
        </w:r>
        <w:r w:rsidR="00954EAA" w:rsidRPr="00CD6137">
          <w:rPr>
            <w:rFonts w:ascii="Times New Roman" w:hAnsi="Times New Roman" w:cs="Times New Roman"/>
            <w:noProof/>
            <w:webHidden/>
            <w:sz w:val="28"/>
            <w:szCs w:val="28"/>
          </w:rPr>
          <w:instrText xml:space="preserve"> PAGEREF _Toc191138481 \h </w:instrText>
        </w:r>
        <w:r w:rsidR="00954EAA" w:rsidRPr="00CD6137">
          <w:rPr>
            <w:rFonts w:ascii="Times New Roman" w:hAnsi="Times New Roman" w:cs="Times New Roman"/>
            <w:noProof/>
            <w:webHidden/>
            <w:sz w:val="28"/>
            <w:szCs w:val="28"/>
          </w:rPr>
        </w:r>
        <w:r w:rsidR="00954EAA" w:rsidRPr="00CD6137">
          <w:rPr>
            <w:rFonts w:ascii="Times New Roman" w:hAnsi="Times New Roman" w:cs="Times New Roman"/>
            <w:noProof/>
            <w:webHidden/>
            <w:sz w:val="28"/>
            <w:szCs w:val="28"/>
          </w:rPr>
          <w:fldChar w:fldCharType="separate"/>
        </w:r>
        <w:r w:rsidR="00CD6137">
          <w:rPr>
            <w:rFonts w:ascii="Times New Roman" w:hAnsi="Times New Roman" w:cs="Times New Roman"/>
            <w:noProof/>
            <w:webHidden/>
            <w:sz w:val="28"/>
            <w:szCs w:val="28"/>
          </w:rPr>
          <w:t>65</w:t>
        </w:r>
        <w:r w:rsidR="00954EAA" w:rsidRPr="00CD6137">
          <w:rPr>
            <w:rFonts w:ascii="Times New Roman" w:hAnsi="Times New Roman" w:cs="Times New Roman"/>
            <w:noProof/>
            <w:webHidden/>
            <w:sz w:val="28"/>
            <w:szCs w:val="28"/>
          </w:rPr>
          <w:fldChar w:fldCharType="end"/>
        </w:r>
      </w:hyperlink>
    </w:p>
    <w:p w14:paraId="2C8A4CFE" w14:textId="2B3DBB4F" w:rsidR="0030740F" w:rsidRPr="00CD6137" w:rsidRDefault="00895264" w:rsidP="00CD6137">
      <w:pPr>
        <w:spacing w:after="0" w:line="360" w:lineRule="auto"/>
        <w:contextualSpacing/>
        <w:jc w:val="both"/>
        <w:rPr>
          <w:rFonts w:ascii="Times New Roman" w:hAnsi="Times New Roman" w:cs="Times New Roman"/>
          <w:sz w:val="28"/>
          <w:szCs w:val="28"/>
        </w:rPr>
      </w:pPr>
      <w:r w:rsidRPr="00CD6137">
        <w:rPr>
          <w:rFonts w:ascii="Times New Roman" w:hAnsi="Times New Roman" w:cs="Times New Roman"/>
          <w:sz w:val="28"/>
          <w:szCs w:val="28"/>
        </w:rPr>
        <w:fldChar w:fldCharType="end"/>
      </w:r>
    </w:p>
    <w:p w14:paraId="266916DC" w14:textId="289EB58A" w:rsidR="00800850" w:rsidRPr="00CD6137" w:rsidRDefault="0080085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br w:type="page"/>
      </w:r>
    </w:p>
    <w:p w14:paraId="6BA72AC6" w14:textId="6C6B879B" w:rsidR="00800850" w:rsidRPr="00CD6137" w:rsidRDefault="00800850" w:rsidP="00CD6137">
      <w:pPr>
        <w:pStyle w:val="1"/>
        <w:spacing w:before="0" w:beforeAutospacing="0" w:after="0" w:afterAutospacing="0" w:line="360" w:lineRule="auto"/>
        <w:contextualSpacing/>
        <w:jc w:val="center"/>
        <w:rPr>
          <w:sz w:val="28"/>
          <w:szCs w:val="28"/>
          <w:lang w:val="uk-UA"/>
        </w:rPr>
      </w:pPr>
      <w:bookmarkStart w:id="2" w:name="_Toc191138468"/>
      <w:r w:rsidRPr="00CD6137">
        <w:rPr>
          <w:sz w:val="28"/>
          <w:szCs w:val="28"/>
          <w:lang w:val="uk-UA"/>
        </w:rPr>
        <w:lastRenderedPageBreak/>
        <w:t>ВСТУП</w:t>
      </w:r>
      <w:bookmarkEnd w:id="2"/>
    </w:p>
    <w:p w14:paraId="2D10BADE" w14:textId="77777777" w:rsidR="00BA5B30" w:rsidRDefault="00BA5B30" w:rsidP="00CD6137">
      <w:pPr>
        <w:spacing w:after="0" w:line="360" w:lineRule="auto"/>
        <w:ind w:firstLine="709"/>
        <w:contextualSpacing/>
        <w:jc w:val="both"/>
        <w:rPr>
          <w:rFonts w:ascii="Times New Roman" w:hAnsi="Times New Roman" w:cs="Times New Roman"/>
          <w:sz w:val="28"/>
          <w:szCs w:val="28"/>
        </w:rPr>
      </w:pPr>
      <w:bookmarkStart w:id="3" w:name="_Hlk197863019"/>
    </w:p>
    <w:p w14:paraId="56CACAD3" w14:textId="17BC4787" w:rsidR="00B55AF2" w:rsidRPr="00CD6137" w:rsidRDefault="0080085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Актуальність теми</w:t>
      </w:r>
      <w:r w:rsidR="00BA40A0" w:rsidRPr="00CD6137">
        <w:rPr>
          <w:rFonts w:ascii="Times New Roman" w:hAnsi="Times New Roman" w:cs="Times New Roman"/>
          <w:b/>
          <w:bCs/>
          <w:sz w:val="28"/>
          <w:szCs w:val="28"/>
        </w:rPr>
        <w:t xml:space="preserve">. </w:t>
      </w:r>
      <w:r w:rsidR="00B55AF2" w:rsidRPr="00CD6137">
        <w:rPr>
          <w:rFonts w:ascii="Times New Roman" w:hAnsi="Times New Roman" w:cs="Times New Roman"/>
          <w:sz w:val="28"/>
          <w:szCs w:val="28"/>
        </w:rPr>
        <w:t xml:space="preserve">Кожна особистість прагне до саморозвитку, доведення і демонстрації іншим своїх можливостей та унікальності, цінності в світі, це спрямовує її до пошуку ефективних шляхів підсвічення власної неповторності серед інших. </w:t>
      </w:r>
    </w:p>
    <w:p w14:paraId="716E4E01" w14:textId="298600CC" w:rsidR="00936343" w:rsidRPr="00CD6137" w:rsidRDefault="00F266D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Однак сучасна невизначеність, трансформаційні процеси суспільства, н</w:t>
      </w:r>
      <w:r w:rsidR="0049061D" w:rsidRPr="00CD6137">
        <w:rPr>
          <w:rFonts w:ascii="Times New Roman" w:hAnsi="Times New Roman" w:cs="Times New Roman"/>
          <w:sz w:val="28"/>
          <w:szCs w:val="28"/>
        </w:rPr>
        <w:t>естабільність</w:t>
      </w:r>
      <w:r w:rsidRPr="00CD6137">
        <w:rPr>
          <w:rFonts w:ascii="Times New Roman" w:hAnsi="Times New Roman" w:cs="Times New Roman"/>
          <w:sz w:val="28"/>
          <w:szCs w:val="28"/>
        </w:rPr>
        <w:t xml:space="preserve"> </w:t>
      </w:r>
      <w:r w:rsidR="0049061D" w:rsidRPr="00CD6137">
        <w:rPr>
          <w:rFonts w:ascii="Times New Roman" w:hAnsi="Times New Roman" w:cs="Times New Roman"/>
          <w:sz w:val="28"/>
          <w:szCs w:val="28"/>
        </w:rPr>
        <w:t xml:space="preserve">сьогодення, </w:t>
      </w:r>
      <w:r w:rsidRPr="00CD6137">
        <w:rPr>
          <w:rFonts w:ascii="Times New Roman" w:hAnsi="Times New Roman" w:cs="Times New Roman"/>
          <w:sz w:val="28"/>
          <w:szCs w:val="28"/>
        </w:rPr>
        <w:t xml:space="preserve">що характеризує життя під час війни, </w:t>
      </w:r>
      <w:r w:rsidR="0049061D" w:rsidRPr="00CD6137">
        <w:rPr>
          <w:rFonts w:ascii="Times New Roman" w:hAnsi="Times New Roman" w:cs="Times New Roman"/>
          <w:sz w:val="28"/>
          <w:szCs w:val="28"/>
        </w:rPr>
        <w:t xml:space="preserve">ускладнюють </w:t>
      </w:r>
      <w:r w:rsidRPr="00CD6137">
        <w:rPr>
          <w:rFonts w:ascii="Times New Roman" w:hAnsi="Times New Roman" w:cs="Times New Roman"/>
          <w:sz w:val="28"/>
          <w:szCs w:val="28"/>
        </w:rPr>
        <w:t xml:space="preserve">українцям </w:t>
      </w:r>
      <w:r w:rsidR="0049061D" w:rsidRPr="00CD6137">
        <w:rPr>
          <w:rFonts w:ascii="Times New Roman" w:hAnsi="Times New Roman" w:cs="Times New Roman"/>
          <w:sz w:val="28"/>
          <w:szCs w:val="28"/>
        </w:rPr>
        <w:t>ре</w:t>
      </w:r>
      <w:r w:rsidRPr="00CD6137">
        <w:rPr>
          <w:rFonts w:ascii="Times New Roman" w:hAnsi="Times New Roman" w:cs="Times New Roman"/>
          <w:sz w:val="28"/>
          <w:szCs w:val="28"/>
        </w:rPr>
        <w:t>ал</w:t>
      </w:r>
      <w:r w:rsidR="0049061D" w:rsidRPr="00CD6137">
        <w:rPr>
          <w:rFonts w:ascii="Times New Roman" w:hAnsi="Times New Roman" w:cs="Times New Roman"/>
          <w:sz w:val="28"/>
          <w:szCs w:val="28"/>
        </w:rPr>
        <w:t>ізацію</w:t>
      </w:r>
      <w:r w:rsidRPr="00CD6137">
        <w:rPr>
          <w:rFonts w:ascii="Times New Roman" w:hAnsi="Times New Roman" w:cs="Times New Roman"/>
          <w:sz w:val="28"/>
          <w:szCs w:val="28"/>
        </w:rPr>
        <w:t xml:space="preserve"> потенційних здібностей </w:t>
      </w:r>
      <w:r w:rsidR="00E65214" w:rsidRPr="00CD6137">
        <w:rPr>
          <w:rFonts w:ascii="Times New Roman" w:hAnsi="Times New Roman" w:cs="Times New Roman"/>
          <w:sz w:val="28"/>
          <w:szCs w:val="28"/>
        </w:rPr>
        <w:t>у</w:t>
      </w:r>
      <w:r w:rsidRPr="00CD6137">
        <w:rPr>
          <w:rFonts w:ascii="Times New Roman" w:hAnsi="Times New Roman" w:cs="Times New Roman"/>
          <w:sz w:val="28"/>
          <w:szCs w:val="28"/>
        </w:rPr>
        <w:t xml:space="preserve"> життєдіяльності, перешкоджають побудові світлого майбутнього. Все це</w:t>
      </w:r>
      <w:r w:rsidR="00E65214" w:rsidRPr="00CD6137">
        <w:rPr>
          <w:rFonts w:ascii="Times New Roman" w:hAnsi="Times New Roman" w:cs="Times New Roman"/>
          <w:sz w:val="28"/>
          <w:szCs w:val="28"/>
        </w:rPr>
        <w:t xml:space="preserve"> вказує на</w:t>
      </w:r>
      <w:r w:rsidRPr="00CD6137">
        <w:rPr>
          <w:rFonts w:ascii="Times New Roman" w:hAnsi="Times New Roman" w:cs="Times New Roman"/>
          <w:sz w:val="28"/>
          <w:szCs w:val="28"/>
        </w:rPr>
        <w:t xml:space="preserve"> важлив</w:t>
      </w:r>
      <w:r w:rsidR="00E65214" w:rsidRPr="00CD6137">
        <w:rPr>
          <w:rFonts w:ascii="Times New Roman" w:hAnsi="Times New Roman" w:cs="Times New Roman"/>
          <w:sz w:val="28"/>
          <w:szCs w:val="28"/>
        </w:rPr>
        <w:t xml:space="preserve">ість </w:t>
      </w:r>
      <w:r w:rsidRPr="00CD6137">
        <w:rPr>
          <w:rFonts w:ascii="Times New Roman" w:hAnsi="Times New Roman" w:cs="Times New Roman"/>
          <w:sz w:val="28"/>
          <w:szCs w:val="28"/>
        </w:rPr>
        <w:t>психологічного супроводу особистості у кризових періодах життя</w:t>
      </w:r>
      <w:r w:rsidR="00936343" w:rsidRPr="00CD6137">
        <w:rPr>
          <w:rFonts w:ascii="Times New Roman" w:hAnsi="Times New Roman" w:cs="Times New Roman"/>
          <w:sz w:val="28"/>
          <w:szCs w:val="28"/>
        </w:rPr>
        <w:t xml:space="preserve">. Часто на дорослих покладаються найбільші надії у </w:t>
      </w:r>
      <w:r w:rsidR="00AA7EA1" w:rsidRPr="00CD6137">
        <w:rPr>
          <w:rFonts w:ascii="Times New Roman" w:hAnsi="Times New Roman" w:cs="Times New Roman"/>
          <w:sz w:val="28"/>
          <w:szCs w:val="28"/>
        </w:rPr>
        <w:t xml:space="preserve">продуктивній професійній діяльності, </w:t>
      </w:r>
      <w:r w:rsidR="00936343" w:rsidRPr="00CD6137">
        <w:rPr>
          <w:rFonts w:ascii="Times New Roman" w:hAnsi="Times New Roman" w:cs="Times New Roman"/>
          <w:sz w:val="28"/>
          <w:szCs w:val="28"/>
        </w:rPr>
        <w:t>вирішенні проблем</w:t>
      </w:r>
      <w:r w:rsidR="00AA7EA1" w:rsidRPr="00CD6137">
        <w:rPr>
          <w:rFonts w:ascii="Times New Roman" w:hAnsi="Times New Roman" w:cs="Times New Roman"/>
          <w:sz w:val="28"/>
          <w:szCs w:val="28"/>
        </w:rPr>
        <w:t xml:space="preserve"> </w:t>
      </w:r>
      <w:r w:rsidR="00E65214" w:rsidRPr="00CD6137">
        <w:rPr>
          <w:rFonts w:ascii="Times New Roman" w:hAnsi="Times New Roman" w:cs="Times New Roman"/>
          <w:sz w:val="28"/>
          <w:szCs w:val="28"/>
        </w:rPr>
        <w:t>захисту сім’ї</w:t>
      </w:r>
      <w:r w:rsidR="00AA7EA1" w:rsidRPr="00CD6137">
        <w:rPr>
          <w:rFonts w:ascii="Times New Roman" w:hAnsi="Times New Roman" w:cs="Times New Roman"/>
          <w:sz w:val="28"/>
          <w:szCs w:val="28"/>
        </w:rPr>
        <w:t>, забезпечення матеріальних благ, а також успішної самореалізації в різних сферах життя. Все це потребує не лише актуалізації потенційних здібностей та сил людини, а й підтримку її прагнень до постійного саморозвитку і вдосконалення, розкриття своєї унікальності та індивідуальності порівняно з іншими людьми, що розкриває її як креативну і продуктивну о</w:t>
      </w:r>
      <w:r w:rsidR="00BA5863" w:rsidRPr="00CD6137">
        <w:rPr>
          <w:rFonts w:ascii="Times New Roman" w:hAnsi="Times New Roman" w:cs="Times New Roman"/>
          <w:sz w:val="28"/>
          <w:szCs w:val="28"/>
        </w:rPr>
        <w:t>с</w:t>
      </w:r>
      <w:r w:rsidR="00AA7EA1" w:rsidRPr="00CD6137">
        <w:rPr>
          <w:rFonts w:ascii="Times New Roman" w:hAnsi="Times New Roman" w:cs="Times New Roman"/>
          <w:sz w:val="28"/>
          <w:szCs w:val="28"/>
        </w:rPr>
        <w:t>обистість, як сім’янина, як професіонала, творця свого життя</w:t>
      </w:r>
      <w:r w:rsidR="00BA5863" w:rsidRPr="00CD6137">
        <w:rPr>
          <w:rFonts w:ascii="Times New Roman" w:hAnsi="Times New Roman" w:cs="Times New Roman"/>
          <w:sz w:val="28"/>
          <w:szCs w:val="28"/>
        </w:rPr>
        <w:t xml:space="preserve"> (О. </w:t>
      </w:r>
      <w:proofErr w:type="spellStart"/>
      <w:r w:rsidR="00BA5863" w:rsidRPr="00CD6137">
        <w:rPr>
          <w:rFonts w:ascii="Times New Roman" w:hAnsi="Times New Roman" w:cs="Times New Roman"/>
          <w:sz w:val="28"/>
          <w:szCs w:val="28"/>
        </w:rPr>
        <w:t>Нежинська</w:t>
      </w:r>
      <w:proofErr w:type="spellEnd"/>
      <w:r w:rsidR="00BA5863" w:rsidRPr="00CD6137">
        <w:rPr>
          <w:rFonts w:ascii="Times New Roman" w:hAnsi="Times New Roman" w:cs="Times New Roman"/>
          <w:sz w:val="28"/>
          <w:szCs w:val="28"/>
        </w:rPr>
        <w:t xml:space="preserve">, С. </w:t>
      </w:r>
      <w:proofErr w:type="spellStart"/>
      <w:r w:rsidR="00BA5863" w:rsidRPr="00CD6137">
        <w:rPr>
          <w:rFonts w:ascii="Times New Roman" w:hAnsi="Times New Roman" w:cs="Times New Roman"/>
          <w:sz w:val="28"/>
          <w:szCs w:val="28"/>
        </w:rPr>
        <w:t>Хілько</w:t>
      </w:r>
      <w:proofErr w:type="spellEnd"/>
      <w:r w:rsidR="00BA5863" w:rsidRPr="00CD6137">
        <w:rPr>
          <w:rFonts w:ascii="Times New Roman" w:hAnsi="Times New Roman" w:cs="Times New Roman"/>
          <w:sz w:val="28"/>
          <w:szCs w:val="28"/>
        </w:rPr>
        <w:t>)</w:t>
      </w:r>
      <w:r w:rsidR="00AA7EA1" w:rsidRPr="00CD6137">
        <w:rPr>
          <w:rFonts w:ascii="Times New Roman" w:hAnsi="Times New Roman" w:cs="Times New Roman"/>
          <w:sz w:val="28"/>
          <w:szCs w:val="28"/>
        </w:rPr>
        <w:t xml:space="preserve">. </w:t>
      </w:r>
    </w:p>
    <w:p w14:paraId="433EBC06" w14:textId="789A946F" w:rsidR="000D0082" w:rsidRPr="00CD6137" w:rsidRDefault="00AA7EA1"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Зважаючи на це, важливими є питання психологічної </w:t>
      </w:r>
      <w:r w:rsidR="0049061D" w:rsidRPr="00CD6137">
        <w:rPr>
          <w:rFonts w:ascii="Times New Roman" w:hAnsi="Times New Roman" w:cs="Times New Roman"/>
          <w:sz w:val="28"/>
          <w:szCs w:val="28"/>
        </w:rPr>
        <w:t>підтримки</w:t>
      </w:r>
      <w:r w:rsidRPr="00CD6137">
        <w:rPr>
          <w:rFonts w:ascii="Times New Roman" w:hAnsi="Times New Roman" w:cs="Times New Roman"/>
          <w:sz w:val="28"/>
          <w:szCs w:val="28"/>
        </w:rPr>
        <w:t xml:space="preserve"> особистості в процесі актуалізації нею </w:t>
      </w:r>
      <w:r w:rsidR="005F0C18" w:rsidRPr="00CD6137">
        <w:rPr>
          <w:rFonts w:ascii="Times New Roman" w:hAnsi="Times New Roman" w:cs="Times New Roman"/>
          <w:sz w:val="28"/>
          <w:szCs w:val="28"/>
        </w:rPr>
        <w:t>потенціалу та успішного застосування своїх здібностей у різних сферах самореалізації, допомоги</w:t>
      </w:r>
      <w:r w:rsidRPr="00CD6137">
        <w:rPr>
          <w:rFonts w:ascii="Times New Roman" w:hAnsi="Times New Roman" w:cs="Times New Roman"/>
          <w:sz w:val="28"/>
          <w:szCs w:val="28"/>
        </w:rPr>
        <w:t xml:space="preserve"> </w:t>
      </w:r>
      <w:r w:rsidR="005F0C18" w:rsidRPr="00CD6137">
        <w:rPr>
          <w:rFonts w:ascii="Times New Roman" w:hAnsi="Times New Roman" w:cs="Times New Roman"/>
          <w:sz w:val="28"/>
          <w:szCs w:val="28"/>
        </w:rPr>
        <w:t>у саморозкритті н</w:t>
      </w:r>
      <w:r w:rsidR="0049061D" w:rsidRPr="00CD6137">
        <w:rPr>
          <w:rFonts w:ascii="Times New Roman" w:hAnsi="Times New Roman" w:cs="Times New Roman"/>
          <w:sz w:val="28"/>
          <w:szCs w:val="28"/>
        </w:rPr>
        <w:t>а її життєвому шляху</w:t>
      </w:r>
      <w:r w:rsidR="005F0C18" w:rsidRPr="00CD6137">
        <w:rPr>
          <w:rFonts w:ascii="Times New Roman" w:hAnsi="Times New Roman" w:cs="Times New Roman"/>
          <w:sz w:val="28"/>
          <w:szCs w:val="28"/>
        </w:rPr>
        <w:t xml:space="preserve">. </w:t>
      </w:r>
      <w:bookmarkEnd w:id="3"/>
      <w:r w:rsidR="00F35628" w:rsidRPr="00CD6137">
        <w:rPr>
          <w:rFonts w:ascii="Times New Roman" w:hAnsi="Times New Roman" w:cs="Times New Roman"/>
          <w:sz w:val="28"/>
          <w:szCs w:val="28"/>
        </w:rPr>
        <w:t>С</w:t>
      </w:r>
      <w:r w:rsidR="005B2F24" w:rsidRPr="00CD6137">
        <w:rPr>
          <w:rFonts w:ascii="Times New Roman" w:hAnsi="Times New Roman" w:cs="Times New Roman"/>
          <w:sz w:val="28"/>
          <w:szCs w:val="28"/>
        </w:rPr>
        <w:t>амоактуалізація вивчається у гуманістичній психології (А. Маслоу, К.</w:t>
      </w:r>
      <w:r w:rsidR="00F35628" w:rsidRPr="00CD6137">
        <w:rPr>
          <w:rFonts w:ascii="Times New Roman" w:hAnsi="Times New Roman" w:cs="Times New Roman"/>
          <w:sz w:val="28"/>
          <w:szCs w:val="28"/>
        </w:rPr>
        <w:t> </w:t>
      </w:r>
      <w:r w:rsidR="005B2F24" w:rsidRPr="00CD6137">
        <w:rPr>
          <w:rFonts w:ascii="Times New Roman" w:hAnsi="Times New Roman" w:cs="Times New Roman"/>
          <w:sz w:val="28"/>
          <w:szCs w:val="28"/>
        </w:rPr>
        <w:t xml:space="preserve">Роджерс, Г. </w:t>
      </w:r>
      <w:proofErr w:type="spellStart"/>
      <w:r w:rsidR="005B2F24" w:rsidRPr="00CD6137">
        <w:rPr>
          <w:rFonts w:ascii="Times New Roman" w:hAnsi="Times New Roman" w:cs="Times New Roman"/>
          <w:sz w:val="28"/>
          <w:szCs w:val="28"/>
        </w:rPr>
        <w:t>Оллпорт</w:t>
      </w:r>
      <w:proofErr w:type="spellEnd"/>
      <w:r w:rsidR="005B2F24" w:rsidRPr="00CD6137">
        <w:rPr>
          <w:rFonts w:ascii="Times New Roman" w:hAnsi="Times New Roman" w:cs="Times New Roman"/>
          <w:sz w:val="28"/>
          <w:szCs w:val="28"/>
        </w:rPr>
        <w:t xml:space="preserve">, В. </w:t>
      </w:r>
      <w:proofErr w:type="spellStart"/>
      <w:r w:rsidR="005B2F24" w:rsidRPr="00CD6137">
        <w:rPr>
          <w:rFonts w:ascii="Times New Roman" w:hAnsi="Times New Roman" w:cs="Times New Roman"/>
          <w:sz w:val="28"/>
          <w:szCs w:val="28"/>
        </w:rPr>
        <w:t>Франкл</w:t>
      </w:r>
      <w:proofErr w:type="spellEnd"/>
      <w:r w:rsidR="005B2F24" w:rsidRPr="00CD6137">
        <w:rPr>
          <w:rFonts w:ascii="Times New Roman" w:hAnsi="Times New Roman" w:cs="Times New Roman"/>
          <w:sz w:val="28"/>
          <w:szCs w:val="28"/>
        </w:rPr>
        <w:t xml:space="preserve"> та ін.)</w:t>
      </w:r>
      <w:r w:rsidR="00F35628" w:rsidRPr="00CD6137">
        <w:rPr>
          <w:rFonts w:ascii="Times New Roman" w:hAnsi="Times New Roman" w:cs="Times New Roman"/>
          <w:sz w:val="28"/>
          <w:szCs w:val="28"/>
        </w:rPr>
        <w:t xml:space="preserve">, </w:t>
      </w:r>
      <w:proofErr w:type="spellStart"/>
      <w:r w:rsidR="005B2F24" w:rsidRPr="00CD6137">
        <w:rPr>
          <w:rFonts w:ascii="Times New Roman" w:hAnsi="Times New Roman" w:cs="Times New Roman"/>
          <w:sz w:val="28"/>
          <w:szCs w:val="28"/>
        </w:rPr>
        <w:t>психодинамічному</w:t>
      </w:r>
      <w:proofErr w:type="spellEnd"/>
      <w:r w:rsidR="005B2F24" w:rsidRPr="00CD6137">
        <w:rPr>
          <w:rFonts w:ascii="Times New Roman" w:hAnsi="Times New Roman" w:cs="Times New Roman"/>
          <w:sz w:val="28"/>
          <w:szCs w:val="28"/>
        </w:rPr>
        <w:t xml:space="preserve"> підході (А.</w:t>
      </w:r>
      <w:r w:rsidR="00F35628" w:rsidRPr="00CD6137">
        <w:rPr>
          <w:rFonts w:ascii="Times New Roman" w:hAnsi="Times New Roman" w:cs="Times New Roman"/>
          <w:sz w:val="28"/>
          <w:szCs w:val="28"/>
        </w:rPr>
        <w:t> </w:t>
      </w:r>
      <w:r w:rsidR="005B2F24" w:rsidRPr="00CD6137">
        <w:rPr>
          <w:rFonts w:ascii="Times New Roman" w:hAnsi="Times New Roman" w:cs="Times New Roman"/>
          <w:sz w:val="28"/>
          <w:szCs w:val="28"/>
        </w:rPr>
        <w:t>Адлер, Е. </w:t>
      </w:r>
      <w:proofErr w:type="spellStart"/>
      <w:r w:rsidR="005B2F24" w:rsidRPr="00CD6137">
        <w:rPr>
          <w:rFonts w:ascii="Times New Roman" w:hAnsi="Times New Roman" w:cs="Times New Roman"/>
          <w:sz w:val="28"/>
          <w:szCs w:val="28"/>
        </w:rPr>
        <w:t>Фромм</w:t>
      </w:r>
      <w:proofErr w:type="spellEnd"/>
      <w:r w:rsidR="005B2F24" w:rsidRPr="00CD6137">
        <w:rPr>
          <w:rFonts w:ascii="Times New Roman" w:hAnsi="Times New Roman" w:cs="Times New Roman"/>
          <w:sz w:val="28"/>
          <w:szCs w:val="28"/>
        </w:rPr>
        <w:t>, К. </w:t>
      </w:r>
      <w:proofErr w:type="spellStart"/>
      <w:r w:rsidR="005B2F24" w:rsidRPr="00CD6137">
        <w:rPr>
          <w:rFonts w:ascii="Times New Roman" w:hAnsi="Times New Roman" w:cs="Times New Roman"/>
          <w:sz w:val="28"/>
          <w:szCs w:val="28"/>
        </w:rPr>
        <w:t>Хорні</w:t>
      </w:r>
      <w:proofErr w:type="spellEnd"/>
      <w:r w:rsidR="005B2F24" w:rsidRPr="00CD6137">
        <w:rPr>
          <w:rFonts w:ascii="Times New Roman" w:hAnsi="Times New Roman" w:cs="Times New Roman"/>
          <w:sz w:val="28"/>
          <w:szCs w:val="28"/>
        </w:rPr>
        <w:t>, Г. Юнг та ін.)</w:t>
      </w:r>
      <w:r w:rsidR="00F35628" w:rsidRPr="00CD6137">
        <w:rPr>
          <w:rFonts w:ascii="Times New Roman" w:hAnsi="Times New Roman" w:cs="Times New Roman"/>
          <w:sz w:val="28"/>
          <w:szCs w:val="28"/>
        </w:rPr>
        <w:t xml:space="preserve"> та ін. В</w:t>
      </w:r>
      <w:r w:rsidR="000D0082" w:rsidRPr="00CD6137">
        <w:rPr>
          <w:rFonts w:ascii="Times New Roman" w:hAnsi="Times New Roman" w:cs="Times New Roman"/>
          <w:sz w:val="28"/>
          <w:szCs w:val="28"/>
        </w:rPr>
        <w:t xml:space="preserve"> українській психології </w:t>
      </w:r>
      <w:r w:rsidR="00F35628" w:rsidRPr="00CD6137">
        <w:rPr>
          <w:rFonts w:ascii="Times New Roman" w:hAnsi="Times New Roman" w:cs="Times New Roman"/>
          <w:sz w:val="28"/>
          <w:szCs w:val="28"/>
        </w:rPr>
        <w:t xml:space="preserve">їй приділяють увагу </w:t>
      </w:r>
      <w:r w:rsidR="000D0082" w:rsidRPr="00CD6137">
        <w:rPr>
          <w:rFonts w:ascii="Times New Roman" w:hAnsi="Times New Roman" w:cs="Times New Roman"/>
          <w:sz w:val="28"/>
          <w:szCs w:val="28"/>
        </w:rPr>
        <w:t xml:space="preserve">О. Бондарчук, Й. </w:t>
      </w:r>
      <w:proofErr w:type="spellStart"/>
      <w:r w:rsidR="000D0082" w:rsidRPr="00CD6137">
        <w:rPr>
          <w:rFonts w:ascii="Times New Roman" w:hAnsi="Times New Roman" w:cs="Times New Roman"/>
          <w:sz w:val="28"/>
          <w:szCs w:val="28"/>
        </w:rPr>
        <w:t>Боришевськ</w:t>
      </w:r>
      <w:r w:rsidR="00F35628" w:rsidRPr="00CD6137">
        <w:rPr>
          <w:rFonts w:ascii="Times New Roman" w:hAnsi="Times New Roman" w:cs="Times New Roman"/>
          <w:sz w:val="28"/>
          <w:szCs w:val="28"/>
        </w:rPr>
        <w:t>ий</w:t>
      </w:r>
      <w:proofErr w:type="spellEnd"/>
      <w:r w:rsidR="000D0082" w:rsidRPr="00CD6137">
        <w:rPr>
          <w:rFonts w:ascii="Times New Roman" w:hAnsi="Times New Roman" w:cs="Times New Roman"/>
          <w:sz w:val="28"/>
          <w:szCs w:val="28"/>
        </w:rPr>
        <w:t xml:space="preserve">, І. Данилюк, В. </w:t>
      </w:r>
      <w:proofErr w:type="spellStart"/>
      <w:r w:rsidR="000D0082" w:rsidRPr="00CD6137">
        <w:rPr>
          <w:rFonts w:ascii="Times New Roman" w:hAnsi="Times New Roman" w:cs="Times New Roman"/>
          <w:sz w:val="28"/>
          <w:szCs w:val="28"/>
        </w:rPr>
        <w:t>Моляко</w:t>
      </w:r>
      <w:proofErr w:type="spellEnd"/>
      <w:r w:rsidR="000D0082" w:rsidRPr="00CD6137">
        <w:rPr>
          <w:rFonts w:ascii="Times New Roman" w:hAnsi="Times New Roman" w:cs="Times New Roman"/>
          <w:sz w:val="28"/>
          <w:szCs w:val="28"/>
        </w:rPr>
        <w:t>, Н. </w:t>
      </w:r>
      <w:proofErr w:type="spellStart"/>
      <w:r w:rsidR="000D0082" w:rsidRPr="00CD6137">
        <w:rPr>
          <w:rFonts w:ascii="Times New Roman" w:hAnsi="Times New Roman" w:cs="Times New Roman"/>
          <w:sz w:val="28"/>
          <w:szCs w:val="28"/>
        </w:rPr>
        <w:t>Старинськ</w:t>
      </w:r>
      <w:r w:rsidR="00F35628" w:rsidRPr="00CD6137">
        <w:rPr>
          <w:rFonts w:ascii="Times New Roman" w:hAnsi="Times New Roman" w:cs="Times New Roman"/>
          <w:sz w:val="28"/>
          <w:szCs w:val="28"/>
        </w:rPr>
        <w:t>а</w:t>
      </w:r>
      <w:proofErr w:type="spellEnd"/>
      <w:r w:rsidR="000D0082" w:rsidRPr="00CD6137">
        <w:rPr>
          <w:rFonts w:ascii="Times New Roman" w:hAnsi="Times New Roman" w:cs="Times New Roman"/>
          <w:sz w:val="28"/>
          <w:szCs w:val="28"/>
        </w:rPr>
        <w:t xml:space="preserve">, Т. Титаренко, Д. </w:t>
      </w:r>
      <w:proofErr w:type="spellStart"/>
      <w:r w:rsidR="000D0082" w:rsidRPr="00CD6137">
        <w:rPr>
          <w:rFonts w:ascii="Times New Roman" w:hAnsi="Times New Roman" w:cs="Times New Roman"/>
          <w:sz w:val="28"/>
          <w:szCs w:val="28"/>
        </w:rPr>
        <w:t>Шутько</w:t>
      </w:r>
      <w:proofErr w:type="spellEnd"/>
      <w:r w:rsidR="000D0082" w:rsidRPr="00CD6137">
        <w:rPr>
          <w:rFonts w:ascii="Times New Roman" w:hAnsi="Times New Roman" w:cs="Times New Roman"/>
          <w:sz w:val="28"/>
          <w:szCs w:val="28"/>
        </w:rPr>
        <w:t xml:space="preserve"> та ін., які </w:t>
      </w:r>
      <w:r w:rsidR="00F35628" w:rsidRPr="00CD6137">
        <w:rPr>
          <w:rFonts w:ascii="Times New Roman" w:hAnsi="Times New Roman" w:cs="Times New Roman"/>
          <w:sz w:val="28"/>
          <w:szCs w:val="28"/>
        </w:rPr>
        <w:t>надають</w:t>
      </w:r>
      <w:r w:rsidR="000D0082" w:rsidRPr="00CD6137">
        <w:rPr>
          <w:rFonts w:ascii="Times New Roman" w:hAnsi="Times New Roman" w:cs="Times New Roman"/>
          <w:sz w:val="28"/>
          <w:szCs w:val="28"/>
        </w:rPr>
        <w:t xml:space="preserve"> </w:t>
      </w:r>
      <w:r w:rsidR="00884ECC" w:rsidRPr="00CD6137">
        <w:rPr>
          <w:rFonts w:ascii="Times New Roman" w:hAnsi="Times New Roman" w:cs="Times New Roman"/>
          <w:sz w:val="28"/>
          <w:szCs w:val="28"/>
        </w:rPr>
        <w:t>велик</w:t>
      </w:r>
      <w:r w:rsidR="00F35628" w:rsidRPr="00CD6137">
        <w:rPr>
          <w:rFonts w:ascii="Times New Roman" w:hAnsi="Times New Roman" w:cs="Times New Roman"/>
          <w:sz w:val="28"/>
          <w:szCs w:val="28"/>
        </w:rPr>
        <w:t xml:space="preserve">е значення </w:t>
      </w:r>
      <w:r w:rsidR="00884ECC" w:rsidRPr="00CD6137">
        <w:rPr>
          <w:rFonts w:ascii="Times New Roman" w:hAnsi="Times New Roman" w:cs="Times New Roman"/>
          <w:sz w:val="28"/>
          <w:szCs w:val="28"/>
        </w:rPr>
        <w:t xml:space="preserve">ролі активності </w:t>
      </w:r>
      <w:r w:rsidR="00F35628" w:rsidRPr="00CD6137">
        <w:rPr>
          <w:rFonts w:ascii="Times New Roman" w:hAnsi="Times New Roman" w:cs="Times New Roman"/>
          <w:sz w:val="28"/>
          <w:szCs w:val="28"/>
        </w:rPr>
        <w:t>людин</w:t>
      </w:r>
      <w:r w:rsidR="00E65214" w:rsidRPr="00CD6137">
        <w:rPr>
          <w:rFonts w:ascii="Times New Roman" w:hAnsi="Times New Roman" w:cs="Times New Roman"/>
          <w:sz w:val="28"/>
          <w:szCs w:val="28"/>
        </w:rPr>
        <w:t>и</w:t>
      </w:r>
      <w:r w:rsidR="00F35628" w:rsidRPr="00CD6137">
        <w:rPr>
          <w:rFonts w:ascii="Times New Roman" w:hAnsi="Times New Roman" w:cs="Times New Roman"/>
          <w:sz w:val="28"/>
          <w:szCs w:val="28"/>
        </w:rPr>
        <w:t xml:space="preserve">, </w:t>
      </w:r>
      <w:r w:rsidR="00884ECC" w:rsidRPr="00CD6137">
        <w:rPr>
          <w:rFonts w:ascii="Times New Roman" w:hAnsi="Times New Roman" w:cs="Times New Roman"/>
          <w:sz w:val="28"/>
          <w:szCs w:val="28"/>
        </w:rPr>
        <w:t xml:space="preserve">що допомагає відчувати себе творцем </w:t>
      </w:r>
      <w:r w:rsidR="00E65214" w:rsidRPr="00CD6137">
        <w:rPr>
          <w:rFonts w:ascii="Times New Roman" w:hAnsi="Times New Roman" w:cs="Times New Roman"/>
          <w:sz w:val="28"/>
          <w:szCs w:val="28"/>
        </w:rPr>
        <w:t>свого життя.</w:t>
      </w:r>
    </w:p>
    <w:p w14:paraId="02722E9A" w14:textId="19A1114C" w:rsidR="00C82ABA" w:rsidRPr="00CD6137" w:rsidRDefault="00F177B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Водночас питання самоактуалізації особистісних здібностей і талантів є актуальним з огляду можливості її впливу на перебіг кризи середини життя, що відноситься до нормативних вікових криз і вказує на переосмислення здобутих досягнень та аналіз першої половини життя як успішної чи навпаки</w:t>
      </w:r>
      <w:r w:rsidR="00F35628"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невдалої. Психологічні особливості розгляду кризи середнього віку (або ще її назва «криза середини життя») розкриваються у працях І. Булах, </w:t>
      </w:r>
      <w:r w:rsidR="00C82ABA" w:rsidRPr="00CD6137">
        <w:rPr>
          <w:rFonts w:ascii="Times New Roman" w:hAnsi="Times New Roman" w:cs="Times New Roman"/>
          <w:sz w:val="28"/>
          <w:szCs w:val="28"/>
        </w:rPr>
        <w:t xml:space="preserve">С. </w:t>
      </w:r>
      <w:proofErr w:type="spellStart"/>
      <w:r w:rsidR="00C82ABA" w:rsidRPr="00CD6137">
        <w:rPr>
          <w:rFonts w:ascii="Times New Roman" w:hAnsi="Times New Roman" w:cs="Times New Roman"/>
          <w:sz w:val="28"/>
          <w:szCs w:val="28"/>
        </w:rPr>
        <w:t>Кузікової</w:t>
      </w:r>
      <w:proofErr w:type="spellEnd"/>
      <w:r w:rsidR="00C82ABA" w:rsidRPr="00CD6137">
        <w:rPr>
          <w:rFonts w:ascii="Times New Roman" w:hAnsi="Times New Roman" w:cs="Times New Roman"/>
          <w:sz w:val="28"/>
          <w:szCs w:val="28"/>
        </w:rPr>
        <w:t xml:space="preserve">, </w:t>
      </w:r>
      <w:r w:rsidRPr="00CD6137">
        <w:rPr>
          <w:rFonts w:ascii="Times New Roman" w:hAnsi="Times New Roman" w:cs="Times New Roman"/>
          <w:sz w:val="28"/>
          <w:szCs w:val="28"/>
        </w:rPr>
        <w:t>Л. Сердюк,</w:t>
      </w:r>
      <w:r w:rsidR="00C82ABA" w:rsidRPr="00CD6137">
        <w:rPr>
          <w:rFonts w:ascii="Times New Roman" w:hAnsi="Times New Roman" w:cs="Times New Roman"/>
          <w:sz w:val="28"/>
          <w:szCs w:val="28"/>
        </w:rPr>
        <w:t xml:space="preserve"> Т. Титаренко,</w:t>
      </w:r>
      <w:r w:rsidRPr="00CD6137">
        <w:rPr>
          <w:rFonts w:ascii="Times New Roman" w:hAnsi="Times New Roman" w:cs="Times New Roman"/>
          <w:sz w:val="28"/>
          <w:szCs w:val="28"/>
        </w:rPr>
        <w:t xml:space="preserve"> </w:t>
      </w:r>
      <w:r w:rsidR="00C82ABA" w:rsidRPr="00CD6137">
        <w:rPr>
          <w:rFonts w:ascii="Times New Roman" w:hAnsi="Times New Roman" w:cs="Times New Roman"/>
          <w:sz w:val="28"/>
          <w:szCs w:val="28"/>
        </w:rPr>
        <w:t xml:space="preserve">І. Шевчук, Т. Щербак, </w:t>
      </w:r>
      <w:r w:rsidRPr="00CD6137">
        <w:rPr>
          <w:rFonts w:ascii="Times New Roman" w:hAnsi="Times New Roman" w:cs="Times New Roman"/>
          <w:sz w:val="28"/>
          <w:szCs w:val="28"/>
        </w:rPr>
        <w:t xml:space="preserve">І. </w:t>
      </w:r>
      <w:proofErr w:type="spellStart"/>
      <w:r w:rsidRPr="00CD6137">
        <w:rPr>
          <w:rFonts w:ascii="Times New Roman" w:hAnsi="Times New Roman" w:cs="Times New Roman"/>
          <w:sz w:val="28"/>
          <w:szCs w:val="28"/>
        </w:rPr>
        <w:t>Черезової</w:t>
      </w:r>
      <w:proofErr w:type="spellEnd"/>
      <w:r w:rsidRPr="00CD6137">
        <w:rPr>
          <w:rFonts w:ascii="Times New Roman" w:hAnsi="Times New Roman" w:cs="Times New Roman"/>
          <w:sz w:val="28"/>
          <w:szCs w:val="28"/>
        </w:rPr>
        <w:t xml:space="preserve"> та ін. </w:t>
      </w:r>
    </w:p>
    <w:p w14:paraId="36C4FD4B" w14:textId="76227F22" w:rsidR="00C82ABA" w:rsidRPr="00CD6137" w:rsidRDefault="00C82AB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Одним із аспектів переживання кризи середнього віку є відчуття втрати сенсу життя, не розуміння свого місця у світі та гірке розчарування через втрачені можливості, недосягнуті мрії та успіхи, які планувалося реалізувати до цього моменту. Також у середньому віці відбувається погіршення здоров’я, що викликає </w:t>
      </w:r>
      <w:r w:rsidR="00496982" w:rsidRPr="00CD6137">
        <w:rPr>
          <w:rFonts w:ascii="Times New Roman" w:hAnsi="Times New Roman" w:cs="Times New Roman"/>
          <w:sz w:val="28"/>
          <w:szCs w:val="28"/>
        </w:rPr>
        <w:t xml:space="preserve">розуміння обмеженості своїх сил та стурбованість чоловіків і жінок у різних сферах його прояву (у чоловіків це інтимна сфера, у жінок – зовнішній вигляд, перші ознаки старіння, зморшки, набір ваги та ін.). </w:t>
      </w:r>
    </w:p>
    <w:p w14:paraId="281E5C75" w14:textId="3446EC65" w:rsidR="00431411" w:rsidRPr="00CD6137" w:rsidRDefault="00496982" w:rsidP="00CD6137">
      <w:pPr>
        <w:spacing w:after="0" w:line="360" w:lineRule="auto"/>
        <w:ind w:firstLine="709"/>
        <w:contextualSpacing/>
        <w:jc w:val="both"/>
        <w:rPr>
          <w:rStyle w:val="xfm32204958"/>
          <w:rFonts w:ascii="Times New Roman" w:hAnsi="Times New Roman" w:cs="Times New Roman"/>
          <w:sz w:val="28"/>
          <w:szCs w:val="28"/>
        </w:rPr>
      </w:pPr>
      <w:r w:rsidRPr="00CD6137">
        <w:rPr>
          <w:rFonts w:ascii="Times New Roman" w:hAnsi="Times New Roman" w:cs="Times New Roman"/>
          <w:sz w:val="28"/>
          <w:szCs w:val="28"/>
        </w:rPr>
        <w:t xml:space="preserve">Водночас до дієвих шляхів подолання кризи середнього віку та відновлення сенсу життя </w:t>
      </w:r>
      <w:r w:rsidR="00451EC5" w:rsidRPr="00CD6137">
        <w:rPr>
          <w:rFonts w:ascii="Times New Roman" w:hAnsi="Times New Roman" w:cs="Times New Roman"/>
          <w:sz w:val="28"/>
          <w:szCs w:val="28"/>
        </w:rPr>
        <w:t>відноситься</w:t>
      </w:r>
      <w:r w:rsidRPr="00CD6137">
        <w:rPr>
          <w:rFonts w:ascii="Times New Roman" w:hAnsi="Times New Roman" w:cs="Times New Roman"/>
          <w:sz w:val="28"/>
          <w:szCs w:val="28"/>
        </w:rPr>
        <w:t xml:space="preserve"> не лише оцінка своїх досягнень, а й вивчення потенційних здібностей, їх актуалізація, що дають змогу</w:t>
      </w:r>
      <w:r w:rsidR="00451EC5" w:rsidRPr="00CD6137">
        <w:rPr>
          <w:rFonts w:ascii="Times New Roman" w:hAnsi="Times New Roman" w:cs="Times New Roman"/>
          <w:sz w:val="28"/>
          <w:szCs w:val="28"/>
        </w:rPr>
        <w:t xml:space="preserve"> визначити цілі на подальше життя,</w:t>
      </w:r>
      <w:r w:rsidRPr="00CD6137">
        <w:rPr>
          <w:rFonts w:ascii="Times New Roman" w:hAnsi="Times New Roman" w:cs="Times New Roman"/>
          <w:sz w:val="28"/>
          <w:szCs w:val="28"/>
        </w:rPr>
        <w:t xml:space="preserve"> </w:t>
      </w:r>
      <w:r w:rsidR="00451EC5" w:rsidRPr="00CD6137">
        <w:rPr>
          <w:rFonts w:ascii="Times New Roman" w:hAnsi="Times New Roman" w:cs="Times New Roman"/>
          <w:sz w:val="28"/>
          <w:szCs w:val="28"/>
        </w:rPr>
        <w:t xml:space="preserve">знайти ефективні способи самореалізації у різних його сферах. </w:t>
      </w:r>
      <w:r w:rsidR="00431411" w:rsidRPr="00CD6137">
        <w:rPr>
          <w:rFonts w:ascii="Times New Roman" w:hAnsi="Times New Roman" w:cs="Times New Roman"/>
          <w:sz w:val="28"/>
          <w:szCs w:val="28"/>
        </w:rPr>
        <w:t>Однак питання п</w:t>
      </w:r>
      <w:r w:rsidR="00431411" w:rsidRPr="00CD6137">
        <w:rPr>
          <w:rStyle w:val="xfm32204958"/>
          <w:rFonts w:ascii="Times New Roman" w:hAnsi="Times New Roman" w:cs="Times New Roman"/>
          <w:sz w:val="28"/>
          <w:szCs w:val="28"/>
        </w:rPr>
        <w:t xml:space="preserve">сихологічних особливостей самоактуалізації особистості у період  переживання нею кризи середнього віку потребують подальших науково-прикладних досліджень, </w:t>
      </w:r>
      <w:r w:rsidR="00F35628" w:rsidRPr="00CD6137">
        <w:rPr>
          <w:rStyle w:val="xfm32204958"/>
          <w:rFonts w:ascii="Times New Roman" w:hAnsi="Times New Roman" w:cs="Times New Roman"/>
          <w:sz w:val="28"/>
          <w:szCs w:val="28"/>
        </w:rPr>
        <w:t>що й обумовлює вибір теми</w:t>
      </w:r>
      <w:r w:rsidR="00431411" w:rsidRPr="00CD6137">
        <w:rPr>
          <w:rStyle w:val="xfm32204958"/>
          <w:rFonts w:ascii="Times New Roman" w:hAnsi="Times New Roman" w:cs="Times New Roman"/>
          <w:sz w:val="28"/>
          <w:szCs w:val="28"/>
        </w:rPr>
        <w:t>: «Психологічні особливості самоактуалізації в період кризи середнього віку»</w:t>
      </w:r>
      <w:r w:rsidR="00F35628" w:rsidRPr="00CD6137">
        <w:rPr>
          <w:rStyle w:val="xfm32204958"/>
          <w:rFonts w:ascii="Times New Roman" w:hAnsi="Times New Roman" w:cs="Times New Roman"/>
          <w:sz w:val="28"/>
          <w:szCs w:val="28"/>
        </w:rPr>
        <w:t>.</w:t>
      </w:r>
    </w:p>
    <w:p w14:paraId="1BE8F5D1" w14:textId="657D1678" w:rsidR="00800850" w:rsidRPr="00CD6137" w:rsidRDefault="00800850" w:rsidP="00CD6137">
      <w:pPr>
        <w:spacing w:after="0" w:line="360" w:lineRule="auto"/>
        <w:ind w:firstLine="709"/>
        <w:contextualSpacing/>
        <w:jc w:val="both"/>
        <w:rPr>
          <w:rStyle w:val="xfm32204958"/>
          <w:rFonts w:ascii="Times New Roman" w:hAnsi="Times New Roman" w:cs="Times New Roman"/>
          <w:sz w:val="28"/>
          <w:szCs w:val="28"/>
        </w:rPr>
      </w:pPr>
      <w:r w:rsidRPr="00CD6137">
        <w:rPr>
          <w:rFonts w:ascii="Times New Roman" w:hAnsi="Times New Roman" w:cs="Times New Roman"/>
          <w:b/>
          <w:bCs/>
          <w:sz w:val="28"/>
          <w:szCs w:val="28"/>
        </w:rPr>
        <w:t>Мета дослідження</w:t>
      </w:r>
      <w:r w:rsidRPr="00CD6137">
        <w:rPr>
          <w:rFonts w:ascii="Times New Roman" w:hAnsi="Times New Roman" w:cs="Times New Roman"/>
          <w:sz w:val="28"/>
          <w:szCs w:val="28"/>
        </w:rPr>
        <w:t xml:space="preserve"> – </w:t>
      </w:r>
      <w:bookmarkStart w:id="4" w:name="_Hlk197866074"/>
      <w:r w:rsidRPr="00CD6137">
        <w:rPr>
          <w:rFonts w:ascii="Times New Roman" w:hAnsi="Times New Roman" w:cs="Times New Roman"/>
          <w:sz w:val="28"/>
          <w:szCs w:val="28"/>
        </w:rPr>
        <w:t>теоретично обґрунтувати та емпірично дослідити п</w:t>
      </w:r>
      <w:r w:rsidRPr="00CD6137">
        <w:rPr>
          <w:rStyle w:val="xfm32204958"/>
          <w:rFonts w:ascii="Times New Roman" w:hAnsi="Times New Roman" w:cs="Times New Roman"/>
          <w:sz w:val="28"/>
          <w:szCs w:val="28"/>
        </w:rPr>
        <w:t>сихологічні особливості самоактуалізації в період кризи середнього віку</w:t>
      </w:r>
      <w:r w:rsidR="00337A2E" w:rsidRPr="00CD6137">
        <w:rPr>
          <w:rStyle w:val="xfm32204958"/>
          <w:rFonts w:ascii="Times New Roman" w:hAnsi="Times New Roman" w:cs="Times New Roman"/>
          <w:sz w:val="28"/>
          <w:szCs w:val="28"/>
        </w:rPr>
        <w:t>.</w:t>
      </w:r>
    </w:p>
    <w:bookmarkEnd w:id="4"/>
    <w:p w14:paraId="0AD3EF03" w14:textId="28BD5075" w:rsidR="00337A2E" w:rsidRPr="00CD6137" w:rsidRDefault="00337A2E" w:rsidP="00CD6137">
      <w:pPr>
        <w:spacing w:after="0" w:line="360" w:lineRule="auto"/>
        <w:ind w:firstLine="709"/>
        <w:contextualSpacing/>
        <w:jc w:val="both"/>
        <w:rPr>
          <w:rStyle w:val="xfm32204958"/>
          <w:rFonts w:ascii="Times New Roman" w:hAnsi="Times New Roman" w:cs="Times New Roman"/>
          <w:b/>
          <w:bCs/>
          <w:sz w:val="28"/>
          <w:szCs w:val="28"/>
        </w:rPr>
      </w:pPr>
      <w:r w:rsidRPr="00CD6137">
        <w:rPr>
          <w:rStyle w:val="xfm32204958"/>
          <w:rFonts w:ascii="Times New Roman" w:hAnsi="Times New Roman" w:cs="Times New Roman"/>
          <w:b/>
          <w:bCs/>
          <w:sz w:val="28"/>
          <w:szCs w:val="28"/>
        </w:rPr>
        <w:t>Завдання дослідження:</w:t>
      </w:r>
    </w:p>
    <w:p w14:paraId="1DEABF56" w14:textId="4BA0B787" w:rsidR="00337A2E" w:rsidRPr="00CD6137" w:rsidRDefault="00337A2E" w:rsidP="00CD6137">
      <w:pPr>
        <w:spacing w:after="0" w:line="360" w:lineRule="auto"/>
        <w:ind w:firstLine="709"/>
        <w:contextualSpacing/>
        <w:jc w:val="both"/>
        <w:rPr>
          <w:rStyle w:val="xfm32204958"/>
          <w:rFonts w:ascii="Times New Roman" w:hAnsi="Times New Roman" w:cs="Times New Roman"/>
          <w:sz w:val="28"/>
          <w:szCs w:val="28"/>
        </w:rPr>
      </w:pPr>
      <w:bookmarkStart w:id="5" w:name="_Hlk197866145"/>
      <w:r w:rsidRPr="00CD6137">
        <w:rPr>
          <w:rStyle w:val="xfm32204958"/>
          <w:rFonts w:ascii="Times New Roman" w:hAnsi="Times New Roman" w:cs="Times New Roman"/>
          <w:sz w:val="28"/>
          <w:szCs w:val="28"/>
        </w:rPr>
        <w:t xml:space="preserve">1. </w:t>
      </w:r>
      <w:bookmarkStart w:id="6" w:name="_Hlk197863235"/>
      <w:r w:rsidRPr="00CD6137">
        <w:rPr>
          <w:rStyle w:val="xfm32204958"/>
          <w:rFonts w:ascii="Times New Roman" w:hAnsi="Times New Roman" w:cs="Times New Roman"/>
          <w:sz w:val="28"/>
          <w:szCs w:val="28"/>
        </w:rPr>
        <w:t>Теоретично проаналізувати сутність феномену самоактуалізації у психологічній літературі;</w:t>
      </w:r>
    </w:p>
    <w:p w14:paraId="26B48F93" w14:textId="0067E71C" w:rsidR="00337A2E" w:rsidRPr="00CD6137" w:rsidRDefault="00337A2E" w:rsidP="00CD6137">
      <w:pPr>
        <w:spacing w:after="0" w:line="360" w:lineRule="auto"/>
        <w:ind w:firstLine="709"/>
        <w:contextualSpacing/>
        <w:jc w:val="both"/>
        <w:rPr>
          <w:rFonts w:ascii="Times New Roman" w:hAnsi="Times New Roman" w:cs="Times New Roman"/>
          <w:sz w:val="28"/>
          <w:szCs w:val="28"/>
        </w:rPr>
      </w:pPr>
      <w:r w:rsidRPr="00CD6137">
        <w:rPr>
          <w:rStyle w:val="xfm32204958"/>
          <w:rFonts w:ascii="Times New Roman" w:hAnsi="Times New Roman" w:cs="Times New Roman"/>
          <w:sz w:val="28"/>
          <w:szCs w:val="28"/>
        </w:rPr>
        <w:t xml:space="preserve">2. Розглянути </w:t>
      </w:r>
      <w:r w:rsidRPr="00CD6137">
        <w:rPr>
          <w:rFonts w:ascii="Times New Roman" w:hAnsi="Times New Roman" w:cs="Times New Roman"/>
          <w:sz w:val="28"/>
          <w:szCs w:val="28"/>
        </w:rPr>
        <w:t>психологічні особливості переживання кризи середнього віку та пошуків сенсу життя як категорії, що поєднує самоактуалізацію та кризу середнього віку;</w:t>
      </w:r>
    </w:p>
    <w:p w14:paraId="49254B24" w14:textId="32B99ABA" w:rsidR="00337A2E" w:rsidRPr="00CD6137" w:rsidRDefault="00337A2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3. Емпірично дослідити та інтерпретувати результати дослідження психологічних особливостей самоактуалізації особистості в період кризи середнього віку;</w:t>
      </w:r>
    </w:p>
    <w:p w14:paraId="36C07CDE" w14:textId="1640CC9F" w:rsidR="00337A2E" w:rsidRPr="00CD6137" w:rsidRDefault="00337A2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4. Розробити рекомендації для самоактуалізації особистості і подолання кризи середнього віку в умовах війни.</w:t>
      </w:r>
    </w:p>
    <w:bookmarkEnd w:id="5"/>
    <w:bookmarkEnd w:id="6"/>
    <w:p w14:paraId="39EBAE39" w14:textId="162C35C0" w:rsidR="00420D4A" w:rsidRPr="00CD6137" w:rsidRDefault="00420D4A" w:rsidP="00CD6137">
      <w:pPr>
        <w:spacing w:after="0" w:line="360" w:lineRule="auto"/>
        <w:ind w:firstLine="709"/>
        <w:contextualSpacing/>
        <w:jc w:val="both"/>
        <w:rPr>
          <w:rFonts w:ascii="Times New Roman" w:hAnsi="Times New Roman" w:cs="Times New Roman"/>
          <w:b/>
          <w:bCs/>
          <w:sz w:val="28"/>
          <w:szCs w:val="28"/>
        </w:rPr>
      </w:pPr>
      <w:r w:rsidRPr="00CD6137">
        <w:rPr>
          <w:rFonts w:ascii="Times New Roman" w:hAnsi="Times New Roman" w:cs="Times New Roman"/>
          <w:b/>
          <w:bCs/>
          <w:sz w:val="28"/>
          <w:szCs w:val="28"/>
        </w:rPr>
        <w:t>Об’єкт дослідження –</w:t>
      </w:r>
      <w:r w:rsidR="003417B4" w:rsidRPr="00CD6137">
        <w:rPr>
          <w:rFonts w:ascii="Times New Roman" w:hAnsi="Times New Roman" w:cs="Times New Roman"/>
          <w:sz w:val="28"/>
          <w:szCs w:val="28"/>
        </w:rPr>
        <w:t xml:space="preserve"> </w:t>
      </w:r>
      <w:bookmarkStart w:id="7" w:name="_Hlk197865998"/>
      <w:r w:rsidR="003417B4" w:rsidRPr="00CD6137">
        <w:rPr>
          <w:rFonts w:ascii="Times New Roman" w:hAnsi="Times New Roman" w:cs="Times New Roman"/>
          <w:sz w:val="28"/>
          <w:szCs w:val="28"/>
        </w:rPr>
        <w:t>самоактуалізація особистості дорослого віку</w:t>
      </w:r>
      <w:bookmarkEnd w:id="7"/>
      <w:r w:rsidR="003417B4" w:rsidRPr="00CD6137">
        <w:rPr>
          <w:rFonts w:ascii="Times New Roman" w:hAnsi="Times New Roman" w:cs="Times New Roman"/>
          <w:sz w:val="28"/>
          <w:szCs w:val="28"/>
        </w:rPr>
        <w:t>.</w:t>
      </w:r>
    </w:p>
    <w:p w14:paraId="7D0B9C05" w14:textId="57A47C29" w:rsidR="00420D4A" w:rsidRPr="00CD6137" w:rsidRDefault="00420D4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 xml:space="preserve">Предмет дослідження – </w:t>
      </w:r>
      <w:bookmarkStart w:id="8" w:name="_Hlk197866030"/>
      <w:r w:rsidR="003417B4" w:rsidRPr="00CD6137">
        <w:rPr>
          <w:rFonts w:ascii="Times New Roman" w:hAnsi="Times New Roman" w:cs="Times New Roman"/>
          <w:sz w:val="28"/>
          <w:szCs w:val="28"/>
        </w:rPr>
        <w:t>психологічні особливості самоактуалізації особистості в період кризи середнього віку.</w:t>
      </w:r>
    </w:p>
    <w:bookmarkEnd w:id="8"/>
    <w:p w14:paraId="253F4994" w14:textId="3CD42FA0" w:rsidR="00337A2E" w:rsidRPr="00CD6137" w:rsidRDefault="00337A2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Методи дослідження:</w:t>
      </w:r>
      <w:r w:rsidRPr="00CD6137">
        <w:rPr>
          <w:rFonts w:ascii="Times New Roman" w:hAnsi="Times New Roman" w:cs="Times New Roman"/>
          <w:i/>
          <w:iCs/>
          <w:sz w:val="28"/>
          <w:szCs w:val="28"/>
        </w:rPr>
        <w:t xml:space="preserve"> теоретичні:</w:t>
      </w:r>
      <w:r w:rsidRPr="00CD6137">
        <w:rPr>
          <w:rFonts w:ascii="Times New Roman" w:hAnsi="Times New Roman" w:cs="Times New Roman"/>
          <w:sz w:val="28"/>
          <w:szCs w:val="28"/>
        </w:rPr>
        <w:t xml:space="preserve"> аналіз, синтез, узагальнення, психологічних знань і підходів до </w:t>
      </w:r>
      <w:r w:rsidR="00420D4A" w:rsidRPr="00CD6137">
        <w:rPr>
          <w:rFonts w:ascii="Times New Roman" w:hAnsi="Times New Roman" w:cs="Times New Roman"/>
          <w:sz w:val="28"/>
          <w:szCs w:val="28"/>
        </w:rPr>
        <w:t>проблеми самоактуалізації</w:t>
      </w:r>
      <w:r w:rsidR="00F35628" w:rsidRPr="00CD6137">
        <w:rPr>
          <w:rFonts w:ascii="Times New Roman" w:hAnsi="Times New Roman" w:cs="Times New Roman"/>
          <w:sz w:val="28"/>
          <w:szCs w:val="28"/>
        </w:rPr>
        <w:t xml:space="preserve"> дорослої</w:t>
      </w:r>
      <w:r w:rsidR="00420D4A" w:rsidRPr="00CD6137">
        <w:rPr>
          <w:rFonts w:ascii="Times New Roman" w:hAnsi="Times New Roman" w:cs="Times New Roman"/>
          <w:sz w:val="28"/>
          <w:szCs w:val="28"/>
        </w:rPr>
        <w:t xml:space="preserve"> особистості; </w:t>
      </w:r>
      <w:r w:rsidRPr="00CD6137">
        <w:rPr>
          <w:rFonts w:ascii="Times New Roman" w:hAnsi="Times New Roman" w:cs="Times New Roman"/>
          <w:i/>
          <w:iCs/>
          <w:sz w:val="28"/>
          <w:szCs w:val="28"/>
        </w:rPr>
        <w:t>емпіричні:</w:t>
      </w:r>
      <w:r w:rsidRPr="00CD6137">
        <w:rPr>
          <w:rFonts w:ascii="Times New Roman" w:hAnsi="Times New Roman" w:cs="Times New Roman"/>
          <w:sz w:val="28"/>
          <w:szCs w:val="28"/>
        </w:rPr>
        <w:t xml:space="preserve"> опитування, діагностичн</w:t>
      </w:r>
      <w:r w:rsidR="00F35628" w:rsidRPr="00CD6137">
        <w:rPr>
          <w:rFonts w:ascii="Times New Roman" w:hAnsi="Times New Roman" w:cs="Times New Roman"/>
          <w:sz w:val="28"/>
          <w:szCs w:val="28"/>
        </w:rPr>
        <w:t>і</w:t>
      </w:r>
      <w:r w:rsidRPr="00CD6137">
        <w:rPr>
          <w:rFonts w:ascii="Times New Roman" w:hAnsi="Times New Roman" w:cs="Times New Roman"/>
          <w:sz w:val="28"/>
          <w:szCs w:val="28"/>
        </w:rPr>
        <w:t xml:space="preserve"> методи</w:t>
      </w:r>
      <w:r w:rsidR="00F35628" w:rsidRPr="00CD6137">
        <w:rPr>
          <w:rFonts w:ascii="Times New Roman" w:hAnsi="Times New Roman" w:cs="Times New Roman"/>
          <w:sz w:val="28"/>
          <w:szCs w:val="28"/>
        </w:rPr>
        <w:t>ки</w:t>
      </w:r>
      <w:r w:rsidRPr="00CD6137">
        <w:rPr>
          <w:rFonts w:ascii="Times New Roman" w:hAnsi="Times New Roman" w:cs="Times New Roman"/>
          <w:sz w:val="28"/>
          <w:szCs w:val="28"/>
        </w:rPr>
        <w:t>; якісний та кількісний аналіз результатів</w:t>
      </w:r>
      <w:r w:rsidR="00F35628" w:rsidRPr="00CD6137">
        <w:rPr>
          <w:rFonts w:ascii="Times New Roman" w:hAnsi="Times New Roman" w:cs="Times New Roman"/>
          <w:sz w:val="28"/>
          <w:szCs w:val="28"/>
        </w:rPr>
        <w:t>.</w:t>
      </w:r>
    </w:p>
    <w:p w14:paraId="32BD829F" w14:textId="0F317D24" w:rsidR="00A4700C" w:rsidRPr="00CD6137" w:rsidRDefault="00420D4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Психодіагностичні методики:</w:t>
      </w:r>
      <w:r w:rsidR="00F35628" w:rsidRPr="00CD6137">
        <w:rPr>
          <w:rFonts w:ascii="Times New Roman" w:hAnsi="Times New Roman" w:cs="Times New Roman"/>
          <w:b/>
          <w:bCs/>
          <w:sz w:val="28"/>
          <w:szCs w:val="28"/>
        </w:rPr>
        <w:t xml:space="preserve"> </w:t>
      </w:r>
      <w:r w:rsidR="00B07047" w:rsidRPr="00CD6137">
        <w:rPr>
          <w:rFonts w:ascii="Times New Roman" w:hAnsi="Times New Roman" w:cs="Times New Roman"/>
          <w:sz w:val="28"/>
          <w:szCs w:val="28"/>
        </w:rPr>
        <w:t>1</w:t>
      </w:r>
      <w:r w:rsidR="00A4700C" w:rsidRPr="00CD6137">
        <w:rPr>
          <w:rFonts w:ascii="Times New Roman" w:hAnsi="Times New Roman" w:cs="Times New Roman"/>
          <w:sz w:val="28"/>
          <w:szCs w:val="28"/>
        </w:rPr>
        <w:t>) «Тест життєвих орієнтацій LOT-R», україномовна версія (адаптація С. </w:t>
      </w:r>
      <w:proofErr w:type="spellStart"/>
      <w:r w:rsidR="00A4700C" w:rsidRPr="00CD6137">
        <w:rPr>
          <w:rFonts w:ascii="Times New Roman" w:hAnsi="Times New Roman" w:cs="Times New Roman"/>
          <w:sz w:val="28"/>
          <w:szCs w:val="28"/>
        </w:rPr>
        <w:t>Лукової</w:t>
      </w:r>
      <w:proofErr w:type="spellEnd"/>
      <w:r w:rsidR="00A4700C" w:rsidRPr="00CD6137">
        <w:rPr>
          <w:rFonts w:ascii="Times New Roman" w:hAnsi="Times New Roman" w:cs="Times New Roman"/>
          <w:sz w:val="28"/>
          <w:szCs w:val="28"/>
        </w:rPr>
        <w:t>);</w:t>
      </w:r>
      <w:r w:rsidR="00F35628" w:rsidRPr="00CD6137">
        <w:rPr>
          <w:rFonts w:ascii="Times New Roman" w:hAnsi="Times New Roman" w:cs="Times New Roman"/>
          <w:sz w:val="28"/>
          <w:szCs w:val="28"/>
        </w:rPr>
        <w:t xml:space="preserve"> </w:t>
      </w:r>
      <w:r w:rsidR="00B07047" w:rsidRPr="00CD6137">
        <w:rPr>
          <w:rFonts w:ascii="Times New Roman" w:hAnsi="Times New Roman" w:cs="Times New Roman"/>
          <w:sz w:val="28"/>
          <w:szCs w:val="28"/>
        </w:rPr>
        <w:t>2</w:t>
      </w:r>
      <w:r w:rsidR="00A4700C" w:rsidRPr="00CD6137">
        <w:rPr>
          <w:rFonts w:ascii="Times New Roman" w:hAnsi="Times New Roman" w:cs="Times New Roman"/>
          <w:sz w:val="28"/>
          <w:szCs w:val="28"/>
        </w:rPr>
        <w:t xml:space="preserve">) «Методика вивчення фундаментальних припущень» (базових переконань) Р. </w:t>
      </w:r>
      <w:proofErr w:type="spellStart"/>
      <w:r w:rsidR="00A4700C" w:rsidRPr="00CD6137">
        <w:rPr>
          <w:rFonts w:ascii="Times New Roman" w:hAnsi="Times New Roman" w:cs="Times New Roman"/>
          <w:sz w:val="28"/>
          <w:szCs w:val="28"/>
        </w:rPr>
        <w:t>Янов-Бульман</w:t>
      </w:r>
      <w:proofErr w:type="spellEnd"/>
      <w:r w:rsidR="00A4700C" w:rsidRPr="00CD6137">
        <w:rPr>
          <w:rFonts w:ascii="Times New Roman" w:hAnsi="Times New Roman" w:cs="Times New Roman"/>
          <w:sz w:val="28"/>
          <w:szCs w:val="28"/>
        </w:rPr>
        <w:t xml:space="preserve"> (переклад та адаптація Г. Чайки); </w:t>
      </w:r>
      <w:r w:rsidR="00B07047" w:rsidRPr="00CD6137">
        <w:rPr>
          <w:rFonts w:ascii="Times New Roman" w:hAnsi="Times New Roman" w:cs="Times New Roman"/>
          <w:sz w:val="28"/>
          <w:szCs w:val="28"/>
        </w:rPr>
        <w:t>3</w:t>
      </w:r>
      <w:r w:rsidR="00A4700C" w:rsidRPr="00CD6137">
        <w:rPr>
          <w:rFonts w:ascii="Times New Roman" w:hAnsi="Times New Roman" w:cs="Times New Roman"/>
          <w:sz w:val="28"/>
          <w:szCs w:val="28"/>
        </w:rPr>
        <w:t>) методика «Особистісні ресурси» (О.</w:t>
      </w:r>
      <w:r w:rsidR="00F35628" w:rsidRPr="00CD6137">
        <w:rPr>
          <w:rFonts w:ascii="Times New Roman" w:hAnsi="Times New Roman" w:cs="Times New Roman"/>
          <w:sz w:val="28"/>
          <w:szCs w:val="28"/>
        </w:rPr>
        <w:t> </w:t>
      </w:r>
      <w:r w:rsidR="00A4700C" w:rsidRPr="00CD6137">
        <w:rPr>
          <w:rFonts w:ascii="Times New Roman" w:hAnsi="Times New Roman" w:cs="Times New Roman"/>
          <w:sz w:val="28"/>
          <w:szCs w:val="28"/>
        </w:rPr>
        <w:t xml:space="preserve">Савченко, С. </w:t>
      </w:r>
      <w:proofErr w:type="spellStart"/>
      <w:r w:rsidR="00A4700C" w:rsidRPr="00CD6137">
        <w:rPr>
          <w:rFonts w:ascii="Times New Roman" w:hAnsi="Times New Roman" w:cs="Times New Roman"/>
          <w:sz w:val="28"/>
          <w:szCs w:val="28"/>
        </w:rPr>
        <w:t>Сукач</w:t>
      </w:r>
      <w:proofErr w:type="spellEnd"/>
      <w:r w:rsidR="00A4700C" w:rsidRPr="00CD6137">
        <w:rPr>
          <w:rFonts w:ascii="Times New Roman" w:hAnsi="Times New Roman" w:cs="Times New Roman"/>
          <w:sz w:val="28"/>
          <w:szCs w:val="28"/>
        </w:rPr>
        <w:t xml:space="preserve">, А. Тімакова); </w:t>
      </w:r>
    </w:p>
    <w:p w14:paraId="0B1A74A8" w14:textId="11906DD7" w:rsidR="00F06F3F" w:rsidRPr="00CD6137" w:rsidRDefault="00420D4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 xml:space="preserve">Організація і база проведення емпіричної роботи. </w:t>
      </w:r>
      <w:r w:rsidRPr="00CD6137">
        <w:rPr>
          <w:rFonts w:ascii="Times New Roman" w:hAnsi="Times New Roman" w:cs="Times New Roman"/>
          <w:sz w:val="28"/>
          <w:szCs w:val="28"/>
        </w:rPr>
        <w:t xml:space="preserve">Вибірку опитуваних склали </w:t>
      </w:r>
      <w:r w:rsidR="00F06F3F" w:rsidRPr="00CD6137">
        <w:rPr>
          <w:rFonts w:ascii="Times New Roman" w:hAnsi="Times New Roman" w:cs="Times New Roman"/>
          <w:sz w:val="28"/>
          <w:szCs w:val="28"/>
        </w:rPr>
        <w:t>30</w:t>
      </w:r>
      <w:r w:rsidR="00BA5863" w:rsidRPr="00CD6137">
        <w:rPr>
          <w:rFonts w:ascii="Times New Roman" w:hAnsi="Times New Roman" w:cs="Times New Roman"/>
          <w:sz w:val="28"/>
          <w:szCs w:val="28"/>
        </w:rPr>
        <w:t xml:space="preserve"> осіб, з них </w:t>
      </w:r>
      <w:r w:rsidR="00F06F3F" w:rsidRPr="00CD6137">
        <w:rPr>
          <w:rFonts w:ascii="Times New Roman" w:hAnsi="Times New Roman" w:cs="Times New Roman"/>
          <w:sz w:val="28"/>
          <w:szCs w:val="28"/>
        </w:rPr>
        <w:t>1</w:t>
      </w:r>
      <w:r w:rsidR="00796995">
        <w:rPr>
          <w:rFonts w:ascii="Times New Roman" w:hAnsi="Times New Roman" w:cs="Times New Roman"/>
          <w:sz w:val="28"/>
          <w:szCs w:val="28"/>
        </w:rPr>
        <w:t>4</w:t>
      </w:r>
      <w:r w:rsidR="00BA5863" w:rsidRPr="00CD6137">
        <w:rPr>
          <w:rFonts w:ascii="Times New Roman" w:hAnsi="Times New Roman" w:cs="Times New Roman"/>
          <w:sz w:val="28"/>
          <w:szCs w:val="28"/>
        </w:rPr>
        <w:t xml:space="preserve"> жінки і </w:t>
      </w:r>
      <w:r w:rsidR="00F06F3F" w:rsidRPr="00CD6137">
        <w:rPr>
          <w:rFonts w:ascii="Times New Roman" w:hAnsi="Times New Roman" w:cs="Times New Roman"/>
          <w:sz w:val="28"/>
          <w:szCs w:val="28"/>
        </w:rPr>
        <w:t xml:space="preserve">16 </w:t>
      </w:r>
      <w:r w:rsidR="00BA5863" w:rsidRPr="00CD6137">
        <w:rPr>
          <w:rFonts w:ascii="Times New Roman" w:hAnsi="Times New Roman" w:cs="Times New Roman"/>
          <w:sz w:val="28"/>
          <w:szCs w:val="28"/>
        </w:rPr>
        <w:t>чоловіків</w:t>
      </w:r>
      <w:r w:rsidR="00C43F43" w:rsidRPr="00CD6137">
        <w:rPr>
          <w:rFonts w:ascii="Times New Roman" w:hAnsi="Times New Roman" w:cs="Times New Roman"/>
          <w:sz w:val="28"/>
          <w:szCs w:val="28"/>
        </w:rPr>
        <w:t xml:space="preserve">. </w:t>
      </w:r>
      <w:r w:rsidR="00F06F3F" w:rsidRPr="00CD6137">
        <w:rPr>
          <w:rFonts w:ascii="Times New Roman" w:hAnsi="Times New Roman" w:cs="Times New Roman"/>
          <w:sz w:val="28"/>
          <w:szCs w:val="28"/>
        </w:rPr>
        <w:t>Всі опитувані дорослого віку – від 35 до 45 років.</w:t>
      </w:r>
    </w:p>
    <w:p w14:paraId="2ACB0F5F" w14:textId="07F9A4BC" w:rsidR="00337A2E" w:rsidRPr="00CD6137" w:rsidRDefault="00420D4A" w:rsidP="00CD6137">
      <w:pPr>
        <w:spacing w:after="0" w:line="360" w:lineRule="auto"/>
        <w:ind w:firstLine="709"/>
        <w:contextualSpacing/>
        <w:jc w:val="both"/>
        <w:rPr>
          <w:rFonts w:ascii="Times New Roman" w:hAnsi="Times New Roman" w:cs="Times New Roman"/>
          <w:b/>
          <w:bCs/>
          <w:sz w:val="28"/>
          <w:szCs w:val="28"/>
        </w:rPr>
      </w:pPr>
      <w:r w:rsidRPr="00CD6137">
        <w:rPr>
          <w:rFonts w:ascii="Times New Roman" w:hAnsi="Times New Roman" w:cs="Times New Roman"/>
          <w:b/>
          <w:bCs/>
          <w:sz w:val="28"/>
          <w:szCs w:val="28"/>
        </w:rPr>
        <w:t>Практичне значення роботи</w:t>
      </w:r>
      <w:r w:rsidR="007F6342" w:rsidRPr="00CD6137">
        <w:rPr>
          <w:rFonts w:ascii="Times New Roman" w:hAnsi="Times New Roman" w:cs="Times New Roman"/>
          <w:b/>
          <w:bCs/>
          <w:sz w:val="28"/>
          <w:szCs w:val="28"/>
        </w:rPr>
        <w:t>:</w:t>
      </w:r>
      <w:r w:rsidR="00BA5863" w:rsidRPr="00CD6137">
        <w:rPr>
          <w:rFonts w:ascii="Times New Roman" w:hAnsi="Times New Roman" w:cs="Times New Roman"/>
          <w:b/>
          <w:bCs/>
          <w:sz w:val="28"/>
          <w:szCs w:val="28"/>
        </w:rPr>
        <w:t xml:space="preserve"> </w:t>
      </w:r>
      <w:r w:rsidR="00BA5863" w:rsidRPr="00CD6137">
        <w:rPr>
          <w:rFonts w:ascii="Times New Roman" w:hAnsi="Times New Roman" w:cs="Times New Roman"/>
          <w:sz w:val="28"/>
          <w:szCs w:val="28"/>
        </w:rPr>
        <w:t xml:space="preserve">визначено </w:t>
      </w:r>
      <w:r w:rsidR="00556F4C" w:rsidRPr="00CD6137">
        <w:rPr>
          <w:rFonts w:ascii="Times New Roman" w:hAnsi="Times New Roman" w:cs="Times New Roman"/>
          <w:sz w:val="28"/>
          <w:szCs w:val="28"/>
        </w:rPr>
        <w:t>психологічні особливості</w:t>
      </w:r>
      <w:r w:rsidR="00556F4C" w:rsidRPr="00CD6137">
        <w:rPr>
          <w:rFonts w:ascii="Times New Roman" w:hAnsi="Times New Roman" w:cs="Times New Roman"/>
          <w:b/>
          <w:bCs/>
          <w:sz w:val="28"/>
          <w:szCs w:val="28"/>
        </w:rPr>
        <w:t xml:space="preserve"> </w:t>
      </w:r>
      <w:r w:rsidR="00556F4C" w:rsidRPr="00CD6137">
        <w:rPr>
          <w:rFonts w:ascii="Times New Roman" w:hAnsi="Times New Roman" w:cs="Times New Roman"/>
          <w:sz w:val="28"/>
          <w:szCs w:val="28"/>
        </w:rPr>
        <w:t xml:space="preserve">самоактуалізації </w:t>
      </w:r>
      <w:r w:rsidR="00E65214" w:rsidRPr="00CD6137">
        <w:rPr>
          <w:rFonts w:ascii="Times New Roman" w:hAnsi="Times New Roman" w:cs="Times New Roman"/>
          <w:sz w:val="28"/>
          <w:szCs w:val="28"/>
        </w:rPr>
        <w:t>людини у</w:t>
      </w:r>
      <w:r w:rsidR="00556F4C" w:rsidRPr="00CD6137">
        <w:rPr>
          <w:rFonts w:ascii="Times New Roman" w:hAnsi="Times New Roman" w:cs="Times New Roman"/>
          <w:sz w:val="28"/>
          <w:szCs w:val="28"/>
        </w:rPr>
        <w:t xml:space="preserve"> період кризи середнього віку; запропоновано рекомендації для самоактуалізації </w:t>
      </w:r>
      <w:r w:rsidR="00E65214" w:rsidRPr="00CD6137">
        <w:rPr>
          <w:rFonts w:ascii="Times New Roman" w:hAnsi="Times New Roman" w:cs="Times New Roman"/>
          <w:sz w:val="28"/>
          <w:szCs w:val="28"/>
        </w:rPr>
        <w:t>і</w:t>
      </w:r>
      <w:r w:rsidR="00556F4C" w:rsidRPr="00CD6137">
        <w:rPr>
          <w:rFonts w:ascii="Times New Roman" w:hAnsi="Times New Roman" w:cs="Times New Roman"/>
          <w:sz w:val="28"/>
          <w:szCs w:val="28"/>
        </w:rPr>
        <w:t xml:space="preserve"> подолання кризи середнього віку в умовах війни, що можуть використовуватися психологами у роботі з клієнтами дорослого віку для активізації їх потенціалу, актуалізації ресурсів до подолання кризових переживань. </w:t>
      </w:r>
    </w:p>
    <w:p w14:paraId="1627064A" w14:textId="6FB64419" w:rsidR="00420D4A" w:rsidRPr="00CD6137" w:rsidRDefault="00420D4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Структура роботи.</w:t>
      </w:r>
      <w:r w:rsidRPr="00CD6137">
        <w:rPr>
          <w:rFonts w:ascii="Times New Roman" w:hAnsi="Times New Roman" w:cs="Times New Roman"/>
          <w:sz w:val="28"/>
          <w:szCs w:val="28"/>
        </w:rPr>
        <w:t xml:space="preserve"> Кваліфікаційна робота складається із вступу, двох розділів, висновків, списку використаних джерел, додатків. </w:t>
      </w:r>
    </w:p>
    <w:p w14:paraId="0B03A20C" w14:textId="77777777" w:rsidR="00F06F3F" w:rsidRPr="00CD6137" w:rsidRDefault="00F06F3F" w:rsidP="00CD6137">
      <w:pPr>
        <w:spacing w:after="0"/>
        <w:rPr>
          <w:rFonts w:ascii="Times New Roman" w:eastAsia="Times New Roman" w:hAnsi="Times New Roman" w:cs="Times New Roman"/>
          <w:b/>
          <w:bCs/>
          <w:kern w:val="36"/>
          <w:sz w:val="28"/>
          <w:szCs w:val="28"/>
          <w:lang w:eastAsia="ru-RU"/>
        </w:rPr>
      </w:pPr>
      <w:bookmarkStart w:id="9" w:name="_Toc191138469"/>
      <w:r w:rsidRPr="00CD6137">
        <w:rPr>
          <w:rFonts w:ascii="Times New Roman" w:hAnsi="Times New Roman" w:cs="Times New Roman"/>
          <w:sz w:val="28"/>
          <w:szCs w:val="28"/>
        </w:rPr>
        <w:br w:type="page"/>
      </w:r>
    </w:p>
    <w:p w14:paraId="04D561B7" w14:textId="063DC6E3" w:rsidR="00895264" w:rsidRPr="00CD6137" w:rsidRDefault="00895264" w:rsidP="00CD6137">
      <w:pPr>
        <w:pStyle w:val="1"/>
        <w:spacing w:before="0" w:beforeAutospacing="0" w:after="0" w:afterAutospacing="0" w:line="360" w:lineRule="auto"/>
        <w:contextualSpacing/>
        <w:jc w:val="center"/>
        <w:rPr>
          <w:sz w:val="28"/>
          <w:szCs w:val="28"/>
          <w:lang w:val="uk-UA"/>
        </w:rPr>
      </w:pPr>
      <w:r w:rsidRPr="00CD6137">
        <w:rPr>
          <w:sz w:val="28"/>
          <w:szCs w:val="28"/>
          <w:lang w:val="uk-UA"/>
        </w:rPr>
        <w:lastRenderedPageBreak/>
        <w:t>РОЗДІЛ І. ТЕОРЕТИКО-МЕТОДОЛОГІЧНИЙ АСПЕКТ ПРОБЛЕМИ САМОАКТУАЛІЗАЦІЇ ОСОБИСТОСТІ У ПЕРІОД КРИЗИ СЕРЕДНЬОГО ВІКУ</w:t>
      </w:r>
      <w:bookmarkEnd w:id="9"/>
    </w:p>
    <w:p w14:paraId="0912559E" w14:textId="77777777" w:rsidR="00895264" w:rsidRPr="00CD6137" w:rsidRDefault="00895264" w:rsidP="00CD6137">
      <w:pPr>
        <w:pStyle w:val="1"/>
        <w:spacing w:before="0" w:beforeAutospacing="0" w:after="0" w:afterAutospacing="0" w:line="360" w:lineRule="auto"/>
        <w:ind w:firstLine="709"/>
        <w:contextualSpacing/>
        <w:jc w:val="both"/>
        <w:rPr>
          <w:sz w:val="28"/>
          <w:szCs w:val="28"/>
          <w:lang w:val="uk-UA"/>
        </w:rPr>
      </w:pPr>
      <w:bookmarkStart w:id="10" w:name="_Toc191138470"/>
      <w:r w:rsidRPr="00CD6137">
        <w:rPr>
          <w:sz w:val="28"/>
          <w:szCs w:val="28"/>
          <w:lang w:val="uk-UA"/>
        </w:rPr>
        <w:t>1.1. Поняття самоактуалізації особистості</w:t>
      </w:r>
      <w:bookmarkEnd w:id="10"/>
    </w:p>
    <w:p w14:paraId="7A366104" w14:textId="51F8CC1C" w:rsidR="00895264" w:rsidRPr="00CD6137" w:rsidRDefault="00895264" w:rsidP="00CD6137">
      <w:pPr>
        <w:spacing w:after="0" w:line="360" w:lineRule="auto"/>
        <w:ind w:firstLine="709"/>
        <w:contextualSpacing/>
        <w:jc w:val="both"/>
        <w:rPr>
          <w:rFonts w:ascii="Times New Roman" w:hAnsi="Times New Roman" w:cs="Times New Roman"/>
          <w:sz w:val="28"/>
          <w:szCs w:val="28"/>
        </w:rPr>
      </w:pPr>
    </w:p>
    <w:p w14:paraId="6BC82294" w14:textId="43A9C57B" w:rsidR="002850A2" w:rsidRPr="00CD6137" w:rsidRDefault="002850A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Останнім часом сучасний дисгармонійний, нестійкий світ висуває до особистості ряд життєвих викликів, що стосуються самовизначення, </w:t>
      </w:r>
      <w:proofErr w:type="spellStart"/>
      <w:r w:rsidRPr="00CD6137">
        <w:rPr>
          <w:rFonts w:ascii="Times New Roman" w:hAnsi="Times New Roman" w:cs="Times New Roman"/>
          <w:sz w:val="28"/>
          <w:szCs w:val="28"/>
        </w:rPr>
        <w:t>саморозуміння</w:t>
      </w:r>
      <w:proofErr w:type="spellEnd"/>
      <w:r w:rsidRPr="00CD6137">
        <w:rPr>
          <w:rFonts w:ascii="Times New Roman" w:hAnsi="Times New Roman" w:cs="Times New Roman"/>
          <w:sz w:val="28"/>
          <w:szCs w:val="28"/>
        </w:rPr>
        <w:t xml:space="preserve">, творчості, професійної самореалізації, особистісного зростання. Питання пошуку себе і свого місця в житті передбачає, насамперед, розуміння своїх здібностей, талантів, перспективних можливостей та здатності їх активізувати, тобто перевести з потенційного стану в актуалізований. </w:t>
      </w:r>
    </w:p>
    <w:p w14:paraId="7C3AE49B" w14:textId="0A7B2E84" w:rsidR="007842CB" w:rsidRPr="00CD6137" w:rsidRDefault="007842C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Вперше у науковому просторі термін «самоактуалізація» ввів К. </w:t>
      </w:r>
      <w:proofErr w:type="spellStart"/>
      <w:r w:rsidRPr="00CD6137">
        <w:rPr>
          <w:rFonts w:ascii="Times New Roman" w:hAnsi="Times New Roman" w:cs="Times New Roman"/>
          <w:sz w:val="28"/>
          <w:szCs w:val="28"/>
        </w:rPr>
        <w:t>Гольдштейн</w:t>
      </w:r>
      <w:proofErr w:type="spellEnd"/>
      <w:r w:rsidRPr="00CD6137">
        <w:rPr>
          <w:rFonts w:ascii="Times New Roman" w:hAnsi="Times New Roman" w:cs="Times New Roman"/>
          <w:sz w:val="28"/>
          <w:szCs w:val="28"/>
        </w:rPr>
        <w:t>, який трактував його як «основний та єдиний мотив організму, спрямований на максимальну актуалізацію закладених у нього потенційних здібностей, а інші мотиви є лише проявом самоактуалізації»</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31,</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214].</w:t>
      </w:r>
    </w:p>
    <w:p w14:paraId="2A502698" w14:textId="0AF44A83" w:rsidR="005E3F71" w:rsidRPr="00CD6137" w:rsidRDefault="007842C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Питання розвитку людини та активізації її самоактуалізації також вивчали А.</w:t>
      </w:r>
      <w:r w:rsidRPr="00CD6137">
        <w:rPr>
          <w:rFonts w:ascii="Times New Roman" w:hAnsi="Times New Roman" w:cs="Times New Roman"/>
          <w:sz w:val="28"/>
          <w:szCs w:val="28"/>
          <w:lang w:val="ru-RU"/>
        </w:rPr>
        <w:t> </w:t>
      </w:r>
      <w:r w:rsidRPr="00CD6137">
        <w:rPr>
          <w:rFonts w:ascii="Times New Roman" w:hAnsi="Times New Roman" w:cs="Times New Roman"/>
          <w:sz w:val="28"/>
          <w:szCs w:val="28"/>
        </w:rPr>
        <w:t>Адлер, К. Левін, Д. Мак-</w:t>
      </w:r>
      <w:proofErr w:type="spellStart"/>
      <w:r w:rsidRPr="00CD6137">
        <w:rPr>
          <w:rFonts w:ascii="Times New Roman" w:hAnsi="Times New Roman" w:cs="Times New Roman"/>
          <w:sz w:val="28"/>
          <w:szCs w:val="28"/>
        </w:rPr>
        <w:t>Клелланд</w:t>
      </w:r>
      <w:proofErr w:type="spellEnd"/>
      <w:r w:rsidRPr="00CD6137">
        <w:rPr>
          <w:rFonts w:ascii="Times New Roman" w:hAnsi="Times New Roman" w:cs="Times New Roman"/>
          <w:sz w:val="28"/>
          <w:szCs w:val="28"/>
        </w:rPr>
        <w:t xml:space="preserve">, Г. </w:t>
      </w:r>
      <w:proofErr w:type="spellStart"/>
      <w:r w:rsidRPr="00CD6137">
        <w:rPr>
          <w:rFonts w:ascii="Times New Roman" w:hAnsi="Times New Roman" w:cs="Times New Roman"/>
          <w:sz w:val="28"/>
          <w:szCs w:val="28"/>
        </w:rPr>
        <w:t>Салліван</w:t>
      </w:r>
      <w:proofErr w:type="spellEnd"/>
      <w:r w:rsidRPr="00CD6137">
        <w:rPr>
          <w:rFonts w:ascii="Times New Roman" w:hAnsi="Times New Roman" w:cs="Times New Roman"/>
          <w:sz w:val="28"/>
          <w:szCs w:val="28"/>
        </w:rPr>
        <w:t xml:space="preserve">, К. </w:t>
      </w:r>
      <w:proofErr w:type="spellStart"/>
      <w:r w:rsidRPr="00CD6137">
        <w:rPr>
          <w:rFonts w:ascii="Times New Roman" w:hAnsi="Times New Roman" w:cs="Times New Roman"/>
          <w:sz w:val="28"/>
          <w:szCs w:val="28"/>
        </w:rPr>
        <w:t>Хорні</w:t>
      </w:r>
      <w:proofErr w:type="spellEnd"/>
      <w:r w:rsidRPr="00CD6137">
        <w:rPr>
          <w:rFonts w:ascii="Times New Roman" w:hAnsi="Times New Roman" w:cs="Times New Roman"/>
          <w:sz w:val="28"/>
          <w:szCs w:val="28"/>
        </w:rPr>
        <w:t xml:space="preserve"> та ін. </w:t>
      </w:r>
      <w:proofErr w:type="spellStart"/>
      <w:r w:rsidR="005E3F71" w:rsidRPr="00CD6137">
        <w:rPr>
          <w:rFonts w:ascii="Times New Roman" w:hAnsi="Times New Roman" w:cs="Times New Roman"/>
          <w:sz w:val="28"/>
          <w:szCs w:val="28"/>
        </w:rPr>
        <w:t>Психодинамічний</w:t>
      </w:r>
      <w:proofErr w:type="spellEnd"/>
      <w:r w:rsidR="005E3F71" w:rsidRPr="00CD6137">
        <w:rPr>
          <w:rFonts w:ascii="Times New Roman" w:hAnsi="Times New Roman" w:cs="Times New Roman"/>
          <w:sz w:val="28"/>
          <w:szCs w:val="28"/>
        </w:rPr>
        <w:t xml:space="preserve"> підхід до розуміння самоактуалізації (А. Адлер, Е. </w:t>
      </w:r>
      <w:proofErr w:type="spellStart"/>
      <w:r w:rsidR="005E3F71" w:rsidRPr="00CD6137">
        <w:rPr>
          <w:rFonts w:ascii="Times New Roman" w:hAnsi="Times New Roman" w:cs="Times New Roman"/>
          <w:sz w:val="28"/>
          <w:szCs w:val="28"/>
        </w:rPr>
        <w:t>Фромм</w:t>
      </w:r>
      <w:proofErr w:type="spellEnd"/>
      <w:r w:rsidR="005E3F71" w:rsidRPr="00CD6137">
        <w:rPr>
          <w:rFonts w:ascii="Times New Roman" w:hAnsi="Times New Roman" w:cs="Times New Roman"/>
          <w:sz w:val="28"/>
          <w:szCs w:val="28"/>
        </w:rPr>
        <w:t>, К. </w:t>
      </w:r>
      <w:proofErr w:type="spellStart"/>
      <w:r w:rsidR="005E3F71" w:rsidRPr="00CD6137">
        <w:rPr>
          <w:rFonts w:ascii="Times New Roman" w:hAnsi="Times New Roman" w:cs="Times New Roman"/>
          <w:sz w:val="28"/>
          <w:szCs w:val="28"/>
        </w:rPr>
        <w:t>Хорні</w:t>
      </w:r>
      <w:proofErr w:type="spellEnd"/>
      <w:r w:rsidR="005E3F71" w:rsidRPr="00CD6137">
        <w:rPr>
          <w:rFonts w:ascii="Times New Roman" w:hAnsi="Times New Roman" w:cs="Times New Roman"/>
          <w:sz w:val="28"/>
          <w:szCs w:val="28"/>
        </w:rPr>
        <w:t xml:space="preserve">, Г. Юнг та ін.) вивчали сутність самоактуалізації через прагнення людини до вдосконаленості, реалізації свого потенціалу та природньої унікальності. </w:t>
      </w:r>
      <w:r w:rsidRPr="00CD6137">
        <w:rPr>
          <w:rFonts w:ascii="Times New Roman" w:hAnsi="Times New Roman" w:cs="Times New Roman"/>
          <w:sz w:val="28"/>
          <w:szCs w:val="28"/>
        </w:rPr>
        <w:t>Водночас найбільш виразно ця тема почала висвітлюватися та досліджуватися у працях представників гуманістичної психології (А. Маслоу, Ґ.</w:t>
      </w:r>
      <w:r w:rsidR="001B16BA" w:rsidRPr="00CD6137">
        <w:rPr>
          <w:rFonts w:ascii="Times New Roman" w:hAnsi="Times New Roman" w:cs="Times New Roman"/>
          <w:sz w:val="28"/>
          <w:szCs w:val="28"/>
        </w:rPr>
        <w:t> </w:t>
      </w:r>
      <w:proofErr w:type="spellStart"/>
      <w:r w:rsidRPr="00CD6137">
        <w:rPr>
          <w:rFonts w:ascii="Times New Roman" w:hAnsi="Times New Roman" w:cs="Times New Roman"/>
          <w:sz w:val="28"/>
          <w:szCs w:val="28"/>
        </w:rPr>
        <w:t>Оллпорт</w:t>
      </w:r>
      <w:proofErr w:type="spellEnd"/>
      <w:r w:rsidRPr="00CD6137">
        <w:rPr>
          <w:rFonts w:ascii="Times New Roman" w:hAnsi="Times New Roman" w:cs="Times New Roman"/>
          <w:sz w:val="28"/>
          <w:szCs w:val="28"/>
        </w:rPr>
        <w:t xml:space="preserve">, Ф. </w:t>
      </w:r>
      <w:proofErr w:type="spellStart"/>
      <w:r w:rsidRPr="00CD6137">
        <w:rPr>
          <w:rFonts w:ascii="Times New Roman" w:hAnsi="Times New Roman" w:cs="Times New Roman"/>
          <w:sz w:val="28"/>
          <w:szCs w:val="28"/>
        </w:rPr>
        <w:t>Перлз</w:t>
      </w:r>
      <w:proofErr w:type="spellEnd"/>
      <w:r w:rsidRPr="00CD6137">
        <w:rPr>
          <w:rFonts w:ascii="Times New Roman" w:hAnsi="Times New Roman" w:cs="Times New Roman"/>
          <w:sz w:val="28"/>
          <w:szCs w:val="28"/>
        </w:rPr>
        <w:t xml:space="preserve">, В. </w:t>
      </w:r>
      <w:proofErr w:type="spellStart"/>
      <w:r w:rsidRPr="00CD6137">
        <w:rPr>
          <w:rFonts w:ascii="Times New Roman" w:hAnsi="Times New Roman" w:cs="Times New Roman"/>
          <w:sz w:val="28"/>
          <w:szCs w:val="28"/>
        </w:rPr>
        <w:t>Франкл</w:t>
      </w:r>
      <w:proofErr w:type="spellEnd"/>
      <w:r w:rsidR="005B2F24" w:rsidRPr="00CD6137">
        <w:rPr>
          <w:rFonts w:ascii="Times New Roman" w:hAnsi="Times New Roman" w:cs="Times New Roman"/>
          <w:sz w:val="28"/>
          <w:szCs w:val="28"/>
        </w:rPr>
        <w:t xml:space="preserve">, К. Роджерс </w:t>
      </w:r>
      <w:r w:rsidRPr="00CD6137">
        <w:rPr>
          <w:rFonts w:ascii="Times New Roman" w:hAnsi="Times New Roman" w:cs="Times New Roman"/>
          <w:sz w:val="28"/>
          <w:szCs w:val="28"/>
        </w:rPr>
        <w:t>та ін.),</w:t>
      </w:r>
      <w:r w:rsidR="001B16BA" w:rsidRPr="00CD6137">
        <w:rPr>
          <w:rFonts w:ascii="Times New Roman" w:hAnsi="Times New Roman" w:cs="Times New Roman"/>
          <w:sz w:val="28"/>
          <w:szCs w:val="28"/>
        </w:rPr>
        <w:t xml:space="preserve"> які аналізували самоактуалізацію з огляду на її роль у розкритті особистісного потенціалу, як передумову творчості, досягнення відчуття цілісності та ідентичності, </w:t>
      </w:r>
      <w:r w:rsidR="005E3F71" w:rsidRPr="00CD6137">
        <w:rPr>
          <w:rFonts w:ascii="Times New Roman" w:hAnsi="Times New Roman" w:cs="Times New Roman"/>
          <w:sz w:val="28"/>
          <w:szCs w:val="28"/>
        </w:rPr>
        <w:t xml:space="preserve">як </w:t>
      </w:r>
      <w:r w:rsidR="001B16BA" w:rsidRPr="00CD6137">
        <w:rPr>
          <w:rFonts w:ascii="Times New Roman" w:hAnsi="Times New Roman" w:cs="Times New Roman"/>
          <w:sz w:val="28"/>
          <w:szCs w:val="28"/>
        </w:rPr>
        <w:t xml:space="preserve">показник психологічного благополуччя </w:t>
      </w:r>
      <w:r w:rsidR="005E3F71" w:rsidRPr="00CD6137">
        <w:rPr>
          <w:rFonts w:ascii="Times New Roman" w:hAnsi="Times New Roman" w:cs="Times New Roman"/>
          <w:sz w:val="28"/>
          <w:szCs w:val="28"/>
        </w:rPr>
        <w:t xml:space="preserve">та здоров’я </w:t>
      </w:r>
      <w:r w:rsidR="001B16BA" w:rsidRPr="00CD6137">
        <w:rPr>
          <w:rFonts w:ascii="Times New Roman" w:hAnsi="Times New Roman" w:cs="Times New Roman"/>
          <w:sz w:val="28"/>
          <w:szCs w:val="28"/>
        </w:rPr>
        <w:t>особистост</w:t>
      </w:r>
      <w:r w:rsidR="005E3F71" w:rsidRPr="00CD6137">
        <w:rPr>
          <w:rFonts w:ascii="Times New Roman" w:hAnsi="Times New Roman" w:cs="Times New Roman"/>
          <w:sz w:val="28"/>
          <w:szCs w:val="28"/>
        </w:rPr>
        <w:t>і</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31,</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w:t>
      </w:r>
      <w:r w:rsidR="00671C64" w:rsidRPr="00CD6137">
        <w:rPr>
          <w:rFonts w:ascii="Times New Roman" w:hAnsi="Times New Roman" w:cs="Times New Roman"/>
          <w:sz w:val="28"/>
          <w:szCs w:val="28"/>
          <w:lang w:val="en-US"/>
        </w:rPr>
        <w:t> </w:t>
      </w:r>
      <w:r w:rsidR="0062592D" w:rsidRPr="00CD6137">
        <w:rPr>
          <w:rFonts w:ascii="Times New Roman" w:hAnsi="Times New Roman" w:cs="Times New Roman"/>
          <w:sz w:val="28"/>
          <w:szCs w:val="28"/>
        </w:rPr>
        <w:t>214].</w:t>
      </w:r>
    </w:p>
    <w:p w14:paraId="010555FF" w14:textId="5430082D" w:rsidR="00EA6D68" w:rsidRPr="00CD6137" w:rsidRDefault="00EA6D6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даними А. Маслоу, який започаткував поглиблене вивчення самоактуалізації, сутність цього явища проявляється у </w:t>
      </w:r>
      <w:r w:rsidR="00F47EE1" w:rsidRPr="00CD6137">
        <w:rPr>
          <w:rFonts w:ascii="Times New Roman" w:hAnsi="Times New Roman" w:cs="Times New Roman"/>
          <w:sz w:val="28"/>
          <w:szCs w:val="28"/>
        </w:rPr>
        <w:t xml:space="preserve">переведенні своїх здібностей із потенційного стану до актуального у поточній життєдіяльності. </w:t>
      </w:r>
      <w:r w:rsidR="00F47EE1" w:rsidRPr="00CD6137">
        <w:rPr>
          <w:rFonts w:ascii="Times New Roman" w:hAnsi="Times New Roman" w:cs="Times New Roman"/>
          <w:sz w:val="28"/>
          <w:szCs w:val="28"/>
        </w:rPr>
        <w:lastRenderedPageBreak/>
        <w:t xml:space="preserve">Це передбачає пізнання своїх здібностей і задатків, потреб, визначення кроків із їх реалізації на основі актуалізації своїх можливостей до саморозвитку, самовдосконалення. </w:t>
      </w:r>
    </w:p>
    <w:p w14:paraId="28FE8D46" w14:textId="22CA6E20" w:rsidR="00393887" w:rsidRPr="00CD6137" w:rsidRDefault="0039388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За пірамідою потреб А. Маслоу самоактуалізація відноситься до найвищої потреби людини. За поглядами вченого, самоактуалізація – це «потреба людини стати тим, ким вона здатна стати»</w:t>
      </w:r>
      <w:r w:rsidR="0062592D" w:rsidRPr="00CD6137">
        <w:rPr>
          <w:rFonts w:ascii="Times New Roman" w:hAnsi="Times New Roman" w:cs="Times New Roman"/>
          <w:sz w:val="28"/>
          <w:szCs w:val="28"/>
          <w:lang w:val="ru-RU"/>
        </w:rPr>
        <w:t xml:space="preserve"> [</w:t>
      </w:r>
      <w:r w:rsidR="00D95A3A" w:rsidRPr="00CD6137">
        <w:rPr>
          <w:rFonts w:ascii="Times New Roman" w:hAnsi="Times New Roman" w:cs="Times New Roman"/>
          <w:sz w:val="28"/>
          <w:szCs w:val="28"/>
          <w:lang w:val="ru-RU"/>
        </w:rPr>
        <w:t>35,</w:t>
      </w:r>
      <w:r w:rsidR="0062592D" w:rsidRPr="00CD6137">
        <w:rPr>
          <w:rFonts w:ascii="Times New Roman" w:hAnsi="Times New Roman" w:cs="Times New Roman"/>
          <w:sz w:val="28"/>
          <w:szCs w:val="28"/>
          <w:lang w:val="ru-RU"/>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lang w:val="ru-RU"/>
        </w:rPr>
        <w:t>.</w:t>
      </w:r>
      <w:r w:rsidRPr="00CD6137">
        <w:rPr>
          <w:rFonts w:ascii="Times New Roman" w:hAnsi="Times New Roman" w:cs="Times New Roman"/>
          <w:sz w:val="28"/>
          <w:szCs w:val="28"/>
        </w:rPr>
        <w:t xml:space="preserve"> 56</w:t>
      </w:r>
      <w:r w:rsidR="0062592D" w:rsidRPr="00CD6137">
        <w:rPr>
          <w:rFonts w:ascii="Times New Roman" w:hAnsi="Times New Roman" w:cs="Times New Roman"/>
          <w:sz w:val="28"/>
          <w:szCs w:val="28"/>
          <w:lang w:val="ru-RU"/>
        </w:rPr>
        <w:t>].</w:t>
      </w:r>
      <w:r w:rsidRPr="00CD6137">
        <w:rPr>
          <w:rFonts w:ascii="Times New Roman" w:hAnsi="Times New Roman" w:cs="Times New Roman"/>
          <w:sz w:val="28"/>
          <w:szCs w:val="28"/>
        </w:rPr>
        <w:t xml:space="preserve"> Самоактуалізована особистість, за А. Маслоу, досягає повного використання власних талантів, здібностей</w:t>
      </w:r>
      <w:r w:rsidR="002A6F20" w:rsidRPr="00CD6137">
        <w:rPr>
          <w:rFonts w:ascii="Times New Roman" w:hAnsi="Times New Roman" w:cs="Times New Roman"/>
          <w:sz w:val="28"/>
          <w:szCs w:val="28"/>
        </w:rPr>
        <w:t xml:space="preserve">, докладання </w:t>
      </w:r>
      <w:r w:rsidRPr="00CD6137">
        <w:rPr>
          <w:rFonts w:ascii="Times New Roman" w:hAnsi="Times New Roman" w:cs="Times New Roman"/>
          <w:sz w:val="28"/>
          <w:szCs w:val="28"/>
        </w:rPr>
        <w:t>потенціалу</w:t>
      </w:r>
      <w:r w:rsidR="002A6F20" w:rsidRPr="00CD6137">
        <w:rPr>
          <w:rFonts w:ascii="Times New Roman" w:hAnsi="Times New Roman" w:cs="Times New Roman"/>
          <w:sz w:val="28"/>
          <w:szCs w:val="28"/>
        </w:rPr>
        <w:t xml:space="preserve"> в різних сферах діяльності. При цьому вчений зауважував, що самоактуалізації як найвищої потреби досягають не всі, а лише незначний відсоток всіх людей (близько 15%), саме ці люди максимально наближені до ідеального варіанту повноцінного саморозвитку і самовдосконалення на основі пізнання своїх талантів і здібностей.</w:t>
      </w:r>
    </w:p>
    <w:p w14:paraId="3DC1ACD2" w14:textId="0D314296" w:rsidR="00393887" w:rsidRPr="00CD6137" w:rsidRDefault="002A6F2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До властивостей особистості, здатної </w:t>
      </w:r>
      <w:proofErr w:type="spellStart"/>
      <w:r w:rsidRPr="00CD6137">
        <w:rPr>
          <w:rFonts w:ascii="Times New Roman" w:hAnsi="Times New Roman" w:cs="Times New Roman"/>
          <w:sz w:val="28"/>
          <w:szCs w:val="28"/>
        </w:rPr>
        <w:t>самоактуалізуватися</w:t>
      </w:r>
      <w:proofErr w:type="spellEnd"/>
      <w:r w:rsidRPr="00CD6137">
        <w:rPr>
          <w:rFonts w:ascii="Times New Roman" w:hAnsi="Times New Roman" w:cs="Times New Roman"/>
          <w:sz w:val="28"/>
          <w:szCs w:val="28"/>
        </w:rPr>
        <w:t xml:space="preserve">, А. Маслоу, відносив: </w:t>
      </w:r>
      <w:r w:rsidR="00204802" w:rsidRPr="00CD6137">
        <w:rPr>
          <w:rFonts w:ascii="Times New Roman" w:hAnsi="Times New Roman" w:cs="Times New Roman"/>
          <w:sz w:val="28"/>
          <w:szCs w:val="28"/>
        </w:rPr>
        <w:t>гармонійні, комфортні</w:t>
      </w:r>
      <w:r w:rsidRPr="00CD6137">
        <w:rPr>
          <w:rFonts w:ascii="Times New Roman" w:hAnsi="Times New Roman" w:cs="Times New Roman"/>
          <w:sz w:val="28"/>
          <w:szCs w:val="28"/>
        </w:rPr>
        <w:t xml:space="preserve"> відносини з реальністю; </w:t>
      </w:r>
      <w:r w:rsidR="00204802" w:rsidRPr="00CD6137">
        <w:rPr>
          <w:rFonts w:ascii="Times New Roman" w:hAnsi="Times New Roman" w:cs="Times New Roman"/>
          <w:sz w:val="28"/>
          <w:szCs w:val="28"/>
        </w:rPr>
        <w:t>адекватне само</w:t>
      </w:r>
      <w:r w:rsidRPr="00CD6137">
        <w:rPr>
          <w:rFonts w:ascii="Times New Roman" w:hAnsi="Times New Roman" w:cs="Times New Roman"/>
          <w:sz w:val="28"/>
          <w:szCs w:val="28"/>
        </w:rPr>
        <w:t>прийняття</w:t>
      </w:r>
      <w:r w:rsidR="00204802" w:rsidRPr="00CD6137">
        <w:rPr>
          <w:rFonts w:ascii="Times New Roman" w:hAnsi="Times New Roman" w:cs="Times New Roman"/>
          <w:sz w:val="28"/>
          <w:szCs w:val="28"/>
        </w:rPr>
        <w:t xml:space="preserve"> та прийняття </w:t>
      </w:r>
      <w:r w:rsidRPr="00CD6137">
        <w:rPr>
          <w:rFonts w:ascii="Times New Roman" w:hAnsi="Times New Roman" w:cs="Times New Roman"/>
          <w:sz w:val="28"/>
          <w:szCs w:val="28"/>
        </w:rPr>
        <w:t>інших</w:t>
      </w:r>
      <w:r w:rsidR="00204802" w:rsidRPr="00CD6137">
        <w:rPr>
          <w:rFonts w:ascii="Times New Roman" w:hAnsi="Times New Roman" w:cs="Times New Roman"/>
          <w:sz w:val="28"/>
          <w:szCs w:val="28"/>
        </w:rPr>
        <w:t>; простота, с</w:t>
      </w:r>
      <w:r w:rsidRPr="00CD6137">
        <w:rPr>
          <w:rFonts w:ascii="Times New Roman" w:hAnsi="Times New Roman" w:cs="Times New Roman"/>
          <w:sz w:val="28"/>
          <w:szCs w:val="28"/>
        </w:rPr>
        <w:t>понтанність, природність; автоном</w:t>
      </w:r>
      <w:r w:rsidR="00204802" w:rsidRPr="00CD6137">
        <w:rPr>
          <w:rFonts w:ascii="Times New Roman" w:hAnsi="Times New Roman" w:cs="Times New Roman"/>
          <w:sz w:val="28"/>
          <w:szCs w:val="28"/>
        </w:rPr>
        <w:t xml:space="preserve">ність, </w:t>
      </w:r>
      <w:r w:rsidRPr="00CD6137">
        <w:rPr>
          <w:rFonts w:ascii="Times New Roman" w:hAnsi="Times New Roman" w:cs="Times New Roman"/>
          <w:sz w:val="28"/>
          <w:szCs w:val="28"/>
        </w:rPr>
        <w:t xml:space="preserve">незалежність від </w:t>
      </w:r>
      <w:r w:rsidR="00204802" w:rsidRPr="00CD6137">
        <w:rPr>
          <w:rFonts w:ascii="Times New Roman" w:hAnsi="Times New Roman" w:cs="Times New Roman"/>
          <w:sz w:val="28"/>
          <w:szCs w:val="28"/>
        </w:rPr>
        <w:t xml:space="preserve">інших, самостійність; </w:t>
      </w:r>
      <w:r w:rsidRPr="00CD6137">
        <w:rPr>
          <w:rFonts w:ascii="Times New Roman" w:hAnsi="Times New Roman" w:cs="Times New Roman"/>
          <w:sz w:val="28"/>
          <w:szCs w:val="28"/>
        </w:rPr>
        <w:t xml:space="preserve">досвід </w:t>
      </w:r>
      <w:r w:rsidR="00204802" w:rsidRPr="00CD6137">
        <w:rPr>
          <w:rFonts w:ascii="Times New Roman" w:hAnsi="Times New Roman" w:cs="Times New Roman"/>
          <w:sz w:val="28"/>
          <w:szCs w:val="28"/>
        </w:rPr>
        <w:t xml:space="preserve">переживань </w:t>
      </w:r>
      <w:r w:rsidRPr="00CD6137">
        <w:rPr>
          <w:rFonts w:ascii="Times New Roman" w:hAnsi="Times New Roman" w:cs="Times New Roman"/>
          <w:sz w:val="28"/>
          <w:szCs w:val="28"/>
        </w:rPr>
        <w:t xml:space="preserve">вищих </w:t>
      </w:r>
      <w:r w:rsidR="00204802" w:rsidRPr="00CD6137">
        <w:rPr>
          <w:rFonts w:ascii="Times New Roman" w:hAnsi="Times New Roman" w:cs="Times New Roman"/>
          <w:sz w:val="28"/>
          <w:szCs w:val="28"/>
        </w:rPr>
        <w:t>потреб та емоцій; наявність навичок підтримувати г</w:t>
      </w:r>
      <w:r w:rsidRPr="00CD6137">
        <w:rPr>
          <w:rFonts w:ascii="Times New Roman" w:hAnsi="Times New Roman" w:cs="Times New Roman"/>
          <w:sz w:val="28"/>
          <w:szCs w:val="28"/>
        </w:rPr>
        <w:t xml:space="preserve">либокі </w:t>
      </w:r>
      <w:r w:rsidR="00204802" w:rsidRPr="00CD6137">
        <w:rPr>
          <w:rFonts w:ascii="Times New Roman" w:hAnsi="Times New Roman" w:cs="Times New Roman"/>
          <w:sz w:val="28"/>
          <w:szCs w:val="28"/>
        </w:rPr>
        <w:t xml:space="preserve">приємні </w:t>
      </w:r>
      <w:r w:rsidRPr="00CD6137">
        <w:rPr>
          <w:rFonts w:ascii="Times New Roman" w:hAnsi="Times New Roman" w:cs="Times New Roman"/>
          <w:sz w:val="28"/>
          <w:szCs w:val="28"/>
        </w:rPr>
        <w:t xml:space="preserve">міжособистісні </w:t>
      </w:r>
      <w:r w:rsidR="00204802" w:rsidRPr="00CD6137">
        <w:rPr>
          <w:rFonts w:ascii="Times New Roman" w:hAnsi="Times New Roman" w:cs="Times New Roman"/>
          <w:sz w:val="28"/>
          <w:szCs w:val="28"/>
        </w:rPr>
        <w:t xml:space="preserve">стосунки; </w:t>
      </w:r>
      <w:r w:rsidRPr="00CD6137">
        <w:rPr>
          <w:rFonts w:ascii="Times New Roman" w:hAnsi="Times New Roman" w:cs="Times New Roman"/>
          <w:sz w:val="28"/>
          <w:szCs w:val="28"/>
        </w:rPr>
        <w:t>творче ставлення до дійсності</w:t>
      </w:r>
      <w:r w:rsidR="00204802" w:rsidRPr="00CD6137">
        <w:rPr>
          <w:rFonts w:ascii="Times New Roman" w:hAnsi="Times New Roman" w:cs="Times New Roman"/>
          <w:sz w:val="28"/>
          <w:szCs w:val="28"/>
        </w:rPr>
        <w:t xml:space="preserve"> тощо</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35,</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204802" w:rsidRPr="00CD6137">
        <w:rPr>
          <w:rFonts w:ascii="Times New Roman" w:hAnsi="Times New Roman" w:cs="Times New Roman"/>
          <w:sz w:val="28"/>
          <w:szCs w:val="28"/>
        </w:rPr>
        <w:t>. 56</w:t>
      </w:r>
      <w:r w:rsidR="0062592D" w:rsidRPr="00CD6137">
        <w:rPr>
          <w:rFonts w:ascii="Times New Roman" w:hAnsi="Times New Roman" w:cs="Times New Roman"/>
          <w:sz w:val="28"/>
          <w:szCs w:val="28"/>
        </w:rPr>
        <w:t>].</w:t>
      </w:r>
    </w:p>
    <w:p w14:paraId="721C6553" w14:textId="6554B14F" w:rsidR="00EE0B88" w:rsidRPr="00CD6137" w:rsidRDefault="00EE0B88"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За</w:t>
      </w:r>
      <w:r w:rsidR="00B83811" w:rsidRPr="00CD6137">
        <w:rPr>
          <w:rFonts w:ascii="Times New Roman" w:hAnsi="Times New Roman" w:cs="Times New Roman"/>
          <w:sz w:val="28"/>
          <w:szCs w:val="28"/>
        </w:rPr>
        <w:t xml:space="preserve"> поглядами </w:t>
      </w:r>
      <w:r w:rsidRPr="00CD6137">
        <w:rPr>
          <w:rFonts w:ascii="Times New Roman" w:hAnsi="Times New Roman" w:cs="Times New Roman"/>
          <w:sz w:val="28"/>
          <w:szCs w:val="28"/>
        </w:rPr>
        <w:t xml:space="preserve">К. Роджерса, </w:t>
      </w:r>
      <w:r w:rsidR="00B83811" w:rsidRPr="00CD6137">
        <w:rPr>
          <w:rFonts w:ascii="Times New Roman" w:hAnsi="Times New Roman" w:cs="Times New Roman"/>
          <w:sz w:val="28"/>
          <w:szCs w:val="28"/>
        </w:rPr>
        <w:t xml:space="preserve">«самоактуалізація – це </w:t>
      </w:r>
      <w:r w:rsidRPr="00CD6137">
        <w:rPr>
          <w:rFonts w:ascii="Times New Roman" w:hAnsi="Times New Roman" w:cs="Times New Roman"/>
          <w:sz w:val="28"/>
          <w:szCs w:val="28"/>
        </w:rPr>
        <w:t>важливий мотив життя людини</w:t>
      </w:r>
      <w:r w:rsidR="00B83811" w:rsidRPr="00CD6137">
        <w:rPr>
          <w:rFonts w:ascii="Times New Roman" w:hAnsi="Times New Roman" w:cs="Times New Roman"/>
          <w:sz w:val="28"/>
          <w:szCs w:val="28"/>
        </w:rPr>
        <w:t>, що передбачає само</w:t>
      </w:r>
      <w:r w:rsidRPr="00CD6137">
        <w:rPr>
          <w:rFonts w:ascii="Times New Roman" w:hAnsi="Times New Roman" w:cs="Times New Roman"/>
          <w:sz w:val="28"/>
          <w:szCs w:val="28"/>
        </w:rPr>
        <w:t xml:space="preserve">збереження і </w:t>
      </w:r>
      <w:r w:rsidR="00B83811" w:rsidRPr="00CD6137">
        <w:rPr>
          <w:rFonts w:ascii="Times New Roman" w:hAnsi="Times New Roman" w:cs="Times New Roman"/>
          <w:sz w:val="28"/>
          <w:szCs w:val="28"/>
        </w:rPr>
        <w:t>самор</w:t>
      </w:r>
      <w:r w:rsidRPr="00CD6137">
        <w:rPr>
          <w:rFonts w:ascii="Times New Roman" w:hAnsi="Times New Roman" w:cs="Times New Roman"/>
          <w:sz w:val="28"/>
          <w:szCs w:val="28"/>
        </w:rPr>
        <w:t>озвиток</w:t>
      </w:r>
      <w:r w:rsidR="00B83811" w:rsidRPr="00CD6137">
        <w:rPr>
          <w:rFonts w:ascii="Times New Roman" w:hAnsi="Times New Roman" w:cs="Times New Roman"/>
          <w:sz w:val="28"/>
          <w:szCs w:val="28"/>
        </w:rPr>
        <w:t xml:space="preserve">, </w:t>
      </w:r>
      <w:r w:rsidRPr="00CD6137">
        <w:rPr>
          <w:rFonts w:ascii="Times New Roman" w:hAnsi="Times New Roman" w:cs="Times New Roman"/>
          <w:sz w:val="28"/>
          <w:szCs w:val="28"/>
        </w:rPr>
        <w:t>максимальн</w:t>
      </w:r>
      <w:r w:rsidR="00B83811" w:rsidRPr="00CD6137">
        <w:rPr>
          <w:rFonts w:ascii="Times New Roman" w:hAnsi="Times New Roman" w:cs="Times New Roman"/>
          <w:sz w:val="28"/>
          <w:szCs w:val="28"/>
        </w:rPr>
        <w:t>е досліджування своїх кращих якостей, пізнання своїх здібностей та потенційних можливостей, закладених від природи. З огляду на це п</w:t>
      </w:r>
      <w:r w:rsidRPr="00CD6137">
        <w:rPr>
          <w:rFonts w:ascii="Times New Roman" w:hAnsi="Times New Roman" w:cs="Times New Roman"/>
          <w:sz w:val="28"/>
          <w:szCs w:val="28"/>
        </w:rPr>
        <w:t>отреба у</w:t>
      </w:r>
      <w:r w:rsidR="00B83811" w:rsidRPr="00CD6137">
        <w:rPr>
          <w:rFonts w:ascii="Times New Roman" w:hAnsi="Times New Roman" w:cs="Times New Roman"/>
          <w:sz w:val="28"/>
          <w:szCs w:val="28"/>
        </w:rPr>
        <w:t xml:space="preserve"> </w:t>
      </w:r>
      <w:r w:rsidRPr="00CD6137">
        <w:rPr>
          <w:rFonts w:ascii="Times New Roman" w:hAnsi="Times New Roman" w:cs="Times New Roman"/>
          <w:sz w:val="28"/>
          <w:szCs w:val="28"/>
        </w:rPr>
        <w:t>самоактуалізації є природною</w:t>
      </w:r>
      <w:r w:rsidR="00B83811" w:rsidRPr="00CD6137">
        <w:rPr>
          <w:rFonts w:ascii="Times New Roman" w:hAnsi="Times New Roman" w:cs="Times New Roman"/>
          <w:sz w:val="28"/>
          <w:szCs w:val="28"/>
        </w:rPr>
        <w:t>, адже н</w:t>
      </w:r>
      <w:r w:rsidRPr="00CD6137">
        <w:rPr>
          <w:rFonts w:ascii="Times New Roman" w:hAnsi="Times New Roman" w:cs="Times New Roman"/>
          <w:sz w:val="28"/>
          <w:szCs w:val="28"/>
        </w:rPr>
        <w:t>адає</w:t>
      </w:r>
      <w:r w:rsidR="00B83811" w:rsidRPr="00CD6137">
        <w:rPr>
          <w:rFonts w:ascii="Times New Roman" w:hAnsi="Times New Roman" w:cs="Times New Roman"/>
          <w:sz w:val="28"/>
          <w:szCs w:val="28"/>
        </w:rPr>
        <w:t xml:space="preserve"> індивідуальному</w:t>
      </w:r>
      <w:r w:rsidRPr="00CD6137">
        <w:rPr>
          <w:rFonts w:ascii="Times New Roman" w:hAnsi="Times New Roman" w:cs="Times New Roman"/>
          <w:sz w:val="28"/>
          <w:szCs w:val="28"/>
        </w:rPr>
        <w:t xml:space="preserve"> життю людини </w:t>
      </w:r>
      <w:r w:rsidR="00B83811" w:rsidRPr="00CD6137">
        <w:rPr>
          <w:rFonts w:ascii="Times New Roman" w:hAnsi="Times New Roman" w:cs="Times New Roman"/>
          <w:sz w:val="28"/>
          <w:szCs w:val="28"/>
        </w:rPr>
        <w:t xml:space="preserve">стійкої та виразної </w:t>
      </w:r>
      <w:r w:rsidRPr="00CD6137">
        <w:rPr>
          <w:rFonts w:ascii="Times New Roman" w:hAnsi="Times New Roman" w:cs="Times New Roman"/>
          <w:sz w:val="28"/>
          <w:szCs w:val="28"/>
        </w:rPr>
        <w:t>спрямованост</w:t>
      </w:r>
      <w:r w:rsidR="00B83811" w:rsidRPr="00CD6137">
        <w:rPr>
          <w:rFonts w:ascii="Times New Roman" w:hAnsi="Times New Roman" w:cs="Times New Roman"/>
          <w:sz w:val="28"/>
          <w:szCs w:val="28"/>
        </w:rPr>
        <w:t>і на самопізнання та розкриття свого потенціалу, визначення г</w:t>
      </w:r>
      <w:r w:rsidRPr="00CD6137">
        <w:rPr>
          <w:rFonts w:ascii="Times New Roman" w:hAnsi="Times New Roman" w:cs="Times New Roman"/>
          <w:sz w:val="28"/>
          <w:szCs w:val="28"/>
        </w:rPr>
        <w:t>либокого сенсу</w:t>
      </w:r>
      <w:r w:rsidR="00B83811" w:rsidRPr="00CD6137">
        <w:rPr>
          <w:rFonts w:ascii="Times New Roman" w:hAnsi="Times New Roman" w:cs="Times New Roman"/>
          <w:sz w:val="28"/>
          <w:szCs w:val="28"/>
        </w:rPr>
        <w:t xml:space="preserve"> свого існування та можливості </w:t>
      </w:r>
      <w:r w:rsidR="00D6791A" w:rsidRPr="00CD6137">
        <w:rPr>
          <w:rFonts w:ascii="Times New Roman" w:hAnsi="Times New Roman" w:cs="Times New Roman"/>
          <w:sz w:val="28"/>
          <w:szCs w:val="28"/>
        </w:rPr>
        <w:t>самореалізації</w:t>
      </w:r>
      <w:r w:rsidR="00B83811" w:rsidRPr="00CD6137">
        <w:rPr>
          <w:rFonts w:ascii="Times New Roman" w:hAnsi="Times New Roman" w:cs="Times New Roman"/>
          <w:sz w:val="28"/>
          <w:szCs w:val="28"/>
        </w:rPr>
        <w:t xml:space="preserve"> у різних сферах. Це </w:t>
      </w:r>
      <w:r w:rsidRPr="00CD6137">
        <w:rPr>
          <w:rFonts w:ascii="Times New Roman" w:hAnsi="Times New Roman" w:cs="Times New Roman"/>
          <w:sz w:val="28"/>
          <w:szCs w:val="28"/>
        </w:rPr>
        <w:t xml:space="preserve">зміцнює віру </w:t>
      </w:r>
      <w:r w:rsidR="00B83811" w:rsidRPr="00CD6137">
        <w:rPr>
          <w:rFonts w:ascii="Times New Roman" w:hAnsi="Times New Roman" w:cs="Times New Roman"/>
          <w:sz w:val="28"/>
          <w:szCs w:val="28"/>
        </w:rPr>
        <w:t xml:space="preserve">людини у </w:t>
      </w:r>
      <w:r w:rsidRPr="00CD6137">
        <w:rPr>
          <w:rFonts w:ascii="Times New Roman" w:hAnsi="Times New Roman" w:cs="Times New Roman"/>
          <w:sz w:val="28"/>
          <w:szCs w:val="28"/>
        </w:rPr>
        <w:t>себе та допомаг</w:t>
      </w:r>
      <w:r w:rsidR="00B83811" w:rsidRPr="00CD6137">
        <w:rPr>
          <w:rFonts w:ascii="Times New Roman" w:hAnsi="Times New Roman" w:cs="Times New Roman"/>
          <w:sz w:val="28"/>
          <w:szCs w:val="28"/>
        </w:rPr>
        <w:t>а</w:t>
      </w:r>
      <w:r w:rsidRPr="00CD6137">
        <w:rPr>
          <w:rFonts w:ascii="Times New Roman" w:hAnsi="Times New Roman" w:cs="Times New Roman"/>
          <w:sz w:val="28"/>
          <w:szCs w:val="28"/>
        </w:rPr>
        <w:t>є встояти</w:t>
      </w:r>
      <w:r w:rsidR="00B83811" w:rsidRPr="00CD6137">
        <w:rPr>
          <w:rFonts w:ascii="Times New Roman" w:hAnsi="Times New Roman" w:cs="Times New Roman"/>
          <w:sz w:val="28"/>
          <w:szCs w:val="28"/>
        </w:rPr>
        <w:t xml:space="preserve"> перед сучасними викликами та </w:t>
      </w:r>
      <w:r w:rsidRPr="00CD6137">
        <w:rPr>
          <w:rFonts w:ascii="Times New Roman" w:hAnsi="Times New Roman" w:cs="Times New Roman"/>
          <w:sz w:val="28"/>
          <w:szCs w:val="28"/>
        </w:rPr>
        <w:t>життєви</w:t>
      </w:r>
      <w:r w:rsidR="00B83811" w:rsidRPr="00CD6137">
        <w:rPr>
          <w:rFonts w:ascii="Times New Roman" w:hAnsi="Times New Roman" w:cs="Times New Roman"/>
          <w:sz w:val="28"/>
          <w:szCs w:val="28"/>
        </w:rPr>
        <w:t>ми</w:t>
      </w:r>
      <w:r w:rsidRPr="00CD6137">
        <w:rPr>
          <w:rFonts w:ascii="Times New Roman" w:hAnsi="Times New Roman" w:cs="Times New Roman"/>
          <w:sz w:val="28"/>
          <w:szCs w:val="28"/>
        </w:rPr>
        <w:t xml:space="preserve"> негаразд</w:t>
      </w:r>
      <w:r w:rsidR="00B83811" w:rsidRPr="00CD6137">
        <w:rPr>
          <w:rFonts w:ascii="Times New Roman" w:hAnsi="Times New Roman" w:cs="Times New Roman"/>
          <w:sz w:val="28"/>
          <w:szCs w:val="28"/>
        </w:rPr>
        <w:t>ами»</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lang w:val="ru-RU"/>
        </w:rPr>
        <w:t>35,</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w:t>
      </w:r>
      <w:r w:rsidR="00B83811" w:rsidRPr="00CD6137">
        <w:rPr>
          <w:rFonts w:ascii="Times New Roman" w:hAnsi="Times New Roman" w:cs="Times New Roman"/>
          <w:sz w:val="28"/>
          <w:szCs w:val="28"/>
        </w:rPr>
        <w:t>56</w:t>
      </w:r>
      <w:r w:rsidR="0062592D" w:rsidRPr="00CD6137">
        <w:rPr>
          <w:rFonts w:ascii="Times New Roman" w:hAnsi="Times New Roman" w:cs="Times New Roman"/>
          <w:sz w:val="28"/>
          <w:szCs w:val="28"/>
          <w:lang w:val="ru-RU"/>
        </w:rPr>
        <w:t>].</w:t>
      </w:r>
      <w:r w:rsidR="00B83811" w:rsidRPr="00CD6137">
        <w:rPr>
          <w:rFonts w:ascii="Times New Roman" w:hAnsi="Times New Roman" w:cs="Times New Roman"/>
          <w:sz w:val="28"/>
          <w:szCs w:val="28"/>
        </w:rPr>
        <w:t xml:space="preserve"> Вивчаючи думки К. Роджерса, дослідниця І. Потоцька зауважує, що д</w:t>
      </w:r>
      <w:r w:rsidRPr="00CD6137">
        <w:rPr>
          <w:rFonts w:ascii="Times New Roman" w:hAnsi="Times New Roman" w:cs="Times New Roman"/>
          <w:sz w:val="28"/>
          <w:szCs w:val="28"/>
        </w:rPr>
        <w:t xml:space="preserve">о характеристик самоактуалізованої людини відноситься легкість здійснення </w:t>
      </w:r>
      <w:r w:rsidRPr="00CD6137">
        <w:rPr>
          <w:rFonts w:ascii="Times New Roman" w:hAnsi="Times New Roman" w:cs="Times New Roman"/>
          <w:sz w:val="28"/>
          <w:szCs w:val="28"/>
        </w:rPr>
        <w:lastRenderedPageBreak/>
        <w:t xml:space="preserve">життєвого вибору, активність та відповідальність за свій вибір і за власні дії, вчинки. Така людина більш творча, схильна до креативних рішень, вміє </w:t>
      </w:r>
      <w:r w:rsidR="0066644D" w:rsidRPr="00CD6137">
        <w:rPr>
          <w:rFonts w:ascii="Times New Roman" w:hAnsi="Times New Roman" w:cs="Times New Roman"/>
          <w:sz w:val="28"/>
          <w:szCs w:val="28"/>
        </w:rPr>
        <w:t xml:space="preserve">приймати </w:t>
      </w:r>
      <w:r w:rsidRPr="00CD6137">
        <w:rPr>
          <w:rFonts w:ascii="Times New Roman" w:hAnsi="Times New Roman" w:cs="Times New Roman"/>
          <w:sz w:val="28"/>
          <w:szCs w:val="28"/>
        </w:rPr>
        <w:t xml:space="preserve">оригінальні </w:t>
      </w:r>
      <w:r w:rsidR="0066644D" w:rsidRPr="00CD6137">
        <w:rPr>
          <w:rFonts w:ascii="Times New Roman" w:hAnsi="Times New Roman" w:cs="Times New Roman"/>
          <w:sz w:val="28"/>
          <w:szCs w:val="28"/>
        </w:rPr>
        <w:t>та</w:t>
      </w:r>
      <w:r w:rsidRPr="00CD6137">
        <w:rPr>
          <w:rFonts w:ascii="Times New Roman" w:hAnsi="Times New Roman" w:cs="Times New Roman"/>
          <w:sz w:val="28"/>
          <w:szCs w:val="28"/>
        </w:rPr>
        <w:t xml:space="preserve"> ефективн</w:t>
      </w:r>
      <w:r w:rsidR="0066644D" w:rsidRPr="00CD6137">
        <w:rPr>
          <w:rFonts w:ascii="Times New Roman" w:hAnsi="Times New Roman" w:cs="Times New Roman"/>
          <w:sz w:val="28"/>
          <w:szCs w:val="28"/>
        </w:rPr>
        <w:t xml:space="preserve">і рішення </w:t>
      </w:r>
      <w:r w:rsidRPr="00CD6137">
        <w:rPr>
          <w:rFonts w:ascii="Times New Roman" w:hAnsi="Times New Roman" w:cs="Times New Roman"/>
          <w:sz w:val="28"/>
          <w:szCs w:val="28"/>
        </w:rPr>
        <w:t>у нестандартних</w:t>
      </w:r>
      <w:r w:rsidR="0066644D" w:rsidRPr="00CD6137">
        <w:rPr>
          <w:rFonts w:ascii="Times New Roman" w:hAnsi="Times New Roman" w:cs="Times New Roman"/>
          <w:sz w:val="28"/>
          <w:szCs w:val="28"/>
        </w:rPr>
        <w:t xml:space="preserve"> </w:t>
      </w:r>
      <w:r w:rsidRPr="00CD6137">
        <w:rPr>
          <w:rFonts w:ascii="Times New Roman" w:hAnsi="Times New Roman" w:cs="Times New Roman"/>
          <w:sz w:val="28"/>
          <w:szCs w:val="28"/>
        </w:rPr>
        <w:t>життєвих ситуаціях</w:t>
      </w:r>
      <w:r w:rsidR="0062592D" w:rsidRPr="00CD6137">
        <w:rPr>
          <w:rFonts w:ascii="Times New Roman" w:hAnsi="Times New Roman" w:cs="Times New Roman"/>
          <w:sz w:val="28"/>
          <w:szCs w:val="28"/>
          <w:lang w:val="ru-RU"/>
        </w:rPr>
        <w:t xml:space="preserve"> [</w:t>
      </w:r>
      <w:r w:rsidR="00D95A3A" w:rsidRPr="00CD6137">
        <w:rPr>
          <w:rFonts w:ascii="Times New Roman" w:hAnsi="Times New Roman" w:cs="Times New Roman"/>
          <w:sz w:val="28"/>
          <w:szCs w:val="28"/>
          <w:lang w:val="ru-RU"/>
        </w:rPr>
        <w:t>35,</w:t>
      </w:r>
      <w:r w:rsidR="0062592D" w:rsidRPr="00CD6137">
        <w:rPr>
          <w:rFonts w:ascii="Times New Roman" w:hAnsi="Times New Roman" w:cs="Times New Roman"/>
          <w:sz w:val="28"/>
          <w:szCs w:val="28"/>
          <w:lang w:val="ru-RU"/>
        </w:rPr>
        <w:t xml:space="preserve"> </w:t>
      </w:r>
      <w:r w:rsidR="0062592D" w:rsidRPr="00CD6137">
        <w:rPr>
          <w:rFonts w:ascii="Times New Roman" w:hAnsi="Times New Roman" w:cs="Times New Roman"/>
          <w:sz w:val="28"/>
          <w:szCs w:val="28"/>
          <w:lang w:val="en-US"/>
        </w:rPr>
        <w:t>c</w:t>
      </w:r>
      <w:r w:rsidR="0066644D" w:rsidRPr="00CD6137">
        <w:rPr>
          <w:rFonts w:ascii="Times New Roman" w:hAnsi="Times New Roman" w:cs="Times New Roman"/>
          <w:sz w:val="28"/>
          <w:szCs w:val="28"/>
        </w:rPr>
        <w:t xml:space="preserve">. </w:t>
      </w:r>
      <w:r w:rsidRPr="00CD6137">
        <w:rPr>
          <w:rFonts w:ascii="Times New Roman" w:hAnsi="Times New Roman" w:cs="Times New Roman"/>
          <w:sz w:val="28"/>
          <w:szCs w:val="28"/>
        </w:rPr>
        <w:t>56</w:t>
      </w:r>
      <w:r w:rsidR="0062592D" w:rsidRPr="00CD6137">
        <w:rPr>
          <w:rFonts w:ascii="Times New Roman" w:hAnsi="Times New Roman" w:cs="Times New Roman"/>
          <w:sz w:val="28"/>
          <w:szCs w:val="28"/>
          <w:lang w:val="ru-RU"/>
        </w:rPr>
        <w:t>].</w:t>
      </w:r>
    </w:p>
    <w:p w14:paraId="4116E0E9" w14:textId="68380B33" w:rsidR="00306F5E" w:rsidRPr="00CD6137" w:rsidRDefault="005E3F71"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Ґ. </w:t>
      </w:r>
      <w:proofErr w:type="spellStart"/>
      <w:r w:rsidRPr="00CD6137">
        <w:rPr>
          <w:rFonts w:ascii="Times New Roman" w:hAnsi="Times New Roman" w:cs="Times New Roman"/>
          <w:sz w:val="28"/>
          <w:szCs w:val="28"/>
        </w:rPr>
        <w:t>Оллпорт</w:t>
      </w:r>
      <w:proofErr w:type="spellEnd"/>
      <w:r w:rsidRPr="00CD6137">
        <w:rPr>
          <w:rFonts w:ascii="Times New Roman" w:hAnsi="Times New Roman" w:cs="Times New Roman"/>
          <w:sz w:val="28"/>
          <w:szCs w:val="28"/>
        </w:rPr>
        <w:t xml:space="preserve"> вивчає самоактуалізацію як процес «становлення», де людина </w:t>
      </w:r>
      <w:r w:rsidR="000D0082" w:rsidRPr="00CD6137">
        <w:rPr>
          <w:rFonts w:ascii="Times New Roman" w:hAnsi="Times New Roman" w:cs="Times New Roman"/>
          <w:sz w:val="28"/>
          <w:szCs w:val="28"/>
        </w:rPr>
        <w:t>бере відповідальність</w:t>
      </w:r>
      <w:r w:rsidRPr="00CD6137">
        <w:rPr>
          <w:rFonts w:ascii="Times New Roman" w:hAnsi="Times New Roman" w:cs="Times New Roman"/>
          <w:sz w:val="28"/>
          <w:szCs w:val="28"/>
        </w:rPr>
        <w:t xml:space="preserve"> за планування </w:t>
      </w:r>
      <w:r w:rsidR="005561B3" w:rsidRPr="00CD6137">
        <w:rPr>
          <w:rFonts w:ascii="Times New Roman" w:hAnsi="Times New Roman" w:cs="Times New Roman"/>
          <w:sz w:val="28"/>
          <w:szCs w:val="28"/>
        </w:rPr>
        <w:t>перебігу</w:t>
      </w:r>
      <w:r w:rsidRPr="00CD6137">
        <w:rPr>
          <w:rFonts w:ascii="Times New Roman" w:hAnsi="Times New Roman" w:cs="Times New Roman"/>
          <w:sz w:val="28"/>
          <w:szCs w:val="28"/>
        </w:rPr>
        <w:t xml:space="preserve"> життя, прагне до </w:t>
      </w:r>
      <w:r w:rsidR="005561B3" w:rsidRPr="00CD6137">
        <w:rPr>
          <w:rFonts w:ascii="Times New Roman" w:hAnsi="Times New Roman" w:cs="Times New Roman"/>
          <w:sz w:val="28"/>
          <w:szCs w:val="28"/>
        </w:rPr>
        <w:t xml:space="preserve">найвищої </w:t>
      </w:r>
      <w:r w:rsidRPr="00CD6137">
        <w:rPr>
          <w:rFonts w:ascii="Times New Roman" w:hAnsi="Times New Roman" w:cs="Times New Roman"/>
          <w:sz w:val="28"/>
          <w:szCs w:val="28"/>
        </w:rPr>
        <w:t>досконалості</w:t>
      </w:r>
      <w:r w:rsidR="005561B3" w:rsidRPr="00CD6137">
        <w:rPr>
          <w:rFonts w:ascii="Times New Roman" w:hAnsi="Times New Roman" w:cs="Times New Roman"/>
          <w:sz w:val="28"/>
          <w:szCs w:val="28"/>
        </w:rPr>
        <w:t xml:space="preserve"> та виконує свої завдання і цілі як</w:t>
      </w:r>
      <w:r w:rsidRPr="00CD6137">
        <w:rPr>
          <w:rFonts w:ascii="Times New Roman" w:hAnsi="Times New Roman" w:cs="Times New Roman"/>
          <w:sz w:val="28"/>
          <w:szCs w:val="28"/>
        </w:rPr>
        <w:t>найкраще</w:t>
      </w:r>
      <w:r w:rsidR="005561B3" w:rsidRPr="00CD6137">
        <w:rPr>
          <w:rFonts w:ascii="Times New Roman" w:hAnsi="Times New Roman" w:cs="Times New Roman"/>
          <w:sz w:val="28"/>
          <w:szCs w:val="28"/>
        </w:rPr>
        <w:t>, як тільки здатн</w:t>
      </w:r>
      <w:r w:rsidR="000D0082" w:rsidRPr="00CD6137">
        <w:rPr>
          <w:rFonts w:ascii="Times New Roman" w:hAnsi="Times New Roman" w:cs="Times New Roman"/>
          <w:sz w:val="28"/>
          <w:szCs w:val="28"/>
        </w:rPr>
        <w:t>а</w:t>
      </w:r>
      <w:r w:rsidRPr="00CD6137">
        <w:rPr>
          <w:rFonts w:ascii="Times New Roman" w:hAnsi="Times New Roman" w:cs="Times New Roman"/>
          <w:sz w:val="28"/>
          <w:szCs w:val="28"/>
        </w:rPr>
        <w:t xml:space="preserve">. </w:t>
      </w:r>
      <w:r w:rsidR="00204802" w:rsidRPr="00CD6137">
        <w:rPr>
          <w:rFonts w:ascii="Times New Roman" w:hAnsi="Times New Roman" w:cs="Times New Roman"/>
          <w:sz w:val="28"/>
          <w:szCs w:val="28"/>
        </w:rPr>
        <w:t xml:space="preserve">Вчений розуміє самоактуалізацію як основну умову повноцінного розвитку особистості, </w:t>
      </w:r>
      <w:r w:rsidR="005B2F24" w:rsidRPr="00CD6137">
        <w:rPr>
          <w:rFonts w:ascii="Times New Roman" w:hAnsi="Times New Roman" w:cs="Times New Roman"/>
          <w:sz w:val="28"/>
          <w:szCs w:val="28"/>
        </w:rPr>
        <w:t>збереження та зміцнення її психологічного здоров’я, досягнення нею зрілості (</w:t>
      </w:r>
      <w:proofErr w:type="spellStart"/>
      <w:r w:rsidR="005B2F24" w:rsidRPr="00CD6137">
        <w:rPr>
          <w:rFonts w:ascii="Times New Roman" w:hAnsi="Times New Roman" w:cs="Times New Roman"/>
          <w:sz w:val="28"/>
          <w:szCs w:val="28"/>
        </w:rPr>
        <w:t>цит</w:t>
      </w:r>
      <w:proofErr w:type="spellEnd"/>
      <w:r w:rsidR="005B2F24" w:rsidRPr="00CD6137">
        <w:rPr>
          <w:rFonts w:ascii="Times New Roman" w:hAnsi="Times New Roman" w:cs="Times New Roman"/>
          <w:sz w:val="28"/>
          <w:szCs w:val="28"/>
        </w:rPr>
        <w:t>. за І. Потоцькою</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ru-RU"/>
        </w:rPr>
        <w:t>[</w:t>
      </w:r>
      <w:r w:rsidR="00D95A3A" w:rsidRPr="00CD6137">
        <w:rPr>
          <w:rFonts w:ascii="Times New Roman" w:hAnsi="Times New Roman" w:cs="Times New Roman"/>
          <w:sz w:val="28"/>
          <w:szCs w:val="28"/>
          <w:lang w:val="ru-RU"/>
        </w:rPr>
        <w:t>35</w:t>
      </w:r>
      <w:r w:rsidR="005B2F24" w:rsidRPr="00CD6137">
        <w:rPr>
          <w:rFonts w:ascii="Times New Roman" w:hAnsi="Times New Roman" w:cs="Times New Roman"/>
          <w:sz w:val="28"/>
          <w:szCs w:val="28"/>
        </w:rPr>
        <w:t>, с. 56</w:t>
      </w:r>
      <w:r w:rsidR="0062592D" w:rsidRPr="00CD6137">
        <w:rPr>
          <w:rFonts w:ascii="Times New Roman" w:hAnsi="Times New Roman" w:cs="Times New Roman"/>
          <w:sz w:val="28"/>
          <w:szCs w:val="28"/>
          <w:lang w:val="ru-RU"/>
        </w:rPr>
        <w:t>]</w:t>
      </w:r>
      <w:r w:rsidR="005B2F24" w:rsidRPr="00CD6137">
        <w:rPr>
          <w:rFonts w:ascii="Times New Roman" w:hAnsi="Times New Roman" w:cs="Times New Roman"/>
          <w:sz w:val="28"/>
          <w:szCs w:val="28"/>
        </w:rPr>
        <w:t>).</w:t>
      </w:r>
      <w:r w:rsidR="00671C64" w:rsidRPr="00CD6137">
        <w:rPr>
          <w:rFonts w:ascii="Times New Roman" w:hAnsi="Times New Roman" w:cs="Times New Roman"/>
          <w:sz w:val="28"/>
          <w:szCs w:val="28"/>
          <w:lang w:val="ru-RU"/>
        </w:rPr>
        <w:t xml:space="preserve"> </w:t>
      </w:r>
      <w:r w:rsidRPr="00CD6137">
        <w:rPr>
          <w:rFonts w:ascii="Times New Roman" w:hAnsi="Times New Roman" w:cs="Times New Roman"/>
          <w:sz w:val="28"/>
          <w:szCs w:val="28"/>
        </w:rPr>
        <w:t xml:space="preserve">В. </w:t>
      </w:r>
      <w:proofErr w:type="spellStart"/>
      <w:r w:rsidRPr="00CD6137">
        <w:rPr>
          <w:rFonts w:ascii="Times New Roman" w:hAnsi="Times New Roman" w:cs="Times New Roman"/>
          <w:sz w:val="28"/>
          <w:szCs w:val="28"/>
        </w:rPr>
        <w:t>Франкл</w:t>
      </w:r>
      <w:proofErr w:type="spellEnd"/>
      <w:r w:rsidR="000D0082" w:rsidRPr="00CD6137">
        <w:rPr>
          <w:rFonts w:ascii="Times New Roman" w:hAnsi="Times New Roman" w:cs="Times New Roman"/>
          <w:sz w:val="28"/>
          <w:szCs w:val="28"/>
        </w:rPr>
        <w:t xml:space="preserve">, вивчаючи питання самоактуалізації, звертається до усвідомлення людиною цінності свого </w:t>
      </w:r>
      <w:r w:rsidRPr="00CD6137">
        <w:rPr>
          <w:rFonts w:ascii="Times New Roman" w:hAnsi="Times New Roman" w:cs="Times New Roman"/>
          <w:sz w:val="28"/>
          <w:szCs w:val="28"/>
        </w:rPr>
        <w:t>життя [</w:t>
      </w:r>
      <w:r w:rsidR="00D95A3A" w:rsidRPr="00CD6137">
        <w:rPr>
          <w:rFonts w:ascii="Times New Roman" w:hAnsi="Times New Roman" w:cs="Times New Roman"/>
          <w:sz w:val="28"/>
          <w:szCs w:val="28"/>
          <w:lang w:val="ru-RU"/>
        </w:rPr>
        <w:t>44</w:t>
      </w:r>
      <w:r w:rsidR="0062592D" w:rsidRPr="00CD6137">
        <w:rPr>
          <w:rFonts w:ascii="Times New Roman" w:hAnsi="Times New Roman" w:cs="Times New Roman"/>
          <w:sz w:val="28"/>
          <w:szCs w:val="28"/>
          <w:lang w:val="ru-RU"/>
        </w:rPr>
        <w:t>].</w:t>
      </w:r>
    </w:p>
    <w:p w14:paraId="498FC184" w14:textId="00C59EFE" w:rsidR="00EA6D68" w:rsidRPr="00CD6137" w:rsidRDefault="00EA6D6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Самоактуалізація, на думку А. Маслоу, властива не всім, а лише  незначній частині людей, які характеризуються такими рисами, як автономність, професійне захоплення справами, вміння розуміти інших, розуміння і схвалення реальності. На його переконання, «структура самоактуалізації особистості вміщує в собі такі </w:t>
      </w:r>
      <w:r w:rsidR="0086277F" w:rsidRPr="00CD6137">
        <w:rPr>
          <w:rFonts w:ascii="Times New Roman" w:hAnsi="Times New Roman" w:cs="Times New Roman"/>
          <w:sz w:val="28"/>
          <w:szCs w:val="28"/>
        </w:rPr>
        <w:t>ознаки</w:t>
      </w:r>
      <w:r w:rsidRPr="00CD6137">
        <w:rPr>
          <w:rFonts w:ascii="Times New Roman" w:hAnsi="Times New Roman" w:cs="Times New Roman"/>
          <w:sz w:val="28"/>
          <w:szCs w:val="28"/>
        </w:rPr>
        <w:t xml:space="preserve">: </w:t>
      </w:r>
      <w:r w:rsidR="0086277F" w:rsidRPr="00CD6137">
        <w:rPr>
          <w:rFonts w:ascii="Times New Roman" w:hAnsi="Times New Roman" w:cs="Times New Roman"/>
          <w:sz w:val="28"/>
          <w:szCs w:val="28"/>
        </w:rPr>
        <w:t xml:space="preserve">успішність, самоприйняття, </w:t>
      </w:r>
      <w:r w:rsidRPr="00CD6137">
        <w:rPr>
          <w:rFonts w:ascii="Times New Roman" w:hAnsi="Times New Roman" w:cs="Times New Roman"/>
          <w:sz w:val="28"/>
          <w:szCs w:val="28"/>
        </w:rPr>
        <w:t>соціальний статус,</w:t>
      </w:r>
      <w:r w:rsidR="0086277F" w:rsidRPr="00CD6137">
        <w:rPr>
          <w:rFonts w:ascii="Times New Roman" w:hAnsi="Times New Roman" w:cs="Times New Roman"/>
          <w:sz w:val="28"/>
          <w:szCs w:val="28"/>
        </w:rPr>
        <w:t xml:space="preserve"> певні </w:t>
      </w:r>
      <w:r w:rsidRPr="00CD6137">
        <w:rPr>
          <w:rFonts w:ascii="Times New Roman" w:hAnsi="Times New Roman" w:cs="Times New Roman"/>
          <w:sz w:val="28"/>
          <w:szCs w:val="28"/>
        </w:rPr>
        <w:t>психологічні якості</w:t>
      </w:r>
      <w:r w:rsidR="0086277F" w:rsidRPr="00CD6137">
        <w:rPr>
          <w:rFonts w:ascii="Times New Roman" w:hAnsi="Times New Roman" w:cs="Times New Roman"/>
          <w:sz w:val="28"/>
          <w:szCs w:val="28"/>
        </w:rPr>
        <w:t xml:space="preserve">, що допомагають успішно реалізувати свій потенціал у різних </w:t>
      </w:r>
      <w:r w:rsidRPr="00CD6137">
        <w:rPr>
          <w:rFonts w:ascii="Times New Roman" w:hAnsi="Times New Roman" w:cs="Times New Roman"/>
          <w:sz w:val="28"/>
          <w:szCs w:val="28"/>
        </w:rPr>
        <w:t>сфер</w:t>
      </w:r>
      <w:r w:rsidR="0086277F" w:rsidRPr="00CD6137">
        <w:rPr>
          <w:rFonts w:ascii="Times New Roman" w:hAnsi="Times New Roman" w:cs="Times New Roman"/>
          <w:sz w:val="28"/>
          <w:szCs w:val="28"/>
        </w:rPr>
        <w:t>ах</w:t>
      </w:r>
      <w:r w:rsidRPr="00CD6137">
        <w:rPr>
          <w:rFonts w:ascii="Times New Roman" w:hAnsi="Times New Roman" w:cs="Times New Roman"/>
          <w:sz w:val="28"/>
          <w:szCs w:val="28"/>
        </w:rPr>
        <w:t xml:space="preserve"> самоактуалізації</w:t>
      </w:r>
      <w:r w:rsidR="0086277F" w:rsidRPr="00CD6137">
        <w:rPr>
          <w:rFonts w:ascii="Times New Roman" w:hAnsi="Times New Roman" w:cs="Times New Roman"/>
          <w:sz w:val="28"/>
          <w:szCs w:val="28"/>
        </w:rPr>
        <w:t xml:space="preserve">. Насамперед, це такі </w:t>
      </w:r>
      <w:r w:rsidRPr="00CD6137">
        <w:rPr>
          <w:rFonts w:ascii="Times New Roman" w:hAnsi="Times New Roman" w:cs="Times New Roman"/>
          <w:sz w:val="28"/>
          <w:szCs w:val="28"/>
        </w:rPr>
        <w:t>психологічні якості</w:t>
      </w:r>
      <w:r w:rsidR="0086277F" w:rsidRPr="00CD6137">
        <w:rPr>
          <w:rFonts w:ascii="Times New Roman" w:hAnsi="Times New Roman" w:cs="Times New Roman"/>
          <w:sz w:val="28"/>
          <w:szCs w:val="28"/>
        </w:rPr>
        <w:t xml:space="preserve">, як самостійність (незалежність від оточення) та </w:t>
      </w:r>
      <w:r w:rsidRPr="00CD6137">
        <w:rPr>
          <w:rFonts w:ascii="Times New Roman" w:hAnsi="Times New Roman" w:cs="Times New Roman"/>
          <w:sz w:val="28"/>
          <w:szCs w:val="28"/>
        </w:rPr>
        <w:t>демократичний характер</w:t>
      </w:r>
      <w:r w:rsidR="0086277F" w:rsidRPr="00CD6137">
        <w:rPr>
          <w:rFonts w:ascii="Times New Roman" w:hAnsi="Times New Roman" w:cs="Times New Roman"/>
          <w:sz w:val="28"/>
          <w:szCs w:val="28"/>
        </w:rPr>
        <w:t xml:space="preserve">; також це </w:t>
      </w:r>
      <w:r w:rsidRPr="00CD6137">
        <w:rPr>
          <w:rFonts w:ascii="Times New Roman" w:hAnsi="Times New Roman" w:cs="Times New Roman"/>
          <w:sz w:val="28"/>
          <w:szCs w:val="28"/>
        </w:rPr>
        <w:t xml:space="preserve">соціальні характеристики </w:t>
      </w:r>
      <w:r w:rsidR="0086277F" w:rsidRPr="00CD6137">
        <w:rPr>
          <w:rFonts w:ascii="Times New Roman" w:hAnsi="Times New Roman" w:cs="Times New Roman"/>
          <w:sz w:val="28"/>
          <w:szCs w:val="28"/>
        </w:rPr>
        <w:t xml:space="preserve">(що відображають вміння контактувати з іншими, адекватно реалізувати </w:t>
      </w:r>
      <w:r w:rsidRPr="00CD6137">
        <w:rPr>
          <w:rFonts w:ascii="Times New Roman" w:hAnsi="Times New Roman" w:cs="Times New Roman"/>
          <w:sz w:val="28"/>
          <w:szCs w:val="28"/>
        </w:rPr>
        <w:t xml:space="preserve">зв’язки </w:t>
      </w:r>
      <w:r w:rsidR="0086277F" w:rsidRPr="00CD6137">
        <w:rPr>
          <w:rFonts w:ascii="Times New Roman" w:hAnsi="Times New Roman" w:cs="Times New Roman"/>
          <w:sz w:val="28"/>
          <w:szCs w:val="28"/>
        </w:rPr>
        <w:t>і</w:t>
      </w:r>
      <w:r w:rsidRPr="00CD6137">
        <w:rPr>
          <w:rFonts w:ascii="Times New Roman" w:hAnsi="Times New Roman" w:cs="Times New Roman"/>
          <w:sz w:val="28"/>
          <w:szCs w:val="28"/>
        </w:rPr>
        <w:t>з соціумом)</w:t>
      </w:r>
      <w:r w:rsidR="0086277F" w:rsidRPr="00CD6137">
        <w:rPr>
          <w:rFonts w:ascii="Times New Roman" w:hAnsi="Times New Roman" w:cs="Times New Roman"/>
          <w:sz w:val="28"/>
          <w:szCs w:val="28"/>
        </w:rPr>
        <w:t xml:space="preserve">. Також сюди </w:t>
      </w:r>
      <w:r w:rsidR="00D70395" w:rsidRPr="00CD6137">
        <w:rPr>
          <w:rFonts w:ascii="Times New Roman" w:hAnsi="Times New Roman" w:cs="Times New Roman"/>
          <w:sz w:val="28"/>
          <w:szCs w:val="28"/>
        </w:rPr>
        <w:t xml:space="preserve">входять </w:t>
      </w:r>
      <w:r w:rsidRPr="00CD6137">
        <w:rPr>
          <w:rFonts w:ascii="Times New Roman" w:hAnsi="Times New Roman" w:cs="Times New Roman"/>
          <w:sz w:val="28"/>
          <w:szCs w:val="28"/>
        </w:rPr>
        <w:t>лідерські</w:t>
      </w:r>
      <w:r w:rsidR="00D70395" w:rsidRPr="00CD6137">
        <w:rPr>
          <w:rFonts w:ascii="Times New Roman" w:hAnsi="Times New Roman" w:cs="Times New Roman"/>
          <w:sz w:val="28"/>
          <w:szCs w:val="28"/>
        </w:rPr>
        <w:t xml:space="preserve"> здібності та </w:t>
      </w:r>
      <w:r w:rsidRPr="00CD6137">
        <w:rPr>
          <w:rFonts w:ascii="Times New Roman" w:hAnsi="Times New Roman" w:cs="Times New Roman"/>
          <w:sz w:val="28"/>
          <w:szCs w:val="28"/>
        </w:rPr>
        <w:t xml:space="preserve">схильності (прагнення </w:t>
      </w:r>
      <w:r w:rsidR="00D70395" w:rsidRPr="00CD6137">
        <w:rPr>
          <w:rFonts w:ascii="Times New Roman" w:hAnsi="Times New Roman" w:cs="Times New Roman"/>
          <w:sz w:val="28"/>
          <w:szCs w:val="28"/>
        </w:rPr>
        <w:t xml:space="preserve">людини </w:t>
      </w:r>
      <w:r w:rsidRPr="00CD6137">
        <w:rPr>
          <w:rFonts w:ascii="Times New Roman" w:hAnsi="Times New Roman" w:cs="Times New Roman"/>
          <w:sz w:val="28"/>
          <w:szCs w:val="28"/>
        </w:rPr>
        <w:t>до влади</w:t>
      </w:r>
      <w:r w:rsidR="00D70395" w:rsidRPr="00CD6137">
        <w:rPr>
          <w:rFonts w:ascii="Times New Roman" w:hAnsi="Times New Roman" w:cs="Times New Roman"/>
          <w:sz w:val="28"/>
          <w:szCs w:val="28"/>
        </w:rPr>
        <w:t>, до лідерства у колективі</w:t>
      </w:r>
      <w:r w:rsidRPr="00CD6137">
        <w:rPr>
          <w:rFonts w:ascii="Times New Roman" w:hAnsi="Times New Roman" w:cs="Times New Roman"/>
          <w:sz w:val="28"/>
          <w:szCs w:val="28"/>
        </w:rPr>
        <w:t>),</w:t>
      </w:r>
      <w:r w:rsidR="00D70395" w:rsidRPr="00CD6137">
        <w:rPr>
          <w:rFonts w:ascii="Times New Roman" w:hAnsi="Times New Roman" w:cs="Times New Roman"/>
          <w:sz w:val="28"/>
          <w:szCs w:val="28"/>
        </w:rPr>
        <w:t xml:space="preserve"> творчість (здатність активізувати свій творчий потенціалу, </w:t>
      </w:r>
      <w:r w:rsidRPr="00CD6137">
        <w:rPr>
          <w:rFonts w:ascii="Times New Roman" w:hAnsi="Times New Roman" w:cs="Times New Roman"/>
          <w:sz w:val="28"/>
          <w:szCs w:val="28"/>
        </w:rPr>
        <w:t>наявність</w:t>
      </w:r>
      <w:r w:rsidR="00D70395" w:rsidRPr="00CD6137">
        <w:rPr>
          <w:rFonts w:ascii="Times New Roman" w:hAnsi="Times New Roman" w:cs="Times New Roman"/>
          <w:sz w:val="28"/>
          <w:szCs w:val="28"/>
        </w:rPr>
        <w:t xml:space="preserve"> </w:t>
      </w:r>
      <w:r w:rsidRPr="00CD6137">
        <w:rPr>
          <w:rFonts w:ascii="Times New Roman" w:hAnsi="Times New Roman" w:cs="Times New Roman"/>
          <w:sz w:val="28"/>
          <w:szCs w:val="28"/>
        </w:rPr>
        <w:t>креативних ідей)</w:t>
      </w:r>
      <w:r w:rsidR="00D70395" w:rsidRPr="00CD6137">
        <w:rPr>
          <w:rFonts w:ascii="Times New Roman" w:hAnsi="Times New Roman" w:cs="Times New Roman"/>
          <w:sz w:val="28"/>
          <w:szCs w:val="28"/>
        </w:rPr>
        <w:t xml:space="preserve">, адекватне </w:t>
      </w:r>
      <w:proofErr w:type="spellStart"/>
      <w:r w:rsidRPr="00CD6137">
        <w:rPr>
          <w:rFonts w:ascii="Times New Roman" w:hAnsi="Times New Roman" w:cs="Times New Roman"/>
          <w:sz w:val="28"/>
          <w:szCs w:val="28"/>
        </w:rPr>
        <w:t>самосприйняття</w:t>
      </w:r>
      <w:proofErr w:type="spellEnd"/>
      <w:r w:rsidR="00D70395" w:rsidRPr="00CD6137">
        <w:rPr>
          <w:rFonts w:ascii="Times New Roman" w:hAnsi="Times New Roman" w:cs="Times New Roman"/>
          <w:sz w:val="28"/>
          <w:szCs w:val="28"/>
        </w:rPr>
        <w:t>, що базується на позитивній Я-концепції»</w:t>
      </w:r>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цит</w:t>
      </w:r>
      <w:proofErr w:type="spellEnd"/>
      <w:r w:rsidRPr="00CD6137">
        <w:rPr>
          <w:rFonts w:ascii="Times New Roman" w:hAnsi="Times New Roman" w:cs="Times New Roman"/>
          <w:sz w:val="28"/>
          <w:szCs w:val="28"/>
        </w:rPr>
        <w:t>. за О.</w:t>
      </w:r>
      <w:r w:rsidR="00D95A3A" w:rsidRPr="00CD6137">
        <w:rPr>
          <w:rFonts w:ascii="Times New Roman" w:hAnsi="Times New Roman" w:cs="Times New Roman"/>
          <w:sz w:val="28"/>
          <w:szCs w:val="28"/>
          <w:lang w:val="en-US"/>
        </w:rPr>
        <w:t> </w:t>
      </w:r>
      <w:r w:rsidRPr="00CD6137">
        <w:rPr>
          <w:rFonts w:ascii="Times New Roman" w:hAnsi="Times New Roman" w:cs="Times New Roman"/>
          <w:sz w:val="28"/>
          <w:szCs w:val="28"/>
        </w:rPr>
        <w:t>Мельник</w:t>
      </w:r>
      <w:r w:rsidR="00D95A3A" w:rsidRPr="00CD6137">
        <w:rPr>
          <w:rFonts w:ascii="Times New Roman" w:hAnsi="Times New Roman" w:cs="Times New Roman"/>
          <w:sz w:val="28"/>
          <w:szCs w:val="28"/>
          <w:lang w:val="en-US"/>
        </w:rPr>
        <w:t> </w:t>
      </w:r>
      <w:r w:rsidR="0062592D" w:rsidRPr="00CD6137">
        <w:rPr>
          <w:rFonts w:ascii="Times New Roman" w:hAnsi="Times New Roman" w:cs="Times New Roman"/>
          <w:sz w:val="28"/>
          <w:szCs w:val="28"/>
        </w:rPr>
        <w:t>[</w:t>
      </w:r>
      <w:r w:rsidR="00D95A3A" w:rsidRPr="00CD6137">
        <w:rPr>
          <w:rFonts w:ascii="Times New Roman" w:hAnsi="Times New Roman" w:cs="Times New Roman"/>
          <w:sz w:val="28"/>
          <w:szCs w:val="28"/>
        </w:rPr>
        <w:t>29</w:t>
      </w:r>
      <w:r w:rsidRPr="00CD6137">
        <w:rPr>
          <w:rFonts w:ascii="Times New Roman" w:hAnsi="Times New Roman" w:cs="Times New Roman"/>
          <w:sz w:val="28"/>
          <w:szCs w:val="28"/>
        </w:rPr>
        <w:t>, с. 67</w:t>
      </w:r>
      <w:r w:rsidR="0062592D" w:rsidRPr="00CD6137">
        <w:rPr>
          <w:rFonts w:ascii="Times New Roman" w:hAnsi="Times New Roman" w:cs="Times New Roman"/>
          <w:sz w:val="28"/>
          <w:szCs w:val="28"/>
        </w:rPr>
        <w:t>]</w:t>
      </w:r>
      <w:r w:rsidRPr="00CD6137">
        <w:rPr>
          <w:rFonts w:ascii="Times New Roman" w:hAnsi="Times New Roman" w:cs="Times New Roman"/>
          <w:sz w:val="28"/>
          <w:szCs w:val="28"/>
        </w:rPr>
        <w:t>).</w:t>
      </w:r>
    </w:p>
    <w:p w14:paraId="4032634A" w14:textId="15C2862B" w:rsidR="00E5213A" w:rsidRPr="00CD6137" w:rsidRDefault="0033279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На думку О. Мельник, сутність т</w:t>
      </w:r>
      <w:r w:rsidR="00E5213A" w:rsidRPr="00CD6137">
        <w:rPr>
          <w:rFonts w:ascii="Times New Roman" w:hAnsi="Times New Roman" w:cs="Times New Roman"/>
          <w:sz w:val="28"/>
          <w:szCs w:val="28"/>
        </w:rPr>
        <w:t>ермін</w:t>
      </w:r>
      <w:r w:rsidRPr="00CD6137">
        <w:rPr>
          <w:rFonts w:ascii="Times New Roman" w:hAnsi="Times New Roman" w:cs="Times New Roman"/>
          <w:sz w:val="28"/>
          <w:szCs w:val="28"/>
        </w:rPr>
        <w:t>у</w:t>
      </w:r>
      <w:r w:rsidR="00E5213A" w:rsidRPr="00CD6137">
        <w:rPr>
          <w:rFonts w:ascii="Times New Roman" w:hAnsi="Times New Roman" w:cs="Times New Roman"/>
          <w:sz w:val="28"/>
          <w:szCs w:val="28"/>
        </w:rPr>
        <w:t xml:space="preserve"> «самоактуалізація»</w:t>
      </w:r>
      <w:r w:rsidRPr="00CD6137">
        <w:rPr>
          <w:rFonts w:ascii="Times New Roman" w:hAnsi="Times New Roman" w:cs="Times New Roman"/>
          <w:sz w:val="28"/>
          <w:szCs w:val="28"/>
        </w:rPr>
        <w:t xml:space="preserve"> вбачається у «постійному</w:t>
      </w:r>
      <w:r w:rsidR="00E5213A" w:rsidRPr="00CD6137">
        <w:rPr>
          <w:rFonts w:ascii="Times New Roman" w:hAnsi="Times New Roman" w:cs="Times New Roman"/>
          <w:sz w:val="28"/>
          <w:szCs w:val="28"/>
        </w:rPr>
        <w:t xml:space="preserve"> прагненн</w:t>
      </w:r>
      <w:r w:rsidRPr="00CD6137">
        <w:rPr>
          <w:rFonts w:ascii="Times New Roman" w:hAnsi="Times New Roman" w:cs="Times New Roman"/>
          <w:sz w:val="28"/>
          <w:szCs w:val="28"/>
        </w:rPr>
        <w:t xml:space="preserve">і особистості </w:t>
      </w:r>
      <w:r w:rsidR="00E5213A" w:rsidRPr="00CD6137">
        <w:rPr>
          <w:rFonts w:ascii="Times New Roman" w:hAnsi="Times New Roman" w:cs="Times New Roman"/>
          <w:sz w:val="28"/>
          <w:szCs w:val="28"/>
        </w:rPr>
        <w:t>реалізувати</w:t>
      </w:r>
      <w:r w:rsidRPr="00CD6137">
        <w:rPr>
          <w:rFonts w:ascii="Times New Roman" w:hAnsi="Times New Roman" w:cs="Times New Roman"/>
          <w:sz w:val="28"/>
          <w:szCs w:val="28"/>
        </w:rPr>
        <w:t xml:space="preserve"> свої </w:t>
      </w:r>
      <w:r w:rsidR="00E5213A" w:rsidRPr="00CD6137">
        <w:rPr>
          <w:rFonts w:ascii="Times New Roman" w:hAnsi="Times New Roman" w:cs="Times New Roman"/>
          <w:sz w:val="28"/>
          <w:szCs w:val="28"/>
        </w:rPr>
        <w:t>можливості,</w:t>
      </w:r>
      <w:r w:rsidRPr="00CD6137">
        <w:rPr>
          <w:rFonts w:ascii="Times New Roman" w:hAnsi="Times New Roman" w:cs="Times New Roman"/>
          <w:sz w:val="28"/>
          <w:szCs w:val="28"/>
        </w:rPr>
        <w:t xml:space="preserve"> здібності і </w:t>
      </w:r>
      <w:r w:rsidR="00E5213A" w:rsidRPr="00CD6137">
        <w:rPr>
          <w:rFonts w:ascii="Times New Roman" w:hAnsi="Times New Roman" w:cs="Times New Roman"/>
          <w:sz w:val="28"/>
          <w:szCs w:val="28"/>
        </w:rPr>
        <w:t>таланти, вбачаючи в цьому сенс життя</w:t>
      </w:r>
      <w:r w:rsidRPr="00CD6137">
        <w:rPr>
          <w:rFonts w:ascii="Times New Roman" w:hAnsi="Times New Roman" w:cs="Times New Roman"/>
          <w:sz w:val="28"/>
          <w:szCs w:val="28"/>
        </w:rPr>
        <w:t>»</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lang w:val="ru-RU"/>
        </w:rPr>
        <w:t>29,</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67].</w:t>
      </w:r>
    </w:p>
    <w:p w14:paraId="32C5EE0F" w14:textId="1FFA2327" w:rsidR="008533CE" w:rsidRPr="00CD6137" w:rsidRDefault="008533C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За даними І. Потоцької, «самоактуалізація особистості – це складний процес саморуху до повного розкриття своїх можливостей та здібностей, що здійснюється протягом життя і характеризується психологічними особливостями на різних етапах особистісного та професійного становлення»</w:t>
      </w:r>
      <w:r w:rsidR="00671C64" w:rsidRPr="00CD6137">
        <w:rPr>
          <w:rFonts w:ascii="Times New Roman" w:hAnsi="Times New Roman" w:cs="Times New Roman"/>
          <w:sz w:val="28"/>
          <w:szCs w:val="28"/>
          <w:lang w:val="en-US"/>
        </w:rPr>
        <w:t> </w:t>
      </w:r>
      <w:r w:rsidR="0062592D" w:rsidRPr="00CD6137">
        <w:rPr>
          <w:rFonts w:ascii="Times New Roman" w:hAnsi="Times New Roman" w:cs="Times New Roman"/>
          <w:sz w:val="28"/>
          <w:szCs w:val="28"/>
        </w:rPr>
        <w:t>[</w:t>
      </w:r>
      <w:r w:rsidR="00D95A3A" w:rsidRPr="00CD6137">
        <w:rPr>
          <w:rFonts w:ascii="Times New Roman" w:hAnsi="Times New Roman" w:cs="Times New Roman"/>
          <w:sz w:val="28"/>
          <w:szCs w:val="28"/>
          <w:lang w:val="ru-RU"/>
        </w:rPr>
        <w:t>35,</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xml:space="preserve">. </w:t>
      </w:r>
      <w:r w:rsidRPr="00CD6137">
        <w:rPr>
          <w:rFonts w:ascii="Times New Roman" w:hAnsi="Times New Roman" w:cs="Times New Roman"/>
          <w:sz w:val="28"/>
          <w:szCs w:val="28"/>
        </w:rPr>
        <w:t>56</w:t>
      </w:r>
      <w:r w:rsidR="0062592D" w:rsidRPr="00CD6137">
        <w:rPr>
          <w:rFonts w:ascii="Times New Roman" w:hAnsi="Times New Roman" w:cs="Times New Roman"/>
          <w:sz w:val="28"/>
          <w:szCs w:val="28"/>
          <w:lang w:val="ru-RU"/>
        </w:rPr>
        <w:t>].</w:t>
      </w:r>
      <w:r w:rsidR="005E3223" w:rsidRPr="00CD6137">
        <w:rPr>
          <w:rFonts w:ascii="Times New Roman" w:hAnsi="Times New Roman" w:cs="Times New Roman"/>
          <w:sz w:val="28"/>
          <w:szCs w:val="28"/>
        </w:rPr>
        <w:t xml:space="preserve"> Також дослідниця пропонує розглядати «самоактуалізацію як внутрішню активність людини, як актуалізацію її внутрішнього, позитивного та творчого прагнення до саморозвитку, росту, до досягнення психологічної зрілості та компетентності. Це поняття, крім того, може трактуватися як процес осягнення людиною своїх потенційних можливостей та смислів, їх актуалізації (переведення із потенційних в стан актуальних), втілення їх у реальних умовах життєдіяльності та згідно до обставин навколишньої дійсності»</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35,</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5E3223" w:rsidRPr="00CD6137">
        <w:rPr>
          <w:rFonts w:ascii="Times New Roman" w:hAnsi="Times New Roman" w:cs="Times New Roman"/>
          <w:sz w:val="28"/>
          <w:szCs w:val="28"/>
        </w:rPr>
        <w:t>. 56</w:t>
      </w:r>
      <w:r w:rsidR="0062592D" w:rsidRPr="00CD6137">
        <w:rPr>
          <w:rFonts w:ascii="Times New Roman" w:hAnsi="Times New Roman" w:cs="Times New Roman"/>
          <w:sz w:val="28"/>
          <w:szCs w:val="28"/>
        </w:rPr>
        <w:t>].</w:t>
      </w:r>
    </w:p>
    <w:p w14:paraId="50B72335" w14:textId="7DBA0B91" w:rsidR="0062592D" w:rsidRPr="00CD6137" w:rsidRDefault="00F878D5"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Процес самоактуалізації пов’язаний із процесом життєтворчості, що іноді виступає передумовою або й результатом останньої. Під час самоактуалізації </w:t>
      </w:r>
      <w:proofErr w:type="spellStart"/>
      <w:r w:rsidRPr="00CD6137">
        <w:rPr>
          <w:rFonts w:ascii="Times New Roman" w:hAnsi="Times New Roman" w:cs="Times New Roman"/>
          <w:sz w:val="28"/>
          <w:szCs w:val="28"/>
        </w:rPr>
        <w:t>уточнюються</w:t>
      </w:r>
      <w:proofErr w:type="spellEnd"/>
      <w:r w:rsidRPr="00CD6137">
        <w:rPr>
          <w:rFonts w:ascii="Times New Roman" w:hAnsi="Times New Roman" w:cs="Times New Roman"/>
          <w:sz w:val="28"/>
          <w:szCs w:val="28"/>
        </w:rPr>
        <w:t xml:space="preserve"> ціннісні орієнтації, визначається зміст досягнення поставлених життєвих цілей, формується компетентність у часі. Завдяки самоактуалізації людина розуміє плин свого життя, вона </w:t>
      </w:r>
      <w:r w:rsidR="006A14D8" w:rsidRPr="00CD6137">
        <w:rPr>
          <w:rFonts w:ascii="Times New Roman" w:hAnsi="Times New Roman" w:cs="Times New Roman"/>
          <w:sz w:val="28"/>
          <w:szCs w:val="28"/>
        </w:rPr>
        <w:t>сприймає минуле як джерело досвіду, теперішнє як доступний для  активності час, а майбутнє як сферу цілепокладання</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18,</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134].</w:t>
      </w:r>
    </w:p>
    <w:p w14:paraId="2EB23F22" w14:textId="774A2547" w:rsidR="00FD476D" w:rsidRPr="00CD6137" w:rsidRDefault="00FD476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Самоактуалізація</w:t>
      </w:r>
      <w:r w:rsidR="00556F4C" w:rsidRPr="00CD6137">
        <w:rPr>
          <w:rFonts w:ascii="Times New Roman" w:hAnsi="Times New Roman" w:cs="Times New Roman"/>
          <w:sz w:val="28"/>
          <w:szCs w:val="28"/>
        </w:rPr>
        <w:t xml:space="preserve"> особистості в умовах війни</w:t>
      </w:r>
      <w:r w:rsidRPr="00CD6137">
        <w:rPr>
          <w:rFonts w:ascii="Times New Roman" w:hAnsi="Times New Roman" w:cs="Times New Roman"/>
          <w:sz w:val="28"/>
          <w:szCs w:val="28"/>
        </w:rPr>
        <w:t xml:space="preserve"> «сприяє запуску творчого потенціалу людини, розкриває її «</w:t>
      </w:r>
      <w:proofErr w:type="spellStart"/>
      <w:r w:rsidRPr="00CD6137">
        <w:rPr>
          <w:rFonts w:ascii="Times New Roman" w:hAnsi="Times New Roman" w:cs="Times New Roman"/>
          <w:sz w:val="28"/>
          <w:szCs w:val="28"/>
        </w:rPr>
        <w:t>самість</w:t>
      </w:r>
      <w:proofErr w:type="spellEnd"/>
      <w:r w:rsidRPr="00CD6137">
        <w:rPr>
          <w:rFonts w:ascii="Times New Roman" w:hAnsi="Times New Roman" w:cs="Times New Roman"/>
          <w:sz w:val="28"/>
          <w:szCs w:val="28"/>
        </w:rPr>
        <w:t xml:space="preserve">» і цим наповнює її життя сенсом. Потреба самоактуалізації розуміється як вкрай важлива характеристика формування особистості. Вона є психічним процесом, що поступово розвивається в часі за рахунок безперервності формування, перебігу стадій та окремих онтогенетичних етапів. Самоактуалізація особистості характеризується різними формами, що систематично </w:t>
      </w:r>
      <w:proofErr w:type="spellStart"/>
      <w:r w:rsidRPr="00CD6137">
        <w:rPr>
          <w:rFonts w:ascii="Times New Roman" w:hAnsi="Times New Roman" w:cs="Times New Roman"/>
          <w:sz w:val="28"/>
          <w:szCs w:val="28"/>
        </w:rPr>
        <w:t>ускладнюються</w:t>
      </w:r>
      <w:proofErr w:type="spellEnd"/>
      <w:r w:rsidRPr="00CD6137">
        <w:rPr>
          <w:rFonts w:ascii="Times New Roman" w:hAnsi="Times New Roman" w:cs="Times New Roman"/>
          <w:sz w:val="28"/>
          <w:szCs w:val="28"/>
        </w:rPr>
        <w:t>»</w:t>
      </w:r>
      <w:r w:rsidR="00671C64" w:rsidRPr="00CD6137">
        <w:rPr>
          <w:rFonts w:ascii="Times New Roman" w:hAnsi="Times New Roman" w:cs="Times New Roman"/>
          <w:sz w:val="28"/>
          <w:szCs w:val="28"/>
          <w:lang w:val="en-US"/>
        </w:rPr>
        <w:t> </w:t>
      </w:r>
      <w:r w:rsidR="0062592D" w:rsidRPr="00CD6137">
        <w:rPr>
          <w:rFonts w:ascii="Times New Roman" w:hAnsi="Times New Roman" w:cs="Times New Roman"/>
          <w:sz w:val="28"/>
          <w:szCs w:val="28"/>
        </w:rPr>
        <w:t>[</w:t>
      </w:r>
      <w:r w:rsidR="00D95A3A" w:rsidRPr="00CD6137">
        <w:rPr>
          <w:rFonts w:ascii="Times New Roman" w:hAnsi="Times New Roman" w:cs="Times New Roman"/>
          <w:sz w:val="28"/>
          <w:szCs w:val="28"/>
          <w:lang w:val="en-US"/>
        </w:rPr>
        <w:t>2,</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w:t>
      </w:r>
      <w:r w:rsidR="00D95A3A" w:rsidRPr="00CD6137">
        <w:rPr>
          <w:rFonts w:ascii="Times New Roman" w:hAnsi="Times New Roman" w:cs="Times New Roman"/>
          <w:sz w:val="28"/>
          <w:szCs w:val="28"/>
          <w:lang w:val="en-US"/>
        </w:rPr>
        <w:t> </w:t>
      </w:r>
      <w:r w:rsidRPr="00CD6137">
        <w:rPr>
          <w:rFonts w:ascii="Times New Roman" w:hAnsi="Times New Roman" w:cs="Times New Roman"/>
          <w:sz w:val="28"/>
          <w:szCs w:val="28"/>
        </w:rPr>
        <w:t>35</w:t>
      </w:r>
      <w:r w:rsidR="0062592D" w:rsidRPr="00CD6137">
        <w:rPr>
          <w:rFonts w:ascii="Times New Roman" w:hAnsi="Times New Roman" w:cs="Times New Roman"/>
          <w:sz w:val="28"/>
          <w:szCs w:val="28"/>
        </w:rPr>
        <w:t>6</w:t>
      </w:r>
      <w:r w:rsidR="0062592D" w:rsidRPr="00CD6137">
        <w:rPr>
          <w:rFonts w:ascii="Times New Roman" w:hAnsi="Times New Roman" w:cs="Times New Roman"/>
          <w:sz w:val="28"/>
          <w:szCs w:val="28"/>
          <w:lang w:val="ru-RU"/>
        </w:rPr>
        <w:t>].</w:t>
      </w:r>
      <w:r w:rsidRPr="00CD6137">
        <w:rPr>
          <w:rFonts w:ascii="Times New Roman" w:hAnsi="Times New Roman" w:cs="Times New Roman"/>
          <w:sz w:val="28"/>
          <w:szCs w:val="28"/>
        </w:rPr>
        <w:t xml:space="preserve"> При цьому на якість процесу самоактуалізації </w:t>
      </w:r>
      <w:r w:rsidR="00556F4C" w:rsidRPr="00CD6137">
        <w:rPr>
          <w:rFonts w:ascii="Times New Roman" w:hAnsi="Times New Roman" w:cs="Times New Roman"/>
          <w:sz w:val="28"/>
          <w:szCs w:val="28"/>
        </w:rPr>
        <w:t xml:space="preserve">в умовах війни </w:t>
      </w:r>
      <w:r w:rsidRPr="00CD6137">
        <w:rPr>
          <w:rFonts w:ascii="Times New Roman" w:hAnsi="Times New Roman" w:cs="Times New Roman"/>
          <w:sz w:val="28"/>
          <w:szCs w:val="28"/>
        </w:rPr>
        <w:t xml:space="preserve">впливають задатки особистості, її творчі нахили, сформованість у неї наявних потенційних здібностей (до художньої творчості, до технічних професій, до реалізації у стосунках, до втіленні себе у мистецтві чи у батьківстві). </w:t>
      </w:r>
    </w:p>
    <w:p w14:paraId="3958BD27" w14:textId="19954A76" w:rsidR="00D84168" w:rsidRPr="00CD6137" w:rsidRDefault="00D8416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Крім того, за даними І. Данилюк, Н. Буркало, «самоактуалізація передбачає і </w:t>
      </w:r>
      <w:proofErr w:type="spellStart"/>
      <w:r w:rsidRPr="00CD6137">
        <w:rPr>
          <w:rFonts w:ascii="Times New Roman" w:hAnsi="Times New Roman" w:cs="Times New Roman"/>
          <w:sz w:val="28"/>
          <w:szCs w:val="28"/>
        </w:rPr>
        <w:t>самопроектування</w:t>
      </w:r>
      <w:proofErr w:type="spellEnd"/>
      <w:r w:rsidRPr="00CD6137">
        <w:rPr>
          <w:rFonts w:ascii="Times New Roman" w:hAnsi="Times New Roman" w:cs="Times New Roman"/>
          <w:sz w:val="28"/>
          <w:szCs w:val="28"/>
        </w:rPr>
        <w:t xml:space="preserve">, уявлення свого стану, образу у найближчому та віддаленому майбутньому. Завдяки самоорганізації та самоврядуванню людина може досягати намічених цілей у саморозвитку, </w:t>
      </w:r>
      <w:r w:rsidR="00954EAA" w:rsidRPr="00CD6137">
        <w:rPr>
          <w:rFonts w:ascii="Times New Roman" w:hAnsi="Times New Roman" w:cs="Times New Roman"/>
          <w:sz w:val="28"/>
          <w:szCs w:val="28"/>
        </w:rPr>
        <w:t>розгортати свій життєвий шлях, що потребує розвинених здібностей і ресурсів (в цьому полягає процес самоактуалізації). Завдяки актуалізованим потенціальним здібностям набуває продуктивності наступний процес с</w:t>
      </w:r>
      <w:r w:rsidRPr="00CD6137">
        <w:rPr>
          <w:rFonts w:ascii="Times New Roman" w:hAnsi="Times New Roman" w:cs="Times New Roman"/>
          <w:sz w:val="28"/>
          <w:szCs w:val="28"/>
        </w:rPr>
        <w:t>амореалізаці</w:t>
      </w:r>
      <w:r w:rsidR="00954EAA" w:rsidRPr="00CD6137">
        <w:rPr>
          <w:rFonts w:ascii="Times New Roman" w:hAnsi="Times New Roman" w:cs="Times New Roman"/>
          <w:sz w:val="28"/>
          <w:szCs w:val="28"/>
        </w:rPr>
        <w:t xml:space="preserve">ї людини у світі, у різних сферах життя. </w:t>
      </w:r>
      <w:r w:rsidR="00605568" w:rsidRPr="00CD6137">
        <w:rPr>
          <w:rFonts w:ascii="Times New Roman" w:hAnsi="Times New Roman" w:cs="Times New Roman"/>
          <w:sz w:val="28"/>
          <w:szCs w:val="28"/>
        </w:rPr>
        <w:t>Ефективність</w:t>
      </w:r>
      <w:r w:rsidR="00954EAA" w:rsidRPr="00CD6137">
        <w:rPr>
          <w:rFonts w:ascii="Times New Roman" w:hAnsi="Times New Roman" w:cs="Times New Roman"/>
          <w:sz w:val="28"/>
          <w:szCs w:val="28"/>
        </w:rPr>
        <w:t xml:space="preserve"> самореалізації залежить від напрямку самоактуалізації на саморозвиток, вдосконалення особистісних якостей і рис, </w:t>
      </w:r>
      <w:r w:rsidRPr="00CD6137">
        <w:rPr>
          <w:rFonts w:ascii="Times New Roman" w:hAnsi="Times New Roman" w:cs="Times New Roman"/>
          <w:sz w:val="28"/>
          <w:szCs w:val="28"/>
        </w:rPr>
        <w:t>використ</w:t>
      </w:r>
      <w:r w:rsidR="00954EAA" w:rsidRPr="00CD6137">
        <w:rPr>
          <w:rFonts w:ascii="Times New Roman" w:hAnsi="Times New Roman" w:cs="Times New Roman"/>
          <w:sz w:val="28"/>
          <w:szCs w:val="28"/>
        </w:rPr>
        <w:t xml:space="preserve">ання </w:t>
      </w:r>
      <w:r w:rsidRPr="00CD6137">
        <w:rPr>
          <w:rFonts w:ascii="Times New Roman" w:hAnsi="Times New Roman" w:cs="Times New Roman"/>
          <w:sz w:val="28"/>
          <w:szCs w:val="28"/>
        </w:rPr>
        <w:t>адекватн</w:t>
      </w:r>
      <w:r w:rsidR="00954EAA" w:rsidRPr="00CD6137">
        <w:rPr>
          <w:rFonts w:ascii="Times New Roman" w:hAnsi="Times New Roman" w:cs="Times New Roman"/>
          <w:sz w:val="28"/>
          <w:szCs w:val="28"/>
        </w:rPr>
        <w:t>их</w:t>
      </w:r>
      <w:r w:rsidRPr="00CD6137">
        <w:rPr>
          <w:rFonts w:ascii="Times New Roman" w:hAnsi="Times New Roman" w:cs="Times New Roman"/>
          <w:sz w:val="28"/>
          <w:szCs w:val="28"/>
        </w:rPr>
        <w:t xml:space="preserve"> суб'єктивн</w:t>
      </w:r>
      <w:r w:rsidR="00954EAA" w:rsidRPr="00CD6137">
        <w:rPr>
          <w:rFonts w:ascii="Times New Roman" w:hAnsi="Times New Roman" w:cs="Times New Roman"/>
          <w:sz w:val="28"/>
          <w:szCs w:val="28"/>
        </w:rPr>
        <w:t>их</w:t>
      </w:r>
      <w:r w:rsidRPr="00CD6137">
        <w:rPr>
          <w:rFonts w:ascii="Times New Roman" w:hAnsi="Times New Roman" w:cs="Times New Roman"/>
          <w:sz w:val="28"/>
          <w:szCs w:val="28"/>
        </w:rPr>
        <w:t xml:space="preserve"> стратег</w:t>
      </w:r>
      <w:r w:rsidR="00954EAA" w:rsidRPr="00CD6137">
        <w:rPr>
          <w:rFonts w:ascii="Times New Roman" w:hAnsi="Times New Roman" w:cs="Times New Roman"/>
          <w:sz w:val="28"/>
          <w:szCs w:val="28"/>
        </w:rPr>
        <w:t>ій</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15,</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184-185].</w:t>
      </w:r>
    </w:p>
    <w:p w14:paraId="50AB7F73" w14:textId="249423A9" w:rsidR="00605568" w:rsidRPr="00CD6137" w:rsidRDefault="0060556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Вважаємо цю спрямованість самоактуалізації на майбутнє дуже важливою зараз, для життя українців в умовах війни, коли здається, що цей процес триватиме дуже довгий час, і ресурсів на його подолання не достатньо. В цьому випадку – вивчення та актуалізація потенційних здібностей та звертання до внутрішніх ресурсів стануть в нагоді і допоможуть пережити складні часи. </w:t>
      </w:r>
    </w:p>
    <w:p w14:paraId="697AE434" w14:textId="7D1563CA" w:rsidR="00DB0C1D" w:rsidRPr="00CD6137" w:rsidRDefault="005C789F"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Найбільш</w:t>
      </w:r>
      <w:r w:rsidR="00F71EEE" w:rsidRPr="00CD6137">
        <w:rPr>
          <w:rFonts w:ascii="Times New Roman" w:hAnsi="Times New Roman" w:cs="Times New Roman"/>
          <w:sz w:val="28"/>
          <w:szCs w:val="28"/>
        </w:rPr>
        <w:t xml:space="preserve"> відомою є структурна модель самоактуалізації (Е. </w:t>
      </w:r>
      <w:proofErr w:type="spellStart"/>
      <w:r w:rsidR="00F71EEE" w:rsidRPr="00CD6137">
        <w:rPr>
          <w:rFonts w:ascii="Times New Roman" w:hAnsi="Times New Roman" w:cs="Times New Roman"/>
          <w:sz w:val="28"/>
          <w:szCs w:val="28"/>
        </w:rPr>
        <w:t>Шостром</w:t>
      </w:r>
      <w:proofErr w:type="spellEnd"/>
      <w:r w:rsidR="00F71EEE" w:rsidRPr="00CD6137">
        <w:rPr>
          <w:rFonts w:ascii="Times New Roman" w:hAnsi="Times New Roman" w:cs="Times New Roman"/>
          <w:sz w:val="28"/>
          <w:szCs w:val="28"/>
        </w:rPr>
        <w:t xml:space="preserve">), що включає два базових і десять додаткових елементів, що характеризують основні життєві сфери особистості </w:t>
      </w:r>
      <w:r w:rsidRPr="00CD6137">
        <w:rPr>
          <w:rFonts w:ascii="Times New Roman" w:hAnsi="Times New Roman" w:cs="Times New Roman"/>
          <w:sz w:val="28"/>
          <w:szCs w:val="28"/>
        </w:rPr>
        <w:t>(</w:t>
      </w:r>
      <w:proofErr w:type="spellStart"/>
      <w:r w:rsidRPr="00CD6137">
        <w:rPr>
          <w:rFonts w:ascii="Times New Roman" w:hAnsi="Times New Roman" w:cs="Times New Roman"/>
          <w:sz w:val="28"/>
          <w:szCs w:val="28"/>
        </w:rPr>
        <w:t>цит</w:t>
      </w:r>
      <w:proofErr w:type="spellEnd"/>
      <w:r w:rsidRPr="00CD6137">
        <w:rPr>
          <w:rFonts w:ascii="Times New Roman" w:hAnsi="Times New Roman" w:cs="Times New Roman"/>
          <w:sz w:val="28"/>
          <w:szCs w:val="28"/>
        </w:rPr>
        <w:t xml:space="preserve">. за С. </w:t>
      </w:r>
      <w:proofErr w:type="spellStart"/>
      <w:r w:rsidRPr="00CD6137">
        <w:rPr>
          <w:rFonts w:ascii="Times New Roman" w:hAnsi="Times New Roman" w:cs="Times New Roman"/>
          <w:sz w:val="28"/>
          <w:szCs w:val="28"/>
        </w:rPr>
        <w:t>Грабіщук</w:t>
      </w:r>
      <w:proofErr w:type="spellEnd"/>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10</w:t>
      </w:r>
      <w:r w:rsidRPr="00CD6137">
        <w:rPr>
          <w:rFonts w:ascii="Times New Roman" w:hAnsi="Times New Roman" w:cs="Times New Roman"/>
          <w:sz w:val="28"/>
          <w:szCs w:val="28"/>
        </w:rPr>
        <w:t>, с. 59</w:t>
      </w:r>
      <w:r w:rsidR="0062592D" w:rsidRPr="00CD6137">
        <w:rPr>
          <w:rFonts w:ascii="Times New Roman" w:hAnsi="Times New Roman" w:cs="Times New Roman"/>
          <w:sz w:val="28"/>
          <w:szCs w:val="28"/>
        </w:rPr>
        <w:t>]</w:t>
      </w:r>
      <w:r w:rsidRPr="00CD6137">
        <w:rPr>
          <w:rFonts w:ascii="Times New Roman" w:hAnsi="Times New Roman" w:cs="Times New Roman"/>
          <w:sz w:val="28"/>
          <w:szCs w:val="28"/>
        </w:rPr>
        <w:t xml:space="preserve">) </w:t>
      </w:r>
      <w:r w:rsidR="00F71EEE" w:rsidRPr="00CD6137">
        <w:rPr>
          <w:rFonts w:ascii="Times New Roman" w:hAnsi="Times New Roman" w:cs="Times New Roman"/>
          <w:sz w:val="28"/>
          <w:szCs w:val="28"/>
        </w:rPr>
        <w:t>(</w:t>
      </w:r>
      <w:r w:rsidR="00BF46B2" w:rsidRPr="00CD6137">
        <w:rPr>
          <w:rFonts w:ascii="Times New Roman" w:hAnsi="Times New Roman" w:cs="Times New Roman"/>
          <w:sz w:val="28"/>
          <w:szCs w:val="28"/>
        </w:rPr>
        <w:t>додаток</w:t>
      </w:r>
      <w:r w:rsidR="00D95A3A" w:rsidRPr="00CD6137">
        <w:rPr>
          <w:rFonts w:ascii="Times New Roman" w:hAnsi="Times New Roman" w:cs="Times New Roman"/>
          <w:sz w:val="28"/>
          <w:szCs w:val="28"/>
          <w:lang w:val="en-US"/>
        </w:rPr>
        <w:t> </w:t>
      </w:r>
      <w:r w:rsidR="00BF46B2" w:rsidRPr="00CD6137">
        <w:rPr>
          <w:rFonts w:ascii="Times New Roman" w:hAnsi="Times New Roman" w:cs="Times New Roman"/>
          <w:sz w:val="28"/>
          <w:szCs w:val="28"/>
        </w:rPr>
        <w:t>А).</w:t>
      </w:r>
      <w:r w:rsidR="00DB0C1D" w:rsidRPr="00CD6137">
        <w:rPr>
          <w:rFonts w:ascii="Times New Roman" w:hAnsi="Times New Roman" w:cs="Times New Roman"/>
          <w:sz w:val="28"/>
          <w:szCs w:val="28"/>
        </w:rPr>
        <w:t xml:space="preserve"> </w:t>
      </w:r>
    </w:p>
    <w:p w14:paraId="567873E0" w14:textId="2BA05574" w:rsidR="00DB0C1D" w:rsidRPr="00CD6137" w:rsidRDefault="00DB0C1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даними </w:t>
      </w:r>
      <w:proofErr w:type="spellStart"/>
      <w:r w:rsidRPr="00CD6137">
        <w:rPr>
          <w:rFonts w:ascii="Times New Roman" w:hAnsi="Times New Roman" w:cs="Times New Roman"/>
          <w:sz w:val="28"/>
          <w:szCs w:val="28"/>
        </w:rPr>
        <w:t>Дж</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Кремса</w:t>
      </w:r>
      <w:proofErr w:type="spellEnd"/>
      <w:r w:rsidRPr="00CD6137">
        <w:rPr>
          <w:rFonts w:ascii="Times New Roman" w:hAnsi="Times New Roman" w:cs="Times New Roman"/>
          <w:sz w:val="28"/>
          <w:szCs w:val="28"/>
        </w:rPr>
        <w:t xml:space="preserve">, Д. </w:t>
      </w:r>
      <w:proofErr w:type="spellStart"/>
      <w:r w:rsidRPr="00CD6137">
        <w:rPr>
          <w:rFonts w:ascii="Times New Roman" w:hAnsi="Times New Roman" w:cs="Times New Roman"/>
          <w:sz w:val="28"/>
          <w:szCs w:val="28"/>
        </w:rPr>
        <w:t>Кенріка</w:t>
      </w:r>
      <w:proofErr w:type="spellEnd"/>
      <w:r w:rsidRPr="00CD6137">
        <w:rPr>
          <w:rFonts w:ascii="Times New Roman" w:hAnsi="Times New Roman" w:cs="Times New Roman"/>
          <w:sz w:val="28"/>
          <w:szCs w:val="28"/>
        </w:rPr>
        <w:t>, Р. Ніла, «самоактуалізація має різні індивідуальні форми для людей, наприклад, художники схильні до реалізації через творчість, спортсмени – активно реалізуються у спорті. Багато людей само актуалізуються у батьківстві через турботу про дитину. Отже, процес самоактуалізації залежить від особливостей життєвої історії людини» [</w:t>
      </w:r>
      <w:r w:rsidR="00D95A3A" w:rsidRPr="00CD6137">
        <w:rPr>
          <w:rFonts w:ascii="Times New Roman" w:hAnsi="Times New Roman" w:cs="Times New Roman"/>
          <w:sz w:val="28"/>
          <w:szCs w:val="28"/>
        </w:rPr>
        <w:t>52</w:t>
      </w:r>
      <w:r w:rsidRPr="00CD6137">
        <w:rPr>
          <w:rFonts w:ascii="Times New Roman" w:hAnsi="Times New Roman" w:cs="Times New Roman"/>
          <w:sz w:val="28"/>
          <w:szCs w:val="28"/>
        </w:rPr>
        <w:t>].</w:t>
      </w:r>
    </w:p>
    <w:p w14:paraId="50783284" w14:textId="6456DC81" w:rsidR="001C79F0" w:rsidRPr="00CD6137" w:rsidRDefault="00A504EC"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При аналізі вікових характеристик самоактуалізації ми приділили увагу вивченню аспектів її проявів у дорослих осіб, що допомагає розглянути особливості її здійснення при переживанні кризи середини життя, що властива для дорослих людей. </w:t>
      </w:r>
      <w:r w:rsidR="00A903BD" w:rsidRPr="00CD6137">
        <w:rPr>
          <w:rFonts w:ascii="Times New Roman" w:hAnsi="Times New Roman" w:cs="Times New Roman"/>
          <w:sz w:val="28"/>
          <w:szCs w:val="28"/>
        </w:rPr>
        <w:t>Загалом д</w:t>
      </w:r>
      <w:r w:rsidR="001C79F0" w:rsidRPr="00CD6137">
        <w:rPr>
          <w:rFonts w:ascii="Times New Roman" w:hAnsi="Times New Roman" w:cs="Times New Roman"/>
          <w:sz w:val="28"/>
          <w:szCs w:val="28"/>
        </w:rPr>
        <w:t xml:space="preserve">оросла </w:t>
      </w:r>
      <w:r w:rsidR="00A903BD" w:rsidRPr="00CD6137">
        <w:rPr>
          <w:rFonts w:ascii="Times New Roman" w:hAnsi="Times New Roman" w:cs="Times New Roman"/>
          <w:sz w:val="28"/>
          <w:szCs w:val="28"/>
        </w:rPr>
        <w:t xml:space="preserve">людина </w:t>
      </w:r>
      <w:r w:rsidR="001C79F0" w:rsidRPr="00CD6137">
        <w:rPr>
          <w:rFonts w:ascii="Times New Roman" w:hAnsi="Times New Roman" w:cs="Times New Roman"/>
          <w:sz w:val="28"/>
          <w:szCs w:val="28"/>
        </w:rPr>
        <w:t>пов</w:t>
      </w:r>
      <w:r w:rsidR="00A903BD" w:rsidRPr="00CD6137">
        <w:rPr>
          <w:rFonts w:ascii="Times New Roman" w:hAnsi="Times New Roman" w:cs="Times New Roman"/>
          <w:sz w:val="28"/>
          <w:szCs w:val="28"/>
        </w:rPr>
        <w:t>’</w:t>
      </w:r>
      <w:r w:rsidR="001C79F0" w:rsidRPr="00CD6137">
        <w:rPr>
          <w:rFonts w:ascii="Times New Roman" w:hAnsi="Times New Roman" w:cs="Times New Roman"/>
          <w:sz w:val="28"/>
          <w:szCs w:val="28"/>
        </w:rPr>
        <w:t xml:space="preserve">язує процес самоактуалізації з досягненням </w:t>
      </w:r>
      <w:r w:rsidR="00A903BD" w:rsidRPr="00CD6137">
        <w:rPr>
          <w:rFonts w:ascii="Times New Roman" w:hAnsi="Times New Roman" w:cs="Times New Roman"/>
          <w:sz w:val="28"/>
          <w:szCs w:val="28"/>
        </w:rPr>
        <w:t>соціального с</w:t>
      </w:r>
      <w:r w:rsidR="001C79F0" w:rsidRPr="00CD6137">
        <w:rPr>
          <w:rFonts w:ascii="Times New Roman" w:hAnsi="Times New Roman" w:cs="Times New Roman"/>
          <w:sz w:val="28"/>
          <w:szCs w:val="28"/>
        </w:rPr>
        <w:t xml:space="preserve">татусу (за </w:t>
      </w:r>
      <w:proofErr w:type="spellStart"/>
      <w:r w:rsidR="001C79F0" w:rsidRPr="00CD6137">
        <w:rPr>
          <w:rFonts w:ascii="Times New Roman" w:hAnsi="Times New Roman" w:cs="Times New Roman"/>
          <w:sz w:val="28"/>
          <w:szCs w:val="28"/>
        </w:rPr>
        <w:t>Дж</w:t>
      </w:r>
      <w:proofErr w:type="spellEnd"/>
      <w:r w:rsidR="001C79F0" w:rsidRPr="00CD6137">
        <w:rPr>
          <w:rFonts w:ascii="Times New Roman" w:hAnsi="Times New Roman" w:cs="Times New Roman"/>
          <w:sz w:val="28"/>
          <w:szCs w:val="28"/>
        </w:rPr>
        <w:t xml:space="preserve">. А. </w:t>
      </w:r>
      <w:proofErr w:type="spellStart"/>
      <w:r w:rsidR="001C79F0" w:rsidRPr="00CD6137">
        <w:rPr>
          <w:rFonts w:ascii="Times New Roman" w:hAnsi="Times New Roman" w:cs="Times New Roman"/>
          <w:sz w:val="28"/>
          <w:szCs w:val="28"/>
        </w:rPr>
        <w:t>Кремс</w:t>
      </w:r>
      <w:proofErr w:type="spellEnd"/>
      <w:r w:rsidR="001C79F0" w:rsidRPr="00CD6137">
        <w:rPr>
          <w:rFonts w:ascii="Times New Roman" w:hAnsi="Times New Roman" w:cs="Times New Roman"/>
          <w:sz w:val="28"/>
          <w:szCs w:val="28"/>
        </w:rPr>
        <w:t>, Д.</w:t>
      </w:r>
      <w:r w:rsidR="0062592D" w:rsidRPr="00CD6137">
        <w:rPr>
          <w:rFonts w:ascii="Times New Roman" w:hAnsi="Times New Roman" w:cs="Times New Roman"/>
          <w:sz w:val="28"/>
          <w:szCs w:val="28"/>
          <w:lang w:val="en-US"/>
        </w:rPr>
        <w:t> </w:t>
      </w:r>
      <w:r w:rsidR="001C79F0" w:rsidRPr="00CD6137">
        <w:rPr>
          <w:rFonts w:ascii="Times New Roman" w:hAnsi="Times New Roman" w:cs="Times New Roman"/>
          <w:sz w:val="28"/>
          <w:szCs w:val="28"/>
        </w:rPr>
        <w:t>Т.</w:t>
      </w:r>
      <w:r w:rsidR="0062592D" w:rsidRPr="00CD6137">
        <w:rPr>
          <w:rFonts w:ascii="Times New Roman" w:hAnsi="Times New Roman" w:cs="Times New Roman"/>
          <w:sz w:val="28"/>
          <w:szCs w:val="28"/>
          <w:lang w:val="en-US"/>
        </w:rPr>
        <w:t> </w:t>
      </w:r>
      <w:proofErr w:type="spellStart"/>
      <w:r w:rsidR="001C79F0" w:rsidRPr="00CD6137">
        <w:rPr>
          <w:rFonts w:ascii="Times New Roman" w:hAnsi="Times New Roman" w:cs="Times New Roman"/>
          <w:sz w:val="28"/>
          <w:szCs w:val="28"/>
        </w:rPr>
        <w:t>Кенрік</w:t>
      </w:r>
      <w:proofErr w:type="spellEnd"/>
      <w:r w:rsidR="001C79F0" w:rsidRPr="00CD6137">
        <w:rPr>
          <w:rFonts w:ascii="Times New Roman" w:hAnsi="Times New Roman" w:cs="Times New Roman"/>
          <w:sz w:val="28"/>
          <w:szCs w:val="28"/>
        </w:rPr>
        <w:t xml:space="preserve"> і Р. Ніл [</w:t>
      </w:r>
      <w:r w:rsidR="00D95A3A" w:rsidRPr="00CD6137">
        <w:rPr>
          <w:rFonts w:ascii="Times New Roman" w:hAnsi="Times New Roman" w:cs="Times New Roman"/>
          <w:sz w:val="28"/>
          <w:szCs w:val="28"/>
        </w:rPr>
        <w:t>52</w:t>
      </w:r>
      <w:r w:rsidR="001C79F0" w:rsidRPr="00CD6137">
        <w:rPr>
          <w:rFonts w:ascii="Times New Roman" w:hAnsi="Times New Roman" w:cs="Times New Roman"/>
          <w:sz w:val="28"/>
          <w:szCs w:val="28"/>
        </w:rPr>
        <w:t xml:space="preserve">]), з професійною самореалізацією. І </w:t>
      </w:r>
      <w:r w:rsidR="00BD1F16" w:rsidRPr="00CD6137">
        <w:rPr>
          <w:rFonts w:ascii="Times New Roman" w:hAnsi="Times New Roman" w:cs="Times New Roman"/>
          <w:sz w:val="28"/>
          <w:szCs w:val="28"/>
        </w:rPr>
        <w:t>водночас</w:t>
      </w:r>
      <w:r w:rsidR="001C79F0" w:rsidRPr="00CD6137">
        <w:rPr>
          <w:rFonts w:ascii="Times New Roman" w:hAnsi="Times New Roman" w:cs="Times New Roman"/>
          <w:sz w:val="28"/>
          <w:szCs w:val="28"/>
        </w:rPr>
        <w:t xml:space="preserve">, якщо </w:t>
      </w:r>
      <w:r w:rsidR="001C79F0" w:rsidRPr="00CD6137">
        <w:rPr>
          <w:rFonts w:ascii="Times New Roman" w:hAnsi="Times New Roman" w:cs="Times New Roman"/>
          <w:sz w:val="28"/>
          <w:szCs w:val="28"/>
        </w:rPr>
        <w:lastRenderedPageBreak/>
        <w:t>доросл</w:t>
      </w:r>
      <w:r w:rsidR="00A903BD" w:rsidRPr="00CD6137">
        <w:rPr>
          <w:rFonts w:ascii="Times New Roman" w:hAnsi="Times New Roman" w:cs="Times New Roman"/>
          <w:sz w:val="28"/>
          <w:szCs w:val="28"/>
        </w:rPr>
        <w:t xml:space="preserve">а особа </w:t>
      </w:r>
      <w:r w:rsidR="001C79F0" w:rsidRPr="00CD6137">
        <w:rPr>
          <w:rFonts w:ascii="Times New Roman" w:hAnsi="Times New Roman" w:cs="Times New Roman"/>
          <w:sz w:val="28"/>
          <w:szCs w:val="28"/>
        </w:rPr>
        <w:t>не</w:t>
      </w:r>
      <w:r w:rsidR="00A903BD" w:rsidRPr="00CD6137">
        <w:rPr>
          <w:rFonts w:ascii="Times New Roman" w:hAnsi="Times New Roman" w:cs="Times New Roman"/>
          <w:sz w:val="28"/>
          <w:szCs w:val="28"/>
        </w:rPr>
        <w:t xml:space="preserve"> </w:t>
      </w:r>
      <w:r w:rsidR="001C79F0" w:rsidRPr="00CD6137">
        <w:rPr>
          <w:rFonts w:ascii="Times New Roman" w:hAnsi="Times New Roman" w:cs="Times New Roman"/>
          <w:sz w:val="28"/>
          <w:szCs w:val="28"/>
        </w:rPr>
        <w:t xml:space="preserve">задоволена професійною кар’єрою, </w:t>
      </w:r>
      <w:r w:rsidR="00BD1F16" w:rsidRPr="00CD6137">
        <w:rPr>
          <w:rFonts w:ascii="Times New Roman" w:hAnsi="Times New Roman" w:cs="Times New Roman"/>
          <w:sz w:val="28"/>
          <w:szCs w:val="28"/>
        </w:rPr>
        <w:t xml:space="preserve">то </w:t>
      </w:r>
      <w:r w:rsidR="00A903BD" w:rsidRPr="00CD6137">
        <w:rPr>
          <w:rFonts w:ascii="Times New Roman" w:hAnsi="Times New Roman" w:cs="Times New Roman"/>
          <w:sz w:val="28"/>
          <w:szCs w:val="28"/>
        </w:rPr>
        <w:t xml:space="preserve">найчастіше </w:t>
      </w:r>
      <w:r w:rsidR="00BD1F16" w:rsidRPr="00CD6137">
        <w:rPr>
          <w:rFonts w:ascii="Times New Roman" w:hAnsi="Times New Roman" w:cs="Times New Roman"/>
          <w:sz w:val="28"/>
          <w:szCs w:val="28"/>
        </w:rPr>
        <w:t xml:space="preserve">вона </w:t>
      </w:r>
      <w:r w:rsidR="00A903BD" w:rsidRPr="00CD6137">
        <w:rPr>
          <w:rFonts w:ascii="Times New Roman" w:hAnsi="Times New Roman" w:cs="Times New Roman"/>
          <w:sz w:val="28"/>
          <w:szCs w:val="28"/>
        </w:rPr>
        <w:t xml:space="preserve">відрізняється низьким чи зниженим показником </w:t>
      </w:r>
      <w:r w:rsidR="001C79F0" w:rsidRPr="00CD6137">
        <w:rPr>
          <w:rFonts w:ascii="Times New Roman" w:hAnsi="Times New Roman" w:cs="Times New Roman"/>
          <w:sz w:val="28"/>
          <w:szCs w:val="28"/>
        </w:rPr>
        <w:t>самоактуалізації,</w:t>
      </w:r>
      <w:r w:rsidR="00A903BD" w:rsidRPr="00CD6137">
        <w:rPr>
          <w:rFonts w:ascii="Times New Roman" w:hAnsi="Times New Roman" w:cs="Times New Roman"/>
          <w:sz w:val="28"/>
          <w:szCs w:val="28"/>
        </w:rPr>
        <w:t xml:space="preserve"> шукає </w:t>
      </w:r>
      <w:r w:rsidR="001C79F0" w:rsidRPr="00CD6137">
        <w:rPr>
          <w:rFonts w:ascii="Times New Roman" w:hAnsi="Times New Roman" w:cs="Times New Roman"/>
          <w:sz w:val="28"/>
          <w:szCs w:val="28"/>
        </w:rPr>
        <w:t>кращ</w:t>
      </w:r>
      <w:r w:rsidR="00A903BD" w:rsidRPr="00CD6137">
        <w:rPr>
          <w:rFonts w:ascii="Times New Roman" w:hAnsi="Times New Roman" w:cs="Times New Roman"/>
          <w:sz w:val="28"/>
          <w:szCs w:val="28"/>
        </w:rPr>
        <w:t>і</w:t>
      </w:r>
      <w:r w:rsidR="001C79F0" w:rsidRPr="00CD6137">
        <w:rPr>
          <w:rFonts w:ascii="Times New Roman" w:hAnsi="Times New Roman" w:cs="Times New Roman"/>
          <w:sz w:val="28"/>
          <w:szCs w:val="28"/>
        </w:rPr>
        <w:t xml:space="preserve"> умов</w:t>
      </w:r>
      <w:r w:rsidR="00A903BD" w:rsidRPr="00CD6137">
        <w:rPr>
          <w:rFonts w:ascii="Times New Roman" w:hAnsi="Times New Roman" w:cs="Times New Roman"/>
          <w:sz w:val="28"/>
          <w:szCs w:val="28"/>
        </w:rPr>
        <w:t>и для власної</w:t>
      </w:r>
      <w:r w:rsidR="001C79F0" w:rsidRPr="00CD6137">
        <w:rPr>
          <w:rFonts w:ascii="Times New Roman" w:hAnsi="Times New Roman" w:cs="Times New Roman"/>
          <w:sz w:val="28"/>
          <w:szCs w:val="28"/>
        </w:rPr>
        <w:t xml:space="preserve"> професійної самореалізації</w:t>
      </w:r>
      <w:r w:rsidR="0062592D" w:rsidRPr="00CD6137">
        <w:rPr>
          <w:rFonts w:ascii="Times New Roman" w:hAnsi="Times New Roman" w:cs="Times New Roman"/>
          <w:sz w:val="28"/>
          <w:szCs w:val="28"/>
        </w:rPr>
        <w:t xml:space="preserve"> [</w:t>
      </w:r>
      <w:r w:rsidR="00D95A3A" w:rsidRPr="00CD6137">
        <w:rPr>
          <w:rFonts w:ascii="Times New Roman" w:hAnsi="Times New Roman" w:cs="Times New Roman"/>
          <w:sz w:val="28"/>
          <w:szCs w:val="28"/>
        </w:rPr>
        <w:t>31,</w:t>
      </w:r>
      <w:r w:rsidR="0062592D" w:rsidRPr="00CD6137">
        <w:rPr>
          <w:rFonts w:ascii="Times New Roman" w:hAnsi="Times New Roman" w:cs="Times New Roman"/>
          <w:sz w:val="28"/>
          <w:szCs w:val="28"/>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rPr>
        <w:t>. 220]</w:t>
      </w:r>
      <w:r w:rsidR="001C79F0" w:rsidRPr="00CD6137">
        <w:rPr>
          <w:rFonts w:ascii="Times New Roman" w:hAnsi="Times New Roman" w:cs="Times New Roman"/>
          <w:sz w:val="28"/>
          <w:szCs w:val="28"/>
        </w:rPr>
        <w:t xml:space="preserve">. </w:t>
      </w:r>
    </w:p>
    <w:p w14:paraId="68258854" w14:textId="19C73CFD" w:rsidR="007D2E74" w:rsidRPr="00CD6137" w:rsidRDefault="00A504EC"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У праці К. </w:t>
      </w:r>
      <w:proofErr w:type="spellStart"/>
      <w:r w:rsidRPr="00CD6137">
        <w:rPr>
          <w:rFonts w:ascii="Times New Roman" w:hAnsi="Times New Roman" w:cs="Times New Roman"/>
          <w:sz w:val="28"/>
          <w:szCs w:val="28"/>
        </w:rPr>
        <w:t>Милашенко</w:t>
      </w:r>
      <w:proofErr w:type="spellEnd"/>
      <w:r w:rsidRPr="00CD6137">
        <w:rPr>
          <w:rFonts w:ascii="Times New Roman" w:hAnsi="Times New Roman" w:cs="Times New Roman"/>
          <w:sz w:val="28"/>
          <w:szCs w:val="28"/>
        </w:rPr>
        <w:t xml:space="preserve">, яка досліджувала особливості </w:t>
      </w:r>
      <w:r w:rsidR="007D2E74" w:rsidRPr="00CD6137">
        <w:rPr>
          <w:rFonts w:ascii="Times New Roman" w:hAnsi="Times New Roman" w:cs="Times New Roman"/>
          <w:sz w:val="28"/>
          <w:szCs w:val="28"/>
        </w:rPr>
        <w:t xml:space="preserve">самоактуалізації </w:t>
      </w:r>
      <w:r w:rsidRPr="00CD6137">
        <w:rPr>
          <w:rFonts w:ascii="Times New Roman" w:hAnsi="Times New Roman" w:cs="Times New Roman"/>
          <w:sz w:val="28"/>
          <w:szCs w:val="28"/>
        </w:rPr>
        <w:t>у д</w:t>
      </w:r>
      <w:r w:rsidR="007D2E74" w:rsidRPr="00CD6137">
        <w:rPr>
          <w:rFonts w:ascii="Times New Roman" w:hAnsi="Times New Roman" w:cs="Times New Roman"/>
          <w:sz w:val="28"/>
          <w:szCs w:val="28"/>
        </w:rPr>
        <w:t>орослих</w:t>
      </w:r>
      <w:r w:rsidR="00BD1F16"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було встановлено найвиразніші її ознаки: </w:t>
      </w:r>
      <w:r w:rsidR="007D2E74" w:rsidRPr="00CD6137">
        <w:rPr>
          <w:rFonts w:ascii="Times New Roman" w:hAnsi="Times New Roman" w:cs="Times New Roman"/>
          <w:sz w:val="28"/>
          <w:szCs w:val="28"/>
        </w:rPr>
        <w:t>орієнтація у часі, цінності, погляд на природу людини,</w:t>
      </w:r>
      <w:r w:rsidRPr="00CD6137">
        <w:rPr>
          <w:rFonts w:ascii="Times New Roman" w:hAnsi="Times New Roman" w:cs="Times New Roman"/>
          <w:sz w:val="28"/>
          <w:szCs w:val="28"/>
        </w:rPr>
        <w:t xml:space="preserve"> схильність до творчості, </w:t>
      </w:r>
      <w:r w:rsidR="007D2E74" w:rsidRPr="00CD6137">
        <w:rPr>
          <w:rFonts w:ascii="Times New Roman" w:hAnsi="Times New Roman" w:cs="Times New Roman"/>
          <w:sz w:val="28"/>
          <w:szCs w:val="28"/>
        </w:rPr>
        <w:t>креативність</w:t>
      </w:r>
      <w:r w:rsidRPr="00CD6137">
        <w:rPr>
          <w:rFonts w:ascii="Times New Roman" w:hAnsi="Times New Roman" w:cs="Times New Roman"/>
          <w:sz w:val="28"/>
          <w:szCs w:val="28"/>
        </w:rPr>
        <w:t>. Для самоактуалізованої людини</w:t>
      </w:r>
      <w:r w:rsidR="007D2E74" w:rsidRPr="00CD6137">
        <w:rPr>
          <w:rFonts w:ascii="Times New Roman" w:hAnsi="Times New Roman" w:cs="Times New Roman"/>
          <w:sz w:val="28"/>
          <w:szCs w:val="28"/>
        </w:rPr>
        <w:t xml:space="preserve"> найменш </w:t>
      </w:r>
      <w:r w:rsidRPr="00CD6137">
        <w:rPr>
          <w:rFonts w:ascii="Times New Roman" w:hAnsi="Times New Roman" w:cs="Times New Roman"/>
          <w:sz w:val="28"/>
          <w:szCs w:val="28"/>
        </w:rPr>
        <w:t xml:space="preserve">характерними виявилися: потреба у пізнанні (відкритості до нового), </w:t>
      </w:r>
      <w:r w:rsidR="007D2E74" w:rsidRPr="00CD6137">
        <w:rPr>
          <w:rFonts w:ascii="Times New Roman" w:hAnsi="Times New Roman" w:cs="Times New Roman"/>
          <w:sz w:val="28"/>
          <w:szCs w:val="28"/>
        </w:rPr>
        <w:t>гнучкість у поведінці</w:t>
      </w:r>
      <w:r w:rsidRPr="00CD6137">
        <w:rPr>
          <w:rFonts w:ascii="Times New Roman" w:hAnsi="Times New Roman" w:cs="Times New Roman"/>
          <w:sz w:val="28"/>
          <w:szCs w:val="28"/>
        </w:rPr>
        <w:t xml:space="preserve"> та її </w:t>
      </w:r>
      <w:r w:rsidR="007D2E74" w:rsidRPr="00CD6137">
        <w:rPr>
          <w:rFonts w:ascii="Times New Roman" w:hAnsi="Times New Roman" w:cs="Times New Roman"/>
          <w:sz w:val="28"/>
          <w:szCs w:val="28"/>
        </w:rPr>
        <w:t>спонтанність</w:t>
      </w:r>
      <w:r w:rsidRPr="00CD6137">
        <w:rPr>
          <w:rFonts w:ascii="Times New Roman" w:hAnsi="Times New Roman" w:cs="Times New Roman"/>
          <w:sz w:val="28"/>
          <w:szCs w:val="28"/>
        </w:rPr>
        <w:t xml:space="preserve">, природність </w:t>
      </w:r>
      <w:r w:rsidR="007D2E74" w:rsidRPr="00CD6137">
        <w:rPr>
          <w:rFonts w:ascii="Times New Roman" w:hAnsi="Times New Roman" w:cs="Times New Roman"/>
          <w:sz w:val="28"/>
          <w:szCs w:val="28"/>
        </w:rPr>
        <w:t>[</w:t>
      </w:r>
      <w:r w:rsidR="00D95A3A" w:rsidRPr="00CD6137">
        <w:rPr>
          <w:rFonts w:ascii="Times New Roman" w:hAnsi="Times New Roman" w:cs="Times New Roman"/>
          <w:sz w:val="28"/>
          <w:szCs w:val="28"/>
          <w:lang w:val="ru-RU"/>
        </w:rPr>
        <w:t>30,</w:t>
      </w:r>
      <w:r w:rsidR="0062592D" w:rsidRPr="00CD6137">
        <w:rPr>
          <w:rFonts w:ascii="Times New Roman" w:hAnsi="Times New Roman" w:cs="Times New Roman"/>
          <w:sz w:val="28"/>
          <w:szCs w:val="28"/>
          <w:lang w:val="ru-RU"/>
        </w:rPr>
        <w:t xml:space="preserve"> </w:t>
      </w:r>
      <w:r w:rsidR="0062592D" w:rsidRPr="00CD6137">
        <w:rPr>
          <w:rFonts w:ascii="Times New Roman" w:hAnsi="Times New Roman" w:cs="Times New Roman"/>
          <w:sz w:val="28"/>
          <w:szCs w:val="28"/>
          <w:lang w:val="en-US"/>
        </w:rPr>
        <w:t>c</w:t>
      </w:r>
      <w:r w:rsidR="0062592D" w:rsidRPr="00CD6137">
        <w:rPr>
          <w:rFonts w:ascii="Times New Roman" w:hAnsi="Times New Roman" w:cs="Times New Roman"/>
          <w:sz w:val="28"/>
          <w:szCs w:val="28"/>
          <w:lang w:val="ru-RU"/>
        </w:rPr>
        <w:t>. 99].</w:t>
      </w:r>
    </w:p>
    <w:p w14:paraId="790383C1" w14:textId="40572F94" w:rsidR="00076152" w:rsidRPr="00CD6137" w:rsidRDefault="0088318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У дослідженні О. </w:t>
      </w:r>
      <w:proofErr w:type="spellStart"/>
      <w:r w:rsidRPr="00CD6137">
        <w:rPr>
          <w:rFonts w:ascii="Times New Roman" w:hAnsi="Times New Roman" w:cs="Times New Roman"/>
          <w:sz w:val="28"/>
          <w:szCs w:val="28"/>
        </w:rPr>
        <w:t>Водолазької</w:t>
      </w:r>
      <w:proofErr w:type="spellEnd"/>
      <w:r w:rsidRPr="00CD6137">
        <w:rPr>
          <w:rFonts w:ascii="Times New Roman" w:hAnsi="Times New Roman" w:cs="Times New Roman"/>
          <w:sz w:val="28"/>
          <w:szCs w:val="28"/>
        </w:rPr>
        <w:t>, А. Хоми приділяється увага вивченню самоактуалізації дорослої особистості, що тісно пов</w:t>
      </w:r>
      <w:r w:rsidR="00B919AD" w:rsidRPr="00CD6137">
        <w:rPr>
          <w:rFonts w:ascii="Times New Roman" w:hAnsi="Times New Roman" w:cs="Times New Roman"/>
          <w:sz w:val="28"/>
          <w:szCs w:val="28"/>
        </w:rPr>
        <w:t>’</w:t>
      </w:r>
      <w:r w:rsidRPr="00CD6137">
        <w:rPr>
          <w:rFonts w:ascii="Times New Roman" w:hAnsi="Times New Roman" w:cs="Times New Roman"/>
          <w:sz w:val="28"/>
          <w:szCs w:val="28"/>
        </w:rPr>
        <w:t>язана із сферою професійного самоздій</w:t>
      </w:r>
      <w:r w:rsidR="006B70DC" w:rsidRPr="00CD6137">
        <w:rPr>
          <w:rFonts w:ascii="Times New Roman" w:hAnsi="Times New Roman" w:cs="Times New Roman"/>
          <w:sz w:val="28"/>
          <w:szCs w:val="28"/>
        </w:rPr>
        <w:t>с</w:t>
      </w:r>
      <w:r w:rsidRPr="00CD6137">
        <w:rPr>
          <w:rFonts w:ascii="Times New Roman" w:hAnsi="Times New Roman" w:cs="Times New Roman"/>
          <w:sz w:val="28"/>
          <w:szCs w:val="28"/>
        </w:rPr>
        <w:t>ненн</w:t>
      </w:r>
      <w:r w:rsidR="00B919AD" w:rsidRPr="00CD6137">
        <w:rPr>
          <w:rFonts w:ascii="Times New Roman" w:hAnsi="Times New Roman" w:cs="Times New Roman"/>
          <w:sz w:val="28"/>
          <w:szCs w:val="28"/>
        </w:rPr>
        <w:t xml:space="preserve">я. Дослідниці зауважують, що при трактуванні цих термінів основним тезисом є «розуміння сучасної людини як суб’єкта власної активності і власного творення» </w:t>
      </w:r>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6</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xml:space="preserve">. </w:t>
      </w:r>
      <w:r w:rsidR="00B919AD" w:rsidRPr="00CD6137">
        <w:rPr>
          <w:rFonts w:ascii="Times New Roman" w:hAnsi="Times New Roman" w:cs="Times New Roman"/>
          <w:sz w:val="28"/>
          <w:szCs w:val="28"/>
        </w:rPr>
        <w:t>22</w:t>
      </w:r>
      <w:r w:rsidR="00076152" w:rsidRPr="00CD6137">
        <w:rPr>
          <w:rFonts w:ascii="Times New Roman" w:hAnsi="Times New Roman" w:cs="Times New Roman"/>
          <w:sz w:val="28"/>
          <w:szCs w:val="28"/>
        </w:rPr>
        <w:t>].</w:t>
      </w:r>
      <w:r w:rsidR="00B919AD" w:rsidRPr="00CD6137">
        <w:rPr>
          <w:rFonts w:ascii="Times New Roman" w:hAnsi="Times New Roman" w:cs="Times New Roman"/>
          <w:sz w:val="28"/>
          <w:szCs w:val="28"/>
        </w:rPr>
        <w:t xml:space="preserve"> При цьому характеристиками самоактуалізованої особистості з високим рівнем професійного самоздійснення виступають активність, соціальні сміливість, ініціативність, легкість спілкування з іншими, толерантність у ставленні до оточуючих, інтелектуальні здібності, що виявляються у критичності та аналітичності мислення </w:t>
      </w:r>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6</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24].</w:t>
      </w:r>
    </w:p>
    <w:p w14:paraId="4243672C" w14:textId="567C2C1B" w:rsidR="00FF57CE" w:rsidRPr="00CD6137" w:rsidRDefault="00DD3A2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У своїй</w:t>
      </w:r>
      <w:r w:rsidR="00FF57CE" w:rsidRPr="00CD6137">
        <w:rPr>
          <w:rFonts w:ascii="Times New Roman" w:hAnsi="Times New Roman" w:cs="Times New Roman"/>
          <w:sz w:val="28"/>
          <w:szCs w:val="28"/>
        </w:rPr>
        <w:t xml:space="preserve"> праці О. </w:t>
      </w:r>
      <w:proofErr w:type="spellStart"/>
      <w:r w:rsidR="00FF57CE" w:rsidRPr="00CD6137">
        <w:rPr>
          <w:rFonts w:ascii="Times New Roman" w:hAnsi="Times New Roman" w:cs="Times New Roman"/>
          <w:sz w:val="28"/>
          <w:szCs w:val="28"/>
        </w:rPr>
        <w:t>Водолазька</w:t>
      </w:r>
      <w:proofErr w:type="spellEnd"/>
      <w:r w:rsidR="00FF57CE" w:rsidRPr="00CD6137">
        <w:rPr>
          <w:rFonts w:ascii="Times New Roman" w:hAnsi="Times New Roman" w:cs="Times New Roman"/>
          <w:sz w:val="28"/>
          <w:szCs w:val="28"/>
        </w:rPr>
        <w:t xml:space="preserve"> та І. </w:t>
      </w:r>
      <w:proofErr w:type="spellStart"/>
      <w:r w:rsidR="00FF57CE" w:rsidRPr="00CD6137">
        <w:rPr>
          <w:rFonts w:ascii="Times New Roman" w:hAnsi="Times New Roman" w:cs="Times New Roman"/>
          <w:sz w:val="28"/>
          <w:szCs w:val="28"/>
        </w:rPr>
        <w:t>Філімон</w:t>
      </w:r>
      <w:proofErr w:type="spellEnd"/>
      <w:r w:rsidR="00FF57CE" w:rsidRPr="00CD6137">
        <w:rPr>
          <w:rFonts w:ascii="Times New Roman" w:hAnsi="Times New Roman" w:cs="Times New Roman"/>
          <w:sz w:val="28"/>
          <w:szCs w:val="28"/>
        </w:rPr>
        <w:t xml:space="preserve"> зауважують, що «умовою успішної самоактуалізації сучасної людини в суспільстві є її активне включення в процес власної життєтворчості. </w:t>
      </w:r>
      <w:proofErr w:type="spellStart"/>
      <w:r w:rsidR="00FF57CE" w:rsidRPr="00CD6137">
        <w:rPr>
          <w:rFonts w:ascii="Times New Roman" w:hAnsi="Times New Roman" w:cs="Times New Roman"/>
          <w:sz w:val="28"/>
          <w:szCs w:val="28"/>
        </w:rPr>
        <w:t>Самоактивність</w:t>
      </w:r>
      <w:proofErr w:type="spellEnd"/>
      <w:r w:rsidR="00FF57CE" w:rsidRPr="00CD6137">
        <w:rPr>
          <w:rFonts w:ascii="Times New Roman" w:hAnsi="Times New Roman" w:cs="Times New Roman"/>
          <w:sz w:val="28"/>
          <w:szCs w:val="28"/>
        </w:rPr>
        <w:t xml:space="preserve"> сприяє пошуку ефективних шляхів керування своїм розвитком та процесом </w:t>
      </w:r>
      <w:proofErr w:type="spellStart"/>
      <w:r w:rsidR="00FF57CE" w:rsidRPr="00CD6137">
        <w:rPr>
          <w:rFonts w:ascii="Times New Roman" w:hAnsi="Times New Roman" w:cs="Times New Roman"/>
          <w:sz w:val="28"/>
          <w:szCs w:val="28"/>
        </w:rPr>
        <w:t>самозміни</w:t>
      </w:r>
      <w:proofErr w:type="spellEnd"/>
      <w:r w:rsidR="00FF57CE" w:rsidRPr="00CD6137">
        <w:rPr>
          <w:rFonts w:ascii="Times New Roman" w:hAnsi="Times New Roman" w:cs="Times New Roman"/>
          <w:sz w:val="28"/>
          <w:szCs w:val="28"/>
        </w:rPr>
        <w:t xml:space="preserve"> відповідно до вимог сучасності. При цьому усвідомлення людиною власних потенційних можливостей (особистісних психологічних ресурсів) та вміння управляти їх реалізацією створює умови для прийняття людиною відповідальності за процес </w:t>
      </w:r>
      <w:proofErr w:type="spellStart"/>
      <w:r w:rsidR="00FF57CE" w:rsidRPr="00CD6137">
        <w:rPr>
          <w:rFonts w:ascii="Times New Roman" w:hAnsi="Times New Roman" w:cs="Times New Roman"/>
          <w:sz w:val="28"/>
          <w:szCs w:val="28"/>
        </w:rPr>
        <w:t>самотворення</w:t>
      </w:r>
      <w:proofErr w:type="spellEnd"/>
      <w:r w:rsidR="00FF57CE" w:rsidRPr="00CD6137">
        <w:rPr>
          <w:rFonts w:ascii="Times New Roman" w:hAnsi="Times New Roman" w:cs="Times New Roman"/>
          <w:sz w:val="28"/>
          <w:szCs w:val="28"/>
        </w:rPr>
        <w:t xml:space="preserve"> власного життя, робить її  суб’єктом особистісного самоздійснення»</w:t>
      </w:r>
      <w:r w:rsidR="00076152"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7</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33]</w:t>
      </w:r>
      <w:r w:rsidR="00FF57CE" w:rsidRPr="00CD6137">
        <w:rPr>
          <w:rFonts w:ascii="Times New Roman" w:hAnsi="Times New Roman" w:cs="Times New Roman"/>
          <w:sz w:val="28"/>
          <w:szCs w:val="28"/>
        </w:rPr>
        <w:t xml:space="preserve">. Відповідно до вказаного дослідниці вважають, що самоактуалізація потенційних здібностей, ресурсів, </w:t>
      </w:r>
      <w:r w:rsidR="00FF57CE" w:rsidRPr="00CD6137">
        <w:rPr>
          <w:rFonts w:ascii="Times New Roman" w:hAnsi="Times New Roman" w:cs="Times New Roman"/>
          <w:sz w:val="28"/>
          <w:szCs w:val="28"/>
        </w:rPr>
        <w:lastRenderedPageBreak/>
        <w:t xml:space="preserve">можливостей є одним із найважливіших чинників успішного самоздійснення особистості в різних сферах життя. </w:t>
      </w:r>
    </w:p>
    <w:p w14:paraId="03351F8F" w14:textId="36A5346B" w:rsidR="0074443A" w:rsidRPr="00CD6137" w:rsidRDefault="008C74B5"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У дослідженні В. Коваленко, Ю. Фоменко</w:t>
      </w:r>
      <w:r w:rsidR="00F24A86" w:rsidRPr="00CD6137">
        <w:rPr>
          <w:rFonts w:ascii="Times New Roman" w:hAnsi="Times New Roman" w:cs="Times New Roman"/>
          <w:sz w:val="28"/>
          <w:szCs w:val="28"/>
        </w:rPr>
        <w:t xml:space="preserve"> вивчався процес самореалізації чоловіків і дружин у сімейних стосунках на основі актуалізації їх потенційних здібностей. Дослідниці зауважили, що «у</w:t>
      </w:r>
      <w:r w:rsidRPr="00CD6137">
        <w:rPr>
          <w:rFonts w:ascii="Times New Roman" w:hAnsi="Times New Roman" w:cs="Times New Roman"/>
          <w:sz w:val="28"/>
          <w:szCs w:val="28"/>
        </w:rPr>
        <w:t xml:space="preserve"> процесі самоактуалізації </w:t>
      </w:r>
      <w:r w:rsidR="00F24A86" w:rsidRPr="00CD6137">
        <w:rPr>
          <w:rFonts w:ascii="Times New Roman" w:hAnsi="Times New Roman" w:cs="Times New Roman"/>
          <w:sz w:val="28"/>
          <w:szCs w:val="28"/>
        </w:rPr>
        <w:t xml:space="preserve"> кожна </w:t>
      </w:r>
      <w:r w:rsidRPr="00CD6137">
        <w:rPr>
          <w:rFonts w:ascii="Times New Roman" w:hAnsi="Times New Roman" w:cs="Times New Roman"/>
          <w:sz w:val="28"/>
          <w:szCs w:val="28"/>
        </w:rPr>
        <w:t xml:space="preserve">людина </w:t>
      </w:r>
      <w:r w:rsidR="00F24A86" w:rsidRPr="00CD6137">
        <w:rPr>
          <w:rFonts w:ascii="Times New Roman" w:hAnsi="Times New Roman" w:cs="Times New Roman"/>
          <w:sz w:val="28"/>
          <w:szCs w:val="28"/>
        </w:rPr>
        <w:t>є активним творцем свого життя, побудови і реалізації</w:t>
      </w:r>
      <w:r w:rsidRPr="00CD6137">
        <w:rPr>
          <w:rFonts w:ascii="Times New Roman" w:hAnsi="Times New Roman" w:cs="Times New Roman"/>
          <w:sz w:val="28"/>
          <w:szCs w:val="28"/>
        </w:rPr>
        <w:t xml:space="preserve"> життєвого</w:t>
      </w:r>
      <w:r w:rsidR="00F24A86"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шляху, </w:t>
      </w:r>
      <w:r w:rsidR="00F24A86" w:rsidRPr="00CD6137">
        <w:rPr>
          <w:rFonts w:ascii="Times New Roman" w:hAnsi="Times New Roman" w:cs="Times New Roman"/>
          <w:sz w:val="28"/>
          <w:szCs w:val="28"/>
        </w:rPr>
        <w:t xml:space="preserve">саме людина наділяє всі оточуючі предмети і явища </w:t>
      </w:r>
      <w:r w:rsidRPr="00CD6137">
        <w:rPr>
          <w:rFonts w:ascii="Times New Roman" w:hAnsi="Times New Roman" w:cs="Times New Roman"/>
          <w:sz w:val="28"/>
          <w:szCs w:val="28"/>
        </w:rPr>
        <w:t>особистісним</w:t>
      </w:r>
      <w:r w:rsidR="00F24A86" w:rsidRPr="00CD6137">
        <w:rPr>
          <w:rFonts w:ascii="Times New Roman" w:hAnsi="Times New Roman" w:cs="Times New Roman"/>
          <w:sz w:val="28"/>
          <w:szCs w:val="28"/>
        </w:rPr>
        <w:t xml:space="preserve"> </w:t>
      </w:r>
      <w:r w:rsidRPr="00CD6137">
        <w:rPr>
          <w:rFonts w:ascii="Times New Roman" w:hAnsi="Times New Roman" w:cs="Times New Roman"/>
          <w:sz w:val="28"/>
          <w:szCs w:val="28"/>
        </w:rPr>
        <w:t>сенсом</w:t>
      </w:r>
      <w:r w:rsidR="00F24A86" w:rsidRPr="00CD6137">
        <w:rPr>
          <w:rFonts w:ascii="Times New Roman" w:hAnsi="Times New Roman" w:cs="Times New Roman"/>
          <w:sz w:val="28"/>
          <w:szCs w:val="28"/>
        </w:rPr>
        <w:t xml:space="preserve">, вона докладає зусиль у спільній </w:t>
      </w:r>
      <w:r w:rsidRPr="00CD6137">
        <w:rPr>
          <w:rFonts w:ascii="Times New Roman" w:hAnsi="Times New Roman" w:cs="Times New Roman"/>
          <w:sz w:val="28"/>
          <w:szCs w:val="28"/>
        </w:rPr>
        <w:t>роботі з іншими людьми, реалізує с</w:t>
      </w:r>
      <w:r w:rsidR="00F24A86" w:rsidRPr="00CD6137">
        <w:rPr>
          <w:rFonts w:ascii="Times New Roman" w:hAnsi="Times New Roman" w:cs="Times New Roman"/>
          <w:sz w:val="28"/>
          <w:szCs w:val="28"/>
        </w:rPr>
        <w:t xml:space="preserve">вої здібності у різних </w:t>
      </w:r>
      <w:r w:rsidRPr="00CD6137">
        <w:rPr>
          <w:rFonts w:ascii="Times New Roman" w:hAnsi="Times New Roman" w:cs="Times New Roman"/>
          <w:sz w:val="28"/>
          <w:szCs w:val="28"/>
        </w:rPr>
        <w:t>сферах</w:t>
      </w:r>
      <w:r w:rsidR="00F24A86" w:rsidRPr="00CD6137">
        <w:rPr>
          <w:rFonts w:ascii="Times New Roman" w:hAnsi="Times New Roman" w:cs="Times New Roman"/>
          <w:sz w:val="28"/>
          <w:szCs w:val="28"/>
        </w:rPr>
        <w:t>»</w:t>
      </w:r>
      <w:r w:rsidR="00076152"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20,</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w:t>
      </w:r>
      <w:r w:rsidR="00F24A86" w:rsidRPr="00CD6137">
        <w:rPr>
          <w:rFonts w:ascii="Times New Roman" w:hAnsi="Times New Roman" w:cs="Times New Roman"/>
          <w:sz w:val="28"/>
          <w:szCs w:val="28"/>
        </w:rPr>
        <w:t xml:space="preserve"> 60</w:t>
      </w:r>
      <w:r w:rsidR="00076152" w:rsidRPr="00CD6137">
        <w:rPr>
          <w:rFonts w:ascii="Times New Roman" w:hAnsi="Times New Roman" w:cs="Times New Roman"/>
          <w:sz w:val="28"/>
          <w:szCs w:val="28"/>
        </w:rPr>
        <w:t>].</w:t>
      </w:r>
      <w:r w:rsidR="00F24A86" w:rsidRPr="00CD6137">
        <w:rPr>
          <w:rFonts w:ascii="Times New Roman" w:hAnsi="Times New Roman" w:cs="Times New Roman"/>
          <w:sz w:val="28"/>
          <w:szCs w:val="28"/>
        </w:rPr>
        <w:t xml:space="preserve"> Разом з цим у </w:t>
      </w:r>
      <w:proofErr w:type="spellStart"/>
      <w:r w:rsidR="00F24A86" w:rsidRPr="00CD6137">
        <w:rPr>
          <w:rFonts w:ascii="Times New Roman" w:hAnsi="Times New Roman" w:cs="Times New Roman"/>
          <w:sz w:val="28"/>
          <w:szCs w:val="28"/>
        </w:rPr>
        <w:t>шлюбно</w:t>
      </w:r>
      <w:proofErr w:type="spellEnd"/>
      <w:r w:rsidR="00F24A86" w:rsidRPr="00CD6137">
        <w:rPr>
          <w:rFonts w:ascii="Times New Roman" w:hAnsi="Times New Roman" w:cs="Times New Roman"/>
          <w:sz w:val="28"/>
          <w:szCs w:val="28"/>
        </w:rPr>
        <w:t xml:space="preserve">-сімейні сфері також відбувається становлення та розвиток особистості кожного з партнерів, активізуються їх потенційні здібності. </w:t>
      </w:r>
      <w:r w:rsidR="0074443A" w:rsidRPr="00CD6137">
        <w:rPr>
          <w:rFonts w:ascii="Times New Roman" w:hAnsi="Times New Roman" w:cs="Times New Roman"/>
          <w:sz w:val="28"/>
          <w:szCs w:val="28"/>
        </w:rPr>
        <w:t xml:space="preserve">В. Коваленко, Ю. Фоменко вказують, що «інтегральна характеристика самоактуалізації впливає безпосередньо на </w:t>
      </w:r>
      <w:proofErr w:type="spellStart"/>
      <w:r w:rsidR="0074443A" w:rsidRPr="00CD6137">
        <w:rPr>
          <w:rFonts w:ascii="Times New Roman" w:hAnsi="Times New Roman" w:cs="Times New Roman"/>
          <w:sz w:val="28"/>
          <w:szCs w:val="28"/>
        </w:rPr>
        <w:t>шлюбно</w:t>
      </w:r>
      <w:proofErr w:type="spellEnd"/>
      <w:r w:rsidR="0074443A" w:rsidRPr="00CD6137">
        <w:rPr>
          <w:rFonts w:ascii="Times New Roman" w:hAnsi="Times New Roman" w:cs="Times New Roman"/>
          <w:sz w:val="28"/>
          <w:szCs w:val="28"/>
        </w:rPr>
        <w:t>-сімейну сферу, сприяє накопиченню і розвитку потенціалу кожного члена подружжя»</w:t>
      </w:r>
      <w:r w:rsidR="00076152"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20,</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74443A" w:rsidRPr="00CD6137">
        <w:rPr>
          <w:rFonts w:ascii="Times New Roman" w:hAnsi="Times New Roman" w:cs="Times New Roman"/>
          <w:sz w:val="28"/>
          <w:szCs w:val="28"/>
        </w:rPr>
        <w:t>.</w:t>
      </w:r>
      <w:r w:rsidR="00076152" w:rsidRPr="00CD6137">
        <w:rPr>
          <w:rFonts w:ascii="Times New Roman" w:hAnsi="Times New Roman" w:cs="Times New Roman"/>
          <w:sz w:val="28"/>
          <w:szCs w:val="28"/>
          <w:lang w:val="en-US"/>
        </w:rPr>
        <w:t> </w:t>
      </w:r>
      <w:r w:rsidR="0074443A" w:rsidRPr="00CD6137">
        <w:rPr>
          <w:rFonts w:ascii="Times New Roman" w:hAnsi="Times New Roman" w:cs="Times New Roman"/>
          <w:sz w:val="28"/>
          <w:szCs w:val="28"/>
        </w:rPr>
        <w:t>62</w:t>
      </w:r>
      <w:r w:rsidR="00076152" w:rsidRPr="00CD6137">
        <w:rPr>
          <w:rFonts w:ascii="Times New Roman" w:hAnsi="Times New Roman" w:cs="Times New Roman"/>
          <w:sz w:val="28"/>
          <w:szCs w:val="28"/>
        </w:rPr>
        <w:t>].</w:t>
      </w:r>
      <w:r w:rsidR="0074443A" w:rsidRPr="00CD6137">
        <w:rPr>
          <w:rFonts w:ascii="Times New Roman" w:hAnsi="Times New Roman" w:cs="Times New Roman"/>
          <w:sz w:val="28"/>
          <w:szCs w:val="28"/>
        </w:rPr>
        <w:t xml:space="preserve"> При цьому на самоактуалізацію чоловіка і дружини у шлюбі впливають </w:t>
      </w:r>
      <w:proofErr w:type="spellStart"/>
      <w:r w:rsidR="0074443A" w:rsidRPr="00CD6137">
        <w:rPr>
          <w:rFonts w:ascii="Times New Roman" w:hAnsi="Times New Roman" w:cs="Times New Roman"/>
          <w:sz w:val="28"/>
          <w:szCs w:val="28"/>
        </w:rPr>
        <w:t>сенсожиттєві</w:t>
      </w:r>
      <w:proofErr w:type="spellEnd"/>
      <w:r w:rsidR="0074443A" w:rsidRPr="00CD6137">
        <w:rPr>
          <w:rFonts w:ascii="Times New Roman" w:hAnsi="Times New Roman" w:cs="Times New Roman"/>
          <w:sz w:val="28"/>
          <w:szCs w:val="28"/>
        </w:rPr>
        <w:t xml:space="preserve"> орієнтації партнерів, їх вік, професія кожного з них, етапи становлення подружніх стосунків, визначеність очікувань подружжя,  сімейні ролі, емпатії та співпереживання, ступінь близькості, довіра подружжя, задоволеність своїми стосунками, існування спільних інтересів тощо. </w:t>
      </w:r>
    </w:p>
    <w:p w14:paraId="0BF1EF1C" w14:textId="5155C8CF" w:rsidR="00C31FBD" w:rsidRPr="00CD6137" w:rsidRDefault="00BB26F1" w:rsidP="00CD6137">
      <w:pPr>
        <w:spacing w:after="0" w:line="360" w:lineRule="auto"/>
        <w:ind w:firstLine="708"/>
        <w:contextualSpacing/>
        <w:jc w:val="both"/>
        <w:rPr>
          <w:rFonts w:ascii="Times New Roman" w:hAnsi="Times New Roman" w:cs="Times New Roman"/>
          <w:sz w:val="28"/>
          <w:szCs w:val="28"/>
        </w:rPr>
      </w:pPr>
      <w:bookmarkStart w:id="11" w:name="_Hlk197525513"/>
      <w:r w:rsidRPr="00CD6137">
        <w:rPr>
          <w:rFonts w:ascii="Times New Roman" w:hAnsi="Times New Roman" w:cs="Times New Roman"/>
          <w:sz w:val="28"/>
          <w:szCs w:val="28"/>
        </w:rPr>
        <w:t xml:space="preserve">При аналізі відмінностей, жінкам більш властиві такі показники самоактуалізації, як цінності </w:t>
      </w:r>
      <w:r w:rsidR="00CC4218" w:rsidRPr="00CD6137">
        <w:rPr>
          <w:rFonts w:ascii="Times New Roman" w:hAnsi="Times New Roman" w:cs="Times New Roman"/>
          <w:sz w:val="28"/>
          <w:szCs w:val="28"/>
        </w:rPr>
        <w:t xml:space="preserve">(вони більш схильні розділяти цінності добра, краси, справедливості, самодостатності) </w:t>
      </w:r>
      <w:r w:rsidRPr="00CD6137">
        <w:rPr>
          <w:rFonts w:ascii="Times New Roman" w:hAnsi="Times New Roman" w:cs="Times New Roman"/>
          <w:sz w:val="28"/>
          <w:szCs w:val="28"/>
        </w:rPr>
        <w:t xml:space="preserve">та гнучкість у спілкуванні, а чоловікам – орієнтація в часі. </w:t>
      </w:r>
      <w:r w:rsidR="00CC4218" w:rsidRPr="00CD6137">
        <w:rPr>
          <w:rFonts w:ascii="Times New Roman" w:hAnsi="Times New Roman" w:cs="Times New Roman"/>
          <w:sz w:val="28"/>
          <w:szCs w:val="28"/>
        </w:rPr>
        <w:t>Тобто жінки частіше с</w:t>
      </w:r>
      <w:r w:rsidR="00203D7B">
        <w:rPr>
          <w:rFonts w:ascii="Times New Roman" w:hAnsi="Times New Roman" w:cs="Times New Roman"/>
          <w:sz w:val="28"/>
          <w:szCs w:val="28"/>
        </w:rPr>
        <w:t>х</w:t>
      </w:r>
      <w:r w:rsidR="00CC4218" w:rsidRPr="00CD6137">
        <w:rPr>
          <w:rFonts w:ascii="Times New Roman" w:hAnsi="Times New Roman" w:cs="Times New Roman"/>
          <w:sz w:val="28"/>
          <w:szCs w:val="28"/>
        </w:rPr>
        <w:t xml:space="preserve">ильні до гармонійних та здорових стосунків , а чоловіки рідше звертають увагу на ці фактори сімейного життя. </w:t>
      </w:r>
      <w:r w:rsidR="00C31FBD" w:rsidRPr="00CD6137">
        <w:rPr>
          <w:rFonts w:ascii="Times New Roman" w:hAnsi="Times New Roman" w:cs="Times New Roman"/>
          <w:sz w:val="28"/>
          <w:szCs w:val="28"/>
        </w:rPr>
        <w:t xml:space="preserve">Щодо </w:t>
      </w:r>
      <w:proofErr w:type="spellStart"/>
      <w:r w:rsidR="00C31FBD" w:rsidRPr="00CD6137">
        <w:rPr>
          <w:rFonts w:ascii="Times New Roman" w:hAnsi="Times New Roman" w:cs="Times New Roman"/>
          <w:sz w:val="28"/>
          <w:szCs w:val="28"/>
        </w:rPr>
        <w:t>сенсожиттєвих</w:t>
      </w:r>
      <w:proofErr w:type="spellEnd"/>
      <w:r w:rsidR="00C31FBD" w:rsidRPr="00CD6137">
        <w:rPr>
          <w:rFonts w:ascii="Times New Roman" w:hAnsi="Times New Roman" w:cs="Times New Roman"/>
          <w:sz w:val="28"/>
          <w:szCs w:val="28"/>
        </w:rPr>
        <w:t xml:space="preserve"> орієнтацій – чоловікам більш характерні цілі життя та локус контролю – життя, що виразніше виявляються у них, чим  у жінок. Чоловікам також більш властиві прагнення до задоволення потреб у соціальному статусі, соціальному визнанні</w:t>
      </w:r>
      <w:r w:rsidR="00076152"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lang w:val="ru-RU"/>
        </w:rPr>
        <w:t>20,</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w:t>
      </w:r>
      <w:r w:rsidR="00C31FBD" w:rsidRPr="00CD6137">
        <w:rPr>
          <w:rFonts w:ascii="Times New Roman" w:hAnsi="Times New Roman" w:cs="Times New Roman"/>
          <w:sz w:val="28"/>
          <w:szCs w:val="28"/>
        </w:rPr>
        <w:t xml:space="preserve"> 63</w:t>
      </w:r>
      <w:r w:rsidR="00076152" w:rsidRPr="00CD6137">
        <w:rPr>
          <w:rFonts w:ascii="Times New Roman" w:hAnsi="Times New Roman" w:cs="Times New Roman"/>
          <w:sz w:val="28"/>
          <w:szCs w:val="28"/>
        </w:rPr>
        <w:t>]</w:t>
      </w:r>
      <w:r w:rsidR="00076152" w:rsidRPr="00CD6137">
        <w:rPr>
          <w:rFonts w:ascii="Times New Roman" w:hAnsi="Times New Roman" w:cs="Times New Roman"/>
          <w:sz w:val="28"/>
          <w:szCs w:val="28"/>
          <w:lang w:val="ru-RU"/>
        </w:rPr>
        <w:t>.</w:t>
      </w:r>
      <w:r w:rsidR="00C31FBD" w:rsidRPr="00CD6137">
        <w:rPr>
          <w:rFonts w:ascii="Times New Roman" w:hAnsi="Times New Roman" w:cs="Times New Roman"/>
          <w:sz w:val="28"/>
          <w:szCs w:val="28"/>
        </w:rPr>
        <w:t xml:space="preserve"> При цьому базові потреби чоловіків у шлюбі найчастіше задоволені або повністю задоволені. А жінки звертають увагу на часткове задоволення матеріальних і потреб у </w:t>
      </w:r>
      <w:r w:rsidR="00C31FBD" w:rsidRPr="00CD6137">
        <w:rPr>
          <w:rFonts w:ascii="Times New Roman" w:hAnsi="Times New Roman" w:cs="Times New Roman"/>
          <w:sz w:val="28"/>
          <w:szCs w:val="28"/>
        </w:rPr>
        <w:lastRenderedPageBreak/>
        <w:t xml:space="preserve">самовираженні. Також потреби у безпеці та визнанні є у них наближеними до задоволених. Повністю не задоволених базових потреб у чоловіків та жінок у сім’ї немає, однак у жінок частіше виявляються частково задоволені потреби. </w:t>
      </w:r>
    </w:p>
    <w:p w14:paraId="6F258252" w14:textId="5D0D0308" w:rsidR="00C31FBD" w:rsidRPr="00CD6137" w:rsidRDefault="00C31FBD" w:rsidP="00CD6137">
      <w:pPr>
        <w:spacing w:after="0" w:line="360" w:lineRule="auto"/>
        <w:ind w:firstLine="708"/>
        <w:contextualSpacing/>
        <w:jc w:val="both"/>
        <w:rPr>
          <w:rFonts w:ascii="Times New Roman" w:hAnsi="Times New Roman" w:cs="Times New Roman"/>
          <w:sz w:val="28"/>
          <w:szCs w:val="28"/>
        </w:rPr>
      </w:pPr>
      <w:bookmarkStart w:id="12" w:name="_Hlk197525545"/>
      <w:bookmarkEnd w:id="11"/>
      <w:r w:rsidRPr="00CD6137">
        <w:rPr>
          <w:rFonts w:ascii="Times New Roman" w:hAnsi="Times New Roman" w:cs="Times New Roman"/>
          <w:sz w:val="28"/>
          <w:szCs w:val="28"/>
        </w:rPr>
        <w:t>Водночас чоловіки частіше схильні до цінування конкретного моменту життя, орієнтовані на сьогоднішній день, вони мало задумуються про майбутнє, не схильні застрягати та аналізувати минуле</w:t>
      </w:r>
      <w:r w:rsidR="00076152" w:rsidRPr="00CD6137">
        <w:rPr>
          <w:rFonts w:ascii="Times New Roman" w:hAnsi="Times New Roman" w:cs="Times New Roman"/>
          <w:sz w:val="28"/>
          <w:szCs w:val="28"/>
          <w:lang w:val="ru-RU"/>
        </w:rPr>
        <w:t xml:space="preserve"> [</w:t>
      </w:r>
      <w:r w:rsidR="00EC5420" w:rsidRPr="00CD6137">
        <w:rPr>
          <w:rFonts w:ascii="Times New Roman" w:hAnsi="Times New Roman" w:cs="Times New Roman"/>
          <w:sz w:val="28"/>
          <w:szCs w:val="28"/>
          <w:lang w:val="ru-RU"/>
        </w:rPr>
        <w:t>20,</w:t>
      </w:r>
      <w:r w:rsidR="00076152" w:rsidRPr="00CD6137">
        <w:rPr>
          <w:rFonts w:ascii="Times New Roman" w:hAnsi="Times New Roman" w:cs="Times New Roman"/>
          <w:sz w:val="28"/>
          <w:szCs w:val="28"/>
          <w:lang w:val="ru-RU"/>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lang w:val="ru-RU"/>
        </w:rPr>
        <w:t>.</w:t>
      </w:r>
      <w:r w:rsidRPr="00CD6137">
        <w:rPr>
          <w:rFonts w:ascii="Times New Roman" w:hAnsi="Times New Roman" w:cs="Times New Roman"/>
          <w:sz w:val="28"/>
          <w:szCs w:val="28"/>
        </w:rPr>
        <w:t xml:space="preserve"> 64</w:t>
      </w:r>
      <w:r w:rsidR="00076152" w:rsidRPr="00CD6137">
        <w:rPr>
          <w:rFonts w:ascii="Times New Roman" w:hAnsi="Times New Roman" w:cs="Times New Roman"/>
          <w:sz w:val="28"/>
          <w:szCs w:val="28"/>
          <w:lang w:val="ru-RU"/>
        </w:rPr>
        <w:t>].</w:t>
      </w:r>
      <w:r w:rsidR="00CC4218" w:rsidRPr="00CD6137">
        <w:rPr>
          <w:rFonts w:ascii="Times New Roman" w:hAnsi="Times New Roman" w:cs="Times New Roman"/>
          <w:sz w:val="28"/>
          <w:szCs w:val="28"/>
        </w:rPr>
        <w:t xml:space="preserve"> Можна припустити, що життя чоловіків більш осмислене та спрямоване на поточний момент у часовій перспективі, чим у жінок (які спрямовані або на майбутнє (турбуються про себе, дітей), або на проживання минулого). </w:t>
      </w:r>
    </w:p>
    <w:p w14:paraId="2F3403FE" w14:textId="6796AA05" w:rsidR="00A903BD" w:rsidRPr="00CD6137" w:rsidRDefault="000C3753"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t xml:space="preserve">Отже, самоактуалізація особистості – це складний процес пізнання і саморозвитку, розкриття своїх можливостей та здібностей, що здійснюється протягом життя на різних етапах особистісного та професійного становлення. Процес самоактуалізації пов’язаний із процесом життєтворчості на основі актуалізованого потенціалу, здібностей остистості. Самоактуалізована особа характеризується такими ознаками, як: гармонійні, комфортні відносини з реальністю; адекватне самоприйняття та прийняття інших; самоповага, усвідомлення власної цінності у світі; самостійність; творче ставлення до дійсності тощо. </w:t>
      </w:r>
    </w:p>
    <w:p w14:paraId="644F0E86" w14:textId="77777777" w:rsidR="00B068A6" w:rsidRPr="00CD6137" w:rsidRDefault="00B068A6" w:rsidP="00CD6137">
      <w:pPr>
        <w:spacing w:after="0" w:line="360" w:lineRule="auto"/>
        <w:ind w:firstLine="709"/>
        <w:contextualSpacing/>
        <w:jc w:val="both"/>
        <w:rPr>
          <w:rFonts w:ascii="Times New Roman" w:hAnsi="Times New Roman" w:cs="Times New Roman"/>
          <w:sz w:val="28"/>
          <w:szCs w:val="28"/>
        </w:rPr>
      </w:pPr>
    </w:p>
    <w:p w14:paraId="70B6E0F3" w14:textId="52F13376" w:rsidR="00895264" w:rsidRPr="00CD6137" w:rsidRDefault="00895264" w:rsidP="00CD6137">
      <w:pPr>
        <w:pStyle w:val="1"/>
        <w:spacing w:before="0" w:beforeAutospacing="0" w:after="0" w:afterAutospacing="0" w:line="360" w:lineRule="auto"/>
        <w:ind w:firstLine="709"/>
        <w:contextualSpacing/>
        <w:jc w:val="both"/>
        <w:rPr>
          <w:sz w:val="28"/>
          <w:szCs w:val="28"/>
          <w:lang w:val="uk-UA"/>
        </w:rPr>
      </w:pPr>
      <w:bookmarkStart w:id="13" w:name="_Toc191138471"/>
      <w:bookmarkEnd w:id="12"/>
      <w:r w:rsidRPr="00CD6137">
        <w:rPr>
          <w:sz w:val="28"/>
          <w:szCs w:val="28"/>
          <w:lang w:val="uk-UA"/>
        </w:rPr>
        <w:t>1.2. Поняття «кризи середнього віку» як психологічної категорії</w:t>
      </w:r>
      <w:bookmarkEnd w:id="13"/>
    </w:p>
    <w:p w14:paraId="03F0122A" w14:textId="3F30E2D0" w:rsidR="00895264" w:rsidRPr="00CD6137" w:rsidRDefault="00895264" w:rsidP="00CD6137">
      <w:pPr>
        <w:spacing w:after="0" w:line="360" w:lineRule="auto"/>
        <w:ind w:firstLine="709"/>
        <w:contextualSpacing/>
        <w:jc w:val="both"/>
        <w:rPr>
          <w:rFonts w:ascii="Times New Roman" w:hAnsi="Times New Roman" w:cs="Times New Roman"/>
          <w:sz w:val="28"/>
          <w:szCs w:val="28"/>
        </w:rPr>
      </w:pPr>
    </w:p>
    <w:p w14:paraId="35362D85" w14:textId="34F525BB" w:rsidR="002615C0" w:rsidRPr="00CD6137" w:rsidRDefault="002615C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Проблема особистісної кризи та шляхи її подолання давно цікавлять психологів, однак в сучасних умовах життя українців кожна вікова чи </w:t>
      </w:r>
      <w:proofErr w:type="spellStart"/>
      <w:r w:rsidRPr="00CD6137">
        <w:rPr>
          <w:rFonts w:ascii="Times New Roman" w:hAnsi="Times New Roman" w:cs="Times New Roman"/>
          <w:sz w:val="28"/>
          <w:szCs w:val="28"/>
        </w:rPr>
        <w:t>екзистенційна</w:t>
      </w:r>
      <w:proofErr w:type="spellEnd"/>
      <w:r w:rsidRPr="00CD6137">
        <w:rPr>
          <w:rFonts w:ascii="Times New Roman" w:hAnsi="Times New Roman" w:cs="Times New Roman"/>
          <w:sz w:val="28"/>
          <w:szCs w:val="28"/>
        </w:rPr>
        <w:t xml:space="preserve"> криза посилює негативний стан переживання тотального хронічного стресу, викликаного війною та поглиблює труднощі пошуку адекватних способів справитися із кризовими станами.</w:t>
      </w:r>
    </w:p>
    <w:p w14:paraId="38B903B6" w14:textId="5E7B47EA" w:rsidR="00DB2690" w:rsidRPr="00CD6137" w:rsidRDefault="00DB269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«Криза» трактується як «особливе явище в структурі життєвого шляху особистості, де присутні дві протилежні тенденції – руйнування старого, що вже віджило і заважає продовжувати далі життя «як це було до моменту </w:t>
      </w:r>
      <w:r w:rsidRPr="00CD6137">
        <w:rPr>
          <w:rFonts w:ascii="Times New Roman" w:hAnsi="Times New Roman" w:cs="Times New Roman"/>
          <w:sz w:val="28"/>
          <w:szCs w:val="28"/>
        </w:rPr>
        <w:lastRenderedPageBreak/>
        <w:t>кризи», і народження, створення нового, цілісного й гармонійного, що знаменує собою перехід до чогось вдосконаленого, покращеного»</w:t>
      </w:r>
      <w:r w:rsidR="00076152"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25,</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133].</w:t>
      </w:r>
    </w:p>
    <w:p w14:paraId="41DBFBD9" w14:textId="5CBAE99D" w:rsidR="000D0A44" w:rsidRPr="00CD6137" w:rsidRDefault="000D0A44" w:rsidP="00CD6137">
      <w:pPr>
        <w:spacing w:after="0" w:line="360" w:lineRule="auto"/>
        <w:ind w:firstLine="708"/>
        <w:contextualSpacing/>
        <w:jc w:val="both"/>
        <w:rPr>
          <w:rFonts w:ascii="Times New Roman" w:hAnsi="Times New Roman" w:cs="Times New Roman"/>
          <w:sz w:val="28"/>
          <w:szCs w:val="28"/>
        </w:rPr>
      </w:pPr>
      <w:bookmarkStart w:id="14" w:name="_Hlk197525685"/>
      <w:r w:rsidRPr="00CD6137">
        <w:rPr>
          <w:rFonts w:ascii="Times New Roman" w:hAnsi="Times New Roman" w:cs="Times New Roman"/>
          <w:sz w:val="28"/>
          <w:szCs w:val="28"/>
        </w:rPr>
        <w:t xml:space="preserve">У праці І. </w:t>
      </w:r>
      <w:proofErr w:type="spellStart"/>
      <w:r w:rsidRPr="00CD6137">
        <w:rPr>
          <w:rFonts w:ascii="Times New Roman" w:hAnsi="Times New Roman" w:cs="Times New Roman"/>
          <w:sz w:val="28"/>
          <w:szCs w:val="28"/>
        </w:rPr>
        <w:t>Дмитрієвої</w:t>
      </w:r>
      <w:proofErr w:type="spellEnd"/>
      <w:r w:rsidRPr="00CD6137">
        <w:rPr>
          <w:rFonts w:ascii="Times New Roman" w:hAnsi="Times New Roman" w:cs="Times New Roman"/>
          <w:sz w:val="28"/>
          <w:szCs w:val="28"/>
        </w:rPr>
        <w:t xml:space="preserve">, З. </w:t>
      </w:r>
      <w:proofErr w:type="spellStart"/>
      <w:r w:rsidRPr="00CD6137">
        <w:rPr>
          <w:rFonts w:ascii="Times New Roman" w:hAnsi="Times New Roman" w:cs="Times New Roman"/>
          <w:sz w:val="28"/>
          <w:szCs w:val="28"/>
        </w:rPr>
        <w:t>Косарєвої</w:t>
      </w:r>
      <w:proofErr w:type="spellEnd"/>
      <w:r w:rsidRPr="00CD6137">
        <w:rPr>
          <w:rFonts w:ascii="Times New Roman" w:hAnsi="Times New Roman" w:cs="Times New Roman"/>
          <w:sz w:val="28"/>
          <w:szCs w:val="28"/>
        </w:rPr>
        <w:t xml:space="preserve"> подано трактування кризи як «різновиду складної життєвої ситуації  чи кризової ситуації, що аналізується у площині подій, переживань, відносин, поведінки та реабілітації»</w:t>
      </w:r>
      <w:r w:rsidR="00076152" w:rsidRPr="00CD6137">
        <w:rPr>
          <w:rFonts w:ascii="Times New Roman" w:hAnsi="Times New Roman" w:cs="Times New Roman"/>
          <w:sz w:val="28"/>
          <w:szCs w:val="28"/>
        </w:rPr>
        <w:t xml:space="preserve"> </w:t>
      </w:r>
      <w:bookmarkEnd w:id="14"/>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17,</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w:t>
      </w:r>
      <w:r w:rsidRPr="00CD6137">
        <w:rPr>
          <w:rFonts w:ascii="Times New Roman" w:hAnsi="Times New Roman" w:cs="Times New Roman"/>
          <w:sz w:val="28"/>
          <w:szCs w:val="28"/>
        </w:rPr>
        <w:t xml:space="preserve"> 65</w:t>
      </w:r>
      <w:r w:rsidR="00076152" w:rsidRPr="00CD6137">
        <w:rPr>
          <w:rFonts w:ascii="Times New Roman" w:hAnsi="Times New Roman" w:cs="Times New Roman"/>
          <w:sz w:val="28"/>
          <w:szCs w:val="28"/>
        </w:rPr>
        <w:t>].</w:t>
      </w:r>
      <w:r w:rsidRPr="00CD6137">
        <w:rPr>
          <w:rFonts w:ascii="Times New Roman" w:hAnsi="Times New Roman" w:cs="Times New Roman"/>
          <w:sz w:val="28"/>
          <w:szCs w:val="28"/>
        </w:rPr>
        <w:t xml:space="preserve"> Дослідниці зауважують, що «у розумінні психологічного феномену криза аналізується як: «соціально-психологічна ситуація; особливий стан із суб’єктивними та об’єктивними характеристиками; процес переживання»</w:t>
      </w:r>
      <w:r w:rsidR="00EC5420" w:rsidRPr="00CD6137">
        <w:rPr>
          <w:rFonts w:ascii="Times New Roman" w:hAnsi="Times New Roman" w:cs="Times New Roman"/>
          <w:sz w:val="28"/>
          <w:szCs w:val="28"/>
          <w:lang w:val="en-US"/>
        </w:rPr>
        <w:t> </w:t>
      </w:r>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lang w:val="ru-RU"/>
        </w:rPr>
        <w:t>17,</w:t>
      </w:r>
      <w:r w:rsidR="00EC5420" w:rsidRPr="00CD6137">
        <w:rPr>
          <w:rFonts w:ascii="Times New Roman" w:hAnsi="Times New Roman" w:cs="Times New Roman"/>
          <w:sz w:val="28"/>
          <w:szCs w:val="28"/>
          <w:lang w:val="en-US"/>
        </w:rPr>
        <w:t>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w:t>
      </w:r>
      <w:r w:rsidRPr="00CD6137">
        <w:rPr>
          <w:rFonts w:ascii="Times New Roman" w:hAnsi="Times New Roman" w:cs="Times New Roman"/>
          <w:sz w:val="28"/>
          <w:szCs w:val="28"/>
        </w:rPr>
        <w:t xml:space="preserve"> 65</w:t>
      </w:r>
      <w:r w:rsidR="00076152" w:rsidRPr="00CD6137">
        <w:rPr>
          <w:rFonts w:ascii="Times New Roman" w:hAnsi="Times New Roman" w:cs="Times New Roman"/>
          <w:sz w:val="28"/>
          <w:szCs w:val="28"/>
        </w:rPr>
        <w:t>].</w:t>
      </w:r>
    </w:p>
    <w:p w14:paraId="04C22AC3" w14:textId="03B2B9CC" w:rsidR="00076152" w:rsidRPr="00CD6137" w:rsidRDefault="000D0A44" w:rsidP="00CD6137">
      <w:pPr>
        <w:spacing w:after="0" w:line="360" w:lineRule="auto"/>
        <w:ind w:firstLine="708"/>
        <w:contextualSpacing/>
        <w:jc w:val="both"/>
        <w:rPr>
          <w:rFonts w:ascii="Times New Roman" w:hAnsi="Times New Roman" w:cs="Times New Roman"/>
          <w:sz w:val="28"/>
          <w:szCs w:val="28"/>
        </w:rPr>
      </w:pPr>
      <w:bookmarkStart w:id="15" w:name="_Hlk197525726"/>
      <w:r w:rsidRPr="00CD6137">
        <w:rPr>
          <w:rFonts w:ascii="Times New Roman" w:hAnsi="Times New Roman" w:cs="Times New Roman"/>
          <w:sz w:val="28"/>
          <w:szCs w:val="28"/>
        </w:rPr>
        <w:t xml:space="preserve">Кризи класифікуються за різними ознаками і можуть бути нормативні (вікові) та ненормативні (за особистісним розвитком); </w:t>
      </w:r>
      <w:proofErr w:type="spellStart"/>
      <w:r w:rsidRPr="00CD6137">
        <w:rPr>
          <w:rFonts w:ascii="Times New Roman" w:hAnsi="Times New Roman" w:cs="Times New Roman"/>
          <w:sz w:val="28"/>
          <w:szCs w:val="28"/>
        </w:rPr>
        <w:t>мікрокриза</w:t>
      </w:r>
      <w:proofErr w:type="spellEnd"/>
      <w:r w:rsidRPr="00CD6137">
        <w:rPr>
          <w:rFonts w:ascii="Times New Roman" w:hAnsi="Times New Roman" w:cs="Times New Roman"/>
          <w:sz w:val="28"/>
          <w:szCs w:val="28"/>
        </w:rPr>
        <w:t xml:space="preserve">, короткочасна і тривала (за часом); </w:t>
      </w:r>
      <w:r w:rsidR="0074122B" w:rsidRPr="00CD6137">
        <w:rPr>
          <w:rFonts w:ascii="Times New Roman" w:hAnsi="Times New Roman" w:cs="Times New Roman"/>
          <w:sz w:val="28"/>
          <w:szCs w:val="28"/>
        </w:rPr>
        <w:t xml:space="preserve">конструктивні і деструктивні (за наслідками); поверхові, середні, глибокі (за глибиною переживань); зумовлені </w:t>
      </w:r>
      <w:proofErr w:type="spellStart"/>
      <w:r w:rsidR="0074122B" w:rsidRPr="00CD6137">
        <w:rPr>
          <w:rFonts w:ascii="Times New Roman" w:hAnsi="Times New Roman" w:cs="Times New Roman"/>
          <w:sz w:val="28"/>
          <w:szCs w:val="28"/>
        </w:rPr>
        <w:t>інтрапсихічними</w:t>
      </w:r>
      <w:proofErr w:type="spellEnd"/>
      <w:r w:rsidR="0074122B" w:rsidRPr="00CD6137">
        <w:rPr>
          <w:rFonts w:ascii="Times New Roman" w:hAnsi="Times New Roman" w:cs="Times New Roman"/>
          <w:sz w:val="28"/>
          <w:szCs w:val="28"/>
        </w:rPr>
        <w:t xml:space="preserve"> чи ситуативними, зовнішніми чинниками. Криза середнього віку є віковою нормативною кризою, що пов’язана із життєвими ситуаціями та ресурсами та може відрізнятися легким, середнім чи важким перебігом</w:t>
      </w:r>
      <w:r w:rsidR="00076152" w:rsidRPr="00CD6137">
        <w:rPr>
          <w:rFonts w:ascii="Times New Roman" w:hAnsi="Times New Roman" w:cs="Times New Roman"/>
          <w:sz w:val="28"/>
          <w:szCs w:val="28"/>
          <w:lang w:val="en-US"/>
        </w:rPr>
        <w:t> </w:t>
      </w:r>
      <w:bookmarkEnd w:id="15"/>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17,</w:t>
      </w:r>
      <w:r w:rsidR="00EC5420" w:rsidRPr="00CD6137">
        <w:rPr>
          <w:rFonts w:ascii="Times New Roman" w:hAnsi="Times New Roman" w:cs="Times New Roman"/>
          <w:sz w:val="28"/>
          <w:szCs w:val="28"/>
          <w:lang w:val="en-US"/>
        </w:rPr>
        <w:t>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65].</w:t>
      </w:r>
    </w:p>
    <w:p w14:paraId="3DBC0B67" w14:textId="21D92218" w:rsidR="00076152" w:rsidRPr="00CD6137" w:rsidRDefault="00BF15FC" w:rsidP="00CD6137">
      <w:pPr>
        <w:spacing w:after="0" w:line="360" w:lineRule="auto"/>
        <w:ind w:firstLine="709"/>
        <w:contextualSpacing/>
        <w:jc w:val="both"/>
        <w:rPr>
          <w:rFonts w:ascii="Times New Roman" w:hAnsi="Times New Roman" w:cs="Times New Roman"/>
          <w:sz w:val="28"/>
          <w:szCs w:val="28"/>
        </w:rPr>
      </w:pPr>
      <w:bookmarkStart w:id="16" w:name="_Hlk197525799"/>
      <w:r w:rsidRPr="00CD6137">
        <w:rPr>
          <w:rFonts w:ascii="Times New Roman" w:hAnsi="Times New Roman" w:cs="Times New Roman"/>
          <w:sz w:val="28"/>
          <w:szCs w:val="28"/>
        </w:rPr>
        <w:t xml:space="preserve">Щодо кризи середнього віку – то вона трактується як етап життя (досить тривалий), коли у людини відбувається переоцінювання </w:t>
      </w:r>
      <w:proofErr w:type="spellStart"/>
      <w:r w:rsidRPr="00CD6137">
        <w:rPr>
          <w:rFonts w:ascii="Times New Roman" w:hAnsi="Times New Roman" w:cs="Times New Roman"/>
          <w:sz w:val="28"/>
          <w:szCs w:val="28"/>
        </w:rPr>
        <w:t>сенсів</w:t>
      </w:r>
      <w:proofErr w:type="spellEnd"/>
      <w:r w:rsidRPr="00CD6137">
        <w:rPr>
          <w:rFonts w:ascii="Times New Roman" w:hAnsi="Times New Roman" w:cs="Times New Roman"/>
          <w:sz w:val="28"/>
          <w:szCs w:val="28"/>
        </w:rPr>
        <w:t>, зіткнення смислів і подолання внутрішніх конфліктів, пов’язаних із відчуттям нереалізованих мрій, втрачених можливостей, безперспективності майбутнього</w:t>
      </w:r>
      <w:r w:rsidR="00076152" w:rsidRPr="00CD6137">
        <w:rPr>
          <w:rFonts w:ascii="Times New Roman" w:hAnsi="Times New Roman" w:cs="Times New Roman"/>
          <w:sz w:val="28"/>
          <w:szCs w:val="28"/>
        </w:rPr>
        <w:t xml:space="preserve"> </w:t>
      </w:r>
      <w:bookmarkEnd w:id="16"/>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25,</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xml:space="preserve">. 134]. </w:t>
      </w:r>
      <w:r w:rsidR="002615C0" w:rsidRPr="00CD6137">
        <w:rPr>
          <w:rFonts w:ascii="Times New Roman" w:hAnsi="Times New Roman" w:cs="Times New Roman"/>
          <w:sz w:val="28"/>
          <w:szCs w:val="28"/>
        </w:rPr>
        <w:t xml:space="preserve">Як вказують С. </w:t>
      </w:r>
      <w:proofErr w:type="spellStart"/>
      <w:r w:rsidR="002615C0" w:rsidRPr="00CD6137">
        <w:rPr>
          <w:rFonts w:ascii="Times New Roman" w:hAnsi="Times New Roman" w:cs="Times New Roman"/>
          <w:sz w:val="28"/>
          <w:szCs w:val="28"/>
        </w:rPr>
        <w:t>Кузікова</w:t>
      </w:r>
      <w:proofErr w:type="spellEnd"/>
      <w:r w:rsidR="002615C0" w:rsidRPr="00CD6137">
        <w:rPr>
          <w:rFonts w:ascii="Times New Roman" w:hAnsi="Times New Roman" w:cs="Times New Roman"/>
          <w:sz w:val="28"/>
          <w:szCs w:val="28"/>
        </w:rPr>
        <w:t>, Т. Щербак, «криза середнього</w:t>
      </w:r>
      <w:r w:rsidR="00BD33B4" w:rsidRPr="00CD6137">
        <w:rPr>
          <w:rFonts w:ascii="Times New Roman" w:hAnsi="Times New Roman" w:cs="Times New Roman"/>
          <w:sz w:val="28"/>
          <w:szCs w:val="28"/>
        </w:rPr>
        <w:t xml:space="preserve"> </w:t>
      </w:r>
      <w:r w:rsidR="002615C0" w:rsidRPr="00CD6137">
        <w:rPr>
          <w:rFonts w:ascii="Times New Roman" w:hAnsi="Times New Roman" w:cs="Times New Roman"/>
          <w:sz w:val="28"/>
          <w:szCs w:val="28"/>
        </w:rPr>
        <w:t xml:space="preserve">віку настає </w:t>
      </w:r>
      <w:r w:rsidR="00BD33B4" w:rsidRPr="00CD6137">
        <w:rPr>
          <w:rFonts w:ascii="Times New Roman" w:hAnsi="Times New Roman" w:cs="Times New Roman"/>
          <w:sz w:val="28"/>
          <w:szCs w:val="28"/>
        </w:rPr>
        <w:t xml:space="preserve">зненацька, у проміжку </w:t>
      </w:r>
      <w:r w:rsidR="00A7295C" w:rsidRPr="00CD6137">
        <w:rPr>
          <w:rFonts w:ascii="Times New Roman" w:hAnsi="Times New Roman" w:cs="Times New Roman"/>
          <w:sz w:val="28"/>
          <w:szCs w:val="28"/>
        </w:rPr>
        <w:t xml:space="preserve">35-45 </w:t>
      </w:r>
      <w:r w:rsidR="00BD33B4" w:rsidRPr="00CD6137">
        <w:rPr>
          <w:rFonts w:ascii="Times New Roman" w:hAnsi="Times New Roman" w:cs="Times New Roman"/>
          <w:sz w:val="28"/>
          <w:szCs w:val="28"/>
        </w:rPr>
        <w:t>рок</w:t>
      </w:r>
      <w:r w:rsidR="00A7295C" w:rsidRPr="00CD6137">
        <w:rPr>
          <w:rFonts w:ascii="Times New Roman" w:hAnsi="Times New Roman" w:cs="Times New Roman"/>
          <w:sz w:val="28"/>
          <w:szCs w:val="28"/>
        </w:rPr>
        <w:t>ів</w:t>
      </w:r>
      <w:r w:rsidR="00BD33B4" w:rsidRPr="00CD6137">
        <w:rPr>
          <w:rFonts w:ascii="Times New Roman" w:hAnsi="Times New Roman" w:cs="Times New Roman"/>
          <w:sz w:val="28"/>
          <w:szCs w:val="28"/>
        </w:rPr>
        <w:t xml:space="preserve">, коли людина відчуває, що досягла </w:t>
      </w:r>
      <w:r w:rsidR="002615C0" w:rsidRPr="00CD6137">
        <w:rPr>
          <w:rFonts w:ascii="Times New Roman" w:hAnsi="Times New Roman" w:cs="Times New Roman"/>
          <w:sz w:val="28"/>
          <w:szCs w:val="28"/>
        </w:rPr>
        <w:t>індивідуального</w:t>
      </w:r>
      <w:r w:rsidR="00BD33B4" w:rsidRPr="00CD6137">
        <w:rPr>
          <w:rFonts w:ascii="Times New Roman" w:hAnsi="Times New Roman" w:cs="Times New Roman"/>
          <w:sz w:val="28"/>
          <w:szCs w:val="28"/>
        </w:rPr>
        <w:t xml:space="preserve"> </w:t>
      </w:r>
      <w:r w:rsidR="002615C0" w:rsidRPr="00CD6137">
        <w:rPr>
          <w:rFonts w:ascii="Times New Roman" w:hAnsi="Times New Roman" w:cs="Times New Roman"/>
          <w:sz w:val="28"/>
          <w:szCs w:val="28"/>
        </w:rPr>
        <w:t xml:space="preserve">максимуму в професійній діяльності, </w:t>
      </w:r>
      <w:r w:rsidR="00BD33B4" w:rsidRPr="00CD6137">
        <w:rPr>
          <w:rFonts w:ascii="Times New Roman" w:hAnsi="Times New Roman" w:cs="Times New Roman"/>
          <w:sz w:val="28"/>
          <w:szCs w:val="28"/>
        </w:rPr>
        <w:t xml:space="preserve">у реалізації своєї моделі сім’ї, сформувала стійку </w:t>
      </w:r>
      <w:r w:rsidR="002615C0" w:rsidRPr="00CD6137">
        <w:rPr>
          <w:rFonts w:ascii="Times New Roman" w:hAnsi="Times New Roman" w:cs="Times New Roman"/>
          <w:sz w:val="28"/>
          <w:szCs w:val="28"/>
        </w:rPr>
        <w:t>систему внутрішньої мотивації</w:t>
      </w:r>
      <w:r w:rsidR="00BD33B4" w:rsidRPr="00CD6137">
        <w:rPr>
          <w:rFonts w:ascii="Times New Roman" w:hAnsi="Times New Roman" w:cs="Times New Roman"/>
          <w:sz w:val="28"/>
          <w:szCs w:val="28"/>
        </w:rPr>
        <w:t>, що впливає на її поведінку. До основних симптомів</w:t>
      </w:r>
      <w:r w:rsidR="002615C0" w:rsidRPr="00CD6137">
        <w:rPr>
          <w:rFonts w:ascii="Times New Roman" w:hAnsi="Times New Roman" w:cs="Times New Roman"/>
          <w:sz w:val="28"/>
          <w:szCs w:val="28"/>
        </w:rPr>
        <w:t xml:space="preserve"> кризи</w:t>
      </w:r>
      <w:r w:rsidR="00BD33B4" w:rsidRPr="00CD6137">
        <w:rPr>
          <w:rFonts w:ascii="Times New Roman" w:hAnsi="Times New Roman" w:cs="Times New Roman"/>
          <w:sz w:val="28"/>
          <w:szCs w:val="28"/>
        </w:rPr>
        <w:t xml:space="preserve"> середнього віку (а її ще називають «криза</w:t>
      </w:r>
      <w:r w:rsidR="002615C0" w:rsidRPr="00CD6137">
        <w:rPr>
          <w:rFonts w:ascii="Times New Roman" w:hAnsi="Times New Roman" w:cs="Times New Roman"/>
          <w:sz w:val="28"/>
          <w:szCs w:val="28"/>
        </w:rPr>
        <w:t xml:space="preserve"> середини</w:t>
      </w:r>
      <w:r w:rsidR="00BD33B4" w:rsidRPr="00CD6137">
        <w:rPr>
          <w:rFonts w:ascii="Times New Roman" w:hAnsi="Times New Roman" w:cs="Times New Roman"/>
          <w:sz w:val="28"/>
          <w:szCs w:val="28"/>
        </w:rPr>
        <w:t xml:space="preserve"> </w:t>
      </w:r>
      <w:r w:rsidR="002615C0" w:rsidRPr="00CD6137">
        <w:rPr>
          <w:rFonts w:ascii="Times New Roman" w:hAnsi="Times New Roman" w:cs="Times New Roman"/>
          <w:sz w:val="28"/>
          <w:szCs w:val="28"/>
        </w:rPr>
        <w:t>життя</w:t>
      </w:r>
      <w:r w:rsidR="00BD33B4" w:rsidRPr="00CD6137">
        <w:rPr>
          <w:rFonts w:ascii="Times New Roman" w:hAnsi="Times New Roman" w:cs="Times New Roman"/>
          <w:sz w:val="28"/>
          <w:szCs w:val="28"/>
        </w:rPr>
        <w:t>», оскільки фактично вона припадає на цей період життя людини)</w:t>
      </w:r>
      <w:r w:rsidR="002615C0" w:rsidRPr="00CD6137">
        <w:rPr>
          <w:rFonts w:ascii="Times New Roman" w:hAnsi="Times New Roman" w:cs="Times New Roman"/>
          <w:sz w:val="28"/>
          <w:szCs w:val="28"/>
        </w:rPr>
        <w:t>,</w:t>
      </w:r>
      <w:r w:rsidR="00BD33B4" w:rsidRPr="00CD6137">
        <w:rPr>
          <w:rFonts w:ascii="Times New Roman" w:hAnsi="Times New Roman" w:cs="Times New Roman"/>
          <w:sz w:val="28"/>
          <w:szCs w:val="28"/>
        </w:rPr>
        <w:t xml:space="preserve"> відноситься складне переживання </w:t>
      </w:r>
      <w:proofErr w:type="spellStart"/>
      <w:r w:rsidR="002615C0" w:rsidRPr="00CD6137">
        <w:rPr>
          <w:rFonts w:ascii="Times New Roman" w:hAnsi="Times New Roman" w:cs="Times New Roman"/>
          <w:sz w:val="28"/>
          <w:szCs w:val="28"/>
        </w:rPr>
        <w:t>внутрішньоособистісного</w:t>
      </w:r>
      <w:proofErr w:type="spellEnd"/>
      <w:r w:rsidR="002615C0" w:rsidRPr="00CD6137">
        <w:rPr>
          <w:rFonts w:ascii="Times New Roman" w:hAnsi="Times New Roman" w:cs="Times New Roman"/>
          <w:sz w:val="28"/>
          <w:szCs w:val="28"/>
        </w:rPr>
        <w:t xml:space="preserve"> конфлікту, </w:t>
      </w:r>
      <w:r w:rsidR="00BD33B4" w:rsidRPr="00CD6137">
        <w:rPr>
          <w:rFonts w:ascii="Times New Roman" w:hAnsi="Times New Roman" w:cs="Times New Roman"/>
          <w:sz w:val="28"/>
          <w:szCs w:val="28"/>
        </w:rPr>
        <w:t xml:space="preserve">що може </w:t>
      </w:r>
      <w:r w:rsidR="002615C0" w:rsidRPr="00CD6137">
        <w:rPr>
          <w:rFonts w:ascii="Times New Roman" w:hAnsi="Times New Roman" w:cs="Times New Roman"/>
          <w:sz w:val="28"/>
          <w:szCs w:val="28"/>
        </w:rPr>
        <w:t xml:space="preserve">погіршувати якість життя» </w:t>
      </w:r>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25,</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 xml:space="preserve">. 133]. </w:t>
      </w:r>
      <w:r w:rsidR="00D565F6" w:rsidRPr="00CD6137">
        <w:rPr>
          <w:rFonts w:ascii="Times New Roman" w:hAnsi="Times New Roman" w:cs="Times New Roman"/>
          <w:sz w:val="28"/>
          <w:szCs w:val="28"/>
        </w:rPr>
        <w:t xml:space="preserve">Також дослідниці вказують на такі новоутворення людини в період </w:t>
      </w:r>
      <w:r w:rsidR="00D565F6" w:rsidRPr="00CD6137">
        <w:rPr>
          <w:rFonts w:ascii="Times New Roman" w:hAnsi="Times New Roman" w:cs="Times New Roman"/>
          <w:sz w:val="28"/>
          <w:szCs w:val="28"/>
        </w:rPr>
        <w:lastRenderedPageBreak/>
        <w:t xml:space="preserve">кризи середнього віку, як: «перебудова смислових структур свідомості й </w:t>
      </w:r>
      <w:r w:rsidR="00DB2690" w:rsidRPr="00CD6137">
        <w:rPr>
          <w:rFonts w:ascii="Times New Roman" w:hAnsi="Times New Roman" w:cs="Times New Roman"/>
          <w:sz w:val="28"/>
          <w:szCs w:val="28"/>
        </w:rPr>
        <w:t>переорієнтація</w:t>
      </w:r>
      <w:r w:rsidR="00D565F6" w:rsidRPr="00CD6137">
        <w:rPr>
          <w:rFonts w:ascii="Times New Roman" w:hAnsi="Times New Roman" w:cs="Times New Roman"/>
          <w:sz w:val="28"/>
          <w:szCs w:val="28"/>
        </w:rPr>
        <w:t xml:space="preserve"> на нові життєві ролі, </w:t>
      </w:r>
      <w:r w:rsidR="00DB2690" w:rsidRPr="00CD6137">
        <w:rPr>
          <w:rFonts w:ascii="Times New Roman" w:hAnsi="Times New Roman" w:cs="Times New Roman"/>
          <w:sz w:val="28"/>
          <w:szCs w:val="28"/>
        </w:rPr>
        <w:t xml:space="preserve">що призводять до </w:t>
      </w:r>
      <w:r w:rsidR="00D565F6" w:rsidRPr="00CD6137">
        <w:rPr>
          <w:rFonts w:ascii="Times New Roman" w:hAnsi="Times New Roman" w:cs="Times New Roman"/>
          <w:sz w:val="28"/>
          <w:szCs w:val="28"/>
        </w:rPr>
        <w:t>зміни характеру діяльності та стосунків</w:t>
      </w:r>
      <w:r w:rsidR="00DB2690"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rPr>
        <w:t>[</w:t>
      </w:r>
      <w:r w:rsidR="00EC5420" w:rsidRPr="00CD6137">
        <w:rPr>
          <w:rFonts w:ascii="Times New Roman" w:hAnsi="Times New Roman" w:cs="Times New Roman"/>
          <w:sz w:val="28"/>
          <w:szCs w:val="28"/>
        </w:rPr>
        <w:t>25,</w:t>
      </w:r>
      <w:r w:rsidR="00076152" w:rsidRPr="00CD6137">
        <w:rPr>
          <w:rFonts w:ascii="Times New Roman" w:hAnsi="Times New Roman" w:cs="Times New Roman"/>
          <w:sz w:val="28"/>
          <w:szCs w:val="28"/>
        </w:rPr>
        <w:t xml:space="preserve"> </w:t>
      </w:r>
      <w:r w:rsidR="00076152" w:rsidRPr="00CD6137">
        <w:rPr>
          <w:rFonts w:ascii="Times New Roman" w:hAnsi="Times New Roman" w:cs="Times New Roman"/>
          <w:sz w:val="28"/>
          <w:szCs w:val="28"/>
          <w:lang w:val="en-US"/>
        </w:rPr>
        <w:t>c</w:t>
      </w:r>
      <w:r w:rsidR="00076152" w:rsidRPr="00CD6137">
        <w:rPr>
          <w:rFonts w:ascii="Times New Roman" w:hAnsi="Times New Roman" w:cs="Times New Roman"/>
          <w:sz w:val="28"/>
          <w:szCs w:val="28"/>
        </w:rPr>
        <w:t>.</w:t>
      </w:r>
      <w:r w:rsidR="00076152" w:rsidRPr="00CD6137">
        <w:rPr>
          <w:rFonts w:ascii="Times New Roman" w:hAnsi="Times New Roman" w:cs="Times New Roman"/>
          <w:sz w:val="28"/>
          <w:szCs w:val="28"/>
          <w:lang w:val="en-US"/>
        </w:rPr>
        <w:t> </w:t>
      </w:r>
      <w:r w:rsidR="00076152" w:rsidRPr="00CD6137">
        <w:rPr>
          <w:rFonts w:ascii="Times New Roman" w:hAnsi="Times New Roman" w:cs="Times New Roman"/>
          <w:sz w:val="28"/>
          <w:szCs w:val="28"/>
        </w:rPr>
        <w:t>133].</w:t>
      </w:r>
    </w:p>
    <w:p w14:paraId="6F13B16E" w14:textId="1ED13C40" w:rsidR="001960EB" w:rsidRPr="00CD6137" w:rsidRDefault="001960EB"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До характерних проявів кризи середнього віку Л. Сердюк відносить те, що людина відчуває велику розбіжність між своїми прагненнями та досягненнями, сумнівається у правильності зроблених раніше виборів (щодо професії, сім’ї). Людина переживає сум, жаль за втраченими можливостями, вона відчуває, що вже минула половина життя, однак бажаних успіхів та результатів не досягнуто</w:t>
      </w:r>
      <w:r w:rsidR="00076152" w:rsidRPr="00CD6137">
        <w:rPr>
          <w:rFonts w:ascii="Times New Roman" w:hAnsi="Times New Roman" w:cs="Times New Roman"/>
          <w:sz w:val="28"/>
          <w:szCs w:val="28"/>
          <w:lang w:val="ru-RU"/>
        </w:rPr>
        <w:t xml:space="preserve"> [</w:t>
      </w:r>
      <w:r w:rsidR="00EC5420" w:rsidRPr="00CD6137">
        <w:rPr>
          <w:rFonts w:ascii="Times New Roman" w:hAnsi="Times New Roman" w:cs="Times New Roman"/>
          <w:sz w:val="28"/>
          <w:szCs w:val="28"/>
          <w:lang w:val="ru-RU"/>
        </w:rPr>
        <w:t>38</w:t>
      </w:r>
      <w:r w:rsidR="00076152" w:rsidRPr="00CD6137">
        <w:rPr>
          <w:rFonts w:ascii="Times New Roman" w:hAnsi="Times New Roman" w:cs="Times New Roman"/>
          <w:sz w:val="28"/>
          <w:szCs w:val="28"/>
          <w:lang w:val="ru-RU"/>
        </w:rPr>
        <w:t>].</w:t>
      </w:r>
    </w:p>
    <w:p w14:paraId="524DA8F6" w14:textId="058CBE16" w:rsidR="005A66B1" w:rsidRPr="00CD6137" w:rsidRDefault="00E22A7E" w:rsidP="00CD6137">
      <w:pPr>
        <w:spacing w:after="0" w:line="360" w:lineRule="auto"/>
        <w:ind w:firstLine="709"/>
        <w:contextualSpacing/>
        <w:jc w:val="both"/>
        <w:rPr>
          <w:rFonts w:ascii="Times New Roman" w:hAnsi="Times New Roman" w:cs="Times New Roman"/>
          <w:sz w:val="28"/>
          <w:szCs w:val="28"/>
        </w:rPr>
      </w:pPr>
      <w:bookmarkStart w:id="17" w:name="_Hlk197539472"/>
      <w:r w:rsidRPr="00CD6137">
        <w:rPr>
          <w:rFonts w:ascii="Times New Roman" w:hAnsi="Times New Roman" w:cs="Times New Roman"/>
          <w:sz w:val="28"/>
          <w:szCs w:val="28"/>
        </w:rPr>
        <w:t xml:space="preserve">До причин виникнення кризи середнього віку К. Юнг відносив виникнення приблизно на етапі середини життя відчуття людини щодо втрати нею розуміння сенсу життя та відсутності цілей. </w:t>
      </w:r>
      <w:bookmarkEnd w:id="17"/>
      <w:r w:rsidRPr="00CD6137">
        <w:rPr>
          <w:rFonts w:ascii="Times New Roman" w:hAnsi="Times New Roman" w:cs="Times New Roman"/>
          <w:sz w:val="28"/>
          <w:szCs w:val="28"/>
        </w:rPr>
        <w:t xml:space="preserve">Е. </w:t>
      </w:r>
      <w:proofErr w:type="spellStart"/>
      <w:r w:rsidRPr="00CD6137">
        <w:rPr>
          <w:rFonts w:ascii="Times New Roman" w:hAnsi="Times New Roman" w:cs="Times New Roman"/>
          <w:sz w:val="28"/>
          <w:szCs w:val="28"/>
        </w:rPr>
        <w:t>Еріксон</w:t>
      </w:r>
      <w:proofErr w:type="spellEnd"/>
      <w:r w:rsidRPr="00CD6137">
        <w:rPr>
          <w:rFonts w:ascii="Times New Roman" w:hAnsi="Times New Roman" w:cs="Times New Roman"/>
          <w:sz w:val="28"/>
          <w:szCs w:val="28"/>
        </w:rPr>
        <w:t xml:space="preserve">, який також виділяв віковий підхід до розуміння періодичності життя людини, вказував на кризу середини життя у віці 35-45 років, що знаходиться у проміжку дорослого віку від 30 до 60 років. </w:t>
      </w:r>
      <w:r w:rsidR="00980064" w:rsidRPr="00CD6137">
        <w:rPr>
          <w:rFonts w:ascii="Times New Roman" w:hAnsi="Times New Roman" w:cs="Times New Roman"/>
          <w:sz w:val="28"/>
          <w:szCs w:val="28"/>
        </w:rPr>
        <w:t>В</w:t>
      </w:r>
      <w:r w:rsidRPr="00CD6137">
        <w:rPr>
          <w:rFonts w:ascii="Times New Roman" w:hAnsi="Times New Roman" w:cs="Times New Roman"/>
          <w:sz w:val="28"/>
          <w:szCs w:val="28"/>
        </w:rPr>
        <w:t>ін вважав, що від успішності проживання цієї кризи залежить ефективність подальшої життєдіяльності людини</w:t>
      </w:r>
      <w:r w:rsidR="005A66B1"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25,</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134].</w:t>
      </w:r>
    </w:p>
    <w:p w14:paraId="4D77013A" w14:textId="74349D9D" w:rsidR="005A66B1" w:rsidRPr="00CD6137" w:rsidRDefault="00B40C4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Найчастіше криза середнього віку виникає через:</w:t>
      </w:r>
      <w:r w:rsidR="00671C64" w:rsidRPr="00CD6137">
        <w:rPr>
          <w:rFonts w:ascii="Times New Roman" w:hAnsi="Times New Roman" w:cs="Times New Roman"/>
          <w:sz w:val="28"/>
          <w:szCs w:val="28"/>
        </w:rPr>
        <w:t xml:space="preserve"> 1)</w:t>
      </w:r>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смисложиттєві</w:t>
      </w:r>
      <w:proofErr w:type="spellEnd"/>
      <w:r w:rsidRPr="00CD6137">
        <w:rPr>
          <w:rFonts w:ascii="Times New Roman" w:hAnsi="Times New Roman" w:cs="Times New Roman"/>
          <w:sz w:val="28"/>
          <w:szCs w:val="28"/>
        </w:rPr>
        <w:t xml:space="preserve"> орієнтації, зокрема втрату сенсу життя, що викликає застій, стагнацію особистісного розвитку; </w:t>
      </w:r>
      <w:r w:rsidR="00671C64" w:rsidRPr="00CD6137">
        <w:rPr>
          <w:rFonts w:ascii="Times New Roman" w:hAnsi="Times New Roman" w:cs="Times New Roman"/>
          <w:sz w:val="28"/>
          <w:szCs w:val="28"/>
        </w:rPr>
        <w:t xml:space="preserve">2) </w:t>
      </w:r>
      <w:r w:rsidRPr="00CD6137">
        <w:rPr>
          <w:rFonts w:ascii="Times New Roman" w:hAnsi="Times New Roman" w:cs="Times New Roman"/>
          <w:sz w:val="28"/>
          <w:szCs w:val="28"/>
        </w:rPr>
        <w:t xml:space="preserve">ціннісні орієнтації (за А. Маслоу). Саме у середині життя часто виникає переломний момент, де відбувається переоцінка життєвих цілей та цінностей, коли людина переглядає прожитий відрізок життя, і найчастіше залишається незадоволеною. Від вибору адекватних ціннісних орієнтацій на подальше життя залежить смислова сфера та успішність поведінки і реалізації у різних сферах; </w:t>
      </w:r>
      <w:r w:rsidR="00671C64" w:rsidRPr="00CD6137">
        <w:rPr>
          <w:rFonts w:ascii="Times New Roman" w:hAnsi="Times New Roman" w:cs="Times New Roman"/>
          <w:sz w:val="28"/>
          <w:szCs w:val="28"/>
        </w:rPr>
        <w:t xml:space="preserve">3) </w:t>
      </w:r>
      <w:r w:rsidRPr="00CD6137">
        <w:rPr>
          <w:rFonts w:ascii="Times New Roman" w:hAnsi="Times New Roman" w:cs="Times New Roman"/>
          <w:sz w:val="28"/>
          <w:szCs w:val="28"/>
        </w:rPr>
        <w:t>труднощі мотивації</w:t>
      </w:r>
      <w:r w:rsidR="00433C83" w:rsidRPr="00CD6137">
        <w:rPr>
          <w:rFonts w:ascii="Times New Roman" w:hAnsi="Times New Roman" w:cs="Times New Roman"/>
          <w:sz w:val="28"/>
          <w:szCs w:val="28"/>
        </w:rPr>
        <w:t xml:space="preserve"> – коли виникає ситуація боротьби мотивів чи їх повної відсутності (не розуміння необхідності докладати зусиль); </w:t>
      </w:r>
      <w:r w:rsidR="00671C64" w:rsidRPr="00CD6137">
        <w:rPr>
          <w:rFonts w:ascii="Times New Roman" w:hAnsi="Times New Roman" w:cs="Times New Roman"/>
          <w:sz w:val="28"/>
          <w:szCs w:val="28"/>
        </w:rPr>
        <w:t xml:space="preserve">4) </w:t>
      </w:r>
      <w:r w:rsidRPr="00CD6137">
        <w:rPr>
          <w:rFonts w:ascii="Times New Roman" w:hAnsi="Times New Roman" w:cs="Times New Roman"/>
          <w:sz w:val="28"/>
          <w:szCs w:val="28"/>
        </w:rPr>
        <w:t>професійн</w:t>
      </w:r>
      <w:r w:rsidR="00433C83" w:rsidRPr="00CD6137">
        <w:rPr>
          <w:rFonts w:ascii="Times New Roman" w:hAnsi="Times New Roman" w:cs="Times New Roman"/>
          <w:sz w:val="28"/>
          <w:szCs w:val="28"/>
        </w:rPr>
        <w:t xml:space="preserve">і проблеми, коли людина поглинається рутиною на роботі, ймовірно може вигорати на ній, відчуває </w:t>
      </w:r>
      <w:r w:rsidRPr="00CD6137">
        <w:rPr>
          <w:rFonts w:ascii="Times New Roman" w:hAnsi="Times New Roman" w:cs="Times New Roman"/>
          <w:sz w:val="28"/>
          <w:szCs w:val="28"/>
        </w:rPr>
        <w:t>скорочення перспектив</w:t>
      </w:r>
      <w:r w:rsidR="00433C83" w:rsidRPr="00CD6137">
        <w:rPr>
          <w:rFonts w:ascii="Times New Roman" w:hAnsi="Times New Roman" w:cs="Times New Roman"/>
          <w:sz w:val="28"/>
          <w:szCs w:val="28"/>
        </w:rPr>
        <w:t xml:space="preserve"> свого професійного розвитку; </w:t>
      </w:r>
      <w:r w:rsidR="00671C64" w:rsidRPr="00CD6137">
        <w:rPr>
          <w:rFonts w:ascii="Times New Roman" w:hAnsi="Times New Roman" w:cs="Times New Roman"/>
          <w:sz w:val="28"/>
          <w:szCs w:val="28"/>
        </w:rPr>
        <w:t xml:space="preserve">5) </w:t>
      </w:r>
      <w:r w:rsidRPr="00CD6137">
        <w:rPr>
          <w:rFonts w:ascii="Times New Roman" w:hAnsi="Times New Roman" w:cs="Times New Roman"/>
          <w:sz w:val="28"/>
          <w:szCs w:val="28"/>
        </w:rPr>
        <w:t>емоційн</w:t>
      </w:r>
      <w:r w:rsidR="00433C83" w:rsidRPr="00CD6137">
        <w:rPr>
          <w:rFonts w:ascii="Times New Roman" w:hAnsi="Times New Roman" w:cs="Times New Roman"/>
          <w:sz w:val="28"/>
          <w:szCs w:val="28"/>
        </w:rPr>
        <w:t>е</w:t>
      </w:r>
      <w:r w:rsidRPr="00CD6137">
        <w:rPr>
          <w:rFonts w:ascii="Times New Roman" w:hAnsi="Times New Roman" w:cs="Times New Roman"/>
          <w:sz w:val="28"/>
          <w:szCs w:val="28"/>
        </w:rPr>
        <w:t xml:space="preserve"> </w:t>
      </w:r>
      <w:r w:rsidR="00433C83" w:rsidRPr="00CD6137">
        <w:rPr>
          <w:rFonts w:ascii="Times New Roman" w:hAnsi="Times New Roman" w:cs="Times New Roman"/>
          <w:sz w:val="28"/>
          <w:szCs w:val="28"/>
        </w:rPr>
        <w:t xml:space="preserve">вигорання (не обов’язково на роботі, це може бути і в сім’ї, коли наприклад, жінка </w:t>
      </w:r>
      <w:r w:rsidR="00433C83" w:rsidRPr="00CD6137">
        <w:rPr>
          <w:rFonts w:ascii="Times New Roman" w:hAnsi="Times New Roman" w:cs="Times New Roman"/>
          <w:sz w:val="28"/>
          <w:szCs w:val="28"/>
        </w:rPr>
        <w:lastRenderedPageBreak/>
        <w:t xml:space="preserve">перебуває в </w:t>
      </w:r>
      <w:proofErr w:type="spellStart"/>
      <w:r w:rsidR="00433C83" w:rsidRPr="00CD6137">
        <w:rPr>
          <w:rFonts w:ascii="Times New Roman" w:hAnsi="Times New Roman" w:cs="Times New Roman"/>
          <w:sz w:val="28"/>
          <w:szCs w:val="28"/>
        </w:rPr>
        <w:t>аб’юзивних</w:t>
      </w:r>
      <w:proofErr w:type="spellEnd"/>
      <w:r w:rsidR="00433C83" w:rsidRPr="00CD6137">
        <w:rPr>
          <w:rFonts w:ascii="Times New Roman" w:hAnsi="Times New Roman" w:cs="Times New Roman"/>
          <w:sz w:val="28"/>
          <w:szCs w:val="28"/>
        </w:rPr>
        <w:t xml:space="preserve"> стосунках, чи чоловік не може реалізувати свої домагання у шлюбі, сім’ї) </w:t>
      </w:r>
      <w:r w:rsidR="005A66B1" w:rsidRPr="00CD6137">
        <w:rPr>
          <w:rFonts w:ascii="Times New Roman" w:hAnsi="Times New Roman" w:cs="Times New Roman"/>
          <w:sz w:val="28"/>
          <w:szCs w:val="28"/>
        </w:rPr>
        <w:t>[</w:t>
      </w:r>
      <w:r w:rsidR="00EC5420" w:rsidRPr="00CD6137">
        <w:rPr>
          <w:rFonts w:ascii="Times New Roman" w:hAnsi="Times New Roman" w:cs="Times New Roman"/>
          <w:sz w:val="28"/>
          <w:szCs w:val="28"/>
        </w:rPr>
        <w:t>25,</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134].</w:t>
      </w:r>
    </w:p>
    <w:p w14:paraId="0B2386A2" w14:textId="02A4F157" w:rsidR="00BF2990" w:rsidRPr="00CD6137" w:rsidRDefault="004059C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На думку Л. Сердюк, криза середини життя є не лише віковою, а й пов’язана із складними життєвими трансформаціями</w:t>
      </w:r>
      <w:r w:rsidR="001960EB" w:rsidRPr="00CD6137">
        <w:rPr>
          <w:rFonts w:ascii="Times New Roman" w:hAnsi="Times New Roman" w:cs="Times New Roman"/>
          <w:sz w:val="28"/>
          <w:szCs w:val="28"/>
        </w:rPr>
        <w:t xml:space="preserve">, що припадають саме на цей період життя людини, </w:t>
      </w:r>
      <w:r w:rsidRPr="00CD6137">
        <w:rPr>
          <w:rFonts w:ascii="Times New Roman" w:hAnsi="Times New Roman" w:cs="Times New Roman"/>
          <w:sz w:val="28"/>
          <w:szCs w:val="28"/>
        </w:rPr>
        <w:t xml:space="preserve">– із втратою роботи, сім’ї, із смертю батьків, складними проблемами із здоров’ям. При цьому </w:t>
      </w:r>
      <w:r w:rsidR="00BF2990" w:rsidRPr="00CD6137">
        <w:rPr>
          <w:rFonts w:ascii="Times New Roman" w:hAnsi="Times New Roman" w:cs="Times New Roman"/>
          <w:sz w:val="28"/>
          <w:szCs w:val="28"/>
        </w:rPr>
        <w:t>дослідниця вважає, що загалом переживання цієї кризи є перехідним періодом, пов’язаним із переосмисленням сенсу свого життя, адаптації до нової ситуації, побудови нової системи цінностей і мотивів</w:t>
      </w:r>
      <w:r w:rsidR="005A66B1"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38</w:t>
      </w:r>
      <w:r w:rsidR="005A66B1" w:rsidRPr="00CD6137">
        <w:rPr>
          <w:rFonts w:ascii="Times New Roman" w:hAnsi="Times New Roman" w:cs="Times New Roman"/>
          <w:sz w:val="28"/>
          <w:szCs w:val="28"/>
        </w:rPr>
        <w:t>].</w:t>
      </w:r>
    </w:p>
    <w:p w14:paraId="39B7656D" w14:textId="427A2B5A" w:rsidR="00FB2D20" w:rsidRPr="00CD6137" w:rsidRDefault="00FB2D20"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І.</w:t>
      </w:r>
      <w:r w:rsidR="006E4250" w:rsidRPr="00CD6137">
        <w:rPr>
          <w:rFonts w:ascii="Times New Roman" w:hAnsi="Times New Roman" w:cs="Times New Roman"/>
          <w:sz w:val="28"/>
          <w:szCs w:val="28"/>
        </w:rPr>
        <w:t xml:space="preserve"> Ш</w:t>
      </w:r>
      <w:r w:rsidRPr="00CD6137">
        <w:rPr>
          <w:rFonts w:ascii="Times New Roman" w:hAnsi="Times New Roman" w:cs="Times New Roman"/>
          <w:sz w:val="28"/>
          <w:szCs w:val="28"/>
        </w:rPr>
        <w:t xml:space="preserve">евчук так описує основні завдання кризи середнього віку як складного феномену індивідуального життя людини – «фундаментальна зміна установки – перехід від ідентичності Его до ідентичності </w:t>
      </w:r>
      <w:proofErr w:type="spellStart"/>
      <w:r w:rsidRPr="00CD6137">
        <w:rPr>
          <w:rFonts w:ascii="Times New Roman" w:hAnsi="Times New Roman" w:cs="Times New Roman"/>
          <w:sz w:val="28"/>
          <w:szCs w:val="28"/>
        </w:rPr>
        <w:t>Самості</w:t>
      </w:r>
      <w:proofErr w:type="spellEnd"/>
      <w:r w:rsidRPr="00CD6137">
        <w:rPr>
          <w:rFonts w:ascii="Times New Roman" w:hAnsi="Times New Roman" w:cs="Times New Roman"/>
          <w:sz w:val="28"/>
          <w:szCs w:val="28"/>
        </w:rPr>
        <w:t>. При не успішності цієї трансформації друга половина життя буде наповнена відчуттями розчарування та незадоволення, гіркоти, втрати свого внутрішнього сенсу, тобто відрізнятиметься невротичними переживаннями. А при позитивному перебігу цієї кризи очікуються хороші перспективи для активізації творчого потенціалу, зростання мудрості, набуття навичок цілісного розуміння себе у похилому віці»</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rPr>
        <w:t>[</w:t>
      </w:r>
      <w:r w:rsidR="00EC5420" w:rsidRPr="00CD6137">
        <w:rPr>
          <w:rFonts w:ascii="Times New Roman" w:hAnsi="Times New Roman" w:cs="Times New Roman"/>
          <w:sz w:val="28"/>
          <w:szCs w:val="28"/>
          <w:lang w:val="ru-RU"/>
        </w:rPr>
        <w:t>51,</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362].</w:t>
      </w:r>
    </w:p>
    <w:p w14:paraId="09F29599" w14:textId="110AF07F" w:rsidR="005A66B1" w:rsidRPr="00CD6137" w:rsidRDefault="005F4E2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Детальніше аналізуючи сутність кризи середини життя, І. Шевчук вказує, що «людина, яка її переживає, має свідомо перейти до іншого віку (</w:t>
      </w:r>
      <w:r w:rsidR="00954353" w:rsidRPr="00CD6137">
        <w:rPr>
          <w:rFonts w:ascii="Times New Roman" w:hAnsi="Times New Roman" w:cs="Times New Roman"/>
          <w:sz w:val="28"/>
          <w:szCs w:val="28"/>
        </w:rPr>
        <w:t>зрілого</w:t>
      </w:r>
      <w:r w:rsidRPr="00CD6137">
        <w:rPr>
          <w:rFonts w:ascii="Times New Roman" w:hAnsi="Times New Roman" w:cs="Times New Roman"/>
          <w:sz w:val="28"/>
          <w:szCs w:val="28"/>
        </w:rPr>
        <w:t>)</w:t>
      </w:r>
      <w:r w:rsidR="00954353" w:rsidRPr="00CD6137">
        <w:rPr>
          <w:rFonts w:ascii="Times New Roman" w:hAnsi="Times New Roman" w:cs="Times New Roman"/>
          <w:sz w:val="28"/>
          <w:szCs w:val="28"/>
        </w:rPr>
        <w:t xml:space="preserve">, </w:t>
      </w:r>
      <w:r w:rsidRPr="00CD6137">
        <w:rPr>
          <w:rFonts w:ascii="Times New Roman" w:hAnsi="Times New Roman" w:cs="Times New Roman"/>
          <w:sz w:val="28"/>
          <w:szCs w:val="28"/>
        </w:rPr>
        <w:t>визнати</w:t>
      </w:r>
      <w:r w:rsidR="00954353" w:rsidRPr="00CD6137">
        <w:rPr>
          <w:rFonts w:ascii="Times New Roman" w:hAnsi="Times New Roman" w:cs="Times New Roman"/>
          <w:sz w:val="28"/>
          <w:szCs w:val="28"/>
        </w:rPr>
        <w:t xml:space="preserve"> існування об’єктивних фізичних обмежень власного здоров’я</w:t>
      </w:r>
      <w:r w:rsidRPr="00CD6137">
        <w:rPr>
          <w:rFonts w:ascii="Times New Roman" w:hAnsi="Times New Roman" w:cs="Times New Roman"/>
          <w:sz w:val="28"/>
          <w:szCs w:val="28"/>
        </w:rPr>
        <w:t xml:space="preserve">, </w:t>
      </w:r>
      <w:r w:rsidR="00954353" w:rsidRPr="00CD6137">
        <w:rPr>
          <w:rFonts w:ascii="Times New Roman" w:hAnsi="Times New Roman" w:cs="Times New Roman"/>
          <w:sz w:val="28"/>
          <w:szCs w:val="28"/>
        </w:rPr>
        <w:t>усвідомити безповоротність втрачених можливостей та не можливість повернення чи здійснення багатьох мрій та ідей. Має зрозуміти, що дещо не зможе ніколи, і п</w:t>
      </w:r>
      <w:r w:rsidRPr="00CD6137">
        <w:rPr>
          <w:rFonts w:ascii="Times New Roman" w:hAnsi="Times New Roman" w:cs="Times New Roman"/>
          <w:sz w:val="28"/>
          <w:szCs w:val="28"/>
        </w:rPr>
        <w:t xml:space="preserve">оставитися </w:t>
      </w:r>
      <w:r w:rsidR="00954353" w:rsidRPr="00CD6137">
        <w:rPr>
          <w:rFonts w:ascii="Times New Roman" w:hAnsi="Times New Roman" w:cs="Times New Roman"/>
          <w:sz w:val="28"/>
          <w:szCs w:val="28"/>
        </w:rPr>
        <w:t xml:space="preserve">до цього </w:t>
      </w:r>
      <w:r w:rsidRPr="00CD6137">
        <w:rPr>
          <w:rFonts w:ascii="Times New Roman" w:hAnsi="Times New Roman" w:cs="Times New Roman"/>
          <w:sz w:val="28"/>
          <w:szCs w:val="28"/>
        </w:rPr>
        <w:t>як до суворої</w:t>
      </w:r>
      <w:r w:rsidR="00954353"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реальності. </w:t>
      </w:r>
      <w:r w:rsidR="00954353" w:rsidRPr="00CD6137">
        <w:rPr>
          <w:rFonts w:ascii="Times New Roman" w:hAnsi="Times New Roman" w:cs="Times New Roman"/>
          <w:sz w:val="28"/>
          <w:szCs w:val="28"/>
        </w:rPr>
        <w:t xml:space="preserve">Переживаючи кризу середини життя, людині </w:t>
      </w:r>
      <w:r w:rsidRPr="00CD6137">
        <w:rPr>
          <w:rFonts w:ascii="Times New Roman" w:hAnsi="Times New Roman" w:cs="Times New Roman"/>
          <w:sz w:val="28"/>
          <w:szCs w:val="28"/>
        </w:rPr>
        <w:t>важливо не втратити цінного, що є в сьогоденні,</w:t>
      </w:r>
      <w:r w:rsidR="00954353" w:rsidRPr="00CD6137">
        <w:rPr>
          <w:rFonts w:ascii="Times New Roman" w:hAnsi="Times New Roman" w:cs="Times New Roman"/>
          <w:sz w:val="28"/>
          <w:szCs w:val="28"/>
        </w:rPr>
        <w:t xml:space="preserve"> та визнати власні </w:t>
      </w:r>
      <w:r w:rsidRPr="00CD6137">
        <w:rPr>
          <w:rFonts w:ascii="Times New Roman" w:hAnsi="Times New Roman" w:cs="Times New Roman"/>
          <w:sz w:val="28"/>
          <w:szCs w:val="28"/>
        </w:rPr>
        <w:t xml:space="preserve">переваги» </w:t>
      </w:r>
      <w:r w:rsidR="005A66B1" w:rsidRPr="00CD6137">
        <w:rPr>
          <w:rFonts w:ascii="Times New Roman" w:hAnsi="Times New Roman" w:cs="Times New Roman"/>
          <w:sz w:val="28"/>
          <w:szCs w:val="28"/>
        </w:rPr>
        <w:t>[</w:t>
      </w:r>
      <w:r w:rsidR="00EC5420" w:rsidRPr="00CD6137">
        <w:rPr>
          <w:rFonts w:ascii="Times New Roman" w:hAnsi="Times New Roman" w:cs="Times New Roman"/>
          <w:sz w:val="28"/>
          <w:szCs w:val="28"/>
          <w:lang w:val="ru-RU"/>
        </w:rPr>
        <w:t>51,</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36</w:t>
      </w:r>
      <w:r w:rsidR="005A66B1" w:rsidRPr="00CD6137">
        <w:rPr>
          <w:rFonts w:ascii="Times New Roman" w:hAnsi="Times New Roman" w:cs="Times New Roman"/>
          <w:sz w:val="28"/>
          <w:szCs w:val="28"/>
          <w:lang w:val="ru-RU"/>
        </w:rPr>
        <w:t>5-366</w:t>
      </w:r>
      <w:r w:rsidR="005A66B1" w:rsidRPr="00CD6137">
        <w:rPr>
          <w:rFonts w:ascii="Times New Roman" w:hAnsi="Times New Roman" w:cs="Times New Roman"/>
          <w:sz w:val="28"/>
          <w:szCs w:val="28"/>
        </w:rPr>
        <w:t>].</w:t>
      </w:r>
    </w:p>
    <w:p w14:paraId="493FC441" w14:textId="01C8A630" w:rsidR="00F862FA" w:rsidRPr="00CD6137" w:rsidRDefault="00BF2990"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Гендерні відмінності у переживанні кризи середини життя висвітлюють </w:t>
      </w:r>
      <w:r w:rsidR="00B67E95" w:rsidRPr="00CD6137">
        <w:rPr>
          <w:rFonts w:ascii="Times New Roman" w:hAnsi="Times New Roman" w:cs="Times New Roman"/>
          <w:sz w:val="28"/>
          <w:szCs w:val="28"/>
        </w:rPr>
        <w:t xml:space="preserve">І. </w:t>
      </w:r>
      <w:proofErr w:type="spellStart"/>
      <w:r w:rsidR="00B67E95" w:rsidRPr="00CD6137">
        <w:rPr>
          <w:rFonts w:ascii="Times New Roman" w:hAnsi="Times New Roman" w:cs="Times New Roman"/>
          <w:sz w:val="28"/>
          <w:szCs w:val="28"/>
        </w:rPr>
        <w:t>Гриник</w:t>
      </w:r>
      <w:proofErr w:type="spellEnd"/>
      <w:r w:rsidR="00B67E95" w:rsidRPr="00CD6137">
        <w:rPr>
          <w:rFonts w:ascii="Times New Roman" w:hAnsi="Times New Roman" w:cs="Times New Roman"/>
          <w:sz w:val="28"/>
          <w:szCs w:val="28"/>
        </w:rPr>
        <w:t xml:space="preserve">, </w:t>
      </w:r>
      <w:r w:rsidR="00F862FA" w:rsidRPr="00CD6137">
        <w:rPr>
          <w:rFonts w:ascii="Times New Roman" w:hAnsi="Times New Roman" w:cs="Times New Roman"/>
          <w:sz w:val="28"/>
          <w:szCs w:val="28"/>
        </w:rPr>
        <w:t xml:space="preserve">К. </w:t>
      </w:r>
      <w:proofErr w:type="spellStart"/>
      <w:r w:rsidR="00F862FA" w:rsidRPr="00CD6137">
        <w:rPr>
          <w:rFonts w:ascii="Times New Roman" w:hAnsi="Times New Roman" w:cs="Times New Roman"/>
          <w:sz w:val="28"/>
          <w:szCs w:val="28"/>
        </w:rPr>
        <w:t>Матковська</w:t>
      </w:r>
      <w:proofErr w:type="spellEnd"/>
      <w:r w:rsidR="00F862FA" w:rsidRPr="00CD6137">
        <w:rPr>
          <w:rFonts w:ascii="Times New Roman" w:hAnsi="Times New Roman" w:cs="Times New Roman"/>
          <w:sz w:val="28"/>
          <w:szCs w:val="28"/>
        </w:rPr>
        <w:t>, І. Онищенко, І. Шевчук</w:t>
      </w:r>
      <w:r w:rsidR="00B67E95" w:rsidRPr="00CD6137">
        <w:rPr>
          <w:rFonts w:ascii="Times New Roman" w:hAnsi="Times New Roman" w:cs="Times New Roman"/>
          <w:sz w:val="28"/>
          <w:szCs w:val="28"/>
        </w:rPr>
        <w:t xml:space="preserve"> та ін. </w:t>
      </w:r>
      <w:r w:rsidR="00F862FA" w:rsidRPr="00CD6137">
        <w:rPr>
          <w:rFonts w:ascii="Times New Roman" w:hAnsi="Times New Roman" w:cs="Times New Roman"/>
          <w:sz w:val="28"/>
          <w:szCs w:val="28"/>
        </w:rPr>
        <w:t>За даними К.</w:t>
      </w:r>
      <w:r w:rsidR="00C370E4" w:rsidRPr="00CD6137">
        <w:rPr>
          <w:rFonts w:ascii="Times New Roman" w:hAnsi="Times New Roman" w:cs="Times New Roman"/>
          <w:sz w:val="28"/>
          <w:szCs w:val="28"/>
        </w:rPr>
        <w:t> </w:t>
      </w:r>
      <w:proofErr w:type="spellStart"/>
      <w:r w:rsidR="00F862FA" w:rsidRPr="00CD6137">
        <w:rPr>
          <w:rFonts w:ascii="Times New Roman" w:hAnsi="Times New Roman" w:cs="Times New Roman"/>
          <w:sz w:val="28"/>
          <w:szCs w:val="28"/>
        </w:rPr>
        <w:t>Матковської</w:t>
      </w:r>
      <w:proofErr w:type="spellEnd"/>
      <w:r w:rsidR="00F862FA" w:rsidRPr="00CD6137">
        <w:rPr>
          <w:rFonts w:ascii="Times New Roman" w:hAnsi="Times New Roman" w:cs="Times New Roman"/>
          <w:sz w:val="28"/>
          <w:szCs w:val="28"/>
        </w:rPr>
        <w:t xml:space="preserve">, щодо хронологічних меж кризи середини життя – у жінок вона приходить раніше (35-40 років), а в чоловіків – пізніше (40-45 років). </w:t>
      </w:r>
      <w:r w:rsidR="00F862FA" w:rsidRPr="00CD6137">
        <w:rPr>
          <w:rFonts w:ascii="Times New Roman" w:hAnsi="Times New Roman" w:cs="Times New Roman"/>
          <w:sz w:val="28"/>
          <w:szCs w:val="28"/>
        </w:rPr>
        <w:lastRenderedPageBreak/>
        <w:t>Питання щодо виразних гендерних відмінностей у переживанні цієї кризи є дискусійним, одні автори вважають, що чоловіки мають гостріші емоції з огляду на високий тиск і вимоги до них з боку суспільства (щодо матеріальних статків, соціального статусу тощо)</w:t>
      </w:r>
      <w:r w:rsidR="00B67E95" w:rsidRPr="00CD6137">
        <w:rPr>
          <w:rFonts w:ascii="Times New Roman" w:hAnsi="Times New Roman" w:cs="Times New Roman"/>
          <w:sz w:val="28"/>
          <w:szCs w:val="28"/>
        </w:rPr>
        <w:t>, інші – вказують на те, що жінки переживають глибше, однак малопомітно для оточуючих. Крім того, чоловіки часто переймаються зменшенням своєї сексуальної привабливості та сили. А жінок – більше турбують питання старіння, побуту, благополуччя родини, особистої реалізації</w:t>
      </w:r>
      <w:r w:rsidR="005A66B1" w:rsidRPr="00CD6137">
        <w:rPr>
          <w:rFonts w:ascii="Times New Roman" w:hAnsi="Times New Roman" w:cs="Times New Roman"/>
          <w:sz w:val="28"/>
          <w:szCs w:val="28"/>
          <w:lang w:val="ru-RU"/>
        </w:rPr>
        <w:t xml:space="preserve"> [</w:t>
      </w:r>
      <w:r w:rsidR="00EC5420" w:rsidRPr="00CD6137">
        <w:rPr>
          <w:rFonts w:ascii="Times New Roman" w:hAnsi="Times New Roman" w:cs="Times New Roman"/>
          <w:sz w:val="28"/>
          <w:szCs w:val="28"/>
          <w:lang w:val="ru-RU"/>
        </w:rPr>
        <w:t>28,</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71].</w:t>
      </w:r>
    </w:p>
    <w:p w14:paraId="5C72636F" w14:textId="08556F58" w:rsidR="005A66B1" w:rsidRPr="00CD6137" w:rsidRDefault="004D3D30"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В</w:t>
      </w:r>
      <w:r w:rsidR="003873E2" w:rsidRPr="00CD6137">
        <w:rPr>
          <w:rFonts w:ascii="Times New Roman" w:hAnsi="Times New Roman" w:cs="Times New Roman"/>
          <w:sz w:val="28"/>
          <w:szCs w:val="28"/>
        </w:rPr>
        <w:t>ікові</w:t>
      </w:r>
      <w:r w:rsidRPr="00CD6137">
        <w:rPr>
          <w:rFonts w:ascii="Times New Roman" w:hAnsi="Times New Roman" w:cs="Times New Roman"/>
          <w:sz w:val="28"/>
          <w:szCs w:val="28"/>
        </w:rPr>
        <w:t xml:space="preserve"> </w:t>
      </w:r>
      <w:r w:rsidR="003873E2" w:rsidRPr="00CD6137">
        <w:rPr>
          <w:rFonts w:ascii="Times New Roman" w:hAnsi="Times New Roman" w:cs="Times New Roman"/>
          <w:sz w:val="28"/>
          <w:szCs w:val="28"/>
        </w:rPr>
        <w:t xml:space="preserve">зміни </w:t>
      </w:r>
      <w:r w:rsidRPr="00CD6137">
        <w:rPr>
          <w:rFonts w:ascii="Times New Roman" w:hAnsi="Times New Roman" w:cs="Times New Roman"/>
          <w:sz w:val="28"/>
          <w:szCs w:val="28"/>
        </w:rPr>
        <w:t xml:space="preserve">у зовнішньому вигляді </w:t>
      </w:r>
      <w:r w:rsidR="003873E2" w:rsidRPr="00CD6137">
        <w:rPr>
          <w:rFonts w:ascii="Times New Roman" w:hAnsi="Times New Roman" w:cs="Times New Roman"/>
          <w:sz w:val="28"/>
          <w:szCs w:val="28"/>
        </w:rPr>
        <w:t>жінки тлумач</w:t>
      </w:r>
      <w:r w:rsidRPr="00CD6137">
        <w:rPr>
          <w:rFonts w:ascii="Times New Roman" w:hAnsi="Times New Roman" w:cs="Times New Roman"/>
          <w:sz w:val="28"/>
          <w:szCs w:val="28"/>
        </w:rPr>
        <w:t>ать як «</w:t>
      </w:r>
      <w:r w:rsidR="003873E2" w:rsidRPr="00CD6137">
        <w:rPr>
          <w:rFonts w:ascii="Times New Roman" w:hAnsi="Times New Roman" w:cs="Times New Roman"/>
          <w:sz w:val="28"/>
          <w:szCs w:val="28"/>
        </w:rPr>
        <w:t>згасання молодості,</w:t>
      </w:r>
      <w:r w:rsidRPr="00CD6137">
        <w:rPr>
          <w:rFonts w:ascii="Times New Roman" w:hAnsi="Times New Roman" w:cs="Times New Roman"/>
          <w:sz w:val="28"/>
          <w:szCs w:val="28"/>
        </w:rPr>
        <w:t xml:space="preserve"> </w:t>
      </w:r>
      <w:r w:rsidR="003873E2" w:rsidRPr="00CD6137">
        <w:rPr>
          <w:rFonts w:ascii="Times New Roman" w:hAnsi="Times New Roman" w:cs="Times New Roman"/>
          <w:sz w:val="28"/>
          <w:szCs w:val="28"/>
        </w:rPr>
        <w:t>вроди та краси</w:t>
      </w:r>
      <w:r w:rsidRPr="00CD6137">
        <w:rPr>
          <w:rFonts w:ascii="Times New Roman" w:hAnsi="Times New Roman" w:cs="Times New Roman"/>
          <w:sz w:val="28"/>
          <w:szCs w:val="28"/>
        </w:rPr>
        <w:t xml:space="preserve">» і гостро переживають з цього приводу. Виразно цінними у цей час є </w:t>
      </w:r>
      <w:r w:rsidR="003873E2" w:rsidRPr="00CD6137">
        <w:rPr>
          <w:rFonts w:ascii="Times New Roman" w:hAnsi="Times New Roman" w:cs="Times New Roman"/>
          <w:sz w:val="28"/>
          <w:szCs w:val="28"/>
        </w:rPr>
        <w:t>питання</w:t>
      </w:r>
      <w:r w:rsidRPr="00CD6137">
        <w:rPr>
          <w:rFonts w:ascii="Times New Roman" w:hAnsi="Times New Roman" w:cs="Times New Roman"/>
          <w:sz w:val="28"/>
          <w:szCs w:val="28"/>
        </w:rPr>
        <w:t xml:space="preserve"> благополуччя</w:t>
      </w:r>
      <w:r w:rsidR="003873E2" w:rsidRPr="00CD6137">
        <w:rPr>
          <w:rFonts w:ascii="Times New Roman" w:hAnsi="Times New Roman" w:cs="Times New Roman"/>
          <w:sz w:val="28"/>
          <w:szCs w:val="28"/>
        </w:rPr>
        <w:t xml:space="preserve"> сім’ї, особливо </w:t>
      </w:r>
      <w:r w:rsidRPr="00CD6137">
        <w:rPr>
          <w:rFonts w:ascii="Times New Roman" w:hAnsi="Times New Roman" w:cs="Times New Roman"/>
          <w:sz w:val="28"/>
          <w:szCs w:val="28"/>
        </w:rPr>
        <w:t xml:space="preserve">хвилювання про старших батьків, про </w:t>
      </w:r>
      <w:r w:rsidR="003873E2" w:rsidRPr="00CD6137">
        <w:rPr>
          <w:rFonts w:ascii="Times New Roman" w:hAnsi="Times New Roman" w:cs="Times New Roman"/>
          <w:sz w:val="28"/>
          <w:szCs w:val="28"/>
        </w:rPr>
        <w:t>родинн</w:t>
      </w:r>
      <w:r w:rsidRPr="00CD6137">
        <w:rPr>
          <w:rFonts w:ascii="Times New Roman" w:hAnsi="Times New Roman" w:cs="Times New Roman"/>
          <w:sz w:val="28"/>
          <w:szCs w:val="28"/>
        </w:rPr>
        <w:t xml:space="preserve">ий успіх у </w:t>
      </w:r>
      <w:r w:rsidR="003873E2" w:rsidRPr="00CD6137">
        <w:rPr>
          <w:rFonts w:ascii="Times New Roman" w:hAnsi="Times New Roman" w:cs="Times New Roman"/>
          <w:sz w:val="28"/>
          <w:szCs w:val="28"/>
        </w:rPr>
        <w:t xml:space="preserve">дітей, </w:t>
      </w:r>
      <w:r w:rsidRPr="00CD6137">
        <w:rPr>
          <w:rFonts w:ascii="Times New Roman" w:hAnsi="Times New Roman" w:cs="Times New Roman"/>
          <w:sz w:val="28"/>
          <w:szCs w:val="28"/>
        </w:rPr>
        <w:t xml:space="preserve">болісно </w:t>
      </w:r>
      <w:proofErr w:type="spellStart"/>
      <w:r w:rsidRPr="00CD6137">
        <w:rPr>
          <w:rFonts w:ascii="Times New Roman" w:hAnsi="Times New Roman" w:cs="Times New Roman"/>
          <w:sz w:val="28"/>
          <w:szCs w:val="28"/>
        </w:rPr>
        <w:t>переживаються</w:t>
      </w:r>
      <w:proofErr w:type="spellEnd"/>
      <w:r w:rsidRPr="00CD6137">
        <w:rPr>
          <w:rFonts w:ascii="Times New Roman" w:hAnsi="Times New Roman" w:cs="Times New Roman"/>
          <w:sz w:val="28"/>
          <w:szCs w:val="28"/>
        </w:rPr>
        <w:t xml:space="preserve"> конфлікти і</w:t>
      </w:r>
      <w:r w:rsidR="003873E2" w:rsidRPr="00CD6137">
        <w:rPr>
          <w:rFonts w:ascii="Times New Roman" w:hAnsi="Times New Roman" w:cs="Times New Roman"/>
          <w:sz w:val="28"/>
          <w:szCs w:val="28"/>
        </w:rPr>
        <w:t xml:space="preserve"> зради</w:t>
      </w:r>
      <w:r w:rsidRPr="00CD6137">
        <w:rPr>
          <w:rFonts w:ascii="Times New Roman" w:hAnsi="Times New Roman" w:cs="Times New Roman"/>
          <w:sz w:val="28"/>
          <w:szCs w:val="28"/>
        </w:rPr>
        <w:t xml:space="preserve"> у стосунках з </w:t>
      </w:r>
      <w:r w:rsidR="003873E2" w:rsidRPr="00CD6137">
        <w:rPr>
          <w:rFonts w:ascii="Times New Roman" w:hAnsi="Times New Roman" w:cs="Times New Roman"/>
          <w:sz w:val="28"/>
          <w:szCs w:val="28"/>
        </w:rPr>
        <w:t>чоловіком</w:t>
      </w:r>
      <w:r w:rsidR="005A66B1" w:rsidRPr="00CD6137">
        <w:rPr>
          <w:rFonts w:ascii="Times New Roman" w:hAnsi="Times New Roman" w:cs="Times New Roman"/>
          <w:sz w:val="28"/>
          <w:szCs w:val="28"/>
          <w:lang w:val="ru-RU"/>
        </w:rPr>
        <w:t xml:space="preserve"> [</w:t>
      </w:r>
      <w:r w:rsidR="00EC5420" w:rsidRPr="00CD6137">
        <w:rPr>
          <w:rFonts w:ascii="Times New Roman" w:hAnsi="Times New Roman" w:cs="Times New Roman"/>
          <w:sz w:val="28"/>
          <w:szCs w:val="28"/>
          <w:lang w:val="ru-RU"/>
        </w:rPr>
        <w:t>12,</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80].</w:t>
      </w:r>
    </w:p>
    <w:p w14:paraId="077381C6" w14:textId="10F0F608" w:rsidR="0078585B" w:rsidRPr="00CD6137" w:rsidRDefault="0078585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Переживаючи кризу середини життя, багато чоловіків і жінок приходять до переоцінки колишніх виборів – подружнього партнера, кар’єри, життєвих цілей. Іноді (частіше в чоловіків) виявляється розчарування щодо своєї кар’єри і дружини, вони заводять позашлюбні стосунки, і тоді справа доходить до розлучення. Також зустрічаються випадки зміни професії, коли в процесі проживання крити середнього віку людина зрозуміла помилковість попереднього професійного вибору (це стосується як чоловіків, так і жінок)</w:t>
      </w:r>
      <w:r w:rsidR="00EB0F11" w:rsidRPr="00CD6137">
        <w:rPr>
          <w:rFonts w:ascii="Times New Roman" w:hAnsi="Times New Roman" w:cs="Times New Roman"/>
          <w:sz w:val="28"/>
          <w:szCs w:val="28"/>
          <w:lang w:val="en-US"/>
        </w:rPr>
        <w:t> </w:t>
      </w:r>
      <w:r w:rsidR="005A66B1" w:rsidRPr="00CD6137">
        <w:rPr>
          <w:rFonts w:ascii="Times New Roman" w:hAnsi="Times New Roman" w:cs="Times New Roman"/>
          <w:sz w:val="28"/>
          <w:szCs w:val="28"/>
        </w:rPr>
        <w:t>[</w:t>
      </w:r>
      <w:r w:rsidR="00EC5420" w:rsidRPr="00CD6137">
        <w:rPr>
          <w:rFonts w:ascii="Times New Roman" w:hAnsi="Times New Roman" w:cs="Times New Roman"/>
          <w:sz w:val="28"/>
          <w:szCs w:val="28"/>
        </w:rPr>
        <w:t>51,</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xml:space="preserve">. 362]. </w:t>
      </w:r>
    </w:p>
    <w:p w14:paraId="13C9D05A" w14:textId="5E633EE3" w:rsidR="00076288" w:rsidRPr="00CD6137" w:rsidRDefault="0007628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даними І. Онищенко, чоловіки, відчуваючи тиск суспільства через свою </w:t>
      </w:r>
      <w:proofErr w:type="spellStart"/>
      <w:r w:rsidRPr="00CD6137">
        <w:rPr>
          <w:rFonts w:ascii="Times New Roman" w:hAnsi="Times New Roman" w:cs="Times New Roman"/>
          <w:sz w:val="28"/>
          <w:szCs w:val="28"/>
        </w:rPr>
        <w:t>еталонність</w:t>
      </w:r>
      <w:proofErr w:type="spellEnd"/>
      <w:r w:rsidRPr="00CD6137">
        <w:rPr>
          <w:rFonts w:ascii="Times New Roman" w:hAnsi="Times New Roman" w:cs="Times New Roman"/>
          <w:sz w:val="28"/>
          <w:szCs w:val="28"/>
        </w:rPr>
        <w:t xml:space="preserve"> в уособленні сили та мужності, </w:t>
      </w:r>
      <w:r w:rsidR="00570E0B" w:rsidRPr="00CD6137">
        <w:rPr>
          <w:rFonts w:ascii="Times New Roman" w:hAnsi="Times New Roman" w:cs="Times New Roman"/>
          <w:sz w:val="28"/>
          <w:szCs w:val="28"/>
        </w:rPr>
        <w:t>гостро переживають кризу середини життя, що супроводжується усвідомленням зменшення своєї фізичної сили. Деструктивний варіант переживання цієї кризи в чоловіків – вживання алкоголю, утворення позашлюбних сексуальних зв'язків, щоб довести собі фізичну спроможність у цій сфері. Тим більше, що в середньому віці чоловіки через певний соціальний статус і набуті матеріальні статки стають привабливими для молодих дівчат.</w:t>
      </w:r>
      <w:r w:rsidR="00EC6312" w:rsidRPr="00CD6137">
        <w:rPr>
          <w:rFonts w:ascii="Times New Roman" w:hAnsi="Times New Roman" w:cs="Times New Roman"/>
          <w:sz w:val="28"/>
          <w:szCs w:val="28"/>
        </w:rPr>
        <w:t xml:space="preserve"> Крім того, чоловіки, переживаючи </w:t>
      </w:r>
      <w:r w:rsidR="00EC6312" w:rsidRPr="00CD6137">
        <w:rPr>
          <w:rFonts w:ascii="Times New Roman" w:hAnsi="Times New Roman" w:cs="Times New Roman"/>
          <w:sz w:val="28"/>
          <w:szCs w:val="28"/>
        </w:rPr>
        <w:lastRenderedPageBreak/>
        <w:t>кризу середини життя, відчувають що їх минулі рішення обмежили їх можливості самореалізації у світі</w:t>
      </w:r>
      <w:r w:rsidR="005A66B1" w:rsidRPr="00CD6137">
        <w:rPr>
          <w:rFonts w:ascii="Times New Roman" w:hAnsi="Times New Roman" w:cs="Times New Roman"/>
          <w:sz w:val="28"/>
          <w:szCs w:val="28"/>
        </w:rPr>
        <w:t xml:space="preserve"> [</w:t>
      </w:r>
      <w:r w:rsidR="00EC5420" w:rsidRPr="00CD6137">
        <w:rPr>
          <w:rFonts w:ascii="Times New Roman" w:hAnsi="Times New Roman" w:cs="Times New Roman"/>
          <w:sz w:val="28"/>
          <w:szCs w:val="28"/>
        </w:rPr>
        <w:t>33,</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334].</w:t>
      </w:r>
    </w:p>
    <w:p w14:paraId="5B5A9EA7" w14:textId="433A1B77" w:rsidR="00570E0B" w:rsidRPr="00CD6137" w:rsidRDefault="00570E0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А жінки, переживаючи кризу середнього віку, відчувають, що втрачають молодість, красу,</w:t>
      </w:r>
      <w:r w:rsidR="00EC6312" w:rsidRPr="00CD6137">
        <w:rPr>
          <w:rFonts w:ascii="Times New Roman" w:hAnsi="Times New Roman" w:cs="Times New Roman"/>
          <w:sz w:val="28"/>
          <w:szCs w:val="28"/>
        </w:rPr>
        <w:t xml:space="preserve"> стають не цікавими своїми чоловікам. Жінки середнього віку</w:t>
      </w:r>
      <w:r w:rsidRPr="00CD6137">
        <w:rPr>
          <w:rFonts w:ascii="Times New Roman" w:hAnsi="Times New Roman" w:cs="Times New Roman"/>
          <w:sz w:val="28"/>
          <w:szCs w:val="28"/>
        </w:rPr>
        <w:t xml:space="preserve"> гостро сприймають зміни у зовнішньому вигляді, </w:t>
      </w:r>
      <w:r w:rsidR="00EC6312" w:rsidRPr="00CD6137">
        <w:rPr>
          <w:rFonts w:ascii="Times New Roman" w:hAnsi="Times New Roman" w:cs="Times New Roman"/>
          <w:sz w:val="28"/>
          <w:szCs w:val="28"/>
        </w:rPr>
        <w:t xml:space="preserve">їх турбують проблеми початку старіння, сімейних змін (особливо, якщо чоловік також переживає кризу середини життя), особливості самореалізації на роботі та у особистому житті </w:t>
      </w:r>
      <w:r w:rsidR="005A66B1" w:rsidRPr="00CD6137">
        <w:rPr>
          <w:rFonts w:ascii="Times New Roman" w:hAnsi="Times New Roman" w:cs="Times New Roman"/>
          <w:sz w:val="28"/>
          <w:szCs w:val="28"/>
        </w:rPr>
        <w:t>[</w:t>
      </w:r>
      <w:r w:rsidR="00EC5420" w:rsidRPr="00CD6137">
        <w:rPr>
          <w:rFonts w:ascii="Times New Roman" w:hAnsi="Times New Roman" w:cs="Times New Roman"/>
          <w:sz w:val="28"/>
          <w:szCs w:val="28"/>
        </w:rPr>
        <w:t>33,</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334].</w:t>
      </w:r>
      <w:r w:rsidR="00923049" w:rsidRPr="00CD6137">
        <w:rPr>
          <w:rFonts w:ascii="Times New Roman" w:hAnsi="Times New Roman" w:cs="Times New Roman"/>
          <w:sz w:val="28"/>
          <w:szCs w:val="28"/>
        </w:rPr>
        <w:t xml:space="preserve"> </w:t>
      </w:r>
      <w:bookmarkStart w:id="18" w:name="_Hlk197539653"/>
      <w:r w:rsidR="00923049" w:rsidRPr="00CD6137">
        <w:rPr>
          <w:rFonts w:ascii="Times New Roman" w:hAnsi="Times New Roman" w:cs="Times New Roman"/>
          <w:sz w:val="28"/>
          <w:szCs w:val="28"/>
        </w:rPr>
        <w:t xml:space="preserve">Можливість успішного проживання кризи середини життя у жінок І. Онищенко вбачає в роботі рефлексії та переході від турботи про інших до турботи про себе, що допомагає розкрити внутрішній потенціал і творчо реалізувати себе у світі. </w:t>
      </w:r>
    </w:p>
    <w:bookmarkEnd w:id="18"/>
    <w:p w14:paraId="4B5E5C9F" w14:textId="4D45A42B" w:rsidR="00AF5B7C" w:rsidRPr="00CD6137" w:rsidRDefault="00AF5B7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Про переживання кризи свідчать такі зміни у поведінці особистості: зміна у режимі сну (більше чи менше, чим зазвичай); схильність порівнювати себе із більш успішними людьми; відчуття втрати власної цінності та відповідного ставлення з боку інших («не цінують»); </w:t>
      </w:r>
      <w:r w:rsidR="00E5678B" w:rsidRPr="00CD6137">
        <w:rPr>
          <w:rFonts w:ascii="Times New Roman" w:hAnsi="Times New Roman" w:cs="Times New Roman"/>
          <w:sz w:val="28"/>
          <w:szCs w:val="28"/>
        </w:rPr>
        <w:t xml:space="preserve">когнітивні труднощі (відчуття ускладненого сприйняття нової інформації, послаблення пам’яті, труднощі запам’ятовування); часті зміни настрою та емоційного стану, відчуття емоційного вигорання; байдужість до харчування, зміна харчових звичок; не дотримання режиму дня, не здатність збалансувати періоди роботи і відпочинку; критика та загострене ставлення до партнера; напади ностальгії, бажання підтримувати зв’язки з друзями дитинства та юності; </w:t>
      </w:r>
      <w:r w:rsidR="00C4726E" w:rsidRPr="00CD6137">
        <w:rPr>
          <w:rFonts w:ascii="Times New Roman" w:hAnsi="Times New Roman" w:cs="Times New Roman"/>
          <w:sz w:val="28"/>
          <w:szCs w:val="28"/>
        </w:rPr>
        <w:t xml:space="preserve">втрата здатності мріяти; відчуття обтяжливості від багатозадачності, напруги від великого кола справ та обов’язків; страх перед майбутнім; втрата віри у можливості кого-небудь допомогти, підтримати, щось покращити в житті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rPr>
        <w:t>38</w:t>
      </w:r>
      <w:r w:rsidR="005A66B1" w:rsidRPr="00CD6137">
        <w:rPr>
          <w:rFonts w:ascii="Times New Roman" w:hAnsi="Times New Roman" w:cs="Times New Roman"/>
          <w:sz w:val="28"/>
          <w:szCs w:val="28"/>
        </w:rPr>
        <w:t>].</w:t>
      </w:r>
    </w:p>
    <w:p w14:paraId="1F363184" w14:textId="1ABAB645" w:rsidR="00A60429" w:rsidRPr="00CD6137" w:rsidRDefault="00FB2D20"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Переживання кризи середини життя у кожної людини відбувається по-різному, водночас науковці погоджуються із запропонованою </w:t>
      </w:r>
      <w:proofErr w:type="spellStart"/>
      <w:r w:rsidRPr="00CD6137">
        <w:rPr>
          <w:rFonts w:ascii="Times New Roman" w:hAnsi="Times New Roman" w:cs="Times New Roman"/>
          <w:sz w:val="28"/>
          <w:szCs w:val="28"/>
        </w:rPr>
        <w:t>Стайном</w:t>
      </w:r>
      <w:proofErr w:type="spellEnd"/>
      <w:r w:rsidRPr="00CD6137">
        <w:rPr>
          <w:rFonts w:ascii="Times New Roman" w:hAnsi="Times New Roman" w:cs="Times New Roman"/>
          <w:sz w:val="28"/>
          <w:szCs w:val="28"/>
        </w:rPr>
        <w:t xml:space="preserve"> періодизацією проживання </w:t>
      </w:r>
      <w:r w:rsidR="00EC795E" w:rsidRPr="00CD6137">
        <w:rPr>
          <w:rFonts w:ascii="Times New Roman" w:hAnsi="Times New Roman" w:cs="Times New Roman"/>
          <w:sz w:val="28"/>
          <w:szCs w:val="28"/>
        </w:rPr>
        <w:t>«</w:t>
      </w:r>
      <w:r w:rsidRPr="00CD6137">
        <w:rPr>
          <w:rFonts w:ascii="Times New Roman" w:hAnsi="Times New Roman" w:cs="Times New Roman"/>
          <w:sz w:val="28"/>
          <w:szCs w:val="28"/>
        </w:rPr>
        <w:t>кризи</w:t>
      </w:r>
      <w:r w:rsidR="00EC795E" w:rsidRPr="00CD6137">
        <w:rPr>
          <w:rFonts w:ascii="Times New Roman" w:hAnsi="Times New Roman" w:cs="Times New Roman"/>
          <w:sz w:val="28"/>
          <w:szCs w:val="28"/>
        </w:rPr>
        <w:t xml:space="preserve"> трансформації в середині життя»</w:t>
      </w:r>
      <w:r w:rsidR="00BF46B2" w:rsidRPr="00CD6137">
        <w:rPr>
          <w:rFonts w:ascii="Times New Roman" w:hAnsi="Times New Roman" w:cs="Times New Roman"/>
          <w:sz w:val="28"/>
          <w:szCs w:val="28"/>
          <w:lang w:val="ru-RU"/>
        </w:rPr>
        <w:t xml:space="preserve">, </w:t>
      </w:r>
      <w:proofErr w:type="spellStart"/>
      <w:r w:rsidR="00BF46B2" w:rsidRPr="00CD6137">
        <w:rPr>
          <w:rFonts w:ascii="Times New Roman" w:hAnsi="Times New Roman" w:cs="Times New Roman"/>
          <w:sz w:val="28"/>
          <w:szCs w:val="28"/>
          <w:lang w:val="ru-RU"/>
        </w:rPr>
        <w:t>що</w:t>
      </w:r>
      <w:proofErr w:type="spellEnd"/>
      <w:r w:rsidR="00BF46B2" w:rsidRPr="00CD6137">
        <w:rPr>
          <w:rFonts w:ascii="Times New Roman" w:hAnsi="Times New Roman" w:cs="Times New Roman"/>
          <w:sz w:val="28"/>
          <w:szCs w:val="28"/>
          <w:lang w:val="ru-RU"/>
        </w:rPr>
        <w:t xml:space="preserve"> </w:t>
      </w:r>
      <w:proofErr w:type="spellStart"/>
      <w:r w:rsidR="00BF46B2" w:rsidRPr="00CD6137">
        <w:rPr>
          <w:rFonts w:ascii="Times New Roman" w:hAnsi="Times New Roman" w:cs="Times New Roman"/>
          <w:sz w:val="28"/>
          <w:szCs w:val="28"/>
          <w:lang w:val="ru-RU"/>
        </w:rPr>
        <w:t>включа</w:t>
      </w:r>
      <w:proofErr w:type="spellEnd"/>
      <w:r w:rsidR="00BF46B2" w:rsidRPr="00CD6137">
        <w:rPr>
          <w:rFonts w:ascii="Times New Roman" w:hAnsi="Times New Roman" w:cs="Times New Roman"/>
          <w:sz w:val="28"/>
          <w:szCs w:val="28"/>
        </w:rPr>
        <w:t xml:space="preserve">є три стадії (додаток Б)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51,</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362].</w:t>
      </w:r>
      <w:r w:rsidR="00A60429" w:rsidRPr="00CD6137">
        <w:rPr>
          <w:rFonts w:ascii="Times New Roman" w:hAnsi="Times New Roman" w:cs="Times New Roman"/>
          <w:sz w:val="28"/>
          <w:szCs w:val="28"/>
        </w:rPr>
        <w:t xml:space="preserve"> (рис. 1.2.)</w:t>
      </w:r>
      <w:r w:rsidR="00C176A4" w:rsidRPr="00CD6137">
        <w:rPr>
          <w:rFonts w:ascii="Times New Roman" w:hAnsi="Times New Roman" w:cs="Times New Roman"/>
          <w:sz w:val="28"/>
          <w:szCs w:val="28"/>
        </w:rPr>
        <w:t>.</w:t>
      </w:r>
    </w:p>
    <w:p w14:paraId="4D181A74" w14:textId="5DDD8E66" w:rsidR="00EC795E" w:rsidRPr="00CD6137" w:rsidRDefault="000872D3"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Водночас, як зауважує І. Шевчук, відокремити та послідовно уявити ці стадії вкрай важко, адже вони плавно переходять одна в одну, а іноді навіть </w:t>
      </w:r>
      <w:r w:rsidRPr="00CD6137">
        <w:rPr>
          <w:rFonts w:ascii="Times New Roman" w:hAnsi="Times New Roman" w:cs="Times New Roman"/>
          <w:sz w:val="28"/>
          <w:szCs w:val="28"/>
        </w:rPr>
        <w:lastRenderedPageBreak/>
        <w:t xml:space="preserve">спостерігається </w:t>
      </w:r>
      <w:r w:rsidR="0078585B" w:rsidRPr="00CD6137">
        <w:rPr>
          <w:rFonts w:ascii="Times New Roman" w:hAnsi="Times New Roman" w:cs="Times New Roman"/>
          <w:sz w:val="28"/>
          <w:szCs w:val="28"/>
        </w:rPr>
        <w:t>«</w:t>
      </w:r>
      <w:r w:rsidR="00EC795E" w:rsidRPr="00CD6137">
        <w:rPr>
          <w:rFonts w:ascii="Times New Roman" w:hAnsi="Times New Roman" w:cs="Times New Roman"/>
          <w:sz w:val="28"/>
          <w:szCs w:val="28"/>
        </w:rPr>
        <w:t>повторне проходження</w:t>
      </w:r>
      <w:r w:rsidR="0078585B" w:rsidRPr="00CD6137">
        <w:rPr>
          <w:rFonts w:ascii="Times New Roman" w:hAnsi="Times New Roman" w:cs="Times New Roman"/>
          <w:sz w:val="28"/>
          <w:szCs w:val="28"/>
        </w:rPr>
        <w:t xml:space="preserve"> цих стадій</w:t>
      </w:r>
      <w:r w:rsidR="00EC795E" w:rsidRPr="00CD6137">
        <w:rPr>
          <w:rFonts w:ascii="Times New Roman" w:hAnsi="Times New Roman" w:cs="Times New Roman"/>
          <w:sz w:val="28"/>
          <w:szCs w:val="28"/>
        </w:rPr>
        <w:t xml:space="preserve"> </w:t>
      </w:r>
      <w:r w:rsidR="0078585B" w:rsidRPr="00CD6137">
        <w:rPr>
          <w:rFonts w:ascii="Times New Roman" w:hAnsi="Times New Roman" w:cs="Times New Roman"/>
          <w:sz w:val="28"/>
          <w:szCs w:val="28"/>
        </w:rPr>
        <w:t xml:space="preserve">за умови </w:t>
      </w:r>
      <w:r w:rsidR="00EC795E" w:rsidRPr="00CD6137">
        <w:rPr>
          <w:rFonts w:ascii="Times New Roman" w:hAnsi="Times New Roman" w:cs="Times New Roman"/>
          <w:sz w:val="28"/>
          <w:szCs w:val="28"/>
        </w:rPr>
        <w:t>неповно</w:t>
      </w:r>
      <w:r w:rsidR="0078585B" w:rsidRPr="00CD6137">
        <w:rPr>
          <w:rFonts w:ascii="Times New Roman" w:hAnsi="Times New Roman" w:cs="Times New Roman"/>
          <w:sz w:val="28"/>
          <w:szCs w:val="28"/>
        </w:rPr>
        <w:t xml:space="preserve">го чи </w:t>
      </w:r>
      <w:r w:rsidR="00EC795E" w:rsidRPr="00CD6137">
        <w:rPr>
          <w:rFonts w:ascii="Times New Roman" w:hAnsi="Times New Roman" w:cs="Times New Roman"/>
          <w:sz w:val="28"/>
          <w:szCs w:val="28"/>
        </w:rPr>
        <w:t xml:space="preserve"> неефективно</w:t>
      </w:r>
      <w:r w:rsidR="0078585B" w:rsidRPr="00CD6137">
        <w:rPr>
          <w:rFonts w:ascii="Times New Roman" w:hAnsi="Times New Roman" w:cs="Times New Roman"/>
          <w:sz w:val="28"/>
          <w:szCs w:val="28"/>
        </w:rPr>
        <w:t>го</w:t>
      </w:r>
      <w:r w:rsidR="00EC795E" w:rsidRPr="00CD6137">
        <w:rPr>
          <w:rFonts w:ascii="Times New Roman" w:hAnsi="Times New Roman" w:cs="Times New Roman"/>
          <w:sz w:val="28"/>
          <w:szCs w:val="28"/>
        </w:rPr>
        <w:t xml:space="preserve"> проживанн</w:t>
      </w:r>
      <w:r w:rsidR="0078585B" w:rsidRPr="00CD6137">
        <w:rPr>
          <w:rFonts w:ascii="Times New Roman" w:hAnsi="Times New Roman" w:cs="Times New Roman"/>
          <w:sz w:val="28"/>
          <w:szCs w:val="28"/>
        </w:rPr>
        <w:t>я к</w:t>
      </w:r>
      <w:r w:rsidR="00EC795E" w:rsidRPr="00CD6137">
        <w:rPr>
          <w:rFonts w:ascii="Times New Roman" w:hAnsi="Times New Roman" w:cs="Times New Roman"/>
          <w:sz w:val="28"/>
          <w:szCs w:val="28"/>
        </w:rPr>
        <w:t>ризи середини життя</w:t>
      </w:r>
      <w:r w:rsidR="0078585B" w:rsidRPr="00CD6137">
        <w:rPr>
          <w:rFonts w:ascii="Times New Roman" w:hAnsi="Times New Roman" w:cs="Times New Roman"/>
          <w:sz w:val="28"/>
          <w:szCs w:val="28"/>
        </w:rPr>
        <w:t>»</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51,</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362]</w:t>
      </w:r>
      <w:r w:rsidR="0078585B" w:rsidRPr="00CD6137">
        <w:rPr>
          <w:rFonts w:ascii="Times New Roman" w:hAnsi="Times New Roman" w:cs="Times New Roman"/>
          <w:sz w:val="28"/>
          <w:szCs w:val="28"/>
        </w:rPr>
        <w:t xml:space="preserve">. </w:t>
      </w:r>
    </w:p>
    <w:p w14:paraId="363D5773" w14:textId="07FE9ACE" w:rsidR="005A66B1" w:rsidRPr="00CD6137" w:rsidRDefault="008966B5"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При переживанні кризи важливим є адекватний вибір копінг-стратегій, що допомагають подолати її наслідки та запобігти стигматизації її негативних впливів.</w:t>
      </w:r>
      <w:r w:rsidR="00A60429"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За даними В. </w:t>
      </w:r>
      <w:proofErr w:type="spellStart"/>
      <w:r w:rsidRPr="00CD6137">
        <w:rPr>
          <w:rFonts w:ascii="Times New Roman" w:hAnsi="Times New Roman" w:cs="Times New Roman"/>
          <w:sz w:val="28"/>
          <w:szCs w:val="28"/>
        </w:rPr>
        <w:t>Оверчак</w:t>
      </w:r>
      <w:proofErr w:type="spellEnd"/>
      <w:r w:rsidRPr="00CD6137">
        <w:rPr>
          <w:rFonts w:ascii="Times New Roman" w:hAnsi="Times New Roman" w:cs="Times New Roman"/>
          <w:sz w:val="28"/>
          <w:szCs w:val="28"/>
        </w:rPr>
        <w:t xml:space="preserve">, «у кожної людини у стресовому стані є унікальна комбінація </w:t>
      </w:r>
      <w:r w:rsidR="009B6F04" w:rsidRPr="00CD6137">
        <w:rPr>
          <w:rFonts w:ascii="Times New Roman" w:hAnsi="Times New Roman" w:cs="Times New Roman"/>
          <w:sz w:val="28"/>
          <w:szCs w:val="28"/>
        </w:rPr>
        <w:t xml:space="preserve">власних </w:t>
      </w:r>
      <w:r w:rsidRPr="00CD6137">
        <w:rPr>
          <w:rFonts w:ascii="Times New Roman" w:hAnsi="Times New Roman" w:cs="Times New Roman"/>
          <w:sz w:val="28"/>
          <w:szCs w:val="28"/>
        </w:rPr>
        <w:t>ресурсів адаптації</w:t>
      </w:r>
      <w:r w:rsidR="009B6F04" w:rsidRPr="00CD6137">
        <w:rPr>
          <w:rFonts w:ascii="Times New Roman" w:hAnsi="Times New Roman" w:cs="Times New Roman"/>
          <w:sz w:val="28"/>
          <w:szCs w:val="28"/>
        </w:rPr>
        <w:t xml:space="preserve"> і </w:t>
      </w:r>
      <w:r w:rsidRPr="00CD6137">
        <w:rPr>
          <w:rFonts w:ascii="Times New Roman" w:hAnsi="Times New Roman" w:cs="Times New Roman"/>
          <w:sz w:val="28"/>
          <w:szCs w:val="28"/>
        </w:rPr>
        <w:t>стратегія поведінки</w:t>
      </w:r>
      <w:r w:rsidR="009B6F04" w:rsidRPr="00CD6137">
        <w:rPr>
          <w:rFonts w:ascii="Times New Roman" w:hAnsi="Times New Roman" w:cs="Times New Roman"/>
          <w:sz w:val="28"/>
          <w:szCs w:val="28"/>
        </w:rPr>
        <w:t xml:space="preserve"> для боротьби із кризою. Ця </w:t>
      </w:r>
      <w:r w:rsidRPr="00CD6137">
        <w:rPr>
          <w:rFonts w:ascii="Times New Roman" w:hAnsi="Times New Roman" w:cs="Times New Roman"/>
          <w:sz w:val="28"/>
          <w:szCs w:val="28"/>
        </w:rPr>
        <w:t xml:space="preserve">комбінація </w:t>
      </w:r>
      <w:r w:rsidR="009B6F04" w:rsidRPr="00CD6137">
        <w:rPr>
          <w:rFonts w:ascii="Times New Roman" w:hAnsi="Times New Roman" w:cs="Times New Roman"/>
          <w:sz w:val="28"/>
          <w:szCs w:val="28"/>
        </w:rPr>
        <w:t>становить</w:t>
      </w:r>
      <w:r w:rsidRPr="00CD6137">
        <w:rPr>
          <w:rFonts w:ascii="Times New Roman" w:hAnsi="Times New Roman" w:cs="Times New Roman"/>
          <w:sz w:val="28"/>
          <w:szCs w:val="28"/>
        </w:rPr>
        <w:t xml:space="preserve"> ядро індивідуального стилю боротьби </w:t>
      </w:r>
      <w:r w:rsidR="009B6F04" w:rsidRPr="00CD6137">
        <w:rPr>
          <w:rFonts w:ascii="Times New Roman" w:hAnsi="Times New Roman" w:cs="Times New Roman"/>
          <w:sz w:val="28"/>
          <w:szCs w:val="28"/>
        </w:rPr>
        <w:t xml:space="preserve">людини із проблемами, кризами, подолання нею свого </w:t>
      </w:r>
      <w:r w:rsidRPr="00CD6137">
        <w:rPr>
          <w:rFonts w:ascii="Times New Roman" w:hAnsi="Times New Roman" w:cs="Times New Roman"/>
          <w:sz w:val="28"/>
          <w:szCs w:val="28"/>
        </w:rPr>
        <w:t>стресово</w:t>
      </w:r>
      <w:r w:rsidR="009B6F04" w:rsidRPr="00CD6137">
        <w:rPr>
          <w:rFonts w:ascii="Times New Roman" w:hAnsi="Times New Roman" w:cs="Times New Roman"/>
          <w:sz w:val="28"/>
          <w:szCs w:val="28"/>
        </w:rPr>
        <w:t>го</w:t>
      </w:r>
      <w:r w:rsidRPr="00CD6137">
        <w:rPr>
          <w:rFonts w:ascii="Times New Roman" w:hAnsi="Times New Roman" w:cs="Times New Roman"/>
          <w:sz w:val="28"/>
          <w:szCs w:val="28"/>
        </w:rPr>
        <w:t xml:space="preserve"> стан</w:t>
      </w:r>
      <w:r w:rsidR="009B6F04" w:rsidRPr="00CD6137">
        <w:rPr>
          <w:rFonts w:ascii="Times New Roman" w:hAnsi="Times New Roman" w:cs="Times New Roman"/>
          <w:sz w:val="28"/>
          <w:szCs w:val="28"/>
        </w:rPr>
        <w:t>у»</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32,</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187].</w:t>
      </w:r>
    </w:p>
    <w:p w14:paraId="2314DDC4" w14:textId="18127331" w:rsidR="005A66B1" w:rsidRPr="00CD6137" w:rsidRDefault="009B6F0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Від того, чи вона знає і як вміло використовує свої ресурси, залежить успішність вирішення внутрішніх конфліктів, що спровокували кризу, подолання проблем, які призвели до стресових переживань тощо. Наприклад, у подоланні стресу важливими є особистісні та </w:t>
      </w:r>
      <w:proofErr w:type="spellStart"/>
      <w:r w:rsidRPr="00CD6137">
        <w:rPr>
          <w:rFonts w:ascii="Times New Roman" w:hAnsi="Times New Roman" w:cs="Times New Roman"/>
          <w:sz w:val="28"/>
          <w:szCs w:val="28"/>
        </w:rPr>
        <w:t>середовищні</w:t>
      </w:r>
      <w:proofErr w:type="spellEnd"/>
      <w:r w:rsidRPr="00CD6137">
        <w:rPr>
          <w:rFonts w:ascii="Times New Roman" w:hAnsi="Times New Roman" w:cs="Times New Roman"/>
          <w:sz w:val="28"/>
          <w:szCs w:val="28"/>
        </w:rPr>
        <w:t xml:space="preserve"> ресурси, які втілюються в актуалізованих здібностях і навичках людини та у соціальних ресурсах отримання нею допомоги (можливість, доступність для неї допомоги від інших, емоційної, інструментальної, моральної підтримки)</w:t>
      </w:r>
      <w:r w:rsidR="005A66B1"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32,</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187].</w:t>
      </w:r>
    </w:p>
    <w:p w14:paraId="0E6EED8E" w14:textId="50557933" w:rsidR="009B6F04" w:rsidRPr="00CD6137" w:rsidRDefault="0034346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Особистісні ресурси включають «психомоторні, когнітивні, емоційно-вольові, </w:t>
      </w:r>
      <w:proofErr w:type="spellStart"/>
      <w:r w:rsidRPr="00CD6137">
        <w:rPr>
          <w:rFonts w:ascii="Times New Roman" w:hAnsi="Times New Roman" w:cs="Times New Roman"/>
          <w:sz w:val="28"/>
          <w:szCs w:val="28"/>
        </w:rPr>
        <w:t>загальнопсихологічні</w:t>
      </w:r>
      <w:proofErr w:type="spellEnd"/>
      <w:r w:rsidRPr="00CD6137">
        <w:rPr>
          <w:rFonts w:ascii="Times New Roman" w:hAnsi="Times New Roman" w:cs="Times New Roman"/>
          <w:sz w:val="28"/>
          <w:szCs w:val="28"/>
        </w:rPr>
        <w:t xml:space="preserve"> властивості, риси особистості, її установки, що впливають на успішність регуляції поведінки в стресових ситуаціях, допомагають здійснювати самоконтроль. Особистісні ресурси втілюються у мотивації праці, у здатності адекватно себе оцінювати, регулювати самооцінку, відчувати власну гідність»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rPr>
        <w:t>32,</w:t>
      </w:r>
      <w:r w:rsidR="005A66B1" w:rsidRPr="00CD6137">
        <w:rPr>
          <w:rFonts w:ascii="Times New Roman" w:hAnsi="Times New Roman" w:cs="Times New Roman"/>
          <w:sz w:val="28"/>
          <w:szCs w:val="28"/>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rPr>
        <w:t xml:space="preserve">. 187-188]. </w:t>
      </w:r>
      <w:r w:rsidR="004B0F21" w:rsidRPr="00CD6137">
        <w:rPr>
          <w:rFonts w:ascii="Times New Roman" w:hAnsi="Times New Roman" w:cs="Times New Roman"/>
          <w:sz w:val="28"/>
          <w:szCs w:val="28"/>
        </w:rPr>
        <w:t>Фізичні ресурси включають стан здоров’я, рівень функціональних запасів організму. Професійними ресурсами є компетентності, знання, досвід, індивідуальний стиль діяльності.</w:t>
      </w:r>
    </w:p>
    <w:p w14:paraId="31C90B04" w14:textId="065D8513" w:rsidR="004B0F21" w:rsidRPr="00CD6137" w:rsidRDefault="004B0F21"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Знання своїх ресурсів, потенційних здібностей у вирішенні складних ситуацій залежить від здатності до самопізнання, адекватної оцінки власних здібностей, рис характеру, наявних ресурсів, сформованих навичок саморефлексії, сприйняття свого минулого, позитивне ставлення до майбутнього та ін. Після визначення власного потенціалу в успішній </w:t>
      </w:r>
      <w:r w:rsidRPr="00CD6137">
        <w:rPr>
          <w:rFonts w:ascii="Times New Roman" w:hAnsi="Times New Roman" w:cs="Times New Roman"/>
          <w:sz w:val="28"/>
          <w:szCs w:val="28"/>
        </w:rPr>
        <w:lastRenderedPageBreak/>
        <w:t xml:space="preserve">життєдіяльності та переліку наявних ресурсів доросла особистість має змогу </w:t>
      </w:r>
      <w:r w:rsidR="00E40D08" w:rsidRPr="00CD6137">
        <w:rPr>
          <w:rFonts w:ascii="Times New Roman" w:hAnsi="Times New Roman" w:cs="Times New Roman"/>
          <w:sz w:val="28"/>
          <w:szCs w:val="28"/>
        </w:rPr>
        <w:t xml:space="preserve">побудувати кращий план подолання кризи, виходу з нею оновленою, здатною помічати нові можливості, які відкриваються перед нею. </w:t>
      </w:r>
    </w:p>
    <w:p w14:paraId="01BA70E4" w14:textId="53D0930D" w:rsidR="00446A22" w:rsidRPr="00CD6137" w:rsidRDefault="00446A2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Отже, криза середини життя найчастіше виникає у віці 35-45 років та знаменує собою перехід до зрілості як наступного вікового етапу, тому цю кризу насамперед вважають віковою. У цей час людина ана</w:t>
      </w:r>
      <w:r w:rsidR="00C82ABA" w:rsidRPr="00CD6137">
        <w:rPr>
          <w:rFonts w:ascii="Times New Roman" w:hAnsi="Times New Roman" w:cs="Times New Roman"/>
          <w:sz w:val="28"/>
          <w:szCs w:val="28"/>
        </w:rPr>
        <w:t xml:space="preserve">лізує </w:t>
      </w:r>
      <w:r w:rsidRPr="00CD6137">
        <w:rPr>
          <w:rFonts w:ascii="Times New Roman" w:hAnsi="Times New Roman" w:cs="Times New Roman"/>
          <w:sz w:val="28"/>
          <w:szCs w:val="28"/>
        </w:rPr>
        <w:t>свої досягнення у першій половині життя, підбиває підсумки своїх реалізованих мрій та ідей, трансформує свої погляди на систему життєвих цінностей, звіряє її з реаліями. Завдяки успішному проживанню цієї крити людина здатна перейти на новий, вищий щабель самоусвідомлення, усвідомити сутність власної взаємодії з життям, прийняти сенс життя</w:t>
      </w:r>
      <w:r w:rsidR="00551692" w:rsidRPr="00CD6137">
        <w:rPr>
          <w:rFonts w:ascii="Times New Roman" w:hAnsi="Times New Roman" w:cs="Times New Roman"/>
          <w:sz w:val="28"/>
          <w:szCs w:val="28"/>
        </w:rPr>
        <w:t>. Ця криза</w:t>
      </w:r>
      <w:r w:rsidRPr="00CD6137">
        <w:rPr>
          <w:rFonts w:ascii="Times New Roman" w:hAnsi="Times New Roman" w:cs="Times New Roman"/>
          <w:sz w:val="28"/>
          <w:szCs w:val="28"/>
        </w:rPr>
        <w:t xml:space="preserve"> супроводжується руйнуванням старої </w:t>
      </w:r>
      <w:r w:rsidR="00551692" w:rsidRPr="00CD6137">
        <w:rPr>
          <w:rFonts w:ascii="Times New Roman" w:hAnsi="Times New Roman" w:cs="Times New Roman"/>
          <w:sz w:val="28"/>
          <w:szCs w:val="28"/>
        </w:rPr>
        <w:t xml:space="preserve">системи стосунків, ставлено до себе і до інших та </w:t>
      </w:r>
      <w:r w:rsidRPr="00CD6137">
        <w:rPr>
          <w:rFonts w:ascii="Times New Roman" w:hAnsi="Times New Roman" w:cs="Times New Roman"/>
          <w:sz w:val="28"/>
          <w:szCs w:val="28"/>
        </w:rPr>
        <w:t>відкриттям</w:t>
      </w:r>
      <w:r w:rsidR="00551692" w:rsidRPr="00CD6137">
        <w:rPr>
          <w:rFonts w:ascii="Times New Roman" w:hAnsi="Times New Roman" w:cs="Times New Roman"/>
          <w:sz w:val="28"/>
          <w:szCs w:val="28"/>
        </w:rPr>
        <w:t>,</w:t>
      </w:r>
      <w:r w:rsidRPr="00CD6137">
        <w:rPr>
          <w:rFonts w:ascii="Times New Roman" w:hAnsi="Times New Roman" w:cs="Times New Roman"/>
          <w:sz w:val="28"/>
          <w:szCs w:val="28"/>
        </w:rPr>
        <w:t xml:space="preserve"> засвоєнням нової системи </w:t>
      </w:r>
      <w:r w:rsidR="00551692" w:rsidRPr="00CD6137">
        <w:rPr>
          <w:rFonts w:ascii="Times New Roman" w:hAnsi="Times New Roman" w:cs="Times New Roman"/>
          <w:sz w:val="28"/>
          <w:szCs w:val="28"/>
        </w:rPr>
        <w:t>стосунків, само</w:t>
      </w:r>
      <w:r w:rsidRPr="00CD6137">
        <w:rPr>
          <w:rFonts w:ascii="Times New Roman" w:hAnsi="Times New Roman" w:cs="Times New Roman"/>
          <w:sz w:val="28"/>
          <w:szCs w:val="28"/>
        </w:rPr>
        <w:t>розвитком особистості</w:t>
      </w:r>
      <w:r w:rsidR="00551692" w:rsidRPr="00CD6137">
        <w:rPr>
          <w:rFonts w:ascii="Times New Roman" w:hAnsi="Times New Roman" w:cs="Times New Roman"/>
          <w:sz w:val="28"/>
          <w:szCs w:val="28"/>
        </w:rPr>
        <w:t xml:space="preserve">, </w:t>
      </w:r>
      <w:r w:rsidRPr="00CD6137">
        <w:rPr>
          <w:rFonts w:ascii="Times New Roman" w:hAnsi="Times New Roman" w:cs="Times New Roman"/>
          <w:sz w:val="28"/>
          <w:szCs w:val="28"/>
        </w:rPr>
        <w:t>зміною уявлень про себе, особистісним зростанням</w:t>
      </w:r>
      <w:r w:rsidR="00551692" w:rsidRPr="00CD6137">
        <w:rPr>
          <w:rFonts w:ascii="Times New Roman" w:hAnsi="Times New Roman" w:cs="Times New Roman"/>
          <w:sz w:val="28"/>
          <w:szCs w:val="28"/>
        </w:rPr>
        <w:t xml:space="preserve">. </w:t>
      </w:r>
    </w:p>
    <w:p w14:paraId="375F6E64" w14:textId="631AB47D" w:rsidR="00446A22" w:rsidRPr="00CD6137" w:rsidRDefault="00446A22" w:rsidP="00CD6137">
      <w:pPr>
        <w:spacing w:after="0" w:line="360" w:lineRule="auto"/>
        <w:ind w:firstLine="709"/>
        <w:contextualSpacing/>
        <w:jc w:val="both"/>
        <w:rPr>
          <w:rFonts w:ascii="Times New Roman" w:hAnsi="Times New Roman" w:cs="Times New Roman"/>
          <w:sz w:val="28"/>
          <w:szCs w:val="28"/>
        </w:rPr>
      </w:pPr>
    </w:p>
    <w:p w14:paraId="734653B4" w14:textId="3A3F4D8B" w:rsidR="00895264" w:rsidRPr="00CD6137" w:rsidRDefault="00895264" w:rsidP="00CD6137">
      <w:pPr>
        <w:pStyle w:val="1"/>
        <w:spacing w:before="0" w:beforeAutospacing="0" w:after="0" w:afterAutospacing="0" w:line="360" w:lineRule="auto"/>
        <w:ind w:firstLine="709"/>
        <w:contextualSpacing/>
        <w:jc w:val="both"/>
        <w:rPr>
          <w:sz w:val="28"/>
          <w:szCs w:val="28"/>
          <w:lang w:val="uk-UA"/>
        </w:rPr>
      </w:pPr>
      <w:bookmarkStart w:id="19" w:name="_Toc191138472"/>
      <w:r w:rsidRPr="00CD6137">
        <w:rPr>
          <w:sz w:val="28"/>
          <w:szCs w:val="28"/>
          <w:lang w:val="uk-UA"/>
        </w:rPr>
        <w:t>1.3. Сенс життя як категорія, що поєднує самоактуалізацію та кризу середнього віку</w:t>
      </w:r>
      <w:bookmarkEnd w:id="19"/>
    </w:p>
    <w:p w14:paraId="4CAD156F" w14:textId="1907E052" w:rsidR="007F6342" w:rsidRPr="00CD6137" w:rsidRDefault="007F6342" w:rsidP="00CD6137">
      <w:pPr>
        <w:spacing w:after="0" w:line="360" w:lineRule="auto"/>
        <w:ind w:firstLine="709"/>
        <w:contextualSpacing/>
        <w:jc w:val="both"/>
        <w:rPr>
          <w:rFonts w:ascii="Times New Roman" w:hAnsi="Times New Roman" w:cs="Times New Roman"/>
          <w:sz w:val="28"/>
          <w:szCs w:val="28"/>
        </w:rPr>
      </w:pPr>
    </w:p>
    <w:p w14:paraId="17A7A68C" w14:textId="66F4C8D6" w:rsidR="0027226E" w:rsidRPr="00CD6137" w:rsidRDefault="0027226E"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Криза середини життя уявляється яка «своєрідне роздоріжжя на життєвому шляху дорослої людини, яка відчуваючи зменшення своїх фізичних сил, відсутність життєвих орієнтирів, втрату сенсу, маючи сумніви та духовну спустошеність, стоїть перед вибором наступного шляху життя. За Б. </w:t>
      </w:r>
      <w:proofErr w:type="spellStart"/>
      <w:r w:rsidRPr="00CD6137">
        <w:rPr>
          <w:rFonts w:ascii="Times New Roman" w:hAnsi="Times New Roman" w:cs="Times New Roman"/>
          <w:sz w:val="28"/>
          <w:szCs w:val="28"/>
        </w:rPr>
        <w:t>Лівехудом</w:t>
      </w:r>
      <w:proofErr w:type="spellEnd"/>
      <w:r w:rsidRPr="00CD6137">
        <w:rPr>
          <w:rFonts w:ascii="Times New Roman" w:hAnsi="Times New Roman" w:cs="Times New Roman"/>
          <w:sz w:val="28"/>
          <w:szCs w:val="28"/>
        </w:rPr>
        <w:t>, вона має обрати поступову психічну інволюцію або ж перехід до нової домінанти цінностей за допомогою «духовного дозрівання» через пошук нового сенсу життя»</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rPr>
        <w:t>[</w:t>
      </w:r>
      <w:r w:rsidR="003B54FA" w:rsidRPr="00CD6137">
        <w:rPr>
          <w:rFonts w:ascii="Times New Roman" w:hAnsi="Times New Roman" w:cs="Times New Roman"/>
          <w:sz w:val="28"/>
          <w:szCs w:val="28"/>
          <w:lang w:val="en-US"/>
        </w:rPr>
        <w:t>33,</w:t>
      </w:r>
      <w:r w:rsidR="005A66B1" w:rsidRPr="00CD6137">
        <w:rPr>
          <w:rFonts w:ascii="Times New Roman" w:hAnsi="Times New Roman" w:cs="Times New Roman"/>
          <w:sz w:val="28"/>
          <w:szCs w:val="28"/>
          <w:lang w:val="ru-RU"/>
        </w:rPr>
        <w:t xml:space="preserve"> </w:t>
      </w:r>
      <w:r w:rsidR="005A66B1" w:rsidRPr="00CD6137">
        <w:rPr>
          <w:rFonts w:ascii="Times New Roman" w:hAnsi="Times New Roman" w:cs="Times New Roman"/>
          <w:sz w:val="28"/>
          <w:szCs w:val="28"/>
          <w:lang w:val="en-US"/>
        </w:rPr>
        <w:t>c</w:t>
      </w:r>
      <w:r w:rsidR="005A66B1" w:rsidRPr="00CD6137">
        <w:rPr>
          <w:rFonts w:ascii="Times New Roman" w:hAnsi="Times New Roman" w:cs="Times New Roman"/>
          <w:sz w:val="28"/>
          <w:szCs w:val="28"/>
          <w:lang w:val="ru-RU"/>
        </w:rPr>
        <w:t>. 333].</w:t>
      </w:r>
    </w:p>
    <w:p w14:paraId="4D1B56E2" w14:textId="57E066AD" w:rsidR="00453400" w:rsidRPr="00CD6137" w:rsidRDefault="0027226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Якщо людина «перетворює своє подальше життя на задоволення лише своїх потреб, що збіднює  її міжособистісні стосунки, а сама вона відчуває безглуздість існування, </w:t>
      </w:r>
      <w:r w:rsidR="00453400" w:rsidRPr="00CD6137">
        <w:rPr>
          <w:rFonts w:ascii="Times New Roman" w:hAnsi="Times New Roman" w:cs="Times New Roman"/>
          <w:sz w:val="28"/>
          <w:szCs w:val="28"/>
        </w:rPr>
        <w:t>знецінює</w:t>
      </w:r>
      <w:r w:rsidRPr="00CD6137">
        <w:rPr>
          <w:rFonts w:ascii="Times New Roman" w:hAnsi="Times New Roman" w:cs="Times New Roman"/>
          <w:sz w:val="28"/>
          <w:szCs w:val="28"/>
        </w:rPr>
        <w:t xml:space="preserve"> попередні успіхи, </w:t>
      </w:r>
      <w:r w:rsidR="00453400" w:rsidRPr="00CD6137">
        <w:rPr>
          <w:rFonts w:ascii="Times New Roman" w:hAnsi="Times New Roman" w:cs="Times New Roman"/>
          <w:sz w:val="28"/>
          <w:szCs w:val="28"/>
        </w:rPr>
        <w:t xml:space="preserve">не помічає особистих досягнень». Це, на думку Е. </w:t>
      </w:r>
      <w:proofErr w:type="spellStart"/>
      <w:r w:rsidR="00453400" w:rsidRPr="00CD6137">
        <w:rPr>
          <w:rFonts w:ascii="Times New Roman" w:hAnsi="Times New Roman" w:cs="Times New Roman"/>
          <w:sz w:val="28"/>
          <w:szCs w:val="28"/>
        </w:rPr>
        <w:t>Еріксона</w:t>
      </w:r>
      <w:proofErr w:type="spellEnd"/>
      <w:r w:rsidR="00453400" w:rsidRPr="00CD6137">
        <w:rPr>
          <w:rFonts w:ascii="Times New Roman" w:hAnsi="Times New Roman" w:cs="Times New Roman"/>
          <w:sz w:val="28"/>
          <w:szCs w:val="28"/>
        </w:rPr>
        <w:t xml:space="preserve">, вказує на прояви кризи середини життя та духовної спустошеності, яку має подолати людина, щоб успішно прожити </w:t>
      </w:r>
      <w:r w:rsidR="00453400" w:rsidRPr="00CD6137">
        <w:rPr>
          <w:rFonts w:ascii="Times New Roman" w:hAnsi="Times New Roman" w:cs="Times New Roman"/>
          <w:sz w:val="28"/>
          <w:szCs w:val="28"/>
        </w:rPr>
        <w:lastRenderedPageBreak/>
        <w:t xml:space="preserve">цю кризу. </w:t>
      </w:r>
      <w:proofErr w:type="spellStart"/>
      <w:r w:rsidR="00453400" w:rsidRPr="00CD6137">
        <w:rPr>
          <w:rFonts w:ascii="Times New Roman" w:hAnsi="Times New Roman" w:cs="Times New Roman"/>
          <w:sz w:val="28"/>
          <w:szCs w:val="28"/>
        </w:rPr>
        <w:t>Дж</w:t>
      </w:r>
      <w:proofErr w:type="spellEnd"/>
      <w:r w:rsidR="00453400" w:rsidRPr="00CD6137">
        <w:rPr>
          <w:rFonts w:ascii="Times New Roman" w:hAnsi="Times New Roman" w:cs="Times New Roman"/>
          <w:sz w:val="28"/>
          <w:szCs w:val="28"/>
        </w:rPr>
        <w:t xml:space="preserve">. </w:t>
      </w:r>
      <w:proofErr w:type="spellStart"/>
      <w:r w:rsidR="00453400" w:rsidRPr="00CD6137">
        <w:rPr>
          <w:rFonts w:ascii="Times New Roman" w:hAnsi="Times New Roman" w:cs="Times New Roman"/>
          <w:sz w:val="28"/>
          <w:szCs w:val="28"/>
        </w:rPr>
        <w:t>Холліс</w:t>
      </w:r>
      <w:proofErr w:type="spellEnd"/>
      <w:r w:rsidR="00453400" w:rsidRPr="00CD6137">
        <w:rPr>
          <w:rFonts w:ascii="Times New Roman" w:hAnsi="Times New Roman" w:cs="Times New Roman"/>
          <w:sz w:val="28"/>
          <w:szCs w:val="28"/>
        </w:rPr>
        <w:t xml:space="preserve"> розуміє сенс кризи середини життя у своєрідному, метафоричному ««перевалі на середині шляху, як можливість для нового визначення, переорієнтації людини, як вибір певного ритуалу переходу від попереднього періоду до «дійсної дорослості», невідворотної зустрічі зі старістю і смертю»</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lang w:val="ru-RU"/>
        </w:rPr>
        <w:t>33,</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334].</w:t>
      </w:r>
    </w:p>
    <w:p w14:paraId="654D3199" w14:textId="5B1E9D7C" w:rsidR="007F6342" w:rsidRPr="00CD6137" w:rsidRDefault="00EF1C7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Серед аспектів кризи виділяються «втрата розуміння сенсу свого життя; зменшення фізичних сил і привабливості» [</w:t>
      </w:r>
      <w:r w:rsidR="003B54FA" w:rsidRPr="00CD6137">
        <w:rPr>
          <w:rFonts w:ascii="Times New Roman" w:hAnsi="Times New Roman" w:cs="Times New Roman"/>
          <w:sz w:val="28"/>
          <w:szCs w:val="28"/>
          <w:lang w:val="ru-RU"/>
        </w:rPr>
        <w:t>33,</w:t>
      </w:r>
      <w:r w:rsidRPr="00CD6137">
        <w:rPr>
          <w:rFonts w:ascii="Times New Roman" w:hAnsi="Times New Roman" w:cs="Times New Roman"/>
          <w:sz w:val="28"/>
          <w:szCs w:val="28"/>
        </w:rPr>
        <w:t xml:space="preserve"> </w:t>
      </w:r>
      <w:r w:rsidRPr="00CD6137">
        <w:rPr>
          <w:rFonts w:ascii="Times New Roman" w:hAnsi="Times New Roman" w:cs="Times New Roman"/>
          <w:sz w:val="28"/>
          <w:szCs w:val="28"/>
          <w:lang w:val="en-US"/>
        </w:rPr>
        <w:t>c</w:t>
      </w:r>
      <w:r w:rsidRPr="00CD6137">
        <w:rPr>
          <w:rFonts w:ascii="Times New Roman" w:hAnsi="Times New Roman" w:cs="Times New Roman"/>
          <w:sz w:val="28"/>
          <w:szCs w:val="28"/>
        </w:rPr>
        <w:t xml:space="preserve">. 334]. </w:t>
      </w:r>
      <w:r w:rsidR="007F6342" w:rsidRPr="00CD6137">
        <w:rPr>
          <w:rFonts w:ascii="Times New Roman" w:hAnsi="Times New Roman" w:cs="Times New Roman"/>
          <w:sz w:val="28"/>
          <w:szCs w:val="28"/>
        </w:rPr>
        <w:t xml:space="preserve">Питання сенсу життя є актуальним для кожної особистості, хто хоч раз задумувався про власне існування. Не маючи адекватної відповіді на це питання, людина відчуває себе самотньою і загубленою у просторі та часі. Шукаючи виходу із цих переживань, людина схильна до крайнощів – або дистанціювання від інших та заглиблення у переживання, </w:t>
      </w:r>
      <w:r w:rsidR="00B55ABF" w:rsidRPr="00CD6137">
        <w:rPr>
          <w:rFonts w:ascii="Times New Roman" w:hAnsi="Times New Roman" w:cs="Times New Roman"/>
          <w:sz w:val="28"/>
          <w:szCs w:val="28"/>
        </w:rPr>
        <w:t xml:space="preserve">депресію, </w:t>
      </w:r>
      <w:r w:rsidR="007F6342" w:rsidRPr="00CD6137">
        <w:rPr>
          <w:rFonts w:ascii="Times New Roman" w:hAnsi="Times New Roman" w:cs="Times New Roman"/>
          <w:sz w:val="28"/>
          <w:szCs w:val="28"/>
        </w:rPr>
        <w:t>або до активного нав</w:t>
      </w:r>
      <w:r w:rsidR="00B55ABF" w:rsidRPr="00CD6137">
        <w:rPr>
          <w:rFonts w:ascii="Times New Roman" w:hAnsi="Times New Roman" w:cs="Times New Roman"/>
          <w:sz w:val="28"/>
          <w:szCs w:val="28"/>
        </w:rPr>
        <w:t>’</w:t>
      </w:r>
      <w:r w:rsidR="007F6342" w:rsidRPr="00CD6137">
        <w:rPr>
          <w:rFonts w:ascii="Times New Roman" w:hAnsi="Times New Roman" w:cs="Times New Roman"/>
          <w:sz w:val="28"/>
          <w:szCs w:val="28"/>
        </w:rPr>
        <w:t xml:space="preserve">язування своєї присутності, </w:t>
      </w:r>
      <w:r w:rsidR="00B55ABF" w:rsidRPr="00CD6137">
        <w:rPr>
          <w:rFonts w:ascii="Times New Roman" w:hAnsi="Times New Roman" w:cs="Times New Roman"/>
          <w:sz w:val="28"/>
          <w:szCs w:val="28"/>
        </w:rPr>
        <w:t>підкреслення своєї значущості для інших, починає проявляти схильність до вживання алкоголю і наркотиків чи навпаки – сповідувати здоровий спосіб життя у найрадикальніших формах</w:t>
      </w:r>
      <w:r w:rsidR="008307F5" w:rsidRPr="00CD6137">
        <w:rPr>
          <w:rFonts w:ascii="Times New Roman" w:hAnsi="Times New Roman" w:cs="Times New Roman"/>
          <w:sz w:val="28"/>
          <w:szCs w:val="28"/>
          <w:lang w:val="en-US"/>
        </w:rPr>
        <w:t>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rPr>
        <w:t>38</w:t>
      </w:r>
      <w:r w:rsidR="008307F5" w:rsidRPr="00CD6137">
        <w:rPr>
          <w:rFonts w:ascii="Times New Roman" w:hAnsi="Times New Roman" w:cs="Times New Roman"/>
          <w:sz w:val="28"/>
          <w:szCs w:val="28"/>
        </w:rPr>
        <w:t>].</w:t>
      </w:r>
    </w:p>
    <w:p w14:paraId="2BB29BC6" w14:textId="0A5579BD" w:rsidR="00AF1AC4" w:rsidRPr="00CD6137" w:rsidRDefault="00AF1AC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даними Н. </w:t>
      </w:r>
      <w:proofErr w:type="spellStart"/>
      <w:r w:rsidRPr="00CD6137">
        <w:rPr>
          <w:rFonts w:ascii="Times New Roman" w:hAnsi="Times New Roman" w:cs="Times New Roman"/>
          <w:sz w:val="28"/>
          <w:szCs w:val="28"/>
        </w:rPr>
        <w:t>Кошель</w:t>
      </w:r>
      <w:proofErr w:type="spellEnd"/>
      <w:r w:rsidRPr="00CD6137">
        <w:rPr>
          <w:rFonts w:ascii="Times New Roman" w:hAnsi="Times New Roman" w:cs="Times New Roman"/>
          <w:sz w:val="28"/>
          <w:szCs w:val="28"/>
        </w:rPr>
        <w:t>, у середині життя людина задумується про те, як жити далі, навіщо вона живе, і чи варто взагалі жити. При цьому такі гострі переживання властиві лише для тих осіб, які мають розвинену структуру особистості, здатні до переживання вищих почуттів та усвідомлення людських цінностей. Ця ідея суголосна з твердженням А. Маслоу про те, що сенс життя та здатність до усвідомленої самоактуалізації доступні для осягнення лише невеликій частині людей</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22,</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92].</w:t>
      </w:r>
    </w:p>
    <w:p w14:paraId="0085EFA1" w14:textId="28A0ABF3" w:rsidR="008307F5" w:rsidRPr="00CD6137" w:rsidRDefault="008E48E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На жаль, кількість проблем, які потрібно вирішувати, у дорослому віці лише зростає, однак часто людина виявляється не готовою до цього. І лише коли людина не скаржитися на підступне життя та невдачі, а послідовно докладає зусиль з вирішення проблем, їй відкривається можливість наблизитися до розуміння сенсу свого існування</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lang w:val="ru-RU"/>
        </w:rPr>
        <w:t>22,</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92].</w:t>
      </w:r>
    </w:p>
    <w:p w14:paraId="33F44812" w14:textId="14DBACEB" w:rsidR="008307F5" w:rsidRPr="00CD6137" w:rsidRDefault="00F352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Тривале переживання кризи, пов’язаної із нерозумінням сенсу життя</w:t>
      </w:r>
      <w:r w:rsidR="0027226E"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небезпечне виникненням депресії та </w:t>
      </w:r>
      <w:proofErr w:type="spellStart"/>
      <w:r w:rsidRPr="00CD6137">
        <w:rPr>
          <w:rFonts w:ascii="Times New Roman" w:hAnsi="Times New Roman" w:cs="Times New Roman"/>
          <w:sz w:val="28"/>
          <w:szCs w:val="28"/>
        </w:rPr>
        <w:t>суїцидальних</w:t>
      </w:r>
      <w:proofErr w:type="spellEnd"/>
      <w:r w:rsidRPr="00CD6137">
        <w:rPr>
          <w:rFonts w:ascii="Times New Roman" w:hAnsi="Times New Roman" w:cs="Times New Roman"/>
          <w:sz w:val="28"/>
          <w:szCs w:val="28"/>
        </w:rPr>
        <w:t xml:space="preserve"> думок. За даними </w:t>
      </w:r>
      <w:r w:rsidRPr="00CD6137">
        <w:rPr>
          <w:rFonts w:ascii="Times New Roman" w:hAnsi="Times New Roman" w:cs="Times New Roman"/>
          <w:sz w:val="28"/>
          <w:szCs w:val="28"/>
        </w:rPr>
        <w:lastRenderedPageBreak/>
        <w:t>Л.</w:t>
      </w:r>
      <w:r w:rsidR="0027226E" w:rsidRPr="00CD6137">
        <w:rPr>
          <w:rFonts w:ascii="Times New Roman" w:hAnsi="Times New Roman" w:cs="Times New Roman"/>
          <w:sz w:val="28"/>
          <w:szCs w:val="28"/>
        </w:rPr>
        <w:t> </w:t>
      </w:r>
      <w:r w:rsidRPr="00CD6137">
        <w:rPr>
          <w:rFonts w:ascii="Times New Roman" w:hAnsi="Times New Roman" w:cs="Times New Roman"/>
          <w:sz w:val="28"/>
          <w:szCs w:val="28"/>
        </w:rPr>
        <w:t>Сердюк, «</w:t>
      </w:r>
      <w:r w:rsidR="0027226E" w:rsidRPr="00CD6137">
        <w:rPr>
          <w:rFonts w:ascii="Times New Roman" w:hAnsi="Times New Roman" w:cs="Times New Roman"/>
          <w:sz w:val="28"/>
          <w:szCs w:val="28"/>
        </w:rPr>
        <w:t>ця</w:t>
      </w:r>
      <w:r w:rsidRPr="00CD6137">
        <w:rPr>
          <w:rFonts w:ascii="Times New Roman" w:hAnsi="Times New Roman" w:cs="Times New Roman"/>
          <w:sz w:val="28"/>
          <w:szCs w:val="28"/>
        </w:rPr>
        <w:t xml:space="preserve"> криза розуміється як стан неспокою, хвилювань, не впевненості щодо сенсу свого життя та можливої свободи вибору»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38</w:t>
      </w:r>
      <w:r w:rsidR="008307F5" w:rsidRPr="00CD6137">
        <w:rPr>
          <w:rFonts w:ascii="Times New Roman" w:hAnsi="Times New Roman" w:cs="Times New Roman"/>
          <w:sz w:val="28"/>
          <w:szCs w:val="28"/>
        </w:rPr>
        <w:t>].</w:t>
      </w:r>
    </w:p>
    <w:p w14:paraId="357B05C6" w14:textId="4FE683D2" w:rsidR="00F352BE" w:rsidRPr="00CD6137" w:rsidRDefault="00F352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Розглядаючи сутність </w:t>
      </w:r>
      <w:proofErr w:type="spellStart"/>
      <w:r w:rsidRPr="00CD6137">
        <w:rPr>
          <w:rFonts w:ascii="Times New Roman" w:hAnsi="Times New Roman" w:cs="Times New Roman"/>
          <w:sz w:val="28"/>
          <w:szCs w:val="28"/>
        </w:rPr>
        <w:t>екзистенційної</w:t>
      </w:r>
      <w:proofErr w:type="spellEnd"/>
      <w:r w:rsidRPr="00CD6137">
        <w:rPr>
          <w:rFonts w:ascii="Times New Roman" w:hAnsi="Times New Roman" w:cs="Times New Roman"/>
          <w:sz w:val="28"/>
          <w:szCs w:val="28"/>
        </w:rPr>
        <w:t xml:space="preserve"> кризи, В. </w:t>
      </w:r>
      <w:proofErr w:type="spellStart"/>
      <w:r w:rsidRPr="00CD6137">
        <w:rPr>
          <w:rFonts w:ascii="Times New Roman" w:hAnsi="Times New Roman" w:cs="Times New Roman"/>
          <w:sz w:val="28"/>
          <w:szCs w:val="28"/>
        </w:rPr>
        <w:t>Франкл</w:t>
      </w:r>
      <w:proofErr w:type="spellEnd"/>
      <w:r w:rsidRPr="00CD6137">
        <w:rPr>
          <w:rFonts w:ascii="Times New Roman" w:hAnsi="Times New Roman" w:cs="Times New Roman"/>
          <w:sz w:val="28"/>
          <w:szCs w:val="28"/>
        </w:rPr>
        <w:t xml:space="preserve">, який почав вивчати її, вважав, що людина переживає </w:t>
      </w:r>
      <w:proofErr w:type="spellStart"/>
      <w:r w:rsidRPr="00CD6137">
        <w:rPr>
          <w:rFonts w:ascii="Times New Roman" w:hAnsi="Times New Roman" w:cs="Times New Roman"/>
          <w:sz w:val="28"/>
          <w:szCs w:val="28"/>
        </w:rPr>
        <w:t>екзистенційний</w:t>
      </w:r>
      <w:proofErr w:type="spellEnd"/>
      <w:r w:rsidRPr="00CD6137">
        <w:rPr>
          <w:rFonts w:ascii="Times New Roman" w:hAnsi="Times New Roman" w:cs="Times New Roman"/>
          <w:sz w:val="28"/>
          <w:szCs w:val="28"/>
        </w:rPr>
        <w:t xml:space="preserve"> вакуум, як вияв відсутності розуміння цінності власного життя у період змін, кризових потрясінь, руйнувань</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38</w:t>
      </w:r>
      <w:r w:rsidR="008307F5" w:rsidRPr="00CD6137">
        <w:rPr>
          <w:rFonts w:ascii="Times New Roman" w:hAnsi="Times New Roman" w:cs="Times New Roman"/>
          <w:sz w:val="28"/>
          <w:szCs w:val="28"/>
        </w:rPr>
        <w:t>].</w:t>
      </w:r>
    </w:p>
    <w:p w14:paraId="070163BA" w14:textId="77777777" w:rsidR="00961523" w:rsidRPr="00CD6137" w:rsidRDefault="00F352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Загалом можемо провести паралель із сьогоднішніми подіями </w:t>
      </w:r>
      <w:r w:rsidR="00AF733D" w:rsidRPr="00CD6137">
        <w:rPr>
          <w:rFonts w:ascii="Times New Roman" w:hAnsi="Times New Roman" w:cs="Times New Roman"/>
          <w:sz w:val="28"/>
          <w:szCs w:val="28"/>
        </w:rPr>
        <w:t>в</w:t>
      </w:r>
      <w:r w:rsidRPr="00CD6137">
        <w:rPr>
          <w:rFonts w:ascii="Times New Roman" w:hAnsi="Times New Roman" w:cs="Times New Roman"/>
          <w:sz w:val="28"/>
          <w:szCs w:val="28"/>
        </w:rPr>
        <w:t xml:space="preserve"> Україні та </w:t>
      </w:r>
      <w:r w:rsidR="00AF733D" w:rsidRPr="00CD6137">
        <w:rPr>
          <w:rFonts w:ascii="Times New Roman" w:hAnsi="Times New Roman" w:cs="Times New Roman"/>
          <w:sz w:val="28"/>
          <w:szCs w:val="28"/>
        </w:rPr>
        <w:t xml:space="preserve">побачити, що в умовах війни багато українців переживають не лише кризу, пов’язану із сенсом свого життя, а й певний вакуум, що відображає втрату цінності власного життя в умовах невизначеності, не розуміють, як жити далі, і навіщо. </w:t>
      </w:r>
    </w:p>
    <w:p w14:paraId="6F48FD24" w14:textId="7A0BAA92" w:rsidR="00253029" w:rsidRPr="00CD6137" w:rsidRDefault="00253029"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Небезпека втрати сенсу життя під час кризи середини життя полягає у зануренні людини у переживання. «Замість того, щоб покращити своє життя, людина у кризі вдається до радикальних змін «в нікуди», вживає алкоголь наркотики, стає схильною до конфліктів на роботі та у міжособистісних стосунках, до сімейних зрад, розлучень, до тотальної самотності. Саме тут варто було б</w:t>
      </w:r>
      <w:r w:rsidR="00490FAC">
        <w:rPr>
          <w:rFonts w:ascii="Times New Roman" w:hAnsi="Times New Roman" w:cs="Times New Roman"/>
          <w:sz w:val="28"/>
          <w:szCs w:val="28"/>
        </w:rPr>
        <w:t xml:space="preserve"> з</w:t>
      </w:r>
      <w:r w:rsidRPr="00CD6137">
        <w:rPr>
          <w:rFonts w:ascii="Times New Roman" w:hAnsi="Times New Roman" w:cs="Times New Roman"/>
          <w:sz w:val="28"/>
          <w:szCs w:val="28"/>
        </w:rPr>
        <w:t>розуміти перші симптоми настання кризи та планувати подальше життя усвідомлено на основі пошуку сенсу життя з урахуванням величезного об’єму накопиченого досвіду»</w:t>
      </w:r>
      <w:r w:rsidR="008307F5" w:rsidRPr="00CD6137">
        <w:rPr>
          <w:rFonts w:ascii="Times New Roman" w:hAnsi="Times New Roman" w:cs="Times New Roman"/>
          <w:sz w:val="28"/>
          <w:szCs w:val="28"/>
          <w:lang w:val="ru-RU"/>
        </w:rPr>
        <w:t xml:space="preserve"> [</w:t>
      </w:r>
      <w:r w:rsidR="003B54FA" w:rsidRPr="00CD6137">
        <w:rPr>
          <w:rFonts w:ascii="Times New Roman" w:hAnsi="Times New Roman" w:cs="Times New Roman"/>
          <w:sz w:val="28"/>
          <w:szCs w:val="28"/>
          <w:lang w:val="ru-RU"/>
        </w:rPr>
        <w:t>33,</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333].</w:t>
      </w:r>
    </w:p>
    <w:p w14:paraId="52645D44" w14:textId="77777777" w:rsidR="00253029" w:rsidRPr="00CD6137" w:rsidRDefault="00253029"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Основними сферами, які зачіпає криза середини життя та викликає глибокі переживання щодо сенсу свого існування, докладання зусиль – є кар’єра та сімейне життя. Саме ці сфери є </w:t>
      </w:r>
      <w:proofErr w:type="spellStart"/>
      <w:r w:rsidRPr="00CD6137">
        <w:rPr>
          <w:rFonts w:ascii="Times New Roman" w:hAnsi="Times New Roman" w:cs="Times New Roman"/>
          <w:sz w:val="28"/>
          <w:szCs w:val="28"/>
        </w:rPr>
        <w:t>сенсоутворюючими</w:t>
      </w:r>
      <w:proofErr w:type="spellEnd"/>
      <w:r w:rsidRPr="00CD6137">
        <w:rPr>
          <w:rFonts w:ascii="Times New Roman" w:hAnsi="Times New Roman" w:cs="Times New Roman"/>
          <w:sz w:val="28"/>
          <w:szCs w:val="28"/>
        </w:rPr>
        <w:t xml:space="preserve"> для дорослих особистостей, і допомагають проаналізувати свої здобутки у першій половині життя та визначити перспективи на її подальшу частину. </w:t>
      </w:r>
    </w:p>
    <w:p w14:paraId="0BBCDE4D" w14:textId="5222B900" w:rsidR="00253029" w:rsidRPr="00CD6137" w:rsidRDefault="00253029"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Робота і сім’я – це основні складові психічного здоров'я будь-якої людини (З. Фрейд), що дають зможу займатися як пошуком сенсу життя, так і його запереченням. При цьому, навіть ті люди, хто досяг високих успіхів у роботі, не завжди задоволені своїм життям. І. Шевчук вказує, що всі, хто активно просувався кар’єрними сходами, схильні до вигорання, а тому можуть відчувати втрату сенсу життя та надмірного «викладання на роботі», </w:t>
      </w:r>
      <w:r w:rsidRPr="00CD6137">
        <w:rPr>
          <w:rFonts w:ascii="Times New Roman" w:hAnsi="Times New Roman" w:cs="Times New Roman"/>
          <w:sz w:val="28"/>
          <w:szCs w:val="28"/>
        </w:rPr>
        <w:lastRenderedPageBreak/>
        <w:t>незалежно від дійсних успіхів. Саме тому одним із шляхів запобігання втрати сенсу та відчуття розчарування в собі і роботі дослідниця вважає прагнення до саморозвитку та особистісного вдосконалення</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51,</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363].</w:t>
      </w:r>
    </w:p>
    <w:p w14:paraId="50ACA11E" w14:textId="3DA21FEF" w:rsidR="00E92777" w:rsidRPr="00CD6137" w:rsidRDefault="00E9277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Зміни у професійній сфері, що виникають у період проживання кризи середини життя, пов’язані із відчуттям зменшення креативності, блискучої імпульсивності, фонтанування новими ідеями на користь більш зрілого, іноді консервативного підходу до вирішення поставлених завдань. Часто це пов’язується із зменшенням фізичних сил, перебудовою гормональної регуляції організму, і відповідних вимог, очікувань організму щодо більш дбайливого ставлення до себе, правильної оцінки власних ресурсів та розподілу фізичних та емоційних можливостей. </w:t>
      </w:r>
    </w:p>
    <w:p w14:paraId="7380FF99" w14:textId="4BA917CA" w:rsidR="00E92777" w:rsidRPr="00CD6137" w:rsidRDefault="00E92777"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Вважаємо слушною думку І. Шевчук про те, що «імпульсивний блиск» першої половини життя, що вимагав великих витрат сил та докладання ресурсів, змінився більш свідомим підходом до свого стану фізичного здоров’я, зберігати яке ніхто не в змозі безмежно. </w:t>
      </w:r>
      <w:r w:rsidR="00D550C6" w:rsidRPr="00CD6137">
        <w:rPr>
          <w:rFonts w:ascii="Times New Roman" w:hAnsi="Times New Roman" w:cs="Times New Roman"/>
          <w:sz w:val="28"/>
          <w:szCs w:val="28"/>
        </w:rPr>
        <w:t>У віці 35-40 років людина, яка до цього вела напружене життя, має змінити своє ставлення до себе, здоров’я, сенсу того, що змушувало її «викладатися на роботі». Це допоможе урегулювати переживання щодо проблеми спадаючих фізичних сил, що виникає неминуче у житті людини, працівника будь-якої професії</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51,</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363].</w:t>
      </w:r>
    </w:p>
    <w:p w14:paraId="48328FE9" w14:textId="77777777" w:rsidR="00A66912" w:rsidRPr="00CD6137" w:rsidRDefault="0013709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Також важливими є особистісні стосунки, в яких проектується безліч очікувань та побажань щодо себе та партнера. </w:t>
      </w:r>
      <w:r w:rsidR="00A66912" w:rsidRPr="00CD6137">
        <w:rPr>
          <w:rFonts w:ascii="Times New Roman" w:hAnsi="Times New Roman" w:cs="Times New Roman"/>
          <w:sz w:val="28"/>
          <w:szCs w:val="28"/>
        </w:rPr>
        <w:t xml:space="preserve">І коли у період кризи середини життя чоловік чи дружина говорить, що інший змінився до </w:t>
      </w:r>
      <w:proofErr w:type="spellStart"/>
      <w:r w:rsidR="00A66912" w:rsidRPr="00CD6137">
        <w:rPr>
          <w:rFonts w:ascii="Times New Roman" w:hAnsi="Times New Roman" w:cs="Times New Roman"/>
          <w:sz w:val="28"/>
          <w:szCs w:val="28"/>
        </w:rPr>
        <w:t>неупізнаваності</w:t>
      </w:r>
      <w:proofErr w:type="spellEnd"/>
      <w:r w:rsidR="00A66912" w:rsidRPr="00CD6137">
        <w:rPr>
          <w:rFonts w:ascii="Times New Roman" w:hAnsi="Times New Roman" w:cs="Times New Roman"/>
          <w:sz w:val="28"/>
          <w:szCs w:val="28"/>
        </w:rPr>
        <w:t xml:space="preserve">, це не та людина, з якою вони пов’язували своє життя колись, то це насамперед значить, що саме вони змінили своє ставлення, позбулися певних ілюзій та проекцій. Інша людина завжди була собою, а не тією, яку очікувалося бачити поруч. І якщо на початкових етапах романтичних стосунків на певні розбіжності «закривалися очі», їх ніби не помічали, що через роки у подружніх партнерів змінюються кути погляду на успішність шлюбу, на партнера, його риси та поведінку. </w:t>
      </w:r>
    </w:p>
    <w:p w14:paraId="54D1FA14" w14:textId="637051B7" w:rsidR="00700427" w:rsidRPr="00CD6137" w:rsidRDefault="00A6691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І. Шевчук розглядає сімейні стосунки в аспекті того, що інша людина не може ставитися до жінки чи чоловіка настільки гарно, як </w:t>
      </w:r>
      <w:r w:rsidR="00C206E4" w:rsidRPr="00CD6137">
        <w:rPr>
          <w:rFonts w:ascii="Times New Roman" w:hAnsi="Times New Roman" w:cs="Times New Roman"/>
          <w:sz w:val="28"/>
          <w:szCs w:val="28"/>
        </w:rPr>
        <w:t xml:space="preserve">їм хочеться. Навпаки – найбільш сильна любов виявляється у людини до себе. А тому гіпертрофована потреба «бути чиєюсь половинкою», чи «разом розчинятися один в одному, щоб утворити одне ціле» є свідченням того, що окремі особистості «відчувають власну неповноту та неадекватність без присутності іншого». Така поведінка і прагнення реалізації цієї моделі близькості у шлюбі лише гальмують особистісне зростання кожного з партнерів. І «коли реальне життя скоректує ці очікування та уявлення, </w:t>
      </w:r>
      <w:proofErr w:type="spellStart"/>
      <w:r w:rsidR="00C206E4" w:rsidRPr="00CD6137">
        <w:rPr>
          <w:rFonts w:ascii="Times New Roman" w:hAnsi="Times New Roman" w:cs="Times New Roman"/>
          <w:sz w:val="28"/>
          <w:szCs w:val="28"/>
        </w:rPr>
        <w:t>викличе</w:t>
      </w:r>
      <w:proofErr w:type="spellEnd"/>
      <w:r w:rsidR="00C206E4" w:rsidRPr="00CD6137">
        <w:rPr>
          <w:rFonts w:ascii="Times New Roman" w:hAnsi="Times New Roman" w:cs="Times New Roman"/>
          <w:sz w:val="28"/>
          <w:szCs w:val="28"/>
        </w:rPr>
        <w:t xml:space="preserve"> виснаження невиправданих надій та супутніх їм проекцій, людина відчуває втрату сенсу життя, який був спроектований на подружнього партнера»</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lang w:val="ru-RU"/>
        </w:rPr>
        <w:t>51,</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36</w:t>
      </w:r>
      <w:r w:rsidR="008307F5" w:rsidRPr="00CD6137">
        <w:rPr>
          <w:rFonts w:ascii="Times New Roman" w:hAnsi="Times New Roman" w:cs="Times New Roman"/>
          <w:sz w:val="28"/>
          <w:szCs w:val="28"/>
          <w:lang w:val="ru-RU"/>
        </w:rPr>
        <w:t>4</w:t>
      </w:r>
      <w:r w:rsidR="008307F5" w:rsidRPr="00CD6137">
        <w:rPr>
          <w:rFonts w:ascii="Times New Roman" w:hAnsi="Times New Roman" w:cs="Times New Roman"/>
          <w:sz w:val="28"/>
          <w:szCs w:val="28"/>
        </w:rPr>
        <w:t xml:space="preserve">]. </w:t>
      </w:r>
      <w:r w:rsidR="00C206E4" w:rsidRPr="00CD6137">
        <w:rPr>
          <w:rFonts w:ascii="Times New Roman" w:hAnsi="Times New Roman" w:cs="Times New Roman"/>
          <w:sz w:val="28"/>
          <w:szCs w:val="28"/>
        </w:rPr>
        <w:t xml:space="preserve">У таких випадках ймовірне розчарування у партнері, у шлюбі, у собі, що надалі ризикує перейти до розлучення та пошуку більш відповідного </w:t>
      </w:r>
      <w:r w:rsidR="001E62BD" w:rsidRPr="00CD6137">
        <w:rPr>
          <w:rFonts w:ascii="Times New Roman" w:hAnsi="Times New Roman" w:cs="Times New Roman"/>
          <w:sz w:val="28"/>
          <w:szCs w:val="28"/>
        </w:rPr>
        <w:t>партнера (який нажаль знову не відповідатиме проекціям «щасливого і безтурботного життя до самої смерті»).</w:t>
      </w:r>
    </w:p>
    <w:p w14:paraId="5424F56C" w14:textId="332D5BB5" w:rsidR="00A66912" w:rsidRPr="00CD6137" w:rsidRDefault="001E62B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При умові успішного проживання кризи середини життя – кожен партнер бере на себе відповідальність за свій психічний стан, а інший – дає йому втілили ту модель виходу з кризи, яку він обрав. Одні люди занурюються у роботу, виховання дітей, інші – звертаються до пошуку позашлюбних любовних стосунків, треті можуть звернутися до альтернативних способів поведінки в сім’ї (</w:t>
      </w:r>
      <w:r w:rsidR="00C079B3" w:rsidRPr="00CD6137">
        <w:rPr>
          <w:rFonts w:ascii="Times New Roman" w:hAnsi="Times New Roman" w:cs="Times New Roman"/>
          <w:sz w:val="28"/>
          <w:szCs w:val="28"/>
        </w:rPr>
        <w:t xml:space="preserve">асоціальних вчинків, </w:t>
      </w:r>
      <w:r w:rsidRPr="00CD6137">
        <w:rPr>
          <w:rFonts w:ascii="Times New Roman" w:hAnsi="Times New Roman" w:cs="Times New Roman"/>
          <w:sz w:val="28"/>
          <w:szCs w:val="28"/>
        </w:rPr>
        <w:t>насильств</w:t>
      </w:r>
      <w:r w:rsidR="00C079B3" w:rsidRPr="00CD6137">
        <w:rPr>
          <w:rFonts w:ascii="Times New Roman" w:hAnsi="Times New Roman" w:cs="Times New Roman"/>
          <w:sz w:val="28"/>
          <w:szCs w:val="28"/>
        </w:rPr>
        <w:t>а</w:t>
      </w:r>
      <w:r w:rsidRPr="00CD6137">
        <w:rPr>
          <w:rFonts w:ascii="Times New Roman" w:hAnsi="Times New Roman" w:cs="Times New Roman"/>
          <w:sz w:val="28"/>
          <w:szCs w:val="28"/>
        </w:rPr>
        <w:t>, алкоголізм</w:t>
      </w:r>
      <w:r w:rsidR="00C079B3" w:rsidRPr="00CD6137">
        <w:rPr>
          <w:rFonts w:ascii="Times New Roman" w:hAnsi="Times New Roman" w:cs="Times New Roman"/>
          <w:sz w:val="28"/>
          <w:szCs w:val="28"/>
        </w:rPr>
        <w:t>у</w:t>
      </w:r>
      <w:r w:rsidRPr="00CD6137">
        <w:rPr>
          <w:rFonts w:ascii="Times New Roman" w:hAnsi="Times New Roman" w:cs="Times New Roman"/>
          <w:sz w:val="28"/>
          <w:szCs w:val="28"/>
        </w:rPr>
        <w:t>)</w:t>
      </w:r>
      <w:r w:rsidR="00C079B3" w:rsidRPr="00CD6137">
        <w:rPr>
          <w:rFonts w:ascii="Times New Roman" w:hAnsi="Times New Roman" w:cs="Times New Roman"/>
          <w:sz w:val="28"/>
          <w:szCs w:val="28"/>
        </w:rPr>
        <w:t xml:space="preserve">, інші – йдуть у хворобу, переживають депресію, тривалі головні болі, мігрені та ін. </w:t>
      </w:r>
      <w:r w:rsidR="00700427" w:rsidRPr="00CD6137">
        <w:rPr>
          <w:rFonts w:ascii="Times New Roman" w:hAnsi="Times New Roman" w:cs="Times New Roman"/>
          <w:sz w:val="28"/>
          <w:szCs w:val="28"/>
        </w:rPr>
        <w:t>На жаль, багато людей залишаються у сімейних стосунках в залежних позиціях, коли ображають їх гідність, принижують, б’ють, обмежують їх права і свободи. Вони бояться втратити не лише сенс життя, а й джерело для матеріального існування. Однак іноді «краще йти з деструктивних стосунків, чим залишатися у них, особливо коли вони унеможливлюють індивідуалізацію»</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lang w:val="en-US"/>
        </w:rPr>
        <w:t>51,</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xml:space="preserve">. 364]. </w:t>
      </w:r>
    </w:p>
    <w:p w14:paraId="0CBB81AA" w14:textId="7E607349" w:rsidR="00A66912" w:rsidRPr="00CD6137" w:rsidRDefault="00C079B3"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Одним із шляхів проживання кризи втрати сенсу у середині життя є відхід від </w:t>
      </w:r>
      <w:proofErr w:type="spellStart"/>
      <w:r w:rsidRPr="00CD6137">
        <w:rPr>
          <w:rFonts w:ascii="Times New Roman" w:hAnsi="Times New Roman" w:cs="Times New Roman"/>
          <w:sz w:val="28"/>
          <w:szCs w:val="28"/>
        </w:rPr>
        <w:t>бачання</w:t>
      </w:r>
      <w:proofErr w:type="spellEnd"/>
      <w:r w:rsidRPr="00CD6137">
        <w:rPr>
          <w:rFonts w:ascii="Times New Roman" w:hAnsi="Times New Roman" w:cs="Times New Roman"/>
          <w:sz w:val="28"/>
          <w:szCs w:val="28"/>
        </w:rPr>
        <w:t xml:space="preserve"> сенсу в іншому подружньому партнерові, і переймання відповідальності за своє життя і себе. </w:t>
      </w:r>
      <w:r w:rsidR="001E7D87" w:rsidRPr="00CD6137">
        <w:rPr>
          <w:rFonts w:ascii="Times New Roman" w:hAnsi="Times New Roman" w:cs="Times New Roman"/>
          <w:sz w:val="28"/>
          <w:szCs w:val="28"/>
        </w:rPr>
        <w:t xml:space="preserve">Бувають випадки, коли «людей жахає </w:t>
      </w:r>
      <w:r w:rsidR="001E7D87" w:rsidRPr="00CD6137">
        <w:rPr>
          <w:rFonts w:ascii="Times New Roman" w:hAnsi="Times New Roman" w:cs="Times New Roman"/>
          <w:sz w:val="28"/>
          <w:szCs w:val="28"/>
        </w:rPr>
        <w:lastRenderedPageBreak/>
        <w:t xml:space="preserve">думка про те, що їм доведеться нести відповідальність за своє життя. Однак, залишаючись у залежній позиції від партнера, якому вони надали надто великого сенсу у своєму житті, ці люди втрачають себе та власну індивідуальність. І лише за умови достатньої мужності вчинити внутрішній поворот, у людини виникає змогу виявити внутрішні та цінні частини власної особи, на які раніше не вистачало сил і ресурсів глянути. Коли людина перестає бачити втілення сенсу життя у своєму партнерові, то починаєте чути заклик до активізації власного потенціалу»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51,</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364].</w:t>
      </w:r>
      <w:r w:rsidR="001E7D87" w:rsidRPr="00CD6137">
        <w:rPr>
          <w:rFonts w:ascii="Times New Roman" w:hAnsi="Times New Roman" w:cs="Times New Roman"/>
          <w:sz w:val="28"/>
          <w:szCs w:val="28"/>
        </w:rPr>
        <w:t xml:space="preserve"> І це є одним із ефективних шляхів подолання кризи середини життя, пошуку можливих ресурсів для активізації внутрішнього потенціалу, знаходження власного сенсу життя, що надихатиме успішно жити далі, реалізувати потенціал у цікавих справах і завданнях. </w:t>
      </w:r>
    </w:p>
    <w:p w14:paraId="0ADE12E2" w14:textId="5AA72AE9" w:rsidR="005B335A" w:rsidRPr="00CD6137" w:rsidRDefault="005B335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І. Шевчук зауважує, що шанс зберегти стосунки підвищується за умови якомога </w:t>
      </w:r>
      <w:proofErr w:type="spellStart"/>
      <w:r w:rsidRPr="00CD6137">
        <w:rPr>
          <w:rFonts w:ascii="Times New Roman" w:hAnsi="Times New Roman" w:cs="Times New Roman"/>
          <w:sz w:val="28"/>
          <w:szCs w:val="28"/>
        </w:rPr>
        <w:t>ранішого</w:t>
      </w:r>
      <w:proofErr w:type="spellEnd"/>
      <w:r w:rsidRPr="00CD6137">
        <w:rPr>
          <w:rFonts w:ascii="Times New Roman" w:hAnsi="Times New Roman" w:cs="Times New Roman"/>
          <w:sz w:val="28"/>
          <w:szCs w:val="28"/>
        </w:rPr>
        <w:t xml:space="preserve"> відчуття подружжям необхідності індивідуалізації життєвої основи своїх сімейних взаємин. Коли партнери зрозуміють власну відповідальність за своє благополуччя у шлюбі, зменшать претензії та образи один до одного, сім’я продовжує функціонувати та реалізувати основні потреби один одного</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lang w:val="ru-RU"/>
        </w:rPr>
        <w:t>51,</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364].</w:t>
      </w:r>
      <w:r w:rsidRPr="00CD6137">
        <w:rPr>
          <w:rFonts w:ascii="Times New Roman" w:hAnsi="Times New Roman" w:cs="Times New Roman"/>
          <w:sz w:val="28"/>
          <w:szCs w:val="28"/>
        </w:rPr>
        <w:t xml:space="preserve"> </w:t>
      </w:r>
    </w:p>
    <w:p w14:paraId="1F72B9E5" w14:textId="05422490" w:rsidR="005F4E2E" w:rsidRPr="00CD6137" w:rsidRDefault="00013DB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Водночас до позитивних моментів успішного переживання кризи сенсу життя </w:t>
      </w:r>
      <w:r w:rsidR="00E22A7E" w:rsidRPr="00CD6137">
        <w:rPr>
          <w:rFonts w:ascii="Times New Roman" w:hAnsi="Times New Roman" w:cs="Times New Roman"/>
          <w:sz w:val="28"/>
          <w:szCs w:val="28"/>
        </w:rPr>
        <w:t xml:space="preserve">у середньому віці </w:t>
      </w:r>
      <w:r w:rsidRPr="00CD6137">
        <w:rPr>
          <w:rFonts w:ascii="Times New Roman" w:hAnsi="Times New Roman" w:cs="Times New Roman"/>
          <w:sz w:val="28"/>
          <w:szCs w:val="28"/>
        </w:rPr>
        <w:t>Л. Сер</w:t>
      </w:r>
      <w:r w:rsidR="00EB0F11" w:rsidRPr="00CD6137">
        <w:rPr>
          <w:rFonts w:ascii="Times New Roman" w:hAnsi="Times New Roman" w:cs="Times New Roman"/>
          <w:sz w:val="28"/>
          <w:szCs w:val="28"/>
        </w:rPr>
        <w:t>д</w:t>
      </w:r>
      <w:r w:rsidRPr="00CD6137">
        <w:rPr>
          <w:rFonts w:ascii="Times New Roman" w:hAnsi="Times New Roman" w:cs="Times New Roman"/>
          <w:sz w:val="28"/>
          <w:szCs w:val="28"/>
        </w:rPr>
        <w:t xml:space="preserve">юк відносить те, що ця криза «відкриває можливості для переходу» на новий, якісний рівень життя, допомагає адаптуватися до умов життєдіяльності у поточному і майбутньому часі </w:t>
      </w:r>
      <w:r w:rsidR="008307F5" w:rsidRPr="00CD6137">
        <w:rPr>
          <w:rFonts w:ascii="Times New Roman" w:hAnsi="Times New Roman" w:cs="Times New Roman"/>
          <w:sz w:val="28"/>
          <w:szCs w:val="28"/>
        </w:rPr>
        <w:t>[</w:t>
      </w:r>
      <w:r w:rsidR="003B54FA" w:rsidRPr="00CD6137">
        <w:rPr>
          <w:rFonts w:ascii="Times New Roman" w:hAnsi="Times New Roman" w:cs="Times New Roman"/>
          <w:sz w:val="28"/>
          <w:szCs w:val="28"/>
        </w:rPr>
        <w:t>38</w:t>
      </w:r>
      <w:r w:rsidR="008307F5" w:rsidRPr="00CD6137">
        <w:rPr>
          <w:rFonts w:ascii="Times New Roman" w:hAnsi="Times New Roman" w:cs="Times New Roman"/>
          <w:sz w:val="28"/>
          <w:szCs w:val="28"/>
        </w:rPr>
        <w:t xml:space="preserve">]. </w:t>
      </w:r>
    </w:p>
    <w:p w14:paraId="3F984B54" w14:textId="49BB3C55" w:rsidR="00013DB4" w:rsidRPr="00CD6137" w:rsidRDefault="00013DB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Завдяки переживанню цієї кризи відкриваються такі можливості: </w:t>
      </w:r>
      <w:r w:rsidR="003E5AA8" w:rsidRPr="00CD6137">
        <w:rPr>
          <w:rFonts w:ascii="Times New Roman" w:hAnsi="Times New Roman" w:cs="Times New Roman"/>
          <w:sz w:val="28"/>
          <w:szCs w:val="28"/>
        </w:rPr>
        <w:t xml:space="preserve">з’являється шанс переосмислити власні бажання, прагнення, цілі (як </w:t>
      </w:r>
      <w:proofErr w:type="spellStart"/>
      <w:r w:rsidR="003E5AA8" w:rsidRPr="00CD6137">
        <w:rPr>
          <w:rFonts w:ascii="Times New Roman" w:hAnsi="Times New Roman" w:cs="Times New Roman"/>
          <w:sz w:val="28"/>
          <w:szCs w:val="28"/>
        </w:rPr>
        <w:t>глобально</w:t>
      </w:r>
      <w:proofErr w:type="spellEnd"/>
      <w:r w:rsidR="003E5AA8" w:rsidRPr="00CD6137">
        <w:rPr>
          <w:rFonts w:ascii="Times New Roman" w:hAnsi="Times New Roman" w:cs="Times New Roman"/>
          <w:sz w:val="28"/>
          <w:szCs w:val="28"/>
        </w:rPr>
        <w:t>, так і в плані майбутнього); змінюється ставлення до помилок минулого, що дасть змогу рухатися далі; переосмислення безцінного досвіду, який можна використати у наступних починаннях; краще розуміння себе, свого місця в соціумі, у системі сімейних стосунків тощо; виникають можливості для напрацювання стратегій саморозвитку</w:t>
      </w:r>
      <w:r w:rsidR="00651B93" w:rsidRPr="00CD6137">
        <w:rPr>
          <w:rFonts w:ascii="Times New Roman" w:hAnsi="Times New Roman" w:cs="Times New Roman"/>
          <w:sz w:val="28"/>
          <w:szCs w:val="28"/>
        </w:rPr>
        <w:t>, визначення напрямків самовдосконалення</w:t>
      </w:r>
      <w:r w:rsidR="005601AF" w:rsidRPr="00CD6137">
        <w:rPr>
          <w:rFonts w:ascii="Times New Roman" w:hAnsi="Times New Roman" w:cs="Times New Roman"/>
          <w:sz w:val="28"/>
          <w:szCs w:val="28"/>
        </w:rPr>
        <w:t>; можуть з’явитися нові друзі, захоплення</w:t>
      </w:r>
      <w:r w:rsidR="007E61CB" w:rsidRPr="00CD6137">
        <w:rPr>
          <w:rFonts w:ascii="Times New Roman" w:hAnsi="Times New Roman" w:cs="Times New Roman"/>
          <w:sz w:val="28"/>
          <w:szCs w:val="28"/>
        </w:rPr>
        <w:t xml:space="preserve"> відповідно до </w:t>
      </w:r>
      <w:r w:rsidR="007E61CB" w:rsidRPr="00CD6137">
        <w:rPr>
          <w:rFonts w:ascii="Times New Roman" w:hAnsi="Times New Roman" w:cs="Times New Roman"/>
          <w:sz w:val="28"/>
          <w:szCs w:val="28"/>
        </w:rPr>
        <w:lastRenderedPageBreak/>
        <w:t>нових прагнень, напрямів саморозвитку, що відновлять можливість відчувати задоволення від життя</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38</w:t>
      </w:r>
      <w:r w:rsidR="008307F5" w:rsidRPr="00CD6137">
        <w:rPr>
          <w:rFonts w:ascii="Times New Roman" w:hAnsi="Times New Roman" w:cs="Times New Roman"/>
          <w:sz w:val="28"/>
          <w:szCs w:val="28"/>
        </w:rPr>
        <w:t>].</w:t>
      </w:r>
    </w:p>
    <w:p w14:paraId="1389B600" w14:textId="2E1837D0" w:rsidR="00E22A7E" w:rsidRPr="00CD6137" w:rsidRDefault="00E22A7E"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Як вказують С. </w:t>
      </w:r>
      <w:proofErr w:type="spellStart"/>
      <w:r w:rsidRPr="00CD6137">
        <w:rPr>
          <w:rFonts w:ascii="Times New Roman" w:hAnsi="Times New Roman" w:cs="Times New Roman"/>
          <w:sz w:val="28"/>
          <w:szCs w:val="28"/>
        </w:rPr>
        <w:t>Кузікова</w:t>
      </w:r>
      <w:proofErr w:type="spellEnd"/>
      <w:r w:rsidRPr="00CD6137">
        <w:rPr>
          <w:rFonts w:ascii="Times New Roman" w:hAnsi="Times New Roman" w:cs="Times New Roman"/>
          <w:sz w:val="28"/>
          <w:szCs w:val="28"/>
        </w:rPr>
        <w:t>, Т. Щербак, «</w:t>
      </w:r>
      <w:r w:rsidR="00B7064F" w:rsidRPr="00CD6137">
        <w:rPr>
          <w:rFonts w:ascii="Times New Roman" w:hAnsi="Times New Roman" w:cs="Times New Roman"/>
          <w:sz w:val="28"/>
          <w:szCs w:val="28"/>
        </w:rPr>
        <w:t>п</w:t>
      </w:r>
      <w:r w:rsidR="00B40C42" w:rsidRPr="00CD6137">
        <w:rPr>
          <w:rFonts w:ascii="Times New Roman" w:hAnsi="Times New Roman" w:cs="Times New Roman"/>
          <w:sz w:val="28"/>
          <w:szCs w:val="28"/>
        </w:rPr>
        <w:t xml:space="preserve">озитивним полюсом розвитку </w:t>
      </w:r>
      <w:r w:rsidR="00B7064F" w:rsidRPr="00CD6137">
        <w:rPr>
          <w:rFonts w:ascii="Times New Roman" w:hAnsi="Times New Roman" w:cs="Times New Roman"/>
          <w:sz w:val="28"/>
          <w:szCs w:val="28"/>
        </w:rPr>
        <w:t xml:space="preserve">у період середини життя є </w:t>
      </w:r>
      <w:r w:rsidR="00B40C42" w:rsidRPr="00CD6137">
        <w:rPr>
          <w:rFonts w:ascii="Times New Roman" w:hAnsi="Times New Roman" w:cs="Times New Roman"/>
          <w:sz w:val="28"/>
          <w:szCs w:val="28"/>
        </w:rPr>
        <w:t>самореалізація, продуктивність,</w:t>
      </w:r>
      <w:r w:rsidR="00B7064F" w:rsidRPr="00CD6137">
        <w:rPr>
          <w:rFonts w:ascii="Times New Roman" w:hAnsi="Times New Roman" w:cs="Times New Roman"/>
          <w:sz w:val="28"/>
          <w:szCs w:val="28"/>
        </w:rPr>
        <w:t xml:space="preserve"> а </w:t>
      </w:r>
      <w:r w:rsidR="00B40C42" w:rsidRPr="00CD6137">
        <w:rPr>
          <w:rFonts w:ascii="Times New Roman" w:hAnsi="Times New Roman" w:cs="Times New Roman"/>
          <w:sz w:val="28"/>
          <w:szCs w:val="28"/>
        </w:rPr>
        <w:t>негативним – стагнація, спрямованість на</w:t>
      </w:r>
      <w:r w:rsidR="00B7064F" w:rsidRPr="00CD6137">
        <w:rPr>
          <w:rFonts w:ascii="Times New Roman" w:hAnsi="Times New Roman" w:cs="Times New Roman"/>
          <w:sz w:val="28"/>
          <w:szCs w:val="28"/>
        </w:rPr>
        <w:t xml:space="preserve"> </w:t>
      </w:r>
      <w:r w:rsidR="00B40C42" w:rsidRPr="00CD6137">
        <w:rPr>
          <w:rFonts w:ascii="Times New Roman" w:hAnsi="Times New Roman" w:cs="Times New Roman"/>
          <w:sz w:val="28"/>
          <w:szCs w:val="28"/>
        </w:rPr>
        <w:t>себ</w:t>
      </w:r>
      <w:r w:rsidR="00B7064F" w:rsidRPr="00CD6137">
        <w:rPr>
          <w:rFonts w:ascii="Times New Roman" w:hAnsi="Times New Roman" w:cs="Times New Roman"/>
          <w:sz w:val="28"/>
          <w:szCs w:val="28"/>
        </w:rPr>
        <w:t>е</w:t>
      </w:r>
      <w:r w:rsidR="00B40C42"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ru-RU"/>
        </w:rPr>
        <w:t>[</w:t>
      </w:r>
      <w:r w:rsidR="003B54FA" w:rsidRPr="00CD6137">
        <w:rPr>
          <w:rFonts w:ascii="Times New Roman" w:hAnsi="Times New Roman" w:cs="Times New Roman"/>
          <w:sz w:val="28"/>
          <w:szCs w:val="28"/>
          <w:lang w:val="ru-RU"/>
        </w:rPr>
        <w:t>25,</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134].</w:t>
      </w:r>
    </w:p>
    <w:p w14:paraId="3561CDB2" w14:textId="77777777" w:rsidR="00234008" w:rsidRPr="00CD6137" w:rsidRDefault="008E48E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Корисними шляхами виходу з кризи середнього віку є пошук сенсу життя у поточному моменті, аналіз дійсних досягнень у минулому та вивчення своїх здібностей, потенціалу. Варто підходити до цього процесу без жалю про втрачені можливості, а спробувати відновити в душі віру у свої таланти і можливість їх реалізації (можливо, не в тому вигляді, як це здавалося в юнацтві, однак </w:t>
      </w:r>
      <w:r w:rsidR="00234008" w:rsidRPr="00CD6137">
        <w:rPr>
          <w:rFonts w:ascii="Times New Roman" w:hAnsi="Times New Roman" w:cs="Times New Roman"/>
          <w:sz w:val="28"/>
          <w:szCs w:val="28"/>
        </w:rPr>
        <w:t xml:space="preserve">все ж – реалізувати). </w:t>
      </w:r>
    </w:p>
    <w:p w14:paraId="6433377A" w14:textId="482EEDC2" w:rsidR="00234008" w:rsidRPr="00CD6137" w:rsidRDefault="0023400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Доцільно оцінювати такі ресурси особистості середнього віку: «інтелектуальні здібності, аналітичність розум</w:t>
      </w:r>
      <w:r w:rsidR="006F2DD9" w:rsidRPr="00CD6137">
        <w:rPr>
          <w:rFonts w:ascii="Times New Roman" w:hAnsi="Times New Roman" w:cs="Times New Roman"/>
          <w:sz w:val="28"/>
          <w:szCs w:val="28"/>
        </w:rPr>
        <w:t>у</w:t>
      </w:r>
      <w:r w:rsidRPr="00CD6137">
        <w:rPr>
          <w:rFonts w:ascii="Times New Roman" w:hAnsi="Times New Roman" w:cs="Times New Roman"/>
          <w:sz w:val="28"/>
          <w:szCs w:val="28"/>
        </w:rPr>
        <w:t xml:space="preserve">; досвід, навички подолання труднощів; </w:t>
      </w:r>
      <w:r w:rsidR="006F2DD9" w:rsidRPr="00CD6137">
        <w:rPr>
          <w:rFonts w:ascii="Times New Roman" w:hAnsi="Times New Roman" w:cs="Times New Roman"/>
          <w:sz w:val="28"/>
          <w:szCs w:val="28"/>
        </w:rPr>
        <w:t xml:space="preserve">фізичні – здоров'я, енергетичний рівень; </w:t>
      </w:r>
      <w:r w:rsidRPr="00CD6137">
        <w:rPr>
          <w:rFonts w:ascii="Times New Roman" w:hAnsi="Times New Roman" w:cs="Times New Roman"/>
          <w:sz w:val="28"/>
          <w:szCs w:val="28"/>
        </w:rPr>
        <w:t xml:space="preserve">професійні здібності – арсенал професійних знань та вмінь, готовність до зміни професійної сфери, перекваліфікації (за умови розчарування в обраній професії – можна пошукати щось </w:t>
      </w:r>
      <w:r w:rsidR="006F2DD9" w:rsidRPr="00CD6137">
        <w:rPr>
          <w:rFonts w:ascii="Times New Roman" w:hAnsi="Times New Roman" w:cs="Times New Roman"/>
          <w:sz w:val="28"/>
          <w:szCs w:val="28"/>
        </w:rPr>
        <w:t>схоже чи вивчитися чомусь зовсім новому</w:t>
      </w:r>
      <w:r w:rsidRPr="00CD6137">
        <w:rPr>
          <w:rFonts w:ascii="Times New Roman" w:hAnsi="Times New Roman" w:cs="Times New Roman"/>
          <w:sz w:val="28"/>
          <w:szCs w:val="28"/>
        </w:rPr>
        <w:t>;</w:t>
      </w:r>
      <w:r w:rsidR="006F2DD9" w:rsidRPr="00CD6137">
        <w:rPr>
          <w:rFonts w:ascii="Times New Roman" w:hAnsi="Times New Roman" w:cs="Times New Roman"/>
          <w:sz w:val="28"/>
          <w:szCs w:val="28"/>
        </w:rPr>
        <w:t xml:space="preserve"> </w:t>
      </w:r>
      <w:r w:rsidRPr="00CD6137">
        <w:rPr>
          <w:rFonts w:ascii="Times New Roman" w:hAnsi="Times New Roman" w:cs="Times New Roman"/>
          <w:sz w:val="28"/>
          <w:szCs w:val="28"/>
        </w:rPr>
        <w:t>соціальні – адаптованість</w:t>
      </w:r>
      <w:r w:rsidR="006F2DD9" w:rsidRPr="00CD6137">
        <w:rPr>
          <w:rFonts w:ascii="Times New Roman" w:hAnsi="Times New Roman" w:cs="Times New Roman"/>
          <w:sz w:val="28"/>
          <w:szCs w:val="28"/>
        </w:rPr>
        <w:t>, навички міжособистісних стосунків, лідерство у колективі;</w:t>
      </w:r>
      <w:r w:rsidRPr="00CD6137">
        <w:rPr>
          <w:rFonts w:ascii="Times New Roman" w:hAnsi="Times New Roman" w:cs="Times New Roman"/>
          <w:sz w:val="28"/>
          <w:szCs w:val="28"/>
        </w:rPr>
        <w:t xml:space="preserve"> емоційні – </w:t>
      </w:r>
      <w:r w:rsidR="006F2DD9" w:rsidRPr="00CD6137">
        <w:rPr>
          <w:rFonts w:ascii="Times New Roman" w:hAnsi="Times New Roman" w:cs="Times New Roman"/>
          <w:sz w:val="28"/>
          <w:szCs w:val="28"/>
        </w:rPr>
        <w:t xml:space="preserve">психоемоційна стійкість, </w:t>
      </w:r>
      <w:r w:rsidRPr="00CD6137">
        <w:rPr>
          <w:rFonts w:ascii="Times New Roman" w:hAnsi="Times New Roman" w:cs="Times New Roman"/>
          <w:sz w:val="28"/>
          <w:szCs w:val="28"/>
        </w:rPr>
        <w:t>саморегуляція</w:t>
      </w:r>
      <w:r w:rsidR="006F2DD9" w:rsidRPr="00CD6137">
        <w:rPr>
          <w:rFonts w:ascii="Times New Roman" w:hAnsi="Times New Roman" w:cs="Times New Roman"/>
          <w:sz w:val="28"/>
          <w:szCs w:val="28"/>
        </w:rPr>
        <w:t xml:space="preserve"> емоцій і поведінки»</w:t>
      </w:r>
      <w:r w:rsidR="008307F5" w:rsidRPr="00CD6137">
        <w:rPr>
          <w:rFonts w:ascii="Times New Roman" w:hAnsi="Times New Roman" w:cs="Times New Roman"/>
          <w:sz w:val="28"/>
          <w:szCs w:val="28"/>
        </w:rPr>
        <w:t xml:space="preserve"> [</w:t>
      </w:r>
      <w:r w:rsidR="003B54FA" w:rsidRPr="00CD6137">
        <w:rPr>
          <w:rFonts w:ascii="Times New Roman" w:hAnsi="Times New Roman" w:cs="Times New Roman"/>
          <w:sz w:val="28"/>
          <w:szCs w:val="28"/>
        </w:rPr>
        <w:t>22,</w:t>
      </w:r>
      <w:r w:rsidR="008307F5" w:rsidRPr="00CD6137">
        <w:rPr>
          <w:rFonts w:ascii="Times New Roman" w:hAnsi="Times New Roman" w:cs="Times New Roman"/>
          <w:sz w:val="28"/>
          <w:szCs w:val="28"/>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rPr>
        <w:t>. 92].</w:t>
      </w:r>
    </w:p>
    <w:p w14:paraId="1E9C5E9A" w14:textId="619639C2" w:rsidR="006F2DD9" w:rsidRPr="00CD6137" w:rsidRDefault="006F2DD9"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На основі вивчення цих ресурсів можна відзначити «відправну» точку в аналізі кризи середнього віку, допомогти людині пережити свої підсумки першої половини життя. Доречно звернутися за допомогою до психолога, який здатний підтримати, використати відповідні інструменти, що зменшать гостроту переживань, спрямують увагу клієнтів на пошук істинних </w:t>
      </w:r>
      <w:proofErr w:type="spellStart"/>
      <w:r w:rsidRPr="00CD6137">
        <w:rPr>
          <w:rFonts w:ascii="Times New Roman" w:hAnsi="Times New Roman" w:cs="Times New Roman"/>
          <w:sz w:val="28"/>
          <w:szCs w:val="28"/>
        </w:rPr>
        <w:t>сенсів</w:t>
      </w:r>
      <w:proofErr w:type="spellEnd"/>
      <w:r w:rsidRPr="00CD6137">
        <w:rPr>
          <w:rFonts w:ascii="Times New Roman" w:hAnsi="Times New Roman" w:cs="Times New Roman"/>
          <w:sz w:val="28"/>
          <w:szCs w:val="28"/>
        </w:rPr>
        <w:t xml:space="preserve"> життя для подальшого шляху</w:t>
      </w:r>
      <w:r w:rsidR="008307F5" w:rsidRPr="00CD6137">
        <w:rPr>
          <w:rFonts w:ascii="Times New Roman" w:hAnsi="Times New Roman" w:cs="Times New Roman"/>
          <w:sz w:val="28"/>
          <w:szCs w:val="28"/>
          <w:lang w:val="ru-RU"/>
        </w:rPr>
        <w:t xml:space="preserve"> [</w:t>
      </w:r>
      <w:r w:rsidR="003B54FA" w:rsidRPr="00CD6137">
        <w:rPr>
          <w:rFonts w:ascii="Times New Roman" w:hAnsi="Times New Roman" w:cs="Times New Roman"/>
          <w:sz w:val="28"/>
          <w:szCs w:val="28"/>
          <w:lang w:val="ru-RU"/>
        </w:rPr>
        <w:t>22,</w:t>
      </w:r>
      <w:r w:rsidR="008307F5" w:rsidRPr="00CD6137">
        <w:rPr>
          <w:rFonts w:ascii="Times New Roman" w:hAnsi="Times New Roman" w:cs="Times New Roman"/>
          <w:sz w:val="28"/>
          <w:szCs w:val="28"/>
          <w:lang w:val="ru-RU"/>
        </w:rPr>
        <w:t xml:space="preserve"> </w:t>
      </w:r>
      <w:r w:rsidR="008307F5" w:rsidRPr="00CD6137">
        <w:rPr>
          <w:rFonts w:ascii="Times New Roman" w:hAnsi="Times New Roman" w:cs="Times New Roman"/>
          <w:sz w:val="28"/>
          <w:szCs w:val="28"/>
          <w:lang w:val="en-US"/>
        </w:rPr>
        <w:t>c</w:t>
      </w:r>
      <w:r w:rsidR="008307F5" w:rsidRPr="00CD6137">
        <w:rPr>
          <w:rFonts w:ascii="Times New Roman" w:hAnsi="Times New Roman" w:cs="Times New Roman"/>
          <w:sz w:val="28"/>
          <w:szCs w:val="28"/>
          <w:lang w:val="ru-RU"/>
        </w:rPr>
        <w:t>. 92].</w:t>
      </w:r>
    </w:p>
    <w:p w14:paraId="10B0A500" w14:textId="3474DC73" w:rsidR="00013DB4" w:rsidRPr="00CD6137" w:rsidRDefault="0023400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Багато людей у середньому віці звертаються до творчості, сублімують свої переживання у картинах, написанні віршів чи романів, виготовленні якихось мистецьких продуктів (прикрас із шкіри, друкованої продукції (календарів, психологічних зошитів із вправами тощо). </w:t>
      </w:r>
      <w:r w:rsidR="003D15CB" w:rsidRPr="00CD6137">
        <w:rPr>
          <w:rFonts w:ascii="Times New Roman" w:hAnsi="Times New Roman" w:cs="Times New Roman"/>
          <w:sz w:val="28"/>
          <w:szCs w:val="28"/>
        </w:rPr>
        <w:t xml:space="preserve">На нашу думку, у процесі подолання кризи середнього віку варто не лише критично аналізувати </w:t>
      </w:r>
      <w:r w:rsidR="003D15CB" w:rsidRPr="00CD6137">
        <w:rPr>
          <w:rFonts w:ascii="Times New Roman" w:hAnsi="Times New Roman" w:cs="Times New Roman"/>
          <w:sz w:val="28"/>
          <w:szCs w:val="28"/>
        </w:rPr>
        <w:lastRenderedPageBreak/>
        <w:t xml:space="preserve">попередні успіхи чи невдачі, а й вміти оцінювати їх як досвід, як цінні краплини, що об’єднуючись, утворюють індивідуальність людини, окреслюють її вміння і здібності в конкретний момент часу. Доцільно вивчати свої здібності та потенціал, докладати спроб для їх творчого вияву, </w:t>
      </w:r>
      <w:r w:rsidR="00233BEA" w:rsidRPr="00CD6137">
        <w:rPr>
          <w:rFonts w:ascii="Times New Roman" w:hAnsi="Times New Roman" w:cs="Times New Roman"/>
          <w:sz w:val="28"/>
          <w:szCs w:val="28"/>
        </w:rPr>
        <w:t xml:space="preserve">впроваджувати у життя. І якщо спочатку буде складно шукати сенс життя в чомусь новому, і здаватиметься, що успіхи недосяжні, то поступово, змінивши декілька видів занять, людина зможе обрати те, що буде їй до душі, викликатиме наснагу і задоволення. </w:t>
      </w:r>
    </w:p>
    <w:p w14:paraId="08E45DBD" w14:textId="2B6DFE7E" w:rsidR="00381D6A" w:rsidRPr="00CD6137" w:rsidRDefault="00381D6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Отже, питання сенсу є важливим для розуміння свого життя та </w:t>
      </w:r>
      <w:r w:rsidR="003430AB" w:rsidRPr="00CD6137">
        <w:rPr>
          <w:rFonts w:ascii="Times New Roman" w:hAnsi="Times New Roman" w:cs="Times New Roman"/>
          <w:sz w:val="28"/>
          <w:szCs w:val="28"/>
        </w:rPr>
        <w:t xml:space="preserve">визначення подальших пріоритетів та орієнтирів для наступної половини життя, що особливо </w:t>
      </w:r>
      <w:proofErr w:type="spellStart"/>
      <w:r w:rsidR="003430AB" w:rsidRPr="00CD6137">
        <w:rPr>
          <w:rFonts w:ascii="Times New Roman" w:hAnsi="Times New Roman" w:cs="Times New Roman"/>
          <w:sz w:val="28"/>
          <w:szCs w:val="28"/>
        </w:rPr>
        <w:t>цінно</w:t>
      </w:r>
      <w:proofErr w:type="spellEnd"/>
      <w:r w:rsidR="003430AB" w:rsidRPr="00CD6137">
        <w:rPr>
          <w:rFonts w:ascii="Times New Roman" w:hAnsi="Times New Roman" w:cs="Times New Roman"/>
          <w:sz w:val="28"/>
          <w:szCs w:val="28"/>
        </w:rPr>
        <w:t xml:space="preserve"> в умовах переживання кризи середнього віку. </w:t>
      </w:r>
    </w:p>
    <w:p w14:paraId="5A967022" w14:textId="68A98CB8" w:rsidR="00381D6A" w:rsidRPr="00CD6137" w:rsidRDefault="00381D6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Сферами, важливими для самореалізації актуалізованих сил і здібностей у дорослої людини, є кар’єра та сім’я. При цьому до гострих переживань </w:t>
      </w:r>
      <w:r w:rsidR="003430AB" w:rsidRPr="00CD6137">
        <w:rPr>
          <w:rFonts w:ascii="Times New Roman" w:hAnsi="Times New Roman" w:cs="Times New Roman"/>
          <w:sz w:val="28"/>
          <w:szCs w:val="28"/>
        </w:rPr>
        <w:t xml:space="preserve">у кризі призводять труднощі взаєморозуміння у сім’ї, поведінка подружнього партнера, служіння якому вбачалося сенсом життя чи навпаки – від нього очікувалися різні вчинки, які він не реалізував. В цей час і чоловік, і дружина стають стурбовані своїм станом здоров’я, гормональними змінами, зовнішнім виглядом, що може спровокувати конфлікти, зради в родині, призвести до розлучення. Зміна фокусу уваги з докорів та претензій до партнера на пошук шляхів досягнення індивідуальних успіхів кожним із партнерів може допомогти зберегти стосунки та зменшити гостроту переживання кризи. </w:t>
      </w:r>
    </w:p>
    <w:p w14:paraId="7D4264B2" w14:textId="5A48F40B" w:rsidR="00381D6A" w:rsidRPr="00CD6137" w:rsidRDefault="003430A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Крім того, </w:t>
      </w:r>
      <w:r w:rsidR="00843BCF" w:rsidRPr="00CD6137">
        <w:rPr>
          <w:rFonts w:ascii="Times New Roman" w:hAnsi="Times New Roman" w:cs="Times New Roman"/>
          <w:sz w:val="28"/>
          <w:szCs w:val="28"/>
        </w:rPr>
        <w:t xml:space="preserve">у сфері роботи доцільно запобігати надмірному викладанню сил та вигоранню. </w:t>
      </w:r>
      <w:r w:rsidR="00381D6A" w:rsidRPr="00CD6137">
        <w:rPr>
          <w:rFonts w:ascii="Times New Roman" w:hAnsi="Times New Roman" w:cs="Times New Roman"/>
          <w:sz w:val="28"/>
          <w:szCs w:val="28"/>
        </w:rPr>
        <w:t xml:space="preserve">По-іншому оцінюючи сенс свого існування та праці, розуміючи, навіщо і яким чином реалізувати свої потреби та бажання у професійній сфері, людина має також </w:t>
      </w:r>
      <w:proofErr w:type="spellStart"/>
      <w:r w:rsidR="00381D6A" w:rsidRPr="00CD6137">
        <w:rPr>
          <w:rFonts w:ascii="Times New Roman" w:hAnsi="Times New Roman" w:cs="Times New Roman"/>
          <w:sz w:val="28"/>
          <w:szCs w:val="28"/>
        </w:rPr>
        <w:t>ощадливо</w:t>
      </w:r>
      <w:proofErr w:type="spellEnd"/>
      <w:r w:rsidR="00381D6A" w:rsidRPr="00CD6137">
        <w:rPr>
          <w:rFonts w:ascii="Times New Roman" w:hAnsi="Times New Roman" w:cs="Times New Roman"/>
          <w:sz w:val="28"/>
          <w:szCs w:val="28"/>
        </w:rPr>
        <w:t xml:space="preserve"> ставитися до свого фізичного здоров’я, щоб її запасу сил вистачило </w:t>
      </w:r>
      <w:proofErr w:type="spellStart"/>
      <w:r w:rsidR="00381D6A" w:rsidRPr="00CD6137">
        <w:rPr>
          <w:rFonts w:ascii="Times New Roman" w:hAnsi="Times New Roman" w:cs="Times New Roman"/>
          <w:sz w:val="28"/>
          <w:szCs w:val="28"/>
        </w:rPr>
        <w:t>надовше</w:t>
      </w:r>
      <w:proofErr w:type="spellEnd"/>
      <w:r w:rsidR="00381D6A" w:rsidRPr="00CD6137">
        <w:rPr>
          <w:rFonts w:ascii="Times New Roman" w:hAnsi="Times New Roman" w:cs="Times New Roman"/>
          <w:sz w:val="28"/>
          <w:szCs w:val="28"/>
        </w:rPr>
        <w:t xml:space="preserve">. Це передбачає переоцінку стану своїх можливостей, зміну думки щодо власної всесильності та більш раціональний підхід до організації власної праці. </w:t>
      </w:r>
    </w:p>
    <w:p w14:paraId="5C9FF11A" w14:textId="00895FBB" w:rsidR="00381D6A" w:rsidRPr="00CD6137" w:rsidRDefault="00843BCF"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Правильна оцінка своїх сил і здібностей, пошук прихованих потенційних ресурсів та їх актуалізація відповідно до знайденого чи </w:t>
      </w:r>
      <w:r w:rsidRPr="00CD6137">
        <w:rPr>
          <w:rFonts w:ascii="Times New Roman" w:hAnsi="Times New Roman" w:cs="Times New Roman"/>
          <w:sz w:val="28"/>
          <w:szCs w:val="28"/>
        </w:rPr>
        <w:lastRenderedPageBreak/>
        <w:t xml:space="preserve">відновленого сенсу життя допомагають правильно спланувати і реалізувати себе у другій половині життя. </w:t>
      </w:r>
    </w:p>
    <w:p w14:paraId="0CB47F6A" w14:textId="77777777" w:rsidR="00381D6A" w:rsidRPr="00CD6137" w:rsidRDefault="00381D6A" w:rsidP="00CD6137">
      <w:pPr>
        <w:spacing w:after="0" w:line="360" w:lineRule="auto"/>
        <w:ind w:firstLine="709"/>
        <w:contextualSpacing/>
        <w:jc w:val="both"/>
        <w:rPr>
          <w:rFonts w:ascii="Times New Roman" w:hAnsi="Times New Roman" w:cs="Times New Roman"/>
          <w:sz w:val="28"/>
          <w:szCs w:val="28"/>
        </w:rPr>
      </w:pPr>
    </w:p>
    <w:p w14:paraId="6C0612BB" w14:textId="69608E89" w:rsidR="00895264" w:rsidRPr="00CD6137" w:rsidRDefault="00895264" w:rsidP="00CD6137">
      <w:pPr>
        <w:pStyle w:val="1"/>
        <w:spacing w:before="0" w:beforeAutospacing="0" w:after="0" w:afterAutospacing="0" w:line="360" w:lineRule="auto"/>
        <w:contextualSpacing/>
        <w:jc w:val="center"/>
        <w:rPr>
          <w:sz w:val="28"/>
          <w:szCs w:val="28"/>
          <w:lang w:val="uk-UA"/>
        </w:rPr>
      </w:pPr>
      <w:bookmarkStart w:id="20" w:name="_Toc191138473"/>
      <w:bookmarkStart w:id="21" w:name="_Hlk197541636"/>
      <w:r w:rsidRPr="00CD6137">
        <w:rPr>
          <w:sz w:val="28"/>
          <w:szCs w:val="28"/>
          <w:lang w:val="uk-UA"/>
        </w:rPr>
        <w:t>Висновки до І розділу</w:t>
      </w:r>
      <w:bookmarkEnd w:id="20"/>
    </w:p>
    <w:p w14:paraId="5D74B330" w14:textId="6A788137" w:rsidR="00895264" w:rsidRPr="00CD6137" w:rsidRDefault="00895264" w:rsidP="00CD6137">
      <w:pPr>
        <w:spacing w:after="0" w:line="360" w:lineRule="auto"/>
        <w:ind w:firstLine="709"/>
        <w:contextualSpacing/>
        <w:jc w:val="both"/>
        <w:rPr>
          <w:rFonts w:ascii="Times New Roman" w:hAnsi="Times New Roman" w:cs="Times New Roman"/>
          <w:sz w:val="28"/>
          <w:szCs w:val="28"/>
        </w:rPr>
      </w:pPr>
    </w:p>
    <w:p w14:paraId="6352FC51" w14:textId="6B34536D" w:rsidR="000C3753" w:rsidRPr="00CD6137" w:rsidRDefault="00807EE6"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1. </w:t>
      </w:r>
      <w:r w:rsidR="00DE76CA" w:rsidRPr="00CD6137">
        <w:rPr>
          <w:rFonts w:ascii="Times New Roman" w:hAnsi="Times New Roman" w:cs="Times New Roman"/>
          <w:sz w:val="28"/>
          <w:szCs w:val="28"/>
        </w:rPr>
        <w:t xml:space="preserve">Самоактуалізація особистості – це складний процес саморуху до розкриття своїх можливостей, він полягає у переведенні своїх ресурсів, здібностей з потенційного стану в актуальний, здійснюється протягом життя на різних етапах особистісного та професійного становлення. Сутність терміну «самоактуалізація» вбачається у постійному прагненні людини реалізувати свої можливості, здібності і таланти, вбачаючи в цьому сенс життя. Така людина прагне до саморозвитку, самовдосконалення, а процес її </w:t>
      </w:r>
      <w:r w:rsidR="000C3753" w:rsidRPr="00CD6137">
        <w:rPr>
          <w:rFonts w:ascii="Times New Roman" w:hAnsi="Times New Roman" w:cs="Times New Roman"/>
          <w:sz w:val="28"/>
          <w:szCs w:val="28"/>
        </w:rPr>
        <w:t>самоактуалізації пов’язаний із процесом життєтворчості</w:t>
      </w:r>
      <w:r w:rsidR="00DE76CA" w:rsidRPr="00CD6137">
        <w:rPr>
          <w:rFonts w:ascii="Times New Roman" w:hAnsi="Times New Roman" w:cs="Times New Roman"/>
          <w:sz w:val="28"/>
          <w:szCs w:val="28"/>
        </w:rPr>
        <w:t xml:space="preserve">. </w:t>
      </w:r>
    </w:p>
    <w:p w14:paraId="2C021856" w14:textId="690A2AAE" w:rsidR="00895264" w:rsidRPr="00CD6137" w:rsidRDefault="000C3753"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Самоактуалізована особа живе повним життям, вдосконалює власні переваги, долає недоліки, прагне до гармонії із своїми переконаннями. Успішність і ефективність самоактуалізації залежать від самосвідомості людини, її рефлексії, емпатії до інших, світогляду.</w:t>
      </w:r>
    </w:p>
    <w:p w14:paraId="506A0C7D" w14:textId="4CFEFB3E" w:rsidR="00807EE6" w:rsidRPr="00CD6137" w:rsidRDefault="00807EE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2. </w:t>
      </w:r>
      <w:r w:rsidR="001F49BF" w:rsidRPr="00CD6137">
        <w:rPr>
          <w:rFonts w:ascii="Times New Roman" w:hAnsi="Times New Roman" w:cs="Times New Roman"/>
          <w:sz w:val="28"/>
          <w:szCs w:val="28"/>
        </w:rPr>
        <w:t xml:space="preserve">Самоактуалізація потенційних здібностей є одним із важливих шляхів виходу з кризи середнього віку, оскільки допомагає виявити та розвинути ресурси та здібності для подальшого життя. </w:t>
      </w:r>
    </w:p>
    <w:p w14:paraId="0F5B4727" w14:textId="08E81444" w:rsidR="00807EE6" w:rsidRPr="00CD6137" w:rsidRDefault="00807EE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Криза середнього віку виникає приблизно у 40 років</w:t>
      </w:r>
      <w:r w:rsidR="001F49BF" w:rsidRPr="00CD6137">
        <w:rPr>
          <w:rFonts w:ascii="Times New Roman" w:hAnsi="Times New Roman" w:cs="Times New Roman"/>
          <w:sz w:val="28"/>
          <w:szCs w:val="28"/>
        </w:rPr>
        <w:t xml:space="preserve"> (варіюється від 35 до 45 років)</w:t>
      </w:r>
      <w:r w:rsidRPr="00CD6137">
        <w:rPr>
          <w:rFonts w:ascii="Times New Roman" w:hAnsi="Times New Roman" w:cs="Times New Roman"/>
          <w:sz w:val="28"/>
          <w:szCs w:val="28"/>
        </w:rPr>
        <w:t xml:space="preserve">, коли людина починає розуміти, що здійснила в житті значно менше, чим прагнула і задумувала. Цей кризовий період життя є досить складним і обтяженим гіркими розчаруваннями, змінами практично у всіх сферах життя. Людина відчуває накопичене незадоволення працею, своєю роботою, у неї знижується професійна конкурентоспроможність. Поступово втрачаються старі дружні зв’язки, а нові або не утворюються або виявляються нестійкими, і так само розпадаються. У цей час актуалізується потреба в пошуку сенсу життя і змінюються цінності людини. </w:t>
      </w:r>
    </w:p>
    <w:p w14:paraId="7B5E9EEE" w14:textId="77777777" w:rsidR="00807EE6" w:rsidRPr="00CD6137" w:rsidRDefault="00807EE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Чоловікам частіше властиві гострі переживання кризи середини життя, що пов’язане із їх кар’єрними домаганнями та дійсними досягненнями. А в жінок ця криза пов’язана із переживаннями обмеженого періоду репродуктивного віку, старінням, переживаннями щодо благополуччя сім’ї, власної самореалізації у світі. При цьому жінки ж переживають кризу середини життя не так виразно, мають прояви глибокої депресії, що маскується через постійну зайнятість, практичну відсутність вільного часу. </w:t>
      </w:r>
    </w:p>
    <w:p w14:paraId="5D7464C8" w14:textId="77777777" w:rsidR="00C03036" w:rsidRPr="00CD6137" w:rsidRDefault="001F49BF"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3. Одним із важливих напрямів виходу з кризи середнього віку є пошук сенсу життя, що був втрачений при переживанні кризового періоду життя. </w:t>
      </w:r>
    </w:p>
    <w:p w14:paraId="0A65289F" w14:textId="554B3F5F" w:rsidR="00C03036" w:rsidRPr="00CD6137" w:rsidRDefault="00C0303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Основними сферами, що викликають глибокі переживання щодо сенсу свого існування, є кар’єра та сімейне життя. При цьому одним із шляхів проживання кризи є відхід від </w:t>
      </w:r>
      <w:proofErr w:type="spellStart"/>
      <w:r w:rsidRPr="00CD6137">
        <w:rPr>
          <w:rFonts w:ascii="Times New Roman" w:hAnsi="Times New Roman" w:cs="Times New Roman"/>
          <w:sz w:val="28"/>
          <w:szCs w:val="28"/>
        </w:rPr>
        <w:t>вбачання</w:t>
      </w:r>
      <w:proofErr w:type="spellEnd"/>
      <w:r w:rsidRPr="00CD6137">
        <w:rPr>
          <w:rFonts w:ascii="Times New Roman" w:hAnsi="Times New Roman" w:cs="Times New Roman"/>
          <w:sz w:val="28"/>
          <w:szCs w:val="28"/>
        </w:rPr>
        <w:t xml:space="preserve"> сенсу в іншому подружньому партнерові, і переймання відповідальності за своє життя і себе. </w:t>
      </w:r>
    </w:p>
    <w:p w14:paraId="42CAFCDF" w14:textId="3B4F3CC4" w:rsidR="00C03036" w:rsidRPr="00CD6137" w:rsidRDefault="00C0303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При аналізі наявних ресурсів для переживання кризи середнього віку визначається велика роль самоактуалізації, що допомагає перенести здібності людини із потенційного стану в актуальний, щоб адаптуватися до умов життєдіяльності. </w:t>
      </w:r>
    </w:p>
    <w:p w14:paraId="7574A8B0" w14:textId="493DA043" w:rsidR="00C03036" w:rsidRPr="00CD6137" w:rsidRDefault="00C03036"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Відтак, пошук нового сенсу життя відкриває можливості для переходу на новий, якісний рівень. Завдяки переживанню кризи з’являється шанс переосмислити власні бажання; змінюється ставлення до помилок минулого; відбувається переосмислення безцінного досвіду; покращується </w:t>
      </w:r>
      <w:proofErr w:type="spellStart"/>
      <w:r w:rsidRPr="00CD6137">
        <w:rPr>
          <w:rFonts w:ascii="Times New Roman" w:hAnsi="Times New Roman" w:cs="Times New Roman"/>
          <w:sz w:val="28"/>
          <w:szCs w:val="28"/>
        </w:rPr>
        <w:t>саморозуміння</w:t>
      </w:r>
      <w:proofErr w:type="spellEnd"/>
      <w:r w:rsidRPr="00CD6137">
        <w:rPr>
          <w:rFonts w:ascii="Times New Roman" w:hAnsi="Times New Roman" w:cs="Times New Roman"/>
          <w:sz w:val="28"/>
          <w:szCs w:val="28"/>
        </w:rPr>
        <w:t>, вивчаються ресурси та можливості для подальшого життя (і тут велику роль відіграє самоактуалізація).</w:t>
      </w:r>
    </w:p>
    <w:bookmarkEnd w:id="21"/>
    <w:p w14:paraId="63B942FD" w14:textId="77777777" w:rsidR="00C03036" w:rsidRPr="00CD6137" w:rsidRDefault="00C03036" w:rsidP="00CD6137">
      <w:pPr>
        <w:spacing w:after="0" w:line="240" w:lineRule="auto"/>
        <w:ind w:firstLine="709"/>
        <w:contextualSpacing/>
        <w:jc w:val="both"/>
        <w:rPr>
          <w:rFonts w:ascii="Times New Roman" w:hAnsi="Times New Roman" w:cs="Times New Roman"/>
          <w:sz w:val="28"/>
          <w:szCs w:val="28"/>
        </w:rPr>
      </w:pPr>
    </w:p>
    <w:p w14:paraId="32C0AD74" w14:textId="24CAFA9B" w:rsidR="00895264" w:rsidRPr="00CD6137" w:rsidRDefault="00895264" w:rsidP="00CD6137">
      <w:pPr>
        <w:spacing w:after="0" w:line="240" w:lineRule="auto"/>
        <w:contextualSpacing/>
        <w:rPr>
          <w:rFonts w:ascii="Times New Roman" w:eastAsia="Times New Roman" w:hAnsi="Times New Roman" w:cs="Times New Roman"/>
          <w:b/>
          <w:bCs/>
          <w:kern w:val="36"/>
          <w:sz w:val="28"/>
          <w:szCs w:val="28"/>
          <w:lang w:eastAsia="ru-RU"/>
        </w:rPr>
      </w:pPr>
      <w:r w:rsidRPr="00CD6137">
        <w:rPr>
          <w:rFonts w:ascii="Times New Roman" w:hAnsi="Times New Roman" w:cs="Times New Roman"/>
          <w:sz w:val="28"/>
          <w:szCs w:val="28"/>
        </w:rPr>
        <w:br w:type="page"/>
      </w:r>
    </w:p>
    <w:p w14:paraId="400970F7" w14:textId="77777777" w:rsidR="00895264" w:rsidRPr="00CD6137" w:rsidRDefault="00895264" w:rsidP="00CD6137">
      <w:pPr>
        <w:pStyle w:val="1"/>
        <w:spacing w:before="0" w:beforeAutospacing="0" w:after="0" w:afterAutospacing="0" w:line="360" w:lineRule="auto"/>
        <w:contextualSpacing/>
        <w:jc w:val="center"/>
        <w:rPr>
          <w:sz w:val="28"/>
          <w:szCs w:val="28"/>
          <w:lang w:val="uk-UA"/>
        </w:rPr>
      </w:pPr>
      <w:bookmarkStart w:id="22" w:name="_Toc191138474"/>
      <w:r w:rsidRPr="00CD6137">
        <w:rPr>
          <w:sz w:val="28"/>
          <w:szCs w:val="28"/>
          <w:lang w:val="uk-UA"/>
        </w:rPr>
        <w:lastRenderedPageBreak/>
        <w:t>РОЗДІЛ ІІ. ЕМПІРИЧНЕ ДОСЛІДЖЕННЯ САМОАКТУАЛІЗАЦІЇ ОСОБИСТОСТІ В ПЕРІОД КРИЗИ СЕРЕДНЬОГО ВІКУ</w:t>
      </w:r>
      <w:bookmarkEnd w:id="22"/>
    </w:p>
    <w:p w14:paraId="453F9643" w14:textId="4AD549FA" w:rsidR="00895264" w:rsidRPr="00CD6137" w:rsidRDefault="00895264" w:rsidP="00CD6137">
      <w:pPr>
        <w:pStyle w:val="1"/>
        <w:spacing w:before="0" w:beforeAutospacing="0" w:after="0" w:afterAutospacing="0" w:line="360" w:lineRule="auto"/>
        <w:ind w:firstLine="709"/>
        <w:contextualSpacing/>
        <w:jc w:val="both"/>
        <w:rPr>
          <w:sz w:val="28"/>
          <w:szCs w:val="28"/>
          <w:lang w:val="uk-UA"/>
        </w:rPr>
      </w:pPr>
      <w:bookmarkStart w:id="23" w:name="_Toc191138475"/>
      <w:r w:rsidRPr="00CD6137">
        <w:rPr>
          <w:sz w:val="28"/>
          <w:szCs w:val="28"/>
          <w:lang w:val="uk-UA"/>
        </w:rPr>
        <w:t>2.1. Організація та методи дослідження. Характеристика вибірки</w:t>
      </w:r>
      <w:bookmarkEnd w:id="23"/>
    </w:p>
    <w:p w14:paraId="7383C985" w14:textId="06ACAF0E" w:rsidR="00395B7A" w:rsidRPr="00CD6137" w:rsidRDefault="00395B7A" w:rsidP="00CD6137">
      <w:pPr>
        <w:spacing w:after="0" w:line="360" w:lineRule="auto"/>
        <w:contextualSpacing/>
        <w:rPr>
          <w:rFonts w:ascii="Times New Roman" w:hAnsi="Times New Roman" w:cs="Times New Roman"/>
          <w:sz w:val="28"/>
          <w:szCs w:val="28"/>
        </w:rPr>
      </w:pPr>
    </w:p>
    <w:p w14:paraId="3FB4E478" w14:textId="6BDD9944" w:rsidR="0069200F" w:rsidRPr="00CD6137" w:rsidRDefault="000E2E5E"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Для практичного вивчення психологічних особливостей самоактуалізації особистості в період переживання кризи середини життя організовано емпіричне дослідження. Представимо програму його побудови та етапи, вибірку та методики дослідження.</w:t>
      </w:r>
    </w:p>
    <w:p w14:paraId="7E1F69D4" w14:textId="4A277A2E" w:rsidR="009A1A6B" w:rsidRPr="00CD6137" w:rsidRDefault="000E2E5E"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Програма побудови дослідження включає послідовну реалізацію</w:t>
      </w:r>
      <w:r w:rsidR="002178A5" w:rsidRPr="00CD6137">
        <w:rPr>
          <w:rFonts w:ascii="Times New Roman" w:hAnsi="Times New Roman" w:cs="Times New Roman"/>
          <w:sz w:val="28"/>
          <w:szCs w:val="28"/>
        </w:rPr>
        <w:t xml:space="preserve"> мети і </w:t>
      </w:r>
      <w:r w:rsidRPr="00CD6137">
        <w:rPr>
          <w:rFonts w:ascii="Times New Roman" w:hAnsi="Times New Roman" w:cs="Times New Roman"/>
          <w:sz w:val="28"/>
          <w:szCs w:val="28"/>
        </w:rPr>
        <w:t xml:space="preserve">завдань організаційного, </w:t>
      </w:r>
      <w:r w:rsidR="009A1A6B" w:rsidRPr="00CD6137">
        <w:rPr>
          <w:rFonts w:ascii="Times New Roman" w:hAnsi="Times New Roman" w:cs="Times New Roman"/>
          <w:sz w:val="28"/>
          <w:szCs w:val="28"/>
        </w:rPr>
        <w:t>експериментального, рекомендаційного</w:t>
      </w:r>
      <w:r w:rsidR="002178A5" w:rsidRPr="00CD6137">
        <w:rPr>
          <w:rFonts w:ascii="Times New Roman" w:hAnsi="Times New Roman" w:cs="Times New Roman"/>
          <w:sz w:val="28"/>
          <w:szCs w:val="28"/>
        </w:rPr>
        <w:t>.</w:t>
      </w:r>
    </w:p>
    <w:p w14:paraId="6787127F" w14:textId="079F5DCD" w:rsidR="002178A5" w:rsidRPr="00CD6137" w:rsidRDefault="002178A5"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Цілі названих етапів представлено на рис. 2.1.</w:t>
      </w:r>
    </w:p>
    <w:p w14:paraId="07DE44C3" w14:textId="02BBDD8A" w:rsidR="00291E21" w:rsidRPr="00CD6137" w:rsidRDefault="00291E21" w:rsidP="00CD6137">
      <w:pPr>
        <w:spacing w:after="0" w:line="360" w:lineRule="auto"/>
        <w:contextualSpacing/>
        <w:jc w:val="center"/>
        <w:rPr>
          <w:rFonts w:ascii="Times New Roman" w:hAnsi="Times New Roman" w:cs="Times New Roman"/>
          <w:b/>
          <w:bCs/>
          <w:sz w:val="28"/>
          <w:szCs w:val="28"/>
        </w:rPr>
      </w:pPr>
      <w:r w:rsidRPr="00CD6137">
        <w:rPr>
          <w:rFonts w:ascii="Times New Roman" w:hAnsi="Times New Roman" w:cs="Times New Roman"/>
          <w:noProof/>
          <w:sz w:val="28"/>
          <w:szCs w:val="28"/>
        </w:rPr>
        <w:drawing>
          <wp:inline distT="0" distB="0" distL="0" distR="0" wp14:anchorId="14C43C16" wp14:editId="49BE3C97">
            <wp:extent cx="5630238" cy="2444750"/>
            <wp:effectExtent l="0" t="0" r="66040" b="0"/>
            <wp:docPr id="7" name="Схема 7">
              <a:extLst xmlns:a="http://schemas.openxmlformats.org/drawingml/2006/main">
                <a:ext uri="{FF2B5EF4-FFF2-40B4-BE49-F238E27FC236}">
                  <a16:creationId xmlns:a16="http://schemas.microsoft.com/office/drawing/2014/main" id="{758B2F75-AC04-48D5-B71B-14200623F8D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Pr="00CD6137">
        <w:rPr>
          <w:rFonts w:ascii="Times New Roman" w:hAnsi="Times New Roman" w:cs="Times New Roman"/>
          <w:b/>
          <w:bCs/>
          <w:sz w:val="28"/>
          <w:szCs w:val="28"/>
        </w:rPr>
        <w:t>Рис. 2.1. Цілі етапів дослідження психологічних особливостей самоактуалізації особистості в період кризи середнього віку</w:t>
      </w:r>
    </w:p>
    <w:p w14:paraId="41E4F532" w14:textId="77777777" w:rsidR="00291E21" w:rsidRPr="00CD6137" w:rsidRDefault="00291E21" w:rsidP="00CD6137">
      <w:pPr>
        <w:spacing w:after="0" w:line="360" w:lineRule="auto"/>
        <w:ind w:firstLine="708"/>
        <w:contextualSpacing/>
        <w:jc w:val="both"/>
        <w:rPr>
          <w:rFonts w:ascii="Times New Roman" w:hAnsi="Times New Roman" w:cs="Times New Roman"/>
          <w:sz w:val="28"/>
          <w:szCs w:val="28"/>
        </w:rPr>
      </w:pPr>
    </w:p>
    <w:p w14:paraId="24CAC79D" w14:textId="77777777" w:rsidR="00291E21" w:rsidRPr="00CD6137" w:rsidRDefault="00291E21"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Завдання вказаних етапів дослідження наведено нижче:</w:t>
      </w:r>
    </w:p>
    <w:p w14:paraId="1455BA22" w14:textId="77777777" w:rsidR="00291E21" w:rsidRPr="00CD6137" w:rsidRDefault="00291E21"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І. Відповідно до </w:t>
      </w:r>
      <w:r w:rsidR="002178A5" w:rsidRPr="00CD6137">
        <w:rPr>
          <w:rFonts w:ascii="Times New Roman" w:hAnsi="Times New Roman" w:cs="Times New Roman"/>
          <w:sz w:val="28"/>
          <w:szCs w:val="28"/>
        </w:rPr>
        <w:t>мет</w:t>
      </w:r>
      <w:r w:rsidRPr="00CD6137">
        <w:rPr>
          <w:rFonts w:ascii="Times New Roman" w:hAnsi="Times New Roman" w:cs="Times New Roman"/>
          <w:sz w:val="28"/>
          <w:szCs w:val="28"/>
        </w:rPr>
        <w:t>и</w:t>
      </w:r>
      <w:r w:rsidR="002178A5" w:rsidRPr="00CD6137">
        <w:rPr>
          <w:rFonts w:ascii="Times New Roman" w:hAnsi="Times New Roman" w:cs="Times New Roman"/>
          <w:sz w:val="28"/>
          <w:szCs w:val="28"/>
        </w:rPr>
        <w:t xml:space="preserve"> організаційного етапу</w:t>
      </w:r>
      <w:r w:rsidRPr="00CD6137">
        <w:rPr>
          <w:rFonts w:ascii="Times New Roman" w:hAnsi="Times New Roman" w:cs="Times New Roman"/>
          <w:sz w:val="28"/>
          <w:szCs w:val="28"/>
        </w:rPr>
        <w:t>, що полягає у</w:t>
      </w:r>
      <w:r w:rsidR="002178A5" w:rsidRPr="00CD6137">
        <w:rPr>
          <w:rFonts w:ascii="Times New Roman" w:hAnsi="Times New Roman" w:cs="Times New Roman"/>
          <w:sz w:val="28"/>
          <w:szCs w:val="28"/>
        </w:rPr>
        <w:t xml:space="preserve"> підготов</w:t>
      </w:r>
      <w:r w:rsidRPr="00CD6137">
        <w:rPr>
          <w:rFonts w:ascii="Times New Roman" w:hAnsi="Times New Roman" w:cs="Times New Roman"/>
          <w:sz w:val="28"/>
          <w:szCs w:val="28"/>
        </w:rPr>
        <w:t>ці</w:t>
      </w:r>
      <w:r w:rsidR="002178A5" w:rsidRPr="00CD6137">
        <w:rPr>
          <w:rFonts w:ascii="Times New Roman" w:hAnsi="Times New Roman" w:cs="Times New Roman"/>
          <w:sz w:val="28"/>
          <w:szCs w:val="28"/>
        </w:rPr>
        <w:t xml:space="preserve"> до проведення опитування дорослих</w:t>
      </w:r>
      <w:r w:rsidRPr="00CD6137">
        <w:rPr>
          <w:rFonts w:ascii="Times New Roman" w:hAnsi="Times New Roman" w:cs="Times New Roman"/>
          <w:sz w:val="28"/>
          <w:szCs w:val="28"/>
        </w:rPr>
        <w:t>, виконано такі завдання: а) підібрано методики для діагностики; б) сформовано вибірку опитуваних;</w:t>
      </w:r>
    </w:p>
    <w:p w14:paraId="5484E0FB" w14:textId="2520C696" w:rsidR="002178A5" w:rsidRPr="00CD6137" w:rsidRDefault="00291E21"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ІІ. Згідно з метою </w:t>
      </w:r>
      <w:r w:rsidR="002178A5" w:rsidRPr="00CD6137">
        <w:rPr>
          <w:rFonts w:ascii="Times New Roman" w:hAnsi="Times New Roman" w:cs="Times New Roman"/>
          <w:sz w:val="28"/>
          <w:szCs w:val="28"/>
        </w:rPr>
        <w:t>експериментального етапу – визначення стану самоактуалізації особистості в період переживання кризи середини життя</w:t>
      </w:r>
      <w:r w:rsidRPr="00CD6137">
        <w:rPr>
          <w:rFonts w:ascii="Times New Roman" w:hAnsi="Times New Roman" w:cs="Times New Roman"/>
          <w:sz w:val="28"/>
          <w:szCs w:val="28"/>
        </w:rPr>
        <w:t xml:space="preserve">, виконано такі завдання: а) проведено опитування респондентів; </w:t>
      </w:r>
      <w:r w:rsidRPr="00CD6137">
        <w:rPr>
          <w:rFonts w:ascii="Times New Roman" w:hAnsi="Times New Roman" w:cs="Times New Roman"/>
          <w:sz w:val="28"/>
          <w:szCs w:val="28"/>
        </w:rPr>
        <w:lastRenderedPageBreak/>
        <w:t xml:space="preserve">б) проаналізовано психологічні особливості самоактуалізації особистості в період переживання кризи середнього віку; </w:t>
      </w:r>
    </w:p>
    <w:p w14:paraId="624AFB5A" w14:textId="2E6F5B54" w:rsidR="000F62C8" w:rsidRPr="00CD6137" w:rsidRDefault="00291E21"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ІІІ. Відповідно до мети </w:t>
      </w:r>
      <w:r w:rsidR="002178A5" w:rsidRPr="00CD6137">
        <w:rPr>
          <w:rFonts w:ascii="Times New Roman" w:hAnsi="Times New Roman" w:cs="Times New Roman"/>
          <w:sz w:val="28"/>
          <w:szCs w:val="28"/>
        </w:rPr>
        <w:t>рекомендаційного етапу</w:t>
      </w:r>
      <w:r w:rsidR="000F62C8" w:rsidRPr="00CD6137">
        <w:rPr>
          <w:rFonts w:ascii="Times New Roman" w:hAnsi="Times New Roman" w:cs="Times New Roman"/>
          <w:sz w:val="28"/>
          <w:szCs w:val="28"/>
        </w:rPr>
        <w:t xml:space="preserve">, що полягає у </w:t>
      </w:r>
      <w:r w:rsidR="002178A5" w:rsidRPr="00CD6137">
        <w:rPr>
          <w:rFonts w:ascii="Times New Roman" w:hAnsi="Times New Roman" w:cs="Times New Roman"/>
          <w:sz w:val="28"/>
          <w:szCs w:val="28"/>
        </w:rPr>
        <w:t>розроб</w:t>
      </w:r>
      <w:r w:rsidR="000F62C8" w:rsidRPr="00CD6137">
        <w:rPr>
          <w:rFonts w:ascii="Times New Roman" w:hAnsi="Times New Roman" w:cs="Times New Roman"/>
          <w:sz w:val="28"/>
          <w:szCs w:val="28"/>
        </w:rPr>
        <w:t>ці</w:t>
      </w:r>
      <w:r w:rsidR="002178A5" w:rsidRPr="00CD6137">
        <w:rPr>
          <w:rFonts w:ascii="Times New Roman" w:hAnsi="Times New Roman" w:cs="Times New Roman"/>
          <w:sz w:val="28"/>
          <w:szCs w:val="28"/>
        </w:rPr>
        <w:t xml:space="preserve"> рекомендацій для самоактуалізації особистості і подолання кризи середнього віку в умовах війни</w:t>
      </w:r>
      <w:r w:rsidR="000F62C8" w:rsidRPr="00CD6137">
        <w:rPr>
          <w:rFonts w:ascii="Times New Roman" w:hAnsi="Times New Roman" w:cs="Times New Roman"/>
          <w:sz w:val="28"/>
          <w:szCs w:val="28"/>
        </w:rPr>
        <w:t xml:space="preserve">, виконано такі завдання: а) проаналізовано методичні засади роботи з дорослими у вказаному напрямі; б) запропоновано психологічні рекомендацій для самоактуалізації дорослої особистості і подолання кризи середнього віку в умовах війни. </w:t>
      </w:r>
    </w:p>
    <w:p w14:paraId="4EA0C5E4" w14:textId="7EC0283B" w:rsidR="00E65214" w:rsidRPr="00CD6137" w:rsidRDefault="00E6521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 xml:space="preserve">Організація і база проведення емпіричної роботи. </w:t>
      </w:r>
      <w:r w:rsidRPr="00CD6137">
        <w:rPr>
          <w:rFonts w:ascii="Times New Roman" w:hAnsi="Times New Roman" w:cs="Times New Roman"/>
          <w:sz w:val="28"/>
          <w:szCs w:val="28"/>
        </w:rPr>
        <w:t>Вибірку опитуваних склали 30 осіб, з них 1</w:t>
      </w:r>
      <w:r w:rsidR="00C43F43" w:rsidRPr="00CD6137">
        <w:rPr>
          <w:rFonts w:ascii="Times New Roman" w:hAnsi="Times New Roman" w:cs="Times New Roman"/>
          <w:sz w:val="28"/>
          <w:szCs w:val="28"/>
        </w:rPr>
        <w:t>4</w:t>
      </w:r>
      <w:r w:rsidRPr="00CD6137">
        <w:rPr>
          <w:rFonts w:ascii="Times New Roman" w:hAnsi="Times New Roman" w:cs="Times New Roman"/>
          <w:sz w:val="28"/>
          <w:szCs w:val="28"/>
        </w:rPr>
        <w:t xml:space="preserve"> жін</w:t>
      </w:r>
      <w:r w:rsidR="00C43F43" w:rsidRPr="00CD6137">
        <w:rPr>
          <w:rFonts w:ascii="Times New Roman" w:hAnsi="Times New Roman" w:cs="Times New Roman"/>
          <w:sz w:val="28"/>
          <w:szCs w:val="28"/>
        </w:rPr>
        <w:t>ок</w:t>
      </w:r>
      <w:r w:rsidRPr="00CD6137">
        <w:rPr>
          <w:rFonts w:ascii="Times New Roman" w:hAnsi="Times New Roman" w:cs="Times New Roman"/>
          <w:sz w:val="28"/>
          <w:szCs w:val="28"/>
        </w:rPr>
        <w:t xml:space="preserve"> і 16 чоловіків</w:t>
      </w:r>
      <w:r w:rsidR="00C43F43" w:rsidRPr="00CD6137">
        <w:rPr>
          <w:rFonts w:ascii="Times New Roman" w:hAnsi="Times New Roman" w:cs="Times New Roman"/>
          <w:sz w:val="28"/>
          <w:szCs w:val="28"/>
        </w:rPr>
        <w:t>.</w:t>
      </w:r>
      <w:r w:rsidRPr="00CD6137">
        <w:rPr>
          <w:rFonts w:ascii="Times New Roman" w:hAnsi="Times New Roman" w:cs="Times New Roman"/>
          <w:sz w:val="28"/>
          <w:szCs w:val="28"/>
        </w:rPr>
        <w:t xml:space="preserve"> Всі опитувані дорослого віку – від 35 до 45 років</w:t>
      </w:r>
      <w:r w:rsidR="000F62C8" w:rsidRPr="00CD6137">
        <w:rPr>
          <w:rFonts w:ascii="Times New Roman" w:hAnsi="Times New Roman" w:cs="Times New Roman"/>
          <w:sz w:val="28"/>
          <w:szCs w:val="28"/>
        </w:rPr>
        <w:t xml:space="preserve">, саме в цей час, за віковою періодизацією та результатами психологічних досліджень у людей виникає криза середнього віку, коли вони задумуються про результати прожитого відрізку часу та більш реально оцінюють свої можливості і сили на наступний період життя. </w:t>
      </w:r>
    </w:p>
    <w:p w14:paraId="5880C4E7" w14:textId="6D1EACA7" w:rsidR="00E65214" w:rsidRPr="00CD6137" w:rsidRDefault="000F62C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Саме у віці від 35 до 45 років виникає найбільш виразне </w:t>
      </w:r>
      <w:proofErr w:type="spellStart"/>
      <w:r w:rsidRPr="00CD6137">
        <w:rPr>
          <w:rFonts w:ascii="Times New Roman" w:hAnsi="Times New Roman" w:cs="Times New Roman"/>
          <w:sz w:val="28"/>
          <w:szCs w:val="28"/>
        </w:rPr>
        <w:t>відчутття</w:t>
      </w:r>
      <w:proofErr w:type="spellEnd"/>
      <w:r w:rsidRPr="00CD6137">
        <w:rPr>
          <w:rFonts w:ascii="Times New Roman" w:hAnsi="Times New Roman" w:cs="Times New Roman"/>
          <w:sz w:val="28"/>
          <w:szCs w:val="28"/>
        </w:rPr>
        <w:t>, що «старе віджило і не працює» (способи поведінки, режим життя, фізичні сили та ін.), а «нове ще не прийшло». Саме на основі переживання кризи середнього віку за сприятливого її перебігу люди можуть напрацьовувати нові адаптивні стратегії поведінки, спосіб сприйняття світу, адекватне ставлення до своїх колишні</w:t>
      </w:r>
      <w:r w:rsidR="00D52D21" w:rsidRPr="00CD6137">
        <w:rPr>
          <w:rFonts w:ascii="Times New Roman" w:hAnsi="Times New Roman" w:cs="Times New Roman"/>
          <w:sz w:val="28"/>
          <w:szCs w:val="28"/>
        </w:rPr>
        <w:t>х</w:t>
      </w:r>
      <w:r w:rsidRPr="00CD6137">
        <w:rPr>
          <w:rFonts w:ascii="Times New Roman" w:hAnsi="Times New Roman" w:cs="Times New Roman"/>
          <w:sz w:val="28"/>
          <w:szCs w:val="28"/>
        </w:rPr>
        <w:t xml:space="preserve"> мрій та майбутніх сподівань. </w:t>
      </w:r>
      <w:r w:rsidR="00D52D21" w:rsidRPr="00CD6137">
        <w:rPr>
          <w:rFonts w:ascii="Times New Roman" w:hAnsi="Times New Roman" w:cs="Times New Roman"/>
          <w:sz w:val="28"/>
          <w:szCs w:val="28"/>
        </w:rPr>
        <w:t xml:space="preserve">При загостреному переживанні кризи середини життя люди відчувають фрустрацію, розчарування в собі і житті, не можуть змиритися із неминучими змінами у фізіології, недостатності досягнень тощо. </w:t>
      </w:r>
    </w:p>
    <w:p w14:paraId="49504D7E" w14:textId="61185CB4" w:rsidR="00EC353D" w:rsidRPr="00CD6137" w:rsidRDefault="0063069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Для дослідження обрано такі </w:t>
      </w:r>
      <w:r w:rsidRPr="00CD6137">
        <w:rPr>
          <w:rFonts w:ascii="Times New Roman" w:hAnsi="Times New Roman" w:cs="Times New Roman"/>
          <w:b/>
          <w:bCs/>
          <w:sz w:val="28"/>
          <w:szCs w:val="28"/>
        </w:rPr>
        <w:t>п</w:t>
      </w:r>
      <w:r w:rsidR="00EC353D" w:rsidRPr="00CD6137">
        <w:rPr>
          <w:rFonts w:ascii="Times New Roman" w:hAnsi="Times New Roman" w:cs="Times New Roman"/>
          <w:b/>
          <w:bCs/>
          <w:sz w:val="28"/>
          <w:szCs w:val="28"/>
        </w:rPr>
        <w:t>сиходіагностичні методики:</w:t>
      </w:r>
    </w:p>
    <w:p w14:paraId="28B9BFEE" w14:textId="77777777" w:rsidR="00EC353D" w:rsidRPr="00CD6137" w:rsidRDefault="00EC353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1) «Тест життєвих орієнтацій LOT-R», україномовна версія (адаптація С. </w:t>
      </w:r>
      <w:proofErr w:type="spellStart"/>
      <w:r w:rsidRPr="00CD6137">
        <w:rPr>
          <w:rFonts w:ascii="Times New Roman" w:hAnsi="Times New Roman" w:cs="Times New Roman"/>
          <w:sz w:val="28"/>
          <w:szCs w:val="28"/>
        </w:rPr>
        <w:t>Лукової</w:t>
      </w:r>
      <w:proofErr w:type="spellEnd"/>
      <w:r w:rsidRPr="00CD6137">
        <w:rPr>
          <w:rFonts w:ascii="Times New Roman" w:hAnsi="Times New Roman" w:cs="Times New Roman"/>
          <w:sz w:val="28"/>
          <w:szCs w:val="28"/>
        </w:rPr>
        <w:t xml:space="preserve">); </w:t>
      </w:r>
    </w:p>
    <w:p w14:paraId="7904E02E" w14:textId="77777777" w:rsidR="00EC353D" w:rsidRPr="00CD6137" w:rsidRDefault="00EC353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2) «Методика вивчення фундаментальних припущень» (базових переконань) Р. </w:t>
      </w:r>
      <w:proofErr w:type="spellStart"/>
      <w:r w:rsidRPr="00CD6137">
        <w:rPr>
          <w:rFonts w:ascii="Times New Roman" w:hAnsi="Times New Roman" w:cs="Times New Roman"/>
          <w:sz w:val="28"/>
          <w:szCs w:val="28"/>
        </w:rPr>
        <w:t>Янов-Бульман</w:t>
      </w:r>
      <w:proofErr w:type="spellEnd"/>
      <w:r w:rsidRPr="00CD6137">
        <w:rPr>
          <w:rFonts w:ascii="Times New Roman" w:hAnsi="Times New Roman" w:cs="Times New Roman"/>
          <w:sz w:val="28"/>
          <w:szCs w:val="28"/>
        </w:rPr>
        <w:t xml:space="preserve"> (переклад та адаптація Г. Чайки); </w:t>
      </w:r>
    </w:p>
    <w:p w14:paraId="4B1932EE" w14:textId="7EA94F1C" w:rsidR="00EC353D" w:rsidRPr="00CD6137" w:rsidRDefault="00EC353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3) методика «Особистісні ресурси» (О. Савченко, С. </w:t>
      </w:r>
      <w:proofErr w:type="spellStart"/>
      <w:r w:rsidRPr="00CD6137">
        <w:rPr>
          <w:rFonts w:ascii="Times New Roman" w:hAnsi="Times New Roman" w:cs="Times New Roman"/>
          <w:sz w:val="28"/>
          <w:szCs w:val="28"/>
        </w:rPr>
        <w:t>Сукач</w:t>
      </w:r>
      <w:proofErr w:type="spellEnd"/>
      <w:r w:rsidRPr="00CD6137">
        <w:rPr>
          <w:rFonts w:ascii="Times New Roman" w:hAnsi="Times New Roman" w:cs="Times New Roman"/>
          <w:sz w:val="28"/>
          <w:szCs w:val="28"/>
        </w:rPr>
        <w:t>, А. Тімакова).</w:t>
      </w:r>
    </w:p>
    <w:p w14:paraId="404CF0B0" w14:textId="53F762A3" w:rsidR="0063069B" w:rsidRPr="00CD6137" w:rsidRDefault="0063069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Коротко проаналізуємо особливості їх використання. </w:t>
      </w:r>
    </w:p>
    <w:p w14:paraId="2CE4AF35" w14:textId="548FF12A" w:rsidR="00EC353D" w:rsidRPr="00CD6137" w:rsidRDefault="00EC353D" w:rsidP="00CD6137">
      <w:pPr>
        <w:spacing w:after="0" w:line="360" w:lineRule="auto"/>
        <w:ind w:firstLine="709"/>
        <w:contextualSpacing/>
        <w:jc w:val="both"/>
        <w:rPr>
          <w:rFonts w:ascii="Times New Roman" w:hAnsi="Times New Roman" w:cs="Times New Roman"/>
          <w:sz w:val="28"/>
          <w:szCs w:val="28"/>
        </w:rPr>
      </w:pPr>
      <w:bookmarkStart w:id="24" w:name="_Hlk197542550"/>
      <w:r w:rsidRPr="00CD6137">
        <w:rPr>
          <w:rFonts w:ascii="Times New Roman" w:hAnsi="Times New Roman" w:cs="Times New Roman"/>
          <w:b/>
          <w:bCs/>
          <w:sz w:val="28"/>
          <w:szCs w:val="28"/>
        </w:rPr>
        <w:lastRenderedPageBreak/>
        <w:t>«Тест життєвих орієнтацій LOT-R», україномовна версія (адаптація С. </w:t>
      </w:r>
      <w:proofErr w:type="spellStart"/>
      <w:r w:rsidRPr="00CD6137">
        <w:rPr>
          <w:rFonts w:ascii="Times New Roman" w:hAnsi="Times New Roman" w:cs="Times New Roman"/>
          <w:b/>
          <w:bCs/>
          <w:sz w:val="28"/>
          <w:szCs w:val="28"/>
        </w:rPr>
        <w:t>Лукової</w:t>
      </w:r>
      <w:proofErr w:type="spellEnd"/>
      <w:r w:rsidRPr="00CD6137">
        <w:rPr>
          <w:rFonts w:ascii="Times New Roman" w:hAnsi="Times New Roman" w:cs="Times New Roman"/>
          <w:b/>
          <w:bCs/>
          <w:sz w:val="28"/>
          <w:szCs w:val="28"/>
        </w:rPr>
        <w:t>)</w:t>
      </w:r>
      <w:r w:rsidR="00C16565" w:rsidRPr="00CD6137">
        <w:rPr>
          <w:rFonts w:ascii="Times New Roman" w:hAnsi="Times New Roman" w:cs="Times New Roman"/>
          <w:b/>
          <w:bCs/>
          <w:sz w:val="28"/>
          <w:szCs w:val="28"/>
        </w:rPr>
        <w:t xml:space="preserve"> </w:t>
      </w:r>
      <w:r w:rsidR="00C16565" w:rsidRPr="00CD6137">
        <w:rPr>
          <w:rFonts w:ascii="Times New Roman" w:hAnsi="Times New Roman" w:cs="Times New Roman"/>
          <w:sz w:val="28"/>
          <w:szCs w:val="28"/>
        </w:rPr>
        <w:t xml:space="preserve">призначена для діагностики життєвих орієнтацій – включає три шкали – оптимізму, песимізму, диспозиційного оптимізму (загальна шкала). </w:t>
      </w:r>
    </w:p>
    <w:p w14:paraId="7D05D3D2" w14:textId="666A7C5B" w:rsidR="0063069B" w:rsidRPr="00CD6137" w:rsidRDefault="0063069B"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Цей тест базується на уявленні про те, що диспозиційний оптимізм стосується когнітивної установки, певної конструкції сприйняття світу (і себе в ньому) з позиції майбутніх позитивних результатів. С. </w:t>
      </w:r>
      <w:proofErr w:type="spellStart"/>
      <w:r w:rsidRPr="00CD6137">
        <w:rPr>
          <w:rFonts w:ascii="Times New Roman" w:hAnsi="Times New Roman" w:cs="Times New Roman"/>
          <w:sz w:val="28"/>
          <w:szCs w:val="28"/>
        </w:rPr>
        <w:t>Лукова</w:t>
      </w:r>
      <w:proofErr w:type="spellEnd"/>
      <w:r w:rsidRPr="00CD6137">
        <w:rPr>
          <w:rFonts w:ascii="Times New Roman" w:hAnsi="Times New Roman" w:cs="Times New Roman"/>
          <w:sz w:val="28"/>
          <w:szCs w:val="28"/>
        </w:rPr>
        <w:t xml:space="preserve"> вважає, що «диспозиційний оптимізм опирається на узагальнену тенденцію особистості вірити у переважання кращих подій у майбутньому (над кількістю поганих)»</w:t>
      </w:r>
      <w:r w:rsidR="007E3CE5" w:rsidRPr="00CD6137">
        <w:rPr>
          <w:rFonts w:ascii="Times New Roman" w:hAnsi="Times New Roman" w:cs="Times New Roman"/>
          <w:sz w:val="28"/>
          <w:szCs w:val="28"/>
          <w:lang w:val="en-US"/>
        </w:rPr>
        <w:t> </w:t>
      </w:r>
      <w:r w:rsidR="007E3CE5" w:rsidRPr="00CD6137">
        <w:rPr>
          <w:rFonts w:ascii="Times New Roman" w:hAnsi="Times New Roman" w:cs="Times New Roman"/>
          <w:sz w:val="28"/>
          <w:szCs w:val="28"/>
        </w:rPr>
        <w:t xml:space="preserve">[26, </w:t>
      </w:r>
      <w:r w:rsidR="007E3CE5" w:rsidRPr="00CD6137">
        <w:rPr>
          <w:rFonts w:ascii="Times New Roman" w:hAnsi="Times New Roman" w:cs="Times New Roman"/>
          <w:sz w:val="28"/>
          <w:szCs w:val="28"/>
          <w:lang w:val="en-US"/>
        </w:rPr>
        <w:t>c</w:t>
      </w:r>
      <w:r w:rsidR="007E3CE5" w:rsidRPr="00CD6137">
        <w:rPr>
          <w:rFonts w:ascii="Times New Roman" w:hAnsi="Times New Roman" w:cs="Times New Roman"/>
          <w:sz w:val="28"/>
          <w:szCs w:val="28"/>
        </w:rPr>
        <w:t>.</w:t>
      </w:r>
      <w:r w:rsidRPr="00CD6137">
        <w:rPr>
          <w:rFonts w:ascii="Times New Roman" w:hAnsi="Times New Roman" w:cs="Times New Roman"/>
          <w:sz w:val="28"/>
          <w:szCs w:val="28"/>
        </w:rPr>
        <w:t xml:space="preserve"> 48</w:t>
      </w:r>
      <w:r w:rsidR="007E3CE5" w:rsidRPr="00CD6137">
        <w:rPr>
          <w:rFonts w:ascii="Times New Roman" w:hAnsi="Times New Roman" w:cs="Times New Roman"/>
          <w:sz w:val="28"/>
          <w:szCs w:val="28"/>
        </w:rPr>
        <w:t>].</w:t>
      </w:r>
    </w:p>
    <w:p w14:paraId="233BC7DA" w14:textId="3FC4C0E8" w:rsidR="0063069B" w:rsidRPr="00CD6137" w:rsidRDefault="0063069B" w:rsidP="00CD6137">
      <w:pPr>
        <w:spacing w:after="0" w:line="360" w:lineRule="auto"/>
        <w:ind w:firstLine="709"/>
        <w:contextualSpacing/>
        <w:jc w:val="both"/>
        <w:rPr>
          <w:rFonts w:ascii="Times New Roman" w:hAnsi="Times New Roman" w:cs="Times New Roman"/>
          <w:sz w:val="28"/>
          <w:szCs w:val="28"/>
        </w:rPr>
      </w:pPr>
      <w:proofErr w:type="spellStart"/>
      <w:r w:rsidRPr="00CD6137">
        <w:rPr>
          <w:rFonts w:ascii="Times New Roman" w:hAnsi="Times New Roman" w:cs="Times New Roman"/>
          <w:sz w:val="28"/>
          <w:szCs w:val="28"/>
        </w:rPr>
        <w:t>Першопочатково</w:t>
      </w:r>
      <w:proofErr w:type="spellEnd"/>
      <w:r w:rsidRPr="00CD6137">
        <w:rPr>
          <w:rFonts w:ascii="Times New Roman" w:hAnsi="Times New Roman" w:cs="Times New Roman"/>
          <w:sz w:val="28"/>
          <w:szCs w:val="28"/>
        </w:rPr>
        <w:t xml:space="preserve"> тест містив 12 тверджень, </w:t>
      </w:r>
      <w:r w:rsidR="00730A66" w:rsidRPr="00CD6137">
        <w:rPr>
          <w:rFonts w:ascii="Times New Roman" w:hAnsi="Times New Roman" w:cs="Times New Roman"/>
          <w:sz w:val="28"/>
          <w:szCs w:val="28"/>
        </w:rPr>
        <w:t xml:space="preserve">був запропонований </w:t>
      </w:r>
      <w:r w:rsidR="00263177" w:rsidRPr="00CD6137">
        <w:rPr>
          <w:rFonts w:ascii="Times New Roman" w:hAnsi="Times New Roman" w:cs="Times New Roman"/>
          <w:sz w:val="28"/>
          <w:szCs w:val="28"/>
        </w:rPr>
        <w:t>Ч. </w:t>
      </w:r>
      <w:proofErr w:type="spellStart"/>
      <w:r w:rsidR="00263177" w:rsidRPr="00CD6137">
        <w:rPr>
          <w:rFonts w:ascii="Times New Roman" w:hAnsi="Times New Roman" w:cs="Times New Roman"/>
          <w:sz w:val="28"/>
          <w:szCs w:val="28"/>
        </w:rPr>
        <w:t>Карвером</w:t>
      </w:r>
      <w:proofErr w:type="spellEnd"/>
      <w:r w:rsidR="00263177" w:rsidRPr="00CD6137">
        <w:rPr>
          <w:rFonts w:ascii="Times New Roman" w:hAnsi="Times New Roman" w:cs="Times New Roman"/>
          <w:sz w:val="28"/>
          <w:szCs w:val="28"/>
        </w:rPr>
        <w:t xml:space="preserve"> і М. </w:t>
      </w:r>
      <w:proofErr w:type="spellStart"/>
      <w:r w:rsidR="00263177" w:rsidRPr="00CD6137">
        <w:rPr>
          <w:rFonts w:ascii="Times New Roman" w:hAnsi="Times New Roman" w:cs="Times New Roman"/>
          <w:sz w:val="28"/>
          <w:szCs w:val="28"/>
        </w:rPr>
        <w:t>Шейєром</w:t>
      </w:r>
      <w:proofErr w:type="spellEnd"/>
      <w:r w:rsidR="00263177" w:rsidRPr="00CD6137">
        <w:rPr>
          <w:rFonts w:ascii="Times New Roman" w:hAnsi="Times New Roman" w:cs="Times New Roman"/>
          <w:sz w:val="28"/>
          <w:szCs w:val="28"/>
        </w:rPr>
        <w:t xml:space="preserve"> </w:t>
      </w:r>
      <w:r w:rsidR="00730A66" w:rsidRPr="00CD6137">
        <w:rPr>
          <w:rFonts w:ascii="Times New Roman" w:hAnsi="Times New Roman" w:cs="Times New Roman"/>
          <w:sz w:val="28"/>
          <w:szCs w:val="28"/>
        </w:rPr>
        <w:t xml:space="preserve">у 1985 р., далі він був уточнений, скорочений до 10 тверджень, і в 2022 р. вийшла оновлена версія тесту, в якому зміст тверджень відображає узагальнені очікування щодо майбутніх подій у позитивному та негативному ключі. </w:t>
      </w:r>
    </w:p>
    <w:p w14:paraId="3183509D" w14:textId="285FB181" w:rsidR="00FC57C8" w:rsidRPr="00CD6137" w:rsidRDefault="00792D9B"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Тест містить 10 тверджень, на які опитуваний має вибрати відповідь у балах за мірою згоди чи не згоди від 0 до 4 балів. Далі відбувається оцінка, підраховується сума балів за шкалою оптимізму (пряма процедура підрахунку за питаннями 1, 4, 10) та песимізму (зворотна процедура підрахунку за питаннями 3, 7, 9). Загальна сума балів свідчить про рівень диспозиційного оптимізму, віри у світле майбутнє, сповнене більшістю позитивних подій для опитуваного</w:t>
      </w:r>
      <w:r w:rsidR="007E3CE5" w:rsidRPr="00CD6137">
        <w:rPr>
          <w:rFonts w:ascii="Times New Roman" w:hAnsi="Times New Roman" w:cs="Times New Roman"/>
          <w:sz w:val="28"/>
          <w:szCs w:val="28"/>
          <w:lang w:val="ru-RU"/>
        </w:rPr>
        <w:t xml:space="preserve"> [26].</w:t>
      </w:r>
    </w:p>
    <w:p w14:paraId="17E99272" w14:textId="0681CE5E" w:rsidR="00C16565" w:rsidRPr="00CD6137" w:rsidRDefault="00FC57C8" w:rsidP="00CD6137">
      <w:pPr>
        <w:spacing w:after="0" w:line="360" w:lineRule="auto"/>
        <w:ind w:firstLine="708"/>
        <w:jc w:val="both"/>
        <w:rPr>
          <w:rFonts w:ascii="Times New Roman" w:hAnsi="Times New Roman" w:cs="Times New Roman"/>
        </w:rPr>
      </w:pPr>
      <w:r w:rsidRPr="00CD6137">
        <w:rPr>
          <w:rFonts w:ascii="Times New Roman" w:hAnsi="Times New Roman" w:cs="Times New Roman"/>
          <w:sz w:val="28"/>
          <w:szCs w:val="28"/>
        </w:rPr>
        <w:t>Зауважимо, що чим більша сума балів – тим вищий оптимізм, максимум – 12 балів за кожною шкалою, максимальна сума – 24 бали. Тобто загальна сума балів до 8 вказує на низький рівень, від 9 до 16 – на середній, і від 19 до 24 балів – на високий прояв диспозиційного оптимізму.</w:t>
      </w:r>
    </w:p>
    <w:p w14:paraId="2F629DA5" w14:textId="75A21BA4" w:rsidR="00EC353D" w:rsidRPr="00CD6137" w:rsidRDefault="00EC353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b/>
          <w:bCs/>
          <w:sz w:val="28"/>
          <w:szCs w:val="28"/>
        </w:rPr>
        <w:t xml:space="preserve">«Методика вивчення фундаментальних припущень» </w:t>
      </w:r>
      <w:r w:rsidRPr="00CD6137">
        <w:rPr>
          <w:rFonts w:ascii="Times New Roman" w:hAnsi="Times New Roman" w:cs="Times New Roman"/>
          <w:sz w:val="28"/>
          <w:szCs w:val="28"/>
        </w:rPr>
        <w:t xml:space="preserve">(базових переконань щодо світу та власної гідності) Р. </w:t>
      </w:r>
      <w:proofErr w:type="spellStart"/>
      <w:r w:rsidRPr="00CD6137">
        <w:rPr>
          <w:rFonts w:ascii="Times New Roman" w:hAnsi="Times New Roman" w:cs="Times New Roman"/>
          <w:sz w:val="28"/>
          <w:szCs w:val="28"/>
        </w:rPr>
        <w:t>Янов-Бульман</w:t>
      </w:r>
      <w:proofErr w:type="spellEnd"/>
      <w:r w:rsidRPr="00CD6137">
        <w:rPr>
          <w:rFonts w:ascii="Times New Roman" w:hAnsi="Times New Roman" w:cs="Times New Roman"/>
          <w:sz w:val="28"/>
          <w:szCs w:val="28"/>
        </w:rPr>
        <w:t xml:space="preserve"> (адаптація Г. Чайки) спрямована на діагностику базових переконань людини. </w:t>
      </w:r>
    </w:p>
    <w:p w14:paraId="1E9E6103" w14:textId="6DBE0F6C" w:rsidR="00EC353D" w:rsidRPr="00CD6137" w:rsidRDefault="00EC353D" w:rsidP="00CD6137">
      <w:pPr>
        <w:spacing w:after="0" w:line="360" w:lineRule="auto"/>
        <w:ind w:firstLine="709"/>
        <w:contextualSpacing/>
        <w:jc w:val="both"/>
        <w:rPr>
          <w:rFonts w:ascii="Times New Roman" w:hAnsi="Times New Roman" w:cs="Times New Roman"/>
          <w:b/>
          <w:bCs/>
          <w:sz w:val="28"/>
          <w:szCs w:val="28"/>
        </w:rPr>
      </w:pPr>
      <w:r w:rsidRPr="00CD6137">
        <w:rPr>
          <w:rFonts w:ascii="Times New Roman" w:hAnsi="Times New Roman" w:cs="Times New Roman"/>
          <w:sz w:val="28"/>
          <w:szCs w:val="28"/>
        </w:rPr>
        <w:t xml:space="preserve">За переконанням Р. </w:t>
      </w:r>
      <w:proofErr w:type="spellStart"/>
      <w:r w:rsidRPr="00CD6137">
        <w:rPr>
          <w:rFonts w:ascii="Times New Roman" w:hAnsi="Times New Roman" w:cs="Times New Roman"/>
          <w:sz w:val="28"/>
          <w:szCs w:val="28"/>
        </w:rPr>
        <w:t>Янов-Бульман</w:t>
      </w:r>
      <w:proofErr w:type="spellEnd"/>
      <w:r w:rsidRPr="00CD6137">
        <w:rPr>
          <w:rFonts w:ascii="Times New Roman" w:hAnsi="Times New Roman" w:cs="Times New Roman"/>
          <w:sz w:val="28"/>
          <w:szCs w:val="28"/>
        </w:rPr>
        <w:t xml:space="preserve">, кожна людина має фундаментальні припущення (базові переконання), що допомагають їй жити, адекватно </w:t>
      </w:r>
      <w:r w:rsidRPr="00CD6137">
        <w:rPr>
          <w:rFonts w:ascii="Times New Roman" w:hAnsi="Times New Roman" w:cs="Times New Roman"/>
          <w:sz w:val="28"/>
          <w:szCs w:val="28"/>
        </w:rPr>
        <w:lastRenderedPageBreak/>
        <w:t xml:space="preserve">сприймати світ та бути впевненою в собі. Ці переконання знаходяться глибоко у свідомості людини, опираються на її ранній досвід та допомагають їй відчувати довіру до себе і світу, залишатися впевненою у що «Я (особистість) – гідна людина», «світ має сенс», і що «світ доброзичливий». </w:t>
      </w:r>
    </w:p>
    <w:p w14:paraId="3CFC838F" w14:textId="77777777" w:rsidR="00EC353D" w:rsidRPr="00CD6137" w:rsidRDefault="00EC353D"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t xml:space="preserve">Методика містить 32 твердження, що респондент аналізує відповідно до своєї згоди, і відповідає один з варіантів від «зовсім не згоден» до «цілком згоден». Опрацювання результатів передбачає підрахування суми балів за всіма питаннями і </w:t>
      </w:r>
      <w:proofErr w:type="spellStart"/>
      <w:r w:rsidRPr="00CD6137">
        <w:rPr>
          <w:rFonts w:ascii="Times New Roman" w:hAnsi="Times New Roman" w:cs="Times New Roman"/>
          <w:sz w:val="28"/>
          <w:szCs w:val="28"/>
        </w:rPr>
        <w:t>субшкалами</w:t>
      </w:r>
      <w:proofErr w:type="spellEnd"/>
      <w:r w:rsidRPr="00CD6137">
        <w:rPr>
          <w:rFonts w:ascii="Times New Roman" w:hAnsi="Times New Roman" w:cs="Times New Roman"/>
          <w:sz w:val="28"/>
          <w:szCs w:val="28"/>
        </w:rPr>
        <w:t xml:space="preserve"> (8 </w:t>
      </w:r>
      <w:proofErr w:type="spellStart"/>
      <w:r w:rsidRPr="00CD6137">
        <w:rPr>
          <w:rFonts w:ascii="Times New Roman" w:hAnsi="Times New Roman" w:cs="Times New Roman"/>
          <w:sz w:val="28"/>
          <w:szCs w:val="28"/>
        </w:rPr>
        <w:t>субшкал</w:t>
      </w:r>
      <w:proofErr w:type="spellEnd"/>
      <w:r w:rsidRPr="00CD6137">
        <w:rPr>
          <w:rFonts w:ascii="Times New Roman" w:hAnsi="Times New Roman" w:cs="Times New Roman"/>
          <w:sz w:val="28"/>
          <w:szCs w:val="28"/>
        </w:rPr>
        <w:t xml:space="preserve">), що втілюють базові переконання людини. Ці переживання аналізуються в інтегральних формах: </w:t>
      </w:r>
    </w:p>
    <w:p w14:paraId="3E4FEC20" w14:textId="77777777" w:rsidR="00EC353D" w:rsidRPr="00CD6137" w:rsidRDefault="00EC353D" w:rsidP="00CD6137">
      <w:pPr>
        <w:spacing w:after="0" w:line="360" w:lineRule="auto"/>
        <w:ind w:firstLine="567"/>
        <w:jc w:val="both"/>
        <w:rPr>
          <w:rFonts w:ascii="Times New Roman" w:hAnsi="Times New Roman" w:cs="Times New Roman"/>
          <w:sz w:val="28"/>
          <w:szCs w:val="28"/>
        </w:rPr>
      </w:pPr>
      <w:r w:rsidRPr="00CD6137">
        <w:rPr>
          <w:rFonts w:ascii="Times New Roman" w:hAnsi="Times New Roman" w:cs="Times New Roman"/>
          <w:i/>
          <w:iCs/>
          <w:sz w:val="28"/>
          <w:szCs w:val="28"/>
        </w:rPr>
        <w:t>1. Уявлення про доброзичливість світу</w:t>
      </w:r>
      <w:r w:rsidRPr="00CD6137">
        <w:rPr>
          <w:rFonts w:ascii="Times New Roman" w:hAnsi="Times New Roman" w:cs="Times New Roman"/>
          <w:sz w:val="28"/>
          <w:szCs w:val="28"/>
        </w:rPr>
        <w:t xml:space="preserve"> (середнє арифметичне між балами за </w:t>
      </w:r>
      <w:proofErr w:type="spellStart"/>
      <w:r w:rsidRPr="00CD6137">
        <w:rPr>
          <w:rFonts w:ascii="Times New Roman" w:hAnsi="Times New Roman" w:cs="Times New Roman"/>
          <w:sz w:val="28"/>
          <w:szCs w:val="28"/>
        </w:rPr>
        <w:t>субшкалами</w:t>
      </w:r>
      <w:proofErr w:type="spellEnd"/>
      <w:r w:rsidRPr="00CD6137">
        <w:rPr>
          <w:rFonts w:ascii="Times New Roman" w:hAnsi="Times New Roman" w:cs="Times New Roman"/>
          <w:sz w:val="28"/>
          <w:szCs w:val="28"/>
        </w:rPr>
        <w:t xml:space="preserve"> «прихильності світу» і «добротою людей»); </w:t>
      </w:r>
    </w:p>
    <w:p w14:paraId="1B22660A" w14:textId="77777777" w:rsidR="00EC353D" w:rsidRPr="00CD6137" w:rsidRDefault="00EC353D" w:rsidP="00CD6137">
      <w:pPr>
        <w:spacing w:after="0" w:line="360" w:lineRule="auto"/>
        <w:ind w:firstLine="567"/>
        <w:jc w:val="both"/>
        <w:rPr>
          <w:rFonts w:ascii="Times New Roman" w:hAnsi="Times New Roman" w:cs="Times New Roman"/>
          <w:sz w:val="28"/>
          <w:szCs w:val="28"/>
        </w:rPr>
      </w:pPr>
      <w:r w:rsidRPr="00CD6137">
        <w:rPr>
          <w:rFonts w:ascii="Times New Roman" w:hAnsi="Times New Roman" w:cs="Times New Roman"/>
          <w:i/>
          <w:iCs/>
          <w:sz w:val="28"/>
          <w:szCs w:val="28"/>
        </w:rPr>
        <w:t xml:space="preserve">2. Уявлення про наявність сенсу в житті </w:t>
      </w:r>
      <w:r w:rsidRPr="00CD6137">
        <w:rPr>
          <w:rFonts w:ascii="Times New Roman" w:hAnsi="Times New Roman" w:cs="Times New Roman"/>
          <w:sz w:val="28"/>
          <w:szCs w:val="28"/>
        </w:rPr>
        <w:t xml:space="preserve">(середнє арифметичне між проявами за </w:t>
      </w:r>
      <w:proofErr w:type="spellStart"/>
      <w:r w:rsidRPr="00CD6137">
        <w:rPr>
          <w:rFonts w:ascii="Times New Roman" w:hAnsi="Times New Roman" w:cs="Times New Roman"/>
          <w:sz w:val="28"/>
          <w:szCs w:val="28"/>
        </w:rPr>
        <w:t>субшкалами</w:t>
      </w:r>
      <w:proofErr w:type="spellEnd"/>
      <w:r w:rsidRPr="00CD6137">
        <w:rPr>
          <w:rFonts w:ascii="Times New Roman" w:hAnsi="Times New Roman" w:cs="Times New Roman"/>
          <w:sz w:val="28"/>
          <w:szCs w:val="28"/>
        </w:rPr>
        <w:t xml:space="preserve"> «справедливість світу», «контрольованість світу» та зворотнім значенням за </w:t>
      </w:r>
      <w:proofErr w:type="spellStart"/>
      <w:r w:rsidRPr="00CD6137">
        <w:rPr>
          <w:rFonts w:ascii="Times New Roman" w:hAnsi="Times New Roman" w:cs="Times New Roman"/>
          <w:sz w:val="28"/>
          <w:szCs w:val="28"/>
        </w:rPr>
        <w:t>субшкалою</w:t>
      </w:r>
      <w:proofErr w:type="spellEnd"/>
      <w:r w:rsidRPr="00CD6137">
        <w:rPr>
          <w:rFonts w:ascii="Times New Roman" w:hAnsi="Times New Roman" w:cs="Times New Roman"/>
          <w:sz w:val="28"/>
          <w:szCs w:val="28"/>
        </w:rPr>
        <w:t xml:space="preserve"> «випадковість» (вираховується за формулою: «4 – випадковість»). </w:t>
      </w:r>
    </w:p>
    <w:p w14:paraId="11B13C04" w14:textId="77777777" w:rsidR="00EC353D" w:rsidRPr="00CD6137" w:rsidRDefault="00EC353D" w:rsidP="00CD6137">
      <w:pPr>
        <w:spacing w:after="0" w:line="360" w:lineRule="auto"/>
        <w:ind w:firstLine="567"/>
        <w:jc w:val="both"/>
        <w:rPr>
          <w:rFonts w:ascii="Times New Roman" w:hAnsi="Times New Roman" w:cs="Times New Roman"/>
          <w:sz w:val="28"/>
          <w:szCs w:val="28"/>
        </w:rPr>
      </w:pPr>
      <w:r w:rsidRPr="00CD6137">
        <w:rPr>
          <w:rFonts w:ascii="Times New Roman" w:hAnsi="Times New Roman" w:cs="Times New Roman"/>
          <w:i/>
          <w:iCs/>
          <w:sz w:val="28"/>
          <w:szCs w:val="28"/>
        </w:rPr>
        <w:t>3. Уявлення про власну гідність</w:t>
      </w:r>
      <w:r w:rsidRPr="00CD6137">
        <w:rPr>
          <w:rFonts w:ascii="Times New Roman" w:hAnsi="Times New Roman" w:cs="Times New Roman"/>
          <w:sz w:val="28"/>
          <w:szCs w:val="28"/>
        </w:rPr>
        <w:t xml:space="preserve"> (середнє арифметичне між «цінністю «Я», «самоконтролем» і «везінням»). </w:t>
      </w:r>
    </w:p>
    <w:p w14:paraId="575829A3" w14:textId="25A880EB" w:rsidR="00EC353D" w:rsidRPr="00CD6137" w:rsidRDefault="00EC353D" w:rsidP="00CD6137">
      <w:pPr>
        <w:spacing w:after="0" w:line="360" w:lineRule="auto"/>
        <w:ind w:firstLine="567"/>
        <w:jc w:val="both"/>
        <w:rPr>
          <w:rFonts w:ascii="Times New Roman" w:hAnsi="Times New Roman" w:cs="Times New Roman"/>
          <w:b/>
          <w:bCs/>
          <w:sz w:val="24"/>
          <w:szCs w:val="24"/>
        </w:rPr>
      </w:pPr>
      <w:r w:rsidRPr="00CD6137">
        <w:rPr>
          <w:rFonts w:ascii="Times New Roman" w:hAnsi="Times New Roman" w:cs="Times New Roman"/>
          <w:sz w:val="28"/>
          <w:szCs w:val="28"/>
        </w:rPr>
        <w:t>Норми показників – мають бути вищі за середину (3,5 балів), крім «випадковості», яка має бути нижчою. При цьому, як вказує Г. Чайка,  оптимальними проявами базових переконань є: «оптимістичне ставлення до світу, до себе і до людей, що сприяють її психічній стабільності, ефективності, успішності в повсякденному житті» [</w:t>
      </w:r>
      <w:r w:rsidR="007E3CE5" w:rsidRPr="00CD6137">
        <w:rPr>
          <w:rFonts w:ascii="Times New Roman" w:hAnsi="Times New Roman" w:cs="Times New Roman"/>
          <w:sz w:val="28"/>
          <w:szCs w:val="28"/>
        </w:rPr>
        <w:t>47</w:t>
      </w:r>
      <w:r w:rsidRPr="00CD6137">
        <w:rPr>
          <w:rFonts w:ascii="Times New Roman" w:hAnsi="Times New Roman" w:cs="Times New Roman"/>
          <w:sz w:val="28"/>
          <w:szCs w:val="28"/>
        </w:rPr>
        <w:t>, с. 23].</w:t>
      </w:r>
    </w:p>
    <w:p w14:paraId="2C9A9ABD" w14:textId="0DB5F12F" w:rsidR="00EC353D" w:rsidRPr="00CD6137" w:rsidRDefault="00EC353D" w:rsidP="00CD6137">
      <w:pPr>
        <w:spacing w:after="0" w:line="360" w:lineRule="auto"/>
        <w:ind w:firstLine="709"/>
        <w:contextualSpacing/>
        <w:jc w:val="both"/>
        <w:rPr>
          <w:rFonts w:ascii="Times New Roman" w:hAnsi="Times New Roman" w:cs="Times New Roman"/>
          <w:b/>
          <w:bCs/>
          <w:sz w:val="28"/>
          <w:szCs w:val="28"/>
        </w:rPr>
      </w:pPr>
      <w:r w:rsidRPr="00CD6137">
        <w:rPr>
          <w:rFonts w:ascii="Times New Roman" w:hAnsi="Times New Roman" w:cs="Times New Roman"/>
          <w:b/>
          <w:bCs/>
          <w:sz w:val="28"/>
          <w:szCs w:val="28"/>
        </w:rPr>
        <w:t xml:space="preserve">Методика «Особистісні ресурси» (О. Савченко, С. </w:t>
      </w:r>
      <w:proofErr w:type="spellStart"/>
      <w:r w:rsidRPr="00CD6137">
        <w:rPr>
          <w:rFonts w:ascii="Times New Roman" w:hAnsi="Times New Roman" w:cs="Times New Roman"/>
          <w:b/>
          <w:bCs/>
          <w:sz w:val="28"/>
          <w:szCs w:val="28"/>
        </w:rPr>
        <w:t>Сукач</w:t>
      </w:r>
      <w:proofErr w:type="spellEnd"/>
      <w:r w:rsidRPr="00CD6137">
        <w:rPr>
          <w:rFonts w:ascii="Times New Roman" w:hAnsi="Times New Roman" w:cs="Times New Roman"/>
          <w:b/>
          <w:bCs/>
          <w:sz w:val="28"/>
          <w:szCs w:val="28"/>
        </w:rPr>
        <w:t>, А.</w:t>
      </w:r>
      <w:r w:rsidR="00E84DEE" w:rsidRPr="00CD6137">
        <w:rPr>
          <w:rFonts w:ascii="Times New Roman" w:hAnsi="Times New Roman" w:cs="Times New Roman"/>
          <w:b/>
          <w:bCs/>
          <w:sz w:val="28"/>
          <w:szCs w:val="28"/>
        </w:rPr>
        <w:t> </w:t>
      </w:r>
      <w:r w:rsidRPr="00CD6137">
        <w:rPr>
          <w:rFonts w:ascii="Times New Roman" w:hAnsi="Times New Roman" w:cs="Times New Roman"/>
          <w:b/>
          <w:bCs/>
          <w:sz w:val="28"/>
          <w:szCs w:val="28"/>
        </w:rPr>
        <w:t>Тімакова)</w:t>
      </w:r>
      <w:r w:rsidR="00E84DEE" w:rsidRPr="00CD6137">
        <w:rPr>
          <w:rFonts w:ascii="Times New Roman" w:hAnsi="Times New Roman" w:cs="Times New Roman"/>
          <w:b/>
          <w:bCs/>
          <w:sz w:val="28"/>
          <w:szCs w:val="28"/>
        </w:rPr>
        <w:t xml:space="preserve"> </w:t>
      </w:r>
      <w:r w:rsidR="00CB4F21" w:rsidRPr="00CD6137">
        <w:rPr>
          <w:rFonts w:ascii="Times New Roman" w:hAnsi="Times New Roman" w:cs="Times New Roman"/>
          <w:sz w:val="28"/>
          <w:szCs w:val="28"/>
        </w:rPr>
        <w:t>призначена для</w:t>
      </w:r>
      <w:r w:rsidR="00CB4F21" w:rsidRPr="00CD6137">
        <w:rPr>
          <w:rFonts w:ascii="Times New Roman" w:hAnsi="Times New Roman" w:cs="Times New Roman"/>
          <w:b/>
          <w:bCs/>
          <w:sz w:val="28"/>
          <w:szCs w:val="28"/>
        </w:rPr>
        <w:t xml:space="preserve"> </w:t>
      </w:r>
      <w:r w:rsidR="00E051ED" w:rsidRPr="00CD6137">
        <w:rPr>
          <w:rFonts w:ascii="Times New Roman" w:hAnsi="Times New Roman" w:cs="Times New Roman"/>
          <w:sz w:val="28"/>
          <w:szCs w:val="28"/>
        </w:rPr>
        <w:t>діагностики стану ресурсів (їх достатності, стратегії відновлення чи відчуття емоційної спустошеності, виснаженості.</w:t>
      </w:r>
      <w:r w:rsidR="00E051ED" w:rsidRPr="00CD6137">
        <w:rPr>
          <w:rFonts w:ascii="Times New Roman" w:hAnsi="Times New Roman" w:cs="Times New Roman"/>
          <w:b/>
          <w:bCs/>
          <w:sz w:val="28"/>
          <w:szCs w:val="28"/>
        </w:rPr>
        <w:t xml:space="preserve"> </w:t>
      </w:r>
    </w:p>
    <w:p w14:paraId="17F24E7A" w14:textId="331F86FE" w:rsidR="00E051ED" w:rsidRPr="00CD6137" w:rsidRDefault="00E051E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Респонденту пропонується бланк методики, що містить 13 тверджень, які має оцінити за шкалою від 1 (не погоджуюсь) до 5 (повністю погоджуюсь). </w:t>
      </w:r>
    </w:p>
    <w:p w14:paraId="3B1307D1" w14:textId="5484696B" w:rsidR="00EC353D" w:rsidRPr="00CD6137" w:rsidRDefault="00E051E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Питання стосуються загального рівня ресурсності, здатності розуміти наявність ресурсів, їх користь при подоланні проблем, вміння їх використовувати та відновлювати після пережитих </w:t>
      </w:r>
      <w:proofErr w:type="spellStart"/>
      <w:r w:rsidRPr="00CD6137">
        <w:rPr>
          <w:rFonts w:ascii="Times New Roman" w:hAnsi="Times New Roman" w:cs="Times New Roman"/>
          <w:sz w:val="28"/>
          <w:szCs w:val="28"/>
        </w:rPr>
        <w:t>психотравматичних</w:t>
      </w:r>
      <w:proofErr w:type="spellEnd"/>
      <w:r w:rsidRPr="00CD6137">
        <w:rPr>
          <w:rFonts w:ascii="Times New Roman" w:hAnsi="Times New Roman" w:cs="Times New Roman"/>
          <w:sz w:val="28"/>
          <w:szCs w:val="28"/>
        </w:rPr>
        <w:t xml:space="preserve"> подій. </w:t>
      </w:r>
      <w:r w:rsidRPr="00CD6137">
        <w:rPr>
          <w:rFonts w:ascii="Times New Roman" w:hAnsi="Times New Roman" w:cs="Times New Roman"/>
          <w:sz w:val="28"/>
          <w:szCs w:val="28"/>
        </w:rPr>
        <w:lastRenderedPageBreak/>
        <w:t xml:space="preserve">Опрацювання відповідей респондента відбувається за ключем методики, де підраховується сума балів за трьома шкалами – «достатність ресурсів» (6 тверджень), «стратегії відновлення ресурсів» (4 твердження), «емоційна спустошеність» (3 твердження). Також у методиці наведено таблицю з тестовими нормами за кожною шкалою та загальним рівнем ресурсної наповненості. </w:t>
      </w:r>
    </w:p>
    <w:p w14:paraId="35EC5D6A" w14:textId="2A56A2DA" w:rsidR="00E051ED" w:rsidRPr="00CD6137" w:rsidRDefault="00E051ED" w:rsidP="00CD6137">
      <w:pPr>
        <w:spacing w:after="0" w:line="360" w:lineRule="auto"/>
        <w:ind w:firstLine="709"/>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Високий рівень ресурсної наповненості вказує на те, що людина </w:t>
      </w:r>
      <w:proofErr w:type="spellStart"/>
      <w:r w:rsidRPr="00CD6137">
        <w:rPr>
          <w:rFonts w:ascii="Times New Roman" w:hAnsi="Times New Roman" w:cs="Times New Roman"/>
          <w:sz w:val="28"/>
          <w:szCs w:val="28"/>
        </w:rPr>
        <w:t>стресостійка</w:t>
      </w:r>
      <w:proofErr w:type="spellEnd"/>
      <w:r w:rsidRPr="00CD6137">
        <w:rPr>
          <w:rFonts w:ascii="Times New Roman" w:hAnsi="Times New Roman" w:cs="Times New Roman"/>
          <w:sz w:val="28"/>
          <w:szCs w:val="28"/>
        </w:rPr>
        <w:t xml:space="preserve">, вміє використовувати ресурси при подоланні проблем, відновлювати ці ресурси, протидіяти зовнішнім чинникам, що впливають на її життя. Вона знає про дієві стратегії вирішення проблем і самодопомогу і </w:t>
      </w:r>
      <w:proofErr w:type="spellStart"/>
      <w:r w:rsidRPr="00CD6137">
        <w:rPr>
          <w:rFonts w:ascii="Times New Roman" w:hAnsi="Times New Roman" w:cs="Times New Roman"/>
          <w:sz w:val="28"/>
          <w:szCs w:val="28"/>
        </w:rPr>
        <w:t>оперативно</w:t>
      </w:r>
      <w:proofErr w:type="spellEnd"/>
      <w:r w:rsidRPr="00CD6137">
        <w:rPr>
          <w:rFonts w:ascii="Times New Roman" w:hAnsi="Times New Roman" w:cs="Times New Roman"/>
          <w:sz w:val="28"/>
          <w:szCs w:val="28"/>
        </w:rPr>
        <w:t xml:space="preserve"> здатна нормалізувати самопочуття</w:t>
      </w:r>
      <w:r w:rsidR="007E3CE5" w:rsidRPr="00CD6137">
        <w:rPr>
          <w:rFonts w:ascii="Times New Roman" w:hAnsi="Times New Roman" w:cs="Times New Roman"/>
          <w:sz w:val="28"/>
          <w:szCs w:val="28"/>
          <w:lang w:val="ru-RU"/>
        </w:rPr>
        <w:t xml:space="preserve"> [37</w:t>
      </w:r>
      <w:r w:rsidR="00A05E52" w:rsidRPr="00CD6137">
        <w:rPr>
          <w:rFonts w:ascii="Times New Roman" w:hAnsi="Times New Roman" w:cs="Times New Roman"/>
          <w:sz w:val="28"/>
          <w:szCs w:val="28"/>
          <w:lang w:val="ru-RU"/>
        </w:rPr>
        <w:t xml:space="preserve">, </w:t>
      </w:r>
      <w:r w:rsidR="00A05E52" w:rsidRPr="00CD6137">
        <w:rPr>
          <w:rFonts w:ascii="Times New Roman" w:hAnsi="Times New Roman" w:cs="Times New Roman"/>
          <w:sz w:val="28"/>
          <w:szCs w:val="28"/>
          <w:lang w:val="en-US"/>
        </w:rPr>
        <w:t>c</w:t>
      </w:r>
      <w:r w:rsidR="00A05E52" w:rsidRPr="00CD6137">
        <w:rPr>
          <w:rFonts w:ascii="Times New Roman" w:hAnsi="Times New Roman" w:cs="Times New Roman"/>
          <w:sz w:val="28"/>
          <w:szCs w:val="28"/>
          <w:lang w:val="ru-RU"/>
        </w:rPr>
        <w:t>. 120-122</w:t>
      </w:r>
      <w:r w:rsidR="007E3CE5" w:rsidRPr="00CD6137">
        <w:rPr>
          <w:rFonts w:ascii="Times New Roman" w:hAnsi="Times New Roman" w:cs="Times New Roman"/>
          <w:sz w:val="28"/>
          <w:szCs w:val="28"/>
          <w:lang w:val="ru-RU"/>
        </w:rPr>
        <w:t>]</w:t>
      </w:r>
      <w:r w:rsidR="00A05E52" w:rsidRPr="00CD6137">
        <w:rPr>
          <w:rFonts w:ascii="Times New Roman" w:hAnsi="Times New Roman" w:cs="Times New Roman"/>
          <w:sz w:val="28"/>
          <w:szCs w:val="28"/>
          <w:lang w:val="ru-RU"/>
        </w:rPr>
        <w:t>.</w:t>
      </w:r>
    </w:p>
    <w:p w14:paraId="76CD1D5D" w14:textId="599952FE" w:rsidR="00E051ED" w:rsidRPr="00CD6137" w:rsidRDefault="00E051ED"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Підібрані методики достатні для діагностики психологічних особливостей самоактуалізації особистості в період переживання кризи середнього віку. </w:t>
      </w:r>
    </w:p>
    <w:bookmarkEnd w:id="24"/>
    <w:p w14:paraId="24353055" w14:textId="64F691BF" w:rsidR="00395B7A" w:rsidRPr="00CD6137" w:rsidRDefault="00395B7A" w:rsidP="00CD6137">
      <w:pPr>
        <w:spacing w:after="0" w:line="360" w:lineRule="auto"/>
        <w:contextualSpacing/>
        <w:rPr>
          <w:rFonts w:ascii="Times New Roman" w:hAnsi="Times New Roman" w:cs="Times New Roman"/>
          <w:sz w:val="28"/>
          <w:szCs w:val="28"/>
        </w:rPr>
      </w:pPr>
    </w:p>
    <w:p w14:paraId="33745CB6" w14:textId="57C4ACD1" w:rsidR="00895264" w:rsidRPr="00CD6137" w:rsidRDefault="00895264" w:rsidP="00CD6137">
      <w:pPr>
        <w:pStyle w:val="1"/>
        <w:spacing w:before="0" w:beforeAutospacing="0" w:after="0" w:afterAutospacing="0" w:line="360" w:lineRule="auto"/>
        <w:ind w:firstLine="709"/>
        <w:contextualSpacing/>
        <w:jc w:val="both"/>
        <w:rPr>
          <w:sz w:val="28"/>
          <w:szCs w:val="28"/>
          <w:lang w:val="uk-UA"/>
        </w:rPr>
      </w:pPr>
      <w:bookmarkStart w:id="25" w:name="_Toc191138476"/>
      <w:r w:rsidRPr="00CD6137">
        <w:rPr>
          <w:sz w:val="28"/>
          <w:szCs w:val="28"/>
          <w:lang w:val="uk-UA"/>
        </w:rPr>
        <w:t>2.2. Аналіз та інтерпретація результатів дослідження психологічних особливостей самоактуалізації особистості в період кризи середнього віку</w:t>
      </w:r>
      <w:bookmarkEnd w:id="25"/>
    </w:p>
    <w:p w14:paraId="2F26A631" w14:textId="26490E2C" w:rsidR="00395B7A" w:rsidRPr="00CD6137" w:rsidRDefault="00395B7A" w:rsidP="00CD6137">
      <w:pPr>
        <w:spacing w:after="0" w:line="360" w:lineRule="auto"/>
        <w:contextualSpacing/>
        <w:rPr>
          <w:rFonts w:ascii="Times New Roman" w:hAnsi="Times New Roman" w:cs="Times New Roman"/>
          <w:sz w:val="28"/>
          <w:szCs w:val="28"/>
        </w:rPr>
      </w:pPr>
    </w:p>
    <w:p w14:paraId="2DB0BA61" w14:textId="5F9536E2" w:rsidR="00FC57C8" w:rsidRPr="00CD6137" w:rsidRDefault="00FC57C8"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Проаналізуємо отримані результати опитування респондентів. За проведеним «Тестом життєвих орієнтацій LOT-R» (Ч. </w:t>
      </w:r>
      <w:proofErr w:type="spellStart"/>
      <w:r w:rsidRPr="00CD6137">
        <w:rPr>
          <w:rFonts w:ascii="Times New Roman" w:hAnsi="Times New Roman" w:cs="Times New Roman"/>
          <w:sz w:val="28"/>
          <w:szCs w:val="28"/>
        </w:rPr>
        <w:t>Карвера</w:t>
      </w:r>
      <w:proofErr w:type="spellEnd"/>
      <w:r w:rsidRPr="00CD6137">
        <w:rPr>
          <w:rFonts w:ascii="Times New Roman" w:hAnsi="Times New Roman" w:cs="Times New Roman"/>
          <w:sz w:val="28"/>
          <w:szCs w:val="28"/>
        </w:rPr>
        <w:t xml:space="preserve">, М. </w:t>
      </w:r>
      <w:proofErr w:type="spellStart"/>
      <w:r w:rsidRPr="00CD6137">
        <w:rPr>
          <w:rFonts w:ascii="Times New Roman" w:hAnsi="Times New Roman" w:cs="Times New Roman"/>
          <w:sz w:val="28"/>
          <w:szCs w:val="28"/>
        </w:rPr>
        <w:t>Шейєра</w:t>
      </w:r>
      <w:proofErr w:type="spellEnd"/>
      <w:r w:rsidRPr="00CD6137">
        <w:rPr>
          <w:rFonts w:ascii="Times New Roman" w:hAnsi="Times New Roman" w:cs="Times New Roman"/>
          <w:sz w:val="28"/>
          <w:szCs w:val="28"/>
        </w:rPr>
        <w:t>) отримано такі дані</w:t>
      </w:r>
      <w:r w:rsidR="00D64FCF" w:rsidRPr="00CD6137">
        <w:rPr>
          <w:rFonts w:ascii="Times New Roman" w:hAnsi="Times New Roman" w:cs="Times New Roman"/>
          <w:sz w:val="28"/>
          <w:szCs w:val="28"/>
        </w:rPr>
        <w:t xml:space="preserve"> (рис. 2.2).</w:t>
      </w:r>
    </w:p>
    <w:p w14:paraId="7A676958" w14:textId="5F42DD8A" w:rsidR="00D64FCF" w:rsidRPr="00CD6137" w:rsidRDefault="0090137E" w:rsidP="00CD6137">
      <w:pPr>
        <w:spacing w:after="0" w:line="360" w:lineRule="auto"/>
        <w:contextualSpacing/>
        <w:jc w:val="center"/>
        <w:rPr>
          <w:rFonts w:ascii="Times New Roman" w:hAnsi="Times New Roman" w:cs="Times New Roman"/>
          <w:sz w:val="28"/>
          <w:szCs w:val="28"/>
        </w:rPr>
      </w:pPr>
      <w:r w:rsidRPr="00CD6137">
        <w:rPr>
          <w:noProof/>
        </w:rPr>
        <w:drawing>
          <wp:inline distT="0" distB="0" distL="0" distR="0" wp14:anchorId="2339EB6C" wp14:editId="0C403D5F">
            <wp:extent cx="5629910" cy="1972638"/>
            <wp:effectExtent l="0" t="0" r="8890" b="8890"/>
            <wp:docPr id="1" name="Диаграмма 1">
              <a:extLst xmlns:a="http://schemas.openxmlformats.org/drawingml/2006/main">
                <a:ext uri="{FF2B5EF4-FFF2-40B4-BE49-F238E27FC236}">
                  <a16:creationId xmlns:a16="http://schemas.microsoft.com/office/drawing/2014/main" id="{5E7A4BB3-97B2-49D5-BF3B-F16FBE2454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F0FE38" w14:textId="3DC1A12E" w:rsidR="00D64FCF" w:rsidRPr="00CD6137" w:rsidRDefault="00D64FCF" w:rsidP="00CD6137">
      <w:pPr>
        <w:spacing w:after="0" w:line="360" w:lineRule="auto"/>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t>Рис. 2.2. Рівні диспозиційного оптимізму респондентів (за тестом LOT-R)</w:t>
      </w:r>
    </w:p>
    <w:p w14:paraId="1360A302" w14:textId="7D5A3314" w:rsidR="00D64FCF" w:rsidRPr="00CD6137" w:rsidRDefault="00D64FCF" w:rsidP="00CD6137">
      <w:pPr>
        <w:spacing w:after="0" w:line="360" w:lineRule="auto"/>
        <w:ind w:firstLine="708"/>
        <w:contextualSpacing/>
        <w:jc w:val="both"/>
        <w:rPr>
          <w:rFonts w:ascii="Times New Roman" w:hAnsi="Times New Roman" w:cs="Times New Roman"/>
          <w:sz w:val="28"/>
          <w:szCs w:val="28"/>
        </w:rPr>
      </w:pPr>
    </w:p>
    <w:p w14:paraId="43B1606B" w14:textId="77777777" w:rsidR="00ED541A" w:rsidRPr="00CD6137" w:rsidRDefault="00ED541A"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Більшість опитаних мають середній, помірний рівень оптимізму (46,7%), вони вважають, що майбутнє може мати для них як позитивний, так і негативний вплив, не очікують нічого надмірно хорошого чи поганого від життя, вважають, що воно має йти своїм плином. </w:t>
      </w:r>
    </w:p>
    <w:p w14:paraId="06CCC004" w14:textId="77777777" w:rsidR="00ED541A" w:rsidRPr="00CD6137" w:rsidRDefault="00ED541A"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У третини опитуваних (33,3%) встановлено оптимальний високий рівень диспозиційного оптимізму, що стверджує не лише про довіру до світу та віру в те, що у майбутньому чекає більшість позитивних подій, а й про здатність опиратися на свої сильні сторони, розуміти і використовувати свої здібності для вирішення будь-яких поточних і майбутніх завдань. </w:t>
      </w:r>
    </w:p>
    <w:p w14:paraId="77EF1671" w14:textId="77777777" w:rsidR="00ED541A" w:rsidRPr="00CD6137" w:rsidRDefault="00ED541A"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У решти опитуваних (20% осіб) встановлено низький рівень оптимізму, вони переважно відрізняються песимістичним ставленням до життя, до майбутнього і до себе, вважають, що в майбутньому їх очікує більшість негативних подій. Зауважимо, що ці респонденти недовіряють своїм силам і здібностям, не вміють організовувати власну діяльність та вирішувати поточні проблеми в житті. Часто ці люди вважають, що світ та всі інші мають допомогти їм, налаштувати кращі умови для життя, однак самі не готові докладати належних зусиль для цього. </w:t>
      </w:r>
    </w:p>
    <w:p w14:paraId="08667EAE" w14:textId="61E09102" w:rsidR="00D64FCF" w:rsidRPr="00CD6137" w:rsidRDefault="00D64FCF"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Нижче наведено результати опитування чоловіків і жінок за шкалою диспозиційного оптимізму (табл. 2.1.).</w:t>
      </w:r>
    </w:p>
    <w:p w14:paraId="7F27EA44" w14:textId="19A0E94A" w:rsidR="00D64FCF" w:rsidRPr="00CD6137" w:rsidRDefault="00D64FCF" w:rsidP="00CD6137">
      <w:pPr>
        <w:spacing w:after="0" w:line="360" w:lineRule="auto"/>
        <w:ind w:firstLine="708"/>
        <w:contextualSpacing/>
        <w:jc w:val="right"/>
        <w:rPr>
          <w:rFonts w:ascii="Times New Roman" w:hAnsi="Times New Roman" w:cs="Times New Roman"/>
          <w:sz w:val="28"/>
          <w:szCs w:val="28"/>
        </w:rPr>
      </w:pPr>
      <w:r w:rsidRPr="00CD6137">
        <w:rPr>
          <w:rFonts w:ascii="Times New Roman" w:hAnsi="Times New Roman" w:cs="Times New Roman"/>
          <w:sz w:val="28"/>
          <w:szCs w:val="28"/>
        </w:rPr>
        <w:t>Таблиця 2.1.</w:t>
      </w:r>
    </w:p>
    <w:p w14:paraId="1AC03C72" w14:textId="1EAB3F10" w:rsidR="00D64FCF" w:rsidRPr="00CD6137" w:rsidRDefault="00D64FCF" w:rsidP="00CD6137">
      <w:pPr>
        <w:spacing w:after="0" w:line="240" w:lineRule="auto"/>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t>Рівні диспозиційного оптимізму респондентів (за тестом LOT-R)</w:t>
      </w:r>
    </w:p>
    <w:tbl>
      <w:tblPr>
        <w:tblStyle w:val="af3"/>
        <w:tblW w:w="0" w:type="auto"/>
        <w:tblInd w:w="0" w:type="dxa"/>
        <w:tblLook w:val="04A0" w:firstRow="1" w:lastRow="0" w:firstColumn="1" w:lastColumn="0" w:noHBand="0" w:noVBand="1"/>
      </w:tblPr>
      <w:tblGrid>
        <w:gridCol w:w="3936"/>
        <w:gridCol w:w="647"/>
        <w:gridCol w:w="1186"/>
        <w:gridCol w:w="480"/>
        <w:gridCol w:w="1195"/>
        <w:gridCol w:w="545"/>
        <w:gridCol w:w="1356"/>
      </w:tblGrid>
      <w:tr w:rsidR="00CD6137" w:rsidRPr="00CD6137" w14:paraId="13E26E91" w14:textId="77777777" w:rsidTr="00C43F43">
        <w:trPr>
          <w:trHeight w:val="611"/>
        </w:trPr>
        <w:tc>
          <w:tcPr>
            <w:tcW w:w="0" w:type="auto"/>
            <w:vMerge w:val="restart"/>
          </w:tcPr>
          <w:p w14:paraId="287D6AEC" w14:textId="7C4045D7" w:rsidR="00C43F43" w:rsidRPr="00CD6137" w:rsidRDefault="00C43F43" w:rsidP="00CD6137">
            <w:pPr>
              <w:contextualSpacing/>
              <w:jc w:val="both"/>
              <w:rPr>
                <w:rFonts w:ascii="Times New Roman" w:hAnsi="Times New Roman" w:cs="Times New Roman"/>
                <w:sz w:val="24"/>
                <w:szCs w:val="24"/>
                <w:lang w:val="uk-UA"/>
              </w:rPr>
            </w:pPr>
            <w:r w:rsidRPr="00CD6137">
              <w:rPr>
                <w:rFonts w:ascii="Times New Roman" w:hAnsi="Times New Roman" w:cs="Times New Roman"/>
                <w:sz w:val="24"/>
                <w:szCs w:val="24"/>
                <w:lang w:val="uk-UA"/>
              </w:rPr>
              <w:t xml:space="preserve">Рівні </w:t>
            </w:r>
          </w:p>
        </w:tc>
        <w:tc>
          <w:tcPr>
            <w:tcW w:w="0" w:type="auto"/>
            <w:gridSpan w:val="2"/>
          </w:tcPr>
          <w:p w14:paraId="16DC6402" w14:textId="30727C06"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Загалом (30 осіб)</w:t>
            </w:r>
          </w:p>
        </w:tc>
        <w:tc>
          <w:tcPr>
            <w:tcW w:w="0" w:type="auto"/>
            <w:gridSpan w:val="2"/>
          </w:tcPr>
          <w:p w14:paraId="206FEECA" w14:textId="2F23904A"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Жінки (14 осіб)</w:t>
            </w:r>
          </w:p>
        </w:tc>
        <w:tc>
          <w:tcPr>
            <w:tcW w:w="0" w:type="auto"/>
            <w:gridSpan w:val="2"/>
          </w:tcPr>
          <w:p w14:paraId="0BD20A51" w14:textId="0BE2112B"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Чоловіки (16 осіб)</w:t>
            </w:r>
          </w:p>
        </w:tc>
      </w:tr>
      <w:tr w:rsidR="00CD6137" w:rsidRPr="00CD6137" w14:paraId="1D23A83C" w14:textId="77777777" w:rsidTr="00C43F43">
        <w:trPr>
          <w:trHeight w:val="75"/>
        </w:trPr>
        <w:tc>
          <w:tcPr>
            <w:tcW w:w="0" w:type="auto"/>
            <w:vMerge/>
          </w:tcPr>
          <w:p w14:paraId="70B864F0" w14:textId="77777777" w:rsidR="00C43F43" w:rsidRPr="00CD6137" w:rsidRDefault="00C43F43" w:rsidP="00CD6137">
            <w:pPr>
              <w:contextualSpacing/>
              <w:jc w:val="both"/>
              <w:rPr>
                <w:rFonts w:ascii="Times New Roman" w:hAnsi="Times New Roman" w:cs="Times New Roman"/>
                <w:sz w:val="24"/>
                <w:szCs w:val="24"/>
                <w:lang w:val="uk-UA"/>
              </w:rPr>
            </w:pPr>
          </w:p>
        </w:tc>
        <w:tc>
          <w:tcPr>
            <w:tcW w:w="0" w:type="auto"/>
          </w:tcPr>
          <w:p w14:paraId="6D052C7B" w14:textId="2E103DC0"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n</w:t>
            </w:r>
          </w:p>
        </w:tc>
        <w:tc>
          <w:tcPr>
            <w:tcW w:w="0" w:type="auto"/>
          </w:tcPr>
          <w:p w14:paraId="7A885275" w14:textId="69929B87"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w:t>
            </w:r>
          </w:p>
        </w:tc>
        <w:tc>
          <w:tcPr>
            <w:tcW w:w="0" w:type="auto"/>
          </w:tcPr>
          <w:p w14:paraId="5AD0425F" w14:textId="40B62255"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n</w:t>
            </w:r>
          </w:p>
        </w:tc>
        <w:tc>
          <w:tcPr>
            <w:tcW w:w="0" w:type="auto"/>
          </w:tcPr>
          <w:p w14:paraId="028F17B3" w14:textId="65FA7BAF"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w:t>
            </w:r>
          </w:p>
        </w:tc>
        <w:tc>
          <w:tcPr>
            <w:tcW w:w="0" w:type="auto"/>
          </w:tcPr>
          <w:p w14:paraId="468CD1B1" w14:textId="5567D059"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n</w:t>
            </w:r>
          </w:p>
        </w:tc>
        <w:tc>
          <w:tcPr>
            <w:tcW w:w="0" w:type="auto"/>
          </w:tcPr>
          <w:p w14:paraId="23555ED4" w14:textId="0AB0D621" w:rsidR="00C43F43" w:rsidRPr="00CD6137" w:rsidRDefault="00C43F43"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w:t>
            </w:r>
          </w:p>
        </w:tc>
      </w:tr>
      <w:tr w:rsidR="00CD6137" w:rsidRPr="00CD6137" w14:paraId="1D8A65CB" w14:textId="2426192F" w:rsidTr="00C43F43">
        <w:trPr>
          <w:trHeight w:val="611"/>
        </w:trPr>
        <w:tc>
          <w:tcPr>
            <w:tcW w:w="0" w:type="auto"/>
          </w:tcPr>
          <w:p w14:paraId="76AB1D27" w14:textId="77777777" w:rsidR="00D64FCF" w:rsidRPr="00CD6137" w:rsidRDefault="00D64FCF" w:rsidP="00CD6137">
            <w:pPr>
              <w:contextualSpacing/>
              <w:jc w:val="both"/>
              <w:rPr>
                <w:rFonts w:ascii="Times New Roman" w:hAnsi="Times New Roman" w:cs="Times New Roman"/>
                <w:sz w:val="24"/>
                <w:szCs w:val="24"/>
                <w:lang w:val="uk-UA"/>
              </w:rPr>
            </w:pPr>
            <w:r w:rsidRPr="00CD6137">
              <w:rPr>
                <w:rFonts w:ascii="Times New Roman" w:hAnsi="Times New Roman" w:cs="Times New Roman"/>
                <w:sz w:val="24"/>
                <w:szCs w:val="24"/>
                <w:lang w:val="uk-UA"/>
              </w:rPr>
              <w:t>Високий рівень оптимізму (оптимальний)</w:t>
            </w:r>
          </w:p>
        </w:tc>
        <w:tc>
          <w:tcPr>
            <w:tcW w:w="0" w:type="auto"/>
          </w:tcPr>
          <w:p w14:paraId="446334EE" w14:textId="1B0E042C"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10</w:t>
            </w:r>
          </w:p>
        </w:tc>
        <w:tc>
          <w:tcPr>
            <w:tcW w:w="0" w:type="auto"/>
          </w:tcPr>
          <w:p w14:paraId="4956E559" w14:textId="6E479CB8"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33,3%</w:t>
            </w:r>
          </w:p>
        </w:tc>
        <w:tc>
          <w:tcPr>
            <w:tcW w:w="0" w:type="auto"/>
          </w:tcPr>
          <w:p w14:paraId="0AB5E9C2" w14:textId="570465D2"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6</w:t>
            </w:r>
          </w:p>
        </w:tc>
        <w:tc>
          <w:tcPr>
            <w:tcW w:w="0" w:type="auto"/>
          </w:tcPr>
          <w:p w14:paraId="594115F2" w14:textId="7A5C1ACE"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42,9%</w:t>
            </w:r>
          </w:p>
        </w:tc>
        <w:tc>
          <w:tcPr>
            <w:tcW w:w="0" w:type="auto"/>
          </w:tcPr>
          <w:p w14:paraId="117A3666" w14:textId="5EC3152F"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4</w:t>
            </w:r>
          </w:p>
        </w:tc>
        <w:tc>
          <w:tcPr>
            <w:tcW w:w="0" w:type="auto"/>
          </w:tcPr>
          <w:p w14:paraId="64A0EADA" w14:textId="3D589FE4" w:rsidR="00D64FCF"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25%</w:t>
            </w:r>
          </w:p>
        </w:tc>
      </w:tr>
      <w:tr w:rsidR="00CD6137" w:rsidRPr="00CD6137" w14:paraId="1C7F4AC2" w14:textId="0C5E91AD" w:rsidTr="00C43F43">
        <w:tc>
          <w:tcPr>
            <w:tcW w:w="0" w:type="auto"/>
          </w:tcPr>
          <w:p w14:paraId="616FE3B4" w14:textId="77777777" w:rsidR="007D0886" w:rsidRPr="00CD6137" w:rsidRDefault="007D0886" w:rsidP="00CD6137">
            <w:pPr>
              <w:contextualSpacing/>
              <w:jc w:val="both"/>
              <w:rPr>
                <w:rFonts w:ascii="Times New Roman" w:hAnsi="Times New Roman" w:cs="Times New Roman"/>
                <w:sz w:val="24"/>
                <w:szCs w:val="24"/>
                <w:lang w:val="uk-UA"/>
              </w:rPr>
            </w:pPr>
            <w:r w:rsidRPr="00CD6137">
              <w:rPr>
                <w:rFonts w:ascii="Times New Roman" w:hAnsi="Times New Roman" w:cs="Times New Roman"/>
                <w:sz w:val="24"/>
                <w:szCs w:val="24"/>
                <w:lang w:val="uk-UA"/>
              </w:rPr>
              <w:t>Середній, помірний</w:t>
            </w:r>
          </w:p>
        </w:tc>
        <w:tc>
          <w:tcPr>
            <w:tcW w:w="0" w:type="auto"/>
          </w:tcPr>
          <w:p w14:paraId="6D4FC458" w14:textId="70A41751"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14</w:t>
            </w:r>
          </w:p>
        </w:tc>
        <w:tc>
          <w:tcPr>
            <w:tcW w:w="0" w:type="auto"/>
          </w:tcPr>
          <w:p w14:paraId="6E636242" w14:textId="0C973A4F"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46,7%</w:t>
            </w:r>
          </w:p>
        </w:tc>
        <w:tc>
          <w:tcPr>
            <w:tcW w:w="0" w:type="auto"/>
          </w:tcPr>
          <w:p w14:paraId="39A00260" w14:textId="666782A6"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5</w:t>
            </w:r>
          </w:p>
        </w:tc>
        <w:tc>
          <w:tcPr>
            <w:tcW w:w="0" w:type="auto"/>
          </w:tcPr>
          <w:p w14:paraId="1259DEBF" w14:textId="2C0BFF03"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35,7%</w:t>
            </w:r>
          </w:p>
        </w:tc>
        <w:tc>
          <w:tcPr>
            <w:tcW w:w="0" w:type="auto"/>
          </w:tcPr>
          <w:p w14:paraId="5A748ED5" w14:textId="32677850"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9</w:t>
            </w:r>
          </w:p>
        </w:tc>
        <w:tc>
          <w:tcPr>
            <w:tcW w:w="0" w:type="auto"/>
          </w:tcPr>
          <w:p w14:paraId="23076394" w14:textId="7A5D9DAA"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56,3%</w:t>
            </w:r>
          </w:p>
        </w:tc>
      </w:tr>
      <w:tr w:rsidR="00CD6137" w:rsidRPr="00CD6137" w14:paraId="3C85496F" w14:textId="6D83F469" w:rsidTr="00C43F43">
        <w:tc>
          <w:tcPr>
            <w:tcW w:w="0" w:type="auto"/>
          </w:tcPr>
          <w:p w14:paraId="5A63AA33" w14:textId="77777777" w:rsidR="007D0886" w:rsidRPr="00CD6137" w:rsidRDefault="007D0886" w:rsidP="00CD6137">
            <w:pPr>
              <w:contextualSpacing/>
              <w:jc w:val="both"/>
              <w:rPr>
                <w:rFonts w:ascii="Times New Roman" w:hAnsi="Times New Roman" w:cs="Times New Roman"/>
                <w:sz w:val="24"/>
                <w:szCs w:val="24"/>
                <w:lang w:val="uk-UA"/>
              </w:rPr>
            </w:pPr>
            <w:r w:rsidRPr="00CD6137">
              <w:rPr>
                <w:rFonts w:ascii="Times New Roman" w:hAnsi="Times New Roman" w:cs="Times New Roman"/>
                <w:sz w:val="24"/>
                <w:szCs w:val="24"/>
                <w:lang w:val="uk-UA"/>
              </w:rPr>
              <w:t>Низький, песимізм, зневіра в майбутнє</w:t>
            </w:r>
          </w:p>
        </w:tc>
        <w:tc>
          <w:tcPr>
            <w:tcW w:w="0" w:type="auto"/>
          </w:tcPr>
          <w:p w14:paraId="4A003E40" w14:textId="66B79421"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6</w:t>
            </w:r>
          </w:p>
        </w:tc>
        <w:tc>
          <w:tcPr>
            <w:tcW w:w="0" w:type="auto"/>
          </w:tcPr>
          <w:p w14:paraId="7DCD286D" w14:textId="01DF1469"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20%</w:t>
            </w:r>
          </w:p>
        </w:tc>
        <w:tc>
          <w:tcPr>
            <w:tcW w:w="0" w:type="auto"/>
          </w:tcPr>
          <w:p w14:paraId="597E8547" w14:textId="4AD8BCC2"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rPr>
              <w:t>3</w:t>
            </w:r>
          </w:p>
        </w:tc>
        <w:tc>
          <w:tcPr>
            <w:tcW w:w="0" w:type="auto"/>
          </w:tcPr>
          <w:p w14:paraId="7DA9F546" w14:textId="77CE462D"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rPr>
              <w:t>21,4%</w:t>
            </w:r>
          </w:p>
        </w:tc>
        <w:tc>
          <w:tcPr>
            <w:tcW w:w="0" w:type="auto"/>
          </w:tcPr>
          <w:p w14:paraId="26E16322" w14:textId="012A0E70"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3</w:t>
            </w:r>
          </w:p>
        </w:tc>
        <w:tc>
          <w:tcPr>
            <w:tcW w:w="0" w:type="auto"/>
          </w:tcPr>
          <w:p w14:paraId="7A446391" w14:textId="68205B5F" w:rsidR="007D0886" w:rsidRPr="00CD6137" w:rsidRDefault="007D0886" w:rsidP="00CD6137">
            <w:pPr>
              <w:contextualSpacing/>
              <w:jc w:val="center"/>
              <w:rPr>
                <w:rFonts w:ascii="Times New Roman" w:hAnsi="Times New Roman" w:cs="Times New Roman"/>
                <w:sz w:val="24"/>
                <w:szCs w:val="24"/>
                <w:lang w:val="uk-UA"/>
              </w:rPr>
            </w:pPr>
            <w:r w:rsidRPr="00CD6137">
              <w:rPr>
                <w:rFonts w:ascii="Times New Roman" w:hAnsi="Times New Roman" w:cs="Times New Roman"/>
                <w:sz w:val="24"/>
                <w:szCs w:val="24"/>
                <w:lang w:val="uk-UA"/>
              </w:rPr>
              <w:t>18,7%</w:t>
            </w:r>
          </w:p>
        </w:tc>
      </w:tr>
    </w:tbl>
    <w:p w14:paraId="6CBAB1DE" w14:textId="77777777" w:rsidR="007D0886" w:rsidRPr="00CD6137" w:rsidRDefault="007D0886" w:rsidP="00CD6137">
      <w:pPr>
        <w:spacing w:after="0" w:line="360" w:lineRule="auto"/>
        <w:ind w:firstLine="708"/>
        <w:contextualSpacing/>
        <w:jc w:val="both"/>
        <w:rPr>
          <w:rFonts w:ascii="Times New Roman" w:hAnsi="Times New Roman" w:cs="Times New Roman"/>
          <w:sz w:val="28"/>
          <w:szCs w:val="28"/>
        </w:rPr>
      </w:pPr>
    </w:p>
    <w:p w14:paraId="40C7899A" w14:textId="2027E1E7" w:rsidR="005F6CCE" w:rsidRPr="00CD6137" w:rsidRDefault="00ED541A"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Високий рівень оптимізму частіше властивий для жінок (на 17,9%), вони спокійніше реагують на можливі </w:t>
      </w:r>
      <w:r w:rsidR="005F6CCE" w:rsidRPr="00CD6137">
        <w:rPr>
          <w:rFonts w:ascii="Times New Roman" w:hAnsi="Times New Roman" w:cs="Times New Roman"/>
          <w:sz w:val="28"/>
          <w:szCs w:val="28"/>
        </w:rPr>
        <w:t xml:space="preserve">події в майбутньому, довіряють світу і очікують переваги гарних випадків, вчинків, подій у житті. Середній рівень </w:t>
      </w:r>
      <w:r w:rsidR="005F6CCE" w:rsidRPr="00CD6137">
        <w:rPr>
          <w:rFonts w:ascii="Times New Roman" w:hAnsi="Times New Roman" w:cs="Times New Roman"/>
          <w:sz w:val="28"/>
          <w:szCs w:val="28"/>
        </w:rPr>
        <w:lastRenderedPageBreak/>
        <w:t xml:space="preserve">оптимізму – навпаки, більш властивий для чоловіків (на 20,6%), ці опитувані проявляють помірну довіру до світу і до себе, не мають очікувань щодо переваги оптимальних умов та обставин, ставляться до життя як до чогось незрозумілого і несподіваного. </w:t>
      </w:r>
    </w:p>
    <w:p w14:paraId="35120C4C" w14:textId="523BDDC5" w:rsidR="005F6CCE" w:rsidRPr="00CD6137" w:rsidRDefault="005F6CCE"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У решти опитуваних (подібна кількість з незначною перевагою у жінок – 21,4% жінок і 18,7% чоловіків) мають низький оптимізм, тобто навпаки – проявляють песимізм, зневіру в майбутньому. Вони ставляться до життя як до чогось складного, не очікують нічого хорошого від світу та людей, вважають, що щастя потрібно поборотися, однак не докладають зусиль для цього. </w:t>
      </w:r>
      <w:r w:rsidR="0013652C" w:rsidRPr="00CD6137">
        <w:rPr>
          <w:rFonts w:ascii="Times New Roman" w:hAnsi="Times New Roman" w:cs="Times New Roman"/>
          <w:sz w:val="28"/>
          <w:szCs w:val="28"/>
        </w:rPr>
        <w:t>Тобто песимізм на 2,7% більш властивий для жінок, а чоловікам властивий переважаючий помірний оптимізм (на 20,6%). Жінки ж переважно мають саме високий, позитивний прояв оптимізму, сподіваються на все краще в житті.</w:t>
      </w:r>
    </w:p>
    <w:p w14:paraId="30387A90" w14:textId="2D29ACDB" w:rsidR="005F6CCE" w:rsidRPr="00CD6137" w:rsidRDefault="0013652C"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Аналізуючи ці дані з огляду переживання кризи середини життя, можемо зробити припущення, що жінки або вже пережили цю кризу і прийняли свої зміни, або ж ще не усвідомили складнощів поточного життя і майбутнього, яке чекає країну в повоєнні роки. Не визначили своєї ролі в майбутньому житті та не прийняли свого минулого, </w:t>
      </w:r>
      <w:r w:rsidR="00C66829" w:rsidRPr="00CD6137">
        <w:rPr>
          <w:rFonts w:ascii="Times New Roman" w:hAnsi="Times New Roman" w:cs="Times New Roman"/>
          <w:sz w:val="28"/>
          <w:szCs w:val="28"/>
        </w:rPr>
        <w:t xml:space="preserve">не присвоїли </w:t>
      </w:r>
      <w:r w:rsidRPr="00CD6137">
        <w:rPr>
          <w:rFonts w:ascii="Times New Roman" w:hAnsi="Times New Roman" w:cs="Times New Roman"/>
          <w:sz w:val="28"/>
          <w:szCs w:val="28"/>
        </w:rPr>
        <w:t xml:space="preserve">досягнень та </w:t>
      </w:r>
      <w:r w:rsidR="00C66829" w:rsidRPr="00CD6137">
        <w:rPr>
          <w:rFonts w:ascii="Times New Roman" w:hAnsi="Times New Roman" w:cs="Times New Roman"/>
          <w:sz w:val="28"/>
          <w:szCs w:val="28"/>
        </w:rPr>
        <w:t xml:space="preserve">успіхів, не зробили ревізію успішних і невдалих подій. </w:t>
      </w:r>
    </w:p>
    <w:p w14:paraId="1120302D" w14:textId="28406968" w:rsidR="00D64FCF" w:rsidRPr="00CD6137" w:rsidRDefault="00C66829"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Чоловіки ж більше відрізняються сприйняттям життя як досить </w:t>
      </w:r>
      <w:r w:rsidR="005F6CCE" w:rsidRPr="00CD6137">
        <w:rPr>
          <w:rFonts w:ascii="Times New Roman" w:hAnsi="Times New Roman" w:cs="Times New Roman"/>
          <w:sz w:val="28"/>
          <w:szCs w:val="28"/>
        </w:rPr>
        <w:t>складного</w:t>
      </w:r>
      <w:r w:rsidRPr="00CD6137">
        <w:rPr>
          <w:rFonts w:ascii="Times New Roman" w:hAnsi="Times New Roman" w:cs="Times New Roman"/>
          <w:sz w:val="28"/>
          <w:szCs w:val="28"/>
        </w:rPr>
        <w:t xml:space="preserve">, і водночас частіше опираються на свої сили і здібності, чим на неймовірно оптимістичну віру в краще майбутнє. </w:t>
      </w:r>
    </w:p>
    <w:p w14:paraId="5D2AA59F" w14:textId="0E2BC4ED" w:rsidR="00D64FCF" w:rsidRPr="00CD6137" w:rsidRDefault="00C66829"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Загалом лише третина опитуваних дорослого віку вірять у себе і оптимістичне майбутнє, а в поточних умовах життя – більшість демонструють помірний оптимізм, намагаються вирішувати поточні завдання та розвивати адаптивність, гнучкість, враховувати несподівані впливи різних стресорів. </w:t>
      </w:r>
    </w:p>
    <w:p w14:paraId="748E928C" w14:textId="0E28E02B" w:rsidR="00C66829" w:rsidRPr="00CD6137" w:rsidRDefault="00C66829"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Далі було використано</w:t>
      </w:r>
      <w:r w:rsidR="00FC57C8" w:rsidRPr="00CD6137">
        <w:rPr>
          <w:rFonts w:ascii="Times New Roman" w:hAnsi="Times New Roman" w:cs="Times New Roman"/>
          <w:sz w:val="28"/>
          <w:szCs w:val="28"/>
        </w:rPr>
        <w:t xml:space="preserve"> «Методик</w:t>
      </w:r>
      <w:r w:rsidRPr="00CD6137">
        <w:rPr>
          <w:rFonts w:ascii="Times New Roman" w:hAnsi="Times New Roman" w:cs="Times New Roman"/>
          <w:sz w:val="28"/>
          <w:szCs w:val="28"/>
        </w:rPr>
        <w:t>у</w:t>
      </w:r>
      <w:r w:rsidR="00FC57C8" w:rsidRPr="00CD6137">
        <w:rPr>
          <w:rFonts w:ascii="Times New Roman" w:hAnsi="Times New Roman" w:cs="Times New Roman"/>
          <w:sz w:val="28"/>
          <w:szCs w:val="28"/>
        </w:rPr>
        <w:t xml:space="preserve"> вивчення фундаментальних припущень» (базових переконань) </w:t>
      </w:r>
      <w:r w:rsidRPr="00CD6137">
        <w:rPr>
          <w:rFonts w:ascii="Times New Roman" w:hAnsi="Times New Roman" w:cs="Times New Roman"/>
          <w:sz w:val="28"/>
          <w:szCs w:val="28"/>
        </w:rPr>
        <w:t>(</w:t>
      </w:r>
      <w:r w:rsidR="00FC57C8" w:rsidRPr="00CD6137">
        <w:rPr>
          <w:rFonts w:ascii="Times New Roman" w:hAnsi="Times New Roman" w:cs="Times New Roman"/>
          <w:sz w:val="28"/>
          <w:szCs w:val="28"/>
        </w:rPr>
        <w:t xml:space="preserve">Р. </w:t>
      </w:r>
      <w:proofErr w:type="spellStart"/>
      <w:r w:rsidR="00FC57C8" w:rsidRPr="00CD6137">
        <w:rPr>
          <w:rFonts w:ascii="Times New Roman" w:hAnsi="Times New Roman" w:cs="Times New Roman"/>
          <w:sz w:val="28"/>
          <w:szCs w:val="28"/>
        </w:rPr>
        <w:t>Янов-Бульман</w:t>
      </w:r>
      <w:proofErr w:type="spellEnd"/>
      <w:r w:rsidRPr="00CD6137">
        <w:rPr>
          <w:rFonts w:ascii="Times New Roman" w:hAnsi="Times New Roman" w:cs="Times New Roman"/>
          <w:sz w:val="28"/>
          <w:szCs w:val="28"/>
        </w:rPr>
        <w:t xml:space="preserve">), </w:t>
      </w:r>
      <w:r w:rsidR="00EE2086" w:rsidRPr="00CD6137">
        <w:rPr>
          <w:rFonts w:ascii="Times New Roman" w:hAnsi="Times New Roman" w:cs="Times New Roman"/>
          <w:sz w:val="28"/>
          <w:szCs w:val="28"/>
        </w:rPr>
        <w:t xml:space="preserve">за якою отримано такі дані (рис. 2.3.). </w:t>
      </w:r>
    </w:p>
    <w:p w14:paraId="32E30553" w14:textId="0310056B" w:rsidR="00C66829" w:rsidRPr="00CD6137" w:rsidRDefault="00191EC8" w:rsidP="00CD6137">
      <w:pPr>
        <w:spacing w:after="0" w:line="360" w:lineRule="auto"/>
        <w:contextualSpacing/>
        <w:jc w:val="both"/>
        <w:rPr>
          <w:rFonts w:ascii="Times New Roman" w:hAnsi="Times New Roman" w:cs="Times New Roman"/>
          <w:sz w:val="28"/>
          <w:szCs w:val="28"/>
        </w:rPr>
      </w:pPr>
      <w:r w:rsidRPr="00CD6137">
        <w:rPr>
          <w:noProof/>
        </w:rPr>
        <w:lastRenderedPageBreak/>
        <w:drawing>
          <wp:inline distT="0" distB="0" distL="0" distR="0" wp14:anchorId="18AC9824" wp14:editId="15B66429">
            <wp:extent cx="5940425" cy="2472055"/>
            <wp:effectExtent l="0" t="0" r="3175" b="4445"/>
            <wp:docPr id="11" name="Диаграмма 11">
              <a:extLst xmlns:a="http://schemas.openxmlformats.org/drawingml/2006/main">
                <a:ext uri="{FF2B5EF4-FFF2-40B4-BE49-F238E27FC236}">
                  <a16:creationId xmlns:a16="http://schemas.microsoft.com/office/drawing/2014/main" id="{F1908EDE-486B-440F-BAE9-DB63B9FCCB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659F5FC" w14:textId="730349F5" w:rsidR="002178A5" w:rsidRPr="00CD6137" w:rsidRDefault="002178A5" w:rsidP="00CD6137">
      <w:pPr>
        <w:spacing w:after="0" w:line="360" w:lineRule="auto"/>
        <w:jc w:val="center"/>
        <w:rPr>
          <w:rFonts w:ascii="Times New Roman" w:hAnsi="Times New Roman" w:cs="Times New Roman"/>
          <w:b/>
          <w:bCs/>
          <w:sz w:val="28"/>
          <w:szCs w:val="28"/>
        </w:rPr>
      </w:pPr>
      <w:r w:rsidRPr="00CD6137">
        <w:rPr>
          <w:rFonts w:ascii="Times New Roman" w:hAnsi="Times New Roman" w:cs="Times New Roman"/>
          <w:b/>
          <w:bCs/>
          <w:sz w:val="28"/>
          <w:szCs w:val="28"/>
        </w:rPr>
        <w:t>Рис. 2.</w:t>
      </w:r>
      <w:r w:rsidR="00A05E52" w:rsidRPr="00CD6137">
        <w:rPr>
          <w:rFonts w:ascii="Times New Roman" w:hAnsi="Times New Roman" w:cs="Times New Roman"/>
          <w:b/>
          <w:bCs/>
          <w:sz w:val="28"/>
          <w:szCs w:val="28"/>
        </w:rPr>
        <w:t>3</w:t>
      </w:r>
      <w:r w:rsidRPr="00CD6137">
        <w:rPr>
          <w:rFonts w:ascii="Times New Roman" w:hAnsi="Times New Roman" w:cs="Times New Roman"/>
          <w:b/>
          <w:bCs/>
          <w:sz w:val="28"/>
          <w:szCs w:val="28"/>
        </w:rPr>
        <w:t xml:space="preserve">. Прояви базових переконань </w:t>
      </w:r>
      <w:r w:rsidR="00EE2086" w:rsidRPr="00CD6137">
        <w:rPr>
          <w:rFonts w:ascii="Times New Roman" w:hAnsi="Times New Roman" w:cs="Times New Roman"/>
          <w:b/>
          <w:bCs/>
          <w:sz w:val="28"/>
          <w:szCs w:val="28"/>
        </w:rPr>
        <w:t>респондентів</w:t>
      </w:r>
      <w:r w:rsidRPr="00CD6137">
        <w:rPr>
          <w:rFonts w:ascii="Times New Roman" w:hAnsi="Times New Roman" w:cs="Times New Roman"/>
          <w:b/>
          <w:bCs/>
          <w:sz w:val="28"/>
          <w:szCs w:val="28"/>
        </w:rPr>
        <w:t xml:space="preserve"> (за методикою Р.</w:t>
      </w:r>
      <w:r w:rsidR="00EE2086" w:rsidRPr="00CD6137">
        <w:rPr>
          <w:rFonts w:ascii="Times New Roman" w:hAnsi="Times New Roman" w:cs="Times New Roman"/>
          <w:b/>
          <w:bCs/>
          <w:sz w:val="28"/>
          <w:szCs w:val="28"/>
        </w:rPr>
        <w:t> </w:t>
      </w:r>
      <w:proofErr w:type="spellStart"/>
      <w:r w:rsidRPr="00CD6137">
        <w:rPr>
          <w:rFonts w:ascii="Times New Roman" w:hAnsi="Times New Roman" w:cs="Times New Roman"/>
          <w:b/>
          <w:bCs/>
          <w:sz w:val="28"/>
          <w:szCs w:val="28"/>
        </w:rPr>
        <w:t>Янов-Бульман</w:t>
      </w:r>
      <w:proofErr w:type="spellEnd"/>
      <w:r w:rsidRPr="00CD6137">
        <w:rPr>
          <w:rFonts w:ascii="Times New Roman" w:hAnsi="Times New Roman" w:cs="Times New Roman"/>
          <w:b/>
          <w:bCs/>
          <w:sz w:val="28"/>
          <w:szCs w:val="28"/>
        </w:rPr>
        <w:t>)</w:t>
      </w:r>
    </w:p>
    <w:p w14:paraId="543EA667" w14:textId="77777777" w:rsidR="002178A5" w:rsidRPr="00CD6137" w:rsidRDefault="002178A5" w:rsidP="00CD6137">
      <w:pPr>
        <w:spacing w:after="0" w:line="360" w:lineRule="auto"/>
        <w:ind w:firstLine="709"/>
        <w:jc w:val="both"/>
        <w:rPr>
          <w:rFonts w:ascii="Times New Roman" w:hAnsi="Times New Roman" w:cs="Times New Roman"/>
          <w:b/>
          <w:bCs/>
          <w:sz w:val="28"/>
          <w:szCs w:val="28"/>
        </w:rPr>
      </w:pPr>
    </w:p>
    <w:p w14:paraId="2AB343DD" w14:textId="152C363B" w:rsidR="00EE2086" w:rsidRPr="00CD6137" w:rsidRDefault="00EE2086"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У б</w:t>
      </w:r>
      <w:r w:rsidR="002178A5" w:rsidRPr="00CD6137">
        <w:rPr>
          <w:rFonts w:ascii="Times New Roman" w:hAnsi="Times New Roman" w:cs="Times New Roman"/>
          <w:sz w:val="28"/>
          <w:szCs w:val="28"/>
        </w:rPr>
        <w:t xml:space="preserve">ільшості </w:t>
      </w:r>
      <w:r w:rsidRPr="00CD6137">
        <w:rPr>
          <w:rFonts w:ascii="Times New Roman" w:hAnsi="Times New Roman" w:cs="Times New Roman"/>
          <w:sz w:val="28"/>
          <w:szCs w:val="28"/>
        </w:rPr>
        <w:t xml:space="preserve">опитуваних встановлено </w:t>
      </w:r>
      <w:r w:rsidR="002178A5" w:rsidRPr="00CD6137">
        <w:rPr>
          <w:rFonts w:ascii="Times New Roman" w:hAnsi="Times New Roman" w:cs="Times New Roman"/>
          <w:sz w:val="28"/>
          <w:szCs w:val="28"/>
        </w:rPr>
        <w:t>оптимальні</w:t>
      </w:r>
      <w:r w:rsidRPr="00CD6137">
        <w:rPr>
          <w:rFonts w:ascii="Times New Roman" w:hAnsi="Times New Roman" w:cs="Times New Roman"/>
          <w:sz w:val="28"/>
          <w:szCs w:val="28"/>
        </w:rPr>
        <w:t xml:space="preserve"> високі і середні</w:t>
      </w:r>
      <w:r w:rsidR="002178A5" w:rsidRPr="00CD6137">
        <w:rPr>
          <w:rFonts w:ascii="Times New Roman" w:hAnsi="Times New Roman" w:cs="Times New Roman"/>
          <w:sz w:val="28"/>
          <w:szCs w:val="28"/>
        </w:rPr>
        <w:t xml:space="preserve"> прояви базових переконань</w:t>
      </w:r>
      <w:r w:rsidRPr="00CD6137">
        <w:rPr>
          <w:rFonts w:ascii="Times New Roman" w:hAnsi="Times New Roman" w:cs="Times New Roman"/>
          <w:sz w:val="28"/>
          <w:szCs w:val="28"/>
        </w:rPr>
        <w:t>.</w:t>
      </w:r>
      <w:r w:rsidR="007D592D" w:rsidRPr="00CD6137">
        <w:rPr>
          <w:rFonts w:ascii="Times New Roman" w:hAnsi="Times New Roman" w:cs="Times New Roman"/>
          <w:sz w:val="28"/>
          <w:szCs w:val="28"/>
        </w:rPr>
        <w:t xml:space="preserve"> </w:t>
      </w:r>
      <w:r w:rsidRPr="00CD6137">
        <w:rPr>
          <w:rFonts w:ascii="Times New Roman" w:hAnsi="Times New Roman" w:cs="Times New Roman"/>
          <w:sz w:val="28"/>
          <w:szCs w:val="28"/>
        </w:rPr>
        <w:t>Зокрема, уявлення</w:t>
      </w:r>
      <w:r w:rsidR="002178A5" w:rsidRPr="00CD6137">
        <w:rPr>
          <w:rFonts w:ascii="Times New Roman" w:hAnsi="Times New Roman" w:cs="Times New Roman"/>
          <w:sz w:val="28"/>
          <w:szCs w:val="28"/>
        </w:rPr>
        <w:t xml:space="preserve"> про доброзичливість світу до них </w:t>
      </w:r>
      <w:r w:rsidRPr="00CD6137">
        <w:rPr>
          <w:rFonts w:ascii="Times New Roman" w:hAnsi="Times New Roman" w:cs="Times New Roman"/>
          <w:sz w:val="28"/>
          <w:szCs w:val="28"/>
        </w:rPr>
        <w:t xml:space="preserve">мають </w:t>
      </w:r>
      <w:r w:rsidR="002178A5" w:rsidRPr="00CD6137">
        <w:rPr>
          <w:rFonts w:ascii="Times New Roman" w:hAnsi="Times New Roman" w:cs="Times New Roman"/>
          <w:sz w:val="28"/>
          <w:szCs w:val="28"/>
        </w:rPr>
        <w:t>40%</w:t>
      </w:r>
      <w:r w:rsidRPr="00CD6137">
        <w:rPr>
          <w:rFonts w:ascii="Times New Roman" w:hAnsi="Times New Roman" w:cs="Times New Roman"/>
          <w:sz w:val="28"/>
          <w:szCs w:val="28"/>
        </w:rPr>
        <w:t xml:space="preserve"> осіб, у третини (</w:t>
      </w:r>
      <w:r w:rsidR="007D592D" w:rsidRPr="00CD6137">
        <w:rPr>
          <w:rFonts w:ascii="Times New Roman" w:hAnsi="Times New Roman" w:cs="Times New Roman"/>
          <w:sz w:val="28"/>
          <w:szCs w:val="28"/>
        </w:rPr>
        <w:t>36,7</w:t>
      </w:r>
      <w:r w:rsidRPr="00CD6137">
        <w:rPr>
          <w:rFonts w:ascii="Times New Roman" w:hAnsi="Times New Roman" w:cs="Times New Roman"/>
          <w:sz w:val="28"/>
          <w:szCs w:val="28"/>
        </w:rPr>
        <w:t xml:space="preserve">%) </w:t>
      </w:r>
      <w:r w:rsidR="002178A5" w:rsidRPr="00CD6137">
        <w:rPr>
          <w:rFonts w:ascii="Times New Roman" w:hAnsi="Times New Roman" w:cs="Times New Roman"/>
          <w:sz w:val="28"/>
          <w:szCs w:val="28"/>
        </w:rPr>
        <w:t xml:space="preserve">встановлено середні </w:t>
      </w:r>
      <w:r w:rsidRPr="00CD6137">
        <w:rPr>
          <w:rFonts w:ascii="Times New Roman" w:hAnsi="Times New Roman" w:cs="Times New Roman"/>
          <w:sz w:val="28"/>
          <w:szCs w:val="28"/>
        </w:rPr>
        <w:t xml:space="preserve">прояви </w:t>
      </w:r>
      <w:r w:rsidR="002178A5" w:rsidRPr="00CD6137">
        <w:rPr>
          <w:rFonts w:ascii="Times New Roman" w:hAnsi="Times New Roman" w:cs="Times New Roman"/>
          <w:sz w:val="28"/>
          <w:szCs w:val="28"/>
        </w:rPr>
        <w:t xml:space="preserve">впевненості в доброзичливості світу. </w:t>
      </w:r>
      <w:r w:rsidRPr="00CD6137">
        <w:rPr>
          <w:rFonts w:ascii="Times New Roman" w:hAnsi="Times New Roman" w:cs="Times New Roman"/>
          <w:sz w:val="28"/>
          <w:szCs w:val="28"/>
        </w:rPr>
        <w:t xml:space="preserve">Решта </w:t>
      </w:r>
      <w:r w:rsidR="007D592D" w:rsidRPr="00CD6137">
        <w:rPr>
          <w:rFonts w:ascii="Times New Roman" w:hAnsi="Times New Roman" w:cs="Times New Roman"/>
          <w:sz w:val="28"/>
          <w:szCs w:val="28"/>
        </w:rPr>
        <w:t>23,3</w:t>
      </w:r>
      <w:r w:rsidRPr="00CD6137">
        <w:rPr>
          <w:rFonts w:ascii="Times New Roman" w:hAnsi="Times New Roman" w:cs="Times New Roman"/>
          <w:sz w:val="28"/>
          <w:szCs w:val="28"/>
        </w:rPr>
        <w:t xml:space="preserve">% осіб мають </w:t>
      </w:r>
      <w:r w:rsidR="002178A5" w:rsidRPr="00CD6137">
        <w:rPr>
          <w:rFonts w:ascii="Times New Roman" w:hAnsi="Times New Roman" w:cs="Times New Roman"/>
          <w:sz w:val="28"/>
          <w:szCs w:val="28"/>
        </w:rPr>
        <w:t>недовіру до світу і його добрих намірів</w:t>
      </w:r>
      <w:r w:rsidRPr="00CD6137">
        <w:rPr>
          <w:rFonts w:ascii="Times New Roman" w:hAnsi="Times New Roman" w:cs="Times New Roman"/>
          <w:sz w:val="28"/>
          <w:szCs w:val="28"/>
        </w:rPr>
        <w:t xml:space="preserve">. Ці респонденти </w:t>
      </w:r>
      <w:r w:rsidR="002178A5" w:rsidRPr="00CD6137">
        <w:rPr>
          <w:rFonts w:ascii="Times New Roman" w:hAnsi="Times New Roman" w:cs="Times New Roman"/>
          <w:sz w:val="28"/>
          <w:szCs w:val="28"/>
        </w:rPr>
        <w:t xml:space="preserve"> не довіряють оточуючим, вороже ставляться до </w:t>
      </w:r>
      <w:r w:rsidRPr="00CD6137">
        <w:rPr>
          <w:rFonts w:ascii="Times New Roman" w:hAnsi="Times New Roman" w:cs="Times New Roman"/>
          <w:sz w:val="28"/>
          <w:szCs w:val="28"/>
        </w:rPr>
        <w:t>всіх</w:t>
      </w:r>
      <w:r w:rsidR="002178A5" w:rsidRPr="00CD6137">
        <w:rPr>
          <w:rFonts w:ascii="Times New Roman" w:hAnsi="Times New Roman" w:cs="Times New Roman"/>
          <w:sz w:val="28"/>
          <w:szCs w:val="28"/>
        </w:rPr>
        <w:t>,</w:t>
      </w:r>
      <w:r w:rsidRPr="00CD6137">
        <w:rPr>
          <w:rFonts w:ascii="Times New Roman" w:hAnsi="Times New Roman" w:cs="Times New Roman"/>
          <w:sz w:val="28"/>
          <w:szCs w:val="28"/>
        </w:rPr>
        <w:t xml:space="preserve"> очікуючи лише негативних подій у майбутньому. </w:t>
      </w:r>
    </w:p>
    <w:p w14:paraId="683941E7" w14:textId="1571489F" w:rsidR="002178A5" w:rsidRPr="00CD6137" w:rsidRDefault="00E04E5A"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Третина опитаних вважають, що світ має сенс, він є справедливим і його можна контролювати, приділяючи увагу контролю над своїм життям (30%). Ці респонденти </w:t>
      </w:r>
      <w:r w:rsidR="002178A5" w:rsidRPr="00CD6137">
        <w:rPr>
          <w:rFonts w:ascii="Times New Roman" w:hAnsi="Times New Roman" w:cs="Times New Roman"/>
          <w:sz w:val="28"/>
          <w:szCs w:val="28"/>
        </w:rPr>
        <w:t xml:space="preserve">впевнені у </w:t>
      </w:r>
      <w:r w:rsidRPr="00CD6137">
        <w:rPr>
          <w:rFonts w:ascii="Times New Roman" w:hAnsi="Times New Roman" w:cs="Times New Roman"/>
          <w:sz w:val="28"/>
          <w:szCs w:val="28"/>
        </w:rPr>
        <w:t xml:space="preserve">своїй здатності </w:t>
      </w:r>
      <w:r w:rsidR="002178A5" w:rsidRPr="00CD6137">
        <w:rPr>
          <w:rFonts w:ascii="Times New Roman" w:hAnsi="Times New Roman" w:cs="Times New Roman"/>
          <w:sz w:val="28"/>
          <w:szCs w:val="28"/>
        </w:rPr>
        <w:t xml:space="preserve">контролювати </w:t>
      </w:r>
      <w:r w:rsidRPr="00CD6137">
        <w:rPr>
          <w:rFonts w:ascii="Times New Roman" w:hAnsi="Times New Roman" w:cs="Times New Roman"/>
          <w:sz w:val="28"/>
          <w:szCs w:val="28"/>
        </w:rPr>
        <w:t>життя та</w:t>
      </w:r>
      <w:r w:rsidR="002178A5" w:rsidRPr="00CD6137">
        <w:rPr>
          <w:rFonts w:ascii="Times New Roman" w:hAnsi="Times New Roman" w:cs="Times New Roman"/>
          <w:sz w:val="28"/>
          <w:szCs w:val="28"/>
        </w:rPr>
        <w:t xml:space="preserve"> зменшувати вплив випадковості на успішність </w:t>
      </w:r>
      <w:r w:rsidRPr="00CD6137">
        <w:rPr>
          <w:rFonts w:ascii="Times New Roman" w:hAnsi="Times New Roman" w:cs="Times New Roman"/>
          <w:sz w:val="28"/>
          <w:szCs w:val="28"/>
        </w:rPr>
        <w:t>власної життєд</w:t>
      </w:r>
      <w:r w:rsidR="002178A5" w:rsidRPr="00CD6137">
        <w:rPr>
          <w:rFonts w:ascii="Times New Roman" w:hAnsi="Times New Roman" w:cs="Times New Roman"/>
          <w:sz w:val="28"/>
          <w:szCs w:val="28"/>
        </w:rPr>
        <w:t xml:space="preserve">іяльності. </w:t>
      </w:r>
      <w:r w:rsidRPr="00CD6137">
        <w:rPr>
          <w:rFonts w:ascii="Times New Roman" w:hAnsi="Times New Roman" w:cs="Times New Roman"/>
          <w:sz w:val="28"/>
          <w:szCs w:val="28"/>
        </w:rPr>
        <w:t>у 40% осіб встановлено середні показники, однак ще у 30% виявлено  низьку довіру до сенсу світу, його справедливості. Ці респонденти м</w:t>
      </w:r>
      <w:r w:rsidR="002178A5" w:rsidRPr="00CD6137">
        <w:rPr>
          <w:rFonts w:ascii="Times New Roman" w:hAnsi="Times New Roman" w:cs="Times New Roman"/>
          <w:sz w:val="28"/>
          <w:szCs w:val="28"/>
        </w:rPr>
        <w:t>ають песимістичне ставлення до світу, не вірять у його справедли</w:t>
      </w:r>
      <w:r w:rsidRPr="00CD6137">
        <w:rPr>
          <w:rFonts w:ascii="Times New Roman" w:hAnsi="Times New Roman" w:cs="Times New Roman"/>
          <w:sz w:val="28"/>
          <w:szCs w:val="28"/>
        </w:rPr>
        <w:t xml:space="preserve">вий вплив на людей, не вважають себе здатними </w:t>
      </w:r>
      <w:r w:rsidR="002178A5" w:rsidRPr="00CD6137">
        <w:rPr>
          <w:rFonts w:ascii="Times New Roman" w:hAnsi="Times New Roman" w:cs="Times New Roman"/>
          <w:sz w:val="28"/>
          <w:szCs w:val="28"/>
        </w:rPr>
        <w:t xml:space="preserve">контролювати </w:t>
      </w:r>
      <w:r w:rsidRPr="00CD6137">
        <w:rPr>
          <w:rFonts w:ascii="Times New Roman" w:hAnsi="Times New Roman" w:cs="Times New Roman"/>
          <w:sz w:val="28"/>
          <w:szCs w:val="28"/>
        </w:rPr>
        <w:t xml:space="preserve">життя. Вони більше не довіряють своїм силам, не здатні вплинути на події, у складних ситуаціях часто опускають руки і не здатні вирішувати проблеми. </w:t>
      </w:r>
    </w:p>
    <w:p w14:paraId="77A2313B" w14:textId="3AE48AFA" w:rsidR="002178A5" w:rsidRPr="00CD6137" w:rsidRDefault="007A2606"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Високі прояви</w:t>
      </w:r>
      <w:r w:rsidR="002178A5" w:rsidRPr="00CD6137">
        <w:rPr>
          <w:rFonts w:ascii="Times New Roman" w:hAnsi="Times New Roman" w:cs="Times New Roman"/>
          <w:sz w:val="28"/>
          <w:szCs w:val="28"/>
        </w:rPr>
        <w:t xml:space="preserve"> уявлен</w:t>
      </w:r>
      <w:r w:rsidRPr="00CD6137">
        <w:rPr>
          <w:rFonts w:ascii="Times New Roman" w:hAnsi="Times New Roman" w:cs="Times New Roman"/>
          <w:sz w:val="28"/>
          <w:szCs w:val="28"/>
        </w:rPr>
        <w:t>ь</w:t>
      </w:r>
      <w:r w:rsidR="002178A5" w:rsidRPr="00CD6137">
        <w:rPr>
          <w:rFonts w:ascii="Times New Roman" w:hAnsi="Times New Roman" w:cs="Times New Roman"/>
          <w:sz w:val="28"/>
          <w:szCs w:val="28"/>
        </w:rPr>
        <w:t xml:space="preserve"> про </w:t>
      </w:r>
      <w:r w:rsidRPr="00CD6137">
        <w:rPr>
          <w:rFonts w:ascii="Times New Roman" w:hAnsi="Times New Roman" w:cs="Times New Roman"/>
          <w:sz w:val="28"/>
          <w:szCs w:val="28"/>
        </w:rPr>
        <w:t>г</w:t>
      </w:r>
      <w:r w:rsidR="002178A5" w:rsidRPr="00CD6137">
        <w:rPr>
          <w:rFonts w:ascii="Times New Roman" w:hAnsi="Times New Roman" w:cs="Times New Roman"/>
          <w:sz w:val="28"/>
          <w:szCs w:val="28"/>
        </w:rPr>
        <w:t xml:space="preserve">ідність мають 40% </w:t>
      </w:r>
      <w:r w:rsidRPr="00CD6137">
        <w:rPr>
          <w:rFonts w:ascii="Times New Roman" w:hAnsi="Times New Roman" w:cs="Times New Roman"/>
          <w:sz w:val="28"/>
          <w:szCs w:val="28"/>
        </w:rPr>
        <w:t>осіб, які високо цінують свій образ Я, мають а</w:t>
      </w:r>
      <w:r w:rsidR="002178A5" w:rsidRPr="00CD6137">
        <w:rPr>
          <w:rFonts w:ascii="Times New Roman" w:hAnsi="Times New Roman" w:cs="Times New Roman"/>
          <w:sz w:val="28"/>
          <w:szCs w:val="28"/>
        </w:rPr>
        <w:t>декватн</w:t>
      </w:r>
      <w:r w:rsidRPr="00CD6137">
        <w:rPr>
          <w:rFonts w:ascii="Times New Roman" w:hAnsi="Times New Roman" w:cs="Times New Roman"/>
          <w:sz w:val="28"/>
          <w:szCs w:val="28"/>
        </w:rPr>
        <w:t xml:space="preserve">і </w:t>
      </w:r>
      <w:r w:rsidR="002178A5" w:rsidRPr="00CD6137">
        <w:rPr>
          <w:rFonts w:ascii="Times New Roman" w:hAnsi="Times New Roman" w:cs="Times New Roman"/>
          <w:sz w:val="28"/>
          <w:szCs w:val="28"/>
        </w:rPr>
        <w:t>уявлення про себе</w:t>
      </w:r>
      <w:r w:rsidRPr="00CD6137">
        <w:rPr>
          <w:rFonts w:ascii="Times New Roman" w:hAnsi="Times New Roman" w:cs="Times New Roman"/>
          <w:sz w:val="28"/>
          <w:szCs w:val="28"/>
        </w:rPr>
        <w:t xml:space="preserve"> та в</w:t>
      </w:r>
      <w:r w:rsidR="002178A5" w:rsidRPr="00CD6137">
        <w:rPr>
          <w:rFonts w:ascii="Times New Roman" w:hAnsi="Times New Roman" w:cs="Times New Roman"/>
          <w:sz w:val="28"/>
          <w:szCs w:val="28"/>
        </w:rPr>
        <w:t xml:space="preserve">ласну успішність, здатні </w:t>
      </w:r>
      <w:r w:rsidRPr="00CD6137">
        <w:rPr>
          <w:rFonts w:ascii="Times New Roman" w:hAnsi="Times New Roman" w:cs="Times New Roman"/>
          <w:sz w:val="28"/>
          <w:szCs w:val="28"/>
        </w:rPr>
        <w:lastRenderedPageBreak/>
        <w:t xml:space="preserve">контролювати своє життя, саморозвиток, </w:t>
      </w:r>
      <w:r w:rsidR="002178A5" w:rsidRPr="00CD6137">
        <w:rPr>
          <w:rFonts w:ascii="Times New Roman" w:hAnsi="Times New Roman" w:cs="Times New Roman"/>
          <w:sz w:val="28"/>
          <w:szCs w:val="28"/>
        </w:rPr>
        <w:t xml:space="preserve">докладають зусиль </w:t>
      </w:r>
      <w:r w:rsidRPr="00CD6137">
        <w:rPr>
          <w:rFonts w:ascii="Times New Roman" w:hAnsi="Times New Roman" w:cs="Times New Roman"/>
          <w:sz w:val="28"/>
          <w:szCs w:val="28"/>
        </w:rPr>
        <w:t xml:space="preserve">і </w:t>
      </w:r>
      <w:r w:rsidR="002178A5" w:rsidRPr="00CD6137">
        <w:rPr>
          <w:rFonts w:ascii="Times New Roman" w:hAnsi="Times New Roman" w:cs="Times New Roman"/>
          <w:sz w:val="28"/>
          <w:szCs w:val="28"/>
        </w:rPr>
        <w:t>досягають помітних результатів</w:t>
      </w:r>
      <w:r w:rsidRPr="00CD6137">
        <w:rPr>
          <w:rFonts w:ascii="Times New Roman" w:hAnsi="Times New Roman" w:cs="Times New Roman"/>
          <w:sz w:val="28"/>
          <w:szCs w:val="28"/>
        </w:rPr>
        <w:t xml:space="preserve"> у запланованих особистих та професійних справах. </w:t>
      </w:r>
    </w:p>
    <w:p w14:paraId="24478E02" w14:textId="2D2F55CF" w:rsidR="002178A5" w:rsidRPr="00CD6137" w:rsidRDefault="007A2606"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Ще 40% дорослих мають помірні, </w:t>
      </w:r>
      <w:r w:rsidR="002178A5" w:rsidRPr="00CD6137">
        <w:rPr>
          <w:rFonts w:ascii="Times New Roman" w:hAnsi="Times New Roman" w:cs="Times New Roman"/>
          <w:sz w:val="28"/>
          <w:szCs w:val="28"/>
        </w:rPr>
        <w:t>середні показники уявлень про власну цінність та гідність</w:t>
      </w:r>
      <w:r w:rsidRPr="00CD6137">
        <w:rPr>
          <w:rFonts w:ascii="Times New Roman" w:hAnsi="Times New Roman" w:cs="Times New Roman"/>
          <w:sz w:val="28"/>
          <w:szCs w:val="28"/>
        </w:rPr>
        <w:t xml:space="preserve">, а для решти (20%) властиві </w:t>
      </w:r>
      <w:r w:rsidR="002178A5" w:rsidRPr="00CD6137">
        <w:rPr>
          <w:rFonts w:ascii="Times New Roman" w:hAnsi="Times New Roman" w:cs="Times New Roman"/>
          <w:sz w:val="28"/>
          <w:szCs w:val="28"/>
        </w:rPr>
        <w:t xml:space="preserve">низькі прояви за цією шкалою. </w:t>
      </w:r>
      <w:r w:rsidRPr="00CD6137">
        <w:rPr>
          <w:rFonts w:ascii="Times New Roman" w:hAnsi="Times New Roman" w:cs="Times New Roman"/>
          <w:sz w:val="28"/>
          <w:szCs w:val="28"/>
        </w:rPr>
        <w:t>Ці респонденти не</w:t>
      </w:r>
      <w:r w:rsidR="002178A5" w:rsidRPr="00CD6137">
        <w:rPr>
          <w:rFonts w:ascii="Times New Roman" w:hAnsi="Times New Roman" w:cs="Times New Roman"/>
          <w:sz w:val="28"/>
          <w:szCs w:val="28"/>
        </w:rPr>
        <w:t xml:space="preserve"> впевнені у своїх силах,</w:t>
      </w:r>
      <w:r w:rsidR="00397276" w:rsidRPr="00CD6137">
        <w:rPr>
          <w:rFonts w:ascii="Times New Roman" w:hAnsi="Times New Roman" w:cs="Times New Roman"/>
          <w:sz w:val="28"/>
          <w:szCs w:val="28"/>
        </w:rPr>
        <w:t xml:space="preserve"> мають низьку самоповагу,</w:t>
      </w:r>
      <w:r w:rsidR="002178A5" w:rsidRPr="00CD6137">
        <w:rPr>
          <w:rFonts w:ascii="Times New Roman" w:hAnsi="Times New Roman" w:cs="Times New Roman"/>
          <w:sz w:val="28"/>
          <w:szCs w:val="28"/>
        </w:rPr>
        <w:t xml:space="preserve"> не докладають зусиль для </w:t>
      </w:r>
      <w:r w:rsidR="00397276" w:rsidRPr="00CD6137">
        <w:rPr>
          <w:rFonts w:ascii="Times New Roman" w:hAnsi="Times New Roman" w:cs="Times New Roman"/>
          <w:sz w:val="28"/>
          <w:szCs w:val="28"/>
        </w:rPr>
        <w:t xml:space="preserve">успіхів та </w:t>
      </w:r>
      <w:r w:rsidR="002178A5" w:rsidRPr="00CD6137">
        <w:rPr>
          <w:rFonts w:ascii="Times New Roman" w:hAnsi="Times New Roman" w:cs="Times New Roman"/>
          <w:sz w:val="28"/>
          <w:szCs w:val="28"/>
        </w:rPr>
        <w:t xml:space="preserve">досягнення </w:t>
      </w:r>
      <w:r w:rsidR="00397276" w:rsidRPr="00CD6137">
        <w:rPr>
          <w:rFonts w:ascii="Times New Roman" w:hAnsi="Times New Roman" w:cs="Times New Roman"/>
          <w:sz w:val="28"/>
          <w:szCs w:val="28"/>
        </w:rPr>
        <w:t>високих результатів у запланованих справах. Вони не вміють побудувати адекватний план, а тому</w:t>
      </w:r>
      <w:r w:rsidR="002178A5" w:rsidRPr="00CD6137">
        <w:rPr>
          <w:rFonts w:ascii="Times New Roman" w:hAnsi="Times New Roman" w:cs="Times New Roman"/>
          <w:sz w:val="28"/>
          <w:szCs w:val="28"/>
        </w:rPr>
        <w:t xml:space="preserve"> не здатні </w:t>
      </w:r>
      <w:r w:rsidR="00397276" w:rsidRPr="00CD6137">
        <w:rPr>
          <w:rFonts w:ascii="Times New Roman" w:hAnsi="Times New Roman" w:cs="Times New Roman"/>
          <w:sz w:val="28"/>
          <w:szCs w:val="28"/>
        </w:rPr>
        <w:t xml:space="preserve">втілювати послідовні кроки з його реалізації. Не вміють </w:t>
      </w:r>
      <w:r w:rsidR="002178A5" w:rsidRPr="00CD6137">
        <w:rPr>
          <w:rFonts w:ascii="Times New Roman" w:hAnsi="Times New Roman" w:cs="Times New Roman"/>
          <w:sz w:val="28"/>
          <w:szCs w:val="28"/>
        </w:rPr>
        <w:t xml:space="preserve">контролювати себе і поведінку. </w:t>
      </w:r>
      <w:r w:rsidR="00397276" w:rsidRPr="00CD6137">
        <w:rPr>
          <w:rFonts w:ascii="Times New Roman" w:hAnsi="Times New Roman" w:cs="Times New Roman"/>
          <w:sz w:val="28"/>
          <w:szCs w:val="28"/>
        </w:rPr>
        <w:t xml:space="preserve">Часто </w:t>
      </w:r>
      <w:r w:rsidR="002178A5" w:rsidRPr="00CD6137">
        <w:rPr>
          <w:rFonts w:ascii="Times New Roman" w:hAnsi="Times New Roman" w:cs="Times New Roman"/>
          <w:sz w:val="28"/>
          <w:szCs w:val="28"/>
        </w:rPr>
        <w:t>песимістично ставляться до майбутнього, вважають</w:t>
      </w:r>
      <w:r w:rsidR="00397276" w:rsidRPr="00CD6137">
        <w:rPr>
          <w:rFonts w:ascii="Times New Roman" w:hAnsi="Times New Roman" w:cs="Times New Roman"/>
          <w:sz w:val="28"/>
          <w:szCs w:val="28"/>
        </w:rPr>
        <w:t xml:space="preserve"> себе невдахами, не вміють адекватно оцінити свої сили і ресурси, а тому – намагаються уникати відповідальності та участі складних </w:t>
      </w:r>
      <w:proofErr w:type="spellStart"/>
      <w:r w:rsidR="00397276" w:rsidRPr="00CD6137">
        <w:rPr>
          <w:rFonts w:ascii="Times New Roman" w:hAnsi="Times New Roman" w:cs="Times New Roman"/>
          <w:sz w:val="28"/>
          <w:szCs w:val="28"/>
        </w:rPr>
        <w:t>проєктах</w:t>
      </w:r>
      <w:proofErr w:type="spellEnd"/>
      <w:r w:rsidR="00397276" w:rsidRPr="00CD6137">
        <w:rPr>
          <w:rFonts w:ascii="Times New Roman" w:hAnsi="Times New Roman" w:cs="Times New Roman"/>
          <w:sz w:val="28"/>
          <w:szCs w:val="28"/>
        </w:rPr>
        <w:t xml:space="preserve">, індивідуальних (а не командних) завданнях. </w:t>
      </w:r>
    </w:p>
    <w:p w14:paraId="681FBA04" w14:textId="77777777" w:rsidR="002178A5" w:rsidRPr="00CD6137" w:rsidRDefault="002178A5"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При цьому оптимальним виявом базових переконань є позитивне самоставлення, оптимістичне ставлення до людей і до світу, впевненість в тому, що люди добрі, а світ прихильний до них, що його можна контролювати, що є сенс докладати зусиль для досягнення поставлених цілей та очікуваного успіху. Оптимальним є позитивне і впевнене ставлення до себе, як до гідної поваги людини, що сприяє  психічній стабільності та адаптивній діяльності людини у світі. Такі результати властиві для 40% підлітків, однак решті опитуваних властиві середні і низькі показники базових переконань, недовірливе ставлення до світу, до себе і до оточуючих, зневіра у своїх силах і здібностях, песимістичне ставлення до майбутнього. Ці опитувані потребують психологічної підтримки і допомоги, що спрямована на підвищення їх впевненості в собі, довіри до світу, формування оптимістичного ставлення до майбутнього. </w:t>
      </w:r>
    </w:p>
    <w:p w14:paraId="24301CBF" w14:textId="0F262EA7" w:rsidR="002178A5" w:rsidRPr="00CD6137" w:rsidRDefault="002178A5" w:rsidP="00CD6137">
      <w:pPr>
        <w:spacing w:after="0" w:line="360" w:lineRule="auto"/>
        <w:ind w:firstLine="567"/>
        <w:jc w:val="both"/>
        <w:rPr>
          <w:rFonts w:ascii="Times New Roman" w:hAnsi="Times New Roman" w:cs="Times New Roman"/>
          <w:sz w:val="28"/>
          <w:szCs w:val="28"/>
        </w:rPr>
      </w:pPr>
      <w:r w:rsidRPr="00CD6137">
        <w:rPr>
          <w:rFonts w:ascii="Times New Roman" w:hAnsi="Times New Roman" w:cs="Times New Roman"/>
          <w:sz w:val="28"/>
          <w:szCs w:val="28"/>
        </w:rPr>
        <w:t xml:space="preserve">Нижче представлено </w:t>
      </w:r>
      <w:r w:rsidR="00397276" w:rsidRPr="00CD6137">
        <w:rPr>
          <w:rFonts w:ascii="Times New Roman" w:hAnsi="Times New Roman" w:cs="Times New Roman"/>
          <w:sz w:val="28"/>
          <w:szCs w:val="28"/>
        </w:rPr>
        <w:t>дані</w:t>
      </w:r>
      <w:r w:rsidRPr="00CD6137">
        <w:rPr>
          <w:rFonts w:ascii="Times New Roman" w:hAnsi="Times New Roman" w:cs="Times New Roman"/>
          <w:sz w:val="28"/>
          <w:szCs w:val="28"/>
        </w:rPr>
        <w:t xml:space="preserve"> опитування </w:t>
      </w:r>
      <w:r w:rsidR="00397276" w:rsidRPr="00CD6137">
        <w:rPr>
          <w:rFonts w:ascii="Times New Roman" w:hAnsi="Times New Roman" w:cs="Times New Roman"/>
          <w:sz w:val="28"/>
          <w:szCs w:val="28"/>
        </w:rPr>
        <w:t>жінок і чоловіків щодо їх базових уявлень про себе і про світ за</w:t>
      </w:r>
      <w:r w:rsidRPr="00CD6137">
        <w:rPr>
          <w:rFonts w:ascii="Times New Roman" w:hAnsi="Times New Roman" w:cs="Times New Roman"/>
          <w:sz w:val="28"/>
          <w:szCs w:val="28"/>
        </w:rPr>
        <w:t xml:space="preserve"> методикою Р. Янова-</w:t>
      </w:r>
      <w:proofErr w:type="spellStart"/>
      <w:r w:rsidRPr="00CD6137">
        <w:rPr>
          <w:rFonts w:ascii="Times New Roman" w:hAnsi="Times New Roman" w:cs="Times New Roman"/>
          <w:sz w:val="28"/>
          <w:szCs w:val="28"/>
        </w:rPr>
        <w:t>Бульман</w:t>
      </w:r>
      <w:proofErr w:type="spellEnd"/>
      <w:r w:rsidRPr="00CD6137">
        <w:rPr>
          <w:rFonts w:ascii="Times New Roman" w:hAnsi="Times New Roman" w:cs="Times New Roman"/>
          <w:sz w:val="28"/>
          <w:szCs w:val="28"/>
        </w:rPr>
        <w:t xml:space="preserve"> (табл. 2.4.). </w:t>
      </w:r>
    </w:p>
    <w:p w14:paraId="4CE0BA5B" w14:textId="77777777" w:rsidR="00A05E52" w:rsidRPr="00CD6137" w:rsidRDefault="00A05E52" w:rsidP="00CD6137">
      <w:pPr>
        <w:spacing w:after="0"/>
        <w:rPr>
          <w:rFonts w:ascii="Times New Roman" w:hAnsi="Times New Roman" w:cs="Times New Roman"/>
          <w:sz w:val="28"/>
          <w:szCs w:val="28"/>
        </w:rPr>
      </w:pPr>
      <w:r w:rsidRPr="00CD6137">
        <w:rPr>
          <w:rFonts w:ascii="Times New Roman" w:hAnsi="Times New Roman" w:cs="Times New Roman"/>
          <w:sz w:val="28"/>
          <w:szCs w:val="28"/>
        </w:rPr>
        <w:br w:type="page"/>
      </w:r>
    </w:p>
    <w:p w14:paraId="64CB9770" w14:textId="58B257D7" w:rsidR="002178A5" w:rsidRPr="00CD6137" w:rsidRDefault="002178A5" w:rsidP="00CD6137">
      <w:pPr>
        <w:spacing w:after="0" w:line="360" w:lineRule="auto"/>
        <w:ind w:firstLine="709"/>
        <w:jc w:val="right"/>
        <w:rPr>
          <w:rFonts w:ascii="Times New Roman" w:hAnsi="Times New Roman" w:cs="Times New Roman"/>
          <w:sz w:val="28"/>
          <w:szCs w:val="28"/>
        </w:rPr>
      </w:pPr>
      <w:r w:rsidRPr="00CD6137">
        <w:rPr>
          <w:rFonts w:ascii="Times New Roman" w:hAnsi="Times New Roman" w:cs="Times New Roman"/>
          <w:sz w:val="28"/>
          <w:szCs w:val="28"/>
        </w:rPr>
        <w:lastRenderedPageBreak/>
        <w:t>Таблиця 2.4.</w:t>
      </w:r>
    </w:p>
    <w:p w14:paraId="717D8B89" w14:textId="14A26269" w:rsidR="002178A5" w:rsidRPr="00CD6137" w:rsidRDefault="002178A5" w:rsidP="00CD6137">
      <w:pPr>
        <w:spacing w:after="0" w:line="360" w:lineRule="auto"/>
        <w:jc w:val="center"/>
        <w:rPr>
          <w:rFonts w:ascii="Times New Roman" w:hAnsi="Times New Roman" w:cs="Times New Roman"/>
          <w:b/>
          <w:bCs/>
          <w:sz w:val="28"/>
          <w:szCs w:val="28"/>
        </w:rPr>
      </w:pPr>
      <w:r w:rsidRPr="00CD6137">
        <w:rPr>
          <w:rFonts w:ascii="Times New Roman" w:hAnsi="Times New Roman" w:cs="Times New Roman"/>
          <w:b/>
          <w:bCs/>
          <w:sz w:val="28"/>
          <w:szCs w:val="28"/>
        </w:rPr>
        <w:t xml:space="preserve">Прояви базових переконань (за методикою Р. </w:t>
      </w:r>
      <w:proofErr w:type="spellStart"/>
      <w:r w:rsidRPr="00CD6137">
        <w:rPr>
          <w:rFonts w:ascii="Times New Roman" w:hAnsi="Times New Roman" w:cs="Times New Roman"/>
          <w:b/>
          <w:bCs/>
          <w:sz w:val="28"/>
          <w:szCs w:val="28"/>
        </w:rPr>
        <w:t>Янов-Бульман</w:t>
      </w:r>
      <w:proofErr w:type="spellEnd"/>
      <w:r w:rsidRPr="00CD6137">
        <w:rPr>
          <w:rFonts w:ascii="Times New Roman" w:hAnsi="Times New Roman" w:cs="Times New Roman"/>
          <w:b/>
          <w:bCs/>
          <w:sz w:val="28"/>
          <w:szCs w:val="28"/>
        </w:rPr>
        <w:t>)</w:t>
      </w:r>
    </w:p>
    <w:tbl>
      <w:tblPr>
        <w:tblW w:w="0" w:type="auto"/>
        <w:tblLook w:val="04A0" w:firstRow="1" w:lastRow="0" w:firstColumn="1" w:lastColumn="0" w:noHBand="0" w:noVBand="1"/>
      </w:tblPr>
      <w:tblGrid>
        <w:gridCol w:w="3323"/>
        <w:gridCol w:w="725"/>
        <w:gridCol w:w="764"/>
        <w:gridCol w:w="1012"/>
        <w:gridCol w:w="721"/>
        <w:gridCol w:w="953"/>
        <w:gridCol w:w="795"/>
        <w:gridCol w:w="1052"/>
      </w:tblGrid>
      <w:tr w:rsidR="00CD6137" w:rsidRPr="00CD6137" w14:paraId="6290E8C6" w14:textId="77777777" w:rsidTr="00DD09E0">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785EFD87" w14:textId="77777777" w:rsidR="00EE2086" w:rsidRPr="00CD6137" w:rsidRDefault="00EE208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Базові переконання / рівні  </w:t>
            </w:r>
          </w:p>
        </w:tc>
        <w:tc>
          <w:tcPr>
            <w:tcW w:w="0" w:type="auto"/>
            <w:vMerge w:val="restart"/>
            <w:tcBorders>
              <w:top w:val="single" w:sz="4" w:space="0" w:color="auto"/>
              <w:left w:val="single" w:sz="4" w:space="0" w:color="auto"/>
              <w:right w:val="single" w:sz="4" w:space="0" w:color="auto"/>
            </w:tcBorders>
          </w:tcPr>
          <w:p w14:paraId="6F31207F" w14:textId="77777777" w:rsidR="00EE2086" w:rsidRPr="00CD6137" w:rsidRDefault="00EE208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Рівні </w:t>
            </w:r>
          </w:p>
        </w:tc>
        <w:tc>
          <w:tcPr>
            <w:tcW w:w="0" w:type="auto"/>
            <w:gridSpan w:val="2"/>
            <w:tcBorders>
              <w:top w:val="single" w:sz="4" w:space="0" w:color="auto"/>
              <w:left w:val="single" w:sz="4" w:space="0" w:color="auto"/>
              <w:bottom w:val="single" w:sz="4" w:space="0" w:color="auto"/>
              <w:right w:val="single" w:sz="4" w:space="0" w:color="auto"/>
            </w:tcBorders>
            <w:hideMark/>
          </w:tcPr>
          <w:p w14:paraId="4AB89D19" w14:textId="48AC25F1"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Загалом (30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276FB6C1" w14:textId="022094F8"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Жінки (14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03C2C875" w14:textId="08A3E72E"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Чоловіки (16 осіб)</w:t>
            </w:r>
          </w:p>
        </w:tc>
      </w:tr>
      <w:tr w:rsidR="00CD6137" w:rsidRPr="00CD6137" w14:paraId="734B8CD0" w14:textId="77777777" w:rsidTr="00DD09E0">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3EDD94" w14:textId="77777777" w:rsidR="00EE2086" w:rsidRPr="00CD6137" w:rsidRDefault="00EE2086" w:rsidP="00CD6137">
            <w:pPr>
              <w:spacing w:after="0" w:line="240" w:lineRule="auto"/>
              <w:rPr>
                <w:rFonts w:ascii="Times New Roman" w:hAnsi="Times New Roman" w:cs="Times New Roman"/>
                <w:sz w:val="24"/>
                <w:szCs w:val="24"/>
              </w:rPr>
            </w:pPr>
          </w:p>
        </w:tc>
        <w:tc>
          <w:tcPr>
            <w:tcW w:w="0" w:type="auto"/>
            <w:vMerge/>
            <w:tcBorders>
              <w:left w:val="single" w:sz="4" w:space="0" w:color="auto"/>
              <w:bottom w:val="single" w:sz="4" w:space="0" w:color="auto"/>
              <w:right w:val="single" w:sz="4" w:space="0" w:color="auto"/>
            </w:tcBorders>
          </w:tcPr>
          <w:p w14:paraId="42C754F3" w14:textId="77777777" w:rsidR="00EE2086" w:rsidRPr="00CD6137" w:rsidRDefault="00EE2086" w:rsidP="00CD6137">
            <w:pPr>
              <w:spacing w:after="0" w:line="240" w:lineRule="auto"/>
              <w:jc w:val="both"/>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7412D48D"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1171231B"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3C5C7C47"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431895D8"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21396872"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3268A340" w14:textId="77777777" w:rsidR="00EE2086"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r>
      <w:tr w:rsidR="00CD6137" w:rsidRPr="00CD6137" w14:paraId="68B2ACB3" w14:textId="77777777" w:rsidTr="00DD09E0">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3465FB1A" w14:textId="14FBDDF5"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1. Уявлення про доброзичливість світу</w:t>
            </w:r>
          </w:p>
        </w:tc>
        <w:tc>
          <w:tcPr>
            <w:tcW w:w="0" w:type="auto"/>
            <w:tcBorders>
              <w:top w:val="single" w:sz="4" w:space="0" w:color="auto"/>
              <w:left w:val="single" w:sz="4" w:space="0" w:color="auto"/>
              <w:bottom w:val="single" w:sz="4" w:space="0" w:color="auto"/>
              <w:right w:val="single" w:sz="4" w:space="0" w:color="auto"/>
            </w:tcBorders>
            <w:hideMark/>
          </w:tcPr>
          <w:p w14:paraId="475EF1E1"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207231FC" w14:textId="222D03DB" w:rsidR="002178A5" w:rsidRPr="00CD6137" w:rsidRDefault="00EE208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hideMark/>
          </w:tcPr>
          <w:p w14:paraId="57F463F1" w14:textId="77777777" w:rsidR="002178A5" w:rsidRPr="00CD6137" w:rsidRDefault="002178A5"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55AAF4C2" w14:textId="112272E5"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1A7C9903" w14:textId="3AAA5A24"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3906B619" w14:textId="0BE1DEB8"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tcPr>
          <w:p w14:paraId="5184A4CA" w14:textId="74A1244C"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43,7%</w:t>
            </w:r>
          </w:p>
        </w:tc>
      </w:tr>
      <w:tr w:rsidR="00CD6137" w:rsidRPr="00CD6137" w14:paraId="074A3227" w14:textId="77777777" w:rsidTr="00DD09E0">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984EA2" w14:textId="77777777" w:rsidR="002178A5" w:rsidRPr="00CD6137" w:rsidRDefault="002178A5"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530D5D24"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42BB0213" w14:textId="389730D1"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11</w:t>
            </w:r>
          </w:p>
        </w:tc>
        <w:tc>
          <w:tcPr>
            <w:tcW w:w="0" w:type="auto"/>
            <w:tcBorders>
              <w:top w:val="single" w:sz="4" w:space="0" w:color="auto"/>
              <w:left w:val="single" w:sz="4" w:space="0" w:color="auto"/>
              <w:bottom w:val="single" w:sz="4" w:space="0" w:color="auto"/>
              <w:right w:val="single" w:sz="4" w:space="0" w:color="auto"/>
            </w:tcBorders>
            <w:hideMark/>
          </w:tcPr>
          <w:p w14:paraId="1B4B5E22" w14:textId="69FF28AF" w:rsidR="002178A5" w:rsidRPr="00CD6137" w:rsidRDefault="002178A5"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w:t>
            </w:r>
            <w:r w:rsidR="007D592D" w:rsidRPr="00CD6137">
              <w:rPr>
                <w:rFonts w:ascii="Times New Roman" w:hAnsi="Times New Roman" w:cs="Times New Roman"/>
                <w:sz w:val="24"/>
                <w:szCs w:val="24"/>
              </w:rPr>
              <w:t>6,7</w:t>
            </w: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3566FFEA" w14:textId="07D1D144"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4B748B60" w14:textId="23310657"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5113B3C5" w14:textId="1755D96C"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tcPr>
          <w:p w14:paraId="7BE47ADC" w14:textId="55170F53"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43,7%</w:t>
            </w:r>
          </w:p>
        </w:tc>
      </w:tr>
      <w:tr w:rsidR="00CD6137" w:rsidRPr="00CD6137" w14:paraId="556BEE3E" w14:textId="77777777" w:rsidTr="00DD09E0">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72A8C2" w14:textId="77777777" w:rsidR="002178A5" w:rsidRPr="00CD6137" w:rsidRDefault="002178A5"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7DC0E2DB"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6BCBD73A" w14:textId="73B29A2C"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hideMark/>
          </w:tcPr>
          <w:p w14:paraId="060CCD07" w14:textId="136A6EFC"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23,3</w:t>
            </w:r>
            <w:r w:rsidR="00EE2086"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342229E2" w14:textId="696C80BC"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1DADA09D" w14:textId="7CC5215E"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28F774E3" w14:textId="2046DF9B"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384BF7BD" w14:textId="0E112179" w:rsidR="002178A5" w:rsidRPr="00CD6137" w:rsidRDefault="007D592D"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12,5%</w:t>
            </w:r>
          </w:p>
        </w:tc>
      </w:tr>
      <w:tr w:rsidR="00CD6137" w:rsidRPr="00CD6137" w14:paraId="114EAADB" w14:textId="77777777" w:rsidTr="00DD09E0">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289F9F89" w14:textId="0ECFE3A4"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2. Уявлення про наявність сенсу у світі</w:t>
            </w:r>
          </w:p>
        </w:tc>
        <w:tc>
          <w:tcPr>
            <w:tcW w:w="0" w:type="auto"/>
            <w:tcBorders>
              <w:top w:val="single" w:sz="4" w:space="0" w:color="auto"/>
              <w:left w:val="single" w:sz="4" w:space="0" w:color="auto"/>
              <w:bottom w:val="single" w:sz="4" w:space="0" w:color="auto"/>
              <w:right w:val="single" w:sz="4" w:space="0" w:color="auto"/>
            </w:tcBorders>
            <w:hideMark/>
          </w:tcPr>
          <w:p w14:paraId="0EB80A89"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4578F359" w14:textId="2B77720F" w:rsidR="002178A5" w:rsidRPr="00CD6137" w:rsidRDefault="00E04E5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hideMark/>
          </w:tcPr>
          <w:p w14:paraId="4C1C8568" w14:textId="64554E41" w:rsidR="002178A5" w:rsidRPr="00CD6137" w:rsidRDefault="00E04E5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30</w:t>
            </w:r>
            <w:r w:rsidR="002178A5"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7D36CC15" w14:textId="1EE6C80C"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tcPr>
          <w:p w14:paraId="3A4031A6" w14:textId="03879CAC"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21,4%</w:t>
            </w:r>
          </w:p>
        </w:tc>
        <w:tc>
          <w:tcPr>
            <w:tcW w:w="0" w:type="auto"/>
            <w:tcBorders>
              <w:top w:val="single" w:sz="4" w:space="0" w:color="auto"/>
              <w:left w:val="single" w:sz="4" w:space="0" w:color="auto"/>
              <w:bottom w:val="single" w:sz="4" w:space="0" w:color="auto"/>
              <w:right w:val="single" w:sz="4" w:space="0" w:color="auto"/>
            </w:tcBorders>
          </w:tcPr>
          <w:p w14:paraId="4BBD760F" w14:textId="0AA6FBE4"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3E67059A" w14:textId="7C8D7193"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317A35BB" w14:textId="77777777" w:rsidTr="00DD09E0">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1FD5918" w14:textId="77777777" w:rsidR="002178A5" w:rsidRPr="00CD6137" w:rsidRDefault="002178A5"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F4FB6C6"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7023A796" w14:textId="455512E0" w:rsidR="002178A5" w:rsidRPr="00CD6137" w:rsidRDefault="00E04E5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hideMark/>
          </w:tcPr>
          <w:p w14:paraId="22E127A5" w14:textId="77777777" w:rsidR="002178A5" w:rsidRPr="00CD6137" w:rsidRDefault="002178A5"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32BAAC0D" w14:textId="7D586831"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3E6730A9" w14:textId="26D34AA1"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42,9%</w:t>
            </w:r>
          </w:p>
        </w:tc>
        <w:tc>
          <w:tcPr>
            <w:tcW w:w="0" w:type="auto"/>
            <w:tcBorders>
              <w:top w:val="single" w:sz="4" w:space="0" w:color="auto"/>
              <w:left w:val="single" w:sz="4" w:space="0" w:color="auto"/>
              <w:bottom w:val="single" w:sz="4" w:space="0" w:color="auto"/>
              <w:right w:val="single" w:sz="4" w:space="0" w:color="auto"/>
            </w:tcBorders>
          </w:tcPr>
          <w:p w14:paraId="17C2973E" w14:textId="271D7EE6"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1F30E2D1" w14:textId="16B517BB"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6CEDD7A4" w14:textId="77777777" w:rsidTr="00DD09E0">
        <w:trPr>
          <w:trHeight w:val="56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6C1D8D" w14:textId="77777777" w:rsidR="002178A5" w:rsidRPr="00CD6137" w:rsidRDefault="002178A5"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6B6832A" w14:textId="77777777" w:rsidR="002178A5" w:rsidRPr="00CD6137" w:rsidRDefault="002178A5"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42D2AD09" w14:textId="6BC1EFF7" w:rsidR="002178A5" w:rsidRPr="00CD6137" w:rsidRDefault="00E04E5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hideMark/>
          </w:tcPr>
          <w:p w14:paraId="274516C0" w14:textId="3DBBBDC6" w:rsidR="002178A5" w:rsidRPr="00CD6137" w:rsidRDefault="00E04E5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30</w:t>
            </w:r>
            <w:r w:rsidR="002178A5"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20868D7B" w14:textId="7B91E69D"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64EE7755" w14:textId="32D7AD83"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2B64D4F1" w14:textId="3CCDDE59"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5649EBF4" w14:textId="023DC483" w:rsidR="002178A5" w:rsidRPr="00CD6137" w:rsidRDefault="007A260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25%</w:t>
            </w:r>
          </w:p>
        </w:tc>
      </w:tr>
      <w:tr w:rsidR="00CD6137" w:rsidRPr="00CD6137" w14:paraId="4080CBD6" w14:textId="77777777" w:rsidTr="00DD09E0">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7B768CE9" w14:textId="45E5D84A" w:rsidR="00397276" w:rsidRPr="00CD6137" w:rsidRDefault="0039727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3. Уявлення про власну гідність</w:t>
            </w:r>
          </w:p>
        </w:tc>
        <w:tc>
          <w:tcPr>
            <w:tcW w:w="0" w:type="auto"/>
            <w:tcBorders>
              <w:top w:val="single" w:sz="4" w:space="0" w:color="auto"/>
              <w:left w:val="single" w:sz="4" w:space="0" w:color="auto"/>
              <w:bottom w:val="single" w:sz="4" w:space="0" w:color="auto"/>
              <w:right w:val="single" w:sz="4" w:space="0" w:color="auto"/>
            </w:tcBorders>
            <w:hideMark/>
          </w:tcPr>
          <w:p w14:paraId="0E08BADD" w14:textId="77777777" w:rsidR="00397276" w:rsidRPr="00CD6137" w:rsidRDefault="0039727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7FF55944" w14:textId="63181E1F"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hideMark/>
          </w:tcPr>
          <w:p w14:paraId="026E939F" w14:textId="77777777"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6721EF6F" w14:textId="1E9EA92D"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1BEB69C5" w14:textId="3454E42E"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31455906" w14:textId="360C881B"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tcPr>
          <w:p w14:paraId="4C750655" w14:textId="19F8D151"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43,7%</w:t>
            </w:r>
          </w:p>
        </w:tc>
      </w:tr>
      <w:tr w:rsidR="00CD6137" w:rsidRPr="00CD6137" w14:paraId="664483AE" w14:textId="77777777" w:rsidTr="00DD09E0">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818AC3B" w14:textId="77777777" w:rsidR="00397276" w:rsidRPr="00CD6137" w:rsidRDefault="00397276"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559424F4" w14:textId="77777777" w:rsidR="00397276" w:rsidRPr="00CD6137" w:rsidRDefault="0039727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2F5A9675" w14:textId="6C1CC468"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hideMark/>
          </w:tcPr>
          <w:p w14:paraId="414ADCF9" w14:textId="0621624B"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700C0775" w14:textId="3D4F2A79"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18870CE4" w14:textId="620D6C57"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10064433" w14:textId="2A1515E9"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tcPr>
          <w:p w14:paraId="5B7302EF" w14:textId="53A3D123"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43,7%</w:t>
            </w:r>
          </w:p>
        </w:tc>
      </w:tr>
      <w:tr w:rsidR="00CD6137" w:rsidRPr="00CD6137" w14:paraId="5E9FD8A8" w14:textId="77777777" w:rsidTr="00DD09E0">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7CA9E3" w14:textId="77777777" w:rsidR="00397276" w:rsidRPr="00CD6137" w:rsidRDefault="00397276"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28E5715" w14:textId="77777777" w:rsidR="00397276" w:rsidRPr="00CD6137" w:rsidRDefault="00397276"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09AFB6F2" w14:textId="49C47EF5"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hideMark/>
          </w:tcPr>
          <w:p w14:paraId="350A0E1F" w14:textId="0CA26B56"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20%</w:t>
            </w:r>
          </w:p>
        </w:tc>
        <w:tc>
          <w:tcPr>
            <w:tcW w:w="0" w:type="auto"/>
            <w:tcBorders>
              <w:top w:val="single" w:sz="4" w:space="0" w:color="auto"/>
              <w:left w:val="single" w:sz="4" w:space="0" w:color="auto"/>
              <w:bottom w:val="single" w:sz="4" w:space="0" w:color="auto"/>
              <w:right w:val="single" w:sz="4" w:space="0" w:color="auto"/>
            </w:tcBorders>
          </w:tcPr>
          <w:p w14:paraId="5DCC9B8B" w14:textId="49A48EBA"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0D780D00" w14:textId="29EEDB56"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519762E2" w14:textId="301EFCFF"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37B9668C" w14:textId="39EAEE58" w:rsidR="00397276" w:rsidRPr="00CD6137" w:rsidRDefault="00397276"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12,5%</w:t>
            </w:r>
          </w:p>
        </w:tc>
      </w:tr>
    </w:tbl>
    <w:p w14:paraId="35479008" w14:textId="77777777" w:rsidR="002178A5" w:rsidRPr="00CD6137" w:rsidRDefault="002178A5" w:rsidP="00CD6137">
      <w:pPr>
        <w:spacing w:after="0" w:line="360" w:lineRule="auto"/>
        <w:ind w:firstLine="567"/>
        <w:jc w:val="both"/>
        <w:rPr>
          <w:rFonts w:ascii="Times New Roman" w:eastAsia="Times New Roman" w:hAnsi="Times New Roman" w:cs="Times New Roman"/>
          <w:sz w:val="28"/>
          <w:szCs w:val="28"/>
          <w:lang w:eastAsia="ru-RU"/>
        </w:rPr>
      </w:pPr>
    </w:p>
    <w:p w14:paraId="156D4512" w14:textId="12F5B8FB" w:rsidR="002178A5" w:rsidRPr="00CD6137" w:rsidRDefault="00BC3115"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t xml:space="preserve">Високі прояви «уявлень про </w:t>
      </w:r>
      <w:r w:rsidR="002178A5" w:rsidRPr="00CD6137">
        <w:rPr>
          <w:rFonts w:ascii="Times New Roman" w:hAnsi="Times New Roman" w:cs="Times New Roman"/>
          <w:sz w:val="28"/>
          <w:szCs w:val="28"/>
        </w:rPr>
        <w:t>доброзичлив</w:t>
      </w:r>
      <w:r w:rsidRPr="00CD6137">
        <w:rPr>
          <w:rFonts w:ascii="Times New Roman" w:hAnsi="Times New Roman" w:cs="Times New Roman"/>
          <w:sz w:val="28"/>
          <w:szCs w:val="28"/>
        </w:rPr>
        <w:t>ість</w:t>
      </w:r>
      <w:r w:rsidR="002178A5" w:rsidRPr="00CD6137">
        <w:rPr>
          <w:rFonts w:ascii="Times New Roman" w:hAnsi="Times New Roman" w:cs="Times New Roman"/>
          <w:sz w:val="28"/>
          <w:szCs w:val="28"/>
        </w:rPr>
        <w:t xml:space="preserve"> навколишнього світу» </w:t>
      </w:r>
      <w:r w:rsidRPr="00CD6137">
        <w:rPr>
          <w:rFonts w:ascii="Times New Roman" w:hAnsi="Times New Roman" w:cs="Times New Roman"/>
          <w:sz w:val="28"/>
          <w:szCs w:val="28"/>
        </w:rPr>
        <w:t xml:space="preserve">мають 35,7% жінок і 43,7% чоловіків, які здатні оцінити </w:t>
      </w:r>
      <w:r w:rsidR="002178A5" w:rsidRPr="00CD6137">
        <w:rPr>
          <w:rFonts w:ascii="Times New Roman" w:hAnsi="Times New Roman" w:cs="Times New Roman"/>
          <w:sz w:val="28"/>
          <w:szCs w:val="28"/>
        </w:rPr>
        <w:t>доброту навколишнього світу та оточуючих людей</w:t>
      </w:r>
      <w:r w:rsidRPr="00CD6137">
        <w:rPr>
          <w:rFonts w:ascii="Times New Roman" w:hAnsi="Times New Roman" w:cs="Times New Roman"/>
          <w:sz w:val="28"/>
          <w:szCs w:val="28"/>
        </w:rPr>
        <w:t xml:space="preserve">. Вони </w:t>
      </w:r>
      <w:r w:rsidR="002178A5" w:rsidRPr="00CD6137">
        <w:rPr>
          <w:rFonts w:ascii="Times New Roman" w:hAnsi="Times New Roman" w:cs="Times New Roman"/>
          <w:sz w:val="28"/>
          <w:szCs w:val="28"/>
        </w:rPr>
        <w:t>очікують</w:t>
      </w:r>
      <w:r w:rsidRPr="00CD6137">
        <w:rPr>
          <w:rFonts w:ascii="Times New Roman" w:hAnsi="Times New Roman" w:cs="Times New Roman"/>
          <w:sz w:val="28"/>
          <w:szCs w:val="28"/>
        </w:rPr>
        <w:t xml:space="preserve"> поваги і визнання від інших, і самі готові </w:t>
      </w:r>
      <w:r w:rsidR="002178A5" w:rsidRPr="00CD6137">
        <w:rPr>
          <w:rFonts w:ascii="Times New Roman" w:hAnsi="Times New Roman" w:cs="Times New Roman"/>
          <w:sz w:val="28"/>
          <w:szCs w:val="28"/>
        </w:rPr>
        <w:t xml:space="preserve">позитивно і з повагою ставитися до них. </w:t>
      </w:r>
      <w:r w:rsidRPr="00CD6137">
        <w:rPr>
          <w:rFonts w:ascii="Times New Roman" w:hAnsi="Times New Roman" w:cs="Times New Roman"/>
          <w:sz w:val="28"/>
          <w:szCs w:val="28"/>
        </w:rPr>
        <w:t xml:space="preserve">Середній рівень частіше виявляється у чоловіків (на 15,1%), а низький – частіше властивий для жінок (35,7%) і властивий лише для 12,5% чоловіків. Тобто чоловіки частіше схильні виявляти високу і помірну довіру до світу, а жінки </w:t>
      </w:r>
      <w:r w:rsidR="00974EBA"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часто проявляють </w:t>
      </w:r>
      <w:r w:rsidR="002178A5" w:rsidRPr="00CD6137">
        <w:rPr>
          <w:rFonts w:ascii="Times New Roman" w:hAnsi="Times New Roman" w:cs="Times New Roman"/>
          <w:sz w:val="28"/>
          <w:szCs w:val="28"/>
        </w:rPr>
        <w:t xml:space="preserve">низьку довіру до світу, не впевнені в його доброзичливості і прихильності до </w:t>
      </w:r>
      <w:r w:rsidRPr="00CD6137">
        <w:rPr>
          <w:rFonts w:ascii="Times New Roman" w:hAnsi="Times New Roman" w:cs="Times New Roman"/>
          <w:sz w:val="28"/>
          <w:szCs w:val="28"/>
        </w:rPr>
        <w:t xml:space="preserve">себе (на </w:t>
      </w:r>
      <w:r w:rsidR="00974EBA" w:rsidRPr="00CD6137">
        <w:rPr>
          <w:rFonts w:ascii="Times New Roman" w:hAnsi="Times New Roman" w:cs="Times New Roman"/>
          <w:sz w:val="28"/>
          <w:szCs w:val="28"/>
        </w:rPr>
        <w:t>23,2</w:t>
      </w:r>
      <w:r w:rsidRPr="00CD6137">
        <w:rPr>
          <w:rFonts w:ascii="Times New Roman" w:hAnsi="Times New Roman" w:cs="Times New Roman"/>
          <w:sz w:val="28"/>
          <w:szCs w:val="28"/>
        </w:rPr>
        <w:t xml:space="preserve">% частіше, чим чоловіки). </w:t>
      </w:r>
    </w:p>
    <w:p w14:paraId="1BFF85EE" w14:textId="7E8C4598" w:rsidR="002178A5" w:rsidRPr="00CD6137" w:rsidRDefault="002178A5"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t xml:space="preserve">За шкалою «уявлення про те, що світ має сенс» високі </w:t>
      </w:r>
      <w:r w:rsidR="00BC3115" w:rsidRPr="00CD6137">
        <w:rPr>
          <w:rFonts w:ascii="Times New Roman" w:hAnsi="Times New Roman" w:cs="Times New Roman"/>
          <w:sz w:val="28"/>
          <w:szCs w:val="28"/>
        </w:rPr>
        <w:t>прояви встановлено у 21,4% жінок і 37,5</w:t>
      </w:r>
      <w:r w:rsidR="00CA78B9" w:rsidRPr="00CD6137">
        <w:rPr>
          <w:rFonts w:ascii="Times New Roman" w:hAnsi="Times New Roman" w:cs="Times New Roman"/>
          <w:sz w:val="28"/>
          <w:szCs w:val="28"/>
        </w:rPr>
        <w:t>%</w:t>
      </w:r>
      <w:r w:rsidR="00BC3115" w:rsidRPr="00CD6137">
        <w:rPr>
          <w:rFonts w:ascii="Times New Roman" w:hAnsi="Times New Roman" w:cs="Times New Roman"/>
          <w:sz w:val="28"/>
          <w:szCs w:val="28"/>
        </w:rPr>
        <w:t xml:space="preserve"> чоловіків, </w:t>
      </w:r>
      <w:r w:rsidRPr="00CD6137">
        <w:rPr>
          <w:rFonts w:ascii="Times New Roman" w:hAnsi="Times New Roman" w:cs="Times New Roman"/>
          <w:sz w:val="28"/>
          <w:szCs w:val="28"/>
        </w:rPr>
        <w:t>які схильні думати про справедливість і контрольованість світу, про відсутність ймовірності негативних випадків</w:t>
      </w:r>
      <w:r w:rsidR="00CA78B9" w:rsidRPr="00CD6137">
        <w:rPr>
          <w:rFonts w:ascii="Times New Roman" w:hAnsi="Times New Roman" w:cs="Times New Roman"/>
          <w:sz w:val="28"/>
          <w:szCs w:val="28"/>
        </w:rPr>
        <w:t xml:space="preserve"> (на 16,1% більше чоловіків)</w:t>
      </w:r>
      <w:r w:rsidRPr="00CD6137">
        <w:rPr>
          <w:rFonts w:ascii="Times New Roman" w:hAnsi="Times New Roman" w:cs="Times New Roman"/>
          <w:sz w:val="28"/>
          <w:szCs w:val="28"/>
        </w:rPr>
        <w:t xml:space="preserve">. </w:t>
      </w:r>
      <w:r w:rsidR="00CA78B9" w:rsidRPr="00CD6137">
        <w:rPr>
          <w:rFonts w:ascii="Times New Roman" w:hAnsi="Times New Roman" w:cs="Times New Roman"/>
          <w:sz w:val="28"/>
          <w:szCs w:val="28"/>
        </w:rPr>
        <w:t>Середній прояв цих переконань мають 42,9%жінок і 37,5% чоловіків. У р</w:t>
      </w:r>
      <w:r w:rsidRPr="00CD6137">
        <w:rPr>
          <w:rFonts w:ascii="Times New Roman" w:hAnsi="Times New Roman" w:cs="Times New Roman"/>
          <w:sz w:val="28"/>
          <w:szCs w:val="28"/>
        </w:rPr>
        <w:t>ешти опитаних (</w:t>
      </w:r>
      <w:r w:rsidR="00CA78B9" w:rsidRPr="00CD6137">
        <w:rPr>
          <w:rFonts w:ascii="Times New Roman" w:hAnsi="Times New Roman" w:cs="Times New Roman"/>
          <w:sz w:val="28"/>
          <w:szCs w:val="28"/>
        </w:rPr>
        <w:t>35,7% жінок і 25% чоловіків</w:t>
      </w:r>
      <w:r w:rsidRPr="00CD6137">
        <w:rPr>
          <w:rFonts w:ascii="Times New Roman" w:hAnsi="Times New Roman" w:cs="Times New Roman"/>
          <w:sz w:val="28"/>
          <w:szCs w:val="28"/>
        </w:rPr>
        <w:t xml:space="preserve">) встановлено  низькі прояви уявлень про сенс життя. </w:t>
      </w:r>
      <w:r w:rsidR="00CA78B9" w:rsidRPr="00CD6137">
        <w:rPr>
          <w:rFonts w:ascii="Times New Roman" w:hAnsi="Times New Roman" w:cs="Times New Roman"/>
          <w:sz w:val="28"/>
          <w:szCs w:val="28"/>
        </w:rPr>
        <w:t xml:space="preserve">Тобто жінки частіше вважають, що </w:t>
      </w:r>
      <w:r w:rsidRPr="00CD6137">
        <w:rPr>
          <w:rFonts w:ascii="Times New Roman" w:hAnsi="Times New Roman" w:cs="Times New Roman"/>
          <w:sz w:val="28"/>
          <w:szCs w:val="28"/>
        </w:rPr>
        <w:t xml:space="preserve">світ несправедливий, не піддається зовнішньому контролю, </w:t>
      </w:r>
      <w:r w:rsidR="00CA78B9" w:rsidRPr="00CD6137">
        <w:rPr>
          <w:rFonts w:ascii="Times New Roman" w:hAnsi="Times New Roman" w:cs="Times New Roman"/>
          <w:sz w:val="28"/>
          <w:szCs w:val="28"/>
        </w:rPr>
        <w:t xml:space="preserve">а </w:t>
      </w:r>
      <w:r w:rsidRPr="00CD6137">
        <w:rPr>
          <w:rFonts w:ascii="Times New Roman" w:hAnsi="Times New Roman" w:cs="Times New Roman"/>
          <w:sz w:val="28"/>
          <w:szCs w:val="28"/>
        </w:rPr>
        <w:t xml:space="preserve">вони </w:t>
      </w:r>
      <w:r w:rsidR="00CA78B9" w:rsidRPr="00CD6137">
        <w:rPr>
          <w:rFonts w:ascii="Times New Roman" w:hAnsi="Times New Roman" w:cs="Times New Roman"/>
          <w:sz w:val="28"/>
          <w:szCs w:val="28"/>
        </w:rPr>
        <w:t xml:space="preserve">самостійно </w:t>
      </w:r>
      <w:r w:rsidRPr="00CD6137">
        <w:rPr>
          <w:rFonts w:ascii="Times New Roman" w:hAnsi="Times New Roman" w:cs="Times New Roman"/>
          <w:sz w:val="28"/>
          <w:szCs w:val="28"/>
        </w:rPr>
        <w:t>не можуть впливати на успішність  діяльності</w:t>
      </w:r>
      <w:r w:rsidR="00CA78B9" w:rsidRPr="00CD6137">
        <w:rPr>
          <w:rFonts w:ascii="Times New Roman" w:hAnsi="Times New Roman" w:cs="Times New Roman"/>
          <w:sz w:val="28"/>
          <w:szCs w:val="28"/>
        </w:rPr>
        <w:t xml:space="preserve"> (на 10,7% більше жінок з такими думками, чим чоловіків). </w:t>
      </w:r>
    </w:p>
    <w:p w14:paraId="3BCACBF7" w14:textId="33C4ADA6" w:rsidR="00C66829" w:rsidRPr="00CD6137" w:rsidRDefault="002178A5"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За шкалою «уявлення про власну гідність» високий рівень переважає у </w:t>
      </w:r>
      <w:r w:rsidR="00CA78B9" w:rsidRPr="00CD6137">
        <w:rPr>
          <w:rFonts w:ascii="Times New Roman" w:hAnsi="Times New Roman" w:cs="Times New Roman"/>
          <w:sz w:val="28"/>
          <w:szCs w:val="28"/>
        </w:rPr>
        <w:t xml:space="preserve">35,7% жінок і 43,7% чоловіків, які </w:t>
      </w:r>
      <w:r w:rsidRPr="00CD6137">
        <w:rPr>
          <w:rFonts w:ascii="Times New Roman" w:hAnsi="Times New Roman" w:cs="Times New Roman"/>
          <w:sz w:val="28"/>
          <w:szCs w:val="28"/>
        </w:rPr>
        <w:t xml:space="preserve">свідомо ставляться до себе, </w:t>
      </w:r>
      <w:r w:rsidR="00CA78B9" w:rsidRPr="00CD6137">
        <w:rPr>
          <w:rFonts w:ascii="Times New Roman" w:hAnsi="Times New Roman" w:cs="Times New Roman"/>
          <w:sz w:val="28"/>
          <w:szCs w:val="28"/>
        </w:rPr>
        <w:t>поважають і цінують себе, розуміють в</w:t>
      </w:r>
      <w:r w:rsidRPr="00CD6137">
        <w:rPr>
          <w:rFonts w:ascii="Times New Roman" w:hAnsi="Times New Roman" w:cs="Times New Roman"/>
          <w:sz w:val="28"/>
          <w:szCs w:val="28"/>
        </w:rPr>
        <w:t xml:space="preserve">ласну унікальність, готові визнати себе гідними любові і поваги. </w:t>
      </w:r>
      <w:r w:rsidR="00CA78B9" w:rsidRPr="00CD6137">
        <w:rPr>
          <w:rFonts w:ascii="Times New Roman" w:hAnsi="Times New Roman" w:cs="Times New Roman"/>
          <w:sz w:val="28"/>
          <w:szCs w:val="28"/>
        </w:rPr>
        <w:t>Вони з</w:t>
      </w:r>
      <w:r w:rsidRPr="00CD6137">
        <w:rPr>
          <w:rFonts w:ascii="Times New Roman" w:hAnsi="Times New Roman" w:cs="Times New Roman"/>
          <w:sz w:val="28"/>
          <w:szCs w:val="28"/>
        </w:rPr>
        <w:t xml:space="preserve">датні до самоконтролю над емоціями, </w:t>
      </w:r>
      <w:r w:rsidR="00CA78B9" w:rsidRPr="00CD6137">
        <w:rPr>
          <w:rFonts w:ascii="Times New Roman" w:hAnsi="Times New Roman" w:cs="Times New Roman"/>
          <w:sz w:val="28"/>
          <w:szCs w:val="28"/>
        </w:rPr>
        <w:t xml:space="preserve">життям, </w:t>
      </w:r>
      <w:r w:rsidRPr="00CD6137">
        <w:rPr>
          <w:rFonts w:ascii="Times New Roman" w:hAnsi="Times New Roman" w:cs="Times New Roman"/>
          <w:sz w:val="28"/>
          <w:szCs w:val="28"/>
        </w:rPr>
        <w:t xml:space="preserve">готові спрямовувати свої зусилля на самовдосконалення. </w:t>
      </w:r>
      <w:r w:rsidR="00CA78B9" w:rsidRPr="00CD6137">
        <w:rPr>
          <w:rFonts w:ascii="Times New Roman" w:hAnsi="Times New Roman" w:cs="Times New Roman"/>
          <w:sz w:val="28"/>
          <w:szCs w:val="28"/>
        </w:rPr>
        <w:t xml:space="preserve">Такі самі результати виявлено й за середнім проявом уявлень про свою гідність – середню самоповагу і прийняття себе мають </w:t>
      </w:r>
      <w:r w:rsidR="00842BC9" w:rsidRPr="00CD6137">
        <w:rPr>
          <w:rFonts w:ascii="Times New Roman" w:hAnsi="Times New Roman" w:cs="Times New Roman"/>
          <w:sz w:val="28"/>
          <w:szCs w:val="28"/>
        </w:rPr>
        <w:t xml:space="preserve">35,7% жінок і 43,7% чоловіків. А в решти встановлено низькі показники – 28,6% жінок і 12,5% чоловіків. Ці опитувані мають переважне негативні </w:t>
      </w:r>
      <w:r w:rsidRPr="00CD6137">
        <w:rPr>
          <w:rFonts w:ascii="Times New Roman" w:hAnsi="Times New Roman" w:cs="Times New Roman"/>
          <w:sz w:val="28"/>
          <w:szCs w:val="28"/>
        </w:rPr>
        <w:t xml:space="preserve">уявлення про гідність, </w:t>
      </w:r>
      <w:r w:rsidR="00842BC9" w:rsidRPr="00CD6137">
        <w:rPr>
          <w:rFonts w:ascii="Times New Roman" w:hAnsi="Times New Roman" w:cs="Times New Roman"/>
          <w:sz w:val="28"/>
          <w:szCs w:val="28"/>
        </w:rPr>
        <w:t xml:space="preserve">не усвідомлюють цінність свого Я, </w:t>
      </w:r>
      <w:r w:rsidRPr="00CD6137">
        <w:rPr>
          <w:rFonts w:ascii="Times New Roman" w:hAnsi="Times New Roman" w:cs="Times New Roman"/>
          <w:sz w:val="28"/>
          <w:szCs w:val="28"/>
        </w:rPr>
        <w:t>не впевнені</w:t>
      </w:r>
      <w:r w:rsidR="00842BC9"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у </w:t>
      </w:r>
      <w:r w:rsidR="00842BC9" w:rsidRPr="00CD6137">
        <w:rPr>
          <w:rFonts w:ascii="Times New Roman" w:hAnsi="Times New Roman" w:cs="Times New Roman"/>
          <w:sz w:val="28"/>
          <w:szCs w:val="28"/>
        </w:rPr>
        <w:t xml:space="preserve">власній </w:t>
      </w:r>
      <w:r w:rsidRPr="00CD6137">
        <w:rPr>
          <w:rFonts w:ascii="Times New Roman" w:hAnsi="Times New Roman" w:cs="Times New Roman"/>
          <w:sz w:val="28"/>
          <w:szCs w:val="28"/>
        </w:rPr>
        <w:t>цінності, не довіряють своїм сила</w:t>
      </w:r>
      <w:r w:rsidR="00842BC9" w:rsidRPr="00CD6137">
        <w:rPr>
          <w:rFonts w:ascii="Times New Roman" w:hAnsi="Times New Roman" w:cs="Times New Roman"/>
          <w:sz w:val="28"/>
          <w:szCs w:val="28"/>
        </w:rPr>
        <w:t>м і наявним ресурсам</w:t>
      </w:r>
      <w:r w:rsidRPr="00CD6137">
        <w:rPr>
          <w:rFonts w:ascii="Times New Roman" w:hAnsi="Times New Roman" w:cs="Times New Roman"/>
          <w:sz w:val="28"/>
          <w:szCs w:val="28"/>
        </w:rPr>
        <w:t xml:space="preserve">. </w:t>
      </w:r>
    </w:p>
    <w:p w14:paraId="3F51FF18" w14:textId="77777777" w:rsidR="00E84DEE" w:rsidRPr="00CD6137" w:rsidRDefault="00E84DEE" w:rsidP="00CD6137">
      <w:pPr>
        <w:spacing w:after="0" w:line="360" w:lineRule="auto"/>
        <w:ind w:firstLine="708"/>
        <w:jc w:val="both"/>
        <w:rPr>
          <w:rFonts w:ascii="Times New Roman" w:hAnsi="Times New Roman" w:cs="Times New Roman"/>
          <w:sz w:val="28"/>
          <w:szCs w:val="28"/>
        </w:rPr>
      </w:pPr>
      <w:r w:rsidRPr="00CD6137">
        <w:rPr>
          <w:rFonts w:ascii="Times New Roman" w:hAnsi="Times New Roman" w:cs="Times New Roman"/>
          <w:sz w:val="28"/>
          <w:szCs w:val="28"/>
        </w:rPr>
        <w:t xml:space="preserve">Загалом чоловікам частіше властиві високі оптимальні прояви базових переконань про доброзичливість світу та власну гідність (на 8% більше, чим у жінок), про наявність сенсу у світі і доцільність докладання зусиль для контролю над власним життям (на 16,1%). А жінкам частіше властиві негативні уявлення про світ (на 23,2%), про його справедливість і сенс (на 10,7%), про власну гідність (на 16,1%). Тобто в сучасних умовах життя під час війни чоловіки краще тримаються, і мають міцні уявлення про себе і про світ, а жінки – втрачають віру у себе та довіру до світу. По-перше, це свідчить про переживання кризи (як внутрішньої, пов’язаної із віковими та особистісними змінами, так і зовнішньої, пов’язаної із війною). По-друге, це вказує на потребу надання психологічної підтримки і допомоги респондентам, які мають низькі прояви базових переконань про світ і про себе. </w:t>
      </w:r>
    </w:p>
    <w:p w14:paraId="0C61784D" w14:textId="34DEEE46" w:rsidR="00A05E52" w:rsidRPr="00CD6137" w:rsidRDefault="00C66829"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Далі було проведено опитування дорослих за методикою «Особистісні ресурси» (О. Савченко, С. </w:t>
      </w:r>
      <w:proofErr w:type="spellStart"/>
      <w:r w:rsidRPr="00CD6137">
        <w:rPr>
          <w:rFonts w:ascii="Times New Roman" w:hAnsi="Times New Roman" w:cs="Times New Roman"/>
          <w:sz w:val="28"/>
          <w:szCs w:val="28"/>
        </w:rPr>
        <w:t>Сукач</w:t>
      </w:r>
      <w:proofErr w:type="spellEnd"/>
      <w:r w:rsidRPr="00CD6137">
        <w:rPr>
          <w:rFonts w:ascii="Times New Roman" w:hAnsi="Times New Roman" w:cs="Times New Roman"/>
          <w:sz w:val="28"/>
          <w:szCs w:val="28"/>
        </w:rPr>
        <w:t>, А. Тімакова)</w:t>
      </w:r>
      <w:r w:rsidR="00A05E52" w:rsidRPr="00CD6137">
        <w:rPr>
          <w:rFonts w:ascii="Times New Roman" w:hAnsi="Times New Roman" w:cs="Times New Roman"/>
          <w:sz w:val="28"/>
          <w:szCs w:val="28"/>
          <w:lang w:val="ru-RU"/>
        </w:rPr>
        <w:t xml:space="preserve"> (</w:t>
      </w:r>
      <w:r w:rsidR="00A05E52" w:rsidRPr="00CD6137">
        <w:rPr>
          <w:rFonts w:ascii="Times New Roman" w:hAnsi="Times New Roman" w:cs="Times New Roman"/>
          <w:sz w:val="28"/>
          <w:szCs w:val="28"/>
        </w:rPr>
        <w:t xml:space="preserve">рис. 2.4.). Достатність ресурсів властива для третини осіб, які відрізняються </w:t>
      </w:r>
      <w:proofErr w:type="spellStart"/>
      <w:r w:rsidR="00A05E52" w:rsidRPr="00CD6137">
        <w:rPr>
          <w:rFonts w:ascii="Times New Roman" w:hAnsi="Times New Roman" w:cs="Times New Roman"/>
          <w:sz w:val="28"/>
          <w:szCs w:val="28"/>
        </w:rPr>
        <w:t>стресостійкістю</w:t>
      </w:r>
      <w:proofErr w:type="spellEnd"/>
      <w:r w:rsidR="00A05E52" w:rsidRPr="00CD6137">
        <w:rPr>
          <w:rFonts w:ascii="Times New Roman" w:hAnsi="Times New Roman" w:cs="Times New Roman"/>
          <w:sz w:val="28"/>
          <w:szCs w:val="28"/>
        </w:rPr>
        <w:t>, вмінням вирішувати проблеми (33,3%), у 40% опитаних виявлено середній рівень, а решті властива низька достатність ресурсів (26,7%). Тобто третина опитаних не відчувають, що володіють силами і здібностями для подолання проблем, опору стресам і кризовим ситуаціям в житті.</w:t>
      </w:r>
    </w:p>
    <w:p w14:paraId="2153326C" w14:textId="7AAA495A" w:rsidR="00C66829" w:rsidRPr="00CD6137" w:rsidRDefault="00191EC8" w:rsidP="00CD6137">
      <w:pPr>
        <w:spacing w:after="0" w:line="360" w:lineRule="auto"/>
        <w:contextualSpacing/>
        <w:jc w:val="both"/>
        <w:rPr>
          <w:rFonts w:ascii="Times New Roman" w:hAnsi="Times New Roman" w:cs="Times New Roman"/>
          <w:sz w:val="28"/>
          <w:szCs w:val="28"/>
        </w:rPr>
      </w:pPr>
      <w:r w:rsidRPr="00CD6137">
        <w:rPr>
          <w:noProof/>
        </w:rPr>
        <w:lastRenderedPageBreak/>
        <w:drawing>
          <wp:inline distT="0" distB="0" distL="0" distR="0" wp14:anchorId="71CCF588" wp14:editId="160007B8">
            <wp:extent cx="5940425" cy="2383790"/>
            <wp:effectExtent l="0" t="0" r="3175" b="16510"/>
            <wp:docPr id="13" name="Диаграмма 13">
              <a:extLst xmlns:a="http://schemas.openxmlformats.org/drawingml/2006/main">
                <a:ext uri="{FF2B5EF4-FFF2-40B4-BE49-F238E27FC236}">
                  <a16:creationId xmlns:a16="http://schemas.microsoft.com/office/drawing/2014/main" id="{8F0DA209-4974-45A6-A232-8573D179AC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F71B66B" w14:textId="66390C9A" w:rsidR="00BB499F" w:rsidRPr="00CD6137" w:rsidRDefault="00E84DEE" w:rsidP="00CD6137">
      <w:pPr>
        <w:spacing w:after="0" w:line="360" w:lineRule="auto"/>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t>Рис. 2.</w:t>
      </w:r>
      <w:r w:rsidR="00A05E52" w:rsidRPr="00CD6137">
        <w:rPr>
          <w:rFonts w:ascii="Times New Roman" w:hAnsi="Times New Roman" w:cs="Times New Roman"/>
          <w:b/>
          <w:bCs/>
          <w:sz w:val="28"/>
          <w:szCs w:val="28"/>
        </w:rPr>
        <w:t>4</w:t>
      </w:r>
      <w:r w:rsidRPr="00CD6137">
        <w:rPr>
          <w:rFonts w:ascii="Times New Roman" w:hAnsi="Times New Roman" w:cs="Times New Roman"/>
          <w:b/>
          <w:bCs/>
          <w:sz w:val="28"/>
          <w:szCs w:val="28"/>
        </w:rPr>
        <w:t xml:space="preserve">. </w:t>
      </w:r>
      <w:r w:rsidR="00BB499F" w:rsidRPr="00CD6137">
        <w:rPr>
          <w:rFonts w:ascii="Times New Roman" w:hAnsi="Times New Roman" w:cs="Times New Roman"/>
          <w:b/>
          <w:bCs/>
          <w:sz w:val="28"/>
          <w:szCs w:val="28"/>
        </w:rPr>
        <w:t xml:space="preserve">Прояви особистісних ресурсів </w:t>
      </w:r>
      <w:r w:rsidR="00F436FB" w:rsidRPr="00CD6137">
        <w:rPr>
          <w:rFonts w:ascii="Times New Roman" w:hAnsi="Times New Roman" w:cs="Times New Roman"/>
          <w:b/>
          <w:bCs/>
          <w:sz w:val="28"/>
          <w:szCs w:val="28"/>
        </w:rPr>
        <w:t xml:space="preserve">у </w:t>
      </w:r>
      <w:r w:rsidR="00BB499F" w:rsidRPr="00CD6137">
        <w:rPr>
          <w:rFonts w:ascii="Times New Roman" w:hAnsi="Times New Roman" w:cs="Times New Roman"/>
          <w:b/>
          <w:bCs/>
          <w:sz w:val="28"/>
          <w:szCs w:val="28"/>
        </w:rPr>
        <w:t>респондентів (за методикою О. Савченко та ін.).</w:t>
      </w:r>
    </w:p>
    <w:p w14:paraId="23460A17" w14:textId="49AA70E1" w:rsidR="00C66829" w:rsidRPr="00CD6137" w:rsidRDefault="00C66829" w:rsidP="00CD6137">
      <w:pPr>
        <w:spacing w:after="0" w:line="360" w:lineRule="auto"/>
        <w:ind w:firstLine="567"/>
        <w:contextualSpacing/>
        <w:jc w:val="both"/>
        <w:rPr>
          <w:rFonts w:ascii="Times New Roman" w:hAnsi="Times New Roman" w:cs="Times New Roman"/>
          <w:b/>
          <w:bCs/>
          <w:sz w:val="28"/>
          <w:szCs w:val="28"/>
        </w:rPr>
      </w:pPr>
    </w:p>
    <w:p w14:paraId="79AE8DB0" w14:textId="77777777" w:rsidR="00D94A93" w:rsidRPr="00CD6137" w:rsidRDefault="00D94A93"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Для третини опитаних (36,7%) властивий високий рівень розуміння своїх дієвих стратегій відновлення ресурсів, вони вміють використовувати конструктивні способи подолання проблем. Ще у 40% встановлено середній рівень, а в решти 23,3% встановлено низький рівень розуміння стратегій відновлення ресурсів після пережитих кризових подій. </w:t>
      </w:r>
    </w:p>
    <w:p w14:paraId="387E9325" w14:textId="77777777" w:rsidR="00D94A93" w:rsidRPr="00CD6137" w:rsidRDefault="00D94A93"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шкалою «емоційної спустошеності» оптимальний, низький рівень мають третина опитаних, які відчувають себе бадьорими, емоційно сповненими сил та енергії, щоб вирішувати проблеми. У 36,7% осіб виявлено помірні прояви емоційного виснаження внаслідок впливу стресу і проблем, кризових ситуацій, вони негативно реагують на проблемні ситуації, не вміють вирішувати конфлікти конструктивним шляхом. І ще у третини (33,3%) встановлено не оптимальний високий рівень емоційного спустошення, вони відчувають емоційне виснаження, недовіру до світу, брак енергії, не вміють регулювати свої емоції і поведінку в складних ситуаціях. </w:t>
      </w:r>
    </w:p>
    <w:p w14:paraId="36DB9384" w14:textId="77777777" w:rsidR="00D94A93" w:rsidRPr="00CD6137" w:rsidRDefault="00D94A93"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загальним рівнем ресурсності високий рівень мають 33,3% осіб, які здатні до аналізу своїх ресурсів, їх врахування, використання, вміють їх відновлювати. У 40% опитаних виявлено середні прояви ресурсної наповненості, довіри до себе і своїх сил, а в решти 26,7% осіб виявлено низький рівень, вони не відчувають достатності власних ресурсів, щоб </w:t>
      </w:r>
      <w:r w:rsidRPr="00CD6137">
        <w:rPr>
          <w:rFonts w:ascii="Times New Roman" w:hAnsi="Times New Roman" w:cs="Times New Roman"/>
          <w:sz w:val="28"/>
          <w:szCs w:val="28"/>
        </w:rPr>
        <w:lastRenderedPageBreak/>
        <w:t xml:space="preserve">успішно долати стресові і кризові ситуації, не вміють регулювати свою поведінку та емоції, не знають своїх дієвих стратегій вирішення проблем та відчувають значний емоційний дискомфорт, спустошеність, брак енергії. З цими опитуваними варто провести психологічну роботу для оптимізації їх стійкості до зовнішніх впливів життя, розвитку навичок використання своїх ресурсів, їх відновлення, стимулювання до успішної самореалізації в різних сферах життєдіяльності. </w:t>
      </w:r>
    </w:p>
    <w:p w14:paraId="796CFFD5" w14:textId="2763B320" w:rsidR="00BB499F" w:rsidRPr="00CD6137" w:rsidRDefault="00BB499F"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Нижче представлені дані щодо опитування жінок і чоловіків за методикою О. Савченко та ін. (табл. 2.3.).</w:t>
      </w:r>
    </w:p>
    <w:p w14:paraId="637BAFC3" w14:textId="27D6F08F" w:rsidR="00BB499F" w:rsidRPr="00CD6137" w:rsidRDefault="00BB499F" w:rsidP="00CD6137">
      <w:pPr>
        <w:spacing w:after="0" w:line="360" w:lineRule="auto"/>
        <w:ind w:firstLine="567"/>
        <w:contextualSpacing/>
        <w:jc w:val="right"/>
        <w:rPr>
          <w:rFonts w:ascii="Times New Roman" w:hAnsi="Times New Roman" w:cs="Times New Roman"/>
          <w:sz w:val="28"/>
          <w:szCs w:val="28"/>
        </w:rPr>
      </w:pPr>
      <w:r w:rsidRPr="00CD6137">
        <w:rPr>
          <w:rFonts w:ascii="Times New Roman" w:hAnsi="Times New Roman" w:cs="Times New Roman"/>
          <w:sz w:val="28"/>
          <w:szCs w:val="28"/>
        </w:rPr>
        <w:t>Таблиця 2.3.</w:t>
      </w:r>
    </w:p>
    <w:p w14:paraId="4C29F7D5" w14:textId="2A50F01B" w:rsidR="00BB499F" w:rsidRPr="00CD6137" w:rsidRDefault="00BB499F" w:rsidP="00CD6137">
      <w:pPr>
        <w:spacing w:after="0" w:line="360" w:lineRule="auto"/>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t xml:space="preserve">Прояви особистісних ресурсів </w:t>
      </w:r>
      <w:r w:rsidR="00F436FB" w:rsidRPr="00CD6137">
        <w:rPr>
          <w:rFonts w:ascii="Times New Roman" w:hAnsi="Times New Roman" w:cs="Times New Roman"/>
          <w:b/>
          <w:bCs/>
          <w:sz w:val="28"/>
          <w:szCs w:val="28"/>
        </w:rPr>
        <w:t xml:space="preserve">у </w:t>
      </w:r>
      <w:r w:rsidRPr="00CD6137">
        <w:rPr>
          <w:rFonts w:ascii="Times New Roman" w:hAnsi="Times New Roman" w:cs="Times New Roman"/>
          <w:b/>
          <w:bCs/>
          <w:sz w:val="28"/>
          <w:szCs w:val="28"/>
        </w:rPr>
        <w:t>респондентів (за методикою О. Савченко та ін.)</w:t>
      </w:r>
    </w:p>
    <w:tbl>
      <w:tblPr>
        <w:tblW w:w="0" w:type="auto"/>
        <w:tblLook w:val="04A0" w:firstRow="1" w:lastRow="0" w:firstColumn="1" w:lastColumn="0" w:noHBand="0" w:noVBand="1"/>
      </w:tblPr>
      <w:tblGrid>
        <w:gridCol w:w="3844"/>
        <w:gridCol w:w="725"/>
        <w:gridCol w:w="687"/>
        <w:gridCol w:w="909"/>
        <w:gridCol w:w="669"/>
        <w:gridCol w:w="885"/>
        <w:gridCol w:w="700"/>
        <w:gridCol w:w="926"/>
      </w:tblGrid>
      <w:tr w:rsidR="00CD6137" w:rsidRPr="00CD6137" w14:paraId="3C884114" w14:textId="77777777" w:rsidTr="00DD09E0">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1DA770E4" w14:textId="35EC1D18" w:rsidR="00F436FB" w:rsidRPr="00CD6137" w:rsidRDefault="00F436FB"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Шкали рівні  </w:t>
            </w:r>
          </w:p>
        </w:tc>
        <w:tc>
          <w:tcPr>
            <w:tcW w:w="0" w:type="auto"/>
            <w:vMerge w:val="restart"/>
            <w:tcBorders>
              <w:top w:val="single" w:sz="4" w:space="0" w:color="auto"/>
              <w:left w:val="single" w:sz="4" w:space="0" w:color="auto"/>
              <w:right w:val="single" w:sz="4" w:space="0" w:color="auto"/>
            </w:tcBorders>
          </w:tcPr>
          <w:p w14:paraId="3BA2A4C8" w14:textId="77777777" w:rsidR="00F436FB" w:rsidRPr="00CD6137" w:rsidRDefault="00F436FB"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Рівні </w:t>
            </w:r>
          </w:p>
        </w:tc>
        <w:tc>
          <w:tcPr>
            <w:tcW w:w="0" w:type="auto"/>
            <w:gridSpan w:val="2"/>
            <w:tcBorders>
              <w:top w:val="single" w:sz="4" w:space="0" w:color="auto"/>
              <w:left w:val="single" w:sz="4" w:space="0" w:color="auto"/>
              <w:bottom w:val="single" w:sz="4" w:space="0" w:color="auto"/>
              <w:right w:val="single" w:sz="4" w:space="0" w:color="auto"/>
            </w:tcBorders>
            <w:hideMark/>
          </w:tcPr>
          <w:p w14:paraId="69987135"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Загалом (30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183BF551"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Жінки (14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4F3EEFF4"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Чоловіки (16 осіб)</w:t>
            </w:r>
          </w:p>
        </w:tc>
      </w:tr>
      <w:tr w:rsidR="00CD6137" w:rsidRPr="00CD6137" w14:paraId="7DE4B88D" w14:textId="77777777" w:rsidTr="00DD09E0">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2356326" w14:textId="77777777" w:rsidR="00F436FB" w:rsidRPr="00CD6137" w:rsidRDefault="00F436FB" w:rsidP="00CD6137">
            <w:pPr>
              <w:spacing w:after="0" w:line="240" w:lineRule="auto"/>
              <w:rPr>
                <w:rFonts w:ascii="Times New Roman" w:hAnsi="Times New Roman" w:cs="Times New Roman"/>
                <w:sz w:val="24"/>
                <w:szCs w:val="24"/>
              </w:rPr>
            </w:pPr>
          </w:p>
        </w:tc>
        <w:tc>
          <w:tcPr>
            <w:tcW w:w="0" w:type="auto"/>
            <w:vMerge/>
            <w:tcBorders>
              <w:left w:val="single" w:sz="4" w:space="0" w:color="auto"/>
              <w:bottom w:val="single" w:sz="4" w:space="0" w:color="auto"/>
              <w:right w:val="single" w:sz="4" w:space="0" w:color="auto"/>
            </w:tcBorders>
          </w:tcPr>
          <w:p w14:paraId="65297C33" w14:textId="77777777" w:rsidR="00F436FB" w:rsidRPr="00CD6137" w:rsidRDefault="00F436FB" w:rsidP="00CD6137">
            <w:pPr>
              <w:spacing w:after="0" w:line="240" w:lineRule="auto"/>
              <w:jc w:val="both"/>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38E90BD"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0F535ED5"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0C69BF63"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4FE000AC"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5F8699CE"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49C74D13" w14:textId="77777777" w:rsidR="00F436FB" w:rsidRPr="00CD6137" w:rsidRDefault="00F436FB"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r>
      <w:tr w:rsidR="00CD6137" w:rsidRPr="00CD6137" w14:paraId="1F78D927" w14:textId="77777777" w:rsidTr="00CA71BA">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4A88F395" w14:textId="2F47E398" w:rsidR="00CA71BA" w:rsidRPr="00CD6137" w:rsidRDefault="00CA71BA"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1. Достатність ресурсів (стресостійкість, вміння вирішувати проблеми)</w:t>
            </w:r>
          </w:p>
        </w:tc>
        <w:tc>
          <w:tcPr>
            <w:tcW w:w="0" w:type="auto"/>
            <w:tcBorders>
              <w:top w:val="single" w:sz="4" w:space="0" w:color="auto"/>
              <w:left w:val="single" w:sz="4" w:space="0" w:color="auto"/>
              <w:bottom w:val="single" w:sz="4" w:space="0" w:color="auto"/>
              <w:right w:val="single" w:sz="4" w:space="0" w:color="auto"/>
            </w:tcBorders>
            <w:hideMark/>
          </w:tcPr>
          <w:p w14:paraId="02F56670" w14:textId="77777777" w:rsidR="00CA71BA" w:rsidRPr="00CD6137" w:rsidRDefault="00CA71BA"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1B6778DB" w14:textId="18EA45A3"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6B943CCE" w14:textId="4C0FD5B9"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33,3%</w:t>
            </w:r>
          </w:p>
        </w:tc>
        <w:tc>
          <w:tcPr>
            <w:tcW w:w="0" w:type="auto"/>
            <w:tcBorders>
              <w:top w:val="single" w:sz="4" w:space="0" w:color="auto"/>
              <w:left w:val="single" w:sz="4" w:space="0" w:color="auto"/>
              <w:bottom w:val="single" w:sz="4" w:space="0" w:color="auto"/>
              <w:right w:val="single" w:sz="4" w:space="0" w:color="auto"/>
            </w:tcBorders>
          </w:tcPr>
          <w:p w14:paraId="30ED941D" w14:textId="606C098A"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2557D7F5" w14:textId="6F905A87"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3604870E" w14:textId="3F688906"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66BDEEA3" w14:textId="285D8518"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4B657ACA" w14:textId="77777777" w:rsidTr="00CA71BA">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2F8342" w14:textId="77777777" w:rsidR="00CA71BA" w:rsidRPr="00CD6137" w:rsidRDefault="00CA71BA"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BCB6FDE" w14:textId="77777777" w:rsidR="00CA71BA" w:rsidRPr="00CD6137" w:rsidRDefault="00CA71BA"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168F58EA" w14:textId="7A2E2601"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1452C481" w14:textId="41D75FE7"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464944E1" w14:textId="2BB6D5E4"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03E4588A" w14:textId="08B995B3"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42,8%</w:t>
            </w:r>
          </w:p>
        </w:tc>
        <w:tc>
          <w:tcPr>
            <w:tcW w:w="0" w:type="auto"/>
            <w:tcBorders>
              <w:top w:val="single" w:sz="4" w:space="0" w:color="auto"/>
              <w:left w:val="single" w:sz="4" w:space="0" w:color="auto"/>
              <w:bottom w:val="single" w:sz="4" w:space="0" w:color="auto"/>
              <w:right w:val="single" w:sz="4" w:space="0" w:color="auto"/>
            </w:tcBorders>
          </w:tcPr>
          <w:p w14:paraId="6A254FB7" w14:textId="26C7C25C"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3470186A" w14:textId="587818B0"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5B26AD17" w14:textId="77777777" w:rsidTr="00CA71BA">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2480E3" w14:textId="77777777" w:rsidR="00CA71BA" w:rsidRPr="00CD6137" w:rsidRDefault="00CA71BA"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6712E5B" w14:textId="77777777" w:rsidR="00CA71BA" w:rsidRPr="00CD6137" w:rsidRDefault="00CA71BA"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3F0BFAC7" w14:textId="5774EEDF"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8</w:t>
            </w:r>
          </w:p>
        </w:tc>
        <w:tc>
          <w:tcPr>
            <w:tcW w:w="0" w:type="auto"/>
            <w:tcBorders>
              <w:top w:val="single" w:sz="4" w:space="0" w:color="auto"/>
              <w:left w:val="single" w:sz="4" w:space="0" w:color="auto"/>
              <w:bottom w:val="single" w:sz="4" w:space="0" w:color="auto"/>
              <w:right w:val="single" w:sz="4" w:space="0" w:color="auto"/>
            </w:tcBorders>
          </w:tcPr>
          <w:p w14:paraId="49A07417" w14:textId="79D96FB5"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26,7%</w:t>
            </w:r>
          </w:p>
        </w:tc>
        <w:tc>
          <w:tcPr>
            <w:tcW w:w="0" w:type="auto"/>
            <w:tcBorders>
              <w:top w:val="single" w:sz="4" w:space="0" w:color="auto"/>
              <w:left w:val="single" w:sz="4" w:space="0" w:color="auto"/>
              <w:bottom w:val="single" w:sz="4" w:space="0" w:color="auto"/>
              <w:right w:val="single" w:sz="4" w:space="0" w:color="auto"/>
            </w:tcBorders>
          </w:tcPr>
          <w:p w14:paraId="2B92815B" w14:textId="20384EBE"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2E794239" w14:textId="33E0F239"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7CEE4717" w14:textId="12580CE7"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5C2A3B02" w14:textId="56F3C226" w:rsidR="00CA71BA" w:rsidRPr="00CD6137" w:rsidRDefault="00CA71BA"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25%</w:t>
            </w:r>
          </w:p>
        </w:tc>
      </w:tr>
      <w:tr w:rsidR="00CD6137" w:rsidRPr="00CD6137" w14:paraId="726C01E8" w14:textId="77777777" w:rsidTr="00CA71BA">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75CB44BD" w14:textId="7F0F40DC"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2. Стратегії відновлення ресурсів (знання про дієві стратегії і вміння ними користуватися)</w:t>
            </w:r>
          </w:p>
        </w:tc>
        <w:tc>
          <w:tcPr>
            <w:tcW w:w="0" w:type="auto"/>
            <w:tcBorders>
              <w:top w:val="single" w:sz="4" w:space="0" w:color="auto"/>
              <w:left w:val="single" w:sz="4" w:space="0" w:color="auto"/>
              <w:bottom w:val="single" w:sz="4" w:space="0" w:color="auto"/>
              <w:right w:val="single" w:sz="4" w:space="0" w:color="auto"/>
            </w:tcBorders>
            <w:hideMark/>
          </w:tcPr>
          <w:p w14:paraId="1218EA65" w14:textId="77777777"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60E4CF2D" w14:textId="1A4E7BE1"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11</w:t>
            </w:r>
          </w:p>
        </w:tc>
        <w:tc>
          <w:tcPr>
            <w:tcW w:w="0" w:type="auto"/>
            <w:tcBorders>
              <w:top w:val="single" w:sz="4" w:space="0" w:color="auto"/>
              <w:left w:val="single" w:sz="4" w:space="0" w:color="auto"/>
              <w:bottom w:val="single" w:sz="4" w:space="0" w:color="auto"/>
              <w:right w:val="single" w:sz="4" w:space="0" w:color="auto"/>
            </w:tcBorders>
          </w:tcPr>
          <w:p w14:paraId="44ECCAD0" w14:textId="4FF3229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36,7%</w:t>
            </w:r>
          </w:p>
        </w:tc>
        <w:tc>
          <w:tcPr>
            <w:tcW w:w="0" w:type="auto"/>
            <w:tcBorders>
              <w:top w:val="single" w:sz="4" w:space="0" w:color="auto"/>
              <w:left w:val="single" w:sz="4" w:space="0" w:color="auto"/>
              <w:bottom w:val="single" w:sz="4" w:space="0" w:color="auto"/>
              <w:right w:val="single" w:sz="4" w:space="0" w:color="auto"/>
            </w:tcBorders>
          </w:tcPr>
          <w:p w14:paraId="4B2D62C1" w14:textId="2B88DFB3"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2732741C" w14:textId="3CFAABAC"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559D2286" w14:textId="3D83732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08424C0B" w14:textId="4B8738C9"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7F0E9FAC" w14:textId="77777777" w:rsidTr="00CA71BA">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921F29" w14:textId="77777777" w:rsidR="00C00D53" w:rsidRPr="00CD6137" w:rsidRDefault="00C00D53"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4C247BA" w14:textId="77777777"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0C4690A0" w14:textId="1A90ACDA"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0A270CBD" w14:textId="1C55AE26"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1720747F" w14:textId="174A5225"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5321EAB3" w14:textId="193E1C8D"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42,9%</w:t>
            </w:r>
          </w:p>
        </w:tc>
        <w:tc>
          <w:tcPr>
            <w:tcW w:w="0" w:type="auto"/>
            <w:tcBorders>
              <w:top w:val="single" w:sz="4" w:space="0" w:color="auto"/>
              <w:left w:val="single" w:sz="4" w:space="0" w:color="auto"/>
              <w:bottom w:val="single" w:sz="4" w:space="0" w:color="auto"/>
              <w:right w:val="single" w:sz="4" w:space="0" w:color="auto"/>
            </w:tcBorders>
          </w:tcPr>
          <w:p w14:paraId="5735C891" w14:textId="4ECA1625"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455C3FF6" w14:textId="4172EFC4"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78AAB434" w14:textId="77777777" w:rsidTr="008D7A98">
        <w:trPr>
          <w:trHeight w:val="9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F108B7B" w14:textId="77777777" w:rsidR="00C00D53" w:rsidRPr="00CD6137" w:rsidRDefault="00C00D53"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8C3F394" w14:textId="77777777"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40646562" w14:textId="02D2990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7</w:t>
            </w:r>
          </w:p>
        </w:tc>
        <w:tc>
          <w:tcPr>
            <w:tcW w:w="0" w:type="auto"/>
            <w:tcBorders>
              <w:top w:val="single" w:sz="4" w:space="0" w:color="auto"/>
              <w:left w:val="single" w:sz="4" w:space="0" w:color="auto"/>
              <w:bottom w:val="single" w:sz="4" w:space="0" w:color="auto"/>
              <w:right w:val="single" w:sz="4" w:space="0" w:color="auto"/>
            </w:tcBorders>
          </w:tcPr>
          <w:p w14:paraId="66923AAA" w14:textId="5D7D5FF4"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23,3%</w:t>
            </w:r>
          </w:p>
        </w:tc>
        <w:tc>
          <w:tcPr>
            <w:tcW w:w="0" w:type="auto"/>
            <w:tcBorders>
              <w:top w:val="single" w:sz="4" w:space="0" w:color="auto"/>
              <w:left w:val="single" w:sz="4" w:space="0" w:color="auto"/>
              <w:bottom w:val="single" w:sz="4" w:space="0" w:color="auto"/>
              <w:right w:val="single" w:sz="4" w:space="0" w:color="auto"/>
            </w:tcBorders>
          </w:tcPr>
          <w:p w14:paraId="12E17256" w14:textId="1D9A5E33"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tcPr>
          <w:p w14:paraId="6DEC1A44" w14:textId="3C05D33D"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21,4%</w:t>
            </w:r>
          </w:p>
        </w:tc>
        <w:tc>
          <w:tcPr>
            <w:tcW w:w="0" w:type="auto"/>
            <w:tcBorders>
              <w:top w:val="single" w:sz="4" w:space="0" w:color="auto"/>
              <w:left w:val="single" w:sz="4" w:space="0" w:color="auto"/>
              <w:bottom w:val="single" w:sz="4" w:space="0" w:color="auto"/>
              <w:right w:val="single" w:sz="4" w:space="0" w:color="auto"/>
            </w:tcBorders>
          </w:tcPr>
          <w:p w14:paraId="15B8986B" w14:textId="461C8293"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65BC0222" w14:textId="04032C2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25%</w:t>
            </w:r>
          </w:p>
        </w:tc>
      </w:tr>
      <w:tr w:rsidR="00CD6137" w:rsidRPr="00CD6137" w14:paraId="2B7AA465" w14:textId="77777777" w:rsidTr="00CA71BA">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47D037A2" w14:textId="55D2E67A"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3. Емоційна спустошеність (виснаження, недовіра до світу, брак енергії), зворотна шкала </w:t>
            </w:r>
          </w:p>
        </w:tc>
        <w:tc>
          <w:tcPr>
            <w:tcW w:w="0" w:type="auto"/>
            <w:tcBorders>
              <w:top w:val="single" w:sz="4" w:space="0" w:color="auto"/>
              <w:left w:val="single" w:sz="4" w:space="0" w:color="auto"/>
              <w:bottom w:val="single" w:sz="4" w:space="0" w:color="auto"/>
              <w:right w:val="single" w:sz="4" w:space="0" w:color="auto"/>
            </w:tcBorders>
            <w:hideMark/>
          </w:tcPr>
          <w:p w14:paraId="19F32EBA" w14:textId="77777777" w:rsidR="00C00D53" w:rsidRPr="00CD6137" w:rsidRDefault="00C00D53"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21544620" w14:textId="36849A82"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39130813" w14:textId="6F49F5B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33,3%</w:t>
            </w:r>
          </w:p>
        </w:tc>
        <w:tc>
          <w:tcPr>
            <w:tcW w:w="0" w:type="auto"/>
            <w:tcBorders>
              <w:top w:val="single" w:sz="4" w:space="0" w:color="auto"/>
              <w:left w:val="single" w:sz="4" w:space="0" w:color="auto"/>
              <w:bottom w:val="single" w:sz="4" w:space="0" w:color="auto"/>
              <w:right w:val="single" w:sz="4" w:space="0" w:color="auto"/>
            </w:tcBorders>
          </w:tcPr>
          <w:p w14:paraId="2A29A190" w14:textId="53EABC8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1A27D0EE" w14:textId="78C9637E"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42,8%</w:t>
            </w:r>
          </w:p>
        </w:tc>
        <w:tc>
          <w:tcPr>
            <w:tcW w:w="0" w:type="auto"/>
            <w:tcBorders>
              <w:top w:val="single" w:sz="4" w:space="0" w:color="auto"/>
              <w:left w:val="single" w:sz="4" w:space="0" w:color="auto"/>
              <w:bottom w:val="single" w:sz="4" w:space="0" w:color="auto"/>
              <w:right w:val="single" w:sz="4" w:space="0" w:color="auto"/>
            </w:tcBorders>
          </w:tcPr>
          <w:p w14:paraId="0486F61C" w14:textId="60FAD0BB"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489C33C3" w14:textId="4620BC12" w:rsidR="00C00D53" w:rsidRPr="00CD6137" w:rsidRDefault="00C00D53"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25%</w:t>
            </w:r>
          </w:p>
        </w:tc>
      </w:tr>
      <w:tr w:rsidR="00CD6137" w:rsidRPr="00CD6137" w14:paraId="56FBE69F" w14:textId="77777777" w:rsidTr="00CA71BA">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018764" w14:textId="77777777" w:rsidR="005A28E0" w:rsidRPr="00CD6137" w:rsidRDefault="005A28E0"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4B3D2DC" w14:textId="77777777" w:rsidR="005A28E0" w:rsidRPr="00CD6137" w:rsidRDefault="005A28E0"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21ACF8FF" w14:textId="5A7A6063"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11</w:t>
            </w:r>
          </w:p>
        </w:tc>
        <w:tc>
          <w:tcPr>
            <w:tcW w:w="0" w:type="auto"/>
            <w:tcBorders>
              <w:top w:val="single" w:sz="4" w:space="0" w:color="auto"/>
              <w:left w:val="single" w:sz="4" w:space="0" w:color="auto"/>
              <w:bottom w:val="single" w:sz="4" w:space="0" w:color="auto"/>
              <w:right w:val="single" w:sz="4" w:space="0" w:color="auto"/>
            </w:tcBorders>
          </w:tcPr>
          <w:p w14:paraId="03D91586" w14:textId="53861B7A"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36,7%</w:t>
            </w:r>
          </w:p>
        </w:tc>
        <w:tc>
          <w:tcPr>
            <w:tcW w:w="0" w:type="auto"/>
            <w:tcBorders>
              <w:top w:val="single" w:sz="4" w:space="0" w:color="auto"/>
              <w:left w:val="single" w:sz="4" w:space="0" w:color="auto"/>
              <w:bottom w:val="single" w:sz="4" w:space="0" w:color="auto"/>
              <w:right w:val="single" w:sz="4" w:space="0" w:color="auto"/>
            </w:tcBorders>
          </w:tcPr>
          <w:p w14:paraId="3A1B62B6" w14:textId="3C46E5B5"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tcPr>
          <w:p w14:paraId="47A6C053" w14:textId="06E7237B"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35,7%</w:t>
            </w:r>
          </w:p>
        </w:tc>
        <w:tc>
          <w:tcPr>
            <w:tcW w:w="0" w:type="auto"/>
            <w:tcBorders>
              <w:top w:val="single" w:sz="4" w:space="0" w:color="auto"/>
              <w:left w:val="single" w:sz="4" w:space="0" w:color="auto"/>
              <w:bottom w:val="single" w:sz="4" w:space="0" w:color="auto"/>
              <w:right w:val="single" w:sz="4" w:space="0" w:color="auto"/>
            </w:tcBorders>
          </w:tcPr>
          <w:p w14:paraId="632D12AE" w14:textId="70DBCE69"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533297F1" w14:textId="64E41086"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171D17DE" w14:textId="77777777" w:rsidTr="00CA71BA">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8CB3516" w14:textId="77777777" w:rsidR="005A28E0" w:rsidRPr="00CD6137" w:rsidRDefault="005A28E0"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46C03FDE" w14:textId="77777777" w:rsidR="005A28E0" w:rsidRPr="00CD6137" w:rsidRDefault="005A28E0"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585F0E4D" w14:textId="16E0BF26"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tcPr>
          <w:p w14:paraId="51B473F7" w14:textId="417F6C40"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30%</w:t>
            </w:r>
          </w:p>
        </w:tc>
        <w:tc>
          <w:tcPr>
            <w:tcW w:w="0" w:type="auto"/>
            <w:tcBorders>
              <w:top w:val="single" w:sz="4" w:space="0" w:color="auto"/>
              <w:left w:val="single" w:sz="4" w:space="0" w:color="auto"/>
              <w:bottom w:val="single" w:sz="4" w:space="0" w:color="auto"/>
              <w:right w:val="single" w:sz="4" w:space="0" w:color="auto"/>
            </w:tcBorders>
          </w:tcPr>
          <w:p w14:paraId="12D1BC53" w14:textId="6CCEB170"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tcPr>
          <w:p w14:paraId="13327DB8" w14:textId="5079FBE4"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21,4%</w:t>
            </w:r>
          </w:p>
        </w:tc>
        <w:tc>
          <w:tcPr>
            <w:tcW w:w="0" w:type="auto"/>
            <w:tcBorders>
              <w:top w:val="single" w:sz="4" w:space="0" w:color="auto"/>
              <w:left w:val="single" w:sz="4" w:space="0" w:color="auto"/>
              <w:bottom w:val="single" w:sz="4" w:space="0" w:color="auto"/>
              <w:right w:val="single" w:sz="4" w:space="0" w:color="auto"/>
            </w:tcBorders>
          </w:tcPr>
          <w:p w14:paraId="130DACDA" w14:textId="589A9E12"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0EACD2BB" w14:textId="06D7FECD" w:rsidR="005A28E0" w:rsidRPr="00CD6137" w:rsidRDefault="005A28E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19CA7CF1" w14:textId="77777777" w:rsidTr="00DD09E0">
        <w:trPr>
          <w:trHeight w:val="289"/>
        </w:trPr>
        <w:tc>
          <w:tcPr>
            <w:tcW w:w="0" w:type="auto"/>
            <w:vMerge w:val="restart"/>
            <w:tcBorders>
              <w:top w:val="single" w:sz="4" w:space="0" w:color="auto"/>
              <w:left w:val="single" w:sz="4" w:space="0" w:color="auto"/>
              <w:right w:val="single" w:sz="4" w:space="0" w:color="auto"/>
            </w:tcBorders>
            <w:vAlign w:val="center"/>
          </w:tcPr>
          <w:p w14:paraId="6E821EE7" w14:textId="58ED2556" w:rsidR="00812A20" w:rsidRPr="00CD6137" w:rsidRDefault="00812A20" w:rsidP="00CD6137">
            <w:pPr>
              <w:spacing w:after="0" w:line="240" w:lineRule="auto"/>
              <w:rPr>
                <w:rFonts w:ascii="Times New Roman" w:hAnsi="Times New Roman" w:cs="Times New Roman"/>
                <w:sz w:val="24"/>
                <w:szCs w:val="24"/>
              </w:rPr>
            </w:pPr>
            <w:r w:rsidRPr="00CD6137">
              <w:rPr>
                <w:rFonts w:ascii="Times New Roman" w:hAnsi="Times New Roman" w:cs="Times New Roman"/>
                <w:sz w:val="24"/>
                <w:szCs w:val="24"/>
              </w:rPr>
              <w:t xml:space="preserve">Загальний прояв ресурсної наповненості </w:t>
            </w:r>
          </w:p>
        </w:tc>
        <w:tc>
          <w:tcPr>
            <w:tcW w:w="0" w:type="auto"/>
            <w:tcBorders>
              <w:top w:val="single" w:sz="4" w:space="0" w:color="auto"/>
              <w:left w:val="single" w:sz="4" w:space="0" w:color="auto"/>
              <w:bottom w:val="single" w:sz="4" w:space="0" w:color="auto"/>
              <w:right w:val="single" w:sz="4" w:space="0" w:color="auto"/>
            </w:tcBorders>
          </w:tcPr>
          <w:p w14:paraId="10E869D3" w14:textId="13A61BBF" w:rsidR="00812A20" w:rsidRPr="00CD6137" w:rsidRDefault="00812A20"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3F307854" w14:textId="32BD3396"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4184FC97" w14:textId="468CE9B5"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33,3%</w:t>
            </w:r>
          </w:p>
        </w:tc>
        <w:tc>
          <w:tcPr>
            <w:tcW w:w="0" w:type="auto"/>
            <w:tcBorders>
              <w:top w:val="single" w:sz="4" w:space="0" w:color="auto"/>
              <w:left w:val="single" w:sz="4" w:space="0" w:color="auto"/>
              <w:bottom w:val="single" w:sz="4" w:space="0" w:color="auto"/>
              <w:right w:val="single" w:sz="4" w:space="0" w:color="auto"/>
            </w:tcBorders>
          </w:tcPr>
          <w:p w14:paraId="25DB1109" w14:textId="2BC57934"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60295A7D" w14:textId="6D22DD7D"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2D814D8B" w14:textId="799FE7AE"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5488A90F" w14:textId="276F1A54"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748057CE" w14:textId="77777777" w:rsidTr="00DD09E0">
        <w:trPr>
          <w:trHeight w:val="289"/>
        </w:trPr>
        <w:tc>
          <w:tcPr>
            <w:tcW w:w="0" w:type="auto"/>
            <w:vMerge/>
            <w:tcBorders>
              <w:left w:val="single" w:sz="4" w:space="0" w:color="auto"/>
              <w:right w:val="single" w:sz="4" w:space="0" w:color="auto"/>
            </w:tcBorders>
            <w:vAlign w:val="center"/>
          </w:tcPr>
          <w:p w14:paraId="28E628C2" w14:textId="77777777" w:rsidR="00812A20" w:rsidRPr="00CD6137" w:rsidRDefault="00812A20"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0B65D51" w14:textId="4741C43A" w:rsidR="00812A20" w:rsidRPr="00CD6137" w:rsidRDefault="00812A20"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0F26A0CE" w14:textId="6C51DB16"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57F3B109" w14:textId="1B4EBB47"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tcPr>
          <w:p w14:paraId="3ADB9AEF" w14:textId="36735601"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15D3958C" w14:textId="01B73B95"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42,8%</w:t>
            </w:r>
          </w:p>
        </w:tc>
        <w:tc>
          <w:tcPr>
            <w:tcW w:w="0" w:type="auto"/>
            <w:tcBorders>
              <w:top w:val="single" w:sz="4" w:space="0" w:color="auto"/>
              <w:left w:val="single" w:sz="4" w:space="0" w:color="auto"/>
              <w:bottom w:val="single" w:sz="4" w:space="0" w:color="auto"/>
              <w:right w:val="single" w:sz="4" w:space="0" w:color="auto"/>
            </w:tcBorders>
          </w:tcPr>
          <w:p w14:paraId="711CE3B7" w14:textId="6D758716"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7C58C4BC" w14:textId="50CC4D88"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37,5%</w:t>
            </w:r>
          </w:p>
        </w:tc>
      </w:tr>
      <w:tr w:rsidR="00CD6137" w:rsidRPr="00CD6137" w14:paraId="47828C66" w14:textId="77777777" w:rsidTr="00DD09E0">
        <w:trPr>
          <w:trHeight w:val="289"/>
        </w:trPr>
        <w:tc>
          <w:tcPr>
            <w:tcW w:w="0" w:type="auto"/>
            <w:vMerge/>
            <w:tcBorders>
              <w:left w:val="single" w:sz="4" w:space="0" w:color="auto"/>
              <w:bottom w:val="single" w:sz="4" w:space="0" w:color="auto"/>
              <w:right w:val="single" w:sz="4" w:space="0" w:color="auto"/>
            </w:tcBorders>
            <w:vAlign w:val="center"/>
          </w:tcPr>
          <w:p w14:paraId="4B8E6C6C" w14:textId="77777777" w:rsidR="00812A20" w:rsidRPr="00CD6137" w:rsidRDefault="00812A20" w:rsidP="00CD6137">
            <w:pPr>
              <w:spacing w:after="0" w:line="240" w:lineRule="auto"/>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31E25137" w14:textId="7FFCE8E6" w:rsidR="00812A20" w:rsidRPr="00CD6137" w:rsidRDefault="00812A20"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5252669F" w14:textId="1CECE968"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8</w:t>
            </w:r>
          </w:p>
        </w:tc>
        <w:tc>
          <w:tcPr>
            <w:tcW w:w="0" w:type="auto"/>
            <w:tcBorders>
              <w:top w:val="single" w:sz="4" w:space="0" w:color="auto"/>
              <w:left w:val="single" w:sz="4" w:space="0" w:color="auto"/>
              <w:bottom w:val="single" w:sz="4" w:space="0" w:color="auto"/>
              <w:right w:val="single" w:sz="4" w:space="0" w:color="auto"/>
            </w:tcBorders>
          </w:tcPr>
          <w:p w14:paraId="3E37D214" w14:textId="1E40945F"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26,7%</w:t>
            </w:r>
          </w:p>
        </w:tc>
        <w:tc>
          <w:tcPr>
            <w:tcW w:w="0" w:type="auto"/>
            <w:tcBorders>
              <w:top w:val="single" w:sz="4" w:space="0" w:color="auto"/>
              <w:left w:val="single" w:sz="4" w:space="0" w:color="auto"/>
              <w:bottom w:val="single" w:sz="4" w:space="0" w:color="auto"/>
              <w:right w:val="single" w:sz="4" w:space="0" w:color="auto"/>
            </w:tcBorders>
          </w:tcPr>
          <w:p w14:paraId="7E832DD1" w14:textId="2E88CD04"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0981A1FE" w14:textId="512DD763"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28,6%</w:t>
            </w:r>
          </w:p>
        </w:tc>
        <w:tc>
          <w:tcPr>
            <w:tcW w:w="0" w:type="auto"/>
            <w:tcBorders>
              <w:top w:val="single" w:sz="4" w:space="0" w:color="auto"/>
              <w:left w:val="single" w:sz="4" w:space="0" w:color="auto"/>
              <w:bottom w:val="single" w:sz="4" w:space="0" w:color="auto"/>
              <w:right w:val="single" w:sz="4" w:space="0" w:color="auto"/>
            </w:tcBorders>
          </w:tcPr>
          <w:p w14:paraId="4D303283" w14:textId="66ACCEFF"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4D0EAFFE" w14:textId="0E8E0B45" w:rsidR="00812A20" w:rsidRPr="00CD6137" w:rsidRDefault="00812A20"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25%</w:t>
            </w:r>
          </w:p>
        </w:tc>
      </w:tr>
    </w:tbl>
    <w:p w14:paraId="6A736826" w14:textId="77777777" w:rsidR="00E308E6" w:rsidRPr="00CD6137" w:rsidRDefault="00E308E6" w:rsidP="00CD6137">
      <w:pPr>
        <w:spacing w:after="0" w:line="360" w:lineRule="auto"/>
        <w:ind w:firstLine="708"/>
        <w:contextualSpacing/>
        <w:jc w:val="both"/>
        <w:rPr>
          <w:rFonts w:ascii="Times New Roman" w:hAnsi="Times New Roman" w:cs="Times New Roman"/>
          <w:sz w:val="28"/>
          <w:szCs w:val="28"/>
        </w:rPr>
      </w:pPr>
    </w:p>
    <w:p w14:paraId="1D39EC76" w14:textId="4FCA0503" w:rsidR="00E71C44" w:rsidRPr="00CD6137" w:rsidRDefault="00E71C44"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Високий рівень достатності ресурсів виявлено у 28,6% жінок і 37,5% чоловіків, ці респонденти </w:t>
      </w:r>
      <w:proofErr w:type="spellStart"/>
      <w:r w:rsidRPr="00CD6137">
        <w:rPr>
          <w:rFonts w:ascii="Times New Roman" w:hAnsi="Times New Roman" w:cs="Times New Roman"/>
          <w:sz w:val="28"/>
          <w:szCs w:val="28"/>
        </w:rPr>
        <w:t>стресостійкі</w:t>
      </w:r>
      <w:proofErr w:type="spellEnd"/>
      <w:r w:rsidRPr="00CD6137">
        <w:rPr>
          <w:rFonts w:ascii="Times New Roman" w:hAnsi="Times New Roman" w:cs="Times New Roman"/>
          <w:sz w:val="28"/>
          <w:szCs w:val="28"/>
        </w:rPr>
        <w:t xml:space="preserve">, вміють вирішувати проблеми, долати кризи на основі використання своїх ресурсів, яких достатньо для успішної життєдіяльності. Середній рівень достатності ресурсів мають 42,8% жінок і 37,5% чоловіків, а низький – виявлено у подібної кількості жінок (28,6%) і чоловіків (25%). Тобто чоловіки частіше є </w:t>
      </w:r>
      <w:proofErr w:type="spellStart"/>
      <w:r w:rsidRPr="00CD6137">
        <w:rPr>
          <w:rFonts w:ascii="Times New Roman" w:hAnsi="Times New Roman" w:cs="Times New Roman"/>
          <w:sz w:val="28"/>
          <w:szCs w:val="28"/>
        </w:rPr>
        <w:t>стресостійкими</w:t>
      </w:r>
      <w:proofErr w:type="spellEnd"/>
      <w:r w:rsidRPr="00CD6137">
        <w:rPr>
          <w:rFonts w:ascii="Times New Roman" w:hAnsi="Times New Roman" w:cs="Times New Roman"/>
          <w:sz w:val="28"/>
          <w:szCs w:val="28"/>
        </w:rPr>
        <w:t xml:space="preserve"> і такими, що володіють достатністю ресурсів (на 8,9%), чим жінки. </w:t>
      </w:r>
    </w:p>
    <w:p w14:paraId="3107F7A2" w14:textId="2EC39B9F" w:rsidR="00E71C44" w:rsidRPr="00CD6137" w:rsidRDefault="00E71C44"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 xml:space="preserve">За шкалою «стратегій відновлення ресурсів» високий рівень мають подібна кількість жінок (35,7%) і чоловіків (37,5%), вони знають і використовують свої дієві стратегії поведінки при подоланні стресів, кризових ситуацій. </w:t>
      </w:r>
      <w:r w:rsidR="008D7A98" w:rsidRPr="00CD6137">
        <w:rPr>
          <w:rFonts w:ascii="Times New Roman" w:hAnsi="Times New Roman" w:cs="Times New Roman"/>
          <w:sz w:val="28"/>
          <w:szCs w:val="28"/>
        </w:rPr>
        <w:t>Середній – виявлено більшою мірою у жінок (42,9%) і менш виразно у чоловіків (37,5%), а низький – встановлено у 21,4% жінок і 25% чоловіків. Тобто за цією шкалою виразних відмінностей між відповідями чоловіків і жінок не встановлено.</w:t>
      </w:r>
    </w:p>
    <w:p w14:paraId="2135F1E3" w14:textId="45C52291" w:rsidR="008D7A98" w:rsidRPr="00CD6137" w:rsidRDefault="008D7A98"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шкалою «емоційна спустошеність» високі, не оптимальні прояви мають 42,8% жінок і 25% чоловіків, вони гостро реагують на стрес, не вміють регулювати свої емоції і поведінку, </w:t>
      </w:r>
      <w:r w:rsidR="00997CE2" w:rsidRPr="00CD6137">
        <w:rPr>
          <w:rFonts w:ascii="Times New Roman" w:hAnsi="Times New Roman" w:cs="Times New Roman"/>
          <w:sz w:val="28"/>
          <w:szCs w:val="28"/>
        </w:rPr>
        <w:t xml:space="preserve">відчувають виснаження, недовіру до світу, брак енергії. </w:t>
      </w:r>
      <w:r w:rsidRPr="00CD6137">
        <w:rPr>
          <w:rFonts w:ascii="Times New Roman" w:hAnsi="Times New Roman" w:cs="Times New Roman"/>
          <w:sz w:val="28"/>
          <w:szCs w:val="28"/>
        </w:rPr>
        <w:t xml:space="preserve">Середній рівень мають подібна кількість жінок (35,7%) і чоловіків (37,5%), які проявляють не оптимальне ставлення до стресів та не здатні швидко відновитися після їх впливів. </w:t>
      </w:r>
      <w:r w:rsidR="00997CE2" w:rsidRPr="00CD6137">
        <w:rPr>
          <w:rFonts w:ascii="Times New Roman" w:hAnsi="Times New Roman" w:cs="Times New Roman"/>
          <w:sz w:val="28"/>
          <w:szCs w:val="28"/>
        </w:rPr>
        <w:t xml:space="preserve">Оптимальні низькі показники емоційної спустошеності встановлено у 21,4% жінок та 37,5% чоловіків, які відрізняються емоційним комфортом, здатністю адекватно реагувати на стресові ситуації, вирішувати їх. </w:t>
      </w:r>
      <w:r w:rsidR="00E308E6" w:rsidRPr="00CD6137">
        <w:rPr>
          <w:rFonts w:ascii="Times New Roman" w:hAnsi="Times New Roman" w:cs="Times New Roman"/>
          <w:sz w:val="28"/>
          <w:szCs w:val="28"/>
        </w:rPr>
        <w:t xml:space="preserve">Тобто оптимальні показники емоційної стійкості частіше властиві для чоловіків (на 16,1%), а негативні характеристики емоційної спустошеності – частіше властиві для жінок (на 17,8%). </w:t>
      </w:r>
    </w:p>
    <w:p w14:paraId="1859141C" w14:textId="54CA03E2" w:rsidR="00DF6883" w:rsidRPr="00CD6137" w:rsidRDefault="00DF6883"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загальним проявом ресурсної наповненості високі показники мають 28,6% жінок та 37,5% чоловіків, які знають свої сили і можливості, довіряють собі, </w:t>
      </w:r>
      <w:proofErr w:type="spellStart"/>
      <w:r w:rsidRPr="00CD6137">
        <w:rPr>
          <w:rFonts w:ascii="Times New Roman" w:hAnsi="Times New Roman" w:cs="Times New Roman"/>
          <w:sz w:val="28"/>
          <w:szCs w:val="28"/>
        </w:rPr>
        <w:t>стресостійкі</w:t>
      </w:r>
      <w:proofErr w:type="spellEnd"/>
      <w:r w:rsidRPr="00CD6137">
        <w:rPr>
          <w:rFonts w:ascii="Times New Roman" w:hAnsi="Times New Roman" w:cs="Times New Roman"/>
          <w:sz w:val="28"/>
          <w:szCs w:val="28"/>
        </w:rPr>
        <w:t xml:space="preserve"> і здатні регулювати свої емоції та поведінку, що допомагає їм успішно долати проблеми, вирішувати конфлікти. Середній рівень ресурсної наповненості властивий для 42,8% жінок та 37,5% чоловіків, які здатні до вирішення проблем на основі врахування і використання своїх ресурсів, однак мають проблеми із їх швидким відновленням та емоційною регуляцією поведінки та внутрішнього стану. А в решти опитаних виявлено низький рівень ресурсної наповненості (28,6% жінок та 25% чоловіків), вони не стійкі до впливу стресів, не вміють швидко і </w:t>
      </w:r>
      <w:proofErr w:type="spellStart"/>
      <w:r w:rsidRPr="00CD6137">
        <w:rPr>
          <w:rFonts w:ascii="Times New Roman" w:hAnsi="Times New Roman" w:cs="Times New Roman"/>
          <w:sz w:val="28"/>
          <w:szCs w:val="28"/>
        </w:rPr>
        <w:t>адаптивно</w:t>
      </w:r>
      <w:proofErr w:type="spellEnd"/>
      <w:r w:rsidRPr="00CD6137">
        <w:rPr>
          <w:rFonts w:ascii="Times New Roman" w:hAnsi="Times New Roman" w:cs="Times New Roman"/>
          <w:sz w:val="28"/>
          <w:szCs w:val="28"/>
        </w:rPr>
        <w:t xml:space="preserve"> вирішувати проблеми, не здатні відновлюватися після впливу негативних подій. Саме ці </w:t>
      </w:r>
      <w:r w:rsidRPr="00CD6137">
        <w:rPr>
          <w:rFonts w:ascii="Times New Roman" w:hAnsi="Times New Roman" w:cs="Times New Roman"/>
          <w:sz w:val="28"/>
          <w:szCs w:val="28"/>
        </w:rPr>
        <w:lastRenderedPageBreak/>
        <w:t xml:space="preserve">опитувані потребують психологічної підтримки і допомоги для оптимізації розвитку їх впевненості в собі, відновлення та активізації сил для продуктивного життя після пережитих </w:t>
      </w:r>
      <w:proofErr w:type="spellStart"/>
      <w:r w:rsidRPr="00CD6137">
        <w:rPr>
          <w:rFonts w:ascii="Times New Roman" w:hAnsi="Times New Roman" w:cs="Times New Roman"/>
          <w:sz w:val="28"/>
          <w:szCs w:val="28"/>
        </w:rPr>
        <w:t>психотравматичних</w:t>
      </w:r>
      <w:proofErr w:type="spellEnd"/>
      <w:r w:rsidRPr="00CD6137">
        <w:rPr>
          <w:rFonts w:ascii="Times New Roman" w:hAnsi="Times New Roman" w:cs="Times New Roman"/>
          <w:sz w:val="28"/>
          <w:szCs w:val="28"/>
        </w:rPr>
        <w:t xml:space="preserve"> подій, кризових ситуацій. </w:t>
      </w:r>
    </w:p>
    <w:p w14:paraId="6503DD06" w14:textId="461CC834" w:rsidR="007D490E" w:rsidRPr="00CD6137" w:rsidRDefault="007D490E"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Для аналізу психологічних особливостей самоактуалізації дорослих у період переживання кризи середини життя ми розділили групу опитуваних на три підгрупи – з високим, середнім та низьким проявами диспозиційного оптимізму (10 осіб, 14 осіб, 6 осіб). Про оптимальне переживання кризи, її успішне вирішення та оптимальне самопочуття, віру в себе і майбутнє свідчить високий прояв диспозиційного оптимізму. А про негативні переживання кризи середнього віку, не впевненість у собі та майбутньому, песимізм – свідчить низький прояв диспозиційного оптимізму. </w:t>
      </w:r>
    </w:p>
    <w:p w14:paraId="239B326D" w14:textId="4E7F3A92" w:rsidR="00D92985" w:rsidRPr="00CD6137" w:rsidRDefault="007D490E"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Представимо дані щодо прояву </w:t>
      </w:r>
      <w:r w:rsidR="00D92985" w:rsidRPr="00CD6137">
        <w:rPr>
          <w:rFonts w:ascii="Times New Roman" w:hAnsi="Times New Roman" w:cs="Times New Roman"/>
          <w:sz w:val="28"/>
          <w:szCs w:val="28"/>
        </w:rPr>
        <w:t xml:space="preserve">психологічних характеристик самоактуалізації дорослих в період переживання кризи середнього віку (табл. 2.4). </w:t>
      </w:r>
    </w:p>
    <w:p w14:paraId="496E4C8B" w14:textId="77777777" w:rsidR="00A05E52" w:rsidRPr="00CD6137" w:rsidRDefault="00A05E52"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отриманими даними у дорослих з високими проявами диспозиційного оптимізму та позитивними характеристиками ставлення до себе і до світу, що свідчить про здатність до успішної самоактуалізації, виявлено: перевагу оптимального уявлення про доброзичливість світу та власну гідність (100%), про наявність сенсу у світі (100%), високий рівень достатності ресурсів та знання стратегій їх відновлення (100%), оптимального низького прояву емоційного спустошення (90%), і переваги високого оптимального прояву ресурсної наповненості. </w:t>
      </w:r>
    </w:p>
    <w:p w14:paraId="277B4C23" w14:textId="77777777" w:rsidR="00A05E52" w:rsidRPr="00CD6137" w:rsidRDefault="00A05E52"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У респондентів із середнім, помірним проявом оптимізму та здатності справлятися із виникаючими проблемам, кризами, встановлено перевагу середнього рівня базових переконань про світ, довіру до нього та уявлень про власну гідність, середні прояви ресурсної наповненості. </w:t>
      </w:r>
    </w:p>
    <w:p w14:paraId="564755C6" w14:textId="77777777" w:rsidR="00A05E52" w:rsidRPr="00CD6137" w:rsidRDefault="00A05E52" w:rsidP="00CD6137">
      <w:pPr>
        <w:spacing w:after="0"/>
        <w:rPr>
          <w:rFonts w:ascii="Times New Roman" w:hAnsi="Times New Roman" w:cs="Times New Roman"/>
          <w:sz w:val="28"/>
          <w:szCs w:val="28"/>
        </w:rPr>
      </w:pPr>
      <w:r w:rsidRPr="00CD6137">
        <w:rPr>
          <w:rFonts w:ascii="Times New Roman" w:hAnsi="Times New Roman" w:cs="Times New Roman"/>
          <w:sz w:val="28"/>
          <w:szCs w:val="28"/>
        </w:rPr>
        <w:br w:type="page"/>
      </w:r>
    </w:p>
    <w:p w14:paraId="0D51BB4B" w14:textId="402493CF" w:rsidR="007D490E" w:rsidRPr="00CD6137" w:rsidRDefault="0090137E" w:rsidP="00CD6137">
      <w:pPr>
        <w:spacing w:after="0" w:line="360" w:lineRule="auto"/>
        <w:ind w:firstLine="708"/>
        <w:contextualSpacing/>
        <w:jc w:val="right"/>
        <w:rPr>
          <w:rFonts w:ascii="Times New Roman" w:hAnsi="Times New Roman" w:cs="Times New Roman"/>
          <w:sz w:val="28"/>
          <w:szCs w:val="28"/>
        </w:rPr>
      </w:pPr>
      <w:r w:rsidRPr="00CD6137">
        <w:rPr>
          <w:rFonts w:ascii="Times New Roman" w:hAnsi="Times New Roman" w:cs="Times New Roman"/>
          <w:sz w:val="28"/>
          <w:szCs w:val="28"/>
        </w:rPr>
        <w:lastRenderedPageBreak/>
        <w:t>Таблиця 2.4.</w:t>
      </w:r>
    </w:p>
    <w:p w14:paraId="00E3E758" w14:textId="3956CC58" w:rsidR="0090137E" w:rsidRPr="00CD6137" w:rsidRDefault="0090137E" w:rsidP="00CD6137">
      <w:pPr>
        <w:spacing w:after="0" w:line="360" w:lineRule="auto"/>
        <w:ind w:firstLine="708"/>
        <w:contextualSpacing/>
        <w:jc w:val="center"/>
        <w:rPr>
          <w:rFonts w:ascii="Times New Roman" w:hAnsi="Times New Roman" w:cs="Times New Roman"/>
          <w:b/>
          <w:bCs/>
          <w:sz w:val="28"/>
          <w:szCs w:val="28"/>
        </w:rPr>
      </w:pPr>
      <w:r w:rsidRPr="00CD6137">
        <w:rPr>
          <w:rFonts w:ascii="Times New Roman" w:hAnsi="Times New Roman" w:cs="Times New Roman"/>
          <w:b/>
          <w:bCs/>
          <w:sz w:val="28"/>
          <w:szCs w:val="28"/>
        </w:rPr>
        <w:t xml:space="preserve">Психологічні особливості самоактуалізації опитуваних з різним рівнем диспозиційного оптимізму </w:t>
      </w:r>
    </w:p>
    <w:tbl>
      <w:tblPr>
        <w:tblW w:w="0" w:type="auto"/>
        <w:tblLook w:val="04A0" w:firstRow="1" w:lastRow="0" w:firstColumn="1" w:lastColumn="0" w:noHBand="0" w:noVBand="1"/>
      </w:tblPr>
      <w:tblGrid>
        <w:gridCol w:w="3489"/>
        <w:gridCol w:w="725"/>
        <w:gridCol w:w="787"/>
        <w:gridCol w:w="965"/>
        <w:gridCol w:w="1004"/>
        <w:gridCol w:w="660"/>
        <w:gridCol w:w="770"/>
        <w:gridCol w:w="945"/>
      </w:tblGrid>
      <w:tr w:rsidR="00CD6137" w:rsidRPr="00CD6137" w14:paraId="696A4F4C" w14:textId="77777777" w:rsidTr="00DD09E0">
        <w:trPr>
          <w:trHeight w:val="130"/>
        </w:trPr>
        <w:tc>
          <w:tcPr>
            <w:tcW w:w="0" w:type="auto"/>
            <w:vMerge w:val="restart"/>
            <w:tcBorders>
              <w:top w:val="single" w:sz="4" w:space="0" w:color="auto"/>
              <w:left w:val="single" w:sz="4" w:space="0" w:color="auto"/>
              <w:right w:val="single" w:sz="4" w:space="0" w:color="auto"/>
            </w:tcBorders>
          </w:tcPr>
          <w:p w14:paraId="2DCC1F65" w14:textId="10B13BDA"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Шкали </w:t>
            </w:r>
          </w:p>
        </w:tc>
        <w:tc>
          <w:tcPr>
            <w:tcW w:w="0" w:type="auto"/>
            <w:vMerge w:val="restart"/>
            <w:tcBorders>
              <w:top w:val="single" w:sz="4" w:space="0" w:color="auto"/>
              <w:left w:val="single" w:sz="4" w:space="0" w:color="auto"/>
              <w:right w:val="single" w:sz="4" w:space="0" w:color="auto"/>
            </w:tcBorders>
          </w:tcPr>
          <w:p w14:paraId="0ADD2CCD" w14:textId="5F4FF8F5"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 xml:space="preserve">Рівні </w:t>
            </w:r>
          </w:p>
        </w:tc>
        <w:tc>
          <w:tcPr>
            <w:tcW w:w="0" w:type="auto"/>
            <w:gridSpan w:val="6"/>
            <w:tcBorders>
              <w:top w:val="single" w:sz="4" w:space="0" w:color="auto"/>
              <w:left w:val="single" w:sz="4" w:space="0" w:color="auto"/>
              <w:bottom w:val="single" w:sz="4" w:space="0" w:color="auto"/>
              <w:right w:val="single" w:sz="4" w:space="0" w:color="auto"/>
            </w:tcBorders>
          </w:tcPr>
          <w:p w14:paraId="7F72927A" w14:textId="3386EC9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Оптимізм</w:t>
            </w:r>
          </w:p>
        </w:tc>
      </w:tr>
      <w:tr w:rsidR="00CD6137" w:rsidRPr="00CD6137" w14:paraId="130BD3BD" w14:textId="52747405" w:rsidTr="00DD09E0">
        <w:trPr>
          <w:trHeight w:val="579"/>
        </w:trPr>
        <w:tc>
          <w:tcPr>
            <w:tcW w:w="0" w:type="auto"/>
            <w:vMerge/>
            <w:tcBorders>
              <w:left w:val="single" w:sz="4" w:space="0" w:color="auto"/>
              <w:right w:val="single" w:sz="4" w:space="0" w:color="auto"/>
            </w:tcBorders>
            <w:hideMark/>
          </w:tcPr>
          <w:p w14:paraId="416C7A94" w14:textId="149E1C52" w:rsidR="00191EC8" w:rsidRPr="00CD6137" w:rsidRDefault="00191EC8" w:rsidP="00CD6137">
            <w:pPr>
              <w:spacing w:after="0" w:line="240" w:lineRule="auto"/>
              <w:jc w:val="both"/>
              <w:rPr>
                <w:rFonts w:ascii="Times New Roman" w:hAnsi="Times New Roman" w:cs="Times New Roman"/>
                <w:b/>
                <w:bCs/>
                <w:sz w:val="24"/>
                <w:szCs w:val="24"/>
              </w:rPr>
            </w:pPr>
          </w:p>
        </w:tc>
        <w:tc>
          <w:tcPr>
            <w:tcW w:w="0" w:type="auto"/>
            <w:vMerge/>
            <w:tcBorders>
              <w:left w:val="single" w:sz="4" w:space="0" w:color="auto"/>
              <w:right w:val="single" w:sz="4" w:space="0" w:color="auto"/>
            </w:tcBorders>
            <w:hideMark/>
          </w:tcPr>
          <w:p w14:paraId="79A7630B" w14:textId="2804E849" w:rsidR="00191EC8" w:rsidRPr="00CD6137" w:rsidRDefault="00191EC8" w:rsidP="00CD6137">
            <w:pPr>
              <w:spacing w:after="0" w:line="240" w:lineRule="auto"/>
              <w:jc w:val="both"/>
              <w:rPr>
                <w:rFonts w:ascii="Times New Roman" w:hAnsi="Times New Roman" w:cs="Times New Roman"/>
                <w:sz w:val="24"/>
                <w:szCs w:val="24"/>
              </w:rPr>
            </w:pPr>
          </w:p>
        </w:tc>
        <w:tc>
          <w:tcPr>
            <w:tcW w:w="0" w:type="auto"/>
            <w:gridSpan w:val="2"/>
            <w:tcBorders>
              <w:top w:val="single" w:sz="4" w:space="0" w:color="auto"/>
              <w:left w:val="single" w:sz="4" w:space="0" w:color="auto"/>
              <w:bottom w:val="single" w:sz="4" w:space="0" w:color="auto"/>
              <w:right w:val="single" w:sz="4" w:space="0" w:color="auto"/>
            </w:tcBorders>
            <w:hideMark/>
          </w:tcPr>
          <w:p w14:paraId="0FAE74CD" w14:textId="7525349B"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Високий (10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32C38D2D" w14:textId="253283FA"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Середній (14 осіб)</w:t>
            </w:r>
          </w:p>
        </w:tc>
        <w:tc>
          <w:tcPr>
            <w:tcW w:w="0" w:type="auto"/>
            <w:gridSpan w:val="2"/>
            <w:tcBorders>
              <w:top w:val="single" w:sz="4" w:space="0" w:color="auto"/>
              <w:left w:val="single" w:sz="4" w:space="0" w:color="auto"/>
              <w:bottom w:val="single" w:sz="4" w:space="0" w:color="auto"/>
              <w:right w:val="single" w:sz="4" w:space="0" w:color="auto"/>
            </w:tcBorders>
          </w:tcPr>
          <w:p w14:paraId="5893D88E" w14:textId="651402C8"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Низький  (6 осіб)</w:t>
            </w:r>
          </w:p>
        </w:tc>
      </w:tr>
      <w:tr w:rsidR="00CD6137" w:rsidRPr="00CD6137" w14:paraId="53592147" w14:textId="3AE79947" w:rsidTr="00DD09E0">
        <w:trPr>
          <w:trHeight w:val="289"/>
        </w:trPr>
        <w:tc>
          <w:tcPr>
            <w:tcW w:w="0" w:type="auto"/>
            <w:vMerge/>
            <w:tcBorders>
              <w:left w:val="single" w:sz="4" w:space="0" w:color="auto"/>
              <w:bottom w:val="single" w:sz="4" w:space="0" w:color="auto"/>
              <w:right w:val="single" w:sz="4" w:space="0" w:color="auto"/>
            </w:tcBorders>
            <w:vAlign w:val="center"/>
            <w:hideMark/>
          </w:tcPr>
          <w:p w14:paraId="47C6ABB6" w14:textId="77777777" w:rsidR="00191EC8" w:rsidRPr="00CD6137" w:rsidRDefault="00191EC8" w:rsidP="00CD6137">
            <w:pPr>
              <w:spacing w:after="0"/>
              <w:rPr>
                <w:rFonts w:ascii="Times New Roman" w:hAnsi="Times New Roman" w:cs="Times New Roman"/>
                <w:sz w:val="24"/>
                <w:szCs w:val="24"/>
              </w:rPr>
            </w:pPr>
          </w:p>
        </w:tc>
        <w:tc>
          <w:tcPr>
            <w:tcW w:w="0" w:type="auto"/>
            <w:vMerge/>
            <w:tcBorders>
              <w:left w:val="single" w:sz="4" w:space="0" w:color="auto"/>
              <w:bottom w:val="single" w:sz="4" w:space="0" w:color="auto"/>
              <w:right w:val="single" w:sz="4" w:space="0" w:color="auto"/>
            </w:tcBorders>
            <w:vAlign w:val="center"/>
            <w:hideMark/>
          </w:tcPr>
          <w:p w14:paraId="2BB64BD8"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920C143" w14:textId="7777777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68A2FB2F" w14:textId="7777777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4F8B1DBA" w14:textId="7777777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hideMark/>
          </w:tcPr>
          <w:p w14:paraId="270058BD" w14:textId="7777777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2EC20C70" w14:textId="19BA4CD4"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осіб</w:t>
            </w:r>
          </w:p>
        </w:tc>
        <w:tc>
          <w:tcPr>
            <w:tcW w:w="0" w:type="auto"/>
            <w:tcBorders>
              <w:top w:val="single" w:sz="4" w:space="0" w:color="auto"/>
              <w:left w:val="single" w:sz="4" w:space="0" w:color="auto"/>
              <w:bottom w:val="single" w:sz="4" w:space="0" w:color="auto"/>
              <w:right w:val="single" w:sz="4" w:space="0" w:color="auto"/>
            </w:tcBorders>
          </w:tcPr>
          <w:p w14:paraId="61EFFC87" w14:textId="1B220ECD"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r>
      <w:tr w:rsidR="00CD6137" w:rsidRPr="00CD6137" w14:paraId="39E5CEBC" w14:textId="4EB7A8AD" w:rsidTr="007D490E">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17BBC3DC" w14:textId="77777777" w:rsidR="00191EC8" w:rsidRPr="00CD6137" w:rsidRDefault="00191EC8" w:rsidP="00CD6137">
            <w:pPr>
              <w:spacing w:after="0" w:line="240" w:lineRule="auto"/>
              <w:jc w:val="both"/>
              <w:rPr>
                <w:rFonts w:ascii="Times New Roman" w:hAnsi="Times New Roman" w:cs="Times New Roman"/>
                <w:b/>
                <w:bCs/>
                <w:sz w:val="24"/>
                <w:szCs w:val="24"/>
              </w:rPr>
            </w:pPr>
            <w:r w:rsidRPr="00CD6137">
              <w:rPr>
                <w:rFonts w:ascii="Times New Roman" w:hAnsi="Times New Roman" w:cs="Times New Roman"/>
                <w:b/>
                <w:bCs/>
                <w:sz w:val="24"/>
                <w:szCs w:val="24"/>
              </w:rPr>
              <w:t>Базові переконання</w:t>
            </w:r>
          </w:p>
          <w:p w14:paraId="1D5E79BC" w14:textId="27F5B209"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1. Уявлення про доброзичливість світу</w:t>
            </w:r>
          </w:p>
        </w:tc>
        <w:tc>
          <w:tcPr>
            <w:tcW w:w="0" w:type="auto"/>
            <w:tcBorders>
              <w:top w:val="single" w:sz="4" w:space="0" w:color="auto"/>
              <w:left w:val="single" w:sz="4" w:space="0" w:color="auto"/>
              <w:bottom w:val="single" w:sz="4" w:space="0" w:color="auto"/>
              <w:right w:val="single" w:sz="4" w:space="0" w:color="auto"/>
            </w:tcBorders>
            <w:hideMark/>
          </w:tcPr>
          <w:p w14:paraId="4C70EC13"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23838288" w14:textId="4FD23A1D"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0733521C" w14:textId="600D2FD9"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c>
          <w:tcPr>
            <w:tcW w:w="0" w:type="auto"/>
            <w:tcBorders>
              <w:top w:val="single" w:sz="4" w:space="0" w:color="auto"/>
              <w:left w:val="single" w:sz="4" w:space="0" w:color="auto"/>
              <w:bottom w:val="single" w:sz="4" w:space="0" w:color="auto"/>
              <w:right w:val="single" w:sz="4" w:space="0" w:color="auto"/>
            </w:tcBorders>
          </w:tcPr>
          <w:p w14:paraId="56E1A036" w14:textId="4F0C42A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28CC1F9F" w14:textId="19CB5AAE"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6DDC196" w14:textId="2465CB8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76CEC252"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3E493910" w14:textId="7501BCF2" w:rsidTr="007D490E">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38D013"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5E933135"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220AA9DE" w14:textId="650ECBB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0E236179" w14:textId="1A65B4E2"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E5F1ECB" w14:textId="66009EE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11</w:t>
            </w:r>
          </w:p>
        </w:tc>
        <w:tc>
          <w:tcPr>
            <w:tcW w:w="0" w:type="auto"/>
            <w:tcBorders>
              <w:top w:val="single" w:sz="4" w:space="0" w:color="auto"/>
              <w:left w:val="single" w:sz="4" w:space="0" w:color="auto"/>
              <w:bottom w:val="single" w:sz="4" w:space="0" w:color="auto"/>
              <w:right w:val="single" w:sz="4" w:space="0" w:color="auto"/>
            </w:tcBorders>
          </w:tcPr>
          <w:p w14:paraId="222D48A9" w14:textId="136B1A5C"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1F7A4EC" w14:textId="4EE8D28C"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5EBA852D"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6A484037" w14:textId="3493F387" w:rsidTr="007D490E">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1EE119"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DAE3E18"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366DA8BB" w14:textId="03A9302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27EEE108" w14:textId="3F78F074"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23BB43E" w14:textId="061A5CD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177E7B2E" w14:textId="0296A651"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AABADBE" w14:textId="703D98C3"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2AF25644" w14:textId="253BAA5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19E44EE7" w14:textId="2DE42879" w:rsidTr="007D490E">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70D47A22"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2. Уявлення про наявність сенсу у світі</w:t>
            </w:r>
          </w:p>
        </w:tc>
        <w:tc>
          <w:tcPr>
            <w:tcW w:w="0" w:type="auto"/>
            <w:tcBorders>
              <w:top w:val="single" w:sz="4" w:space="0" w:color="auto"/>
              <w:left w:val="single" w:sz="4" w:space="0" w:color="auto"/>
              <w:bottom w:val="single" w:sz="4" w:space="0" w:color="auto"/>
              <w:right w:val="single" w:sz="4" w:space="0" w:color="auto"/>
            </w:tcBorders>
            <w:hideMark/>
          </w:tcPr>
          <w:p w14:paraId="225E69BB"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1C06CE25" w14:textId="40DCDBF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tcPr>
          <w:p w14:paraId="4C1F2D91" w14:textId="3C522CE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90%</w:t>
            </w:r>
          </w:p>
        </w:tc>
        <w:tc>
          <w:tcPr>
            <w:tcW w:w="0" w:type="auto"/>
            <w:tcBorders>
              <w:top w:val="single" w:sz="4" w:space="0" w:color="auto"/>
              <w:left w:val="single" w:sz="4" w:space="0" w:color="auto"/>
              <w:bottom w:val="single" w:sz="4" w:space="0" w:color="auto"/>
              <w:right w:val="single" w:sz="4" w:space="0" w:color="auto"/>
            </w:tcBorders>
          </w:tcPr>
          <w:p w14:paraId="6324027E" w14:textId="253FDF56"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7808E69" w14:textId="1F4B426C"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31250953" w14:textId="094C1D7E"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24F18585"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27F08A10" w14:textId="609C17CE" w:rsidTr="007D490E">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6B3B807"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17A7C2A8"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17F45F13" w14:textId="73EF3040"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14F01EBE" w14:textId="4FBE92E3"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5AD81366" w14:textId="3D3BDDBE"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11</w:t>
            </w:r>
          </w:p>
        </w:tc>
        <w:tc>
          <w:tcPr>
            <w:tcW w:w="0" w:type="auto"/>
            <w:tcBorders>
              <w:top w:val="single" w:sz="4" w:space="0" w:color="auto"/>
              <w:left w:val="single" w:sz="4" w:space="0" w:color="auto"/>
              <w:bottom w:val="single" w:sz="4" w:space="0" w:color="auto"/>
              <w:right w:val="single" w:sz="4" w:space="0" w:color="auto"/>
            </w:tcBorders>
          </w:tcPr>
          <w:p w14:paraId="2E6D089F" w14:textId="5A4BB240"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761E9EC" w14:textId="48141B54"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5F4A2788"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60558F66" w14:textId="3ADB6340" w:rsidTr="007D490E">
        <w:trPr>
          <w:trHeight w:val="56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ED5A88"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19B701A1"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401B4CFC" w14:textId="362E5E2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72652C7F" w14:textId="3AB81E2F"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E68F2E2" w14:textId="377B9B99"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tcPr>
          <w:p w14:paraId="0B3A8D90" w14:textId="616E16A4"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F42CA3F" w14:textId="3A1AF6D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0D7B55BC" w14:textId="7571DE3B"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66F0E803" w14:textId="4F94CBB6" w:rsidTr="007D490E">
        <w:trPr>
          <w:trHeight w:val="289"/>
        </w:trPr>
        <w:tc>
          <w:tcPr>
            <w:tcW w:w="0" w:type="auto"/>
            <w:vMerge w:val="restart"/>
            <w:tcBorders>
              <w:top w:val="single" w:sz="4" w:space="0" w:color="auto"/>
              <w:left w:val="single" w:sz="4" w:space="0" w:color="auto"/>
              <w:bottom w:val="single" w:sz="4" w:space="0" w:color="auto"/>
              <w:right w:val="single" w:sz="4" w:space="0" w:color="auto"/>
            </w:tcBorders>
            <w:hideMark/>
          </w:tcPr>
          <w:p w14:paraId="4D6B1DD6"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3. Уявлення про власну гідність</w:t>
            </w:r>
          </w:p>
        </w:tc>
        <w:tc>
          <w:tcPr>
            <w:tcW w:w="0" w:type="auto"/>
            <w:tcBorders>
              <w:top w:val="single" w:sz="4" w:space="0" w:color="auto"/>
              <w:left w:val="single" w:sz="4" w:space="0" w:color="auto"/>
              <w:bottom w:val="single" w:sz="4" w:space="0" w:color="auto"/>
              <w:right w:val="single" w:sz="4" w:space="0" w:color="auto"/>
            </w:tcBorders>
            <w:hideMark/>
          </w:tcPr>
          <w:p w14:paraId="21647628"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50497EC5" w14:textId="44A5DD89"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2E911A18" w14:textId="52380BD0"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c>
          <w:tcPr>
            <w:tcW w:w="0" w:type="auto"/>
            <w:tcBorders>
              <w:top w:val="single" w:sz="4" w:space="0" w:color="auto"/>
              <w:left w:val="single" w:sz="4" w:space="0" w:color="auto"/>
              <w:bottom w:val="single" w:sz="4" w:space="0" w:color="auto"/>
              <w:right w:val="single" w:sz="4" w:space="0" w:color="auto"/>
            </w:tcBorders>
          </w:tcPr>
          <w:p w14:paraId="0FA2CBFC" w14:textId="2A30A33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73783E0A" w14:textId="4E22B9C2"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373DA5D" w14:textId="26F1612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1A57EAB9"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2C9C3EC1" w14:textId="39D47A5F" w:rsidTr="007D490E">
        <w:trPr>
          <w:trHeight w:val="30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01A7F6"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1955F49"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6FE056BA" w14:textId="2BDED3E3"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0C6BFF94" w14:textId="0F58CE02"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6389AB9" w14:textId="567B6C9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64946965" w14:textId="5D2D0DE3"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D9EA8D6" w14:textId="178470D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27676D13"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6F12F22D" w14:textId="45D02E38" w:rsidTr="007D490E">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203DA5"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4CE99A03" w14:textId="7777777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727899A2" w14:textId="1E737D84"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17AAD40A" w14:textId="1D51A15D"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0F954499" w14:textId="1CEBCE2F"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C756790" w14:textId="2EA577A5"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2439D8B" w14:textId="5801128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5E89FCA6" w14:textId="337CDAEE"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2B36B3AB" w14:textId="77777777" w:rsidTr="00DD09E0">
        <w:trPr>
          <w:trHeight w:val="289"/>
        </w:trPr>
        <w:tc>
          <w:tcPr>
            <w:tcW w:w="0" w:type="auto"/>
            <w:vMerge w:val="restart"/>
            <w:tcBorders>
              <w:top w:val="single" w:sz="4" w:space="0" w:color="auto"/>
              <w:left w:val="single" w:sz="4" w:space="0" w:color="auto"/>
              <w:right w:val="single" w:sz="4" w:space="0" w:color="auto"/>
            </w:tcBorders>
            <w:vAlign w:val="center"/>
          </w:tcPr>
          <w:p w14:paraId="1701AED2" w14:textId="77777777" w:rsidR="00191EC8" w:rsidRPr="00CD6137" w:rsidRDefault="00191EC8"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t xml:space="preserve">Шкали ресурсної наповненості </w:t>
            </w:r>
          </w:p>
          <w:p w14:paraId="10BC557E" w14:textId="4524F5CE" w:rsidR="00191EC8" w:rsidRPr="00CD6137" w:rsidRDefault="00191EC8" w:rsidP="00CD6137">
            <w:pPr>
              <w:spacing w:after="0"/>
              <w:rPr>
                <w:rFonts w:ascii="Times New Roman" w:hAnsi="Times New Roman" w:cs="Times New Roman"/>
                <w:sz w:val="24"/>
                <w:szCs w:val="24"/>
              </w:rPr>
            </w:pPr>
            <w:r w:rsidRPr="00CD6137">
              <w:rPr>
                <w:rFonts w:ascii="Times New Roman" w:hAnsi="Times New Roman" w:cs="Times New Roman"/>
                <w:sz w:val="24"/>
                <w:szCs w:val="24"/>
              </w:rPr>
              <w:t>1. Достатність ресурсів</w:t>
            </w:r>
          </w:p>
        </w:tc>
        <w:tc>
          <w:tcPr>
            <w:tcW w:w="0" w:type="auto"/>
            <w:tcBorders>
              <w:top w:val="single" w:sz="4" w:space="0" w:color="auto"/>
              <w:left w:val="single" w:sz="4" w:space="0" w:color="auto"/>
              <w:bottom w:val="single" w:sz="4" w:space="0" w:color="auto"/>
              <w:right w:val="single" w:sz="4" w:space="0" w:color="auto"/>
            </w:tcBorders>
          </w:tcPr>
          <w:p w14:paraId="242889E2" w14:textId="346FB7EA"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7E339FF9" w14:textId="4CFB6B63"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1D8D03C7" w14:textId="11719845"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c>
          <w:tcPr>
            <w:tcW w:w="0" w:type="auto"/>
            <w:tcBorders>
              <w:top w:val="single" w:sz="4" w:space="0" w:color="auto"/>
              <w:left w:val="single" w:sz="4" w:space="0" w:color="auto"/>
              <w:bottom w:val="single" w:sz="4" w:space="0" w:color="auto"/>
              <w:right w:val="single" w:sz="4" w:space="0" w:color="auto"/>
            </w:tcBorders>
          </w:tcPr>
          <w:p w14:paraId="45D6A78F"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6E6F09D"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4A9A4CD"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B2450A6"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48673CC6" w14:textId="77777777" w:rsidTr="00DD09E0">
        <w:trPr>
          <w:trHeight w:val="289"/>
        </w:trPr>
        <w:tc>
          <w:tcPr>
            <w:tcW w:w="0" w:type="auto"/>
            <w:vMerge/>
            <w:tcBorders>
              <w:left w:val="single" w:sz="4" w:space="0" w:color="auto"/>
              <w:right w:val="single" w:sz="4" w:space="0" w:color="auto"/>
            </w:tcBorders>
            <w:vAlign w:val="center"/>
          </w:tcPr>
          <w:p w14:paraId="2D7FF3A1"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0B23976" w14:textId="103D3DE9"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2AA13CF4" w14:textId="4FA2E075"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06AC1A89"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382AE99" w14:textId="766BF18E"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1770D93C"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F4A885E"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95E797B"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7DF9D9FC" w14:textId="77777777" w:rsidTr="00DD09E0">
        <w:trPr>
          <w:trHeight w:val="289"/>
        </w:trPr>
        <w:tc>
          <w:tcPr>
            <w:tcW w:w="0" w:type="auto"/>
            <w:vMerge/>
            <w:tcBorders>
              <w:left w:val="single" w:sz="4" w:space="0" w:color="auto"/>
              <w:bottom w:val="single" w:sz="4" w:space="0" w:color="auto"/>
              <w:right w:val="single" w:sz="4" w:space="0" w:color="auto"/>
            </w:tcBorders>
            <w:vAlign w:val="center"/>
          </w:tcPr>
          <w:p w14:paraId="423C2E97"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9D43CFC" w14:textId="35E10976"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34F6A068" w14:textId="3689C87D"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74748667"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35550857" w14:textId="261EC4E8"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1A2DD33D"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B0D98A2" w14:textId="0574B68D"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03A57804" w14:textId="2B3F27B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0E1F636A" w14:textId="77777777" w:rsidTr="00DD09E0">
        <w:trPr>
          <w:trHeight w:val="289"/>
        </w:trPr>
        <w:tc>
          <w:tcPr>
            <w:tcW w:w="0" w:type="auto"/>
            <w:vMerge w:val="restart"/>
            <w:tcBorders>
              <w:left w:val="single" w:sz="4" w:space="0" w:color="auto"/>
              <w:right w:val="single" w:sz="4" w:space="0" w:color="auto"/>
            </w:tcBorders>
            <w:vAlign w:val="center"/>
          </w:tcPr>
          <w:p w14:paraId="7C728BDA" w14:textId="1B24E12B" w:rsidR="00191EC8" w:rsidRPr="00CD6137" w:rsidRDefault="00191EC8" w:rsidP="00CD6137">
            <w:pPr>
              <w:spacing w:after="0"/>
              <w:rPr>
                <w:rFonts w:ascii="Times New Roman" w:hAnsi="Times New Roman" w:cs="Times New Roman"/>
                <w:sz w:val="24"/>
                <w:szCs w:val="24"/>
              </w:rPr>
            </w:pPr>
            <w:r w:rsidRPr="00CD6137">
              <w:rPr>
                <w:rFonts w:ascii="Times New Roman" w:hAnsi="Times New Roman" w:cs="Times New Roman"/>
                <w:sz w:val="24"/>
                <w:szCs w:val="24"/>
              </w:rPr>
              <w:t>2. Стратегії відновлення ресурсів</w:t>
            </w:r>
          </w:p>
        </w:tc>
        <w:tc>
          <w:tcPr>
            <w:tcW w:w="0" w:type="auto"/>
            <w:tcBorders>
              <w:top w:val="single" w:sz="4" w:space="0" w:color="auto"/>
              <w:left w:val="single" w:sz="4" w:space="0" w:color="auto"/>
              <w:bottom w:val="single" w:sz="4" w:space="0" w:color="auto"/>
              <w:right w:val="single" w:sz="4" w:space="0" w:color="auto"/>
            </w:tcBorders>
          </w:tcPr>
          <w:p w14:paraId="516C1DE2" w14:textId="6671756F"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01B36DBC" w14:textId="38973273"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5B857759" w14:textId="482A0C18"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c>
          <w:tcPr>
            <w:tcW w:w="0" w:type="auto"/>
            <w:tcBorders>
              <w:top w:val="single" w:sz="4" w:space="0" w:color="auto"/>
              <w:left w:val="single" w:sz="4" w:space="0" w:color="auto"/>
              <w:bottom w:val="single" w:sz="4" w:space="0" w:color="auto"/>
              <w:right w:val="single" w:sz="4" w:space="0" w:color="auto"/>
            </w:tcBorders>
          </w:tcPr>
          <w:p w14:paraId="2A407810" w14:textId="1B774397"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064AC96B"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E1DCBE9"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82492C5"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1B06A96F" w14:textId="77777777" w:rsidTr="00DD09E0">
        <w:trPr>
          <w:trHeight w:val="289"/>
        </w:trPr>
        <w:tc>
          <w:tcPr>
            <w:tcW w:w="0" w:type="auto"/>
            <w:vMerge/>
            <w:tcBorders>
              <w:left w:val="single" w:sz="4" w:space="0" w:color="auto"/>
              <w:right w:val="single" w:sz="4" w:space="0" w:color="auto"/>
            </w:tcBorders>
            <w:vAlign w:val="center"/>
          </w:tcPr>
          <w:p w14:paraId="1E7C0D0B"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80D31F2" w14:textId="7D5C021A"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53CBB520" w14:textId="5EDD3109"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48F06976"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A0AAFBB" w14:textId="51E3122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170466F0"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EEDBC0A"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1537D9D"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1E830926" w14:textId="77777777" w:rsidTr="00DD09E0">
        <w:trPr>
          <w:trHeight w:val="289"/>
        </w:trPr>
        <w:tc>
          <w:tcPr>
            <w:tcW w:w="0" w:type="auto"/>
            <w:vMerge/>
            <w:tcBorders>
              <w:left w:val="single" w:sz="4" w:space="0" w:color="auto"/>
              <w:bottom w:val="single" w:sz="4" w:space="0" w:color="auto"/>
              <w:right w:val="single" w:sz="4" w:space="0" w:color="auto"/>
            </w:tcBorders>
            <w:vAlign w:val="center"/>
          </w:tcPr>
          <w:p w14:paraId="7E249D15"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DAB2491" w14:textId="6DDBB133"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156075C4" w14:textId="66AF0700"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30929C72"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03889CC1" w14:textId="0F3B8470"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2AF25BB3"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EB4B5B9" w14:textId="7954673E"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65AC4FEC" w14:textId="23C2FA4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6BEA1B92" w14:textId="77777777" w:rsidTr="00DD09E0">
        <w:trPr>
          <w:trHeight w:val="289"/>
        </w:trPr>
        <w:tc>
          <w:tcPr>
            <w:tcW w:w="0" w:type="auto"/>
            <w:vMerge w:val="restart"/>
            <w:tcBorders>
              <w:left w:val="single" w:sz="4" w:space="0" w:color="auto"/>
              <w:right w:val="single" w:sz="4" w:space="0" w:color="auto"/>
            </w:tcBorders>
            <w:vAlign w:val="center"/>
          </w:tcPr>
          <w:p w14:paraId="205A4C19" w14:textId="49C2261C" w:rsidR="00191EC8" w:rsidRPr="00CD6137" w:rsidRDefault="00191EC8" w:rsidP="00CD6137">
            <w:pPr>
              <w:spacing w:after="0"/>
              <w:rPr>
                <w:rFonts w:ascii="Times New Roman" w:hAnsi="Times New Roman" w:cs="Times New Roman"/>
                <w:sz w:val="24"/>
                <w:szCs w:val="24"/>
              </w:rPr>
            </w:pPr>
            <w:r w:rsidRPr="00CD6137">
              <w:rPr>
                <w:rFonts w:ascii="Times New Roman" w:hAnsi="Times New Roman" w:cs="Times New Roman"/>
                <w:sz w:val="24"/>
                <w:szCs w:val="24"/>
              </w:rPr>
              <w:t>3. Емоційна спустошеність (зворотна шкала)</w:t>
            </w:r>
          </w:p>
        </w:tc>
        <w:tc>
          <w:tcPr>
            <w:tcW w:w="0" w:type="auto"/>
            <w:tcBorders>
              <w:top w:val="single" w:sz="4" w:space="0" w:color="auto"/>
              <w:left w:val="single" w:sz="4" w:space="0" w:color="auto"/>
              <w:bottom w:val="single" w:sz="4" w:space="0" w:color="auto"/>
              <w:right w:val="single" w:sz="4" w:space="0" w:color="auto"/>
            </w:tcBorders>
          </w:tcPr>
          <w:p w14:paraId="43262AE1" w14:textId="5E089367"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73D6A909" w14:textId="63AC77F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0D1FBBED"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15793E1B" w14:textId="7535DA39"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14:paraId="67503E77"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0C793EF7" w14:textId="2E01A15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22713424" w14:textId="09A9B08C"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r w:rsidR="00CD6137" w:rsidRPr="00CD6137" w14:paraId="3FBE7060" w14:textId="77777777" w:rsidTr="00DD09E0">
        <w:trPr>
          <w:trHeight w:val="289"/>
        </w:trPr>
        <w:tc>
          <w:tcPr>
            <w:tcW w:w="0" w:type="auto"/>
            <w:vMerge/>
            <w:tcBorders>
              <w:left w:val="single" w:sz="4" w:space="0" w:color="auto"/>
              <w:right w:val="single" w:sz="4" w:space="0" w:color="auto"/>
            </w:tcBorders>
            <w:vAlign w:val="center"/>
          </w:tcPr>
          <w:p w14:paraId="433423ED"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2530E6B" w14:textId="1B61C1F3"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6D08E2A5" w14:textId="2E8A66F0"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08EBC589" w14:textId="222F4CFC"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5805DA55" w14:textId="0B2713F8"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7395C63E"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3E330C8"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DD35706"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4A58FF5F" w14:textId="77777777" w:rsidTr="00DD09E0">
        <w:trPr>
          <w:trHeight w:val="289"/>
        </w:trPr>
        <w:tc>
          <w:tcPr>
            <w:tcW w:w="0" w:type="auto"/>
            <w:vMerge/>
            <w:tcBorders>
              <w:left w:val="single" w:sz="4" w:space="0" w:color="auto"/>
              <w:bottom w:val="single" w:sz="4" w:space="0" w:color="auto"/>
              <w:right w:val="single" w:sz="4" w:space="0" w:color="auto"/>
            </w:tcBorders>
            <w:vAlign w:val="center"/>
          </w:tcPr>
          <w:p w14:paraId="334EFF39"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8A20D16" w14:textId="5CB5EC83"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03AFF06B" w14:textId="3609BC52"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tcPr>
          <w:p w14:paraId="0FA6ED2D" w14:textId="5159C7AD"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90%</w:t>
            </w:r>
          </w:p>
        </w:tc>
        <w:tc>
          <w:tcPr>
            <w:tcW w:w="0" w:type="auto"/>
            <w:tcBorders>
              <w:top w:val="single" w:sz="4" w:space="0" w:color="auto"/>
              <w:left w:val="single" w:sz="4" w:space="0" w:color="auto"/>
              <w:bottom w:val="single" w:sz="4" w:space="0" w:color="auto"/>
              <w:right w:val="single" w:sz="4" w:space="0" w:color="auto"/>
            </w:tcBorders>
          </w:tcPr>
          <w:p w14:paraId="11E58296"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CCF608D"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AB7D392"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93C536A"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23C0B954" w14:textId="77777777" w:rsidTr="00DD09E0">
        <w:trPr>
          <w:trHeight w:val="289"/>
        </w:trPr>
        <w:tc>
          <w:tcPr>
            <w:tcW w:w="0" w:type="auto"/>
            <w:vMerge w:val="restart"/>
            <w:tcBorders>
              <w:top w:val="single" w:sz="4" w:space="0" w:color="auto"/>
              <w:left w:val="single" w:sz="4" w:space="0" w:color="auto"/>
              <w:right w:val="single" w:sz="4" w:space="0" w:color="auto"/>
            </w:tcBorders>
            <w:vAlign w:val="center"/>
          </w:tcPr>
          <w:p w14:paraId="742D1742" w14:textId="4C19A187" w:rsidR="00191EC8" w:rsidRPr="00CD6137" w:rsidRDefault="00191EC8"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t xml:space="preserve">Ресурсна наповненість </w:t>
            </w:r>
          </w:p>
        </w:tc>
        <w:tc>
          <w:tcPr>
            <w:tcW w:w="0" w:type="auto"/>
            <w:tcBorders>
              <w:top w:val="single" w:sz="4" w:space="0" w:color="auto"/>
              <w:left w:val="single" w:sz="4" w:space="0" w:color="auto"/>
              <w:bottom w:val="single" w:sz="4" w:space="0" w:color="auto"/>
              <w:right w:val="single" w:sz="4" w:space="0" w:color="auto"/>
            </w:tcBorders>
          </w:tcPr>
          <w:p w14:paraId="00E228A1" w14:textId="0EF23013"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В</w:t>
            </w:r>
          </w:p>
        </w:tc>
        <w:tc>
          <w:tcPr>
            <w:tcW w:w="0" w:type="auto"/>
            <w:tcBorders>
              <w:top w:val="single" w:sz="4" w:space="0" w:color="auto"/>
              <w:left w:val="single" w:sz="4" w:space="0" w:color="auto"/>
              <w:bottom w:val="single" w:sz="4" w:space="0" w:color="auto"/>
              <w:right w:val="single" w:sz="4" w:space="0" w:color="auto"/>
            </w:tcBorders>
          </w:tcPr>
          <w:p w14:paraId="52B0F9C9" w14:textId="374B8CEC"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14:paraId="6A6B77BF" w14:textId="0D6B523C"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c>
          <w:tcPr>
            <w:tcW w:w="0" w:type="auto"/>
            <w:tcBorders>
              <w:top w:val="single" w:sz="4" w:space="0" w:color="auto"/>
              <w:left w:val="single" w:sz="4" w:space="0" w:color="auto"/>
              <w:bottom w:val="single" w:sz="4" w:space="0" w:color="auto"/>
              <w:right w:val="single" w:sz="4" w:space="0" w:color="auto"/>
            </w:tcBorders>
          </w:tcPr>
          <w:p w14:paraId="37DDD186" w14:textId="2AA01758"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53BBD42D" w14:textId="0E569508"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7C79BA9"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6FAB9003"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7A1C178C" w14:textId="77777777" w:rsidTr="00DD09E0">
        <w:trPr>
          <w:trHeight w:val="289"/>
        </w:trPr>
        <w:tc>
          <w:tcPr>
            <w:tcW w:w="0" w:type="auto"/>
            <w:vMerge/>
            <w:tcBorders>
              <w:left w:val="single" w:sz="4" w:space="0" w:color="auto"/>
              <w:right w:val="single" w:sz="4" w:space="0" w:color="auto"/>
            </w:tcBorders>
            <w:vAlign w:val="center"/>
          </w:tcPr>
          <w:p w14:paraId="0D0D2AE7"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D339DE2" w14:textId="43AA3875"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С</w:t>
            </w:r>
          </w:p>
        </w:tc>
        <w:tc>
          <w:tcPr>
            <w:tcW w:w="0" w:type="auto"/>
            <w:tcBorders>
              <w:top w:val="single" w:sz="4" w:space="0" w:color="auto"/>
              <w:left w:val="single" w:sz="4" w:space="0" w:color="auto"/>
              <w:bottom w:val="single" w:sz="4" w:space="0" w:color="auto"/>
              <w:right w:val="single" w:sz="4" w:space="0" w:color="auto"/>
            </w:tcBorders>
          </w:tcPr>
          <w:p w14:paraId="2950E0F6" w14:textId="3F1AD511"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1ED30ED1" w14:textId="7CA06DCD"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1EC2C6A" w14:textId="48780055"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12</w:t>
            </w:r>
          </w:p>
        </w:tc>
        <w:tc>
          <w:tcPr>
            <w:tcW w:w="0" w:type="auto"/>
            <w:tcBorders>
              <w:top w:val="single" w:sz="4" w:space="0" w:color="auto"/>
              <w:left w:val="single" w:sz="4" w:space="0" w:color="auto"/>
              <w:bottom w:val="single" w:sz="4" w:space="0" w:color="auto"/>
              <w:right w:val="single" w:sz="4" w:space="0" w:color="auto"/>
            </w:tcBorders>
          </w:tcPr>
          <w:p w14:paraId="7C7092BB" w14:textId="1D56ABB5"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05BA00EE" w14:textId="77777777"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4BC25AA4" w14:textId="77777777" w:rsidR="00191EC8" w:rsidRPr="00CD6137" w:rsidRDefault="00191EC8" w:rsidP="00CD6137">
            <w:pPr>
              <w:spacing w:after="0" w:line="240" w:lineRule="auto"/>
              <w:jc w:val="center"/>
              <w:rPr>
                <w:rFonts w:ascii="Times New Roman" w:hAnsi="Times New Roman" w:cs="Times New Roman"/>
                <w:sz w:val="24"/>
                <w:szCs w:val="24"/>
              </w:rPr>
            </w:pPr>
          </w:p>
        </w:tc>
      </w:tr>
      <w:tr w:rsidR="00CD6137" w:rsidRPr="00CD6137" w14:paraId="389E2DC9" w14:textId="77777777" w:rsidTr="00DD09E0">
        <w:trPr>
          <w:trHeight w:val="289"/>
        </w:trPr>
        <w:tc>
          <w:tcPr>
            <w:tcW w:w="0" w:type="auto"/>
            <w:vMerge/>
            <w:tcBorders>
              <w:left w:val="single" w:sz="4" w:space="0" w:color="auto"/>
              <w:bottom w:val="single" w:sz="4" w:space="0" w:color="auto"/>
              <w:right w:val="single" w:sz="4" w:space="0" w:color="auto"/>
            </w:tcBorders>
            <w:vAlign w:val="center"/>
          </w:tcPr>
          <w:p w14:paraId="2391A443" w14:textId="77777777" w:rsidR="00191EC8" w:rsidRPr="00CD6137" w:rsidRDefault="00191EC8" w:rsidP="00CD6137">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255761C7" w14:textId="324BC33A" w:rsidR="00191EC8" w:rsidRPr="00CD6137" w:rsidRDefault="00191EC8" w:rsidP="00CD6137">
            <w:pPr>
              <w:spacing w:after="0" w:line="240" w:lineRule="auto"/>
              <w:jc w:val="both"/>
              <w:rPr>
                <w:rFonts w:ascii="Times New Roman" w:hAnsi="Times New Roman" w:cs="Times New Roman"/>
                <w:sz w:val="24"/>
                <w:szCs w:val="24"/>
              </w:rPr>
            </w:pPr>
            <w:r w:rsidRPr="00CD6137">
              <w:rPr>
                <w:rFonts w:ascii="Times New Roman" w:hAnsi="Times New Roman" w:cs="Times New Roman"/>
                <w:sz w:val="24"/>
                <w:szCs w:val="24"/>
              </w:rPr>
              <w:t>Н</w:t>
            </w:r>
          </w:p>
        </w:tc>
        <w:tc>
          <w:tcPr>
            <w:tcW w:w="0" w:type="auto"/>
            <w:tcBorders>
              <w:top w:val="single" w:sz="4" w:space="0" w:color="auto"/>
              <w:left w:val="single" w:sz="4" w:space="0" w:color="auto"/>
              <w:bottom w:val="single" w:sz="4" w:space="0" w:color="auto"/>
              <w:right w:val="single" w:sz="4" w:space="0" w:color="auto"/>
            </w:tcBorders>
          </w:tcPr>
          <w:p w14:paraId="428ED7DF" w14:textId="036CBFFA"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14:paraId="7CFC62FF" w14:textId="61C81492"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796EBA6F" w14:textId="4DE6A0BB"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27F32073" w14:textId="1262E738" w:rsidR="00191EC8" w:rsidRPr="00CD6137" w:rsidRDefault="00191EC8" w:rsidP="00CD6137">
            <w:pPr>
              <w:spacing w:after="0" w:line="240" w:lineRule="auto"/>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14:paraId="35309373" w14:textId="5BC398E6"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14:paraId="23957B0C" w14:textId="55474375" w:rsidR="00191EC8" w:rsidRPr="00CD6137" w:rsidRDefault="00191EC8" w:rsidP="00CD6137">
            <w:pPr>
              <w:spacing w:after="0" w:line="240" w:lineRule="auto"/>
              <w:jc w:val="center"/>
              <w:rPr>
                <w:rFonts w:ascii="Times New Roman" w:hAnsi="Times New Roman" w:cs="Times New Roman"/>
                <w:sz w:val="24"/>
                <w:szCs w:val="24"/>
              </w:rPr>
            </w:pPr>
            <w:r w:rsidRPr="00CD6137">
              <w:rPr>
                <w:rFonts w:ascii="Times New Roman" w:hAnsi="Times New Roman" w:cs="Times New Roman"/>
                <w:sz w:val="24"/>
                <w:szCs w:val="24"/>
              </w:rPr>
              <w:t>100%</w:t>
            </w:r>
          </w:p>
        </w:tc>
      </w:tr>
    </w:tbl>
    <w:p w14:paraId="567E3EFA" w14:textId="29F3BBE4" w:rsidR="00E308E6" w:rsidRPr="00CD6137" w:rsidRDefault="00E308E6" w:rsidP="00CD6137">
      <w:pPr>
        <w:spacing w:after="0" w:line="360" w:lineRule="auto"/>
        <w:ind w:firstLine="708"/>
        <w:contextualSpacing/>
        <w:jc w:val="both"/>
        <w:rPr>
          <w:rFonts w:ascii="Times New Roman" w:hAnsi="Times New Roman" w:cs="Times New Roman"/>
          <w:sz w:val="28"/>
          <w:szCs w:val="28"/>
        </w:rPr>
      </w:pPr>
    </w:p>
    <w:p w14:paraId="1170143D" w14:textId="656CF5E4" w:rsidR="00FB45B6" w:rsidRPr="00CD6137" w:rsidRDefault="00FB45B6"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Для осіб з низьким проявом диспозиційного оптимізму властиві однозначні прояви низького рівня уявлень про доброзичливість світу, його сенс, про власну гідність. Так само цим опитуваним властиві низькі прояви ресурсної наповненості та всіх її шкал (достатності ресурсів, їх відновлення та емоційної спустошеності). Саме ці опитувані відчувають негативні реакції при переживанні кризи, не вміють долати стресові ситуації, гостро переживають через власну неспроможність контролювати життя, вирішувати </w:t>
      </w:r>
      <w:r w:rsidR="0090137E" w:rsidRPr="00CD6137">
        <w:rPr>
          <w:rFonts w:ascii="Times New Roman" w:hAnsi="Times New Roman" w:cs="Times New Roman"/>
          <w:sz w:val="28"/>
          <w:szCs w:val="28"/>
        </w:rPr>
        <w:t>проблеми, песимістично ставляться до майбутнього. Вважаємо, що цим опитуваним варто надати психологічну допомогу, щоб активізувати їх сили і ресурси, підтримати в процесі особистісного саморозвитку.</w:t>
      </w:r>
    </w:p>
    <w:p w14:paraId="121579D4" w14:textId="4FBE787E" w:rsidR="00895264" w:rsidRPr="00CD6137" w:rsidRDefault="00C66829" w:rsidP="00CD6137">
      <w:pPr>
        <w:pStyle w:val="1"/>
        <w:spacing w:before="0" w:beforeAutospacing="0" w:after="0" w:afterAutospacing="0" w:line="360" w:lineRule="auto"/>
        <w:ind w:firstLine="709"/>
        <w:contextualSpacing/>
        <w:jc w:val="both"/>
        <w:rPr>
          <w:sz w:val="28"/>
          <w:szCs w:val="28"/>
          <w:lang w:val="uk-UA"/>
        </w:rPr>
      </w:pPr>
      <w:bookmarkStart w:id="26" w:name="_Toc191138477"/>
      <w:r w:rsidRPr="00CD6137">
        <w:rPr>
          <w:sz w:val="28"/>
          <w:szCs w:val="28"/>
          <w:lang w:val="uk-UA"/>
        </w:rPr>
        <w:lastRenderedPageBreak/>
        <w:t>2</w:t>
      </w:r>
      <w:r w:rsidR="00895264" w:rsidRPr="00CD6137">
        <w:rPr>
          <w:sz w:val="28"/>
          <w:szCs w:val="28"/>
          <w:lang w:val="uk-UA"/>
        </w:rPr>
        <w:t xml:space="preserve">.3. Рекомендації </w:t>
      </w:r>
      <w:bookmarkStart w:id="27" w:name="_Hlk196838394"/>
      <w:r w:rsidR="00895264" w:rsidRPr="00CD6137">
        <w:rPr>
          <w:sz w:val="28"/>
          <w:szCs w:val="28"/>
          <w:lang w:val="uk-UA"/>
        </w:rPr>
        <w:t>для самоактуалізації</w:t>
      </w:r>
      <w:r w:rsidR="00CB4F21" w:rsidRPr="00CD6137">
        <w:rPr>
          <w:sz w:val="28"/>
          <w:szCs w:val="28"/>
          <w:lang w:val="uk-UA"/>
        </w:rPr>
        <w:t xml:space="preserve"> ос</w:t>
      </w:r>
      <w:r w:rsidR="00895264" w:rsidRPr="00CD6137">
        <w:rPr>
          <w:sz w:val="28"/>
          <w:szCs w:val="28"/>
          <w:lang w:val="uk-UA"/>
        </w:rPr>
        <w:t>обистості і подолання кризи середнього віку в умовах війни</w:t>
      </w:r>
      <w:bookmarkEnd w:id="26"/>
      <w:bookmarkEnd w:id="27"/>
    </w:p>
    <w:p w14:paraId="1BB8C9C4" w14:textId="77777777" w:rsidR="00A05E52" w:rsidRPr="00CD6137" w:rsidRDefault="00A05E52" w:rsidP="00CD6137">
      <w:pPr>
        <w:spacing w:after="0" w:line="360" w:lineRule="auto"/>
        <w:ind w:firstLine="709"/>
        <w:contextualSpacing/>
        <w:jc w:val="both"/>
        <w:rPr>
          <w:rFonts w:ascii="Times New Roman" w:hAnsi="Times New Roman" w:cs="Times New Roman"/>
          <w:sz w:val="28"/>
          <w:szCs w:val="28"/>
        </w:rPr>
      </w:pPr>
    </w:p>
    <w:p w14:paraId="086A3064" w14:textId="1E41DC15" w:rsidR="00343C34" w:rsidRPr="00CD6137" w:rsidRDefault="00343C3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Щоб допомогти людині пережити кризу середини життя, можна  використовувати соціальне оточення, вводити її в активні взаємини з іншими, близькими за віком та інтересами, проблемами, організовувати групові зустрічі, тренінги для обміну життєвим досвідом. Доцільними є й різні групові форми психотерапії, де участь у групах допомагає людині порівняти власні переживання з емоціями інших, обговорити їх, при цьому спілкування відбувається на основі діалогу та допомагає реалізувати когнітивну схему </w:t>
      </w:r>
      <w:r w:rsidR="00A05E52" w:rsidRPr="00CD6137">
        <w:rPr>
          <w:rFonts w:ascii="Times New Roman" w:hAnsi="Times New Roman" w:cs="Times New Roman"/>
          <w:sz w:val="28"/>
          <w:szCs w:val="28"/>
        </w:rPr>
        <w:br/>
      </w:r>
      <w:r w:rsidRPr="00CD6137">
        <w:rPr>
          <w:rFonts w:ascii="Times New Roman" w:hAnsi="Times New Roman" w:cs="Times New Roman"/>
          <w:sz w:val="28"/>
          <w:szCs w:val="28"/>
        </w:rPr>
        <w:t>«Я</w:t>
      </w:r>
      <w:r w:rsidR="00A05E52" w:rsidRPr="00CD6137">
        <w:rPr>
          <w:rFonts w:ascii="Times New Roman" w:hAnsi="Times New Roman" w:cs="Times New Roman"/>
          <w:sz w:val="28"/>
          <w:szCs w:val="28"/>
        </w:rPr>
        <w:t> </w:t>
      </w:r>
      <w:r w:rsidRPr="00CD6137">
        <w:rPr>
          <w:rFonts w:ascii="Times New Roman" w:hAnsi="Times New Roman" w:cs="Times New Roman"/>
          <w:sz w:val="28"/>
          <w:szCs w:val="28"/>
        </w:rPr>
        <w:t>– Ми – Інші» [</w:t>
      </w:r>
      <w:r w:rsidR="00A05E52" w:rsidRPr="00CD6137">
        <w:rPr>
          <w:rFonts w:ascii="Times New Roman" w:hAnsi="Times New Roman" w:cs="Times New Roman"/>
          <w:sz w:val="28"/>
          <w:szCs w:val="28"/>
        </w:rPr>
        <w:t>9</w:t>
      </w:r>
      <w:r w:rsidRPr="00CD6137">
        <w:rPr>
          <w:rFonts w:ascii="Times New Roman" w:hAnsi="Times New Roman" w:cs="Times New Roman"/>
          <w:sz w:val="28"/>
          <w:szCs w:val="28"/>
        </w:rPr>
        <w:t xml:space="preserve">, </w:t>
      </w:r>
      <w:r w:rsidRPr="00CD6137">
        <w:rPr>
          <w:rFonts w:ascii="Times New Roman" w:hAnsi="Times New Roman" w:cs="Times New Roman"/>
          <w:sz w:val="28"/>
          <w:szCs w:val="28"/>
          <w:lang w:val="en-US"/>
        </w:rPr>
        <w:t>c</w:t>
      </w:r>
      <w:r w:rsidRPr="00CD6137">
        <w:rPr>
          <w:rFonts w:ascii="Times New Roman" w:hAnsi="Times New Roman" w:cs="Times New Roman"/>
          <w:sz w:val="28"/>
          <w:szCs w:val="28"/>
        </w:rPr>
        <w:t xml:space="preserve">. 28]. </w:t>
      </w:r>
    </w:p>
    <w:p w14:paraId="6CCF2CD7" w14:textId="4EBD3365" w:rsidR="00343C34" w:rsidRPr="00CD6137" w:rsidRDefault="00343C3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Проводячи психологічну роботу з подолання кризи, «важливо зорієнтувати людину в її можливостях і силах, актуалізувати її потенційні здібності, сформувати у неї уявлення про себе як про особистість, здатну до реалізації життєвого шляху та подолання труднощів» [</w:t>
      </w:r>
      <w:r w:rsidR="00A05E52" w:rsidRPr="00CD6137">
        <w:rPr>
          <w:rFonts w:ascii="Times New Roman" w:hAnsi="Times New Roman" w:cs="Times New Roman"/>
          <w:sz w:val="28"/>
          <w:szCs w:val="28"/>
        </w:rPr>
        <w:t>9</w:t>
      </w:r>
      <w:r w:rsidRPr="00CD6137">
        <w:rPr>
          <w:rFonts w:ascii="Times New Roman" w:hAnsi="Times New Roman" w:cs="Times New Roman"/>
          <w:sz w:val="28"/>
          <w:szCs w:val="28"/>
        </w:rPr>
        <w:t xml:space="preserve">, </w:t>
      </w:r>
      <w:r w:rsidRPr="00CD6137">
        <w:rPr>
          <w:rFonts w:ascii="Times New Roman" w:hAnsi="Times New Roman" w:cs="Times New Roman"/>
          <w:sz w:val="28"/>
          <w:szCs w:val="28"/>
          <w:lang w:val="en-US"/>
        </w:rPr>
        <w:t>c</w:t>
      </w:r>
      <w:r w:rsidRPr="00CD6137">
        <w:rPr>
          <w:rFonts w:ascii="Times New Roman" w:hAnsi="Times New Roman" w:cs="Times New Roman"/>
          <w:sz w:val="28"/>
          <w:szCs w:val="28"/>
        </w:rPr>
        <w:t>. 28].</w:t>
      </w:r>
    </w:p>
    <w:p w14:paraId="62F81D01" w14:textId="77777777" w:rsidR="00343C34" w:rsidRPr="00CD6137" w:rsidRDefault="00343C34"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Також важливо проводити психологічну роботу з родичами та друзями, адже до негативних переживань та ризику депресії і суїциду можуть призводити саме стосунки з ними, і якщо оточення не змінить ставлення до цієї людини – то їй доведеться розірвати ці деструктивні стосунки. </w:t>
      </w:r>
    </w:p>
    <w:p w14:paraId="25A58905" w14:textId="4BA2DB3E" w:rsidR="00B07047" w:rsidRPr="00CD6137" w:rsidRDefault="00B07047" w:rsidP="00CD6137">
      <w:pPr>
        <w:spacing w:after="0" w:line="360" w:lineRule="auto"/>
        <w:ind w:firstLine="708"/>
        <w:contextualSpacing/>
        <w:jc w:val="both"/>
        <w:rPr>
          <w:rFonts w:ascii="Times New Roman" w:hAnsi="Times New Roman" w:cs="Times New Roman"/>
          <w:sz w:val="28"/>
          <w:szCs w:val="28"/>
          <w:lang w:val="ru-RU"/>
        </w:rPr>
      </w:pPr>
      <w:r w:rsidRPr="00CD6137">
        <w:rPr>
          <w:rFonts w:ascii="Times New Roman" w:hAnsi="Times New Roman" w:cs="Times New Roman"/>
          <w:sz w:val="28"/>
          <w:szCs w:val="28"/>
        </w:rPr>
        <w:t>Психологічна допомога</w:t>
      </w:r>
      <w:r w:rsidR="00A717DE" w:rsidRPr="00CD6137">
        <w:rPr>
          <w:rFonts w:ascii="Times New Roman" w:hAnsi="Times New Roman" w:cs="Times New Roman"/>
          <w:sz w:val="28"/>
          <w:szCs w:val="28"/>
        </w:rPr>
        <w:t xml:space="preserve"> виразно знижує прояви </w:t>
      </w:r>
      <w:r w:rsidRPr="00CD6137">
        <w:rPr>
          <w:rFonts w:ascii="Times New Roman" w:hAnsi="Times New Roman" w:cs="Times New Roman"/>
          <w:sz w:val="28"/>
          <w:szCs w:val="28"/>
        </w:rPr>
        <w:t>деструктивних явищ</w:t>
      </w:r>
      <w:r w:rsidR="00A717DE" w:rsidRPr="00CD6137">
        <w:rPr>
          <w:rFonts w:ascii="Times New Roman" w:hAnsi="Times New Roman" w:cs="Times New Roman"/>
          <w:sz w:val="28"/>
          <w:szCs w:val="28"/>
        </w:rPr>
        <w:t>, негативних переживань к</w:t>
      </w:r>
      <w:r w:rsidRPr="00CD6137">
        <w:rPr>
          <w:rFonts w:ascii="Times New Roman" w:hAnsi="Times New Roman" w:cs="Times New Roman"/>
          <w:sz w:val="28"/>
          <w:szCs w:val="28"/>
        </w:rPr>
        <w:t>риз</w:t>
      </w:r>
      <w:r w:rsidR="00A717DE" w:rsidRPr="00CD6137">
        <w:rPr>
          <w:rFonts w:ascii="Times New Roman" w:hAnsi="Times New Roman" w:cs="Times New Roman"/>
          <w:sz w:val="28"/>
          <w:szCs w:val="28"/>
        </w:rPr>
        <w:t xml:space="preserve">и </w:t>
      </w:r>
      <w:r w:rsidRPr="00CD6137">
        <w:rPr>
          <w:rFonts w:ascii="Times New Roman" w:hAnsi="Times New Roman" w:cs="Times New Roman"/>
          <w:sz w:val="28"/>
          <w:szCs w:val="28"/>
        </w:rPr>
        <w:t>середнього віку</w:t>
      </w:r>
      <w:r w:rsidR="00A717DE" w:rsidRPr="00CD6137">
        <w:rPr>
          <w:rFonts w:ascii="Times New Roman" w:hAnsi="Times New Roman" w:cs="Times New Roman"/>
          <w:sz w:val="28"/>
          <w:szCs w:val="28"/>
        </w:rPr>
        <w:t>. саме тому важливо відразу правильно обрати психологічний м</w:t>
      </w:r>
      <w:r w:rsidRPr="00CD6137">
        <w:rPr>
          <w:rFonts w:ascii="Times New Roman" w:hAnsi="Times New Roman" w:cs="Times New Roman"/>
          <w:sz w:val="28"/>
          <w:szCs w:val="28"/>
        </w:rPr>
        <w:t>етод впливу</w:t>
      </w:r>
      <w:r w:rsidR="00A717DE" w:rsidRPr="00CD6137">
        <w:rPr>
          <w:rFonts w:ascii="Times New Roman" w:hAnsi="Times New Roman" w:cs="Times New Roman"/>
          <w:sz w:val="28"/>
          <w:szCs w:val="28"/>
        </w:rPr>
        <w:t xml:space="preserve">, що забезпечить пошук </w:t>
      </w:r>
      <w:r w:rsidRPr="00CD6137">
        <w:rPr>
          <w:rFonts w:ascii="Times New Roman" w:hAnsi="Times New Roman" w:cs="Times New Roman"/>
          <w:sz w:val="28"/>
          <w:szCs w:val="28"/>
        </w:rPr>
        <w:t>конструктивн</w:t>
      </w:r>
      <w:r w:rsidR="00A717DE" w:rsidRPr="00CD6137">
        <w:rPr>
          <w:rFonts w:ascii="Times New Roman" w:hAnsi="Times New Roman" w:cs="Times New Roman"/>
          <w:sz w:val="28"/>
          <w:szCs w:val="28"/>
        </w:rPr>
        <w:t>их</w:t>
      </w:r>
      <w:r w:rsidRPr="00CD6137">
        <w:rPr>
          <w:rFonts w:ascii="Times New Roman" w:hAnsi="Times New Roman" w:cs="Times New Roman"/>
          <w:sz w:val="28"/>
          <w:szCs w:val="28"/>
        </w:rPr>
        <w:t xml:space="preserve"> шлях</w:t>
      </w:r>
      <w:r w:rsidR="00A717DE" w:rsidRPr="00CD6137">
        <w:rPr>
          <w:rFonts w:ascii="Times New Roman" w:hAnsi="Times New Roman" w:cs="Times New Roman"/>
          <w:sz w:val="28"/>
          <w:szCs w:val="28"/>
        </w:rPr>
        <w:t xml:space="preserve">ів вирішення проблем та </w:t>
      </w:r>
      <w:r w:rsidRPr="00CD6137">
        <w:rPr>
          <w:rFonts w:ascii="Times New Roman" w:hAnsi="Times New Roman" w:cs="Times New Roman"/>
          <w:sz w:val="28"/>
          <w:szCs w:val="28"/>
        </w:rPr>
        <w:t>виход</w:t>
      </w:r>
      <w:r w:rsidR="00A717DE" w:rsidRPr="00CD6137">
        <w:rPr>
          <w:rFonts w:ascii="Times New Roman" w:hAnsi="Times New Roman" w:cs="Times New Roman"/>
          <w:sz w:val="28"/>
          <w:szCs w:val="28"/>
        </w:rPr>
        <w:t xml:space="preserve">у клієнта </w:t>
      </w:r>
      <w:r w:rsidRPr="00CD6137">
        <w:rPr>
          <w:rFonts w:ascii="Times New Roman" w:hAnsi="Times New Roman" w:cs="Times New Roman"/>
          <w:sz w:val="28"/>
          <w:szCs w:val="28"/>
        </w:rPr>
        <w:t xml:space="preserve">на новий </w:t>
      </w:r>
      <w:r w:rsidR="00A717DE" w:rsidRPr="00CD6137">
        <w:rPr>
          <w:rFonts w:ascii="Times New Roman" w:hAnsi="Times New Roman" w:cs="Times New Roman"/>
          <w:sz w:val="28"/>
          <w:szCs w:val="28"/>
        </w:rPr>
        <w:t xml:space="preserve">етап </w:t>
      </w:r>
      <w:r w:rsidRPr="00CD6137">
        <w:rPr>
          <w:rFonts w:ascii="Times New Roman" w:hAnsi="Times New Roman" w:cs="Times New Roman"/>
          <w:sz w:val="28"/>
          <w:szCs w:val="28"/>
        </w:rPr>
        <w:t>життя</w:t>
      </w:r>
      <w:r w:rsidR="00A05E52" w:rsidRPr="00CD6137">
        <w:rPr>
          <w:rFonts w:ascii="Times New Roman" w:hAnsi="Times New Roman" w:cs="Times New Roman"/>
          <w:sz w:val="28"/>
          <w:szCs w:val="28"/>
        </w:rPr>
        <w:t xml:space="preserve"> </w:t>
      </w:r>
      <w:r w:rsidR="00A05E52" w:rsidRPr="00CD6137">
        <w:rPr>
          <w:rFonts w:ascii="Times New Roman" w:hAnsi="Times New Roman" w:cs="Times New Roman"/>
          <w:sz w:val="28"/>
          <w:szCs w:val="28"/>
          <w:lang w:val="ru-RU"/>
        </w:rPr>
        <w:t>[17].</w:t>
      </w:r>
    </w:p>
    <w:p w14:paraId="1B0F2DE0" w14:textId="544A38C9" w:rsidR="00B07047" w:rsidRPr="00CD6137" w:rsidRDefault="00B0704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Для подолання життєвих криз</w:t>
      </w:r>
      <w:r w:rsidR="00A717DE" w:rsidRPr="00CD6137">
        <w:rPr>
          <w:rFonts w:ascii="Times New Roman" w:hAnsi="Times New Roman" w:cs="Times New Roman"/>
          <w:sz w:val="28"/>
          <w:szCs w:val="28"/>
        </w:rPr>
        <w:t xml:space="preserve"> вчені </w:t>
      </w:r>
      <w:r w:rsidRPr="00CD6137">
        <w:rPr>
          <w:rFonts w:ascii="Times New Roman" w:hAnsi="Times New Roman" w:cs="Times New Roman"/>
          <w:sz w:val="28"/>
          <w:szCs w:val="28"/>
        </w:rPr>
        <w:t xml:space="preserve">(Є. </w:t>
      </w:r>
      <w:proofErr w:type="spellStart"/>
      <w:r w:rsidRPr="00CD6137">
        <w:rPr>
          <w:rFonts w:ascii="Times New Roman" w:hAnsi="Times New Roman" w:cs="Times New Roman"/>
          <w:sz w:val="28"/>
          <w:szCs w:val="28"/>
        </w:rPr>
        <w:t>Варбан</w:t>
      </w:r>
      <w:proofErr w:type="spellEnd"/>
      <w:r w:rsidRPr="00CD6137">
        <w:rPr>
          <w:rFonts w:ascii="Times New Roman" w:hAnsi="Times New Roman" w:cs="Times New Roman"/>
          <w:sz w:val="28"/>
          <w:szCs w:val="28"/>
        </w:rPr>
        <w:t>, П. Горностай, Т.</w:t>
      </w:r>
      <w:r w:rsidR="00A717DE" w:rsidRPr="00CD6137">
        <w:rPr>
          <w:rFonts w:ascii="Times New Roman" w:hAnsi="Times New Roman" w:cs="Times New Roman"/>
          <w:sz w:val="28"/>
          <w:szCs w:val="28"/>
        </w:rPr>
        <w:t> </w:t>
      </w:r>
      <w:r w:rsidRPr="00CD6137">
        <w:rPr>
          <w:rFonts w:ascii="Times New Roman" w:hAnsi="Times New Roman" w:cs="Times New Roman"/>
          <w:sz w:val="28"/>
          <w:szCs w:val="28"/>
        </w:rPr>
        <w:t>Титаренко, Л. Юр`єва</w:t>
      </w:r>
      <w:r w:rsidR="00A717DE" w:rsidRPr="00CD6137">
        <w:rPr>
          <w:rFonts w:ascii="Times New Roman" w:hAnsi="Times New Roman" w:cs="Times New Roman"/>
          <w:sz w:val="28"/>
          <w:szCs w:val="28"/>
        </w:rPr>
        <w:t xml:space="preserve"> та ін. рекомендують використовувати </w:t>
      </w:r>
      <w:r w:rsidRPr="00CD6137">
        <w:rPr>
          <w:rFonts w:ascii="Times New Roman" w:hAnsi="Times New Roman" w:cs="Times New Roman"/>
          <w:sz w:val="28"/>
          <w:szCs w:val="28"/>
        </w:rPr>
        <w:t xml:space="preserve">методи індивідуальної </w:t>
      </w:r>
      <w:r w:rsidR="00A717DE" w:rsidRPr="00CD6137">
        <w:rPr>
          <w:rFonts w:ascii="Times New Roman" w:hAnsi="Times New Roman" w:cs="Times New Roman"/>
          <w:sz w:val="28"/>
          <w:szCs w:val="28"/>
        </w:rPr>
        <w:t xml:space="preserve">психотерапії чи </w:t>
      </w:r>
      <w:r w:rsidRPr="00CD6137">
        <w:rPr>
          <w:rFonts w:ascii="Times New Roman" w:hAnsi="Times New Roman" w:cs="Times New Roman"/>
          <w:sz w:val="28"/>
          <w:szCs w:val="28"/>
        </w:rPr>
        <w:t>групової психокорекці</w:t>
      </w:r>
      <w:r w:rsidR="00A717DE" w:rsidRPr="00CD6137">
        <w:rPr>
          <w:rFonts w:ascii="Times New Roman" w:hAnsi="Times New Roman" w:cs="Times New Roman"/>
          <w:sz w:val="28"/>
          <w:szCs w:val="28"/>
        </w:rPr>
        <w:t>ї</w:t>
      </w:r>
      <w:r w:rsidRPr="00CD6137">
        <w:rPr>
          <w:rFonts w:ascii="Times New Roman" w:hAnsi="Times New Roman" w:cs="Times New Roman"/>
          <w:sz w:val="28"/>
          <w:szCs w:val="28"/>
        </w:rPr>
        <w:t xml:space="preserve">. </w:t>
      </w:r>
      <w:r w:rsidR="00A717DE" w:rsidRPr="00CD6137">
        <w:rPr>
          <w:rFonts w:ascii="Times New Roman" w:hAnsi="Times New Roman" w:cs="Times New Roman"/>
          <w:sz w:val="28"/>
          <w:szCs w:val="28"/>
        </w:rPr>
        <w:t xml:space="preserve">У роботі з подолання переживань кризи середнього віку </w:t>
      </w:r>
      <w:r w:rsidR="00BE44AA" w:rsidRPr="00CD6137">
        <w:rPr>
          <w:rFonts w:ascii="Times New Roman" w:hAnsi="Times New Roman" w:cs="Times New Roman"/>
          <w:sz w:val="28"/>
          <w:szCs w:val="28"/>
        </w:rPr>
        <w:t xml:space="preserve">В. </w:t>
      </w:r>
      <w:proofErr w:type="spellStart"/>
      <w:r w:rsidR="00BE44AA" w:rsidRPr="00CD6137">
        <w:rPr>
          <w:rFonts w:ascii="Times New Roman" w:hAnsi="Times New Roman" w:cs="Times New Roman"/>
          <w:sz w:val="28"/>
          <w:szCs w:val="28"/>
        </w:rPr>
        <w:t>Назаревич</w:t>
      </w:r>
      <w:proofErr w:type="spellEnd"/>
      <w:r w:rsidR="00BE44AA" w:rsidRPr="00CD6137">
        <w:rPr>
          <w:rFonts w:ascii="Times New Roman" w:hAnsi="Times New Roman" w:cs="Times New Roman"/>
          <w:sz w:val="28"/>
          <w:szCs w:val="28"/>
        </w:rPr>
        <w:t xml:space="preserve">, О. </w:t>
      </w:r>
      <w:proofErr w:type="spellStart"/>
      <w:r w:rsidR="00BE44AA" w:rsidRPr="00CD6137">
        <w:rPr>
          <w:rFonts w:ascii="Times New Roman" w:hAnsi="Times New Roman" w:cs="Times New Roman"/>
          <w:sz w:val="28"/>
          <w:szCs w:val="28"/>
        </w:rPr>
        <w:t>Тараріна</w:t>
      </w:r>
      <w:proofErr w:type="spellEnd"/>
      <w:r w:rsidR="00BE44AA" w:rsidRPr="00CD6137">
        <w:rPr>
          <w:rFonts w:ascii="Times New Roman" w:hAnsi="Times New Roman" w:cs="Times New Roman"/>
          <w:sz w:val="28"/>
          <w:szCs w:val="28"/>
        </w:rPr>
        <w:t xml:space="preserve"> пропонують використовувати </w:t>
      </w:r>
      <w:r w:rsidRPr="00CD6137">
        <w:rPr>
          <w:rFonts w:ascii="Times New Roman" w:hAnsi="Times New Roman" w:cs="Times New Roman"/>
          <w:sz w:val="28"/>
          <w:szCs w:val="28"/>
        </w:rPr>
        <w:t>арт-терапі</w:t>
      </w:r>
      <w:r w:rsidR="00BE44AA" w:rsidRPr="00CD6137">
        <w:rPr>
          <w:rFonts w:ascii="Times New Roman" w:hAnsi="Times New Roman" w:cs="Times New Roman"/>
          <w:sz w:val="28"/>
          <w:szCs w:val="28"/>
        </w:rPr>
        <w:t xml:space="preserve">ю, що корисна при наданні допомоги засобами </w:t>
      </w:r>
      <w:r w:rsidR="00BE44AA" w:rsidRPr="00CD6137">
        <w:rPr>
          <w:rFonts w:ascii="Times New Roman" w:hAnsi="Times New Roman" w:cs="Times New Roman"/>
          <w:sz w:val="28"/>
          <w:szCs w:val="28"/>
        </w:rPr>
        <w:lastRenderedPageBreak/>
        <w:t xml:space="preserve">мистецьких об’єктів та видів діяльності з картинами, фото, музичними творами, казками, тістом, ляльками та ін. </w:t>
      </w:r>
    </w:p>
    <w:p w14:paraId="305FA9D7" w14:textId="63B24A77" w:rsidR="00B07047" w:rsidRPr="00CD6137" w:rsidRDefault="00BE44A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Цінним надбанням арт-терапії є те, що вона відрізняється </w:t>
      </w:r>
      <w:r w:rsidR="00B07047" w:rsidRPr="00CD6137">
        <w:rPr>
          <w:rFonts w:ascii="Times New Roman" w:hAnsi="Times New Roman" w:cs="Times New Roman"/>
          <w:sz w:val="28"/>
          <w:szCs w:val="28"/>
        </w:rPr>
        <w:t>метафоричніст</w:t>
      </w:r>
      <w:r w:rsidRPr="00CD6137">
        <w:rPr>
          <w:rFonts w:ascii="Times New Roman" w:hAnsi="Times New Roman" w:cs="Times New Roman"/>
          <w:sz w:val="28"/>
          <w:szCs w:val="28"/>
        </w:rPr>
        <w:t>ю</w:t>
      </w:r>
      <w:r w:rsidR="00B07047" w:rsidRPr="00CD6137">
        <w:rPr>
          <w:rFonts w:ascii="Times New Roman" w:hAnsi="Times New Roman" w:cs="Times New Roman"/>
          <w:sz w:val="28"/>
          <w:szCs w:val="28"/>
        </w:rPr>
        <w:t>,</w:t>
      </w:r>
      <w:r w:rsidRPr="00CD6137">
        <w:rPr>
          <w:rFonts w:ascii="Times New Roman" w:hAnsi="Times New Roman" w:cs="Times New Roman"/>
          <w:sz w:val="28"/>
          <w:szCs w:val="28"/>
        </w:rPr>
        <w:t xml:space="preserve"> здатністю наповнити людину</w:t>
      </w:r>
      <w:r w:rsidR="00B07047" w:rsidRPr="00CD6137">
        <w:rPr>
          <w:rFonts w:ascii="Times New Roman" w:hAnsi="Times New Roman" w:cs="Times New Roman"/>
          <w:sz w:val="28"/>
          <w:szCs w:val="28"/>
        </w:rPr>
        <w:t xml:space="preserve"> </w:t>
      </w:r>
      <w:r w:rsidRPr="00CD6137">
        <w:rPr>
          <w:rFonts w:ascii="Times New Roman" w:hAnsi="Times New Roman" w:cs="Times New Roman"/>
          <w:sz w:val="28"/>
          <w:szCs w:val="28"/>
        </w:rPr>
        <w:t>ресурсами</w:t>
      </w:r>
      <w:r w:rsidR="00B07047" w:rsidRPr="00CD6137">
        <w:rPr>
          <w:rFonts w:ascii="Times New Roman" w:hAnsi="Times New Roman" w:cs="Times New Roman"/>
          <w:sz w:val="28"/>
          <w:szCs w:val="28"/>
        </w:rPr>
        <w:t xml:space="preserve">, </w:t>
      </w:r>
      <w:r w:rsidRPr="00CD6137">
        <w:rPr>
          <w:rFonts w:ascii="Times New Roman" w:hAnsi="Times New Roman" w:cs="Times New Roman"/>
          <w:sz w:val="28"/>
          <w:szCs w:val="28"/>
        </w:rPr>
        <w:t xml:space="preserve">є </w:t>
      </w:r>
      <w:proofErr w:type="spellStart"/>
      <w:r w:rsidR="00B07047" w:rsidRPr="00CD6137">
        <w:rPr>
          <w:rFonts w:ascii="Times New Roman" w:hAnsi="Times New Roman" w:cs="Times New Roman"/>
          <w:sz w:val="28"/>
          <w:szCs w:val="28"/>
        </w:rPr>
        <w:t>тріадичн</w:t>
      </w:r>
      <w:r w:rsidRPr="00CD6137">
        <w:rPr>
          <w:rFonts w:ascii="Times New Roman" w:hAnsi="Times New Roman" w:cs="Times New Roman"/>
          <w:sz w:val="28"/>
          <w:szCs w:val="28"/>
        </w:rPr>
        <w:t>ою</w:t>
      </w:r>
      <w:proofErr w:type="spellEnd"/>
      <w:r w:rsidR="00B07047" w:rsidRPr="00CD6137">
        <w:rPr>
          <w:rFonts w:ascii="Times New Roman" w:hAnsi="Times New Roman" w:cs="Times New Roman"/>
          <w:sz w:val="28"/>
          <w:szCs w:val="28"/>
        </w:rPr>
        <w:t xml:space="preserve"> («терапевт – клієнт – твір мистецтва»))</w:t>
      </w:r>
      <w:r w:rsidRPr="00CD6137">
        <w:rPr>
          <w:rFonts w:ascii="Times New Roman" w:hAnsi="Times New Roman" w:cs="Times New Roman"/>
          <w:sz w:val="28"/>
          <w:szCs w:val="28"/>
        </w:rPr>
        <w:t>. Арт-терапія</w:t>
      </w:r>
      <w:r w:rsidR="00B07047" w:rsidRPr="00CD6137">
        <w:rPr>
          <w:rFonts w:ascii="Times New Roman" w:hAnsi="Times New Roman" w:cs="Times New Roman"/>
          <w:sz w:val="28"/>
          <w:szCs w:val="28"/>
        </w:rPr>
        <w:t xml:space="preserve"> ефективно </w:t>
      </w:r>
      <w:r w:rsidRPr="00CD6137">
        <w:rPr>
          <w:rFonts w:ascii="Times New Roman" w:hAnsi="Times New Roman" w:cs="Times New Roman"/>
          <w:sz w:val="28"/>
          <w:szCs w:val="28"/>
        </w:rPr>
        <w:t xml:space="preserve">застосовується у психологічній </w:t>
      </w:r>
      <w:r w:rsidR="00B07047" w:rsidRPr="00CD6137">
        <w:rPr>
          <w:rFonts w:ascii="Times New Roman" w:hAnsi="Times New Roman" w:cs="Times New Roman"/>
          <w:sz w:val="28"/>
          <w:szCs w:val="28"/>
        </w:rPr>
        <w:t xml:space="preserve">роботі </w:t>
      </w:r>
      <w:r w:rsidRPr="00CD6137">
        <w:rPr>
          <w:rFonts w:ascii="Times New Roman" w:hAnsi="Times New Roman" w:cs="Times New Roman"/>
          <w:sz w:val="28"/>
          <w:szCs w:val="28"/>
        </w:rPr>
        <w:t>при подоланні</w:t>
      </w:r>
      <w:r w:rsidR="00B07047" w:rsidRPr="00CD6137">
        <w:rPr>
          <w:rFonts w:ascii="Times New Roman" w:hAnsi="Times New Roman" w:cs="Times New Roman"/>
          <w:sz w:val="28"/>
          <w:szCs w:val="28"/>
        </w:rPr>
        <w:t xml:space="preserve"> криз</w:t>
      </w:r>
      <w:r w:rsidRPr="00CD6137">
        <w:rPr>
          <w:rFonts w:ascii="Times New Roman" w:hAnsi="Times New Roman" w:cs="Times New Roman"/>
          <w:sz w:val="28"/>
          <w:szCs w:val="28"/>
        </w:rPr>
        <w:t>и</w:t>
      </w:r>
      <w:r w:rsidR="00B07047" w:rsidRPr="00CD6137">
        <w:rPr>
          <w:rFonts w:ascii="Times New Roman" w:hAnsi="Times New Roman" w:cs="Times New Roman"/>
          <w:sz w:val="28"/>
          <w:szCs w:val="28"/>
        </w:rPr>
        <w:t xml:space="preserve"> середнього віку,</w:t>
      </w:r>
      <w:r w:rsidRPr="00CD6137">
        <w:rPr>
          <w:rFonts w:ascii="Times New Roman" w:hAnsi="Times New Roman" w:cs="Times New Roman"/>
          <w:sz w:val="28"/>
          <w:szCs w:val="28"/>
        </w:rPr>
        <w:t xml:space="preserve"> дає змогу безболісно прожити </w:t>
      </w:r>
      <w:r w:rsidR="00B07047" w:rsidRPr="00CD6137">
        <w:rPr>
          <w:rFonts w:ascii="Times New Roman" w:hAnsi="Times New Roman" w:cs="Times New Roman"/>
          <w:sz w:val="28"/>
          <w:szCs w:val="28"/>
        </w:rPr>
        <w:t>кризовий період</w:t>
      </w:r>
      <w:r w:rsidRPr="00CD6137">
        <w:rPr>
          <w:rFonts w:ascii="Times New Roman" w:hAnsi="Times New Roman" w:cs="Times New Roman"/>
          <w:sz w:val="28"/>
          <w:szCs w:val="28"/>
        </w:rPr>
        <w:t xml:space="preserve">, інтегрувати особистісний досвід минулих </w:t>
      </w:r>
      <w:proofErr w:type="spellStart"/>
      <w:r w:rsidRPr="00CD6137">
        <w:rPr>
          <w:rFonts w:ascii="Times New Roman" w:hAnsi="Times New Roman" w:cs="Times New Roman"/>
          <w:sz w:val="28"/>
          <w:szCs w:val="28"/>
        </w:rPr>
        <w:t>перемог</w:t>
      </w:r>
      <w:proofErr w:type="spellEnd"/>
      <w:r w:rsidRPr="00CD6137">
        <w:rPr>
          <w:rFonts w:ascii="Times New Roman" w:hAnsi="Times New Roman" w:cs="Times New Roman"/>
          <w:sz w:val="28"/>
          <w:szCs w:val="28"/>
        </w:rPr>
        <w:t xml:space="preserve">, з’ясувати свої можливості досягнення успіхів у майбутньому. </w:t>
      </w:r>
      <w:r w:rsidR="00DE1009" w:rsidRPr="00CD6137">
        <w:rPr>
          <w:rFonts w:ascii="Times New Roman" w:hAnsi="Times New Roman" w:cs="Times New Roman"/>
          <w:sz w:val="28"/>
          <w:szCs w:val="28"/>
        </w:rPr>
        <w:t xml:space="preserve">С. Дмитрієва та З. </w:t>
      </w:r>
      <w:proofErr w:type="spellStart"/>
      <w:r w:rsidR="00DE1009" w:rsidRPr="00CD6137">
        <w:rPr>
          <w:rFonts w:ascii="Times New Roman" w:hAnsi="Times New Roman" w:cs="Times New Roman"/>
          <w:sz w:val="28"/>
          <w:szCs w:val="28"/>
        </w:rPr>
        <w:t>Косарєва</w:t>
      </w:r>
      <w:proofErr w:type="spellEnd"/>
      <w:r w:rsidR="00DE1009" w:rsidRPr="00CD6137">
        <w:rPr>
          <w:rFonts w:ascii="Times New Roman" w:hAnsi="Times New Roman" w:cs="Times New Roman"/>
          <w:sz w:val="28"/>
          <w:szCs w:val="28"/>
        </w:rPr>
        <w:t xml:space="preserve"> вказують, що «завдяки використанню арт-терапевтичних методик, клієнт чи група клієнтів </w:t>
      </w:r>
      <w:r w:rsidR="00B07047" w:rsidRPr="00CD6137">
        <w:rPr>
          <w:rFonts w:ascii="Times New Roman" w:hAnsi="Times New Roman" w:cs="Times New Roman"/>
          <w:sz w:val="28"/>
          <w:szCs w:val="28"/>
        </w:rPr>
        <w:t>отримують доступ до особист</w:t>
      </w:r>
      <w:r w:rsidR="00DE1009" w:rsidRPr="00CD6137">
        <w:rPr>
          <w:rFonts w:ascii="Times New Roman" w:hAnsi="Times New Roman" w:cs="Times New Roman"/>
          <w:sz w:val="28"/>
          <w:szCs w:val="28"/>
        </w:rPr>
        <w:t>и</w:t>
      </w:r>
      <w:r w:rsidR="00B07047" w:rsidRPr="00CD6137">
        <w:rPr>
          <w:rFonts w:ascii="Times New Roman" w:hAnsi="Times New Roman" w:cs="Times New Roman"/>
          <w:sz w:val="28"/>
          <w:szCs w:val="28"/>
        </w:rPr>
        <w:t>х ресурсів,</w:t>
      </w:r>
      <w:r w:rsidR="00DE1009" w:rsidRPr="00CD6137">
        <w:rPr>
          <w:rFonts w:ascii="Times New Roman" w:hAnsi="Times New Roman" w:cs="Times New Roman"/>
          <w:sz w:val="28"/>
          <w:szCs w:val="28"/>
        </w:rPr>
        <w:t xml:space="preserve"> надихаються у процесі </w:t>
      </w:r>
      <w:r w:rsidR="00B07047" w:rsidRPr="00CD6137">
        <w:rPr>
          <w:rFonts w:ascii="Times New Roman" w:hAnsi="Times New Roman" w:cs="Times New Roman"/>
          <w:sz w:val="28"/>
          <w:szCs w:val="28"/>
        </w:rPr>
        <w:t>особистісного зростання</w:t>
      </w:r>
      <w:r w:rsidR="00DE1009" w:rsidRPr="00CD6137">
        <w:rPr>
          <w:rFonts w:ascii="Times New Roman" w:hAnsi="Times New Roman" w:cs="Times New Roman"/>
          <w:sz w:val="28"/>
          <w:szCs w:val="28"/>
        </w:rPr>
        <w:t xml:space="preserve">, мають змогу розвивати власну </w:t>
      </w:r>
      <w:r w:rsidR="00B07047" w:rsidRPr="00CD6137">
        <w:rPr>
          <w:rFonts w:ascii="Times New Roman" w:hAnsi="Times New Roman" w:cs="Times New Roman"/>
          <w:sz w:val="28"/>
          <w:szCs w:val="28"/>
        </w:rPr>
        <w:t>креативн</w:t>
      </w:r>
      <w:r w:rsidR="00DE1009" w:rsidRPr="00CD6137">
        <w:rPr>
          <w:rFonts w:ascii="Times New Roman" w:hAnsi="Times New Roman" w:cs="Times New Roman"/>
          <w:sz w:val="28"/>
          <w:szCs w:val="28"/>
        </w:rPr>
        <w:t>ість»</w:t>
      </w:r>
      <w:r w:rsidR="00A05E52" w:rsidRPr="00CD6137">
        <w:rPr>
          <w:rFonts w:ascii="Times New Roman" w:hAnsi="Times New Roman" w:cs="Times New Roman"/>
          <w:sz w:val="28"/>
          <w:szCs w:val="28"/>
        </w:rPr>
        <w:t xml:space="preserve"> [17, </w:t>
      </w:r>
      <w:r w:rsidR="00A05E52" w:rsidRPr="00CD6137">
        <w:rPr>
          <w:rFonts w:ascii="Times New Roman" w:hAnsi="Times New Roman" w:cs="Times New Roman"/>
          <w:sz w:val="28"/>
          <w:szCs w:val="28"/>
          <w:lang w:val="en-US"/>
        </w:rPr>
        <w:t>c</w:t>
      </w:r>
      <w:r w:rsidR="00A05E52" w:rsidRPr="00CD6137">
        <w:rPr>
          <w:rFonts w:ascii="Times New Roman" w:hAnsi="Times New Roman" w:cs="Times New Roman"/>
          <w:sz w:val="28"/>
          <w:szCs w:val="28"/>
        </w:rPr>
        <w:t>.</w:t>
      </w:r>
      <w:r w:rsidR="00A05E52" w:rsidRPr="00CD6137">
        <w:rPr>
          <w:rFonts w:ascii="Times New Roman" w:hAnsi="Times New Roman" w:cs="Times New Roman"/>
          <w:sz w:val="28"/>
          <w:szCs w:val="28"/>
          <w:lang w:val="en-US"/>
        </w:rPr>
        <w:t> </w:t>
      </w:r>
      <w:r w:rsidR="00B07047" w:rsidRPr="00CD6137">
        <w:rPr>
          <w:rFonts w:ascii="Times New Roman" w:hAnsi="Times New Roman" w:cs="Times New Roman"/>
          <w:sz w:val="28"/>
          <w:szCs w:val="28"/>
        </w:rPr>
        <w:t>66</w:t>
      </w:r>
      <w:r w:rsidR="00A05E52" w:rsidRPr="00CD6137">
        <w:rPr>
          <w:rFonts w:ascii="Times New Roman" w:hAnsi="Times New Roman" w:cs="Times New Roman"/>
          <w:sz w:val="28"/>
          <w:szCs w:val="28"/>
        </w:rPr>
        <w:t>].</w:t>
      </w:r>
    </w:p>
    <w:p w14:paraId="08369A2F" w14:textId="44739E95" w:rsidR="00B07047" w:rsidRPr="00CD6137" w:rsidRDefault="00A243C9"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Ефективною в роботі з клієнтами, які переживають кризу середнього віку, є к</w:t>
      </w:r>
      <w:r w:rsidR="00B07047" w:rsidRPr="00CD6137">
        <w:rPr>
          <w:rFonts w:ascii="Times New Roman" w:hAnsi="Times New Roman" w:cs="Times New Roman"/>
          <w:sz w:val="28"/>
          <w:szCs w:val="28"/>
        </w:rPr>
        <w:t>азкотерапія</w:t>
      </w:r>
      <w:r w:rsidRPr="00CD6137">
        <w:rPr>
          <w:rFonts w:ascii="Times New Roman" w:hAnsi="Times New Roman" w:cs="Times New Roman"/>
          <w:sz w:val="28"/>
          <w:szCs w:val="28"/>
        </w:rPr>
        <w:t xml:space="preserve">. Наприклад, як вказують С. Дмитрієва, З. </w:t>
      </w:r>
      <w:proofErr w:type="spellStart"/>
      <w:r w:rsidRPr="00CD6137">
        <w:rPr>
          <w:rFonts w:ascii="Times New Roman" w:hAnsi="Times New Roman" w:cs="Times New Roman"/>
          <w:sz w:val="28"/>
          <w:szCs w:val="28"/>
        </w:rPr>
        <w:t>Косарєва</w:t>
      </w:r>
      <w:proofErr w:type="spellEnd"/>
      <w:r w:rsidRPr="00CD6137">
        <w:rPr>
          <w:rFonts w:ascii="Times New Roman" w:hAnsi="Times New Roman" w:cs="Times New Roman"/>
          <w:sz w:val="28"/>
          <w:szCs w:val="28"/>
        </w:rPr>
        <w:t>, доцільним є як «</w:t>
      </w:r>
      <w:r w:rsidR="00B07047" w:rsidRPr="00CD6137">
        <w:rPr>
          <w:rFonts w:ascii="Times New Roman" w:hAnsi="Times New Roman" w:cs="Times New Roman"/>
          <w:sz w:val="28"/>
          <w:szCs w:val="28"/>
        </w:rPr>
        <w:t>аналіз та інтерпретація народних казок (</w:t>
      </w:r>
      <w:proofErr w:type="spellStart"/>
      <w:r w:rsidR="00B07047" w:rsidRPr="00CD6137">
        <w:rPr>
          <w:rFonts w:ascii="Times New Roman" w:hAnsi="Times New Roman" w:cs="Times New Roman"/>
          <w:sz w:val="28"/>
          <w:szCs w:val="28"/>
        </w:rPr>
        <w:t>бібліотерапія</w:t>
      </w:r>
      <w:proofErr w:type="spellEnd"/>
      <w:r w:rsidR="00B07047" w:rsidRPr="00CD6137">
        <w:rPr>
          <w:rFonts w:ascii="Times New Roman" w:hAnsi="Times New Roman" w:cs="Times New Roman"/>
          <w:sz w:val="28"/>
          <w:szCs w:val="28"/>
        </w:rPr>
        <w:t xml:space="preserve">), </w:t>
      </w:r>
      <w:r w:rsidRPr="00CD6137">
        <w:rPr>
          <w:rFonts w:ascii="Times New Roman" w:hAnsi="Times New Roman" w:cs="Times New Roman"/>
          <w:sz w:val="28"/>
          <w:szCs w:val="28"/>
        </w:rPr>
        <w:t>так і створення к</w:t>
      </w:r>
      <w:r w:rsidR="00B07047" w:rsidRPr="00CD6137">
        <w:rPr>
          <w:rFonts w:ascii="Times New Roman" w:hAnsi="Times New Roman" w:cs="Times New Roman"/>
          <w:sz w:val="28"/>
          <w:szCs w:val="28"/>
        </w:rPr>
        <w:t xml:space="preserve">лієнтом власної чарівної казки, </w:t>
      </w:r>
      <w:r w:rsidRPr="00CD6137">
        <w:rPr>
          <w:rFonts w:ascii="Times New Roman" w:hAnsi="Times New Roman" w:cs="Times New Roman"/>
          <w:sz w:val="28"/>
          <w:szCs w:val="28"/>
        </w:rPr>
        <w:t xml:space="preserve">малюнок казки, </w:t>
      </w:r>
      <w:r w:rsidR="00B07047" w:rsidRPr="00CD6137">
        <w:rPr>
          <w:rFonts w:ascii="Times New Roman" w:hAnsi="Times New Roman" w:cs="Times New Roman"/>
          <w:sz w:val="28"/>
          <w:szCs w:val="28"/>
        </w:rPr>
        <w:t xml:space="preserve">драматизація </w:t>
      </w:r>
      <w:r w:rsidRPr="00CD6137">
        <w:rPr>
          <w:rFonts w:ascii="Times New Roman" w:hAnsi="Times New Roman" w:cs="Times New Roman"/>
          <w:sz w:val="28"/>
          <w:szCs w:val="28"/>
        </w:rPr>
        <w:t xml:space="preserve">учасниками групи </w:t>
      </w:r>
      <w:r w:rsidR="00B07047" w:rsidRPr="00CD6137">
        <w:rPr>
          <w:rFonts w:ascii="Times New Roman" w:hAnsi="Times New Roman" w:cs="Times New Roman"/>
          <w:sz w:val="28"/>
          <w:szCs w:val="28"/>
        </w:rPr>
        <w:t>відомої</w:t>
      </w:r>
      <w:r w:rsidRPr="00CD6137">
        <w:rPr>
          <w:rFonts w:ascii="Times New Roman" w:hAnsi="Times New Roman" w:cs="Times New Roman"/>
          <w:sz w:val="28"/>
          <w:szCs w:val="28"/>
        </w:rPr>
        <w:t xml:space="preserve"> їм</w:t>
      </w:r>
      <w:r w:rsidR="00B07047" w:rsidRPr="00CD6137">
        <w:rPr>
          <w:rFonts w:ascii="Times New Roman" w:hAnsi="Times New Roman" w:cs="Times New Roman"/>
          <w:sz w:val="28"/>
          <w:szCs w:val="28"/>
        </w:rPr>
        <w:t xml:space="preserve"> казки (</w:t>
      </w:r>
      <w:proofErr w:type="spellStart"/>
      <w:r w:rsidR="00B07047" w:rsidRPr="00CD6137">
        <w:rPr>
          <w:rFonts w:ascii="Times New Roman" w:hAnsi="Times New Roman" w:cs="Times New Roman"/>
          <w:sz w:val="28"/>
          <w:szCs w:val="28"/>
        </w:rPr>
        <w:t>драматерапія</w:t>
      </w:r>
      <w:proofErr w:type="spellEnd"/>
      <w:r w:rsidR="00B07047" w:rsidRPr="00CD6137">
        <w:rPr>
          <w:rFonts w:ascii="Times New Roman" w:hAnsi="Times New Roman" w:cs="Times New Roman"/>
          <w:sz w:val="28"/>
          <w:szCs w:val="28"/>
        </w:rPr>
        <w:t>), казкова подорож (</w:t>
      </w:r>
      <w:r w:rsidRPr="00CD6137">
        <w:rPr>
          <w:rFonts w:ascii="Times New Roman" w:hAnsi="Times New Roman" w:cs="Times New Roman"/>
          <w:sz w:val="28"/>
          <w:szCs w:val="28"/>
        </w:rPr>
        <w:t>наприклад, у казкове</w:t>
      </w:r>
      <w:r w:rsidR="00B07047" w:rsidRPr="00CD6137">
        <w:rPr>
          <w:rFonts w:ascii="Times New Roman" w:hAnsi="Times New Roman" w:cs="Times New Roman"/>
          <w:sz w:val="28"/>
          <w:szCs w:val="28"/>
        </w:rPr>
        <w:t xml:space="preserve"> місце, де «все можливо»)</w:t>
      </w:r>
      <w:r w:rsidRPr="00CD6137">
        <w:rPr>
          <w:rFonts w:ascii="Times New Roman" w:hAnsi="Times New Roman" w:cs="Times New Roman"/>
          <w:sz w:val="28"/>
          <w:szCs w:val="28"/>
        </w:rPr>
        <w:t>»</w:t>
      </w:r>
      <w:r w:rsidR="00A05E52" w:rsidRPr="00CD6137">
        <w:rPr>
          <w:rFonts w:ascii="Times New Roman" w:hAnsi="Times New Roman" w:cs="Times New Roman"/>
          <w:sz w:val="28"/>
          <w:szCs w:val="28"/>
        </w:rPr>
        <w:t xml:space="preserve"> [17, </w:t>
      </w:r>
      <w:r w:rsidR="00A05E52" w:rsidRPr="00CD6137">
        <w:rPr>
          <w:rFonts w:ascii="Times New Roman" w:hAnsi="Times New Roman" w:cs="Times New Roman"/>
          <w:sz w:val="28"/>
          <w:szCs w:val="28"/>
          <w:lang w:val="en-US"/>
        </w:rPr>
        <w:t>c</w:t>
      </w:r>
      <w:r w:rsidRPr="00CD6137">
        <w:rPr>
          <w:rFonts w:ascii="Times New Roman" w:hAnsi="Times New Roman" w:cs="Times New Roman"/>
          <w:sz w:val="28"/>
          <w:szCs w:val="28"/>
        </w:rPr>
        <w:t>. 6</w:t>
      </w:r>
      <w:r w:rsidR="00A05E52" w:rsidRPr="00CD6137">
        <w:rPr>
          <w:rFonts w:ascii="Times New Roman" w:hAnsi="Times New Roman" w:cs="Times New Roman"/>
          <w:sz w:val="28"/>
          <w:szCs w:val="28"/>
        </w:rPr>
        <w:t>7].</w:t>
      </w:r>
    </w:p>
    <w:p w14:paraId="31C5A430" w14:textId="44AC5468" w:rsidR="00B07047" w:rsidRPr="00CD6137" w:rsidRDefault="00A243C9"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Завдяки використанню п</w:t>
      </w:r>
      <w:r w:rsidR="00B07047" w:rsidRPr="00CD6137">
        <w:rPr>
          <w:rFonts w:ascii="Times New Roman" w:hAnsi="Times New Roman" w:cs="Times New Roman"/>
          <w:sz w:val="28"/>
          <w:szCs w:val="28"/>
        </w:rPr>
        <w:t>сихотерапевтичн</w:t>
      </w:r>
      <w:r w:rsidRPr="00CD6137">
        <w:rPr>
          <w:rFonts w:ascii="Times New Roman" w:hAnsi="Times New Roman" w:cs="Times New Roman"/>
          <w:sz w:val="28"/>
          <w:szCs w:val="28"/>
        </w:rPr>
        <w:t xml:space="preserve">ої казки можна злучити клієнта до філософських роздумів про боротьбу добра і зла, </w:t>
      </w:r>
      <w:r w:rsidR="00B07047" w:rsidRPr="00CD6137">
        <w:rPr>
          <w:rFonts w:ascii="Times New Roman" w:hAnsi="Times New Roman" w:cs="Times New Roman"/>
          <w:sz w:val="28"/>
          <w:szCs w:val="28"/>
        </w:rPr>
        <w:t xml:space="preserve"> </w:t>
      </w:r>
      <w:r w:rsidRPr="00CD6137">
        <w:rPr>
          <w:rFonts w:ascii="Times New Roman" w:hAnsi="Times New Roman" w:cs="Times New Roman"/>
          <w:sz w:val="28"/>
          <w:szCs w:val="28"/>
        </w:rPr>
        <w:t>краще пізнати</w:t>
      </w:r>
      <w:r w:rsidR="00B07047" w:rsidRPr="00CD6137">
        <w:rPr>
          <w:rFonts w:ascii="Times New Roman" w:hAnsi="Times New Roman" w:cs="Times New Roman"/>
          <w:sz w:val="28"/>
          <w:szCs w:val="28"/>
        </w:rPr>
        <w:t xml:space="preserve"> глибинн</w:t>
      </w:r>
      <w:r w:rsidRPr="00CD6137">
        <w:rPr>
          <w:rFonts w:ascii="Times New Roman" w:hAnsi="Times New Roman" w:cs="Times New Roman"/>
          <w:sz w:val="28"/>
          <w:szCs w:val="28"/>
        </w:rPr>
        <w:t xml:space="preserve">у сутність </w:t>
      </w:r>
      <w:r w:rsidR="00B07047" w:rsidRPr="00CD6137">
        <w:rPr>
          <w:rFonts w:ascii="Times New Roman" w:hAnsi="Times New Roman" w:cs="Times New Roman"/>
          <w:sz w:val="28"/>
          <w:szCs w:val="28"/>
        </w:rPr>
        <w:t xml:space="preserve">буття, </w:t>
      </w:r>
      <w:r w:rsidRPr="00CD6137">
        <w:rPr>
          <w:rFonts w:ascii="Times New Roman" w:hAnsi="Times New Roman" w:cs="Times New Roman"/>
          <w:sz w:val="28"/>
          <w:szCs w:val="28"/>
        </w:rPr>
        <w:t xml:space="preserve">прояснити </w:t>
      </w:r>
      <w:proofErr w:type="spellStart"/>
      <w:r w:rsidR="00B07047" w:rsidRPr="00CD6137">
        <w:rPr>
          <w:rFonts w:ascii="Times New Roman" w:hAnsi="Times New Roman" w:cs="Times New Roman"/>
          <w:sz w:val="28"/>
          <w:szCs w:val="28"/>
        </w:rPr>
        <w:t>екзистенційні</w:t>
      </w:r>
      <w:proofErr w:type="spellEnd"/>
      <w:r w:rsidR="00B07047" w:rsidRPr="00CD6137">
        <w:rPr>
          <w:rFonts w:ascii="Times New Roman" w:hAnsi="Times New Roman" w:cs="Times New Roman"/>
          <w:sz w:val="28"/>
          <w:szCs w:val="28"/>
        </w:rPr>
        <w:t xml:space="preserve"> проблеми</w:t>
      </w:r>
      <w:r w:rsidRPr="00CD6137">
        <w:rPr>
          <w:rFonts w:ascii="Times New Roman" w:hAnsi="Times New Roman" w:cs="Times New Roman"/>
          <w:sz w:val="28"/>
          <w:szCs w:val="28"/>
        </w:rPr>
        <w:t xml:space="preserve"> життя і </w:t>
      </w:r>
      <w:r w:rsidR="00B07047" w:rsidRPr="00CD6137">
        <w:rPr>
          <w:rFonts w:ascii="Times New Roman" w:hAnsi="Times New Roman" w:cs="Times New Roman"/>
          <w:sz w:val="28"/>
          <w:szCs w:val="28"/>
        </w:rPr>
        <w:t>смерті, любові, самовдосконаленн</w:t>
      </w:r>
      <w:r w:rsidR="00261127" w:rsidRPr="00CD6137">
        <w:rPr>
          <w:rFonts w:ascii="Times New Roman" w:hAnsi="Times New Roman" w:cs="Times New Roman"/>
          <w:sz w:val="28"/>
          <w:szCs w:val="28"/>
        </w:rPr>
        <w:t>я. Казка сприяє інакшому погляду на власне життя, не мрії, досягнення, активізує процес</w:t>
      </w:r>
      <w:r w:rsidR="00B07047" w:rsidRPr="00CD6137">
        <w:rPr>
          <w:rFonts w:ascii="Times New Roman" w:hAnsi="Times New Roman" w:cs="Times New Roman"/>
          <w:sz w:val="28"/>
          <w:szCs w:val="28"/>
        </w:rPr>
        <w:t xml:space="preserve"> переоцін</w:t>
      </w:r>
      <w:r w:rsidR="00261127" w:rsidRPr="00CD6137">
        <w:rPr>
          <w:rFonts w:ascii="Times New Roman" w:hAnsi="Times New Roman" w:cs="Times New Roman"/>
          <w:sz w:val="28"/>
          <w:szCs w:val="28"/>
        </w:rPr>
        <w:t xml:space="preserve">ки ресурсів та </w:t>
      </w:r>
      <w:r w:rsidR="00B07047" w:rsidRPr="00CD6137">
        <w:rPr>
          <w:rFonts w:ascii="Times New Roman" w:hAnsi="Times New Roman" w:cs="Times New Roman"/>
          <w:sz w:val="28"/>
          <w:szCs w:val="28"/>
        </w:rPr>
        <w:t xml:space="preserve">цінностей, </w:t>
      </w:r>
      <w:r w:rsidR="00261127" w:rsidRPr="00CD6137">
        <w:rPr>
          <w:rFonts w:ascii="Times New Roman" w:hAnsi="Times New Roman" w:cs="Times New Roman"/>
          <w:sz w:val="28"/>
          <w:szCs w:val="28"/>
        </w:rPr>
        <w:t xml:space="preserve">допомагає шукати шляхи кращого </w:t>
      </w:r>
      <w:r w:rsidR="00B07047" w:rsidRPr="00CD6137">
        <w:rPr>
          <w:rFonts w:ascii="Times New Roman" w:hAnsi="Times New Roman" w:cs="Times New Roman"/>
          <w:sz w:val="28"/>
          <w:szCs w:val="28"/>
        </w:rPr>
        <w:t xml:space="preserve">виходу </w:t>
      </w:r>
      <w:r w:rsidR="00261127" w:rsidRPr="00CD6137">
        <w:rPr>
          <w:rFonts w:ascii="Times New Roman" w:hAnsi="Times New Roman" w:cs="Times New Roman"/>
          <w:sz w:val="28"/>
          <w:szCs w:val="28"/>
        </w:rPr>
        <w:t>з</w:t>
      </w:r>
      <w:r w:rsidR="00B07047" w:rsidRPr="00CD6137">
        <w:rPr>
          <w:rFonts w:ascii="Times New Roman" w:hAnsi="Times New Roman" w:cs="Times New Roman"/>
          <w:sz w:val="28"/>
          <w:szCs w:val="28"/>
        </w:rPr>
        <w:t xml:space="preserve"> кризи.</w:t>
      </w:r>
    </w:p>
    <w:p w14:paraId="0638983D" w14:textId="2D0AA22D" w:rsidR="00B07047" w:rsidRPr="00CD6137" w:rsidRDefault="00261127"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Наприклад, залучення клієнта до складання казки, що передбачає побудову послідовних кроків досягнення бажаної мети, допомагає йому сформувати уявлення про </w:t>
      </w:r>
      <w:r w:rsidR="00B07047" w:rsidRPr="00CD6137">
        <w:rPr>
          <w:rFonts w:ascii="Times New Roman" w:hAnsi="Times New Roman" w:cs="Times New Roman"/>
          <w:sz w:val="28"/>
          <w:szCs w:val="28"/>
        </w:rPr>
        <w:t xml:space="preserve">внутрішню природу кризи, </w:t>
      </w:r>
      <w:r w:rsidRPr="00CD6137">
        <w:rPr>
          <w:rFonts w:ascii="Times New Roman" w:hAnsi="Times New Roman" w:cs="Times New Roman"/>
          <w:sz w:val="28"/>
          <w:szCs w:val="28"/>
        </w:rPr>
        <w:t xml:space="preserve">про те, що попередні стратегії уже не працюють, і що він не лише має обирати, а й може вибрати більш успішну стратегію. Він може позбавитися від попередніх схем, </w:t>
      </w:r>
      <w:r w:rsidRPr="00CD6137">
        <w:rPr>
          <w:rFonts w:ascii="Times New Roman" w:hAnsi="Times New Roman" w:cs="Times New Roman"/>
          <w:sz w:val="28"/>
          <w:szCs w:val="28"/>
        </w:rPr>
        <w:lastRenderedPageBreak/>
        <w:t>дозволити собі вибрати щось інше, спробувати втілити його в життя, досягти цілісності у новому вигляді. Це допоможе знайти особистості</w:t>
      </w:r>
      <w:r w:rsidR="00B07047" w:rsidRPr="00CD6137">
        <w:rPr>
          <w:rFonts w:ascii="Times New Roman" w:hAnsi="Times New Roman" w:cs="Times New Roman"/>
          <w:sz w:val="28"/>
          <w:szCs w:val="28"/>
        </w:rPr>
        <w:t xml:space="preserve"> конструктивний </w:t>
      </w:r>
      <w:r w:rsidRPr="00CD6137">
        <w:rPr>
          <w:rFonts w:ascii="Times New Roman" w:hAnsi="Times New Roman" w:cs="Times New Roman"/>
          <w:sz w:val="28"/>
          <w:szCs w:val="28"/>
        </w:rPr>
        <w:t>вихід</w:t>
      </w:r>
      <w:r w:rsidR="00B07047" w:rsidRPr="00CD6137">
        <w:rPr>
          <w:rFonts w:ascii="Times New Roman" w:hAnsi="Times New Roman" w:cs="Times New Roman"/>
          <w:sz w:val="28"/>
          <w:szCs w:val="28"/>
        </w:rPr>
        <w:t xml:space="preserve"> із кризи серед</w:t>
      </w:r>
      <w:r w:rsidRPr="00CD6137">
        <w:rPr>
          <w:rFonts w:ascii="Times New Roman" w:hAnsi="Times New Roman" w:cs="Times New Roman"/>
          <w:sz w:val="28"/>
          <w:szCs w:val="28"/>
        </w:rPr>
        <w:t xml:space="preserve">нього віку, досягати відчуття </w:t>
      </w:r>
      <w:r w:rsidR="00B07047" w:rsidRPr="00CD6137">
        <w:rPr>
          <w:rFonts w:ascii="Times New Roman" w:hAnsi="Times New Roman" w:cs="Times New Roman"/>
          <w:sz w:val="28"/>
          <w:szCs w:val="28"/>
        </w:rPr>
        <w:t>гармонійного розвитку.</w:t>
      </w:r>
    </w:p>
    <w:p w14:paraId="0BFC64A1" w14:textId="1E8C7BA9" w:rsidR="00261127" w:rsidRPr="00CD6137" w:rsidRDefault="007F56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i/>
          <w:iCs/>
          <w:sz w:val="28"/>
          <w:szCs w:val="28"/>
        </w:rPr>
        <w:t>Пропонуємо п</w:t>
      </w:r>
      <w:r w:rsidR="00261127" w:rsidRPr="00CD6137">
        <w:rPr>
          <w:rFonts w:ascii="Times New Roman" w:hAnsi="Times New Roman" w:cs="Times New Roman"/>
          <w:i/>
          <w:iCs/>
          <w:sz w:val="28"/>
          <w:szCs w:val="28"/>
        </w:rPr>
        <w:t>риклад такої роботи</w:t>
      </w:r>
      <w:r w:rsidR="00261127" w:rsidRPr="00CD6137">
        <w:rPr>
          <w:rFonts w:ascii="Times New Roman" w:hAnsi="Times New Roman" w:cs="Times New Roman"/>
          <w:sz w:val="28"/>
          <w:szCs w:val="28"/>
        </w:rPr>
        <w:t xml:space="preserve"> – пропозиція клієнту в індивідуальній роботі скласти казково-біографічну розповідь про себе; побудувати казку майбутнього життя, де всі бажання втілюються найбільш екологічним для нього і світу способом (довіритися Всесвіту, однак також докладати зусиль для подолання проблем). </w:t>
      </w:r>
    </w:p>
    <w:p w14:paraId="165203AF" w14:textId="004E15E4" w:rsidR="0097034C" w:rsidRPr="00CD6137" w:rsidRDefault="0097034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Після того, як клієнт складе казку, далі потрібно попросити його проаналізувати цю казку, звернути увагу на її тональність і колорит, з’ясувати, яку частину було складати найважче, і чому (на думку клієнта). Подумати, що отримав герой, чи вдалося швидко і послідовно розгорнути сюжет казки, чи відповідає герой казки своєму прототипу (клієнту) чи навпаки – втілює його найкращі, однак не доступні риси, чи кардинально відрізняється і є «злим героєм» (що це значить для клієнта). </w:t>
      </w:r>
    </w:p>
    <w:p w14:paraId="4EAA6F0B" w14:textId="477DB547" w:rsidR="0097034C" w:rsidRPr="00CD6137" w:rsidRDefault="0097034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При аналізі сильних і слабких сторін героя можна знайти цінний ресурс для подолання кризових переживань у клієнта, допомогти йому подолати кризу середнього віку. </w:t>
      </w:r>
    </w:p>
    <w:p w14:paraId="17375CEE" w14:textId="5D9DC897" w:rsidR="00B07047" w:rsidRPr="00CD6137" w:rsidRDefault="0097034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Також цінним є «а</w:t>
      </w:r>
      <w:r w:rsidR="00B07047" w:rsidRPr="00CD6137">
        <w:rPr>
          <w:rFonts w:ascii="Times New Roman" w:hAnsi="Times New Roman" w:cs="Times New Roman"/>
          <w:sz w:val="28"/>
          <w:szCs w:val="28"/>
        </w:rPr>
        <w:t xml:space="preserve">наліз улюбленої казки дитинства як ресурсу </w:t>
      </w:r>
      <w:r w:rsidRPr="00CD6137">
        <w:rPr>
          <w:rFonts w:ascii="Times New Roman" w:hAnsi="Times New Roman" w:cs="Times New Roman"/>
          <w:sz w:val="28"/>
          <w:szCs w:val="28"/>
        </w:rPr>
        <w:t xml:space="preserve">в пошуку адекватних </w:t>
      </w:r>
      <w:r w:rsidR="000E339A" w:rsidRPr="00CD6137">
        <w:rPr>
          <w:rFonts w:ascii="Times New Roman" w:hAnsi="Times New Roman" w:cs="Times New Roman"/>
          <w:sz w:val="28"/>
          <w:szCs w:val="28"/>
        </w:rPr>
        <w:t>шляхів по</w:t>
      </w:r>
      <w:r w:rsidR="00B07047" w:rsidRPr="00CD6137">
        <w:rPr>
          <w:rFonts w:ascii="Times New Roman" w:hAnsi="Times New Roman" w:cs="Times New Roman"/>
          <w:sz w:val="28"/>
          <w:szCs w:val="28"/>
        </w:rPr>
        <w:t>доланні кризи середнього віку</w:t>
      </w:r>
      <w:r w:rsidR="000E339A" w:rsidRPr="00CD6137">
        <w:rPr>
          <w:rFonts w:ascii="Times New Roman" w:hAnsi="Times New Roman" w:cs="Times New Roman"/>
          <w:sz w:val="28"/>
          <w:szCs w:val="28"/>
        </w:rPr>
        <w:t>»</w:t>
      </w:r>
      <w:r w:rsidR="00A05E52" w:rsidRPr="00CD6137">
        <w:rPr>
          <w:rFonts w:ascii="Times New Roman" w:hAnsi="Times New Roman" w:cs="Times New Roman"/>
          <w:sz w:val="28"/>
          <w:szCs w:val="28"/>
        </w:rPr>
        <w:t xml:space="preserve"> [17, </w:t>
      </w:r>
      <w:r w:rsidR="00A05E52" w:rsidRPr="00CD6137">
        <w:rPr>
          <w:rFonts w:ascii="Times New Roman" w:hAnsi="Times New Roman" w:cs="Times New Roman"/>
          <w:sz w:val="28"/>
          <w:szCs w:val="28"/>
          <w:lang w:val="en-US"/>
        </w:rPr>
        <w:t>c</w:t>
      </w:r>
      <w:r w:rsidR="00B07047" w:rsidRPr="00CD6137">
        <w:rPr>
          <w:rFonts w:ascii="Times New Roman" w:hAnsi="Times New Roman" w:cs="Times New Roman"/>
          <w:sz w:val="28"/>
          <w:szCs w:val="28"/>
        </w:rPr>
        <w:t>. 67</w:t>
      </w:r>
      <w:r w:rsidR="00A05E52" w:rsidRPr="00CD6137">
        <w:rPr>
          <w:rFonts w:ascii="Times New Roman" w:hAnsi="Times New Roman" w:cs="Times New Roman"/>
          <w:sz w:val="28"/>
          <w:szCs w:val="28"/>
        </w:rPr>
        <w:t>].</w:t>
      </w:r>
    </w:p>
    <w:p w14:paraId="2E802DAA" w14:textId="77777777" w:rsidR="000E339A" w:rsidRPr="00CD6137" w:rsidRDefault="000E339A"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Приклад використання </w:t>
      </w:r>
      <w:proofErr w:type="spellStart"/>
      <w:r w:rsidRPr="00CD6137">
        <w:rPr>
          <w:rFonts w:ascii="Times New Roman" w:hAnsi="Times New Roman" w:cs="Times New Roman"/>
          <w:sz w:val="28"/>
          <w:szCs w:val="28"/>
        </w:rPr>
        <w:t>ізотерапії</w:t>
      </w:r>
      <w:proofErr w:type="spellEnd"/>
      <w:r w:rsidRPr="00CD6137">
        <w:rPr>
          <w:rFonts w:ascii="Times New Roman" w:hAnsi="Times New Roman" w:cs="Times New Roman"/>
          <w:sz w:val="28"/>
          <w:szCs w:val="28"/>
        </w:rPr>
        <w:t xml:space="preserve"> та </w:t>
      </w:r>
      <w:proofErr w:type="spellStart"/>
      <w:r w:rsidRPr="00CD6137">
        <w:rPr>
          <w:rFonts w:ascii="Times New Roman" w:hAnsi="Times New Roman" w:cs="Times New Roman"/>
          <w:sz w:val="28"/>
          <w:szCs w:val="28"/>
        </w:rPr>
        <w:t>лялькотерапії</w:t>
      </w:r>
      <w:proofErr w:type="spellEnd"/>
      <w:r w:rsidRPr="00CD6137">
        <w:rPr>
          <w:rFonts w:ascii="Times New Roman" w:hAnsi="Times New Roman" w:cs="Times New Roman"/>
          <w:sz w:val="28"/>
          <w:szCs w:val="28"/>
        </w:rPr>
        <w:t xml:space="preserve"> в роботі з клієнтами для подолання кризи середнього віку описаний у праці С. </w:t>
      </w:r>
      <w:proofErr w:type="spellStart"/>
      <w:r w:rsidRPr="00CD6137">
        <w:rPr>
          <w:rFonts w:ascii="Times New Roman" w:hAnsi="Times New Roman" w:cs="Times New Roman"/>
          <w:sz w:val="28"/>
          <w:szCs w:val="28"/>
        </w:rPr>
        <w:t>Дмитрієвої</w:t>
      </w:r>
      <w:proofErr w:type="spellEnd"/>
      <w:r w:rsidRPr="00CD6137">
        <w:rPr>
          <w:rFonts w:ascii="Times New Roman" w:hAnsi="Times New Roman" w:cs="Times New Roman"/>
          <w:sz w:val="28"/>
          <w:szCs w:val="28"/>
        </w:rPr>
        <w:t>, З. </w:t>
      </w:r>
      <w:proofErr w:type="spellStart"/>
      <w:r w:rsidRPr="00CD6137">
        <w:rPr>
          <w:rFonts w:ascii="Times New Roman" w:hAnsi="Times New Roman" w:cs="Times New Roman"/>
          <w:sz w:val="28"/>
          <w:szCs w:val="28"/>
        </w:rPr>
        <w:t>Косарьової</w:t>
      </w:r>
      <w:proofErr w:type="spellEnd"/>
      <w:r w:rsidRPr="00CD6137">
        <w:rPr>
          <w:rFonts w:ascii="Times New Roman" w:hAnsi="Times New Roman" w:cs="Times New Roman"/>
          <w:sz w:val="28"/>
          <w:szCs w:val="28"/>
        </w:rPr>
        <w:t>. Наприклад, дослідниці вважають, що малюнкова техніка «Шлях» та методика «</w:t>
      </w:r>
      <w:proofErr w:type="spellStart"/>
      <w:r w:rsidRPr="00CD6137">
        <w:rPr>
          <w:rFonts w:ascii="Times New Roman" w:hAnsi="Times New Roman" w:cs="Times New Roman"/>
          <w:sz w:val="28"/>
          <w:szCs w:val="28"/>
        </w:rPr>
        <w:t>Архетипічна</w:t>
      </w:r>
      <w:proofErr w:type="spellEnd"/>
      <w:r w:rsidRPr="00CD6137">
        <w:rPr>
          <w:rFonts w:ascii="Times New Roman" w:hAnsi="Times New Roman" w:cs="Times New Roman"/>
          <w:sz w:val="28"/>
          <w:szCs w:val="28"/>
        </w:rPr>
        <w:t xml:space="preserve"> маріонетка» можуть використовуватися для діагностики кризових станів та пошуку способів їх вирішення.</w:t>
      </w:r>
    </w:p>
    <w:p w14:paraId="2E4EB540" w14:textId="48EB432B" w:rsidR="000E339A" w:rsidRPr="00CD6137" w:rsidRDefault="007F56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i/>
          <w:iCs/>
          <w:sz w:val="28"/>
          <w:szCs w:val="28"/>
        </w:rPr>
        <w:t>Пропонуємо приклад такої роботи</w:t>
      </w:r>
      <w:r w:rsidRPr="00CD6137">
        <w:rPr>
          <w:rFonts w:ascii="Times New Roman" w:hAnsi="Times New Roman" w:cs="Times New Roman"/>
          <w:sz w:val="28"/>
          <w:szCs w:val="28"/>
        </w:rPr>
        <w:t>. П</w:t>
      </w:r>
      <w:r w:rsidR="000E339A" w:rsidRPr="00CD6137">
        <w:rPr>
          <w:rFonts w:ascii="Times New Roman" w:hAnsi="Times New Roman" w:cs="Times New Roman"/>
          <w:sz w:val="28"/>
          <w:szCs w:val="28"/>
        </w:rPr>
        <w:t xml:space="preserve">роборонуючи клієнту намалювати свій «Шлях», психолог звертає увагу на те, що в кожної людини є свій шлях, яким вона йде по життю, намагається сформувати у людини відчуття процесуальності життя, </w:t>
      </w:r>
      <w:r w:rsidR="0059677F" w:rsidRPr="00CD6137">
        <w:rPr>
          <w:rFonts w:ascii="Times New Roman" w:hAnsi="Times New Roman" w:cs="Times New Roman"/>
          <w:sz w:val="28"/>
          <w:szCs w:val="28"/>
        </w:rPr>
        <w:t xml:space="preserve">щоб вона змогла зрозуміти, що криза є частиною розвитку, а напрацювання нових стратегій її подолання допомагає надалі </w:t>
      </w:r>
      <w:r w:rsidR="0059677F" w:rsidRPr="00CD6137">
        <w:rPr>
          <w:rFonts w:ascii="Times New Roman" w:hAnsi="Times New Roman" w:cs="Times New Roman"/>
          <w:sz w:val="28"/>
          <w:szCs w:val="28"/>
        </w:rPr>
        <w:lastRenderedPageBreak/>
        <w:t xml:space="preserve">рухатися життєвим шляхом. Малюючи свій життєвий шлях, клієнт позначає найбільш важливі події, які з ним трапилися у житті, і відповідає на питання психолога, як він справився із цими подіями, які нові риси, поведінка з’явилася у людини після того, як вона пережила ці події та ін. </w:t>
      </w:r>
    </w:p>
    <w:p w14:paraId="18C84124" w14:textId="047C97AD" w:rsidR="0059677F" w:rsidRPr="00CD6137" w:rsidRDefault="0059677F"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Також працюючи з метафорою шляху, психолог привертає увагу клієнта до того, що він є творцем свого життя і шляху, і може відмовитися від того, що вже не працює, і далі йти з тим новим, що утворилися на етапі переживання і вирішення кризи. </w:t>
      </w:r>
    </w:p>
    <w:p w14:paraId="0E09834B" w14:textId="6A09ED97" w:rsidR="00A243C9" w:rsidRPr="00CD6137" w:rsidRDefault="007F56BE"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Техніка </w:t>
      </w:r>
      <w:r w:rsidR="00A243C9" w:rsidRPr="00CD6137">
        <w:rPr>
          <w:rFonts w:ascii="Times New Roman" w:hAnsi="Times New Roman" w:cs="Times New Roman"/>
          <w:sz w:val="28"/>
          <w:szCs w:val="28"/>
        </w:rPr>
        <w:t>«Маріонетка»</w:t>
      </w:r>
      <w:r w:rsidRPr="00CD6137">
        <w:rPr>
          <w:rFonts w:ascii="Times New Roman" w:hAnsi="Times New Roman" w:cs="Times New Roman"/>
          <w:sz w:val="28"/>
          <w:szCs w:val="28"/>
        </w:rPr>
        <w:t xml:space="preserve"> є прикладом </w:t>
      </w:r>
      <w:proofErr w:type="spellStart"/>
      <w:r w:rsidRPr="00CD6137">
        <w:rPr>
          <w:rFonts w:ascii="Times New Roman" w:hAnsi="Times New Roman" w:cs="Times New Roman"/>
          <w:sz w:val="28"/>
          <w:szCs w:val="28"/>
        </w:rPr>
        <w:t>лялькотерапії</w:t>
      </w:r>
      <w:proofErr w:type="spellEnd"/>
      <w:r w:rsidRPr="00CD6137">
        <w:rPr>
          <w:rFonts w:ascii="Times New Roman" w:hAnsi="Times New Roman" w:cs="Times New Roman"/>
          <w:sz w:val="28"/>
          <w:szCs w:val="28"/>
        </w:rPr>
        <w:t xml:space="preserve">, де клієнт виготовляє разом із психологом ляльку, використовує різну тканину для її одягу (пояснює свій вибір, трактує зовнішній вигляд ляльки). Далі кріпить до голови і кистей три управляючі нитки так, щоб можна було легко управляти нею, і представляє її, складає про неї короткий опис. На всіх етапах виготовлення ляльки клієнт «може </w:t>
      </w:r>
      <w:r w:rsidR="00A243C9" w:rsidRPr="00CD6137">
        <w:rPr>
          <w:rFonts w:ascii="Times New Roman" w:hAnsi="Times New Roman" w:cs="Times New Roman"/>
          <w:sz w:val="28"/>
          <w:szCs w:val="28"/>
        </w:rPr>
        <w:t>дослі</w:t>
      </w:r>
      <w:r w:rsidRPr="00CD6137">
        <w:rPr>
          <w:rFonts w:ascii="Times New Roman" w:hAnsi="Times New Roman" w:cs="Times New Roman"/>
          <w:sz w:val="28"/>
          <w:szCs w:val="28"/>
        </w:rPr>
        <w:t xml:space="preserve">дити </w:t>
      </w:r>
      <w:r w:rsidR="00A243C9" w:rsidRPr="00CD6137">
        <w:rPr>
          <w:rFonts w:ascii="Times New Roman" w:hAnsi="Times New Roman" w:cs="Times New Roman"/>
          <w:sz w:val="28"/>
          <w:szCs w:val="28"/>
        </w:rPr>
        <w:t>внутрішній конфлікт</w:t>
      </w:r>
      <w:r w:rsidRPr="00CD6137">
        <w:rPr>
          <w:rFonts w:ascii="Times New Roman" w:hAnsi="Times New Roman" w:cs="Times New Roman"/>
          <w:sz w:val="28"/>
          <w:szCs w:val="28"/>
        </w:rPr>
        <w:t xml:space="preserve">, що став </w:t>
      </w:r>
      <w:r w:rsidR="00A243C9" w:rsidRPr="00CD6137">
        <w:rPr>
          <w:rFonts w:ascii="Times New Roman" w:hAnsi="Times New Roman" w:cs="Times New Roman"/>
          <w:sz w:val="28"/>
          <w:szCs w:val="28"/>
        </w:rPr>
        <w:t>причиною кризи</w:t>
      </w:r>
      <w:r w:rsidRPr="00CD6137">
        <w:rPr>
          <w:rFonts w:ascii="Times New Roman" w:hAnsi="Times New Roman" w:cs="Times New Roman"/>
          <w:sz w:val="28"/>
          <w:szCs w:val="28"/>
        </w:rPr>
        <w:t xml:space="preserve">, шукати </w:t>
      </w:r>
      <w:r w:rsidR="00A243C9" w:rsidRPr="00CD6137">
        <w:rPr>
          <w:rFonts w:ascii="Times New Roman" w:hAnsi="Times New Roman" w:cs="Times New Roman"/>
          <w:sz w:val="28"/>
          <w:szCs w:val="28"/>
        </w:rPr>
        <w:t xml:space="preserve">конструктивну стратегію </w:t>
      </w:r>
      <w:r w:rsidRPr="00CD6137">
        <w:rPr>
          <w:rFonts w:ascii="Times New Roman" w:hAnsi="Times New Roman" w:cs="Times New Roman"/>
          <w:sz w:val="28"/>
          <w:szCs w:val="28"/>
        </w:rPr>
        <w:t xml:space="preserve">його подолання, </w:t>
      </w:r>
      <w:r w:rsidR="00A243C9" w:rsidRPr="00CD6137">
        <w:rPr>
          <w:rFonts w:ascii="Times New Roman" w:hAnsi="Times New Roman" w:cs="Times New Roman"/>
          <w:sz w:val="28"/>
          <w:szCs w:val="28"/>
        </w:rPr>
        <w:t xml:space="preserve">керуючись </w:t>
      </w:r>
      <w:r w:rsidR="00C1155A" w:rsidRPr="00CD6137">
        <w:rPr>
          <w:rFonts w:ascii="Times New Roman" w:hAnsi="Times New Roman" w:cs="Times New Roman"/>
          <w:sz w:val="28"/>
          <w:szCs w:val="28"/>
        </w:rPr>
        <w:t xml:space="preserve">отриманими </w:t>
      </w:r>
      <w:proofErr w:type="spellStart"/>
      <w:r w:rsidR="00C1155A" w:rsidRPr="00CD6137">
        <w:rPr>
          <w:rFonts w:ascii="Times New Roman" w:hAnsi="Times New Roman" w:cs="Times New Roman"/>
          <w:sz w:val="28"/>
          <w:szCs w:val="28"/>
        </w:rPr>
        <w:t>інсайтами</w:t>
      </w:r>
      <w:proofErr w:type="spellEnd"/>
      <w:r w:rsidR="00C1155A" w:rsidRPr="00CD6137">
        <w:rPr>
          <w:rFonts w:ascii="Times New Roman" w:hAnsi="Times New Roman" w:cs="Times New Roman"/>
          <w:sz w:val="28"/>
          <w:szCs w:val="28"/>
        </w:rPr>
        <w:t xml:space="preserve"> та </w:t>
      </w:r>
      <w:r w:rsidR="00A243C9" w:rsidRPr="00CD6137">
        <w:rPr>
          <w:rFonts w:ascii="Times New Roman" w:hAnsi="Times New Roman" w:cs="Times New Roman"/>
          <w:sz w:val="28"/>
          <w:szCs w:val="28"/>
        </w:rPr>
        <w:t>внутрішніми ресурсам</w:t>
      </w:r>
      <w:r w:rsidR="00C1155A" w:rsidRPr="00CD6137">
        <w:rPr>
          <w:rFonts w:ascii="Times New Roman" w:hAnsi="Times New Roman" w:cs="Times New Roman"/>
          <w:sz w:val="28"/>
          <w:szCs w:val="28"/>
        </w:rPr>
        <w:t>и»</w:t>
      </w:r>
      <w:r w:rsidR="00A05E52" w:rsidRPr="00CD6137">
        <w:rPr>
          <w:rFonts w:ascii="Times New Roman" w:hAnsi="Times New Roman" w:cs="Times New Roman"/>
          <w:sz w:val="28"/>
          <w:szCs w:val="28"/>
        </w:rPr>
        <w:t xml:space="preserve"> [17, </w:t>
      </w:r>
      <w:r w:rsidR="00A05E52" w:rsidRPr="00CD6137">
        <w:rPr>
          <w:rFonts w:ascii="Times New Roman" w:hAnsi="Times New Roman" w:cs="Times New Roman"/>
          <w:sz w:val="28"/>
          <w:szCs w:val="28"/>
          <w:lang w:val="en-US"/>
        </w:rPr>
        <w:t>c</w:t>
      </w:r>
      <w:r w:rsidR="00A05E52" w:rsidRPr="00CD6137">
        <w:rPr>
          <w:rFonts w:ascii="Times New Roman" w:hAnsi="Times New Roman" w:cs="Times New Roman"/>
          <w:sz w:val="28"/>
          <w:szCs w:val="28"/>
        </w:rPr>
        <w:t>.</w:t>
      </w:r>
      <w:r w:rsidR="00C1155A" w:rsidRPr="00CD6137">
        <w:rPr>
          <w:rFonts w:ascii="Times New Roman" w:hAnsi="Times New Roman" w:cs="Times New Roman"/>
          <w:sz w:val="28"/>
          <w:szCs w:val="28"/>
        </w:rPr>
        <w:t xml:space="preserve"> 69</w:t>
      </w:r>
      <w:r w:rsidR="00A05E52" w:rsidRPr="00CD6137">
        <w:rPr>
          <w:rFonts w:ascii="Times New Roman" w:hAnsi="Times New Roman" w:cs="Times New Roman"/>
          <w:sz w:val="28"/>
          <w:szCs w:val="28"/>
        </w:rPr>
        <w:t>].</w:t>
      </w:r>
    </w:p>
    <w:p w14:paraId="73E72929" w14:textId="3639FF75" w:rsidR="00B07047" w:rsidRPr="00CD6137" w:rsidRDefault="000C4128"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Крім того, у психологічній роботі з подолання кризи середнього віку та </w:t>
      </w:r>
      <w:r w:rsidR="00D546E8" w:rsidRPr="00CD6137">
        <w:rPr>
          <w:rFonts w:ascii="Times New Roman" w:hAnsi="Times New Roman" w:cs="Times New Roman"/>
          <w:sz w:val="28"/>
          <w:szCs w:val="28"/>
        </w:rPr>
        <w:t xml:space="preserve">підвищення самоактуалізації дорослих доцільним є використання психологічних методів, що спрямовані на </w:t>
      </w:r>
      <w:r w:rsidR="00B07047" w:rsidRPr="00CD6137">
        <w:rPr>
          <w:rFonts w:ascii="Times New Roman" w:hAnsi="Times New Roman" w:cs="Times New Roman"/>
          <w:sz w:val="28"/>
          <w:szCs w:val="28"/>
        </w:rPr>
        <w:t>прямий діалог з несвідомим</w:t>
      </w:r>
      <w:r w:rsidR="00E638D6" w:rsidRPr="00CD6137">
        <w:rPr>
          <w:rFonts w:ascii="Times New Roman" w:hAnsi="Times New Roman" w:cs="Times New Roman"/>
          <w:sz w:val="28"/>
          <w:szCs w:val="28"/>
        </w:rPr>
        <w:t xml:space="preserve"> (зокрема, й гештальт</w:t>
      </w:r>
      <w:r w:rsidR="008E528D" w:rsidRPr="00CD6137">
        <w:rPr>
          <w:rFonts w:ascii="Times New Roman" w:hAnsi="Times New Roman" w:cs="Times New Roman"/>
          <w:sz w:val="28"/>
          <w:szCs w:val="28"/>
        </w:rPr>
        <w:t>-</w:t>
      </w:r>
      <w:r w:rsidR="00E638D6" w:rsidRPr="00CD6137">
        <w:rPr>
          <w:rFonts w:ascii="Times New Roman" w:hAnsi="Times New Roman" w:cs="Times New Roman"/>
          <w:sz w:val="28"/>
          <w:szCs w:val="28"/>
        </w:rPr>
        <w:t>терапії)</w:t>
      </w:r>
      <w:r w:rsidR="00D546E8" w:rsidRPr="00CD6137">
        <w:rPr>
          <w:rFonts w:ascii="Times New Roman" w:hAnsi="Times New Roman" w:cs="Times New Roman"/>
          <w:sz w:val="28"/>
          <w:szCs w:val="28"/>
        </w:rPr>
        <w:t>, що мають на меті –</w:t>
      </w:r>
      <w:r w:rsidR="00B07047" w:rsidRPr="00CD6137">
        <w:rPr>
          <w:rFonts w:ascii="Times New Roman" w:hAnsi="Times New Roman" w:cs="Times New Roman"/>
          <w:sz w:val="28"/>
          <w:szCs w:val="28"/>
        </w:rPr>
        <w:t xml:space="preserve"> дати людині</w:t>
      </w:r>
      <w:r w:rsidR="00D546E8" w:rsidRPr="00CD6137">
        <w:rPr>
          <w:rFonts w:ascii="Times New Roman" w:hAnsi="Times New Roman" w:cs="Times New Roman"/>
          <w:sz w:val="28"/>
          <w:szCs w:val="28"/>
        </w:rPr>
        <w:t xml:space="preserve"> </w:t>
      </w:r>
      <w:r w:rsidR="00B07047" w:rsidRPr="00CD6137">
        <w:rPr>
          <w:rFonts w:ascii="Times New Roman" w:hAnsi="Times New Roman" w:cs="Times New Roman"/>
          <w:sz w:val="28"/>
          <w:szCs w:val="28"/>
        </w:rPr>
        <w:t xml:space="preserve">можливість почути внутрішній голос, </w:t>
      </w:r>
      <w:r w:rsidR="00D546E8" w:rsidRPr="00CD6137">
        <w:rPr>
          <w:rFonts w:ascii="Times New Roman" w:hAnsi="Times New Roman" w:cs="Times New Roman"/>
          <w:sz w:val="28"/>
          <w:szCs w:val="28"/>
        </w:rPr>
        <w:t xml:space="preserve">заспокоїтися, відчути свій </w:t>
      </w:r>
      <w:r w:rsidR="00B07047" w:rsidRPr="00CD6137">
        <w:rPr>
          <w:rFonts w:ascii="Times New Roman" w:hAnsi="Times New Roman" w:cs="Times New Roman"/>
          <w:sz w:val="28"/>
          <w:szCs w:val="28"/>
        </w:rPr>
        <w:t>спокій, прийняти неминучість</w:t>
      </w:r>
      <w:r w:rsidR="00D546E8" w:rsidRPr="00CD6137">
        <w:rPr>
          <w:rFonts w:ascii="Times New Roman" w:hAnsi="Times New Roman" w:cs="Times New Roman"/>
          <w:sz w:val="28"/>
          <w:szCs w:val="28"/>
        </w:rPr>
        <w:t xml:space="preserve"> змін та подій, які </w:t>
      </w:r>
      <w:r w:rsidR="00B07047" w:rsidRPr="00CD6137">
        <w:rPr>
          <w:rFonts w:ascii="Times New Roman" w:hAnsi="Times New Roman" w:cs="Times New Roman"/>
          <w:sz w:val="28"/>
          <w:szCs w:val="28"/>
        </w:rPr>
        <w:t>з нею відбува</w:t>
      </w:r>
      <w:r w:rsidR="00D546E8" w:rsidRPr="00CD6137">
        <w:rPr>
          <w:rFonts w:ascii="Times New Roman" w:hAnsi="Times New Roman" w:cs="Times New Roman"/>
          <w:sz w:val="28"/>
          <w:szCs w:val="28"/>
        </w:rPr>
        <w:t>ю</w:t>
      </w:r>
      <w:r w:rsidR="00B07047" w:rsidRPr="00CD6137">
        <w:rPr>
          <w:rFonts w:ascii="Times New Roman" w:hAnsi="Times New Roman" w:cs="Times New Roman"/>
          <w:sz w:val="28"/>
          <w:szCs w:val="28"/>
        </w:rPr>
        <w:t xml:space="preserve">ться. </w:t>
      </w:r>
      <w:r w:rsidR="00D546E8" w:rsidRPr="00CD6137">
        <w:rPr>
          <w:rFonts w:ascii="Times New Roman" w:hAnsi="Times New Roman" w:cs="Times New Roman"/>
          <w:sz w:val="28"/>
          <w:szCs w:val="28"/>
        </w:rPr>
        <w:t>Коли людина зупиняє потік думок, звертається всередину себе, відчуває руйнування хаосу</w:t>
      </w:r>
      <w:r w:rsidR="00D72F46" w:rsidRPr="00CD6137">
        <w:rPr>
          <w:rFonts w:ascii="Times New Roman" w:hAnsi="Times New Roman" w:cs="Times New Roman"/>
          <w:sz w:val="28"/>
          <w:szCs w:val="28"/>
        </w:rPr>
        <w:t xml:space="preserve"> – у цей час вона вчиться звільнятися </w:t>
      </w:r>
      <w:r w:rsidR="00B07047" w:rsidRPr="00CD6137">
        <w:rPr>
          <w:rFonts w:ascii="Times New Roman" w:hAnsi="Times New Roman" w:cs="Times New Roman"/>
          <w:sz w:val="28"/>
          <w:szCs w:val="28"/>
        </w:rPr>
        <w:t xml:space="preserve">від деструкції, </w:t>
      </w:r>
      <w:r w:rsidR="00D72F46" w:rsidRPr="00CD6137">
        <w:rPr>
          <w:rFonts w:ascii="Times New Roman" w:hAnsi="Times New Roman" w:cs="Times New Roman"/>
          <w:sz w:val="28"/>
          <w:szCs w:val="28"/>
        </w:rPr>
        <w:t xml:space="preserve">отримує можливість </w:t>
      </w:r>
      <w:r w:rsidR="00B07047" w:rsidRPr="00CD6137">
        <w:rPr>
          <w:rFonts w:ascii="Times New Roman" w:hAnsi="Times New Roman" w:cs="Times New Roman"/>
          <w:sz w:val="28"/>
          <w:szCs w:val="28"/>
        </w:rPr>
        <w:t xml:space="preserve">до зцілення (відновлення </w:t>
      </w:r>
      <w:r w:rsidR="00D72F46" w:rsidRPr="00CD6137">
        <w:rPr>
          <w:rFonts w:ascii="Times New Roman" w:hAnsi="Times New Roman" w:cs="Times New Roman"/>
          <w:sz w:val="28"/>
          <w:szCs w:val="28"/>
        </w:rPr>
        <w:t xml:space="preserve">внутрішньої гармонії, відчуття </w:t>
      </w:r>
      <w:r w:rsidR="00B07047" w:rsidRPr="00CD6137">
        <w:rPr>
          <w:rFonts w:ascii="Times New Roman" w:hAnsi="Times New Roman" w:cs="Times New Roman"/>
          <w:sz w:val="28"/>
          <w:szCs w:val="28"/>
        </w:rPr>
        <w:t xml:space="preserve">психологічної </w:t>
      </w:r>
      <w:r w:rsidR="00D72F46" w:rsidRPr="00CD6137">
        <w:rPr>
          <w:rFonts w:ascii="Times New Roman" w:hAnsi="Times New Roman" w:cs="Times New Roman"/>
          <w:sz w:val="28"/>
          <w:szCs w:val="28"/>
        </w:rPr>
        <w:t xml:space="preserve">стійкості, </w:t>
      </w:r>
      <w:r w:rsidR="00B07047" w:rsidRPr="00CD6137">
        <w:rPr>
          <w:rFonts w:ascii="Times New Roman" w:hAnsi="Times New Roman" w:cs="Times New Roman"/>
          <w:sz w:val="28"/>
          <w:szCs w:val="28"/>
        </w:rPr>
        <w:t>цілісності)</w:t>
      </w:r>
      <w:r w:rsidR="00A05E52" w:rsidRPr="00CD6137">
        <w:rPr>
          <w:rFonts w:ascii="Times New Roman" w:hAnsi="Times New Roman" w:cs="Times New Roman"/>
          <w:sz w:val="28"/>
          <w:szCs w:val="28"/>
        </w:rPr>
        <w:t xml:space="preserve"> [17, </w:t>
      </w:r>
      <w:r w:rsidR="00A05E52" w:rsidRPr="00CD6137">
        <w:rPr>
          <w:rFonts w:ascii="Times New Roman" w:hAnsi="Times New Roman" w:cs="Times New Roman"/>
          <w:sz w:val="28"/>
          <w:szCs w:val="28"/>
          <w:lang w:val="en-US"/>
        </w:rPr>
        <w:t>c</w:t>
      </w:r>
      <w:r w:rsidR="00A05E52" w:rsidRPr="00CD6137">
        <w:rPr>
          <w:rFonts w:ascii="Times New Roman" w:hAnsi="Times New Roman" w:cs="Times New Roman"/>
          <w:sz w:val="28"/>
          <w:szCs w:val="28"/>
        </w:rPr>
        <w:t>.</w:t>
      </w:r>
      <w:r w:rsidR="00B07047" w:rsidRPr="00CD6137">
        <w:rPr>
          <w:rFonts w:ascii="Times New Roman" w:hAnsi="Times New Roman" w:cs="Times New Roman"/>
          <w:sz w:val="28"/>
          <w:szCs w:val="28"/>
        </w:rPr>
        <w:t xml:space="preserve"> 69</w:t>
      </w:r>
      <w:r w:rsidR="00A05E52" w:rsidRPr="00CD6137">
        <w:rPr>
          <w:rFonts w:ascii="Times New Roman" w:hAnsi="Times New Roman" w:cs="Times New Roman"/>
          <w:sz w:val="28"/>
          <w:szCs w:val="28"/>
        </w:rPr>
        <w:t>].</w:t>
      </w:r>
    </w:p>
    <w:p w14:paraId="3AC810C0" w14:textId="51821AA8" w:rsidR="002E3C5C" w:rsidRPr="00CD6137" w:rsidRDefault="002E3C5C" w:rsidP="00CD6137">
      <w:pPr>
        <w:shd w:val="clear" w:color="auto" w:fill="FFFFFF"/>
        <w:spacing w:after="0" w:line="360" w:lineRule="auto"/>
        <w:ind w:firstLine="720"/>
        <w:jc w:val="both"/>
        <w:rPr>
          <w:rFonts w:ascii="Times New Roman" w:hAnsi="Times New Roman"/>
          <w:iCs/>
          <w:noProof/>
          <w:sz w:val="28"/>
          <w:szCs w:val="28"/>
        </w:rPr>
      </w:pPr>
      <w:r w:rsidRPr="00CD6137">
        <w:rPr>
          <w:rFonts w:ascii="Times New Roman" w:hAnsi="Times New Roman"/>
          <w:iCs/>
          <w:noProof/>
          <w:sz w:val="28"/>
          <w:szCs w:val="28"/>
        </w:rPr>
        <w:t xml:space="preserve">Приклад психологічних занять для групової психологічної роботи для стимулювання </w:t>
      </w:r>
      <w:r w:rsidRPr="00CD6137">
        <w:rPr>
          <w:rFonts w:ascii="Times New Roman" w:hAnsi="Times New Roman"/>
          <w:noProof/>
          <w:sz w:val="28"/>
          <w:szCs w:val="28"/>
        </w:rPr>
        <w:t>самоактуалізації особистості і подолання кризи середнього віку в умовах війни</w:t>
      </w:r>
      <w:r w:rsidRPr="00CD6137">
        <w:rPr>
          <w:rFonts w:ascii="Times New Roman" w:hAnsi="Times New Roman"/>
          <w:iCs/>
          <w:noProof/>
          <w:sz w:val="28"/>
          <w:szCs w:val="28"/>
        </w:rPr>
        <w:t xml:space="preserve"> наводимо у додатку </w:t>
      </w:r>
      <w:r w:rsidR="008D2F01" w:rsidRPr="00CD6137">
        <w:rPr>
          <w:rFonts w:ascii="Times New Roman" w:hAnsi="Times New Roman"/>
          <w:iCs/>
          <w:noProof/>
          <w:sz w:val="28"/>
          <w:szCs w:val="28"/>
        </w:rPr>
        <w:t>Е.</w:t>
      </w:r>
      <w:r w:rsidRPr="00CD6137">
        <w:rPr>
          <w:rFonts w:ascii="Times New Roman" w:hAnsi="Times New Roman"/>
          <w:iCs/>
          <w:noProof/>
          <w:sz w:val="28"/>
          <w:szCs w:val="28"/>
        </w:rPr>
        <w:t xml:space="preserve"> Тут подаємо скорочений варіант структури занять. При складанні конспектів занять використано ідеї </w:t>
      </w:r>
      <w:r w:rsidRPr="00CD6137">
        <w:rPr>
          <w:rFonts w:ascii="Times New Roman" w:hAnsi="Times New Roman"/>
          <w:iCs/>
          <w:noProof/>
          <w:sz w:val="28"/>
          <w:szCs w:val="28"/>
        </w:rPr>
        <w:lastRenderedPageBreak/>
        <w:t>І.</w:t>
      </w:r>
      <w:r w:rsidR="00A05E52" w:rsidRPr="00CD6137">
        <w:rPr>
          <w:rFonts w:ascii="Times New Roman" w:hAnsi="Times New Roman"/>
          <w:iCs/>
          <w:noProof/>
          <w:sz w:val="28"/>
          <w:szCs w:val="28"/>
          <w:lang w:val="en-US"/>
        </w:rPr>
        <w:t> </w:t>
      </w:r>
      <w:r w:rsidRPr="00CD6137">
        <w:rPr>
          <w:rFonts w:ascii="Times New Roman" w:hAnsi="Times New Roman"/>
          <w:iCs/>
          <w:noProof/>
          <w:sz w:val="28"/>
          <w:szCs w:val="28"/>
        </w:rPr>
        <w:t>Булах</w:t>
      </w:r>
      <w:r w:rsidR="00A05E52" w:rsidRPr="00CD6137">
        <w:rPr>
          <w:rFonts w:ascii="Times New Roman" w:hAnsi="Times New Roman"/>
          <w:iCs/>
          <w:noProof/>
          <w:sz w:val="28"/>
          <w:szCs w:val="28"/>
          <w:lang w:val="en-US"/>
        </w:rPr>
        <w:t> </w:t>
      </w:r>
      <w:r w:rsidR="00A05E52" w:rsidRPr="00CD6137">
        <w:rPr>
          <w:rFonts w:ascii="Times New Roman" w:hAnsi="Times New Roman"/>
          <w:iCs/>
          <w:noProof/>
          <w:sz w:val="28"/>
          <w:szCs w:val="28"/>
          <w:lang w:val="ru-RU"/>
        </w:rPr>
        <w:t>[4]</w:t>
      </w:r>
      <w:r w:rsidRPr="00CD6137">
        <w:rPr>
          <w:rFonts w:ascii="Times New Roman" w:hAnsi="Times New Roman"/>
          <w:iCs/>
          <w:noProof/>
          <w:sz w:val="28"/>
          <w:szCs w:val="28"/>
        </w:rPr>
        <w:t>, І. Ващенко та Б. Іваненко</w:t>
      </w:r>
      <w:r w:rsidR="00A05E52" w:rsidRPr="00CD6137">
        <w:rPr>
          <w:rFonts w:ascii="Times New Roman" w:hAnsi="Times New Roman"/>
          <w:iCs/>
          <w:noProof/>
          <w:sz w:val="28"/>
          <w:szCs w:val="28"/>
          <w:lang w:val="ru-RU"/>
        </w:rPr>
        <w:t xml:space="preserve"> [5]</w:t>
      </w:r>
      <w:r w:rsidRPr="00CD6137">
        <w:rPr>
          <w:rFonts w:ascii="Times New Roman" w:hAnsi="Times New Roman"/>
          <w:iCs/>
          <w:noProof/>
          <w:sz w:val="28"/>
          <w:szCs w:val="28"/>
        </w:rPr>
        <w:t>, Є Гейко</w:t>
      </w:r>
      <w:r w:rsidR="00A05E52" w:rsidRPr="00CD6137">
        <w:rPr>
          <w:rFonts w:ascii="Times New Roman" w:hAnsi="Times New Roman"/>
          <w:iCs/>
          <w:noProof/>
          <w:sz w:val="28"/>
          <w:szCs w:val="28"/>
          <w:lang w:val="ru-RU"/>
        </w:rPr>
        <w:t xml:space="preserve"> [8; 9]</w:t>
      </w:r>
      <w:r w:rsidRPr="00CD6137">
        <w:rPr>
          <w:rFonts w:ascii="Times New Roman" w:hAnsi="Times New Roman"/>
          <w:iCs/>
          <w:noProof/>
          <w:sz w:val="28"/>
          <w:szCs w:val="28"/>
        </w:rPr>
        <w:t>, О. Кокуна</w:t>
      </w:r>
      <w:r w:rsidR="00A05E52" w:rsidRPr="00CD6137">
        <w:rPr>
          <w:rFonts w:ascii="Times New Roman" w:hAnsi="Times New Roman"/>
          <w:iCs/>
          <w:noProof/>
          <w:sz w:val="28"/>
          <w:szCs w:val="28"/>
          <w:lang w:val="ru-RU"/>
        </w:rPr>
        <w:t xml:space="preserve"> [</w:t>
      </w:r>
      <w:r w:rsidR="0028255D" w:rsidRPr="00CD6137">
        <w:rPr>
          <w:rFonts w:ascii="Times New Roman" w:hAnsi="Times New Roman"/>
          <w:iCs/>
          <w:noProof/>
          <w:sz w:val="28"/>
          <w:szCs w:val="28"/>
          <w:lang w:val="ru-RU"/>
        </w:rPr>
        <w:t>21</w:t>
      </w:r>
      <w:r w:rsidR="00A05E52" w:rsidRPr="00CD6137">
        <w:rPr>
          <w:rFonts w:ascii="Times New Roman" w:hAnsi="Times New Roman"/>
          <w:iCs/>
          <w:noProof/>
          <w:sz w:val="28"/>
          <w:szCs w:val="28"/>
          <w:lang w:val="ru-RU"/>
        </w:rPr>
        <w:t>]</w:t>
      </w:r>
      <w:r w:rsidRPr="00CD6137">
        <w:rPr>
          <w:rFonts w:ascii="Times New Roman" w:hAnsi="Times New Roman"/>
          <w:iCs/>
          <w:noProof/>
          <w:sz w:val="28"/>
          <w:szCs w:val="28"/>
        </w:rPr>
        <w:t>, О.</w:t>
      </w:r>
      <w:r w:rsidR="0028255D" w:rsidRPr="00CD6137">
        <w:rPr>
          <w:rFonts w:ascii="Times New Roman" w:hAnsi="Times New Roman"/>
          <w:iCs/>
          <w:noProof/>
          <w:sz w:val="28"/>
          <w:szCs w:val="28"/>
          <w:lang w:val="en-US"/>
        </w:rPr>
        <w:t> </w:t>
      </w:r>
      <w:r w:rsidRPr="00CD6137">
        <w:rPr>
          <w:rFonts w:ascii="Times New Roman" w:hAnsi="Times New Roman"/>
          <w:iCs/>
          <w:noProof/>
          <w:sz w:val="28"/>
          <w:szCs w:val="28"/>
        </w:rPr>
        <w:t>Кравченко</w:t>
      </w:r>
      <w:r w:rsidR="0028255D" w:rsidRPr="00CD6137">
        <w:rPr>
          <w:rFonts w:ascii="Times New Roman" w:hAnsi="Times New Roman"/>
          <w:iCs/>
          <w:noProof/>
          <w:sz w:val="28"/>
          <w:szCs w:val="28"/>
          <w:lang w:val="ru-RU"/>
        </w:rPr>
        <w:t xml:space="preserve"> [23]</w:t>
      </w:r>
      <w:r w:rsidRPr="00CD6137">
        <w:rPr>
          <w:rFonts w:ascii="Times New Roman" w:hAnsi="Times New Roman"/>
          <w:iCs/>
          <w:noProof/>
          <w:sz w:val="28"/>
          <w:szCs w:val="28"/>
        </w:rPr>
        <w:t>, Л. Сердюк</w:t>
      </w:r>
      <w:r w:rsidR="0028255D" w:rsidRPr="00CD6137">
        <w:rPr>
          <w:rFonts w:ascii="Times New Roman" w:hAnsi="Times New Roman"/>
          <w:iCs/>
          <w:noProof/>
          <w:sz w:val="28"/>
          <w:szCs w:val="28"/>
          <w:lang w:val="ru-RU"/>
        </w:rPr>
        <w:t xml:space="preserve"> [38]</w:t>
      </w:r>
      <w:r w:rsidRPr="00CD6137">
        <w:rPr>
          <w:rFonts w:ascii="Times New Roman" w:hAnsi="Times New Roman"/>
          <w:iCs/>
          <w:noProof/>
          <w:sz w:val="28"/>
          <w:szCs w:val="28"/>
        </w:rPr>
        <w:t>, О.</w:t>
      </w:r>
      <w:r w:rsidR="008D2F01" w:rsidRPr="00CD6137">
        <w:rPr>
          <w:rFonts w:ascii="Times New Roman" w:hAnsi="Times New Roman"/>
          <w:iCs/>
          <w:noProof/>
          <w:sz w:val="28"/>
          <w:szCs w:val="28"/>
        </w:rPr>
        <w:t> </w:t>
      </w:r>
      <w:r w:rsidRPr="00CD6137">
        <w:rPr>
          <w:rFonts w:ascii="Times New Roman" w:hAnsi="Times New Roman"/>
          <w:iCs/>
          <w:noProof/>
          <w:sz w:val="28"/>
          <w:szCs w:val="28"/>
        </w:rPr>
        <w:t xml:space="preserve">Чиханцової </w:t>
      </w:r>
      <w:r w:rsidR="0028255D" w:rsidRPr="00CD6137">
        <w:rPr>
          <w:rFonts w:ascii="Times New Roman" w:hAnsi="Times New Roman"/>
          <w:iCs/>
          <w:noProof/>
          <w:sz w:val="28"/>
          <w:szCs w:val="28"/>
          <w:lang w:val="ru-RU"/>
        </w:rPr>
        <w:t xml:space="preserve">[49] </w:t>
      </w:r>
      <w:r w:rsidRPr="00CD6137">
        <w:rPr>
          <w:rFonts w:ascii="Times New Roman" w:hAnsi="Times New Roman"/>
          <w:iCs/>
          <w:noProof/>
          <w:sz w:val="28"/>
          <w:szCs w:val="28"/>
        </w:rPr>
        <w:t xml:space="preserve">та ін. </w:t>
      </w:r>
    </w:p>
    <w:p w14:paraId="28377549" w14:textId="77777777" w:rsidR="002E3C5C" w:rsidRPr="00CD6137" w:rsidRDefault="002E3C5C" w:rsidP="00CD6137">
      <w:pPr>
        <w:shd w:val="clear" w:color="auto" w:fill="FFFFFF"/>
        <w:spacing w:after="0" w:line="360" w:lineRule="auto"/>
        <w:ind w:firstLine="720"/>
        <w:jc w:val="both"/>
        <w:rPr>
          <w:rFonts w:ascii="Times New Roman" w:hAnsi="Times New Roman"/>
          <w:iCs/>
          <w:noProof/>
          <w:sz w:val="28"/>
          <w:szCs w:val="28"/>
        </w:rPr>
      </w:pPr>
      <w:r w:rsidRPr="00CD6137">
        <w:rPr>
          <w:rFonts w:ascii="Times New Roman" w:hAnsi="Times New Roman"/>
          <w:iCs/>
          <w:noProof/>
          <w:sz w:val="28"/>
          <w:szCs w:val="28"/>
        </w:rPr>
        <w:t xml:space="preserve">Пропоновані заняття обєднані спліьною метою: надати можливість учасникам </w:t>
      </w:r>
      <w:r w:rsidRPr="00CD6137">
        <w:rPr>
          <w:rStyle w:val="apple-style-span"/>
          <w:sz w:val="28"/>
          <w:szCs w:val="28"/>
        </w:rPr>
        <w:t>висловити свої переживання</w:t>
      </w:r>
      <w:r w:rsidRPr="00CD6137">
        <w:rPr>
          <w:rFonts w:ascii="Times New Roman" w:hAnsi="Times New Roman"/>
          <w:sz w:val="28"/>
          <w:szCs w:val="28"/>
        </w:rPr>
        <w:t xml:space="preserve">; </w:t>
      </w:r>
      <w:r w:rsidRPr="00CD6137">
        <w:rPr>
          <w:rStyle w:val="apple-style-span"/>
          <w:sz w:val="28"/>
          <w:szCs w:val="28"/>
        </w:rPr>
        <w:t>підтримати кожного з них у процесі переживання кризи середнього віку; підвищити їх впевненість у собі</w:t>
      </w:r>
      <w:r w:rsidRPr="00CD6137">
        <w:rPr>
          <w:rFonts w:ascii="Times New Roman" w:hAnsi="Times New Roman"/>
          <w:sz w:val="28"/>
          <w:szCs w:val="28"/>
        </w:rPr>
        <w:t xml:space="preserve">; </w:t>
      </w:r>
      <w:r w:rsidRPr="00CD6137">
        <w:rPr>
          <w:rStyle w:val="apple-style-span"/>
          <w:sz w:val="28"/>
          <w:szCs w:val="28"/>
        </w:rPr>
        <w:t>спонукати</w:t>
      </w:r>
      <w:r w:rsidRPr="00CD6137">
        <w:rPr>
          <w:rFonts w:ascii="Times New Roman" w:hAnsi="Times New Roman"/>
          <w:sz w:val="28"/>
          <w:szCs w:val="28"/>
        </w:rPr>
        <w:t xml:space="preserve"> </w:t>
      </w:r>
      <w:r w:rsidRPr="00CD6137">
        <w:rPr>
          <w:rStyle w:val="apple-style-span"/>
          <w:sz w:val="28"/>
          <w:szCs w:val="28"/>
        </w:rPr>
        <w:t xml:space="preserve">до відновлення ресурсів, продуктивного пошуку дієвих стратегій подолання проблем, сучасних викликів життя. </w:t>
      </w:r>
    </w:p>
    <w:p w14:paraId="729B3BB2" w14:textId="77777777" w:rsidR="002E3C5C" w:rsidRPr="00CD6137" w:rsidRDefault="002E3C5C" w:rsidP="00CD6137">
      <w:pPr>
        <w:shd w:val="clear" w:color="auto" w:fill="FFFFFF"/>
        <w:spacing w:after="0" w:line="360" w:lineRule="auto"/>
        <w:ind w:firstLine="720"/>
        <w:jc w:val="center"/>
        <w:rPr>
          <w:rFonts w:ascii="Times New Roman" w:hAnsi="Times New Roman"/>
          <w:iCs/>
          <w:noProof/>
          <w:sz w:val="28"/>
          <w:szCs w:val="28"/>
        </w:rPr>
      </w:pPr>
      <w:r w:rsidRPr="00CD6137">
        <w:rPr>
          <w:rFonts w:ascii="Times New Roman" w:hAnsi="Times New Roman"/>
          <w:iCs/>
          <w:noProof/>
          <w:sz w:val="28"/>
          <w:szCs w:val="28"/>
        </w:rPr>
        <w:t xml:space="preserve">ЗАНЯТТЯ 1 </w:t>
      </w:r>
    </w:p>
    <w:p w14:paraId="484E151F" w14:textId="77777777" w:rsidR="002E3C5C" w:rsidRPr="00CD6137" w:rsidRDefault="002E3C5C" w:rsidP="00CD6137">
      <w:pPr>
        <w:spacing w:after="0" w:line="360" w:lineRule="auto"/>
        <w:ind w:firstLine="720"/>
        <w:jc w:val="both"/>
        <w:rPr>
          <w:rFonts w:ascii="Times New Roman" w:hAnsi="Times New Roman"/>
          <w:iCs/>
          <w:noProof/>
          <w:sz w:val="28"/>
          <w:szCs w:val="28"/>
        </w:rPr>
      </w:pPr>
      <w:r w:rsidRPr="00CD6137">
        <w:rPr>
          <w:rFonts w:ascii="Times New Roman" w:hAnsi="Times New Roman"/>
          <w:iCs/>
          <w:noProof/>
          <w:sz w:val="28"/>
          <w:szCs w:val="28"/>
        </w:rPr>
        <w:t xml:space="preserve">Привітання, </w:t>
      </w:r>
    </w:p>
    <w:p w14:paraId="768D3108" w14:textId="77777777" w:rsidR="002E3C5C" w:rsidRPr="00CD6137" w:rsidRDefault="002E3C5C" w:rsidP="00CD6137">
      <w:pPr>
        <w:spacing w:after="0" w:line="360" w:lineRule="auto"/>
        <w:ind w:firstLine="720"/>
        <w:jc w:val="both"/>
        <w:rPr>
          <w:rFonts w:ascii="Times New Roman" w:hAnsi="Times New Roman"/>
          <w:iCs/>
          <w:noProof/>
          <w:sz w:val="28"/>
          <w:szCs w:val="28"/>
        </w:rPr>
      </w:pPr>
      <w:r w:rsidRPr="00CD6137">
        <w:rPr>
          <w:rFonts w:ascii="Times New Roman" w:hAnsi="Times New Roman"/>
          <w:iCs/>
          <w:noProof/>
          <w:sz w:val="28"/>
          <w:szCs w:val="28"/>
        </w:rPr>
        <w:t>Знайомство. Психологічна розминка</w:t>
      </w:r>
    </w:p>
    <w:p w14:paraId="219EF9E4" w14:textId="77777777" w:rsidR="002E3C5C" w:rsidRPr="00CD6137" w:rsidRDefault="002E3C5C" w:rsidP="00CD6137">
      <w:pPr>
        <w:spacing w:after="0" w:line="360" w:lineRule="auto"/>
        <w:ind w:firstLine="720"/>
        <w:jc w:val="both"/>
        <w:rPr>
          <w:rFonts w:ascii="Times New Roman" w:hAnsi="Times New Roman"/>
          <w:iCs/>
          <w:noProof/>
          <w:sz w:val="28"/>
          <w:szCs w:val="28"/>
        </w:rPr>
      </w:pPr>
      <w:r w:rsidRPr="00CD6137">
        <w:rPr>
          <w:rFonts w:ascii="Times New Roman" w:hAnsi="Times New Roman"/>
          <w:iCs/>
          <w:noProof/>
          <w:sz w:val="28"/>
          <w:szCs w:val="28"/>
        </w:rPr>
        <w:t xml:space="preserve">Ознайомлення з правилами роботи у групі: </w:t>
      </w:r>
    </w:p>
    <w:p w14:paraId="042608B0" w14:textId="77777777"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 xml:space="preserve">Вправа «Асоціації» </w:t>
      </w:r>
    </w:p>
    <w:p w14:paraId="32D0D779" w14:textId="77777777" w:rsidR="002E3C5C" w:rsidRPr="00CD6137" w:rsidRDefault="002E3C5C" w:rsidP="00CD6137">
      <w:pPr>
        <w:spacing w:after="0" w:line="360" w:lineRule="auto"/>
        <w:ind w:firstLine="709"/>
        <w:jc w:val="both"/>
        <w:rPr>
          <w:rFonts w:ascii="Times New Roman" w:hAnsi="Times New Roman"/>
          <w:sz w:val="28"/>
          <w:szCs w:val="28"/>
        </w:rPr>
      </w:pPr>
      <w:r w:rsidRPr="00CD6137">
        <w:rPr>
          <w:rFonts w:ascii="Times New Roman" w:hAnsi="Times New Roman"/>
          <w:sz w:val="28"/>
          <w:szCs w:val="28"/>
        </w:rPr>
        <w:t>Вправа «Хвилинка поезії»</w:t>
      </w:r>
    </w:p>
    <w:p w14:paraId="74C052EF" w14:textId="77777777"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 xml:space="preserve">Вправа «Автопортрет» </w:t>
      </w:r>
    </w:p>
    <w:p w14:paraId="57392B0C" w14:textId="77777777" w:rsidR="002E3C5C" w:rsidRPr="00CD6137" w:rsidRDefault="002E3C5C" w:rsidP="00CD6137">
      <w:pPr>
        <w:shd w:val="clear" w:color="auto" w:fill="FFFFFF"/>
        <w:spacing w:after="0" w:line="360" w:lineRule="auto"/>
        <w:ind w:firstLine="720"/>
        <w:jc w:val="both"/>
        <w:rPr>
          <w:rFonts w:ascii="Times New Roman" w:hAnsi="Times New Roman"/>
          <w:sz w:val="28"/>
          <w:szCs w:val="28"/>
        </w:rPr>
      </w:pPr>
      <w:r w:rsidRPr="00CD6137">
        <w:rPr>
          <w:rFonts w:ascii="Times New Roman" w:hAnsi="Times New Roman"/>
          <w:sz w:val="28"/>
          <w:szCs w:val="28"/>
        </w:rPr>
        <w:t xml:space="preserve">Групове обговорення «Типові причини кризи у житті» </w:t>
      </w:r>
    </w:p>
    <w:p w14:paraId="384B96F6" w14:textId="0114C3AE" w:rsidR="008D2F01" w:rsidRPr="00CD6137" w:rsidRDefault="002E3C5C" w:rsidP="00CD6137">
      <w:pPr>
        <w:spacing w:after="0" w:line="360" w:lineRule="auto"/>
        <w:ind w:firstLine="709"/>
        <w:jc w:val="both"/>
        <w:rPr>
          <w:rFonts w:ascii="Times New Roman" w:hAnsi="Times New Roman"/>
          <w:sz w:val="28"/>
          <w:szCs w:val="28"/>
        </w:rPr>
      </w:pPr>
      <w:r w:rsidRPr="00CD6137">
        <w:rPr>
          <w:rFonts w:ascii="Times New Roman" w:hAnsi="Times New Roman"/>
          <w:sz w:val="28"/>
          <w:szCs w:val="28"/>
        </w:rPr>
        <w:t>Вправа «Людина під дощем»</w:t>
      </w:r>
    </w:p>
    <w:p w14:paraId="0D21BD8A" w14:textId="215AF70C" w:rsidR="002E3C5C" w:rsidRPr="00CD6137" w:rsidRDefault="002E3C5C" w:rsidP="00CD6137">
      <w:pPr>
        <w:spacing w:after="0" w:line="360" w:lineRule="auto"/>
        <w:ind w:firstLine="720"/>
        <w:contextualSpacing/>
        <w:jc w:val="both"/>
        <w:rPr>
          <w:rFonts w:ascii="Times New Roman" w:hAnsi="Times New Roman"/>
          <w:noProof/>
          <w:sz w:val="28"/>
          <w:szCs w:val="28"/>
        </w:rPr>
      </w:pPr>
      <w:r w:rsidRPr="00CD6137">
        <w:rPr>
          <w:rFonts w:ascii="Times New Roman" w:hAnsi="Times New Roman"/>
          <w:noProof/>
          <w:sz w:val="28"/>
          <w:szCs w:val="28"/>
        </w:rPr>
        <w:t>Інформ</w:t>
      </w:r>
      <w:r w:rsidR="008E528D" w:rsidRPr="00CD6137">
        <w:rPr>
          <w:rFonts w:ascii="Times New Roman" w:hAnsi="Times New Roman"/>
          <w:noProof/>
          <w:sz w:val="28"/>
          <w:szCs w:val="28"/>
        </w:rPr>
        <w:t>-</w:t>
      </w:r>
      <w:r w:rsidRPr="00CD6137">
        <w:rPr>
          <w:rFonts w:ascii="Times New Roman" w:hAnsi="Times New Roman"/>
          <w:noProof/>
          <w:sz w:val="28"/>
          <w:szCs w:val="28"/>
        </w:rPr>
        <w:t xml:space="preserve">повідомлення «Ставлення людини до кризи» </w:t>
      </w:r>
    </w:p>
    <w:p w14:paraId="5FFE36E5" w14:textId="77777777" w:rsidR="008D2F01" w:rsidRPr="00CD6137" w:rsidRDefault="002E3C5C" w:rsidP="00CD6137">
      <w:pPr>
        <w:pStyle w:val="af4"/>
        <w:shd w:val="clear" w:color="auto" w:fill="FFFFFF"/>
        <w:spacing w:line="360" w:lineRule="auto"/>
        <w:ind w:right="29" w:firstLine="708"/>
        <w:jc w:val="both"/>
        <w:rPr>
          <w:sz w:val="28"/>
          <w:szCs w:val="28"/>
          <w:lang w:val="uk-UA"/>
        </w:rPr>
      </w:pPr>
      <w:r w:rsidRPr="00CD6137">
        <w:rPr>
          <w:sz w:val="28"/>
          <w:szCs w:val="28"/>
          <w:lang w:val="uk-UA"/>
        </w:rPr>
        <w:t>Вправа «Поради для початку дій при кризі»</w:t>
      </w:r>
    </w:p>
    <w:p w14:paraId="0FE7630D" w14:textId="3BB42536"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 xml:space="preserve">Рефлексія заняття. Обговорення результативності заняття. </w:t>
      </w:r>
    </w:p>
    <w:p w14:paraId="763A220F" w14:textId="77777777" w:rsidR="002E3C5C" w:rsidRPr="00CD6137" w:rsidRDefault="002E3C5C" w:rsidP="00CD6137">
      <w:pPr>
        <w:spacing w:after="0" w:line="360" w:lineRule="auto"/>
        <w:ind w:firstLine="720"/>
        <w:jc w:val="center"/>
        <w:rPr>
          <w:rFonts w:ascii="Times New Roman" w:hAnsi="Times New Roman"/>
          <w:noProof/>
          <w:sz w:val="28"/>
          <w:szCs w:val="28"/>
        </w:rPr>
      </w:pPr>
      <w:r w:rsidRPr="00CD6137">
        <w:rPr>
          <w:rFonts w:ascii="Times New Roman" w:hAnsi="Times New Roman"/>
          <w:noProof/>
          <w:sz w:val="28"/>
          <w:szCs w:val="28"/>
        </w:rPr>
        <w:t>ЗАНЯТТЯ 2</w:t>
      </w:r>
    </w:p>
    <w:p w14:paraId="2F398606" w14:textId="77777777" w:rsidR="002E3C5C" w:rsidRPr="00CD6137" w:rsidRDefault="002E3C5C" w:rsidP="00CD6137">
      <w:pPr>
        <w:widowControl w:val="0"/>
        <w:autoSpaceDE w:val="0"/>
        <w:autoSpaceDN w:val="0"/>
        <w:adjustRightInd w:val="0"/>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Привітання</w:t>
      </w:r>
    </w:p>
    <w:p w14:paraId="4CD74F4C" w14:textId="77777777" w:rsidR="002E3C5C" w:rsidRPr="00CD6137" w:rsidRDefault="002E3C5C" w:rsidP="00CD6137">
      <w:pPr>
        <w:widowControl w:val="0"/>
        <w:autoSpaceDE w:val="0"/>
        <w:autoSpaceDN w:val="0"/>
        <w:adjustRightInd w:val="0"/>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Вправа «Дихання»</w:t>
      </w:r>
    </w:p>
    <w:p w14:paraId="463CD6A3" w14:textId="77777777" w:rsidR="002E3C5C" w:rsidRPr="00CD6137" w:rsidRDefault="002E3C5C" w:rsidP="00CD6137">
      <w:pPr>
        <w:widowControl w:val="0"/>
        <w:autoSpaceDE w:val="0"/>
        <w:autoSpaceDN w:val="0"/>
        <w:adjustRightInd w:val="0"/>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Вправа «Переоцінка цінностей»</w:t>
      </w:r>
    </w:p>
    <w:p w14:paraId="24B6675E" w14:textId="09044995" w:rsidR="002E3C5C" w:rsidRPr="00CD6137" w:rsidRDefault="002E3C5C" w:rsidP="00CD6137">
      <w:pPr>
        <w:spacing w:after="0" w:line="360" w:lineRule="auto"/>
        <w:ind w:firstLine="709"/>
        <w:jc w:val="both"/>
        <w:rPr>
          <w:rFonts w:ascii="Times New Roman" w:hAnsi="Times New Roman"/>
          <w:sz w:val="28"/>
          <w:szCs w:val="28"/>
        </w:rPr>
      </w:pPr>
      <w:r w:rsidRPr="00CD6137">
        <w:rPr>
          <w:rFonts w:ascii="Times New Roman" w:hAnsi="Times New Roman"/>
          <w:sz w:val="28"/>
          <w:szCs w:val="28"/>
        </w:rPr>
        <w:t xml:space="preserve">Вправа «Пошук ресурсів» </w:t>
      </w:r>
    </w:p>
    <w:p w14:paraId="109AD808" w14:textId="55CAFE17" w:rsidR="002E3C5C" w:rsidRPr="00CD6137" w:rsidRDefault="002E3C5C" w:rsidP="00CD6137">
      <w:pPr>
        <w:spacing w:after="0" w:line="360" w:lineRule="auto"/>
        <w:ind w:firstLine="720"/>
        <w:contextualSpacing/>
        <w:jc w:val="both"/>
        <w:rPr>
          <w:rFonts w:ascii="Times New Roman" w:hAnsi="Times New Roman"/>
          <w:noProof/>
          <w:sz w:val="28"/>
          <w:szCs w:val="28"/>
        </w:rPr>
      </w:pPr>
      <w:r w:rsidRPr="00CD6137">
        <w:rPr>
          <w:rFonts w:ascii="Times New Roman" w:hAnsi="Times New Roman"/>
          <w:noProof/>
          <w:sz w:val="28"/>
          <w:szCs w:val="28"/>
        </w:rPr>
        <w:t>Інформ</w:t>
      </w:r>
      <w:r w:rsidR="008E528D" w:rsidRPr="00CD6137">
        <w:rPr>
          <w:rFonts w:ascii="Times New Roman" w:hAnsi="Times New Roman"/>
          <w:noProof/>
          <w:sz w:val="28"/>
          <w:szCs w:val="28"/>
        </w:rPr>
        <w:t>-пов</w:t>
      </w:r>
      <w:r w:rsidRPr="00CD6137">
        <w:rPr>
          <w:rFonts w:ascii="Times New Roman" w:hAnsi="Times New Roman"/>
          <w:noProof/>
          <w:sz w:val="28"/>
          <w:szCs w:val="28"/>
        </w:rPr>
        <w:t xml:space="preserve">ідомлення «Типи людей і їх ставлення до світу, кризи, життя» </w:t>
      </w:r>
    </w:p>
    <w:p w14:paraId="1F5E69A0" w14:textId="77777777" w:rsidR="002E3C5C" w:rsidRPr="00CD6137" w:rsidRDefault="002E3C5C" w:rsidP="00CD6137">
      <w:pPr>
        <w:spacing w:after="0" w:line="360" w:lineRule="auto"/>
        <w:ind w:firstLine="720"/>
        <w:contextualSpacing/>
        <w:jc w:val="both"/>
        <w:rPr>
          <w:rFonts w:ascii="Times New Roman" w:hAnsi="Times New Roman"/>
          <w:sz w:val="28"/>
          <w:szCs w:val="28"/>
        </w:rPr>
      </w:pPr>
      <w:r w:rsidRPr="00CD6137">
        <w:rPr>
          <w:rFonts w:ascii="Times New Roman" w:hAnsi="Times New Roman"/>
          <w:sz w:val="28"/>
          <w:szCs w:val="28"/>
        </w:rPr>
        <w:t>Практика «Знайти опору в собі»</w:t>
      </w:r>
    </w:p>
    <w:p w14:paraId="20C87A97" w14:textId="4E71B1F8" w:rsidR="002E3C5C" w:rsidRPr="00CD6137" w:rsidRDefault="002E3C5C" w:rsidP="00CD6137">
      <w:pPr>
        <w:spacing w:after="0" w:line="360" w:lineRule="auto"/>
        <w:ind w:firstLine="709"/>
        <w:jc w:val="both"/>
        <w:rPr>
          <w:rFonts w:ascii="Times New Roman" w:hAnsi="Times New Roman"/>
          <w:sz w:val="28"/>
          <w:szCs w:val="28"/>
        </w:rPr>
      </w:pPr>
      <w:r w:rsidRPr="00CD6137">
        <w:rPr>
          <w:rFonts w:ascii="Times New Roman" w:hAnsi="Times New Roman"/>
          <w:sz w:val="28"/>
          <w:szCs w:val="28"/>
        </w:rPr>
        <w:t xml:space="preserve">Вправа «Активуємо ресурси для подолання кризи» </w:t>
      </w:r>
    </w:p>
    <w:p w14:paraId="699275A4" w14:textId="04A4072D" w:rsidR="002E3C5C" w:rsidRPr="00CD6137" w:rsidRDefault="002E3C5C" w:rsidP="00CD6137">
      <w:pPr>
        <w:spacing w:after="0" w:line="360" w:lineRule="auto"/>
        <w:ind w:firstLine="709"/>
        <w:jc w:val="both"/>
        <w:rPr>
          <w:rFonts w:ascii="Times New Roman" w:hAnsi="Times New Roman"/>
          <w:sz w:val="28"/>
          <w:szCs w:val="28"/>
        </w:rPr>
      </w:pPr>
      <w:proofErr w:type="spellStart"/>
      <w:r w:rsidRPr="00CD6137">
        <w:rPr>
          <w:rFonts w:ascii="Times New Roman" w:hAnsi="Times New Roman"/>
          <w:sz w:val="28"/>
          <w:szCs w:val="28"/>
        </w:rPr>
        <w:t>Інформ</w:t>
      </w:r>
      <w:proofErr w:type="spellEnd"/>
      <w:r w:rsidR="008E528D" w:rsidRPr="00CD6137">
        <w:rPr>
          <w:rFonts w:ascii="Times New Roman" w:hAnsi="Times New Roman"/>
          <w:sz w:val="28"/>
          <w:szCs w:val="28"/>
        </w:rPr>
        <w:t>-</w:t>
      </w:r>
      <w:r w:rsidRPr="00CD6137">
        <w:rPr>
          <w:rFonts w:ascii="Times New Roman" w:hAnsi="Times New Roman"/>
          <w:sz w:val="28"/>
          <w:szCs w:val="28"/>
        </w:rPr>
        <w:t>повідомлення «Афірмації як ресурс для стресостійкості»</w:t>
      </w:r>
    </w:p>
    <w:p w14:paraId="3F4BD518" w14:textId="4CE9E94D"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 xml:space="preserve">Рефлексія заняття. Обговорення результативності заняття. </w:t>
      </w:r>
    </w:p>
    <w:p w14:paraId="7AF7CAEC" w14:textId="7DABE221" w:rsidR="002E3C5C" w:rsidRPr="00CD6137" w:rsidRDefault="002E3C5C" w:rsidP="00CD6137">
      <w:pPr>
        <w:spacing w:after="0" w:line="360" w:lineRule="auto"/>
        <w:ind w:firstLine="720"/>
        <w:contextualSpacing/>
        <w:jc w:val="center"/>
        <w:rPr>
          <w:rFonts w:ascii="Times New Roman" w:hAnsi="Times New Roman"/>
          <w:noProof/>
          <w:sz w:val="28"/>
          <w:szCs w:val="28"/>
        </w:rPr>
      </w:pPr>
      <w:r w:rsidRPr="00CD6137">
        <w:rPr>
          <w:rFonts w:ascii="Times New Roman" w:hAnsi="Times New Roman"/>
          <w:noProof/>
          <w:sz w:val="28"/>
          <w:szCs w:val="28"/>
        </w:rPr>
        <w:lastRenderedPageBreak/>
        <w:t>ЗАНЯТТЯ 3</w:t>
      </w:r>
    </w:p>
    <w:p w14:paraId="0F30B021" w14:textId="77777777" w:rsidR="002E3C5C" w:rsidRPr="00CD6137" w:rsidRDefault="002E3C5C" w:rsidP="00CD6137">
      <w:pPr>
        <w:spacing w:after="0" w:line="360" w:lineRule="auto"/>
        <w:ind w:firstLine="720"/>
        <w:contextualSpacing/>
        <w:jc w:val="both"/>
        <w:rPr>
          <w:rFonts w:ascii="Times New Roman" w:hAnsi="Times New Roman"/>
          <w:noProof/>
          <w:sz w:val="28"/>
          <w:szCs w:val="28"/>
        </w:rPr>
      </w:pPr>
      <w:r w:rsidRPr="00CD6137">
        <w:rPr>
          <w:rFonts w:ascii="Times New Roman" w:hAnsi="Times New Roman"/>
          <w:noProof/>
          <w:sz w:val="28"/>
          <w:szCs w:val="28"/>
        </w:rPr>
        <w:t xml:space="preserve">Привітання </w:t>
      </w:r>
    </w:p>
    <w:p w14:paraId="59E1A725" w14:textId="77777777" w:rsidR="002E3C5C" w:rsidRPr="00CD6137" w:rsidRDefault="002E3C5C" w:rsidP="00CD6137">
      <w:pPr>
        <w:widowControl w:val="0"/>
        <w:autoSpaceDE w:val="0"/>
        <w:autoSpaceDN w:val="0"/>
        <w:adjustRightInd w:val="0"/>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Вправа «Слухаємо себе»</w:t>
      </w:r>
    </w:p>
    <w:p w14:paraId="23C90EC7" w14:textId="77777777" w:rsidR="002E3C5C" w:rsidRPr="00CD6137" w:rsidRDefault="002E3C5C" w:rsidP="00CD6137">
      <w:pPr>
        <w:spacing w:after="0" w:line="360" w:lineRule="auto"/>
        <w:ind w:firstLine="720"/>
        <w:jc w:val="both"/>
        <w:rPr>
          <w:rFonts w:ascii="Times New Roman" w:hAnsi="Times New Roman"/>
          <w:iCs/>
          <w:sz w:val="28"/>
          <w:szCs w:val="28"/>
        </w:rPr>
      </w:pPr>
      <w:proofErr w:type="spellStart"/>
      <w:r w:rsidRPr="00CD6137">
        <w:rPr>
          <w:rFonts w:ascii="Times New Roman" w:hAnsi="Times New Roman"/>
          <w:iCs/>
          <w:sz w:val="28"/>
          <w:szCs w:val="28"/>
        </w:rPr>
        <w:t>Інформ</w:t>
      </w:r>
      <w:proofErr w:type="spellEnd"/>
      <w:r w:rsidRPr="00CD6137">
        <w:rPr>
          <w:rFonts w:ascii="Times New Roman" w:hAnsi="Times New Roman"/>
          <w:iCs/>
          <w:sz w:val="28"/>
          <w:szCs w:val="28"/>
        </w:rPr>
        <w:t>-повідомлення «Вогонь і стрес»</w:t>
      </w:r>
    </w:p>
    <w:p w14:paraId="2E3F7578" w14:textId="77777777" w:rsidR="002E3C5C" w:rsidRPr="00CD6137" w:rsidRDefault="002E3C5C" w:rsidP="00CD6137">
      <w:pPr>
        <w:tabs>
          <w:tab w:val="left" w:pos="1134"/>
        </w:tabs>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Вправа «Мої стратегії подолання стресу»</w:t>
      </w:r>
    </w:p>
    <w:p w14:paraId="0741E185" w14:textId="6A26413C" w:rsidR="008D2F01" w:rsidRPr="00CD6137" w:rsidRDefault="002E3C5C" w:rsidP="00CD6137">
      <w:pPr>
        <w:spacing w:after="0" w:line="360" w:lineRule="auto"/>
        <w:ind w:firstLine="720"/>
        <w:contextualSpacing/>
        <w:jc w:val="both"/>
        <w:rPr>
          <w:rFonts w:ascii="Times New Roman" w:hAnsi="Times New Roman" w:cs="Times New Roman"/>
          <w:noProof/>
          <w:sz w:val="28"/>
          <w:szCs w:val="28"/>
        </w:rPr>
      </w:pPr>
      <w:r w:rsidRPr="00CD6137">
        <w:rPr>
          <w:rFonts w:ascii="Times New Roman" w:hAnsi="Times New Roman"/>
          <w:noProof/>
          <w:sz w:val="28"/>
          <w:szCs w:val="28"/>
        </w:rPr>
        <w:t>Вправа «Поради для самодопомоги при кризі»</w:t>
      </w:r>
    </w:p>
    <w:p w14:paraId="49DC2D8D" w14:textId="77777777" w:rsidR="002E3C5C" w:rsidRPr="00CD6137" w:rsidRDefault="002E3C5C" w:rsidP="00CD6137">
      <w:pPr>
        <w:pStyle w:val="a6"/>
        <w:spacing w:before="0" w:beforeAutospacing="0" w:after="0" w:afterAutospacing="0" w:line="360" w:lineRule="auto"/>
        <w:ind w:firstLine="720"/>
        <w:jc w:val="both"/>
        <w:rPr>
          <w:rStyle w:val="a7"/>
          <w:i w:val="0"/>
          <w:iCs w:val="0"/>
          <w:sz w:val="28"/>
          <w:szCs w:val="28"/>
        </w:rPr>
      </w:pPr>
      <w:r w:rsidRPr="00CD6137">
        <w:rPr>
          <w:rStyle w:val="a7"/>
          <w:i w:val="0"/>
          <w:iCs w:val="0"/>
          <w:sz w:val="28"/>
          <w:szCs w:val="28"/>
          <w:lang w:val="uk-UA"/>
        </w:rPr>
        <w:t>Вправа «Як я міг…»</w:t>
      </w:r>
    </w:p>
    <w:p w14:paraId="22DD236F" w14:textId="77777777" w:rsidR="002E3C5C" w:rsidRPr="00CD6137" w:rsidRDefault="002E3C5C" w:rsidP="00CD6137">
      <w:pPr>
        <w:widowControl w:val="0"/>
        <w:autoSpaceDE w:val="0"/>
        <w:autoSpaceDN w:val="0"/>
        <w:adjustRightInd w:val="0"/>
        <w:spacing w:after="0" w:line="360" w:lineRule="auto"/>
        <w:ind w:firstLine="709"/>
        <w:jc w:val="both"/>
        <w:rPr>
          <w:rFonts w:ascii="Times New Roman" w:hAnsi="Times New Roman"/>
          <w:sz w:val="28"/>
          <w:szCs w:val="28"/>
        </w:rPr>
      </w:pPr>
      <w:r w:rsidRPr="00CD6137">
        <w:rPr>
          <w:rFonts w:ascii="Times New Roman" w:hAnsi="Times New Roman"/>
          <w:sz w:val="28"/>
          <w:szCs w:val="28"/>
        </w:rPr>
        <w:t>Вправа «Правила ефективності в житті»</w:t>
      </w:r>
    </w:p>
    <w:p w14:paraId="167B9CE4" w14:textId="14127B98" w:rsidR="008D2F01" w:rsidRPr="00CD6137" w:rsidRDefault="002E3C5C" w:rsidP="00CD6137">
      <w:pPr>
        <w:tabs>
          <w:tab w:val="left" w:pos="8731"/>
        </w:tabs>
        <w:spacing w:after="0" w:line="360" w:lineRule="auto"/>
        <w:ind w:firstLine="709"/>
        <w:jc w:val="both"/>
        <w:rPr>
          <w:rFonts w:ascii="Times New Roman" w:hAnsi="Times New Roman"/>
          <w:sz w:val="28"/>
          <w:szCs w:val="28"/>
        </w:rPr>
      </w:pPr>
      <w:r w:rsidRPr="00CD6137">
        <w:rPr>
          <w:rFonts w:ascii="Times New Roman" w:hAnsi="Times New Roman"/>
          <w:sz w:val="28"/>
          <w:szCs w:val="28"/>
        </w:rPr>
        <w:t>Вправа «Афірмації»</w:t>
      </w:r>
    </w:p>
    <w:p w14:paraId="53BC30EE" w14:textId="77777777"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Вправа-релаксація «Галявина на узліссі»</w:t>
      </w:r>
    </w:p>
    <w:p w14:paraId="2CE106E3" w14:textId="23B3F2B6" w:rsidR="002E3C5C" w:rsidRPr="00CD6137" w:rsidRDefault="002E3C5C" w:rsidP="00CD6137">
      <w:pPr>
        <w:spacing w:after="0" w:line="360" w:lineRule="auto"/>
        <w:ind w:firstLine="720"/>
        <w:jc w:val="both"/>
        <w:rPr>
          <w:rFonts w:ascii="Times New Roman" w:hAnsi="Times New Roman"/>
          <w:iCs/>
          <w:sz w:val="28"/>
          <w:szCs w:val="28"/>
        </w:rPr>
      </w:pPr>
      <w:r w:rsidRPr="00CD6137">
        <w:rPr>
          <w:rFonts w:ascii="Times New Roman" w:hAnsi="Times New Roman"/>
          <w:iCs/>
          <w:sz w:val="28"/>
          <w:szCs w:val="28"/>
        </w:rPr>
        <w:t xml:space="preserve">Рефлексія заняття. Обговорення результативності заняття. </w:t>
      </w:r>
    </w:p>
    <w:p w14:paraId="29B9092D" w14:textId="1B4C3AE9" w:rsidR="008D2F01" w:rsidRPr="00CD6137" w:rsidRDefault="008D2F01"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Отже, напрацьовано рекомендації для індивідуальної та групової роботи для стимулювання самоактуалізації особистості і подолання кризи середнього віку в умовах війни. Застосування пропонованих методик і технік в роботі з клієнтом та із групою учасників середнього віку допоможуть їм  визначити причини негативного переживання кризи середини життя, відновлення ресурсів після стресових ситуацій, пошуку конструктивних стратегій вирішення проблем з опорою на нові </w:t>
      </w:r>
      <w:r w:rsidR="00E638D6" w:rsidRPr="00CD6137">
        <w:rPr>
          <w:rFonts w:ascii="Times New Roman" w:hAnsi="Times New Roman" w:cs="Times New Roman"/>
          <w:sz w:val="28"/>
          <w:szCs w:val="28"/>
        </w:rPr>
        <w:t xml:space="preserve">можливості і зміни в житті. </w:t>
      </w:r>
    </w:p>
    <w:p w14:paraId="37AE8163" w14:textId="77777777" w:rsidR="00B07047" w:rsidRPr="00CD6137" w:rsidRDefault="00B07047" w:rsidP="00CD6137">
      <w:pPr>
        <w:spacing w:after="0" w:line="360" w:lineRule="auto"/>
        <w:contextualSpacing/>
        <w:rPr>
          <w:rFonts w:ascii="Times New Roman" w:hAnsi="Times New Roman" w:cs="Times New Roman"/>
          <w:sz w:val="28"/>
          <w:szCs w:val="28"/>
        </w:rPr>
      </w:pPr>
    </w:p>
    <w:p w14:paraId="5CEF66F9" w14:textId="54A1AAC3" w:rsidR="00895264" w:rsidRPr="00CD6137" w:rsidRDefault="00895264" w:rsidP="00CD6137">
      <w:pPr>
        <w:pStyle w:val="1"/>
        <w:spacing w:before="0" w:beforeAutospacing="0" w:after="0" w:afterAutospacing="0" w:line="360" w:lineRule="auto"/>
        <w:contextualSpacing/>
        <w:jc w:val="center"/>
        <w:rPr>
          <w:sz w:val="28"/>
          <w:szCs w:val="28"/>
          <w:lang w:val="uk-UA"/>
        </w:rPr>
      </w:pPr>
      <w:bookmarkStart w:id="28" w:name="_Toc191138478"/>
      <w:bookmarkStart w:id="29" w:name="_Hlk197544395"/>
      <w:r w:rsidRPr="00CD6137">
        <w:rPr>
          <w:sz w:val="28"/>
          <w:szCs w:val="28"/>
          <w:lang w:val="uk-UA"/>
        </w:rPr>
        <w:t>Висновки до ІІ розділу</w:t>
      </w:r>
      <w:bookmarkEnd w:id="28"/>
    </w:p>
    <w:p w14:paraId="0E1881C0" w14:textId="0234584E" w:rsidR="0028255D" w:rsidRPr="00CD6137" w:rsidRDefault="0028255D" w:rsidP="00CD6137">
      <w:pPr>
        <w:spacing w:after="0" w:line="360" w:lineRule="auto"/>
        <w:contextualSpacing/>
        <w:rPr>
          <w:rFonts w:ascii="Times New Roman" w:hAnsi="Times New Roman" w:cs="Times New Roman"/>
          <w:sz w:val="28"/>
          <w:szCs w:val="28"/>
        </w:rPr>
      </w:pPr>
    </w:p>
    <w:p w14:paraId="23DF0B38" w14:textId="2BEEB6BB" w:rsidR="004113DC" w:rsidRPr="00CD6137" w:rsidRDefault="004113DC" w:rsidP="00CD6137">
      <w:pPr>
        <w:spacing w:after="0" w:line="360" w:lineRule="auto"/>
        <w:ind w:firstLine="708"/>
        <w:contextualSpacing/>
        <w:jc w:val="both"/>
      </w:pPr>
      <w:r w:rsidRPr="00CD6137">
        <w:rPr>
          <w:rFonts w:ascii="Times New Roman" w:hAnsi="Times New Roman" w:cs="Times New Roman"/>
          <w:sz w:val="28"/>
          <w:szCs w:val="28"/>
        </w:rPr>
        <w:t xml:space="preserve">Для практичного вивчення психологічних особливостей самоактуалізації особистості в період переживання кризи середини життя організовано емпіричне дослідження. За отриманими </w:t>
      </w:r>
      <w:r w:rsidR="000176D5" w:rsidRPr="00CD6137">
        <w:rPr>
          <w:rFonts w:ascii="Times New Roman" w:hAnsi="Times New Roman" w:cs="Times New Roman"/>
          <w:sz w:val="28"/>
          <w:szCs w:val="28"/>
        </w:rPr>
        <w:t>результатами</w:t>
      </w:r>
      <w:r w:rsidRPr="00CD6137">
        <w:rPr>
          <w:rFonts w:ascii="Times New Roman" w:hAnsi="Times New Roman" w:cs="Times New Roman"/>
          <w:sz w:val="28"/>
          <w:szCs w:val="28"/>
        </w:rPr>
        <w:t xml:space="preserve"> </w:t>
      </w:r>
      <w:r w:rsidR="000176D5" w:rsidRPr="00CD6137">
        <w:rPr>
          <w:rFonts w:ascii="Times New Roman" w:hAnsi="Times New Roman" w:cs="Times New Roman"/>
          <w:sz w:val="28"/>
          <w:szCs w:val="28"/>
        </w:rPr>
        <w:t>встановлено</w:t>
      </w:r>
      <w:r w:rsidRPr="00CD6137">
        <w:rPr>
          <w:rFonts w:ascii="Times New Roman" w:hAnsi="Times New Roman" w:cs="Times New Roman"/>
          <w:sz w:val="28"/>
          <w:szCs w:val="28"/>
        </w:rPr>
        <w:t xml:space="preserve">, що </w:t>
      </w:r>
      <w:r w:rsidR="000176D5" w:rsidRPr="00CD6137">
        <w:rPr>
          <w:rFonts w:ascii="Times New Roman" w:hAnsi="Times New Roman" w:cs="Times New Roman"/>
          <w:sz w:val="28"/>
          <w:szCs w:val="28"/>
        </w:rPr>
        <w:t>оптимальний високий рівень диспозиційного оптимізму мають т</w:t>
      </w:r>
      <w:r w:rsidRPr="00CD6137">
        <w:rPr>
          <w:rFonts w:ascii="Times New Roman" w:hAnsi="Times New Roman" w:cs="Times New Roman"/>
          <w:sz w:val="28"/>
          <w:szCs w:val="28"/>
        </w:rPr>
        <w:t>ретин</w:t>
      </w:r>
      <w:r w:rsidR="000176D5" w:rsidRPr="00CD6137">
        <w:rPr>
          <w:rFonts w:ascii="Times New Roman" w:hAnsi="Times New Roman" w:cs="Times New Roman"/>
          <w:sz w:val="28"/>
          <w:szCs w:val="28"/>
        </w:rPr>
        <w:t>а</w:t>
      </w:r>
      <w:r w:rsidRPr="00CD6137">
        <w:rPr>
          <w:rFonts w:ascii="Times New Roman" w:hAnsi="Times New Roman" w:cs="Times New Roman"/>
          <w:sz w:val="28"/>
          <w:szCs w:val="28"/>
        </w:rPr>
        <w:t xml:space="preserve"> опитуваних (33,3%)</w:t>
      </w:r>
      <w:r w:rsidR="000176D5" w:rsidRPr="00CD6137">
        <w:rPr>
          <w:rFonts w:ascii="Times New Roman" w:hAnsi="Times New Roman" w:cs="Times New Roman"/>
          <w:sz w:val="28"/>
          <w:szCs w:val="28"/>
        </w:rPr>
        <w:t xml:space="preserve">, які вірять в себе і краще майбутнє, впевнені у своїх силах, і в тому, що попереду їх чекає багато приємних подій (більше, чим неприємних). </w:t>
      </w:r>
      <w:r w:rsidRPr="00CD6137">
        <w:rPr>
          <w:rFonts w:ascii="Times New Roman" w:hAnsi="Times New Roman" w:cs="Times New Roman"/>
          <w:sz w:val="28"/>
          <w:szCs w:val="28"/>
        </w:rPr>
        <w:t xml:space="preserve"> </w:t>
      </w:r>
      <w:r w:rsidR="000176D5" w:rsidRPr="00CD6137">
        <w:rPr>
          <w:rFonts w:ascii="Times New Roman" w:hAnsi="Times New Roman" w:cs="Times New Roman"/>
          <w:sz w:val="28"/>
          <w:szCs w:val="28"/>
        </w:rPr>
        <w:t xml:space="preserve">Більшість респондентів  мають середній, помірний рівень оптимізму (46,7%), однак у </w:t>
      </w:r>
      <w:r w:rsidRPr="00CD6137">
        <w:rPr>
          <w:rFonts w:ascii="Times New Roman" w:hAnsi="Times New Roman" w:cs="Times New Roman"/>
          <w:sz w:val="28"/>
          <w:szCs w:val="28"/>
        </w:rPr>
        <w:t xml:space="preserve">решти опитуваних (20% осіб) встановлено </w:t>
      </w:r>
      <w:r w:rsidRPr="00CD6137">
        <w:rPr>
          <w:rFonts w:ascii="Times New Roman" w:hAnsi="Times New Roman" w:cs="Times New Roman"/>
          <w:sz w:val="28"/>
          <w:szCs w:val="28"/>
        </w:rPr>
        <w:lastRenderedPageBreak/>
        <w:t xml:space="preserve">низький рівень оптимізму, вони переважно відрізняються песимістичним ставленням до життя, до </w:t>
      </w:r>
      <w:r w:rsidR="000176D5" w:rsidRPr="00CD6137">
        <w:rPr>
          <w:rFonts w:ascii="Times New Roman" w:hAnsi="Times New Roman" w:cs="Times New Roman"/>
          <w:sz w:val="28"/>
          <w:szCs w:val="28"/>
        </w:rPr>
        <w:t xml:space="preserve">своїх сил і можливості вплинути на перебіг життя. </w:t>
      </w:r>
    </w:p>
    <w:p w14:paraId="37B2D150" w14:textId="089F8825" w:rsidR="004113DC" w:rsidRPr="00CD6137" w:rsidRDefault="004113DC"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У більшості опитуваних встановлено оптимальні високі і середні прояви базових переконань. </w:t>
      </w:r>
      <w:r w:rsidR="0043197D" w:rsidRPr="00CD6137">
        <w:rPr>
          <w:rFonts w:ascii="Times New Roman" w:hAnsi="Times New Roman" w:cs="Times New Roman"/>
          <w:sz w:val="28"/>
          <w:szCs w:val="28"/>
        </w:rPr>
        <w:t xml:space="preserve">40% осіб вважають, що світ </w:t>
      </w:r>
      <w:r w:rsidRPr="00CD6137">
        <w:rPr>
          <w:rFonts w:ascii="Times New Roman" w:hAnsi="Times New Roman" w:cs="Times New Roman"/>
          <w:sz w:val="28"/>
          <w:szCs w:val="28"/>
        </w:rPr>
        <w:t xml:space="preserve"> </w:t>
      </w:r>
      <w:r w:rsidR="0043197D" w:rsidRPr="00CD6137">
        <w:rPr>
          <w:rFonts w:ascii="Times New Roman" w:hAnsi="Times New Roman" w:cs="Times New Roman"/>
          <w:sz w:val="28"/>
          <w:szCs w:val="28"/>
        </w:rPr>
        <w:t>доброзичливий до них, однак</w:t>
      </w:r>
      <w:r w:rsidRPr="00CD6137">
        <w:rPr>
          <w:rFonts w:ascii="Times New Roman" w:hAnsi="Times New Roman" w:cs="Times New Roman"/>
          <w:sz w:val="28"/>
          <w:szCs w:val="28"/>
        </w:rPr>
        <w:t xml:space="preserve"> 23,3% осіб мають недовіру до світу і його добрих намірів</w:t>
      </w:r>
      <w:r w:rsidR="0043197D" w:rsidRPr="00CD6137">
        <w:rPr>
          <w:rFonts w:ascii="Times New Roman" w:hAnsi="Times New Roman" w:cs="Times New Roman"/>
          <w:sz w:val="28"/>
          <w:szCs w:val="28"/>
        </w:rPr>
        <w:t>, о</w:t>
      </w:r>
      <w:r w:rsidRPr="00CD6137">
        <w:rPr>
          <w:rFonts w:ascii="Times New Roman" w:hAnsi="Times New Roman" w:cs="Times New Roman"/>
          <w:sz w:val="28"/>
          <w:szCs w:val="28"/>
        </w:rPr>
        <w:t xml:space="preserve">чікуючи лише негативних подій у майбутньому. Третина опитаних вважають, що світ має сенс, він є справедливим і його можна контролювати, приділяючи увагу контролю над своїм життям (30%). </w:t>
      </w:r>
      <w:r w:rsidR="005D7E4C" w:rsidRPr="00CD6137">
        <w:rPr>
          <w:rFonts w:ascii="Times New Roman" w:hAnsi="Times New Roman" w:cs="Times New Roman"/>
          <w:sz w:val="28"/>
          <w:szCs w:val="28"/>
        </w:rPr>
        <w:t>Ще третина не мають довіри до світу та його сенсу, не впевнені у своїх силах щодо контролю над своїм життям (</w:t>
      </w:r>
      <w:r w:rsidRPr="00CD6137">
        <w:rPr>
          <w:rFonts w:ascii="Times New Roman" w:hAnsi="Times New Roman" w:cs="Times New Roman"/>
          <w:sz w:val="28"/>
          <w:szCs w:val="28"/>
        </w:rPr>
        <w:t>30%</w:t>
      </w:r>
      <w:r w:rsidR="005D7E4C" w:rsidRPr="00CD6137">
        <w:rPr>
          <w:rFonts w:ascii="Times New Roman" w:hAnsi="Times New Roman" w:cs="Times New Roman"/>
          <w:sz w:val="28"/>
          <w:szCs w:val="28"/>
        </w:rPr>
        <w:t xml:space="preserve">). Вони мають </w:t>
      </w:r>
      <w:r w:rsidRPr="00CD6137">
        <w:rPr>
          <w:rFonts w:ascii="Times New Roman" w:hAnsi="Times New Roman" w:cs="Times New Roman"/>
          <w:sz w:val="28"/>
          <w:szCs w:val="28"/>
        </w:rPr>
        <w:t xml:space="preserve">песимістичне ставлення до світу, не вважають себе </w:t>
      </w:r>
      <w:r w:rsidR="005D7E4C" w:rsidRPr="00CD6137">
        <w:rPr>
          <w:rFonts w:ascii="Times New Roman" w:hAnsi="Times New Roman" w:cs="Times New Roman"/>
          <w:sz w:val="28"/>
          <w:szCs w:val="28"/>
        </w:rPr>
        <w:t xml:space="preserve">успішними і продуктивними. </w:t>
      </w:r>
    </w:p>
    <w:p w14:paraId="505635FB" w14:textId="73549B32" w:rsidR="004113DC" w:rsidRPr="00CD6137" w:rsidRDefault="005D7E4C"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Уявлення про власну гідність на високому рівні </w:t>
      </w:r>
      <w:r w:rsidR="004113DC" w:rsidRPr="00CD6137">
        <w:rPr>
          <w:rFonts w:ascii="Times New Roman" w:hAnsi="Times New Roman" w:cs="Times New Roman"/>
          <w:sz w:val="28"/>
          <w:szCs w:val="28"/>
        </w:rPr>
        <w:t xml:space="preserve">мають 40% осіб, </w:t>
      </w:r>
      <w:r w:rsidRPr="00CD6137">
        <w:rPr>
          <w:rFonts w:ascii="Times New Roman" w:hAnsi="Times New Roman" w:cs="Times New Roman"/>
          <w:sz w:val="28"/>
          <w:szCs w:val="28"/>
        </w:rPr>
        <w:t xml:space="preserve">вони усвідомлюють власну ідентичність, </w:t>
      </w:r>
      <w:r w:rsidR="004113DC" w:rsidRPr="00CD6137">
        <w:rPr>
          <w:rFonts w:ascii="Times New Roman" w:hAnsi="Times New Roman" w:cs="Times New Roman"/>
          <w:sz w:val="28"/>
          <w:szCs w:val="28"/>
        </w:rPr>
        <w:t xml:space="preserve">цінують свій образ Я, мають адекватні уявлення </w:t>
      </w:r>
      <w:r w:rsidRPr="00CD6137">
        <w:rPr>
          <w:rFonts w:ascii="Times New Roman" w:hAnsi="Times New Roman" w:cs="Times New Roman"/>
          <w:sz w:val="28"/>
          <w:szCs w:val="28"/>
        </w:rPr>
        <w:t>про</w:t>
      </w:r>
      <w:r w:rsidR="004113DC" w:rsidRPr="00CD6137">
        <w:rPr>
          <w:rFonts w:ascii="Times New Roman" w:hAnsi="Times New Roman" w:cs="Times New Roman"/>
          <w:sz w:val="28"/>
          <w:szCs w:val="28"/>
        </w:rPr>
        <w:t xml:space="preserve"> власну успішність, докладають зусиль </w:t>
      </w:r>
      <w:r w:rsidRPr="00CD6137">
        <w:rPr>
          <w:rFonts w:ascii="Times New Roman" w:hAnsi="Times New Roman" w:cs="Times New Roman"/>
          <w:sz w:val="28"/>
          <w:szCs w:val="28"/>
        </w:rPr>
        <w:t xml:space="preserve">у процесі саморозвитку. У 40% встановлено середні прояви, а решта (20%) мають низькі </w:t>
      </w:r>
      <w:r w:rsidR="004113DC" w:rsidRPr="00CD6137">
        <w:rPr>
          <w:rFonts w:ascii="Times New Roman" w:hAnsi="Times New Roman" w:cs="Times New Roman"/>
          <w:sz w:val="28"/>
          <w:szCs w:val="28"/>
        </w:rPr>
        <w:t xml:space="preserve">показники уявлень про власну цінність та гідність, не впевнені у своїх силах, не докладають зусиль для досягнення </w:t>
      </w:r>
      <w:r w:rsidRPr="00CD6137">
        <w:rPr>
          <w:rFonts w:ascii="Times New Roman" w:hAnsi="Times New Roman" w:cs="Times New Roman"/>
          <w:sz w:val="28"/>
          <w:szCs w:val="28"/>
        </w:rPr>
        <w:t xml:space="preserve">успіхів </w:t>
      </w:r>
      <w:r w:rsidR="004113DC" w:rsidRPr="00CD6137">
        <w:rPr>
          <w:rFonts w:ascii="Times New Roman" w:hAnsi="Times New Roman" w:cs="Times New Roman"/>
          <w:sz w:val="28"/>
          <w:szCs w:val="28"/>
        </w:rPr>
        <w:t xml:space="preserve">у запланованих справах. </w:t>
      </w:r>
      <w:r w:rsidRPr="00CD6137">
        <w:rPr>
          <w:rFonts w:ascii="Times New Roman" w:hAnsi="Times New Roman" w:cs="Times New Roman"/>
          <w:sz w:val="28"/>
          <w:szCs w:val="28"/>
        </w:rPr>
        <w:t xml:space="preserve">Вони </w:t>
      </w:r>
      <w:r w:rsidR="004113DC" w:rsidRPr="00CD6137">
        <w:rPr>
          <w:rFonts w:ascii="Times New Roman" w:hAnsi="Times New Roman" w:cs="Times New Roman"/>
          <w:sz w:val="28"/>
          <w:szCs w:val="28"/>
        </w:rPr>
        <w:t xml:space="preserve">не вміють адекватно оцінити свої сили і ресурси, </w:t>
      </w:r>
      <w:r w:rsidRPr="00CD6137">
        <w:rPr>
          <w:rFonts w:ascii="Times New Roman" w:hAnsi="Times New Roman" w:cs="Times New Roman"/>
          <w:sz w:val="28"/>
          <w:szCs w:val="28"/>
        </w:rPr>
        <w:t xml:space="preserve">розчаровані у собі та житті. </w:t>
      </w:r>
    </w:p>
    <w:p w14:paraId="7DC466F1" w14:textId="178D8FE7" w:rsidR="004113DC" w:rsidRPr="00CD6137" w:rsidRDefault="004113DC"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 </w:t>
      </w:r>
      <w:r w:rsidR="005D7E4C" w:rsidRPr="00CD6137">
        <w:rPr>
          <w:rFonts w:ascii="Times New Roman" w:hAnsi="Times New Roman" w:cs="Times New Roman"/>
          <w:sz w:val="28"/>
          <w:szCs w:val="28"/>
        </w:rPr>
        <w:t>проявами</w:t>
      </w:r>
      <w:r w:rsidRPr="00CD6137">
        <w:rPr>
          <w:rFonts w:ascii="Times New Roman" w:hAnsi="Times New Roman" w:cs="Times New Roman"/>
          <w:sz w:val="28"/>
          <w:szCs w:val="28"/>
        </w:rPr>
        <w:t xml:space="preserve"> ресурсно</w:t>
      </w:r>
      <w:r w:rsidR="005D7E4C" w:rsidRPr="00CD6137">
        <w:rPr>
          <w:rFonts w:ascii="Times New Roman" w:hAnsi="Times New Roman" w:cs="Times New Roman"/>
          <w:sz w:val="28"/>
          <w:szCs w:val="28"/>
        </w:rPr>
        <w:t xml:space="preserve">ї наповненості – високі показники </w:t>
      </w:r>
      <w:r w:rsidRPr="00CD6137">
        <w:rPr>
          <w:rFonts w:ascii="Times New Roman" w:hAnsi="Times New Roman" w:cs="Times New Roman"/>
          <w:sz w:val="28"/>
          <w:szCs w:val="28"/>
        </w:rPr>
        <w:t xml:space="preserve">мають 33,3% осіб, </w:t>
      </w:r>
      <w:r w:rsidR="005D7E4C" w:rsidRPr="00CD6137">
        <w:rPr>
          <w:rFonts w:ascii="Times New Roman" w:hAnsi="Times New Roman" w:cs="Times New Roman"/>
          <w:sz w:val="28"/>
          <w:szCs w:val="28"/>
        </w:rPr>
        <w:t xml:space="preserve">вони вміють </w:t>
      </w:r>
      <w:r w:rsidRPr="00CD6137">
        <w:rPr>
          <w:rFonts w:ascii="Times New Roman" w:hAnsi="Times New Roman" w:cs="Times New Roman"/>
          <w:sz w:val="28"/>
          <w:szCs w:val="28"/>
        </w:rPr>
        <w:t>аналізу</w:t>
      </w:r>
      <w:r w:rsidR="005D7E4C" w:rsidRPr="00CD6137">
        <w:rPr>
          <w:rFonts w:ascii="Times New Roman" w:hAnsi="Times New Roman" w:cs="Times New Roman"/>
          <w:sz w:val="28"/>
          <w:szCs w:val="28"/>
        </w:rPr>
        <w:t>вати</w:t>
      </w:r>
      <w:r w:rsidRPr="00CD6137">
        <w:rPr>
          <w:rFonts w:ascii="Times New Roman" w:hAnsi="Times New Roman" w:cs="Times New Roman"/>
          <w:sz w:val="28"/>
          <w:szCs w:val="28"/>
        </w:rPr>
        <w:t xml:space="preserve"> свої ресурс</w:t>
      </w:r>
      <w:r w:rsidR="005D7E4C" w:rsidRPr="00CD6137">
        <w:rPr>
          <w:rFonts w:ascii="Times New Roman" w:hAnsi="Times New Roman" w:cs="Times New Roman"/>
          <w:sz w:val="28"/>
          <w:szCs w:val="28"/>
        </w:rPr>
        <w:t xml:space="preserve">и, при цьому </w:t>
      </w:r>
      <w:proofErr w:type="spellStart"/>
      <w:r w:rsidR="005D7E4C" w:rsidRPr="00CD6137">
        <w:rPr>
          <w:rFonts w:ascii="Times New Roman" w:hAnsi="Times New Roman" w:cs="Times New Roman"/>
          <w:sz w:val="28"/>
          <w:szCs w:val="28"/>
        </w:rPr>
        <w:t>стресостійкі</w:t>
      </w:r>
      <w:proofErr w:type="spellEnd"/>
      <w:r w:rsidR="005D7E4C" w:rsidRPr="00CD6137">
        <w:rPr>
          <w:rFonts w:ascii="Times New Roman" w:hAnsi="Times New Roman" w:cs="Times New Roman"/>
          <w:sz w:val="28"/>
          <w:szCs w:val="28"/>
        </w:rPr>
        <w:t xml:space="preserve">, володіють вміннями враховувати ресурси при вирішенні проблем, вміють їх відновлювати. </w:t>
      </w:r>
      <w:r w:rsidRPr="00CD6137">
        <w:rPr>
          <w:rFonts w:ascii="Times New Roman" w:hAnsi="Times New Roman" w:cs="Times New Roman"/>
          <w:sz w:val="28"/>
          <w:szCs w:val="28"/>
        </w:rPr>
        <w:t>У 40% о</w:t>
      </w:r>
      <w:r w:rsidR="005D7E4C" w:rsidRPr="00CD6137">
        <w:rPr>
          <w:rFonts w:ascii="Times New Roman" w:hAnsi="Times New Roman" w:cs="Times New Roman"/>
          <w:sz w:val="28"/>
          <w:szCs w:val="28"/>
        </w:rPr>
        <w:t>сіб</w:t>
      </w:r>
      <w:r w:rsidRPr="00CD6137">
        <w:rPr>
          <w:rFonts w:ascii="Times New Roman" w:hAnsi="Times New Roman" w:cs="Times New Roman"/>
          <w:sz w:val="28"/>
          <w:szCs w:val="28"/>
        </w:rPr>
        <w:t xml:space="preserve"> виявлено середні прояви ресурсно</w:t>
      </w:r>
      <w:r w:rsidR="00FD785A" w:rsidRPr="00CD6137">
        <w:rPr>
          <w:rFonts w:ascii="Times New Roman" w:hAnsi="Times New Roman" w:cs="Times New Roman"/>
          <w:sz w:val="28"/>
          <w:szCs w:val="28"/>
        </w:rPr>
        <w:t xml:space="preserve">сті, а в решти </w:t>
      </w:r>
      <w:r w:rsidRPr="00CD6137">
        <w:rPr>
          <w:rFonts w:ascii="Times New Roman" w:hAnsi="Times New Roman" w:cs="Times New Roman"/>
          <w:sz w:val="28"/>
          <w:szCs w:val="28"/>
        </w:rPr>
        <w:t xml:space="preserve"> </w:t>
      </w:r>
      <w:r w:rsidR="00FD785A" w:rsidRPr="00CD6137">
        <w:rPr>
          <w:rFonts w:ascii="Times New Roman" w:hAnsi="Times New Roman" w:cs="Times New Roman"/>
          <w:sz w:val="28"/>
          <w:szCs w:val="28"/>
        </w:rPr>
        <w:t xml:space="preserve">26,7% осіб виявлено дефіцит ресурсної </w:t>
      </w:r>
      <w:r w:rsidRPr="00CD6137">
        <w:rPr>
          <w:rFonts w:ascii="Times New Roman" w:hAnsi="Times New Roman" w:cs="Times New Roman"/>
          <w:sz w:val="28"/>
          <w:szCs w:val="28"/>
        </w:rPr>
        <w:t>наповненості,</w:t>
      </w:r>
      <w:r w:rsidR="00FD785A" w:rsidRPr="00CD6137">
        <w:rPr>
          <w:rFonts w:ascii="Times New Roman" w:hAnsi="Times New Roman" w:cs="Times New Roman"/>
          <w:sz w:val="28"/>
          <w:szCs w:val="28"/>
        </w:rPr>
        <w:t xml:space="preserve"> вони переважно не</w:t>
      </w:r>
      <w:r w:rsidRPr="00CD6137">
        <w:rPr>
          <w:rFonts w:ascii="Times New Roman" w:hAnsi="Times New Roman" w:cs="Times New Roman"/>
          <w:sz w:val="28"/>
          <w:szCs w:val="28"/>
        </w:rPr>
        <w:t>довір</w:t>
      </w:r>
      <w:r w:rsidR="00FD785A" w:rsidRPr="00CD6137">
        <w:rPr>
          <w:rFonts w:ascii="Times New Roman" w:hAnsi="Times New Roman" w:cs="Times New Roman"/>
          <w:sz w:val="28"/>
          <w:szCs w:val="28"/>
        </w:rPr>
        <w:t xml:space="preserve">яють собі в своїм силам, </w:t>
      </w:r>
      <w:r w:rsidRPr="00CD6137">
        <w:rPr>
          <w:rFonts w:ascii="Times New Roman" w:hAnsi="Times New Roman" w:cs="Times New Roman"/>
          <w:sz w:val="28"/>
          <w:szCs w:val="28"/>
        </w:rPr>
        <w:t>не відчувають достатності власних ресурсів</w:t>
      </w:r>
      <w:r w:rsidR="00FD785A" w:rsidRPr="00CD6137">
        <w:rPr>
          <w:rFonts w:ascii="Times New Roman" w:hAnsi="Times New Roman" w:cs="Times New Roman"/>
          <w:sz w:val="28"/>
          <w:szCs w:val="28"/>
        </w:rPr>
        <w:t xml:space="preserve">. Не вміють опиратися стресам і використовувати найбільш адекватні стратегії подолання стресів, криз, проблем у житті. </w:t>
      </w:r>
    </w:p>
    <w:p w14:paraId="2EAA7F6C" w14:textId="694E0666" w:rsidR="004113DC" w:rsidRPr="00CD6137" w:rsidRDefault="00FD785A"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При дослідженні психологічних особливостей самоактуалізації </w:t>
      </w:r>
      <w:r w:rsidR="004113DC" w:rsidRPr="00CD6137">
        <w:rPr>
          <w:rFonts w:ascii="Times New Roman" w:hAnsi="Times New Roman" w:cs="Times New Roman"/>
          <w:sz w:val="28"/>
          <w:szCs w:val="28"/>
        </w:rPr>
        <w:t xml:space="preserve">у дорослих з високими проявами диспозиційного оптимізму </w:t>
      </w:r>
      <w:r w:rsidRPr="00CD6137">
        <w:rPr>
          <w:rFonts w:ascii="Times New Roman" w:hAnsi="Times New Roman" w:cs="Times New Roman"/>
          <w:sz w:val="28"/>
          <w:szCs w:val="28"/>
        </w:rPr>
        <w:t xml:space="preserve">встановлено перевагу </w:t>
      </w:r>
      <w:r w:rsidR="004113DC" w:rsidRPr="00CD6137">
        <w:rPr>
          <w:rFonts w:ascii="Times New Roman" w:hAnsi="Times New Roman" w:cs="Times New Roman"/>
          <w:sz w:val="28"/>
          <w:szCs w:val="28"/>
        </w:rPr>
        <w:t>оптимального уявлення про доброзичливість світу та власну гідність</w:t>
      </w:r>
      <w:r w:rsidRPr="00CD6137">
        <w:rPr>
          <w:rFonts w:ascii="Times New Roman" w:hAnsi="Times New Roman" w:cs="Times New Roman"/>
          <w:sz w:val="28"/>
          <w:szCs w:val="28"/>
        </w:rPr>
        <w:t xml:space="preserve">, </w:t>
      </w:r>
      <w:r w:rsidR="004113DC" w:rsidRPr="00CD6137">
        <w:rPr>
          <w:rFonts w:ascii="Times New Roman" w:hAnsi="Times New Roman" w:cs="Times New Roman"/>
          <w:sz w:val="28"/>
          <w:szCs w:val="28"/>
        </w:rPr>
        <w:t>про наявність сенсу у світі</w:t>
      </w:r>
      <w:r w:rsidRPr="00CD6137">
        <w:rPr>
          <w:rFonts w:ascii="Times New Roman" w:hAnsi="Times New Roman" w:cs="Times New Roman"/>
          <w:sz w:val="28"/>
          <w:szCs w:val="28"/>
        </w:rPr>
        <w:t xml:space="preserve">, </w:t>
      </w:r>
      <w:r w:rsidR="004113DC" w:rsidRPr="00CD6137">
        <w:rPr>
          <w:rFonts w:ascii="Times New Roman" w:hAnsi="Times New Roman" w:cs="Times New Roman"/>
          <w:sz w:val="28"/>
          <w:szCs w:val="28"/>
        </w:rPr>
        <w:t xml:space="preserve">високий рівень ресурсної наповненості. Для осіб з </w:t>
      </w:r>
      <w:r w:rsidR="004113DC" w:rsidRPr="00CD6137">
        <w:rPr>
          <w:rFonts w:ascii="Times New Roman" w:hAnsi="Times New Roman" w:cs="Times New Roman"/>
          <w:sz w:val="28"/>
          <w:szCs w:val="28"/>
        </w:rPr>
        <w:lastRenderedPageBreak/>
        <w:t>низьким проявом диспозиційного оптимізму</w:t>
      </w:r>
      <w:r w:rsidRPr="00CD6137">
        <w:rPr>
          <w:rFonts w:ascii="Times New Roman" w:hAnsi="Times New Roman" w:cs="Times New Roman"/>
          <w:sz w:val="28"/>
          <w:szCs w:val="28"/>
        </w:rPr>
        <w:t xml:space="preserve"> (проявами песимізму)</w:t>
      </w:r>
      <w:r w:rsidR="004113DC" w:rsidRPr="00CD6137">
        <w:rPr>
          <w:rFonts w:ascii="Times New Roman" w:hAnsi="Times New Roman" w:cs="Times New Roman"/>
          <w:sz w:val="28"/>
          <w:szCs w:val="28"/>
        </w:rPr>
        <w:t xml:space="preserve"> властиві </w:t>
      </w:r>
      <w:r w:rsidRPr="00CD6137">
        <w:rPr>
          <w:rFonts w:ascii="Times New Roman" w:hAnsi="Times New Roman" w:cs="Times New Roman"/>
          <w:sz w:val="28"/>
          <w:szCs w:val="28"/>
        </w:rPr>
        <w:t>не оптимальні (низькі) прояви</w:t>
      </w:r>
      <w:r w:rsidR="004113DC" w:rsidRPr="00CD6137">
        <w:rPr>
          <w:rFonts w:ascii="Times New Roman" w:hAnsi="Times New Roman" w:cs="Times New Roman"/>
          <w:sz w:val="28"/>
          <w:szCs w:val="28"/>
        </w:rPr>
        <w:t xml:space="preserve"> уявлень про доброзичливість світу, його сенс, про власну гідність</w:t>
      </w:r>
      <w:r w:rsidRPr="00CD6137">
        <w:rPr>
          <w:rFonts w:ascii="Times New Roman" w:hAnsi="Times New Roman" w:cs="Times New Roman"/>
          <w:sz w:val="28"/>
          <w:szCs w:val="28"/>
        </w:rPr>
        <w:t xml:space="preserve">, </w:t>
      </w:r>
      <w:r w:rsidR="004113DC" w:rsidRPr="00CD6137">
        <w:rPr>
          <w:rFonts w:ascii="Times New Roman" w:hAnsi="Times New Roman" w:cs="Times New Roman"/>
          <w:sz w:val="28"/>
          <w:szCs w:val="28"/>
        </w:rPr>
        <w:t>низьк</w:t>
      </w:r>
      <w:r w:rsidRPr="00CD6137">
        <w:rPr>
          <w:rFonts w:ascii="Times New Roman" w:hAnsi="Times New Roman" w:cs="Times New Roman"/>
          <w:sz w:val="28"/>
          <w:szCs w:val="28"/>
        </w:rPr>
        <w:t xml:space="preserve">ий рівень </w:t>
      </w:r>
      <w:r w:rsidR="004113DC" w:rsidRPr="00CD6137">
        <w:rPr>
          <w:rFonts w:ascii="Times New Roman" w:hAnsi="Times New Roman" w:cs="Times New Roman"/>
          <w:sz w:val="28"/>
          <w:szCs w:val="28"/>
        </w:rPr>
        <w:t>р</w:t>
      </w:r>
      <w:r w:rsidRPr="00CD6137">
        <w:rPr>
          <w:rFonts w:ascii="Times New Roman" w:hAnsi="Times New Roman" w:cs="Times New Roman"/>
          <w:sz w:val="28"/>
          <w:szCs w:val="28"/>
        </w:rPr>
        <w:t>е</w:t>
      </w:r>
      <w:r w:rsidR="004113DC" w:rsidRPr="00CD6137">
        <w:rPr>
          <w:rFonts w:ascii="Times New Roman" w:hAnsi="Times New Roman" w:cs="Times New Roman"/>
          <w:sz w:val="28"/>
          <w:szCs w:val="28"/>
        </w:rPr>
        <w:t>сурсної наповненості</w:t>
      </w:r>
      <w:r w:rsidRPr="00CD6137">
        <w:rPr>
          <w:rFonts w:ascii="Times New Roman" w:hAnsi="Times New Roman" w:cs="Times New Roman"/>
          <w:sz w:val="28"/>
          <w:szCs w:val="28"/>
        </w:rPr>
        <w:t xml:space="preserve">. Вони мають негативні переживання кризи середнього віку, </w:t>
      </w:r>
      <w:r w:rsidR="004113DC" w:rsidRPr="00CD6137">
        <w:rPr>
          <w:rFonts w:ascii="Times New Roman" w:hAnsi="Times New Roman" w:cs="Times New Roman"/>
          <w:sz w:val="28"/>
          <w:szCs w:val="28"/>
        </w:rPr>
        <w:t xml:space="preserve">не вміють долати стресові ситуації, гостро переживають через власну неспроможність контролювати життя, вирішувати проблеми, песимістично ставляться до майбутнього. </w:t>
      </w:r>
      <w:r w:rsidRPr="00CD6137">
        <w:rPr>
          <w:rFonts w:ascii="Times New Roman" w:hAnsi="Times New Roman" w:cs="Times New Roman"/>
          <w:sz w:val="28"/>
          <w:szCs w:val="28"/>
        </w:rPr>
        <w:t xml:space="preserve">І потребують психологічної допомоги для стимулювання їх самоактуалізації та підвищення впевненості в собі для подолання кризи середнього віку. </w:t>
      </w:r>
    </w:p>
    <w:p w14:paraId="20D0E1BC" w14:textId="4972EDC8" w:rsidR="00FD785A" w:rsidRPr="00CD6137" w:rsidRDefault="00E638D6" w:rsidP="00CD6137">
      <w:pPr>
        <w:spacing w:after="0" w:line="360" w:lineRule="auto"/>
        <w:ind w:firstLine="708"/>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Запропоновано рекомендації для самоактуалізації особистості і подолання кризи середнього віку в умовах війни, названо ідеї для використання методів </w:t>
      </w:r>
      <w:proofErr w:type="spellStart"/>
      <w:r w:rsidRPr="00CD6137">
        <w:rPr>
          <w:rFonts w:ascii="Times New Roman" w:hAnsi="Times New Roman" w:cs="Times New Roman"/>
          <w:sz w:val="28"/>
          <w:szCs w:val="28"/>
        </w:rPr>
        <w:t>казкотерапії</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ізотерапії</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гештальт</w:t>
      </w:r>
      <w:proofErr w:type="spellEnd"/>
      <w:r w:rsidR="008E528D" w:rsidRPr="00CD6137">
        <w:rPr>
          <w:rFonts w:ascii="Times New Roman" w:hAnsi="Times New Roman" w:cs="Times New Roman"/>
          <w:sz w:val="28"/>
          <w:szCs w:val="28"/>
        </w:rPr>
        <w:t>-</w:t>
      </w:r>
      <w:r w:rsidRPr="00CD6137">
        <w:rPr>
          <w:rFonts w:ascii="Times New Roman" w:hAnsi="Times New Roman" w:cs="Times New Roman"/>
          <w:sz w:val="28"/>
          <w:szCs w:val="28"/>
        </w:rPr>
        <w:t>терапії у роботі з подолання кризи середини життя.</w:t>
      </w:r>
      <w:r w:rsidR="00E44835" w:rsidRPr="00CD6137">
        <w:rPr>
          <w:rFonts w:ascii="Times New Roman" w:hAnsi="Times New Roman" w:cs="Times New Roman"/>
          <w:sz w:val="28"/>
          <w:szCs w:val="28"/>
        </w:rPr>
        <w:t xml:space="preserve"> Також розроблено психологічні заняття для групової психокорекційної роботи з учасниками, які переживають кризу середнього віку, для підвищення їх впевненості в собі, відновлення ресурсів та напрацювання конструктивних стратегій вирішення поточних життєвих завдань на основі врахування змін. </w:t>
      </w:r>
    </w:p>
    <w:p w14:paraId="0CFD4A3A" w14:textId="19D93137" w:rsidR="00E638D6" w:rsidRPr="00CD6137" w:rsidRDefault="00E638D6" w:rsidP="00CD6137">
      <w:pPr>
        <w:spacing w:after="0" w:line="240" w:lineRule="auto"/>
        <w:ind w:firstLine="708"/>
        <w:contextualSpacing/>
        <w:jc w:val="both"/>
        <w:rPr>
          <w:rFonts w:ascii="Times New Roman" w:hAnsi="Times New Roman" w:cs="Times New Roman"/>
          <w:sz w:val="28"/>
          <w:szCs w:val="28"/>
        </w:rPr>
      </w:pPr>
    </w:p>
    <w:p w14:paraId="3DA4FE52" w14:textId="77777777" w:rsidR="002F7B51" w:rsidRPr="00CD6137" w:rsidRDefault="002F7B51" w:rsidP="00CD6137">
      <w:pPr>
        <w:spacing w:after="0"/>
        <w:rPr>
          <w:rFonts w:ascii="Times New Roman" w:eastAsia="Times New Roman" w:hAnsi="Times New Roman" w:cs="Times New Roman"/>
          <w:b/>
          <w:bCs/>
          <w:kern w:val="36"/>
          <w:sz w:val="28"/>
          <w:szCs w:val="28"/>
          <w:lang w:eastAsia="ru-RU"/>
        </w:rPr>
      </w:pPr>
      <w:bookmarkStart w:id="30" w:name="_Toc191138479"/>
      <w:bookmarkEnd w:id="29"/>
      <w:r w:rsidRPr="00CD6137">
        <w:rPr>
          <w:rFonts w:ascii="Times New Roman" w:hAnsi="Times New Roman" w:cs="Times New Roman"/>
          <w:sz w:val="28"/>
          <w:szCs w:val="28"/>
        </w:rPr>
        <w:br w:type="page"/>
      </w:r>
    </w:p>
    <w:p w14:paraId="674E37B2" w14:textId="56776686" w:rsidR="00895264" w:rsidRPr="00CD6137" w:rsidRDefault="00895264" w:rsidP="00CD6137">
      <w:pPr>
        <w:pStyle w:val="1"/>
        <w:spacing w:before="0" w:beforeAutospacing="0" w:after="0" w:afterAutospacing="0"/>
        <w:contextualSpacing/>
        <w:jc w:val="center"/>
        <w:rPr>
          <w:sz w:val="28"/>
          <w:szCs w:val="28"/>
          <w:lang w:val="uk-UA"/>
        </w:rPr>
      </w:pPr>
      <w:bookmarkStart w:id="31" w:name="_Hlk197544445"/>
      <w:r w:rsidRPr="00CD6137">
        <w:rPr>
          <w:sz w:val="28"/>
          <w:szCs w:val="28"/>
          <w:lang w:val="uk-UA"/>
        </w:rPr>
        <w:lastRenderedPageBreak/>
        <w:t>ВИСНОВКИ</w:t>
      </w:r>
      <w:bookmarkEnd w:id="30"/>
    </w:p>
    <w:p w14:paraId="79F4D92A" w14:textId="40DB43E5" w:rsidR="00395B7A" w:rsidRPr="00CD6137" w:rsidRDefault="00395B7A" w:rsidP="00CD6137">
      <w:pPr>
        <w:spacing w:after="0" w:line="240" w:lineRule="auto"/>
        <w:contextualSpacing/>
        <w:rPr>
          <w:rFonts w:ascii="Times New Roman" w:hAnsi="Times New Roman" w:cs="Times New Roman"/>
          <w:sz w:val="28"/>
          <w:szCs w:val="28"/>
        </w:rPr>
      </w:pPr>
    </w:p>
    <w:p w14:paraId="54B3D483" w14:textId="0C70F452" w:rsidR="00E36A90" w:rsidRPr="00CD6137" w:rsidRDefault="00E36A90" w:rsidP="00CD6137">
      <w:pPr>
        <w:spacing w:after="0" w:line="240" w:lineRule="auto"/>
        <w:ind w:firstLine="709"/>
        <w:jc w:val="both"/>
        <w:rPr>
          <w:rFonts w:ascii="Times New Roman" w:hAnsi="Times New Roman" w:cs="Times New Roman"/>
          <w:sz w:val="28"/>
          <w:szCs w:val="28"/>
        </w:rPr>
      </w:pPr>
    </w:p>
    <w:p w14:paraId="3FA1DF52" w14:textId="63B04D64" w:rsidR="00E44835" w:rsidRPr="00CD6137" w:rsidRDefault="00E44835" w:rsidP="00CD6137">
      <w:pPr>
        <w:spacing w:after="0" w:line="360" w:lineRule="auto"/>
        <w:ind w:firstLine="709"/>
        <w:contextualSpacing/>
        <w:jc w:val="both"/>
        <w:rPr>
          <w:rStyle w:val="xfm32204958"/>
          <w:rFonts w:ascii="Times New Roman" w:hAnsi="Times New Roman" w:cs="Times New Roman"/>
          <w:sz w:val="28"/>
          <w:szCs w:val="28"/>
        </w:rPr>
      </w:pPr>
      <w:r w:rsidRPr="00CD6137">
        <w:rPr>
          <w:rFonts w:ascii="Times New Roman" w:hAnsi="Times New Roman" w:cs="Times New Roman"/>
          <w:sz w:val="28"/>
          <w:szCs w:val="28"/>
        </w:rPr>
        <w:t>На основі теоретичного обґрунтування і практичного дослідження п</w:t>
      </w:r>
      <w:r w:rsidRPr="00CD6137">
        <w:rPr>
          <w:rStyle w:val="xfm32204958"/>
          <w:rFonts w:ascii="Times New Roman" w:hAnsi="Times New Roman" w:cs="Times New Roman"/>
          <w:sz w:val="28"/>
          <w:szCs w:val="28"/>
        </w:rPr>
        <w:t>сихологічних особливостей самоактуалізації в період кризи середнього віку зроблено такі висновки:</w:t>
      </w:r>
    </w:p>
    <w:p w14:paraId="6223CBE8" w14:textId="72717495" w:rsidR="00E44835" w:rsidRPr="00CD6137" w:rsidRDefault="00E44835" w:rsidP="00CD6137">
      <w:pPr>
        <w:spacing w:after="0" w:line="360" w:lineRule="auto"/>
        <w:ind w:firstLine="709"/>
        <w:contextualSpacing/>
        <w:jc w:val="both"/>
        <w:rPr>
          <w:rStyle w:val="xfm32204958"/>
          <w:rFonts w:ascii="Times New Roman" w:hAnsi="Times New Roman" w:cs="Times New Roman"/>
          <w:sz w:val="28"/>
          <w:szCs w:val="28"/>
        </w:rPr>
      </w:pPr>
      <w:r w:rsidRPr="00CD6137">
        <w:rPr>
          <w:rStyle w:val="xfm32204958"/>
          <w:rFonts w:ascii="Times New Roman" w:hAnsi="Times New Roman" w:cs="Times New Roman"/>
          <w:sz w:val="28"/>
          <w:szCs w:val="28"/>
        </w:rPr>
        <w:t>1. Теоретично проаналізовано сутність феномену самоактуалізації у психологічній літературі.</w:t>
      </w:r>
    </w:p>
    <w:p w14:paraId="3413180D" w14:textId="0BD7A866" w:rsidR="004575D5" w:rsidRPr="00CD6137" w:rsidRDefault="004575D5"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Самоактуалізація трактується як процес використання особистістю своїх талантів, потенціалів; як усвідомлення та прийняття раніше неусвідомлених своїх можливостей. Самоактуалізація сприяє поступальному прогресивному руху особистості у напрямку зростання, є умовою саморозвитку, вдосконалення. Про високу здатність до самоактуалізації свідчать здатність людей усвідомлювати власну «Я-концепцією», орієнтуватися на цінності щирості, відкритості, доброзичливості у стосунках. Низька самоактуалізація виявляється у людей, які залежні від оточуючих та соціального середовища, недоброзичливі до інших, закриті до нового досвіду. </w:t>
      </w:r>
    </w:p>
    <w:p w14:paraId="4B698F05" w14:textId="3A8AAC00" w:rsidR="004575D5" w:rsidRPr="00CD6137" w:rsidRDefault="004575D5"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До психологічних рис самоактуалізованої особистості відносяться: прагнення до творчості, адекватна орієнтація у часі, стійка система цінностей, самоповага. Також ці особистості адаптивні, гнучкі у пристосуванні до мінливих умов, цілеспрямовані, зосереджені, впевнені в собі, здатні до рефлексії.</w:t>
      </w:r>
    </w:p>
    <w:p w14:paraId="42645B99" w14:textId="77777777" w:rsidR="00A7295C" w:rsidRPr="00CD6137" w:rsidRDefault="00E44835" w:rsidP="00CD6137">
      <w:pPr>
        <w:spacing w:after="0" w:line="360" w:lineRule="auto"/>
        <w:ind w:firstLine="709"/>
        <w:contextualSpacing/>
        <w:jc w:val="both"/>
        <w:rPr>
          <w:rFonts w:ascii="Times New Roman" w:hAnsi="Times New Roman" w:cs="Times New Roman"/>
          <w:sz w:val="28"/>
          <w:szCs w:val="28"/>
        </w:rPr>
      </w:pPr>
      <w:r w:rsidRPr="00CD6137">
        <w:rPr>
          <w:rStyle w:val="xfm32204958"/>
          <w:rFonts w:ascii="Times New Roman" w:hAnsi="Times New Roman" w:cs="Times New Roman"/>
          <w:sz w:val="28"/>
          <w:szCs w:val="28"/>
        </w:rPr>
        <w:t xml:space="preserve">2. Розглянуто </w:t>
      </w:r>
      <w:r w:rsidRPr="00CD6137">
        <w:rPr>
          <w:rFonts w:ascii="Times New Roman" w:hAnsi="Times New Roman" w:cs="Times New Roman"/>
          <w:sz w:val="28"/>
          <w:szCs w:val="28"/>
        </w:rPr>
        <w:t>психологічні особливості переживання кризи середнього віку та пошуків сенсу життя як категорії, що поєднує самоактуалізацію та кризу середнього віку.</w:t>
      </w:r>
    </w:p>
    <w:p w14:paraId="7DFA0318" w14:textId="6FCEF53F" w:rsidR="004575D5" w:rsidRPr="00CD6137" w:rsidRDefault="00A7295C"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 xml:space="preserve">Криза середнього віку виникає на етапі 35-45 років, коли людина відчуває, що досягла індивідуального максимуму в професійному житті чи стикнутися із складним внутрішнім конфліктом, пов’язаним із особистою сферою самореалізації. </w:t>
      </w:r>
      <w:r w:rsidR="004575D5" w:rsidRPr="00CD6137">
        <w:rPr>
          <w:rFonts w:ascii="Times New Roman" w:hAnsi="Times New Roman" w:cs="Times New Roman"/>
          <w:sz w:val="28"/>
          <w:szCs w:val="28"/>
        </w:rPr>
        <w:t xml:space="preserve">Ознаками кризи середнього віку є: усвідомлення великих відмінностей між мріями і прагненнями, поставленими планами та їх реалізацією; незадоволення досягненнями у соціальній, сімейній, професійній </w:t>
      </w:r>
      <w:r w:rsidR="004575D5" w:rsidRPr="00CD6137">
        <w:rPr>
          <w:rFonts w:ascii="Times New Roman" w:hAnsi="Times New Roman" w:cs="Times New Roman"/>
          <w:sz w:val="28"/>
          <w:szCs w:val="28"/>
        </w:rPr>
        <w:lastRenderedPageBreak/>
        <w:t xml:space="preserve">сферах; переоцінка життєвих цінностей, пошук сенсу життя; зміна ставлення до власного віку та виникнення страхів щодо майбутнього. </w:t>
      </w:r>
    </w:p>
    <w:p w14:paraId="7C964E3B" w14:textId="77777777" w:rsidR="00E44835" w:rsidRPr="00CD6137" w:rsidRDefault="00E44835"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Причини виникнення кризи середнього віку можуть бути як індивідуальними (суб’єктивними та біологічно-генетичними), так й загальними психологічними. Також на виникнення цієї кризи впливають й соціальні чинники та </w:t>
      </w:r>
      <w:proofErr w:type="spellStart"/>
      <w:r w:rsidRPr="00CD6137">
        <w:rPr>
          <w:rFonts w:ascii="Times New Roman" w:hAnsi="Times New Roman" w:cs="Times New Roman"/>
          <w:sz w:val="28"/>
          <w:szCs w:val="28"/>
        </w:rPr>
        <w:t>ситуативність</w:t>
      </w:r>
      <w:proofErr w:type="spellEnd"/>
      <w:r w:rsidRPr="00CD6137">
        <w:rPr>
          <w:rFonts w:ascii="Times New Roman" w:hAnsi="Times New Roman" w:cs="Times New Roman"/>
          <w:sz w:val="28"/>
          <w:szCs w:val="28"/>
        </w:rPr>
        <w:t xml:space="preserve">. </w:t>
      </w:r>
    </w:p>
    <w:p w14:paraId="2D441C1B" w14:textId="77777777" w:rsidR="00E44835" w:rsidRPr="00CD6137" w:rsidRDefault="00E44835" w:rsidP="00CD6137">
      <w:pPr>
        <w:spacing w:after="0" w:line="360" w:lineRule="auto"/>
        <w:ind w:firstLine="709"/>
        <w:contextualSpacing/>
        <w:jc w:val="both"/>
        <w:rPr>
          <w:rFonts w:ascii="Times New Roman" w:hAnsi="Times New Roman" w:cs="Times New Roman"/>
        </w:rPr>
      </w:pPr>
      <w:r w:rsidRPr="00CD6137">
        <w:rPr>
          <w:rFonts w:ascii="Times New Roman" w:hAnsi="Times New Roman" w:cs="Times New Roman"/>
          <w:sz w:val="28"/>
          <w:szCs w:val="28"/>
        </w:rPr>
        <w:t xml:space="preserve">Перебіг кризи середнього віку включає: 1) відчуття безповоротної втрати, розставання з минулим; 2) період невпевненості; 3) народження нової особистості. Характерні особливості проживання кризи середнього віку: зміна у режимі сну; зміна харчових звичок; схильність порівнювати себе із більш успішними людьми; когнітивні труднощі; зміни настрою та емоційного стану; тривалий період апатії та депресії; крах мрій та ілюзій; не здатність збалансувати періоди роботи і відпочинку; загострене ставлення до партнера; втрата здатності мріяти; страх перед майбутнім; тривога щодо смерті (власної). При цьому криза середнього віку перебігає нерівномірно у респондентів 35-45 річного віку. Вони відчувають внутрішні конфлікти, часто бувають роздратовані, скаржаться на </w:t>
      </w:r>
      <w:proofErr w:type="spellStart"/>
      <w:r w:rsidRPr="00CD6137">
        <w:rPr>
          <w:rFonts w:ascii="Times New Roman" w:hAnsi="Times New Roman" w:cs="Times New Roman"/>
          <w:sz w:val="28"/>
          <w:szCs w:val="28"/>
        </w:rPr>
        <w:t>соматовегетативні</w:t>
      </w:r>
      <w:proofErr w:type="spellEnd"/>
      <w:r w:rsidRPr="00CD6137">
        <w:rPr>
          <w:rFonts w:ascii="Times New Roman" w:hAnsi="Times New Roman" w:cs="Times New Roman"/>
          <w:sz w:val="28"/>
          <w:szCs w:val="28"/>
        </w:rPr>
        <w:t xml:space="preserve"> симптоми (болі в тілі, пригнічений настрій). </w:t>
      </w:r>
    </w:p>
    <w:p w14:paraId="67BE0DA8" w14:textId="574678CE" w:rsidR="00A7295C" w:rsidRPr="00CD6137" w:rsidRDefault="009A063C" w:rsidP="00CD6137">
      <w:pPr>
        <w:spacing w:after="0" w:line="360" w:lineRule="auto"/>
        <w:ind w:firstLine="709"/>
        <w:contextualSpacing/>
        <w:jc w:val="both"/>
      </w:pPr>
      <w:r w:rsidRPr="00CD6137">
        <w:rPr>
          <w:rFonts w:ascii="Times New Roman" w:hAnsi="Times New Roman" w:cs="Times New Roman"/>
          <w:sz w:val="28"/>
          <w:szCs w:val="28"/>
        </w:rPr>
        <w:t>Д</w:t>
      </w:r>
      <w:r w:rsidR="00E44835" w:rsidRPr="00CD6137">
        <w:rPr>
          <w:rFonts w:ascii="Times New Roman" w:hAnsi="Times New Roman" w:cs="Times New Roman"/>
          <w:sz w:val="28"/>
          <w:szCs w:val="28"/>
        </w:rPr>
        <w:t>о позитивних аспектів переживання кризи середнього віку відноситься поступове формування незалежності, упевненості в собі і власній вмілості, унікальності, цінності, набуття емоційної та психофізичної стійкості перед сучасними викликами і негараздами, що набувається саме у процесі переходу до нового етапу життя.</w:t>
      </w:r>
      <w:r w:rsidR="00A7295C" w:rsidRPr="00CD6137">
        <w:rPr>
          <w:rFonts w:ascii="Times New Roman" w:hAnsi="Times New Roman" w:cs="Times New Roman"/>
          <w:sz w:val="28"/>
          <w:szCs w:val="28"/>
        </w:rPr>
        <w:t xml:space="preserve"> При цьому самоактуалізація є одним із шляхів  виходу з кризи середнього віку, вона допомагає людині визначити, проаналізувати та розвинути власні потенційні здібності, ресурси, використати їх далі у житті як опору для вирішення поточних проблем, адаптації до змін. </w:t>
      </w:r>
    </w:p>
    <w:p w14:paraId="6F555026" w14:textId="77777777" w:rsidR="00B759E2" w:rsidRPr="00CD6137" w:rsidRDefault="00E44835"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3. Емпірично досліджено та інтерпретовано результати дослідження психологічних особливостей самоактуалізації особистості в період кризи середнього віку.</w:t>
      </w:r>
    </w:p>
    <w:p w14:paraId="220C2095" w14:textId="5F4CE578" w:rsidR="00C40209" w:rsidRPr="00CD6137" w:rsidRDefault="00C40209"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lastRenderedPageBreak/>
        <w:t>Більш</w:t>
      </w:r>
      <w:r w:rsidR="00B759E2" w:rsidRPr="00CD6137">
        <w:rPr>
          <w:rFonts w:ascii="Times New Roman" w:hAnsi="Times New Roman" w:cs="Times New Roman"/>
          <w:sz w:val="28"/>
          <w:szCs w:val="28"/>
        </w:rPr>
        <w:t xml:space="preserve">ості </w:t>
      </w:r>
      <w:r w:rsidRPr="00CD6137">
        <w:rPr>
          <w:rFonts w:ascii="Times New Roman" w:hAnsi="Times New Roman" w:cs="Times New Roman"/>
          <w:sz w:val="28"/>
          <w:szCs w:val="28"/>
        </w:rPr>
        <w:t xml:space="preserve">опитаних </w:t>
      </w:r>
      <w:r w:rsidR="00B759E2" w:rsidRPr="00CD6137">
        <w:rPr>
          <w:rFonts w:ascii="Times New Roman" w:hAnsi="Times New Roman" w:cs="Times New Roman"/>
          <w:sz w:val="28"/>
          <w:szCs w:val="28"/>
        </w:rPr>
        <w:t>властивий с</w:t>
      </w:r>
      <w:r w:rsidRPr="00CD6137">
        <w:rPr>
          <w:rFonts w:ascii="Times New Roman" w:hAnsi="Times New Roman" w:cs="Times New Roman"/>
          <w:sz w:val="28"/>
          <w:szCs w:val="28"/>
        </w:rPr>
        <w:t xml:space="preserve">ередній, помірний оптимізм (46,7%), </w:t>
      </w:r>
      <w:r w:rsidR="00040472" w:rsidRPr="00CD6137">
        <w:rPr>
          <w:rFonts w:ascii="Times New Roman" w:hAnsi="Times New Roman" w:cs="Times New Roman"/>
          <w:sz w:val="28"/>
          <w:szCs w:val="28"/>
        </w:rPr>
        <w:t xml:space="preserve">третина </w:t>
      </w:r>
      <w:r w:rsidRPr="00CD6137">
        <w:rPr>
          <w:rFonts w:ascii="Times New Roman" w:hAnsi="Times New Roman" w:cs="Times New Roman"/>
          <w:sz w:val="28"/>
          <w:szCs w:val="28"/>
        </w:rPr>
        <w:t xml:space="preserve">(33,3%) </w:t>
      </w:r>
      <w:r w:rsidR="00040472" w:rsidRPr="00CD6137">
        <w:rPr>
          <w:rFonts w:ascii="Times New Roman" w:hAnsi="Times New Roman" w:cs="Times New Roman"/>
          <w:sz w:val="28"/>
          <w:szCs w:val="28"/>
        </w:rPr>
        <w:t xml:space="preserve">мають </w:t>
      </w:r>
      <w:r w:rsidRPr="00CD6137">
        <w:rPr>
          <w:rFonts w:ascii="Times New Roman" w:hAnsi="Times New Roman" w:cs="Times New Roman"/>
          <w:sz w:val="28"/>
          <w:szCs w:val="28"/>
        </w:rPr>
        <w:t>оптимальний високий рівень оптимізму</w:t>
      </w:r>
      <w:r w:rsidR="00B759E2" w:rsidRPr="00CD6137">
        <w:rPr>
          <w:rFonts w:ascii="Times New Roman" w:hAnsi="Times New Roman" w:cs="Times New Roman"/>
          <w:sz w:val="28"/>
          <w:szCs w:val="28"/>
        </w:rPr>
        <w:t xml:space="preserve">, впевнені в собі, власній здатності </w:t>
      </w:r>
      <w:r w:rsidR="00040472" w:rsidRPr="00CD6137">
        <w:rPr>
          <w:rFonts w:ascii="Times New Roman" w:hAnsi="Times New Roman" w:cs="Times New Roman"/>
          <w:sz w:val="28"/>
          <w:szCs w:val="28"/>
        </w:rPr>
        <w:t>долати</w:t>
      </w:r>
      <w:r w:rsidR="00B759E2" w:rsidRPr="00CD6137">
        <w:rPr>
          <w:rFonts w:ascii="Times New Roman" w:hAnsi="Times New Roman" w:cs="Times New Roman"/>
          <w:sz w:val="28"/>
          <w:szCs w:val="28"/>
        </w:rPr>
        <w:t xml:space="preserve"> кризу з пошуком кращих варіантів </w:t>
      </w:r>
      <w:r w:rsidR="00040472" w:rsidRPr="00CD6137">
        <w:rPr>
          <w:rFonts w:ascii="Times New Roman" w:hAnsi="Times New Roman" w:cs="Times New Roman"/>
          <w:sz w:val="28"/>
          <w:szCs w:val="28"/>
        </w:rPr>
        <w:t>виходу з неї. У </w:t>
      </w:r>
      <w:r w:rsidRPr="00CD6137">
        <w:rPr>
          <w:rFonts w:ascii="Times New Roman" w:hAnsi="Times New Roman" w:cs="Times New Roman"/>
          <w:sz w:val="28"/>
          <w:szCs w:val="28"/>
        </w:rPr>
        <w:t xml:space="preserve">20% </w:t>
      </w:r>
      <w:r w:rsidR="00040472" w:rsidRPr="00CD6137">
        <w:rPr>
          <w:rFonts w:ascii="Times New Roman" w:hAnsi="Times New Roman" w:cs="Times New Roman"/>
          <w:sz w:val="28"/>
          <w:szCs w:val="28"/>
        </w:rPr>
        <w:t xml:space="preserve">осіб </w:t>
      </w:r>
      <w:r w:rsidRPr="00CD6137">
        <w:rPr>
          <w:rFonts w:ascii="Times New Roman" w:hAnsi="Times New Roman" w:cs="Times New Roman"/>
          <w:sz w:val="28"/>
          <w:szCs w:val="28"/>
        </w:rPr>
        <w:t>встановлено низький</w:t>
      </w:r>
      <w:r w:rsidR="00040472" w:rsidRPr="00CD6137">
        <w:rPr>
          <w:rFonts w:ascii="Times New Roman" w:hAnsi="Times New Roman" w:cs="Times New Roman"/>
          <w:sz w:val="28"/>
          <w:szCs w:val="28"/>
        </w:rPr>
        <w:t xml:space="preserve"> прояв </w:t>
      </w:r>
      <w:r w:rsidRPr="00CD6137">
        <w:rPr>
          <w:rFonts w:ascii="Times New Roman" w:hAnsi="Times New Roman" w:cs="Times New Roman"/>
          <w:sz w:val="28"/>
          <w:szCs w:val="28"/>
        </w:rPr>
        <w:t xml:space="preserve">оптимізму, </w:t>
      </w:r>
      <w:r w:rsidR="00040472" w:rsidRPr="00CD6137">
        <w:rPr>
          <w:rFonts w:ascii="Times New Roman" w:hAnsi="Times New Roman" w:cs="Times New Roman"/>
          <w:sz w:val="28"/>
          <w:szCs w:val="28"/>
        </w:rPr>
        <w:t xml:space="preserve">ці опитувані </w:t>
      </w:r>
      <w:r w:rsidRPr="00CD6137">
        <w:rPr>
          <w:rFonts w:ascii="Times New Roman" w:hAnsi="Times New Roman" w:cs="Times New Roman"/>
          <w:sz w:val="28"/>
          <w:szCs w:val="28"/>
        </w:rPr>
        <w:t xml:space="preserve">відрізняються песимістичним ставленням до життя, </w:t>
      </w:r>
      <w:r w:rsidR="00B759E2" w:rsidRPr="00CD6137">
        <w:rPr>
          <w:rFonts w:ascii="Times New Roman" w:hAnsi="Times New Roman" w:cs="Times New Roman"/>
          <w:sz w:val="28"/>
          <w:szCs w:val="28"/>
        </w:rPr>
        <w:t xml:space="preserve">не впевнені в собі, не здатні подолати кризу без її негативних наслідків. </w:t>
      </w:r>
    </w:p>
    <w:p w14:paraId="2345C3D8" w14:textId="082181A1" w:rsidR="00B759E2" w:rsidRPr="00CD6137" w:rsidRDefault="00040472" w:rsidP="00CD6137">
      <w:pPr>
        <w:spacing w:after="0" w:line="360" w:lineRule="auto"/>
        <w:ind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При цьому більшості </w:t>
      </w:r>
      <w:r w:rsidR="00B759E2" w:rsidRPr="00CD6137">
        <w:rPr>
          <w:rFonts w:ascii="Times New Roman" w:hAnsi="Times New Roman" w:cs="Times New Roman"/>
          <w:sz w:val="28"/>
          <w:szCs w:val="28"/>
        </w:rPr>
        <w:t xml:space="preserve">опитуваних </w:t>
      </w:r>
      <w:r w:rsidRPr="00CD6137">
        <w:rPr>
          <w:rFonts w:ascii="Times New Roman" w:hAnsi="Times New Roman" w:cs="Times New Roman"/>
          <w:sz w:val="28"/>
          <w:szCs w:val="28"/>
        </w:rPr>
        <w:t xml:space="preserve">властиві </w:t>
      </w:r>
      <w:r w:rsidR="00B759E2" w:rsidRPr="00CD6137">
        <w:rPr>
          <w:rFonts w:ascii="Times New Roman" w:hAnsi="Times New Roman" w:cs="Times New Roman"/>
          <w:sz w:val="28"/>
          <w:szCs w:val="28"/>
        </w:rPr>
        <w:t xml:space="preserve">оптимальні високі і середні прояви базових переконань. </w:t>
      </w:r>
      <w:r w:rsidRPr="00CD6137">
        <w:rPr>
          <w:rFonts w:ascii="Times New Roman" w:hAnsi="Times New Roman" w:cs="Times New Roman"/>
          <w:sz w:val="28"/>
          <w:szCs w:val="28"/>
        </w:rPr>
        <w:t>У</w:t>
      </w:r>
      <w:r w:rsidR="00B759E2" w:rsidRPr="00CD6137">
        <w:rPr>
          <w:rFonts w:ascii="Times New Roman" w:hAnsi="Times New Roman" w:cs="Times New Roman"/>
          <w:sz w:val="28"/>
          <w:szCs w:val="28"/>
        </w:rPr>
        <w:t>явлення про доброзичливість світу до них мають 40% осіб</w:t>
      </w:r>
      <w:r w:rsidRPr="00CD6137">
        <w:rPr>
          <w:rFonts w:ascii="Times New Roman" w:hAnsi="Times New Roman" w:cs="Times New Roman"/>
          <w:sz w:val="28"/>
          <w:szCs w:val="28"/>
        </w:rPr>
        <w:t xml:space="preserve">. </w:t>
      </w:r>
      <w:r w:rsidR="00B759E2" w:rsidRPr="00CD6137">
        <w:rPr>
          <w:rFonts w:ascii="Times New Roman" w:hAnsi="Times New Roman" w:cs="Times New Roman"/>
          <w:sz w:val="28"/>
          <w:szCs w:val="28"/>
        </w:rPr>
        <w:t>Третина опитаних вважають, що світ має сенс, він є справедливим і його можна контролювати</w:t>
      </w:r>
      <w:r w:rsidR="00DC7561" w:rsidRPr="00CD6137">
        <w:rPr>
          <w:rFonts w:ascii="Times New Roman" w:hAnsi="Times New Roman" w:cs="Times New Roman"/>
          <w:sz w:val="28"/>
          <w:szCs w:val="28"/>
        </w:rPr>
        <w:t xml:space="preserve"> </w:t>
      </w:r>
      <w:r w:rsidR="00B759E2" w:rsidRPr="00CD6137">
        <w:rPr>
          <w:rFonts w:ascii="Times New Roman" w:hAnsi="Times New Roman" w:cs="Times New Roman"/>
          <w:sz w:val="28"/>
          <w:szCs w:val="28"/>
        </w:rPr>
        <w:t>(30%). Високі уявлен</w:t>
      </w:r>
      <w:r w:rsidR="00DC7561" w:rsidRPr="00CD6137">
        <w:rPr>
          <w:rFonts w:ascii="Times New Roman" w:hAnsi="Times New Roman" w:cs="Times New Roman"/>
          <w:sz w:val="28"/>
          <w:szCs w:val="28"/>
        </w:rPr>
        <w:t xml:space="preserve">ня про власну </w:t>
      </w:r>
      <w:r w:rsidR="00B759E2" w:rsidRPr="00CD6137">
        <w:rPr>
          <w:rFonts w:ascii="Times New Roman" w:hAnsi="Times New Roman" w:cs="Times New Roman"/>
          <w:sz w:val="28"/>
          <w:szCs w:val="28"/>
        </w:rPr>
        <w:t>гідність мають 40% осіб, які</w:t>
      </w:r>
      <w:r w:rsidR="00DC7561" w:rsidRPr="00CD6137">
        <w:rPr>
          <w:rFonts w:ascii="Times New Roman" w:hAnsi="Times New Roman" w:cs="Times New Roman"/>
          <w:sz w:val="28"/>
          <w:szCs w:val="28"/>
        </w:rPr>
        <w:t xml:space="preserve"> </w:t>
      </w:r>
      <w:r w:rsidR="00B759E2" w:rsidRPr="00CD6137">
        <w:rPr>
          <w:rFonts w:ascii="Times New Roman" w:hAnsi="Times New Roman" w:cs="Times New Roman"/>
          <w:sz w:val="28"/>
          <w:szCs w:val="28"/>
        </w:rPr>
        <w:t>адекватн</w:t>
      </w:r>
      <w:r w:rsidR="00DC7561" w:rsidRPr="00CD6137">
        <w:rPr>
          <w:rFonts w:ascii="Times New Roman" w:hAnsi="Times New Roman" w:cs="Times New Roman"/>
          <w:sz w:val="28"/>
          <w:szCs w:val="28"/>
        </w:rPr>
        <w:t xml:space="preserve">о оцінюють себе мають самоповагу, </w:t>
      </w:r>
      <w:r w:rsidR="00B759E2" w:rsidRPr="00CD6137">
        <w:rPr>
          <w:rFonts w:ascii="Times New Roman" w:hAnsi="Times New Roman" w:cs="Times New Roman"/>
          <w:sz w:val="28"/>
          <w:szCs w:val="28"/>
        </w:rPr>
        <w:t>здатні контролювати своє життя, саморозвиток</w:t>
      </w:r>
      <w:r w:rsidR="00DC7561" w:rsidRPr="00CD6137">
        <w:rPr>
          <w:rFonts w:ascii="Times New Roman" w:hAnsi="Times New Roman" w:cs="Times New Roman"/>
          <w:sz w:val="28"/>
          <w:szCs w:val="28"/>
        </w:rPr>
        <w:t>. Однак близько третини респондентів мають низький рівень базових переконань, що негативно відображається на їх здатності переживати кри</w:t>
      </w:r>
      <w:r w:rsidR="009A063C" w:rsidRPr="00CD6137">
        <w:rPr>
          <w:rFonts w:ascii="Times New Roman" w:hAnsi="Times New Roman" w:cs="Times New Roman"/>
          <w:sz w:val="28"/>
          <w:szCs w:val="28"/>
        </w:rPr>
        <w:t>з</w:t>
      </w:r>
      <w:r w:rsidR="00DC7561" w:rsidRPr="00CD6137">
        <w:rPr>
          <w:rFonts w:ascii="Times New Roman" w:hAnsi="Times New Roman" w:cs="Times New Roman"/>
          <w:sz w:val="28"/>
          <w:szCs w:val="28"/>
        </w:rPr>
        <w:t xml:space="preserve">у середини життя та </w:t>
      </w:r>
      <w:r w:rsidR="009A063C" w:rsidRPr="00CD6137">
        <w:rPr>
          <w:rFonts w:ascii="Times New Roman" w:hAnsi="Times New Roman" w:cs="Times New Roman"/>
          <w:sz w:val="28"/>
          <w:szCs w:val="28"/>
        </w:rPr>
        <w:t>знаходити найбільш вдалий вихід з неї.</w:t>
      </w:r>
    </w:p>
    <w:p w14:paraId="2F51C3BD" w14:textId="10DD5053" w:rsidR="00B759E2" w:rsidRPr="00CD6137" w:rsidRDefault="00B759E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За загальним рівнем ресурсності високий рівень мають 33,3% осіб, які здатні до аналізу своїх ресурсів, їх врахування, використання, вміють їх відновлювати. У 40% опитаних виявлено середні прояви ресурсної наповненості, довіри до себе і своїх сил, а в решти 26,7% осіб виявлено низький рівень, вони не відчувають достатності власних ресурсів</w:t>
      </w:r>
    </w:p>
    <w:p w14:paraId="55796E87" w14:textId="56113022" w:rsidR="00B759E2" w:rsidRPr="00CD6137" w:rsidRDefault="00B759E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Про переживання кризи середнього віку в опитуваних свідчать такі прояви: низький рівень уявлень про доброзичливість світу, його сенс, про власну гідність, низькі прояви ресурсної наповненості та всіх її шкал (достатності ресурсів, їх відновлення та емоційної спустошеності). Ці респонденти відчувають негативні реакції при переживанні кризи, не вміють долати стресові ситуації, гостро переживають через власну неспроможність контролювати життя, вирішувати проблеми, песимістично ставляться до майбутнього.</w:t>
      </w:r>
    </w:p>
    <w:p w14:paraId="1B6FAA4C" w14:textId="1DF6EBF1" w:rsidR="00B759E2" w:rsidRPr="00CD6137" w:rsidRDefault="00B759E2"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А для осіб, які здатні подолати кризу середнього віку з позитивними її наслідками властиві:</w:t>
      </w:r>
      <w:r w:rsidR="00040472" w:rsidRPr="00CD6137">
        <w:rPr>
          <w:rFonts w:ascii="Times New Roman" w:hAnsi="Times New Roman" w:cs="Times New Roman"/>
          <w:sz w:val="28"/>
          <w:szCs w:val="28"/>
        </w:rPr>
        <w:t xml:space="preserve"> високий рівень диспозиційного оптимізму, </w:t>
      </w:r>
      <w:r w:rsidRPr="00CD6137">
        <w:rPr>
          <w:rFonts w:ascii="Times New Roman" w:hAnsi="Times New Roman" w:cs="Times New Roman"/>
          <w:sz w:val="28"/>
          <w:szCs w:val="28"/>
        </w:rPr>
        <w:t>оптимальн</w:t>
      </w:r>
      <w:r w:rsidR="00040472" w:rsidRPr="00CD6137">
        <w:rPr>
          <w:rFonts w:ascii="Times New Roman" w:hAnsi="Times New Roman" w:cs="Times New Roman"/>
          <w:sz w:val="28"/>
          <w:szCs w:val="28"/>
        </w:rPr>
        <w:t xml:space="preserve">і </w:t>
      </w:r>
      <w:r w:rsidR="00040472" w:rsidRPr="00CD6137">
        <w:rPr>
          <w:rFonts w:ascii="Times New Roman" w:hAnsi="Times New Roman" w:cs="Times New Roman"/>
          <w:sz w:val="28"/>
          <w:szCs w:val="28"/>
        </w:rPr>
        <w:lastRenderedPageBreak/>
        <w:t xml:space="preserve">високі </w:t>
      </w:r>
      <w:r w:rsidRPr="00CD6137">
        <w:rPr>
          <w:rFonts w:ascii="Times New Roman" w:hAnsi="Times New Roman" w:cs="Times New Roman"/>
          <w:sz w:val="28"/>
          <w:szCs w:val="28"/>
        </w:rPr>
        <w:t xml:space="preserve">уявлення про доброзичливість світу та власну гідність, про наявність сенсу у світі, високий рівень </w:t>
      </w:r>
      <w:r w:rsidR="00040472" w:rsidRPr="00CD6137">
        <w:rPr>
          <w:rFonts w:ascii="Times New Roman" w:hAnsi="Times New Roman" w:cs="Times New Roman"/>
          <w:sz w:val="28"/>
          <w:szCs w:val="28"/>
        </w:rPr>
        <w:t xml:space="preserve">ресурсної наповненості із всіма її шкалами. </w:t>
      </w:r>
      <w:r w:rsidRPr="00CD6137">
        <w:rPr>
          <w:rFonts w:ascii="Times New Roman" w:hAnsi="Times New Roman" w:cs="Times New Roman"/>
          <w:sz w:val="28"/>
          <w:szCs w:val="28"/>
        </w:rPr>
        <w:t xml:space="preserve">високого оптимального прояву ресурсної наповненості. </w:t>
      </w:r>
      <w:r w:rsidR="00040472" w:rsidRPr="00CD6137">
        <w:rPr>
          <w:rFonts w:ascii="Times New Roman" w:hAnsi="Times New Roman" w:cs="Times New Roman"/>
          <w:sz w:val="28"/>
          <w:szCs w:val="28"/>
        </w:rPr>
        <w:t xml:space="preserve">Тобто саме до таких результатів варто прагнути особам дорослого віку, які переживають кризу середини життя. </w:t>
      </w:r>
    </w:p>
    <w:p w14:paraId="283A3E6C" w14:textId="77777777" w:rsidR="0025796A" w:rsidRPr="00CD6137" w:rsidRDefault="00E44835" w:rsidP="00CD6137">
      <w:pPr>
        <w:spacing w:after="0" w:line="360" w:lineRule="auto"/>
        <w:ind w:firstLine="709"/>
        <w:contextualSpacing/>
        <w:jc w:val="both"/>
        <w:rPr>
          <w:rFonts w:ascii="Times New Roman" w:hAnsi="Times New Roman" w:cs="Times New Roman"/>
          <w:sz w:val="28"/>
          <w:szCs w:val="28"/>
        </w:rPr>
      </w:pPr>
      <w:r w:rsidRPr="00CD6137">
        <w:rPr>
          <w:rFonts w:ascii="Times New Roman" w:hAnsi="Times New Roman" w:cs="Times New Roman"/>
          <w:sz w:val="28"/>
          <w:szCs w:val="28"/>
        </w:rPr>
        <w:t>4. Розроблено рекомендації для самоактуалізації особистості і подолання кризи середнього віку в умовах війни.</w:t>
      </w:r>
    </w:p>
    <w:p w14:paraId="0102148F" w14:textId="5918FE4D" w:rsidR="0025796A" w:rsidRPr="00CD6137" w:rsidRDefault="0025796A" w:rsidP="00CD6137">
      <w:pPr>
        <w:spacing w:after="0" w:line="360" w:lineRule="auto"/>
        <w:ind w:firstLine="709"/>
        <w:contextualSpacing/>
        <w:jc w:val="both"/>
        <w:rPr>
          <w:rStyle w:val="apple-style-span"/>
          <w:sz w:val="28"/>
          <w:szCs w:val="28"/>
        </w:rPr>
      </w:pPr>
      <w:r w:rsidRPr="00CD6137">
        <w:rPr>
          <w:rFonts w:ascii="Times New Roman" w:hAnsi="Times New Roman" w:cs="Times New Roman"/>
          <w:sz w:val="28"/>
          <w:szCs w:val="28"/>
        </w:rPr>
        <w:t xml:space="preserve">Названо ідеї для використання психологічних методів </w:t>
      </w:r>
      <w:proofErr w:type="spellStart"/>
      <w:r w:rsidRPr="00CD6137">
        <w:rPr>
          <w:rFonts w:ascii="Times New Roman" w:hAnsi="Times New Roman" w:cs="Times New Roman"/>
          <w:sz w:val="28"/>
          <w:szCs w:val="28"/>
        </w:rPr>
        <w:t>казкотерапії</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ізотерапії</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гештальт</w:t>
      </w:r>
      <w:proofErr w:type="spellEnd"/>
      <w:r w:rsidR="008E528D" w:rsidRPr="00CD6137">
        <w:rPr>
          <w:rFonts w:ascii="Times New Roman" w:hAnsi="Times New Roman" w:cs="Times New Roman"/>
          <w:sz w:val="28"/>
          <w:szCs w:val="28"/>
        </w:rPr>
        <w:t>-</w:t>
      </w:r>
      <w:r w:rsidRPr="00CD6137">
        <w:rPr>
          <w:rFonts w:ascii="Times New Roman" w:hAnsi="Times New Roman" w:cs="Times New Roman"/>
          <w:sz w:val="28"/>
          <w:szCs w:val="28"/>
        </w:rPr>
        <w:t xml:space="preserve">терапії в індивідуальній роботі з подолання кризи середини життя. Запропоновано три психологічні заняття для групової роботи з учасниками, які переживають кризу середнього віку. Ці заняття об’єднані спільною метою: </w:t>
      </w:r>
      <w:r w:rsidRPr="00CD6137">
        <w:rPr>
          <w:rFonts w:ascii="Times New Roman" w:hAnsi="Times New Roman"/>
          <w:iCs/>
          <w:noProof/>
          <w:sz w:val="28"/>
          <w:szCs w:val="28"/>
        </w:rPr>
        <w:t xml:space="preserve">надати можливість учасникам </w:t>
      </w:r>
      <w:r w:rsidRPr="00CD6137">
        <w:rPr>
          <w:rStyle w:val="apple-style-span"/>
          <w:sz w:val="28"/>
          <w:szCs w:val="28"/>
        </w:rPr>
        <w:t>висловити свої переживання</w:t>
      </w:r>
      <w:r w:rsidRPr="00CD6137">
        <w:rPr>
          <w:rFonts w:ascii="Times New Roman" w:hAnsi="Times New Roman"/>
          <w:sz w:val="28"/>
          <w:szCs w:val="28"/>
        </w:rPr>
        <w:t xml:space="preserve">; </w:t>
      </w:r>
      <w:r w:rsidRPr="00CD6137">
        <w:rPr>
          <w:rStyle w:val="apple-style-span"/>
          <w:sz w:val="28"/>
          <w:szCs w:val="28"/>
        </w:rPr>
        <w:t>підтримати кожного з них у процесі переживання кризи середнього віку; підвищити їх впевненість у собі</w:t>
      </w:r>
      <w:r w:rsidRPr="00CD6137">
        <w:rPr>
          <w:rFonts w:ascii="Times New Roman" w:hAnsi="Times New Roman"/>
          <w:sz w:val="28"/>
          <w:szCs w:val="28"/>
        </w:rPr>
        <w:t xml:space="preserve">; </w:t>
      </w:r>
      <w:r w:rsidRPr="00CD6137">
        <w:rPr>
          <w:rStyle w:val="apple-style-span"/>
          <w:sz w:val="28"/>
          <w:szCs w:val="28"/>
        </w:rPr>
        <w:t>спонукати</w:t>
      </w:r>
      <w:r w:rsidRPr="00CD6137">
        <w:rPr>
          <w:rFonts w:ascii="Times New Roman" w:hAnsi="Times New Roman"/>
          <w:sz w:val="28"/>
          <w:szCs w:val="28"/>
        </w:rPr>
        <w:t xml:space="preserve"> </w:t>
      </w:r>
      <w:r w:rsidRPr="00CD6137">
        <w:rPr>
          <w:rStyle w:val="apple-style-span"/>
          <w:sz w:val="28"/>
          <w:szCs w:val="28"/>
        </w:rPr>
        <w:t xml:space="preserve">до відновлення ресурсів, продуктивного пошуку дієвих стратегій подолання проблем, сучасних викликів життя. </w:t>
      </w:r>
    </w:p>
    <w:p w14:paraId="47DB637A" w14:textId="77777777" w:rsidR="0025796A" w:rsidRPr="00CD6137" w:rsidRDefault="0025796A" w:rsidP="00CD6137">
      <w:pPr>
        <w:shd w:val="clear" w:color="auto" w:fill="FFFFFF"/>
        <w:spacing w:after="0" w:line="360" w:lineRule="auto"/>
        <w:ind w:firstLine="720"/>
        <w:jc w:val="both"/>
        <w:rPr>
          <w:rFonts w:ascii="Times New Roman" w:hAnsi="Times New Roman"/>
          <w:iCs/>
          <w:noProof/>
          <w:sz w:val="28"/>
          <w:szCs w:val="28"/>
        </w:rPr>
      </w:pPr>
      <w:r w:rsidRPr="00CD6137">
        <w:rPr>
          <w:rStyle w:val="apple-style-span"/>
          <w:sz w:val="28"/>
          <w:szCs w:val="28"/>
        </w:rPr>
        <w:t>Напрацьовані матеріали рекомендуємо до використання у роботі психологів з клієнтами середнього віку для підвищення їх самоактуалізації, подолання кризи середини життя з пошуком оптимальних стратегій вирішення життєвих завдань.</w:t>
      </w:r>
    </w:p>
    <w:p w14:paraId="75E83F75" w14:textId="001E13EB" w:rsidR="00E36A90" w:rsidRPr="00CD6137" w:rsidRDefault="00E36A90" w:rsidP="00CD6137">
      <w:pPr>
        <w:spacing w:after="0" w:line="240" w:lineRule="auto"/>
        <w:contextualSpacing/>
        <w:rPr>
          <w:rFonts w:ascii="Times New Roman" w:hAnsi="Times New Roman" w:cs="Times New Roman"/>
          <w:sz w:val="28"/>
          <w:szCs w:val="28"/>
        </w:rPr>
      </w:pPr>
    </w:p>
    <w:p w14:paraId="454E05CF" w14:textId="77777777" w:rsidR="00E36A90" w:rsidRPr="00CD6137" w:rsidRDefault="00E36A90" w:rsidP="00CD6137">
      <w:pPr>
        <w:spacing w:after="0"/>
        <w:rPr>
          <w:rFonts w:ascii="Times New Roman" w:eastAsia="Times New Roman" w:hAnsi="Times New Roman" w:cs="Times New Roman"/>
          <w:b/>
          <w:bCs/>
          <w:kern w:val="36"/>
          <w:sz w:val="28"/>
          <w:szCs w:val="28"/>
          <w:lang w:eastAsia="ru-RU"/>
        </w:rPr>
      </w:pPr>
      <w:bookmarkStart w:id="32" w:name="_Toc191138480"/>
      <w:r w:rsidRPr="00CD6137">
        <w:rPr>
          <w:rFonts w:ascii="Times New Roman" w:hAnsi="Times New Roman" w:cs="Times New Roman"/>
          <w:sz w:val="28"/>
          <w:szCs w:val="28"/>
        </w:rPr>
        <w:br w:type="page"/>
      </w:r>
    </w:p>
    <w:bookmarkEnd w:id="31"/>
    <w:p w14:paraId="3EBB8E51" w14:textId="23E93975" w:rsidR="00895264" w:rsidRPr="00CD6137" w:rsidRDefault="00895264" w:rsidP="00CD6137">
      <w:pPr>
        <w:pStyle w:val="1"/>
        <w:spacing w:before="0" w:beforeAutospacing="0" w:after="0" w:afterAutospacing="0" w:line="360" w:lineRule="auto"/>
        <w:contextualSpacing/>
        <w:jc w:val="center"/>
        <w:rPr>
          <w:sz w:val="28"/>
          <w:szCs w:val="28"/>
          <w:lang w:val="uk-UA"/>
        </w:rPr>
      </w:pPr>
      <w:r w:rsidRPr="00CD6137">
        <w:rPr>
          <w:sz w:val="28"/>
          <w:szCs w:val="28"/>
          <w:lang w:val="uk-UA"/>
        </w:rPr>
        <w:lastRenderedPageBreak/>
        <w:t>СПИСОК ВИКОРИСТАНИХ ДЖЕРЕЛ</w:t>
      </w:r>
      <w:bookmarkEnd w:id="32"/>
    </w:p>
    <w:p w14:paraId="4A23248E" w14:textId="14429340" w:rsidR="00395B7A" w:rsidRPr="00CD6137" w:rsidRDefault="00395B7A" w:rsidP="00CD6137">
      <w:pPr>
        <w:spacing w:after="0" w:line="360" w:lineRule="auto"/>
        <w:contextualSpacing/>
        <w:rPr>
          <w:rFonts w:ascii="Times New Roman" w:hAnsi="Times New Roman" w:cs="Times New Roman"/>
          <w:sz w:val="28"/>
          <w:szCs w:val="28"/>
        </w:rPr>
      </w:pPr>
    </w:p>
    <w:p w14:paraId="4581D029"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Андрощук О. О., Даниленко Н. В. Психологічні особливості самоактуалізації особистості. </w:t>
      </w:r>
      <w:proofErr w:type="spellStart"/>
      <w:r w:rsidRPr="00CD6137">
        <w:rPr>
          <w:rFonts w:ascii="Times New Roman" w:hAnsi="Times New Roman" w:cs="Times New Roman"/>
          <w:i/>
          <w:iCs/>
          <w:sz w:val="28"/>
          <w:szCs w:val="28"/>
        </w:rPr>
        <w:t>The</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world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of</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science</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innovation</w:t>
      </w:r>
      <w:proofErr w:type="spellEnd"/>
      <w:r w:rsidRPr="00CD6137">
        <w:rPr>
          <w:rFonts w:ascii="Times New Roman" w:hAnsi="Times New Roman" w:cs="Times New Roman"/>
          <w:i/>
          <w:iCs/>
          <w:sz w:val="28"/>
          <w:szCs w:val="28"/>
        </w:rPr>
        <w:t xml:space="preserve"> : </w:t>
      </w:r>
      <w:proofErr w:type="spellStart"/>
      <w:r w:rsidRPr="00CD6137">
        <w:rPr>
          <w:rFonts w:ascii="Times New Roman" w:hAnsi="Times New Roman" w:cs="Times New Roman"/>
          <w:i/>
          <w:iCs/>
          <w:sz w:val="28"/>
          <w:szCs w:val="28"/>
        </w:rPr>
        <w:t>Proceedings</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of</w:t>
      </w:r>
      <w:proofErr w:type="spellEnd"/>
      <w:r w:rsidRPr="00CD6137">
        <w:rPr>
          <w:rFonts w:ascii="Times New Roman" w:hAnsi="Times New Roman" w:cs="Times New Roman"/>
          <w:i/>
          <w:iCs/>
          <w:sz w:val="28"/>
          <w:szCs w:val="28"/>
        </w:rPr>
        <w:t xml:space="preserve"> X </w:t>
      </w:r>
      <w:proofErr w:type="spellStart"/>
      <w:r w:rsidRPr="00CD6137">
        <w:rPr>
          <w:rFonts w:ascii="Times New Roman" w:hAnsi="Times New Roman" w:cs="Times New Roman"/>
          <w:i/>
          <w:iCs/>
          <w:sz w:val="28"/>
          <w:szCs w:val="28"/>
        </w:rPr>
        <w:t>International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Scientific</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Practical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Conference</w:t>
      </w:r>
      <w:proofErr w:type="spellEnd"/>
      <w:r w:rsidRPr="00CD6137">
        <w:rPr>
          <w:rFonts w:ascii="Times New Roman" w:hAnsi="Times New Roman" w:cs="Times New Roman"/>
          <w:i/>
          <w:iCs/>
          <w:sz w:val="28"/>
          <w:szCs w:val="28"/>
        </w:rPr>
        <w:t>,</w:t>
      </w:r>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London</w:t>
      </w:r>
      <w:proofErr w:type="spellEnd"/>
      <w:r w:rsidRPr="00CD6137">
        <w:rPr>
          <w:rFonts w:ascii="Times New Roman" w:hAnsi="Times New Roman" w:cs="Times New Roman"/>
          <w:sz w:val="28"/>
          <w:szCs w:val="28"/>
        </w:rPr>
        <w:t xml:space="preserve">, 5–7 </w:t>
      </w:r>
      <w:proofErr w:type="spellStart"/>
      <w:r w:rsidRPr="00CD6137">
        <w:rPr>
          <w:rFonts w:ascii="Times New Roman" w:hAnsi="Times New Roman" w:cs="Times New Roman"/>
          <w:sz w:val="28"/>
          <w:szCs w:val="28"/>
        </w:rPr>
        <w:t>May</w:t>
      </w:r>
      <w:proofErr w:type="spellEnd"/>
      <w:r w:rsidRPr="00CD6137">
        <w:rPr>
          <w:rFonts w:ascii="Times New Roman" w:hAnsi="Times New Roman" w:cs="Times New Roman"/>
          <w:sz w:val="28"/>
          <w:szCs w:val="28"/>
        </w:rPr>
        <w:t xml:space="preserve"> 2021. </w:t>
      </w:r>
      <w:proofErr w:type="spellStart"/>
      <w:r w:rsidRPr="00CD6137">
        <w:rPr>
          <w:rFonts w:ascii="Times New Roman" w:hAnsi="Times New Roman" w:cs="Times New Roman"/>
          <w:sz w:val="28"/>
          <w:szCs w:val="28"/>
        </w:rPr>
        <w:t>London</w:t>
      </w:r>
      <w:proofErr w:type="spellEnd"/>
      <w:r w:rsidRPr="00CD6137">
        <w:rPr>
          <w:rFonts w:ascii="Times New Roman" w:hAnsi="Times New Roman" w:cs="Times New Roman"/>
          <w:sz w:val="28"/>
          <w:szCs w:val="28"/>
        </w:rPr>
        <w:t xml:space="preserve"> : </w:t>
      </w:r>
      <w:proofErr w:type="spellStart"/>
      <w:r w:rsidRPr="00CD6137">
        <w:rPr>
          <w:rFonts w:ascii="Times New Roman" w:hAnsi="Times New Roman" w:cs="Times New Roman"/>
          <w:sz w:val="28"/>
          <w:szCs w:val="28"/>
        </w:rPr>
        <w:t>United</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Kingdom</w:t>
      </w:r>
      <w:proofErr w:type="spellEnd"/>
      <w:r w:rsidRPr="00CD6137">
        <w:rPr>
          <w:rFonts w:ascii="Times New Roman" w:hAnsi="Times New Roman" w:cs="Times New Roman"/>
          <w:sz w:val="28"/>
          <w:szCs w:val="28"/>
        </w:rPr>
        <w:t>, 2021. P. 261–270.</w:t>
      </w:r>
    </w:p>
    <w:p w14:paraId="201B9268"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Барсученко</w:t>
      </w:r>
      <w:proofErr w:type="spellEnd"/>
      <w:r w:rsidRPr="00CD6137">
        <w:rPr>
          <w:rFonts w:ascii="Times New Roman" w:hAnsi="Times New Roman" w:cs="Times New Roman"/>
          <w:sz w:val="28"/>
          <w:szCs w:val="28"/>
        </w:rPr>
        <w:t xml:space="preserve"> І. В. Психологічні особливості самоактуалізації та </w:t>
      </w:r>
      <w:proofErr w:type="spellStart"/>
      <w:r w:rsidRPr="00CD6137">
        <w:rPr>
          <w:rFonts w:ascii="Times New Roman" w:hAnsi="Times New Roman" w:cs="Times New Roman"/>
          <w:sz w:val="28"/>
          <w:szCs w:val="28"/>
        </w:rPr>
        <w:t>делінквентності</w:t>
      </w:r>
      <w:proofErr w:type="spellEnd"/>
      <w:r w:rsidRPr="00CD6137">
        <w:rPr>
          <w:rFonts w:ascii="Times New Roman" w:hAnsi="Times New Roman" w:cs="Times New Roman"/>
          <w:sz w:val="28"/>
          <w:szCs w:val="28"/>
        </w:rPr>
        <w:t xml:space="preserve"> неповнолітніх. </w:t>
      </w:r>
      <w:r w:rsidRPr="00CD6137">
        <w:rPr>
          <w:rFonts w:ascii="Times New Roman" w:hAnsi="Times New Roman" w:cs="Times New Roman"/>
          <w:i/>
          <w:iCs/>
          <w:sz w:val="28"/>
          <w:szCs w:val="28"/>
        </w:rPr>
        <w:t>Журнал «Перспективи та інновації науки» (Серія «Педагогіка», Серія «Психологія», Серія «Медицина»).</w:t>
      </w:r>
      <w:r w:rsidRPr="00CD6137">
        <w:rPr>
          <w:rFonts w:ascii="Times New Roman" w:hAnsi="Times New Roman" w:cs="Times New Roman"/>
          <w:sz w:val="28"/>
          <w:szCs w:val="28"/>
        </w:rPr>
        <w:t xml:space="preserve"> 2023. № 7(25). С. 349-359.</w:t>
      </w:r>
    </w:p>
    <w:p w14:paraId="5CCC6DA1"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Большакова А. М., </w:t>
      </w:r>
      <w:proofErr w:type="spellStart"/>
      <w:r w:rsidRPr="00CD6137">
        <w:rPr>
          <w:rFonts w:ascii="Times New Roman" w:hAnsi="Times New Roman" w:cs="Times New Roman"/>
          <w:sz w:val="28"/>
          <w:szCs w:val="28"/>
        </w:rPr>
        <w:t>Бужинська</w:t>
      </w:r>
      <w:proofErr w:type="spellEnd"/>
      <w:r w:rsidRPr="00CD6137">
        <w:rPr>
          <w:rFonts w:ascii="Times New Roman" w:hAnsi="Times New Roman" w:cs="Times New Roman"/>
          <w:sz w:val="28"/>
          <w:szCs w:val="28"/>
        </w:rPr>
        <w:t xml:space="preserve"> С. М., Зайцева О. О. Особливості самоактуалізації як чинника психологічного благополуччя в людей похилого віку. </w:t>
      </w:r>
      <w:r w:rsidRPr="00CD6137">
        <w:rPr>
          <w:rFonts w:ascii="Times New Roman" w:hAnsi="Times New Roman" w:cs="Times New Roman"/>
          <w:i/>
          <w:iCs/>
          <w:sz w:val="28"/>
          <w:szCs w:val="28"/>
        </w:rPr>
        <w:t>Габітус</w:t>
      </w:r>
      <w:r w:rsidRPr="00CD6137">
        <w:rPr>
          <w:rFonts w:ascii="Times New Roman" w:hAnsi="Times New Roman" w:cs="Times New Roman"/>
          <w:sz w:val="28"/>
          <w:szCs w:val="28"/>
        </w:rPr>
        <w:t xml:space="preserve">. 2023.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5. С. 105-109. </w:t>
      </w:r>
    </w:p>
    <w:p w14:paraId="2996AF21" w14:textId="77777777" w:rsidR="006D7A6D" w:rsidRPr="00CD6137" w:rsidRDefault="006D7A6D" w:rsidP="00CD6137">
      <w:pPr>
        <w:pStyle w:val="a3"/>
        <w:numPr>
          <w:ilvl w:val="0"/>
          <w:numId w:val="31"/>
        </w:numPr>
        <w:spacing w:after="0" w:line="360" w:lineRule="auto"/>
        <w:ind w:left="0" w:firstLine="709"/>
        <w:jc w:val="both"/>
        <w:rPr>
          <w:rFonts w:ascii="Times New Roman" w:eastAsia="Calibri" w:hAnsi="Times New Roman"/>
          <w:sz w:val="28"/>
          <w:szCs w:val="28"/>
        </w:rPr>
      </w:pPr>
      <w:r w:rsidRPr="00CD6137">
        <w:rPr>
          <w:rFonts w:ascii="Times New Roman" w:hAnsi="Times New Roman"/>
          <w:sz w:val="28"/>
          <w:szCs w:val="28"/>
        </w:rPr>
        <w:t xml:space="preserve">Булах І.С. Психологія життєвих криз особистості : </w:t>
      </w:r>
      <w:proofErr w:type="spellStart"/>
      <w:r w:rsidRPr="00CD6137">
        <w:rPr>
          <w:rFonts w:ascii="Times New Roman" w:hAnsi="Times New Roman"/>
          <w:sz w:val="28"/>
          <w:szCs w:val="28"/>
        </w:rPr>
        <w:t>навч</w:t>
      </w:r>
      <w:proofErr w:type="spellEnd"/>
      <w:r w:rsidRPr="00CD6137">
        <w:rPr>
          <w:rFonts w:ascii="Times New Roman" w:hAnsi="Times New Roman"/>
          <w:sz w:val="28"/>
          <w:szCs w:val="28"/>
        </w:rPr>
        <w:t xml:space="preserve">. </w:t>
      </w:r>
      <w:proofErr w:type="spellStart"/>
      <w:r w:rsidRPr="00CD6137">
        <w:rPr>
          <w:rFonts w:ascii="Times New Roman" w:hAnsi="Times New Roman"/>
          <w:sz w:val="28"/>
          <w:szCs w:val="28"/>
        </w:rPr>
        <w:t>посіб</w:t>
      </w:r>
      <w:proofErr w:type="spellEnd"/>
      <w:r w:rsidRPr="00CD6137">
        <w:rPr>
          <w:rFonts w:ascii="Times New Roman" w:hAnsi="Times New Roman"/>
          <w:sz w:val="28"/>
          <w:szCs w:val="28"/>
        </w:rPr>
        <w:t>. Вінниця : ТОВ «</w:t>
      </w:r>
      <w:proofErr w:type="spellStart"/>
      <w:r w:rsidRPr="00CD6137">
        <w:rPr>
          <w:rFonts w:ascii="Times New Roman" w:hAnsi="Times New Roman"/>
          <w:sz w:val="28"/>
          <w:szCs w:val="28"/>
        </w:rPr>
        <w:t>Нілан</w:t>
      </w:r>
      <w:proofErr w:type="spellEnd"/>
      <w:r w:rsidRPr="00CD6137">
        <w:rPr>
          <w:rFonts w:ascii="Times New Roman" w:hAnsi="Times New Roman"/>
          <w:sz w:val="28"/>
          <w:szCs w:val="28"/>
        </w:rPr>
        <w:t>-ЛТД», 2015. 110 с.</w:t>
      </w:r>
    </w:p>
    <w:p w14:paraId="14C93F36"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sz w:val="28"/>
          <w:szCs w:val="28"/>
        </w:rPr>
      </w:pPr>
      <w:r w:rsidRPr="00CD6137">
        <w:rPr>
          <w:rFonts w:ascii="Times New Roman" w:hAnsi="Times New Roman"/>
          <w:sz w:val="28"/>
          <w:szCs w:val="28"/>
        </w:rPr>
        <w:t xml:space="preserve">Ващенко І. В., Іваненко Б. Б. Психологічні ресурси особистості в подоланні складних життєвих ситуацій. </w:t>
      </w:r>
      <w:r w:rsidRPr="00CD6137">
        <w:rPr>
          <w:rFonts w:ascii="Times New Roman" w:hAnsi="Times New Roman"/>
          <w:i/>
          <w:sz w:val="28"/>
          <w:szCs w:val="28"/>
        </w:rPr>
        <w:t>Проблеми сучасної психології</w:t>
      </w:r>
      <w:r w:rsidRPr="00CD6137">
        <w:rPr>
          <w:rFonts w:ascii="Times New Roman" w:hAnsi="Times New Roman"/>
          <w:sz w:val="28"/>
          <w:szCs w:val="28"/>
        </w:rPr>
        <w:t xml:space="preserve">. 2018. Випуск 40. С. 33–49. </w:t>
      </w:r>
    </w:p>
    <w:p w14:paraId="078AB344"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bookmarkStart w:id="33" w:name="_Hlk191232692"/>
      <w:proofErr w:type="spellStart"/>
      <w:r w:rsidRPr="00CD6137">
        <w:rPr>
          <w:rFonts w:ascii="Times New Roman" w:hAnsi="Times New Roman" w:cs="Times New Roman"/>
          <w:sz w:val="28"/>
          <w:szCs w:val="28"/>
        </w:rPr>
        <w:t>Водолазська</w:t>
      </w:r>
      <w:proofErr w:type="spellEnd"/>
      <w:r w:rsidRPr="00CD6137">
        <w:rPr>
          <w:rFonts w:ascii="Times New Roman" w:hAnsi="Times New Roman" w:cs="Times New Roman"/>
          <w:sz w:val="28"/>
          <w:szCs w:val="28"/>
        </w:rPr>
        <w:t xml:space="preserve"> О. О., Хома А. О. Комунікативні </w:t>
      </w:r>
      <w:bookmarkEnd w:id="33"/>
      <w:r w:rsidRPr="00CD6137">
        <w:rPr>
          <w:rFonts w:ascii="Times New Roman" w:hAnsi="Times New Roman" w:cs="Times New Roman"/>
          <w:sz w:val="28"/>
          <w:szCs w:val="28"/>
        </w:rPr>
        <w:t xml:space="preserve">якості як чинник професійного самоздійснення особистості майбутніх психологів. </w:t>
      </w:r>
      <w:r w:rsidRPr="00CD6137">
        <w:rPr>
          <w:rFonts w:ascii="Times New Roman" w:hAnsi="Times New Roman" w:cs="Times New Roman"/>
          <w:i/>
          <w:iCs/>
          <w:sz w:val="28"/>
          <w:szCs w:val="28"/>
        </w:rPr>
        <w:t xml:space="preserve">Теорія і практика сучасної психології. </w:t>
      </w:r>
      <w:r w:rsidRPr="00CD6137">
        <w:rPr>
          <w:rFonts w:ascii="Times New Roman" w:hAnsi="Times New Roman" w:cs="Times New Roman"/>
          <w:sz w:val="28"/>
          <w:szCs w:val="28"/>
        </w:rPr>
        <w:t>2020. № 1. Т. 1. С. 22-25.</w:t>
      </w:r>
    </w:p>
    <w:p w14:paraId="6F0BF777"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Водолазська</w:t>
      </w:r>
      <w:proofErr w:type="spellEnd"/>
      <w:r w:rsidRPr="00CD6137">
        <w:rPr>
          <w:rFonts w:ascii="Times New Roman" w:hAnsi="Times New Roman" w:cs="Times New Roman"/>
          <w:sz w:val="28"/>
          <w:szCs w:val="28"/>
        </w:rPr>
        <w:t xml:space="preserve"> О., </w:t>
      </w:r>
      <w:proofErr w:type="spellStart"/>
      <w:r w:rsidRPr="00CD6137">
        <w:rPr>
          <w:rFonts w:ascii="Times New Roman" w:hAnsi="Times New Roman" w:cs="Times New Roman"/>
          <w:sz w:val="28"/>
          <w:szCs w:val="28"/>
        </w:rPr>
        <w:t>Філімон</w:t>
      </w:r>
      <w:proofErr w:type="spellEnd"/>
      <w:r w:rsidRPr="00CD6137">
        <w:rPr>
          <w:rFonts w:ascii="Times New Roman" w:hAnsi="Times New Roman" w:cs="Times New Roman"/>
          <w:sz w:val="28"/>
          <w:szCs w:val="28"/>
        </w:rPr>
        <w:t xml:space="preserve"> І. Психологічні особливості самоактуалізації як чинника самоздійснення особистості. </w:t>
      </w:r>
      <w:r w:rsidRPr="00CD6137">
        <w:rPr>
          <w:rFonts w:ascii="Times New Roman" w:hAnsi="Times New Roman" w:cs="Times New Roman"/>
          <w:i/>
          <w:iCs/>
          <w:sz w:val="28"/>
          <w:szCs w:val="28"/>
        </w:rPr>
        <w:t>Психологічні ресурси особистості: соціально-психологічний зміст.</w:t>
      </w:r>
      <w:r w:rsidRPr="00CD6137">
        <w:rPr>
          <w:rFonts w:ascii="Times New Roman" w:hAnsi="Times New Roman" w:cs="Times New Roman"/>
          <w:sz w:val="28"/>
          <w:szCs w:val="28"/>
        </w:rPr>
        <w:t xml:space="preserve"> Збірник наукових праць за матеріалами науково-практичної конференції. Ізмаїл: РВВ ІДГУ. 2019.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1. С. 30-34. </w:t>
      </w:r>
    </w:p>
    <w:p w14:paraId="3921802D"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Гейко</w:t>
      </w:r>
      <w:proofErr w:type="spellEnd"/>
      <w:r w:rsidRPr="00CD6137">
        <w:rPr>
          <w:rFonts w:ascii="Times New Roman" w:hAnsi="Times New Roman" w:cs="Times New Roman"/>
          <w:sz w:val="28"/>
          <w:szCs w:val="28"/>
        </w:rPr>
        <w:t xml:space="preserve"> Є. В., Горська Г. О., </w:t>
      </w:r>
      <w:proofErr w:type="spellStart"/>
      <w:r w:rsidRPr="00CD6137">
        <w:rPr>
          <w:rFonts w:ascii="Times New Roman" w:hAnsi="Times New Roman" w:cs="Times New Roman"/>
          <w:sz w:val="28"/>
          <w:szCs w:val="28"/>
        </w:rPr>
        <w:t>Радул</w:t>
      </w:r>
      <w:proofErr w:type="spellEnd"/>
      <w:r w:rsidRPr="00CD6137">
        <w:rPr>
          <w:rFonts w:ascii="Times New Roman" w:hAnsi="Times New Roman" w:cs="Times New Roman"/>
          <w:sz w:val="28"/>
          <w:szCs w:val="28"/>
        </w:rPr>
        <w:t xml:space="preserve"> І. Г., </w:t>
      </w:r>
      <w:proofErr w:type="spellStart"/>
      <w:r w:rsidRPr="00CD6137">
        <w:rPr>
          <w:rFonts w:ascii="Times New Roman" w:hAnsi="Times New Roman" w:cs="Times New Roman"/>
          <w:sz w:val="28"/>
          <w:szCs w:val="28"/>
        </w:rPr>
        <w:t>Родченкова</w:t>
      </w:r>
      <w:proofErr w:type="spellEnd"/>
      <w:r w:rsidRPr="00CD6137">
        <w:rPr>
          <w:rFonts w:ascii="Times New Roman" w:hAnsi="Times New Roman" w:cs="Times New Roman"/>
          <w:sz w:val="28"/>
          <w:szCs w:val="28"/>
        </w:rPr>
        <w:t xml:space="preserve"> І. В. Психологічні особливості </w:t>
      </w:r>
      <w:proofErr w:type="spellStart"/>
      <w:r w:rsidRPr="00CD6137">
        <w:rPr>
          <w:rFonts w:ascii="Times New Roman" w:hAnsi="Times New Roman" w:cs="Times New Roman"/>
          <w:sz w:val="28"/>
          <w:szCs w:val="28"/>
        </w:rPr>
        <w:t>смисложиттєвих</w:t>
      </w:r>
      <w:proofErr w:type="spellEnd"/>
      <w:r w:rsidRPr="00CD6137">
        <w:rPr>
          <w:rFonts w:ascii="Times New Roman" w:hAnsi="Times New Roman" w:cs="Times New Roman"/>
          <w:sz w:val="28"/>
          <w:szCs w:val="28"/>
        </w:rPr>
        <w:t xml:space="preserve"> орієнтацій працівників сфери управління. </w:t>
      </w:r>
      <w:r w:rsidRPr="00CD6137">
        <w:rPr>
          <w:rFonts w:ascii="Times New Roman" w:hAnsi="Times New Roman" w:cs="Times New Roman"/>
          <w:i/>
          <w:iCs/>
          <w:sz w:val="28"/>
          <w:szCs w:val="28"/>
        </w:rPr>
        <w:t>Теоретичні і прикладні проблеми психології та соціальної роботи</w:t>
      </w:r>
      <w:r w:rsidRPr="00CD6137">
        <w:rPr>
          <w:rFonts w:ascii="Times New Roman" w:hAnsi="Times New Roman" w:cs="Times New Roman"/>
          <w:sz w:val="28"/>
          <w:szCs w:val="28"/>
        </w:rPr>
        <w:t>. 2021. № 3(56) Т. 3. C. 57–73.</w:t>
      </w:r>
    </w:p>
    <w:p w14:paraId="553F0035"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lastRenderedPageBreak/>
        <w:t>Гейко</w:t>
      </w:r>
      <w:proofErr w:type="spellEnd"/>
      <w:r w:rsidRPr="00CD6137">
        <w:rPr>
          <w:rFonts w:ascii="Times New Roman" w:hAnsi="Times New Roman" w:cs="Times New Roman"/>
          <w:sz w:val="28"/>
          <w:szCs w:val="28"/>
        </w:rPr>
        <w:t xml:space="preserve"> Є. В., </w:t>
      </w:r>
      <w:proofErr w:type="spellStart"/>
      <w:r w:rsidRPr="00CD6137">
        <w:rPr>
          <w:rFonts w:ascii="Times New Roman" w:hAnsi="Times New Roman" w:cs="Times New Roman"/>
          <w:sz w:val="28"/>
          <w:szCs w:val="28"/>
        </w:rPr>
        <w:t>Радул</w:t>
      </w:r>
      <w:proofErr w:type="spellEnd"/>
      <w:r w:rsidRPr="00CD6137">
        <w:rPr>
          <w:rFonts w:ascii="Times New Roman" w:hAnsi="Times New Roman" w:cs="Times New Roman"/>
          <w:sz w:val="28"/>
          <w:szCs w:val="28"/>
        </w:rPr>
        <w:t xml:space="preserve"> І. Г. Сенс життя в період кризових станів особистості. </w:t>
      </w:r>
      <w:r w:rsidRPr="00CD6137">
        <w:rPr>
          <w:rFonts w:ascii="Times New Roman" w:hAnsi="Times New Roman" w:cs="Times New Roman"/>
          <w:i/>
          <w:iCs/>
          <w:sz w:val="28"/>
          <w:szCs w:val="28"/>
        </w:rPr>
        <w:t>Наукові записки. Серія: Психологія</w:t>
      </w:r>
      <w:r w:rsidRPr="00CD6137">
        <w:rPr>
          <w:rFonts w:ascii="Times New Roman" w:hAnsi="Times New Roman" w:cs="Times New Roman"/>
          <w:sz w:val="28"/>
          <w:szCs w:val="28"/>
        </w:rPr>
        <w:t xml:space="preserve">. 2023.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 С. 22–29.</w:t>
      </w:r>
    </w:p>
    <w:p w14:paraId="6CF7E47E"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Грабіщук</w:t>
      </w:r>
      <w:proofErr w:type="spellEnd"/>
      <w:r w:rsidRPr="00CD6137">
        <w:rPr>
          <w:rFonts w:ascii="Times New Roman" w:hAnsi="Times New Roman" w:cs="Times New Roman"/>
          <w:sz w:val="28"/>
          <w:szCs w:val="28"/>
        </w:rPr>
        <w:t xml:space="preserve"> С., Безверхий О. Моделі самоактуалізації в сучасній психології. </w:t>
      </w:r>
      <w:r w:rsidRPr="00CD6137">
        <w:rPr>
          <w:rFonts w:ascii="Times New Roman" w:hAnsi="Times New Roman" w:cs="Times New Roman"/>
          <w:i/>
          <w:iCs/>
          <w:sz w:val="28"/>
          <w:szCs w:val="28"/>
        </w:rPr>
        <w:t>Науковий вісник МНУ імені В. О. Сухомлинського. Серія «Психологічні науки».</w:t>
      </w:r>
      <w:r w:rsidRPr="00CD6137">
        <w:rPr>
          <w:rFonts w:ascii="Times New Roman" w:hAnsi="Times New Roman" w:cs="Times New Roman"/>
          <w:sz w:val="28"/>
          <w:szCs w:val="28"/>
        </w:rPr>
        <w:t xml:space="preserve"> 2017.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 (17). С. 56-61.</w:t>
      </w:r>
    </w:p>
    <w:p w14:paraId="7D059D8C"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Гресь</w:t>
      </w:r>
      <w:proofErr w:type="spellEnd"/>
      <w:r w:rsidRPr="00CD6137">
        <w:rPr>
          <w:rFonts w:ascii="Times New Roman" w:hAnsi="Times New Roman" w:cs="Times New Roman"/>
          <w:sz w:val="28"/>
          <w:szCs w:val="28"/>
        </w:rPr>
        <w:t xml:space="preserve"> Л. О. Психологічний змісти кризи середини життя особистості. </w:t>
      </w:r>
      <w:r w:rsidRPr="00CD6137">
        <w:rPr>
          <w:rFonts w:ascii="Times New Roman" w:hAnsi="Times New Roman" w:cs="Times New Roman"/>
          <w:i/>
          <w:iCs/>
          <w:sz w:val="28"/>
          <w:szCs w:val="28"/>
        </w:rPr>
        <w:t xml:space="preserve">«Науковий огляд»: журнал. </w:t>
      </w:r>
      <w:r w:rsidRPr="00CD6137">
        <w:rPr>
          <w:rFonts w:ascii="Times New Roman" w:hAnsi="Times New Roman" w:cs="Times New Roman"/>
          <w:sz w:val="28"/>
          <w:szCs w:val="28"/>
        </w:rPr>
        <w:t xml:space="preserve">2014. Том 6, № 5. </w:t>
      </w:r>
      <w:r w:rsidRPr="00CD6137">
        <w:rPr>
          <w:rFonts w:ascii="Times New Roman" w:hAnsi="Times New Roman" w:cs="Times New Roman"/>
          <w:sz w:val="28"/>
          <w:szCs w:val="28"/>
          <w:lang w:val="en-US"/>
        </w:rPr>
        <w:t>URL</w:t>
      </w:r>
      <w:r w:rsidRPr="00CD6137">
        <w:rPr>
          <w:rFonts w:ascii="Times New Roman" w:hAnsi="Times New Roman" w:cs="Times New Roman"/>
          <w:sz w:val="28"/>
          <w:szCs w:val="28"/>
        </w:rPr>
        <w:t>: https://naukajournal.org/index.php/naukajournal/article/view/226.</w:t>
      </w:r>
    </w:p>
    <w:p w14:paraId="5B79F3BA"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Гриник</w:t>
      </w:r>
      <w:proofErr w:type="spellEnd"/>
      <w:r w:rsidRPr="00CD6137">
        <w:rPr>
          <w:rFonts w:ascii="Times New Roman" w:hAnsi="Times New Roman" w:cs="Times New Roman"/>
          <w:sz w:val="28"/>
          <w:szCs w:val="28"/>
        </w:rPr>
        <w:t xml:space="preserve"> І. Я. Гендерні особливості переживання кризи середнього віку. </w:t>
      </w:r>
      <w:r w:rsidRPr="00CD6137">
        <w:rPr>
          <w:rFonts w:ascii="Times New Roman" w:hAnsi="Times New Roman" w:cs="Times New Roman"/>
          <w:i/>
          <w:iCs/>
          <w:sz w:val="28"/>
          <w:szCs w:val="28"/>
        </w:rPr>
        <w:t>Габітус</w:t>
      </w:r>
      <w:r w:rsidRPr="00CD6137">
        <w:rPr>
          <w:rFonts w:ascii="Times New Roman" w:hAnsi="Times New Roman" w:cs="Times New Roman"/>
          <w:sz w:val="28"/>
          <w:szCs w:val="28"/>
        </w:rPr>
        <w:t xml:space="preserve">. 2024.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63. С. 78-81. </w:t>
      </w:r>
    </w:p>
    <w:p w14:paraId="708807C0"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Грись</w:t>
      </w:r>
      <w:proofErr w:type="spellEnd"/>
      <w:r w:rsidRPr="00CD6137">
        <w:rPr>
          <w:rFonts w:ascii="Times New Roman" w:hAnsi="Times New Roman" w:cs="Times New Roman"/>
          <w:sz w:val="28"/>
          <w:szCs w:val="28"/>
        </w:rPr>
        <w:t xml:space="preserve"> А. М., Максименко М. Ю., Моторна Т. М Емоційні чинники самоактуалізації як механізми активізації особистісних ресурсів. </w:t>
      </w:r>
      <w:r w:rsidRPr="00CD6137">
        <w:rPr>
          <w:rFonts w:ascii="Times New Roman" w:hAnsi="Times New Roman" w:cs="Times New Roman"/>
          <w:i/>
          <w:iCs/>
          <w:sz w:val="28"/>
          <w:szCs w:val="28"/>
        </w:rPr>
        <w:t>Актуальні проблеми психології:</w:t>
      </w:r>
      <w:r w:rsidRPr="00CD6137">
        <w:rPr>
          <w:rFonts w:ascii="Times New Roman" w:hAnsi="Times New Roman" w:cs="Times New Roman"/>
          <w:sz w:val="28"/>
          <w:szCs w:val="28"/>
        </w:rPr>
        <w:t xml:space="preserve"> Збірник наукових праць Інституту психології імені Г.С. Костюка НАПН України. Житомир: Видавництво ЖДУ ім. І Франка, 2018. Т. ХІ. Психологія особистості. Психологічна допомога особистості. Випуск 18. С. 46-64. </w:t>
      </w:r>
    </w:p>
    <w:p w14:paraId="2D9E4125" w14:textId="7B7FD412"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Давидюк</w:t>
      </w:r>
      <w:proofErr w:type="spellEnd"/>
      <w:r w:rsidRPr="00CD6137">
        <w:rPr>
          <w:rFonts w:ascii="Times New Roman" w:hAnsi="Times New Roman" w:cs="Times New Roman"/>
          <w:sz w:val="28"/>
          <w:szCs w:val="28"/>
        </w:rPr>
        <w:t xml:space="preserve"> С. Г., Нестерова Т. В. Гендерні особливості переживання кризи середнього віку: теоретичний аналіз досліджень. </w:t>
      </w:r>
      <w:proofErr w:type="spellStart"/>
      <w:r w:rsidRPr="00CD6137">
        <w:rPr>
          <w:rFonts w:ascii="Times New Roman" w:hAnsi="Times New Roman" w:cs="Times New Roman"/>
          <w:i/>
          <w:iCs/>
          <w:sz w:val="28"/>
          <w:szCs w:val="28"/>
        </w:rPr>
        <w:t>Багатовимірність</w:t>
      </w:r>
      <w:proofErr w:type="spellEnd"/>
      <w:r w:rsidRPr="00CD6137">
        <w:rPr>
          <w:rFonts w:ascii="Times New Roman" w:hAnsi="Times New Roman" w:cs="Times New Roman"/>
          <w:i/>
          <w:iCs/>
          <w:sz w:val="28"/>
          <w:szCs w:val="28"/>
        </w:rPr>
        <w:t xml:space="preserve"> особистості: теорія, психодіагностика, корекція</w:t>
      </w:r>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Зб</w:t>
      </w:r>
      <w:proofErr w:type="spellEnd"/>
      <w:r w:rsidRPr="00CD6137">
        <w:rPr>
          <w:rFonts w:ascii="Times New Roman" w:hAnsi="Times New Roman" w:cs="Times New Roman"/>
          <w:sz w:val="28"/>
          <w:szCs w:val="28"/>
        </w:rPr>
        <w:t xml:space="preserve">. наук. праць за матеріалами </w:t>
      </w:r>
      <w:proofErr w:type="spellStart"/>
      <w:r w:rsidRPr="00CD6137">
        <w:rPr>
          <w:rFonts w:ascii="Times New Roman" w:hAnsi="Times New Roman" w:cs="Times New Roman"/>
          <w:sz w:val="28"/>
          <w:szCs w:val="28"/>
        </w:rPr>
        <w:t>Всеукр</w:t>
      </w:r>
      <w:proofErr w:type="spellEnd"/>
      <w:r w:rsidRPr="00CD6137">
        <w:rPr>
          <w:rFonts w:ascii="Times New Roman" w:hAnsi="Times New Roman" w:cs="Times New Roman"/>
          <w:sz w:val="28"/>
          <w:szCs w:val="28"/>
        </w:rPr>
        <w:t>. наук.-</w:t>
      </w:r>
      <w:proofErr w:type="spellStart"/>
      <w:r w:rsidRPr="00CD6137">
        <w:rPr>
          <w:rFonts w:ascii="Times New Roman" w:hAnsi="Times New Roman" w:cs="Times New Roman"/>
          <w:sz w:val="28"/>
          <w:szCs w:val="28"/>
        </w:rPr>
        <w:t>практ</w:t>
      </w:r>
      <w:proofErr w:type="spellEnd"/>
      <w:r w:rsidRPr="00CD6137">
        <w:rPr>
          <w:rFonts w:ascii="Times New Roman" w:hAnsi="Times New Roman" w:cs="Times New Roman"/>
          <w:sz w:val="28"/>
          <w:szCs w:val="28"/>
        </w:rPr>
        <w:t xml:space="preserve">. семінару з </w:t>
      </w:r>
      <w:proofErr w:type="spellStart"/>
      <w:r w:rsidRPr="00CD6137">
        <w:rPr>
          <w:rFonts w:ascii="Times New Roman" w:hAnsi="Times New Roman" w:cs="Times New Roman"/>
          <w:sz w:val="28"/>
          <w:szCs w:val="28"/>
        </w:rPr>
        <w:t>міжнар</w:t>
      </w:r>
      <w:proofErr w:type="spellEnd"/>
      <w:r w:rsidRPr="00CD6137">
        <w:rPr>
          <w:rFonts w:ascii="Times New Roman" w:hAnsi="Times New Roman" w:cs="Times New Roman"/>
          <w:sz w:val="28"/>
          <w:szCs w:val="28"/>
        </w:rPr>
        <w:t>. участю (м. Полтава, 23</w:t>
      </w:r>
      <w:r w:rsidR="008E528D" w:rsidRPr="00CD6137">
        <w:rPr>
          <w:rFonts w:ascii="Times New Roman" w:hAnsi="Times New Roman" w:cs="Times New Roman"/>
          <w:sz w:val="28"/>
          <w:szCs w:val="28"/>
        </w:rPr>
        <w:t> </w:t>
      </w:r>
      <w:r w:rsidRPr="00CD6137">
        <w:rPr>
          <w:rFonts w:ascii="Times New Roman" w:hAnsi="Times New Roman" w:cs="Times New Roman"/>
          <w:sz w:val="28"/>
          <w:szCs w:val="28"/>
        </w:rPr>
        <w:t>березня 2017 р.) / ред. колегія: С.Д. Максименко, М.І. Степаненко, С.М.</w:t>
      </w:r>
      <w:r w:rsidR="008E528D" w:rsidRPr="00CD6137">
        <w:rPr>
          <w:rFonts w:ascii="Times New Roman" w:hAnsi="Times New Roman" w:cs="Times New Roman"/>
          <w:sz w:val="28"/>
          <w:szCs w:val="28"/>
        </w:rPr>
        <w:t> </w:t>
      </w:r>
      <w:r w:rsidRPr="00CD6137">
        <w:rPr>
          <w:rFonts w:ascii="Times New Roman" w:hAnsi="Times New Roman" w:cs="Times New Roman"/>
          <w:sz w:val="28"/>
          <w:szCs w:val="28"/>
        </w:rPr>
        <w:t xml:space="preserve">Шевчук, Н.В. </w:t>
      </w:r>
      <w:proofErr w:type="spellStart"/>
      <w:r w:rsidRPr="00CD6137">
        <w:rPr>
          <w:rFonts w:ascii="Times New Roman" w:hAnsi="Times New Roman" w:cs="Times New Roman"/>
          <w:sz w:val="28"/>
          <w:szCs w:val="28"/>
        </w:rPr>
        <w:t>Сулаєва</w:t>
      </w:r>
      <w:proofErr w:type="spellEnd"/>
      <w:r w:rsidRPr="00CD6137">
        <w:rPr>
          <w:rFonts w:ascii="Times New Roman" w:hAnsi="Times New Roman" w:cs="Times New Roman"/>
          <w:sz w:val="28"/>
          <w:szCs w:val="28"/>
        </w:rPr>
        <w:t xml:space="preserve">, К.В. </w:t>
      </w:r>
      <w:proofErr w:type="spellStart"/>
      <w:r w:rsidRPr="00CD6137">
        <w:rPr>
          <w:rFonts w:ascii="Times New Roman" w:hAnsi="Times New Roman" w:cs="Times New Roman"/>
          <w:sz w:val="28"/>
          <w:szCs w:val="28"/>
        </w:rPr>
        <w:t>Седих</w:t>
      </w:r>
      <w:proofErr w:type="spellEnd"/>
      <w:r w:rsidRPr="00CD6137">
        <w:rPr>
          <w:rFonts w:ascii="Times New Roman" w:hAnsi="Times New Roman" w:cs="Times New Roman"/>
          <w:sz w:val="28"/>
          <w:szCs w:val="28"/>
        </w:rPr>
        <w:t>, В.Ф. Моргун (відп. за випуск). Полтава: ПНПУ імені В.Г. Короленка, 2017. С. 65-68.</w:t>
      </w:r>
    </w:p>
    <w:p w14:paraId="2B35ED9A"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Данилюк І. В., Буркало Н. І. Психологічні особливості само актуалізації особистості. </w:t>
      </w:r>
      <w:proofErr w:type="spellStart"/>
      <w:r w:rsidRPr="00CD6137">
        <w:rPr>
          <w:rFonts w:ascii="Times New Roman" w:hAnsi="Times New Roman" w:cs="Times New Roman"/>
          <w:i/>
          <w:iCs/>
          <w:sz w:val="28"/>
          <w:szCs w:val="28"/>
        </w:rPr>
        <w:t>Psychological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journal</w:t>
      </w:r>
      <w:proofErr w:type="spellEnd"/>
      <w:r w:rsidRPr="00CD6137">
        <w:rPr>
          <w:rFonts w:ascii="Times New Roman" w:hAnsi="Times New Roman" w:cs="Times New Roman"/>
          <w:sz w:val="28"/>
          <w:szCs w:val="28"/>
        </w:rPr>
        <w:t>. 2020. С.184-186.</w:t>
      </w:r>
    </w:p>
    <w:p w14:paraId="4EE8F985"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Діяльнісна самореалізація особистості в освітньому просторі: монографія / </w:t>
      </w:r>
      <w:proofErr w:type="spellStart"/>
      <w:r w:rsidRPr="00CD6137">
        <w:rPr>
          <w:rFonts w:ascii="Times New Roman" w:hAnsi="Times New Roman" w:cs="Times New Roman"/>
          <w:sz w:val="28"/>
          <w:szCs w:val="28"/>
        </w:rPr>
        <w:t>Кол</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авт</w:t>
      </w:r>
      <w:proofErr w:type="spellEnd"/>
      <w:r w:rsidRPr="00CD6137">
        <w:rPr>
          <w:rFonts w:ascii="Times New Roman" w:hAnsi="Times New Roman" w:cs="Times New Roman"/>
          <w:sz w:val="28"/>
          <w:szCs w:val="28"/>
        </w:rPr>
        <w:t>.: В.В. Бучма, О.В. Гурова, Л.В. Дзюбко [та ін.] / за ред. С.Д. Максименка. К.: Видавничий Дім «Слово», 2017. 262 с.</w:t>
      </w:r>
    </w:p>
    <w:p w14:paraId="5AB95595"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Дмитрієва С.М., </w:t>
      </w:r>
      <w:proofErr w:type="spellStart"/>
      <w:r w:rsidRPr="00CD6137">
        <w:rPr>
          <w:rFonts w:ascii="Times New Roman" w:hAnsi="Times New Roman" w:cs="Times New Roman"/>
          <w:sz w:val="28"/>
          <w:szCs w:val="28"/>
        </w:rPr>
        <w:t>Косарєва</w:t>
      </w:r>
      <w:proofErr w:type="spellEnd"/>
      <w:r w:rsidRPr="00CD6137">
        <w:rPr>
          <w:rFonts w:ascii="Times New Roman" w:hAnsi="Times New Roman" w:cs="Times New Roman"/>
          <w:sz w:val="28"/>
          <w:szCs w:val="28"/>
        </w:rPr>
        <w:t xml:space="preserve"> З. П. Долання кризи середнього віку за допомогою арт-терапії як чинник особистісного зростання // </w:t>
      </w:r>
      <w:r w:rsidRPr="00CD6137">
        <w:rPr>
          <w:rFonts w:ascii="Times New Roman" w:hAnsi="Times New Roman" w:cs="Times New Roman"/>
          <w:sz w:val="28"/>
          <w:szCs w:val="28"/>
        </w:rPr>
        <w:lastRenderedPageBreak/>
        <w:t xml:space="preserve">Конкурентоспроможність в умовах глобалізації: реалії, проблеми та перспективи: Матеріали Десятої Міжнародної науково-практичної конференції / За ред. </w:t>
      </w:r>
      <w:proofErr w:type="spellStart"/>
      <w:r w:rsidRPr="00CD6137">
        <w:rPr>
          <w:rFonts w:ascii="Times New Roman" w:hAnsi="Times New Roman" w:cs="Times New Roman"/>
          <w:sz w:val="28"/>
          <w:szCs w:val="28"/>
        </w:rPr>
        <w:t>Саух</w:t>
      </w:r>
      <w:proofErr w:type="spellEnd"/>
      <w:r w:rsidRPr="00CD6137">
        <w:rPr>
          <w:rFonts w:ascii="Times New Roman" w:hAnsi="Times New Roman" w:cs="Times New Roman"/>
          <w:sz w:val="28"/>
          <w:szCs w:val="28"/>
        </w:rPr>
        <w:t xml:space="preserve"> І. В. – Житомир: Вид–во ЖФ КІБІТ, 2016. - С.64-69.</w:t>
      </w:r>
    </w:p>
    <w:p w14:paraId="13150F0C"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i/>
          <w:iCs/>
          <w:sz w:val="28"/>
          <w:szCs w:val="28"/>
        </w:rPr>
      </w:pPr>
      <w:proofErr w:type="spellStart"/>
      <w:r w:rsidRPr="00CD6137">
        <w:rPr>
          <w:rFonts w:ascii="Times New Roman" w:hAnsi="Times New Roman" w:cs="Times New Roman"/>
          <w:sz w:val="28"/>
          <w:szCs w:val="28"/>
        </w:rPr>
        <w:t>Емішянц</w:t>
      </w:r>
      <w:proofErr w:type="spellEnd"/>
      <w:r w:rsidRPr="00CD6137">
        <w:rPr>
          <w:rFonts w:ascii="Times New Roman" w:hAnsi="Times New Roman" w:cs="Times New Roman"/>
          <w:sz w:val="28"/>
          <w:szCs w:val="28"/>
        </w:rPr>
        <w:t xml:space="preserve"> О. Б. Психологічні особливості самоактуалізації особистості в залежності від типу сім'ї: повної/неповної. </w:t>
      </w:r>
      <w:r w:rsidRPr="00CD6137">
        <w:rPr>
          <w:rFonts w:ascii="Times New Roman" w:hAnsi="Times New Roman" w:cs="Times New Roman"/>
          <w:i/>
          <w:iCs/>
          <w:sz w:val="28"/>
          <w:szCs w:val="28"/>
        </w:rPr>
        <w:t xml:space="preserve">Актуальні проблеми соціології, психології, педагогіки. </w:t>
      </w:r>
      <w:r w:rsidRPr="00CD6137">
        <w:rPr>
          <w:rFonts w:ascii="Times New Roman" w:hAnsi="Times New Roman" w:cs="Times New Roman"/>
          <w:sz w:val="28"/>
          <w:szCs w:val="28"/>
        </w:rPr>
        <w:t xml:space="preserve">2013.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18. С. 131-138.</w:t>
      </w:r>
    </w:p>
    <w:p w14:paraId="29EEF1A3"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Іваненко Б. Б. Ресурси особистості в подоланні </w:t>
      </w:r>
      <w:proofErr w:type="spellStart"/>
      <w:r w:rsidRPr="00CD6137">
        <w:rPr>
          <w:rFonts w:ascii="Times New Roman" w:hAnsi="Times New Roman" w:cs="Times New Roman"/>
          <w:sz w:val="28"/>
          <w:szCs w:val="28"/>
        </w:rPr>
        <w:t>психотравмуючих</w:t>
      </w:r>
      <w:proofErr w:type="spellEnd"/>
      <w:r w:rsidRPr="00CD6137">
        <w:rPr>
          <w:rFonts w:ascii="Times New Roman" w:hAnsi="Times New Roman" w:cs="Times New Roman"/>
          <w:sz w:val="28"/>
          <w:szCs w:val="28"/>
        </w:rPr>
        <w:t xml:space="preserve"> ситуацій. </w:t>
      </w:r>
      <w:r w:rsidRPr="00CD6137">
        <w:rPr>
          <w:rFonts w:ascii="Times New Roman" w:hAnsi="Times New Roman" w:cs="Times New Roman"/>
          <w:i/>
          <w:sz w:val="28"/>
          <w:szCs w:val="28"/>
        </w:rPr>
        <w:t xml:space="preserve">Матеріали міжнародної науково-практичної конференції «Психологічні науки: проблеми та перспективи», 19-21 березня, 2021 року. </w:t>
      </w:r>
      <w:r w:rsidRPr="00CD6137">
        <w:rPr>
          <w:rFonts w:ascii="Times New Roman" w:hAnsi="Times New Roman" w:cs="Times New Roman"/>
          <w:sz w:val="28"/>
          <w:szCs w:val="28"/>
        </w:rPr>
        <w:t>Запоріжжя: Класичний приватний університет, 2021. С. 11-14.</w:t>
      </w:r>
    </w:p>
    <w:p w14:paraId="4EB8CF7C"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Коваленко В. В., Фоменко Ю. С. Психологічні особливості прагнення до самоактуалізації чоловіка та дружини. </w:t>
      </w:r>
      <w:r w:rsidRPr="00CD6137">
        <w:rPr>
          <w:rFonts w:ascii="Times New Roman" w:hAnsi="Times New Roman" w:cs="Times New Roman"/>
          <w:i/>
          <w:iCs/>
          <w:sz w:val="28"/>
          <w:szCs w:val="28"/>
        </w:rPr>
        <w:t xml:space="preserve">Вісник Дніпропетровського університету. Серія «Педагогіка і психологія». </w:t>
      </w:r>
      <w:r w:rsidRPr="00CD6137">
        <w:rPr>
          <w:rFonts w:ascii="Times New Roman" w:hAnsi="Times New Roman" w:cs="Times New Roman"/>
          <w:sz w:val="28"/>
          <w:szCs w:val="28"/>
        </w:rPr>
        <w:t xml:space="preserve">2014.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20. С. 59-66.</w:t>
      </w:r>
    </w:p>
    <w:p w14:paraId="22FC96A6"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b/>
          <w:bCs/>
          <w:sz w:val="28"/>
          <w:szCs w:val="28"/>
          <w:lang w:val="ru-RU"/>
        </w:rPr>
      </w:pPr>
      <w:proofErr w:type="spellStart"/>
      <w:r w:rsidRPr="00CD6137">
        <w:rPr>
          <w:rFonts w:ascii="Times New Roman" w:hAnsi="Times New Roman"/>
          <w:sz w:val="28"/>
          <w:szCs w:val="28"/>
        </w:rPr>
        <w:t>Кокун</w:t>
      </w:r>
      <w:proofErr w:type="spellEnd"/>
      <w:r w:rsidRPr="00CD6137">
        <w:rPr>
          <w:rFonts w:ascii="Times New Roman" w:hAnsi="Times New Roman"/>
          <w:sz w:val="28"/>
          <w:szCs w:val="28"/>
        </w:rPr>
        <w:t xml:space="preserve"> О. М., </w:t>
      </w:r>
      <w:proofErr w:type="spellStart"/>
      <w:r w:rsidRPr="00CD6137">
        <w:rPr>
          <w:rFonts w:ascii="Times New Roman" w:hAnsi="Times New Roman"/>
          <w:sz w:val="28"/>
          <w:szCs w:val="28"/>
        </w:rPr>
        <w:t>Лозінська</w:t>
      </w:r>
      <w:proofErr w:type="spellEnd"/>
      <w:r w:rsidRPr="00CD6137">
        <w:rPr>
          <w:rFonts w:ascii="Times New Roman" w:hAnsi="Times New Roman"/>
          <w:sz w:val="28"/>
          <w:szCs w:val="28"/>
        </w:rPr>
        <w:t xml:space="preserve"> Н. С., </w:t>
      </w:r>
      <w:proofErr w:type="spellStart"/>
      <w:r w:rsidRPr="00CD6137">
        <w:rPr>
          <w:rFonts w:ascii="Times New Roman" w:hAnsi="Times New Roman"/>
          <w:sz w:val="28"/>
          <w:szCs w:val="28"/>
        </w:rPr>
        <w:t>Пішко</w:t>
      </w:r>
      <w:proofErr w:type="spellEnd"/>
      <w:r w:rsidRPr="00CD6137">
        <w:rPr>
          <w:rFonts w:ascii="Times New Roman" w:hAnsi="Times New Roman"/>
          <w:sz w:val="28"/>
          <w:szCs w:val="28"/>
        </w:rPr>
        <w:t xml:space="preserve"> І. О. Практикум з формування стресостійкості військовослужбовців до раптових змін бойової обстановки. Методичний посібник / За ред. В. М. Мороза. К. : НДЦ ГП ЗС України, 2020. 70 с. </w:t>
      </w:r>
    </w:p>
    <w:p w14:paraId="4F2C2689"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Кошель</w:t>
      </w:r>
      <w:proofErr w:type="spellEnd"/>
      <w:r w:rsidRPr="00CD6137">
        <w:rPr>
          <w:rFonts w:ascii="Times New Roman" w:hAnsi="Times New Roman" w:cs="Times New Roman"/>
          <w:sz w:val="28"/>
          <w:szCs w:val="28"/>
        </w:rPr>
        <w:t xml:space="preserve"> Н. А. Особливості дослідження й формування смислів у кризовий і перехідний періоди. </w:t>
      </w:r>
      <w:r w:rsidRPr="00CD6137">
        <w:rPr>
          <w:rFonts w:ascii="Times New Roman" w:hAnsi="Times New Roman" w:cs="Times New Roman"/>
          <w:i/>
          <w:iCs/>
          <w:sz w:val="28"/>
          <w:szCs w:val="28"/>
        </w:rPr>
        <w:t>Габітус</w:t>
      </w:r>
      <w:r w:rsidRPr="00CD6137">
        <w:rPr>
          <w:rFonts w:ascii="Times New Roman" w:hAnsi="Times New Roman" w:cs="Times New Roman"/>
          <w:sz w:val="28"/>
          <w:szCs w:val="28"/>
        </w:rPr>
        <w:t xml:space="preserve">. 2021.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25. С. 89-96.</w:t>
      </w:r>
    </w:p>
    <w:p w14:paraId="6BCF3381"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sz w:val="28"/>
          <w:szCs w:val="28"/>
          <w:lang w:val="en-US"/>
        </w:rPr>
      </w:pPr>
      <w:r w:rsidRPr="00CD6137">
        <w:rPr>
          <w:rFonts w:ascii="Times New Roman" w:hAnsi="Times New Roman"/>
          <w:sz w:val="28"/>
          <w:szCs w:val="28"/>
        </w:rPr>
        <w:t xml:space="preserve">Кравченко О. Соціально-психологічний практикум для педагогічних та медичних працівників «Збереження та зміцнення здоров’я засобами саморегуляції». </w:t>
      </w:r>
      <w:r w:rsidRPr="00CD6137">
        <w:rPr>
          <w:rFonts w:ascii="Times New Roman" w:hAnsi="Times New Roman"/>
          <w:sz w:val="28"/>
          <w:szCs w:val="28"/>
          <w:lang w:val="en-US"/>
        </w:rPr>
        <w:t>URL: https://naurok.com.ua/zberezhennya-ta-zmicnennya-zdorov-ya-zasobami-samoregulyaci-socialno-psihologichniy-praktikum-dlya-pedagogichnih-ta-medichnih-pracivnikiv-213442.html.</w:t>
      </w:r>
    </w:p>
    <w:p w14:paraId="06F7BE9F"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lang w:val="ru-RU"/>
        </w:rPr>
      </w:pPr>
      <w:r w:rsidRPr="00CD6137">
        <w:rPr>
          <w:rFonts w:ascii="Times New Roman" w:hAnsi="Times New Roman" w:cs="Times New Roman"/>
          <w:sz w:val="28"/>
          <w:szCs w:val="28"/>
        </w:rPr>
        <w:t xml:space="preserve">Кризові стани в сучасних умовах: діагностика, корекція та профілактика / під ред. проф. Л. М. </w:t>
      </w:r>
      <w:proofErr w:type="spellStart"/>
      <w:r w:rsidRPr="00CD6137">
        <w:rPr>
          <w:rFonts w:ascii="Times New Roman" w:hAnsi="Times New Roman" w:cs="Times New Roman"/>
          <w:sz w:val="28"/>
          <w:szCs w:val="28"/>
        </w:rPr>
        <w:t>Юр’євої</w:t>
      </w:r>
      <w:proofErr w:type="spellEnd"/>
      <w:r w:rsidRPr="00CD6137">
        <w:rPr>
          <w:rFonts w:ascii="Times New Roman" w:hAnsi="Times New Roman" w:cs="Times New Roman"/>
          <w:sz w:val="28"/>
          <w:szCs w:val="28"/>
        </w:rPr>
        <w:t xml:space="preserve">. К.: Видавництво ТОВ «Галерея </w:t>
      </w:r>
      <w:proofErr w:type="spellStart"/>
      <w:r w:rsidRPr="00CD6137">
        <w:rPr>
          <w:rFonts w:ascii="Times New Roman" w:hAnsi="Times New Roman" w:cs="Times New Roman"/>
          <w:sz w:val="28"/>
          <w:szCs w:val="28"/>
        </w:rPr>
        <w:t>Принт</w:t>
      </w:r>
      <w:proofErr w:type="spellEnd"/>
      <w:r w:rsidRPr="00CD6137">
        <w:rPr>
          <w:rFonts w:ascii="Times New Roman" w:hAnsi="Times New Roman" w:cs="Times New Roman"/>
          <w:sz w:val="28"/>
          <w:szCs w:val="28"/>
        </w:rPr>
        <w:t xml:space="preserve">», 2017. 174 с. </w:t>
      </w:r>
    </w:p>
    <w:p w14:paraId="69589CD2"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lastRenderedPageBreak/>
        <w:t>Кузікова</w:t>
      </w:r>
      <w:proofErr w:type="spellEnd"/>
      <w:r w:rsidRPr="00CD6137">
        <w:rPr>
          <w:rFonts w:ascii="Times New Roman" w:hAnsi="Times New Roman" w:cs="Times New Roman"/>
          <w:sz w:val="28"/>
          <w:szCs w:val="28"/>
        </w:rPr>
        <w:t xml:space="preserve"> С. Б., Щербак Т. І. Психологічні особливості перебігу кризи середнього віку. </w:t>
      </w:r>
      <w:r w:rsidRPr="00CD6137">
        <w:rPr>
          <w:rFonts w:ascii="Times New Roman" w:hAnsi="Times New Roman" w:cs="Times New Roman"/>
          <w:i/>
          <w:iCs/>
          <w:sz w:val="28"/>
          <w:szCs w:val="28"/>
        </w:rPr>
        <w:t>Науковий вісник Херсонського державного університету. Серія «Психологічні науки».</w:t>
      </w:r>
      <w:r w:rsidRPr="00CD6137">
        <w:rPr>
          <w:rFonts w:ascii="Times New Roman" w:hAnsi="Times New Roman" w:cs="Times New Roman"/>
          <w:sz w:val="28"/>
          <w:szCs w:val="28"/>
        </w:rPr>
        <w:t xml:space="preserve"> 2020.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2. С. 132-138.</w:t>
      </w:r>
    </w:p>
    <w:p w14:paraId="078513F0"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lang w:val="ru-RU"/>
        </w:rPr>
      </w:pPr>
      <w:proofErr w:type="spellStart"/>
      <w:r w:rsidRPr="00CD6137">
        <w:rPr>
          <w:rFonts w:ascii="Times New Roman" w:hAnsi="Times New Roman" w:cs="Times New Roman"/>
          <w:sz w:val="28"/>
          <w:szCs w:val="28"/>
        </w:rPr>
        <w:t>Лукова</w:t>
      </w:r>
      <w:proofErr w:type="spellEnd"/>
      <w:r w:rsidRPr="00CD6137">
        <w:rPr>
          <w:rFonts w:ascii="Times New Roman" w:hAnsi="Times New Roman" w:cs="Times New Roman"/>
          <w:sz w:val="28"/>
          <w:szCs w:val="28"/>
        </w:rPr>
        <w:t xml:space="preserve"> С. В. </w:t>
      </w:r>
      <w:proofErr w:type="spellStart"/>
      <w:r w:rsidRPr="00CD6137">
        <w:rPr>
          <w:rFonts w:ascii="Times New Roman" w:hAnsi="Times New Roman" w:cs="Times New Roman"/>
          <w:sz w:val="28"/>
          <w:szCs w:val="28"/>
        </w:rPr>
        <w:t>Валідизація</w:t>
      </w:r>
      <w:proofErr w:type="spellEnd"/>
      <w:r w:rsidRPr="00CD6137">
        <w:rPr>
          <w:rFonts w:ascii="Times New Roman" w:hAnsi="Times New Roman" w:cs="Times New Roman"/>
          <w:sz w:val="28"/>
          <w:szCs w:val="28"/>
        </w:rPr>
        <w:t xml:space="preserve"> української версії методики диспозиційного оптимізму (</w:t>
      </w:r>
      <w:r w:rsidRPr="00CD6137">
        <w:rPr>
          <w:rFonts w:ascii="Times New Roman" w:hAnsi="Times New Roman" w:cs="Times New Roman"/>
          <w:sz w:val="28"/>
          <w:szCs w:val="28"/>
          <w:lang w:val="en-US"/>
        </w:rPr>
        <w:t>LIFE</w:t>
      </w:r>
      <w:r w:rsidRPr="00CD6137">
        <w:rPr>
          <w:rFonts w:ascii="Times New Roman" w:hAnsi="Times New Roman" w:cs="Times New Roman"/>
          <w:sz w:val="28"/>
          <w:szCs w:val="28"/>
        </w:rPr>
        <w:t xml:space="preserve"> </w:t>
      </w:r>
      <w:r w:rsidRPr="00CD6137">
        <w:rPr>
          <w:rFonts w:ascii="Times New Roman" w:hAnsi="Times New Roman" w:cs="Times New Roman"/>
          <w:sz w:val="28"/>
          <w:szCs w:val="28"/>
          <w:lang w:val="en-US"/>
        </w:rPr>
        <w:t>ORIENTATION</w:t>
      </w:r>
      <w:r w:rsidRPr="00CD6137">
        <w:rPr>
          <w:rFonts w:ascii="Times New Roman" w:hAnsi="Times New Roman" w:cs="Times New Roman"/>
          <w:sz w:val="28"/>
          <w:szCs w:val="28"/>
        </w:rPr>
        <w:t xml:space="preserve"> </w:t>
      </w:r>
      <w:r w:rsidRPr="00CD6137">
        <w:rPr>
          <w:rFonts w:ascii="Times New Roman" w:hAnsi="Times New Roman" w:cs="Times New Roman"/>
          <w:sz w:val="28"/>
          <w:szCs w:val="28"/>
          <w:lang w:val="en-US"/>
        </w:rPr>
        <w:t>TEST</w:t>
      </w:r>
      <w:r w:rsidRPr="00CD6137">
        <w:rPr>
          <w:rFonts w:ascii="Times New Roman" w:hAnsi="Times New Roman" w:cs="Times New Roman"/>
          <w:sz w:val="28"/>
          <w:szCs w:val="28"/>
        </w:rPr>
        <w:t>-</w:t>
      </w:r>
      <w:r w:rsidRPr="00CD6137">
        <w:rPr>
          <w:rFonts w:ascii="Times New Roman" w:hAnsi="Times New Roman" w:cs="Times New Roman"/>
          <w:sz w:val="28"/>
          <w:szCs w:val="28"/>
          <w:lang w:val="en-US"/>
        </w:rPr>
        <w:t>REVISED</w:t>
      </w:r>
      <w:r w:rsidRPr="00CD6137">
        <w:rPr>
          <w:rFonts w:ascii="Times New Roman" w:hAnsi="Times New Roman" w:cs="Times New Roman"/>
          <w:sz w:val="28"/>
          <w:szCs w:val="28"/>
        </w:rPr>
        <w:t xml:space="preserve"> – </w:t>
      </w:r>
      <w:r w:rsidRPr="00CD6137">
        <w:rPr>
          <w:rFonts w:ascii="Times New Roman" w:hAnsi="Times New Roman" w:cs="Times New Roman"/>
          <w:sz w:val="28"/>
          <w:szCs w:val="28"/>
          <w:lang w:val="en-US"/>
        </w:rPr>
        <w:t>LOT</w:t>
      </w:r>
      <w:r w:rsidRPr="00CD6137">
        <w:rPr>
          <w:rFonts w:ascii="Times New Roman" w:hAnsi="Times New Roman" w:cs="Times New Roman"/>
          <w:sz w:val="28"/>
          <w:szCs w:val="28"/>
        </w:rPr>
        <w:t>-</w:t>
      </w:r>
      <w:r w:rsidRPr="00CD6137">
        <w:rPr>
          <w:rFonts w:ascii="Times New Roman" w:hAnsi="Times New Roman" w:cs="Times New Roman"/>
          <w:sz w:val="28"/>
          <w:szCs w:val="28"/>
          <w:lang w:val="en-US"/>
        </w:rPr>
        <w:t>R</w:t>
      </w:r>
      <w:r w:rsidRPr="00CD6137">
        <w:rPr>
          <w:rFonts w:ascii="Times New Roman" w:hAnsi="Times New Roman" w:cs="Times New Roman"/>
          <w:sz w:val="28"/>
          <w:szCs w:val="28"/>
        </w:rPr>
        <w:t xml:space="preserve">). </w:t>
      </w:r>
      <w:r w:rsidRPr="00CD6137">
        <w:rPr>
          <w:rFonts w:ascii="Times New Roman" w:hAnsi="Times New Roman" w:cs="Times New Roman"/>
          <w:i/>
          <w:iCs/>
          <w:sz w:val="28"/>
          <w:szCs w:val="28"/>
        </w:rPr>
        <w:t xml:space="preserve">Науковий </w:t>
      </w:r>
      <w:proofErr w:type="spellStart"/>
      <w:r w:rsidRPr="00CD6137">
        <w:rPr>
          <w:rFonts w:ascii="Times New Roman" w:hAnsi="Times New Roman" w:cs="Times New Roman"/>
          <w:i/>
          <w:iCs/>
          <w:sz w:val="28"/>
          <w:szCs w:val="28"/>
        </w:rPr>
        <w:t>вiсник</w:t>
      </w:r>
      <w:proofErr w:type="spellEnd"/>
      <w:r w:rsidRPr="00CD6137">
        <w:rPr>
          <w:rFonts w:ascii="Times New Roman" w:hAnsi="Times New Roman" w:cs="Times New Roman"/>
          <w:i/>
          <w:iCs/>
          <w:sz w:val="28"/>
          <w:szCs w:val="28"/>
        </w:rPr>
        <w:t xml:space="preserve"> Херсонського державного </w:t>
      </w:r>
      <w:proofErr w:type="spellStart"/>
      <w:r w:rsidRPr="00CD6137">
        <w:rPr>
          <w:rFonts w:ascii="Times New Roman" w:hAnsi="Times New Roman" w:cs="Times New Roman"/>
          <w:i/>
          <w:iCs/>
          <w:sz w:val="28"/>
          <w:szCs w:val="28"/>
        </w:rPr>
        <w:t>унiверситету</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Серiя</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Психологiчнi</w:t>
      </w:r>
      <w:proofErr w:type="spellEnd"/>
      <w:r w:rsidRPr="00CD6137">
        <w:rPr>
          <w:rFonts w:ascii="Times New Roman" w:hAnsi="Times New Roman" w:cs="Times New Roman"/>
          <w:i/>
          <w:iCs/>
          <w:sz w:val="28"/>
          <w:szCs w:val="28"/>
        </w:rPr>
        <w:t xml:space="preserve"> науки.</w:t>
      </w:r>
      <w:r w:rsidRPr="00CD6137">
        <w:rPr>
          <w:rFonts w:ascii="Times New Roman" w:hAnsi="Times New Roman" w:cs="Times New Roman"/>
          <w:sz w:val="28"/>
          <w:szCs w:val="28"/>
        </w:rPr>
        <w:t xml:space="preserve"> 2023.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1. С. 47-55. </w:t>
      </w:r>
    </w:p>
    <w:p w14:paraId="175A8407" w14:textId="77777777" w:rsidR="006D7A6D" w:rsidRPr="00CD6137" w:rsidRDefault="006D7A6D" w:rsidP="00CD6137">
      <w:pPr>
        <w:pStyle w:val="a3"/>
        <w:numPr>
          <w:ilvl w:val="0"/>
          <w:numId w:val="31"/>
        </w:numPr>
        <w:spacing w:after="0" w:line="360" w:lineRule="auto"/>
        <w:ind w:left="0" w:firstLine="709"/>
        <w:jc w:val="both"/>
        <w:rPr>
          <w:rFonts w:ascii="Times New Roman" w:eastAsia="Times New Roman" w:hAnsi="Times New Roman" w:cs="Times New Roman"/>
          <w:sz w:val="28"/>
          <w:szCs w:val="28"/>
          <w:lang w:eastAsia="ru-RU"/>
        </w:rPr>
      </w:pPr>
      <w:r w:rsidRPr="00CD6137">
        <w:rPr>
          <w:rFonts w:ascii="Times New Roman" w:eastAsia="Times New Roman" w:hAnsi="Times New Roman" w:cs="Times New Roman"/>
          <w:sz w:val="28"/>
          <w:szCs w:val="28"/>
          <w:lang w:eastAsia="ru-RU"/>
        </w:rPr>
        <w:t xml:space="preserve">Македонська Е. О. Психологічні чинники впевненості особистості раннього дорослого віку: Сучасний науковий дискурс. </w:t>
      </w:r>
      <w:r w:rsidRPr="00CD6137">
        <w:rPr>
          <w:rFonts w:ascii="Times New Roman" w:eastAsia="Times New Roman" w:hAnsi="Times New Roman" w:cs="Times New Roman"/>
          <w:i/>
          <w:iCs/>
          <w:sz w:val="28"/>
          <w:szCs w:val="28"/>
          <w:lang w:eastAsia="ru-RU"/>
        </w:rPr>
        <w:t>Журнал «Перспективи та інновації науки» (Серія «Педагогіка», Серія «Психологія», Серія «Медицина»).</w:t>
      </w:r>
      <w:r w:rsidRPr="00CD6137">
        <w:rPr>
          <w:rFonts w:ascii="Times New Roman" w:eastAsia="Times New Roman" w:hAnsi="Times New Roman" w:cs="Times New Roman"/>
          <w:sz w:val="28"/>
          <w:szCs w:val="28"/>
          <w:lang w:eastAsia="ru-RU"/>
        </w:rPr>
        <w:t xml:space="preserve"> 2022. № 10 (15). </w:t>
      </w:r>
      <w:r w:rsidRPr="00CD6137">
        <w:rPr>
          <w:rFonts w:ascii="Times New Roman" w:hAnsi="Times New Roman" w:cs="Times New Roman"/>
          <w:sz w:val="28"/>
          <w:szCs w:val="28"/>
        </w:rPr>
        <w:t>С. 504-512.</w:t>
      </w:r>
    </w:p>
    <w:p w14:paraId="0687CFF9"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Матковська</w:t>
      </w:r>
      <w:proofErr w:type="spellEnd"/>
      <w:r w:rsidRPr="00CD6137">
        <w:rPr>
          <w:rFonts w:ascii="Times New Roman" w:hAnsi="Times New Roman" w:cs="Times New Roman"/>
          <w:sz w:val="28"/>
          <w:szCs w:val="28"/>
        </w:rPr>
        <w:t xml:space="preserve"> К. А. </w:t>
      </w:r>
      <w:proofErr w:type="spellStart"/>
      <w:r w:rsidRPr="00CD6137">
        <w:rPr>
          <w:rFonts w:ascii="Times New Roman" w:hAnsi="Times New Roman" w:cs="Times New Roman"/>
          <w:sz w:val="28"/>
          <w:szCs w:val="28"/>
        </w:rPr>
        <w:t>Гендернi</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особливостi</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перебiгу</w:t>
      </w:r>
      <w:proofErr w:type="spellEnd"/>
      <w:r w:rsidRPr="00CD6137">
        <w:rPr>
          <w:rFonts w:ascii="Times New Roman" w:hAnsi="Times New Roman" w:cs="Times New Roman"/>
          <w:sz w:val="28"/>
          <w:szCs w:val="28"/>
        </w:rPr>
        <w:t xml:space="preserve"> кризи середини життя. </w:t>
      </w:r>
      <w:proofErr w:type="spellStart"/>
      <w:r w:rsidRPr="00CD6137">
        <w:rPr>
          <w:rFonts w:ascii="Times New Roman" w:hAnsi="Times New Roman" w:cs="Times New Roman"/>
          <w:i/>
          <w:iCs/>
          <w:sz w:val="28"/>
          <w:szCs w:val="28"/>
        </w:rPr>
        <w:t>Актуальнi</w:t>
      </w:r>
      <w:proofErr w:type="spellEnd"/>
      <w:r w:rsidRPr="00CD6137">
        <w:rPr>
          <w:rFonts w:ascii="Times New Roman" w:hAnsi="Times New Roman" w:cs="Times New Roman"/>
          <w:i/>
          <w:iCs/>
          <w:sz w:val="28"/>
          <w:szCs w:val="28"/>
        </w:rPr>
        <w:t xml:space="preserve"> проблеми </w:t>
      </w:r>
      <w:proofErr w:type="spellStart"/>
      <w:r w:rsidRPr="00CD6137">
        <w:rPr>
          <w:rFonts w:ascii="Times New Roman" w:hAnsi="Times New Roman" w:cs="Times New Roman"/>
          <w:i/>
          <w:iCs/>
          <w:sz w:val="28"/>
          <w:szCs w:val="28"/>
        </w:rPr>
        <w:t>психологiї</w:t>
      </w:r>
      <w:proofErr w:type="spellEnd"/>
      <w:r w:rsidRPr="00CD6137">
        <w:rPr>
          <w:rFonts w:ascii="Times New Roman" w:hAnsi="Times New Roman" w:cs="Times New Roman"/>
          <w:i/>
          <w:iCs/>
          <w:sz w:val="28"/>
          <w:szCs w:val="28"/>
        </w:rPr>
        <w:t xml:space="preserve"> в закладах </w:t>
      </w:r>
      <w:proofErr w:type="spellStart"/>
      <w:r w:rsidRPr="00CD6137">
        <w:rPr>
          <w:rFonts w:ascii="Times New Roman" w:hAnsi="Times New Roman" w:cs="Times New Roman"/>
          <w:i/>
          <w:iCs/>
          <w:sz w:val="28"/>
          <w:szCs w:val="28"/>
        </w:rPr>
        <w:t>освiти</w:t>
      </w:r>
      <w:proofErr w:type="spellEnd"/>
      <w:r w:rsidRPr="00CD6137">
        <w:rPr>
          <w:rFonts w:ascii="Times New Roman" w:hAnsi="Times New Roman" w:cs="Times New Roman"/>
          <w:sz w:val="28"/>
          <w:szCs w:val="28"/>
        </w:rPr>
        <w:t xml:space="preserve">. 2023.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13. С. 69–76.</w:t>
      </w:r>
    </w:p>
    <w:p w14:paraId="23422540" w14:textId="03D6E193"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Мельник О. Особливості самоактуалізації особистості як фактор формування політичних орієнтацій в період ранньої дорослості. </w:t>
      </w:r>
      <w:r w:rsidRPr="00CD6137">
        <w:rPr>
          <w:rFonts w:ascii="Times New Roman" w:hAnsi="Times New Roman" w:cs="Times New Roman"/>
          <w:i/>
          <w:iCs/>
          <w:sz w:val="28"/>
          <w:szCs w:val="28"/>
        </w:rPr>
        <w:t>Психологічні дослідження: наукові праці викладачів та студентів соціально-психологічного факультету.</w:t>
      </w:r>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9. / За ред. Л. П. </w:t>
      </w:r>
      <w:proofErr w:type="spellStart"/>
      <w:r w:rsidRPr="00CD6137">
        <w:rPr>
          <w:rFonts w:ascii="Times New Roman" w:hAnsi="Times New Roman" w:cs="Times New Roman"/>
          <w:sz w:val="28"/>
          <w:szCs w:val="28"/>
        </w:rPr>
        <w:t>Журавльової</w:t>
      </w:r>
      <w:proofErr w:type="spellEnd"/>
      <w:r w:rsidRPr="00CD6137">
        <w:rPr>
          <w:rFonts w:ascii="Times New Roman" w:hAnsi="Times New Roman" w:cs="Times New Roman"/>
          <w:sz w:val="28"/>
          <w:szCs w:val="28"/>
        </w:rPr>
        <w:t>, В. О. Климчука, Ю.</w:t>
      </w:r>
      <w:r w:rsidR="008E528D" w:rsidRPr="00CD6137">
        <w:rPr>
          <w:rFonts w:ascii="Times New Roman" w:hAnsi="Times New Roman" w:cs="Times New Roman"/>
          <w:sz w:val="28"/>
          <w:szCs w:val="28"/>
        </w:rPr>
        <w:t> </w:t>
      </w:r>
      <w:r w:rsidRPr="00CD6137">
        <w:rPr>
          <w:rFonts w:ascii="Times New Roman" w:hAnsi="Times New Roman" w:cs="Times New Roman"/>
          <w:sz w:val="28"/>
          <w:szCs w:val="28"/>
        </w:rPr>
        <w:t>Ю.</w:t>
      </w:r>
      <w:r w:rsidR="008E528D" w:rsidRPr="00CD6137">
        <w:rPr>
          <w:rFonts w:ascii="Times New Roman" w:hAnsi="Times New Roman" w:cs="Times New Roman"/>
          <w:sz w:val="28"/>
          <w:szCs w:val="28"/>
        </w:rPr>
        <w:t> </w:t>
      </w:r>
      <w:r w:rsidRPr="00CD6137">
        <w:rPr>
          <w:rFonts w:ascii="Times New Roman" w:hAnsi="Times New Roman" w:cs="Times New Roman"/>
          <w:sz w:val="28"/>
          <w:szCs w:val="28"/>
        </w:rPr>
        <w:t>Дем’янчук. Житомир, Вид-во ЖДУ імені Івана Франка, 2017. С. 67-69.</w:t>
      </w:r>
    </w:p>
    <w:p w14:paraId="3B9BDF04"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Милашенко</w:t>
      </w:r>
      <w:proofErr w:type="spellEnd"/>
      <w:r w:rsidRPr="00CD6137">
        <w:rPr>
          <w:rFonts w:ascii="Times New Roman" w:hAnsi="Times New Roman" w:cs="Times New Roman"/>
          <w:sz w:val="28"/>
          <w:szCs w:val="28"/>
        </w:rPr>
        <w:t xml:space="preserve"> К. О. Дослідження ціннісних орієнтацій як ресурсу самоактуалізації особистості дорослого віку. </w:t>
      </w:r>
      <w:r w:rsidRPr="00CD6137">
        <w:rPr>
          <w:rFonts w:ascii="Times New Roman" w:hAnsi="Times New Roman" w:cs="Times New Roman"/>
          <w:i/>
          <w:iCs/>
          <w:sz w:val="28"/>
          <w:szCs w:val="28"/>
        </w:rPr>
        <w:t>Психологія і особистість</w:t>
      </w:r>
      <w:r w:rsidRPr="00CD6137">
        <w:rPr>
          <w:rFonts w:ascii="Times New Roman" w:hAnsi="Times New Roman" w:cs="Times New Roman"/>
          <w:sz w:val="28"/>
          <w:szCs w:val="28"/>
        </w:rPr>
        <w:t>. 2018. № 1 (13). С. 96-105.</w:t>
      </w:r>
    </w:p>
    <w:p w14:paraId="65C78354"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Нежинська</w:t>
      </w:r>
      <w:proofErr w:type="spellEnd"/>
      <w:r w:rsidRPr="00CD6137">
        <w:rPr>
          <w:rFonts w:ascii="Times New Roman" w:hAnsi="Times New Roman" w:cs="Times New Roman"/>
          <w:sz w:val="28"/>
          <w:szCs w:val="28"/>
        </w:rPr>
        <w:t xml:space="preserve"> О. О., </w:t>
      </w:r>
      <w:proofErr w:type="spellStart"/>
      <w:r w:rsidRPr="00CD6137">
        <w:rPr>
          <w:rFonts w:ascii="Times New Roman" w:hAnsi="Times New Roman" w:cs="Times New Roman"/>
          <w:sz w:val="28"/>
          <w:szCs w:val="28"/>
        </w:rPr>
        <w:t>Хілько</w:t>
      </w:r>
      <w:proofErr w:type="spellEnd"/>
      <w:r w:rsidRPr="00CD6137">
        <w:rPr>
          <w:rFonts w:ascii="Times New Roman" w:hAnsi="Times New Roman" w:cs="Times New Roman"/>
          <w:sz w:val="28"/>
          <w:szCs w:val="28"/>
        </w:rPr>
        <w:t xml:space="preserve"> С. О. Емпіричне дослідження психологічних особливостей самоактуалізації особистості зрілого віку. </w:t>
      </w:r>
      <w:r w:rsidRPr="00CD6137">
        <w:rPr>
          <w:rFonts w:ascii="Times New Roman" w:hAnsi="Times New Roman" w:cs="Times New Roman"/>
          <w:i/>
          <w:iCs/>
          <w:sz w:val="28"/>
          <w:szCs w:val="28"/>
        </w:rPr>
        <w:t xml:space="preserve">Вчені записки Університету «КРОК»: Збірник наукових праць. </w:t>
      </w:r>
      <w:r w:rsidRPr="00CD6137">
        <w:rPr>
          <w:rFonts w:ascii="Times New Roman" w:hAnsi="Times New Roman" w:cs="Times New Roman"/>
          <w:sz w:val="28"/>
          <w:szCs w:val="28"/>
        </w:rPr>
        <w:t>Київ : Університет «КРОК», 2023. № 1 (69). С. 213-222.</w:t>
      </w:r>
    </w:p>
    <w:p w14:paraId="3206166B"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Оверчук</w:t>
      </w:r>
      <w:proofErr w:type="spellEnd"/>
      <w:r w:rsidRPr="00CD6137">
        <w:rPr>
          <w:rFonts w:ascii="Times New Roman" w:hAnsi="Times New Roman" w:cs="Times New Roman"/>
          <w:sz w:val="28"/>
          <w:szCs w:val="28"/>
        </w:rPr>
        <w:t xml:space="preserve"> В. А Копінг-ресурси як чинник збереження психічного здоров’я особистості в подоланні кризових станів. </w:t>
      </w:r>
      <w:r w:rsidRPr="00CD6137">
        <w:rPr>
          <w:rFonts w:ascii="Times New Roman" w:hAnsi="Times New Roman" w:cs="Times New Roman"/>
          <w:i/>
          <w:iCs/>
          <w:sz w:val="28"/>
          <w:szCs w:val="28"/>
        </w:rPr>
        <w:t>Актуальні проблеми психології:</w:t>
      </w:r>
      <w:r w:rsidRPr="00CD6137">
        <w:rPr>
          <w:rFonts w:ascii="Times New Roman" w:hAnsi="Times New Roman" w:cs="Times New Roman"/>
          <w:sz w:val="28"/>
          <w:szCs w:val="28"/>
        </w:rPr>
        <w:t xml:space="preserve"> Збірник наукових праць Інституту психології імені Г.С. Костюка НАПН України. Житомир: Видавництво ЖДУ ім. І Франка, 2018. Т. ХІ. </w:t>
      </w:r>
      <w:r w:rsidRPr="00CD6137">
        <w:rPr>
          <w:rFonts w:ascii="Times New Roman" w:hAnsi="Times New Roman" w:cs="Times New Roman"/>
          <w:sz w:val="28"/>
          <w:szCs w:val="28"/>
        </w:rPr>
        <w:lastRenderedPageBreak/>
        <w:t xml:space="preserve">Психологія особистості. Психологічна допомога особистості.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18. С. 177-191.</w:t>
      </w:r>
    </w:p>
    <w:p w14:paraId="2E96C5BD"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Онищенко І. Гендерні особливості переживання кризи середини життя. </w:t>
      </w:r>
      <w:r w:rsidRPr="00CD6137">
        <w:rPr>
          <w:rFonts w:ascii="Times New Roman" w:hAnsi="Times New Roman" w:cs="Times New Roman"/>
          <w:i/>
          <w:iCs/>
          <w:sz w:val="28"/>
          <w:szCs w:val="28"/>
        </w:rPr>
        <w:t xml:space="preserve">V </w:t>
      </w:r>
      <w:proofErr w:type="spellStart"/>
      <w:r w:rsidRPr="00CD6137">
        <w:rPr>
          <w:rFonts w:ascii="Times New Roman" w:hAnsi="Times New Roman" w:cs="Times New Roman"/>
          <w:i/>
          <w:iCs/>
          <w:sz w:val="28"/>
          <w:szCs w:val="28"/>
        </w:rPr>
        <w:t>International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Scientific</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Practical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Conference</w:t>
      </w:r>
      <w:proofErr w:type="spellEnd"/>
      <w:r w:rsidRPr="00CD6137">
        <w:rPr>
          <w:rFonts w:ascii="Times New Roman" w:hAnsi="Times New Roman" w:cs="Times New Roman"/>
          <w:i/>
          <w:iCs/>
          <w:sz w:val="28"/>
          <w:szCs w:val="28"/>
        </w:rPr>
        <w:t xml:space="preserve"> « </w:t>
      </w:r>
      <w:proofErr w:type="spellStart"/>
      <w:r w:rsidRPr="00CD6137">
        <w:rPr>
          <w:rFonts w:ascii="Times New Roman" w:hAnsi="Times New Roman" w:cs="Times New Roman"/>
          <w:i/>
          <w:iCs/>
          <w:sz w:val="28"/>
          <w:szCs w:val="28"/>
        </w:rPr>
        <w:t>Scientific</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practice</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modern</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classical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research</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methods</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Psychology</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Psychiatry</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December</w:t>
      </w:r>
      <w:proofErr w:type="spellEnd"/>
      <w:r w:rsidRPr="00CD6137">
        <w:rPr>
          <w:rFonts w:ascii="Times New Roman" w:hAnsi="Times New Roman" w:cs="Times New Roman"/>
          <w:sz w:val="28"/>
          <w:szCs w:val="28"/>
        </w:rPr>
        <w:t xml:space="preserve"> 22, 2023; </w:t>
      </w:r>
      <w:proofErr w:type="spellStart"/>
      <w:r w:rsidRPr="00CD6137">
        <w:rPr>
          <w:rFonts w:ascii="Times New Roman" w:hAnsi="Times New Roman" w:cs="Times New Roman"/>
          <w:sz w:val="28"/>
          <w:szCs w:val="28"/>
        </w:rPr>
        <w:t>Boston</w:t>
      </w:r>
      <w:proofErr w:type="spellEnd"/>
      <w:r w:rsidRPr="00CD6137">
        <w:rPr>
          <w:rFonts w:ascii="Times New Roman" w:hAnsi="Times New Roman" w:cs="Times New Roman"/>
          <w:sz w:val="28"/>
          <w:szCs w:val="28"/>
        </w:rPr>
        <w:t xml:space="preserve">, USA: Р. 333-335. </w:t>
      </w:r>
    </w:p>
    <w:p w14:paraId="692CA658"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Поденко А. В., Кутузова О. В. Особливості професійної самоактуалізації студентів-психологів. </w:t>
      </w:r>
      <w:r w:rsidRPr="00CD6137">
        <w:rPr>
          <w:rFonts w:ascii="Times New Roman" w:hAnsi="Times New Roman" w:cs="Times New Roman"/>
          <w:i/>
          <w:iCs/>
          <w:sz w:val="28"/>
          <w:szCs w:val="28"/>
        </w:rPr>
        <w:t xml:space="preserve">Науковий вісник ХДУ Серія Психологічні науки. </w:t>
      </w:r>
      <w:r w:rsidRPr="00CD6137">
        <w:rPr>
          <w:rFonts w:ascii="Times New Roman" w:hAnsi="Times New Roman" w:cs="Times New Roman"/>
          <w:sz w:val="28"/>
          <w:szCs w:val="28"/>
        </w:rPr>
        <w:t>2018. № 5. С. 117-123.</w:t>
      </w:r>
    </w:p>
    <w:p w14:paraId="70F67122"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Потоцька І. С. Психологічні особливості самоактуалізації особистості раннього юнацького віку. </w:t>
      </w:r>
      <w:r w:rsidRPr="00CD6137">
        <w:rPr>
          <w:rFonts w:ascii="Times New Roman" w:hAnsi="Times New Roman" w:cs="Times New Roman"/>
          <w:i/>
          <w:iCs/>
          <w:sz w:val="28"/>
          <w:szCs w:val="28"/>
        </w:rPr>
        <w:t>Вісник [Київського інституту бізнесу та технологій].</w:t>
      </w:r>
      <w:r w:rsidRPr="00CD6137">
        <w:rPr>
          <w:rFonts w:ascii="Times New Roman" w:hAnsi="Times New Roman" w:cs="Times New Roman"/>
          <w:sz w:val="28"/>
          <w:szCs w:val="28"/>
        </w:rPr>
        <w:t xml:space="preserve"> 2016. № 3 (31). С. 55-58.</w:t>
      </w:r>
    </w:p>
    <w:p w14:paraId="395F0629"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Романюк Л. В. Концепція становлення цінностей особистості раннього дорослого віку в соціокультурному просторі. </w:t>
      </w:r>
      <w:r w:rsidRPr="00CD6137">
        <w:rPr>
          <w:rFonts w:ascii="Times New Roman" w:hAnsi="Times New Roman" w:cs="Times New Roman"/>
          <w:i/>
          <w:iCs/>
          <w:sz w:val="28"/>
          <w:szCs w:val="28"/>
        </w:rPr>
        <w:t xml:space="preserve">Наукові записки Національного університету «Острозька академія». Серія «Психологія» : збірник наукових праць. </w:t>
      </w:r>
      <w:r w:rsidRPr="00CD6137">
        <w:rPr>
          <w:rFonts w:ascii="Times New Roman" w:hAnsi="Times New Roman" w:cs="Times New Roman"/>
          <w:sz w:val="28"/>
          <w:szCs w:val="28"/>
        </w:rPr>
        <w:t xml:space="preserve">Острог : Вид-во </w:t>
      </w:r>
      <w:proofErr w:type="spellStart"/>
      <w:r w:rsidRPr="00CD6137">
        <w:rPr>
          <w:rFonts w:ascii="Times New Roman" w:hAnsi="Times New Roman" w:cs="Times New Roman"/>
          <w:sz w:val="28"/>
          <w:szCs w:val="28"/>
        </w:rPr>
        <w:t>НаУОА</w:t>
      </w:r>
      <w:proofErr w:type="spellEnd"/>
      <w:r w:rsidRPr="00CD6137">
        <w:rPr>
          <w:rFonts w:ascii="Times New Roman" w:hAnsi="Times New Roman" w:cs="Times New Roman"/>
          <w:sz w:val="28"/>
          <w:szCs w:val="28"/>
        </w:rPr>
        <w:t>, квітень 2018. № 6. С. 71–76.</w:t>
      </w:r>
    </w:p>
    <w:p w14:paraId="0D7C2073"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Савченко О. В., </w:t>
      </w:r>
      <w:proofErr w:type="spellStart"/>
      <w:r w:rsidRPr="00CD6137">
        <w:rPr>
          <w:rFonts w:ascii="Times New Roman" w:hAnsi="Times New Roman" w:cs="Times New Roman"/>
          <w:sz w:val="28"/>
          <w:szCs w:val="28"/>
        </w:rPr>
        <w:t>Сукач</w:t>
      </w:r>
      <w:proofErr w:type="spellEnd"/>
      <w:r w:rsidRPr="00CD6137">
        <w:rPr>
          <w:rFonts w:ascii="Times New Roman" w:hAnsi="Times New Roman" w:cs="Times New Roman"/>
          <w:sz w:val="28"/>
          <w:szCs w:val="28"/>
        </w:rPr>
        <w:t xml:space="preserve"> С. А., Тімакова А. В. Методика «Особистісні ресурси»: </w:t>
      </w:r>
      <w:proofErr w:type="spellStart"/>
      <w:r w:rsidRPr="00CD6137">
        <w:rPr>
          <w:rFonts w:ascii="Times New Roman" w:hAnsi="Times New Roman" w:cs="Times New Roman"/>
          <w:sz w:val="28"/>
          <w:szCs w:val="28"/>
        </w:rPr>
        <w:t>валідизація</w:t>
      </w:r>
      <w:proofErr w:type="spellEnd"/>
      <w:r w:rsidRPr="00CD6137">
        <w:rPr>
          <w:rFonts w:ascii="Times New Roman" w:hAnsi="Times New Roman" w:cs="Times New Roman"/>
          <w:sz w:val="28"/>
          <w:szCs w:val="28"/>
        </w:rPr>
        <w:t xml:space="preserve"> та стандартизація на вибірці осіб юнацького віку. </w:t>
      </w:r>
      <w:r w:rsidRPr="00CD6137">
        <w:rPr>
          <w:rFonts w:ascii="Times New Roman" w:hAnsi="Times New Roman" w:cs="Times New Roman"/>
          <w:i/>
          <w:iCs/>
          <w:sz w:val="28"/>
          <w:szCs w:val="28"/>
        </w:rPr>
        <w:t xml:space="preserve">Габітус. </w:t>
      </w:r>
      <w:r w:rsidRPr="00CD6137">
        <w:rPr>
          <w:rFonts w:ascii="Times New Roman" w:hAnsi="Times New Roman" w:cs="Times New Roman"/>
          <w:sz w:val="28"/>
          <w:szCs w:val="28"/>
        </w:rPr>
        <w:t xml:space="preserve">2022.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xml:space="preserve"> .44. С. 114-122.</w:t>
      </w:r>
    </w:p>
    <w:p w14:paraId="6DF58F2D" w14:textId="77777777" w:rsidR="006D7A6D" w:rsidRPr="00CD6137" w:rsidRDefault="006D7A6D" w:rsidP="00CD6137">
      <w:pPr>
        <w:pStyle w:val="a3"/>
        <w:numPr>
          <w:ilvl w:val="0"/>
          <w:numId w:val="31"/>
        </w:numPr>
        <w:spacing w:after="0" w:line="360" w:lineRule="auto"/>
        <w:ind w:left="0" w:firstLine="709"/>
        <w:jc w:val="both"/>
        <w:rPr>
          <w:rFonts w:ascii="Times New Roman" w:eastAsia="Calibri" w:hAnsi="Times New Roman"/>
          <w:noProof/>
          <w:sz w:val="28"/>
          <w:szCs w:val="28"/>
          <w:lang w:val="ru-RU"/>
        </w:rPr>
      </w:pPr>
      <w:r w:rsidRPr="00CD6137">
        <w:rPr>
          <w:rFonts w:ascii="Times New Roman" w:hAnsi="Times New Roman"/>
          <w:noProof/>
          <w:sz w:val="28"/>
          <w:szCs w:val="28"/>
        </w:rPr>
        <w:t xml:space="preserve">Сердюк Л. Екзистенційна криза: сутність, ознаки та методи подолання. </w:t>
      </w:r>
      <w:r w:rsidRPr="00CD6137">
        <w:rPr>
          <w:rFonts w:ascii="Times New Roman" w:hAnsi="Times New Roman"/>
          <w:i/>
          <w:iCs/>
          <w:noProof/>
          <w:sz w:val="28"/>
          <w:szCs w:val="28"/>
        </w:rPr>
        <w:t>Нове життя. Інститут психотерапії і коучингу.</w:t>
      </w:r>
      <w:r w:rsidRPr="00CD6137">
        <w:rPr>
          <w:rFonts w:ascii="Times New Roman" w:hAnsi="Times New Roman"/>
          <w:noProof/>
          <w:sz w:val="28"/>
          <w:szCs w:val="28"/>
        </w:rPr>
        <w:t xml:space="preserve"> Публікація від 20.05.2024. https://www.newleaf.com.ua/ekzistentsiina-kriza-sutnist-oznaki-ta-metodi-podolannya/.</w:t>
      </w:r>
    </w:p>
    <w:p w14:paraId="0082A26B"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Соловйов О. М. Психологічні особливості самоактуалізації особистості у віці від 25 до 35 років. </w:t>
      </w:r>
      <w:r w:rsidRPr="00CD6137">
        <w:rPr>
          <w:rFonts w:ascii="Times New Roman" w:hAnsi="Times New Roman" w:cs="Times New Roman"/>
          <w:i/>
          <w:iCs/>
          <w:sz w:val="28"/>
          <w:szCs w:val="28"/>
        </w:rPr>
        <w:t>Актуальні проблеми психології</w:t>
      </w:r>
      <w:r w:rsidRPr="00CD6137">
        <w:rPr>
          <w:rFonts w:ascii="Times New Roman" w:hAnsi="Times New Roman" w:cs="Times New Roman"/>
          <w:sz w:val="28"/>
          <w:szCs w:val="28"/>
        </w:rPr>
        <w:t xml:space="preserve">: Збірник наукових праць Інституту психології імені Г.С. Костюка НАПН України. К.: Вид-во «Фенікс», 2013. Т. ХІІ. Психологія творчості.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17. С. 285-292.</w:t>
      </w:r>
    </w:p>
    <w:p w14:paraId="2E9D9A18"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Старинська</w:t>
      </w:r>
      <w:proofErr w:type="spellEnd"/>
      <w:r w:rsidRPr="00CD6137">
        <w:rPr>
          <w:rFonts w:ascii="Times New Roman" w:hAnsi="Times New Roman" w:cs="Times New Roman"/>
          <w:sz w:val="28"/>
          <w:szCs w:val="28"/>
        </w:rPr>
        <w:t xml:space="preserve"> Н. В. Особливості самоактуалізації майбутніх психологів у процесі професійної підготовки. Київ: «</w:t>
      </w:r>
      <w:proofErr w:type="spellStart"/>
      <w:r w:rsidRPr="00CD6137">
        <w:rPr>
          <w:rFonts w:ascii="Times New Roman" w:hAnsi="Times New Roman" w:cs="Times New Roman"/>
          <w:sz w:val="28"/>
          <w:szCs w:val="28"/>
        </w:rPr>
        <w:t>Інтерсервіс</w:t>
      </w:r>
      <w:proofErr w:type="spellEnd"/>
      <w:r w:rsidRPr="00CD6137">
        <w:rPr>
          <w:rFonts w:ascii="Times New Roman" w:hAnsi="Times New Roman" w:cs="Times New Roman"/>
          <w:sz w:val="28"/>
          <w:szCs w:val="28"/>
        </w:rPr>
        <w:t>», 2015. 178 с.</w:t>
      </w:r>
    </w:p>
    <w:p w14:paraId="6F2D5F89"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lastRenderedPageBreak/>
        <w:t>Старинська</w:t>
      </w:r>
      <w:proofErr w:type="spellEnd"/>
      <w:r w:rsidRPr="00CD6137">
        <w:rPr>
          <w:rFonts w:ascii="Times New Roman" w:hAnsi="Times New Roman" w:cs="Times New Roman"/>
          <w:sz w:val="28"/>
          <w:szCs w:val="28"/>
        </w:rPr>
        <w:t xml:space="preserve"> Н. В. Програма розвитку самоактуалізації студентів. </w:t>
      </w:r>
      <w:r w:rsidRPr="00CD6137">
        <w:rPr>
          <w:rFonts w:ascii="Times New Roman" w:hAnsi="Times New Roman" w:cs="Times New Roman"/>
          <w:i/>
          <w:iCs/>
          <w:sz w:val="28"/>
          <w:szCs w:val="28"/>
        </w:rPr>
        <w:t>Теорія і практика сучасної психології</w:t>
      </w:r>
      <w:r w:rsidRPr="00CD6137">
        <w:rPr>
          <w:rFonts w:ascii="Times New Roman" w:hAnsi="Times New Roman" w:cs="Times New Roman"/>
          <w:sz w:val="28"/>
          <w:szCs w:val="28"/>
        </w:rPr>
        <w:t>. 2019. № 2. Т. 2. С. 149-152.</w:t>
      </w:r>
    </w:p>
    <w:p w14:paraId="3AB707CA" w14:textId="069FFD24"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Титаренко Т. М. Життєва криза і психологічне здоров’я особистості. </w:t>
      </w:r>
      <w:r w:rsidRPr="00CD6137">
        <w:rPr>
          <w:rFonts w:ascii="Times New Roman" w:hAnsi="Times New Roman" w:cs="Times New Roman"/>
          <w:i/>
          <w:iCs/>
          <w:sz w:val="28"/>
          <w:szCs w:val="28"/>
        </w:rPr>
        <w:t>Особистість як суб’єкт подолання кризових ситуацій: психологічна теорія і практика : монографія</w:t>
      </w:r>
      <w:r w:rsidRPr="00CD6137">
        <w:rPr>
          <w:rFonts w:ascii="Times New Roman" w:hAnsi="Times New Roman" w:cs="Times New Roman"/>
          <w:sz w:val="28"/>
          <w:szCs w:val="28"/>
        </w:rPr>
        <w:t xml:space="preserve"> / за ред. С. Д. Максименка, С</w:t>
      </w:r>
      <w:r w:rsidR="008E528D" w:rsidRPr="00CD6137">
        <w:rPr>
          <w:rFonts w:ascii="Times New Roman" w:hAnsi="Times New Roman" w:cs="Times New Roman"/>
          <w:sz w:val="28"/>
          <w:szCs w:val="28"/>
        </w:rPr>
        <w:t>. </w:t>
      </w:r>
      <w:r w:rsidRPr="00CD6137">
        <w:rPr>
          <w:rFonts w:ascii="Times New Roman" w:hAnsi="Times New Roman" w:cs="Times New Roman"/>
          <w:sz w:val="28"/>
          <w:szCs w:val="28"/>
        </w:rPr>
        <w:t>Б.</w:t>
      </w:r>
      <w:r w:rsidR="008E528D" w:rsidRPr="00CD6137">
        <w:rPr>
          <w:rFonts w:ascii="Times New Roman" w:hAnsi="Times New Roman" w:cs="Times New Roman"/>
          <w:sz w:val="28"/>
          <w:szCs w:val="28"/>
        </w:rPr>
        <w:t> </w:t>
      </w:r>
      <w:proofErr w:type="spellStart"/>
      <w:r w:rsidRPr="00CD6137">
        <w:rPr>
          <w:rFonts w:ascii="Times New Roman" w:hAnsi="Times New Roman" w:cs="Times New Roman"/>
          <w:sz w:val="28"/>
          <w:szCs w:val="28"/>
        </w:rPr>
        <w:t>Кузікової</w:t>
      </w:r>
      <w:proofErr w:type="spellEnd"/>
      <w:r w:rsidRPr="00CD6137">
        <w:rPr>
          <w:rFonts w:ascii="Times New Roman" w:hAnsi="Times New Roman" w:cs="Times New Roman"/>
          <w:sz w:val="28"/>
          <w:szCs w:val="28"/>
        </w:rPr>
        <w:t xml:space="preserve">, В. Л. Зливкова. Суми :Вид-во </w:t>
      </w:r>
      <w:proofErr w:type="spellStart"/>
      <w:r w:rsidRPr="00CD6137">
        <w:rPr>
          <w:rFonts w:ascii="Times New Roman" w:hAnsi="Times New Roman" w:cs="Times New Roman"/>
          <w:sz w:val="28"/>
          <w:szCs w:val="28"/>
        </w:rPr>
        <w:t>СумДПУ</w:t>
      </w:r>
      <w:proofErr w:type="spellEnd"/>
      <w:r w:rsidRPr="00CD6137">
        <w:rPr>
          <w:rFonts w:ascii="Times New Roman" w:hAnsi="Times New Roman" w:cs="Times New Roman"/>
          <w:sz w:val="28"/>
          <w:szCs w:val="28"/>
        </w:rPr>
        <w:t xml:space="preserve"> імені А. С. Макаренка, 2017. С. 40-60.</w:t>
      </w:r>
    </w:p>
    <w:p w14:paraId="1AB299BD"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Тохтамиш</w:t>
      </w:r>
      <w:proofErr w:type="spellEnd"/>
      <w:r w:rsidRPr="00CD6137">
        <w:rPr>
          <w:rFonts w:ascii="Times New Roman" w:hAnsi="Times New Roman" w:cs="Times New Roman"/>
          <w:sz w:val="28"/>
          <w:szCs w:val="28"/>
        </w:rPr>
        <w:t xml:space="preserve"> О. М., Конопля О. А. Самоактуалізація особистості студента у зв’язку з проявами захисних механізмів психіки. </w:t>
      </w:r>
      <w:r w:rsidRPr="00CD6137">
        <w:rPr>
          <w:rFonts w:ascii="Times New Roman" w:hAnsi="Times New Roman" w:cs="Times New Roman"/>
          <w:i/>
          <w:iCs/>
          <w:sz w:val="28"/>
          <w:szCs w:val="28"/>
        </w:rPr>
        <w:t xml:space="preserve">Компетентнісний підхід у професійній підготовці майбутніх психологів : </w:t>
      </w:r>
      <w:proofErr w:type="spellStart"/>
      <w:r w:rsidRPr="00CD6137">
        <w:rPr>
          <w:rFonts w:ascii="Times New Roman" w:hAnsi="Times New Roman" w:cs="Times New Roman"/>
          <w:i/>
          <w:iCs/>
          <w:sz w:val="28"/>
          <w:szCs w:val="28"/>
        </w:rPr>
        <w:t>моногр</w:t>
      </w:r>
      <w:proofErr w:type="spellEnd"/>
      <w:r w:rsidRPr="00CD6137">
        <w:rPr>
          <w:rFonts w:ascii="Times New Roman" w:hAnsi="Times New Roman" w:cs="Times New Roman"/>
          <w:sz w:val="28"/>
          <w:szCs w:val="28"/>
        </w:rPr>
        <w:t xml:space="preserve">. / </w:t>
      </w:r>
      <w:proofErr w:type="spellStart"/>
      <w:r w:rsidRPr="00CD6137">
        <w:rPr>
          <w:rFonts w:ascii="Times New Roman" w:hAnsi="Times New Roman" w:cs="Times New Roman"/>
          <w:sz w:val="28"/>
          <w:szCs w:val="28"/>
        </w:rPr>
        <w:t>авт</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кол</w:t>
      </w:r>
      <w:proofErr w:type="spellEnd"/>
      <w:r w:rsidRPr="00CD6137">
        <w:rPr>
          <w:rFonts w:ascii="Times New Roman" w:hAnsi="Times New Roman" w:cs="Times New Roman"/>
          <w:sz w:val="28"/>
          <w:szCs w:val="28"/>
        </w:rPr>
        <w:t>.; під наук. ред. О. М. Лозової. Вінниця: «</w:t>
      </w:r>
      <w:proofErr w:type="spellStart"/>
      <w:r w:rsidRPr="00CD6137">
        <w:rPr>
          <w:rFonts w:ascii="Times New Roman" w:hAnsi="Times New Roman" w:cs="Times New Roman"/>
          <w:sz w:val="28"/>
          <w:szCs w:val="28"/>
        </w:rPr>
        <w:t>Віндрук</w:t>
      </w:r>
      <w:proofErr w:type="spellEnd"/>
      <w:r w:rsidRPr="00CD6137">
        <w:rPr>
          <w:rFonts w:ascii="Times New Roman" w:hAnsi="Times New Roman" w:cs="Times New Roman"/>
          <w:sz w:val="28"/>
          <w:szCs w:val="28"/>
        </w:rPr>
        <w:t>», 2014. С. 165-183.</w:t>
      </w:r>
    </w:p>
    <w:p w14:paraId="50C0BAD4"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Франкл</w:t>
      </w:r>
      <w:proofErr w:type="spellEnd"/>
      <w:r w:rsidRPr="00CD6137">
        <w:rPr>
          <w:rFonts w:ascii="Times New Roman" w:hAnsi="Times New Roman" w:cs="Times New Roman"/>
          <w:sz w:val="28"/>
          <w:szCs w:val="28"/>
        </w:rPr>
        <w:t xml:space="preserve"> В. Людина у пошуках справжнього сенсу. Психолог у концтаборі / Пер. з </w:t>
      </w:r>
      <w:proofErr w:type="spellStart"/>
      <w:r w:rsidRPr="00CD6137">
        <w:rPr>
          <w:rFonts w:ascii="Times New Roman" w:hAnsi="Times New Roman" w:cs="Times New Roman"/>
          <w:sz w:val="28"/>
          <w:szCs w:val="28"/>
        </w:rPr>
        <w:t>англ</w:t>
      </w:r>
      <w:proofErr w:type="spellEnd"/>
      <w:r w:rsidRPr="00CD6137">
        <w:rPr>
          <w:rFonts w:ascii="Times New Roman" w:hAnsi="Times New Roman" w:cs="Times New Roman"/>
          <w:sz w:val="28"/>
          <w:szCs w:val="28"/>
        </w:rPr>
        <w:t xml:space="preserve">. О. </w:t>
      </w:r>
      <w:proofErr w:type="spellStart"/>
      <w:r w:rsidRPr="00CD6137">
        <w:rPr>
          <w:rFonts w:ascii="Times New Roman" w:hAnsi="Times New Roman" w:cs="Times New Roman"/>
          <w:sz w:val="28"/>
          <w:szCs w:val="28"/>
        </w:rPr>
        <w:t>Замойської</w:t>
      </w:r>
      <w:proofErr w:type="spellEnd"/>
      <w:r w:rsidRPr="00CD6137">
        <w:rPr>
          <w:rFonts w:ascii="Times New Roman" w:hAnsi="Times New Roman" w:cs="Times New Roman"/>
          <w:sz w:val="28"/>
          <w:szCs w:val="28"/>
        </w:rPr>
        <w:t>. Харків, 2022. 160 с.</w:t>
      </w:r>
    </w:p>
    <w:p w14:paraId="0CCC48AF" w14:textId="090D183E"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Хохлова Ю. Ю., </w:t>
      </w:r>
      <w:proofErr w:type="spellStart"/>
      <w:r w:rsidRPr="00CD6137">
        <w:rPr>
          <w:rFonts w:ascii="Times New Roman" w:hAnsi="Times New Roman" w:cs="Times New Roman"/>
          <w:sz w:val="28"/>
          <w:szCs w:val="28"/>
        </w:rPr>
        <w:t>Никоненко</w:t>
      </w:r>
      <w:proofErr w:type="spellEnd"/>
      <w:r w:rsidRPr="00CD6137">
        <w:rPr>
          <w:rFonts w:ascii="Times New Roman" w:hAnsi="Times New Roman" w:cs="Times New Roman"/>
          <w:sz w:val="28"/>
          <w:szCs w:val="28"/>
        </w:rPr>
        <w:t xml:space="preserve"> О. В. Поняття кризи середнього віку: вікові зміни та психологічні особливості. </w:t>
      </w:r>
      <w:r w:rsidRPr="00CD6137">
        <w:rPr>
          <w:rFonts w:ascii="Times New Roman" w:hAnsi="Times New Roman" w:cs="Times New Roman"/>
          <w:i/>
          <w:iCs/>
          <w:sz w:val="28"/>
          <w:szCs w:val="28"/>
        </w:rPr>
        <w:t>Держава, регіони, підприємництво: інформаційні, суспільно-правові, соціально-економічні аспекти розвитку</w:t>
      </w:r>
      <w:r w:rsidRPr="00CD6137">
        <w:rPr>
          <w:rFonts w:ascii="Times New Roman" w:hAnsi="Times New Roman" w:cs="Times New Roman"/>
          <w:sz w:val="28"/>
          <w:szCs w:val="28"/>
        </w:rPr>
        <w:t xml:space="preserve">: тези доповідей V Міжнародної конференції (Київ, 7 грудня 2023 р.). Київ: Університет «КРОК», 2023. </w:t>
      </w:r>
      <w:r w:rsidRPr="00CD6137">
        <w:rPr>
          <w:rFonts w:ascii="Times New Roman" w:hAnsi="Times New Roman" w:cs="Times New Roman"/>
          <w:sz w:val="28"/>
          <w:szCs w:val="28"/>
          <w:lang w:val="en-US"/>
        </w:rPr>
        <w:t>URL</w:t>
      </w:r>
      <w:r w:rsidRPr="00CD6137">
        <w:rPr>
          <w:rFonts w:ascii="Times New Roman" w:hAnsi="Times New Roman" w:cs="Times New Roman"/>
          <w:sz w:val="28"/>
          <w:szCs w:val="28"/>
          <w:lang w:val="ru-RU"/>
        </w:rPr>
        <w:t>:</w:t>
      </w:r>
      <w:r w:rsidRPr="00CD6137">
        <w:rPr>
          <w:rFonts w:ascii="Times New Roman" w:hAnsi="Times New Roman" w:cs="Times New Roman"/>
          <w:sz w:val="28"/>
          <w:szCs w:val="28"/>
        </w:rPr>
        <w:t xml:space="preserve"> https://conf.krok.edu.ua/SRE/SRE-2023/paper/viewPaper/1882.</w:t>
      </w:r>
    </w:p>
    <w:p w14:paraId="140D2A1C"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Царькова</w:t>
      </w:r>
      <w:proofErr w:type="spellEnd"/>
      <w:r w:rsidRPr="00CD6137">
        <w:rPr>
          <w:rFonts w:ascii="Times New Roman" w:hAnsi="Times New Roman" w:cs="Times New Roman"/>
          <w:sz w:val="28"/>
          <w:szCs w:val="28"/>
        </w:rPr>
        <w:t xml:space="preserve"> О. В., Єгорова О. І. Психологічні особливості самоактуалізації особистості в юнацькому віці. </w:t>
      </w:r>
      <w:r w:rsidRPr="00CD6137">
        <w:rPr>
          <w:rFonts w:ascii="Times New Roman" w:hAnsi="Times New Roman" w:cs="Times New Roman"/>
          <w:i/>
          <w:iCs/>
          <w:sz w:val="28"/>
          <w:szCs w:val="28"/>
        </w:rPr>
        <w:t>Науковий вісник Херсонського державного університету. Серія «Психологічні науки».</w:t>
      </w:r>
      <w:r w:rsidRPr="00CD6137">
        <w:rPr>
          <w:rFonts w:ascii="Times New Roman" w:hAnsi="Times New Roman" w:cs="Times New Roman"/>
          <w:sz w:val="28"/>
          <w:szCs w:val="28"/>
        </w:rPr>
        <w:t xml:space="preserve"> 2017.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5. Т. 1. С.</w:t>
      </w:r>
      <w:r w:rsidRPr="00CD6137">
        <w:rPr>
          <w:rFonts w:ascii="Times New Roman" w:hAnsi="Times New Roman" w:cs="Times New Roman"/>
          <w:sz w:val="28"/>
          <w:szCs w:val="28"/>
          <w:lang w:val="en-US"/>
        </w:rPr>
        <w:t> </w:t>
      </w:r>
      <w:r w:rsidRPr="00CD6137">
        <w:rPr>
          <w:rFonts w:ascii="Times New Roman" w:hAnsi="Times New Roman" w:cs="Times New Roman"/>
          <w:sz w:val="28"/>
          <w:szCs w:val="28"/>
        </w:rPr>
        <w:t>51-56.</w:t>
      </w:r>
    </w:p>
    <w:p w14:paraId="5815210E"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lang w:val="ru-RU"/>
        </w:rPr>
      </w:pPr>
      <w:r w:rsidRPr="00CD6137">
        <w:rPr>
          <w:rFonts w:ascii="Times New Roman" w:hAnsi="Times New Roman" w:cs="Times New Roman"/>
          <w:sz w:val="28"/>
          <w:szCs w:val="28"/>
        </w:rPr>
        <w:t>Чайка Г. В. Український переклад методики вивчення фундаментальних припущень Р. </w:t>
      </w:r>
      <w:proofErr w:type="spellStart"/>
      <w:r w:rsidRPr="00CD6137">
        <w:rPr>
          <w:rFonts w:ascii="Times New Roman" w:hAnsi="Times New Roman" w:cs="Times New Roman"/>
          <w:sz w:val="28"/>
          <w:szCs w:val="28"/>
        </w:rPr>
        <w:t>Янов-Бульман</w:t>
      </w:r>
      <w:proofErr w:type="spellEnd"/>
      <w:r w:rsidRPr="00CD6137">
        <w:rPr>
          <w:rFonts w:ascii="Times New Roman" w:hAnsi="Times New Roman" w:cs="Times New Roman"/>
          <w:sz w:val="28"/>
          <w:szCs w:val="28"/>
        </w:rPr>
        <w:t xml:space="preserve">. </w:t>
      </w:r>
      <w:r w:rsidRPr="00CD6137">
        <w:rPr>
          <w:rFonts w:ascii="Times New Roman" w:hAnsi="Times New Roman" w:cs="Times New Roman"/>
          <w:i/>
          <w:iCs/>
          <w:sz w:val="28"/>
          <w:szCs w:val="28"/>
        </w:rPr>
        <w:t>Вчені записки ТНУ імені В.І. Вернадського. Серія: Психологія.</w:t>
      </w:r>
      <w:r w:rsidRPr="00CD6137">
        <w:rPr>
          <w:rFonts w:ascii="Times New Roman" w:hAnsi="Times New Roman" w:cs="Times New Roman"/>
          <w:sz w:val="28"/>
          <w:szCs w:val="28"/>
        </w:rPr>
        <w:t xml:space="preserve"> 2024. Том 35 (74) № 2. С. 18-24.</w:t>
      </w:r>
    </w:p>
    <w:p w14:paraId="3DA1E85C"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Черезова</w:t>
      </w:r>
      <w:proofErr w:type="spellEnd"/>
      <w:r w:rsidRPr="00CD6137">
        <w:rPr>
          <w:rFonts w:ascii="Times New Roman" w:hAnsi="Times New Roman" w:cs="Times New Roman"/>
          <w:sz w:val="28"/>
          <w:szCs w:val="28"/>
        </w:rPr>
        <w:t xml:space="preserve"> І. І. Психологія життєвих криз особистості (курс лекцій) : навчальний посібник. Бердянськ, БДПУ, 2021. 110 с.</w:t>
      </w:r>
    </w:p>
    <w:p w14:paraId="075BD5D6"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sz w:val="28"/>
          <w:szCs w:val="28"/>
          <w:lang w:val="ru-RU"/>
        </w:rPr>
      </w:pPr>
      <w:proofErr w:type="spellStart"/>
      <w:r w:rsidRPr="00CD6137">
        <w:rPr>
          <w:rFonts w:ascii="Times New Roman" w:hAnsi="Times New Roman"/>
          <w:sz w:val="28"/>
          <w:szCs w:val="28"/>
        </w:rPr>
        <w:t>Чиханцова</w:t>
      </w:r>
      <w:proofErr w:type="spellEnd"/>
      <w:r w:rsidRPr="00CD6137">
        <w:rPr>
          <w:rFonts w:ascii="Times New Roman" w:hAnsi="Times New Roman"/>
          <w:sz w:val="28"/>
          <w:szCs w:val="28"/>
        </w:rPr>
        <w:t xml:space="preserve"> О. А. Особистісно-орієнтований тренінг розвитку особистісних ресурсів психологічного благополуччя особистості. </w:t>
      </w:r>
      <w:r w:rsidRPr="00CD6137">
        <w:rPr>
          <w:rFonts w:ascii="Times New Roman" w:hAnsi="Times New Roman"/>
          <w:i/>
          <w:iCs/>
          <w:sz w:val="28"/>
          <w:szCs w:val="28"/>
        </w:rPr>
        <w:lastRenderedPageBreak/>
        <w:t>Психологічні технології сприяння психологічному благополуччю особистості: методичні рекомендації</w:t>
      </w:r>
      <w:r w:rsidRPr="00CD6137">
        <w:rPr>
          <w:rFonts w:ascii="Times New Roman" w:hAnsi="Times New Roman"/>
          <w:sz w:val="28"/>
          <w:szCs w:val="28"/>
        </w:rPr>
        <w:t xml:space="preserve">; за ред. Л. З. Сердюк. Київ-Львів : Видавець Вікторія </w:t>
      </w:r>
      <w:proofErr w:type="spellStart"/>
      <w:r w:rsidRPr="00CD6137">
        <w:rPr>
          <w:rFonts w:ascii="Times New Roman" w:hAnsi="Times New Roman"/>
          <w:sz w:val="28"/>
          <w:szCs w:val="28"/>
        </w:rPr>
        <w:t>Кундельська</w:t>
      </w:r>
      <w:proofErr w:type="spellEnd"/>
      <w:r w:rsidRPr="00CD6137">
        <w:rPr>
          <w:rFonts w:ascii="Times New Roman" w:hAnsi="Times New Roman"/>
          <w:sz w:val="28"/>
          <w:szCs w:val="28"/>
        </w:rPr>
        <w:t xml:space="preserve">, 2021. С. 31–62. </w:t>
      </w:r>
    </w:p>
    <w:p w14:paraId="69271FFF"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Чуйко Г., </w:t>
      </w:r>
      <w:proofErr w:type="spellStart"/>
      <w:r w:rsidRPr="00CD6137">
        <w:rPr>
          <w:rFonts w:ascii="Times New Roman" w:hAnsi="Times New Roman" w:cs="Times New Roman"/>
          <w:sz w:val="28"/>
          <w:szCs w:val="28"/>
        </w:rPr>
        <w:t>Чапляк</w:t>
      </w:r>
      <w:proofErr w:type="spellEnd"/>
      <w:r w:rsidRPr="00CD6137">
        <w:rPr>
          <w:rFonts w:ascii="Times New Roman" w:hAnsi="Times New Roman" w:cs="Times New Roman"/>
          <w:sz w:val="28"/>
          <w:szCs w:val="28"/>
        </w:rPr>
        <w:t xml:space="preserve"> Я., </w:t>
      </w:r>
      <w:proofErr w:type="spellStart"/>
      <w:r w:rsidRPr="00CD6137">
        <w:rPr>
          <w:rFonts w:ascii="Times New Roman" w:hAnsi="Times New Roman" w:cs="Times New Roman"/>
          <w:sz w:val="28"/>
          <w:szCs w:val="28"/>
        </w:rPr>
        <w:t>Комісарик</w:t>
      </w:r>
      <w:proofErr w:type="spellEnd"/>
      <w:r w:rsidRPr="00CD6137">
        <w:rPr>
          <w:rFonts w:ascii="Times New Roman" w:hAnsi="Times New Roman" w:cs="Times New Roman"/>
          <w:sz w:val="28"/>
          <w:szCs w:val="28"/>
        </w:rPr>
        <w:t xml:space="preserve"> М. Психологічна безпека особистості в нестабільному світі. </w:t>
      </w:r>
      <w:r w:rsidRPr="00CD6137">
        <w:rPr>
          <w:rFonts w:ascii="Times New Roman" w:hAnsi="Times New Roman" w:cs="Times New Roman"/>
          <w:i/>
          <w:iCs/>
          <w:sz w:val="28"/>
          <w:szCs w:val="28"/>
        </w:rPr>
        <w:t>Психологічний журнал</w:t>
      </w:r>
      <w:r w:rsidRPr="00CD6137">
        <w:rPr>
          <w:rFonts w:ascii="Times New Roman" w:hAnsi="Times New Roman" w:cs="Times New Roman"/>
          <w:sz w:val="28"/>
          <w:szCs w:val="28"/>
        </w:rPr>
        <w:t xml:space="preserve">. 2021.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№7, №1(45). С. 65-80.</w:t>
      </w:r>
    </w:p>
    <w:p w14:paraId="1D036EC1"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r w:rsidRPr="00CD6137">
        <w:rPr>
          <w:rFonts w:ascii="Times New Roman" w:hAnsi="Times New Roman" w:cs="Times New Roman"/>
          <w:sz w:val="28"/>
          <w:szCs w:val="28"/>
        </w:rPr>
        <w:t xml:space="preserve">Шевчук І. В. Гендерні особливості кризи середини життя. </w:t>
      </w:r>
      <w:r w:rsidRPr="00CD6137">
        <w:rPr>
          <w:rFonts w:ascii="Times New Roman" w:hAnsi="Times New Roman" w:cs="Times New Roman"/>
          <w:i/>
          <w:iCs/>
          <w:sz w:val="28"/>
          <w:szCs w:val="28"/>
        </w:rPr>
        <w:t>Актуальні проблеми психології</w:t>
      </w:r>
      <w:r w:rsidRPr="00CD6137">
        <w:rPr>
          <w:rFonts w:ascii="Times New Roman" w:hAnsi="Times New Roman" w:cs="Times New Roman"/>
          <w:sz w:val="28"/>
          <w:szCs w:val="28"/>
        </w:rPr>
        <w:t xml:space="preserve">: збірник наукових праць Інституту психології імені Г.С. Костюка НАПН України. 2015. Том. ІX. Загальна психологія. Етнічна психологія. Історична психологія, </w:t>
      </w:r>
      <w:proofErr w:type="spellStart"/>
      <w:r w:rsidRPr="00CD6137">
        <w:rPr>
          <w:rFonts w:ascii="Times New Roman" w:hAnsi="Times New Roman" w:cs="Times New Roman"/>
          <w:sz w:val="28"/>
          <w:szCs w:val="28"/>
        </w:rPr>
        <w:t>Вип</w:t>
      </w:r>
      <w:proofErr w:type="spellEnd"/>
      <w:r w:rsidRPr="00CD6137">
        <w:rPr>
          <w:rFonts w:ascii="Times New Roman" w:hAnsi="Times New Roman" w:cs="Times New Roman"/>
          <w:sz w:val="28"/>
          <w:szCs w:val="28"/>
        </w:rPr>
        <w:t>. 7. С. 361-367.</w:t>
      </w:r>
    </w:p>
    <w:p w14:paraId="27BC91EB" w14:textId="77777777" w:rsidR="006D7A6D" w:rsidRPr="00CD6137" w:rsidRDefault="006D7A6D" w:rsidP="00CD6137">
      <w:pPr>
        <w:pStyle w:val="a3"/>
        <w:numPr>
          <w:ilvl w:val="0"/>
          <w:numId w:val="31"/>
        </w:numPr>
        <w:spacing w:after="0" w:line="360" w:lineRule="auto"/>
        <w:ind w:left="0" w:firstLine="709"/>
        <w:jc w:val="both"/>
        <w:rPr>
          <w:rFonts w:ascii="Times New Roman" w:hAnsi="Times New Roman" w:cs="Times New Roman"/>
          <w:sz w:val="28"/>
          <w:szCs w:val="28"/>
        </w:rPr>
      </w:pPr>
      <w:proofErr w:type="spellStart"/>
      <w:r w:rsidRPr="00CD6137">
        <w:rPr>
          <w:rFonts w:ascii="Times New Roman" w:hAnsi="Times New Roman" w:cs="Times New Roman"/>
          <w:sz w:val="28"/>
          <w:szCs w:val="28"/>
        </w:rPr>
        <w:t>Krems</w:t>
      </w:r>
      <w:proofErr w:type="spellEnd"/>
      <w:r w:rsidRPr="00CD6137">
        <w:rPr>
          <w:rFonts w:ascii="Times New Roman" w:hAnsi="Times New Roman" w:cs="Times New Roman"/>
          <w:sz w:val="28"/>
          <w:szCs w:val="28"/>
        </w:rPr>
        <w:t xml:space="preserve"> J. A., </w:t>
      </w:r>
      <w:proofErr w:type="spellStart"/>
      <w:r w:rsidRPr="00CD6137">
        <w:rPr>
          <w:rFonts w:ascii="Times New Roman" w:hAnsi="Times New Roman" w:cs="Times New Roman"/>
          <w:sz w:val="28"/>
          <w:szCs w:val="28"/>
        </w:rPr>
        <w:t>Kenrick</w:t>
      </w:r>
      <w:proofErr w:type="spellEnd"/>
      <w:r w:rsidRPr="00CD6137">
        <w:rPr>
          <w:rFonts w:ascii="Times New Roman" w:hAnsi="Times New Roman" w:cs="Times New Roman"/>
          <w:sz w:val="28"/>
          <w:szCs w:val="28"/>
        </w:rPr>
        <w:t xml:space="preserve"> D. T., </w:t>
      </w:r>
      <w:proofErr w:type="spellStart"/>
      <w:r w:rsidRPr="00CD6137">
        <w:rPr>
          <w:rFonts w:ascii="Times New Roman" w:hAnsi="Times New Roman" w:cs="Times New Roman"/>
          <w:sz w:val="28"/>
          <w:szCs w:val="28"/>
        </w:rPr>
        <w:t>Neel</w:t>
      </w:r>
      <w:proofErr w:type="spellEnd"/>
      <w:r w:rsidRPr="00CD6137">
        <w:rPr>
          <w:rFonts w:ascii="Times New Roman" w:hAnsi="Times New Roman" w:cs="Times New Roman"/>
          <w:sz w:val="28"/>
          <w:szCs w:val="28"/>
        </w:rPr>
        <w:t xml:space="preserve"> R. (2017) </w:t>
      </w:r>
      <w:proofErr w:type="spellStart"/>
      <w:r w:rsidRPr="00CD6137">
        <w:rPr>
          <w:rFonts w:ascii="Times New Roman" w:hAnsi="Times New Roman" w:cs="Times New Roman"/>
          <w:sz w:val="28"/>
          <w:szCs w:val="28"/>
        </w:rPr>
        <w:t>Individual</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Perceptions</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of</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SelfActualization</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What</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Functional</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Motives</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Are</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Linked</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to</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Fulfilling</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One’s</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Full</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sz w:val="28"/>
          <w:szCs w:val="28"/>
        </w:rPr>
        <w:t>Potential</w:t>
      </w:r>
      <w:proofErr w:type="spellEnd"/>
      <w:r w:rsidRPr="00CD6137">
        <w:rPr>
          <w:rFonts w:ascii="Times New Roman" w:hAnsi="Times New Roman" w:cs="Times New Roman"/>
          <w:sz w:val="28"/>
          <w:szCs w:val="28"/>
        </w:rPr>
        <w:t xml:space="preserve">. </w:t>
      </w:r>
      <w:proofErr w:type="spellStart"/>
      <w:r w:rsidRPr="00CD6137">
        <w:rPr>
          <w:rFonts w:ascii="Times New Roman" w:hAnsi="Times New Roman" w:cs="Times New Roman"/>
          <w:i/>
          <w:iCs/>
          <w:sz w:val="28"/>
          <w:szCs w:val="28"/>
        </w:rPr>
        <w:t>Personality</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and</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Social</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Psychology</w:t>
      </w:r>
      <w:proofErr w:type="spellEnd"/>
      <w:r w:rsidRPr="00CD6137">
        <w:rPr>
          <w:rFonts w:ascii="Times New Roman" w:hAnsi="Times New Roman" w:cs="Times New Roman"/>
          <w:i/>
          <w:iCs/>
          <w:sz w:val="28"/>
          <w:szCs w:val="28"/>
        </w:rPr>
        <w:t xml:space="preserve"> </w:t>
      </w:r>
      <w:proofErr w:type="spellStart"/>
      <w:r w:rsidRPr="00CD6137">
        <w:rPr>
          <w:rFonts w:ascii="Times New Roman" w:hAnsi="Times New Roman" w:cs="Times New Roman"/>
          <w:i/>
          <w:iCs/>
          <w:sz w:val="28"/>
          <w:szCs w:val="28"/>
        </w:rPr>
        <w:t>Bulletin</w:t>
      </w:r>
      <w:proofErr w:type="spellEnd"/>
      <w:r w:rsidRPr="00CD6137">
        <w:rPr>
          <w:rFonts w:ascii="Times New Roman" w:hAnsi="Times New Roman" w:cs="Times New Roman"/>
          <w:i/>
          <w:iCs/>
          <w:sz w:val="28"/>
          <w:szCs w:val="28"/>
        </w:rPr>
        <w:t>,</w:t>
      </w:r>
      <w:r w:rsidRPr="00CD6137">
        <w:rPr>
          <w:rFonts w:ascii="Times New Roman" w:hAnsi="Times New Roman" w:cs="Times New Roman"/>
          <w:sz w:val="28"/>
          <w:szCs w:val="28"/>
        </w:rPr>
        <w:t xml:space="preserve"> 43(9), Р. 1-16.</w:t>
      </w:r>
    </w:p>
    <w:p w14:paraId="18C5AB4D" w14:textId="77777777" w:rsidR="008D2F01" w:rsidRPr="00CD6137" w:rsidRDefault="008D2F01" w:rsidP="00CD6137">
      <w:pPr>
        <w:spacing w:after="0" w:line="360" w:lineRule="auto"/>
        <w:contextualSpacing/>
        <w:rPr>
          <w:rFonts w:ascii="Times New Roman" w:hAnsi="Times New Roman" w:cs="Times New Roman"/>
          <w:sz w:val="28"/>
          <w:szCs w:val="28"/>
        </w:rPr>
      </w:pPr>
    </w:p>
    <w:p w14:paraId="02EF6578" w14:textId="6A5ED9BF" w:rsidR="0071782C" w:rsidRPr="00CD6137" w:rsidRDefault="0071782C" w:rsidP="00CD6137">
      <w:pPr>
        <w:spacing w:after="0" w:line="360" w:lineRule="auto"/>
        <w:contextualSpacing/>
        <w:rPr>
          <w:rFonts w:ascii="Times New Roman" w:hAnsi="Times New Roman" w:cs="Times New Roman"/>
          <w:sz w:val="28"/>
          <w:szCs w:val="28"/>
        </w:rPr>
      </w:pPr>
    </w:p>
    <w:p w14:paraId="7B3C1E13" w14:textId="77777777" w:rsidR="0071782C" w:rsidRPr="00CD6137" w:rsidRDefault="0071782C" w:rsidP="00CD6137">
      <w:pPr>
        <w:spacing w:after="0" w:line="360" w:lineRule="auto"/>
        <w:rPr>
          <w:rFonts w:ascii="Times New Roman" w:eastAsia="Times New Roman" w:hAnsi="Times New Roman" w:cs="Times New Roman"/>
          <w:b/>
          <w:bCs/>
          <w:kern w:val="36"/>
          <w:sz w:val="28"/>
          <w:szCs w:val="28"/>
          <w:lang w:eastAsia="ru-RU"/>
        </w:rPr>
      </w:pPr>
      <w:bookmarkStart w:id="34" w:name="_Toc191138481"/>
      <w:r w:rsidRPr="00CD6137">
        <w:rPr>
          <w:rFonts w:ascii="Times New Roman" w:hAnsi="Times New Roman" w:cs="Times New Roman"/>
          <w:sz w:val="28"/>
          <w:szCs w:val="28"/>
        </w:rPr>
        <w:br w:type="page"/>
      </w:r>
    </w:p>
    <w:p w14:paraId="754989C3" w14:textId="4AE375CA" w:rsidR="00AA02E4" w:rsidRPr="00CD6137" w:rsidRDefault="00895264" w:rsidP="00CD6137">
      <w:pPr>
        <w:pStyle w:val="1"/>
        <w:spacing w:before="0" w:beforeAutospacing="0" w:after="0" w:afterAutospacing="0"/>
        <w:contextualSpacing/>
        <w:jc w:val="center"/>
        <w:rPr>
          <w:sz w:val="28"/>
          <w:szCs w:val="28"/>
          <w:lang w:val="uk-UA"/>
        </w:rPr>
      </w:pPr>
      <w:r w:rsidRPr="00CD6137">
        <w:rPr>
          <w:sz w:val="28"/>
          <w:szCs w:val="28"/>
          <w:lang w:val="uk-UA"/>
        </w:rPr>
        <w:lastRenderedPageBreak/>
        <w:t>ДОДАТКИ</w:t>
      </w:r>
      <w:bookmarkEnd w:id="34"/>
    </w:p>
    <w:p w14:paraId="2136F80D" w14:textId="18B386F0" w:rsidR="00AA02E4" w:rsidRPr="00CD6137" w:rsidRDefault="00BF46B2"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t>Додаток А</w:t>
      </w:r>
    </w:p>
    <w:p w14:paraId="1D402274" w14:textId="77777777" w:rsidR="00BF46B2" w:rsidRPr="00CD6137" w:rsidRDefault="00BF46B2" w:rsidP="00CD6137">
      <w:pPr>
        <w:spacing w:after="0" w:line="360" w:lineRule="auto"/>
        <w:contextualSpacing/>
        <w:jc w:val="both"/>
        <w:rPr>
          <w:rFonts w:ascii="Times New Roman" w:hAnsi="Times New Roman" w:cs="Times New Roman"/>
          <w:b/>
          <w:bCs/>
          <w:sz w:val="24"/>
          <w:szCs w:val="24"/>
        </w:rPr>
      </w:pPr>
    </w:p>
    <w:p w14:paraId="1CF69DE4" w14:textId="67581D00" w:rsidR="00BF46B2" w:rsidRPr="00CD6137" w:rsidRDefault="00BF46B2" w:rsidP="00CD6137">
      <w:pPr>
        <w:spacing w:after="0" w:line="360" w:lineRule="auto"/>
        <w:contextualSpacing/>
        <w:jc w:val="center"/>
        <w:rPr>
          <w:rFonts w:ascii="Times New Roman" w:hAnsi="Times New Roman" w:cs="Times New Roman"/>
          <w:b/>
          <w:bCs/>
          <w:sz w:val="24"/>
          <w:szCs w:val="24"/>
        </w:rPr>
      </w:pPr>
      <w:r w:rsidRPr="00CD6137">
        <w:rPr>
          <w:rFonts w:ascii="Times New Roman" w:hAnsi="Times New Roman" w:cs="Times New Roman"/>
          <w:b/>
          <w:bCs/>
          <w:sz w:val="24"/>
          <w:szCs w:val="24"/>
        </w:rPr>
        <w:t xml:space="preserve">Структура самоактуалізації (за Е. </w:t>
      </w:r>
      <w:proofErr w:type="spellStart"/>
      <w:r w:rsidRPr="00CD6137">
        <w:rPr>
          <w:rFonts w:ascii="Times New Roman" w:hAnsi="Times New Roman" w:cs="Times New Roman"/>
          <w:b/>
          <w:bCs/>
          <w:sz w:val="24"/>
          <w:szCs w:val="24"/>
        </w:rPr>
        <w:t>Шостромом</w:t>
      </w:r>
      <w:proofErr w:type="spellEnd"/>
      <w:r w:rsidRPr="00CD6137">
        <w:rPr>
          <w:rFonts w:ascii="Times New Roman" w:hAnsi="Times New Roman" w:cs="Times New Roman"/>
          <w:b/>
          <w:bCs/>
          <w:sz w:val="24"/>
          <w:szCs w:val="24"/>
        </w:rPr>
        <w:t>)</w:t>
      </w:r>
    </w:p>
    <w:p w14:paraId="65D947C3" w14:textId="77777777" w:rsidR="00BF46B2" w:rsidRPr="00CD6137" w:rsidRDefault="00BF46B2" w:rsidP="00CD6137">
      <w:pPr>
        <w:spacing w:after="0" w:line="360" w:lineRule="auto"/>
        <w:contextualSpacing/>
        <w:jc w:val="center"/>
        <w:rPr>
          <w:rFonts w:ascii="Times New Roman" w:hAnsi="Times New Roman" w:cs="Times New Roman"/>
          <w:sz w:val="28"/>
          <w:szCs w:val="28"/>
        </w:rPr>
      </w:pPr>
    </w:p>
    <w:p w14:paraId="0441165A" w14:textId="5D8D9E16" w:rsidR="00BF46B2" w:rsidRPr="00CD6137" w:rsidRDefault="00BF46B2" w:rsidP="00CD6137">
      <w:pPr>
        <w:spacing w:after="0" w:line="360" w:lineRule="auto"/>
        <w:contextualSpacing/>
        <w:jc w:val="center"/>
        <w:rPr>
          <w:rFonts w:ascii="Times New Roman" w:hAnsi="Times New Roman" w:cs="Times New Roman"/>
          <w:sz w:val="28"/>
          <w:szCs w:val="28"/>
        </w:rPr>
      </w:pPr>
      <w:r w:rsidRPr="00CD6137">
        <w:rPr>
          <w:rFonts w:ascii="Times New Roman" w:hAnsi="Times New Roman" w:cs="Times New Roman"/>
          <w:noProof/>
          <w:sz w:val="28"/>
          <w:szCs w:val="28"/>
        </w:rPr>
        <w:drawing>
          <wp:inline distT="0" distB="0" distL="0" distR="0" wp14:anchorId="04B3E411" wp14:editId="000515E1">
            <wp:extent cx="5938520" cy="4345968"/>
            <wp:effectExtent l="0" t="0" r="43180" b="0"/>
            <wp:docPr id="8" name="Схема 8">
              <a:extLst xmlns:a="http://schemas.openxmlformats.org/drawingml/2006/main">
                <a:ext uri="{FF2B5EF4-FFF2-40B4-BE49-F238E27FC236}">
                  <a16:creationId xmlns:a16="http://schemas.microsoft.com/office/drawing/2014/main" id="{FB682CC8-B370-4959-8E3B-AC8EAD97D6A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0033AAF" w14:textId="0FB052E8" w:rsidR="00BF46B2" w:rsidRPr="00CD6137" w:rsidRDefault="00BF46B2" w:rsidP="00CD6137">
      <w:pPr>
        <w:spacing w:after="0" w:line="360" w:lineRule="auto"/>
        <w:ind w:firstLine="709"/>
        <w:contextualSpacing/>
        <w:jc w:val="both"/>
        <w:rPr>
          <w:rFonts w:ascii="Times New Roman" w:hAnsi="Times New Roman" w:cs="Times New Roman"/>
          <w:b/>
          <w:bCs/>
          <w:sz w:val="28"/>
          <w:szCs w:val="28"/>
        </w:rPr>
      </w:pPr>
      <w:r w:rsidRPr="00CD6137">
        <w:rPr>
          <w:rFonts w:ascii="Times New Roman" w:hAnsi="Times New Roman" w:cs="Times New Roman"/>
          <w:b/>
          <w:bCs/>
          <w:sz w:val="28"/>
          <w:szCs w:val="28"/>
        </w:rPr>
        <w:t xml:space="preserve">Рис. 1. Структурна модель самоактуалізації (Е. </w:t>
      </w:r>
      <w:proofErr w:type="spellStart"/>
      <w:r w:rsidRPr="00CD6137">
        <w:rPr>
          <w:rFonts w:ascii="Times New Roman" w:hAnsi="Times New Roman" w:cs="Times New Roman"/>
          <w:b/>
          <w:bCs/>
          <w:sz w:val="28"/>
          <w:szCs w:val="28"/>
        </w:rPr>
        <w:t>Шостром</w:t>
      </w:r>
      <w:proofErr w:type="spellEnd"/>
      <w:r w:rsidRPr="00CD6137">
        <w:rPr>
          <w:rFonts w:ascii="Times New Roman" w:hAnsi="Times New Roman" w:cs="Times New Roman"/>
          <w:b/>
          <w:bCs/>
          <w:sz w:val="28"/>
          <w:szCs w:val="28"/>
        </w:rPr>
        <w:t>)</w:t>
      </w:r>
    </w:p>
    <w:p w14:paraId="5BC825BD" w14:textId="77777777" w:rsidR="00BF46B2" w:rsidRPr="00CD6137" w:rsidRDefault="00BF46B2" w:rsidP="00CD6137">
      <w:pPr>
        <w:spacing w:after="0" w:line="240" w:lineRule="auto"/>
        <w:rPr>
          <w:rFonts w:ascii="Times New Roman" w:hAnsi="Times New Roman" w:cs="Times New Roman"/>
        </w:rPr>
      </w:pPr>
    </w:p>
    <w:p w14:paraId="0ADC9562" w14:textId="77777777" w:rsidR="00BF46B2" w:rsidRPr="00CD6137" w:rsidRDefault="00BF46B2"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br w:type="page"/>
      </w:r>
    </w:p>
    <w:p w14:paraId="460135D5" w14:textId="0C288E02" w:rsidR="00BF46B2" w:rsidRPr="00CD6137" w:rsidRDefault="00BF46B2"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lastRenderedPageBreak/>
        <w:t>Додаток Б</w:t>
      </w:r>
    </w:p>
    <w:p w14:paraId="7AC141DC" w14:textId="63088803" w:rsidR="00BF46B2" w:rsidRPr="00CD6137" w:rsidRDefault="00BF46B2" w:rsidP="00CD6137">
      <w:pPr>
        <w:spacing w:after="0" w:line="240" w:lineRule="auto"/>
        <w:jc w:val="center"/>
        <w:rPr>
          <w:rFonts w:ascii="Times New Roman" w:hAnsi="Times New Roman" w:cs="Times New Roman"/>
          <w:b/>
          <w:bCs/>
          <w:sz w:val="24"/>
          <w:szCs w:val="24"/>
        </w:rPr>
      </w:pPr>
    </w:p>
    <w:p w14:paraId="5956B4ED" w14:textId="7A695862" w:rsidR="00BF46B2" w:rsidRPr="00CD6137" w:rsidRDefault="00BF46B2" w:rsidP="00CD6137">
      <w:pPr>
        <w:spacing w:after="0" w:line="240" w:lineRule="auto"/>
        <w:jc w:val="center"/>
        <w:rPr>
          <w:rFonts w:ascii="Times New Roman" w:hAnsi="Times New Roman" w:cs="Times New Roman"/>
          <w:b/>
          <w:bCs/>
          <w:sz w:val="24"/>
          <w:szCs w:val="24"/>
        </w:rPr>
      </w:pPr>
      <w:r w:rsidRPr="00CD6137">
        <w:rPr>
          <w:rFonts w:ascii="Times New Roman" w:hAnsi="Times New Roman" w:cs="Times New Roman"/>
          <w:b/>
          <w:bCs/>
          <w:sz w:val="24"/>
          <w:szCs w:val="24"/>
        </w:rPr>
        <w:t xml:space="preserve">Стадії переживання кризи середнього віку (за П. </w:t>
      </w:r>
      <w:proofErr w:type="spellStart"/>
      <w:r w:rsidRPr="00CD6137">
        <w:rPr>
          <w:rFonts w:ascii="Times New Roman" w:hAnsi="Times New Roman" w:cs="Times New Roman"/>
          <w:b/>
          <w:bCs/>
          <w:sz w:val="24"/>
          <w:szCs w:val="24"/>
        </w:rPr>
        <w:t>Стайном</w:t>
      </w:r>
      <w:proofErr w:type="spellEnd"/>
      <w:r w:rsidRPr="00CD6137">
        <w:rPr>
          <w:rFonts w:ascii="Times New Roman" w:hAnsi="Times New Roman" w:cs="Times New Roman"/>
          <w:b/>
          <w:bCs/>
          <w:sz w:val="24"/>
          <w:szCs w:val="24"/>
        </w:rPr>
        <w:t>)</w:t>
      </w:r>
    </w:p>
    <w:p w14:paraId="16CED5C0" w14:textId="288C5F2B" w:rsidR="00BF46B2" w:rsidRPr="00CD6137" w:rsidRDefault="00BF46B2" w:rsidP="00CD6137">
      <w:pPr>
        <w:spacing w:after="0" w:line="360" w:lineRule="auto"/>
        <w:contextualSpacing/>
        <w:jc w:val="both"/>
        <w:rPr>
          <w:rFonts w:ascii="Times New Roman" w:hAnsi="Times New Roman" w:cs="Times New Roman"/>
          <w:sz w:val="28"/>
          <w:szCs w:val="28"/>
        </w:rPr>
      </w:pPr>
      <w:r w:rsidRPr="00CD6137">
        <w:rPr>
          <w:rFonts w:ascii="Times New Roman" w:hAnsi="Times New Roman" w:cs="Times New Roman"/>
          <w:noProof/>
          <w:sz w:val="28"/>
          <w:szCs w:val="28"/>
        </w:rPr>
        <w:drawing>
          <wp:inline distT="0" distB="0" distL="0" distR="0" wp14:anchorId="6AFD69C0" wp14:editId="3AC1909F">
            <wp:extent cx="5887092" cy="3976099"/>
            <wp:effectExtent l="0" t="0" r="94615" b="0"/>
            <wp:docPr id="9" name="Схема 9">
              <a:extLst xmlns:a="http://schemas.openxmlformats.org/drawingml/2006/main">
                <a:ext uri="{FF2B5EF4-FFF2-40B4-BE49-F238E27FC236}">
                  <a16:creationId xmlns:a16="http://schemas.microsoft.com/office/drawing/2014/main" id="{5FF34A09-63F2-47A3-AD56-101C128B317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17EAE8EA" w14:textId="58FF9331" w:rsidR="00BF46B2" w:rsidRPr="00CD6137" w:rsidRDefault="00BF46B2" w:rsidP="00CD6137">
      <w:pPr>
        <w:spacing w:after="0" w:line="360" w:lineRule="auto"/>
        <w:ind w:firstLine="709"/>
        <w:contextualSpacing/>
        <w:jc w:val="both"/>
        <w:rPr>
          <w:rFonts w:ascii="Times New Roman" w:hAnsi="Times New Roman" w:cs="Times New Roman"/>
          <w:b/>
          <w:bCs/>
        </w:rPr>
      </w:pPr>
      <w:r w:rsidRPr="00CD6137">
        <w:rPr>
          <w:rFonts w:ascii="Times New Roman" w:hAnsi="Times New Roman" w:cs="Times New Roman"/>
          <w:b/>
          <w:bCs/>
          <w:sz w:val="28"/>
          <w:szCs w:val="28"/>
        </w:rPr>
        <w:t xml:space="preserve">Рис. 1. Стадії переживання кризи середнього віку (за П. </w:t>
      </w:r>
      <w:proofErr w:type="spellStart"/>
      <w:r w:rsidRPr="00CD6137">
        <w:rPr>
          <w:rFonts w:ascii="Times New Roman" w:hAnsi="Times New Roman" w:cs="Times New Roman"/>
          <w:b/>
          <w:bCs/>
          <w:sz w:val="28"/>
          <w:szCs w:val="28"/>
        </w:rPr>
        <w:t>Стайном</w:t>
      </w:r>
      <w:proofErr w:type="spellEnd"/>
      <w:r w:rsidRPr="00CD6137">
        <w:rPr>
          <w:rFonts w:ascii="Times New Roman" w:hAnsi="Times New Roman" w:cs="Times New Roman"/>
          <w:b/>
          <w:bCs/>
          <w:sz w:val="28"/>
          <w:szCs w:val="28"/>
        </w:rPr>
        <w:t>)</w:t>
      </w:r>
    </w:p>
    <w:p w14:paraId="2487B1A0" w14:textId="5E250A2D" w:rsidR="00BF46B2" w:rsidRPr="00CD6137" w:rsidRDefault="00BF46B2"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br w:type="page"/>
      </w:r>
    </w:p>
    <w:p w14:paraId="4E04566B" w14:textId="73FED0DE" w:rsidR="00BF46B2" w:rsidRPr="00CD6137" w:rsidRDefault="00BF46B2"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lastRenderedPageBreak/>
        <w:t>Додаток В</w:t>
      </w:r>
    </w:p>
    <w:p w14:paraId="39FCAD75" w14:textId="77777777" w:rsidR="008E528D" w:rsidRPr="00CD6137" w:rsidRDefault="008E528D" w:rsidP="00CD6137">
      <w:pPr>
        <w:spacing w:after="0" w:line="240" w:lineRule="auto"/>
        <w:jc w:val="center"/>
        <w:rPr>
          <w:rFonts w:ascii="Times New Roman" w:hAnsi="Times New Roman" w:cs="Times New Roman"/>
          <w:b/>
          <w:bCs/>
        </w:rPr>
      </w:pPr>
      <w:r w:rsidRPr="00CD6137">
        <w:rPr>
          <w:rFonts w:ascii="Times New Roman" w:hAnsi="Times New Roman" w:cs="Times New Roman"/>
          <w:b/>
          <w:bCs/>
        </w:rPr>
        <w:t>Україномовна версія Тесту життєвих орієнтацій LOT-R</w:t>
      </w:r>
    </w:p>
    <w:p w14:paraId="2D973354" w14:textId="0C2ADF83" w:rsidR="008E528D" w:rsidRPr="00CD6137" w:rsidRDefault="008E528D" w:rsidP="00CD6137">
      <w:pPr>
        <w:spacing w:after="0" w:line="240" w:lineRule="auto"/>
        <w:jc w:val="center"/>
        <w:rPr>
          <w:rFonts w:ascii="Times New Roman" w:hAnsi="Times New Roman" w:cs="Times New Roman"/>
          <w:b/>
          <w:bCs/>
        </w:rPr>
      </w:pPr>
      <w:r w:rsidRPr="00CD6137">
        <w:rPr>
          <w:rFonts w:ascii="Times New Roman" w:hAnsi="Times New Roman" w:cs="Times New Roman"/>
          <w:b/>
          <w:bCs/>
        </w:rPr>
        <w:t xml:space="preserve">(адаптація С. </w:t>
      </w:r>
      <w:proofErr w:type="spellStart"/>
      <w:r w:rsidRPr="00CD6137">
        <w:rPr>
          <w:rFonts w:ascii="Times New Roman" w:hAnsi="Times New Roman" w:cs="Times New Roman"/>
          <w:b/>
          <w:bCs/>
        </w:rPr>
        <w:t>Лукової</w:t>
      </w:r>
      <w:proofErr w:type="spellEnd"/>
      <w:r w:rsidRPr="00CD6137">
        <w:rPr>
          <w:rFonts w:ascii="Times New Roman" w:hAnsi="Times New Roman" w:cs="Times New Roman"/>
          <w:b/>
          <w:bCs/>
        </w:rPr>
        <w:t>)</w:t>
      </w:r>
    </w:p>
    <w:p w14:paraId="1C98DE7B" w14:textId="77777777" w:rsidR="008E528D" w:rsidRPr="00CD6137" w:rsidRDefault="008E528D" w:rsidP="00CD6137">
      <w:pPr>
        <w:spacing w:after="0" w:line="240" w:lineRule="auto"/>
        <w:rPr>
          <w:rFonts w:ascii="Times New Roman" w:hAnsi="Times New Roman" w:cs="Times New Roman"/>
          <w:b/>
          <w:bCs/>
        </w:rPr>
      </w:pPr>
    </w:p>
    <w:p w14:paraId="2F9BDAAB"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Інструкція. Будь ласка, будьте щирими, даючи відповіді. Тут немає правильних чи неправильних відповідей. Відповідайте згідно зі своїми почуттями.</w:t>
      </w:r>
    </w:p>
    <w:p w14:paraId="09209EA0"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Оцініть, будь ласка, в балах кожне твердження:</w:t>
      </w:r>
    </w:p>
    <w:p w14:paraId="4372250F"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0 – не згодний (-а),</w:t>
      </w:r>
    </w:p>
    <w:p w14:paraId="0D048E7D"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1 – скоріше не згодний(-а),</w:t>
      </w:r>
    </w:p>
    <w:p w14:paraId="02DB0351"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2 – і так, і ні,</w:t>
      </w:r>
    </w:p>
    <w:p w14:paraId="271AECDB"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3 – скоріше згодний (-а),</w:t>
      </w:r>
    </w:p>
    <w:p w14:paraId="4EFD4A67"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4 – повністю згодний (-а).</w:t>
      </w:r>
    </w:p>
    <w:p w14:paraId="661C2EC7"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1. У невизначених ситуаціях я зазвичай вірю, що все буде гаразд.</w:t>
      </w:r>
    </w:p>
    <w:p w14:paraId="623B6E91"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2. Мені легко розслабитися.</w:t>
      </w:r>
    </w:p>
    <w:p w14:paraId="1D0DAE8F"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3. Якщо для мене щось може піти не так, як треба, це станеться.</w:t>
      </w:r>
    </w:p>
    <w:p w14:paraId="30EE5D6C"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4. Я завжди з оптимізмом дивлюсь у своє майбутнє.</w:t>
      </w:r>
    </w:p>
    <w:p w14:paraId="4382B7EC"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5. Я дуже радію своїм друзям.</w:t>
      </w:r>
    </w:p>
    <w:p w14:paraId="08D6C1B6"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6. Для мене важливо бути чимось зайнятим.</w:t>
      </w:r>
    </w:p>
    <w:p w14:paraId="31D228F4"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7. Я майже ніколи не очікую, що все піде так, як я хочу.</w:t>
      </w:r>
    </w:p>
    <w:p w14:paraId="6679D734"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8. Я не надто легко засмучуюся.</w:t>
      </w:r>
    </w:p>
    <w:p w14:paraId="6B41D96D"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9. Я рідко розраховую на те, що зі мною станеться щось хороше.</w:t>
      </w:r>
    </w:p>
    <w:p w14:paraId="583F2E3F"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10. Загалом я очікую, що зі мною станеться більше хороших речей, ніж поганих.</w:t>
      </w:r>
    </w:p>
    <w:p w14:paraId="0ADE0646" w14:textId="77777777" w:rsidR="008E528D" w:rsidRPr="00CD6137" w:rsidRDefault="008E528D" w:rsidP="00CD6137">
      <w:pPr>
        <w:spacing w:after="0" w:line="240" w:lineRule="auto"/>
        <w:rPr>
          <w:rFonts w:ascii="Times New Roman" w:hAnsi="Times New Roman" w:cs="Times New Roman"/>
        </w:rPr>
      </w:pPr>
    </w:p>
    <w:p w14:paraId="02A367AD"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Підрахунок балів:</w:t>
      </w:r>
    </w:p>
    <w:p w14:paraId="51CD0CD2"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Пункти 1, 4 та 10 оцінюються за прямою шкалою (відповідають мірі оптимізму).</w:t>
      </w:r>
    </w:p>
    <w:p w14:paraId="4271BE3D"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Пункти 3, 7 та 9 оцінюються у зворотному порядку (або оцінюються окремо як міра песимізму).</w:t>
      </w:r>
    </w:p>
    <w:p w14:paraId="209C14DC"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 xml:space="preserve">Пункти 2, 5, 6 и 8 є наповнювачами і не підлягають оцінці. </w:t>
      </w:r>
    </w:p>
    <w:p w14:paraId="1ED90893"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Показник диспозиційного оптимізму визначається сумою балів за пунктами: 1, 4, 10 (у прямому порядку) та 3, 7, 9 (у зворотному порядку).</w:t>
      </w:r>
    </w:p>
    <w:p w14:paraId="072AC247" w14:textId="77777777" w:rsidR="008E528D" w:rsidRPr="00CD6137" w:rsidRDefault="008E528D" w:rsidP="00CD6137">
      <w:pPr>
        <w:spacing w:after="0" w:line="240" w:lineRule="auto"/>
        <w:rPr>
          <w:rFonts w:ascii="Times New Roman" w:hAnsi="Times New Roman" w:cs="Times New Roman"/>
        </w:rPr>
      </w:pPr>
    </w:p>
    <w:p w14:paraId="0E6BCD3A" w14:textId="77777777" w:rsidR="008E528D" w:rsidRPr="00CD6137" w:rsidRDefault="008E528D" w:rsidP="00CD6137">
      <w:pPr>
        <w:spacing w:after="0" w:line="240" w:lineRule="auto"/>
        <w:rPr>
          <w:rFonts w:ascii="Times New Roman" w:hAnsi="Times New Roman" w:cs="Times New Roman"/>
        </w:rPr>
      </w:pPr>
    </w:p>
    <w:p w14:paraId="58ACDCB8"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rPr>
        <w:t xml:space="preserve">Описова статистика за шкалами української версії LOT-R </w:t>
      </w:r>
    </w:p>
    <w:p w14:paraId="7A9C76F3" w14:textId="77777777" w:rsidR="008E528D" w:rsidRPr="00CD6137" w:rsidRDefault="008E528D" w:rsidP="00CD6137">
      <w:pPr>
        <w:spacing w:after="0" w:line="240" w:lineRule="auto"/>
        <w:rPr>
          <w:rFonts w:ascii="Times New Roman" w:hAnsi="Times New Roman" w:cs="Times New Roman"/>
        </w:rPr>
      </w:pPr>
      <w:r w:rsidRPr="00CD6137">
        <w:rPr>
          <w:rFonts w:ascii="Times New Roman" w:hAnsi="Times New Roman" w:cs="Times New Roman"/>
          <w:noProof/>
        </w:rPr>
        <w:drawing>
          <wp:inline distT="0" distB="0" distL="0" distR="0" wp14:anchorId="613500AD" wp14:editId="4967D36D">
            <wp:extent cx="4633595" cy="16846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33595" cy="1684655"/>
                    </a:xfrm>
                    <a:prstGeom prst="rect">
                      <a:avLst/>
                    </a:prstGeom>
                    <a:noFill/>
                    <a:ln>
                      <a:noFill/>
                    </a:ln>
                  </pic:spPr>
                </pic:pic>
              </a:graphicData>
            </a:graphic>
          </wp:inline>
        </w:drawing>
      </w:r>
    </w:p>
    <w:p w14:paraId="5F8C4EFF" w14:textId="77777777" w:rsidR="008E528D" w:rsidRPr="00CD6137" w:rsidRDefault="008E528D" w:rsidP="00CD6137">
      <w:pPr>
        <w:spacing w:after="0" w:line="240" w:lineRule="auto"/>
        <w:rPr>
          <w:rFonts w:ascii="Times New Roman" w:hAnsi="Times New Roman" w:cs="Times New Roman"/>
        </w:rPr>
      </w:pPr>
    </w:p>
    <w:p w14:paraId="24BF7D42" w14:textId="77777777" w:rsidR="008E528D" w:rsidRPr="00CD6137" w:rsidRDefault="008E528D" w:rsidP="00CD6137">
      <w:pPr>
        <w:spacing w:after="0" w:line="240" w:lineRule="auto"/>
        <w:rPr>
          <w:rFonts w:ascii="Times New Roman" w:hAnsi="Times New Roman" w:cs="Times New Roman"/>
          <w:i/>
          <w:iCs/>
        </w:rPr>
      </w:pPr>
    </w:p>
    <w:p w14:paraId="119FC6FE" w14:textId="77777777" w:rsidR="00BF46B2" w:rsidRPr="00CD6137" w:rsidRDefault="00BF46B2" w:rsidP="00CD6137">
      <w:pPr>
        <w:spacing w:after="0" w:line="240" w:lineRule="auto"/>
        <w:jc w:val="right"/>
        <w:rPr>
          <w:rFonts w:ascii="Times New Roman" w:hAnsi="Times New Roman" w:cs="Times New Roman"/>
          <w:b/>
          <w:bCs/>
          <w:sz w:val="24"/>
          <w:szCs w:val="24"/>
        </w:rPr>
      </w:pPr>
    </w:p>
    <w:p w14:paraId="57E653C7" w14:textId="77777777" w:rsidR="008E528D" w:rsidRPr="00CD6137" w:rsidRDefault="008E528D"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br w:type="page"/>
      </w:r>
    </w:p>
    <w:p w14:paraId="63B64F0A" w14:textId="3A28DD79" w:rsidR="00BF46B2" w:rsidRPr="00CD6137" w:rsidRDefault="00BF46B2"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lastRenderedPageBreak/>
        <w:t>Додаток Г</w:t>
      </w:r>
    </w:p>
    <w:p w14:paraId="681A8ACB" w14:textId="77777777" w:rsidR="008E528D" w:rsidRPr="00CD6137" w:rsidRDefault="008E528D" w:rsidP="00CD6137">
      <w:pPr>
        <w:spacing w:after="0" w:line="240" w:lineRule="auto"/>
        <w:jc w:val="center"/>
        <w:rPr>
          <w:rFonts w:ascii="Times New Roman" w:hAnsi="Times New Roman" w:cs="Times New Roman"/>
          <w:b/>
          <w:bCs/>
        </w:rPr>
      </w:pPr>
      <w:r w:rsidRPr="00CD6137">
        <w:rPr>
          <w:rFonts w:ascii="Times New Roman" w:hAnsi="Times New Roman" w:cs="Times New Roman"/>
          <w:b/>
          <w:bCs/>
        </w:rPr>
        <w:t xml:space="preserve">Методика вивчення фундаментальних припущень (базових переконань) </w:t>
      </w:r>
      <w:r w:rsidRPr="00CD6137">
        <w:rPr>
          <w:rFonts w:ascii="Times New Roman" w:hAnsi="Times New Roman" w:cs="Times New Roman"/>
          <w:b/>
          <w:bCs/>
        </w:rPr>
        <w:br/>
        <w:t xml:space="preserve">Р. </w:t>
      </w:r>
      <w:proofErr w:type="spellStart"/>
      <w:r w:rsidRPr="00CD6137">
        <w:rPr>
          <w:rFonts w:ascii="Times New Roman" w:hAnsi="Times New Roman" w:cs="Times New Roman"/>
          <w:b/>
          <w:bCs/>
        </w:rPr>
        <w:t>Янов-Бульман</w:t>
      </w:r>
      <w:proofErr w:type="spellEnd"/>
      <w:r w:rsidRPr="00CD6137">
        <w:rPr>
          <w:rFonts w:ascii="Times New Roman" w:hAnsi="Times New Roman" w:cs="Times New Roman"/>
          <w:b/>
          <w:bCs/>
        </w:rPr>
        <w:t xml:space="preserve"> (переклад та адаптація Г. Чайки)</w:t>
      </w:r>
    </w:p>
    <w:p w14:paraId="5D4B6D47" w14:textId="77777777" w:rsidR="008E528D" w:rsidRPr="00CD6137" w:rsidRDefault="008E528D" w:rsidP="00CD6137">
      <w:pPr>
        <w:spacing w:after="0" w:line="240" w:lineRule="auto"/>
        <w:jc w:val="both"/>
        <w:rPr>
          <w:rFonts w:ascii="Times New Roman" w:hAnsi="Times New Roman" w:cs="Times New Roman"/>
        </w:rPr>
      </w:pPr>
    </w:p>
    <w:p w14:paraId="31AC2D56"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Інструкція: Оцініть, будь ласка, наскільки Ви згодні або не згодні з наведеними нижче твердженнями та позначте знаком «+» одну з граф напроти кожного твердження.</w:t>
      </w:r>
    </w:p>
    <w:p w14:paraId="35540F57" w14:textId="77777777" w:rsidR="008E528D" w:rsidRPr="00CD6137" w:rsidRDefault="008E528D" w:rsidP="00CD6137">
      <w:pPr>
        <w:spacing w:after="0" w:line="240" w:lineRule="auto"/>
        <w:jc w:val="both"/>
        <w:rPr>
          <w:rFonts w:ascii="Times New Roman" w:hAnsi="Times New Roman" w:cs="Times New Roman"/>
        </w:rPr>
      </w:pPr>
    </w:p>
    <w:p w14:paraId="74DD40F0"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 xml:space="preserve">Бланк методики Р. </w:t>
      </w:r>
      <w:proofErr w:type="spellStart"/>
      <w:r w:rsidRPr="00CD6137">
        <w:rPr>
          <w:rFonts w:ascii="Times New Roman" w:hAnsi="Times New Roman" w:cs="Times New Roman"/>
        </w:rPr>
        <w:t>Янов-Бульман</w:t>
      </w:r>
      <w:proofErr w:type="spellEnd"/>
      <w:r w:rsidRPr="00CD6137">
        <w:rPr>
          <w:rFonts w:ascii="Times New Roman" w:hAnsi="Times New Roman" w:cs="Times New Roman"/>
        </w:rPr>
        <w:t>, перекладеної українською мовою</w:t>
      </w:r>
    </w:p>
    <w:p w14:paraId="67112A33" w14:textId="77777777" w:rsidR="008E528D" w:rsidRPr="00CD6137" w:rsidRDefault="008E528D" w:rsidP="00CD6137">
      <w:pPr>
        <w:spacing w:after="0" w:line="240" w:lineRule="auto"/>
        <w:jc w:val="both"/>
        <w:rPr>
          <w:rFonts w:ascii="Times New Roman" w:hAnsi="Times New Roman" w:cs="Times New Roman"/>
        </w:rPr>
      </w:pPr>
    </w:p>
    <w:tbl>
      <w:tblPr>
        <w:tblW w:w="0" w:type="auto"/>
        <w:tblLook w:val="04A0" w:firstRow="1" w:lastRow="0" w:firstColumn="1" w:lastColumn="0" w:noHBand="0" w:noVBand="1"/>
      </w:tblPr>
      <w:tblGrid>
        <w:gridCol w:w="2934"/>
        <w:gridCol w:w="1021"/>
        <w:gridCol w:w="1069"/>
        <w:gridCol w:w="1021"/>
        <w:gridCol w:w="1121"/>
        <w:gridCol w:w="1045"/>
        <w:gridCol w:w="1134"/>
      </w:tblGrid>
      <w:tr w:rsidR="00CD6137" w:rsidRPr="00CD6137" w14:paraId="054A4A68" w14:textId="77777777" w:rsidTr="00DD09E0">
        <w:tc>
          <w:tcPr>
            <w:tcW w:w="0" w:type="auto"/>
            <w:tcBorders>
              <w:top w:val="single" w:sz="4" w:space="0" w:color="auto"/>
              <w:left w:val="single" w:sz="4" w:space="0" w:color="auto"/>
              <w:bottom w:val="single" w:sz="4" w:space="0" w:color="auto"/>
              <w:right w:val="single" w:sz="4" w:space="0" w:color="auto"/>
            </w:tcBorders>
          </w:tcPr>
          <w:p w14:paraId="188CDFD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hideMark/>
          </w:tcPr>
          <w:p w14:paraId="6F73F180"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Зовсім не</w:t>
            </w:r>
          </w:p>
          <w:p w14:paraId="4E04B6C2"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згоден(-на)</w:t>
            </w:r>
          </w:p>
        </w:tc>
        <w:tc>
          <w:tcPr>
            <w:tcW w:w="0" w:type="auto"/>
            <w:tcBorders>
              <w:top w:val="single" w:sz="4" w:space="0" w:color="auto"/>
              <w:left w:val="single" w:sz="4" w:space="0" w:color="auto"/>
              <w:bottom w:val="single" w:sz="4" w:space="0" w:color="auto"/>
              <w:right w:val="single" w:sz="4" w:space="0" w:color="auto"/>
            </w:tcBorders>
            <w:hideMark/>
          </w:tcPr>
          <w:p w14:paraId="25E402AD"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Не згоден(-на)</w:t>
            </w:r>
          </w:p>
        </w:tc>
        <w:tc>
          <w:tcPr>
            <w:tcW w:w="0" w:type="auto"/>
            <w:tcBorders>
              <w:top w:val="single" w:sz="4" w:space="0" w:color="auto"/>
              <w:left w:val="single" w:sz="4" w:space="0" w:color="auto"/>
              <w:bottom w:val="single" w:sz="4" w:space="0" w:color="auto"/>
              <w:right w:val="single" w:sz="4" w:space="0" w:color="auto"/>
            </w:tcBorders>
            <w:hideMark/>
          </w:tcPr>
          <w:p w14:paraId="3747644A"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Не зовсім</w:t>
            </w:r>
          </w:p>
          <w:p w14:paraId="48DF42A0"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згоден(-на)</w:t>
            </w:r>
          </w:p>
        </w:tc>
        <w:tc>
          <w:tcPr>
            <w:tcW w:w="0" w:type="auto"/>
            <w:tcBorders>
              <w:top w:val="single" w:sz="4" w:space="0" w:color="auto"/>
              <w:left w:val="single" w:sz="4" w:space="0" w:color="auto"/>
              <w:bottom w:val="single" w:sz="4" w:space="0" w:color="auto"/>
              <w:right w:val="single" w:sz="4" w:space="0" w:color="auto"/>
            </w:tcBorders>
            <w:hideMark/>
          </w:tcPr>
          <w:p w14:paraId="380BC280"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Радше згоден(-на)</w:t>
            </w:r>
          </w:p>
        </w:tc>
        <w:tc>
          <w:tcPr>
            <w:tcW w:w="0" w:type="auto"/>
            <w:tcBorders>
              <w:top w:val="single" w:sz="4" w:space="0" w:color="auto"/>
              <w:left w:val="single" w:sz="4" w:space="0" w:color="auto"/>
              <w:bottom w:val="single" w:sz="4" w:space="0" w:color="auto"/>
              <w:right w:val="single" w:sz="4" w:space="0" w:color="auto"/>
            </w:tcBorders>
            <w:hideMark/>
          </w:tcPr>
          <w:p w14:paraId="36318231"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Згоден(-на)</w:t>
            </w:r>
          </w:p>
        </w:tc>
        <w:tc>
          <w:tcPr>
            <w:tcW w:w="0" w:type="auto"/>
            <w:tcBorders>
              <w:top w:val="single" w:sz="4" w:space="0" w:color="auto"/>
              <w:left w:val="single" w:sz="4" w:space="0" w:color="auto"/>
              <w:bottom w:val="single" w:sz="4" w:space="0" w:color="auto"/>
              <w:right w:val="single" w:sz="4" w:space="0" w:color="auto"/>
            </w:tcBorders>
            <w:hideMark/>
          </w:tcPr>
          <w:p w14:paraId="245C558A" w14:textId="77777777"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rPr>
              <w:t>Цілком згоден(-на)</w:t>
            </w:r>
          </w:p>
        </w:tc>
      </w:tr>
      <w:tr w:rsidR="00CD6137" w:rsidRPr="00CD6137" w14:paraId="1A5CA005"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0E151EE6"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 Невдача з меншою ймовірністю трапляється з гідними, добрими людьми</w:t>
            </w:r>
          </w:p>
        </w:tc>
        <w:tc>
          <w:tcPr>
            <w:tcW w:w="0" w:type="auto"/>
            <w:tcBorders>
              <w:top w:val="single" w:sz="4" w:space="0" w:color="auto"/>
              <w:left w:val="single" w:sz="4" w:space="0" w:color="auto"/>
              <w:bottom w:val="single" w:sz="4" w:space="0" w:color="auto"/>
              <w:right w:val="single" w:sz="4" w:space="0" w:color="auto"/>
            </w:tcBorders>
          </w:tcPr>
          <w:p w14:paraId="5B4F09F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23EFDB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598F26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7995DB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1AC708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F668080"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1532FE1"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E739A7C"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 Люди за своєю природою недружні і злі</w:t>
            </w:r>
          </w:p>
        </w:tc>
        <w:tc>
          <w:tcPr>
            <w:tcW w:w="0" w:type="auto"/>
            <w:tcBorders>
              <w:top w:val="single" w:sz="4" w:space="0" w:color="auto"/>
              <w:left w:val="single" w:sz="4" w:space="0" w:color="auto"/>
              <w:bottom w:val="single" w:sz="4" w:space="0" w:color="auto"/>
              <w:right w:val="single" w:sz="4" w:space="0" w:color="auto"/>
            </w:tcBorders>
          </w:tcPr>
          <w:p w14:paraId="63FA698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8AE476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0F6874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CB0532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3721CF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BCCF801"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08789C3F"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F60ABB2"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3. Кого в цьому житті спіткає нещастя – справа випадку</w:t>
            </w:r>
          </w:p>
        </w:tc>
        <w:tc>
          <w:tcPr>
            <w:tcW w:w="0" w:type="auto"/>
            <w:tcBorders>
              <w:top w:val="single" w:sz="4" w:space="0" w:color="auto"/>
              <w:left w:val="single" w:sz="4" w:space="0" w:color="auto"/>
              <w:bottom w:val="single" w:sz="4" w:space="0" w:color="auto"/>
              <w:right w:val="single" w:sz="4" w:space="0" w:color="auto"/>
            </w:tcBorders>
          </w:tcPr>
          <w:p w14:paraId="4AA7A72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CC454B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2F1D5C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2A2239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13BD62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F92A961"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797C5945"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60EE499"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4. Люди за натурою добрі</w:t>
            </w:r>
          </w:p>
        </w:tc>
        <w:tc>
          <w:tcPr>
            <w:tcW w:w="0" w:type="auto"/>
            <w:tcBorders>
              <w:top w:val="single" w:sz="4" w:space="0" w:color="auto"/>
              <w:left w:val="single" w:sz="4" w:space="0" w:color="auto"/>
              <w:bottom w:val="single" w:sz="4" w:space="0" w:color="auto"/>
              <w:right w:val="single" w:sz="4" w:space="0" w:color="auto"/>
            </w:tcBorders>
          </w:tcPr>
          <w:p w14:paraId="54646E8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BF17D6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A638C2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804FB4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227B7D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8C49B09"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5E9CBCCE"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3279A454"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5. У цьому світі набагато частіше відбувається щось хороше, ніж погане</w:t>
            </w:r>
          </w:p>
        </w:tc>
        <w:tc>
          <w:tcPr>
            <w:tcW w:w="0" w:type="auto"/>
            <w:tcBorders>
              <w:top w:val="single" w:sz="4" w:space="0" w:color="auto"/>
              <w:left w:val="single" w:sz="4" w:space="0" w:color="auto"/>
              <w:bottom w:val="single" w:sz="4" w:space="0" w:color="auto"/>
              <w:right w:val="single" w:sz="4" w:space="0" w:color="auto"/>
            </w:tcBorders>
          </w:tcPr>
          <w:p w14:paraId="7FA1F28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2E1C78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AAFB55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1CCD91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AB2572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6C715D1"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245B8D3"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3E04086C"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6. Перебіг нашого життя багато в чому визначається слушною нагодою</w:t>
            </w:r>
          </w:p>
        </w:tc>
        <w:tc>
          <w:tcPr>
            <w:tcW w:w="0" w:type="auto"/>
            <w:tcBorders>
              <w:top w:val="single" w:sz="4" w:space="0" w:color="auto"/>
              <w:left w:val="single" w:sz="4" w:space="0" w:color="auto"/>
              <w:bottom w:val="single" w:sz="4" w:space="0" w:color="auto"/>
              <w:right w:val="single" w:sz="4" w:space="0" w:color="auto"/>
            </w:tcBorders>
          </w:tcPr>
          <w:p w14:paraId="3BC3EC0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643A03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B67251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F07CB6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912667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1F294DD"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1E4DC3B2"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27D06EFD"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7. Як правило, люди мають те, на що заслуговують</w:t>
            </w:r>
          </w:p>
        </w:tc>
        <w:tc>
          <w:tcPr>
            <w:tcW w:w="0" w:type="auto"/>
            <w:tcBorders>
              <w:top w:val="single" w:sz="4" w:space="0" w:color="auto"/>
              <w:left w:val="single" w:sz="4" w:space="0" w:color="auto"/>
              <w:bottom w:val="single" w:sz="4" w:space="0" w:color="auto"/>
              <w:right w:val="single" w:sz="4" w:space="0" w:color="auto"/>
            </w:tcBorders>
          </w:tcPr>
          <w:p w14:paraId="023EAED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9C51F4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A4EC09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A3F35C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5FDD8E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675BFD8"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91247FB"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285951D1"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8. Я часто думаю, що в мені немає нічого хорошого</w:t>
            </w:r>
          </w:p>
        </w:tc>
        <w:tc>
          <w:tcPr>
            <w:tcW w:w="0" w:type="auto"/>
            <w:tcBorders>
              <w:top w:val="single" w:sz="4" w:space="0" w:color="auto"/>
              <w:left w:val="single" w:sz="4" w:space="0" w:color="auto"/>
              <w:bottom w:val="single" w:sz="4" w:space="0" w:color="auto"/>
              <w:right w:val="single" w:sz="4" w:space="0" w:color="auto"/>
            </w:tcBorders>
          </w:tcPr>
          <w:p w14:paraId="05A483B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35DAD3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BCAF77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4854E7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91F7C0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7E5E1C0"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5DACA09"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7D606217"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9. У світі більше добра, ніж зла</w:t>
            </w:r>
          </w:p>
        </w:tc>
        <w:tc>
          <w:tcPr>
            <w:tcW w:w="0" w:type="auto"/>
            <w:tcBorders>
              <w:top w:val="single" w:sz="4" w:space="0" w:color="auto"/>
              <w:left w:val="single" w:sz="4" w:space="0" w:color="auto"/>
              <w:bottom w:val="single" w:sz="4" w:space="0" w:color="auto"/>
              <w:right w:val="single" w:sz="4" w:space="0" w:color="auto"/>
            </w:tcBorders>
          </w:tcPr>
          <w:p w14:paraId="759FFA7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559DAF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3310C5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BB2652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5E062D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C3B9BF5"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054FE24"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585B8C7"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10. Я, загалом, везуча людина</w:t>
            </w:r>
          </w:p>
        </w:tc>
        <w:tc>
          <w:tcPr>
            <w:tcW w:w="0" w:type="auto"/>
            <w:tcBorders>
              <w:top w:val="single" w:sz="4" w:space="0" w:color="auto"/>
              <w:left w:val="single" w:sz="4" w:space="0" w:color="auto"/>
              <w:bottom w:val="single" w:sz="4" w:space="0" w:color="auto"/>
              <w:right w:val="single" w:sz="4" w:space="0" w:color="auto"/>
            </w:tcBorders>
          </w:tcPr>
          <w:p w14:paraId="460E674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19D2FD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64025A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5F1C23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6B3F77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129815F"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306C6F94"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37A682D2"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11. Нещастя трапляються з людьми через помилки, які вони зробили</w:t>
            </w:r>
          </w:p>
        </w:tc>
        <w:tc>
          <w:tcPr>
            <w:tcW w:w="0" w:type="auto"/>
            <w:tcBorders>
              <w:top w:val="single" w:sz="4" w:space="0" w:color="auto"/>
              <w:left w:val="single" w:sz="4" w:space="0" w:color="auto"/>
              <w:bottom w:val="single" w:sz="4" w:space="0" w:color="auto"/>
              <w:right w:val="single" w:sz="4" w:space="0" w:color="auto"/>
            </w:tcBorders>
          </w:tcPr>
          <w:p w14:paraId="09F580A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A55D37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99DA68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009D13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3AC452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2E6EF05"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2756E67E"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B0155A9"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12. У глибині душі людей не дуже турбує, що відбувається з іншими</w:t>
            </w:r>
          </w:p>
        </w:tc>
        <w:tc>
          <w:tcPr>
            <w:tcW w:w="0" w:type="auto"/>
            <w:tcBorders>
              <w:top w:val="single" w:sz="4" w:space="0" w:color="auto"/>
              <w:left w:val="single" w:sz="4" w:space="0" w:color="auto"/>
              <w:bottom w:val="single" w:sz="4" w:space="0" w:color="auto"/>
              <w:right w:val="single" w:sz="4" w:space="0" w:color="auto"/>
            </w:tcBorders>
          </w:tcPr>
          <w:p w14:paraId="0D40068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C46D2C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4116B3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B4C1E0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2292A7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04FFAD7"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457CD4BF"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BD54830"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13. Зазвичай я роблю так, щоб збільшити ймовірність сприятливого для мене результату справи</w:t>
            </w:r>
          </w:p>
        </w:tc>
        <w:tc>
          <w:tcPr>
            <w:tcW w:w="0" w:type="auto"/>
            <w:tcBorders>
              <w:top w:val="single" w:sz="4" w:space="0" w:color="auto"/>
              <w:left w:val="single" w:sz="4" w:space="0" w:color="auto"/>
              <w:bottom w:val="single" w:sz="4" w:space="0" w:color="auto"/>
              <w:right w:val="single" w:sz="4" w:space="0" w:color="auto"/>
            </w:tcBorders>
          </w:tcPr>
          <w:p w14:paraId="503F402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58D663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C975FD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64396D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9FF702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77D85A5"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9CB9DAC"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0FA7A01"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14. Якщо людина хороша, до неї прийдуть щастя та удача</w:t>
            </w:r>
          </w:p>
        </w:tc>
        <w:tc>
          <w:tcPr>
            <w:tcW w:w="0" w:type="auto"/>
            <w:tcBorders>
              <w:top w:val="single" w:sz="4" w:space="0" w:color="auto"/>
              <w:left w:val="single" w:sz="4" w:space="0" w:color="auto"/>
              <w:bottom w:val="single" w:sz="4" w:space="0" w:color="auto"/>
              <w:right w:val="single" w:sz="4" w:space="0" w:color="auto"/>
            </w:tcBorders>
          </w:tcPr>
          <w:p w14:paraId="0427514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366E81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DE3850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C72B44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77A1E9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2F48629"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014C994D"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36CB3F7"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15. Життя надто сповнене невизначеності – багато залежить від випадку</w:t>
            </w:r>
          </w:p>
        </w:tc>
        <w:tc>
          <w:tcPr>
            <w:tcW w:w="0" w:type="auto"/>
            <w:tcBorders>
              <w:top w:val="single" w:sz="4" w:space="0" w:color="auto"/>
              <w:left w:val="single" w:sz="4" w:space="0" w:color="auto"/>
              <w:bottom w:val="single" w:sz="4" w:space="0" w:color="auto"/>
              <w:right w:val="single" w:sz="4" w:space="0" w:color="auto"/>
            </w:tcBorders>
          </w:tcPr>
          <w:p w14:paraId="3C40D47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E23828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352DF0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D4266D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770C78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CA49748"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5CF77758"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72A1C110"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16. Якщо замислитись, то мені дуже часто щастить</w:t>
            </w:r>
          </w:p>
        </w:tc>
        <w:tc>
          <w:tcPr>
            <w:tcW w:w="0" w:type="auto"/>
            <w:tcBorders>
              <w:top w:val="single" w:sz="4" w:space="0" w:color="auto"/>
              <w:left w:val="single" w:sz="4" w:space="0" w:color="auto"/>
              <w:bottom w:val="single" w:sz="4" w:space="0" w:color="auto"/>
              <w:right w:val="single" w:sz="4" w:space="0" w:color="auto"/>
            </w:tcBorders>
          </w:tcPr>
          <w:p w14:paraId="4278757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23EC51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D1B2CE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695E92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01DDA6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4507078"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2EA9953E"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CAA5D50"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17. Я майже завжди докладаю зусиль, щоб запобігти нещастям, які можуть статися зі мною</w:t>
            </w:r>
          </w:p>
        </w:tc>
        <w:tc>
          <w:tcPr>
            <w:tcW w:w="0" w:type="auto"/>
            <w:tcBorders>
              <w:top w:val="single" w:sz="4" w:space="0" w:color="auto"/>
              <w:left w:val="single" w:sz="4" w:space="0" w:color="auto"/>
              <w:bottom w:val="single" w:sz="4" w:space="0" w:color="auto"/>
              <w:right w:val="single" w:sz="4" w:space="0" w:color="auto"/>
            </w:tcBorders>
          </w:tcPr>
          <w:p w14:paraId="4ECA809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9B3A8A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C59BDF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9D8DE5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FD7230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B6862F8"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32F79F30"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3ACF3A80"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lastRenderedPageBreak/>
              <w:t>18. Я про себе невисокої думки</w:t>
            </w:r>
          </w:p>
        </w:tc>
        <w:tc>
          <w:tcPr>
            <w:tcW w:w="0" w:type="auto"/>
            <w:tcBorders>
              <w:top w:val="single" w:sz="4" w:space="0" w:color="auto"/>
              <w:left w:val="single" w:sz="4" w:space="0" w:color="auto"/>
              <w:bottom w:val="single" w:sz="4" w:space="0" w:color="auto"/>
              <w:right w:val="single" w:sz="4" w:space="0" w:color="auto"/>
            </w:tcBorders>
          </w:tcPr>
          <w:p w14:paraId="3B04053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448B1C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3D7D10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97A5E1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67992A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0FC87EE"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2E5828FE"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0A2B33A"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19. У більшості випадків хороші люди отримують те, чого заслуговують у житті</w:t>
            </w:r>
          </w:p>
        </w:tc>
        <w:tc>
          <w:tcPr>
            <w:tcW w:w="0" w:type="auto"/>
            <w:tcBorders>
              <w:top w:val="single" w:sz="4" w:space="0" w:color="auto"/>
              <w:left w:val="single" w:sz="4" w:space="0" w:color="auto"/>
              <w:bottom w:val="single" w:sz="4" w:space="0" w:color="auto"/>
              <w:right w:val="single" w:sz="4" w:space="0" w:color="auto"/>
            </w:tcBorders>
          </w:tcPr>
          <w:p w14:paraId="5CC29A2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0A09B1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C6AA1C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1CD937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69EB78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1F2E56C"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52B1F8AC"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07295A10"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 xml:space="preserve">20. Власними вчинками ми можемо запобігати </w:t>
            </w:r>
            <w:proofErr w:type="spellStart"/>
            <w:r w:rsidRPr="00CD6137">
              <w:rPr>
                <w:rFonts w:ascii="Times New Roman" w:hAnsi="Times New Roman" w:cs="Times New Roman"/>
              </w:rPr>
              <w:t>неприємностям</w:t>
            </w:r>
            <w:proofErr w:type="spellEnd"/>
          </w:p>
        </w:tc>
        <w:tc>
          <w:tcPr>
            <w:tcW w:w="0" w:type="auto"/>
            <w:tcBorders>
              <w:top w:val="single" w:sz="4" w:space="0" w:color="auto"/>
              <w:left w:val="single" w:sz="4" w:space="0" w:color="auto"/>
              <w:bottom w:val="single" w:sz="4" w:space="0" w:color="auto"/>
              <w:right w:val="single" w:sz="4" w:space="0" w:color="auto"/>
            </w:tcBorders>
          </w:tcPr>
          <w:p w14:paraId="5870DDB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CF6C7B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2598D1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086160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306E0C2"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9E93564"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3AD946C0"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09DB2EF"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21. Оглядаючись на своє життя, я розумію, що випадок був до мене прихильний</w:t>
            </w:r>
          </w:p>
        </w:tc>
        <w:tc>
          <w:tcPr>
            <w:tcW w:w="0" w:type="auto"/>
            <w:tcBorders>
              <w:top w:val="single" w:sz="4" w:space="0" w:color="auto"/>
              <w:left w:val="single" w:sz="4" w:space="0" w:color="auto"/>
              <w:bottom w:val="single" w:sz="4" w:space="0" w:color="auto"/>
              <w:right w:val="single" w:sz="4" w:space="0" w:color="auto"/>
            </w:tcBorders>
          </w:tcPr>
          <w:p w14:paraId="0CE6232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3DEC4E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4351E9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4E49CE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163BC9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A466D3B"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21463152"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3C7C172E"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22. Якщо вживати запобіжних заходів, можна уникнути нещасть</w:t>
            </w:r>
          </w:p>
        </w:tc>
        <w:tc>
          <w:tcPr>
            <w:tcW w:w="0" w:type="auto"/>
            <w:tcBorders>
              <w:top w:val="single" w:sz="4" w:space="0" w:color="auto"/>
              <w:left w:val="single" w:sz="4" w:space="0" w:color="auto"/>
              <w:bottom w:val="single" w:sz="4" w:space="0" w:color="auto"/>
              <w:right w:val="single" w:sz="4" w:space="0" w:color="auto"/>
            </w:tcBorders>
          </w:tcPr>
          <w:p w14:paraId="7F921AF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321A57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CD4919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1E1B71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B394BB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01A6FF7"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188D7A3A"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CDEE16C"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23. Я вживаю різних заходів, щоб захистити себе від нещасть</w:t>
            </w:r>
          </w:p>
        </w:tc>
        <w:tc>
          <w:tcPr>
            <w:tcW w:w="0" w:type="auto"/>
            <w:tcBorders>
              <w:top w:val="single" w:sz="4" w:space="0" w:color="auto"/>
              <w:left w:val="single" w:sz="4" w:space="0" w:color="auto"/>
              <w:bottom w:val="single" w:sz="4" w:space="0" w:color="auto"/>
              <w:right w:val="single" w:sz="4" w:space="0" w:color="auto"/>
            </w:tcBorders>
          </w:tcPr>
          <w:p w14:paraId="2D7A9C6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3CF607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5B51D9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03CC13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5CDE80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74BF89D"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1968F1D0"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0696B8B9"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24. Загалом, життя – це лотерея</w:t>
            </w:r>
          </w:p>
        </w:tc>
        <w:tc>
          <w:tcPr>
            <w:tcW w:w="0" w:type="auto"/>
            <w:tcBorders>
              <w:top w:val="single" w:sz="4" w:space="0" w:color="auto"/>
              <w:left w:val="single" w:sz="4" w:space="0" w:color="auto"/>
              <w:bottom w:val="single" w:sz="4" w:space="0" w:color="auto"/>
              <w:right w:val="single" w:sz="4" w:space="0" w:color="auto"/>
            </w:tcBorders>
          </w:tcPr>
          <w:p w14:paraId="5F3946C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35D3BA0"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AC5423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C8A10B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7AF58E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CF26066"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69F3F851"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A117A59"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25. Світ прекрасний</w:t>
            </w:r>
          </w:p>
        </w:tc>
        <w:tc>
          <w:tcPr>
            <w:tcW w:w="0" w:type="auto"/>
            <w:tcBorders>
              <w:top w:val="single" w:sz="4" w:space="0" w:color="auto"/>
              <w:left w:val="single" w:sz="4" w:space="0" w:color="auto"/>
              <w:bottom w:val="single" w:sz="4" w:space="0" w:color="auto"/>
              <w:right w:val="single" w:sz="4" w:space="0" w:color="auto"/>
            </w:tcBorders>
          </w:tcPr>
          <w:p w14:paraId="3B8F949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E44C3D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F19FE8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3463858"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7EC3D8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D01D278"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3C429EC4"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F8A3A81"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26. Люди здебільшого добрі і готові прийти на допомогу</w:t>
            </w:r>
          </w:p>
        </w:tc>
        <w:tc>
          <w:tcPr>
            <w:tcW w:w="0" w:type="auto"/>
            <w:tcBorders>
              <w:top w:val="single" w:sz="4" w:space="0" w:color="auto"/>
              <w:left w:val="single" w:sz="4" w:space="0" w:color="auto"/>
              <w:bottom w:val="single" w:sz="4" w:space="0" w:color="auto"/>
              <w:right w:val="single" w:sz="4" w:space="0" w:color="auto"/>
            </w:tcBorders>
          </w:tcPr>
          <w:p w14:paraId="04F3431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36206E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2B07AB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760259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E8F797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13368A7"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0629BC78"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2D1A5B5"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27. Я зазвичай вибираю таку стратегію поведінки, яка принесе мені максимальний виграш</w:t>
            </w:r>
          </w:p>
        </w:tc>
        <w:tc>
          <w:tcPr>
            <w:tcW w:w="0" w:type="auto"/>
            <w:tcBorders>
              <w:top w:val="single" w:sz="4" w:space="0" w:color="auto"/>
              <w:left w:val="single" w:sz="4" w:space="0" w:color="auto"/>
              <w:bottom w:val="single" w:sz="4" w:space="0" w:color="auto"/>
              <w:right w:val="single" w:sz="4" w:space="0" w:color="auto"/>
            </w:tcBorders>
          </w:tcPr>
          <w:p w14:paraId="1FCF0F2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5855BC7"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81ED0D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13F738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A3F88DC"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2724E11"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5A4D483F"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0A2FF65A"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28. Я дуже задоволений(-на) тим, якою людиною я є</w:t>
            </w:r>
          </w:p>
        </w:tc>
        <w:tc>
          <w:tcPr>
            <w:tcW w:w="0" w:type="auto"/>
            <w:tcBorders>
              <w:top w:val="single" w:sz="4" w:space="0" w:color="auto"/>
              <w:left w:val="single" w:sz="4" w:space="0" w:color="auto"/>
              <w:bottom w:val="single" w:sz="4" w:space="0" w:color="auto"/>
              <w:right w:val="single" w:sz="4" w:space="0" w:color="auto"/>
            </w:tcBorders>
          </w:tcPr>
          <w:p w14:paraId="6D0A9B5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AF6E8E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D51765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93545E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BC6F97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B5E436C"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7F3E5345"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61D973B3"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29. Якщо трапляється нещастя, то зазвичай це тому, що люди не вжили необхідних заходів для захисту</w:t>
            </w:r>
          </w:p>
        </w:tc>
        <w:tc>
          <w:tcPr>
            <w:tcW w:w="0" w:type="auto"/>
            <w:tcBorders>
              <w:top w:val="single" w:sz="4" w:space="0" w:color="auto"/>
              <w:left w:val="single" w:sz="4" w:space="0" w:color="auto"/>
              <w:bottom w:val="single" w:sz="4" w:space="0" w:color="auto"/>
              <w:right w:val="single" w:sz="4" w:space="0" w:color="auto"/>
            </w:tcBorders>
          </w:tcPr>
          <w:p w14:paraId="6E38798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79C537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33BDC0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A747E1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215FCC3"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08EBEE7"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74B7CBDF"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150D767B"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30. Якщо подивитися уважно, побачиш, що світ сповнений добра</w:t>
            </w:r>
          </w:p>
        </w:tc>
        <w:tc>
          <w:tcPr>
            <w:tcW w:w="0" w:type="auto"/>
            <w:tcBorders>
              <w:top w:val="single" w:sz="4" w:space="0" w:color="auto"/>
              <w:left w:val="single" w:sz="4" w:space="0" w:color="auto"/>
              <w:bottom w:val="single" w:sz="4" w:space="0" w:color="auto"/>
              <w:right w:val="single" w:sz="4" w:space="0" w:color="auto"/>
            </w:tcBorders>
          </w:tcPr>
          <w:p w14:paraId="408707C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7432961"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69722EB"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F233915"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551BEC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1C11DF7F"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7952BF88"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4A1527D1"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31. У мене є причини соромитися свого характеру</w:t>
            </w:r>
          </w:p>
        </w:tc>
        <w:tc>
          <w:tcPr>
            <w:tcW w:w="0" w:type="auto"/>
            <w:tcBorders>
              <w:top w:val="single" w:sz="4" w:space="0" w:color="auto"/>
              <w:left w:val="single" w:sz="4" w:space="0" w:color="auto"/>
              <w:bottom w:val="single" w:sz="4" w:space="0" w:color="auto"/>
              <w:right w:val="single" w:sz="4" w:space="0" w:color="auto"/>
            </w:tcBorders>
          </w:tcPr>
          <w:p w14:paraId="28A555D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9DBF06D"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35A36A14"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59294AF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202EE84A"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2921595" w14:textId="77777777" w:rsidR="008E528D" w:rsidRPr="00CD6137" w:rsidRDefault="008E528D" w:rsidP="00CD6137">
            <w:pPr>
              <w:spacing w:after="0" w:line="240" w:lineRule="auto"/>
              <w:jc w:val="both"/>
              <w:rPr>
                <w:rFonts w:ascii="Times New Roman" w:hAnsi="Times New Roman" w:cs="Times New Roman"/>
              </w:rPr>
            </w:pPr>
          </w:p>
        </w:tc>
      </w:tr>
      <w:tr w:rsidR="00CD6137" w:rsidRPr="00CD6137" w14:paraId="4A36276D" w14:textId="77777777" w:rsidTr="00DD09E0">
        <w:tc>
          <w:tcPr>
            <w:tcW w:w="0" w:type="auto"/>
            <w:tcBorders>
              <w:top w:val="single" w:sz="4" w:space="0" w:color="auto"/>
              <w:left w:val="single" w:sz="4" w:space="0" w:color="auto"/>
              <w:bottom w:val="single" w:sz="4" w:space="0" w:color="auto"/>
              <w:right w:val="single" w:sz="4" w:space="0" w:color="auto"/>
            </w:tcBorders>
            <w:hideMark/>
          </w:tcPr>
          <w:p w14:paraId="768AAC67" w14:textId="77777777" w:rsidR="008E528D" w:rsidRPr="00CD6137" w:rsidRDefault="008E528D" w:rsidP="00CD6137">
            <w:pPr>
              <w:spacing w:after="0" w:line="240" w:lineRule="auto"/>
              <w:jc w:val="both"/>
              <w:rPr>
                <w:rFonts w:ascii="Times New Roman" w:hAnsi="Times New Roman" w:cs="Times New Roman"/>
              </w:rPr>
            </w:pPr>
            <w:r w:rsidRPr="00CD6137">
              <w:rPr>
                <w:rFonts w:ascii="Times New Roman" w:hAnsi="Times New Roman" w:cs="Times New Roman"/>
              </w:rPr>
              <w:t>32. У мене краща вдача, ніж у більшості людей.</w:t>
            </w:r>
          </w:p>
        </w:tc>
        <w:tc>
          <w:tcPr>
            <w:tcW w:w="0" w:type="auto"/>
            <w:tcBorders>
              <w:top w:val="single" w:sz="4" w:space="0" w:color="auto"/>
              <w:left w:val="single" w:sz="4" w:space="0" w:color="auto"/>
              <w:bottom w:val="single" w:sz="4" w:space="0" w:color="auto"/>
              <w:right w:val="single" w:sz="4" w:space="0" w:color="auto"/>
            </w:tcBorders>
          </w:tcPr>
          <w:p w14:paraId="4104F01E"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757C7CBF"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3CAA10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4F9043E9"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6C8A2E96" w14:textId="77777777" w:rsidR="008E528D" w:rsidRPr="00CD6137" w:rsidRDefault="008E528D" w:rsidP="00CD6137">
            <w:pPr>
              <w:spacing w:after="0" w:line="240" w:lineRule="auto"/>
              <w:jc w:val="both"/>
              <w:rPr>
                <w:rFonts w:ascii="Times New Roman" w:hAnsi="Times New Roman" w:cs="Times New Roman"/>
              </w:rPr>
            </w:pPr>
          </w:p>
        </w:tc>
        <w:tc>
          <w:tcPr>
            <w:tcW w:w="0" w:type="auto"/>
            <w:tcBorders>
              <w:top w:val="single" w:sz="4" w:space="0" w:color="auto"/>
              <w:left w:val="single" w:sz="4" w:space="0" w:color="auto"/>
              <w:bottom w:val="single" w:sz="4" w:space="0" w:color="auto"/>
              <w:right w:val="single" w:sz="4" w:space="0" w:color="auto"/>
            </w:tcBorders>
          </w:tcPr>
          <w:p w14:paraId="0C2A34BE" w14:textId="77777777" w:rsidR="008E528D" w:rsidRPr="00CD6137" w:rsidRDefault="008E528D" w:rsidP="00CD6137">
            <w:pPr>
              <w:spacing w:after="0" w:line="240" w:lineRule="auto"/>
              <w:jc w:val="both"/>
              <w:rPr>
                <w:rFonts w:ascii="Times New Roman" w:hAnsi="Times New Roman" w:cs="Times New Roman"/>
              </w:rPr>
            </w:pPr>
          </w:p>
        </w:tc>
      </w:tr>
    </w:tbl>
    <w:p w14:paraId="1A93689A" w14:textId="77777777" w:rsidR="008E528D" w:rsidRPr="00CD6137" w:rsidRDefault="008E528D" w:rsidP="00CD6137">
      <w:pPr>
        <w:spacing w:after="0" w:line="240" w:lineRule="auto"/>
        <w:ind w:firstLine="567"/>
        <w:jc w:val="both"/>
        <w:rPr>
          <w:rFonts w:ascii="Times New Roman" w:hAnsi="Times New Roman" w:cs="Times New Roman"/>
          <w:b/>
          <w:bCs/>
        </w:rPr>
      </w:pPr>
    </w:p>
    <w:p w14:paraId="242093EB" w14:textId="77777777" w:rsidR="008E528D" w:rsidRPr="00CD6137" w:rsidRDefault="008E528D" w:rsidP="00CD6137">
      <w:pPr>
        <w:spacing w:after="0" w:line="240" w:lineRule="auto"/>
        <w:ind w:firstLine="567"/>
        <w:jc w:val="both"/>
        <w:rPr>
          <w:rFonts w:ascii="Times New Roman" w:hAnsi="Times New Roman" w:cs="Times New Roman"/>
          <w:b/>
          <w:bCs/>
        </w:rPr>
      </w:pPr>
      <w:r w:rsidRPr="00CD6137">
        <w:rPr>
          <w:rFonts w:ascii="Times New Roman" w:hAnsi="Times New Roman" w:cs="Times New Roman"/>
          <w:b/>
          <w:bCs/>
        </w:rPr>
        <w:t>Ключі до методики.</w:t>
      </w:r>
    </w:p>
    <w:p w14:paraId="10D76C26"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 xml:space="preserve">Розраховуються зазначені вісім категорій переконань. </w:t>
      </w:r>
    </w:p>
    <w:p w14:paraId="335CB61D"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 xml:space="preserve">До кожної з 8 шкал відноситься 4 твердження. </w:t>
      </w:r>
    </w:p>
    <w:p w14:paraId="06C334E1"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Значення по кожній із шкал визначається середнім арифметичним балом за відповідними твердженнями.</w:t>
      </w:r>
    </w:p>
    <w:p w14:paraId="09D05403"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 xml:space="preserve">Для прямих тверджень: Зовсім не згоден(-на) = 1; Не згоден(-на) = 2; Не зовсім згоден(-на) = 3; Радше згоден(-на) = 4; Згоден(-на) = 5; Цілком згоден(-на) = 6. </w:t>
      </w:r>
    </w:p>
    <w:p w14:paraId="1833BA61"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Питання із знаком «-» є негативними, їх треба враховувати за формулою: 7 – відповідь.</w:t>
      </w:r>
    </w:p>
    <w:p w14:paraId="1381D310"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 Прихильність світу. Питання: 5, 9, 25, 30.</w:t>
      </w:r>
    </w:p>
    <w:p w14:paraId="768ACCA6"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2) Доброта людей. Питання: -2, 4, -12, 26.</w:t>
      </w:r>
    </w:p>
    <w:p w14:paraId="45D9F337"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3) Справедливість світу. Питання: 1, 7, 14, 19.</w:t>
      </w:r>
    </w:p>
    <w:p w14:paraId="55546902"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4) Контрольованість світу. Питання: 11, 20, 22, 29.</w:t>
      </w:r>
    </w:p>
    <w:p w14:paraId="224D5E60"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5) Випадковість як принцип розподілу подій, що відбуваються. Питання: 3, 6, 15, 24.</w:t>
      </w:r>
    </w:p>
    <w:p w14:paraId="0D2A4AE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6) Цінність власного «Я». Питання: -8, -18, 28, -31.</w:t>
      </w:r>
    </w:p>
    <w:p w14:paraId="2A87C148"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lastRenderedPageBreak/>
        <w:t>7) Ступінь самоконтролю (контролю над подіями, що відбуваються). Питання: 13,17,23,27.</w:t>
      </w:r>
    </w:p>
    <w:p w14:paraId="350EA05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8) Ступінь удачі, чи везіння. Питання: 10, 16, 21, 32.</w:t>
      </w:r>
    </w:p>
    <w:p w14:paraId="0D2980B3"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 xml:space="preserve">Далі отримані первинні категорії переконань узагальнюються у три фундаментальні припущення: </w:t>
      </w:r>
    </w:p>
    <w:p w14:paraId="0C3AFFC3"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b/>
          <w:bCs/>
        </w:rPr>
        <w:t>1. Загальне уявлення щодо доброзичливості навколишнього світу</w:t>
      </w:r>
      <w:r w:rsidRPr="00CD6137">
        <w:rPr>
          <w:rFonts w:ascii="Times New Roman" w:hAnsi="Times New Roman" w:cs="Times New Roman"/>
        </w:rPr>
        <w:t xml:space="preserve"> обчислюється як середнє арифметичне між «Прихильністю світу» і «Добротою людей». </w:t>
      </w:r>
    </w:p>
    <w:p w14:paraId="4E72A02D"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b/>
          <w:bCs/>
        </w:rPr>
        <w:t>2. Загальне уявлення про те, що світ має сенс</w:t>
      </w:r>
      <w:r w:rsidRPr="00CD6137">
        <w:rPr>
          <w:rFonts w:ascii="Times New Roman" w:hAnsi="Times New Roman" w:cs="Times New Roman"/>
        </w:rPr>
        <w:t xml:space="preserve"> обчислюється як середнє арифметичне між показниками «Справедливість світу», «Контрольованість світу» та реверсивним значенням показника «Випадковість» (за формулою: 4 – Випадковість). </w:t>
      </w:r>
    </w:p>
    <w:p w14:paraId="1E77AB00"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b/>
          <w:bCs/>
        </w:rPr>
        <w:t>3. Загальне уявлення про власну гідність</w:t>
      </w:r>
      <w:r w:rsidRPr="00CD6137">
        <w:rPr>
          <w:rFonts w:ascii="Times New Roman" w:hAnsi="Times New Roman" w:cs="Times New Roman"/>
        </w:rPr>
        <w:t xml:space="preserve"> обчислюється як середнє арифметичне між «Цінністю власного «Я», «Самоконтролем» та «Везінням». </w:t>
      </w:r>
    </w:p>
    <w:p w14:paraId="6FE7F1DE" w14:textId="77777777" w:rsidR="008E528D" w:rsidRPr="00CD6137" w:rsidRDefault="008E528D" w:rsidP="00CD6137">
      <w:pPr>
        <w:spacing w:after="0" w:line="240" w:lineRule="auto"/>
        <w:ind w:firstLine="567"/>
        <w:jc w:val="both"/>
        <w:rPr>
          <w:rFonts w:ascii="Times New Roman" w:hAnsi="Times New Roman" w:cs="Times New Roman"/>
        </w:rPr>
      </w:pPr>
    </w:p>
    <w:p w14:paraId="3036CDCE" w14:textId="77777777" w:rsidR="008E528D" w:rsidRPr="00CD6137" w:rsidRDefault="008E528D" w:rsidP="00CD6137">
      <w:pPr>
        <w:spacing w:after="0" w:line="240" w:lineRule="auto"/>
        <w:ind w:firstLine="567"/>
        <w:jc w:val="both"/>
        <w:rPr>
          <w:rFonts w:ascii="Times New Roman" w:hAnsi="Times New Roman" w:cs="Times New Roman"/>
        </w:rPr>
      </w:pPr>
      <w:r w:rsidRPr="00CD6137">
        <w:rPr>
          <w:rFonts w:ascii="Times New Roman" w:hAnsi="Times New Roman" w:cs="Times New Roman"/>
        </w:rPr>
        <w:t>У нормі показники за всіма шкалами вищі за середину, тобто не менше 3,5 балів, крім показника «Випадковість», який має бути нижче.</w:t>
      </w:r>
    </w:p>
    <w:p w14:paraId="418230ED" w14:textId="77777777" w:rsidR="008E528D" w:rsidRPr="00CD6137" w:rsidRDefault="008E528D" w:rsidP="00CD6137">
      <w:pPr>
        <w:spacing w:after="0" w:line="240" w:lineRule="auto"/>
        <w:rPr>
          <w:rFonts w:ascii="Times New Roman" w:hAnsi="Times New Roman" w:cs="Times New Roman"/>
        </w:rPr>
      </w:pPr>
    </w:p>
    <w:p w14:paraId="3A9BCCD0" w14:textId="77777777" w:rsidR="008E528D" w:rsidRPr="00CD6137" w:rsidRDefault="008E528D" w:rsidP="00CD6137">
      <w:pPr>
        <w:spacing w:after="0" w:line="240" w:lineRule="auto"/>
        <w:rPr>
          <w:rFonts w:ascii="Times New Roman" w:hAnsi="Times New Roman" w:cs="Times New Roman"/>
        </w:rPr>
      </w:pPr>
    </w:p>
    <w:p w14:paraId="4CC53F2D" w14:textId="4615817B" w:rsidR="008E528D" w:rsidRPr="00CD6137" w:rsidRDefault="008E528D" w:rsidP="00CD6137">
      <w:pPr>
        <w:spacing w:after="0" w:line="240" w:lineRule="auto"/>
        <w:jc w:val="right"/>
        <w:rPr>
          <w:rFonts w:ascii="Times New Roman" w:hAnsi="Times New Roman" w:cs="Times New Roman"/>
          <w:b/>
          <w:bCs/>
          <w:sz w:val="24"/>
          <w:szCs w:val="24"/>
        </w:rPr>
      </w:pPr>
    </w:p>
    <w:p w14:paraId="4215273F" w14:textId="408F7461" w:rsidR="008E528D" w:rsidRPr="00CD6137" w:rsidRDefault="008E528D" w:rsidP="00CD6137">
      <w:pPr>
        <w:spacing w:after="0" w:line="240" w:lineRule="auto"/>
        <w:jc w:val="right"/>
        <w:rPr>
          <w:rFonts w:ascii="Times New Roman" w:hAnsi="Times New Roman" w:cs="Times New Roman"/>
          <w:b/>
          <w:bCs/>
          <w:sz w:val="24"/>
          <w:szCs w:val="24"/>
        </w:rPr>
      </w:pPr>
    </w:p>
    <w:p w14:paraId="5A707492" w14:textId="2734DBE2" w:rsidR="008E528D" w:rsidRPr="00CD6137" w:rsidRDefault="008E528D" w:rsidP="00CD6137">
      <w:pPr>
        <w:spacing w:after="0" w:line="240" w:lineRule="auto"/>
        <w:jc w:val="right"/>
        <w:rPr>
          <w:rFonts w:ascii="Times New Roman" w:hAnsi="Times New Roman" w:cs="Times New Roman"/>
          <w:b/>
          <w:bCs/>
          <w:sz w:val="24"/>
          <w:szCs w:val="24"/>
        </w:rPr>
      </w:pPr>
    </w:p>
    <w:p w14:paraId="23DBD5E3" w14:textId="77777777" w:rsidR="008E528D" w:rsidRPr="00CD6137" w:rsidRDefault="008E528D"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br w:type="page"/>
      </w:r>
    </w:p>
    <w:p w14:paraId="0667FC10" w14:textId="1AC21CE9" w:rsidR="00BF46B2" w:rsidRPr="00CD6137" w:rsidRDefault="00BF46B2"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lastRenderedPageBreak/>
        <w:t>Додаток Д</w:t>
      </w:r>
    </w:p>
    <w:p w14:paraId="69A45D64" w14:textId="77777777" w:rsidR="008E528D" w:rsidRPr="00CD6137" w:rsidRDefault="008E528D" w:rsidP="00CD6137">
      <w:pPr>
        <w:spacing w:after="0" w:line="240" w:lineRule="auto"/>
        <w:jc w:val="center"/>
        <w:rPr>
          <w:rFonts w:ascii="Times New Roman" w:hAnsi="Times New Roman" w:cs="Times New Roman"/>
          <w:b/>
          <w:bCs/>
        </w:rPr>
      </w:pPr>
      <w:r w:rsidRPr="00CD6137">
        <w:rPr>
          <w:rFonts w:ascii="Times New Roman" w:hAnsi="Times New Roman" w:cs="Times New Roman"/>
          <w:b/>
          <w:bCs/>
        </w:rPr>
        <w:t xml:space="preserve">Методика «Особистісні ресурси» (О. Савченко, С. </w:t>
      </w:r>
      <w:proofErr w:type="spellStart"/>
      <w:r w:rsidRPr="00CD6137">
        <w:rPr>
          <w:rFonts w:ascii="Times New Roman" w:hAnsi="Times New Roman" w:cs="Times New Roman"/>
          <w:b/>
          <w:bCs/>
        </w:rPr>
        <w:t>Сукач</w:t>
      </w:r>
      <w:proofErr w:type="spellEnd"/>
      <w:r w:rsidRPr="00CD6137">
        <w:rPr>
          <w:rFonts w:ascii="Times New Roman" w:hAnsi="Times New Roman" w:cs="Times New Roman"/>
          <w:b/>
          <w:bCs/>
        </w:rPr>
        <w:t>, А. Тімакова)</w:t>
      </w:r>
    </w:p>
    <w:p w14:paraId="619FB56B" w14:textId="77777777" w:rsidR="008E528D" w:rsidRPr="00CD6137" w:rsidRDefault="008E528D" w:rsidP="00CD6137">
      <w:pPr>
        <w:spacing w:after="0" w:line="240" w:lineRule="auto"/>
        <w:ind w:firstLine="709"/>
        <w:jc w:val="both"/>
        <w:rPr>
          <w:rFonts w:ascii="Times New Roman" w:hAnsi="Times New Roman" w:cs="Times New Roman"/>
          <w:b/>
          <w:bCs/>
        </w:rPr>
      </w:pPr>
    </w:p>
    <w:p w14:paraId="46FFBFE2" w14:textId="77777777" w:rsidR="008E528D" w:rsidRPr="00CD6137" w:rsidRDefault="008E528D" w:rsidP="00CD6137">
      <w:pPr>
        <w:spacing w:after="0" w:line="240" w:lineRule="auto"/>
        <w:ind w:firstLine="709"/>
        <w:jc w:val="both"/>
        <w:rPr>
          <w:rFonts w:ascii="Times New Roman" w:hAnsi="Times New Roman" w:cs="Times New Roman"/>
          <w:b/>
          <w:bCs/>
        </w:rPr>
      </w:pPr>
      <w:r w:rsidRPr="00CD6137">
        <w:rPr>
          <w:rFonts w:ascii="Times New Roman" w:hAnsi="Times New Roman" w:cs="Times New Roman"/>
          <w:b/>
          <w:bCs/>
        </w:rPr>
        <w:t>Текст методики «Особистісні ресурси»</w:t>
      </w:r>
    </w:p>
    <w:p w14:paraId="5C711E29"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b/>
          <w:bCs/>
        </w:rPr>
        <w:t>Інструкція:</w:t>
      </w:r>
      <w:r w:rsidRPr="00CD6137">
        <w:rPr>
          <w:rFonts w:ascii="Times New Roman" w:hAnsi="Times New Roman" w:cs="Times New Roman"/>
        </w:rPr>
        <w:t xml:space="preserve"> Уважно прочитайте твердження та оцініть за шкалою, наскільки вони відповідають Вашому уявленню про себе, своє життя.</w:t>
      </w:r>
    </w:p>
    <w:p w14:paraId="7A9EFBA9"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 В актуальний момент я відчуваю наповненість свого життя, насиченість його емоціями.</w:t>
      </w:r>
    </w:p>
    <w:p w14:paraId="40296A65"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2. Я відчуваю, що кожного дня можу без зусиль відновлюватися та наповнюватися енергією для активного життя.</w:t>
      </w:r>
    </w:p>
    <w:p w14:paraId="0FE38308"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xml:space="preserve">3. Турбота про своє тіло (душ, медитація, </w:t>
      </w:r>
      <w:proofErr w:type="spellStart"/>
      <w:r w:rsidRPr="00CD6137">
        <w:rPr>
          <w:rFonts w:ascii="Times New Roman" w:hAnsi="Times New Roman" w:cs="Times New Roman"/>
        </w:rPr>
        <w:t>стретчінг</w:t>
      </w:r>
      <w:proofErr w:type="spellEnd"/>
      <w:r w:rsidRPr="00CD6137">
        <w:rPr>
          <w:rFonts w:ascii="Times New Roman" w:hAnsi="Times New Roman" w:cs="Times New Roman"/>
        </w:rPr>
        <w:t xml:space="preserve">, релаксація) дає мені змогу привести себе в норму після стресу. </w:t>
      </w:r>
    </w:p>
    <w:p w14:paraId="26267152"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4. Я відчуваю, як моя енергія б’є через край.</w:t>
      </w:r>
    </w:p>
    <w:p w14:paraId="2BD61F19"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5. Зранку я наповнений силами, енергією та натхненням на цілий день.</w:t>
      </w:r>
    </w:p>
    <w:p w14:paraId="5073C06C"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6. Виконання приємних для мене справ (догляд за собою, відпочинок, ласощі) дає мені змогу нормалізувати мій стан після стресової ситуації.</w:t>
      </w:r>
    </w:p>
    <w:p w14:paraId="03A9CDDF"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7. Після певних стресових подій я можу ще 1–2 дні переживати безсилля та спустошеність.</w:t>
      </w:r>
    </w:p>
    <w:p w14:paraId="244BA74D"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8. Я усвідомлено вибираю певний відеофільм для перегляду або певну музику для прослуховування, що допомагає мені виразити певні емоції, поліпшити свій емоційний стан.</w:t>
      </w:r>
    </w:p>
    <w:p w14:paraId="055DECCC"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9. У мене є достатньо ресурсу зараз, щоб завершити будь-яку розпочату справу з легкістю.</w:t>
      </w:r>
    </w:p>
    <w:p w14:paraId="7F520DF2"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10. Я можу про себе сказати, що я – людина, яка легко відновлюється навіть після сильної стресової ситуації.</w:t>
      </w:r>
    </w:p>
    <w:p w14:paraId="09EDF3D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11. Зараз я відчуваю брак внутрішніх ресурсів задля підтримки активного життєвого ритму.</w:t>
      </w:r>
    </w:p>
    <w:p w14:paraId="08AFC9AF"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12. Я свідомо намагаюся підтримувати оптимістичний погляд на майбутнє для долання життєвих складнощів.</w:t>
      </w:r>
    </w:p>
    <w:p w14:paraId="5AD904DB"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13. Увечері я зазвичай переживаю повне спустошення та безсилля.</w:t>
      </w:r>
    </w:p>
    <w:p w14:paraId="529C2DEF" w14:textId="77777777" w:rsidR="008E528D" w:rsidRPr="00CD6137" w:rsidRDefault="008E528D" w:rsidP="00CD6137">
      <w:pPr>
        <w:spacing w:after="0" w:line="240" w:lineRule="auto"/>
        <w:ind w:firstLine="709"/>
        <w:jc w:val="both"/>
        <w:rPr>
          <w:rFonts w:ascii="Times New Roman" w:hAnsi="Times New Roman" w:cs="Times New Roman"/>
        </w:rPr>
      </w:pPr>
    </w:p>
    <w:p w14:paraId="4C9B04A3"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Бали нараховуються так:</w:t>
      </w:r>
    </w:p>
    <w:p w14:paraId="720DC0BF"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повністю не погоджуюсь / майже ніколи – 1 бал;</w:t>
      </w:r>
    </w:p>
    <w:p w14:paraId="14A84FEF"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частково не погоджуюсь / рідко – 2 бали;</w:t>
      </w:r>
    </w:p>
    <w:p w14:paraId="180F30B6"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важко визначитися / час від часу – 3 бали;</w:t>
      </w:r>
    </w:p>
    <w:p w14:paraId="19CC6207"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частково погоджуюсь / часто – 4 бали;</w:t>
      </w:r>
    </w:p>
    <w:p w14:paraId="50D96AF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повністю погоджуюсь / майже завжди – 5 балів.</w:t>
      </w:r>
    </w:p>
    <w:p w14:paraId="3FE8E643"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Ключ:</w:t>
      </w:r>
    </w:p>
    <w:p w14:paraId="64D66716"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Шкала «Достатність ресурсів» – 1, 2, 4, 5, 9, 10.</w:t>
      </w:r>
    </w:p>
    <w:p w14:paraId="103DB387"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Шкала «Стратегії відновлення ресурсів» – 3, 6, 8, 12.</w:t>
      </w:r>
    </w:p>
    <w:p w14:paraId="2A1CF12D"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Шкала «Емоційна спустошеність» – 7,11, 13.</w:t>
      </w:r>
    </w:p>
    <w:p w14:paraId="335D087E" w14:textId="77777777" w:rsidR="008E528D" w:rsidRPr="00CD6137" w:rsidRDefault="008E528D" w:rsidP="00CD6137">
      <w:pPr>
        <w:spacing w:after="0" w:line="240" w:lineRule="auto"/>
        <w:ind w:firstLine="709"/>
        <w:jc w:val="both"/>
        <w:rPr>
          <w:rFonts w:ascii="Times New Roman" w:hAnsi="Times New Roman" w:cs="Times New Roman"/>
          <w:b/>
          <w:bCs/>
        </w:rPr>
      </w:pPr>
    </w:p>
    <w:p w14:paraId="131B85A5" w14:textId="77777777" w:rsidR="008E528D" w:rsidRPr="00CD6137" w:rsidRDefault="008E528D" w:rsidP="00CD6137">
      <w:pPr>
        <w:spacing w:after="0" w:line="240" w:lineRule="auto"/>
        <w:ind w:firstLine="709"/>
        <w:jc w:val="both"/>
        <w:rPr>
          <w:rFonts w:ascii="Times New Roman" w:hAnsi="Times New Roman" w:cs="Times New Roman"/>
          <w:b/>
          <w:bCs/>
        </w:rPr>
      </w:pPr>
      <w:r w:rsidRPr="00CD6137">
        <w:rPr>
          <w:rFonts w:ascii="Times New Roman" w:hAnsi="Times New Roman" w:cs="Times New Roman"/>
          <w:b/>
          <w:bCs/>
        </w:rPr>
        <w:t>За шкалою «Достатність ресурсів»:</w:t>
      </w:r>
    </w:p>
    <w:p w14:paraId="21E2C371"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Низький рівень значення свідчить про те, що в респондента наявний брак ресурсів для комфортної життєдіяльності. Людина не відчуває себе активною та готовою до нових звершень. У такому стані навіть буденні справи можуть викликати складнощі, тому що відсутні ресурси для їх виконання.</w:t>
      </w:r>
    </w:p>
    <w:p w14:paraId="137077E2"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Високий рівень за показником означає, що людина відчуває себе наповненою силами та активною для виконання звичних справ і навіть для пізнання чогось нового. Людина переживає позитивні емоції та добре себе почуває. Внутрішні сили та ресурси допомагають їй легко впоратися з поставленими викликами, а відведений час на відпочинок є достатнім для відновлення психологічних ресурсів.</w:t>
      </w:r>
    </w:p>
    <w:p w14:paraId="5CB3C48F" w14:textId="77777777" w:rsidR="008E528D" w:rsidRPr="00CD6137" w:rsidRDefault="008E528D" w:rsidP="00CD6137">
      <w:pPr>
        <w:spacing w:after="0" w:line="240" w:lineRule="auto"/>
        <w:ind w:firstLine="709"/>
        <w:jc w:val="both"/>
        <w:rPr>
          <w:rFonts w:ascii="Times New Roman" w:hAnsi="Times New Roman" w:cs="Times New Roman"/>
          <w:b/>
          <w:bCs/>
        </w:rPr>
      </w:pPr>
    </w:p>
    <w:p w14:paraId="77888946" w14:textId="77777777" w:rsidR="008E528D" w:rsidRPr="00CD6137" w:rsidRDefault="008E528D" w:rsidP="00CD6137">
      <w:pPr>
        <w:spacing w:after="0" w:line="240" w:lineRule="auto"/>
        <w:ind w:firstLine="709"/>
        <w:jc w:val="both"/>
        <w:rPr>
          <w:rFonts w:ascii="Times New Roman" w:hAnsi="Times New Roman" w:cs="Times New Roman"/>
          <w:b/>
          <w:bCs/>
        </w:rPr>
      </w:pPr>
      <w:r w:rsidRPr="00CD6137">
        <w:rPr>
          <w:rFonts w:ascii="Times New Roman" w:hAnsi="Times New Roman" w:cs="Times New Roman"/>
          <w:b/>
          <w:bCs/>
        </w:rPr>
        <w:t>За шкалою «Стратегії відновлення ресурсів»:</w:t>
      </w:r>
    </w:p>
    <w:p w14:paraId="4C072EC7"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xml:space="preserve">Низький рівень значень свідчить, що особистість має проблеми з розумінням та усвідомленням засобів самодопомоги у відновленні своїх ресурсів, може почувати себе безпорадною, розглядати ці аспекти свого життя як </w:t>
      </w:r>
      <w:proofErr w:type="spellStart"/>
      <w:r w:rsidRPr="00CD6137">
        <w:rPr>
          <w:rFonts w:ascii="Times New Roman" w:hAnsi="Times New Roman" w:cs="Times New Roman"/>
        </w:rPr>
        <w:t>позаконтрольні</w:t>
      </w:r>
      <w:proofErr w:type="spellEnd"/>
      <w:r w:rsidRPr="00CD6137">
        <w:rPr>
          <w:rFonts w:ascii="Times New Roman" w:hAnsi="Times New Roman" w:cs="Times New Roman"/>
        </w:rPr>
        <w:t>, на які вона не може свідомо впливати. Репертуар її стратегій відновлення ресурсів украй обмежений.</w:t>
      </w:r>
    </w:p>
    <w:p w14:paraId="4A9A54F2"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Високий рівень показника свідчить про те, що людина усвідомлено використовує різні стратегії для відновлення своїх ресурсів та поліпшення свого самопочуття. Людина розуміє, які стратегії краще допомагають у певних обставинах, які можуть поліпшити загальний стан, відновити сили, нормалізувати емоційне тло життєдіяльності.</w:t>
      </w:r>
    </w:p>
    <w:p w14:paraId="1DB99ACA" w14:textId="77777777" w:rsidR="008E528D" w:rsidRPr="00CD6137" w:rsidRDefault="008E528D" w:rsidP="00CD6137">
      <w:pPr>
        <w:spacing w:after="0" w:line="240" w:lineRule="auto"/>
        <w:ind w:firstLine="709"/>
        <w:jc w:val="both"/>
        <w:rPr>
          <w:rFonts w:ascii="Times New Roman" w:hAnsi="Times New Roman" w:cs="Times New Roman"/>
          <w:b/>
          <w:bCs/>
        </w:rPr>
      </w:pPr>
      <w:r w:rsidRPr="00CD6137">
        <w:rPr>
          <w:rFonts w:ascii="Times New Roman" w:hAnsi="Times New Roman" w:cs="Times New Roman"/>
          <w:b/>
          <w:bCs/>
        </w:rPr>
        <w:lastRenderedPageBreak/>
        <w:t>За шкалою «Емоційна спустошеність»:</w:t>
      </w:r>
    </w:p>
    <w:p w14:paraId="7473E6CF"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Низький рівень значення за шкалою свідчить про відсутність переживань спустошення та занепаду ресурсів, про достатній рівень життєвої активності для реалізації запланованого, про відсутність потреби у відновленні сил та нормалізації робочого стану.</w:t>
      </w:r>
    </w:p>
    <w:p w14:paraId="1D6A929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xml:space="preserve">Високий рівень показника свідчить про те, що людина може переживати стани апатії та пригнічення, мати занепад життєвих сил. Така людина може не відчувати себе працездатною, готовою до виконання навіть звичних справ. Цей стан може супроводжуватися переживаннями роздратування, розпачу, </w:t>
      </w:r>
      <w:proofErr w:type="spellStart"/>
      <w:r w:rsidRPr="00CD6137">
        <w:rPr>
          <w:rFonts w:ascii="Times New Roman" w:hAnsi="Times New Roman" w:cs="Times New Roman"/>
        </w:rPr>
        <w:t>ангедонії</w:t>
      </w:r>
      <w:proofErr w:type="spellEnd"/>
      <w:r w:rsidRPr="00CD6137">
        <w:rPr>
          <w:rFonts w:ascii="Times New Roman" w:hAnsi="Times New Roman" w:cs="Times New Roman"/>
        </w:rPr>
        <w:t xml:space="preserve">, тривоги як вторинними реакціями на відсутність сил, нездатність мобілізувати ресурси. </w:t>
      </w:r>
    </w:p>
    <w:p w14:paraId="1C860984" w14:textId="77777777" w:rsidR="008E528D" w:rsidRPr="00CD6137" w:rsidRDefault="008E528D" w:rsidP="00CD6137">
      <w:pPr>
        <w:spacing w:after="0" w:line="240" w:lineRule="auto"/>
        <w:ind w:firstLine="709"/>
        <w:jc w:val="right"/>
        <w:rPr>
          <w:rFonts w:ascii="Times New Roman" w:hAnsi="Times New Roman" w:cs="Times New Roman"/>
        </w:rPr>
      </w:pPr>
      <w:r w:rsidRPr="00CD6137">
        <w:rPr>
          <w:rFonts w:ascii="Times New Roman" w:hAnsi="Times New Roman" w:cs="Times New Roman"/>
        </w:rPr>
        <w:t>Таблиця 1</w:t>
      </w:r>
    </w:p>
    <w:p w14:paraId="5D27C6F2" w14:textId="77777777" w:rsidR="008E528D" w:rsidRPr="00CD6137" w:rsidRDefault="008E528D" w:rsidP="00CD6137">
      <w:pPr>
        <w:spacing w:after="0" w:line="240" w:lineRule="auto"/>
        <w:ind w:firstLine="709"/>
        <w:jc w:val="center"/>
        <w:rPr>
          <w:rFonts w:ascii="Times New Roman" w:hAnsi="Times New Roman" w:cs="Times New Roman"/>
        </w:rPr>
      </w:pPr>
      <w:r w:rsidRPr="00CD6137">
        <w:rPr>
          <w:rFonts w:ascii="Times New Roman" w:hAnsi="Times New Roman" w:cs="Times New Roman"/>
        </w:rPr>
        <w:t>Тестові норми за шкалами авторської методики</w:t>
      </w:r>
    </w:p>
    <w:p w14:paraId="5A082261" w14:textId="0BA13B36" w:rsidR="008E528D" w:rsidRPr="00CD6137" w:rsidRDefault="008E528D" w:rsidP="00CD6137">
      <w:pPr>
        <w:spacing w:after="0" w:line="240" w:lineRule="auto"/>
        <w:jc w:val="center"/>
        <w:rPr>
          <w:rFonts w:ascii="Times New Roman" w:hAnsi="Times New Roman" w:cs="Times New Roman"/>
        </w:rPr>
      </w:pPr>
      <w:r w:rsidRPr="00CD6137">
        <w:rPr>
          <w:rFonts w:ascii="Times New Roman" w:hAnsi="Times New Roman" w:cs="Times New Roman"/>
          <w:noProof/>
        </w:rPr>
        <w:drawing>
          <wp:inline distT="0" distB="0" distL="0" distR="0" wp14:anchorId="1E02B9F3" wp14:editId="5AFF3501">
            <wp:extent cx="3380105" cy="2106295"/>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80105" cy="2106295"/>
                    </a:xfrm>
                    <a:prstGeom prst="rect">
                      <a:avLst/>
                    </a:prstGeom>
                    <a:noFill/>
                    <a:ln>
                      <a:noFill/>
                    </a:ln>
                  </pic:spPr>
                </pic:pic>
              </a:graphicData>
            </a:graphic>
          </wp:inline>
        </w:drawing>
      </w:r>
    </w:p>
    <w:p w14:paraId="051BD5BC" w14:textId="77777777" w:rsidR="008E528D" w:rsidRPr="00CD6137" w:rsidRDefault="008E528D" w:rsidP="00CD6137">
      <w:pPr>
        <w:spacing w:after="0" w:line="240" w:lineRule="auto"/>
        <w:ind w:firstLine="709"/>
        <w:jc w:val="both"/>
        <w:rPr>
          <w:rFonts w:ascii="Times New Roman" w:hAnsi="Times New Roman" w:cs="Times New Roman"/>
        </w:rPr>
      </w:pPr>
    </w:p>
    <w:p w14:paraId="17E32F64" w14:textId="77777777" w:rsidR="008E528D" w:rsidRPr="00CD6137" w:rsidRDefault="008E528D" w:rsidP="00CD6137">
      <w:pPr>
        <w:spacing w:after="0" w:line="240" w:lineRule="auto"/>
        <w:ind w:firstLine="709"/>
        <w:jc w:val="both"/>
        <w:rPr>
          <w:rFonts w:ascii="Times New Roman" w:hAnsi="Times New Roman" w:cs="Times New Roman"/>
          <w:b/>
          <w:bCs/>
        </w:rPr>
      </w:pPr>
      <w:r w:rsidRPr="00CD6137">
        <w:rPr>
          <w:rFonts w:ascii="Times New Roman" w:hAnsi="Times New Roman" w:cs="Times New Roman"/>
          <w:b/>
          <w:bCs/>
        </w:rPr>
        <w:t xml:space="preserve">Загальний рівень ресурсної наповненості: </w:t>
      </w:r>
    </w:p>
    <w:p w14:paraId="019DDB9C"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xml:space="preserve">Низький рівень загального показника свідчить, що людина не в змозі належним чином протидіяти стресовим чинникам та зовнішнім факторам, які </w:t>
      </w:r>
      <w:proofErr w:type="spellStart"/>
      <w:r w:rsidRPr="00CD6137">
        <w:rPr>
          <w:rFonts w:ascii="Times New Roman" w:hAnsi="Times New Roman" w:cs="Times New Roman"/>
        </w:rPr>
        <w:t>деструктурують</w:t>
      </w:r>
      <w:proofErr w:type="spellEnd"/>
      <w:r w:rsidRPr="00CD6137">
        <w:rPr>
          <w:rFonts w:ascii="Times New Roman" w:hAnsi="Times New Roman" w:cs="Times New Roman"/>
        </w:rPr>
        <w:t xml:space="preserve"> її звичайну життєдіяльність. Людина переживає складнощі з мобілізацією ресурсів для важливих справ та з відновленням їх після стресу, важких перенавантажень. Виникають переживання безпорадності та розгубленості, оскільки людина мало розуміє, як можна змінити ситуацію, поліпшити своє самопочуття.</w:t>
      </w:r>
    </w:p>
    <w:p w14:paraId="1FFE9FB4" w14:textId="77777777" w:rsidR="008E528D" w:rsidRPr="00CD6137" w:rsidRDefault="008E528D" w:rsidP="00CD6137">
      <w:pPr>
        <w:spacing w:after="0" w:line="240" w:lineRule="auto"/>
        <w:ind w:firstLine="709"/>
        <w:jc w:val="both"/>
        <w:rPr>
          <w:rFonts w:ascii="Times New Roman" w:hAnsi="Times New Roman" w:cs="Times New Roman"/>
        </w:rPr>
      </w:pPr>
      <w:r w:rsidRPr="00CD6137">
        <w:rPr>
          <w:rFonts w:ascii="Times New Roman" w:hAnsi="Times New Roman" w:cs="Times New Roman"/>
        </w:rPr>
        <w:t xml:space="preserve">Високий рівень значення за показником є індикатором того, що людина має достатньо високу стресостійкість, розвинуту здатність відновлювати свої ресурси та протидіяти зовнішнім чинникам, які впливають на життєдіяльність. Людина демонструє високу обізнаність у своєму репертуарі засобів самодопомоги, які дають змогу </w:t>
      </w:r>
      <w:proofErr w:type="spellStart"/>
      <w:r w:rsidRPr="00CD6137">
        <w:rPr>
          <w:rFonts w:ascii="Times New Roman" w:hAnsi="Times New Roman" w:cs="Times New Roman"/>
        </w:rPr>
        <w:t>оперативно</w:t>
      </w:r>
      <w:proofErr w:type="spellEnd"/>
      <w:r w:rsidRPr="00CD6137">
        <w:rPr>
          <w:rFonts w:ascii="Times New Roman" w:hAnsi="Times New Roman" w:cs="Times New Roman"/>
        </w:rPr>
        <w:t xml:space="preserve"> нормалізувати самопочуття.</w:t>
      </w:r>
    </w:p>
    <w:p w14:paraId="0641806E" w14:textId="77777777" w:rsidR="008E528D" w:rsidRPr="00CD6137" w:rsidRDefault="008E528D" w:rsidP="00CD6137">
      <w:pPr>
        <w:spacing w:after="0" w:line="240" w:lineRule="auto"/>
        <w:rPr>
          <w:rFonts w:ascii="Times New Roman" w:hAnsi="Times New Roman" w:cs="Times New Roman"/>
        </w:rPr>
      </w:pPr>
    </w:p>
    <w:p w14:paraId="19E8B83E" w14:textId="77777777" w:rsidR="008E528D" w:rsidRPr="00CD6137" w:rsidRDefault="008E528D" w:rsidP="00CD6137">
      <w:pPr>
        <w:spacing w:after="0" w:line="240" w:lineRule="auto"/>
        <w:rPr>
          <w:rFonts w:ascii="Times New Roman" w:hAnsi="Times New Roman" w:cs="Times New Roman"/>
        </w:rPr>
      </w:pPr>
    </w:p>
    <w:p w14:paraId="0FF0EE2B" w14:textId="77777777" w:rsidR="008E528D" w:rsidRPr="00CD6137" w:rsidRDefault="008E528D" w:rsidP="00CD6137">
      <w:pPr>
        <w:spacing w:after="0"/>
      </w:pPr>
    </w:p>
    <w:p w14:paraId="4767CBB6" w14:textId="2EAB9221" w:rsidR="00BF46B2" w:rsidRPr="00CD6137" w:rsidRDefault="00BF46B2" w:rsidP="00CD6137">
      <w:pPr>
        <w:spacing w:after="0" w:line="240" w:lineRule="auto"/>
        <w:jc w:val="center"/>
        <w:rPr>
          <w:rFonts w:ascii="Times New Roman" w:hAnsi="Times New Roman" w:cs="Times New Roman"/>
          <w:b/>
          <w:bCs/>
          <w:sz w:val="24"/>
          <w:szCs w:val="24"/>
        </w:rPr>
      </w:pPr>
    </w:p>
    <w:p w14:paraId="0711C7D2" w14:textId="502B6FDF" w:rsidR="00BF46B2" w:rsidRPr="00CD6137" w:rsidRDefault="00BF46B2" w:rsidP="00CD6137">
      <w:pPr>
        <w:spacing w:after="0" w:line="240" w:lineRule="auto"/>
        <w:jc w:val="center"/>
        <w:rPr>
          <w:rFonts w:ascii="Times New Roman" w:hAnsi="Times New Roman" w:cs="Times New Roman"/>
          <w:b/>
          <w:bCs/>
          <w:sz w:val="24"/>
          <w:szCs w:val="24"/>
        </w:rPr>
      </w:pPr>
    </w:p>
    <w:p w14:paraId="17ED93C3" w14:textId="77777777" w:rsidR="002E3C5C" w:rsidRPr="00CD6137" w:rsidRDefault="002E3C5C" w:rsidP="00CD6137">
      <w:pPr>
        <w:spacing w:after="0"/>
        <w:rPr>
          <w:rFonts w:ascii="Times New Roman" w:hAnsi="Times New Roman" w:cs="Times New Roman"/>
          <w:b/>
          <w:bCs/>
          <w:sz w:val="24"/>
          <w:szCs w:val="24"/>
        </w:rPr>
      </w:pPr>
      <w:r w:rsidRPr="00CD6137">
        <w:rPr>
          <w:rFonts w:ascii="Times New Roman" w:hAnsi="Times New Roman" w:cs="Times New Roman"/>
          <w:b/>
          <w:bCs/>
          <w:sz w:val="24"/>
          <w:szCs w:val="24"/>
        </w:rPr>
        <w:br w:type="page"/>
      </w:r>
    </w:p>
    <w:p w14:paraId="2D6F9AC6" w14:textId="75F6CB99" w:rsidR="00BF46B2" w:rsidRPr="00CD6137" w:rsidRDefault="002E3C5C" w:rsidP="00CD6137">
      <w:pPr>
        <w:spacing w:after="0" w:line="240" w:lineRule="auto"/>
        <w:jc w:val="right"/>
        <w:rPr>
          <w:rFonts w:ascii="Times New Roman" w:hAnsi="Times New Roman" w:cs="Times New Roman"/>
          <w:b/>
          <w:bCs/>
          <w:sz w:val="24"/>
          <w:szCs w:val="24"/>
        </w:rPr>
      </w:pPr>
      <w:r w:rsidRPr="00CD6137">
        <w:rPr>
          <w:rFonts w:ascii="Times New Roman" w:hAnsi="Times New Roman" w:cs="Times New Roman"/>
          <w:b/>
          <w:bCs/>
          <w:sz w:val="24"/>
          <w:szCs w:val="24"/>
        </w:rPr>
        <w:lastRenderedPageBreak/>
        <w:t>Додаток Е</w:t>
      </w:r>
    </w:p>
    <w:p w14:paraId="15DBE794" w14:textId="77777777" w:rsidR="002E3C5C" w:rsidRPr="00CD6137" w:rsidRDefault="002E3C5C" w:rsidP="00CD6137">
      <w:pPr>
        <w:spacing w:after="0" w:line="240" w:lineRule="auto"/>
        <w:jc w:val="center"/>
        <w:rPr>
          <w:rFonts w:ascii="Times New Roman" w:hAnsi="Times New Roman"/>
          <w:b/>
          <w:bCs/>
          <w:iCs/>
          <w:noProof/>
          <w:sz w:val="24"/>
          <w:szCs w:val="24"/>
        </w:rPr>
      </w:pPr>
      <w:r w:rsidRPr="00CD6137">
        <w:rPr>
          <w:rFonts w:ascii="Times New Roman" w:hAnsi="Times New Roman" w:cs="Times New Roman"/>
          <w:b/>
          <w:bCs/>
          <w:sz w:val="24"/>
          <w:szCs w:val="24"/>
        </w:rPr>
        <w:t xml:space="preserve">Психологічні заняття </w:t>
      </w:r>
      <w:r w:rsidRPr="00CD6137">
        <w:rPr>
          <w:rFonts w:ascii="Times New Roman" w:hAnsi="Times New Roman"/>
          <w:b/>
          <w:bCs/>
          <w:iCs/>
          <w:noProof/>
          <w:sz w:val="24"/>
          <w:szCs w:val="24"/>
        </w:rPr>
        <w:t xml:space="preserve">для групової психологічної роботи для стимулювання </w:t>
      </w:r>
      <w:r w:rsidRPr="00CD6137">
        <w:rPr>
          <w:rFonts w:ascii="Times New Roman" w:hAnsi="Times New Roman"/>
          <w:b/>
          <w:bCs/>
          <w:noProof/>
          <w:sz w:val="24"/>
          <w:szCs w:val="24"/>
        </w:rPr>
        <w:t>самоактуалізації особистості і подолання кризи середнього віку в умовах війни</w:t>
      </w:r>
      <w:r w:rsidRPr="00CD6137">
        <w:rPr>
          <w:rFonts w:ascii="Times New Roman" w:hAnsi="Times New Roman"/>
          <w:b/>
          <w:bCs/>
          <w:iCs/>
          <w:noProof/>
          <w:sz w:val="24"/>
          <w:szCs w:val="24"/>
        </w:rPr>
        <w:t xml:space="preserve"> </w:t>
      </w:r>
    </w:p>
    <w:p w14:paraId="451FF495" w14:textId="77777777" w:rsidR="002E3C5C" w:rsidRPr="00CD6137" w:rsidRDefault="002E3C5C" w:rsidP="00CD6137">
      <w:pPr>
        <w:spacing w:after="0" w:line="240" w:lineRule="auto"/>
        <w:ind w:firstLine="708"/>
        <w:jc w:val="both"/>
        <w:rPr>
          <w:rFonts w:ascii="Times New Roman" w:hAnsi="Times New Roman"/>
          <w:iCs/>
          <w:noProof/>
          <w:sz w:val="24"/>
          <w:szCs w:val="24"/>
        </w:rPr>
      </w:pPr>
    </w:p>
    <w:p w14:paraId="0CD2CB34" w14:textId="294B343E" w:rsidR="002E3C5C" w:rsidRPr="00CD6137" w:rsidRDefault="002E3C5C" w:rsidP="00CD6137">
      <w:pPr>
        <w:spacing w:after="0" w:line="240" w:lineRule="auto"/>
        <w:ind w:firstLine="708"/>
        <w:jc w:val="both"/>
        <w:rPr>
          <w:rFonts w:ascii="Times New Roman" w:hAnsi="Times New Roman"/>
          <w:iCs/>
          <w:noProof/>
          <w:sz w:val="24"/>
          <w:szCs w:val="24"/>
        </w:rPr>
      </w:pPr>
      <w:r w:rsidRPr="00CD6137">
        <w:rPr>
          <w:rFonts w:ascii="Times New Roman" w:hAnsi="Times New Roman"/>
          <w:iCs/>
          <w:noProof/>
          <w:sz w:val="24"/>
          <w:szCs w:val="24"/>
        </w:rPr>
        <w:t xml:space="preserve">Пропоновані заняття об’єднані спліьною метою: надати можливість учасникам </w:t>
      </w:r>
      <w:r w:rsidRPr="00CD6137">
        <w:rPr>
          <w:rStyle w:val="apple-style-span"/>
          <w:sz w:val="24"/>
          <w:szCs w:val="24"/>
        </w:rPr>
        <w:t>висловити свої переживання</w:t>
      </w:r>
      <w:r w:rsidRPr="00CD6137">
        <w:rPr>
          <w:rFonts w:ascii="Times New Roman" w:hAnsi="Times New Roman"/>
          <w:sz w:val="24"/>
          <w:szCs w:val="24"/>
        </w:rPr>
        <w:t xml:space="preserve">; </w:t>
      </w:r>
      <w:r w:rsidRPr="00CD6137">
        <w:rPr>
          <w:rStyle w:val="apple-style-span"/>
          <w:sz w:val="24"/>
          <w:szCs w:val="24"/>
        </w:rPr>
        <w:t>підтримати кожного з них у процесі переживання кризи середнього віку; підвищити їх впевненість у собі</w:t>
      </w:r>
      <w:r w:rsidRPr="00CD6137">
        <w:rPr>
          <w:rFonts w:ascii="Times New Roman" w:hAnsi="Times New Roman"/>
          <w:sz w:val="24"/>
          <w:szCs w:val="24"/>
        </w:rPr>
        <w:t xml:space="preserve">; </w:t>
      </w:r>
      <w:r w:rsidRPr="00CD6137">
        <w:rPr>
          <w:rStyle w:val="apple-style-span"/>
          <w:sz w:val="24"/>
          <w:szCs w:val="24"/>
        </w:rPr>
        <w:t>спонукати</w:t>
      </w:r>
      <w:r w:rsidRPr="00CD6137">
        <w:rPr>
          <w:rFonts w:ascii="Times New Roman" w:hAnsi="Times New Roman"/>
          <w:sz w:val="24"/>
          <w:szCs w:val="24"/>
        </w:rPr>
        <w:t xml:space="preserve"> </w:t>
      </w:r>
      <w:r w:rsidRPr="00CD6137">
        <w:rPr>
          <w:rStyle w:val="apple-style-span"/>
          <w:sz w:val="24"/>
          <w:szCs w:val="24"/>
        </w:rPr>
        <w:t xml:space="preserve">до відновлення ресурсів, продуктивного пошуку дієвих стратегій подолання проблем, сучасних викликів життя. </w:t>
      </w:r>
    </w:p>
    <w:p w14:paraId="0DCA3BF2" w14:textId="77777777" w:rsidR="002E3C5C" w:rsidRPr="00CD6137" w:rsidRDefault="002E3C5C" w:rsidP="00CD6137">
      <w:pPr>
        <w:shd w:val="clear" w:color="auto" w:fill="FFFFFF"/>
        <w:spacing w:after="0" w:line="240" w:lineRule="auto"/>
        <w:ind w:firstLine="720"/>
        <w:jc w:val="center"/>
        <w:rPr>
          <w:rFonts w:ascii="Times New Roman" w:hAnsi="Times New Roman"/>
          <w:iCs/>
          <w:noProof/>
          <w:sz w:val="24"/>
          <w:szCs w:val="24"/>
        </w:rPr>
      </w:pPr>
      <w:r w:rsidRPr="00CD6137">
        <w:rPr>
          <w:rFonts w:ascii="Times New Roman" w:hAnsi="Times New Roman"/>
          <w:iCs/>
          <w:noProof/>
          <w:sz w:val="24"/>
          <w:szCs w:val="24"/>
        </w:rPr>
        <w:t xml:space="preserve">ЗАНЯТТЯ 1 </w:t>
      </w:r>
    </w:p>
    <w:p w14:paraId="226A7348" w14:textId="77777777" w:rsidR="002E3C5C" w:rsidRPr="00CD6137" w:rsidRDefault="002E3C5C" w:rsidP="00CD6137">
      <w:pPr>
        <w:spacing w:after="0" w:line="240" w:lineRule="auto"/>
        <w:ind w:firstLine="720"/>
        <w:jc w:val="both"/>
        <w:rPr>
          <w:rFonts w:ascii="Times New Roman" w:hAnsi="Times New Roman"/>
          <w:b/>
          <w:bCs/>
          <w:iCs/>
          <w:noProof/>
          <w:sz w:val="24"/>
          <w:szCs w:val="24"/>
        </w:rPr>
      </w:pPr>
      <w:r w:rsidRPr="00CD6137">
        <w:rPr>
          <w:rFonts w:ascii="Times New Roman" w:hAnsi="Times New Roman"/>
          <w:b/>
          <w:bCs/>
          <w:iCs/>
          <w:noProof/>
          <w:sz w:val="24"/>
          <w:szCs w:val="24"/>
        </w:rPr>
        <w:t xml:space="preserve">Привітання, </w:t>
      </w:r>
    </w:p>
    <w:p w14:paraId="68D545C1" w14:textId="77777777" w:rsidR="002E3C5C" w:rsidRPr="00CD6137" w:rsidRDefault="002E3C5C" w:rsidP="00CD6137">
      <w:pPr>
        <w:spacing w:after="0" w:line="240" w:lineRule="auto"/>
        <w:ind w:firstLine="720"/>
        <w:jc w:val="both"/>
        <w:rPr>
          <w:rFonts w:ascii="Times New Roman" w:hAnsi="Times New Roman"/>
          <w:b/>
          <w:bCs/>
          <w:iCs/>
          <w:noProof/>
          <w:sz w:val="24"/>
          <w:szCs w:val="24"/>
        </w:rPr>
      </w:pPr>
      <w:r w:rsidRPr="00CD6137">
        <w:rPr>
          <w:rFonts w:ascii="Times New Roman" w:hAnsi="Times New Roman"/>
          <w:b/>
          <w:bCs/>
          <w:iCs/>
          <w:noProof/>
          <w:sz w:val="24"/>
          <w:szCs w:val="24"/>
        </w:rPr>
        <w:t>Знайомство. Психологічна розминка</w:t>
      </w:r>
    </w:p>
    <w:p w14:paraId="58E1EA95" w14:textId="77777777" w:rsidR="002E3C5C" w:rsidRPr="00CD6137" w:rsidRDefault="002E3C5C" w:rsidP="00CD6137">
      <w:pPr>
        <w:spacing w:after="0" w:line="240" w:lineRule="auto"/>
        <w:ind w:firstLine="720"/>
        <w:jc w:val="both"/>
        <w:rPr>
          <w:rFonts w:ascii="Times New Roman" w:hAnsi="Times New Roman"/>
          <w:b/>
          <w:bCs/>
          <w:iCs/>
          <w:noProof/>
          <w:sz w:val="24"/>
          <w:szCs w:val="24"/>
        </w:rPr>
      </w:pPr>
      <w:r w:rsidRPr="00CD6137">
        <w:rPr>
          <w:rFonts w:ascii="Times New Roman" w:hAnsi="Times New Roman"/>
          <w:b/>
          <w:bCs/>
          <w:iCs/>
          <w:noProof/>
          <w:sz w:val="24"/>
          <w:szCs w:val="24"/>
        </w:rPr>
        <w:t xml:space="preserve">Ознайомлення з правилами роботи у групі: </w:t>
      </w:r>
    </w:p>
    <w:p w14:paraId="6DF13E6D"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не перебивати один одного; </w:t>
      </w:r>
    </w:p>
    <w:p w14:paraId="5AF4D5CE"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не оцінювати і не засуджувати жодні висловлювання як погані чи хороші; </w:t>
      </w:r>
    </w:p>
    <w:p w14:paraId="7DBB2390"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не давати порад, коли цього не просять учасники; </w:t>
      </w:r>
    </w:p>
    <w:p w14:paraId="0F504274"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намагатися дотримуватися теми обговорення; </w:t>
      </w:r>
    </w:p>
    <w:p w14:paraId="1512086D"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брати участь в обговоренні проблеми за бажанням; </w:t>
      </w:r>
    </w:p>
    <w:p w14:paraId="6FD9FE7C"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дотримуватися конфіденційності щодо того, що може статися на занятті; </w:t>
      </w:r>
    </w:p>
    <w:p w14:paraId="1904C06D"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враховувати час обговорення; </w:t>
      </w:r>
    </w:p>
    <w:p w14:paraId="6656E64B" w14:textId="77777777" w:rsidR="002E3C5C" w:rsidRPr="00CD6137" w:rsidRDefault="002E3C5C" w:rsidP="00CD6137">
      <w:pPr>
        <w:numPr>
          <w:ilvl w:val="0"/>
          <w:numId w:val="21"/>
        </w:numPr>
        <w:tabs>
          <w:tab w:val="clear" w:pos="720"/>
          <w:tab w:val="left" w:pos="1134"/>
        </w:tabs>
        <w:spacing w:after="0" w:line="240" w:lineRule="auto"/>
        <w:ind w:left="0" w:firstLine="720"/>
        <w:jc w:val="both"/>
        <w:rPr>
          <w:rFonts w:ascii="Times New Roman" w:hAnsi="Times New Roman"/>
          <w:noProof/>
          <w:sz w:val="24"/>
          <w:szCs w:val="24"/>
        </w:rPr>
      </w:pPr>
      <w:r w:rsidRPr="00CD6137">
        <w:rPr>
          <w:rFonts w:ascii="Times New Roman" w:hAnsi="Times New Roman"/>
          <w:noProof/>
          <w:sz w:val="24"/>
          <w:szCs w:val="24"/>
        </w:rPr>
        <w:t xml:space="preserve">критикувати не людину, а конкретний учинок. </w:t>
      </w:r>
    </w:p>
    <w:p w14:paraId="2ECDBD23" w14:textId="77777777" w:rsidR="002E3C5C" w:rsidRPr="00CD6137" w:rsidRDefault="002E3C5C" w:rsidP="00CD6137">
      <w:pPr>
        <w:tabs>
          <w:tab w:val="left" w:pos="1134"/>
        </w:tabs>
        <w:spacing w:after="0" w:line="240" w:lineRule="auto"/>
        <w:ind w:firstLine="720"/>
        <w:jc w:val="both"/>
        <w:rPr>
          <w:rFonts w:ascii="Times New Roman" w:hAnsi="Times New Roman"/>
          <w:noProof/>
          <w:sz w:val="24"/>
          <w:szCs w:val="24"/>
        </w:rPr>
      </w:pPr>
      <w:r w:rsidRPr="00CD6137">
        <w:rPr>
          <w:rFonts w:ascii="Times New Roman" w:hAnsi="Times New Roman"/>
          <w:noProof/>
          <w:sz w:val="24"/>
          <w:szCs w:val="24"/>
        </w:rPr>
        <w:t xml:space="preserve">Це допоможе дещо змінити уявлення про себе і зламати певні стереотипи спілкування. </w:t>
      </w:r>
    </w:p>
    <w:p w14:paraId="25DDC527"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 xml:space="preserve">Вправа «Асоціації» </w:t>
      </w:r>
    </w:p>
    <w:p w14:paraId="47E1300D"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Мета: показати учасникам групи, що кожна людина – індивідуальність. </w:t>
      </w:r>
    </w:p>
    <w:p w14:paraId="24FD361F"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Вправа «Асоціації» сприяє також швидкому знайомству учасників та підвищенню відчуття їхньої власної цінності. Усі члени групи сидять колом. Кожний по черзі, починаючи зліва від ведучого, сідає на стілець у центрі й повертається обличчям до кожного й одержує асоціацію, яка виникає у даний момент. Це може бути асоціація із квіткою, спорудою, природним явищем, літературним героєм тощо. Але заборонено оцінювати людину: товстий, худий, злий тощо. Наприклад: жінка – голуба хвиля, Дюймовочка, загадка, холодний вітерець, лисичка; чоловік – молодий дуб, пан отаман, грозова хмара, трактор, директор... </w:t>
      </w:r>
    </w:p>
    <w:p w14:paraId="2111FD1C"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Після того відбувається обговорення, під час якого учасники починають розуміти, що сприймання чи виникнення асоціації відбувається у зв'язку з проблемами, соціальним досвідом тієї людини, у якої вони виникають. Учасники тренінгу розповідають про свої переживання. Усе це сприяє пізнанню та об'єктивному оцінюванню свого «Я». </w:t>
      </w:r>
    </w:p>
    <w:p w14:paraId="4A27D757" w14:textId="77777777" w:rsidR="002E3C5C" w:rsidRPr="00CD6137" w:rsidRDefault="002E3C5C" w:rsidP="00CD6137">
      <w:pPr>
        <w:spacing w:after="0" w:line="240" w:lineRule="auto"/>
        <w:ind w:firstLine="709"/>
        <w:jc w:val="both"/>
        <w:rPr>
          <w:rFonts w:ascii="Times New Roman" w:hAnsi="Times New Roman"/>
          <w:b/>
          <w:bCs/>
          <w:sz w:val="24"/>
          <w:szCs w:val="24"/>
        </w:rPr>
      </w:pPr>
      <w:r w:rsidRPr="00CD6137">
        <w:rPr>
          <w:rFonts w:ascii="Times New Roman" w:hAnsi="Times New Roman"/>
          <w:b/>
          <w:bCs/>
          <w:sz w:val="24"/>
          <w:szCs w:val="24"/>
        </w:rPr>
        <w:t>Вправа «Хвилинка поезії»</w:t>
      </w:r>
    </w:p>
    <w:p w14:paraId="757CF8F9" w14:textId="77777777" w:rsidR="002E3C5C" w:rsidRPr="00CD6137" w:rsidRDefault="002E3C5C" w:rsidP="00CD6137">
      <w:pPr>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Мета: стимулювати учасників до самоаналізу своїх переживань, спогадів, життя.</w:t>
      </w:r>
    </w:p>
    <w:p w14:paraId="56685687"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Психолог зачитує вірш, пропонує обговорити.</w:t>
      </w:r>
    </w:p>
    <w:p w14:paraId="7BCC4C6F"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Щось згадалось. Щось забулось</w:t>
      </w:r>
    </w:p>
    <w:p w14:paraId="679D44E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Щось не склалось ,а щось збулось .</w:t>
      </w:r>
    </w:p>
    <w:p w14:paraId="1768E7BA"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Щось знаходим. Щось втрачаєм.</w:t>
      </w:r>
    </w:p>
    <w:p w14:paraId="2E8E7894"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Де впадем - ніхто не знає.</w:t>
      </w:r>
    </w:p>
    <w:p w14:paraId="2AB48D79"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Хтось стежками йде не тими.</w:t>
      </w:r>
    </w:p>
    <w:p w14:paraId="6BA42E4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А буває в літо зимно.</w:t>
      </w:r>
    </w:p>
    <w:p w14:paraId="14903309"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І життя товче ,як грушу.</w:t>
      </w:r>
    </w:p>
    <w:p w14:paraId="7B02A0A1"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Хтось безжально плює в душу.</w:t>
      </w:r>
    </w:p>
    <w:p w14:paraId="2ED941D1"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І для когось ,хтось ,як промінь.</w:t>
      </w:r>
    </w:p>
    <w:p w14:paraId="5FBEB62E"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Як весни солодкий спомин.</w:t>
      </w:r>
    </w:p>
    <w:p w14:paraId="325FF8F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Так, життя таке тендітне.</w:t>
      </w:r>
    </w:p>
    <w:p w14:paraId="26DE4DE2"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То гірчить ,то ніжно квітне.</w:t>
      </w:r>
    </w:p>
    <w:p w14:paraId="395E952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lastRenderedPageBreak/>
        <w:t>Хочем від життя багато,</w:t>
      </w:r>
    </w:p>
    <w:p w14:paraId="7C8C6F3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А не вміємо цінувати.</w:t>
      </w:r>
    </w:p>
    <w:p w14:paraId="3292F1A9"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Ольга Дриль</w:t>
      </w:r>
    </w:p>
    <w:p w14:paraId="4A4DBD3B"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Обговорення: Як Ви думаєте, про що цей вірш? Як Ви себе почували, коли його слухали? Чи часто Ви пригадуєте своє життя, успіхи? Чи цінуєте себе і все, що відбулося у житті?</w:t>
      </w:r>
    </w:p>
    <w:p w14:paraId="23615C4C"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 xml:space="preserve">Вправа «Автопортрет» </w:t>
      </w:r>
    </w:p>
    <w:p w14:paraId="691E9D9C"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Мета: </w:t>
      </w:r>
      <w:proofErr w:type="spellStart"/>
      <w:r w:rsidRPr="00CD6137">
        <w:rPr>
          <w:rFonts w:ascii="Times New Roman" w:hAnsi="Times New Roman"/>
          <w:sz w:val="24"/>
          <w:szCs w:val="24"/>
        </w:rPr>
        <w:t>самосприйняття</w:t>
      </w:r>
      <w:proofErr w:type="spellEnd"/>
      <w:r w:rsidRPr="00CD6137">
        <w:rPr>
          <w:rFonts w:ascii="Times New Roman" w:hAnsi="Times New Roman"/>
          <w:sz w:val="24"/>
          <w:szCs w:val="24"/>
        </w:rPr>
        <w:t xml:space="preserve">. </w:t>
      </w:r>
    </w:p>
    <w:p w14:paraId="569146E2"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Під тиху музику намалювати символічний автопортрет, тобто піктограму. Дати незвичайний заголовок малюнку. Виконані портрети вивішуються тренером на дошці. Учасники аналізують бачення кожного малюнка, відчуття, настрій, емоції, які він викликає, вказують, кому він належить. </w:t>
      </w:r>
    </w:p>
    <w:p w14:paraId="1E592472" w14:textId="77777777" w:rsidR="002E3C5C" w:rsidRPr="00CD6137" w:rsidRDefault="002E3C5C" w:rsidP="00CD6137">
      <w:pPr>
        <w:shd w:val="clear" w:color="auto" w:fill="FFFFFF"/>
        <w:spacing w:after="0" w:line="240" w:lineRule="auto"/>
        <w:ind w:firstLine="720"/>
        <w:jc w:val="both"/>
        <w:rPr>
          <w:rFonts w:ascii="Times New Roman" w:hAnsi="Times New Roman"/>
          <w:b/>
          <w:bCs/>
          <w:sz w:val="24"/>
          <w:szCs w:val="24"/>
        </w:rPr>
      </w:pPr>
      <w:r w:rsidRPr="00CD6137">
        <w:rPr>
          <w:rFonts w:ascii="Times New Roman" w:hAnsi="Times New Roman"/>
          <w:b/>
          <w:bCs/>
          <w:sz w:val="24"/>
          <w:szCs w:val="24"/>
        </w:rPr>
        <w:t xml:space="preserve">Групове обговорення «Типові причини кризи у житті» </w:t>
      </w:r>
    </w:p>
    <w:p w14:paraId="5CD7E2CF" w14:textId="77777777" w:rsidR="002E3C5C" w:rsidRPr="00CD6137" w:rsidRDefault="002E3C5C" w:rsidP="00CD6137">
      <w:pPr>
        <w:shd w:val="clear" w:color="auto" w:fill="FFFFFF"/>
        <w:spacing w:after="0" w:line="240" w:lineRule="auto"/>
        <w:ind w:firstLine="720"/>
        <w:jc w:val="both"/>
        <w:rPr>
          <w:rFonts w:ascii="Times New Roman" w:eastAsia="Calibri" w:hAnsi="Times New Roman"/>
          <w:bCs/>
          <w:sz w:val="24"/>
          <w:szCs w:val="24"/>
        </w:rPr>
      </w:pPr>
      <w:r w:rsidRPr="00CD6137">
        <w:rPr>
          <w:rFonts w:ascii="Times New Roman" w:hAnsi="Times New Roman"/>
          <w:sz w:val="24"/>
          <w:szCs w:val="24"/>
        </w:rPr>
        <w:t xml:space="preserve">Мета: визначити разом з учасниками, в які </w:t>
      </w:r>
      <w:r w:rsidRPr="00CD6137">
        <w:rPr>
          <w:rFonts w:ascii="Times New Roman" w:hAnsi="Times New Roman"/>
          <w:bCs/>
          <w:sz w:val="24"/>
          <w:szCs w:val="24"/>
        </w:rPr>
        <w:t>типові кризові ситуації в житті вони потрапляють найчастіше (протягом останнього року); обговорити причини їх виникнення та можливі шляхи подолання.</w:t>
      </w:r>
    </w:p>
    <w:p w14:paraId="6124FE48" w14:textId="77777777" w:rsidR="002E3C5C" w:rsidRPr="00CD6137" w:rsidRDefault="002E3C5C" w:rsidP="00CD6137">
      <w:pPr>
        <w:shd w:val="clear" w:color="auto" w:fill="FFFFFF"/>
        <w:spacing w:after="0" w:line="240" w:lineRule="auto"/>
        <w:ind w:firstLine="720"/>
        <w:jc w:val="both"/>
        <w:rPr>
          <w:rFonts w:ascii="Times New Roman" w:hAnsi="Times New Roman"/>
          <w:sz w:val="24"/>
          <w:szCs w:val="24"/>
        </w:rPr>
      </w:pPr>
      <w:r w:rsidRPr="00CD6137">
        <w:rPr>
          <w:rFonts w:ascii="Times New Roman" w:hAnsi="Times New Roman"/>
          <w:sz w:val="24"/>
          <w:szCs w:val="24"/>
        </w:rPr>
        <w:t>Психолог запрошує учасників до висловлення думок, з яких причин найчастіше виникають стреси і проблеми в їх житті.</w:t>
      </w:r>
    </w:p>
    <w:p w14:paraId="633BFD40" w14:textId="77777777" w:rsidR="002E3C5C" w:rsidRPr="00CD6137" w:rsidRDefault="002E3C5C" w:rsidP="00CD6137">
      <w:pPr>
        <w:shd w:val="clear" w:color="auto" w:fill="FFFFFF"/>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Типові причини стресових, кризових ситуацій: </w:t>
      </w:r>
    </w:p>
    <w:p w14:paraId="0F6F6C13"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Вам постійно не вистачає часу.</w:t>
      </w:r>
    </w:p>
    <w:p w14:paraId="4091D6FD"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Вас хтось або щось підганяє.</w:t>
      </w:r>
    </w:p>
    <w:p w14:paraId="35F189B1"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берете на себе більше зобов’язань, чим можете виконати у певний проміжок часу.</w:t>
      </w:r>
    </w:p>
    <w:p w14:paraId="0E3C26B7"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не досипаєте або не можете виспатися.</w:t>
      </w:r>
    </w:p>
    <w:p w14:paraId="34A60509"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sz w:val="24"/>
          <w:szCs w:val="24"/>
        </w:rPr>
      </w:pPr>
      <w:r w:rsidRPr="00CD6137">
        <w:rPr>
          <w:rFonts w:ascii="Times New Roman" w:hAnsi="Times New Roman"/>
          <w:bCs/>
          <w:sz w:val="24"/>
          <w:szCs w:val="24"/>
        </w:rPr>
        <w:t>Часто ви робите не те, що вам хочеться.</w:t>
      </w:r>
    </w:p>
    <w:p w14:paraId="601BF9D7"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Вам майже нічого не подобається.</w:t>
      </w:r>
    </w:p>
    <w:p w14:paraId="2C4CA990"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 xml:space="preserve">Ви маєте високий рівень </w:t>
      </w:r>
      <w:proofErr w:type="spellStart"/>
      <w:r w:rsidRPr="00CD6137">
        <w:rPr>
          <w:rFonts w:ascii="Times New Roman" w:hAnsi="Times New Roman"/>
          <w:bCs/>
          <w:sz w:val="24"/>
          <w:szCs w:val="24"/>
        </w:rPr>
        <w:t>перфекціонізму</w:t>
      </w:r>
      <w:proofErr w:type="spellEnd"/>
      <w:r w:rsidRPr="00CD6137">
        <w:rPr>
          <w:rFonts w:ascii="Times New Roman" w:hAnsi="Times New Roman"/>
          <w:bCs/>
          <w:sz w:val="24"/>
          <w:szCs w:val="24"/>
        </w:rPr>
        <w:t xml:space="preserve"> і страждаєте, коли щось йде не так.</w:t>
      </w:r>
    </w:p>
    <w:p w14:paraId="1411C7D7"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 xml:space="preserve">Ви надмірно самокритичні. </w:t>
      </w:r>
    </w:p>
    <w:p w14:paraId="092C445F"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Вдома у вас постійні конфлікти.</w:t>
      </w:r>
    </w:p>
    <w:p w14:paraId="0247AC02"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маєте постійне і стійке незадоволення життям.</w:t>
      </w:r>
    </w:p>
    <w:p w14:paraId="129E84BF"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У вас великі борги.</w:t>
      </w:r>
    </w:p>
    <w:p w14:paraId="665759D2"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маєте свої уявлення про те, як все має бути і страждаєте, коли події йдуть не за планом.</w:t>
      </w:r>
    </w:p>
    <w:p w14:paraId="401DB43E"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не вмієте адаптуватися до змін навколишнього середовища, виникаючих ситуацій.</w:t>
      </w:r>
    </w:p>
    <w:p w14:paraId="4E987807"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Вам ні з ким поговорити про ваші проблеми.</w:t>
      </w:r>
    </w:p>
    <w:p w14:paraId="4A4185A6"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відчуваєте свою меншовартість.</w:t>
      </w:r>
    </w:p>
    <w:p w14:paraId="4EB11ABA" w14:textId="77777777" w:rsidR="002E3C5C" w:rsidRPr="00CD6137" w:rsidRDefault="002E3C5C" w:rsidP="00CD6137">
      <w:pPr>
        <w:widowControl w:val="0"/>
        <w:numPr>
          <w:ilvl w:val="0"/>
          <w:numId w:val="22"/>
        </w:numPr>
        <w:shd w:val="clear" w:color="auto" w:fill="FFFFFF"/>
        <w:tabs>
          <w:tab w:val="left" w:pos="509"/>
        </w:tabs>
        <w:autoSpaceDE w:val="0"/>
        <w:autoSpaceDN w:val="0"/>
        <w:adjustRightInd w:val="0"/>
        <w:spacing w:after="0" w:line="240" w:lineRule="auto"/>
        <w:ind w:firstLine="709"/>
        <w:jc w:val="both"/>
        <w:rPr>
          <w:rFonts w:ascii="Times New Roman" w:hAnsi="Times New Roman"/>
          <w:bCs/>
          <w:sz w:val="24"/>
          <w:szCs w:val="24"/>
        </w:rPr>
      </w:pPr>
      <w:r w:rsidRPr="00CD6137">
        <w:rPr>
          <w:rFonts w:ascii="Times New Roman" w:hAnsi="Times New Roman"/>
          <w:bCs/>
          <w:sz w:val="24"/>
          <w:szCs w:val="24"/>
        </w:rPr>
        <w:t>Ви не відчуваєте поваги до себе.</w:t>
      </w:r>
    </w:p>
    <w:p w14:paraId="7B5B4136" w14:textId="77777777" w:rsidR="002E3C5C" w:rsidRPr="00CD6137" w:rsidRDefault="002E3C5C" w:rsidP="00CD6137">
      <w:pPr>
        <w:pStyle w:val="af4"/>
        <w:shd w:val="clear" w:color="auto" w:fill="FFFFFF"/>
        <w:ind w:firstLine="709"/>
        <w:jc w:val="both"/>
        <w:rPr>
          <w:lang w:val="uk-UA"/>
        </w:rPr>
      </w:pPr>
      <w:r w:rsidRPr="00CD6137">
        <w:rPr>
          <w:lang w:val="uk-UA"/>
        </w:rPr>
        <w:t xml:space="preserve">Обговорення: Які причини стресових, важких життєвих ситуацій у вас виникають найчастіше? </w:t>
      </w:r>
    </w:p>
    <w:p w14:paraId="76E1A72E" w14:textId="77777777" w:rsidR="002E3C5C" w:rsidRPr="00CD6137" w:rsidRDefault="002E3C5C" w:rsidP="00CD6137">
      <w:pPr>
        <w:pStyle w:val="af4"/>
        <w:shd w:val="clear" w:color="auto" w:fill="FFFFFF"/>
        <w:ind w:firstLine="709"/>
        <w:jc w:val="both"/>
        <w:rPr>
          <w:bCs/>
          <w:lang w:val="uk-UA"/>
        </w:rPr>
      </w:pPr>
      <w:r w:rsidRPr="00CD6137">
        <w:rPr>
          <w:lang w:val="uk-UA"/>
        </w:rPr>
        <w:t xml:space="preserve">Які шляхи їх подолання Ви використовуєте найчастіше? Що є дієвим, а що – не дуже? Чому? </w:t>
      </w:r>
    </w:p>
    <w:p w14:paraId="49D78593" w14:textId="77777777" w:rsidR="002E3C5C" w:rsidRPr="00CD6137" w:rsidRDefault="002E3C5C" w:rsidP="00CD6137">
      <w:pPr>
        <w:spacing w:after="0" w:line="240" w:lineRule="auto"/>
        <w:ind w:firstLine="709"/>
        <w:jc w:val="both"/>
        <w:rPr>
          <w:rFonts w:ascii="Times New Roman" w:hAnsi="Times New Roman"/>
          <w:b/>
          <w:sz w:val="24"/>
          <w:szCs w:val="24"/>
        </w:rPr>
      </w:pPr>
      <w:r w:rsidRPr="00CD6137">
        <w:rPr>
          <w:rFonts w:ascii="Times New Roman" w:hAnsi="Times New Roman"/>
          <w:b/>
          <w:sz w:val="24"/>
          <w:szCs w:val="24"/>
        </w:rPr>
        <w:t>Вправа «Людина під дощем» (О. Кравченко)</w:t>
      </w:r>
    </w:p>
    <w:p w14:paraId="6C2C2799" w14:textId="77777777" w:rsidR="002E3C5C" w:rsidRPr="00CD6137" w:rsidRDefault="002E3C5C" w:rsidP="00CD6137">
      <w:pPr>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Мета: допомогти учасникам визначити свій ресурс стресостійкості, проаналізувати типову поведінку при потраплянні у кризову ситуацію; сприяти кращому самопізнанню.</w:t>
      </w:r>
    </w:p>
    <w:p w14:paraId="74F8188F"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Психолог звертається до учасників: «Розслабтеся, відкиньте всі сторонні думки.</w:t>
      </w:r>
    </w:p>
    <w:p w14:paraId="6CD30914"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Візьміть чистий аркуш паперу, покладіть перед собою. Уявіть людину під дощем і намалюйте її. Малюйте тим; що Вам більше подобається в даний момент: фарбами, олівцями чи фломастерами. Коли малюнок готовий, важливо сприйняти його в цілому. Необхідно «увійти» в малюнок, відчути його. Найголовніше правило трактування малюнка - єдиної правильної або неправильної трактовки не існує. Прислухайтеся до себе, до своїх почуттів. </w:t>
      </w:r>
      <w:proofErr w:type="spellStart"/>
      <w:r w:rsidRPr="00CD6137">
        <w:rPr>
          <w:rFonts w:ascii="Times New Roman" w:hAnsi="Times New Roman"/>
          <w:sz w:val="24"/>
          <w:szCs w:val="24"/>
        </w:rPr>
        <w:t>Поставте</w:t>
      </w:r>
      <w:proofErr w:type="spellEnd"/>
      <w:r w:rsidRPr="00CD6137">
        <w:rPr>
          <w:rFonts w:ascii="Times New Roman" w:hAnsi="Times New Roman"/>
          <w:sz w:val="24"/>
          <w:szCs w:val="24"/>
        </w:rPr>
        <w:t xml:space="preserve"> собі запитання:</w:t>
      </w:r>
    </w:p>
    <w:p w14:paraId="77102A17"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lastRenderedPageBreak/>
        <w:t>• Що я відчуваю, коли дивлюся на свій малюнок?</w:t>
      </w:r>
    </w:p>
    <w:p w14:paraId="422BAEDD"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Що для мене значить кожна його деталь?</w:t>
      </w:r>
    </w:p>
    <w:p w14:paraId="20E02D87"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Дощ на даному малюнку символізує якусь перешкоду, труднощі, з якими людина неминуче стикається в житті. Уважно проаналізуйте кожну деталь малюнка.</w:t>
      </w:r>
    </w:p>
    <w:p w14:paraId="533F545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Що робить людина на малюнку – вона тримає парасольку, сидить під навісом, гуляє під дощем?</w:t>
      </w:r>
    </w:p>
    <w:p w14:paraId="3F9314E0"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Я дам вам підказки, що саме малюнок може розповісти про Вас. </w:t>
      </w:r>
    </w:p>
    <w:p w14:paraId="0894A09B"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1. Настрій. Постарайтеся відчути, у якому настрої перебуває персонале (радісному чи пригніченому тощо.). Чи відчуває він себе безпорадним або, навпаки, відчуває в собі внутрішні ресурси для боротьби з труднощами, а можливо, спокійно і адекватно сприймає перешкоди, вважаючи їх звичайним життєвим явищем. </w:t>
      </w:r>
    </w:p>
    <w:p w14:paraId="48E21BDF"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2. Хмари. Кудлаті і численні хмари є символом очікування неприємностей. Калюжі, бруд символізують наслідки тривожної ситуації, ті переживання, які залишаються після «дощу». </w:t>
      </w:r>
    </w:p>
    <w:p w14:paraId="25541161"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3. Калюжі. Відзначте, як розташовані калюжі щодо фігури людини (чи знаходяться вони перед або за фігурою, оточують людину з усіх сторін або вона сама стоїть у калюжі). </w:t>
      </w:r>
    </w:p>
    <w:p w14:paraId="252B882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4. Фігура. Якщо людина зображена в процесі пішої прогулянки, то це може бути пов'язано з наявністю тенденції до «втечі» від вирішення важких життєвих ситуацій, уникнення неприємностей.</w:t>
      </w:r>
    </w:p>
    <w:p w14:paraId="12126EA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Якщо фігура людини зміщена у верхню частину аркуша, це може свідчити про відхід від дійсності, про втрату опори під ногами, а також схильність фантазувати і вирішувати труднощі в уявному світі, замість реального. Положення фігури в профіль або зі спини вказує на прагнення до самозахисту, до відмови від світу.</w:t>
      </w:r>
    </w:p>
    <w:p w14:paraId="682B982A"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5. Додаткові природні явища – блискавка, веселка. Блискавка може символізувати початок нового циклу в розвитку і драматичні зміни в житті людини. Веселка, що нерідко з'являється після грози, віщує появу сонця, символізує мрію про нездійсненне прагнення до досконалості. </w:t>
      </w:r>
    </w:p>
    <w:p w14:paraId="6B79767F"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6. Одяг. Функція одягу - «формування захисту від стихії». Велика кількість одягу зазвичай вказує на потребу в додатковому захисті. Відсутність одягу пов'язана з ігноруванням певних стереотипів поведінки, імпульсивністю реагування.</w:t>
      </w:r>
    </w:p>
    <w:p w14:paraId="2DC3CDEA"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7. Парасолька – це символічне зображення психічного захисту від неприємних зовнішніх впливів. Парасолька може захищати чи не захищати від негоди, обмежувати поле зору персонажа, її може й не бути.</w:t>
      </w:r>
    </w:p>
    <w:p w14:paraId="4BBF538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8. Усі додаткові деталі (будинки, дерева, лавки, машини) або предмети, які людина тримає в руках (сумочка, квіти, книги), розглядаються як відображення потреби в додатковій зовнішній опорі, у підтримці, у прагненні уникнути вирішення проблем шляхом переключення і замісної діяльності».</w:t>
      </w:r>
    </w:p>
    <w:p w14:paraId="05F3A9B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Після того, як учасники намалювали свою людину під дощем та проаналізували свій малюнок – вони висловлюють свої враження від вправи, від того ,чи </w:t>
      </w:r>
      <w:proofErr w:type="spellStart"/>
      <w:r w:rsidRPr="00CD6137">
        <w:rPr>
          <w:rFonts w:ascii="Times New Roman" w:hAnsi="Times New Roman"/>
          <w:sz w:val="24"/>
          <w:szCs w:val="24"/>
        </w:rPr>
        <w:t>співпали</w:t>
      </w:r>
      <w:proofErr w:type="spellEnd"/>
      <w:r w:rsidRPr="00CD6137">
        <w:rPr>
          <w:rFonts w:ascii="Times New Roman" w:hAnsi="Times New Roman"/>
          <w:sz w:val="24"/>
          <w:szCs w:val="24"/>
        </w:rPr>
        <w:t xml:space="preserve"> зображені елементи і трактування малюнка, як можна охарактеризувати їхню поведінку під час дощу, потрапляння в складну життєву ситуацію. </w:t>
      </w:r>
    </w:p>
    <w:p w14:paraId="6FC1FB1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Психолог завершує вправу побажанням до кожного учасника: «Гарної Вам погоди: за вікном і в душі!».</w:t>
      </w:r>
    </w:p>
    <w:p w14:paraId="7FCA6AA2" w14:textId="77777777" w:rsidR="002E3C5C" w:rsidRPr="00CD6137" w:rsidRDefault="002E3C5C" w:rsidP="00CD6137">
      <w:pPr>
        <w:spacing w:after="0" w:line="240" w:lineRule="auto"/>
        <w:ind w:firstLine="720"/>
        <w:contextualSpacing/>
        <w:jc w:val="both"/>
        <w:rPr>
          <w:rFonts w:ascii="Times New Roman" w:hAnsi="Times New Roman"/>
          <w:b/>
          <w:bCs/>
          <w:noProof/>
          <w:sz w:val="24"/>
          <w:szCs w:val="24"/>
        </w:rPr>
      </w:pPr>
      <w:r w:rsidRPr="00CD6137">
        <w:rPr>
          <w:rFonts w:ascii="Times New Roman" w:hAnsi="Times New Roman"/>
          <w:b/>
          <w:bCs/>
          <w:noProof/>
          <w:sz w:val="24"/>
          <w:szCs w:val="24"/>
        </w:rPr>
        <w:t>Інформаційне повідомлення «Ставлення людини до кризи» (Є. Гейко, І. Радул та ін.)</w:t>
      </w:r>
    </w:p>
    <w:p w14:paraId="1369BB92"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Люди по-різному ставляться до свого кризового стану. Психологи виділяють: 1. Ігнорування; 2. Перебільшення кризи та її наслідків; 3. Демонстративне відношення; волюнтаристське ставлення; 5. Продуктивне ставлення.</w:t>
      </w:r>
    </w:p>
    <w:p w14:paraId="5A4D871C"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 xml:space="preserve">При ігноруючому типі ставлення до кризи людина не може чи не хоче оцінювати наслідки того, що з ним відбувається. Навіть коли з ним відбуваються зміни, він егоцентрично продовжує вважати себе таким же. За неувагу до кризового стану і за небажанням розпочати усвідомлені зміни та перебудову своїх поглядів, шукати нову </w:t>
      </w:r>
      <w:r w:rsidRPr="00CD6137">
        <w:rPr>
          <w:rFonts w:ascii="Times New Roman" w:hAnsi="Times New Roman"/>
          <w:noProof/>
          <w:sz w:val="24"/>
          <w:szCs w:val="24"/>
        </w:rPr>
        <w:lastRenderedPageBreak/>
        <w:t>траєкторію свого життєвого шляху людина розраховується місяцями чи роками свого життя, яке пов’язане з постійним почуттям самотності, емоційного вакууму і т. ін.</w:t>
      </w:r>
    </w:p>
    <w:p w14:paraId="6B452A6A"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 xml:space="preserve">При перебільшеному ставленні до кризи людина фіксується на кожній, навіть зовсім незначній зміні в своєму стані. Зациклюється на ньому замість того, щоб шукати вихід із ситуації, що склалася, та змінювати своє ставлення або ж впливати на інших, тих, хто сприяє кризисним переживанням, чи шукати тих, хто б міг допомогти вийти із кризи. </w:t>
      </w:r>
    </w:p>
    <w:p w14:paraId="57791E44"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Люди, які характеризуються демонстративним ставленням до кризи, намагаються звернути увагу інших на себе, маніпулюють готовністю рідних та близьких допомагати їм і підтримувати. Вони прагнуть розповідати про себе, про свої переживання, нагадати іншим про свою виключність, пов’язаною із хворобою, непоправними втратами та ін., вони постійно жаліються, висловлюють образи, замість того, щоб вирішувати проблеми конструктивно та змінювати ситуацію і свій стан.</w:t>
      </w:r>
    </w:p>
    <w:p w14:paraId="5C8AF6FC"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 xml:space="preserve">Волюнтаристське ставлення до кризи проявляється у вигляді посиленого заперечення дійсності. Індивід не приймає реальності і не хоче зважати на свій фізичний стан, вік, реакції соціального оточення. Незважаючи ні на що, він намагається досягти поставленої мети, реалізувати раніше намічені плани. Така ригідність поведінки вказує на спробу зберегти колишні функції та структуру его-системи, що суб’єктивно проявляється в небажанні змінюватися під впливом обставин життя [Гейко Є., с. 58]. </w:t>
      </w:r>
    </w:p>
    <w:p w14:paraId="5A320B0B"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Продуктивне ставлення до кризи трапляється рідко тому, що вона вимагає від людини свідомої активності, уміння перебудовуватися, використовуючи свій або чужий досвід. Це можливо за наявності психологічної чи життєвої компетентності та передбачає володіння людиною різноманітними стратегіями самоврядування, щоб змінити колишній спосіб життя. У більшості людей переживання та страждання певної сили, спричинені змінами, блокують процес змін та запускають механізми самозбереження особистості [Гейко Є., Радул І., с. 24].</w:t>
      </w:r>
    </w:p>
    <w:p w14:paraId="4CDE9B9B" w14:textId="77777777" w:rsidR="002E3C5C" w:rsidRPr="00CD6137" w:rsidRDefault="002E3C5C" w:rsidP="00CD6137">
      <w:pPr>
        <w:pStyle w:val="af4"/>
        <w:shd w:val="clear" w:color="auto" w:fill="FFFFFF"/>
        <w:ind w:right="29" w:firstLine="708"/>
        <w:jc w:val="both"/>
        <w:rPr>
          <w:b/>
          <w:lang w:val="uk-UA"/>
        </w:rPr>
      </w:pPr>
      <w:r w:rsidRPr="00CD6137">
        <w:rPr>
          <w:b/>
          <w:lang w:val="uk-UA"/>
        </w:rPr>
        <w:t>Вправа «Поради для початку дій при кризі» (О. Кравченко)</w:t>
      </w:r>
    </w:p>
    <w:p w14:paraId="130477C2" w14:textId="77777777" w:rsidR="002E3C5C" w:rsidRPr="00CD6137" w:rsidRDefault="002E3C5C" w:rsidP="00CD6137">
      <w:pPr>
        <w:pStyle w:val="af4"/>
        <w:shd w:val="clear" w:color="auto" w:fill="FFFFFF"/>
        <w:ind w:right="29" w:firstLine="708"/>
        <w:jc w:val="both"/>
        <w:rPr>
          <w:lang w:val="uk-UA"/>
        </w:rPr>
      </w:pPr>
      <w:r w:rsidRPr="00CD6137">
        <w:rPr>
          <w:lang w:val="uk-UA"/>
        </w:rPr>
        <w:t>Мета: ознайомити учасників із порадами щодо діяльності у кризовій ситуації, мотивувати до досягнення успіхів.</w:t>
      </w:r>
    </w:p>
    <w:p w14:paraId="2D72F6EA" w14:textId="77777777" w:rsidR="002E3C5C" w:rsidRPr="00CD6137" w:rsidRDefault="002E3C5C" w:rsidP="00CD6137">
      <w:pPr>
        <w:pStyle w:val="af4"/>
        <w:shd w:val="clear" w:color="auto" w:fill="FFFFFF"/>
        <w:ind w:right="29" w:firstLine="708"/>
        <w:jc w:val="both"/>
        <w:rPr>
          <w:lang w:val="uk-UA"/>
        </w:rPr>
      </w:pPr>
      <w:r w:rsidRPr="00CD6137">
        <w:rPr>
          <w:lang w:val="uk-UA"/>
        </w:rPr>
        <w:t>Психолог ознайомлює учасників із порадами, як діяти у важкій життєвій, стресовій ситуації.</w:t>
      </w:r>
    </w:p>
    <w:p w14:paraId="2E7733A5"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 xml:space="preserve">З'ясуйте, що саме Вас найбільше тривожить і зачіпає. Розкажіть про це близькій людині, адже тут криється особливий психологічний прийом. Якщо ви проговорите і проаналізуєте складну ситуацію вголос, то можете дістатися кореня своїх проблем і знайти вихід. </w:t>
      </w:r>
    </w:p>
    <w:p w14:paraId="2E05031B"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 xml:space="preserve">Розплануйте свій день. Психологи помітили, що людина, яка перебуває у стані стресу, відчуває пришвидшений плин часу, для неї навіть час біжить швидше. Тому їй здається, що вона нікуди не встигає і відчуває непомірну завантаженість. Якщо розпланувати свій день, ви зможете побачити, що багато встигаєте, і трохи заспокоїтеся, не будете себе накручувати через </w:t>
      </w:r>
      <w:proofErr w:type="spellStart"/>
      <w:r w:rsidRPr="00CD6137">
        <w:rPr>
          <w:rFonts w:ascii="Times New Roman" w:hAnsi="Times New Roman"/>
          <w:sz w:val="24"/>
          <w:szCs w:val="24"/>
        </w:rPr>
        <w:t>невстигання</w:t>
      </w:r>
      <w:proofErr w:type="spellEnd"/>
      <w:r w:rsidRPr="00CD6137">
        <w:rPr>
          <w:rFonts w:ascii="Times New Roman" w:hAnsi="Times New Roman"/>
          <w:sz w:val="24"/>
          <w:szCs w:val="24"/>
        </w:rPr>
        <w:t xml:space="preserve">. </w:t>
      </w:r>
    </w:p>
    <w:p w14:paraId="1154E533"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 xml:space="preserve">Вчіться керувати власними емоціями. Мозок здатний викидати в кров гормони стресу на всі подразники, які загрожують спокою. Однак він не зважає, чи дійсні ці подразники чи вигадані. Тому одним із ефективних способів подолати стрес є зайнятися найпростішою йогівською вправою. Заплющте очі і в думках перенесіться на берег океану. Піднімайте руки вгору і </w:t>
      </w:r>
      <w:proofErr w:type="spellStart"/>
      <w:r w:rsidRPr="00CD6137">
        <w:rPr>
          <w:rFonts w:ascii="Times New Roman" w:hAnsi="Times New Roman"/>
          <w:sz w:val="24"/>
          <w:szCs w:val="24"/>
        </w:rPr>
        <w:t>розвівши</w:t>
      </w:r>
      <w:proofErr w:type="spellEnd"/>
      <w:r w:rsidRPr="00CD6137">
        <w:rPr>
          <w:rFonts w:ascii="Times New Roman" w:hAnsi="Times New Roman"/>
          <w:sz w:val="24"/>
          <w:szCs w:val="24"/>
        </w:rPr>
        <w:t xml:space="preserve"> їх в сторони, уявіть, як через них входить енергія. Покладіть рук одна на одну – ліва знизу. Цього буде достатньо, щоб відпочити, наситити мозок киснем і заспокоїтися. </w:t>
      </w:r>
    </w:p>
    <w:p w14:paraId="00E98676"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Хваліть себе щоразу, коли вам вдасться впоратися із хвилюванням. Наприклад, купіть у подарунок собі щось. Загалом це потрібно не скільки заради себе, як для мозку. Ваша «сіра речовина» дуже потребує подяки за відмінно виконану роботу.</w:t>
      </w:r>
    </w:p>
    <w:p w14:paraId="19D8016F"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 xml:space="preserve">Посміхайтеся, навіть якщо не дуже хочеться. Сміх сприятливо впливає на імунну систему, активізуючи Т-лімфоцити крові. Організм у відповідь на усмішку буде </w:t>
      </w:r>
      <w:r w:rsidRPr="00CD6137">
        <w:rPr>
          <w:rFonts w:ascii="Times New Roman" w:hAnsi="Times New Roman"/>
          <w:sz w:val="24"/>
          <w:szCs w:val="24"/>
        </w:rPr>
        <w:lastRenderedPageBreak/>
        <w:t>продукувати  бажані гормони радості. Тобто тут також діє й зворотній зв'язок – посмішка викликає гарний настрій.</w:t>
      </w:r>
    </w:p>
    <w:p w14:paraId="0EBBCB62"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 xml:space="preserve">Застосовуйте агресивну енергію в мирних цілях. Наприклад, можете використати японський спосіб протидії стресами. Коли японець відчуває роздратування, він б'є опудало свого шефа. А якщо ви не маєте під рукою ляльки, напишіть агресивного листа, спаліть або </w:t>
      </w:r>
      <w:proofErr w:type="spellStart"/>
      <w:r w:rsidRPr="00CD6137">
        <w:rPr>
          <w:rFonts w:ascii="Times New Roman" w:hAnsi="Times New Roman"/>
          <w:sz w:val="24"/>
          <w:szCs w:val="24"/>
        </w:rPr>
        <w:t>розірвіть</w:t>
      </w:r>
      <w:proofErr w:type="spellEnd"/>
      <w:r w:rsidRPr="00CD6137">
        <w:rPr>
          <w:rFonts w:ascii="Times New Roman" w:hAnsi="Times New Roman"/>
          <w:sz w:val="24"/>
          <w:szCs w:val="24"/>
        </w:rPr>
        <w:t xml:space="preserve"> його на шматочки.</w:t>
      </w:r>
    </w:p>
    <w:p w14:paraId="5576153A" w14:textId="77777777" w:rsidR="002E3C5C" w:rsidRPr="00CD6137" w:rsidRDefault="002E3C5C" w:rsidP="00CD6137">
      <w:pPr>
        <w:numPr>
          <w:ilvl w:val="0"/>
          <w:numId w:val="23"/>
        </w:numPr>
        <w:spacing w:after="0" w:line="240" w:lineRule="auto"/>
        <w:ind w:left="0" w:firstLine="709"/>
        <w:jc w:val="both"/>
        <w:rPr>
          <w:rFonts w:ascii="Times New Roman" w:hAnsi="Times New Roman"/>
          <w:sz w:val="24"/>
          <w:szCs w:val="24"/>
        </w:rPr>
      </w:pPr>
      <w:r w:rsidRPr="00CD6137">
        <w:rPr>
          <w:rFonts w:ascii="Times New Roman" w:hAnsi="Times New Roman"/>
          <w:sz w:val="24"/>
          <w:szCs w:val="24"/>
        </w:rPr>
        <w:t>Вживайте вітамін Е, адже він покращує імунітет та підвищує стійкість до стресу. Цей вітамін міститься у сої, кукурудзі, картоплі, моркві, ожині, волоських горіхах.</w:t>
      </w:r>
    </w:p>
    <w:p w14:paraId="2E19311E" w14:textId="77777777" w:rsidR="002E3C5C" w:rsidRPr="00CD6137" w:rsidRDefault="002E3C5C" w:rsidP="00CD6137">
      <w:pPr>
        <w:pStyle w:val="af4"/>
        <w:shd w:val="clear" w:color="auto" w:fill="FFFFFF"/>
        <w:ind w:right="29" w:firstLine="708"/>
        <w:jc w:val="both"/>
        <w:rPr>
          <w:b/>
          <w:bCs/>
          <w:lang w:val="uk-UA"/>
        </w:rPr>
      </w:pPr>
      <w:r w:rsidRPr="00CD6137">
        <w:rPr>
          <w:lang w:val="uk-UA"/>
        </w:rPr>
        <w:t>Обговорення: Які поради більше всього сподобалися, чим би ви доповнили перелік? Які з рекомендацій слушні для вас і ви готові їх впроваджувати сьогодні-завтра, найближчим часом?</w:t>
      </w:r>
      <w:r w:rsidRPr="00CD6137">
        <w:rPr>
          <w:b/>
          <w:lang w:val="uk-UA"/>
        </w:rPr>
        <w:t xml:space="preserve"> </w:t>
      </w:r>
    </w:p>
    <w:p w14:paraId="177E225E"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 xml:space="preserve">Рефлексія виконання завдань заняття. Обговорення результативності заняття. </w:t>
      </w:r>
    </w:p>
    <w:p w14:paraId="5CF93B26" w14:textId="77777777" w:rsidR="002E3C5C" w:rsidRPr="00CD6137" w:rsidRDefault="002E3C5C" w:rsidP="00CD6137">
      <w:pPr>
        <w:spacing w:after="0" w:line="240" w:lineRule="auto"/>
        <w:ind w:firstLine="720"/>
        <w:contextualSpacing/>
        <w:rPr>
          <w:rFonts w:ascii="Times New Roman" w:hAnsi="Times New Roman"/>
          <w:noProof/>
          <w:sz w:val="24"/>
          <w:szCs w:val="24"/>
        </w:rPr>
      </w:pPr>
    </w:p>
    <w:p w14:paraId="3B7C872B" w14:textId="77777777" w:rsidR="002E3C5C" w:rsidRPr="00CD6137" w:rsidRDefault="002E3C5C" w:rsidP="00CD6137">
      <w:pPr>
        <w:spacing w:after="0" w:line="240" w:lineRule="auto"/>
        <w:ind w:firstLine="720"/>
        <w:jc w:val="center"/>
        <w:rPr>
          <w:rFonts w:ascii="Times New Roman" w:hAnsi="Times New Roman"/>
          <w:b/>
          <w:bCs/>
          <w:noProof/>
          <w:sz w:val="24"/>
          <w:szCs w:val="24"/>
        </w:rPr>
      </w:pPr>
      <w:r w:rsidRPr="00CD6137">
        <w:rPr>
          <w:rFonts w:ascii="Times New Roman" w:hAnsi="Times New Roman"/>
          <w:b/>
          <w:bCs/>
          <w:noProof/>
          <w:sz w:val="24"/>
          <w:szCs w:val="24"/>
        </w:rPr>
        <w:t>ЗАНЯТТЯ 2</w:t>
      </w:r>
    </w:p>
    <w:p w14:paraId="335A4D65"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Привітання</w:t>
      </w:r>
    </w:p>
    <w:p w14:paraId="2A57EE30"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Вправа «Дихання»</w:t>
      </w:r>
    </w:p>
    <w:p w14:paraId="0A5980C1"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Мета: опанування методів релаксації.</w:t>
      </w:r>
    </w:p>
    <w:p w14:paraId="26AD335F"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Психолог насамперед розповідає про значення ритмічного дихання, про зняття напруження за допомогою дихання. Потім пропонуються такі способи використання дихання, наприклад, робити видих удвічі довшим, ніж вдих; у випадку сильного напруження пробити глибокий видих і затримати дихання на 20–30 секунд.</w:t>
      </w:r>
    </w:p>
    <w:p w14:paraId="5D989362"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Вправа «Переоцінка цінностей»</w:t>
      </w:r>
    </w:p>
    <w:p w14:paraId="415B0891"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Мета: визначення показників успіху в різних ситуаціях; вироблення впевненості в собі; підвищення самооцінки.</w:t>
      </w:r>
    </w:p>
    <w:p w14:paraId="5C648714"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Важливим етапом роботи є вироблення в учасників критеріїв власного успіху. Оцінка успіху в них часто утруднена. Через це багато хто вдалі ситуації розглядає як неуспішні. Продуктивним у таких випадках є обговорення разом з учасниками об’єктивних показників успіху в певній ситуації, варто ніби домовитися з ними, який результат вважати успішним, і потім максимально розгорнуто записати ці критерії щодо різних інших ситуацій. Після цього постійно в бесідах звертатися до цих критеріїв, спонукаючи учасників оцінювати свої результати.</w:t>
      </w:r>
    </w:p>
    <w:p w14:paraId="179EF365" w14:textId="77777777" w:rsidR="002E3C5C" w:rsidRPr="00CD6137" w:rsidRDefault="002E3C5C" w:rsidP="00CD6137">
      <w:pPr>
        <w:spacing w:after="0" w:line="240" w:lineRule="auto"/>
        <w:ind w:firstLine="709"/>
        <w:jc w:val="both"/>
        <w:rPr>
          <w:rFonts w:ascii="Times New Roman" w:hAnsi="Times New Roman"/>
          <w:b/>
          <w:sz w:val="24"/>
          <w:szCs w:val="24"/>
        </w:rPr>
      </w:pPr>
      <w:r w:rsidRPr="00CD6137">
        <w:rPr>
          <w:rFonts w:ascii="Times New Roman" w:hAnsi="Times New Roman"/>
          <w:b/>
          <w:sz w:val="24"/>
          <w:szCs w:val="24"/>
        </w:rPr>
        <w:t xml:space="preserve">Вправа «Пошук ресурсів» (О. </w:t>
      </w:r>
      <w:proofErr w:type="spellStart"/>
      <w:r w:rsidRPr="00CD6137">
        <w:rPr>
          <w:rFonts w:ascii="Times New Roman" w:hAnsi="Times New Roman"/>
          <w:b/>
          <w:sz w:val="24"/>
          <w:szCs w:val="24"/>
        </w:rPr>
        <w:t>Чиханцова</w:t>
      </w:r>
      <w:proofErr w:type="spellEnd"/>
      <w:r w:rsidRPr="00CD6137">
        <w:rPr>
          <w:rFonts w:ascii="Times New Roman" w:hAnsi="Times New Roman"/>
          <w:b/>
          <w:sz w:val="24"/>
          <w:szCs w:val="24"/>
        </w:rPr>
        <w:t>)</w:t>
      </w:r>
    </w:p>
    <w:p w14:paraId="47EC1719" w14:textId="77777777" w:rsidR="002E3C5C" w:rsidRPr="00CD6137" w:rsidRDefault="002E3C5C" w:rsidP="00CD6137">
      <w:pPr>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 xml:space="preserve">Мета: обговорити із учасниками способи і ресурси подолання стресів, кризових ситуацій, стимулювати до пошуку власних ресурсів для того, щоб справитися із проблемами, протистояти життєвим проблемам. </w:t>
      </w:r>
    </w:p>
    <w:p w14:paraId="473EF6C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Питання для обговорення: «Чи є щось таке, що Вам добре вдається? Як можна було б використати це ваше вміння для вирішення іншої проблеми? Яка у вас найкраща риса характеру? Як ви використовували цю рису характеру в підході до (обраної) проблеми? Хто, на вашу думку, міг би розв’язати цю проблему? Як Ви собі уявляєте, що б він зробив?»</w:t>
      </w:r>
    </w:p>
    <w:p w14:paraId="558DB17E"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b/>
          <w:bCs/>
          <w:noProof/>
          <w:sz w:val="24"/>
          <w:szCs w:val="24"/>
        </w:rPr>
        <w:t>Інформаційне повідомлення «Типи людей і їх ставлення до світу, кризи, життя»</w:t>
      </w:r>
      <w:r w:rsidRPr="00CD6137">
        <w:rPr>
          <w:rFonts w:ascii="Times New Roman" w:hAnsi="Times New Roman"/>
          <w:noProof/>
          <w:sz w:val="24"/>
          <w:szCs w:val="24"/>
        </w:rPr>
        <w:t xml:space="preserve"> (Є. Гейко, І. Булах, І. Радул та ін.)</w:t>
      </w:r>
    </w:p>
    <w:p w14:paraId="37DF0504" w14:textId="77777777" w:rsidR="002E3C5C" w:rsidRPr="00CD6137" w:rsidRDefault="002E3C5C" w:rsidP="00CD6137">
      <w:pPr>
        <w:spacing w:after="0" w:line="240" w:lineRule="auto"/>
        <w:ind w:firstLine="720"/>
        <w:contextualSpacing/>
        <w:jc w:val="both"/>
        <w:rPr>
          <w:rFonts w:ascii="Times New Roman" w:hAnsi="Times New Roman"/>
          <w:noProof/>
          <w:sz w:val="24"/>
          <w:szCs w:val="24"/>
          <w:lang w:val="ru-RU"/>
        </w:rPr>
      </w:pPr>
      <w:r w:rsidRPr="00CD6137">
        <w:rPr>
          <w:rFonts w:ascii="Times New Roman" w:hAnsi="Times New Roman"/>
          <w:noProof/>
          <w:sz w:val="24"/>
          <w:szCs w:val="24"/>
        </w:rPr>
        <w:t>Тип кризисної ситуації визначається не тільки внутрішніми причинами, але і суб’єктивними властивостями життєвого світу людини. У звичайних людей життєвий світ має дві сторони: у ньому можна виділити зовнішній та внутрішній план. За своїми властивостями зовнішній світ людини може бути легким чи важким, а внутрішній – простим чи складним [Булах І.].</w:t>
      </w:r>
    </w:p>
    <w:p w14:paraId="01D046EB"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Легкий світ пов’язаний із задоволенням актуальних потреб людини. Задоволення потреб сприяє розвитку егоцентризму та веде до формування егоїстичних установок, пов’язаних з гедоністичними цінностями.</w:t>
      </w:r>
    </w:p>
    <w:p w14:paraId="2E3D5E65"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 xml:space="preserve">Важкий зовнішній світ, навпаки, не гарантує легкого задоволення актуальних  потреб, але життя з таким світом сприяє розвитку вищих психічних та, перш за все, </w:t>
      </w:r>
      <w:r w:rsidRPr="00CD6137">
        <w:rPr>
          <w:rFonts w:ascii="Times New Roman" w:hAnsi="Times New Roman"/>
          <w:noProof/>
          <w:sz w:val="24"/>
          <w:szCs w:val="24"/>
        </w:rPr>
        <w:lastRenderedPageBreak/>
        <w:t>інтелектуальних функцій, сприяє формуванню соціоцентричної спрямованості особистості, розвитку децентрації, рефлексії та емпатії та ін.</w:t>
      </w:r>
    </w:p>
    <w:p w14:paraId="035B04F1"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Т. Титаренко вважає, що людина, яка живе в легкому та простому життєвому світі, навіть незначну затримку в задоволенні актуальної потреби буде сприймати хворобливо. Часткова незадоволеність переростає у справжню катастрофу. У інфантильної особистості кожен стрес є життєвою катастрофою.</w:t>
      </w:r>
    </w:p>
    <w:p w14:paraId="55D9372A"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На відмінну від осіб з простим та легким життєвим світом, люди, чий життєвий світ є легким і складним, володіють механізмами регуляції стресових ситуацій і можуть: знижувати цінності значущих ситуацій; переключатися на інші життєві відносини. Внутрішній конфлікт у них переростає в кризи тому, що невеличке протистояння двох потреб порушує внутрішнє єдинство свідомості.</w:t>
      </w:r>
    </w:p>
    <w:p w14:paraId="09262725"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Людина з третім типом життєвого світу живе потребами моменту, для нього немає ніяких «інших ситуацій», ніяких «там і тоді». Для виходу з кризи їй потрібне звернення до більш-менш віддаленого минулого чи до майбутнього, яке створює «децентрацію часу».</w:t>
      </w:r>
    </w:p>
    <w:p w14:paraId="17B8649A"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Люди, які живуть в важкому і складному світі, на відміну від попередніх, не сподіваються на щоденне задоволення кожної своєї потреби, тому стрес не переходить у них в кризу. Однак «мікрокризи» у них виникають, якщо стрес виявляється тотальним і тривалим. Для людей з таким життєвим світом буває достатньо дружньої підтримки, емпатійного слухання, співчуття та співпереживання, щоб справитися з ситуацією, повернути стан психічної рівноваги та нормального самопочуття. [Гейко Є., Радул І., с. 23-24].</w:t>
      </w:r>
    </w:p>
    <w:p w14:paraId="17F8173A" w14:textId="77777777" w:rsidR="002E3C5C" w:rsidRPr="00CD6137" w:rsidRDefault="002E3C5C" w:rsidP="00CD6137">
      <w:pPr>
        <w:spacing w:after="0" w:line="240" w:lineRule="auto"/>
        <w:ind w:firstLine="720"/>
        <w:contextualSpacing/>
        <w:jc w:val="both"/>
        <w:rPr>
          <w:rFonts w:ascii="Times New Roman" w:hAnsi="Times New Roman"/>
          <w:b/>
          <w:bCs/>
          <w:sz w:val="24"/>
          <w:szCs w:val="24"/>
        </w:rPr>
      </w:pPr>
      <w:r w:rsidRPr="00CD6137">
        <w:rPr>
          <w:rFonts w:ascii="Times New Roman" w:hAnsi="Times New Roman"/>
          <w:b/>
          <w:bCs/>
          <w:sz w:val="24"/>
          <w:szCs w:val="24"/>
        </w:rPr>
        <w:t>Практика «Знайти опору в собі»</w:t>
      </w:r>
    </w:p>
    <w:p w14:paraId="239FD727"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Мета: сприяти пошуку своїх сильних сторін, рис, здібностей, які дають відчуття опори в житті; мотивувати опиратися на свої кращі риси для вирішення різних справ, подолання проблем. </w:t>
      </w:r>
    </w:p>
    <w:p w14:paraId="460DA6CB"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Тривалість: 15 хв. </w:t>
      </w:r>
    </w:p>
    <w:p w14:paraId="14C4995C"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Коли здається, що проблеми не вирішити – згадай про свої можливості. Ось що потрібно зробити:</w:t>
      </w:r>
    </w:p>
    <w:p w14:paraId="553C0934"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-Знайди тихе місце, візьми листок та ручку.</w:t>
      </w:r>
    </w:p>
    <w:p w14:paraId="7B3A053A"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-Намалюй два береги, з'єднані лінією - це твій "міст життя".</w:t>
      </w:r>
    </w:p>
    <w:p w14:paraId="7BE76D24"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 Подумай, які твої особисті якості </w:t>
      </w:r>
      <w:proofErr w:type="spellStart"/>
      <w:r w:rsidRPr="00CD6137">
        <w:rPr>
          <w:rFonts w:ascii="Times New Roman" w:hAnsi="Times New Roman"/>
          <w:sz w:val="24"/>
          <w:szCs w:val="24"/>
        </w:rPr>
        <w:t>зміцнять</w:t>
      </w:r>
      <w:proofErr w:type="spellEnd"/>
      <w:r w:rsidRPr="00CD6137">
        <w:rPr>
          <w:rFonts w:ascii="Times New Roman" w:hAnsi="Times New Roman"/>
          <w:sz w:val="24"/>
          <w:szCs w:val="24"/>
        </w:rPr>
        <w:t xml:space="preserve"> цей міст. Це можуть бути: віра в себе, удача, вміння спілкуватися тощо.</w:t>
      </w:r>
    </w:p>
    <w:p w14:paraId="7852EDA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 </w:t>
      </w:r>
      <w:proofErr w:type="spellStart"/>
      <w:r w:rsidRPr="00CD6137">
        <w:rPr>
          <w:rFonts w:ascii="Times New Roman" w:hAnsi="Times New Roman"/>
          <w:sz w:val="24"/>
          <w:szCs w:val="24"/>
        </w:rPr>
        <w:t>Запиши</w:t>
      </w:r>
      <w:proofErr w:type="spellEnd"/>
      <w:r w:rsidRPr="00CD6137">
        <w:rPr>
          <w:rFonts w:ascii="Times New Roman" w:hAnsi="Times New Roman"/>
          <w:sz w:val="24"/>
          <w:szCs w:val="24"/>
        </w:rPr>
        <w:t xml:space="preserve"> все, що спадає на думку, і намалюй ці "опори" (вертикальні лінії) під мостом.</w:t>
      </w:r>
    </w:p>
    <w:p w14:paraId="2073BE9E"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Підпиши кожну опору своєю якістю.</w:t>
      </w:r>
    </w:p>
    <w:p w14:paraId="136467A0"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Пам'ятай, ти все зможеш.</w:t>
      </w:r>
    </w:p>
    <w:p w14:paraId="0DE82FC2"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Рефлексія: Як ви себе почуваєте? Чи вдалося віднайти опору в собі? Які сильні риси і сторони дають вам впевненість в собі, в тому що ви можете опиратися на себе і гарно справлятися як із поточними справами, навіть не значними, так і з труднощами, проблемами, які потребують докладання більш виразних зусиль. </w:t>
      </w:r>
    </w:p>
    <w:p w14:paraId="1F7CD5A8" w14:textId="77777777" w:rsidR="002E3C5C" w:rsidRPr="00CD6137" w:rsidRDefault="002E3C5C" w:rsidP="00CD6137">
      <w:pPr>
        <w:spacing w:after="0" w:line="240" w:lineRule="auto"/>
        <w:ind w:firstLine="709"/>
        <w:jc w:val="both"/>
        <w:rPr>
          <w:rFonts w:ascii="Times New Roman" w:hAnsi="Times New Roman"/>
          <w:b/>
          <w:sz w:val="24"/>
          <w:szCs w:val="24"/>
        </w:rPr>
      </w:pPr>
      <w:r w:rsidRPr="00CD6137">
        <w:rPr>
          <w:rFonts w:ascii="Times New Roman" w:hAnsi="Times New Roman"/>
          <w:b/>
          <w:sz w:val="24"/>
          <w:szCs w:val="24"/>
        </w:rPr>
        <w:t xml:space="preserve">Вправа «Активуємо ресурси для подолання кризи» </w:t>
      </w:r>
      <w:r w:rsidRPr="00CD6137">
        <w:rPr>
          <w:rFonts w:ascii="Times New Roman" w:hAnsi="Times New Roman"/>
          <w:sz w:val="24"/>
          <w:szCs w:val="24"/>
        </w:rPr>
        <w:t>(І. Ващенко, Б. Іваненко)</w:t>
      </w:r>
    </w:p>
    <w:p w14:paraId="131D6002" w14:textId="77777777" w:rsidR="002E3C5C" w:rsidRPr="00CD6137" w:rsidRDefault="002E3C5C" w:rsidP="00CD6137">
      <w:pPr>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Мета: ознайомити учасників з порадами для використання своїх ресурсів для подолання кризових ситуацій.</w:t>
      </w:r>
    </w:p>
    <w:p w14:paraId="68F8D54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Психолог знайомить учасників із рекомендаціями для використання особистісного ресурсу в подоланні важких життєвих ситуацій, пропонує продовжити думку, запропонувати власні позиції для рекомендацій. </w:t>
      </w:r>
    </w:p>
    <w:p w14:paraId="2D1A4F72"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Рекомендації щодо використання особистісного ресурсу в подоланні важких життєвих ситуацій </w:t>
      </w:r>
    </w:p>
    <w:p w14:paraId="656695AA"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1. Переживаючи важку життєву ситуацію, не варто самоізолюватися. Адже соціальна підтримка є потужним ресурсом подолання ситуації.</w:t>
      </w:r>
    </w:p>
    <w:p w14:paraId="2B887F03"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2. Проаналізуйте власне суб’єктивне ставлення до того, що трапилося, з метою </w:t>
      </w:r>
      <w:proofErr w:type="spellStart"/>
      <w:r w:rsidRPr="00CD6137">
        <w:rPr>
          <w:rFonts w:ascii="Times New Roman" w:hAnsi="Times New Roman"/>
          <w:sz w:val="24"/>
          <w:szCs w:val="24"/>
        </w:rPr>
        <w:t>мінімізування</w:t>
      </w:r>
      <w:proofErr w:type="spellEnd"/>
      <w:r w:rsidRPr="00CD6137">
        <w:rPr>
          <w:rFonts w:ascii="Times New Roman" w:hAnsi="Times New Roman"/>
          <w:sz w:val="24"/>
          <w:szCs w:val="24"/>
        </w:rPr>
        <w:t xml:space="preserve"> викривлень у сприйнятті дійсності.</w:t>
      </w:r>
    </w:p>
    <w:p w14:paraId="2E7D7147"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lastRenderedPageBreak/>
        <w:t xml:space="preserve">3. Будьте уважними до своїх переживань, спробуйте чесно дати собі відповідь щодо справжніх почуттів і мотивів. </w:t>
      </w:r>
    </w:p>
    <w:p w14:paraId="1D6F8CCF"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4. Проявляйте свої почуття – відчай, сум, печаль. Не ігноруйте свої емоційні потреби.</w:t>
      </w:r>
    </w:p>
    <w:p w14:paraId="5B7996C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5. Намагайтесь максимально глибоко пережити </w:t>
      </w:r>
      <w:proofErr w:type="spellStart"/>
      <w:r w:rsidRPr="00CD6137">
        <w:rPr>
          <w:rFonts w:ascii="Times New Roman" w:hAnsi="Times New Roman"/>
          <w:sz w:val="24"/>
          <w:szCs w:val="24"/>
        </w:rPr>
        <w:t>травмуючу</w:t>
      </w:r>
      <w:proofErr w:type="spellEnd"/>
      <w:r w:rsidRPr="00CD6137">
        <w:rPr>
          <w:rFonts w:ascii="Times New Roman" w:hAnsi="Times New Roman"/>
          <w:sz w:val="24"/>
          <w:szCs w:val="24"/>
        </w:rPr>
        <w:t xml:space="preserve"> емоцію. Проте після почуття емоційного полегшення не дозволяйте собі бути довго поглинутим негативними думками.</w:t>
      </w:r>
    </w:p>
    <w:p w14:paraId="6299FEE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6. Займайтеся повсякденними справами, проте відкладіть важливі рішення.</w:t>
      </w:r>
    </w:p>
    <w:p w14:paraId="48D496A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7. Не втрачайте почуття перспективи життя, намагайтеся віднайти нові цілі й сенс життя, окреслити шляхи їх досягнення.</w:t>
      </w:r>
    </w:p>
    <w:p w14:paraId="1EA410A9"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8. Варто зайняти активну життєву позицію, включитися в інші аспекти життя.</w:t>
      </w:r>
    </w:p>
    <w:p w14:paraId="171FD94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9. Стежте за своїм здоров’ям, необхідні гарне харчування і відпочинок, </w:t>
      </w:r>
      <w:proofErr w:type="spellStart"/>
      <w:r w:rsidRPr="00CD6137">
        <w:rPr>
          <w:rFonts w:ascii="Times New Roman" w:hAnsi="Times New Roman"/>
          <w:sz w:val="24"/>
          <w:szCs w:val="24"/>
        </w:rPr>
        <w:t>нормованість</w:t>
      </w:r>
      <w:proofErr w:type="spellEnd"/>
      <w:r w:rsidRPr="00CD6137">
        <w:rPr>
          <w:rFonts w:ascii="Times New Roman" w:hAnsi="Times New Roman"/>
          <w:sz w:val="24"/>
          <w:szCs w:val="24"/>
        </w:rPr>
        <w:t xml:space="preserve"> робочого дня.</w:t>
      </w:r>
    </w:p>
    <w:p w14:paraId="3BDEF68C"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10. Не забувайте бути добрим до самого себе, проявіть терпіння. Адже потрібен час і зусилля для відновлення після переживання важкої ситуації.</w:t>
      </w:r>
    </w:p>
    <w:p w14:paraId="73A52176"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11. Відмовтеся від </w:t>
      </w:r>
      <w:proofErr w:type="spellStart"/>
      <w:r w:rsidRPr="00CD6137">
        <w:rPr>
          <w:rFonts w:ascii="Times New Roman" w:hAnsi="Times New Roman"/>
          <w:sz w:val="24"/>
          <w:szCs w:val="24"/>
        </w:rPr>
        <w:t>самодеструктивної</w:t>
      </w:r>
      <w:proofErr w:type="spellEnd"/>
      <w:r w:rsidRPr="00CD6137">
        <w:rPr>
          <w:rFonts w:ascii="Times New Roman" w:hAnsi="Times New Roman"/>
          <w:sz w:val="24"/>
          <w:szCs w:val="24"/>
        </w:rPr>
        <w:t xml:space="preserve"> поведінки й </w:t>
      </w:r>
      <w:proofErr w:type="spellStart"/>
      <w:r w:rsidRPr="00CD6137">
        <w:rPr>
          <w:rFonts w:ascii="Times New Roman" w:hAnsi="Times New Roman"/>
          <w:sz w:val="24"/>
          <w:szCs w:val="24"/>
        </w:rPr>
        <w:t>самодепривації</w:t>
      </w:r>
      <w:proofErr w:type="spellEnd"/>
      <w:r w:rsidRPr="00CD6137">
        <w:rPr>
          <w:rFonts w:ascii="Times New Roman" w:hAnsi="Times New Roman"/>
          <w:sz w:val="24"/>
          <w:szCs w:val="24"/>
        </w:rPr>
        <w:t>, проте не відмовляйтеся отримувати нові враження від життя, зверніться до релігії.</w:t>
      </w:r>
    </w:p>
    <w:p w14:paraId="58415F90" w14:textId="0F1D5415"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Зумівши пережити важку життєву ситуацію і віднайшовши новий сенс життя, людина не тільки позбавляється від негативних емоційних переживань, але також відкриває нові можливості для самореалізації й нові перспективи життя. Набутий досвід дає розуміння того, що важкі життєві обставини не лише позбавляють чогось і несуть біль, але й відкривають духовні цінності, допомагають переглянути власне життя та віднайти новий його сенс.</w:t>
      </w:r>
    </w:p>
    <w:p w14:paraId="5EFC0275" w14:textId="77777777" w:rsidR="002E3C5C" w:rsidRPr="00CD6137" w:rsidRDefault="002E3C5C" w:rsidP="00CD6137">
      <w:pPr>
        <w:spacing w:after="0" w:line="240" w:lineRule="auto"/>
        <w:ind w:firstLine="709"/>
        <w:jc w:val="both"/>
        <w:rPr>
          <w:rFonts w:ascii="Times New Roman" w:hAnsi="Times New Roman"/>
          <w:b/>
          <w:bCs/>
          <w:sz w:val="24"/>
          <w:szCs w:val="24"/>
        </w:rPr>
      </w:pPr>
      <w:r w:rsidRPr="00CD6137">
        <w:rPr>
          <w:rFonts w:ascii="Times New Roman" w:hAnsi="Times New Roman"/>
          <w:b/>
          <w:bCs/>
          <w:sz w:val="24"/>
          <w:szCs w:val="24"/>
        </w:rPr>
        <w:t>Інформаційне повідомлення «Афірмації як ресурс для стресостійкості»</w:t>
      </w:r>
    </w:p>
    <w:p w14:paraId="04F738F8" w14:textId="77777777" w:rsidR="002E3C5C" w:rsidRPr="00CD6137" w:rsidRDefault="002E3C5C" w:rsidP="00CD6137">
      <w:pPr>
        <w:spacing w:after="0" w:line="240" w:lineRule="auto"/>
        <w:ind w:firstLine="709"/>
        <w:jc w:val="both"/>
        <w:rPr>
          <w:rFonts w:ascii="Times New Roman" w:eastAsia="Calibri" w:hAnsi="Times New Roman"/>
          <w:bCs/>
          <w:sz w:val="24"/>
          <w:szCs w:val="24"/>
          <w:lang w:eastAsia="uk-UA"/>
        </w:rPr>
      </w:pPr>
      <w:r w:rsidRPr="00CD6137">
        <w:rPr>
          <w:rFonts w:ascii="Times New Roman" w:hAnsi="Times New Roman"/>
          <w:bCs/>
          <w:sz w:val="24"/>
          <w:szCs w:val="24"/>
          <w:lang w:eastAsia="uk-UA"/>
        </w:rPr>
        <w:t xml:space="preserve">Мета: ознайомити із сутністю афірмацій, допомогти засвоїти їх принцип роботи, вплив на свідомість та емоційне налаштування. </w:t>
      </w:r>
    </w:p>
    <w:p w14:paraId="1B513C3E" w14:textId="77777777" w:rsidR="002E3C5C" w:rsidRPr="00CD6137" w:rsidRDefault="002E3C5C" w:rsidP="00CD6137">
      <w:pPr>
        <w:spacing w:after="0" w:line="240" w:lineRule="auto"/>
        <w:ind w:firstLine="709"/>
        <w:jc w:val="both"/>
        <w:rPr>
          <w:rFonts w:ascii="Times New Roman" w:hAnsi="Times New Roman"/>
          <w:bCs/>
          <w:sz w:val="24"/>
          <w:szCs w:val="24"/>
          <w:lang w:eastAsia="uk-UA"/>
        </w:rPr>
      </w:pPr>
      <w:r w:rsidRPr="00CD6137">
        <w:rPr>
          <w:rFonts w:ascii="Times New Roman" w:hAnsi="Times New Roman"/>
          <w:sz w:val="24"/>
          <w:szCs w:val="24"/>
        </w:rPr>
        <w:t>Як правильно використовувати афірмації? ?</w:t>
      </w:r>
    </w:p>
    <w:p w14:paraId="1680C834" w14:textId="77777777" w:rsidR="002E3C5C" w:rsidRPr="00CD6137" w:rsidRDefault="002E3C5C" w:rsidP="00CD6137">
      <w:pPr>
        <w:pStyle w:val="a3"/>
        <w:numPr>
          <w:ilvl w:val="0"/>
          <w:numId w:val="24"/>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Формулюйте в теперішньому часі – замість "Я буду успішною" кажіть "Я успішна".</w:t>
      </w:r>
    </w:p>
    <w:p w14:paraId="658D36C6" w14:textId="77777777" w:rsidR="002E3C5C" w:rsidRPr="00CD6137" w:rsidRDefault="002E3C5C" w:rsidP="00CD6137">
      <w:pPr>
        <w:pStyle w:val="a3"/>
        <w:numPr>
          <w:ilvl w:val="0"/>
          <w:numId w:val="24"/>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Будьте конкретними – чіткі твердження працюють ефективніше («Я впевнена та сильна», «Я спокійна та врівноважена»).</w:t>
      </w:r>
    </w:p>
    <w:p w14:paraId="757B397F" w14:textId="77777777" w:rsidR="002E3C5C" w:rsidRPr="00CD6137" w:rsidRDefault="002E3C5C" w:rsidP="00CD6137">
      <w:pPr>
        <w:pStyle w:val="a3"/>
        <w:numPr>
          <w:ilvl w:val="0"/>
          <w:numId w:val="24"/>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Повторюйте регулярно – чим частіше, тим краще!</w:t>
      </w:r>
    </w:p>
    <w:p w14:paraId="1359A8BD" w14:textId="77777777" w:rsidR="002E3C5C" w:rsidRPr="00CD6137" w:rsidRDefault="002E3C5C" w:rsidP="00CD6137">
      <w:pPr>
        <w:pStyle w:val="a3"/>
        <w:numPr>
          <w:ilvl w:val="0"/>
          <w:numId w:val="24"/>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Відчувайте емоції – важливо не просто говорити, а проживати ці слова.</w:t>
      </w:r>
    </w:p>
    <w:p w14:paraId="71AB07D7" w14:textId="77777777" w:rsidR="002E3C5C" w:rsidRPr="00CD6137" w:rsidRDefault="002E3C5C" w:rsidP="00CD6137">
      <w:pPr>
        <w:pStyle w:val="a3"/>
        <w:numPr>
          <w:ilvl w:val="0"/>
          <w:numId w:val="24"/>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Говоріть у гарному настрої – афірмації працюють сильніше, коли ви спокійні та налаштовані позитивно.</w:t>
      </w:r>
    </w:p>
    <w:p w14:paraId="4958B140" w14:textId="77777777" w:rsidR="002E3C5C" w:rsidRPr="00CD6137" w:rsidRDefault="002E3C5C" w:rsidP="00CD6137">
      <w:pPr>
        <w:spacing w:after="0" w:line="240" w:lineRule="auto"/>
        <w:ind w:firstLine="709"/>
        <w:jc w:val="both"/>
        <w:rPr>
          <w:rFonts w:ascii="Times New Roman" w:hAnsi="Times New Roman" w:cs="Times New Roman"/>
          <w:sz w:val="24"/>
          <w:szCs w:val="24"/>
        </w:rPr>
      </w:pPr>
      <w:r w:rsidRPr="00CD6137">
        <w:rPr>
          <w:rFonts w:ascii="Times New Roman" w:hAnsi="Times New Roman"/>
          <w:sz w:val="24"/>
          <w:szCs w:val="24"/>
        </w:rPr>
        <w:t>Коли читати афірмації?</w:t>
      </w:r>
    </w:p>
    <w:p w14:paraId="6A94BEB0" w14:textId="77777777" w:rsidR="002E3C5C" w:rsidRPr="00CD6137" w:rsidRDefault="002E3C5C" w:rsidP="00CD6137">
      <w:pPr>
        <w:pStyle w:val="a3"/>
        <w:numPr>
          <w:ilvl w:val="0"/>
          <w:numId w:val="25"/>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Вранці та ввечері – ідеально для налаштування дня та спокійного завершення.</w:t>
      </w:r>
    </w:p>
    <w:p w14:paraId="676448FE" w14:textId="77777777" w:rsidR="002E3C5C" w:rsidRPr="00CD6137" w:rsidRDefault="002E3C5C" w:rsidP="00CD6137">
      <w:pPr>
        <w:pStyle w:val="a3"/>
        <w:numPr>
          <w:ilvl w:val="0"/>
          <w:numId w:val="25"/>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Під час медитації – допоможе зануритися глибше у відчуття.</w:t>
      </w:r>
    </w:p>
    <w:p w14:paraId="0D511710" w14:textId="77777777" w:rsidR="002E3C5C" w:rsidRPr="00CD6137" w:rsidRDefault="002E3C5C" w:rsidP="00CD6137">
      <w:pPr>
        <w:pStyle w:val="a3"/>
        <w:numPr>
          <w:ilvl w:val="0"/>
          <w:numId w:val="25"/>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На прогулянці чи тренуванні – підсилює концентрацію та внутрішню мотивацію.</w:t>
      </w:r>
    </w:p>
    <w:p w14:paraId="7AEE6BAB" w14:textId="77777777" w:rsidR="002E3C5C" w:rsidRPr="00CD6137" w:rsidRDefault="002E3C5C" w:rsidP="00CD6137">
      <w:pPr>
        <w:pStyle w:val="a3"/>
        <w:numPr>
          <w:ilvl w:val="0"/>
          <w:numId w:val="25"/>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Протягом дня – особливо, коли відчуваєш стрес або сумніви.</w:t>
      </w:r>
    </w:p>
    <w:p w14:paraId="27A57B6E" w14:textId="77777777" w:rsidR="002E3C5C" w:rsidRPr="00CD6137" w:rsidRDefault="002E3C5C" w:rsidP="00CD6137">
      <w:pPr>
        <w:spacing w:after="0" w:line="240" w:lineRule="auto"/>
        <w:ind w:firstLine="709"/>
        <w:jc w:val="both"/>
        <w:rPr>
          <w:rFonts w:ascii="Times New Roman" w:hAnsi="Times New Roman" w:cs="Times New Roman"/>
          <w:sz w:val="24"/>
          <w:szCs w:val="24"/>
        </w:rPr>
      </w:pPr>
      <w:r w:rsidRPr="00CD6137">
        <w:rPr>
          <w:rFonts w:ascii="Times New Roman" w:hAnsi="Times New Roman"/>
          <w:sz w:val="24"/>
          <w:szCs w:val="24"/>
        </w:rPr>
        <w:t>Афірмації – це не просто слова, а інструмент трансформації. Головне – вірити в них і практикувати щодня!</w:t>
      </w:r>
    </w:p>
    <w:p w14:paraId="5D682999"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 xml:space="preserve">Рефлексія виконання завдань заняття. Обговорення результативності заняття. </w:t>
      </w:r>
    </w:p>
    <w:p w14:paraId="0010AF93"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p>
    <w:p w14:paraId="14BE2FDE" w14:textId="7CF690C0" w:rsidR="002E3C5C" w:rsidRPr="00CD6137" w:rsidRDefault="002E3C5C" w:rsidP="00CD6137">
      <w:pPr>
        <w:spacing w:after="0" w:line="240" w:lineRule="auto"/>
        <w:ind w:firstLine="720"/>
        <w:contextualSpacing/>
        <w:jc w:val="center"/>
        <w:rPr>
          <w:rFonts w:ascii="Times New Roman" w:hAnsi="Times New Roman"/>
          <w:b/>
          <w:bCs/>
          <w:noProof/>
          <w:sz w:val="24"/>
          <w:szCs w:val="24"/>
        </w:rPr>
      </w:pPr>
      <w:r w:rsidRPr="00CD6137">
        <w:rPr>
          <w:rFonts w:ascii="Times New Roman" w:hAnsi="Times New Roman"/>
          <w:b/>
          <w:bCs/>
          <w:noProof/>
          <w:sz w:val="24"/>
          <w:szCs w:val="24"/>
        </w:rPr>
        <w:t>ЗАНЯТТЯ 3</w:t>
      </w:r>
    </w:p>
    <w:p w14:paraId="5F3F04D4" w14:textId="77777777" w:rsidR="002E3C5C" w:rsidRPr="00CD6137" w:rsidRDefault="002E3C5C" w:rsidP="00CD6137">
      <w:pPr>
        <w:spacing w:after="0" w:line="240" w:lineRule="auto"/>
        <w:ind w:firstLine="720"/>
        <w:contextualSpacing/>
        <w:jc w:val="both"/>
        <w:rPr>
          <w:rFonts w:ascii="Times New Roman" w:hAnsi="Times New Roman"/>
          <w:b/>
          <w:bCs/>
          <w:noProof/>
          <w:sz w:val="24"/>
          <w:szCs w:val="24"/>
        </w:rPr>
      </w:pPr>
      <w:r w:rsidRPr="00CD6137">
        <w:rPr>
          <w:rFonts w:ascii="Times New Roman" w:hAnsi="Times New Roman"/>
          <w:b/>
          <w:bCs/>
          <w:noProof/>
          <w:sz w:val="24"/>
          <w:szCs w:val="24"/>
        </w:rPr>
        <w:t xml:space="preserve">Привітання </w:t>
      </w:r>
    </w:p>
    <w:p w14:paraId="0FA9272A"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Вправа «Слухаємо себе»</w:t>
      </w:r>
    </w:p>
    <w:p w14:paraId="67502A2E"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Мета: розвиток здатності до релаксації, уміння слухати себе й визначати свій настрій; уміння діагностувати емоційне самопочуття учасників групи.</w:t>
      </w:r>
    </w:p>
    <w:p w14:paraId="096F2232" w14:textId="77777777" w:rsidR="002E3C5C" w:rsidRPr="00CD6137" w:rsidRDefault="002E3C5C" w:rsidP="00CD6137">
      <w:pPr>
        <w:widowControl w:val="0"/>
        <w:autoSpaceDE w:val="0"/>
        <w:autoSpaceDN w:val="0"/>
        <w:adjustRightInd w:val="0"/>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Учасникам пропонують сісти в зручній позі, заплющити очі, розслабитися й прислухатися до себе, ніби зазирнути в себе, й подумати: що кожний відчуває, який у нього </w:t>
      </w:r>
      <w:r w:rsidRPr="00CD6137">
        <w:rPr>
          <w:rFonts w:ascii="Times New Roman" w:hAnsi="Times New Roman"/>
          <w:sz w:val="24"/>
          <w:szCs w:val="24"/>
        </w:rPr>
        <w:lastRenderedPageBreak/>
        <w:t>настрій. Через кілька хвилин усі учасники групи по черзі розповідають, не розплющуючи очей, про те, як вони почуваються і який у них настрій. Вправа дає змогу діагностувати емоційне самопочуття учасників, сприйняття ними форм і методів роботи групи.</w:t>
      </w:r>
    </w:p>
    <w:p w14:paraId="077F98D5" w14:textId="77777777" w:rsidR="002E3C5C" w:rsidRPr="00CD6137" w:rsidRDefault="002E3C5C" w:rsidP="00CD6137">
      <w:pPr>
        <w:spacing w:after="0" w:line="240" w:lineRule="auto"/>
        <w:ind w:firstLine="720"/>
        <w:jc w:val="both"/>
        <w:rPr>
          <w:rFonts w:ascii="Times New Roman" w:hAnsi="Times New Roman"/>
          <w:b/>
          <w:bCs/>
          <w:iCs/>
          <w:sz w:val="24"/>
          <w:szCs w:val="24"/>
        </w:rPr>
      </w:pPr>
      <w:proofErr w:type="spellStart"/>
      <w:r w:rsidRPr="00CD6137">
        <w:rPr>
          <w:rFonts w:ascii="Times New Roman" w:hAnsi="Times New Roman"/>
          <w:b/>
          <w:bCs/>
          <w:iCs/>
          <w:sz w:val="24"/>
          <w:szCs w:val="24"/>
        </w:rPr>
        <w:t>Інформ</w:t>
      </w:r>
      <w:proofErr w:type="spellEnd"/>
      <w:r w:rsidRPr="00CD6137">
        <w:rPr>
          <w:rFonts w:ascii="Times New Roman" w:hAnsi="Times New Roman"/>
          <w:b/>
          <w:bCs/>
          <w:iCs/>
          <w:sz w:val="24"/>
          <w:szCs w:val="24"/>
        </w:rPr>
        <w:t>-повідомлення «Вогонь і стрес»</w:t>
      </w:r>
    </w:p>
    <w:p w14:paraId="4516CD7D" w14:textId="77777777" w:rsidR="002E3C5C" w:rsidRPr="00CD6137" w:rsidRDefault="002E3C5C" w:rsidP="00CD6137">
      <w:pPr>
        <w:tabs>
          <w:tab w:val="left" w:pos="1134"/>
        </w:tabs>
        <w:spacing w:after="0" w:line="240" w:lineRule="auto"/>
        <w:ind w:firstLine="720"/>
        <w:jc w:val="both"/>
        <w:rPr>
          <w:rFonts w:ascii="Times New Roman" w:hAnsi="Times New Roman"/>
          <w:sz w:val="24"/>
          <w:szCs w:val="24"/>
        </w:rPr>
      </w:pPr>
      <w:r w:rsidRPr="00CD6137">
        <w:rPr>
          <w:rFonts w:ascii="Times New Roman" w:hAnsi="Times New Roman"/>
          <w:sz w:val="24"/>
          <w:szCs w:val="24"/>
        </w:rPr>
        <w:t>Вогонь допоміг людям стати тими, ким вони зараз є. Вогонь помічник і захисник людей! Вогонь зігріє й підніме настрій; за допомогою вогню можна приготувати їжу або відігнати диких хижаків. Але це можливо якщо людина вміє управляти вогнем. Якщо ні, то вона може легко згоріти у вогні заживо; у найкращому разі можна залишитися на попелищі сирим і голим.</w:t>
      </w:r>
    </w:p>
    <w:p w14:paraId="16D61166" w14:textId="77777777" w:rsidR="002E3C5C" w:rsidRPr="00CD6137" w:rsidRDefault="002E3C5C" w:rsidP="00CD6137">
      <w:pPr>
        <w:tabs>
          <w:tab w:val="left" w:pos="1134"/>
        </w:tabs>
        <w:spacing w:after="0" w:line="240" w:lineRule="auto"/>
        <w:ind w:firstLine="720"/>
        <w:jc w:val="both"/>
        <w:rPr>
          <w:rFonts w:ascii="Times New Roman" w:hAnsi="Times New Roman"/>
          <w:sz w:val="24"/>
          <w:szCs w:val="24"/>
        </w:rPr>
      </w:pPr>
      <w:r w:rsidRPr="00CD6137">
        <w:rPr>
          <w:rFonts w:ascii="Times New Roman" w:hAnsi="Times New Roman"/>
          <w:sz w:val="24"/>
          <w:szCs w:val="24"/>
        </w:rPr>
        <w:t xml:space="preserve">Стрес – як вогонь. Тільки страшніше. </w:t>
      </w:r>
    </w:p>
    <w:p w14:paraId="2D66397E" w14:textId="77777777" w:rsidR="002E3C5C" w:rsidRPr="00CD6137" w:rsidRDefault="002E3C5C" w:rsidP="00CD6137">
      <w:pPr>
        <w:tabs>
          <w:tab w:val="left" w:pos="1134"/>
        </w:tabs>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Вправа «Мої стратегії подолання стресу»</w:t>
      </w:r>
    </w:p>
    <w:p w14:paraId="45B85C88" w14:textId="77777777" w:rsidR="002E3C5C" w:rsidRPr="00CD6137" w:rsidRDefault="002E3C5C" w:rsidP="00CD6137">
      <w:pPr>
        <w:tabs>
          <w:tab w:val="left" w:pos="1134"/>
        </w:tabs>
        <w:spacing w:after="0" w:line="240" w:lineRule="auto"/>
        <w:ind w:firstLine="720"/>
        <w:jc w:val="both"/>
        <w:rPr>
          <w:rFonts w:ascii="Times New Roman" w:hAnsi="Times New Roman"/>
          <w:sz w:val="24"/>
          <w:szCs w:val="24"/>
        </w:rPr>
      </w:pPr>
      <w:r w:rsidRPr="00CD6137">
        <w:rPr>
          <w:rFonts w:ascii="Times New Roman" w:hAnsi="Times New Roman"/>
          <w:sz w:val="24"/>
          <w:szCs w:val="24"/>
        </w:rPr>
        <w:t>Інструкція: «поміркуйте кілька хвилин над тим, як Ви поводитеся в стресових ситуаціях, пригадайте які фізіологічні та психологічні реакції у вас виникають? Що Вам хочеться робити? Що Ви робите? Що Вас заспокоює в таких випадках? На аркуші паперу запишіть 8-10 способів реагування, які виникають найчастіше».</w:t>
      </w:r>
    </w:p>
    <w:p w14:paraId="4CC2AB5E" w14:textId="77777777" w:rsidR="002E3C5C" w:rsidRPr="00CD6137" w:rsidRDefault="002E3C5C" w:rsidP="00CD6137">
      <w:pPr>
        <w:pStyle w:val="a3"/>
        <w:numPr>
          <w:ilvl w:val="0"/>
          <w:numId w:val="26"/>
        </w:numPr>
        <w:tabs>
          <w:tab w:val="left" w:pos="1134"/>
        </w:tabs>
        <w:spacing w:after="0" w:line="240" w:lineRule="auto"/>
        <w:ind w:left="0" w:firstLine="720"/>
        <w:jc w:val="both"/>
        <w:rPr>
          <w:rFonts w:ascii="Times New Roman" w:hAnsi="Times New Roman"/>
          <w:sz w:val="24"/>
          <w:szCs w:val="24"/>
        </w:rPr>
      </w:pPr>
      <w:r w:rsidRPr="00CD6137">
        <w:rPr>
          <w:rFonts w:ascii="Times New Roman" w:hAnsi="Times New Roman"/>
          <w:sz w:val="24"/>
          <w:szCs w:val="24"/>
        </w:rPr>
        <w:t>Перечитайте ще раз список, проаналізуйте його:</w:t>
      </w:r>
    </w:p>
    <w:p w14:paraId="63350672" w14:textId="77777777" w:rsidR="002E3C5C" w:rsidRPr="00CD6137" w:rsidRDefault="002E3C5C" w:rsidP="00CD6137">
      <w:pPr>
        <w:pStyle w:val="a3"/>
        <w:numPr>
          <w:ilvl w:val="0"/>
          <w:numId w:val="26"/>
        </w:numPr>
        <w:tabs>
          <w:tab w:val="left" w:pos="1134"/>
        </w:tabs>
        <w:spacing w:after="0" w:line="240" w:lineRule="auto"/>
        <w:ind w:left="0" w:firstLine="720"/>
        <w:jc w:val="both"/>
        <w:rPr>
          <w:rFonts w:ascii="Times New Roman" w:hAnsi="Times New Roman"/>
          <w:sz w:val="24"/>
          <w:szCs w:val="24"/>
        </w:rPr>
      </w:pPr>
      <w:r w:rsidRPr="00CD6137">
        <w:rPr>
          <w:rFonts w:ascii="Times New Roman" w:hAnsi="Times New Roman"/>
          <w:sz w:val="24"/>
          <w:szCs w:val="24"/>
        </w:rPr>
        <w:t>Які реагування є найчастішими?</w:t>
      </w:r>
    </w:p>
    <w:p w14:paraId="04452054" w14:textId="77777777" w:rsidR="002E3C5C" w:rsidRPr="00CD6137" w:rsidRDefault="002E3C5C" w:rsidP="00CD6137">
      <w:pPr>
        <w:pStyle w:val="a3"/>
        <w:numPr>
          <w:ilvl w:val="0"/>
          <w:numId w:val="26"/>
        </w:numPr>
        <w:tabs>
          <w:tab w:val="left" w:pos="1134"/>
        </w:tabs>
        <w:spacing w:after="0" w:line="240" w:lineRule="auto"/>
        <w:ind w:left="0" w:firstLine="720"/>
        <w:jc w:val="both"/>
        <w:rPr>
          <w:rFonts w:ascii="Times New Roman" w:hAnsi="Times New Roman"/>
          <w:sz w:val="24"/>
          <w:szCs w:val="24"/>
        </w:rPr>
      </w:pPr>
      <w:r w:rsidRPr="00CD6137">
        <w:rPr>
          <w:rFonts w:ascii="Times New Roman" w:hAnsi="Times New Roman"/>
          <w:sz w:val="24"/>
          <w:szCs w:val="24"/>
        </w:rPr>
        <w:t>Які з реакцій посилають Ваш стресовий стан?</w:t>
      </w:r>
    </w:p>
    <w:p w14:paraId="6AF5F2FB" w14:textId="77777777" w:rsidR="002E3C5C" w:rsidRPr="00CD6137" w:rsidRDefault="002E3C5C" w:rsidP="00CD6137">
      <w:pPr>
        <w:pStyle w:val="a3"/>
        <w:numPr>
          <w:ilvl w:val="0"/>
          <w:numId w:val="26"/>
        </w:numPr>
        <w:tabs>
          <w:tab w:val="left" w:pos="1134"/>
        </w:tabs>
        <w:spacing w:after="0" w:line="240" w:lineRule="auto"/>
        <w:ind w:left="0" w:firstLine="720"/>
        <w:jc w:val="both"/>
        <w:rPr>
          <w:rFonts w:ascii="Times New Roman" w:hAnsi="Times New Roman"/>
          <w:sz w:val="24"/>
          <w:szCs w:val="24"/>
        </w:rPr>
      </w:pPr>
      <w:r w:rsidRPr="00CD6137">
        <w:rPr>
          <w:rFonts w:ascii="Times New Roman" w:hAnsi="Times New Roman"/>
          <w:sz w:val="24"/>
          <w:szCs w:val="24"/>
        </w:rPr>
        <w:t>Які з реакцій є найбільш корисними, дозволяють заспокоїтися та знайти рівновагу?</w:t>
      </w:r>
    </w:p>
    <w:p w14:paraId="7877776C" w14:textId="77777777" w:rsidR="002E3C5C" w:rsidRPr="00CD6137" w:rsidRDefault="002E3C5C" w:rsidP="00CD6137">
      <w:pPr>
        <w:tabs>
          <w:tab w:val="left" w:pos="1134"/>
        </w:tabs>
        <w:spacing w:after="0" w:line="240" w:lineRule="auto"/>
        <w:ind w:firstLine="720"/>
        <w:jc w:val="both"/>
        <w:rPr>
          <w:rFonts w:ascii="Times New Roman" w:hAnsi="Times New Roman"/>
          <w:sz w:val="24"/>
          <w:szCs w:val="24"/>
        </w:rPr>
      </w:pPr>
      <w:r w:rsidRPr="00CD6137">
        <w:rPr>
          <w:rFonts w:ascii="Times New Roman" w:hAnsi="Times New Roman"/>
          <w:sz w:val="24"/>
          <w:szCs w:val="24"/>
        </w:rPr>
        <w:t>Під час цієї вправи, Ви зробите «ревізію» своїх методів реагування на стрес, визначте притаманні Вам способи поведінки в стресових ситуаціях та конструктивні методи управління стресом, які дозволяють «Брати ситуацію під контроль».</w:t>
      </w:r>
    </w:p>
    <w:p w14:paraId="1A2D6E56" w14:textId="77777777" w:rsidR="002E3C5C" w:rsidRPr="00CD6137" w:rsidRDefault="002E3C5C" w:rsidP="00CD6137">
      <w:pPr>
        <w:spacing w:after="0" w:line="240" w:lineRule="auto"/>
        <w:ind w:firstLine="720"/>
        <w:contextualSpacing/>
        <w:jc w:val="both"/>
        <w:rPr>
          <w:rFonts w:ascii="Times New Roman" w:hAnsi="Times New Roman"/>
          <w:b/>
          <w:bCs/>
          <w:noProof/>
          <w:sz w:val="24"/>
          <w:szCs w:val="24"/>
        </w:rPr>
      </w:pPr>
      <w:r w:rsidRPr="00CD6137">
        <w:rPr>
          <w:rFonts w:ascii="Times New Roman" w:hAnsi="Times New Roman"/>
          <w:b/>
          <w:bCs/>
          <w:noProof/>
          <w:sz w:val="24"/>
          <w:szCs w:val="24"/>
        </w:rPr>
        <w:t xml:space="preserve">Вправа «Поради для самодопомоги при кризі» (Л. Сердюк) </w:t>
      </w:r>
    </w:p>
    <w:p w14:paraId="5BEE95B5"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Для початку, влаштуйте собі кілька днів, а краще – тижнів, гарного відпочинку. Можна вимкнути телефон, електронну пошту та Інтернет, щоб провести інформаційну дезінтоксикацію.</w:t>
      </w:r>
    </w:p>
    <w:p w14:paraId="6AF230FF"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Поставте для себе нові цілі і розробіть план, як їх досягнути. Можна поміняти роботу, зустрітися з кимось важливим для вас або поспілкуватися з рідними чи друзями. Найголовніше – не ховатися від людей. Бажання втекти від усіх не має нічого спільного з бажанням просто відпочити.</w:t>
      </w:r>
    </w:p>
    <w:p w14:paraId="684E8438" w14:textId="77777777" w:rsidR="002E3C5C" w:rsidRPr="00CD6137" w:rsidRDefault="002E3C5C" w:rsidP="00CD6137">
      <w:pPr>
        <w:spacing w:after="0" w:line="240" w:lineRule="auto"/>
        <w:ind w:firstLine="720"/>
        <w:contextualSpacing/>
        <w:jc w:val="both"/>
        <w:rPr>
          <w:rFonts w:ascii="Times New Roman" w:hAnsi="Times New Roman"/>
          <w:noProof/>
          <w:sz w:val="24"/>
          <w:szCs w:val="24"/>
        </w:rPr>
      </w:pPr>
      <w:r w:rsidRPr="00CD6137">
        <w:rPr>
          <w:rFonts w:ascii="Times New Roman" w:hAnsi="Times New Roman"/>
          <w:noProof/>
          <w:sz w:val="24"/>
          <w:szCs w:val="24"/>
        </w:rPr>
        <w:t>Є ще ряд психологічних порад, як найбільш ефективно подолати цей стан:</w:t>
      </w:r>
    </w:p>
    <w:p w14:paraId="2733539A"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Постарайтеся розібратися у своєму стані і прийняти його.</w:t>
      </w:r>
    </w:p>
    <w:p w14:paraId="771B0D10"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Знайдіть точку опори - читання книг, перегляд фільмів, розмови з близькими допоможуть вам переключитися.</w:t>
      </w:r>
    </w:p>
    <w:p w14:paraId="63D12203"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Подумайте про фільтри - викиньте увесь непотріб з дому, перегляньте своє коло спілкування та відкиньте усе нав’язане зі сторони.</w:t>
      </w:r>
    </w:p>
    <w:p w14:paraId="6912A906"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Займіться своїм фізичним станом - тримайте своє тіло у тонусі, змініть зачіску, сходіть у спа, посидіть у кав’ярні за чашечкою кави, відвідайте якийсь цікавий захід, погуляйте у парку.</w:t>
      </w:r>
    </w:p>
    <w:p w14:paraId="0BEB4684"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Досліджуйте щось нове - це стосується пізнання і себе, і довколишнього світу. Ваші емоції, думки і почуття - найкращий предмет для дослідження.</w:t>
      </w:r>
    </w:p>
    <w:p w14:paraId="5BFCE8AE"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Робіть зміни у житті - змініть обстановку у квартирі, поїдьте у подорож, візьміть відпустку і оселіться на дачі.</w:t>
      </w:r>
    </w:p>
    <w:p w14:paraId="107733EE"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Спробуйте будь-який вид творчості - спів, танці, малювання, вишивку, літературні вправи - усе це дуже добре переключає.</w:t>
      </w:r>
    </w:p>
    <w:p w14:paraId="480FE756"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Займіться самоосвітою - можете пройти курс водіння, ІТ, дизайну, почати вчити іноземну мову та робити багато інших речей, які ви раніше відкладали.</w:t>
      </w:r>
    </w:p>
    <w:p w14:paraId="252A98B9"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Спробуйте будь-який вид творчості - спів, танці, малювання, вишивку, літературні вправи - усе це дуже добре переключає.</w:t>
      </w:r>
    </w:p>
    <w:p w14:paraId="6E31B9CF"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Заводьте нові знайомства і активно комунікуйте з цими людьми.</w:t>
      </w:r>
    </w:p>
    <w:p w14:paraId="04B23AC8"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lastRenderedPageBreak/>
        <w:t>Дотримуйтесь розпорядку дня і плануйте свої заняття - це поверне вам контроль над ситуацією.</w:t>
      </w:r>
    </w:p>
    <w:p w14:paraId="4485B271"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Позбудьтеся поганих звичок - слідкуйте за своєю поставою, дотримуйтеся правил здорового харчування, обмежте вживання солодощів, алкоголю і нікотину.</w:t>
      </w:r>
    </w:p>
    <w:p w14:paraId="581B8432" w14:textId="77777777" w:rsidR="002E3C5C" w:rsidRPr="00CD6137" w:rsidRDefault="002E3C5C" w:rsidP="00CD6137">
      <w:pPr>
        <w:pStyle w:val="a3"/>
        <w:numPr>
          <w:ilvl w:val="0"/>
          <w:numId w:val="27"/>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Діліться з іншими своїми знаннями і досвідом, у тому числі, з подолання екзистенційної кризи.</w:t>
      </w:r>
    </w:p>
    <w:p w14:paraId="32AB68A0" w14:textId="77777777" w:rsidR="002E3C5C" w:rsidRPr="00CD6137" w:rsidRDefault="002E3C5C" w:rsidP="00CD6137">
      <w:pPr>
        <w:spacing w:after="0" w:line="240" w:lineRule="auto"/>
        <w:ind w:firstLine="720"/>
        <w:contextualSpacing/>
        <w:jc w:val="both"/>
        <w:rPr>
          <w:rFonts w:ascii="Times New Roman" w:hAnsi="Times New Roman" w:cs="Times New Roman"/>
          <w:noProof/>
          <w:sz w:val="24"/>
          <w:szCs w:val="24"/>
        </w:rPr>
      </w:pPr>
      <w:r w:rsidRPr="00CD6137">
        <w:rPr>
          <w:rFonts w:ascii="Times New Roman" w:hAnsi="Times New Roman"/>
          <w:noProof/>
          <w:sz w:val="24"/>
          <w:szCs w:val="24"/>
        </w:rPr>
        <w:t>Якщо ви чесно намагалися втілити ці поради в життя, але вас усе ще “накриває,” запишіться на консультацію до психолога.</w:t>
      </w:r>
    </w:p>
    <w:p w14:paraId="74D9A2A1" w14:textId="77777777" w:rsidR="002E3C5C" w:rsidRPr="00CD6137" w:rsidRDefault="002E3C5C" w:rsidP="00CD6137">
      <w:pPr>
        <w:pStyle w:val="a3"/>
        <w:numPr>
          <w:ilvl w:val="0"/>
          <w:numId w:val="28"/>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Слід зрозуміти, що медикаментозних рішень цієї проблеми немає. Вони – у вашій фізичній і розумовій праці, різного роду навантаженнях (біг, їзда на велосипеді, фітнес-тренування, плавання, танці), допомозі іншим людям, відчутті своєї потрібності і корисності.</w:t>
      </w:r>
    </w:p>
    <w:p w14:paraId="5C40F8E4" w14:textId="77777777" w:rsidR="002E3C5C" w:rsidRPr="00CD6137" w:rsidRDefault="002E3C5C" w:rsidP="00CD6137">
      <w:pPr>
        <w:pStyle w:val="a3"/>
        <w:numPr>
          <w:ilvl w:val="0"/>
          <w:numId w:val="28"/>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Багато читайте і працюйте над своїм духовним розвитком. Існує безліч чудових книг і практик, які допоможуть вам глибше зрозуміти сенс життя.</w:t>
      </w:r>
    </w:p>
    <w:p w14:paraId="43992D27" w14:textId="77777777" w:rsidR="002E3C5C" w:rsidRPr="00CD6137" w:rsidRDefault="002E3C5C" w:rsidP="00CD6137">
      <w:pPr>
        <w:pStyle w:val="a3"/>
        <w:numPr>
          <w:ilvl w:val="0"/>
          <w:numId w:val="28"/>
        </w:numPr>
        <w:spacing w:after="0" w:line="240" w:lineRule="auto"/>
        <w:ind w:left="0" w:firstLine="720"/>
        <w:jc w:val="both"/>
        <w:rPr>
          <w:rFonts w:ascii="Times New Roman" w:hAnsi="Times New Roman" w:cs="Times New Roman"/>
          <w:noProof/>
          <w:sz w:val="24"/>
          <w:szCs w:val="24"/>
        </w:rPr>
      </w:pPr>
      <w:r w:rsidRPr="00CD6137">
        <w:rPr>
          <w:rFonts w:ascii="Times New Roman" w:hAnsi="Times New Roman" w:cs="Times New Roman"/>
          <w:noProof/>
          <w:sz w:val="24"/>
          <w:szCs w:val="24"/>
        </w:rPr>
        <w:t>Стан кризи – це крик вашої підсвідомості, її попередження, що ви рухаєтеся не в тому напрямку і заклик змінити пріоритети та орієнтири.</w:t>
      </w:r>
    </w:p>
    <w:p w14:paraId="66660157" w14:textId="77777777" w:rsidR="002E3C5C" w:rsidRPr="00CD6137" w:rsidRDefault="002E3C5C" w:rsidP="00CD6137">
      <w:pPr>
        <w:pStyle w:val="a6"/>
        <w:spacing w:before="0" w:beforeAutospacing="0" w:after="0" w:afterAutospacing="0"/>
        <w:ind w:firstLine="720"/>
        <w:jc w:val="both"/>
        <w:rPr>
          <w:rStyle w:val="a7"/>
          <w:b/>
          <w:i w:val="0"/>
          <w:iCs w:val="0"/>
        </w:rPr>
      </w:pPr>
      <w:r w:rsidRPr="00CD6137">
        <w:rPr>
          <w:rStyle w:val="a7"/>
          <w:b/>
          <w:i w:val="0"/>
          <w:iCs w:val="0"/>
          <w:lang w:val="uk-UA"/>
        </w:rPr>
        <w:t>Вправа «Як я міг…»</w:t>
      </w:r>
    </w:p>
    <w:p w14:paraId="724E4E14" w14:textId="77777777" w:rsidR="002E3C5C" w:rsidRPr="00CD6137" w:rsidRDefault="002E3C5C" w:rsidP="00CD6137">
      <w:pPr>
        <w:pStyle w:val="a6"/>
        <w:spacing w:before="0" w:beforeAutospacing="0" w:after="0" w:afterAutospacing="0"/>
        <w:ind w:firstLine="720"/>
        <w:jc w:val="both"/>
      </w:pPr>
      <w:r w:rsidRPr="00CD6137">
        <w:rPr>
          <w:rStyle w:val="a7"/>
          <w:bCs/>
          <w:i w:val="0"/>
          <w:lang w:val="uk-UA"/>
        </w:rPr>
        <w:t xml:space="preserve">Учасникам дається завдання, уявити себе в іншому, більш ресурсному стані. </w:t>
      </w:r>
    </w:p>
    <w:p w14:paraId="41164F8D" w14:textId="77777777" w:rsidR="002E3C5C" w:rsidRPr="00CD6137" w:rsidRDefault="002E3C5C" w:rsidP="00CD6137">
      <w:pPr>
        <w:pStyle w:val="a6"/>
        <w:spacing w:before="0" w:beforeAutospacing="0" w:after="0" w:afterAutospacing="0"/>
        <w:ind w:firstLine="720"/>
        <w:jc w:val="both"/>
        <w:rPr>
          <w:lang w:val="uk-UA"/>
        </w:rPr>
      </w:pPr>
      <w:r w:rsidRPr="00CD6137">
        <w:rPr>
          <w:lang w:val="uk-UA"/>
        </w:rPr>
        <w:t>Якщо ви почуваєте себе пригніченим, уявіть, як би себе почували, як би виглядало все навколо, якби ви були життєрадісні.</w:t>
      </w:r>
    </w:p>
    <w:p w14:paraId="0FF6987C" w14:textId="77777777" w:rsidR="002E3C5C" w:rsidRPr="00CD6137" w:rsidRDefault="002E3C5C" w:rsidP="00CD6137">
      <w:pPr>
        <w:pStyle w:val="a6"/>
        <w:spacing w:before="0" w:beforeAutospacing="0" w:after="0" w:afterAutospacing="0"/>
        <w:ind w:firstLine="720"/>
        <w:jc w:val="both"/>
        <w:rPr>
          <w:lang w:val="uk-UA"/>
        </w:rPr>
      </w:pPr>
      <w:r w:rsidRPr="00CD6137">
        <w:rPr>
          <w:lang w:val="uk-UA"/>
        </w:rPr>
        <w:t>Якщо ви почуваєте себе знесиленим, уявіть, яким би ви були, якби були повні сил.</w:t>
      </w:r>
    </w:p>
    <w:p w14:paraId="024492BC" w14:textId="77777777" w:rsidR="002E3C5C" w:rsidRPr="00CD6137" w:rsidRDefault="002E3C5C" w:rsidP="00CD6137">
      <w:pPr>
        <w:pStyle w:val="a6"/>
        <w:spacing w:before="0" w:beforeAutospacing="0" w:after="0" w:afterAutospacing="0"/>
        <w:ind w:firstLine="720"/>
        <w:jc w:val="both"/>
        <w:rPr>
          <w:lang w:val="uk-UA"/>
        </w:rPr>
      </w:pPr>
      <w:r w:rsidRPr="00CD6137">
        <w:rPr>
          <w:lang w:val="uk-UA"/>
        </w:rPr>
        <w:t>Якщо ви почуваєте себе втомленим, знайдіть у собі ту частину, яка ніколи не втомлюється. Уявіть себе активним і енергійним.</w:t>
      </w:r>
    </w:p>
    <w:p w14:paraId="1BBDE6EE" w14:textId="77777777" w:rsidR="002E3C5C" w:rsidRPr="00CD6137" w:rsidRDefault="002E3C5C" w:rsidP="00CD6137">
      <w:pPr>
        <w:widowControl w:val="0"/>
        <w:autoSpaceDE w:val="0"/>
        <w:autoSpaceDN w:val="0"/>
        <w:adjustRightInd w:val="0"/>
        <w:spacing w:after="0" w:line="240" w:lineRule="auto"/>
        <w:ind w:firstLine="709"/>
        <w:jc w:val="both"/>
        <w:rPr>
          <w:rFonts w:ascii="Times New Roman" w:hAnsi="Times New Roman"/>
          <w:b/>
          <w:bCs/>
          <w:sz w:val="24"/>
          <w:szCs w:val="24"/>
        </w:rPr>
      </w:pPr>
      <w:r w:rsidRPr="00CD6137">
        <w:rPr>
          <w:rFonts w:ascii="Times New Roman" w:hAnsi="Times New Roman"/>
          <w:b/>
          <w:bCs/>
          <w:sz w:val="24"/>
          <w:szCs w:val="24"/>
        </w:rPr>
        <w:t>Вправа «Правила ефективності в житті»</w:t>
      </w:r>
    </w:p>
    <w:p w14:paraId="5F50E784" w14:textId="77777777" w:rsidR="002E3C5C" w:rsidRPr="00CD6137" w:rsidRDefault="002E3C5C" w:rsidP="00CD6137">
      <w:pPr>
        <w:widowControl w:val="0"/>
        <w:autoSpaceDE w:val="0"/>
        <w:autoSpaceDN w:val="0"/>
        <w:adjustRightInd w:val="0"/>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 xml:space="preserve">Мета: ознайомити учасників із компонентами ефективності життя і праці; оговорити способи підвищення ефективності в житті. </w:t>
      </w:r>
    </w:p>
    <w:p w14:paraId="3DCEA67E" w14:textId="77777777" w:rsidR="002E3C5C" w:rsidRPr="00CD6137" w:rsidRDefault="002E3C5C" w:rsidP="00CD6137">
      <w:pPr>
        <w:widowControl w:val="0"/>
        <w:autoSpaceDE w:val="0"/>
        <w:autoSpaceDN w:val="0"/>
        <w:adjustRightInd w:val="0"/>
        <w:spacing w:after="0" w:line="240" w:lineRule="auto"/>
        <w:ind w:firstLine="709"/>
        <w:jc w:val="both"/>
        <w:rPr>
          <w:rFonts w:ascii="Times New Roman" w:hAnsi="Times New Roman"/>
          <w:sz w:val="24"/>
          <w:szCs w:val="24"/>
        </w:rPr>
      </w:pPr>
      <w:r w:rsidRPr="00CD6137">
        <w:rPr>
          <w:rFonts w:ascii="Times New Roman" w:hAnsi="Times New Roman"/>
          <w:sz w:val="24"/>
          <w:szCs w:val="24"/>
        </w:rPr>
        <w:t>Основні компоненти ефективності:</w:t>
      </w:r>
    </w:p>
    <w:p w14:paraId="3BD60D0F" w14:textId="77777777" w:rsidR="002E3C5C" w:rsidRPr="00CD6137" w:rsidRDefault="002E3C5C" w:rsidP="00CD6137">
      <w:pPr>
        <w:pStyle w:val="a3"/>
        <w:widowControl w:val="0"/>
        <w:numPr>
          <w:ilvl w:val="0"/>
          <w:numId w:val="29"/>
        </w:numPr>
        <w:autoSpaceDE w:val="0"/>
        <w:autoSpaceDN w:val="0"/>
        <w:adjustRightInd w:val="0"/>
        <w:spacing w:after="0" w:line="240" w:lineRule="auto"/>
        <w:jc w:val="both"/>
        <w:rPr>
          <w:rFonts w:ascii="Times New Roman" w:hAnsi="Times New Roman"/>
          <w:sz w:val="24"/>
          <w:szCs w:val="24"/>
        </w:rPr>
      </w:pPr>
      <w:r w:rsidRPr="00CD6137">
        <w:rPr>
          <w:rFonts w:ascii="Times New Roman" w:hAnsi="Times New Roman"/>
          <w:sz w:val="24"/>
          <w:szCs w:val="24"/>
        </w:rPr>
        <w:t>Наполеглива та відповідальна праця;</w:t>
      </w:r>
    </w:p>
    <w:p w14:paraId="1DBFD7C3" w14:textId="77777777" w:rsidR="002E3C5C" w:rsidRPr="00CD6137" w:rsidRDefault="002E3C5C" w:rsidP="00CD6137">
      <w:pPr>
        <w:pStyle w:val="a3"/>
        <w:widowControl w:val="0"/>
        <w:numPr>
          <w:ilvl w:val="0"/>
          <w:numId w:val="29"/>
        </w:numPr>
        <w:autoSpaceDE w:val="0"/>
        <w:autoSpaceDN w:val="0"/>
        <w:adjustRightInd w:val="0"/>
        <w:spacing w:after="0" w:line="240" w:lineRule="auto"/>
        <w:jc w:val="both"/>
        <w:rPr>
          <w:rFonts w:ascii="Times New Roman" w:hAnsi="Times New Roman"/>
          <w:sz w:val="24"/>
          <w:szCs w:val="24"/>
        </w:rPr>
      </w:pPr>
      <w:r w:rsidRPr="00CD6137">
        <w:rPr>
          <w:rFonts w:ascii="Times New Roman" w:hAnsi="Times New Roman"/>
          <w:sz w:val="24"/>
          <w:szCs w:val="24"/>
        </w:rPr>
        <w:t>Інвестиція у свої знання та навички;</w:t>
      </w:r>
    </w:p>
    <w:p w14:paraId="63C5091D" w14:textId="77777777" w:rsidR="002E3C5C" w:rsidRPr="00CD6137" w:rsidRDefault="002E3C5C" w:rsidP="00CD6137">
      <w:pPr>
        <w:pStyle w:val="a3"/>
        <w:widowControl w:val="0"/>
        <w:numPr>
          <w:ilvl w:val="0"/>
          <w:numId w:val="29"/>
        </w:numPr>
        <w:autoSpaceDE w:val="0"/>
        <w:autoSpaceDN w:val="0"/>
        <w:adjustRightInd w:val="0"/>
        <w:spacing w:after="0" w:line="240" w:lineRule="auto"/>
        <w:jc w:val="both"/>
        <w:rPr>
          <w:rFonts w:ascii="Times New Roman" w:hAnsi="Times New Roman"/>
          <w:sz w:val="24"/>
          <w:szCs w:val="24"/>
        </w:rPr>
      </w:pPr>
      <w:r w:rsidRPr="00CD6137">
        <w:rPr>
          <w:rFonts w:ascii="Times New Roman" w:hAnsi="Times New Roman"/>
          <w:sz w:val="24"/>
          <w:szCs w:val="24"/>
        </w:rPr>
        <w:t>Фокус на амбітних цілях;</w:t>
      </w:r>
    </w:p>
    <w:p w14:paraId="18FB7CFF" w14:textId="77777777" w:rsidR="002E3C5C" w:rsidRPr="00CD6137" w:rsidRDefault="002E3C5C" w:rsidP="00CD6137">
      <w:pPr>
        <w:pStyle w:val="a3"/>
        <w:widowControl w:val="0"/>
        <w:numPr>
          <w:ilvl w:val="0"/>
          <w:numId w:val="29"/>
        </w:numPr>
        <w:autoSpaceDE w:val="0"/>
        <w:autoSpaceDN w:val="0"/>
        <w:adjustRightInd w:val="0"/>
        <w:spacing w:after="0" w:line="240" w:lineRule="auto"/>
        <w:jc w:val="both"/>
        <w:rPr>
          <w:rFonts w:ascii="Times New Roman" w:hAnsi="Times New Roman"/>
          <w:sz w:val="24"/>
          <w:szCs w:val="24"/>
        </w:rPr>
      </w:pPr>
      <w:r w:rsidRPr="00CD6137">
        <w:rPr>
          <w:rFonts w:ascii="Times New Roman" w:hAnsi="Times New Roman"/>
          <w:sz w:val="24"/>
          <w:szCs w:val="24"/>
        </w:rPr>
        <w:t>Якісний та своєчасний відпочинок.</w:t>
      </w:r>
    </w:p>
    <w:p w14:paraId="02F705DA" w14:textId="34264C6B" w:rsidR="002E3C5C" w:rsidRPr="00CD6137" w:rsidRDefault="002E3C5C" w:rsidP="00CD6137">
      <w:pPr>
        <w:widowControl w:val="0"/>
        <w:autoSpaceDE w:val="0"/>
        <w:autoSpaceDN w:val="0"/>
        <w:adjustRightInd w:val="0"/>
        <w:spacing w:after="0" w:line="240" w:lineRule="auto"/>
        <w:ind w:firstLine="709"/>
        <w:jc w:val="both"/>
        <w:rPr>
          <w:rFonts w:ascii="Times New Roman" w:hAnsi="Times New Roman"/>
          <w:sz w:val="24"/>
          <w:szCs w:val="24"/>
        </w:rPr>
      </w:pPr>
    </w:p>
    <w:p w14:paraId="59A82D0C" w14:textId="77777777" w:rsidR="002E3C5C" w:rsidRPr="00CD6137" w:rsidRDefault="002E3C5C" w:rsidP="00CD6137">
      <w:pPr>
        <w:widowControl w:val="0"/>
        <w:autoSpaceDE w:val="0"/>
        <w:autoSpaceDN w:val="0"/>
        <w:adjustRightInd w:val="0"/>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Обговорення: Які із названих способів підвищення кості в житті Ви можете використати найближчим часом? А які будете використовувати? </w:t>
      </w:r>
    </w:p>
    <w:p w14:paraId="23D50FB0" w14:textId="77777777" w:rsidR="002E3C5C" w:rsidRPr="00CD6137" w:rsidRDefault="002E3C5C" w:rsidP="00CD6137">
      <w:pPr>
        <w:tabs>
          <w:tab w:val="left" w:pos="8731"/>
        </w:tabs>
        <w:spacing w:after="0" w:line="240" w:lineRule="auto"/>
        <w:ind w:firstLine="709"/>
        <w:jc w:val="both"/>
        <w:rPr>
          <w:rFonts w:ascii="Times New Roman" w:hAnsi="Times New Roman"/>
          <w:bCs/>
          <w:sz w:val="24"/>
          <w:szCs w:val="24"/>
          <w:lang w:eastAsia="uk-UA"/>
        </w:rPr>
      </w:pPr>
      <w:r w:rsidRPr="00CD6137">
        <w:rPr>
          <w:rFonts w:ascii="Times New Roman" w:hAnsi="Times New Roman"/>
          <w:b/>
          <w:bCs/>
          <w:sz w:val="24"/>
          <w:szCs w:val="24"/>
        </w:rPr>
        <w:t xml:space="preserve">Вправа «Афірмації» (О. </w:t>
      </w:r>
      <w:proofErr w:type="spellStart"/>
      <w:r w:rsidRPr="00CD6137">
        <w:rPr>
          <w:rFonts w:ascii="Times New Roman" w:hAnsi="Times New Roman"/>
          <w:b/>
          <w:bCs/>
          <w:sz w:val="24"/>
          <w:szCs w:val="24"/>
        </w:rPr>
        <w:t>Кокун</w:t>
      </w:r>
      <w:proofErr w:type="spellEnd"/>
      <w:r w:rsidRPr="00CD6137">
        <w:rPr>
          <w:rFonts w:ascii="Times New Roman" w:hAnsi="Times New Roman"/>
          <w:b/>
          <w:bCs/>
          <w:sz w:val="24"/>
          <w:szCs w:val="24"/>
        </w:rPr>
        <w:t>)</w:t>
      </w:r>
    </w:p>
    <w:p w14:paraId="3FC793C0" w14:textId="77777777" w:rsidR="002E3C5C" w:rsidRPr="00CD6137" w:rsidRDefault="002E3C5C" w:rsidP="00CD6137">
      <w:pPr>
        <w:spacing w:after="0" w:line="240" w:lineRule="auto"/>
        <w:ind w:firstLine="709"/>
        <w:jc w:val="both"/>
        <w:rPr>
          <w:rFonts w:ascii="Times New Roman" w:eastAsia="Calibri" w:hAnsi="Times New Roman"/>
          <w:sz w:val="24"/>
          <w:szCs w:val="24"/>
        </w:rPr>
      </w:pPr>
      <w:r w:rsidRPr="00CD6137">
        <w:rPr>
          <w:rFonts w:ascii="Times New Roman" w:hAnsi="Times New Roman"/>
          <w:sz w:val="24"/>
          <w:szCs w:val="24"/>
        </w:rPr>
        <w:t xml:space="preserve">Мета: ознайомити учасників із технікою афірмацій. </w:t>
      </w:r>
    </w:p>
    <w:p w14:paraId="667C0B28"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Тривалість: 7 хв.</w:t>
      </w:r>
    </w:p>
    <w:p w14:paraId="3FC4F8A4"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Повторення коротких, простих тверджень дозволяє поратись з емоційною напругою, знімає неспокій. Ось декілька прикладів:</w:t>
      </w:r>
    </w:p>
    <w:p w14:paraId="02836FC4"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«Зараз я відчуваю себе краще»;</w:t>
      </w:r>
    </w:p>
    <w:p w14:paraId="076370EC"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 xml:space="preserve">«Я можу повністю розслабитися, а потім швидко зібратися»; </w:t>
      </w:r>
    </w:p>
    <w:p w14:paraId="0CEFC27D"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«Я можу управляти своїми внутрішніми відчуттями»;</w:t>
      </w:r>
    </w:p>
    <w:p w14:paraId="6504FB15"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«Я справлюся з напругою у будь-який момент, коли побажаю»;</w:t>
      </w:r>
    </w:p>
    <w:p w14:paraId="0B2142BB"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«Життя дуже коротке, щоб витрачати його на всякий неспокій»;</w:t>
      </w:r>
    </w:p>
    <w:p w14:paraId="1609B450"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«Щоб не трапилося, постараюся зробити все, що від мене залежить, для уникнення стресу»;</w:t>
      </w:r>
    </w:p>
    <w:p w14:paraId="0D571345" w14:textId="77777777" w:rsidR="002E3C5C" w:rsidRPr="00CD6137" w:rsidRDefault="002E3C5C" w:rsidP="00CD6137">
      <w:pPr>
        <w:pStyle w:val="a3"/>
        <w:numPr>
          <w:ilvl w:val="0"/>
          <w:numId w:val="30"/>
        </w:numPr>
        <w:spacing w:after="0" w:line="240" w:lineRule="auto"/>
        <w:ind w:left="0" w:firstLine="709"/>
        <w:jc w:val="both"/>
        <w:rPr>
          <w:rFonts w:ascii="Times New Roman" w:hAnsi="Times New Roman" w:cs="Times New Roman"/>
          <w:sz w:val="24"/>
          <w:szCs w:val="24"/>
        </w:rPr>
      </w:pPr>
      <w:r w:rsidRPr="00CD6137">
        <w:rPr>
          <w:rFonts w:ascii="Times New Roman" w:hAnsi="Times New Roman" w:cs="Times New Roman"/>
          <w:sz w:val="24"/>
          <w:szCs w:val="24"/>
        </w:rPr>
        <w:t>«Внутрішньо я відчуваю, що все буде в порядку».</w:t>
      </w:r>
    </w:p>
    <w:p w14:paraId="608AE600" w14:textId="77777777" w:rsidR="002E3C5C" w:rsidRPr="00CD6137" w:rsidRDefault="002E3C5C" w:rsidP="00CD6137">
      <w:pPr>
        <w:spacing w:after="0" w:line="240" w:lineRule="auto"/>
        <w:ind w:firstLine="709"/>
        <w:jc w:val="both"/>
        <w:rPr>
          <w:rFonts w:ascii="Times New Roman" w:hAnsi="Times New Roman" w:cs="Times New Roman"/>
          <w:sz w:val="24"/>
          <w:szCs w:val="24"/>
        </w:rPr>
      </w:pPr>
      <w:r w:rsidRPr="00CD6137">
        <w:rPr>
          <w:rFonts w:ascii="Times New Roman" w:hAnsi="Times New Roman"/>
          <w:sz w:val="24"/>
          <w:szCs w:val="24"/>
        </w:rPr>
        <w:t xml:space="preserve">Можете придумати свої твердження. Головне – повторювати їх декілька разів в день (вголос або записувати). </w:t>
      </w:r>
    </w:p>
    <w:p w14:paraId="4BA68715"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t xml:space="preserve">Основне завдання. Учасниці повторюють афірмації, аналізують свої відчуття. </w:t>
      </w:r>
    </w:p>
    <w:p w14:paraId="4E991ED9" w14:textId="77777777" w:rsidR="002E3C5C" w:rsidRPr="00CD6137" w:rsidRDefault="002E3C5C" w:rsidP="00CD6137">
      <w:pPr>
        <w:spacing w:after="0" w:line="240" w:lineRule="auto"/>
        <w:ind w:firstLine="709"/>
        <w:jc w:val="both"/>
        <w:rPr>
          <w:rFonts w:ascii="Times New Roman" w:hAnsi="Times New Roman"/>
          <w:sz w:val="24"/>
          <w:szCs w:val="24"/>
        </w:rPr>
      </w:pPr>
      <w:r w:rsidRPr="00CD6137">
        <w:rPr>
          <w:rFonts w:ascii="Times New Roman" w:hAnsi="Times New Roman"/>
          <w:sz w:val="24"/>
          <w:szCs w:val="24"/>
        </w:rPr>
        <w:lastRenderedPageBreak/>
        <w:t xml:space="preserve">Питання до рефлексії. Як ви зараз себе почуваєте? Чи вдалося підвищити настрій і самопочуття? Чи готові використовувати афірмації щодня? </w:t>
      </w:r>
    </w:p>
    <w:p w14:paraId="63414C16"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Вправа-релаксація «Галявина на узліссі»</w:t>
      </w:r>
    </w:p>
    <w:p w14:paraId="5B10DF5A" w14:textId="77777777" w:rsidR="002E3C5C" w:rsidRPr="00CD6137" w:rsidRDefault="002E3C5C" w:rsidP="00CD6137">
      <w:pPr>
        <w:spacing w:after="0" w:line="240" w:lineRule="auto"/>
        <w:ind w:firstLine="720"/>
        <w:jc w:val="both"/>
        <w:rPr>
          <w:rFonts w:ascii="Times New Roman" w:hAnsi="Times New Roman"/>
          <w:sz w:val="24"/>
          <w:szCs w:val="24"/>
        </w:rPr>
      </w:pPr>
      <w:r w:rsidRPr="00CD6137">
        <w:rPr>
          <w:rFonts w:ascii="Times New Roman" w:hAnsi="Times New Roman"/>
          <w:sz w:val="24"/>
          <w:szCs w:val="24"/>
        </w:rPr>
        <w:t>Сядьте зручно на стілець, закрийте очі, прийміть зручну позу. Зосередьте увагу на декількох глибоких вдихах та видихах. Після цього уявіть собі суничну галявину так, ніби вона перед вами. Суниці дозрілі, вони скрізь навколо. Галявина схожа на зелений килим, оздоблений червоними коштовностями, на якому яскравим блиском світяться маленькі крапельки ранкової роси. Побудьте на цій суничній галявині. Відчуйте пахощі цвітіння лісових трав. Скуштуйте свіжої, ароматної суниці. Робіть на галявині те, що вам захочеться… Або нічого не робіть, просто побудьте там стільки, скільки бажаєте… Після повернення з галявини поділіться особистими враженнями. За час перебування на галявині ваш настрій покращиться, а ваше творче самопочуття активізується.</w:t>
      </w:r>
    </w:p>
    <w:p w14:paraId="31556719" w14:textId="77777777" w:rsidR="002E3C5C" w:rsidRPr="00CD6137" w:rsidRDefault="002E3C5C" w:rsidP="00CD6137">
      <w:pPr>
        <w:spacing w:after="0" w:line="240" w:lineRule="auto"/>
        <w:ind w:firstLine="720"/>
        <w:jc w:val="both"/>
        <w:rPr>
          <w:rFonts w:ascii="Times New Roman" w:hAnsi="Times New Roman"/>
          <w:b/>
          <w:bCs/>
          <w:iCs/>
          <w:sz w:val="24"/>
          <w:szCs w:val="24"/>
        </w:rPr>
      </w:pPr>
      <w:r w:rsidRPr="00CD6137">
        <w:rPr>
          <w:rFonts w:ascii="Times New Roman" w:hAnsi="Times New Roman"/>
          <w:b/>
          <w:bCs/>
          <w:iCs/>
          <w:sz w:val="24"/>
          <w:szCs w:val="24"/>
        </w:rPr>
        <w:t xml:space="preserve">Рефлексія виконання завдань заняття. Обговорення результативності заняття. </w:t>
      </w:r>
    </w:p>
    <w:p w14:paraId="3460F709" w14:textId="0576DDCD" w:rsidR="002E3C5C" w:rsidRPr="00CD6137" w:rsidRDefault="002E3C5C" w:rsidP="00CD6137">
      <w:pPr>
        <w:spacing w:after="0" w:line="240" w:lineRule="auto"/>
        <w:ind w:firstLine="720"/>
        <w:rPr>
          <w:rFonts w:ascii="Times New Roman" w:hAnsi="Times New Roman"/>
          <w:noProof/>
          <w:sz w:val="24"/>
          <w:szCs w:val="24"/>
        </w:rPr>
      </w:pPr>
    </w:p>
    <w:p w14:paraId="3C27B16D" w14:textId="59CE8607" w:rsidR="002E3C5C" w:rsidRPr="00CD6137" w:rsidRDefault="002E3C5C" w:rsidP="00CD6137">
      <w:pPr>
        <w:spacing w:after="0" w:line="240" w:lineRule="auto"/>
        <w:ind w:firstLine="720"/>
        <w:rPr>
          <w:rFonts w:ascii="Times New Roman" w:hAnsi="Times New Roman"/>
          <w:noProof/>
          <w:sz w:val="24"/>
          <w:szCs w:val="24"/>
        </w:rPr>
      </w:pPr>
    </w:p>
    <w:p w14:paraId="62F895CE" w14:textId="7597E2D0" w:rsidR="002E3C5C" w:rsidRPr="00CD6137" w:rsidRDefault="002E3C5C" w:rsidP="00CD6137">
      <w:pPr>
        <w:spacing w:after="0" w:line="240" w:lineRule="auto"/>
        <w:ind w:firstLine="720"/>
        <w:rPr>
          <w:rFonts w:ascii="Times New Roman" w:hAnsi="Times New Roman"/>
          <w:noProof/>
          <w:sz w:val="24"/>
          <w:szCs w:val="24"/>
        </w:rPr>
      </w:pPr>
    </w:p>
    <w:sectPr w:rsidR="002E3C5C" w:rsidRPr="00CD6137" w:rsidSect="00954EAA">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AC2ADB" w14:textId="77777777" w:rsidR="00032CBD" w:rsidRDefault="00032CBD" w:rsidP="00954EAA">
      <w:pPr>
        <w:spacing w:after="0" w:line="240" w:lineRule="auto"/>
      </w:pPr>
      <w:r>
        <w:separator/>
      </w:r>
    </w:p>
  </w:endnote>
  <w:endnote w:type="continuationSeparator" w:id="0">
    <w:p w14:paraId="421F57F0" w14:textId="77777777" w:rsidR="00032CBD" w:rsidRDefault="00032CBD" w:rsidP="00954E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C12C6F" w14:textId="77777777" w:rsidR="00032CBD" w:rsidRDefault="00032CBD" w:rsidP="00954EAA">
      <w:pPr>
        <w:spacing w:after="0" w:line="240" w:lineRule="auto"/>
      </w:pPr>
      <w:r>
        <w:separator/>
      </w:r>
    </w:p>
  </w:footnote>
  <w:footnote w:type="continuationSeparator" w:id="0">
    <w:p w14:paraId="480B6F71" w14:textId="77777777" w:rsidR="00032CBD" w:rsidRDefault="00032CBD" w:rsidP="00954E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02525000"/>
      <w:docPartObj>
        <w:docPartGallery w:val="Page Numbers (Top of Page)"/>
        <w:docPartUnique/>
      </w:docPartObj>
    </w:sdtPr>
    <w:sdtContent>
      <w:p w14:paraId="5A1EAFFE" w14:textId="77777777" w:rsidR="00796995" w:rsidRDefault="00796995" w:rsidP="00954EAA">
        <w:pPr>
          <w:pStyle w:val="ae"/>
          <w:jc w:val="right"/>
        </w:pPr>
        <w:r>
          <w:fldChar w:fldCharType="begin"/>
        </w:r>
        <w:r>
          <w:instrText>PAGE   \* MERGEFORMAT</w:instrText>
        </w:r>
        <w:r>
          <w:fldChar w:fldCharType="separate"/>
        </w:r>
        <w:r>
          <w:rPr>
            <w:lang w:val="ru-RU"/>
          </w:rPr>
          <w:t>2</w:t>
        </w:r>
        <w:r>
          <w:fldChar w:fldCharType="end"/>
        </w:r>
      </w:p>
      <w:p w14:paraId="755B6200" w14:textId="201ED6AF" w:rsidR="00796995" w:rsidRDefault="00796995" w:rsidP="00954EAA">
        <w:pPr>
          <w:pStyle w:val="ae"/>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2B68BA3E"/>
    <w:lvl w:ilvl="0">
      <w:numFmt w:val="bullet"/>
      <w:lvlText w:val="*"/>
      <w:lvlJc w:val="left"/>
      <w:pPr>
        <w:ind w:left="0" w:firstLine="0"/>
      </w:pPr>
    </w:lvl>
  </w:abstractNum>
  <w:abstractNum w:abstractNumId="1" w15:restartNumberingAfterBreak="0">
    <w:nsid w:val="02F1129B"/>
    <w:multiLevelType w:val="hybridMultilevel"/>
    <w:tmpl w:val="F792325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03FA3912"/>
    <w:multiLevelType w:val="hybridMultilevel"/>
    <w:tmpl w:val="4DEA685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15:restartNumberingAfterBreak="0">
    <w:nsid w:val="05EA02F4"/>
    <w:multiLevelType w:val="hybridMultilevel"/>
    <w:tmpl w:val="D70C6638"/>
    <w:lvl w:ilvl="0" w:tplc="0D56DB16">
      <w:start w:val="1"/>
      <w:numFmt w:val="bullet"/>
      <w:lvlText w:val="•"/>
      <w:lvlJc w:val="left"/>
      <w:pPr>
        <w:tabs>
          <w:tab w:val="num" w:pos="720"/>
        </w:tabs>
        <w:ind w:left="720" w:hanging="360"/>
      </w:pPr>
      <w:rPr>
        <w:rFonts w:ascii="Times New Roman" w:hAnsi="Times New Roman" w:hint="default"/>
      </w:rPr>
    </w:lvl>
    <w:lvl w:ilvl="1" w:tplc="7D7693E0" w:tentative="1">
      <w:start w:val="1"/>
      <w:numFmt w:val="bullet"/>
      <w:lvlText w:val="•"/>
      <w:lvlJc w:val="left"/>
      <w:pPr>
        <w:tabs>
          <w:tab w:val="num" w:pos="1440"/>
        </w:tabs>
        <w:ind w:left="1440" w:hanging="360"/>
      </w:pPr>
      <w:rPr>
        <w:rFonts w:ascii="Times New Roman" w:hAnsi="Times New Roman" w:hint="default"/>
      </w:rPr>
    </w:lvl>
    <w:lvl w:ilvl="2" w:tplc="7BEA62A4" w:tentative="1">
      <w:start w:val="1"/>
      <w:numFmt w:val="bullet"/>
      <w:lvlText w:val="•"/>
      <w:lvlJc w:val="left"/>
      <w:pPr>
        <w:tabs>
          <w:tab w:val="num" w:pos="2160"/>
        </w:tabs>
        <w:ind w:left="2160" w:hanging="360"/>
      </w:pPr>
      <w:rPr>
        <w:rFonts w:ascii="Times New Roman" w:hAnsi="Times New Roman" w:hint="default"/>
      </w:rPr>
    </w:lvl>
    <w:lvl w:ilvl="3" w:tplc="88906C6C" w:tentative="1">
      <w:start w:val="1"/>
      <w:numFmt w:val="bullet"/>
      <w:lvlText w:val="•"/>
      <w:lvlJc w:val="left"/>
      <w:pPr>
        <w:tabs>
          <w:tab w:val="num" w:pos="2880"/>
        </w:tabs>
        <w:ind w:left="2880" w:hanging="360"/>
      </w:pPr>
      <w:rPr>
        <w:rFonts w:ascii="Times New Roman" w:hAnsi="Times New Roman" w:hint="default"/>
      </w:rPr>
    </w:lvl>
    <w:lvl w:ilvl="4" w:tplc="EEBC53A2" w:tentative="1">
      <w:start w:val="1"/>
      <w:numFmt w:val="bullet"/>
      <w:lvlText w:val="•"/>
      <w:lvlJc w:val="left"/>
      <w:pPr>
        <w:tabs>
          <w:tab w:val="num" w:pos="3600"/>
        </w:tabs>
        <w:ind w:left="3600" w:hanging="360"/>
      </w:pPr>
      <w:rPr>
        <w:rFonts w:ascii="Times New Roman" w:hAnsi="Times New Roman" w:hint="default"/>
      </w:rPr>
    </w:lvl>
    <w:lvl w:ilvl="5" w:tplc="06264068" w:tentative="1">
      <w:start w:val="1"/>
      <w:numFmt w:val="bullet"/>
      <w:lvlText w:val="•"/>
      <w:lvlJc w:val="left"/>
      <w:pPr>
        <w:tabs>
          <w:tab w:val="num" w:pos="4320"/>
        </w:tabs>
        <w:ind w:left="4320" w:hanging="360"/>
      </w:pPr>
      <w:rPr>
        <w:rFonts w:ascii="Times New Roman" w:hAnsi="Times New Roman" w:hint="default"/>
      </w:rPr>
    </w:lvl>
    <w:lvl w:ilvl="6" w:tplc="61EE3B4C" w:tentative="1">
      <w:start w:val="1"/>
      <w:numFmt w:val="bullet"/>
      <w:lvlText w:val="•"/>
      <w:lvlJc w:val="left"/>
      <w:pPr>
        <w:tabs>
          <w:tab w:val="num" w:pos="5040"/>
        </w:tabs>
        <w:ind w:left="5040" w:hanging="360"/>
      </w:pPr>
      <w:rPr>
        <w:rFonts w:ascii="Times New Roman" w:hAnsi="Times New Roman" w:hint="default"/>
      </w:rPr>
    </w:lvl>
    <w:lvl w:ilvl="7" w:tplc="6292FA42" w:tentative="1">
      <w:start w:val="1"/>
      <w:numFmt w:val="bullet"/>
      <w:lvlText w:val="•"/>
      <w:lvlJc w:val="left"/>
      <w:pPr>
        <w:tabs>
          <w:tab w:val="num" w:pos="5760"/>
        </w:tabs>
        <w:ind w:left="5760" w:hanging="360"/>
      </w:pPr>
      <w:rPr>
        <w:rFonts w:ascii="Times New Roman" w:hAnsi="Times New Roman" w:hint="default"/>
      </w:rPr>
    </w:lvl>
    <w:lvl w:ilvl="8" w:tplc="6E182C3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E921ACC"/>
    <w:multiLevelType w:val="hybridMultilevel"/>
    <w:tmpl w:val="929ABB7A"/>
    <w:lvl w:ilvl="0" w:tplc="CD34F71E">
      <w:start w:val="1"/>
      <w:numFmt w:val="bullet"/>
      <w:lvlText w:val="•"/>
      <w:lvlJc w:val="left"/>
      <w:pPr>
        <w:tabs>
          <w:tab w:val="num" w:pos="720"/>
        </w:tabs>
        <w:ind w:left="720" w:hanging="360"/>
      </w:pPr>
      <w:rPr>
        <w:rFonts w:ascii="Times New Roman" w:hAnsi="Times New Roman" w:hint="default"/>
      </w:rPr>
    </w:lvl>
    <w:lvl w:ilvl="1" w:tplc="FD9260F6" w:tentative="1">
      <w:start w:val="1"/>
      <w:numFmt w:val="bullet"/>
      <w:lvlText w:val="•"/>
      <w:lvlJc w:val="left"/>
      <w:pPr>
        <w:tabs>
          <w:tab w:val="num" w:pos="1440"/>
        </w:tabs>
        <w:ind w:left="1440" w:hanging="360"/>
      </w:pPr>
      <w:rPr>
        <w:rFonts w:ascii="Times New Roman" w:hAnsi="Times New Roman" w:hint="default"/>
      </w:rPr>
    </w:lvl>
    <w:lvl w:ilvl="2" w:tplc="4D88A99A" w:tentative="1">
      <w:start w:val="1"/>
      <w:numFmt w:val="bullet"/>
      <w:lvlText w:val="•"/>
      <w:lvlJc w:val="left"/>
      <w:pPr>
        <w:tabs>
          <w:tab w:val="num" w:pos="2160"/>
        </w:tabs>
        <w:ind w:left="2160" w:hanging="360"/>
      </w:pPr>
      <w:rPr>
        <w:rFonts w:ascii="Times New Roman" w:hAnsi="Times New Roman" w:hint="default"/>
      </w:rPr>
    </w:lvl>
    <w:lvl w:ilvl="3" w:tplc="10CE162C" w:tentative="1">
      <w:start w:val="1"/>
      <w:numFmt w:val="bullet"/>
      <w:lvlText w:val="•"/>
      <w:lvlJc w:val="left"/>
      <w:pPr>
        <w:tabs>
          <w:tab w:val="num" w:pos="2880"/>
        </w:tabs>
        <w:ind w:left="2880" w:hanging="360"/>
      </w:pPr>
      <w:rPr>
        <w:rFonts w:ascii="Times New Roman" w:hAnsi="Times New Roman" w:hint="default"/>
      </w:rPr>
    </w:lvl>
    <w:lvl w:ilvl="4" w:tplc="E8EA0B24" w:tentative="1">
      <w:start w:val="1"/>
      <w:numFmt w:val="bullet"/>
      <w:lvlText w:val="•"/>
      <w:lvlJc w:val="left"/>
      <w:pPr>
        <w:tabs>
          <w:tab w:val="num" w:pos="3600"/>
        </w:tabs>
        <w:ind w:left="3600" w:hanging="360"/>
      </w:pPr>
      <w:rPr>
        <w:rFonts w:ascii="Times New Roman" w:hAnsi="Times New Roman" w:hint="default"/>
      </w:rPr>
    </w:lvl>
    <w:lvl w:ilvl="5" w:tplc="DF36D990" w:tentative="1">
      <w:start w:val="1"/>
      <w:numFmt w:val="bullet"/>
      <w:lvlText w:val="•"/>
      <w:lvlJc w:val="left"/>
      <w:pPr>
        <w:tabs>
          <w:tab w:val="num" w:pos="4320"/>
        </w:tabs>
        <w:ind w:left="4320" w:hanging="360"/>
      </w:pPr>
      <w:rPr>
        <w:rFonts w:ascii="Times New Roman" w:hAnsi="Times New Roman" w:hint="default"/>
      </w:rPr>
    </w:lvl>
    <w:lvl w:ilvl="6" w:tplc="F6DA9E3A" w:tentative="1">
      <w:start w:val="1"/>
      <w:numFmt w:val="bullet"/>
      <w:lvlText w:val="•"/>
      <w:lvlJc w:val="left"/>
      <w:pPr>
        <w:tabs>
          <w:tab w:val="num" w:pos="5040"/>
        </w:tabs>
        <w:ind w:left="5040" w:hanging="360"/>
      </w:pPr>
      <w:rPr>
        <w:rFonts w:ascii="Times New Roman" w:hAnsi="Times New Roman" w:hint="default"/>
      </w:rPr>
    </w:lvl>
    <w:lvl w:ilvl="7" w:tplc="A4783EEC" w:tentative="1">
      <w:start w:val="1"/>
      <w:numFmt w:val="bullet"/>
      <w:lvlText w:val="•"/>
      <w:lvlJc w:val="left"/>
      <w:pPr>
        <w:tabs>
          <w:tab w:val="num" w:pos="5760"/>
        </w:tabs>
        <w:ind w:left="5760" w:hanging="360"/>
      </w:pPr>
      <w:rPr>
        <w:rFonts w:ascii="Times New Roman" w:hAnsi="Times New Roman" w:hint="default"/>
      </w:rPr>
    </w:lvl>
    <w:lvl w:ilvl="8" w:tplc="48F2E7BA"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26438EB"/>
    <w:multiLevelType w:val="hybridMultilevel"/>
    <w:tmpl w:val="972C0126"/>
    <w:lvl w:ilvl="0" w:tplc="8C5E8528">
      <w:start w:val="1"/>
      <w:numFmt w:val="bullet"/>
      <w:lvlText w:val="•"/>
      <w:lvlJc w:val="left"/>
      <w:pPr>
        <w:tabs>
          <w:tab w:val="num" w:pos="720"/>
        </w:tabs>
        <w:ind w:left="720" w:hanging="360"/>
      </w:pPr>
      <w:rPr>
        <w:rFonts w:ascii="Times New Roman" w:hAnsi="Times New Roman" w:hint="default"/>
      </w:rPr>
    </w:lvl>
    <w:lvl w:ilvl="1" w:tplc="B32C4600" w:tentative="1">
      <w:start w:val="1"/>
      <w:numFmt w:val="bullet"/>
      <w:lvlText w:val="•"/>
      <w:lvlJc w:val="left"/>
      <w:pPr>
        <w:tabs>
          <w:tab w:val="num" w:pos="1440"/>
        </w:tabs>
        <w:ind w:left="1440" w:hanging="360"/>
      </w:pPr>
      <w:rPr>
        <w:rFonts w:ascii="Times New Roman" w:hAnsi="Times New Roman" w:hint="default"/>
      </w:rPr>
    </w:lvl>
    <w:lvl w:ilvl="2" w:tplc="D3BEB48A" w:tentative="1">
      <w:start w:val="1"/>
      <w:numFmt w:val="bullet"/>
      <w:lvlText w:val="•"/>
      <w:lvlJc w:val="left"/>
      <w:pPr>
        <w:tabs>
          <w:tab w:val="num" w:pos="2160"/>
        </w:tabs>
        <w:ind w:left="2160" w:hanging="360"/>
      </w:pPr>
      <w:rPr>
        <w:rFonts w:ascii="Times New Roman" w:hAnsi="Times New Roman" w:hint="default"/>
      </w:rPr>
    </w:lvl>
    <w:lvl w:ilvl="3" w:tplc="BAE0D68E" w:tentative="1">
      <w:start w:val="1"/>
      <w:numFmt w:val="bullet"/>
      <w:lvlText w:val="•"/>
      <w:lvlJc w:val="left"/>
      <w:pPr>
        <w:tabs>
          <w:tab w:val="num" w:pos="2880"/>
        </w:tabs>
        <w:ind w:left="2880" w:hanging="360"/>
      </w:pPr>
      <w:rPr>
        <w:rFonts w:ascii="Times New Roman" w:hAnsi="Times New Roman" w:hint="default"/>
      </w:rPr>
    </w:lvl>
    <w:lvl w:ilvl="4" w:tplc="A888EAA2" w:tentative="1">
      <w:start w:val="1"/>
      <w:numFmt w:val="bullet"/>
      <w:lvlText w:val="•"/>
      <w:lvlJc w:val="left"/>
      <w:pPr>
        <w:tabs>
          <w:tab w:val="num" w:pos="3600"/>
        </w:tabs>
        <w:ind w:left="3600" w:hanging="360"/>
      </w:pPr>
      <w:rPr>
        <w:rFonts w:ascii="Times New Roman" w:hAnsi="Times New Roman" w:hint="default"/>
      </w:rPr>
    </w:lvl>
    <w:lvl w:ilvl="5" w:tplc="CA42DBCC" w:tentative="1">
      <w:start w:val="1"/>
      <w:numFmt w:val="bullet"/>
      <w:lvlText w:val="•"/>
      <w:lvlJc w:val="left"/>
      <w:pPr>
        <w:tabs>
          <w:tab w:val="num" w:pos="4320"/>
        </w:tabs>
        <w:ind w:left="4320" w:hanging="360"/>
      </w:pPr>
      <w:rPr>
        <w:rFonts w:ascii="Times New Roman" w:hAnsi="Times New Roman" w:hint="default"/>
      </w:rPr>
    </w:lvl>
    <w:lvl w:ilvl="6" w:tplc="DADE3380" w:tentative="1">
      <w:start w:val="1"/>
      <w:numFmt w:val="bullet"/>
      <w:lvlText w:val="•"/>
      <w:lvlJc w:val="left"/>
      <w:pPr>
        <w:tabs>
          <w:tab w:val="num" w:pos="5040"/>
        </w:tabs>
        <w:ind w:left="5040" w:hanging="360"/>
      </w:pPr>
      <w:rPr>
        <w:rFonts w:ascii="Times New Roman" w:hAnsi="Times New Roman" w:hint="default"/>
      </w:rPr>
    </w:lvl>
    <w:lvl w:ilvl="7" w:tplc="23EA418C" w:tentative="1">
      <w:start w:val="1"/>
      <w:numFmt w:val="bullet"/>
      <w:lvlText w:val="•"/>
      <w:lvlJc w:val="left"/>
      <w:pPr>
        <w:tabs>
          <w:tab w:val="num" w:pos="5760"/>
        </w:tabs>
        <w:ind w:left="5760" w:hanging="360"/>
      </w:pPr>
      <w:rPr>
        <w:rFonts w:ascii="Times New Roman" w:hAnsi="Times New Roman" w:hint="default"/>
      </w:rPr>
    </w:lvl>
    <w:lvl w:ilvl="8" w:tplc="24007148"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E2C2A35"/>
    <w:multiLevelType w:val="hybridMultilevel"/>
    <w:tmpl w:val="DC58B7F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215C6F30"/>
    <w:multiLevelType w:val="hybridMultilevel"/>
    <w:tmpl w:val="B3F69804"/>
    <w:lvl w:ilvl="0" w:tplc="0422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27A346C1"/>
    <w:multiLevelType w:val="hybridMultilevel"/>
    <w:tmpl w:val="52F618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EF069F2"/>
    <w:multiLevelType w:val="hybridMultilevel"/>
    <w:tmpl w:val="55D068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17767E9"/>
    <w:multiLevelType w:val="hybridMultilevel"/>
    <w:tmpl w:val="467C936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9B0B9B"/>
    <w:multiLevelType w:val="multilevel"/>
    <w:tmpl w:val="CB52A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7863F0"/>
    <w:multiLevelType w:val="hybridMultilevel"/>
    <w:tmpl w:val="520273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42420D6D"/>
    <w:multiLevelType w:val="hybridMultilevel"/>
    <w:tmpl w:val="B2AA9C7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441402A5"/>
    <w:multiLevelType w:val="hybridMultilevel"/>
    <w:tmpl w:val="2C6219C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5" w15:restartNumberingAfterBreak="0">
    <w:nsid w:val="496A338F"/>
    <w:multiLevelType w:val="multilevel"/>
    <w:tmpl w:val="40267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C71C0F"/>
    <w:multiLevelType w:val="hybridMultilevel"/>
    <w:tmpl w:val="2932E3A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571F04BE"/>
    <w:multiLevelType w:val="hybridMultilevel"/>
    <w:tmpl w:val="279879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60E20EE4"/>
    <w:multiLevelType w:val="hybridMultilevel"/>
    <w:tmpl w:val="E6E6B16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9" w15:restartNumberingAfterBreak="0">
    <w:nsid w:val="6CFE24A0"/>
    <w:multiLevelType w:val="multilevel"/>
    <w:tmpl w:val="68A85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EB42D24"/>
    <w:multiLevelType w:val="multilevel"/>
    <w:tmpl w:val="D3420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EF44DD6"/>
    <w:multiLevelType w:val="hybridMultilevel"/>
    <w:tmpl w:val="A68E15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35F60F8"/>
    <w:multiLevelType w:val="multilevel"/>
    <w:tmpl w:val="AC4C8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E62107"/>
    <w:multiLevelType w:val="hybridMultilevel"/>
    <w:tmpl w:val="5E28844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4" w15:restartNumberingAfterBreak="0">
    <w:nsid w:val="75353C98"/>
    <w:multiLevelType w:val="hybridMultilevel"/>
    <w:tmpl w:val="8646C3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96A224D"/>
    <w:multiLevelType w:val="hybridMultilevel"/>
    <w:tmpl w:val="22E05E7A"/>
    <w:lvl w:ilvl="0" w:tplc="E95CFA1A">
      <w:start w:val="1"/>
      <w:numFmt w:val="bullet"/>
      <w:lvlText w:val="•"/>
      <w:lvlJc w:val="left"/>
      <w:pPr>
        <w:tabs>
          <w:tab w:val="num" w:pos="720"/>
        </w:tabs>
        <w:ind w:left="720" w:hanging="360"/>
      </w:pPr>
      <w:rPr>
        <w:rFonts w:ascii="Times New Roman" w:hAnsi="Times New Roman" w:hint="default"/>
      </w:rPr>
    </w:lvl>
    <w:lvl w:ilvl="1" w:tplc="4DD208C6" w:tentative="1">
      <w:start w:val="1"/>
      <w:numFmt w:val="bullet"/>
      <w:lvlText w:val="•"/>
      <w:lvlJc w:val="left"/>
      <w:pPr>
        <w:tabs>
          <w:tab w:val="num" w:pos="1440"/>
        </w:tabs>
        <w:ind w:left="1440" w:hanging="360"/>
      </w:pPr>
      <w:rPr>
        <w:rFonts w:ascii="Times New Roman" w:hAnsi="Times New Roman" w:hint="default"/>
      </w:rPr>
    </w:lvl>
    <w:lvl w:ilvl="2" w:tplc="EF040264" w:tentative="1">
      <w:start w:val="1"/>
      <w:numFmt w:val="bullet"/>
      <w:lvlText w:val="•"/>
      <w:lvlJc w:val="left"/>
      <w:pPr>
        <w:tabs>
          <w:tab w:val="num" w:pos="2160"/>
        </w:tabs>
        <w:ind w:left="2160" w:hanging="360"/>
      </w:pPr>
      <w:rPr>
        <w:rFonts w:ascii="Times New Roman" w:hAnsi="Times New Roman" w:hint="default"/>
      </w:rPr>
    </w:lvl>
    <w:lvl w:ilvl="3" w:tplc="FD507820" w:tentative="1">
      <w:start w:val="1"/>
      <w:numFmt w:val="bullet"/>
      <w:lvlText w:val="•"/>
      <w:lvlJc w:val="left"/>
      <w:pPr>
        <w:tabs>
          <w:tab w:val="num" w:pos="2880"/>
        </w:tabs>
        <w:ind w:left="2880" w:hanging="360"/>
      </w:pPr>
      <w:rPr>
        <w:rFonts w:ascii="Times New Roman" w:hAnsi="Times New Roman" w:hint="default"/>
      </w:rPr>
    </w:lvl>
    <w:lvl w:ilvl="4" w:tplc="E02A41D4" w:tentative="1">
      <w:start w:val="1"/>
      <w:numFmt w:val="bullet"/>
      <w:lvlText w:val="•"/>
      <w:lvlJc w:val="left"/>
      <w:pPr>
        <w:tabs>
          <w:tab w:val="num" w:pos="3600"/>
        </w:tabs>
        <w:ind w:left="3600" w:hanging="360"/>
      </w:pPr>
      <w:rPr>
        <w:rFonts w:ascii="Times New Roman" w:hAnsi="Times New Roman" w:hint="default"/>
      </w:rPr>
    </w:lvl>
    <w:lvl w:ilvl="5" w:tplc="C798AE52" w:tentative="1">
      <w:start w:val="1"/>
      <w:numFmt w:val="bullet"/>
      <w:lvlText w:val="•"/>
      <w:lvlJc w:val="left"/>
      <w:pPr>
        <w:tabs>
          <w:tab w:val="num" w:pos="4320"/>
        </w:tabs>
        <w:ind w:left="4320" w:hanging="360"/>
      </w:pPr>
      <w:rPr>
        <w:rFonts w:ascii="Times New Roman" w:hAnsi="Times New Roman" w:hint="default"/>
      </w:rPr>
    </w:lvl>
    <w:lvl w:ilvl="6" w:tplc="FE5CB992" w:tentative="1">
      <w:start w:val="1"/>
      <w:numFmt w:val="bullet"/>
      <w:lvlText w:val="•"/>
      <w:lvlJc w:val="left"/>
      <w:pPr>
        <w:tabs>
          <w:tab w:val="num" w:pos="5040"/>
        </w:tabs>
        <w:ind w:left="5040" w:hanging="360"/>
      </w:pPr>
      <w:rPr>
        <w:rFonts w:ascii="Times New Roman" w:hAnsi="Times New Roman" w:hint="default"/>
      </w:rPr>
    </w:lvl>
    <w:lvl w:ilvl="7" w:tplc="92B236E4" w:tentative="1">
      <w:start w:val="1"/>
      <w:numFmt w:val="bullet"/>
      <w:lvlText w:val="•"/>
      <w:lvlJc w:val="left"/>
      <w:pPr>
        <w:tabs>
          <w:tab w:val="num" w:pos="5760"/>
        </w:tabs>
        <w:ind w:left="5760" w:hanging="360"/>
      </w:pPr>
      <w:rPr>
        <w:rFonts w:ascii="Times New Roman" w:hAnsi="Times New Roman" w:hint="default"/>
      </w:rPr>
    </w:lvl>
    <w:lvl w:ilvl="8" w:tplc="23E2D7B4" w:tentative="1">
      <w:start w:val="1"/>
      <w:numFmt w:val="bullet"/>
      <w:lvlText w:val="•"/>
      <w:lvlJc w:val="left"/>
      <w:pPr>
        <w:tabs>
          <w:tab w:val="num" w:pos="6480"/>
        </w:tabs>
        <w:ind w:left="6480" w:hanging="360"/>
      </w:pPr>
      <w:rPr>
        <w:rFonts w:ascii="Times New Roman" w:hAnsi="Times New Roman" w:hint="default"/>
      </w:rPr>
    </w:lvl>
  </w:abstractNum>
  <w:num w:numId="1">
    <w:abstractNumId w:val="20"/>
  </w:num>
  <w:num w:numId="2">
    <w:abstractNumId w:val="11"/>
  </w:num>
  <w:num w:numId="3">
    <w:abstractNumId w:val="22"/>
  </w:num>
  <w:num w:numId="4">
    <w:abstractNumId w:val="15"/>
  </w:num>
  <w:num w:numId="5">
    <w:abstractNumId w:val="19"/>
  </w:num>
  <w:num w:numId="6">
    <w:abstractNumId w:val="9"/>
  </w:num>
  <w:num w:numId="7">
    <w:abstractNumId w:val="8"/>
  </w:num>
  <w:num w:numId="8">
    <w:abstractNumId w:val="24"/>
  </w:num>
  <w:num w:numId="9">
    <w:abstractNumId w:val="21"/>
  </w:num>
  <w:num w:numId="10">
    <w:abstractNumId w:val="4"/>
  </w:num>
  <w:num w:numId="11">
    <w:abstractNumId w:val="3"/>
  </w:num>
  <w:num w:numId="12">
    <w:abstractNumId w:val="5"/>
  </w:num>
  <w:num w:numId="13">
    <w:abstractNumId w:val="25"/>
  </w:num>
  <w:num w:numId="14">
    <w:abstractNumId w:val="12"/>
  </w:num>
  <w:num w:numId="15">
    <w:abstractNumId w:val="8"/>
  </w:num>
  <w:num w:numId="16">
    <w:abstractNumId w:val="9"/>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2"/>
  </w:num>
  <w:num w:numId="21">
    <w:abstractNumId w:val="10"/>
  </w:num>
  <w:num w:numId="22">
    <w:abstractNumId w:val="0"/>
    <w:lvlOverride w:ilvl="0">
      <w:lvl w:ilvl="0">
        <w:numFmt w:val="decimal"/>
        <w:lvlText w:val="•"/>
        <w:legacy w:legacy="1" w:legacySpace="0" w:legacyIndent="149"/>
        <w:lvlJc w:val="left"/>
        <w:pPr>
          <w:ind w:left="0" w:firstLine="0"/>
        </w:pPr>
        <w:rPr>
          <w:rFonts w:ascii="Times New Roman" w:hAnsi="Times New Roman" w:cs="Times New Roman" w:hint="default"/>
        </w:rPr>
      </w:lvl>
    </w:lvlOverride>
  </w:num>
  <w:num w:numId="23">
    <w:abstractNumId w:val="2"/>
  </w:num>
  <w:num w:numId="24">
    <w:abstractNumId w:val="23"/>
  </w:num>
  <w:num w:numId="25">
    <w:abstractNumId w:val="6"/>
  </w:num>
  <w:num w:numId="26">
    <w:abstractNumId w:val="14"/>
  </w:num>
  <w:num w:numId="27">
    <w:abstractNumId w:val="8"/>
  </w:num>
  <w:num w:numId="28">
    <w:abstractNumId w:val="9"/>
  </w:num>
  <w:num w:numId="29">
    <w:abstractNumId w:val="7"/>
  </w:num>
  <w:num w:numId="30">
    <w:abstractNumId w:val="18"/>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6E66"/>
    <w:rsid w:val="00002EC8"/>
    <w:rsid w:val="00007116"/>
    <w:rsid w:val="00013DB4"/>
    <w:rsid w:val="000176D5"/>
    <w:rsid w:val="00032CBD"/>
    <w:rsid w:val="00035B31"/>
    <w:rsid w:val="00036855"/>
    <w:rsid w:val="00040472"/>
    <w:rsid w:val="000459E0"/>
    <w:rsid w:val="000518D0"/>
    <w:rsid w:val="00076152"/>
    <w:rsid w:val="00076288"/>
    <w:rsid w:val="00085EEF"/>
    <w:rsid w:val="0008629D"/>
    <w:rsid w:val="000872D3"/>
    <w:rsid w:val="0009623E"/>
    <w:rsid w:val="000A623D"/>
    <w:rsid w:val="000C06F8"/>
    <w:rsid w:val="000C3753"/>
    <w:rsid w:val="000C4128"/>
    <w:rsid w:val="000D0082"/>
    <w:rsid w:val="000D0A44"/>
    <w:rsid w:val="000D278E"/>
    <w:rsid w:val="000D75C6"/>
    <w:rsid w:val="000E0A2F"/>
    <w:rsid w:val="000E2E5E"/>
    <w:rsid w:val="000E339A"/>
    <w:rsid w:val="000F62C8"/>
    <w:rsid w:val="00123B38"/>
    <w:rsid w:val="0013652C"/>
    <w:rsid w:val="0013709B"/>
    <w:rsid w:val="001547E4"/>
    <w:rsid w:val="0016112F"/>
    <w:rsid w:val="0016761A"/>
    <w:rsid w:val="00180A4E"/>
    <w:rsid w:val="00191EC8"/>
    <w:rsid w:val="001947EF"/>
    <w:rsid w:val="00195D3E"/>
    <w:rsid w:val="001960EB"/>
    <w:rsid w:val="00196929"/>
    <w:rsid w:val="00196CAE"/>
    <w:rsid w:val="001B16BA"/>
    <w:rsid w:val="001B645A"/>
    <w:rsid w:val="001C2DA0"/>
    <w:rsid w:val="001C4963"/>
    <w:rsid w:val="001C6B0D"/>
    <w:rsid w:val="001C79F0"/>
    <w:rsid w:val="001E62BD"/>
    <w:rsid w:val="001E7D87"/>
    <w:rsid w:val="001F02F8"/>
    <w:rsid w:val="001F49BF"/>
    <w:rsid w:val="00203D7B"/>
    <w:rsid w:val="00204802"/>
    <w:rsid w:val="0021248B"/>
    <w:rsid w:val="0021444F"/>
    <w:rsid w:val="002178A5"/>
    <w:rsid w:val="00233BEA"/>
    <w:rsid w:val="00234008"/>
    <w:rsid w:val="00253029"/>
    <w:rsid w:val="0025736B"/>
    <w:rsid w:val="0025796A"/>
    <w:rsid w:val="00261127"/>
    <w:rsid w:val="002615C0"/>
    <w:rsid w:val="00263177"/>
    <w:rsid w:val="0027226E"/>
    <w:rsid w:val="0028255D"/>
    <w:rsid w:val="002850A2"/>
    <w:rsid w:val="00291372"/>
    <w:rsid w:val="00291E21"/>
    <w:rsid w:val="002A2D72"/>
    <w:rsid w:val="002A3C81"/>
    <w:rsid w:val="002A6F20"/>
    <w:rsid w:val="002D3913"/>
    <w:rsid w:val="002E3C5C"/>
    <w:rsid w:val="002F7B51"/>
    <w:rsid w:val="00306F5E"/>
    <w:rsid w:val="0030740F"/>
    <w:rsid w:val="003139DC"/>
    <w:rsid w:val="00320508"/>
    <w:rsid w:val="0033279E"/>
    <w:rsid w:val="00337A2E"/>
    <w:rsid w:val="003417B4"/>
    <w:rsid w:val="003430AB"/>
    <w:rsid w:val="00343467"/>
    <w:rsid w:val="00343C34"/>
    <w:rsid w:val="00381D6A"/>
    <w:rsid w:val="003873E2"/>
    <w:rsid w:val="00393887"/>
    <w:rsid w:val="00395B7A"/>
    <w:rsid w:val="0039719B"/>
    <w:rsid w:val="00397276"/>
    <w:rsid w:val="003A4C7D"/>
    <w:rsid w:val="003B54FA"/>
    <w:rsid w:val="003B63B3"/>
    <w:rsid w:val="003C2057"/>
    <w:rsid w:val="003D15CB"/>
    <w:rsid w:val="003E160A"/>
    <w:rsid w:val="003E5AA8"/>
    <w:rsid w:val="00403BFD"/>
    <w:rsid w:val="004059CE"/>
    <w:rsid w:val="004113DC"/>
    <w:rsid w:val="0041783E"/>
    <w:rsid w:val="00420D4A"/>
    <w:rsid w:val="004226FB"/>
    <w:rsid w:val="004227B7"/>
    <w:rsid w:val="00422C3D"/>
    <w:rsid w:val="00430C79"/>
    <w:rsid w:val="00431411"/>
    <w:rsid w:val="0043197D"/>
    <w:rsid w:val="00433C83"/>
    <w:rsid w:val="00443C84"/>
    <w:rsid w:val="00446A22"/>
    <w:rsid w:val="00451EC5"/>
    <w:rsid w:val="00453400"/>
    <w:rsid w:val="004575D5"/>
    <w:rsid w:val="004774E4"/>
    <w:rsid w:val="0049061D"/>
    <w:rsid w:val="00490FAC"/>
    <w:rsid w:val="00491BDB"/>
    <w:rsid w:val="00491F38"/>
    <w:rsid w:val="00493E5E"/>
    <w:rsid w:val="004942A9"/>
    <w:rsid w:val="00495902"/>
    <w:rsid w:val="00496982"/>
    <w:rsid w:val="004A4337"/>
    <w:rsid w:val="004B00DC"/>
    <w:rsid w:val="004B0F21"/>
    <w:rsid w:val="004B7844"/>
    <w:rsid w:val="004D3D30"/>
    <w:rsid w:val="00532B53"/>
    <w:rsid w:val="005472F8"/>
    <w:rsid w:val="00551692"/>
    <w:rsid w:val="005561B3"/>
    <w:rsid w:val="00556F4C"/>
    <w:rsid w:val="005601AF"/>
    <w:rsid w:val="005606DF"/>
    <w:rsid w:val="00570E0B"/>
    <w:rsid w:val="00590A1B"/>
    <w:rsid w:val="0059677F"/>
    <w:rsid w:val="005A28E0"/>
    <w:rsid w:val="005A66B1"/>
    <w:rsid w:val="005B2F24"/>
    <w:rsid w:val="005B335A"/>
    <w:rsid w:val="005C3E3E"/>
    <w:rsid w:val="005C789F"/>
    <w:rsid w:val="005D262B"/>
    <w:rsid w:val="005D6324"/>
    <w:rsid w:val="005D7E4C"/>
    <w:rsid w:val="005E3223"/>
    <w:rsid w:val="005E3F71"/>
    <w:rsid w:val="005F0C18"/>
    <w:rsid w:val="005F4E2E"/>
    <w:rsid w:val="005F5F4B"/>
    <w:rsid w:val="005F6ACB"/>
    <w:rsid w:val="005F6CCE"/>
    <w:rsid w:val="00601B59"/>
    <w:rsid w:val="00605568"/>
    <w:rsid w:val="00617F5D"/>
    <w:rsid w:val="0062592D"/>
    <w:rsid w:val="0063069B"/>
    <w:rsid w:val="00651B93"/>
    <w:rsid w:val="00665F7A"/>
    <w:rsid w:val="0066644D"/>
    <w:rsid w:val="00671C64"/>
    <w:rsid w:val="00681756"/>
    <w:rsid w:val="0069192F"/>
    <w:rsid w:val="0069200F"/>
    <w:rsid w:val="00696F7A"/>
    <w:rsid w:val="006A14D8"/>
    <w:rsid w:val="006A3453"/>
    <w:rsid w:val="006B70DC"/>
    <w:rsid w:val="006C2F46"/>
    <w:rsid w:val="006D2A2C"/>
    <w:rsid w:val="006D47D7"/>
    <w:rsid w:val="006D7A6D"/>
    <w:rsid w:val="006E4250"/>
    <w:rsid w:val="006E5A78"/>
    <w:rsid w:val="006F2DD9"/>
    <w:rsid w:val="00700427"/>
    <w:rsid w:val="0071782C"/>
    <w:rsid w:val="00730A66"/>
    <w:rsid w:val="0073262E"/>
    <w:rsid w:val="0074122B"/>
    <w:rsid w:val="0074346D"/>
    <w:rsid w:val="0074443A"/>
    <w:rsid w:val="007747A4"/>
    <w:rsid w:val="007842CB"/>
    <w:rsid w:val="00784FA2"/>
    <w:rsid w:val="0078585B"/>
    <w:rsid w:val="00790B75"/>
    <w:rsid w:val="00792D9B"/>
    <w:rsid w:val="00796995"/>
    <w:rsid w:val="007A2606"/>
    <w:rsid w:val="007B3006"/>
    <w:rsid w:val="007B6E5E"/>
    <w:rsid w:val="007B78A0"/>
    <w:rsid w:val="007D0886"/>
    <w:rsid w:val="007D2E74"/>
    <w:rsid w:val="007D490E"/>
    <w:rsid w:val="007D592D"/>
    <w:rsid w:val="007E1D47"/>
    <w:rsid w:val="007E3CE5"/>
    <w:rsid w:val="007E61CB"/>
    <w:rsid w:val="007F3550"/>
    <w:rsid w:val="007F56BE"/>
    <w:rsid w:val="007F6342"/>
    <w:rsid w:val="00800850"/>
    <w:rsid w:val="00807EE6"/>
    <w:rsid w:val="00812A20"/>
    <w:rsid w:val="008246E9"/>
    <w:rsid w:val="008307F5"/>
    <w:rsid w:val="00842BC9"/>
    <w:rsid w:val="00843BCF"/>
    <w:rsid w:val="008533CE"/>
    <w:rsid w:val="0086277F"/>
    <w:rsid w:val="00865A19"/>
    <w:rsid w:val="00883186"/>
    <w:rsid w:val="008842C4"/>
    <w:rsid w:val="00884ECC"/>
    <w:rsid w:val="00895264"/>
    <w:rsid w:val="008966B5"/>
    <w:rsid w:val="008C5F8F"/>
    <w:rsid w:val="008C74B5"/>
    <w:rsid w:val="008D2F01"/>
    <w:rsid w:val="008D6233"/>
    <w:rsid w:val="008D7A98"/>
    <w:rsid w:val="008E0B24"/>
    <w:rsid w:val="008E2CC2"/>
    <w:rsid w:val="008E48E7"/>
    <w:rsid w:val="008E528D"/>
    <w:rsid w:val="0090137E"/>
    <w:rsid w:val="0091306D"/>
    <w:rsid w:val="00916D92"/>
    <w:rsid w:val="00920AB1"/>
    <w:rsid w:val="00921205"/>
    <w:rsid w:val="00923049"/>
    <w:rsid w:val="00936343"/>
    <w:rsid w:val="00950FBA"/>
    <w:rsid w:val="00954353"/>
    <w:rsid w:val="00954EAA"/>
    <w:rsid w:val="00961523"/>
    <w:rsid w:val="0097034C"/>
    <w:rsid w:val="00974EBA"/>
    <w:rsid w:val="00980064"/>
    <w:rsid w:val="009861A3"/>
    <w:rsid w:val="00997CE2"/>
    <w:rsid w:val="009A063C"/>
    <w:rsid w:val="009A1A6B"/>
    <w:rsid w:val="009B6F04"/>
    <w:rsid w:val="009D4CC7"/>
    <w:rsid w:val="009E4183"/>
    <w:rsid w:val="009F4192"/>
    <w:rsid w:val="00A05E52"/>
    <w:rsid w:val="00A243C9"/>
    <w:rsid w:val="00A4700C"/>
    <w:rsid w:val="00A504EC"/>
    <w:rsid w:val="00A60429"/>
    <w:rsid w:val="00A66912"/>
    <w:rsid w:val="00A717DE"/>
    <w:rsid w:val="00A7295C"/>
    <w:rsid w:val="00A72CC9"/>
    <w:rsid w:val="00A76BFA"/>
    <w:rsid w:val="00A903BD"/>
    <w:rsid w:val="00AA02E4"/>
    <w:rsid w:val="00AA30FA"/>
    <w:rsid w:val="00AA7EA1"/>
    <w:rsid w:val="00AB37FC"/>
    <w:rsid w:val="00AF1AC4"/>
    <w:rsid w:val="00AF5B7C"/>
    <w:rsid w:val="00AF733D"/>
    <w:rsid w:val="00B01C94"/>
    <w:rsid w:val="00B01E7B"/>
    <w:rsid w:val="00B068A6"/>
    <w:rsid w:val="00B07047"/>
    <w:rsid w:val="00B11A73"/>
    <w:rsid w:val="00B1268D"/>
    <w:rsid w:val="00B15587"/>
    <w:rsid w:val="00B20D27"/>
    <w:rsid w:val="00B40C42"/>
    <w:rsid w:val="00B55ABF"/>
    <w:rsid w:val="00B55AF2"/>
    <w:rsid w:val="00B67E95"/>
    <w:rsid w:val="00B7064F"/>
    <w:rsid w:val="00B759E2"/>
    <w:rsid w:val="00B83811"/>
    <w:rsid w:val="00B919AD"/>
    <w:rsid w:val="00B91A2A"/>
    <w:rsid w:val="00BA1A2E"/>
    <w:rsid w:val="00BA40A0"/>
    <w:rsid w:val="00BA5863"/>
    <w:rsid w:val="00BA5B30"/>
    <w:rsid w:val="00BB26F1"/>
    <w:rsid w:val="00BB499F"/>
    <w:rsid w:val="00BC3115"/>
    <w:rsid w:val="00BC408B"/>
    <w:rsid w:val="00BD06B2"/>
    <w:rsid w:val="00BD1F16"/>
    <w:rsid w:val="00BD2BC3"/>
    <w:rsid w:val="00BD33B4"/>
    <w:rsid w:val="00BE44AA"/>
    <w:rsid w:val="00BF15FC"/>
    <w:rsid w:val="00BF2990"/>
    <w:rsid w:val="00BF46B2"/>
    <w:rsid w:val="00C0059A"/>
    <w:rsid w:val="00C00D53"/>
    <w:rsid w:val="00C03036"/>
    <w:rsid w:val="00C0666C"/>
    <w:rsid w:val="00C06E1A"/>
    <w:rsid w:val="00C06E66"/>
    <w:rsid w:val="00C079B3"/>
    <w:rsid w:val="00C1155A"/>
    <w:rsid w:val="00C16565"/>
    <w:rsid w:val="00C176A4"/>
    <w:rsid w:val="00C206E4"/>
    <w:rsid w:val="00C25DE1"/>
    <w:rsid w:val="00C31FBD"/>
    <w:rsid w:val="00C370E4"/>
    <w:rsid w:val="00C40209"/>
    <w:rsid w:val="00C43F43"/>
    <w:rsid w:val="00C45CB4"/>
    <w:rsid w:val="00C4726E"/>
    <w:rsid w:val="00C53334"/>
    <w:rsid w:val="00C60890"/>
    <w:rsid w:val="00C66829"/>
    <w:rsid w:val="00C82ABA"/>
    <w:rsid w:val="00C844D3"/>
    <w:rsid w:val="00C8622F"/>
    <w:rsid w:val="00CA5558"/>
    <w:rsid w:val="00CA5893"/>
    <w:rsid w:val="00CA71BA"/>
    <w:rsid w:val="00CA78B9"/>
    <w:rsid w:val="00CB4F21"/>
    <w:rsid w:val="00CC4218"/>
    <w:rsid w:val="00CD04E5"/>
    <w:rsid w:val="00CD6137"/>
    <w:rsid w:val="00CE1A33"/>
    <w:rsid w:val="00D10DB3"/>
    <w:rsid w:val="00D148B4"/>
    <w:rsid w:val="00D2108F"/>
    <w:rsid w:val="00D4594A"/>
    <w:rsid w:val="00D52D21"/>
    <w:rsid w:val="00D546E8"/>
    <w:rsid w:val="00D54CF5"/>
    <w:rsid w:val="00D550C6"/>
    <w:rsid w:val="00D565F6"/>
    <w:rsid w:val="00D64FCF"/>
    <w:rsid w:val="00D6791A"/>
    <w:rsid w:val="00D70395"/>
    <w:rsid w:val="00D71488"/>
    <w:rsid w:val="00D72F46"/>
    <w:rsid w:val="00D84168"/>
    <w:rsid w:val="00D917BB"/>
    <w:rsid w:val="00D92985"/>
    <w:rsid w:val="00D94A93"/>
    <w:rsid w:val="00D95A3A"/>
    <w:rsid w:val="00DA4AA2"/>
    <w:rsid w:val="00DB0C1D"/>
    <w:rsid w:val="00DB2690"/>
    <w:rsid w:val="00DB5433"/>
    <w:rsid w:val="00DB6D5B"/>
    <w:rsid w:val="00DC7561"/>
    <w:rsid w:val="00DD09E0"/>
    <w:rsid w:val="00DD3A2C"/>
    <w:rsid w:val="00DD539A"/>
    <w:rsid w:val="00DE1009"/>
    <w:rsid w:val="00DE76CA"/>
    <w:rsid w:val="00DF2364"/>
    <w:rsid w:val="00DF6883"/>
    <w:rsid w:val="00E04E5A"/>
    <w:rsid w:val="00E051ED"/>
    <w:rsid w:val="00E05529"/>
    <w:rsid w:val="00E22A7E"/>
    <w:rsid w:val="00E308E6"/>
    <w:rsid w:val="00E34E52"/>
    <w:rsid w:val="00E36A90"/>
    <w:rsid w:val="00E371C3"/>
    <w:rsid w:val="00E40D08"/>
    <w:rsid w:val="00E44835"/>
    <w:rsid w:val="00E5213A"/>
    <w:rsid w:val="00E5678B"/>
    <w:rsid w:val="00E56E18"/>
    <w:rsid w:val="00E638D6"/>
    <w:rsid w:val="00E65214"/>
    <w:rsid w:val="00E71C44"/>
    <w:rsid w:val="00E77AA9"/>
    <w:rsid w:val="00E84DEE"/>
    <w:rsid w:val="00E92777"/>
    <w:rsid w:val="00E96FFB"/>
    <w:rsid w:val="00EA6D68"/>
    <w:rsid w:val="00EB0F11"/>
    <w:rsid w:val="00EC353D"/>
    <w:rsid w:val="00EC5420"/>
    <w:rsid w:val="00EC6312"/>
    <w:rsid w:val="00EC795E"/>
    <w:rsid w:val="00ED2DAD"/>
    <w:rsid w:val="00ED541A"/>
    <w:rsid w:val="00EE0B88"/>
    <w:rsid w:val="00EE2086"/>
    <w:rsid w:val="00EF1C7A"/>
    <w:rsid w:val="00F0534E"/>
    <w:rsid w:val="00F06F3F"/>
    <w:rsid w:val="00F12BE4"/>
    <w:rsid w:val="00F1320B"/>
    <w:rsid w:val="00F152AE"/>
    <w:rsid w:val="00F177B6"/>
    <w:rsid w:val="00F24A86"/>
    <w:rsid w:val="00F2595F"/>
    <w:rsid w:val="00F266D4"/>
    <w:rsid w:val="00F34D67"/>
    <w:rsid w:val="00F352BE"/>
    <w:rsid w:val="00F35628"/>
    <w:rsid w:val="00F436FB"/>
    <w:rsid w:val="00F47EE1"/>
    <w:rsid w:val="00F55952"/>
    <w:rsid w:val="00F70533"/>
    <w:rsid w:val="00F71EEE"/>
    <w:rsid w:val="00F862FA"/>
    <w:rsid w:val="00F878D5"/>
    <w:rsid w:val="00F923B9"/>
    <w:rsid w:val="00FB09CB"/>
    <w:rsid w:val="00FB2663"/>
    <w:rsid w:val="00FB2D20"/>
    <w:rsid w:val="00FB45B6"/>
    <w:rsid w:val="00FB50A8"/>
    <w:rsid w:val="00FC00D8"/>
    <w:rsid w:val="00FC427E"/>
    <w:rsid w:val="00FC57C8"/>
    <w:rsid w:val="00FD476D"/>
    <w:rsid w:val="00FD73F6"/>
    <w:rsid w:val="00FD785A"/>
    <w:rsid w:val="00FF57C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9EABA"/>
  <w15:chartTrackingRefBased/>
  <w15:docId w15:val="{CD52E44F-89DE-4D6E-93BC-659C2D1A1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4835"/>
  </w:style>
  <w:style w:type="paragraph" w:styleId="1">
    <w:name w:val="heading 1"/>
    <w:basedOn w:val="a"/>
    <w:link w:val="10"/>
    <w:uiPriority w:val="9"/>
    <w:qFormat/>
    <w:rsid w:val="006C2F46"/>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semiHidden/>
    <w:unhideWhenUsed/>
    <w:qFormat/>
    <w:rsid w:val="00F12BE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72CC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0740F"/>
    <w:pPr>
      <w:ind w:left="720"/>
      <w:contextualSpacing/>
    </w:pPr>
  </w:style>
  <w:style w:type="character" w:customStyle="1" w:styleId="xfm32204958">
    <w:name w:val="xfm_32204958"/>
    <w:basedOn w:val="a0"/>
    <w:rsid w:val="00696F7A"/>
  </w:style>
  <w:style w:type="character" w:customStyle="1" w:styleId="10">
    <w:name w:val="Заголовок 1 Знак"/>
    <w:basedOn w:val="a0"/>
    <w:link w:val="1"/>
    <w:uiPriority w:val="9"/>
    <w:rsid w:val="006C2F46"/>
    <w:rPr>
      <w:rFonts w:ascii="Times New Roman" w:eastAsia="Times New Roman" w:hAnsi="Times New Roman" w:cs="Times New Roman"/>
      <w:b/>
      <w:bCs/>
      <w:kern w:val="36"/>
      <w:sz w:val="48"/>
      <w:szCs w:val="48"/>
      <w:lang w:val="ru-RU" w:eastAsia="ru-RU"/>
    </w:rPr>
  </w:style>
  <w:style w:type="paragraph" w:customStyle="1" w:styleId="sarpwpki">
    <w:name w:val="sarpwpki"/>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6hiwlk3m">
    <w:name w:val="_6hiwlk3m"/>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ovcwlvq">
    <w:name w:val="rovcwlvq"/>
    <w:basedOn w:val="a0"/>
    <w:rsid w:val="006C2F46"/>
  </w:style>
  <w:style w:type="character" w:customStyle="1" w:styleId="dnemfsds">
    <w:name w:val="dnemfsds"/>
    <w:basedOn w:val="a0"/>
    <w:rsid w:val="006C2F46"/>
  </w:style>
  <w:style w:type="character" w:customStyle="1" w:styleId="0dwabjno">
    <w:name w:val="_0dwabjno"/>
    <w:basedOn w:val="a0"/>
    <w:rsid w:val="006C2F46"/>
  </w:style>
  <w:style w:type="paragraph" w:customStyle="1" w:styleId="3ffvsvvj">
    <w:name w:val="_3ffvsvvj"/>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xefnejkb">
    <w:name w:val="xefnejkb"/>
    <w:basedOn w:val="a0"/>
    <w:rsid w:val="006C2F46"/>
  </w:style>
  <w:style w:type="paragraph" w:customStyle="1" w:styleId="l3by393c">
    <w:name w:val="l3by393c"/>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s6-b69mr">
    <w:name w:val="s6-b69mr"/>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hesugala">
    <w:name w:val="hesugala"/>
    <w:basedOn w:val="a"/>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hva7rsz">
    <w:name w:val="_3hva7rsz"/>
    <w:basedOn w:val="a0"/>
    <w:rsid w:val="006C2F46"/>
  </w:style>
  <w:style w:type="character" w:styleId="a5">
    <w:name w:val="Hyperlink"/>
    <w:basedOn w:val="a0"/>
    <w:uiPriority w:val="99"/>
    <w:unhideWhenUsed/>
    <w:rsid w:val="006C2F46"/>
    <w:rPr>
      <w:color w:val="0000FF"/>
      <w:u w:val="single"/>
    </w:rPr>
  </w:style>
  <w:style w:type="paragraph" w:styleId="a6">
    <w:name w:val="Normal (Web)"/>
    <w:basedOn w:val="a"/>
    <w:uiPriority w:val="99"/>
    <w:semiHidden/>
    <w:unhideWhenUsed/>
    <w:rsid w:val="006C2F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semiHidden/>
    <w:unhideWhenUsed/>
    <w:rsid w:val="006C2F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6C2F46"/>
    <w:rPr>
      <w:rFonts w:ascii="Courier New" w:eastAsia="Times New Roman" w:hAnsi="Courier New" w:cs="Courier New"/>
      <w:sz w:val="20"/>
      <w:szCs w:val="20"/>
      <w:lang w:val="ru-RU" w:eastAsia="ru-RU"/>
    </w:rPr>
  </w:style>
  <w:style w:type="paragraph" w:styleId="11">
    <w:name w:val="toc 1"/>
    <w:basedOn w:val="a"/>
    <w:next w:val="a"/>
    <w:autoRedefine/>
    <w:uiPriority w:val="39"/>
    <w:unhideWhenUsed/>
    <w:rsid w:val="00E34E52"/>
    <w:pPr>
      <w:tabs>
        <w:tab w:val="right" w:leader="dot" w:pos="9345"/>
      </w:tabs>
      <w:spacing w:after="100"/>
      <w:jc w:val="both"/>
    </w:pPr>
  </w:style>
  <w:style w:type="character" w:customStyle="1" w:styleId="dont-break-out">
    <w:name w:val="dont-break-out"/>
    <w:basedOn w:val="a0"/>
    <w:rsid w:val="006D47D7"/>
  </w:style>
  <w:style w:type="character" w:customStyle="1" w:styleId="ff3">
    <w:name w:val="ff3"/>
    <w:basedOn w:val="a0"/>
    <w:rsid w:val="00C8622F"/>
  </w:style>
  <w:style w:type="character" w:customStyle="1" w:styleId="separator">
    <w:name w:val="separator"/>
    <w:basedOn w:val="a0"/>
    <w:rsid w:val="006D2A2C"/>
  </w:style>
  <w:style w:type="character" w:customStyle="1" w:styleId="name">
    <w:name w:val="name"/>
    <w:basedOn w:val="a0"/>
    <w:rsid w:val="006D2A2C"/>
  </w:style>
  <w:style w:type="character" w:styleId="a7">
    <w:name w:val="Emphasis"/>
    <w:basedOn w:val="a0"/>
    <w:uiPriority w:val="20"/>
    <w:qFormat/>
    <w:rsid w:val="005D6324"/>
    <w:rPr>
      <w:i/>
      <w:iCs/>
    </w:rPr>
  </w:style>
  <w:style w:type="paragraph" w:customStyle="1" w:styleId="authors-stringitem">
    <w:name w:val="authors-string__item"/>
    <w:basedOn w:val="a"/>
    <w:rsid w:val="003B63B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article-pagemeta">
    <w:name w:val="article-page__meta"/>
    <w:basedOn w:val="a"/>
    <w:rsid w:val="003B63B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Заголовок 3 Знак"/>
    <w:basedOn w:val="a0"/>
    <w:link w:val="3"/>
    <w:uiPriority w:val="9"/>
    <w:semiHidden/>
    <w:rsid w:val="00A72CC9"/>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uiPriority w:val="9"/>
    <w:semiHidden/>
    <w:rsid w:val="00F12BE4"/>
    <w:rPr>
      <w:rFonts w:asciiTheme="majorHAnsi" w:eastAsiaTheme="majorEastAsia" w:hAnsiTheme="majorHAnsi" w:cstheme="majorBidi"/>
      <w:color w:val="2F5496" w:themeColor="accent1" w:themeShade="BF"/>
      <w:sz w:val="26"/>
      <w:szCs w:val="26"/>
    </w:rPr>
  </w:style>
  <w:style w:type="character" w:styleId="a8">
    <w:name w:val="Unresolved Mention"/>
    <w:basedOn w:val="a0"/>
    <w:uiPriority w:val="99"/>
    <w:semiHidden/>
    <w:unhideWhenUsed/>
    <w:rsid w:val="00CA5558"/>
    <w:rPr>
      <w:color w:val="605E5C"/>
      <w:shd w:val="clear" w:color="auto" w:fill="E1DFDD"/>
    </w:rPr>
  </w:style>
  <w:style w:type="character" w:styleId="a9">
    <w:name w:val="annotation reference"/>
    <w:basedOn w:val="a0"/>
    <w:uiPriority w:val="99"/>
    <w:semiHidden/>
    <w:unhideWhenUsed/>
    <w:rsid w:val="005F0C18"/>
    <w:rPr>
      <w:sz w:val="16"/>
      <w:szCs w:val="16"/>
    </w:rPr>
  </w:style>
  <w:style w:type="paragraph" w:styleId="aa">
    <w:name w:val="annotation text"/>
    <w:basedOn w:val="a"/>
    <w:link w:val="ab"/>
    <w:uiPriority w:val="99"/>
    <w:semiHidden/>
    <w:unhideWhenUsed/>
    <w:rsid w:val="005F0C18"/>
    <w:pPr>
      <w:spacing w:line="240" w:lineRule="auto"/>
    </w:pPr>
    <w:rPr>
      <w:sz w:val="20"/>
      <w:szCs w:val="20"/>
    </w:rPr>
  </w:style>
  <w:style w:type="character" w:customStyle="1" w:styleId="ab">
    <w:name w:val="Текст примечания Знак"/>
    <w:basedOn w:val="a0"/>
    <w:link w:val="aa"/>
    <w:uiPriority w:val="99"/>
    <w:semiHidden/>
    <w:rsid w:val="005F0C18"/>
    <w:rPr>
      <w:sz w:val="20"/>
      <w:szCs w:val="20"/>
    </w:rPr>
  </w:style>
  <w:style w:type="paragraph" w:styleId="ac">
    <w:name w:val="annotation subject"/>
    <w:basedOn w:val="aa"/>
    <w:next w:val="aa"/>
    <w:link w:val="ad"/>
    <w:uiPriority w:val="99"/>
    <w:semiHidden/>
    <w:unhideWhenUsed/>
    <w:rsid w:val="005F0C18"/>
    <w:rPr>
      <w:b/>
      <w:bCs/>
    </w:rPr>
  </w:style>
  <w:style w:type="character" w:customStyle="1" w:styleId="ad">
    <w:name w:val="Тема примечания Знак"/>
    <w:basedOn w:val="ab"/>
    <w:link w:val="ac"/>
    <w:uiPriority w:val="99"/>
    <w:semiHidden/>
    <w:rsid w:val="005F0C18"/>
    <w:rPr>
      <w:b/>
      <w:bCs/>
      <w:sz w:val="20"/>
      <w:szCs w:val="20"/>
    </w:rPr>
  </w:style>
  <w:style w:type="paragraph" w:styleId="ae">
    <w:name w:val="header"/>
    <w:basedOn w:val="a"/>
    <w:link w:val="af"/>
    <w:uiPriority w:val="99"/>
    <w:unhideWhenUsed/>
    <w:rsid w:val="00954EAA"/>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954EAA"/>
  </w:style>
  <w:style w:type="paragraph" w:styleId="af0">
    <w:name w:val="footer"/>
    <w:basedOn w:val="a"/>
    <w:link w:val="af1"/>
    <w:uiPriority w:val="99"/>
    <w:unhideWhenUsed/>
    <w:rsid w:val="00954EAA"/>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954EAA"/>
  </w:style>
  <w:style w:type="character" w:customStyle="1" w:styleId="a4">
    <w:name w:val="Абзац списка Знак"/>
    <w:link w:val="a3"/>
    <w:uiPriority w:val="34"/>
    <w:qFormat/>
    <w:locked/>
    <w:rsid w:val="00A4700C"/>
  </w:style>
  <w:style w:type="character" w:styleId="af2">
    <w:name w:val="Strong"/>
    <w:basedOn w:val="a0"/>
    <w:uiPriority w:val="22"/>
    <w:qFormat/>
    <w:rsid w:val="0073262E"/>
    <w:rPr>
      <w:b/>
      <w:bCs/>
    </w:rPr>
  </w:style>
  <w:style w:type="table" w:styleId="af3">
    <w:name w:val="Table Grid"/>
    <w:basedOn w:val="a1"/>
    <w:uiPriority w:val="39"/>
    <w:rsid w:val="00AA02E4"/>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Обычный (веб)"/>
    <w:basedOn w:val="a"/>
    <w:uiPriority w:val="99"/>
    <w:semiHidden/>
    <w:rsid w:val="002E3C5C"/>
    <w:pPr>
      <w:spacing w:after="0" w:line="240" w:lineRule="auto"/>
    </w:pPr>
    <w:rPr>
      <w:rFonts w:ascii="Times New Roman" w:eastAsia="Times New Roman" w:hAnsi="Times New Roman" w:cs="Times New Roman"/>
      <w:sz w:val="24"/>
      <w:szCs w:val="24"/>
      <w:lang w:val="ru-RU" w:eastAsia="ru-RU"/>
    </w:rPr>
  </w:style>
  <w:style w:type="character" w:customStyle="1" w:styleId="apple-style-span">
    <w:name w:val="apple-style-span"/>
    <w:rsid w:val="002E3C5C"/>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87723">
      <w:bodyDiv w:val="1"/>
      <w:marLeft w:val="0"/>
      <w:marRight w:val="0"/>
      <w:marTop w:val="0"/>
      <w:marBottom w:val="0"/>
      <w:divBdr>
        <w:top w:val="none" w:sz="0" w:space="0" w:color="auto"/>
        <w:left w:val="none" w:sz="0" w:space="0" w:color="auto"/>
        <w:bottom w:val="none" w:sz="0" w:space="0" w:color="auto"/>
        <w:right w:val="none" w:sz="0" w:space="0" w:color="auto"/>
      </w:divBdr>
    </w:div>
    <w:div w:id="4210300">
      <w:bodyDiv w:val="1"/>
      <w:marLeft w:val="0"/>
      <w:marRight w:val="0"/>
      <w:marTop w:val="0"/>
      <w:marBottom w:val="0"/>
      <w:divBdr>
        <w:top w:val="none" w:sz="0" w:space="0" w:color="auto"/>
        <w:left w:val="none" w:sz="0" w:space="0" w:color="auto"/>
        <w:bottom w:val="none" w:sz="0" w:space="0" w:color="auto"/>
        <w:right w:val="none" w:sz="0" w:space="0" w:color="auto"/>
      </w:divBdr>
    </w:div>
    <w:div w:id="9187070">
      <w:bodyDiv w:val="1"/>
      <w:marLeft w:val="0"/>
      <w:marRight w:val="0"/>
      <w:marTop w:val="0"/>
      <w:marBottom w:val="0"/>
      <w:divBdr>
        <w:top w:val="none" w:sz="0" w:space="0" w:color="auto"/>
        <w:left w:val="none" w:sz="0" w:space="0" w:color="auto"/>
        <w:bottom w:val="none" w:sz="0" w:space="0" w:color="auto"/>
        <w:right w:val="none" w:sz="0" w:space="0" w:color="auto"/>
      </w:divBdr>
    </w:div>
    <w:div w:id="11421210">
      <w:bodyDiv w:val="1"/>
      <w:marLeft w:val="0"/>
      <w:marRight w:val="0"/>
      <w:marTop w:val="0"/>
      <w:marBottom w:val="0"/>
      <w:divBdr>
        <w:top w:val="none" w:sz="0" w:space="0" w:color="auto"/>
        <w:left w:val="none" w:sz="0" w:space="0" w:color="auto"/>
        <w:bottom w:val="none" w:sz="0" w:space="0" w:color="auto"/>
        <w:right w:val="none" w:sz="0" w:space="0" w:color="auto"/>
      </w:divBdr>
    </w:div>
    <w:div w:id="18094395">
      <w:bodyDiv w:val="1"/>
      <w:marLeft w:val="0"/>
      <w:marRight w:val="0"/>
      <w:marTop w:val="0"/>
      <w:marBottom w:val="0"/>
      <w:divBdr>
        <w:top w:val="none" w:sz="0" w:space="0" w:color="auto"/>
        <w:left w:val="none" w:sz="0" w:space="0" w:color="auto"/>
        <w:bottom w:val="none" w:sz="0" w:space="0" w:color="auto"/>
        <w:right w:val="none" w:sz="0" w:space="0" w:color="auto"/>
      </w:divBdr>
      <w:divsChild>
        <w:div w:id="1231423458">
          <w:marLeft w:val="547"/>
          <w:marRight w:val="0"/>
          <w:marTop w:val="0"/>
          <w:marBottom w:val="0"/>
          <w:divBdr>
            <w:top w:val="none" w:sz="0" w:space="0" w:color="auto"/>
            <w:left w:val="none" w:sz="0" w:space="0" w:color="auto"/>
            <w:bottom w:val="none" w:sz="0" w:space="0" w:color="auto"/>
            <w:right w:val="none" w:sz="0" w:space="0" w:color="auto"/>
          </w:divBdr>
        </w:div>
      </w:divsChild>
    </w:div>
    <w:div w:id="34164626">
      <w:bodyDiv w:val="1"/>
      <w:marLeft w:val="0"/>
      <w:marRight w:val="0"/>
      <w:marTop w:val="0"/>
      <w:marBottom w:val="0"/>
      <w:divBdr>
        <w:top w:val="none" w:sz="0" w:space="0" w:color="auto"/>
        <w:left w:val="none" w:sz="0" w:space="0" w:color="auto"/>
        <w:bottom w:val="none" w:sz="0" w:space="0" w:color="auto"/>
        <w:right w:val="none" w:sz="0" w:space="0" w:color="auto"/>
      </w:divBdr>
    </w:div>
    <w:div w:id="56637666">
      <w:bodyDiv w:val="1"/>
      <w:marLeft w:val="0"/>
      <w:marRight w:val="0"/>
      <w:marTop w:val="0"/>
      <w:marBottom w:val="0"/>
      <w:divBdr>
        <w:top w:val="none" w:sz="0" w:space="0" w:color="auto"/>
        <w:left w:val="none" w:sz="0" w:space="0" w:color="auto"/>
        <w:bottom w:val="none" w:sz="0" w:space="0" w:color="auto"/>
        <w:right w:val="none" w:sz="0" w:space="0" w:color="auto"/>
      </w:divBdr>
    </w:div>
    <w:div w:id="61762550">
      <w:bodyDiv w:val="1"/>
      <w:marLeft w:val="0"/>
      <w:marRight w:val="0"/>
      <w:marTop w:val="0"/>
      <w:marBottom w:val="0"/>
      <w:divBdr>
        <w:top w:val="none" w:sz="0" w:space="0" w:color="auto"/>
        <w:left w:val="none" w:sz="0" w:space="0" w:color="auto"/>
        <w:bottom w:val="none" w:sz="0" w:space="0" w:color="auto"/>
        <w:right w:val="none" w:sz="0" w:space="0" w:color="auto"/>
      </w:divBdr>
    </w:div>
    <w:div w:id="79569980">
      <w:bodyDiv w:val="1"/>
      <w:marLeft w:val="0"/>
      <w:marRight w:val="0"/>
      <w:marTop w:val="0"/>
      <w:marBottom w:val="0"/>
      <w:divBdr>
        <w:top w:val="none" w:sz="0" w:space="0" w:color="auto"/>
        <w:left w:val="none" w:sz="0" w:space="0" w:color="auto"/>
        <w:bottom w:val="none" w:sz="0" w:space="0" w:color="auto"/>
        <w:right w:val="none" w:sz="0" w:space="0" w:color="auto"/>
      </w:divBdr>
      <w:divsChild>
        <w:div w:id="487018438">
          <w:marLeft w:val="0"/>
          <w:marRight w:val="0"/>
          <w:marTop w:val="0"/>
          <w:marBottom w:val="0"/>
          <w:divBdr>
            <w:top w:val="none" w:sz="0" w:space="0" w:color="auto"/>
            <w:left w:val="none" w:sz="0" w:space="0" w:color="auto"/>
            <w:bottom w:val="none" w:sz="0" w:space="0" w:color="auto"/>
            <w:right w:val="none" w:sz="0" w:space="0" w:color="auto"/>
          </w:divBdr>
        </w:div>
      </w:divsChild>
    </w:div>
    <w:div w:id="89474037">
      <w:bodyDiv w:val="1"/>
      <w:marLeft w:val="0"/>
      <w:marRight w:val="0"/>
      <w:marTop w:val="0"/>
      <w:marBottom w:val="0"/>
      <w:divBdr>
        <w:top w:val="none" w:sz="0" w:space="0" w:color="auto"/>
        <w:left w:val="none" w:sz="0" w:space="0" w:color="auto"/>
        <w:bottom w:val="none" w:sz="0" w:space="0" w:color="auto"/>
        <w:right w:val="none" w:sz="0" w:space="0" w:color="auto"/>
      </w:divBdr>
    </w:div>
    <w:div w:id="90858279">
      <w:bodyDiv w:val="1"/>
      <w:marLeft w:val="0"/>
      <w:marRight w:val="0"/>
      <w:marTop w:val="0"/>
      <w:marBottom w:val="0"/>
      <w:divBdr>
        <w:top w:val="none" w:sz="0" w:space="0" w:color="auto"/>
        <w:left w:val="none" w:sz="0" w:space="0" w:color="auto"/>
        <w:bottom w:val="none" w:sz="0" w:space="0" w:color="auto"/>
        <w:right w:val="none" w:sz="0" w:space="0" w:color="auto"/>
      </w:divBdr>
    </w:div>
    <w:div w:id="106314380">
      <w:bodyDiv w:val="1"/>
      <w:marLeft w:val="0"/>
      <w:marRight w:val="0"/>
      <w:marTop w:val="0"/>
      <w:marBottom w:val="0"/>
      <w:divBdr>
        <w:top w:val="none" w:sz="0" w:space="0" w:color="auto"/>
        <w:left w:val="none" w:sz="0" w:space="0" w:color="auto"/>
        <w:bottom w:val="none" w:sz="0" w:space="0" w:color="auto"/>
        <w:right w:val="none" w:sz="0" w:space="0" w:color="auto"/>
      </w:divBdr>
    </w:div>
    <w:div w:id="108815964">
      <w:bodyDiv w:val="1"/>
      <w:marLeft w:val="0"/>
      <w:marRight w:val="0"/>
      <w:marTop w:val="0"/>
      <w:marBottom w:val="0"/>
      <w:divBdr>
        <w:top w:val="none" w:sz="0" w:space="0" w:color="auto"/>
        <w:left w:val="none" w:sz="0" w:space="0" w:color="auto"/>
        <w:bottom w:val="none" w:sz="0" w:space="0" w:color="auto"/>
        <w:right w:val="none" w:sz="0" w:space="0" w:color="auto"/>
      </w:divBdr>
    </w:div>
    <w:div w:id="133454039">
      <w:bodyDiv w:val="1"/>
      <w:marLeft w:val="0"/>
      <w:marRight w:val="0"/>
      <w:marTop w:val="0"/>
      <w:marBottom w:val="0"/>
      <w:divBdr>
        <w:top w:val="none" w:sz="0" w:space="0" w:color="auto"/>
        <w:left w:val="none" w:sz="0" w:space="0" w:color="auto"/>
        <w:bottom w:val="none" w:sz="0" w:space="0" w:color="auto"/>
        <w:right w:val="none" w:sz="0" w:space="0" w:color="auto"/>
      </w:divBdr>
    </w:div>
    <w:div w:id="137917292">
      <w:bodyDiv w:val="1"/>
      <w:marLeft w:val="0"/>
      <w:marRight w:val="0"/>
      <w:marTop w:val="0"/>
      <w:marBottom w:val="0"/>
      <w:divBdr>
        <w:top w:val="none" w:sz="0" w:space="0" w:color="auto"/>
        <w:left w:val="none" w:sz="0" w:space="0" w:color="auto"/>
        <w:bottom w:val="none" w:sz="0" w:space="0" w:color="auto"/>
        <w:right w:val="none" w:sz="0" w:space="0" w:color="auto"/>
      </w:divBdr>
    </w:div>
    <w:div w:id="149252828">
      <w:bodyDiv w:val="1"/>
      <w:marLeft w:val="0"/>
      <w:marRight w:val="0"/>
      <w:marTop w:val="0"/>
      <w:marBottom w:val="0"/>
      <w:divBdr>
        <w:top w:val="none" w:sz="0" w:space="0" w:color="auto"/>
        <w:left w:val="none" w:sz="0" w:space="0" w:color="auto"/>
        <w:bottom w:val="none" w:sz="0" w:space="0" w:color="auto"/>
        <w:right w:val="none" w:sz="0" w:space="0" w:color="auto"/>
      </w:divBdr>
    </w:div>
    <w:div w:id="163054478">
      <w:bodyDiv w:val="1"/>
      <w:marLeft w:val="0"/>
      <w:marRight w:val="0"/>
      <w:marTop w:val="0"/>
      <w:marBottom w:val="0"/>
      <w:divBdr>
        <w:top w:val="none" w:sz="0" w:space="0" w:color="auto"/>
        <w:left w:val="none" w:sz="0" w:space="0" w:color="auto"/>
        <w:bottom w:val="none" w:sz="0" w:space="0" w:color="auto"/>
        <w:right w:val="none" w:sz="0" w:space="0" w:color="auto"/>
      </w:divBdr>
    </w:div>
    <w:div w:id="172302189">
      <w:bodyDiv w:val="1"/>
      <w:marLeft w:val="0"/>
      <w:marRight w:val="0"/>
      <w:marTop w:val="0"/>
      <w:marBottom w:val="0"/>
      <w:divBdr>
        <w:top w:val="none" w:sz="0" w:space="0" w:color="auto"/>
        <w:left w:val="none" w:sz="0" w:space="0" w:color="auto"/>
        <w:bottom w:val="none" w:sz="0" w:space="0" w:color="auto"/>
        <w:right w:val="none" w:sz="0" w:space="0" w:color="auto"/>
      </w:divBdr>
    </w:div>
    <w:div w:id="177234435">
      <w:bodyDiv w:val="1"/>
      <w:marLeft w:val="0"/>
      <w:marRight w:val="0"/>
      <w:marTop w:val="0"/>
      <w:marBottom w:val="0"/>
      <w:divBdr>
        <w:top w:val="none" w:sz="0" w:space="0" w:color="auto"/>
        <w:left w:val="none" w:sz="0" w:space="0" w:color="auto"/>
        <w:bottom w:val="none" w:sz="0" w:space="0" w:color="auto"/>
        <w:right w:val="none" w:sz="0" w:space="0" w:color="auto"/>
      </w:divBdr>
    </w:div>
    <w:div w:id="180318289">
      <w:bodyDiv w:val="1"/>
      <w:marLeft w:val="0"/>
      <w:marRight w:val="0"/>
      <w:marTop w:val="0"/>
      <w:marBottom w:val="0"/>
      <w:divBdr>
        <w:top w:val="none" w:sz="0" w:space="0" w:color="auto"/>
        <w:left w:val="none" w:sz="0" w:space="0" w:color="auto"/>
        <w:bottom w:val="none" w:sz="0" w:space="0" w:color="auto"/>
        <w:right w:val="none" w:sz="0" w:space="0" w:color="auto"/>
      </w:divBdr>
    </w:div>
    <w:div w:id="199125869">
      <w:bodyDiv w:val="1"/>
      <w:marLeft w:val="0"/>
      <w:marRight w:val="0"/>
      <w:marTop w:val="0"/>
      <w:marBottom w:val="0"/>
      <w:divBdr>
        <w:top w:val="none" w:sz="0" w:space="0" w:color="auto"/>
        <w:left w:val="none" w:sz="0" w:space="0" w:color="auto"/>
        <w:bottom w:val="none" w:sz="0" w:space="0" w:color="auto"/>
        <w:right w:val="none" w:sz="0" w:space="0" w:color="auto"/>
      </w:divBdr>
    </w:div>
    <w:div w:id="202059082">
      <w:bodyDiv w:val="1"/>
      <w:marLeft w:val="0"/>
      <w:marRight w:val="0"/>
      <w:marTop w:val="0"/>
      <w:marBottom w:val="0"/>
      <w:divBdr>
        <w:top w:val="none" w:sz="0" w:space="0" w:color="auto"/>
        <w:left w:val="none" w:sz="0" w:space="0" w:color="auto"/>
        <w:bottom w:val="none" w:sz="0" w:space="0" w:color="auto"/>
        <w:right w:val="none" w:sz="0" w:space="0" w:color="auto"/>
      </w:divBdr>
    </w:div>
    <w:div w:id="214050928">
      <w:bodyDiv w:val="1"/>
      <w:marLeft w:val="0"/>
      <w:marRight w:val="0"/>
      <w:marTop w:val="0"/>
      <w:marBottom w:val="0"/>
      <w:divBdr>
        <w:top w:val="none" w:sz="0" w:space="0" w:color="auto"/>
        <w:left w:val="none" w:sz="0" w:space="0" w:color="auto"/>
        <w:bottom w:val="none" w:sz="0" w:space="0" w:color="auto"/>
        <w:right w:val="none" w:sz="0" w:space="0" w:color="auto"/>
      </w:divBdr>
    </w:div>
    <w:div w:id="241913424">
      <w:bodyDiv w:val="1"/>
      <w:marLeft w:val="0"/>
      <w:marRight w:val="0"/>
      <w:marTop w:val="0"/>
      <w:marBottom w:val="0"/>
      <w:divBdr>
        <w:top w:val="none" w:sz="0" w:space="0" w:color="auto"/>
        <w:left w:val="none" w:sz="0" w:space="0" w:color="auto"/>
        <w:bottom w:val="none" w:sz="0" w:space="0" w:color="auto"/>
        <w:right w:val="none" w:sz="0" w:space="0" w:color="auto"/>
      </w:divBdr>
    </w:div>
    <w:div w:id="242374111">
      <w:bodyDiv w:val="1"/>
      <w:marLeft w:val="0"/>
      <w:marRight w:val="0"/>
      <w:marTop w:val="0"/>
      <w:marBottom w:val="0"/>
      <w:divBdr>
        <w:top w:val="none" w:sz="0" w:space="0" w:color="auto"/>
        <w:left w:val="none" w:sz="0" w:space="0" w:color="auto"/>
        <w:bottom w:val="none" w:sz="0" w:space="0" w:color="auto"/>
        <w:right w:val="none" w:sz="0" w:space="0" w:color="auto"/>
      </w:divBdr>
    </w:div>
    <w:div w:id="246810079">
      <w:bodyDiv w:val="1"/>
      <w:marLeft w:val="0"/>
      <w:marRight w:val="0"/>
      <w:marTop w:val="0"/>
      <w:marBottom w:val="0"/>
      <w:divBdr>
        <w:top w:val="none" w:sz="0" w:space="0" w:color="auto"/>
        <w:left w:val="none" w:sz="0" w:space="0" w:color="auto"/>
        <w:bottom w:val="none" w:sz="0" w:space="0" w:color="auto"/>
        <w:right w:val="none" w:sz="0" w:space="0" w:color="auto"/>
      </w:divBdr>
    </w:div>
    <w:div w:id="264384609">
      <w:bodyDiv w:val="1"/>
      <w:marLeft w:val="0"/>
      <w:marRight w:val="0"/>
      <w:marTop w:val="0"/>
      <w:marBottom w:val="0"/>
      <w:divBdr>
        <w:top w:val="none" w:sz="0" w:space="0" w:color="auto"/>
        <w:left w:val="none" w:sz="0" w:space="0" w:color="auto"/>
        <w:bottom w:val="none" w:sz="0" w:space="0" w:color="auto"/>
        <w:right w:val="none" w:sz="0" w:space="0" w:color="auto"/>
      </w:divBdr>
    </w:div>
    <w:div w:id="264927368">
      <w:bodyDiv w:val="1"/>
      <w:marLeft w:val="0"/>
      <w:marRight w:val="0"/>
      <w:marTop w:val="0"/>
      <w:marBottom w:val="0"/>
      <w:divBdr>
        <w:top w:val="none" w:sz="0" w:space="0" w:color="auto"/>
        <w:left w:val="none" w:sz="0" w:space="0" w:color="auto"/>
        <w:bottom w:val="none" w:sz="0" w:space="0" w:color="auto"/>
        <w:right w:val="none" w:sz="0" w:space="0" w:color="auto"/>
      </w:divBdr>
    </w:div>
    <w:div w:id="279381421">
      <w:bodyDiv w:val="1"/>
      <w:marLeft w:val="0"/>
      <w:marRight w:val="0"/>
      <w:marTop w:val="0"/>
      <w:marBottom w:val="0"/>
      <w:divBdr>
        <w:top w:val="none" w:sz="0" w:space="0" w:color="auto"/>
        <w:left w:val="none" w:sz="0" w:space="0" w:color="auto"/>
        <w:bottom w:val="none" w:sz="0" w:space="0" w:color="auto"/>
        <w:right w:val="none" w:sz="0" w:space="0" w:color="auto"/>
      </w:divBdr>
    </w:div>
    <w:div w:id="281616452">
      <w:bodyDiv w:val="1"/>
      <w:marLeft w:val="0"/>
      <w:marRight w:val="0"/>
      <w:marTop w:val="0"/>
      <w:marBottom w:val="0"/>
      <w:divBdr>
        <w:top w:val="none" w:sz="0" w:space="0" w:color="auto"/>
        <w:left w:val="none" w:sz="0" w:space="0" w:color="auto"/>
        <w:bottom w:val="none" w:sz="0" w:space="0" w:color="auto"/>
        <w:right w:val="none" w:sz="0" w:space="0" w:color="auto"/>
      </w:divBdr>
    </w:div>
    <w:div w:id="299574752">
      <w:bodyDiv w:val="1"/>
      <w:marLeft w:val="0"/>
      <w:marRight w:val="0"/>
      <w:marTop w:val="0"/>
      <w:marBottom w:val="0"/>
      <w:divBdr>
        <w:top w:val="none" w:sz="0" w:space="0" w:color="auto"/>
        <w:left w:val="none" w:sz="0" w:space="0" w:color="auto"/>
        <w:bottom w:val="none" w:sz="0" w:space="0" w:color="auto"/>
        <w:right w:val="none" w:sz="0" w:space="0" w:color="auto"/>
      </w:divBdr>
    </w:div>
    <w:div w:id="324746598">
      <w:bodyDiv w:val="1"/>
      <w:marLeft w:val="0"/>
      <w:marRight w:val="0"/>
      <w:marTop w:val="0"/>
      <w:marBottom w:val="0"/>
      <w:divBdr>
        <w:top w:val="none" w:sz="0" w:space="0" w:color="auto"/>
        <w:left w:val="none" w:sz="0" w:space="0" w:color="auto"/>
        <w:bottom w:val="none" w:sz="0" w:space="0" w:color="auto"/>
        <w:right w:val="none" w:sz="0" w:space="0" w:color="auto"/>
      </w:divBdr>
    </w:div>
    <w:div w:id="331566939">
      <w:bodyDiv w:val="1"/>
      <w:marLeft w:val="0"/>
      <w:marRight w:val="0"/>
      <w:marTop w:val="0"/>
      <w:marBottom w:val="0"/>
      <w:divBdr>
        <w:top w:val="none" w:sz="0" w:space="0" w:color="auto"/>
        <w:left w:val="none" w:sz="0" w:space="0" w:color="auto"/>
        <w:bottom w:val="none" w:sz="0" w:space="0" w:color="auto"/>
        <w:right w:val="none" w:sz="0" w:space="0" w:color="auto"/>
      </w:divBdr>
    </w:div>
    <w:div w:id="345983241">
      <w:bodyDiv w:val="1"/>
      <w:marLeft w:val="0"/>
      <w:marRight w:val="0"/>
      <w:marTop w:val="0"/>
      <w:marBottom w:val="0"/>
      <w:divBdr>
        <w:top w:val="none" w:sz="0" w:space="0" w:color="auto"/>
        <w:left w:val="none" w:sz="0" w:space="0" w:color="auto"/>
        <w:bottom w:val="none" w:sz="0" w:space="0" w:color="auto"/>
        <w:right w:val="none" w:sz="0" w:space="0" w:color="auto"/>
      </w:divBdr>
    </w:div>
    <w:div w:id="365566249">
      <w:bodyDiv w:val="1"/>
      <w:marLeft w:val="0"/>
      <w:marRight w:val="0"/>
      <w:marTop w:val="0"/>
      <w:marBottom w:val="0"/>
      <w:divBdr>
        <w:top w:val="none" w:sz="0" w:space="0" w:color="auto"/>
        <w:left w:val="none" w:sz="0" w:space="0" w:color="auto"/>
        <w:bottom w:val="none" w:sz="0" w:space="0" w:color="auto"/>
        <w:right w:val="none" w:sz="0" w:space="0" w:color="auto"/>
      </w:divBdr>
      <w:divsChild>
        <w:div w:id="1727338748">
          <w:marLeft w:val="0"/>
          <w:marRight w:val="0"/>
          <w:marTop w:val="0"/>
          <w:marBottom w:val="0"/>
          <w:divBdr>
            <w:top w:val="none" w:sz="0" w:space="0" w:color="auto"/>
            <w:left w:val="none" w:sz="0" w:space="0" w:color="auto"/>
            <w:bottom w:val="none" w:sz="0" w:space="0" w:color="auto"/>
            <w:right w:val="none" w:sz="0" w:space="0" w:color="auto"/>
          </w:divBdr>
          <w:divsChild>
            <w:div w:id="107924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38930">
      <w:bodyDiv w:val="1"/>
      <w:marLeft w:val="0"/>
      <w:marRight w:val="0"/>
      <w:marTop w:val="0"/>
      <w:marBottom w:val="0"/>
      <w:divBdr>
        <w:top w:val="none" w:sz="0" w:space="0" w:color="auto"/>
        <w:left w:val="none" w:sz="0" w:space="0" w:color="auto"/>
        <w:bottom w:val="none" w:sz="0" w:space="0" w:color="auto"/>
        <w:right w:val="none" w:sz="0" w:space="0" w:color="auto"/>
      </w:divBdr>
    </w:div>
    <w:div w:id="368190091">
      <w:bodyDiv w:val="1"/>
      <w:marLeft w:val="0"/>
      <w:marRight w:val="0"/>
      <w:marTop w:val="0"/>
      <w:marBottom w:val="0"/>
      <w:divBdr>
        <w:top w:val="none" w:sz="0" w:space="0" w:color="auto"/>
        <w:left w:val="none" w:sz="0" w:space="0" w:color="auto"/>
        <w:bottom w:val="none" w:sz="0" w:space="0" w:color="auto"/>
        <w:right w:val="none" w:sz="0" w:space="0" w:color="auto"/>
      </w:divBdr>
    </w:div>
    <w:div w:id="380596989">
      <w:bodyDiv w:val="1"/>
      <w:marLeft w:val="0"/>
      <w:marRight w:val="0"/>
      <w:marTop w:val="0"/>
      <w:marBottom w:val="0"/>
      <w:divBdr>
        <w:top w:val="none" w:sz="0" w:space="0" w:color="auto"/>
        <w:left w:val="none" w:sz="0" w:space="0" w:color="auto"/>
        <w:bottom w:val="none" w:sz="0" w:space="0" w:color="auto"/>
        <w:right w:val="none" w:sz="0" w:space="0" w:color="auto"/>
      </w:divBdr>
    </w:div>
    <w:div w:id="401216529">
      <w:bodyDiv w:val="1"/>
      <w:marLeft w:val="0"/>
      <w:marRight w:val="0"/>
      <w:marTop w:val="0"/>
      <w:marBottom w:val="0"/>
      <w:divBdr>
        <w:top w:val="none" w:sz="0" w:space="0" w:color="auto"/>
        <w:left w:val="none" w:sz="0" w:space="0" w:color="auto"/>
        <w:bottom w:val="none" w:sz="0" w:space="0" w:color="auto"/>
        <w:right w:val="none" w:sz="0" w:space="0" w:color="auto"/>
      </w:divBdr>
    </w:div>
    <w:div w:id="415833562">
      <w:bodyDiv w:val="1"/>
      <w:marLeft w:val="0"/>
      <w:marRight w:val="0"/>
      <w:marTop w:val="0"/>
      <w:marBottom w:val="0"/>
      <w:divBdr>
        <w:top w:val="none" w:sz="0" w:space="0" w:color="auto"/>
        <w:left w:val="none" w:sz="0" w:space="0" w:color="auto"/>
        <w:bottom w:val="none" w:sz="0" w:space="0" w:color="auto"/>
        <w:right w:val="none" w:sz="0" w:space="0" w:color="auto"/>
      </w:divBdr>
    </w:div>
    <w:div w:id="441146356">
      <w:bodyDiv w:val="1"/>
      <w:marLeft w:val="0"/>
      <w:marRight w:val="0"/>
      <w:marTop w:val="0"/>
      <w:marBottom w:val="0"/>
      <w:divBdr>
        <w:top w:val="none" w:sz="0" w:space="0" w:color="auto"/>
        <w:left w:val="none" w:sz="0" w:space="0" w:color="auto"/>
        <w:bottom w:val="none" w:sz="0" w:space="0" w:color="auto"/>
        <w:right w:val="none" w:sz="0" w:space="0" w:color="auto"/>
      </w:divBdr>
    </w:div>
    <w:div w:id="442581135">
      <w:bodyDiv w:val="1"/>
      <w:marLeft w:val="0"/>
      <w:marRight w:val="0"/>
      <w:marTop w:val="0"/>
      <w:marBottom w:val="0"/>
      <w:divBdr>
        <w:top w:val="none" w:sz="0" w:space="0" w:color="auto"/>
        <w:left w:val="none" w:sz="0" w:space="0" w:color="auto"/>
        <w:bottom w:val="none" w:sz="0" w:space="0" w:color="auto"/>
        <w:right w:val="none" w:sz="0" w:space="0" w:color="auto"/>
      </w:divBdr>
    </w:div>
    <w:div w:id="469438619">
      <w:bodyDiv w:val="1"/>
      <w:marLeft w:val="0"/>
      <w:marRight w:val="0"/>
      <w:marTop w:val="0"/>
      <w:marBottom w:val="0"/>
      <w:divBdr>
        <w:top w:val="none" w:sz="0" w:space="0" w:color="auto"/>
        <w:left w:val="none" w:sz="0" w:space="0" w:color="auto"/>
        <w:bottom w:val="none" w:sz="0" w:space="0" w:color="auto"/>
        <w:right w:val="none" w:sz="0" w:space="0" w:color="auto"/>
      </w:divBdr>
    </w:div>
    <w:div w:id="470908119">
      <w:bodyDiv w:val="1"/>
      <w:marLeft w:val="0"/>
      <w:marRight w:val="0"/>
      <w:marTop w:val="0"/>
      <w:marBottom w:val="0"/>
      <w:divBdr>
        <w:top w:val="none" w:sz="0" w:space="0" w:color="auto"/>
        <w:left w:val="none" w:sz="0" w:space="0" w:color="auto"/>
        <w:bottom w:val="none" w:sz="0" w:space="0" w:color="auto"/>
        <w:right w:val="none" w:sz="0" w:space="0" w:color="auto"/>
      </w:divBdr>
    </w:div>
    <w:div w:id="492839657">
      <w:bodyDiv w:val="1"/>
      <w:marLeft w:val="0"/>
      <w:marRight w:val="0"/>
      <w:marTop w:val="0"/>
      <w:marBottom w:val="0"/>
      <w:divBdr>
        <w:top w:val="none" w:sz="0" w:space="0" w:color="auto"/>
        <w:left w:val="none" w:sz="0" w:space="0" w:color="auto"/>
        <w:bottom w:val="none" w:sz="0" w:space="0" w:color="auto"/>
        <w:right w:val="none" w:sz="0" w:space="0" w:color="auto"/>
      </w:divBdr>
    </w:div>
    <w:div w:id="499395937">
      <w:bodyDiv w:val="1"/>
      <w:marLeft w:val="0"/>
      <w:marRight w:val="0"/>
      <w:marTop w:val="0"/>
      <w:marBottom w:val="0"/>
      <w:divBdr>
        <w:top w:val="none" w:sz="0" w:space="0" w:color="auto"/>
        <w:left w:val="none" w:sz="0" w:space="0" w:color="auto"/>
        <w:bottom w:val="none" w:sz="0" w:space="0" w:color="auto"/>
        <w:right w:val="none" w:sz="0" w:space="0" w:color="auto"/>
      </w:divBdr>
    </w:div>
    <w:div w:id="504855833">
      <w:bodyDiv w:val="1"/>
      <w:marLeft w:val="0"/>
      <w:marRight w:val="0"/>
      <w:marTop w:val="0"/>
      <w:marBottom w:val="0"/>
      <w:divBdr>
        <w:top w:val="none" w:sz="0" w:space="0" w:color="auto"/>
        <w:left w:val="none" w:sz="0" w:space="0" w:color="auto"/>
        <w:bottom w:val="none" w:sz="0" w:space="0" w:color="auto"/>
        <w:right w:val="none" w:sz="0" w:space="0" w:color="auto"/>
      </w:divBdr>
    </w:div>
    <w:div w:id="505366966">
      <w:bodyDiv w:val="1"/>
      <w:marLeft w:val="0"/>
      <w:marRight w:val="0"/>
      <w:marTop w:val="0"/>
      <w:marBottom w:val="0"/>
      <w:divBdr>
        <w:top w:val="none" w:sz="0" w:space="0" w:color="auto"/>
        <w:left w:val="none" w:sz="0" w:space="0" w:color="auto"/>
        <w:bottom w:val="none" w:sz="0" w:space="0" w:color="auto"/>
        <w:right w:val="none" w:sz="0" w:space="0" w:color="auto"/>
      </w:divBdr>
    </w:div>
    <w:div w:id="506791964">
      <w:bodyDiv w:val="1"/>
      <w:marLeft w:val="0"/>
      <w:marRight w:val="0"/>
      <w:marTop w:val="0"/>
      <w:marBottom w:val="0"/>
      <w:divBdr>
        <w:top w:val="none" w:sz="0" w:space="0" w:color="auto"/>
        <w:left w:val="none" w:sz="0" w:space="0" w:color="auto"/>
        <w:bottom w:val="none" w:sz="0" w:space="0" w:color="auto"/>
        <w:right w:val="none" w:sz="0" w:space="0" w:color="auto"/>
      </w:divBdr>
    </w:div>
    <w:div w:id="513615570">
      <w:bodyDiv w:val="1"/>
      <w:marLeft w:val="0"/>
      <w:marRight w:val="0"/>
      <w:marTop w:val="0"/>
      <w:marBottom w:val="0"/>
      <w:divBdr>
        <w:top w:val="none" w:sz="0" w:space="0" w:color="auto"/>
        <w:left w:val="none" w:sz="0" w:space="0" w:color="auto"/>
        <w:bottom w:val="none" w:sz="0" w:space="0" w:color="auto"/>
        <w:right w:val="none" w:sz="0" w:space="0" w:color="auto"/>
      </w:divBdr>
    </w:div>
    <w:div w:id="525215785">
      <w:bodyDiv w:val="1"/>
      <w:marLeft w:val="0"/>
      <w:marRight w:val="0"/>
      <w:marTop w:val="0"/>
      <w:marBottom w:val="0"/>
      <w:divBdr>
        <w:top w:val="none" w:sz="0" w:space="0" w:color="auto"/>
        <w:left w:val="none" w:sz="0" w:space="0" w:color="auto"/>
        <w:bottom w:val="none" w:sz="0" w:space="0" w:color="auto"/>
        <w:right w:val="none" w:sz="0" w:space="0" w:color="auto"/>
      </w:divBdr>
    </w:div>
    <w:div w:id="537669206">
      <w:bodyDiv w:val="1"/>
      <w:marLeft w:val="0"/>
      <w:marRight w:val="0"/>
      <w:marTop w:val="0"/>
      <w:marBottom w:val="0"/>
      <w:divBdr>
        <w:top w:val="none" w:sz="0" w:space="0" w:color="auto"/>
        <w:left w:val="none" w:sz="0" w:space="0" w:color="auto"/>
        <w:bottom w:val="none" w:sz="0" w:space="0" w:color="auto"/>
        <w:right w:val="none" w:sz="0" w:space="0" w:color="auto"/>
      </w:divBdr>
    </w:div>
    <w:div w:id="544105220">
      <w:bodyDiv w:val="1"/>
      <w:marLeft w:val="0"/>
      <w:marRight w:val="0"/>
      <w:marTop w:val="0"/>
      <w:marBottom w:val="0"/>
      <w:divBdr>
        <w:top w:val="none" w:sz="0" w:space="0" w:color="auto"/>
        <w:left w:val="none" w:sz="0" w:space="0" w:color="auto"/>
        <w:bottom w:val="none" w:sz="0" w:space="0" w:color="auto"/>
        <w:right w:val="none" w:sz="0" w:space="0" w:color="auto"/>
      </w:divBdr>
    </w:div>
    <w:div w:id="548147872">
      <w:bodyDiv w:val="1"/>
      <w:marLeft w:val="0"/>
      <w:marRight w:val="0"/>
      <w:marTop w:val="0"/>
      <w:marBottom w:val="0"/>
      <w:divBdr>
        <w:top w:val="none" w:sz="0" w:space="0" w:color="auto"/>
        <w:left w:val="none" w:sz="0" w:space="0" w:color="auto"/>
        <w:bottom w:val="none" w:sz="0" w:space="0" w:color="auto"/>
        <w:right w:val="none" w:sz="0" w:space="0" w:color="auto"/>
      </w:divBdr>
    </w:div>
    <w:div w:id="549465008">
      <w:bodyDiv w:val="1"/>
      <w:marLeft w:val="0"/>
      <w:marRight w:val="0"/>
      <w:marTop w:val="0"/>
      <w:marBottom w:val="0"/>
      <w:divBdr>
        <w:top w:val="none" w:sz="0" w:space="0" w:color="auto"/>
        <w:left w:val="none" w:sz="0" w:space="0" w:color="auto"/>
        <w:bottom w:val="none" w:sz="0" w:space="0" w:color="auto"/>
        <w:right w:val="none" w:sz="0" w:space="0" w:color="auto"/>
      </w:divBdr>
    </w:div>
    <w:div w:id="580259247">
      <w:bodyDiv w:val="1"/>
      <w:marLeft w:val="0"/>
      <w:marRight w:val="0"/>
      <w:marTop w:val="0"/>
      <w:marBottom w:val="0"/>
      <w:divBdr>
        <w:top w:val="none" w:sz="0" w:space="0" w:color="auto"/>
        <w:left w:val="none" w:sz="0" w:space="0" w:color="auto"/>
        <w:bottom w:val="none" w:sz="0" w:space="0" w:color="auto"/>
        <w:right w:val="none" w:sz="0" w:space="0" w:color="auto"/>
      </w:divBdr>
    </w:div>
    <w:div w:id="587076325">
      <w:bodyDiv w:val="1"/>
      <w:marLeft w:val="0"/>
      <w:marRight w:val="0"/>
      <w:marTop w:val="0"/>
      <w:marBottom w:val="0"/>
      <w:divBdr>
        <w:top w:val="none" w:sz="0" w:space="0" w:color="auto"/>
        <w:left w:val="none" w:sz="0" w:space="0" w:color="auto"/>
        <w:bottom w:val="none" w:sz="0" w:space="0" w:color="auto"/>
        <w:right w:val="none" w:sz="0" w:space="0" w:color="auto"/>
      </w:divBdr>
    </w:div>
    <w:div w:id="587154055">
      <w:bodyDiv w:val="1"/>
      <w:marLeft w:val="0"/>
      <w:marRight w:val="0"/>
      <w:marTop w:val="0"/>
      <w:marBottom w:val="0"/>
      <w:divBdr>
        <w:top w:val="none" w:sz="0" w:space="0" w:color="auto"/>
        <w:left w:val="none" w:sz="0" w:space="0" w:color="auto"/>
        <w:bottom w:val="none" w:sz="0" w:space="0" w:color="auto"/>
        <w:right w:val="none" w:sz="0" w:space="0" w:color="auto"/>
      </w:divBdr>
    </w:div>
    <w:div w:id="589236411">
      <w:bodyDiv w:val="1"/>
      <w:marLeft w:val="0"/>
      <w:marRight w:val="0"/>
      <w:marTop w:val="0"/>
      <w:marBottom w:val="0"/>
      <w:divBdr>
        <w:top w:val="none" w:sz="0" w:space="0" w:color="auto"/>
        <w:left w:val="none" w:sz="0" w:space="0" w:color="auto"/>
        <w:bottom w:val="none" w:sz="0" w:space="0" w:color="auto"/>
        <w:right w:val="none" w:sz="0" w:space="0" w:color="auto"/>
      </w:divBdr>
    </w:div>
    <w:div w:id="589773577">
      <w:bodyDiv w:val="1"/>
      <w:marLeft w:val="0"/>
      <w:marRight w:val="0"/>
      <w:marTop w:val="0"/>
      <w:marBottom w:val="0"/>
      <w:divBdr>
        <w:top w:val="none" w:sz="0" w:space="0" w:color="auto"/>
        <w:left w:val="none" w:sz="0" w:space="0" w:color="auto"/>
        <w:bottom w:val="none" w:sz="0" w:space="0" w:color="auto"/>
        <w:right w:val="none" w:sz="0" w:space="0" w:color="auto"/>
      </w:divBdr>
    </w:div>
    <w:div w:id="599485997">
      <w:bodyDiv w:val="1"/>
      <w:marLeft w:val="0"/>
      <w:marRight w:val="0"/>
      <w:marTop w:val="0"/>
      <w:marBottom w:val="0"/>
      <w:divBdr>
        <w:top w:val="none" w:sz="0" w:space="0" w:color="auto"/>
        <w:left w:val="none" w:sz="0" w:space="0" w:color="auto"/>
        <w:bottom w:val="none" w:sz="0" w:space="0" w:color="auto"/>
        <w:right w:val="none" w:sz="0" w:space="0" w:color="auto"/>
      </w:divBdr>
    </w:div>
    <w:div w:id="602953819">
      <w:bodyDiv w:val="1"/>
      <w:marLeft w:val="0"/>
      <w:marRight w:val="0"/>
      <w:marTop w:val="0"/>
      <w:marBottom w:val="0"/>
      <w:divBdr>
        <w:top w:val="none" w:sz="0" w:space="0" w:color="auto"/>
        <w:left w:val="none" w:sz="0" w:space="0" w:color="auto"/>
        <w:bottom w:val="none" w:sz="0" w:space="0" w:color="auto"/>
        <w:right w:val="none" w:sz="0" w:space="0" w:color="auto"/>
      </w:divBdr>
    </w:div>
    <w:div w:id="604846678">
      <w:bodyDiv w:val="1"/>
      <w:marLeft w:val="0"/>
      <w:marRight w:val="0"/>
      <w:marTop w:val="0"/>
      <w:marBottom w:val="0"/>
      <w:divBdr>
        <w:top w:val="none" w:sz="0" w:space="0" w:color="auto"/>
        <w:left w:val="none" w:sz="0" w:space="0" w:color="auto"/>
        <w:bottom w:val="none" w:sz="0" w:space="0" w:color="auto"/>
        <w:right w:val="none" w:sz="0" w:space="0" w:color="auto"/>
      </w:divBdr>
      <w:divsChild>
        <w:div w:id="1297180191">
          <w:marLeft w:val="0"/>
          <w:marRight w:val="0"/>
          <w:marTop w:val="0"/>
          <w:marBottom w:val="0"/>
          <w:divBdr>
            <w:top w:val="none" w:sz="0" w:space="0" w:color="auto"/>
            <w:left w:val="none" w:sz="0" w:space="0" w:color="auto"/>
            <w:bottom w:val="none" w:sz="0" w:space="0" w:color="auto"/>
            <w:right w:val="none" w:sz="0" w:space="0" w:color="auto"/>
          </w:divBdr>
        </w:div>
        <w:div w:id="2041396264">
          <w:marLeft w:val="0"/>
          <w:marRight w:val="0"/>
          <w:marTop w:val="0"/>
          <w:marBottom w:val="0"/>
          <w:divBdr>
            <w:top w:val="none" w:sz="0" w:space="0" w:color="auto"/>
            <w:left w:val="none" w:sz="0" w:space="0" w:color="auto"/>
            <w:bottom w:val="none" w:sz="0" w:space="0" w:color="auto"/>
            <w:right w:val="none" w:sz="0" w:space="0" w:color="auto"/>
          </w:divBdr>
          <w:divsChild>
            <w:div w:id="1002270415">
              <w:marLeft w:val="0"/>
              <w:marRight w:val="0"/>
              <w:marTop w:val="0"/>
              <w:marBottom w:val="0"/>
              <w:divBdr>
                <w:top w:val="none" w:sz="0" w:space="0" w:color="auto"/>
                <w:left w:val="none" w:sz="0" w:space="0" w:color="auto"/>
                <w:bottom w:val="none" w:sz="0" w:space="0" w:color="auto"/>
                <w:right w:val="none" w:sz="0" w:space="0" w:color="auto"/>
              </w:divBdr>
              <w:divsChild>
                <w:div w:id="1767577917">
                  <w:marLeft w:val="0"/>
                  <w:marRight w:val="0"/>
                  <w:marTop w:val="0"/>
                  <w:marBottom w:val="0"/>
                  <w:divBdr>
                    <w:top w:val="none" w:sz="0" w:space="0" w:color="auto"/>
                    <w:left w:val="none" w:sz="0" w:space="0" w:color="auto"/>
                    <w:bottom w:val="none" w:sz="0" w:space="0" w:color="auto"/>
                    <w:right w:val="none" w:sz="0" w:space="0" w:color="auto"/>
                  </w:divBdr>
                </w:div>
              </w:divsChild>
            </w:div>
            <w:div w:id="475799767">
              <w:marLeft w:val="0"/>
              <w:marRight w:val="0"/>
              <w:marTop w:val="0"/>
              <w:marBottom w:val="0"/>
              <w:divBdr>
                <w:top w:val="none" w:sz="0" w:space="0" w:color="auto"/>
                <w:left w:val="none" w:sz="0" w:space="0" w:color="auto"/>
                <w:bottom w:val="none" w:sz="0" w:space="0" w:color="auto"/>
                <w:right w:val="none" w:sz="0" w:space="0" w:color="auto"/>
              </w:divBdr>
            </w:div>
          </w:divsChild>
        </w:div>
        <w:div w:id="457838497">
          <w:marLeft w:val="0"/>
          <w:marRight w:val="0"/>
          <w:marTop w:val="0"/>
          <w:marBottom w:val="0"/>
          <w:divBdr>
            <w:top w:val="none" w:sz="0" w:space="0" w:color="auto"/>
            <w:left w:val="none" w:sz="0" w:space="0" w:color="auto"/>
            <w:bottom w:val="none" w:sz="0" w:space="0" w:color="auto"/>
            <w:right w:val="none" w:sz="0" w:space="0" w:color="auto"/>
          </w:divBdr>
          <w:divsChild>
            <w:div w:id="167571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128887">
      <w:bodyDiv w:val="1"/>
      <w:marLeft w:val="0"/>
      <w:marRight w:val="0"/>
      <w:marTop w:val="0"/>
      <w:marBottom w:val="0"/>
      <w:divBdr>
        <w:top w:val="none" w:sz="0" w:space="0" w:color="auto"/>
        <w:left w:val="none" w:sz="0" w:space="0" w:color="auto"/>
        <w:bottom w:val="none" w:sz="0" w:space="0" w:color="auto"/>
        <w:right w:val="none" w:sz="0" w:space="0" w:color="auto"/>
      </w:divBdr>
      <w:divsChild>
        <w:div w:id="2039238908">
          <w:marLeft w:val="0"/>
          <w:marRight w:val="0"/>
          <w:marTop w:val="0"/>
          <w:marBottom w:val="0"/>
          <w:divBdr>
            <w:top w:val="none" w:sz="0" w:space="0" w:color="auto"/>
            <w:left w:val="none" w:sz="0" w:space="0" w:color="auto"/>
            <w:bottom w:val="none" w:sz="0" w:space="0" w:color="auto"/>
            <w:right w:val="none" w:sz="0" w:space="0" w:color="auto"/>
          </w:divBdr>
        </w:div>
        <w:div w:id="212737282">
          <w:marLeft w:val="0"/>
          <w:marRight w:val="0"/>
          <w:marTop w:val="0"/>
          <w:marBottom w:val="0"/>
          <w:divBdr>
            <w:top w:val="none" w:sz="0" w:space="0" w:color="auto"/>
            <w:left w:val="none" w:sz="0" w:space="0" w:color="auto"/>
            <w:bottom w:val="none" w:sz="0" w:space="0" w:color="auto"/>
            <w:right w:val="none" w:sz="0" w:space="0" w:color="auto"/>
          </w:divBdr>
          <w:divsChild>
            <w:div w:id="103967557">
              <w:marLeft w:val="0"/>
              <w:marRight w:val="0"/>
              <w:marTop w:val="0"/>
              <w:marBottom w:val="0"/>
              <w:divBdr>
                <w:top w:val="none" w:sz="0" w:space="0" w:color="auto"/>
                <w:left w:val="none" w:sz="0" w:space="0" w:color="auto"/>
                <w:bottom w:val="none" w:sz="0" w:space="0" w:color="auto"/>
                <w:right w:val="none" w:sz="0" w:space="0" w:color="auto"/>
              </w:divBdr>
              <w:divsChild>
                <w:div w:id="1754088139">
                  <w:marLeft w:val="0"/>
                  <w:marRight w:val="0"/>
                  <w:marTop w:val="0"/>
                  <w:marBottom w:val="0"/>
                  <w:divBdr>
                    <w:top w:val="none" w:sz="0" w:space="0" w:color="auto"/>
                    <w:left w:val="none" w:sz="0" w:space="0" w:color="auto"/>
                    <w:bottom w:val="none" w:sz="0" w:space="0" w:color="auto"/>
                    <w:right w:val="none" w:sz="0" w:space="0" w:color="auto"/>
                  </w:divBdr>
                </w:div>
              </w:divsChild>
            </w:div>
            <w:div w:id="1306348823">
              <w:marLeft w:val="0"/>
              <w:marRight w:val="0"/>
              <w:marTop w:val="0"/>
              <w:marBottom w:val="0"/>
              <w:divBdr>
                <w:top w:val="none" w:sz="0" w:space="0" w:color="auto"/>
                <w:left w:val="none" w:sz="0" w:space="0" w:color="auto"/>
                <w:bottom w:val="none" w:sz="0" w:space="0" w:color="auto"/>
                <w:right w:val="none" w:sz="0" w:space="0" w:color="auto"/>
              </w:divBdr>
            </w:div>
          </w:divsChild>
        </w:div>
        <w:div w:id="1151943266">
          <w:marLeft w:val="0"/>
          <w:marRight w:val="0"/>
          <w:marTop w:val="0"/>
          <w:marBottom w:val="0"/>
          <w:divBdr>
            <w:top w:val="none" w:sz="0" w:space="0" w:color="auto"/>
            <w:left w:val="none" w:sz="0" w:space="0" w:color="auto"/>
            <w:bottom w:val="none" w:sz="0" w:space="0" w:color="auto"/>
            <w:right w:val="none" w:sz="0" w:space="0" w:color="auto"/>
          </w:divBdr>
          <w:divsChild>
            <w:div w:id="2084712740">
              <w:marLeft w:val="0"/>
              <w:marRight w:val="0"/>
              <w:marTop w:val="0"/>
              <w:marBottom w:val="0"/>
              <w:divBdr>
                <w:top w:val="none" w:sz="0" w:space="0" w:color="auto"/>
                <w:left w:val="none" w:sz="0" w:space="0" w:color="auto"/>
                <w:bottom w:val="none" w:sz="0" w:space="0" w:color="auto"/>
                <w:right w:val="none" w:sz="0" w:space="0" w:color="auto"/>
              </w:divBdr>
              <w:divsChild>
                <w:div w:id="259484389">
                  <w:marLeft w:val="0"/>
                  <w:marRight w:val="0"/>
                  <w:marTop w:val="0"/>
                  <w:marBottom w:val="0"/>
                  <w:divBdr>
                    <w:top w:val="none" w:sz="0" w:space="0" w:color="auto"/>
                    <w:left w:val="none" w:sz="0" w:space="0" w:color="auto"/>
                    <w:bottom w:val="none" w:sz="0" w:space="0" w:color="auto"/>
                    <w:right w:val="none" w:sz="0" w:space="0" w:color="auto"/>
                  </w:divBdr>
                  <w:divsChild>
                    <w:div w:id="1986739832">
                      <w:marLeft w:val="0"/>
                      <w:marRight w:val="0"/>
                      <w:marTop w:val="0"/>
                      <w:marBottom w:val="0"/>
                      <w:divBdr>
                        <w:top w:val="none" w:sz="0" w:space="0" w:color="auto"/>
                        <w:left w:val="none" w:sz="0" w:space="0" w:color="auto"/>
                        <w:bottom w:val="none" w:sz="0" w:space="0" w:color="auto"/>
                        <w:right w:val="none" w:sz="0" w:space="0" w:color="auto"/>
                      </w:divBdr>
                    </w:div>
                  </w:divsChild>
                </w:div>
                <w:div w:id="4221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067096">
          <w:marLeft w:val="0"/>
          <w:marRight w:val="0"/>
          <w:marTop w:val="0"/>
          <w:marBottom w:val="0"/>
          <w:divBdr>
            <w:top w:val="none" w:sz="0" w:space="0" w:color="auto"/>
            <w:left w:val="none" w:sz="0" w:space="0" w:color="auto"/>
            <w:bottom w:val="none" w:sz="0" w:space="0" w:color="auto"/>
            <w:right w:val="none" w:sz="0" w:space="0" w:color="auto"/>
          </w:divBdr>
          <w:divsChild>
            <w:div w:id="128615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997405">
      <w:bodyDiv w:val="1"/>
      <w:marLeft w:val="0"/>
      <w:marRight w:val="0"/>
      <w:marTop w:val="0"/>
      <w:marBottom w:val="0"/>
      <w:divBdr>
        <w:top w:val="none" w:sz="0" w:space="0" w:color="auto"/>
        <w:left w:val="none" w:sz="0" w:space="0" w:color="auto"/>
        <w:bottom w:val="none" w:sz="0" w:space="0" w:color="auto"/>
        <w:right w:val="none" w:sz="0" w:space="0" w:color="auto"/>
      </w:divBdr>
    </w:div>
    <w:div w:id="650641451">
      <w:bodyDiv w:val="1"/>
      <w:marLeft w:val="0"/>
      <w:marRight w:val="0"/>
      <w:marTop w:val="0"/>
      <w:marBottom w:val="0"/>
      <w:divBdr>
        <w:top w:val="none" w:sz="0" w:space="0" w:color="auto"/>
        <w:left w:val="none" w:sz="0" w:space="0" w:color="auto"/>
        <w:bottom w:val="none" w:sz="0" w:space="0" w:color="auto"/>
        <w:right w:val="none" w:sz="0" w:space="0" w:color="auto"/>
      </w:divBdr>
    </w:div>
    <w:div w:id="661390291">
      <w:bodyDiv w:val="1"/>
      <w:marLeft w:val="0"/>
      <w:marRight w:val="0"/>
      <w:marTop w:val="0"/>
      <w:marBottom w:val="0"/>
      <w:divBdr>
        <w:top w:val="none" w:sz="0" w:space="0" w:color="auto"/>
        <w:left w:val="none" w:sz="0" w:space="0" w:color="auto"/>
        <w:bottom w:val="none" w:sz="0" w:space="0" w:color="auto"/>
        <w:right w:val="none" w:sz="0" w:space="0" w:color="auto"/>
      </w:divBdr>
    </w:div>
    <w:div w:id="673150626">
      <w:bodyDiv w:val="1"/>
      <w:marLeft w:val="0"/>
      <w:marRight w:val="0"/>
      <w:marTop w:val="0"/>
      <w:marBottom w:val="0"/>
      <w:divBdr>
        <w:top w:val="none" w:sz="0" w:space="0" w:color="auto"/>
        <w:left w:val="none" w:sz="0" w:space="0" w:color="auto"/>
        <w:bottom w:val="none" w:sz="0" w:space="0" w:color="auto"/>
        <w:right w:val="none" w:sz="0" w:space="0" w:color="auto"/>
      </w:divBdr>
    </w:div>
    <w:div w:id="689449084">
      <w:bodyDiv w:val="1"/>
      <w:marLeft w:val="0"/>
      <w:marRight w:val="0"/>
      <w:marTop w:val="0"/>
      <w:marBottom w:val="0"/>
      <w:divBdr>
        <w:top w:val="none" w:sz="0" w:space="0" w:color="auto"/>
        <w:left w:val="none" w:sz="0" w:space="0" w:color="auto"/>
        <w:bottom w:val="none" w:sz="0" w:space="0" w:color="auto"/>
        <w:right w:val="none" w:sz="0" w:space="0" w:color="auto"/>
      </w:divBdr>
    </w:div>
    <w:div w:id="700866248">
      <w:bodyDiv w:val="1"/>
      <w:marLeft w:val="0"/>
      <w:marRight w:val="0"/>
      <w:marTop w:val="0"/>
      <w:marBottom w:val="0"/>
      <w:divBdr>
        <w:top w:val="none" w:sz="0" w:space="0" w:color="auto"/>
        <w:left w:val="none" w:sz="0" w:space="0" w:color="auto"/>
        <w:bottom w:val="none" w:sz="0" w:space="0" w:color="auto"/>
        <w:right w:val="none" w:sz="0" w:space="0" w:color="auto"/>
      </w:divBdr>
    </w:div>
    <w:div w:id="704597632">
      <w:bodyDiv w:val="1"/>
      <w:marLeft w:val="0"/>
      <w:marRight w:val="0"/>
      <w:marTop w:val="0"/>
      <w:marBottom w:val="0"/>
      <w:divBdr>
        <w:top w:val="none" w:sz="0" w:space="0" w:color="auto"/>
        <w:left w:val="none" w:sz="0" w:space="0" w:color="auto"/>
        <w:bottom w:val="none" w:sz="0" w:space="0" w:color="auto"/>
        <w:right w:val="none" w:sz="0" w:space="0" w:color="auto"/>
      </w:divBdr>
    </w:div>
    <w:div w:id="727150964">
      <w:bodyDiv w:val="1"/>
      <w:marLeft w:val="0"/>
      <w:marRight w:val="0"/>
      <w:marTop w:val="0"/>
      <w:marBottom w:val="0"/>
      <w:divBdr>
        <w:top w:val="none" w:sz="0" w:space="0" w:color="auto"/>
        <w:left w:val="none" w:sz="0" w:space="0" w:color="auto"/>
        <w:bottom w:val="none" w:sz="0" w:space="0" w:color="auto"/>
        <w:right w:val="none" w:sz="0" w:space="0" w:color="auto"/>
      </w:divBdr>
    </w:div>
    <w:div w:id="755707606">
      <w:bodyDiv w:val="1"/>
      <w:marLeft w:val="0"/>
      <w:marRight w:val="0"/>
      <w:marTop w:val="0"/>
      <w:marBottom w:val="0"/>
      <w:divBdr>
        <w:top w:val="none" w:sz="0" w:space="0" w:color="auto"/>
        <w:left w:val="none" w:sz="0" w:space="0" w:color="auto"/>
        <w:bottom w:val="none" w:sz="0" w:space="0" w:color="auto"/>
        <w:right w:val="none" w:sz="0" w:space="0" w:color="auto"/>
      </w:divBdr>
    </w:div>
    <w:div w:id="781072511">
      <w:bodyDiv w:val="1"/>
      <w:marLeft w:val="0"/>
      <w:marRight w:val="0"/>
      <w:marTop w:val="0"/>
      <w:marBottom w:val="0"/>
      <w:divBdr>
        <w:top w:val="none" w:sz="0" w:space="0" w:color="auto"/>
        <w:left w:val="none" w:sz="0" w:space="0" w:color="auto"/>
        <w:bottom w:val="none" w:sz="0" w:space="0" w:color="auto"/>
        <w:right w:val="none" w:sz="0" w:space="0" w:color="auto"/>
      </w:divBdr>
    </w:div>
    <w:div w:id="786706063">
      <w:bodyDiv w:val="1"/>
      <w:marLeft w:val="0"/>
      <w:marRight w:val="0"/>
      <w:marTop w:val="0"/>
      <w:marBottom w:val="0"/>
      <w:divBdr>
        <w:top w:val="none" w:sz="0" w:space="0" w:color="auto"/>
        <w:left w:val="none" w:sz="0" w:space="0" w:color="auto"/>
        <w:bottom w:val="none" w:sz="0" w:space="0" w:color="auto"/>
        <w:right w:val="none" w:sz="0" w:space="0" w:color="auto"/>
      </w:divBdr>
      <w:divsChild>
        <w:div w:id="356348880">
          <w:marLeft w:val="547"/>
          <w:marRight w:val="0"/>
          <w:marTop w:val="0"/>
          <w:marBottom w:val="0"/>
          <w:divBdr>
            <w:top w:val="none" w:sz="0" w:space="0" w:color="auto"/>
            <w:left w:val="none" w:sz="0" w:space="0" w:color="auto"/>
            <w:bottom w:val="none" w:sz="0" w:space="0" w:color="auto"/>
            <w:right w:val="none" w:sz="0" w:space="0" w:color="auto"/>
          </w:divBdr>
        </w:div>
      </w:divsChild>
    </w:div>
    <w:div w:id="796610782">
      <w:bodyDiv w:val="1"/>
      <w:marLeft w:val="0"/>
      <w:marRight w:val="0"/>
      <w:marTop w:val="0"/>
      <w:marBottom w:val="0"/>
      <w:divBdr>
        <w:top w:val="none" w:sz="0" w:space="0" w:color="auto"/>
        <w:left w:val="none" w:sz="0" w:space="0" w:color="auto"/>
        <w:bottom w:val="none" w:sz="0" w:space="0" w:color="auto"/>
        <w:right w:val="none" w:sz="0" w:space="0" w:color="auto"/>
      </w:divBdr>
    </w:div>
    <w:div w:id="803037479">
      <w:bodyDiv w:val="1"/>
      <w:marLeft w:val="0"/>
      <w:marRight w:val="0"/>
      <w:marTop w:val="0"/>
      <w:marBottom w:val="0"/>
      <w:divBdr>
        <w:top w:val="none" w:sz="0" w:space="0" w:color="auto"/>
        <w:left w:val="none" w:sz="0" w:space="0" w:color="auto"/>
        <w:bottom w:val="none" w:sz="0" w:space="0" w:color="auto"/>
        <w:right w:val="none" w:sz="0" w:space="0" w:color="auto"/>
      </w:divBdr>
    </w:div>
    <w:div w:id="806972688">
      <w:bodyDiv w:val="1"/>
      <w:marLeft w:val="0"/>
      <w:marRight w:val="0"/>
      <w:marTop w:val="0"/>
      <w:marBottom w:val="0"/>
      <w:divBdr>
        <w:top w:val="none" w:sz="0" w:space="0" w:color="auto"/>
        <w:left w:val="none" w:sz="0" w:space="0" w:color="auto"/>
        <w:bottom w:val="none" w:sz="0" w:space="0" w:color="auto"/>
        <w:right w:val="none" w:sz="0" w:space="0" w:color="auto"/>
      </w:divBdr>
    </w:div>
    <w:div w:id="811943295">
      <w:bodyDiv w:val="1"/>
      <w:marLeft w:val="0"/>
      <w:marRight w:val="0"/>
      <w:marTop w:val="0"/>
      <w:marBottom w:val="0"/>
      <w:divBdr>
        <w:top w:val="none" w:sz="0" w:space="0" w:color="auto"/>
        <w:left w:val="none" w:sz="0" w:space="0" w:color="auto"/>
        <w:bottom w:val="none" w:sz="0" w:space="0" w:color="auto"/>
        <w:right w:val="none" w:sz="0" w:space="0" w:color="auto"/>
      </w:divBdr>
    </w:div>
    <w:div w:id="835267018">
      <w:bodyDiv w:val="1"/>
      <w:marLeft w:val="0"/>
      <w:marRight w:val="0"/>
      <w:marTop w:val="0"/>
      <w:marBottom w:val="0"/>
      <w:divBdr>
        <w:top w:val="none" w:sz="0" w:space="0" w:color="auto"/>
        <w:left w:val="none" w:sz="0" w:space="0" w:color="auto"/>
        <w:bottom w:val="none" w:sz="0" w:space="0" w:color="auto"/>
        <w:right w:val="none" w:sz="0" w:space="0" w:color="auto"/>
      </w:divBdr>
      <w:divsChild>
        <w:div w:id="1173374982">
          <w:marLeft w:val="547"/>
          <w:marRight w:val="0"/>
          <w:marTop w:val="0"/>
          <w:marBottom w:val="0"/>
          <w:divBdr>
            <w:top w:val="none" w:sz="0" w:space="0" w:color="auto"/>
            <w:left w:val="none" w:sz="0" w:space="0" w:color="auto"/>
            <w:bottom w:val="none" w:sz="0" w:space="0" w:color="auto"/>
            <w:right w:val="none" w:sz="0" w:space="0" w:color="auto"/>
          </w:divBdr>
        </w:div>
      </w:divsChild>
    </w:div>
    <w:div w:id="856626409">
      <w:bodyDiv w:val="1"/>
      <w:marLeft w:val="0"/>
      <w:marRight w:val="0"/>
      <w:marTop w:val="0"/>
      <w:marBottom w:val="0"/>
      <w:divBdr>
        <w:top w:val="none" w:sz="0" w:space="0" w:color="auto"/>
        <w:left w:val="none" w:sz="0" w:space="0" w:color="auto"/>
        <w:bottom w:val="none" w:sz="0" w:space="0" w:color="auto"/>
        <w:right w:val="none" w:sz="0" w:space="0" w:color="auto"/>
      </w:divBdr>
    </w:div>
    <w:div w:id="867643539">
      <w:bodyDiv w:val="1"/>
      <w:marLeft w:val="0"/>
      <w:marRight w:val="0"/>
      <w:marTop w:val="0"/>
      <w:marBottom w:val="0"/>
      <w:divBdr>
        <w:top w:val="none" w:sz="0" w:space="0" w:color="auto"/>
        <w:left w:val="none" w:sz="0" w:space="0" w:color="auto"/>
        <w:bottom w:val="none" w:sz="0" w:space="0" w:color="auto"/>
        <w:right w:val="none" w:sz="0" w:space="0" w:color="auto"/>
      </w:divBdr>
    </w:div>
    <w:div w:id="867911960">
      <w:bodyDiv w:val="1"/>
      <w:marLeft w:val="0"/>
      <w:marRight w:val="0"/>
      <w:marTop w:val="0"/>
      <w:marBottom w:val="0"/>
      <w:divBdr>
        <w:top w:val="none" w:sz="0" w:space="0" w:color="auto"/>
        <w:left w:val="none" w:sz="0" w:space="0" w:color="auto"/>
        <w:bottom w:val="none" w:sz="0" w:space="0" w:color="auto"/>
        <w:right w:val="none" w:sz="0" w:space="0" w:color="auto"/>
      </w:divBdr>
    </w:div>
    <w:div w:id="872226490">
      <w:bodyDiv w:val="1"/>
      <w:marLeft w:val="0"/>
      <w:marRight w:val="0"/>
      <w:marTop w:val="0"/>
      <w:marBottom w:val="0"/>
      <w:divBdr>
        <w:top w:val="none" w:sz="0" w:space="0" w:color="auto"/>
        <w:left w:val="none" w:sz="0" w:space="0" w:color="auto"/>
        <w:bottom w:val="none" w:sz="0" w:space="0" w:color="auto"/>
        <w:right w:val="none" w:sz="0" w:space="0" w:color="auto"/>
      </w:divBdr>
    </w:div>
    <w:div w:id="888764162">
      <w:bodyDiv w:val="1"/>
      <w:marLeft w:val="0"/>
      <w:marRight w:val="0"/>
      <w:marTop w:val="0"/>
      <w:marBottom w:val="0"/>
      <w:divBdr>
        <w:top w:val="none" w:sz="0" w:space="0" w:color="auto"/>
        <w:left w:val="none" w:sz="0" w:space="0" w:color="auto"/>
        <w:bottom w:val="none" w:sz="0" w:space="0" w:color="auto"/>
        <w:right w:val="none" w:sz="0" w:space="0" w:color="auto"/>
      </w:divBdr>
    </w:div>
    <w:div w:id="932519056">
      <w:bodyDiv w:val="1"/>
      <w:marLeft w:val="0"/>
      <w:marRight w:val="0"/>
      <w:marTop w:val="0"/>
      <w:marBottom w:val="0"/>
      <w:divBdr>
        <w:top w:val="none" w:sz="0" w:space="0" w:color="auto"/>
        <w:left w:val="none" w:sz="0" w:space="0" w:color="auto"/>
        <w:bottom w:val="none" w:sz="0" w:space="0" w:color="auto"/>
        <w:right w:val="none" w:sz="0" w:space="0" w:color="auto"/>
      </w:divBdr>
    </w:div>
    <w:div w:id="940455499">
      <w:bodyDiv w:val="1"/>
      <w:marLeft w:val="0"/>
      <w:marRight w:val="0"/>
      <w:marTop w:val="0"/>
      <w:marBottom w:val="0"/>
      <w:divBdr>
        <w:top w:val="none" w:sz="0" w:space="0" w:color="auto"/>
        <w:left w:val="none" w:sz="0" w:space="0" w:color="auto"/>
        <w:bottom w:val="none" w:sz="0" w:space="0" w:color="auto"/>
        <w:right w:val="none" w:sz="0" w:space="0" w:color="auto"/>
      </w:divBdr>
    </w:div>
    <w:div w:id="941762999">
      <w:bodyDiv w:val="1"/>
      <w:marLeft w:val="0"/>
      <w:marRight w:val="0"/>
      <w:marTop w:val="0"/>
      <w:marBottom w:val="0"/>
      <w:divBdr>
        <w:top w:val="none" w:sz="0" w:space="0" w:color="auto"/>
        <w:left w:val="none" w:sz="0" w:space="0" w:color="auto"/>
        <w:bottom w:val="none" w:sz="0" w:space="0" w:color="auto"/>
        <w:right w:val="none" w:sz="0" w:space="0" w:color="auto"/>
      </w:divBdr>
    </w:div>
    <w:div w:id="971406581">
      <w:bodyDiv w:val="1"/>
      <w:marLeft w:val="0"/>
      <w:marRight w:val="0"/>
      <w:marTop w:val="0"/>
      <w:marBottom w:val="0"/>
      <w:divBdr>
        <w:top w:val="none" w:sz="0" w:space="0" w:color="auto"/>
        <w:left w:val="none" w:sz="0" w:space="0" w:color="auto"/>
        <w:bottom w:val="none" w:sz="0" w:space="0" w:color="auto"/>
        <w:right w:val="none" w:sz="0" w:space="0" w:color="auto"/>
      </w:divBdr>
    </w:div>
    <w:div w:id="996304051">
      <w:bodyDiv w:val="1"/>
      <w:marLeft w:val="0"/>
      <w:marRight w:val="0"/>
      <w:marTop w:val="0"/>
      <w:marBottom w:val="0"/>
      <w:divBdr>
        <w:top w:val="none" w:sz="0" w:space="0" w:color="auto"/>
        <w:left w:val="none" w:sz="0" w:space="0" w:color="auto"/>
        <w:bottom w:val="none" w:sz="0" w:space="0" w:color="auto"/>
        <w:right w:val="none" w:sz="0" w:space="0" w:color="auto"/>
      </w:divBdr>
    </w:div>
    <w:div w:id="998310076">
      <w:bodyDiv w:val="1"/>
      <w:marLeft w:val="0"/>
      <w:marRight w:val="0"/>
      <w:marTop w:val="0"/>
      <w:marBottom w:val="0"/>
      <w:divBdr>
        <w:top w:val="none" w:sz="0" w:space="0" w:color="auto"/>
        <w:left w:val="none" w:sz="0" w:space="0" w:color="auto"/>
        <w:bottom w:val="none" w:sz="0" w:space="0" w:color="auto"/>
        <w:right w:val="none" w:sz="0" w:space="0" w:color="auto"/>
      </w:divBdr>
    </w:div>
    <w:div w:id="1021323610">
      <w:bodyDiv w:val="1"/>
      <w:marLeft w:val="0"/>
      <w:marRight w:val="0"/>
      <w:marTop w:val="0"/>
      <w:marBottom w:val="0"/>
      <w:divBdr>
        <w:top w:val="none" w:sz="0" w:space="0" w:color="auto"/>
        <w:left w:val="none" w:sz="0" w:space="0" w:color="auto"/>
        <w:bottom w:val="none" w:sz="0" w:space="0" w:color="auto"/>
        <w:right w:val="none" w:sz="0" w:space="0" w:color="auto"/>
      </w:divBdr>
    </w:div>
    <w:div w:id="1031876027">
      <w:bodyDiv w:val="1"/>
      <w:marLeft w:val="0"/>
      <w:marRight w:val="0"/>
      <w:marTop w:val="0"/>
      <w:marBottom w:val="0"/>
      <w:divBdr>
        <w:top w:val="none" w:sz="0" w:space="0" w:color="auto"/>
        <w:left w:val="none" w:sz="0" w:space="0" w:color="auto"/>
        <w:bottom w:val="none" w:sz="0" w:space="0" w:color="auto"/>
        <w:right w:val="none" w:sz="0" w:space="0" w:color="auto"/>
      </w:divBdr>
    </w:div>
    <w:div w:id="1075198834">
      <w:bodyDiv w:val="1"/>
      <w:marLeft w:val="0"/>
      <w:marRight w:val="0"/>
      <w:marTop w:val="0"/>
      <w:marBottom w:val="0"/>
      <w:divBdr>
        <w:top w:val="none" w:sz="0" w:space="0" w:color="auto"/>
        <w:left w:val="none" w:sz="0" w:space="0" w:color="auto"/>
        <w:bottom w:val="none" w:sz="0" w:space="0" w:color="auto"/>
        <w:right w:val="none" w:sz="0" w:space="0" w:color="auto"/>
      </w:divBdr>
    </w:div>
    <w:div w:id="1091196208">
      <w:bodyDiv w:val="1"/>
      <w:marLeft w:val="0"/>
      <w:marRight w:val="0"/>
      <w:marTop w:val="0"/>
      <w:marBottom w:val="0"/>
      <w:divBdr>
        <w:top w:val="none" w:sz="0" w:space="0" w:color="auto"/>
        <w:left w:val="none" w:sz="0" w:space="0" w:color="auto"/>
        <w:bottom w:val="none" w:sz="0" w:space="0" w:color="auto"/>
        <w:right w:val="none" w:sz="0" w:space="0" w:color="auto"/>
      </w:divBdr>
    </w:div>
    <w:div w:id="1099370904">
      <w:bodyDiv w:val="1"/>
      <w:marLeft w:val="0"/>
      <w:marRight w:val="0"/>
      <w:marTop w:val="0"/>
      <w:marBottom w:val="0"/>
      <w:divBdr>
        <w:top w:val="none" w:sz="0" w:space="0" w:color="auto"/>
        <w:left w:val="none" w:sz="0" w:space="0" w:color="auto"/>
        <w:bottom w:val="none" w:sz="0" w:space="0" w:color="auto"/>
        <w:right w:val="none" w:sz="0" w:space="0" w:color="auto"/>
      </w:divBdr>
    </w:div>
    <w:div w:id="1101754045">
      <w:bodyDiv w:val="1"/>
      <w:marLeft w:val="0"/>
      <w:marRight w:val="0"/>
      <w:marTop w:val="0"/>
      <w:marBottom w:val="0"/>
      <w:divBdr>
        <w:top w:val="none" w:sz="0" w:space="0" w:color="auto"/>
        <w:left w:val="none" w:sz="0" w:space="0" w:color="auto"/>
        <w:bottom w:val="none" w:sz="0" w:space="0" w:color="auto"/>
        <w:right w:val="none" w:sz="0" w:space="0" w:color="auto"/>
      </w:divBdr>
    </w:div>
    <w:div w:id="1102067300">
      <w:bodyDiv w:val="1"/>
      <w:marLeft w:val="0"/>
      <w:marRight w:val="0"/>
      <w:marTop w:val="0"/>
      <w:marBottom w:val="0"/>
      <w:divBdr>
        <w:top w:val="none" w:sz="0" w:space="0" w:color="auto"/>
        <w:left w:val="none" w:sz="0" w:space="0" w:color="auto"/>
        <w:bottom w:val="none" w:sz="0" w:space="0" w:color="auto"/>
        <w:right w:val="none" w:sz="0" w:space="0" w:color="auto"/>
      </w:divBdr>
    </w:div>
    <w:div w:id="1115101930">
      <w:bodyDiv w:val="1"/>
      <w:marLeft w:val="0"/>
      <w:marRight w:val="0"/>
      <w:marTop w:val="0"/>
      <w:marBottom w:val="0"/>
      <w:divBdr>
        <w:top w:val="none" w:sz="0" w:space="0" w:color="auto"/>
        <w:left w:val="none" w:sz="0" w:space="0" w:color="auto"/>
        <w:bottom w:val="none" w:sz="0" w:space="0" w:color="auto"/>
        <w:right w:val="none" w:sz="0" w:space="0" w:color="auto"/>
      </w:divBdr>
    </w:div>
    <w:div w:id="1115904403">
      <w:bodyDiv w:val="1"/>
      <w:marLeft w:val="0"/>
      <w:marRight w:val="0"/>
      <w:marTop w:val="0"/>
      <w:marBottom w:val="0"/>
      <w:divBdr>
        <w:top w:val="none" w:sz="0" w:space="0" w:color="auto"/>
        <w:left w:val="none" w:sz="0" w:space="0" w:color="auto"/>
        <w:bottom w:val="none" w:sz="0" w:space="0" w:color="auto"/>
        <w:right w:val="none" w:sz="0" w:space="0" w:color="auto"/>
      </w:divBdr>
    </w:div>
    <w:div w:id="1172454867">
      <w:bodyDiv w:val="1"/>
      <w:marLeft w:val="0"/>
      <w:marRight w:val="0"/>
      <w:marTop w:val="0"/>
      <w:marBottom w:val="0"/>
      <w:divBdr>
        <w:top w:val="none" w:sz="0" w:space="0" w:color="auto"/>
        <w:left w:val="none" w:sz="0" w:space="0" w:color="auto"/>
        <w:bottom w:val="none" w:sz="0" w:space="0" w:color="auto"/>
        <w:right w:val="none" w:sz="0" w:space="0" w:color="auto"/>
      </w:divBdr>
    </w:div>
    <w:div w:id="1173643516">
      <w:bodyDiv w:val="1"/>
      <w:marLeft w:val="0"/>
      <w:marRight w:val="0"/>
      <w:marTop w:val="0"/>
      <w:marBottom w:val="0"/>
      <w:divBdr>
        <w:top w:val="none" w:sz="0" w:space="0" w:color="auto"/>
        <w:left w:val="none" w:sz="0" w:space="0" w:color="auto"/>
        <w:bottom w:val="none" w:sz="0" w:space="0" w:color="auto"/>
        <w:right w:val="none" w:sz="0" w:space="0" w:color="auto"/>
      </w:divBdr>
    </w:div>
    <w:div w:id="1187140905">
      <w:bodyDiv w:val="1"/>
      <w:marLeft w:val="0"/>
      <w:marRight w:val="0"/>
      <w:marTop w:val="0"/>
      <w:marBottom w:val="0"/>
      <w:divBdr>
        <w:top w:val="none" w:sz="0" w:space="0" w:color="auto"/>
        <w:left w:val="none" w:sz="0" w:space="0" w:color="auto"/>
        <w:bottom w:val="none" w:sz="0" w:space="0" w:color="auto"/>
        <w:right w:val="none" w:sz="0" w:space="0" w:color="auto"/>
      </w:divBdr>
    </w:div>
    <w:div w:id="1196117766">
      <w:bodyDiv w:val="1"/>
      <w:marLeft w:val="0"/>
      <w:marRight w:val="0"/>
      <w:marTop w:val="0"/>
      <w:marBottom w:val="0"/>
      <w:divBdr>
        <w:top w:val="none" w:sz="0" w:space="0" w:color="auto"/>
        <w:left w:val="none" w:sz="0" w:space="0" w:color="auto"/>
        <w:bottom w:val="none" w:sz="0" w:space="0" w:color="auto"/>
        <w:right w:val="none" w:sz="0" w:space="0" w:color="auto"/>
      </w:divBdr>
    </w:div>
    <w:div w:id="1209217873">
      <w:bodyDiv w:val="1"/>
      <w:marLeft w:val="0"/>
      <w:marRight w:val="0"/>
      <w:marTop w:val="0"/>
      <w:marBottom w:val="0"/>
      <w:divBdr>
        <w:top w:val="none" w:sz="0" w:space="0" w:color="auto"/>
        <w:left w:val="none" w:sz="0" w:space="0" w:color="auto"/>
        <w:bottom w:val="none" w:sz="0" w:space="0" w:color="auto"/>
        <w:right w:val="none" w:sz="0" w:space="0" w:color="auto"/>
      </w:divBdr>
    </w:div>
    <w:div w:id="1215777129">
      <w:bodyDiv w:val="1"/>
      <w:marLeft w:val="0"/>
      <w:marRight w:val="0"/>
      <w:marTop w:val="0"/>
      <w:marBottom w:val="0"/>
      <w:divBdr>
        <w:top w:val="none" w:sz="0" w:space="0" w:color="auto"/>
        <w:left w:val="none" w:sz="0" w:space="0" w:color="auto"/>
        <w:bottom w:val="none" w:sz="0" w:space="0" w:color="auto"/>
        <w:right w:val="none" w:sz="0" w:space="0" w:color="auto"/>
      </w:divBdr>
    </w:div>
    <w:div w:id="1224215775">
      <w:bodyDiv w:val="1"/>
      <w:marLeft w:val="0"/>
      <w:marRight w:val="0"/>
      <w:marTop w:val="0"/>
      <w:marBottom w:val="0"/>
      <w:divBdr>
        <w:top w:val="none" w:sz="0" w:space="0" w:color="auto"/>
        <w:left w:val="none" w:sz="0" w:space="0" w:color="auto"/>
        <w:bottom w:val="none" w:sz="0" w:space="0" w:color="auto"/>
        <w:right w:val="none" w:sz="0" w:space="0" w:color="auto"/>
      </w:divBdr>
    </w:div>
    <w:div w:id="1225481947">
      <w:bodyDiv w:val="1"/>
      <w:marLeft w:val="0"/>
      <w:marRight w:val="0"/>
      <w:marTop w:val="0"/>
      <w:marBottom w:val="0"/>
      <w:divBdr>
        <w:top w:val="none" w:sz="0" w:space="0" w:color="auto"/>
        <w:left w:val="none" w:sz="0" w:space="0" w:color="auto"/>
        <w:bottom w:val="none" w:sz="0" w:space="0" w:color="auto"/>
        <w:right w:val="none" w:sz="0" w:space="0" w:color="auto"/>
      </w:divBdr>
    </w:div>
    <w:div w:id="1235317791">
      <w:bodyDiv w:val="1"/>
      <w:marLeft w:val="0"/>
      <w:marRight w:val="0"/>
      <w:marTop w:val="0"/>
      <w:marBottom w:val="0"/>
      <w:divBdr>
        <w:top w:val="none" w:sz="0" w:space="0" w:color="auto"/>
        <w:left w:val="none" w:sz="0" w:space="0" w:color="auto"/>
        <w:bottom w:val="none" w:sz="0" w:space="0" w:color="auto"/>
        <w:right w:val="none" w:sz="0" w:space="0" w:color="auto"/>
      </w:divBdr>
    </w:div>
    <w:div w:id="1267495656">
      <w:bodyDiv w:val="1"/>
      <w:marLeft w:val="0"/>
      <w:marRight w:val="0"/>
      <w:marTop w:val="0"/>
      <w:marBottom w:val="0"/>
      <w:divBdr>
        <w:top w:val="none" w:sz="0" w:space="0" w:color="auto"/>
        <w:left w:val="none" w:sz="0" w:space="0" w:color="auto"/>
        <w:bottom w:val="none" w:sz="0" w:space="0" w:color="auto"/>
        <w:right w:val="none" w:sz="0" w:space="0" w:color="auto"/>
      </w:divBdr>
    </w:div>
    <w:div w:id="1279918973">
      <w:bodyDiv w:val="1"/>
      <w:marLeft w:val="0"/>
      <w:marRight w:val="0"/>
      <w:marTop w:val="0"/>
      <w:marBottom w:val="0"/>
      <w:divBdr>
        <w:top w:val="none" w:sz="0" w:space="0" w:color="auto"/>
        <w:left w:val="none" w:sz="0" w:space="0" w:color="auto"/>
        <w:bottom w:val="none" w:sz="0" w:space="0" w:color="auto"/>
        <w:right w:val="none" w:sz="0" w:space="0" w:color="auto"/>
      </w:divBdr>
    </w:div>
    <w:div w:id="1294290568">
      <w:bodyDiv w:val="1"/>
      <w:marLeft w:val="0"/>
      <w:marRight w:val="0"/>
      <w:marTop w:val="0"/>
      <w:marBottom w:val="0"/>
      <w:divBdr>
        <w:top w:val="none" w:sz="0" w:space="0" w:color="auto"/>
        <w:left w:val="none" w:sz="0" w:space="0" w:color="auto"/>
        <w:bottom w:val="none" w:sz="0" w:space="0" w:color="auto"/>
        <w:right w:val="none" w:sz="0" w:space="0" w:color="auto"/>
      </w:divBdr>
    </w:div>
    <w:div w:id="1296565308">
      <w:bodyDiv w:val="1"/>
      <w:marLeft w:val="0"/>
      <w:marRight w:val="0"/>
      <w:marTop w:val="0"/>
      <w:marBottom w:val="0"/>
      <w:divBdr>
        <w:top w:val="none" w:sz="0" w:space="0" w:color="auto"/>
        <w:left w:val="none" w:sz="0" w:space="0" w:color="auto"/>
        <w:bottom w:val="none" w:sz="0" w:space="0" w:color="auto"/>
        <w:right w:val="none" w:sz="0" w:space="0" w:color="auto"/>
      </w:divBdr>
    </w:div>
    <w:div w:id="1308897540">
      <w:bodyDiv w:val="1"/>
      <w:marLeft w:val="0"/>
      <w:marRight w:val="0"/>
      <w:marTop w:val="0"/>
      <w:marBottom w:val="0"/>
      <w:divBdr>
        <w:top w:val="none" w:sz="0" w:space="0" w:color="auto"/>
        <w:left w:val="none" w:sz="0" w:space="0" w:color="auto"/>
        <w:bottom w:val="none" w:sz="0" w:space="0" w:color="auto"/>
        <w:right w:val="none" w:sz="0" w:space="0" w:color="auto"/>
      </w:divBdr>
    </w:div>
    <w:div w:id="1310742246">
      <w:bodyDiv w:val="1"/>
      <w:marLeft w:val="0"/>
      <w:marRight w:val="0"/>
      <w:marTop w:val="0"/>
      <w:marBottom w:val="0"/>
      <w:divBdr>
        <w:top w:val="none" w:sz="0" w:space="0" w:color="auto"/>
        <w:left w:val="none" w:sz="0" w:space="0" w:color="auto"/>
        <w:bottom w:val="none" w:sz="0" w:space="0" w:color="auto"/>
        <w:right w:val="none" w:sz="0" w:space="0" w:color="auto"/>
      </w:divBdr>
    </w:div>
    <w:div w:id="1330446340">
      <w:bodyDiv w:val="1"/>
      <w:marLeft w:val="0"/>
      <w:marRight w:val="0"/>
      <w:marTop w:val="0"/>
      <w:marBottom w:val="0"/>
      <w:divBdr>
        <w:top w:val="none" w:sz="0" w:space="0" w:color="auto"/>
        <w:left w:val="none" w:sz="0" w:space="0" w:color="auto"/>
        <w:bottom w:val="none" w:sz="0" w:space="0" w:color="auto"/>
        <w:right w:val="none" w:sz="0" w:space="0" w:color="auto"/>
      </w:divBdr>
    </w:div>
    <w:div w:id="1339039522">
      <w:bodyDiv w:val="1"/>
      <w:marLeft w:val="0"/>
      <w:marRight w:val="0"/>
      <w:marTop w:val="0"/>
      <w:marBottom w:val="0"/>
      <w:divBdr>
        <w:top w:val="none" w:sz="0" w:space="0" w:color="auto"/>
        <w:left w:val="none" w:sz="0" w:space="0" w:color="auto"/>
        <w:bottom w:val="none" w:sz="0" w:space="0" w:color="auto"/>
        <w:right w:val="none" w:sz="0" w:space="0" w:color="auto"/>
      </w:divBdr>
    </w:div>
    <w:div w:id="1342774895">
      <w:bodyDiv w:val="1"/>
      <w:marLeft w:val="0"/>
      <w:marRight w:val="0"/>
      <w:marTop w:val="0"/>
      <w:marBottom w:val="0"/>
      <w:divBdr>
        <w:top w:val="none" w:sz="0" w:space="0" w:color="auto"/>
        <w:left w:val="none" w:sz="0" w:space="0" w:color="auto"/>
        <w:bottom w:val="none" w:sz="0" w:space="0" w:color="auto"/>
        <w:right w:val="none" w:sz="0" w:space="0" w:color="auto"/>
      </w:divBdr>
    </w:div>
    <w:div w:id="1347827029">
      <w:bodyDiv w:val="1"/>
      <w:marLeft w:val="0"/>
      <w:marRight w:val="0"/>
      <w:marTop w:val="0"/>
      <w:marBottom w:val="0"/>
      <w:divBdr>
        <w:top w:val="none" w:sz="0" w:space="0" w:color="auto"/>
        <w:left w:val="none" w:sz="0" w:space="0" w:color="auto"/>
        <w:bottom w:val="none" w:sz="0" w:space="0" w:color="auto"/>
        <w:right w:val="none" w:sz="0" w:space="0" w:color="auto"/>
      </w:divBdr>
    </w:div>
    <w:div w:id="1362826513">
      <w:bodyDiv w:val="1"/>
      <w:marLeft w:val="0"/>
      <w:marRight w:val="0"/>
      <w:marTop w:val="0"/>
      <w:marBottom w:val="0"/>
      <w:divBdr>
        <w:top w:val="none" w:sz="0" w:space="0" w:color="auto"/>
        <w:left w:val="none" w:sz="0" w:space="0" w:color="auto"/>
        <w:bottom w:val="none" w:sz="0" w:space="0" w:color="auto"/>
        <w:right w:val="none" w:sz="0" w:space="0" w:color="auto"/>
      </w:divBdr>
    </w:div>
    <w:div w:id="1364139163">
      <w:bodyDiv w:val="1"/>
      <w:marLeft w:val="0"/>
      <w:marRight w:val="0"/>
      <w:marTop w:val="0"/>
      <w:marBottom w:val="0"/>
      <w:divBdr>
        <w:top w:val="none" w:sz="0" w:space="0" w:color="auto"/>
        <w:left w:val="none" w:sz="0" w:space="0" w:color="auto"/>
        <w:bottom w:val="none" w:sz="0" w:space="0" w:color="auto"/>
        <w:right w:val="none" w:sz="0" w:space="0" w:color="auto"/>
      </w:divBdr>
    </w:div>
    <w:div w:id="1365446336">
      <w:bodyDiv w:val="1"/>
      <w:marLeft w:val="0"/>
      <w:marRight w:val="0"/>
      <w:marTop w:val="0"/>
      <w:marBottom w:val="0"/>
      <w:divBdr>
        <w:top w:val="none" w:sz="0" w:space="0" w:color="auto"/>
        <w:left w:val="none" w:sz="0" w:space="0" w:color="auto"/>
        <w:bottom w:val="none" w:sz="0" w:space="0" w:color="auto"/>
        <w:right w:val="none" w:sz="0" w:space="0" w:color="auto"/>
      </w:divBdr>
    </w:div>
    <w:div w:id="1369070261">
      <w:bodyDiv w:val="1"/>
      <w:marLeft w:val="0"/>
      <w:marRight w:val="0"/>
      <w:marTop w:val="0"/>
      <w:marBottom w:val="0"/>
      <w:divBdr>
        <w:top w:val="none" w:sz="0" w:space="0" w:color="auto"/>
        <w:left w:val="none" w:sz="0" w:space="0" w:color="auto"/>
        <w:bottom w:val="none" w:sz="0" w:space="0" w:color="auto"/>
        <w:right w:val="none" w:sz="0" w:space="0" w:color="auto"/>
      </w:divBdr>
    </w:div>
    <w:div w:id="1369644861">
      <w:bodyDiv w:val="1"/>
      <w:marLeft w:val="0"/>
      <w:marRight w:val="0"/>
      <w:marTop w:val="0"/>
      <w:marBottom w:val="0"/>
      <w:divBdr>
        <w:top w:val="none" w:sz="0" w:space="0" w:color="auto"/>
        <w:left w:val="none" w:sz="0" w:space="0" w:color="auto"/>
        <w:bottom w:val="none" w:sz="0" w:space="0" w:color="auto"/>
        <w:right w:val="none" w:sz="0" w:space="0" w:color="auto"/>
      </w:divBdr>
    </w:div>
    <w:div w:id="1378385080">
      <w:bodyDiv w:val="1"/>
      <w:marLeft w:val="0"/>
      <w:marRight w:val="0"/>
      <w:marTop w:val="0"/>
      <w:marBottom w:val="0"/>
      <w:divBdr>
        <w:top w:val="none" w:sz="0" w:space="0" w:color="auto"/>
        <w:left w:val="none" w:sz="0" w:space="0" w:color="auto"/>
        <w:bottom w:val="none" w:sz="0" w:space="0" w:color="auto"/>
        <w:right w:val="none" w:sz="0" w:space="0" w:color="auto"/>
      </w:divBdr>
    </w:div>
    <w:div w:id="1385562802">
      <w:bodyDiv w:val="1"/>
      <w:marLeft w:val="0"/>
      <w:marRight w:val="0"/>
      <w:marTop w:val="0"/>
      <w:marBottom w:val="0"/>
      <w:divBdr>
        <w:top w:val="none" w:sz="0" w:space="0" w:color="auto"/>
        <w:left w:val="none" w:sz="0" w:space="0" w:color="auto"/>
        <w:bottom w:val="none" w:sz="0" w:space="0" w:color="auto"/>
        <w:right w:val="none" w:sz="0" w:space="0" w:color="auto"/>
      </w:divBdr>
    </w:div>
    <w:div w:id="1392534328">
      <w:bodyDiv w:val="1"/>
      <w:marLeft w:val="0"/>
      <w:marRight w:val="0"/>
      <w:marTop w:val="0"/>
      <w:marBottom w:val="0"/>
      <w:divBdr>
        <w:top w:val="none" w:sz="0" w:space="0" w:color="auto"/>
        <w:left w:val="none" w:sz="0" w:space="0" w:color="auto"/>
        <w:bottom w:val="none" w:sz="0" w:space="0" w:color="auto"/>
        <w:right w:val="none" w:sz="0" w:space="0" w:color="auto"/>
      </w:divBdr>
    </w:div>
    <w:div w:id="1394279893">
      <w:bodyDiv w:val="1"/>
      <w:marLeft w:val="0"/>
      <w:marRight w:val="0"/>
      <w:marTop w:val="0"/>
      <w:marBottom w:val="0"/>
      <w:divBdr>
        <w:top w:val="none" w:sz="0" w:space="0" w:color="auto"/>
        <w:left w:val="none" w:sz="0" w:space="0" w:color="auto"/>
        <w:bottom w:val="none" w:sz="0" w:space="0" w:color="auto"/>
        <w:right w:val="none" w:sz="0" w:space="0" w:color="auto"/>
      </w:divBdr>
    </w:div>
    <w:div w:id="1395540643">
      <w:bodyDiv w:val="1"/>
      <w:marLeft w:val="0"/>
      <w:marRight w:val="0"/>
      <w:marTop w:val="0"/>
      <w:marBottom w:val="0"/>
      <w:divBdr>
        <w:top w:val="none" w:sz="0" w:space="0" w:color="auto"/>
        <w:left w:val="none" w:sz="0" w:space="0" w:color="auto"/>
        <w:bottom w:val="none" w:sz="0" w:space="0" w:color="auto"/>
        <w:right w:val="none" w:sz="0" w:space="0" w:color="auto"/>
      </w:divBdr>
    </w:div>
    <w:div w:id="1396396193">
      <w:bodyDiv w:val="1"/>
      <w:marLeft w:val="0"/>
      <w:marRight w:val="0"/>
      <w:marTop w:val="0"/>
      <w:marBottom w:val="0"/>
      <w:divBdr>
        <w:top w:val="none" w:sz="0" w:space="0" w:color="auto"/>
        <w:left w:val="none" w:sz="0" w:space="0" w:color="auto"/>
        <w:bottom w:val="none" w:sz="0" w:space="0" w:color="auto"/>
        <w:right w:val="none" w:sz="0" w:space="0" w:color="auto"/>
      </w:divBdr>
    </w:div>
    <w:div w:id="1398938456">
      <w:bodyDiv w:val="1"/>
      <w:marLeft w:val="0"/>
      <w:marRight w:val="0"/>
      <w:marTop w:val="0"/>
      <w:marBottom w:val="0"/>
      <w:divBdr>
        <w:top w:val="none" w:sz="0" w:space="0" w:color="auto"/>
        <w:left w:val="none" w:sz="0" w:space="0" w:color="auto"/>
        <w:bottom w:val="none" w:sz="0" w:space="0" w:color="auto"/>
        <w:right w:val="none" w:sz="0" w:space="0" w:color="auto"/>
      </w:divBdr>
      <w:divsChild>
        <w:div w:id="1817607842">
          <w:marLeft w:val="0"/>
          <w:marRight w:val="0"/>
          <w:marTop w:val="0"/>
          <w:marBottom w:val="0"/>
          <w:divBdr>
            <w:top w:val="none" w:sz="0" w:space="0" w:color="auto"/>
            <w:left w:val="none" w:sz="0" w:space="0" w:color="auto"/>
            <w:bottom w:val="none" w:sz="0" w:space="0" w:color="auto"/>
            <w:right w:val="none" w:sz="0" w:space="0" w:color="auto"/>
          </w:divBdr>
        </w:div>
        <w:div w:id="823591472">
          <w:marLeft w:val="0"/>
          <w:marRight w:val="0"/>
          <w:marTop w:val="0"/>
          <w:marBottom w:val="0"/>
          <w:divBdr>
            <w:top w:val="none" w:sz="0" w:space="0" w:color="auto"/>
            <w:left w:val="none" w:sz="0" w:space="0" w:color="auto"/>
            <w:bottom w:val="none" w:sz="0" w:space="0" w:color="auto"/>
            <w:right w:val="none" w:sz="0" w:space="0" w:color="auto"/>
          </w:divBdr>
        </w:div>
        <w:div w:id="1794447791">
          <w:marLeft w:val="0"/>
          <w:marRight w:val="0"/>
          <w:marTop w:val="0"/>
          <w:marBottom w:val="0"/>
          <w:divBdr>
            <w:top w:val="none" w:sz="0" w:space="0" w:color="auto"/>
            <w:left w:val="none" w:sz="0" w:space="0" w:color="auto"/>
            <w:bottom w:val="none" w:sz="0" w:space="0" w:color="auto"/>
            <w:right w:val="none" w:sz="0" w:space="0" w:color="auto"/>
          </w:divBdr>
        </w:div>
      </w:divsChild>
    </w:div>
    <w:div w:id="1399286150">
      <w:bodyDiv w:val="1"/>
      <w:marLeft w:val="0"/>
      <w:marRight w:val="0"/>
      <w:marTop w:val="0"/>
      <w:marBottom w:val="0"/>
      <w:divBdr>
        <w:top w:val="none" w:sz="0" w:space="0" w:color="auto"/>
        <w:left w:val="none" w:sz="0" w:space="0" w:color="auto"/>
        <w:bottom w:val="none" w:sz="0" w:space="0" w:color="auto"/>
        <w:right w:val="none" w:sz="0" w:space="0" w:color="auto"/>
      </w:divBdr>
    </w:div>
    <w:div w:id="1413889636">
      <w:bodyDiv w:val="1"/>
      <w:marLeft w:val="0"/>
      <w:marRight w:val="0"/>
      <w:marTop w:val="0"/>
      <w:marBottom w:val="0"/>
      <w:divBdr>
        <w:top w:val="none" w:sz="0" w:space="0" w:color="auto"/>
        <w:left w:val="none" w:sz="0" w:space="0" w:color="auto"/>
        <w:bottom w:val="none" w:sz="0" w:space="0" w:color="auto"/>
        <w:right w:val="none" w:sz="0" w:space="0" w:color="auto"/>
      </w:divBdr>
    </w:div>
    <w:div w:id="1420251801">
      <w:bodyDiv w:val="1"/>
      <w:marLeft w:val="0"/>
      <w:marRight w:val="0"/>
      <w:marTop w:val="0"/>
      <w:marBottom w:val="0"/>
      <w:divBdr>
        <w:top w:val="none" w:sz="0" w:space="0" w:color="auto"/>
        <w:left w:val="none" w:sz="0" w:space="0" w:color="auto"/>
        <w:bottom w:val="none" w:sz="0" w:space="0" w:color="auto"/>
        <w:right w:val="none" w:sz="0" w:space="0" w:color="auto"/>
      </w:divBdr>
    </w:div>
    <w:div w:id="1422289546">
      <w:bodyDiv w:val="1"/>
      <w:marLeft w:val="0"/>
      <w:marRight w:val="0"/>
      <w:marTop w:val="0"/>
      <w:marBottom w:val="0"/>
      <w:divBdr>
        <w:top w:val="none" w:sz="0" w:space="0" w:color="auto"/>
        <w:left w:val="none" w:sz="0" w:space="0" w:color="auto"/>
        <w:bottom w:val="none" w:sz="0" w:space="0" w:color="auto"/>
        <w:right w:val="none" w:sz="0" w:space="0" w:color="auto"/>
      </w:divBdr>
    </w:div>
    <w:div w:id="1446314591">
      <w:bodyDiv w:val="1"/>
      <w:marLeft w:val="0"/>
      <w:marRight w:val="0"/>
      <w:marTop w:val="0"/>
      <w:marBottom w:val="0"/>
      <w:divBdr>
        <w:top w:val="none" w:sz="0" w:space="0" w:color="auto"/>
        <w:left w:val="none" w:sz="0" w:space="0" w:color="auto"/>
        <w:bottom w:val="none" w:sz="0" w:space="0" w:color="auto"/>
        <w:right w:val="none" w:sz="0" w:space="0" w:color="auto"/>
      </w:divBdr>
    </w:div>
    <w:div w:id="1459294508">
      <w:bodyDiv w:val="1"/>
      <w:marLeft w:val="0"/>
      <w:marRight w:val="0"/>
      <w:marTop w:val="0"/>
      <w:marBottom w:val="0"/>
      <w:divBdr>
        <w:top w:val="none" w:sz="0" w:space="0" w:color="auto"/>
        <w:left w:val="none" w:sz="0" w:space="0" w:color="auto"/>
        <w:bottom w:val="none" w:sz="0" w:space="0" w:color="auto"/>
        <w:right w:val="none" w:sz="0" w:space="0" w:color="auto"/>
      </w:divBdr>
    </w:div>
    <w:div w:id="1481459471">
      <w:bodyDiv w:val="1"/>
      <w:marLeft w:val="0"/>
      <w:marRight w:val="0"/>
      <w:marTop w:val="0"/>
      <w:marBottom w:val="0"/>
      <w:divBdr>
        <w:top w:val="none" w:sz="0" w:space="0" w:color="auto"/>
        <w:left w:val="none" w:sz="0" w:space="0" w:color="auto"/>
        <w:bottom w:val="none" w:sz="0" w:space="0" w:color="auto"/>
        <w:right w:val="none" w:sz="0" w:space="0" w:color="auto"/>
      </w:divBdr>
    </w:div>
    <w:div w:id="1495995696">
      <w:bodyDiv w:val="1"/>
      <w:marLeft w:val="0"/>
      <w:marRight w:val="0"/>
      <w:marTop w:val="0"/>
      <w:marBottom w:val="0"/>
      <w:divBdr>
        <w:top w:val="none" w:sz="0" w:space="0" w:color="auto"/>
        <w:left w:val="none" w:sz="0" w:space="0" w:color="auto"/>
        <w:bottom w:val="none" w:sz="0" w:space="0" w:color="auto"/>
        <w:right w:val="none" w:sz="0" w:space="0" w:color="auto"/>
      </w:divBdr>
    </w:div>
    <w:div w:id="1496384175">
      <w:bodyDiv w:val="1"/>
      <w:marLeft w:val="0"/>
      <w:marRight w:val="0"/>
      <w:marTop w:val="0"/>
      <w:marBottom w:val="0"/>
      <w:divBdr>
        <w:top w:val="none" w:sz="0" w:space="0" w:color="auto"/>
        <w:left w:val="none" w:sz="0" w:space="0" w:color="auto"/>
        <w:bottom w:val="none" w:sz="0" w:space="0" w:color="auto"/>
        <w:right w:val="none" w:sz="0" w:space="0" w:color="auto"/>
      </w:divBdr>
    </w:div>
    <w:div w:id="1500534244">
      <w:bodyDiv w:val="1"/>
      <w:marLeft w:val="0"/>
      <w:marRight w:val="0"/>
      <w:marTop w:val="0"/>
      <w:marBottom w:val="0"/>
      <w:divBdr>
        <w:top w:val="none" w:sz="0" w:space="0" w:color="auto"/>
        <w:left w:val="none" w:sz="0" w:space="0" w:color="auto"/>
        <w:bottom w:val="none" w:sz="0" w:space="0" w:color="auto"/>
        <w:right w:val="none" w:sz="0" w:space="0" w:color="auto"/>
      </w:divBdr>
    </w:div>
    <w:div w:id="1505047887">
      <w:bodyDiv w:val="1"/>
      <w:marLeft w:val="0"/>
      <w:marRight w:val="0"/>
      <w:marTop w:val="0"/>
      <w:marBottom w:val="0"/>
      <w:divBdr>
        <w:top w:val="none" w:sz="0" w:space="0" w:color="auto"/>
        <w:left w:val="none" w:sz="0" w:space="0" w:color="auto"/>
        <w:bottom w:val="none" w:sz="0" w:space="0" w:color="auto"/>
        <w:right w:val="none" w:sz="0" w:space="0" w:color="auto"/>
      </w:divBdr>
    </w:div>
    <w:div w:id="1530024016">
      <w:bodyDiv w:val="1"/>
      <w:marLeft w:val="0"/>
      <w:marRight w:val="0"/>
      <w:marTop w:val="0"/>
      <w:marBottom w:val="0"/>
      <w:divBdr>
        <w:top w:val="none" w:sz="0" w:space="0" w:color="auto"/>
        <w:left w:val="none" w:sz="0" w:space="0" w:color="auto"/>
        <w:bottom w:val="none" w:sz="0" w:space="0" w:color="auto"/>
        <w:right w:val="none" w:sz="0" w:space="0" w:color="auto"/>
      </w:divBdr>
    </w:div>
    <w:div w:id="1548910082">
      <w:bodyDiv w:val="1"/>
      <w:marLeft w:val="0"/>
      <w:marRight w:val="0"/>
      <w:marTop w:val="0"/>
      <w:marBottom w:val="0"/>
      <w:divBdr>
        <w:top w:val="none" w:sz="0" w:space="0" w:color="auto"/>
        <w:left w:val="none" w:sz="0" w:space="0" w:color="auto"/>
        <w:bottom w:val="none" w:sz="0" w:space="0" w:color="auto"/>
        <w:right w:val="none" w:sz="0" w:space="0" w:color="auto"/>
      </w:divBdr>
    </w:div>
    <w:div w:id="1559245238">
      <w:bodyDiv w:val="1"/>
      <w:marLeft w:val="0"/>
      <w:marRight w:val="0"/>
      <w:marTop w:val="0"/>
      <w:marBottom w:val="0"/>
      <w:divBdr>
        <w:top w:val="none" w:sz="0" w:space="0" w:color="auto"/>
        <w:left w:val="none" w:sz="0" w:space="0" w:color="auto"/>
        <w:bottom w:val="none" w:sz="0" w:space="0" w:color="auto"/>
        <w:right w:val="none" w:sz="0" w:space="0" w:color="auto"/>
      </w:divBdr>
    </w:div>
    <w:div w:id="1587690438">
      <w:bodyDiv w:val="1"/>
      <w:marLeft w:val="0"/>
      <w:marRight w:val="0"/>
      <w:marTop w:val="0"/>
      <w:marBottom w:val="0"/>
      <w:divBdr>
        <w:top w:val="none" w:sz="0" w:space="0" w:color="auto"/>
        <w:left w:val="none" w:sz="0" w:space="0" w:color="auto"/>
        <w:bottom w:val="none" w:sz="0" w:space="0" w:color="auto"/>
        <w:right w:val="none" w:sz="0" w:space="0" w:color="auto"/>
      </w:divBdr>
    </w:div>
    <w:div w:id="1603608086">
      <w:bodyDiv w:val="1"/>
      <w:marLeft w:val="0"/>
      <w:marRight w:val="0"/>
      <w:marTop w:val="0"/>
      <w:marBottom w:val="0"/>
      <w:divBdr>
        <w:top w:val="none" w:sz="0" w:space="0" w:color="auto"/>
        <w:left w:val="none" w:sz="0" w:space="0" w:color="auto"/>
        <w:bottom w:val="none" w:sz="0" w:space="0" w:color="auto"/>
        <w:right w:val="none" w:sz="0" w:space="0" w:color="auto"/>
      </w:divBdr>
    </w:div>
    <w:div w:id="1608389911">
      <w:bodyDiv w:val="1"/>
      <w:marLeft w:val="0"/>
      <w:marRight w:val="0"/>
      <w:marTop w:val="0"/>
      <w:marBottom w:val="0"/>
      <w:divBdr>
        <w:top w:val="none" w:sz="0" w:space="0" w:color="auto"/>
        <w:left w:val="none" w:sz="0" w:space="0" w:color="auto"/>
        <w:bottom w:val="none" w:sz="0" w:space="0" w:color="auto"/>
        <w:right w:val="none" w:sz="0" w:space="0" w:color="auto"/>
      </w:divBdr>
    </w:div>
    <w:div w:id="1626889323">
      <w:bodyDiv w:val="1"/>
      <w:marLeft w:val="0"/>
      <w:marRight w:val="0"/>
      <w:marTop w:val="0"/>
      <w:marBottom w:val="0"/>
      <w:divBdr>
        <w:top w:val="none" w:sz="0" w:space="0" w:color="auto"/>
        <w:left w:val="none" w:sz="0" w:space="0" w:color="auto"/>
        <w:bottom w:val="none" w:sz="0" w:space="0" w:color="auto"/>
        <w:right w:val="none" w:sz="0" w:space="0" w:color="auto"/>
      </w:divBdr>
    </w:div>
    <w:div w:id="1643270647">
      <w:bodyDiv w:val="1"/>
      <w:marLeft w:val="0"/>
      <w:marRight w:val="0"/>
      <w:marTop w:val="0"/>
      <w:marBottom w:val="0"/>
      <w:divBdr>
        <w:top w:val="none" w:sz="0" w:space="0" w:color="auto"/>
        <w:left w:val="none" w:sz="0" w:space="0" w:color="auto"/>
        <w:bottom w:val="none" w:sz="0" w:space="0" w:color="auto"/>
        <w:right w:val="none" w:sz="0" w:space="0" w:color="auto"/>
      </w:divBdr>
    </w:div>
    <w:div w:id="1669823386">
      <w:bodyDiv w:val="1"/>
      <w:marLeft w:val="0"/>
      <w:marRight w:val="0"/>
      <w:marTop w:val="0"/>
      <w:marBottom w:val="0"/>
      <w:divBdr>
        <w:top w:val="none" w:sz="0" w:space="0" w:color="auto"/>
        <w:left w:val="none" w:sz="0" w:space="0" w:color="auto"/>
        <w:bottom w:val="none" w:sz="0" w:space="0" w:color="auto"/>
        <w:right w:val="none" w:sz="0" w:space="0" w:color="auto"/>
      </w:divBdr>
      <w:divsChild>
        <w:div w:id="74135230">
          <w:marLeft w:val="0"/>
          <w:marRight w:val="0"/>
          <w:marTop w:val="0"/>
          <w:marBottom w:val="0"/>
          <w:divBdr>
            <w:top w:val="none" w:sz="0" w:space="0" w:color="auto"/>
            <w:left w:val="none" w:sz="0" w:space="0" w:color="auto"/>
            <w:bottom w:val="none" w:sz="0" w:space="0" w:color="auto"/>
            <w:right w:val="none" w:sz="0" w:space="0" w:color="auto"/>
          </w:divBdr>
        </w:div>
        <w:div w:id="663357118">
          <w:marLeft w:val="0"/>
          <w:marRight w:val="0"/>
          <w:marTop w:val="0"/>
          <w:marBottom w:val="0"/>
          <w:divBdr>
            <w:top w:val="none" w:sz="0" w:space="0" w:color="auto"/>
            <w:left w:val="none" w:sz="0" w:space="0" w:color="auto"/>
            <w:bottom w:val="none" w:sz="0" w:space="0" w:color="auto"/>
            <w:right w:val="none" w:sz="0" w:space="0" w:color="auto"/>
          </w:divBdr>
        </w:div>
        <w:div w:id="1052073958">
          <w:marLeft w:val="0"/>
          <w:marRight w:val="0"/>
          <w:marTop w:val="0"/>
          <w:marBottom w:val="0"/>
          <w:divBdr>
            <w:top w:val="none" w:sz="0" w:space="0" w:color="auto"/>
            <w:left w:val="none" w:sz="0" w:space="0" w:color="auto"/>
            <w:bottom w:val="none" w:sz="0" w:space="0" w:color="auto"/>
            <w:right w:val="none" w:sz="0" w:space="0" w:color="auto"/>
          </w:divBdr>
        </w:div>
        <w:div w:id="296110504">
          <w:marLeft w:val="0"/>
          <w:marRight w:val="0"/>
          <w:marTop w:val="0"/>
          <w:marBottom w:val="0"/>
          <w:divBdr>
            <w:top w:val="none" w:sz="0" w:space="0" w:color="auto"/>
            <w:left w:val="none" w:sz="0" w:space="0" w:color="auto"/>
            <w:bottom w:val="none" w:sz="0" w:space="0" w:color="auto"/>
            <w:right w:val="none" w:sz="0" w:space="0" w:color="auto"/>
          </w:divBdr>
        </w:div>
        <w:div w:id="1404447944">
          <w:marLeft w:val="0"/>
          <w:marRight w:val="0"/>
          <w:marTop w:val="0"/>
          <w:marBottom w:val="0"/>
          <w:divBdr>
            <w:top w:val="none" w:sz="0" w:space="0" w:color="auto"/>
            <w:left w:val="none" w:sz="0" w:space="0" w:color="auto"/>
            <w:bottom w:val="none" w:sz="0" w:space="0" w:color="auto"/>
            <w:right w:val="none" w:sz="0" w:space="0" w:color="auto"/>
          </w:divBdr>
        </w:div>
        <w:div w:id="473644286">
          <w:marLeft w:val="0"/>
          <w:marRight w:val="0"/>
          <w:marTop w:val="0"/>
          <w:marBottom w:val="0"/>
          <w:divBdr>
            <w:top w:val="none" w:sz="0" w:space="0" w:color="auto"/>
            <w:left w:val="none" w:sz="0" w:space="0" w:color="auto"/>
            <w:bottom w:val="none" w:sz="0" w:space="0" w:color="auto"/>
            <w:right w:val="none" w:sz="0" w:space="0" w:color="auto"/>
          </w:divBdr>
        </w:div>
        <w:div w:id="1888832259">
          <w:marLeft w:val="0"/>
          <w:marRight w:val="0"/>
          <w:marTop w:val="0"/>
          <w:marBottom w:val="0"/>
          <w:divBdr>
            <w:top w:val="none" w:sz="0" w:space="0" w:color="auto"/>
            <w:left w:val="none" w:sz="0" w:space="0" w:color="auto"/>
            <w:bottom w:val="none" w:sz="0" w:space="0" w:color="auto"/>
            <w:right w:val="none" w:sz="0" w:space="0" w:color="auto"/>
          </w:divBdr>
        </w:div>
      </w:divsChild>
    </w:div>
    <w:div w:id="1670987312">
      <w:bodyDiv w:val="1"/>
      <w:marLeft w:val="0"/>
      <w:marRight w:val="0"/>
      <w:marTop w:val="0"/>
      <w:marBottom w:val="0"/>
      <w:divBdr>
        <w:top w:val="none" w:sz="0" w:space="0" w:color="auto"/>
        <w:left w:val="none" w:sz="0" w:space="0" w:color="auto"/>
        <w:bottom w:val="none" w:sz="0" w:space="0" w:color="auto"/>
        <w:right w:val="none" w:sz="0" w:space="0" w:color="auto"/>
      </w:divBdr>
    </w:div>
    <w:div w:id="1682272250">
      <w:bodyDiv w:val="1"/>
      <w:marLeft w:val="0"/>
      <w:marRight w:val="0"/>
      <w:marTop w:val="0"/>
      <w:marBottom w:val="0"/>
      <w:divBdr>
        <w:top w:val="none" w:sz="0" w:space="0" w:color="auto"/>
        <w:left w:val="none" w:sz="0" w:space="0" w:color="auto"/>
        <w:bottom w:val="none" w:sz="0" w:space="0" w:color="auto"/>
        <w:right w:val="none" w:sz="0" w:space="0" w:color="auto"/>
      </w:divBdr>
    </w:div>
    <w:div w:id="1694644173">
      <w:bodyDiv w:val="1"/>
      <w:marLeft w:val="0"/>
      <w:marRight w:val="0"/>
      <w:marTop w:val="0"/>
      <w:marBottom w:val="0"/>
      <w:divBdr>
        <w:top w:val="none" w:sz="0" w:space="0" w:color="auto"/>
        <w:left w:val="none" w:sz="0" w:space="0" w:color="auto"/>
        <w:bottom w:val="none" w:sz="0" w:space="0" w:color="auto"/>
        <w:right w:val="none" w:sz="0" w:space="0" w:color="auto"/>
      </w:divBdr>
    </w:div>
    <w:div w:id="1696151926">
      <w:bodyDiv w:val="1"/>
      <w:marLeft w:val="0"/>
      <w:marRight w:val="0"/>
      <w:marTop w:val="0"/>
      <w:marBottom w:val="0"/>
      <w:divBdr>
        <w:top w:val="none" w:sz="0" w:space="0" w:color="auto"/>
        <w:left w:val="none" w:sz="0" w:space="0" w:color="auto"/>
        <w:bottom w:val="none" w:sz="0" w:space="0" w:color="auto"/>
        <w:right w:val="none" w:sz="0" w:space="0" w:color="auto"/>
      </w:divBdr>
    </w:div>
    <w:div w:id="1700467785">
      <w:bodyDiv w:val="1"/>
      <w:marLeft w:val="0"/>
      <w:marRight w:val="0"/>
      <w:marTop w:val="0"/>
      <w:marBottom w:val="0"/>
      <w:divBdr>
        <w:top w:val="none" w:sz="0" w:space="0" w:color="auto"/>
        <w:left w:val="none" w:sz="0" w:space="0" w:color="auto"/>
        <w:bottom w:val="none" w:sz="0" w:space="0" w:color="auto"/>
        <w:right w:val="none" w:sz="0" w:space="0" w:color="auto"/>
      </w:divBdr>
    </w:div>
    <w:div w:id="1703095534">
      <w:bodyDiv w:val="1"/>
      <w:marLeft w:val="0"/>
      <w:marRight w:val="0"/>
      <w:marTop w:val="0"/>
      <w:marBottom w:val="0"/>
      <w:divBdr>
        <w:top w:val="none" w:sz="0" w:space="0" w:color="auto"/>
        <w:left w:val="none" w:sz="0" w:space="0" w:color="auto"/>
        <w:bottom w:val="none" w:sz="0" w:space="0" w:color="auto"/>
        <w:right w:val="none" w:sz="0" w:space="0" w:color="auto"/>
      </w:divBdr>
    </w:div>
    <w:div w:id="1714891110">
      <w:bodyDiv w:val="1"/>
      <w:marLeft w:val="0"/>
      <w:marRight w:val="0"/>
      <w:marTop w:val="0"/>
      <w:marBottom w:val="0"/>
      <w:divBdr>
        <w:top w:val="none" w:sz="0" w:space="0" w:color="auto"/>
        <w:left w:val="none" w:sz="0" w:space="0" w:color="auto"/>
        <w:bottom w:val="none" w:sz="0" w:space="0" w:color="auto"/>
        <w:right w:val="none" w:sz="0" w:space="0" w:color="auto"/>
      </w:divBdr>
      <w:divsChild>
        <w:div w:id="684555549">
          <w:marLeft w:val="0"/>
          <w:marRight w:val="0"/>
          <w:marTop w:val="0"/>
          <w:marBottom w:val="0"/>
          <w:divBdr>
            <w:top w:val="none" w:sz="0" w:space="0" w:color="auto"/>
            <w:left w:val="none" w:sz="0" w:space="0" w:color="auto"/>
            <w:bottom w:val="none" w:sz="0" w:space="0" w:color="auto"/>
            <w:right w:val="none" w:sz="0" w:space="0" w:color="auto"/>
          </w:divBdr>
        </w:div>
        <w:div w:id="20909947">
          <w:marLeft w:val="0"/>
          <w:marRight w:val="0"/>
          <w:marTop w:val="0"/>
          <w:marBottom w:val="0"/>
          <w:divBdr>
            <w:top w:val="none" w:sz="0" w:space="0" w:color="auto"/>
            <w:left w:val="none" w:sz="0" w:space="0" w:color="auto"/>
            <w:bottom w:val="none" w:sz="0" w:space="0" w:color="auto"/>
            <w:right w:val="none" w:sz="0" w:space="0" w:color="auto"/>
          </w:divBdr>
        </w:div>
      </w:divsChild>
    </w:div>
    <w:div w:id="1716273716">
      <w:bodyDiv w:val="1"/>
      <w:marLeft w:val="0"/>
      <w:marRight w:val="0"/>
      <w:marTop w:val="0"/>
      <w:marBottom w:val="0"/>
      <w:divBdr>
        <w:top w:val="none" w:sz="0" w:space="0" w:color="auto"/>
        <w:left w:val="none" w:sz="0" w:space="0" w:color="auto"/>
        <w:bottom w:val="none" w:sz="0" w:space="0" w:color="auto"/>
        <w:right w:val="none" w:sz="0" w:space="0" w:color="auto"/>
      </w:divBdr>
    </w:div>
    <w:div w:id="1726249270">
      <w:bodyDiv w:val="1"/>
      <w:marLeft w:val="0"/>
      <w:marRight w:val="0"/>
      <w:marTop w:val="0"/>
      <w:marBottom w:val="0"/>
      <w:divBdr>
        <w:top w:val="none" w:sz="0" w:space="0" w:color="auto"/>
        <w:left w:val="none" w:sz="0" w:space="0" w:color="auto"/>
        <w:bottom w:val="none" w:sz="0" w:space="0" w:color="auto"/>
        <w:right w:val="none" w:sz="0" w:space="0" w:color="auto"/>
      </w:divBdr>
      <w:divsChild>
        <w:div w:id="172961888">
          <w:marLeft w:val="0"/>
          <w:marRight w:val="0"/>
          <w:marTop w:val="0"/>
          <w:marBottom w:val="0"/>
          <w:divBdr>
            <w:top w:val="none" w:sz="0" w:space="0" w:color="auto"/>
            <w:left w:val="none" w:sz="0" w:space="0" w:color="auto"/>
            <w:bottom w:val="none" w:sz="0" w:space="0" w:color="auto"/>
            <w:right w:val="none" w:sz="0" w:space="0" w:color="auto"/>
          </w:divBdr>
        </w:div>
        <w:div w:id="1483502008">
          <w:marLeft w:val="0"/>
          <w:marRight w:val="0"/>
          <w:marTop w:val="0"/>
          <w:marBottom w:val="0"/>
          <w:divBdr>
            <w:top w:val="none" w:sz="0" w:space="0" w:color="auto"/>
            <w:left w:val="none" w:sz="0" w:space="0" w:color="auto"/>
            <w:bottom w:val="none" w:sz="0" w:space="0" w:color="auto"/>
            <w:right w:val="none" w:sz="0" w:space="0" w:color="auto"/>
          </w:divBdr>
        </w:div>
        <w:div w:id="1282767732">
          <w:marLeft w:val="0"/>
          <w:marRight w:val="0"/>
          <w:marTop w:val="0"/>
          <w:marBottom w:val="0"/>
          <w:divBdr>
            <w:top w:val="none" w:sz="0" w:space="0" w:color="auto"/>
            <w:left w:val="none" w:sz="0" w:space="0" w:color="auto"/>
            <w:bottom w:val="none" w:sz="0" w:space="0" w:color="auto"/>
            <w:right w:val="none" w:sz="0" w:space="0" w:color="auto"/>
          </w:divBdr>
        </w:div>
        <w:div w:id="721178812">
          <w:marLeft w:val="0"/>
          <w:marRight w:val="0"/>
          <w:marTop w:val="0"/>
          <w:marBottom w:val="0"/>
          <w:divBdr>
            <w:top w:val="none" w:sz="0" w:space="0" w:color="auto"/>
            <w:left w:val="none" w:sz="0" w:space="0" w:color="auto"/>
            <w:bottom w:val="none" w:sz="0" w:space="0" w:color="auto"/>
            <w:right w:val="none" w:sz="0" w:space="0" w:color="auto"/>
          </w:divBdr>
        </w:div>
      </w:divsChild>
    </w:div>
    <w:div w:id="1742747816">
      <w:bodyDiv w:val="1"/>
      <w:marLeft w:val="0"/>
      <w:marRight w:val="0"/>
      <w:marTop w:val="0"/>
      <w:marBottom w:val="0"/>
      <w:divBdr>
        <w:top w:val="none" w:sz="0" w:space="0" w:color="auto"/>
        <w:left w:val="none" w:sz="0" w:space="0" w:color="auto"/>
        <w:bottom w:val="none" w:sz="0" w:space="0" w:color="auto"/>
        <w:right w:val="none" w:sz="0" w:space="0" w:color="auto"/>
      </w:divBdr>
    </w:div>
    <w:div w:id="1764497541">
      <w:bodyDiv w:val="1"/>
      <w:marLeft w:val="0"/>
      <w:marRight w:val="0"/>
      <w:marTop w:val="0"/>
      <w:marBottom w:val="0"/>
      <w:divBdr>
        <w:top w:val="none" w:sz="0" w:space="0" w:color="auto"/>
        <w:left w:val="none" w:sz="0" w:space="0" w:color="auto"/>
        <w:bottom w:val="none" w:sz="0" w:space="0" w:color="auto"/>
        <w:right w:val="none" w:sz="0" w:space="0" w:color="auto"/>
      </w:divBdr>
    </w:div>
    <w:div w:id="1774782767">
      <w:bodyDiv w:val="1"/>
      <w:marLeft w:val="0"/>
      <w:marRight w:val="0"/>
      <w:marTop w:val="0"/>
      <w:marBottom w:val="0"/>
      <w:divBdr>
        <w:top w:val="none" w:sz="0" w:space="0" w:color="auto"/>
        <w:left w:val="none" w:sz="0" w:space="0" w:color="auto"/>
        <w:bottom w:val="none" w:sz="0" w:space="0" w:color="auto"/>
        <w:right w:val="none" w:sz="0" w:space="0" w:color="auto"/>
      </w:divBdr>
    </w:div>
    <w:div w:id="1793209478">
      <w:bodyDiv w:val="1"/>
      <w:marLeft w:val="0"/>
      <w:marRight w:val="0"/>
      <w:marTop w:val="0"/>
      <w:marBottom w:val="0"/>
      <w:divBdr>
        <w:top w:val="none" w:sz="0" w:space="0" w:color="auto"/>
        <w:left w:val="none" w:sz="0" w:space="0" w:color="auto"/>
        <w:bottom w:val="none" w:sz="0" w:space="0" w:color="auto"/>
        <w:right w:val="none" w:sz="0" w:space="0" w:color="auto"/>
      </w:divBdr>
    </w:div>
    <w:div w:id="1796211006">
      <w:bodyDiv w:val="1"/>
      <w:marLeft w:val="0"/>
      <w:marRight w:val="0"/>
      <w:marTop w:val="0"/>
      <w:marBottom w:val="0"/>
      <w:divBdr>
        <w:top w:val="none" w:sz="0" w:space="0" w:color="auto"/>
        <w:left w:val="none" w:sz="0" w:space="0" w:color="auto"/>
        <w:bottom w:val="none" w:sz="0" w:space="0" w:color="auto"/>
        <w:right w:val="none" w:sz="0" w:space="0" w:color="auto"/>
      </w:divBdr>
    </w:div>
    <w:div w:id="1797329909">
      <w:bodyDiv w:val="1"/>
      <w:marLeft w:val="0"/>
      <w:marRight w:val="0"/>
      <w:marTop w:val="0"/>
      <w:marBottom w:val="0"/>
      <w:divBdr>
        <w:top w:val="none" w:sz="0" w:space="0" w:color="auto"/>
        <w:left w:val="none" w:sz="0" w:space="0" w:color="auto"/>
        <w:bottom w:val="none" w:sz="0" w:space="0" w:color="auto"/>
        <w:right w:val="none" w:sz="0" w:space="0" w:color="auto"/>
      </w:divBdr>
    </w:div>
    <w:div w:id="1802266380">
      <w:bodyDiv w:val="1"/>
      <w:marLeft w:val="0"/>
      <w:marRight w:val="0"/>
      <w:marTop w:val="0"/>
      <w:marBottom w:val="0"/>
      <w:divBdr>
        <w:top w:val="none" w:sz="0" w:space="0" w:color="auto"/>
        <w:left w:val="none" w:sz="0" w:space="0" w:color="auto"/>
        <w:bottom w:val="none" w:sz="0" w:space="0" w:color="auto"/>
        <w:right w:val="none" w:sz="0" w:space="0" w:color="auto"/>
      </w:divBdr>
    </w:div>
    <w:div w:id="1806388754">
      <w:bodyDiv w:val="1"/>
      <w:marLeft w:val="0"/>
      <w:marRight w:val="0"/>
      <w:marTop w:val="0"/>
      <w:marBottom w:val="0"/>
      <w:divBdr>
        <w:top w:val="none" w:sz="0" w:space="0" w:color="auto"/>
        <w:left w:val="none" w:sz="0" w:space="0" w:color="auto"/>
        <w:bottom w:val="none" w:sz="0" w:space="0" w:color="auto"/>
        <w:right w:val="none" w:sz="0" w:space="0" w:color="auto"/>
      </w:divBdr>
    </w:div>
    <w:div w:id="1835562792">
      <w:bodyDiv w:val="1"/>
      <w:marLeft w:val="0"/>
      <w:marRight w:val="0"/>
      <w:marTop w:val="0"/>
      <w:marBottom w:val="0"/>
      <w:divBdr>
        <w:top w:val="none" w:sz="0" w:space="0" w:color="auto"/>
        <w:left w:val="none" w:sz="0" w:space="0" w:color="auto"/>
        <w:bottom w:val="none" w:sz="0" w:space="0" w:color="auto"/>
        <w:right w:val="none" w:sz="0" w:space="0" w:color="auto"/>
      </w:divBdr>
    </w:div>
    <w:div w:id="1836067027">
      <w:bodyDiv w:val="1"/>
      <w:marLeft w:val="0"/>
      <w:marRight w:val="0"/>
      <w:marTop w:val="0"/>
      <w:marBottom w:val="0"/>
      <w:divBdr>
        <w:top w:val="none" w:sz="0" w:space="0" w:color="auto"/>
        <w:left w:val="none" w:sz="0" w:space="0" w:color="auto"/>
        <w:bottom w:val="none" w:sz="0" w:space="0" w:color="auto"/>
        <w:right w:val="none" w:sz="0" w:space="0" w:color="auto"/>
      </w:divBdr>
    </w:div>
    <w:div w:id="1842311000">
      <w:bodyDiv w:val="1"/>
      <w:marLeft w:val="0"/>
      <w:marRight w:val="0"/>
      <w:marTop w:val="0"/>
      <w:marBottom w:val="0"/>
      <w:divBdr>
        <w:top w:val="none" w:sz="0" w:space="0" w:color="auto"/>
        <w:left w:val="none" w:sz="0" w:space="0" w:color="auto"/>
        <w:bottom w:val="none" w:sz="0" w:space="0" w:color="auto"/>
        <w:right w:val="none" w:sz="0" w:space="0" w:color="auto"/>
      </w:divBdr>
    </w:div>
    <w:div w:id="1848209841">
      <w:bodyDiv w:val="1"/>
      <w:marLeft w:val="0"/>
      <w:marRight w:val="0"/>
      <w:marTop w:val="0"/>
      <w:marBottom w:val="0"/>
      <w:divBdr>
        <w:top w:val="none" w:sz="0" w:space="0" w:color="auto"/>
        <w:left w:val="none" w:sz="0" w:space="0" w:color="auto"/>
        <w:bottom w:val="none" w:sz="0" w:space="0" w:color="auto"/>
        <w:right w:val="none" w:sz="0" w:space="0" w:color="auto"/>
      </w:divBdr>
    </w:div>
    <w:div w:id="1857577014">
      <w:bodyDiv w:val="1"/>
      <w:marLeft w:val="0"/>
      <w:marRight w:val="0"/>
      <w:marTop w:val="0"/>
      <w:marBottom w:val="0"/>
      <w:divBdr>
        <w:top w:val="none" w:sz="0" w:space="0" w:color="auto"/>
        <w:left w:val="none" w:sz="0" w:space="0" w:color="auto"/>
        <w:bottom w:val="none" w:sz="0" w:space="0" w:color="auto"/>
        <w:right w:val="none" w:sz="0" w:space="0" w:color="auto"/>
      </w:divBdr>
    </w:div>
    <w:div w:id="1862353756">
      <w:bodyDiv w:val="1"/>
      <w:marLeft w:val="0"/>
      <w:marRight w:val="0"/>
      <w:marTop w:val="0"/>
      <w:marBottom w:val="0"/>
      <w:divBdr>
        <w:top w:val="none" w:sz="0" w:space="0" w:color="auto"/>
        <w:left w:val="none" w:sz="0" w:space="0" w:color="auto"/>
        <w:bottom w:val="none" w:sz="0" w:space="0" w:color="auto"/>
        <w:right w:val="none" w:sz="0" w:space="0" w:color="auto"/>
      </w:divBdr>
      <w:divsChild>
        <w:div w:id="78991295">
          <w:marLeft w:val="547"/>
          <w:marRight w:val="0"/>
          <w:marTop w:val="0"/>
          <w:marBottom w:val="0"/>
          <w:divBdr>
            <w:top w:val="none" w:sz="0" w:space="0" w:color="auto"/>
            <w:left w:val="none" w:sz="0" w:space="0" w:color="auto"/>
            <w:bottom w:val="none" w:sz="0" w:space="0" w:color="auto"/>
            <w:right w:val="none" w:sz="0" w:space="0" w:color="auto"/>
          </w:divBdr>
        </w:div>
      </w:divsChild>
    </w:div>
    <w:div w:id="1870482205">
      <w:bodyDiv w:val="1"/>
      <w:marLeft w:val="0"/>
      <w:marRight w:val="0"/>
      <w:marTop w:val="0"/>
      <w:marBottom w:val="0"/>
      <w:divBdr>
        <w:top w:val="none" w:sz="0" w:space="0" w:color="auto"/>
        <w:left w:val="none" w:sz="0" w:space="0" w:color="auto"/>
        <w:bottom w:val="none" w:sz="0" w:space="0" w:color="auto"/>
        <w:right w:val="none" w:sz="0" w:space="0" w:color="auto"/>
      </w:divBdr>
    </w:div>
    <w:div w:id="1883520976">
      <w:bodyDiv w:val="1"/>
      <w:marLeft w:val="0"/>
      <w:marRight w:val="0"/>
      <w:marTop w:val="0"/>
      <w:marBottom w:val="0"/>
      <w:divBdr>
        <w:top w:val="none" w:sz="0" w:space="0" w:color="auto"/>
        <w:left w:val="none" w:sz="0" w:space="0" w:color="auto"/>
        <w:bottom w:val="none" w:sz="0" w:space="0" w:color="auto"/>
        <w:right w:val="none" w:sz="0" w:space="0" w:color="auto"/>
      </w:divBdr>
    </w:div>
    <w:div w:id="1886869455">
      <w:bodyDiv w:val="1"/>
      <w:marLeft w:val="0"/>
      <w:marRight w:val="0"/>
      <w:marTop w:val="0"/>
      <w:marBottom w:val="0"/>
      <w:divBdr>
        <w:top w:val="none" w:sz="0" w:space="0" w:color="auto"/>
        <w:left w:val="none" w:sz="0" w:space="0" w:color="auto"/>
        <w:bottom w:val="none" w:sz="0" w:space="0" w:color="auto"/>
        <w:right w:val="none" w:sz="0" w:space="0" w:color="auto"/>
      </w:divBdr>
    </w:div>
    <w:div w:id="1903441166">
      <w:bodyDiv w:val="1"/>
      <w:marLeft w:val="0"/>
      <w:marRight w:val="0"/>
      <w:marTop w:val="0"/>
      <w:marBottom w:val="0"/>
      <w:divBdr>
        <w:top w:val="none" w:sz="0" w:space="0" w:color="auto"/>
        <w:left w:val="none" w:sz="0" w:space="0" w:color="auto"/>
        <w:bottom w:val="none" w:sz="0" w:space="0" w:color="auto"/>
        <w:right w:val="none" w:sz="0" w:space="0" w:color="auto"/>
      </w:divBdr>
    </w:div>
    <w:div w:id="1936938256">
      <w:bodyDiv w:val="1"/>
      <w:marLeft w:val="0"/>
      <w:marRight w:val="0"/>
      <w:marTop w:val="0"/>
      <w:marBottom w:val="0"/>
      <w:divBdr>
        <w:top w:val="none" w:sz="0" w:space="0" w:color="auto"/>
        <w:left w:val="none" w:sz="0" w:space="0" w:color="auto"/>
        <w:bottom w:val="none" w:sz="0" w:space="0" w:color="auto"/>
        <w:right w:val="none" w:sz="0" w:space="0" w:color="auto"/>
      </w:divBdr>
    </w:div>
    <w:div w:id="1938365535">
      <w:bodyDiv w:val="1"/>
      <w:marLeft w:val="0"/>
      <w:marRight w:val="0"/>
      <w:marTop w:val="0"/>
      <w:marBottom w:val="0"/>
      <w:divBdr>
        <w:top w:val="none" w:sz="0" w:space="0" w:color="auto"/>
        <w:left w:val="none" w:sz="0" w:space="0" w:color="auto"/>
        <w:bottom w:val="none" w:sz="0" w:space="0" w:color="auto"/>
        <w:right w:val="none" w:sz="0" w:space="0" w:color="auto"/>
      </w:divBdr>
    </w:div>
    <w:div w:id="1961839310">
      <w:bodyDiv w:val="1"/>
      <w:marLeft w:val="0"/>
      <w:marRight w:val="0"/>
      <w:marTop w:val="0"/>
      <w:marBottom w:val="0"/>
      <w:divBdr>
        <w:top w:val="none" w:sz="0" w:space="0" w:color="auto"/>
        <w:left w:val="none" w:sz="0" w:space="0" w:color="auto"/>
        <w:bottom w:val="none" w:sz="0" w:space="0" w:color="auto"/>
        <w:right w:val="none" w:sz="0" w:space="0" w:color="auto"/>
      </w:divBdr>
    </w:div>
    <w:div w:id="1963731549">
      <w:bodyDiv w:val="1"/>
      <w:marLeft w:val="0"/>
      <w:marRight w:val="0"/>
      <w:marTop w:val="0"/>
      <w:marBottom w:val="0"/>
      <w:divBdr>
        <w:top w:val="none" w:sz="0" w:space="0" w:color="auto"/>
        <w:left w:val="none" w:sz="0" w:space="0" w:color="auto"/>
        <w:bottom w:val="none" w:sz="0" w:space="0" w:color="auto"/>
        <w:right w:val="none" w:sz="0" w:space="0" w:color="auto"/>
      </w:divBdr>
    </w:div>
    <w:div w:id="1969970033">
      <w:bodyDiv w:val="1"/>
      <w:marLeft w:val="0"/>
      <w:marRight w:val="0"/>
      <w:marTop w:val="0"/>
      <w:marBottom w:val="0"/>
      <w:divBdr>
        <w:top w:val="none" w:sz="0" w:space="0" w:color="auto"/>
        <w:left w:val="none" w:sz="0" w:space="0" w:color="auto"/>
        <w:bottom w:val="none" w:sz="0" w:space="0" w:color="auto"/>
        <w:right w:val="none" w:sz="0" w:space="0" w:color="auto"/>
      </w:divBdr>
    </w:div>
    <w:div w:id="1971664122">
      <w:bodyDiv w:val="1"/>
      <w:marLeft w:val="0"/>
      <w:marRight w:val="0"/>
      <w:marTop w:val="0"/>
      <w:marBottom w:val="0"/>
      <w:divBdr>
        <w:top w:val="none" w:sz="0" w:space="0" w:color="auto"/>
        <w:left w:val="none" w:sz="0" w:space="0" w:color="auto"/>
        <w:bottom w:val="none" w:sz="0" w:space="0" w:color="auto"/>
        <w:right w:val="none" w:sz="0" w:space="0" w:color="auto"/>
      </w:divBdr>
    </w:div>
    <w:div w:id="1975284067">
      <w:bodyDiv w:val="1"/>
      <w:marLeft w:val="0"/>
      <w:marRight w:val="0"/>
      <w:marTop w:val="0"/>
      <w:marBottom w:val="0"/>
      <w:divBdr>
        <w:top w:val="none" w:sz="0" w:space="0" w:color="auto"/>
        <w:left w:val="none" w:sz="0" w:space="0" w:color="auto"/>
        <w:bottom w:val="none" w:sz="0" w:space="0" w:color="auto"/>
        <w:right w:val="none" w:sz="0" w:space="0" w:color="auto"/>
      </w:divBdr>
    </w:div>
    <w:div w:id="1986664789">
      <w:bodyDiv w:val="1"/>
      <w:marLeft w:val="0"/>
      <w:marRight w:val="0"/>
      <w:marTop w:val="0"/>
      <w:marBottom w:val="0"/>
      <w:divBdr>
        <w:top w:val="none" w:sz="0" w:space="0" w:color="auto"/>
        <w:left w:val="none" w:sz="0" w:space="0" w:color="auto"/>
        <w:bottom w:val="none" w:sz="0" w:space="0" w:color="auto"/>
        <w:right w:val="none" w:sz="0" w:space="0" w:color="auto"/>
      </w:divBdr>
    </w:div>
    <w:div w:id="1988244648">
      <w:bodyDiv w:val="1"/>
      <w:marLeft w:val="0"/>
      <w:marRight w:val="0"/>
      <w:marTop w:val="0"/>
      <w:marBottom w:val="0"/>
      <w:divBdr>
        <w:top w:val="none" w:sz="0" w:space="0" w:color="auto"/>
        <w:left w:val="none" w:sz="0" w:space="0" w:color="auto"/>
        <w:bottom w:val="none" w:sz="0" w:space="0" w:color="auto"/>
        <w:right w:val="none" w:sz="0" w:space="0" w:color="auto"/>
      </w:divBdr>
    </w:div>
    <w:div w:id="1990591614">
      <w:bodyDiv w:val="1"/>
      <w:marLeft w:val="0"/>
      <w:marRight w:val="0"/>
      <w:marTop w:val="0"/>
      <w:marBottom w:val="0"/>
      <w:divBdr>
        <w:top w:val="none" w:sz="0" w:space="0" w:color="auto"/>
        <w:left w:val="none" w:sz="0" w:space="0" w:color="auto"/>
        <w:bottom w:val="none" w:sz="0" w:space="0" w:color="auto"/>
        <w:right w:val="none" w:sz="0" w:space="0" w:color="auto"/>
      </w:divBdr>
      <w:divsChild>
        <w:div w:id="1369909177">
          <w:marLeft w:val="0"/>
          <w:marRight w:val="0"/>
          <w:marTop w:val="0"/>
          <w:marBottom w:val="0"/>
          <w:divBdr>
            <w:top w:val="none" w:sz="0" w:space="0" w:color="auto"/>
            <w:left w:val="none" w:sz="0" w:space="0" w:color="auto"/>
            <w:bottom w:val="none" w:sz="0" w:space="0" w:color="auto"/>
            <w:right w:val="none" w:sz="0" w:space="0" w:color="auto"/>
          </w:divBdr>
        </w:div>
        <w:div w:id="124467574">
          <w:marLeft w:val="0"/>
          <w:marRight w:val="0"/>
          <w:marTop w:val="0"/>
          <w:marBottom w:val="0"/>
          <w:divBdr>
            <w:top w:val="none" w:sz="0" w:space="0" w:color="auto"/>
            <w:left w:val="none" w:sz="0" w:space="0" w:color="auto"/>
            <w:bottom w:val="none" w:sz="0" w:space="0" w:color="auto"/>
            <w:right w:val="none" w:sz="0" w:space="0" w:color="auto"/>
          </w:divBdr>
        </w:div>
      </w:divsChild>
    </w:div>
    <w:div w:id="2006279092">
      <w:bodyDiv w:val="1"/>
      <w:marLeft w:val="0"/>
      <w:marRight w:val="0"/>
      <w:marTop w:val="0"/>
      <w:marBottom w:val="0"/>
      <w:divBdr>
        <w:top w:val="none" w:sz="0" w:space="0" w:color="auto"/>
        <w:left w:val="none" w:sz="0" w:space="0" w:color="auto"/>
        <w:bottom w:val="none" w:sz="0" w:space="0" w:color="auto"/>
        <w:right w:val="none" w:sz="0" w:space="0" w:color="auto"/>
      </w:divBdr>
    </w:div>
    <w:div w:id="2012442245">
      <w:bodyDiv w:val="1"/>
      <w:marLeft w:val="0"/>
      <w:marRight w:val="0"/>
      <w:marTop w:val="0"/>
      <w:marBottom w:val="0"/>
      <w:divBdr>
        <w:top w:val="none" w:sz="0" w:space="0" w:color="auto"/>
        <w:left w:val="none" w:sz="0" w:space="0" w:color="auto"/>
        <w:bottom w:val="none" w:sz="0" w:space="0" w:color="auto"/>
        <w:right w:val="none" w:sz="0" w:space="0" w:color="auto"/>
      </w:divBdr>
      <w:divsChild>
        <w:div w:id="923496165">
          <w:marLeft w:val="0"/>
          <w:marRight w:val="0"/>
          <w:marTop w:val="0"/>
          <w:marBottom w:val="0"/>
          <w:divBdr>
            <w:top w:val="none" w:sz="0" w:space="0" w:color="auto"/>
            <w:left w:val="none" w:sz="0" w:space="0" w:color="auto"/>
            <w:bottom w:val="none" w:sz="0" w:space="0" w:color="auto"/>
            <w:right w:val="none" w:sz="0" w:space="0" w:color="auto"/>
          </w:divBdr>
          <w:divsChild>
            <w:div w:id="1231044123">
              <w:marLeft w:val="0"/>
              <w:marRight w:val="0"/>
              <w:marTop w:val="0"/>
              <w:marBottom w:val="0"/>
              <w:divBdr>
                <w:top w:val="none" w:sz="0" w:space="0" w:color="auto"/>
                <w:left w:val="none" w:sz="0" w:space="0" w:color="auto"/>
                <w:bottom w:val="none" w:sz="0" w:space="0" w:color="auto"/>
                <w:right w:val="none" w:sz="0" w:space="0" w:color="auto"/>
              </w:divBdr>
            </w:div>
          </w:divsChild>
        </w:div>
        <w:div w:id="814956236">
          <w:marLeft w:val="0"/>
          <w:marRight w:val="0"/>
          <w:marTop w:val="0"/>
          <w:marBottom w:val="0"/>
          <w:divBdr>
            <w:top w:val="none" w:sz="0" w:space="0" w:color="auto"/>
            <w:left w:val="none" w:sz="0" w:space="0" w:color="auto"/>
            <w:bottom w:val="none" w:sz="0" w:space="0" w:color="auto"/>
            <w:right w:val="none" w:sz="0" w:space="0" w:color="auto"/>
          </w:divBdr>
          <w:divsChild>
            <w:div w:id="871767223">
              <w:marLeft w:val="0"/>
              <w:marRight w:val="0"/>
              <w:marTop w:val="0"/>
              <w:marBottom w:val="0"/>
              <w:divBdr>
                <w:top w:val="none" w:sz="0" w:space="0" w:color="auto"/>
                <w:left w:val="none" w:sz="0" w:space="0" w:color="auto"/>
                <w:bottom w:val="none" w:sz="0" w:space="0" w:color="auto"/>
                <w:right w:val="none" w:sz="0" w:space="0" w:color="auto"/>
              </w:divBdr>
            </w:div>
          </w:divsChild>
        </w:div>
        <w:div w:id="266934367">
          <w:marLeft w:val="0"/>
          <w:marRight w:val="0"/>
          <w:marTop w:val="0"/>
          <w:marBottom w:val="0"/>
          <w:divBdr>
            <w:top w:val="none" w:sz="0" w:space="0" w:color="auto"/>
            <w:left w:val="none" w:sz="0" w:space="0" w:color="auto"/>
            <w:bottom w:val="none" w:sz="0" w:space="0" w:color="auto"/>
            <w:right w:val="none" w:sz="0" w:space="0" w:color="auto"/>
          </w:divBdr>
          <w:divsChild>
            <w:div w:id="66285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049756">
      <w:bodyDiv w:val="1"/>
      <w:marLeft w:val="0"/>
      <w:marRight w:val="0"/>
      <w:marTop w:val="0"/>
      <w:marBottom w:val="0"/>
      <w:divBdr>
        <w:top w:val="none" w:sz="0" w:space="0" w:color="auto"/>
        <w:left w:val="none" w:sz="0" w:space="0" w:color="auto"/>
        <w:bottom w:val="none" w:sz="0" w:space="0" w:color="auto"/>
        <w:right w:val="none" w:sz="0" w:space="0" w:color="auto"/>
      </w:divBdr>
    </w:div>
    <w:div w:id="2053994756">
      <w:bodyDiv w:val="1"/>
      <w:marLeft w:val="0"/>
      <w:marRight w:val="0"/>
      <w:marTop w:val="0"/>
      <w:marBottom w:val="0"/>
      <w:divBdr>
        <w:top w:val="none" w:sz="0" w:space="0" w:color="auto"/>
        <w:left w:val="none" w:sz="0" w:space="0" w:color="auto"/>
        <w:bottom w:val="none" w:sz="0" w:space="0" w:color="auto"/>
        <w:right w:val="none" w:sz="0" w:space="0" w:color="auto"/>
      </w:divBdr>
    </w:div>
    <w:div w:id="2056852604">
      <w:bodyDiv w:val="1"/>
      <w:marLeft w:val="0"/>
      <w:marRight w:val="0"/>
      <w:marTop w:val="0"/>
      <w:marBottom w:val="0"/>
      <w:divBdr>
        <w:top w:val="none" w:sz="0" w:space="0" w:color="auto"/>
        <w:left w:val="none" w:sz="0" w:space="0" w:color="auto"/>
        <w:bottom w:val="none" w:sz="0" w:space="0" w:color="auto"/>
        <w:right w:val="none" w:sz="0" w:space="0" w:color="auto"/>
      </w:divBdr>
    </w:div>
    <w:div w:id="2058894481">
      <w:bodyDiv w:val="1"/>
      <w:marLeft w:val="0"/>
      <w:marRight w:val="0"/>
      <w:marTop w:val="0"/>
      <w:marBottom w:val="0"/>
      <w:divBdr>
        <w:top w:val="none" w:sz="0" w:space="0" w:color="auto"/>
        <w:left w:val="none" w:sz="0" w:space="0" w:color="auto"/>
        <w:bottom w:val="none" w:sz="0" w:space="0" w:color="auto"/>
        <w:right w:val="none" w:sz="0" w:space="0" w:color="auto"/>
      </w:divBdr>
    </w:div>
    <w:div w:id="2074036198">
      <w:bodyDiv w:val="1"/>
      <w:marLeft w:val="0"/>
      <w:marRight w:val="0"/>
      <w:marTop w:val="0"/>
      <w:marBottom w:val="0"/>
      <w:divBdr>
        <w:top w:val="none" w:sz="0" w:space="0" w:color="auto"/>
        <w:left w:val="none" w:sz="0" w:space="0" w:color="auto"/>
        <w:bottom w:val="none" w:sz="0" w:space="0" w:color="auto"/>
        <w:right w:val="none" w:sz="0" w:space="0" w:color="auto"/>
      </w:divBdr>
    </w:div>
    <w:div w:id="2080512879">
      <w:bodyDiv w:val="1"/>
      <w:marLeft w:val="0"/>
      <w:marRight w:val="0"/>
      <w:marTop w:val="0"/>
      <w:marBottom w:val="0"/>
      <w:divBdr>
        <w:top w:val="none" w:sz="0" w:space="0" w:color="auto"/>
        <w:left w:val="none" w:sz="0" w:space="0" w:color="auto"/>
        <w:bottom w:val="none" w:sz="0" w:space="0" w:color="auto"/>
        <w:right w:val="none" w:sz="0" w:space="0" w:color="auto"/>
      </w:divBdr>
    </w:div>
    <w:div w:id="2085641104">
      <w:bodyDiv w:val="1"/>
      <w:marLeft w:val="0"/>
      <w:marRight w:val="0"/>
      <w:marTop w:val="0"/>
      <w:marBottom w:val="0"/>
      <w:divBdr>
        <w:top w:val="none" w:sz="0" w:space="0" w:color="auto"/>
        <w:left w:val="none" w:sz="0" w:space="0" w:color="auto"/>
        <w:bottom w:val="none" w:sz="0" w:space="0" w:color="auto"/>
        <w:right w:val="none" w:sz="0" w:space="0" w:color="auto"/>
      </w:divBdr>
    </w:div>
    <w:div w:id="2096197966">
      <w:bodyDiv w:val="1"/>
      <w:marLeft w:val="0"/>
      <w:marRight w:val="0"/>
      <w:marTop w:val="0"/>
      <w:marBottom w:val="0"/>
      <w:divBdr>
        <w:top w:val="none" w:sz="0" w:space="0" w:color="auto"/>
        <w:left w:val="none" w:sz="0" w:space="0" w:color="auto"/>
        <w:bottom w:val="none" w:sz="0" w:space="0" w:color="auto"/>
        <w:right w:val="none" w:sz="0" w:space="0" w:color="auto"/>
      </w:divBdr>
    </w:div>
    <w:div w:id="2100788357">
      <w:bodyDiv w:val="1"/>
      <w:marLeft w:val="0"/>
      <w:marRight w:val="0"/>
      <w:marTop w:val="0"/>
      <w:marBottom w:val="0"/>
      <w:divBdr>
        <w:top w:val="none" w:sz="0" w:space="0" w:color="auto"/>
        <w:left w:val="none" w:sz="0" w:space="0" w:color="auto"/>
        <w:bottom w:val="none" w:sz="0" w:space="0" w:color="auto"/>
        <w:right w:val="none" w:sz="0" w:space="0" w:color="auto"/>
      </w:divBdr>
    </w:div>
    <w:div w:id="2121560382">
      <w:bodyDiv w:val="1"/>
      <w:marLeft w:val="0"/>
      <w:marRight w:val="0"/>
      <w:marTop w:val="0"/>
      <w:marBottom w:val="0"/>
      <w:divBdr>
        <w:top w:val="none" w:sz="0" w:space="0" w:color="auto"/>
        <w:left w:val="none" w:sz="0" w:space="0" w:color="auto"/>
        <w:bottom w:val="none" w:sz="0" w:space="0" w:color="auto"/>
        <w:right w:val="none" w:sz="0" w:space="0" w:color="auto"/>
      </w:divBdr>
    </w:div>
    <w:div w:id="2131703525">
      <w:bodyDiv w:val="1"/>
      <w:marLeft w:val="0"/>
      <w:marRight w:val="0"/>
      <w:marTop w:val="0"/>
      <w:marBottom w:val="0"/>
      <w:divBdr>
        <w:top w:val="none" w:sz="0" w:space="0" w:color="auto"/>
        <w:left w:val="none" w:sz="0" w:space="0" w:color="auto"/>
        <w:bottom w:val="none" w:sz="0" w:space="0" w:color="auto"/>
        <w:right w:val="none" w:sz="0" w:space="0" w:color="auto"/>
      </w:divBdr>
    </w:div>
    <w:div w:id="2132700867">
      <w:bodyDiv w:val="1"/>
      <w:marLeft w:val="0"/>
      <w:marRight w:val="0"/>
      <w:marTop w:val="0"/>
      <w:marBottom w:val="0"/>
      <w:divBdr>
        <w:top w:val="none" w:sz="0" w:space="0" w:color="auto"/>
        <w:left w:val="none" w:sz="0" w:space="0" w:color="auto"/>
        <w:bottom w:val="none" w:sz="0" w:space="0" w:color="auto"/>
        <w:right w:val="none" w:sz="0" w:space="0" w:color="auto"/>
      </w:divBdr>
    </w:div>
    <w:div w:id="2147238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18" Type="http://schemas.openxmlformats.org/officeDocument/2006/relationships/diagramLayout" Target="diagrams/layout2.xml"/><Relationship Id="rId26" Type="http://schemas.microsoft.com/office/2007/relationships/diagramDrawing" Target="diagrams/drawing3.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Data" Target="diagrams/data2.xml"/><Relationship Id="rId25" Type="http://schemas.openxmlformats.org/officeDocument/2006/relationships/diagramColors" Target="diagrams/colors3.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diagramColors" Target="diagrams/colors2.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QuickStyle" Target="diagrams/quickStyle3.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diagramLayout" Target="diagrams/layout3.xml"/><Relationship Id="rId28" Type="http://schemas.openxmlformats.org/officeDocument/2006/relationships/image" Target="media/image3.png"/><Relationship Id="rId10" Type="http://schemas.openxmlformats.org/officeDocument/2006/relationships/diagramLayout" Target="diagrams/layout1.xml"/><Relationship Id="rId19" Type="http://schemas.openxmlformats.org/officeDocument/2006/relationships/diagramQuickStyle" Target="diagrams/quickStyle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diagramData" Target="diagrams/data3.xml"/><Relationship Id="rId27" Type="http://schemas.openxmlformats.org/officeDocument/2006/relationships/image" Target="media/image2.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24_&#1057;&#1072;&#1084;&#1086;&#1072;&#1082;&#1090;&#1091;&#1072;&#1083;&#1110;&#1079;&#1072;&#1094;&#1110;&#1103;_&#1050;&#1088;&#1080;&#1079;&#1072;%20&#1089;&#1077;&#1088;&#1077;&#1076;&#1085;&#1100;&#1086;&#1075;&#1086;%20&#1074;&#1110;&#1082;&#1091;_&#1054;&#1076;&#1077;&#1089;&#1072;\&#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24_&#1057;&#1072;&#1084;&#1086;&#1072;&#1082;&#1090;&#1091;&#1072;&#1083;&#1110;&#1079;&#1072;&#1094;&#1110;&#1103;_&#1050;&#1088;&#1080;&#1079;&#1072;%20&#1089;&#1077;&#1088;&#1077;&#1076;&#1085;&#1100;&#1086;&#1075;&#1086;%20&#1074;&#1110;&#1082;&#1091;_&#1054;&#1076;&#1077;&#1089;&#1072;\&#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24_&#1057;&#1072;&#1084;&#1086;&#1072;&#1082;&#1090;&#1091;&#1072;&#1083;&#1110;&#1079;&#1072;&#1094;&#1110;&#1103;_&#1050;&#1088;&#1080;&#1079;&#1072;%20&#1089;&#1077;&#1088;&#1077;&#1076;&#1085;&#1100;&#1086;&#1075;&#1086;%20&#1074;&#1110;&#1082;&#1091;_&#1054;&#1076;&#1077;&#1089;&#1072;\&#1050;&#1085;&#1080;&#1075;&#107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Лист1!$A$5:$A$7</c:f>
              <c:strCache>
                <c:ptCount val="3"/>
                <c:pt idx="0">
                  <c:v>Високий рівень оптимізму (оптимальний)</c:v>
                </c:pt>
                <c:pt idx="1">
                  <c:v>Середній, помірний</c:v>
                </c:pt>
                <c:pt idx="2">
                  <c:v>Низький, песимізм, зневіра в майбутнє</c:v>
                </c:pt>
              </c:strCache>
            </c:strRef>
          </c:cat>
          <c:val>
            <c:numRef>
              <c:f>Лист1!$B$5:$B$7</c:f>
              <c:numCache>
                <c:formatCode>0.0%</c:formatCode>
                <c:ptCount val="3"/>
                <c:pt idx="0">
                  <c:v>0.33300000000000002</c:v>
                </c:pt>
                <c:pt idx="1">
                  <c:v>0.46700000000000003</c:v>
                </c:pt>
                <c:pt idx="2" formatCode="0%">
                  <c:v>0.2</c:v>
                </c:pt>
              </c:numCache>
            </c:numRef>
          </c:val>
          <c:extLst>
            <c:ext xmlns:c16="http://schemas.microsoft.com/office/drawing/2014/chart" uri="{C3380CC4-5D6E-409C-BE32-E72D297353CC}">
              <c16:uniqueId val="{00000000-6FD5-4995-A43E-3077BB30FB40}"/>
            </c:ext>
          </c:extLst>
        </c:ser>
        <c:dLbls>
          <c:showLegendKey val="0"/>
          <c:showVal val="1"/>
          <c:showCatName val="0"/>
          <c:showSerName val="0"/>
          <c:showPercent val="0"/>
          <c:showBubbleSize val="0"/>
        </c:dLbls>
        <c:gapWidth val="160"/>
        <c:gapDepth val="0"/>
        <c:shape val="box"/>
        <c:axId val="442868000"/>
        <c:axId val="442868416"/>
        <c:axId val="0"/>
      </c:bar3DChart>
      <c:catAx>
        <c:axId val="442868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2868416"/>
        <c:crosses val="autoZero"/>
        <c:auto val="1"/>
        <c:lblAlgn val="ctr"/>
        <c:lblOffset val="100"/>
        <c:noMultiLvlLbl val="0"/>
      </c:catAx>
      <c:valAx>
        <c:axId val="442868416"/>
        <c:scaling>
          <c:orientation val="minMax"/>
        </c:scaling>
        <c:delete val="1"/>
        <c:axPos val="l"/>
        <c:numFmt formatCode="0.0%" sourceLinked="1"/>
        <c:majorTickMark val="none"/>
        <c:minorTickMark val="none"/>
        <c:tickLblPos val="nextTo"/>
        <c:crossAx val="442868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b="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Лист2!$B$3</c:f>
              <c:strCache>
                <c:ptCount val="1"/>
                <c:pt idx="0">
                  <c:v>Високий рівень</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Лист2!$A$4:$A$6</c:f>
              <c:strCache>
                <c:ptCount val="3"/>
                <c:pt idx="0">
                  <c:v>1. Уявлення про доброзичливість світу</c:v>
                </c:pt>
                <c:pt idx="1">
                  <c:v>2. Уявлення про наявність сенсу у світі</c:v>
                </c:pt>
                <c:pt idx="2">
                  <c:v>3. Уявлення про власну гідність</c:v>
                </c:pt>
              </c:strCache>
            </c:strRef>
          </c:cat>
          <c:val>
            <c:numRef>
              <c:f>Лист2!$B$4:$B$6</c:f>
              <c:numCache>
                <c:formatCode>0%</c:formatCode>
                <c:ptCount val="3"/>
                <c:pt idx="0">
                  <c:v>0.4</c:v>
                </c:pt>
                <c:pt idx="1">
                  <c:v>0.3</c:v>
                </c:pt>
                <c:pt idx="2">
                  <c:v>0.4</c:v>
                </c:pt>
              </c:numCache>
            </c:numRef>
          </c:val>
          <c:extLst>
            <c:ext xmlns:c16="http://schemas.microsoft.com/office/drawing/2014/chart" uri="{C3380CC4-5D6E-409C-BE32-E72D297353CC}">
              <c16:uniqueId val="{00000000-3712-4B6F-A9DE-8FBC39AF9D33}"/>
            </c:ext>
          </c:extLst>
        </c:ser>
        <c:ser>
          <c:idx val="1"/>
          <c:order val="1"/>
          <c:tx>
            <c:strRef>
              <c:f>Лист2!$C$3</c:f>
              <c:strCache>
                <c:ptCount val="1"/>
                <c:pt idx="0">
                  <c:v>Середній рівень</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Лист2!$A$4:$A$6</c:f>
              <c:strCache>
                <c:ptCount val="3"/>
                <c:pt idx="0">
                  <c:v>1. Уявлення про доброзичливість світу</c:v>
                </c:pt>
                <c:pt idx="1">
                  <c:v>2. Уявлення про наявність сенсу у світі</c:v>
                </c:pt>
                <c:pt idx="2">
                  <c:v>3. Уявлення про власну гідність</c:v>
                </c:pt>
              </c:strCache>
            </c:strRef>
          </c:cat>
          <c:val>
            <c:numRef>
              <c:f>Лист2!$C$4:$C$6</c:f>
              <c:numCache>
                <c:formatCode>0%</c:formatCode>
                <c:ptCount val="3"/>
                <c:pt idx="0" formatCode="0.0%">
                  <c:v>0.36699999999999999</c:v>
                </c:pt>
                <c:pt idx="1">
                  <c:v>0.4</c:v>
                </c:pt>
                <c:pt idx="2">
                  <c:v>0.4</c:v>
                </c:pt>
              </c:numCache>
            </c:numRef>
          </c:val>
          <c:extLst>
            <c:ext xmlns:c16="http://schemas.microsoft.com/office/drawing/2014/chart" uri="{C3380CC4-5D6E-409C-BE32-E72D297353CC}">
              <c16:uniqueId val="{00000001-3712-4B6F-A9DE-8FBC39AF9D33}"/>
            </c:ext>
          </c:extLst>
        </c:ser>
        <c:ser>
          <c:idx val="2"/>
          <c:order val="2"/>
          <c:tx>
            <c:strRef>
              <c:f>Лист2!$D$3</c:f>
              <c:strCache>
                <c:ptCount val="1"/>
                <c:pt idx="0">
                  <c:v>Низький рівень</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Лист2!$A$4:$A$6</c:f>
              <c:strCache>
                <c:ptCount val="3"/>
                <c:pt idx="0">
                  <c:v>1. Уявлення про доброзичливість світу</c:v>
                </c:pt>
                <c:pt idx="1">
                  <c:v>2. Уявлення про наявність сенсу у світі</c:v>
                </c:pt>
                <c:pt idx="2">
                  <c:v>3. Уявлення про власну гідність</c:v>
                </c:pt>
              </c:strCache>
            </c:strRef>
          </c:cat>
          <c:val>
            <c:numRef>
              <c:f>Лист2!$D$4:$D$6</c:f>
              <c:numCache>
                <c:formatCode>0%</c:formatCode>
                <c:ptCount val="3"/>
                <c:pt idx="0" formatCode="0.0%">
                  <c:v>0.23300000000000001</c:v>
                </c:pt>
                <c:pt idx="1">
                  <c:v>0.3</c:v>
                </c:pt>
                <c:pt idx="2">
                  <c:v>0.2</c:v>
                </c:pt>
              </c:numCache>
            </c:numRef>
          </c:val>
          <c:extLst>
            <c:ext xmlns:c16="http://schemas.microsoft.com/office/drawing/2014/chart" uri="{C3380CC4-5D6E-409C-BE32-E72D297353CC}">
              <c16:uniqueId val="{00000002-3712-4B6F-A9DE-8FBC39AF9D33}"/>
            </c:ext>
          </c:extLst>
        </c:ser>
        <c:dLbls>
          <c:showLegendKey val="0"/>
          <c:showVal val="1"/>
          <c:showCatName val="0"/>
          <c:showSerName val="0"/>
          <c:showPercent val="0"/>
          <c:showBubbleSize val="0"/>
        </c:dLbls>
        <c:gapWidth val="160"/>
        <c:gapDepth val="0"/>
        <c:shape val="box"/>
        <c:axId val="554912320"/>
        <c:axId val="554936448"/>
        <c:axId val="0"/>
      </c:bar3DChart>
      <c:catAx>
        <c:axId val="554912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4936448"/>
        <c:crosses val="autoZero"/>
        <c:auto val="1"/>
        <c:lblAlgn val="ctr"/>
        <c:lblOffset val="100"/>
        <c:noMultiLvlLbl val="0"/>
      </c:catAx>
      <c:valAx>
        <c:axId val="5549364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49123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Лист3!$B$4</c:f>
              <c:strCache>
                <c:ptCount val="1"/>
                <c:pt idx="0">
                  <c:v>Високий рівень</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Лист3!$A$5:$A$8</c:f>
              <c:strCache>
                <c:ptCount val="4"/>
                <c:pt idx="0">
                  <c:v>1. Достатність ресурсів</c:v>
                </c:pt>
                <c:pt idx="1">
                  <c:v>2. Стратегії відновлення ресурсів</c:v>
                </c:pt>
                <c:pt idx="2">
                  <c:v>3. Емоційна спустошеність</c:v>
                </c:pt>
                <c:pt idx="3">
                  <c:v>Загальний прояв ресурсної наповненості </c:v>
                </c:pt>
              </c:strCache>
            </c:strRef>
          </c:cat>
          <c:val>
            <c:numRef>
              <c:f>Лист3!$B$5:$B$8</c:f>
              <c:numCache>
                <c:formatCode>0.0%</c:formatCode>
                <c:ptCount val="4"/>
                <c:pt idx="0">
                  <c:v>0.33300000000000002</c:v>
                </c:pt>
                <c:pt idx="1">
                  <c:v>0.36699999999999999</c:v>
                </c:pt>
                <c:pt idx="2">
                  <c:v>0.33300000000000002</c:v>
                </c:pt>
                <c:pt idx="3">
                  <c:v>0.33300000000000002</c:v>
                </c:pt>
              </c:numCache>
            </c:numRef>
          </c:val>
          <c:extLst>
            <c:ext xmlns:c16="http://schemas.microsoft.com/office/drawing/2014/chart" uri="{C3380CC4-5D6E-409C-BE32-E72D297353CC}">
              <c16:uniqueId val="{00000000-B98F-46E1-AA26-974C48E560C7}"/>
            </c:ext>
          </c:extLst>
        </c:ser>
        <c:ser>
          <c:idx val="1"/>
          <c:order val="1"/>
          <c:tx>
            <c:strRef>
              <c:f>Лист3!$C$4</c:f>
              <c:strCache>
                <c:ptCount val="1"/>
                <c:pt idx="0">
                  <c:v>Середній рівень</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Лист3!$A$5:$A$8</c:f>
              <c:strCache>
                <c:ptCount val="4"/>
                <c:pt idx="0">
                  <c:v>1. Достатність ресурсів</c:v>
                </c:pt>
                <c:pt idx="1">
                  <c:v>2. Стратегії відновлення ресурсів</c:v>
                </c:pt>
                <c:pt idx="2">
                  <c:v>3. Емоційна спустошеність</c:v>
                </c:pt>
                <c:pt idx="3">
                  <c:v>Загальний прояв ресурсної наповненості </c:v>
                </c:pt>
              </c:strCache>
            </c:strRef>
          </c:cat>
          <c:val>
            <c:numRef>
              <c:f>Лист3!$C$5:$C$8</c:f>
              <c:numCache>
                <c:formatCode>0%</c:formatCode>
                <c:ptCount val="4"/>
                <c:pt idx="0">
                  <c:v>0.4</c:v>
                </c:pt>
                <c:pt idx="1">
                  <c:v>0.4</c:v>
                </c:pt>
                <c:pt idx="2" formatCode="0.0%">
                  <c:v>0.36699999999999999</c:v>
                </c:pt>
                <c:pt idx="3">
                  <c:v>0.4</c:v>
                </c:pt>
              </c:numCache>
            </c:numRef>
          </c:val>
          <c:extLst>
            <c:ext xmlns:c16="http://schemas.microsoft.com/office/drawing/2014/chart" uri="{C3380CC4-5D6E-409C-BE32-E72D297353CC}">
              <c16:uniqueId val="{00000001-B98F-46E1-AA26-974C48E560C7}"/>
            </c:ext>
          </c:extLst>
        </c:ser>
        <c:ser>
          <c:idx val="2"/>
          <c:order val="2"/>
          <c:tx>
            <c:strRef>
              <c:f>Лист3!$D$4</c:f>
              <c:strCache>
                <c:ptCount val="1"/>
                <c:pt idx="0">
                  <c:v>Низький рівень</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Лист3!$A$5:$A$8</c:f>
              <c:strCache>
                <c:ptCount val="4"/>
                <c:pt idx="0">
                  <c:v>1. Достатність ресурсів</c:v>
                </c:pt>
                <c:pt idx="1">
                  <c:v>2. Стратегії відновлення ресурсів</c:v>
                </c:pt>
                <c:pt idx="2">
                  <c:v>3. Емоційна спустошеність</c:v>
                </c:pt>
                <c:pt idx="3">
                  <c:v>Загальний прояв ресурсної наповненості </c:v>
                </c:pt>
              </c:strCache>
            </c:strRef>
          </c:cat>
          <c:val>
            <c:numRef>
              <c:f>Лист3!$D$5:$D$8</c:f>
              <c:numCache>
                <c:formatCode>0.0%</c:formatCode>
                <c:ptCount val="4"/>
                <c:pt idx="0">
                  <c:v>0.26700000000000002</c:v>
                </c:pt>
                <c:pt idx="1">
                  <c:v>0.23300000000000001</c:v>
                </c:pt>
                <c:pt idx="2" formatCode="0%">
                  <c:v>0.3</c:v>
                </c:pt>
                <c:pt idx="3">
                  <c:v>0.26700000000000002</c:v>
                </c:pt>
              </c:numCache>
            </c:numRef>
          </c:val>
          <c:extLst>
            <c:ext xmlns:c16="http://schemas.microsoft.com/office/drawing/2014/chart" uri="{C3380CC4-5D6E-409C-BE32-E72D297353CC}">
              <c16:uniqueId val="{00000002-B98F-46E1-AA26-974C48E560C7}"/>
            </c:ext>
          </c:extLst>
        </c:ser>
        <c:dLbls>
          <c:showLegendKey val="0"/>
          <c:showVal val="1"/>
          <c:showCatName val="0"/>
          <c:showSerName val="0"/>
          <c:showPercent val="0"/>
          <c:showBubbleSize val="0"/>
        </c:dLbls>
        <c:gapWidth val="160"/>
        <c:gapDepth val="0"/>
        <c:shape val="box"/>
        <c:axId val="447463712"/>
        <c:axId val="447466208"/>
        <c:axId val="0"/>
      </c:bar3DChart>
      <c:catAx>
        <c:axId val="447463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7466208"/>
        <c:crosses val="autoZero"/>
        <c:auto val="1"/>
        <c:lblAlgn val="ctr"/>
        <c:lblOffset val="100"/>
        <c:noMultiLvlLbl val="0"/>
      </c:catAx>
      <c:valAx>
        <c:axId val="447466208"/>
        <c:scaling>
          <c:orientation val="minMax"/>
        </c:scaling>
        <c:delete val="1"/>
        <c:axPos val="l"/>
        <c:numFmt formatCode="0.0%" sourceLinked="1"/>
        <c:majorTickMark val="none"/>
        <c:minorTickMark val="none"/>
        <c:tickLblPos val="nextTo"/>
        <c:crossAx val="4474637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8EDFB23-A3EB-4B96-85BF-A9A6175A0C3D}" type="doc">
      <dgm:prSet loTypeId="urn:microsoft.com/office/officeart/2008/layout/VerticalCurvedList" loCatId="list" qsTypeId="urn:microsoft.com/office/officeart/2005/8/quickstyle/simple2" qsCatId="simple" csTypeId="urn:microsoft.com/office/officeart/2005/8/colors/accent6_1" csCatId="accent6"/>
      <dgm:spPr/>
      <dgm:t>
        <a:bodyPr/>
        <a:lstStyle/>
        <a:p>
          <a:endParaRPr lang="ru-RU"/>
        </a:p>
      </dgm:t>
    </dgm:pt>
    <dgm:pt modelId="{836DAC99-7AED-46A6-AC62-D632ADB00EC8}">
      <dgm:prSet custT="1"/>
      <dgm:spPr/>
      <dgm:t>
        <a:bodyPr/>
        <a:lstStyle/>
        <a:p>
          <a:pPr algn="l"/>
          <a:r>
            <a:rPr lang="uk-UA" sz="1200">
              <a:latin typeface="Times New Roman" panose="02020603050405020304" pitchFamily="18" charset="0"/>
              <a:cs typeface="Times New Roman" panose="02020603050405020304" pitchFamily="18" charset="0"/>
            </a:rPr>
            <a:t>1) мета організаційного етапу: підготовка до проведення опитування дорослих; </a:t>
          </a:r>
          <a:endParaRPr lang="ru-RU" sz="1200">
            <a:latin typeface="Times New Roman" panose="02020603050405020304" pitchFamily="18" charset="0"/>
            <a:cs typeface="Times New Roman" panose="02020603050405020304" pitchFamily="18" charset="0"/>
          </a:endParaRPr>
        </a:p>
      </dgm:t>
    </dgm:pt>
    <dgm:pt modelId="{2D0A9BFB-ED58-47EE-9DAF-22C948CCEE87}" type="parTrans" cxnId="{6BBBEDAA-6DE7-483A-BFAC-B67F236788FC}">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134D7434-A155-4079-AC99-873503DA3EDA}" type="sibTrans" cxnId="{6BBBEDAA-6DE7-483A-BFAC-B67F236788FC}">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E2223ADF-9504-4AF5-BDDA-1AF0AA9D8637}">
      <dgm:prSet custT="1"/>
      <dgm:spPr/>
      <dgm:t>
        <a:bodyPr/>
        <a:lstStyle/>
        <a:p>
          <a:pPr algn="l"/>
          <a:r>
            <a:rPr lang="uk-UA" sz="1200">
              <a:latin typeface="Times New Roman" panose="02020603050405020304" pitchFamily="18" charset="0"/>
              <a:cs typeface="Times New Roman" panose="02020603050405020304" pitchFamily="18" charset="0"/>
            </a:rPr>
            <a:t>2) мета експериментального етапу – визначення стану самоактуалізації особистості в період переживання кризи середини життя;</a:t>
          </a:r>
          <a:endParaRPr lang="ru-RU" sz="1200">
            <a:latin typeface="Times New Roman" panose="02020603050405020304" pitchFamily="18" charset="0"/>
            <a:cs typeface="Times New Roman" panose="02020603050405020304" pitchFamily="18" charset="0"/>
          </a:endParaRPr>
        </a:p>
      </dgm:t>
    </dgm:pt>
    <dgm:pt modelId="{DFE16FCA-45CF-4BC8-82A0-C09982037594}" type="parTrans" cxnId="{27E30AAC-D748-4CA3-90C1-CA3A3EC1DC1D}">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C24CBE0A-8614-436A-87BB-4DC2C7406A82}" type="sibTrans" cxnId="{27E30AAC-D748-4CA3-90C1-CA3A3EC1DC1D}">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551B11CE-B2A7-4CAF-B4C0-47D2940095BA}">
      <dgm:prSet custT="1"/>
      <dgm:spPr/>
      <dgm:t>
        <a:bodyPr/>
        <a:lstStyle/>
        <a:p>
          <a:pPr algn="l"/>
          <a:r>
            <a:rPr lang="uk-UA" sz="1200">
              <a:latin typeface="Times New Roman" panose="02020603050405020304" pitchFamily="18" charset="0"/>
              <a:cs typeface="Times New Roman" panose="02020603050405020304" pitchFamily="18" charset="0"/>
            </a:rPr>
            <a:t>3) мета рекомендаційного етапу – розробка рекомендацій для самоактуалізації особистості і подолання кризи середнього віку в умовах війни. </a:t>
          </a:r>
          <a:endParaRPr lang="ru-RU" sz="1200">
            <a:latin typeface="Times New Roman" panose="02020603050405020304" pitchFamily="18" charset="0"/>
            <a:cs typeface="Times New Roman" panose="02020603050405020304" pitchFamily="18" charset="0"/>
          </a:endParaRPr>
        </a:p>
      </dgm:t>
    </dgm:pt>
    <dgm:pt modelId="{6FA593E6-EB1C-44DF-82D0-B55F9B2449BC}" type="parTrans" cxnId="{E791F926-128D-4FC9-A62F-7C5BB25D2898}">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5DBE5EC7-E42B-4930-9FB8-3D08DDE9DDF5}" type="sibTrans" cxnId="{E791F926-128D-4FC9-A62F-7C5BB25D2898}">
      <dgm:prSet/>
      <dgm:spPr/>
      <dgm:t>
        <a:bodyPr/>
        <a:lstStyle/>
        <a:p>
          <a:pPr algn="l"/>
          <a:endParaRPr lang="ru-RU" sz="1200">
            <a:solidFill>
              <a:schemeClr val="tx1"/>
            </a:solidFill>
            <a:latin typeface="Times New Roman" panose="02020603050405020304" pitchFamily="18" charset="0"/>
            <a:cs typeface="Times New Roman" panose="02020603050405020304" pitchFamily="18" charset="0"/>
          </a:endParaRPr>
        </a:p>
      </dgm:t>
    </dgm:pt>
    <dgm:pt modelId="{1D1D8FE0-4146-4F53-95B9-D6017E5D95B4}" type="pres">
      <dgm:prSet presAssocID="{78EDFB23-A3EB-4B96-85BF-A9A6175A0C3D}" presName="Name0" presStyleCnt="0">
        <dgm:presLayoutVars>
          <dgm:chMax val="7"/>
          <dgm:chPref val="7"/>
          <dgm:dir/>
        </dgm:presLayoutVars>
      </dgm:prSet>
      <dgm:spPr/>
    </dgm:pt>
    <dgm:pt modelId="{D60EC6BB-4F99-4C6E-B090-FCFD7B515314}" type="pres">
      <dgm:prSet presAssocID="{78EDFB23-A3EB-4B96-85BF-A9A6175A0C3D}" presName="Name1" presStyleCnt="0"/>
      <dgm:spPr/>
    </dgm:pt>
    <dgm:pt modelId="{6612D7D9-320F-4828-9854-2C6ED48D5220}" type="pres">
      <dgm:prSet presAssocID="{78EDFB23-A3EB-4B96-85BF-A9A6175A0C3D}" presName="cycle" presStyleCnt="0"/>
      <dgm:spPr/>
    </dgm:pt>
    <dgm:pt modelId="{A5F1F93D-77C0-4845-835E-DE1DE069DF13}" type="pres">
      <dgm:prSet presAssocID="{78EDFB23-A3EB-4B96-85BF-A9A6175A0C3D}" presName="srcNode" presStyleLbl="node1" presStyleIdx="0" presStyleCnt="3"/>
      <dgm:spPr/>
    </dgm:pt>
    <dgm:pt modelId="{9F7FB536-EA30-470E-974D-13C6D822D84B}" type="pres">
      <dgm:prSet presAssocID="{78EDFB23-A3EB-4B96-85BF-A9A6175A0C3D}" presName="conn" presStyleLbl="parChTrans1D2" presStyleIdx="0" presStyleCnt="1"/>
      <dgm:spPr/>
    </dgm:pt>
    <dgm:pt modelId="{F6C524F9-EDBA-4631-B31A-1E18609157AA}" type="pres">
      <dgm:prSet presAssocID="{78EDFB23-A3EB-4B96-85BF-A9A6175A0C3D}" presName="extraNode" presStyleLbl="node1" presStyleIdx="0" presStyleCnt="3"/>
      <dgm:spPr/>
    </dgm:pt>
    <dgm:pt modelId="{D0765A21-A63C-4C5D-9CE7-7C0F42D5E6E9}" type="pres">
      <dgm:prSet presAssocID="{78EDFB23-A3EB-4B96-85BF-A9A6175A0C3D}" presName="dstNode" presStyleLbl="node1" presStyleIdx="0" presStyleCnt="3"/>
      <dgm:spPr/>
    </dgm:pt>
    <dgm:pt modelId="{1AC7E1FA-CA9B-4993-8B79-AD1CE7FD30D4}" type="pres">
      <dgm:prSet presAssocID="{836DAC99-7AED-46A6-AC62-D632ADB00EC8}" presName="text_1" presStyleLbl="node1" presStyleIdx="0" presStyleCnt="3">
        <dgm:presLayoutVars>
          <dgm:bulletEnabled val="1"/>
        </dgm:presLayoutVars>
      </dgm:prSet>
      <dgm:spPr/>
    </dgm:pt>
    <dgm:pt modelId="{1C855993-9C62-4512-A363-0DEC9FA909CE}" type="pres">
      <dgm:prSet presAssocID="{836DAC99-7AED-46A6-AC62-D632ADB00EC8}" presName="accent_1" presStyleCnt="0"/>
      <dgm:spPr/>
    </dgm:pt>
    <dgm:pt modelId="{06750C29-DB1D-4E73-B963-0406C8CEB1A8}" type="pres">
      <dgm:prSet presAssocID="{836DAC99-7AED-46A6-AC62-D632ADB00EC8}" presName="accentRepeatNode" presStyleLbl="solidFgAcc1" presStyleIdx="0" presStyleCnt="3">
        <dgm:style>
          <a:lnRef idx="1">
            <a:schemeClr val="accent6"/>
          </a:lnRef>
          <a:fillRef idx="2">
            <a:schemeClr val="accent6"/>
          </a:fillRef>
          <a:effectRef idx="1">
            <a:schemeClr val="accent6"/>
          </a:effectRef>
          <a:fontRef idx="minor">
            <a:schemeClr val="dk1"/>
          </a:fontRef>
        </dgm:style>
      </dgm:prSet>
      <dgm:spPr/>
    </dgm:pt>
    <dgm:pt modelId="{33C481C9-AD71-4E08-95E0-6780A958608E}" type="pres">
      <dgm:prSet presAssocID="{E2223ADF-9504-4AF5-BDDA-1AF0AA9D8637}" presName="text_2" presStyleLbl="node1" presStyleIdx="1" presStyleCnt="3">
        <dgm:presLayoutVars>
          <dgm:bulletEnabled val="1"/>
        </dgm:presLayoutVars>
      </dgm:prSet>
      <dgm:spPr/>
    </dgm:pt>
    <dgm:pt modelId="{0E8A7C46-BA31-43EC-98D7-70B5C1223D83}" type="pres">
      <dgm:prSet presAssocID="{E2223ADF-9504-4AF5-BDDA-1AF0AA9D8637}" presName="accent_2" presStyleCnt="0"/>
      <dgm:spPr/>
    </dgm:pt>
    <dgm:pt modelId="{81750395-22F9-464E-A298-12F8FA72816A}" type="pres">
      <dgm:prSet presAssocID="{E2223ADF-9504-4AF5-BDDA-1AF0AA9D8637}" presName="accentRepeatNode" presStyleLbl="solidFgAcc1" presStyleIdx="1" presStyleCnt="3">
        <dgm:style>
          <a:lnRef idx="1">
            <a:schemeClr val="accent6"/>
          </a:lnRef>
          <a:fillRef idx="2">
            <a:schemeClr val="accent6"/>
          </a:fillRef>
          <a:effectRef idx="1">
            <a:schemeClr val="accent6"/>
          </a:effectRef>
          <a:fontRef idx="minor">
            <a:schemeClr val="dk1"/>
          </a:fontRef>
        </dgm:style>
      </dgm:prSet>
      <dgm:spPr/>
    </dgm:pt>
    <dgm:pt modelId="{3192E1D4-388C-44E0-BAF2-411C2B74982A}" type="pres">
      <dgm:prSet presAssocID="{551B11CE-B2A7-4CAF-B4C0-47D2940095BA}" presName="text_3" presStyleLbl="node1" presStyleIdx="2" presStyleCnt="3">
        <dgm:presLayoutVars>
          <dgm:bulletEnabled val="1"/>
        </dgm:presLayoutVars>
      </dgm:prSet>
      <dgm:spPr/>
    </dgm:pt>
    <dgm:pt modelId="{7F7D74D4-CE21-4806-9266-08A43D957773}" type="pres">
      <dgm:prSet presAssocID="{551B11CE-B2A7-4CAF-B4C0-47D2940095BA}" presName="accent_3" presStyleCnt="0"/>
      <dgm:spPr/>
    </dgm:pt>
    <dgm:pt modelId="{CA8833F8-A782-4CAB-A045-D21526DC4A8A}" type="pres">
      <dgm:prSet presAssocID="{551B11CE-B2A7-4CAF-B4C0-47D2940095BA}" presName="accentRepeatNode" presStyleLbl="solidFgAcc1" presStyleIdx="2" presStyleCnt="3">
        <dgm:style>
          <a:lnRef idx="1">
            <a:schemeClr val="accent6"/>
          </a:lnRef>
          <a:fillRef idx="2">
            <a:schemeClr val="accent6"/>
          </a:fillRef>
          <a:effectRef idx="1">
            <a:schemeClr val="accent6"/>
          </a:effectRef>
          <a:fontRef idx="minor">
            <a:schemeClr val="dk1"/>
          </a:fontRef>
        </dgm:style>
      </dgm:prSet>
      <dgm:spPr/>
    </dgm:pt>
  </dgm:ptLst>
  <dgm:cxnLst>
    <dgm:cxn modelId="{92428116-6B66-4278-95D1-36093B585306}" type="presOf" srcId="{78EDFB23-A3EB-4B96-85BF-A9A6175A0C3D}" destId="{1D1D8FE0-4146-4F53-95B9-D6017E5D95B4}" srcOrd="0" destOrd="0" presId="urn:microsoft.com/office/officeart/2008/layout/VerticalCurvedList"/>
    <dgm:cxn modelId="{E791F926-128D-4FC9-A62F-7C5BB25D2898}" srcId="{78EDFB23-A3EB-4B96-85BF-A9A6175A0C3D}" destId="{551B11CE-B2A7-4CAF-B4C0-47D2940095BA}" srcOrd="2" destOrd="0" parTransId="{6FA593E6-EB1C-44DF-82D0-B55F9B2449BC}" sibTransId="{5DBE5EC7-E42B-4930-9FB8-3D08DDE9DDF5}"/>
    <dgm:cxn modelId="{AE92DD2B-86F7-4C68-8568-153D4FC93402}" type="presOf" srcId="{E2223ADF-9504-4AF5-BDDA-1AF0AA9D8637}" destId="{33C481C9-AD71-4E08-95E0-6780A958608E}" srcOrd="0" destOrd="0" presId="urn:microsoft.com/office/officeart/2008/layout/VerticalCurvedList"/>
    <dgm:cxn modelId="{21221399-5DE6-41FA-ABAF-B3FE621284AC}" type="presOf" srcId="{836DAC99-7AED-46A6-AC62-D632ADB00EC8}" destId="{1AC7E1FA-CA9B-4993-8B79-AD1CE7FD30D4}" srcOrd="0" destOrd="0" presId="urn:microsoft.com/office/officeart/2008/layout/VerticalCurvedList"/>
    <dgm:cxn modelId="{6BBBEDAA-6DE7-483A-BFAC-B67F236788FC}" srcId="{78EDFB23-A3EB-4B96-85BF-A9A6175A0C3D}" destId="{836DAC99-7AED-46A6-AC62-D632ADB00EC8}" srcOrd="0" destOrd="0" parTransId="{2D0A9BFB-ED58-47EE-9DAF-22C948CCEE87}" sibTransId="{134D7434-A155-4079-AC99-873503DA3EDA}"/>
    <dgm:cxn modelId="{27E30AAC-D748-4CA3-90C1-CA3A3EC1DC1D}" srcId="{78EDFB23-A3EB-4B96-85BF-A9A6175A0C3D}" destId="{E2223ADF-9504-4AF5-BDDA-1AF0AA9D8637}" srcOrd="1" destOrd="0" parTransId="{DFE16FCA-45CF-4BC8-82A0-C09982037594}" sibTransId="{C24CBE0A-8614-436A-87BB-4DC2C7406A82}"/>
    <dgm:cxn modelId="{AEEEEDAD-52A5-4D9A-AC4F-2DA25B2FE880}" type="presOf" srcId="{551B11CE-B2A7-4CAF-B4C0-47D2940095BA}" destId="{3192E1D4-388C-44E0-BAF2-411C2B74982A}" srcOrd="0" destOrd="0" presId="urn:microsoft.com/office/officeart/2008/layout/VerticalCurvedList"/>
    <dgm:cxn modelId="{E6995EE9-4EFB-4398-9857-28DBD7C8044C}" type="presOf" srcId="{134D7434-A155-4079-AC99-873503DA3EDA}" destId="{9F7FB536-EA30-470E-974D-13C6D822D84B}" srcOrd="0" destOrd="0" presId="urn:microsoft.com/office/officeart/2008/layout/VerticalCurvedList"/>
    <dgm:cxn modelId="{1AC4FB40-24C2-448A-AA2E-DB1CE82AEFFC}" type="presParOf" srcId="{1D1D8FE0-4146-4F53-95B9-D6017E5D95B4}" destId="{D60EC6BB-4F99-4C6E-B090-FCFD7B515314}" srcOrd="0" destOrd="0" presId="urn:microsoft.com/office/officeart/2008/layout/VerticalCurvedList"/>
    <dgm:cxn modelId="{C9F4D32F-6736-497C-8E11-E3393DD0CCA1}" type="presParOf" srcId="{D60EC6BB-4F99-4C6E-B090-FCFD7B515314}" destId="{6612D7D9-320F-4828-9854-2C6ED48D5220}" srcOrd="0" destOrd="0" presId="urn:microsoft.com/office/officeart/2008/layout/VerticalCurvedList"/>
    <dgm:cxn modelId="{3B88F52B-735F-4B0B-9BD1-77AA0B122C99}" type="presParOf" srcId="{6612D7D9-320F-4828-9854-2C6ED48D5220}" destId="{A5F1F93D-77C0-4845-835E-DE1DE069DF13}" srcOrd="0" destOrd="0" presId="urn:microsoft.com/office/officeart/2008/layout/VerticalCurvedList"/>
    <dgm:cxn modelId="{107B396C-E4F0-4EC2-9FBA-F8B66C970639}" type="presParOf" srcId="{6612D7D9-320F-4828-9854-2C6ED48D5220}" destId="{9F7FB536-EA30-470E-974D-13C6D822D84B}" srcOrd="1" destOrd="0" presId="urn:microsoft.com/office/officeart/2008/layout/VerticalCurvedList"/>
    <dgm:cxn modelId="{FE259E1D-2170-4386-BEFB-F7F8BDC002BD}" type="presParOf" srcId="{6612D7D9-320F-4828-9854-2C6ED48D5220}" destId="{F6C524F9-EDBA-4631-B31A-1E18609157AA}" srcOrd="2" destOrd="0" presId="urn:microsoft.com/office/officeart/2008/layout/VerticalCurvedList"/>
    <dgm:cxn modelId="{89E9AC04-AE41-4DB7-AB8C-854147AF166C}" type="presParOf" srcId="{6612D7D9-320F-4828-9854-2C6ED48D5220}" destId="{D0765A21-A63C-4C5D-9CE7-7C0F42D5E6E9}" srcOrd="3" destOrd="0" presId="urn:microsoft.com/office/officeart/2008/layout/VerticalCurvedList"/>
    <dgm:cxn modelId="{B2660CA5-5703-4791-947B-4DEF01A4CF0E}" type="presParOf" srcId="{D60EC6BB-4F99-4C6E-B090-FCFD7B515314}" destId="{1AC7E1FA-CA9B-4993-8B79-AD1CE7FD30D4}" srcOrd="1" destOrd="0" presId="urn:microsoft.com/office/officeart/2008/layout/VerticalCurvedList"/>
    <dgm:cxn modelId="{86A3D039-2978-424C-9112-C1D8F4C3FBB3}" type="presParOf" srcId="{D60EC6BB-4F99-4C6E-B090-FCFD7B515314}" destId="{1C855993-9C62-4512-A363-0DEC9FA909CE}" srcOrd="2" destOrd="0" presId="urn:microsoft.com/office/officeart/2008/layout/VerticalCurvedList"/>
    <dgm:cxn modelId="{69D66901-95E1-4D76-922C-C2ECC1C5C595}" type="presParOf" srcId="{1C855993-9C62-4512-A363-0DEC9FA909CE}" destId="{06750C29-DB1D-4E73-B963-0406C8CEB1A8}" srcOrd="0" destOrd="0" presId="urn:microsoft.com/office/officeart/2008/layout/VerticalCurvedList"/>
    <dgm:cxn modelId="{CD7B3727-39A5-45FC-80BB-8BF2A7F59564}" type="presParOf" srcId="{D60EC6BB-4F99-4C6E-B090-FCFD7B515314}" destId="{33C481C9-AD71-4E08-95E0-6780A958608E}" srcOrd="3" destOrd="0" presId="urn:microsoft.com/office/officeart/2008/layout/VerticalCurvedList"/>
    <dgm:cxn modelId="{57F6FEF8-B237-4215-8A03-897A59A45D5D}" type="presParOf" srcId="{D60EC6BB-4F99-4C6E-B090-FCFD7B515314}" destId="{0E8A7C46-BA31-43EC-98D7-70B5C1223D83}" srcOrd="4" destOrd="0" presId="urn:microsoft.com/office/officeart/2008/layout/VerticalCurvedList"/>
    <dgm:cxn modelId="{CBC9C610-D375-45E6-B27A-7A3FC15DEABA}" type="presParOf" srcId="{0E8A7C46-BA31-43EC-98D7-70B5C1223D83}" destId="{81750395-22F9-464E-A298-12F8FA72816A}" srcOrd="0" destOrd="0" presId="urn:microsoft.com/office/officeart/2008/layout/VerticalCurvedList"/>
    <dgm:cxn modelId="{731F8A90-EA1E-479F-9947-A2958504B0D8}" type="presParOf" srcId="{D60EC6BB-4F99-4C6E-B090-FCFD7B515314}" destId="{3192E1D4-388C-44E0-BAF2-411C2B74982A}" srcOrd="5" destOrd="0" presId="urn:microsoft.com/office/officeart/2008/layout/VerticalCurvedList"/>
    <dgm:cxn modelId="{8DF23A11-CD13-475F-BA82-4F588D0838A5}" type="presParOf" srcId="{D60EC6BB-4F99-4C6E-B090-FCFD7B515314}" destId="{7F7D74D4-CE21-4806-9266-08A43D957773}" srcOrd="6" destOrd="0" presId="urn:microsoft.com/office/officeart/2008/layout/VerticalCurvedList"/>
    <dgm:cxn modelId="{337425D9-496B-4F91-9764-E280614836E3}" type="presParOf" srcId="{7F7D74D4-CE21-4806-9266-08A43D957773}" destId="{CA8833F8-A782-4CAB-A045-D21526DC4A8A}" srcOrd="0" destOrd="0" presId="urn:microsoft.com/office/officeart/2008/layout/VerticalCurvedLis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4F3ED68-6519-451B-9754-955EF0005FB1}" type="doc">
      <dgm:prSet loTypeId="urn:microsoft.com/office/officeart/2005/8/layout/hierarchy1" loCatId="hierarchy" qsTypeId="urn:microsoft.com/office/officeart/2005/8/quickstyle/simple1" qsCatId="simple" csTypeId="urn:microsoft.com/office/officeart/2005/8/colors/colorful5" csCatId="colorful" phldr="1"/>
      <dgm:spPr/>
      <dgm:t>
        <a:bodyPr/>
        <a:lstStyle/>
        <a:p>
          <a:endParaRPr lang="ru-RU"/>
        </a:p>
      </dgm:t>
    </dgm:pt>
    <dgm:pt modelId="{FF58758A-A4C5-4A3D-99E3-EBFE4E300906}">
      <dgm:prSet custT="1"/>
      <dgm:spPr/>
      <dgm:t>
        <a:bodyPr/>
        <a:lstStyle/>
        <a:p>
          <a:r>
            <a:rPr lang="uk-UA" sz="1200">
              <a:latin typeface="Times New Roman" panose="02020603050405020304" pitchFamily="18" charset="0"/>
              <a:cs typeface="Times New Roman" panose="02020603050405020304" pitchFamily="18" charset="0"/>
            </a:rPr>
            <a:t>Структурна модель самоактуалізації (Е. Шостром)</a:t>
          </a:r>
          <a:endParaRPr lang="ru-RU" sz="1200">
            <a:latin typeface="Times New Roman" panose="02020603050405020304" pitchFamily="18" charset="0"/>
            <a:cs typeface="Times New Roman" panose="02020603050405020304" pitchFamily="18" charset="0"/>
          </a:endParaRPr>
        </a:p>
      </dgm:t>
    </dgm:pt>
    <dgm:pt modelId="{08E4F2A3-4126-4A8F-B39E-A66D9B141FAC}" type="parTrans" cxnId="{B3D6C7E1-39C3-4668-8481-80DC0364D3DA}">
      <dgm:prSet/>
      <dgm:spPr/>
      <dgm:t>
        <a:bodyPr/>
        <a:lstStyle/>
        <a:p>
          <a:endParaRPr lang="ru-RU" sz="1200">
            <a:latin typeface="Times New Roman" panose="02020603050405020304" pitchFamily="18" charset="0"/>
            <a:cs typeface="Times New Roman" panose="02020603050405020304" pitchFamily="18" charset="0"/>
          </a:endParaRPr>
        </a:p>
      </dgm:t>
    </dgm:pt>
    <dgm:pt modelId="{844FF62C-C333-47B0-A09A-B5BBF648657D}" type="sibTrans" cxnId="{B3D6C7E1-39C3-4668-8481-80DC0364D3DA}">
      <dgm:prSet/>
      <dgm:spPr/>
      <dgm:t>
        <a:bodyPr/>
        <a:lstStyle/>
        <a:p>
          <a:endParaRPr lang="ru-RU" sz="1200">
            <a:latin typeface="Times New Roman" panose="02020603050405020304" pitchFamily="18" charset="0"/>
            <a:cs typeface="Times New Roman" panose="02020603050405020304" pitchFamily="18" charset="0"/>
          </a:endParaRPr>
        </a:p>
      </dgm:t>
    </dgm:pt>
    <dgm:pt modelId="{D5CD9F7E-3D16-4E58-9242-515A25B7A755}">
      <dgm:prSet custT="1"/>
      <dgm:spPr/>
      <dgm:t>
        <a:bodyPr/>
        <a:lstStyle/>
        <a:p>
          <a:r>
            <a:rPr lang="uk-UA" sz="1200" dirty="0">
              <a:latin typeface="Times New Roman" panose="02020603050405020304" pitchFamily="18" charset="0"/>
              <a:cs typeface="Times New Roman" panose="02020603050405020304" pitchFamily="18" charset="0"/>
            </a:rPr>
            <a:t>Основні елементи: </a:t>
          </a:r>
          <a:br>
            <a:rPr lang="uk-UA" sz="1200" dirty="0">
              <a:latin typeface="Times New Roman" panose="02020603050405020304" pitchFamily="18" charset="0"/>
              <a:cs typeface="Times New Roman" panose="02020603050405020304" pitchFamily="18" charset="0"/>
            </a:rPr>
          </a:br>
          <a:r>
            <a:rPr lang="uk-UA" sz="1200" dirty="0">
              <a:latin typeface="Times New Roman" panose="02020603050405020304" pitchFamily="18" charset="0"/>
              <a:cs typeface="Times New Roman" panose="02020603050405020304" pitchFamily="18" charset="0"/>
            </a:rPr>
            <a:t>1) компетентність у часі; 2) підтримка.</a:t>
          </a:r>
          <a:br>
            <a:rPr lang="uk-UA" sz="1200" dirty="0">
              <a:latin typeface="Times New Roman" panose="02020603050405020304" pitchFamily="18" charset="0"/>
              <a:cs typeface="Times New Roman" panose="02020603050405020304" pitchFamily="18" charset="0"/>
            </a:rPr>
          </a:br>
          <a:r>
            <a:rPr lang="uk-UA" sz="1200" dirty="0">
              <a:latin typeface="Times New Roman" panose="02020603050405020304" pitchFamily="18" charset="0"/>
              <a:cs typeface="Times New Roman" panose="02020603050405020304" pitchFamily="18" charset="0"/>
            </a:rPr>
            <a:t>Ці компоненти деталізуються додатковими елементами. </a:t>
          </a:r>
          <a:endParaRPr lang="ru-RU" sz="1200" dirty="0">
            <a:latin typeface="Times New Roman" panose="02020603050405020304" pitchFamily="18" charset="0"/>
            <a:cs typeface="Times New Roman" panose="02020603050405020304" pitchFamily="18" charset="0"/>
          </a:endParaRPr>
        </a:p>
      </dgm:t>
    </dgm:pt>
    <dgm:pt modelId="{841AB16E-8247-48FD-A7C9-B6034A5B0A1E}" type="parTrans" cxnId="{E9239B98-8ADA-42CE-A170-774672A1F274}">
      <dgm:prSet/>
      <dgm:spPr/>
      <dgm:t>
        <a:bodyPr/>
        <a:lstStyle/>
        <a:p>
          <a:endParaRPr lang="ru-RU" sz="1200">
            <a:latin typeface="Times New Roman" panose="02020603050405020304" pitchFamily="18" charset="0"/>
            <a:cs typeface="Times New Roman" panose="02020603050405020304" pitchFamily="18" charset="0"/>
          </a:endParaRPr>
        </a:p>
      </dgm:t>
    </dgm:pt>
    <dgm:pt modelId="{771B4506-2DD6-47A7-B17F-D43A56D8457E}" type="sibTrans" cxnId="{E9239B98-8ADA-42CE-A170-774672A1F274}">
      <dgm:prSet/>
      <dgm:spPr/>
      <dgm:t>
        <a:bodyPr/>
        <a:lstStyle/>
        <a:p>
          <a:endParaRPr lang="ru-RU" sz="1200">
            <a:latin typeface="Times New Roman" panose="02020603050405020304" pitchFamily="18" charset="0"/>
            <a:cs typeface="Times New Roman" panose="02020603050405020304" pitchFamily="18" charset="0"/>
          </a:endParaRPr>
        </a:p>
      </dgm:t>
    </dgm:pt>
    <dgm:pt modelId="{6F629900-FE9F-4E88-8B51-285FA4EDF4A6}">
      <dgm:prSet custT="1"/>
      <dgm:spPr/>
      <dgm:t>
        <a:bodyPr/>
        <a:lstStyle/>
        <a:p>
          <a:r>
            <a:rPr lang="uk-UA" sz="1200">
              <a:latin typeface="Times New Roman" panose="02020603050405020304" pitchFamily="18" charset="0"/>
              <a:cs typeface="Times New Roman" panose="02020603050405020304" pitchFamily="18" charset="0"/>
            </a:rPr>
            <a:t>Додаткові елементи: цінності самоактуалізації; екзистенціальність; реактивна чутливість; спонтанність; самоповага; прийняття себе; погляд на природу людини; синергія; прийняття агресії; здатність до близьких контактів.</a:t>
          </a:r>
          <a:endParaRPr lang="ru-RU" sz="1200" dirty="0">
            <a:latin typeface="Times New Roman" panose="02020603050405020304" pitchFamily="18" charset="0"/>
            <a:cs typeface="Times New Roman" panose="02020603050405020304" pitchFamily="18" charset="0"/>
          </a:endParaRPr>
        </a:p>
      </dgm:t>
    </dgm:pt>
    <dgm:pt modelId="{6A877FAF-C1CE-4520-AC3E-ECD13F23FD0E}" type="parTrans" cxnId="{EA090CB0-72D9-472F-9B1A-7CBD3789F8F8}">
      <dgm:prSet/>
      <dgm:spPr/>
      <dgm:t>
        <a:bodyPr/>
        <a:lstStyle/>
        <a:p>
          <a:endParaRPr lang="ru-RU" sz="1200">
            <a:latin typeface="Times New Roman" panose="02020603050405020304" pitchFamily="18" charset="0"/>
            <a:cs typeface="Times New Roman" panose="02020603050405020304" pitchFamily="18" charset="0"/>
          </a:endParaRPr>
        </a:p>
      </dgm:t>
    </dgm:pt>
    <dgm:pt modelId="{9494CF0A-66CA-427B-BD52-D6008960B1AF}" type="sibTrans" cxnId="{EA090CB0-72D9-472F-9B1A-7CBD3789F8F8}">
      <dgm:prSet/>
      <dgm:spPr/>
      <dgm:t>
        <a:bodyPr/>
        <a:lstStyle/>
        <a:p>
          <a:endParaRPr lang="ru-RU" sz="1200">
            <a:latin typeface="Times New Roman" panose="02020603050405020304" pitchFamily="18" charset="0"/>
            <a:cs typeface="Times New Roman" panose="02020603050405020304" pitchFamily="18" charset="0"/>
          </a:endParaRPr>
        </a:p>
      </dgm:t>
    </dgm:pt>
    <dgm:pt modelId="{27A3E0FE-B381-43C2-88C4-B3CB1AFBFC8A}">
      <dgm:prSet custT="1"/>
      <dgm:spPr/>
      <dgm:t>
        <a:bodyPr/>
        <a:lstStyle/>
        <a:p>
          <a:r>
            <a:rPr lang="uk-UA" sz="1200">
              <a:latin typeface="Times New Roman" panose="02020603050405020304" pitchFamily="18" charset="0"/>
              <a:cs typeface="Times New Roman" panose="02020603050405020304" pitchFamily="18" charset="0"/>
            </a:rPr>
            <a:t>Умови досягнення самоактуалізації згідно моделі: Почуття автономії; синергетичні стосунки з іншими; ефективне сприйняття. </a:t>
          </a:r>
          <a:endParaRPr lang="ru-RU" sz="1200" dirty="0">
            <a:latin typeface="Times New Roman" panose="02020603050405020304" pitchFamily="18" charset="0"/>
            <a:cs typeface="Times New Roman" panose="02020603050405020304" pitchFamily="18" charset="0"/>
          </a:endParaRPr>
        </a:p>
      </dgm:t>
    </dgm:pt>
    <dgm:pt modelId="{9430F784-CBFF-4080-B3FE-1189BCBCCA67}" type="parTrans" cxnId="{05BB6BD4-FBD3-40A9-8113-47FBFAE9C6F2}">
      <dgm:prSet/>
      <dgm:spPr/>
      <dgm:t>
        <a:bodyPr/>
        <a:lstStyle/>
        <a:p>
          <a:endParaRPr lang="ru-RU" sz="1200">
            <a:latin typeface="Times New Roman" panose="02020603050405020304" pitchFamily="18" charset="0"/>
            <a:cs typeface="Times New Roman" panose="02020603050405020304" pitchFamily="18" charset="0"/>
          </a:endParaRPr>
        </a:p>
      </dgm:t>
    </dgm:pt>
    <dgm:pt modelId="{9BD6B345-9CB0-42E8-B935-A888F3B71918}" type="sibTrans" cxnId="{05BB6BD4-FBD3-40A9-8113-47FBFAE9C6F2}">
      <dgm:prSet/>
      <dgm:spPr/>
      <dgm:t>
        <a:bodyPr/>
        <a:lstStyle/>
        <a:p>
          <a:endParaRPr lang="ru-RU" sz="1200">
            <a:latin typeface="Times New Roman" panose="02020603050405020304" pitchFamily="18" charset="0"/>
            <a:cs typeface="Times New Roman" panose="02020603050405020304" pitchFamily="18" charset="0"/>
          </a:endParaRPr>
        </a:p>
      </dgm:t>
    </dgm:pt>
    <dgm:pt modelId="{3C5BBB1E-59B9-4F4E-ACBD-2BD623F076BE}" type="pres">
      <dgm:prSet presAssocID="{E4F3ED68-6519-451B-9754-955EF0005FB1}" presName="hierChild1" presStyleCnt="0">
        <dgm:presLayoutVars>
          <dgm:chPref val="1"/>
          <dgm:dir/>
          <dgm:animOne val="branch"/>
          <dgm:animLvl val="lvl"/>
          <dgm:resizeHandles/>
        </dgm:presLayoutVars>
      </dgm:prSet>
      <dgm:spPr/>
    </dgm:pt>
    <dgm:pt modelId="{1473C265-F491-4ED3-ABFC-BFA16F7A5EA2}" type="pres">
      <dgm:prSet presAssocID="{FF58758A-A4C5-4A3D-99E3-EBFE4E300906}" presName="hierRoot1" presStyleCnt="0"/>
      <dgm:spPr/>
    </dgm:pt>
    <dgm:pt modelId="{155D8B9E-0375-4411-96A8-D532F083AB35}" type="pres">
      <dgm:prSet presAssocID="{FF58758A-A4C5-4A3D-99E3-EBFE4E300906}" presName="composite" presStyleCnt="0"/>
      <dgm:spPr/>
    </dgm:pt>
    <dgm:pt modelId="{02458E9A-2695-4559-AA29-8D6F82B31894}" type="pres">
      <dgm:prSet presAssocID="{FF58758A-A4C5-4A3D-99E3-EBFE4E300906}" presName="background" presStyleLbl="node0" presStyleIdx="0" presStyleCnt="1"/>
      <dgm:spPr/>
    </dgm:pt>
    <dgm:pt modelId="{F7129C8B-26CA-44A3-BD95-AED5579B8EDE}" type="pres">
      <dgm:prSet presAssocID="{FF58758A-A4C5-4A3D-99E3-EBFE4E300906}" presName="text" presStyleLbl="fgAcc0" presStyleIdx="0" presStyleCnt="1" custScaleX="226719" custScaleY="36067">
        <dgm:presLayoutVars>
          <dgm:chPref val="3"/>
        </dgm:presLayoutVars>
      </dgm:prSet>
      <dgm:spPr/>
    </dgm:pt>
    <dgm:pt modelId="{DE2D97D5-454B-45AB-80DF-9E2506628BBC}" type="pres">
      <dgm:prSet presAssocID="{FF58758A-A4C5-4A3D-99E3-EBFE4E300906}" presName="hierChild2" presStyleCnt="0"/>
      <dgm:spPr/>
    </dgm:pt>
    <dgm:pt modelId="{5B350C8D-3DB1-4799-9E6A-7EDE7C64E728}" type="pres">
      <dgm:prSet presAssocID="{841AB16E-8247-48FD-A7C9-B6034A5B0A1E}" presName="Name10" presStyleLbl="parChTrans1D2" presStyleIdx="0" presStyleCnt="3"/>
      <dgm:spPr/>
    </dgm:pt>
    <dgm:pt modelId="{BD3DB9E8-567F-4036-A4EC-6A4F4EBD7881}" type="pres">
      <dgm:prSet presAssocID="{D5CD9F7E-3D16-4E58-9242-515A25B7A755}" presName="hierRoot2" presStyleCnt="0"/>
      <dgm:spPr/>
    </dgm:pt>
    <dgm:pt modelId="{9CEF0E22-F74E-47C8-A33A-4665488080D4}" type="pres">
      <dgm:prSet presAssocID="{D5CD9F7E-3D16-4E58-9242-515A25B7A755}" presName="composite2" presStyleCnt="0"/>
      <dgm:spPr/>
    </dgm:pt>
    <dgm:pt modelId="{A1C4F246-DC0B-426D-A168-6D0CC161CF28}" type="pres">
      <dgm:prSet presAssocID="{D5CD9F7E-3D16-4E58-9242-515A25B7A755}" presName="background2" presStyleLbl="node2" presStyleIdx="0" presStyleCnt="3"/>
      <dgm:spPr/>
    </dgm:pt>
    <dgm:pt modelId="{9B4AE848-5397-4B4A-B4C8-01995B2375C0}" type="pres">
      <dgm:prSet presAssocID="{D5CD9F7E-3D16-4E58-9242-515A25B7A755}" presName="text2" presStyleLbl="fgAcc2" presStyleIdx="0" presStyleCnt="3" custScaleY="148209">
        <dgm:presLayoutVars>
          <dgm:chPref val="3"/>
        </dgm:presLayoutVars>
      </dgm:prSet>
      <dgm:spPr/>
    </dgm:pt>
    <dgm:pt modelId="{932CBF77-0EA4-4098-B9CC-32A9D122FC67}" type="pres">
      <dgm:prSet presAssocID="{D5CD9F7E-3D16-4E58-9242-515A25B7A755}" presName="hierChild3" presStyleCnt="0"/>
      <dgm:spPr/>
    </dgm:pt>
    <dgm:pt modelId="{93148704-4FE8-4584-BFC8-59782FF512A4}" type="pres">
      <dgm:prSet presAssocID="{6A877FAF-C1CE-4520-AC3E-ECD13F23FD0E}" presName="Name10" presStyleLbl="parChTrans1D2" presStyleIdx="1" presStyleCnt="3"/>
      <dgm:spPr/>
    </dgm:pt>
    <dgm:pt modelId="{66D0B146-175A-495A-A9DA-EF3999A767FA}" type="pres">
      <dgm:prSet presAssocID="{6F629900-FE9F-4E88-8B51-285FA4EDF4A6}" presName="hierRoot2" presStyleCnt="0"/>
      <dgm:spPr/>
    </dgm:pt>
    <dgm:pt modelId="{C6FC4B8A-63C1-4D27-A712-B259BD6111EE}" type="pres">
      <dgm:prSet presAssocID="{6F629900-FE9F-4E88-8B51-285FA4EDF4A6}" presName="composite2" presStyleCnt="0"/>
      <dgm:spPr/>
    </dgm:pt>
    <dgm:pt modelId="{6710B0CF-42D3-4263-8C12-C445AE3D25FC}" type="pres">
      <dgm:prSet presAssocID="{6F629900-FE9F-4E88-8B51-285FA4EDF4A6}" presName="background2" presStyleLbl="node2" presStyleIdx="1" presStyleCnt="3"/>
      <dgm:spPr/>
    </dgm:pt>
    <dgm:pt modelId="{BCFAE0DE-6236-4D83-8BF4-0499DCD762B1}" type="pres">
      <dgm:prSet presAssocID="{6F629900-FE9F-4E88-8B51-285FA4EDF4A6}" presName="text2" presStyleLbl="fgAcc2" presStyleIdx="1" presStyleCnt="3" custScaleY="235726">
        <dgm:presLayoutVars>
          <dgm:chPref val="3"/>
        </dgm:presLayoutVars>
      </dgm:prSet>
      <dgm:spPr/>
    </dgm:pt>
    <dgm:pt modelId="{23D96D90-653C-4769-989B-DAA868E81081}" type="pres">
      <dgm:prSet presAssocID="{6F629900-FE9F-4E88-8B51-285FA4EDF4A6}" presName="hierChild3" presStyleCnt="0"/>
      <dgm:spPr/>
    </dgm:pt>
    <dgm:pt modelId="{CE0D6625-CE95-43BB-9F13-44AA948D3D06}" type="pres">
      <dgm:prSet presAssocID="{9430F784-CBFF-4080-B3FE-1189BCBCCA67}" presName="Name10" presStyleLbl="parChTrans1D2" presStyleIdx="2" presStyleCnt="3"/>
      <dgm:spPr/>
    </dgm:pt>
    <dgm:pt modelId="{531C3E6B-8453-48BB-BB5F-D0FF1FDD5F2F}" type="pres">
      <dgm:prSet presAssocID="{27A3E0FE-B381-43C2-88C4-B3CB1AFBFC8A}" presName="hierRoot2" presStyleCnt="0"/>
      <dgm:spPr/>
    </dgm:pt>
    <dgm:pt modelId="{9EE95C7B-27F1-494E-B229-4C0A8CEE2EF4}" type="pres">
      <dgm:prSet presAssocID="{27A3E0FE-B381-43C2-88C4-B3CB1AFBFC8A}" presName="composite2" presStyleCnt="0"/>
      <dgm:spPr/>
    </dgm:pt>
    <dgm:pt modelId="{0AB47728-1FA3-4D79-9CE9-E8BF8FE5ED23}" type="pres">
      <dgm:prSet presAssocID="{27A3E0FE-B381-43C2-88C4-B3CB1AFBFC8A}" presName="background2" presStyleLbl="node2" presStyleIdx="2" presStyleCnt="3"/>
      <dgm:spPr/>
    </dgm:pt>
    <dgm:pt modelId="{9C70EA6E-AA63-49A8-B77E-A4B6EA9D76AC}" type="pres">
      <dgm:prSet presAssocID="{27A3E0FE-B381-43C2-88C4-B3CB1AFBFC8A}" presName="text2" presStyleLbl="fgAcc2" presStyleIdx="2" presStyleCnt="3" custScaleY="136959">
        <dgm:presLayoutVars>
          <dgm:chPref val="3"/>
        </dgm:presLayoutVars>
      </dgm:prSet>
      <dgm:spPr/>
    </dgm:pt>
    <dgm:pt modelId="{ADAB3226-4337-4760-8644-676FE33C1219}" type="pres">
      <dgm:prSet presAssocID="{27A3E0FE-B381-43C2-88C4-B3CB1AFBFC8A}" presName="hierChild3" presStyleCnt="0"/>
      <dgm:spPr/>
    </dgm:pt>
  </dgm:ptLst>
  <dgm:cxnLst>
    <dgm:cxn modelId="{1C25F214-2EDA-46EC-B586-CED5C7D54F66}" type="presOf" srcId="{6F629900-FE9F-4E88-8B51-285FA4EDF4A6}" destId="{BCFAE0DE-6236-4D83-8BF4-0499DCD762B1}" srcOrd="0" destOrd="0" presId="urn:microsoft.com/office/officeart/2005/8/layout/hierarchy1"/>
    <dgm:cxn modelId="{F9BA607D-1B84-42F7-84E0-A25FA1871ADF}" type="presOf" srcId="{6A877FAF-C1CE-4520-AC3E-ECD13F23FD0E}" destId="{93148704-4FE8-4584-BFC8-59782FF512A4}" srcOrd="0" destOrd="0" presId="urn:microsoft.com/office/officeart/2005/8/layout/hierarchy1"/>
    <dgm:cxn modelId="{A8E0C48B-4506-4E54-90E3-13CBC0436B26}" type="presOf" srcId="{FF58758A-A4C5-4A3D-99E3-EBFE4E300906}" destId="{F7129C8B-26CA-44A3-BD95-AED5579B8EDE}" srcOrd="0" destOrd="0" presId="urn:microsoft.com/office/officeart/2005/8/layout/hierarchy1"/>
    <dgm:cxn modelId="{79D25A90-A8C3-4CB2-8A90-C7A4CF7026F0}" type="presOf" srcId="{E4F3ED68-6519-451B-9754-955EF0005FB1}" destId="{3C5BBB1E-59B9-4F4E-ACBD-2BD623F076BE}" srcOrd="0" destOrd="0" presId="urn:microsoft.com/office/officeart/2005/8/layout/hierarchy1"/>
    <dgm:cxn modelId="{E9239B98-8ADA-42CE-A170-774672A1F274}" srcId="{FF58758A-A4C5-4A3D-99E3-EBFE4E300906}" destId="{D5CD9F7E-3D16-4E58-9242-515A25B7A755}" srcOrd="0" destOrd="0" parTransId="{841AB16E-8247-48FD-A7C9-B6034A5B0A1E}" sibTransId="{771B4506-2DD6-47A7-B17F-D43A56D8457E}"/>
    <dgm:cxn modelId="{F18591A6-6DE3-4DFD-8997-35710F1AE53B}" type="presOf" srcId="{9430F784-CBFF-4080-B3FE-1189BCBCCA67}" destId="{CE0D6625-CE95-43BB-9F13-44AA948D3D06}" srcOrd="0" destOrd="0" presId="urn:microsoft.com/office/officeart/2005/8/layout/hierarchy1"/>
    <dgm:cxn modelId="{4398DAA7-1911-4F52-AC41-093DEC01E0A1}" type="presOf" srcId="{27A3E0FE-B381-43C2-88C4-B3CB1AFBFC8A}" destId="{9C70EA6E-AA63-49A8-B77E-A4B6EA9D76AC}" srcOrd="0" destOrd="0" presId="urn:microsoft.com/office/officeart/2005/8/layout/hierarchy1"/>
    <dgm:cxn modelId="{EA090CB0-72D9-472F-9B1A-7CBD3789F8F8}" srcId="{FF58758A-A4C5-4A3D-99E3-EBFE4E300906}" destId="{6F629900-FE9F-4E88-8B51-285FA4EDF4A6}" srcOrd="1" destOrd="0" parTransId="{6A877FAF-C1CE-4520-AC3E-ECD13F23FD0E}" sibTransId="{9494CF0A-66CA-427B-BD52-D6008960B1AF}"/>
    <dgm:cxn modelId="{4D74E2B8-195C-4250-AC3B-7AE02B18F2F5}" type="presOf" srcId="{841AB16E-8247-48FD-A7C9-B6034A5B0A1E}" destId="{5B350C8D-3DB1-4799-9E6A-7EDE7C64E728}" srcOrd="0" destOrd="0" presId="urn:microsoft.com/office/officeart/2005/8/layout/hierarchy1"/>
    <dgm:cxn modelId="{B6B469BD-EAB3-4225-88D8-5BB8ED3895D1}" type="presOf" srcId="{D5CD9F7E-3D16-4E58-9242-515A25B7A755}" destId="{9B4AE848-5397-4B4A-B4C8-01995B2375C0}" srcOrd="0" destOrd="0" presId="urn:microsoft.com/office/officeart/2005/8/layout/hierarchy1"/>
    <dgm:cxn modelId="{05BB6BD4-FBD3-40A9-8113-47FBFAE9C6F2}" srcId="{FF58758A-A4C5-4A3D-99E3-EBFE4E300906}" destId="{27A3E0FE-B381-43C2-88C4-B3CB1AFBFC8A}" srcOrd="2" destOrd="0" parTransId="{9430F784-CBFF-4080-B3FE-1189BCBCCA67}" sibTransId="{9BD6B345-9CB0-42E8-B935-A888F3B71918}"/>
    <dgm:cxn modelId="{B3D6C7E1-39C3-4668-8481-80DC0364D3DA}" srcId="{E4F3ED68-6519-451B-9754-955EF0005FB1}" destId="{FF58758A-A4C5-4A3D-99E3-EBFE4E300906}" srcOrd="0" destOrd="0" parTransId="{08E4F2A3-4126-4A8F-B39E-A66D9B141FAC}" sibTransId="{844FF62C-C333-47B0-A09A-B5BBF648657D}"/>
    <dgm:cxn modelId="{D8F7110D-02B1-497B-AA2F-5110F3304B72}" type="presParOf" srcId="{3C5BBB1E-59B9-4F4E-ACBD-2BD623F076BE}" destId="{1473C265-F491-4ED3-ABFC-BFA16F7A5EA2}" srcOrd="0" destOrd="0" presId="urn:microsoft.com/office/officeart/2005/8/layout/hierarchy1"/>
    <dgm:cxn modelId="{DAFCBD8B-FB44-4AA4-B269-50EC1881B9B7}" type="presParOf" srcId="{1473C265-F491-4ED3-ABFC-BFA16F7A5EA2}" destId="{155D8B9E-0375-4411-96A8-D532F083AB35}" srcOrd="0" destOrd="0" presId="urn:microsoft.com/office/officeart/2005/8/layout/hierarchy1"/>
    <dgm:cxn modelId="{DE73333D-88C7-4CF3-AC97-5130C95FFC66}" type="presParOf" srcId="{155D8B9E-0375-4411-96A8-D532F083AB35}" destId="{02458E9A-2695-4559-AA29-8D6F82B31894}" srcOrd="0" destOrd="0" presId="urn:microsoft.com/office/officeart/2005/8/layout/hierarchy1"/>
    <dgm:cxn modelId="{65E30065-688B-4E92-8C01-366FC4F08362}" type="presParOf" srcId="{155D8B9E-0375-4411-96A8-D532F083AB35}" destId="{F7129C8B-26CA-44A3-BD95-AED5579B8EDE}" srcOrd="1" destOrd="0" presId="urn:microsoft.com/office/officeart/2005/8/layout/hierarchy1"/>
    <dgm:cxn modelId="{99EC443B-6E7F-4D72-9F6F-983B719E6D8A}" type="presParOf" srcId="{1473C265-F491-4ED3-ABFC-BFA16F7A5EA2}" destId="{DE2D97D5-454B-45AB-80DF-9E2506628BBC}" srcOrd="1" destOrd="0" presId="urn:microsoft.com/office/officeart/2005/8/layout/hierarchy1"/>
    <dgm:cxn modelId="{E2D52A7F-F3E3-4B70-BB17-424E7A37243B}" type="presParOf" srcId="{DE2D97D5-454B-45AB-80DF-9E2506628BBC}" destId="{5B350C8D-3DB1-4799-9E6A-7EDE7C64E728}" srcOrd="0" destOrd="0" presId="urn:microsoft.com/office/officeart/2005/8/layout/hierarchy1"/>
    <dgm:cxn modelId="{593E4462-E5A5-4735-B447-02CD58DB9D23}" type="presParOf" srcId="{DE2D97D5-454B-45AB-80DF-9E2506628BBC}" destId="{BD3DB9E8-567F-4036-A4EC-6A4F4EBD7881}" srcOrd="1" destOrd="0" presId="urn:microsoft.com/office/officeart/2005/8/layout/hierarchy1"/>
    <dgm:cxn modelId="{B529C470-F811-40F9-8ADC-2B06F94BF7F9}" type="presParOf" srcId="{BD3DB9E8-567F-4036-A4EC-6A4F4EBD7881}" destId="{9CEF0E22-F74E-47C8-A33A-4665488080D4}" srcOrd="0" destOrd="0" presId="urn:microsoft.com/office/officeart/2005/8/layout/hierarchy1"/>
    <dgm:cxn modelId="{03CC5C38-74EA-4A4B-AF1C-BE24BDCEFE9D}" type="presParOf" srcId="{9CEF0E22-F74E-47C8-A33A-4665488080D4}" destId="{A1C4F246-DC0B-426D-A168-6D0CC161CF28}" srcOrd="0" destOrd="0" presId="urn:microsoft.com/office/officeart/2005/8/layout/hierarchy1"/>
    <dgm:cxn modelId="{19934E7E-7293-482E-A88E-44ED7AF5E7B4}" type="presParOf" srcId="{9CEF0E22-F74E-47C8-A33A-4665488080D4}" destId="{9B4AE848-5397-4B4A-B4C8-01995B2375C0}" srcOrd="1" destOrd="0" presId="urn:microsoft.com/office/officeart/2005/8/layout/hierarchy1"/>
    <dgm:cxn modelId="{EE9E6DAA-6C18-444C-BAFB-278CCFB803CE}" type="presParOf" srcId="{BD3DB9E8-567F-4036-A4EC-6A4F4EBD7881}" destId="{932CBF77-0EA4-4098-B9CC-32A9D122FC67}" srcOrd="1" destOrd="0" presId="urn:microsoft.com/office/officeart/2005/8/layout/hierarchy1"/>
    <dgm:cxn modelId="{8B753288-1A04-4A49-8006-55A12EE47E8A}" type="presParOf" srcId="{DE2D97D5-454B-45AB-80DF-9E2506628BBC}" destId="{93148704-4FE8-4584-BFC8-59782FF512A4}" srcOrd="2" destOrd="0" presId="urn:microsoft.com/office/officeart/2005/8/layout/hierarchy1"/>
    <dgm:cxn modelId="{80E1F55C-A4F0-4FCA-B1E8-A76179936442}" type="presParOf" srcId="{DE2D97D5-454B-45AB-80DF-9E2506628BBC}" destId="{66D0B146-175A-495A-A9DA-EF3999A767FA}" srcOrd="3" destOrd="0" presId="urn:microsoft.com/office/officeart/2005/8/layout/hierarchy1"/>
    <dgm:cxn modelId="{D7B7E563-4DF3-4929-9402-174A8A951470}" type="presParOf" srcId="{66D0B146-175A-495A-A9DA-EF3999A767FA}" destId="{C6FC4B8A-63C1-4D27-A712-B259BD6111EE}" srcOrd="0" destOrd="0" presId="urn:microsoft.com/office/officeart/2005/8/layout/hierarchy1"/>
    <dgm:cxn modelId="{F4C8582C-6F6A-48EA-AE20-BD8431207D6A}" type="presParOf" srcId="{C6FC4B8A-63C1-4D27-A712-B259BD6111EE}" destId="{6710B0CF-42D3-4263-8C12-C445AE3D25FC}" srcOrd="0" destOrd="0" presId="urn:microsoft.com/office/officeart/2005/8/layout/hierarchy1"/>
    <dgm:cxn modelId="{245BD6EF-1FD3-4A1C-95FF-44B614AF196F}" type="presParOf" srcId="{C6FC4B8A-63C1-4D27-A712-B259BD6111EE}" destId="{BCFAE0DE-6236-4D83-8BF4-0499DCD762B1}" srcOrd="1" destOrd="0" presId="urn:microsoft.com/office/officeart/2005/8/layout/hierarchy1"/>
    <dgm:cxn modelId="{515BBA1D-A6E9-4672-B158-B0D06052309E}" type="presParOf" srcId="{66D0B146-175A-495A-A9DA-EF3999A767FA}" destId="{23D96D90-653C-4769-989B-DAA868E81081}" srcOrd="1" destOrd="0" presId="urn:microsoft.com/office/officeart/2005/8/layout/hierarchy1"/>
    <dgm:cxn modelId="{C7572848-F1E0-42C3-AF3E-46E196C94889}" type="presParOf" srcId="{DE2D97D5-454B-45AB-80DF-9E2506628BBC}" destId="{CE0D6625-CE95-43BB-9F13-44AA948D3D06}" srcOrd="4" destOrd="0" presId="urn:microsoft.com/office/officeart/2005/8/layout/hierarchy1"/>
    <dgm:cxn modelId="{DF86793E-E819-4D42-B058-88410F8CCABF}" type="presParOf" srcId="{DE2D97D5-454B-45AB-80DF-9E2506628BBC}" destId="{531C3E6B-8453-48BB-BB5F-D0FF1FDD5F2F}" srcOrd="5" destOrd="0" presId="urn:microsoft.com/office/officeart/2005/8/layout/hierarchy1"/>
    <dgm:cxn modelId="{F717A9D8-389C-42E8-BF56-F623A3FD7B88}" type="presParOf" srcId="{531C3E6B-8453-48BB-BB5F-D0FF1FDD5F2F}" destId="{9EE95C7B-27F1-494E-B229-4C0A8CEE2EF4}" srcOrd="0" destOrd="0" presId="urn:microsoft.com/office/officeart/2005/8/layout/hierarchy1"/>
    <dgm:cxn modelId="{C7F2FAC8-7F39-4C29-BFB4-A3BE96899869}" type="presParOf" srcId="{9EE95C7B-27F1-494E-B229-4C0A8CEE2EF4}" destId="{0AB47728-1FA3-4D79-9CE9-E8BF8FE5ED23}" srcOrd="0" destOrd="0" presId="urn:microsoft.com/office/officeart/2005/8/layout/hierarchy1"/>
    <dgm:cxn modelId="{6BEEFC3C-C137-4044-AF8D-25EB541CAC90}" type="presParOf" srcId="{9EE95C7B-27F1-494E-B229-4C0A8CEE2EF4}" destId="{9C70EA6E-AA63-49A8-B77E-A4B6EA9D76AC}" srcOrd="1" destOrd="0" presId="urn:microsoft.com/office/officeart/2005/8/layout/hierarchy1"/>
    <dgm:cxn modelId="{846EE158-6BE5-422C-B4B2-DFB7E2D3409E}" type="presParOf" srcId="{531C3E6B-8453-48BB-BB5F-D0FF1FDD5F2F}" destId="{ADAB3226-4337-4760-8644-676FE33C1219}" srcOrd="1" destOrd="0" presId="urn:microsoft.com/office/officeart/2005/8/layout/hierarchy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0769BA5-F3E2-4B85-ACE7-0E9C1725A7F6}" type="doc">
      <dgm:prSet loTypeId="urn:microsoft.com/office/officeart/2008/layout/VerticalCircleList" loCatId="list" qsTypeId="urn:microsoft.com/office/officeart/2005/8/quickstyle/simple1" qsCatId="simple" csTypeId="urn:microsoft.com/office/officeart/2005/8/colors/accent1_2" csCatId="accent1"/>
      <dgm:spPr/>
      <dgm:t>
        <a:bodyPr/>
        <a:lstStyle/>
        <a:p>
          <a:endParaRPr lang="ru-RU"/>
        </a:p>
      </dgm:t>
    </dgm:pt>
    <dgm:pt modelId="{D9D5259D-637F-430D-AC00-3ECAEEF46123}">
      <dgm:prSet custT="1"/>
      <dgm:spPr/>
      <dgm:t>
        <a:bodyPr/>
        <a:lstStyle/>
        <a:p>
          <a:pPr algn="just"/>
          <a:r>
            <a:rPr lang="uk-UA" sz="1200">
              <a:latin typeface="Times New Roman" panose="02020603050405020304" pitchFamily="18" charset="0"/>
              <a:cs typeface="Times New Roman" panose="02020603050405020304" pitchFamily="18" charset="0"/>
            </a:rPr>
            <a:t>І перша стадія – відчуття безповоротної втрати, очікує розставання з минулим (мріями, ілюзіями, ідеями), ці минулі, уже відживші ідеали, ілюзії варто оплакати і поховати; </a:t>
          </a:r>
          <a:endParaRPr lang="ru-RU" sz="1200">
            <a:latin typeface="Times New Roman" panose="02020603050405020304" pitchFamily="18" charset="0"/>
            <a:cs typeface="Times New Roman" panose="02020603050405020304" pitchFamily="18" charset="0"/>
          </a:endParaRPr>
        </a:p>
      </dgm:t>
    </dgm:pt>
    <dgm:pt modelId="{346CE35E-CE54-423C-8ABD-2EB4C2C4BC98}" type="parTrans" cxnId="{35F4D3E8-D248-48B2-9605-08D92AAFCD64}">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6FDBC1BA-A6E6-4105-8DAA-800843F92342}" type="sibTrans" cxnId="{35F4D3E8-D248-48B2-9605-08D92AAFCD64}">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690A8CB3-BC0E-4CD8-A0DF-D4903881C7D6}">
      <dgm:prSet custT="1"/>
      <dgm:spPr/>
      <dgm:t>
        <a:bodyPr/>
        <a:lstStyle/>
        <a:p>
          <a:pPr algn="just"/>
          <a:r>
            <a:rPr lang="uk-UA" sz="1200">
              <a:latin typeface="Times New Roman" panose="02020603050405020304" pitchFamily="18" charset="0"/>
              <a:cs typeface="Times New Roman" panose="02020603050405020304" pitchFamily="18" charset="0"/>
            </a:rPr>
            <a:t>ІІ стадія, період «підвищення», невпевненості (її ще називають лімінальною стадією), коли виникає багато запитань, серед яких основним є питання про власну ідентичність (попередню) та розуміння себе. Цей період проживання кризи середини життя є досить тривалим, а спроби передчасно його закінчити призводять до приглушення творчого потенціалу, загрожують втратою креативності, гальмують перехід до нового життєвого етапу. Саме на цій стадії кризи середини життя формується новий світ, нові уявлення та ідеали, а тому людині потрібний деякий час, щоб повноцінно прожити цей період.</a:t>
          </a:r>
          <a:endParaRPr lang="ru-RU" sz="1200">
            <a:latin typeface="Times New Roman" panose="02020603050405020304" pitchFamily="18" charset="0"/>
            <a:cs typeface="Times New Roman" panose="02020603050405020304" pitchFamily="18" charset="0"/>
          </a:endParaRPr>
        </a:p>
      </dgm:t>
    </dgm:pt>
    <dgm:pt modelId="{2C5B9BD5-6232-4455-8CC3-B963D560C418}" type="parTrans" cxnId="{F5FA1E20-3287-4B2E-973B-4E40A83D7444}">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4C21771B-9252-49B5-886C-4AEE41174A88}" type="sibTrans" cxnId="{F5FA1E20-3287-4B2E-973B-4E40A83D7444}">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78551F07-B728-4D7B-945A-E7C938C6D222}">
      <dgm:prSet custT="1"/>
      <dgm:spPr/>
      <dgm:t>
        <a:bodyPr/>
        <a:lstStyle/>
        <a:p>
          <a:pPr algn="just"/>
          <a:r>
            <a:rPr lang="uk-UA" sz="1200">
              <a:latin typeface="Times New Roman" panose="02020603050405020304" pitchFamily="18" charset="0"/>
              <a:cs typeface="Times New Roman" panose="02020603050405020304" pitchFamily="18" charset="0"/>
            </a:rPr>
            <a:t>ІІІ стадія, народження нової особистості. І на цьому етапі людині також потрібний деякий час, щоб пізнати і проявити власні здібності, зрозуміти свої  особливості, набути стійкої позиції у житті. </a:t>
          </a:r>
          <a:endParaRPr lang="ru-RU" sz="1200">
            <a:latin typeface="Times New Roman" panose="02020603050405020304" pitchFamily="18" charset="0"/>
            <a:cs typeface="Times New Roman" panose="02020603050405020304" pitchFamily="18" charset="0"/>
          </a:endParaRPr>
        </a:p>
      </dgm:t>
    </dgm:pt>
    <dgm:pt modelId="{4C8282EB-9116-4976-B59B-7D5EB31C1346}" type="parTrans" cxnId="{5C33802B-DB19-409A-9876-9618F055806C}">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09E1C2DD-39B8-4F30-A0B7-6F63AF66F05E}" type="sibTrans" cxnId="{5C33802B-DB19-409A-9876-9618F055806C}">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F09BC821-1AA7-4653-A369-E950076BC2ED}" type="pres">
      <dgm:prSet presAssocID="{C0769BA5-F3E2-4B85-ACE7-0E9C1725A7F6}" presName="Name0" presStyleCnt="0">
        <dgm:presLayoutVars>
          <dgm:dir/>
        </dgm:presLayoutVars>
      </dgm:prSet>
      <dgm:spPr/>
    </dgm:pt>
    <dgm:pt modelId="{AA4B3105-0F47-4070-89C0-DE6B7E3AAEEC}" type="pres">
      <dgm:prSet presAssocID="{D9D5259D-637F-430D-AC00-3ECAEEF46123}" presName="noChildren" presStyleCnt="0"/>
      <dgm:spPr/>
    </dgm:pt>
    <dgm:pt modelId="{077A36A1-83CE-4175-BD43-C96B22AE36CA}" type="pres">
      <dgm:prSet presAssocID="{D9D5259D-637F-430D-AC00-3ECAEEF46123}" presName="gap" presStyleCnt="0"/>
      <dgm:spPr/>
    </dgm:pt>
    <dgm:pt modelId="{7A9CB879-9D83-48F6-B75F-EC51843C606A}" type="pres">
      <dgm:prSet presAssocID="{D9D5259D-637F-430D-AC00-3ECAEEF46123}" presName="medCircle2" presStyleLbl="vennNode1" presStyleIdx="0" presStyleCnt="3"/>
      <dgm:spPr/>
    </dgm:pt>
    <dgm:pt modelId="{016AB401-65F0-4EDB-BF4B-0A2E597082F4}" type="pres">
      <dgm:prSet presAssocID="{D9D5259D-637F-430D-AC00-3ECAEEF46123}" presName="txLvlOnly1" presStyleLbl="revTx" presStyleIdx="0" presStyleCnt="3"/>
      <dgm:spPr/>
    </dgm:pt>
    <dgm:pt modelId="{082495DE-A664-4F13-9A62-B53819D992F2}" type="pres">
      <dgm:prSet presAssocID="{690A8CB3-BC0E-4CD8-A0DF-D4903881C7D6}" presName="noChildren" presStyleCnt="0"/>
      <dgm:spPr/>
    </dgm:pt>
    <dgm:pt modelId="{FFF2E700-FDCB-469F-A5FA-0E73DB3CEB35}" type="pres">
      <dgm:prSet presAssocID="{690A8CB3-BC0E-4CD8-A0DF-D4903881C7D6}" presName="gap" presStyleCnt="0"/>
      <dgm:spPr/>
    </dgm:pt>
    <dgm:pt modelId="{EC35A5CD-C40E-4156-B56A-B804F1C0DAE4}" type="pres">
      <dgm:prSet presAssocID="{690A8CB3-BC0E-4CD8-A0DF-D4903881C7D6}" presName="medCircle2" presStyleLbl="vennNode1" presStyleIdx="1" presStyleCnt="3"/>
      <dgm:spPr/>
    </dgm:pt>
    <dgm:pt modelId="{7653DA5E-F3AD-40D2-B897-9EE3FD79E460}" type="pres">
      <dgm:prSet presAssocID="{690A8CB3-BC0E-4CD8-A0DF-D4903881C7D6}" presName="txLvlOnly1" presStyleLbl="revTx" presStyleIdx="1" presStyleCnt="3"/>
      <dgm:spPr/>
    </dgm:pt>
    <dgm:pt modelId="{300A2BD7-5CA7-41E1-9955-BFAE77FF129C}" type="pres">
      <dgm:prSet presAssocID="{78551F07-B728-4D7B-945A-E7C938C6D222}" presName="noChildren" presStyleCnt="0"/>
      <dgm:spPr/>
    </dgm:pt>
    <dgm:pt modelId="{0B59B1B7-8173-4BF4-855F-D16D25F20CD2}" type="pres">
      <dgm:prSet presAssocID="{78551F07-B728-4D7B-945A-E7C938C6D222}" presName="gap" presStyleCnt="0"/>
      <dgm:spPr/>
    </dgm:pt>
    <dgm:pt modelId="{59BCD521-1836-4F22-82C8-FB46DB30B8B4}" type="pres">
      <dgm:prSet presAssocID="{78551F07-B728-4D7B-945A-E7C938C6D222}" presName="medCircle2" presStyleLbl="vennNode1" presStyleIdx="2" presStyleCnt="3"/>
      <dgm:spPr/>
    </dgm:pt>
    <dgm:pt modelId="{A9D6EDBE-077D-47FE-9542-1161A7BC7E28}" type="pres">
      <dgm:prSet presAssocID="{78551F07-B728-4D7B-945A-E7C938C6D222}" presName="txLvlOnly1" presStyleLbl="revTx" presStyleIdx="2" presStyleCnt="3"/>
      <dgm:spPr/>
    </dgm:pt>
  </dgm:ptLst>
  <dgm:cxnLst>
    <dgm:cxn modelId="{F5FA1E20-3287-4B2E-973B-4E40A83D7444}" srcId="{C0769BA5-F3E2-4B85-ACE7-0E9C1725A7F6}" destId="{690A8CB3-BC0E-4CD8-A0DF-D4903881C7D6}" srcOrd="1" destOrd="0" parTransId="{2C5B9BD5-6232-4455-8CC3-B963D560C418}" sibTransId="{4C21771B-9252-49B5-886C-4AEE41174A88}"/>
    <dgm:cxn modelId="{9A620624-A91B-48CA-B2BE-D6762D6EEE15}" type="presOf" srcId="{D9D5259D-637F-430D-AC00-3ECAEEF46123}" destId="{016AB401-65F0-4EDB-BF4B-0A2E597082F4}" srcOrd="0" destOrd="0" presId="urn:microsoft.com/office/officeart/2008/layout/VerticalCircleList"/>
    <dgm:cxn modelId="{5C33802B-DB19-409A-9876-9618F055806C}" srcId="{C0769BA5-F3E2-4B85-ACE7-0E9C1725A7F6}" destId="{78551F07-B728-4D7B-945A-E7C938C6D222}" srcOrd="2" destOrd="0" parTransId="{4C8282EB-9116-4976-B59B-7D5EB31C1346}" sibTransId="{09E1C2DD-39B8-4F30-A0B7-6F63AF66F05E}"/>
    <dgm:cxn modelId="{F4A17772-9894-4945-81AD-6B769A000EFD}" type="presOf" srcId="{C0769BA5-F3E2-4B85-ACE7-0E9C1725A7F6}" destId="{F09BC821-1AA7-4653-A369-E950076BC2ED}" srcOrd="0" destOrd="0" presId="urn:microsoft.com/office/officeart/2008/layout/VerticalCircleList"/>
    <dgm:cxn modelId="{3D45FB55-B9E7-44D2-9EF1-5B9661DEECD5}" type="presOf" srcId="{690A8CB3-BC0E-4CD8-A0DF-D4903881C7D6}" destId="{7653DA5E-F3AD-40D2-B897-9EE3FD79E460}" srcOrd="0" destOrd="0" presId="urn:microsoft.com/office/officeart/2008/layout/VerticalCircleList"/>
    <dgm:cxn modelId="{D9EA4FC8-E606-484D-9DA0-08396A02CBCB}" type="presOf" srcId="{78551F07-B728-4D7B-945A-E7C938C6D222}" destId="{A9D6EDBE-077D-47FE-9542-1161A7BC7E28}" srcOrd="0" destOrd="0" presId="urn:microsoft.com/office/officeart/2008/layout/VerticalCircleList"/>
    <dgm:cxn modelId="{35F4D3E8-D248-48B2-9605-08D92AAFCD64}" srcId="{C0769BA5-F3E2-4B85-ACE7-0E9C1725A7F6}" destId="{D9D5259D-637F-430D-AC00-3ECAEEF46123}" srcOrd="0" destOrd="0" parTransId="{346CE35E-CE54-423C-8ABD-2EB4C2C4BC98}" sibTransId="{6FDBC1BA-A6E6-4105-8DAA-800843F92342}"/>
    <dgm:cxn modelId="{F12D4067-4C79-47EB-8266-B49E831D9FDB}" type="presParOf" srcId="{F09BC821-1AA7-4653-A369-E950076BC2ED}" destId="{AA4B3105-0F47-4070-89C0-DE6B7E3AAEEC}" srcOrd="0" destOrd="0" presId="urn:microsoft.com/office/officeart/2008/layout/VerticalCircleList"/>
    <dgm:cxn modelId="{B0CBD805-E32F-446F-8625-E072EA2BF1E0}" type="presParOf" srcId="{AA4B3105-0F47-4070-89C0-DE6B7E3AAEEC}" destId="{077A36A1-83CE-4175-BD43-C96B22AE36CA}" srcOrd="0" destOrd="0" presId="urn:microsoft.com/office/officeart/2008/layout/VerticalCircleList"/>
    <dgm:cxn modelId="{CAC5677A-4739-4D85-8BF6-5DD96203B6CD}" type="presParOf" srcId="{AA4B3105-0F47-4070-89C0-DE6B7E3AAEEC}" destId="{7A9CB879-9D83-48F6-B75F-EC51843C606A}" srcOrd="1" destOrd="0" presId="urn:microsoft.com/office/officeart/2008/layout/VerticalCircleList"/>
    <dgm:cxn modelId="{C14658B8-0E4A-40C5-8D59-693D9B3C3FBE}" type="presParOf" srcId="{AA4B3105-0F47-4070-89C0-DE6B7E3AAEEC}" destId="{016AB401-65F0-4EDB-BF4B-0A2E597082F4}" srcOrd="2" destOrd="0" presId="urn:microsoft.com/office/officeart/2008/layout/VerticalCircleList"/>
    <dgm:cxn modelId="{F965328B-1418-417D-A54D-DDCDCB678FB5}" type="presParOf" srcId="{F09BC821-1AA7-4653-A369-E950076BC2ED}" destId="{082495DE-A664-4F13-9A62-B53819D992F2}" srcOrd="1" destOrd="0" presId="urn:microsoft.com/office/officeart/2008/layout/VerticalCircleList"/>
    <dgm:cxn modelId="{959BA3AC-1AD9-44B0-9B24-2BD772449176}" type="presParOf" srcId="{082495DE-A664-4F13-9A62-B53819D992F2}" destId="{FFF2E700-FDCB-469F-A5FA-0E73DB3CEB35}" srcOrd="0" destOrd="0" presId="urn:microsoft.com/office/officeart/2008/layout/VerticalCircleList"/>
    <dgm:cxn modelId="{D8AA445D-AA10-4003-A476-B00415B0FBD7}" type="presParOf" srcId="{082495DE-A664-4F13-9A62-B53819D992F2}" destId="{EC35A5CD-C40E-4156-B56A-B804F1C0DAE4}" srcOrd="1" destOrd="0" presId="urn:microsoft.com/office/officeart/2008/layout/VerticalCircleList"/>
    <dgm:cxn modelId="{6F36C346-70AB-4EC8-8896-0C5F51AACD82}" type="presParOf" srcId="{082495DE-A664-4F13-9A62-B53819D992F2}" destId="{7653DA5E-F3AD-40D2-B897-9EE3FD79E460}" srcOrd="2" destOrd="0" presId="urn:microsoft.com/office/officeart/2008/layout/VerticalCircleList"/>
    <dgm:cxn modelId="{9EAD2E6B-8ED0-4DFA-A088-F86C92A3D7ED}" type="presParOf" srcId="{F09BC821-1AA7-4653-A369-E950076BC2ED}" destId="{300A2BD7-5CA7-41E1-9955-BFAE77FF129C}" srcOrd="2" destOrd="0" presId="urn:microsoft.com/office/officeart/2008/layout/VerticalCircleList"/>
    <dgm:cxn modelId="{403796DB-37C0-4C5B-8524-3DB7ED791A79}" type="presParOf" srcId="{300A2BD7-5CA7-41E1-9955-BFAE77FF129C}" destId="{0B59B1B7-8173-4BF4-855F-D16D25F20CD2}" srcOrd="0" destOrd="0" presId="urn:microsoft.com/office/officeart/2008/layout/VerticalCircleList"/>
    <dgm:cxn modelId="{791D134E-B0AA-4388-9BBE-7864D5B6AE96}" type="presParOf" srcId="{300A2BD7-5CA7-41E1-9955-BFAE77FF129C}" destId="{59BCD521-1836-4F22-82C8-FB46DB30B8B4}" srcOrd="1" destOrd="0" presId="urn:microsoft.com/office/officeart/2008/layout/VerticalCircleList"/>
    <dgm:cxn modelId="{CF07F6FB-81C6-4C16-BB4B-BAED7C73E59C}" type="presParOf" srcId="{300A2BD7-5CA7-41E1-9955-BFAE77FF129C}" destId="{A9D6EDBE-077D-47FE-9542-1161A7BC7E28}" srcOrd="2" destOrd="0" presId="urn:microsoft.com/office/officeart/2008/layout/VerticalCircleList"/>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7FB536-EA30-470E-974D-13C6D822D84B}">
      <dsp:nvSpPr>
        <dsp:cNvPr id="0" name=""/>
        <dsp:cNvSpPr/>
      </dsp:nvSpPr>
      <dsp:spPr>
        <a:xfrm>
          <a:off x="-2762345" y="-425896"/>
          <a:ext cx="3296544" cy="3296544"/>
        </a:xfrm>
        <a:prstGeom prst="blockArc">
          <a:avLst>
            <a:gd name="adj1" fmla="val 18900000"/>
            <a:gd name="adj2" fmla="val 2700000"/>
            <a:gd name="adj3" fmla="val 655"/>
          </a:avLst>
        </a:pr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C7E1FA-CA9B-4993-8B79-AD1CE7FD30D4}">
      <dsp:nvSpPr>
        <dsp:cNvPr id="0" name=""/>
        <dsp:cNvSpPr/>
      </dsp:nvSpPr>
      <dsp:spPr>
        <a:xfrm>
          <a:off x="343456" y="244475"/>
          <a:ext cx="5257169" cy="488950"/>
        </a:xfrm>
        <a:prstGeom prst="rect">
          <a:avLst/>
        </a:prstGeom>
        <a:solidFill>
          <a:schemeClr val="lt1">
            <a:hueOff val="0"/>
            <a:satOff val="0"/>
            <a:lumOff val="0"/>
            <a:alphaOff val="0"/>
          </a:schemeClr>
        </a:solidFill>
        <a:ln w="19050" cap="flat" cmpd="sng" algn="ctr">
          <a:solidFill>
            <a:schemeClr val="accent6">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810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1) мета організаційного етапу: підготовка до проведення опитування дорослих; </a:t>
          </a:r>
          <a:endParaRPr lang="ru-RU" sz="1200" kern="1200">
            <a:latin typeface="Times New Roman" panose="02020603050405020304" pitchFamily="18" charset="0"/>
            <a:cs typeface="Times New Roman" panose="02020603050405020304" pitchFamily="18" charset="0"/>
          </a:endParaRPr>
        </a:p>
      </dsp:txBody>
      <dsp:txXfrm>
        <a:off x="343456" y="244475"/>
        <a:ext cx="5257169" cy="488950"/>
      </dsp:txXfrm>
    </dsp:sp>
    <dsp:sp modelId="{06750C29-DB1D-4E73-B963-0406C8CEB1A8}">
      <dsp:nvSpPr>
        <dsp:cNvPr id="0" name=""/>
        <dsp:cNvSpPr/>
      </dsp:nvSpPr>
      <dsp:spPr>
        <a:xfrm>
          <a:off x="37862" y="183356"/>
          <a:ext cx="611187" cy="611187"/>
        </a:xfrm>
        <a:prstGeom prst="ellipse">
          <a:avLst/>
        </a:prstGeom>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dsp:spPr>
      <dsp:style>
        <a:lnRef idx="1">
          <a:schemeClr val="accent6"/>
        </a:lnRef>
        <a:fillRef idx="2">
          <a:schemeClr val="accent6"/>
        </a:fillRef>
        <a:effectRef idx="1">
          <a:schemeClr val="accent6"/>
        </a:effectRef>
        <a:fontRef idx="minor">
          <a:schemeClr val="dk1"/>
        </a:fontRef>
      </dsp:style>
    </dsp:sp>
    <dsp:sp modelId="{33C481C9-AD71-4E08-95E0-6780A958608E}">
      <dsp:nvSpPr>
        <dsp:cNvPr id="0" name=""/>
        <dsp:cNvSpPr/>
      </dsp:nvSpPr>
      <dsp:spPr>
        <a:xfrm>
          <a:off x="521189" y="977900"/>
          <a:ext cx="5079435" cy="488950"/>
        </a:xfrm>
        <a:prstGeom prst="rect">
          <a:avLst/>
        </a:prstGeom>
        <a:solidFill>
          <a:schemeClr val="lt1">
            <a:hueOff val="0"/>
            <a:satOff val="0"/>
            <a:lumOff val="0"/>
            <a:alphaOff val="0"/>
          </a:schemeClr>
        </a:solidFill>
        <a:ln w="19050" cap="flat" cmpd="sng" algn="ctr">
          <a:solidFill>
            <a:schemeClr val="accent6">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810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2) мета експериментального етапу – визначення стану самоактуалізації особистості в період переживання кризи середини життя;</a:t>
          </a:r>
          <a:endParaRPr lang="ru-RU" sz="1200" kern="1200">
            <a:latin typeface="Times New Roman" panose="02020603050405020304" pitchFamily="18" charset="0"/>
            <a:cs typeface="Times New Roman" panose="02020603050405020304" pitchFamily="18" charset="0"/>
          </a:endParaRPr>
        </a:p>
      </dsp:txBody>
      <dsp:txXfrm>
        <a:off x="521189" y="977900"/>
        <a:ext cx="5079435" cy="488950"/>
      </dsp:txXfrm>
    </dsp:sp>
    <dsp:sp modelId="{81750395-22F9-464E-A298-12F8FA72816A}">
      <dsp:nvSpPr>
        <dsp:cNvPr id="0" name=""/>
        <dsp:cNvSpPr/>
      </dsp:nvSpPr>
      <dsp:spPr>
        <a:xfrm>
          <a:off x="215596" y="916781"/>
          <a:ext cx="611187" cy="611187"/>
        </a:xfrm>
        <a:prstGeom prst="ellipse">
          <a:avLst/>
        </a:prstGeom>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dsp:spPr>
      <dsp:style>
        <a:lnRef idx="1">
          <a:schemeClr val="accent6"/>
        </a:lnRef>
        <a:fillRef idx="2">
          <a:schemeClr val="accent6"/>
        </a:fillRef>
        <a:effectRef idx="1">
          <a:schemeClr val="accent6"/>
        </a:effectRef>
        <a:fontRef idx="minor">
          <a:schemeClr val="dk1"/>
        </a:fontRef>
      </dsp:style>
    </dsp:sp>
    <dsp:sp modelId="{3192E1D4-388C-44E0-BAF2-411C2B74982A}">
      <dsp:nvSpPr>
        <dsp:cNvPr id="0" name=""/>
        <dsp:cNvSpPr/>
      </dsp:nvSpPr>
      <dsp:spPr>
        <a:xfrm>
          <a:off x="343456" y="1711325"/>
          <a:ext cx="5257169" cy="488950"/>
        </a:xfrm>
        <a:prstGeom prst="rect">
          <a:avLst/>
        </a:prstGeom>
        <a:solidFill>
          <a:schemeClr val="lt1">
            <a:hueOff val="0"/>
            <a:satOff val="0"/>
            <a:lumOff val="0"/>
            <a:alphaOff val="0"/>
          </a:schemeClr>
        </a:solidFill>
        <a:ln w="19050" cap="flat" cmpd="sng" algn="ctr">
          <a:solidFill>
            <a:schemeClr val="accent6">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8810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3) мета рекомендаційного етапу – розробка рекомендацій для самоактуалізації особистості і подолання кризи середнього віку в умовах війни. </a:t>
          </a:r>
          <a:endParaRPr lang="ru-RU" sz="1200" kern="1200">
            <a:latin typeface="Times New Roman" panose="02020603050405020304" pitchFamily="18" charset="0"/>
            <a:cs typeface="Times New Roman" panose="02020603050405020304" pitchFamily="18" charset="0"/>
          </a:endParaRPr>
        </a:p>
      </dsp:txBody>
      <dsp:txXfrm>
        <a:off x="343456" y="1711325"/>
        <a:ext cx="5257169" cy="488950"/>
      </dsp:txXfrm>
    </dsp:sp>
    <dsp:sp modelId="{CA8833F8-A782-4CAB-A045-D21526DC4A8A}">
      <dsp:nvSpPr>
        <dsp:cNvPr id="0" name=""/>
        <dsp:cNvSpPr/>
      </dsp:nvSpPr>
      <dsp:spPr>
        <a:xfrm>
          <a:off x="37862" y="1650206"/>
          <a:ext cx="611187" cy="611187"/>
        </a:xfrm>
        <a:prstGeom prst="ellipse">
          <a:avLst/>
        </a:prstGeom>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dsp:spPr>
      <dsp:style>
        <a:lnRef idx="1">
          <a:schemeClr val="accent6"/>
        </a:lnRef>
        <a:fillRef idx="2">
          <a:schemeClr val="accent6"/>
        </a:fillRef>
        <a:effectRef idx="1">
          <a:schemeClr val="accent6"/>
        </a:effectRef>
        <a:fontRef idx="minor">
          <a:schemeClr val="dk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0D6625-CE95-43BB-9F13-44AA948D3D06}">
      <dsp:nvSpPr>
        <dsp:cNvPr id="0" name=""/>
        <dsp:cNvSpPr/>
      </dsp:nvSpPr>
      <dsp:spPr>
        <a:xfrm>
          <a:off x="2876470" y="783183"/>
          <a:ext cx="2041366" cy="485752"/>
        </a:xfrm>
        <a:custGeom>
          <a:avLst/>
          <a:gdLst/>
          <a:ahLst/>
          <a:cxnLst/>
          <a:rect l="0" t="0" r="0" b="0"/>
          <a:pathLst>
            <a:path>
              <a:moveTo>
                <a:pt x="0" y="0"/>
              </a:moveTo>
              <a:lnTo>
                <a:pt x="0" y="331026"/>
              </a:lnTo>
              <a:lnTo>
                <a:pt x="2041366" y="331026"/>
              </a:lnTo>
              <a:lnTo>
                <a:pt x="2041366" y="48575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148704-4FE8-4584-BFC8-59782FF512A4}">
      <dsp:nvSpPr>
        <dsp:cNvPr id="0" name=""/>
        <dsp:cNvSpPr/>
      </dsp:nvSpPr>
      <dsp:spPr>
        <a:xfrm>
          <a:off x="2830750" y="783183"/>
          <a:ext cx="91440" cy="485752"/>
        </a:xfrm>
        <a:custGeom>
          <a:avLst/>
          <a:gdLst/>
          <a:ahLst/>
          <a:cxnLst/>
          <a:rect l="0" t="0" r="0" b="0"/>
          <a:pathLst>
            <a:path>
              <a:moveTo>
                <a:pt x="45720" y="0"/>
              </a:moveTo>
              <a:lnTo>
                <a:pt x="45720" y="48575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350C8D-3DB1-4799-9E6A-7EDE7C64E728}">
      <dsp:nvSpPr>
        <dsp:cNvPr id="0" name=""/>
        <dsp:cNvSpPr/>
      </dsp:nvSpPr>
      <dsp:spPr>
        <a:xfrm>
          <a:off x="835104" y="783183"/>
          <a:ext cx="2041366" cy="485752"/>
        </a:xfrm>
        <a:custGeom>
          <a:avLst/>
          <a:gdLst/>
          <a:ahLst/>
          <a:cxnLst/>
          <a:rect l="0" t="0" r="0" b="0"/>
          <a:pathLst>
            <a:path>
              <a:moveTo>
                <a:pt x="2041366" y="0"/>
              </a:moveTo>
              <a:lnTo>
                <a:pt x="2041366" y="331026"/>
              </a:lnTo>
              <a:lnTo>
                <a:pt x="0" y="331026"/>
              </a:lnTo>
              <a:lnTo>
                <a:pt x="0" y="48575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458E9A-2695-4559-AA29-8D6F82B31894}">
      <dsp:nvSpPr>
        <dsp:cNvPr id="0" name=""/>
        <dsp:cNvSpPr/>
      </dsp:nvSpPr>
      <dsp:spPr>
        <a:xfrm>
          <a:off x="983130" y="400663"/>
          <a:ext cx="3786680" cy="38252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7129C8B-26CA-44A3-BD95-AED5579B8EDE}">
      <dsp:nvSpPr>
        <dsp:cNvPr id="0" name=""/>
        <dsp:cNvSpPr/>
      </dsp:nvSpPr>
      <dsp:spPr>
        <a:xfrm>
          <a:off x="1168709" y="576963"/>
          <a:ext cx="3786680" cy="38252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Структурна модель самоактуалізації (Е. Шостром)</a:t>
          </a:r>
          <a:endParaRPr lang="ru-RU" sz="1200" kern="1200">
            <a:latin typeface="Times New Roman" panose="02020603050405020304" pitchFamily="18" charset="0"/>
            <a:cs typeface="Times New Roman" panose="02020603050405020304" pitchFamily="18" charset="0"/>
          </a:endParaRPr>
        </a:p>
      </dsp:txBody>
      <dsp:txXfrm>
        <a:off x="1179913" y="588167"/>
        <a:ext cx="3764272" cy="360112"/>
      </dsp:txXfrm>
    </dsp:sp>
    <dsp:sp modelId="{A1C4F246-DC0B-426D-A168-6D0CC161CF28}">
      <dsp:nvSpPr>
        <dsp:cNvPr id="0" name=""/>
        <dsp:cNvSpPr/>
      </dsp:nvSpPr>
      <dsp:spPr>
        <a:xfrm>
          <a:off x="0" y="1268936"/>
          <a:ext cx="1670208" cy="1571878"/>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B4AE848-5397-4B4A-B4C8-01995B2375C0}">
      <dsp:nvSpPr>
        <dsp:cNvPr id="0" name=""/>
        <dsp:cNvSpPr/>
      </dsp:nvSpPr>
      <dsp:spPr>
        <a:xfrm>
          <a:off x="185578" y="1445235"/>
          <a:ext cx="1670208" cy="1571878"/>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a:latin typeface="Times New Roman" panose="02020603050405020304" pitchFamily="18" charset="0"/>
              <a:cs typeface="Times New Roman" panose="02020603050405020304" pitchFamily="18" charset="0"/>
            </a:rPr>
            <a:t>Основні елементи: </a:t>
          </a:r>
          <a:br>
            <a:rPr lang="uk-UA" sz="1200" kern="1200" dirty="0">
              <a:latin typeface="Times New Roman" panose="02020603050405020304" pitchFamily="18" charset="0"/>
              <a:cs typeface="Times New Roman" panose="02020603050405020304" pitchFamily="18" charset="0"/>
            </a:rPr>
          </a:br>
          <a:r>
            <a:rPr lang="uk-UA" sz="1200" kern="1200" dirty="0">
              <a:latin typeface="Times New Roman" panose="02020603050405020304" pitchFamily="18" charset="0"/>
              <a:cs typeface="Times New Roman" panose="02020603050405020304" pitchFamily="18" charset="0"/>
            </a:rPr>
            <a:t>1) компетентність у часі; 2) підтримка.</a:t>
          </a:r>
          <a:br>
            <a:rPr lang="uk-UA" sz="1200" kern="1200" dirty="0">
              <a:latin typeface="Times New Roman" panose="02020603050405020304" pitchFamily="18" charset="0"/>
              <a:cs typeface="Times New Roman" panose="02020603050405020304" pitchFamily="18" charset="0"/>
            </a:rPr>
          </a:br>
          <a:r>
            <a:rPr lang="uk-UA" sz="1200" kern="1200" dirty="0">
              <a:latin typeface="Times New Roman" panose="02020603050405020304" pitchFamily="18" charset="0"/>
              <a:cs typeface="Times New Roman" panose="02020603050405020304" pitchFamily="18" charset="0"/>
            </a:rPr>
            <a:t>Ці компоненти деталізуються додатковими елементами. </a:t>
          </a:r>
          <a:endParaRPr lang="ru-RU" sz="1200" kern="1200" dirty="0">
            <a:latin typeface="Times New Roman" panose="02020603050405020304" pitchFamily="18" charset="0"/>
            <a:cs typeface="Times New Roman" panose="02020603050405020304" pitchFamily="18" charset="0"/>
          </a:endParaRPr>
        </a:p>
      </dsp:txBody>
      <dsp:txXfrm>
        <a:off x="231617" y="1491274"/>
        <a:ext cx="1578130" cy="1479800"/>
      </dsp:txXfrm>
    </dsp:sp>
    <dsp:sp modelId="{6710B0CF-42D3-4263-8C12-C445AE3D25FC}">
      <dsp:nvSpPr>
        <dsp:cNvPr id="0" name=""/>
        <dsp:cNvSpPr/>
      </dsp:nvSpPr>
      <dsp:spPr>
        <a:xfrm>
          <a:off x="2041366" y="1268936"/>
          <a:ext cx="1670208" cy="2500068"/>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FAE0DE-6236-4D83-8BF4-0499DCD762B1}">
      <dsp:nvSpPr>
        <dsp:cNvPr id="0" name=""/>
        <dsp:cNvSpPr/>
      </dsp:nvSpPr>
      <dsp:spPr>
        <a:xfrm>
          <a:off x="2226945" y="1445235"/>
          <a:ext cx="1670208" cy="2500068"/>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Додаткові елементи: цінності самоактуалізації; екзистенціальність; реактивна чутливість; спонтанність; самоповага; прийняття себе; погляд на природу людини; синергія; прийняття агресії; здатність до близьких контактів.</a:t>
          </a:r>
          <a:endParaRPr lang="ru-RU" sz="1200" kern="1200" dirty="0">
            <a:latin typeface="Times New Roman" panose="02020603050405020304" pitchFamily="18" charset="0"/>
            <a:cs typeface="Times New Roman" panose="02020603050405020304" pitchFamily="18" charset="0"/>
          </a:endParaRPr>
        </a:p>
      </dsp:txBody>
      <dsp:txXfrm>
        <a:off x="2275864" y="1494154"/>
        <a:ext cx="1572370" cy="2402230"/>
      </dsp:txXfrm>
    </dsp:sp>
    <dsp:sp modelId="{0AB47728-1FA3-4D79-9CE9-E8BF8FE5ED23}">
      <dsp:nvSpPr>
        <dsp:cNvPr id="0" name=""/>
        <dsp:cNvSpPr/>
      </dsp:nvSpPr>
      <dsp:spPr>
        <a:xfrm>
          <a:off x="4082732" y="1268936"/>
          <a:ext cx="1670208" cy="1452563"/>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C70EA6E-AA63-49A8-B77E-A4B6EA9D76AC}">
      <dsp:nvSpPr>
        <dsp:cNvPr id="0" name=""/>
        <dsp:cNvSpPr/>
      </dsp:nvSpPr>
      <dsp:spPr>
        <a:xfrm>
          <a:off x="4268311" y="1445235"/>
          <a:ext cx="1670208" cy="1452563"/>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Умови досягнення самоактуалізації згідно моделі: Почуття автономії; синергетичні стосунки з іншими; ефективне сприйняття. </a:t>
          </a:r>
          <a:endParaRPr lang="ru-RU" sz="1200" kern="1200" dirty="0">
            <a:latin typeface="Times New Roman" panose="02020603050405020304" pitchFamily="18" charset="0"/>
            <a:cs typeface="Times New Roman" panose="02020603050405020304" pitchFamily="18" charset="0"/>
          </a:endParaRPr>
        </a:p>
      </dsp:txBody>
      <dsp:txXfrm>
        <a:off x="4310855" y="1487779"/>
        <a:ext cx="1585120" cy="13674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9CB879-9D83-48F6-B75F-EC51843C606A}">
      <dsp:nvSpPr>
        <dsp:cNvPr id="0" name=""/>
        <dsp:cNvSpPr/>
      </dsp:nvSpPr>
      <dsp:spPr>
        <a:xfrm>
          <a:off x="255772" y="541239"/>
          <a:ext cx="964540" cy="96454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016AB401-65F0-4EDB-BF4B-0A2E597082F4}">
      <dsp:nvSpPr>
        <dsp:cNvPr id="0" name=""/>
        <dsp:cNvSpPr/>
      </dsp:nvSpPr>
      <dsp:spPr>
        <a:xfrm>
          <a:off x="738042" y="541239"/>
          <a:ext cx="5146175" cy="9645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marL="0" lvl="0" indent="0" algn="just"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 перша стадія – відчуття безповоротної втрати, очікує розставання з минулим (мріями, ілюзіями, ідеями), ці минулі, уже відживші ідеали, ілюзії варто оплакати і поховати; </a:t>
          </a:r>
          <a:endParaRPr lang="ru-RU" sz="1200" kern="1200">
            <a:latin typeface="Times New Roman" panose="02020603050405020304" pitchFamily="18" charset="0"/>
            <a:cs typeface="Times New Roman" panose="02020603050405020304" pitchFamily="18" charset="0"/>
          </a:endParaRPr>
        </a:p>
      </dsp:txBody>
      <dsp:txXfrm>
        <a:off x="738042" y="541239"/>
        <a:ext cx="5146175" cy="964540"/>
      </dsp:txXfrm>
    </dsp:sp>
    <dsp:sp modelId="{EC35A5CD-C40E-4156-B56A-B804F1C0DAE4}">
      <dsp:nvSpPr>
        <dsp:cNvPr id="0" name=""/>
        <dsp:cNvSpPr/>
      </dsp:nvSpPr>
      <dsp:spPr>
        <a:xfrm>
          <a:off x="255772" y="1505779"/>
          <a:ext cx="964540" cy="96454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7653DA5E-F3AD-40D2-B897-9EE3FD79E460}">
      <dsp:nvSpPr>
        <dsp:cNvPr id="0" name=""/>
        <dsp:cNvSpPr/>
      </dsp:nvSpPr>
      <dsp:spPr>
        <a:xfrm>
          <a:off x="738042" y="1505779"/>
          <a:ext cx="5146175" cy="9645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marL="0" lvl="0" indent="0" algn="just"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ІІ стадія, період «підвищення», невпевненості (її ще називають лімінальною стадією), коли виникає багато запитань, серед яких основним є питання про власну ідентичність (попередню) та розуміння себе. Цей період проживання кризи середини життя є досить тривалим, а спроби передчасно його закінчити призводять до приглушення творчого потенціалу, загрожують втратою креативності, гальмують перехід до нового життєвого етапу. Саме на цій стадії кризи середини життя формується новий світ, нові уявлення та ідеали, а тому людині потрібний деякий час, щоб повноцінно прожити цей період.</a:t>
          </a:r>
          <a:endParaRPr lang="ru-RU" sz="1200" kern="1200">
            <a:latin typeface="Times New Roman" panose="02020603050405020304" pitchFamily="18" charset="0"/>
            <a:cs typeface="Times New Roman" panose="02020603050405020304" pitchFamily="18" charset="0"/>
          </a:endParaRPr>
        </a:p>
      </dsp:txBody>
      <dsp:txXfrm>
        <a:off x="738042" y="1505779"/>
        <a:ext cx="5146175" cy="964540"/>
      </dsp:txXfrm>
    </dsp:sp>
    <dsp:sp modelId="{59BCD521-1836-4F22-82C8-FB46DB30B8B4}">
      <dsp:nvSpPr>
        <dsp:cNvPr id="0" name=""/>
        <dsp:cNvSpPr/>
      </dsp:nvSpPr>
      <dsp:spPr>
        <a:xfrm>
          <a:off x="255772" y="2470319"/>
          <a:ext cx="964540" cy="96454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A9D6EDBE-077D-47FE-9542-1161A7BC7E28}">
      <dsp:nvSpPr>
        <dsp:cNvPr id="0" name=""/>
        <dsp:cNvSpPr/>
      </dsp:nvSpPr>
      <dsp:spPr>
        <a:xfrm>
          <a:off x="738042" y="2470319"/>
          <a:ext cx="5146175" cy="9645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marL="0" lvl="0" indent="0" algn="just"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ІІІ стадія, народження нової особистості. І на цьому етапі людині також потрібний деякий час, щоб пізнати і проявити власні здібності, зрозуміти свої  особливості, набути стійкої позиції у житті. </a:t>
          </a:r>
          <a:endParaRPr lang="ru-RU" sz="1200" kern="1200">
            <a:latin typeface="Times New Roman" panose="02020603050405020304" pitchFamily="18" charset="0"/>
            <a:cs typeface="Times New Roman" panose="02020603050405020304" pitchFamily="18" charset="0"/>
          </a:endParaRPr>
        </a:p>
      </dsp:txBody>
      <dsp:txXfrm>
        <a:off x="738042" y="2470319"/>
        <a:ext cx="5146175" cy="964540"/>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ircleList">
  <dgm:title val=""/>
  <dgm:desc val=""/>
  <dgm:catLst>
    <dgm:cat type="list" pri="23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useDef="1">
    <dgm:dataModel>
      <dgm:ptLst/>
      <dgm:bg/>
      <dgm:whole/>
    </dgm:dataModel>
  </dgm:styleData>
  <dgm:clrData useDef="1">
    <dgm:dataModel>
      <dgm:ptLst/>
      <dgm:bg/>
      <dgm:whole/>
    </dgm:dataModel>
  </dgm:clrData>
  <dgm:layoutNode name="Name0">
    <dgm:varLst>
      <dgm:dir/>
    </dgm:varLst>
    <dgm:alg type="lin">
      <dgm:param type="linDir" val="fromT"/>
      <dgm:param type="fallback" val="2D"/>
    </dgm:alg>
    <dgm:shape xmlns:r="http://schemas.openxmlformats.org/officeDocument/2006/relationships" r:blip="">
      <dgm:adjLst/>
    </dgm:shape>
    <dgm:presOf/>
    <dgm:constrLst>
      <dgm:constr type="w" for="ch" forName="withChildren" refType="w"/>
      <dgm:constr type="h" for="ch" forName="withChildren" refType="w" fact="0.909"/>
      <dgm:constr type="w" for="ch" forName="noChildren" refType="w"/>
      <dgm:constr type="h" for="ch" forName="noChildren" refType="w" fact="0.164"/>
      <dgm:constr type="w" for="ch" forName="overlap" val="1"/>
      <dgm:constr type="h" for="ch" forName="overlap" refType="w" refFor="ch" refForName="withChildren" fact="-0.089"/>
      <dgm:constr type="primFontSz" for="des" forName="txLvl1" op="equ" val="65"/>
      <dgm:constr type="primFontSz" for="des" forName="txLvlOnly1" refType="primFontSz" refFor="des" refForName="txLvl1" op="equ"/>
      <dgm:constr type="primFontSz" for="des" forName="txLvl2" refType="primFontSz" refFor="des" refForName="txLvl1" op="equ" fact="0.78"/>
      <dgm:constr type="primFontSz" for="des" forName="txLvl3" refType="primFontSz" refFor="des" refForName="txLvl1" op="equ" fact="0.78"/>
      <dgm:constr type="userF" for="des" forName="lin" refType="primFontSz" refFor="des" refForName="txLvl2" op="equ"/>
    </dgm:constrLst>
    <dgm:forEach name="Name1" axis="ch" ptType="node">
      <dgm:choose name="Name2">
        <dgm:if name="Name3" axis="ch" ptType="node" func="cnt" op="gte" val="1">
          <dgm:layoutNode name="withChildren">
            <dgm:alg type="composite"/>
            <dgm:choose name="Name4">
              <dgm:if name="Name5" func="var" arg="dir" op="equ" val="norm">
                <dgm:constrLst>
                  <dgm:constr type="l" for="ch" forName="bigCircle"/>
                  <dgm:constr type="w" for="ch" forName="bigCircle" refType="h" refFor="ch" refForName="bigCircle"/>
                  <dgm:constr type="t" for="ch" forName="bigCircle"/>
                  <dgm:constr type="h" for="ch" forName="bigCircle" refType="h"/>
                  <dgm:constr type="l" for="ch" forName="medCircle" refType="w" fact="0.043"/>
                  <dgm:constr type="w" for="ch" forName="medCircle" refType="h" refFor="ch" refForName="medCircle"/>
                  <dgm:constr type="t" for="ch" forName="medCircle" refType="h" fact="0.042"/>
                  <dgm:constr type="h" for="ch" forName="medCircle" refType="h" fact="0.18"/>
                  <dgm:constr type="l" for="ch" forName="txLvl1" refType="ctrX" refFor="ch" refForName="medCircle"/>
                  <dgm:constr type="r" for="ch" forName="txLvl1" refType="w"/>
                  <dgm:constr type="h" for="ch" forName="txLvl1" refType="h" refFor="ch" refForName="medCircle"/>
                  <dgm:constr type="t" for="ch" forName="txLvl1" refType="t" refFor="ch" refForName="medCircle"/>
                  <dgm:constr type="l" for="ch" forName="lin" refType="ctrX" refFor="ch" refForName="medCircle"/>
                  <dgm:constr type="r" for="ch" forName="lin" refType="w"/>
                  <dgm:constr type="t" for="ch" forName="lin" refType="h" fact="0.222"/>
                  <dgm:constr type="h" for="ch" forName="lin" refType="h" fact="0.68"/>
                </dgm:constrLst>
              </dgm:if>
              <dgm:else name="Name6">
                <dgm:constrLst>
                  <dgm:constr type="r" for="ch" forName="bigCircle" refType="w"/>
                  <dgm:constr type="w" for="ch" forName="bigCircle" refType="h" refFor="ch" refForName="bigCircle"/>
                  <dgm:constr type="t" for="ch" forName="bigCircle"/>
                  <dgm:constr type="h" for="ch" forName="bigCircle" refType="h"/>
                  <dgm:constr type="r" for="ch" forName="medCircle" refType="w" fact="0.957"/>
                  <dgm:constr type="w" for="ch" forName="medCircle" refType="h" refFor="ch" refForName="medCircle"/>
                  <dgm:constr type="t" for="ch" forName="medCircle" refType="h" fact="0.042"/>
                  <dgm:constr type="h" for="ch" forName="medCircle" refType="h" fact="0.18"/>
                  <dgm:constr type="l" for="ch" forName="txLvl1"/>
                  <dgm:constr type="r" for="ch" forName="txLvl1" refType="ctrX" refFor="ch" refForName="medCircle"/>
                  <dgm:constr type="h" for="ch" forName="txLvl1" refType="h" refFor="ch" refForName="medCircle"/>
                  <dgm:constr type="t" for="ch" forName="txLvl1" refType="t" refFor="ch" refForName="medCircle"/>
                  <dgm:constr type="l" for="ch" forName="lin"/>
                  <dgm:constr type="r" for="ch" forName="lin" refType="ctrX" refFor="ch" refForName="medCircle"/>
                  <dgm:constr type="t" for="ch" forName="lin" refType="h" fact="0.222"/>
                  <dgm:constr type="h" for="ch" forName="lin" refType="h" fact="0.68"/>
                </dgm:constrLst>
              </dgm:else>
            </dgm:choose>
            <dgm:layoutNode name="bigCircle" styleLbl="vennNode1">
              <dgm:alg type="sp"/>
              <dgm:shape xmlns:r="http://schemas.openxmlformats.org/officeDocument/2006/relationships" type="ellipse" r:blip="">
                <dgm:adjLst/>
              </dgm:shape>
              <dgm:presOf/>
              <dgm:constrLst>
                <dgm:constr type="w" refType="h"/>
              </dgm:constrLst>
            </dgm:layoutNode>
            <dgm:layoutNode name="medCircle" styleLbl="vennNode1">
              <dgm:alg type="sp"/>
              <dgm:shape xmlns:r="http://schemas.openxmlformats.org/officeDocument/2006/relationships" type="ellipse" r:blip="">
                <dgm:adjLst/>
              </dgm:shape>
              <dgm:presOf/>
              <dgm:constrLst>
                <dgm:constr type="w" refType="h"/>
              </dgm:constrLst>
            </dgm:layoutNode>
            <dgm:layoutNode name="txLvl1" styleLbl="revTx">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name="lin">
              <dgm:choose name="Name10">
                <dgm:if name="Name11" func="var" arg="dir" op="equ" val="norm">
                  <dgm:alg type="lin">
                    <dgm:param type="linDir" val="fromT"/>
                    <dgm:param type="vertAlign" val="t"/>
                    <dgm:param type="nodeHorzAlign" val="l"/>
                  </dgm:alg>
                </dgm:if>
                <dgm:else name="Name12">
                  <dgm:alg type="lin">
                    <dgm:param type="linDir" val="fromT"/>
                    <dgm:param type="vertAlign" val="t"/>
                    <dgm:param type="nodeHorzAlign" val="r"/>
                  </dgm:alg>
                </dgm:else>
              </dgm:choose>
              <dgm:shape xmlns:r="http://schemas.openxmlformats.org/officeDocument/2006/relationships" r:blip="">
                <dgm:adjLst/>
              </dgm:shape>
              <dgm:presOf/>
              <dgm:constrLst>
                <dgm:constr type="userF"/>
                <dgm:constr type="primFontSz" for="ch" forName="txLvl2" refType="userF"/>
                <dgm:constr type="w" for="ch" forName="txLvl2" refType="w"/>
                <dgm:constr type="h" for="ch" forName="txLvl2" refType="primFontSz" refFor="ch" refForName="txLvl2" fact="0.39"/>
                <dgm:constr type="w" for="ch" forName="txLvl3" refType="w"/>
                <dgm:constr type="h" for="ch" forName="txLvl3" refType="primFontSz" refFor="ch" refForName="txLvl2" fact="0.39"/>
                <dgm:constr type="h" for="ch" forName="smCircle" refType="primFontSz" refFor="ch" refForName="txLvl2" fact="0.14"/>
                <dgm:constr type="h" for="ch" forName="indentDot1" refType="primFontSz" refFor="ch" refForName="txLvl2" fact="0.14"/>
                <dgm:constr type="h" for="ch" forName="indentDot2" refType="primFontSz" refFor="ch" refForName="txLvl2" fact="0.14"/>
                <dgm:constr type="h" for="ch" forName="indentDot3" refType="primFontSz" refFor="ch" refForName="txLvl2" fact="0.14"/>
                <dgm:constr type="w" for="ch" forName="indentDot1" refType="w"/>
                <dgm:constr type="w" for="ch" forName="indentDot2" refType="w"/>
                <dgm:constr type="w" for="ch" forName="indentDot3" refType="w"/>
                <dgm:constr type="userI" for="ch" forName="txLvl3" refType="primFontSz" refFor="ch" refForName="txLvl2" fact="0.14"/>
                <dgm:constr type="userI" for="ch" forName="indentDot1" refType="primFontSz" refFor="ch" refForName="txLvl2" fact="0.14"/>
                <dgm:constr type="userI" for="ch" forName="indentDot2" refType="primFontSz" refFor="ch" refForName="txLvl2" fact="0.14"/>
                <dgm:constr type="userI" for="ch" forName="indentDot3" refType="primFontSz" refFor="ch" refForName="txLvl2" fact="0.14"/>
              </dgm:constrLst>
              <dgm:ruleLst>
                <dgm:rule type="primFontSz" for="ch" forName="txLvl2" val="5" fact="NaN" max="NaN"/>
              </dgm:ruleLst>
              <dgm:forEach name="Name13" axis="ch" ptType="node">
                <dgm:layoutNode name="txLvl2" styleLbl="revTx">
                  <dgm:choose name="Name14">
                    <dgm:if name="Name15" func="var" arg="dir" op="equ" val="norm">
                      <dgm:alg type="tx">
                        <dgm:param type="parTxLTRAlign" val="l"/>
                        <dgm:param type="parTxRTLAlign" val="l"/>
                      </dgm:alg>
                    </dgm:if>
                    <dgm:else name="Name16">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h" val="INF" fact="NaN" max="NaN"/>
                  </dgm:ruleLst>
                </dgm:layoutNode>
                <dgm:forEach name="Name17" axis="ch" ptType="node" cnt="1">
                  <dgm:layoutNode name="indentDot1">
                    <dgm:alg type="composite"/>
                    <dgm:shape xmlns:r="http://schemas.openxmlformats.org/officeDocument/2006/relationships" r:blip="">
                      <dgm:adjLst/>
                    </dgm:shape>
                    <dgm:presOf/>
                    <dgm:choose name="Name18">
                      <dgm:if name="Name19" func="var" arg="dir" op="equ" val="norm">
                        <dgm:constrLst>
                          <dgm:constr type="userI"/>
                          <dgm:constr type="w" for="ch" forName="gap1" refType="userI" fact="3"/>
                          <dgm:constr type="w" for="ch" forName="smCircle1" refType="h"/>
                          <dgm:constr type="l" for="ch" forName="smCircle1" refType="r" refFor="ch" refForName="gap1"/>
                        </dgm:constrLst>
                      </dgm:if>
                      <dgm:else name="Name20">
                        <dgm:constrLst>
                          <dgm:constr type="userI"/>
                          <dgm:constr type="w" for="ch" forName="gap1" refType="userI" fact="3"/>
                          <dgm:constr type="w" for="ch" forName="smCircle1" refType="h"/>
                          <dgm:constr type="r" for="ch" forName="smCircle1" refType="l" refFor="ch" refForName="gap1"/>
                        </dgm:constrLst>
                      </dgm:else>
                    </dgm:choose>
                    <dgm:layoutNode name="gap1">
                      <dgm:alg type="sp"/>
                      <dgm:shape xmlns:r="http://schemas.openxmlformats.org/officeDocument/2006/relationships" type="rect" r:blip="" hideGeom="1">
                        <dgm:adjLst/>
                      </dgm:shape>
                      <dgm:presOf/>
                    </dgm:layoutNode>
                    <dgm:layoutNode name="smCircle1" styleLbl="vennNode1">
                      <dgm:alg type="sp"/>
                      <dgm:shape xmlns:r="http://schemas.openxmlformats.org/officeDocument/2006/relationships" type="ellipse" r:blip="">
                        <dgm:adjLst/>
                      </dgm:shape>
                      <dgm:presOf/>
                      <dgm:constrLst>
                        <dgm:constr type="w" refType="h"/>
                      </dgm:constrLst>
                    </dgm:layoutNode>
                  </dgm:layoutNode>
                </dgm:forEach>
                <dgm:forEach name="Name21" axis="ch" ptType="node">
                  <dgm:layoutNode name="txLvl3" styleLbl="revTx">
                    <dgm:varLst>
                      <dgm:bulletEnabled val="1"/>
                    </dgm:varLst>
                    <dgm:choose name="Name22">
                      <dgm:if name="Name23" func="var" arg="dir" op="equ" val="norm">
                        <dgm:alg type="tx">
                          <dgm:param type="parTxLTRAlign" val="l"/>
                          <dgm:param type="parTxRTLAlign" val="l"/>
                          <dgm:param type="shpTxLTRAlignCh" val="l"/>
                          <dgm:param type="shpTxRTLAlignCh" val="l"/>
                        </dgm:alg>
                      </dgm:if>
                      <dgm:else name="Name24">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hoose name="Name25">
                      <dgm:if name="Name26" func="var" arg="dir" op="equ" val="norm">
                        <dgm:constrLst>
                          <dgm:constr type="userI"/>
                          <dgm:constr type="lMarg" refType="userI" fact="8.504"/>
                          <dgm:constr type="rMarg"/>
                          <dgm:constr type="tMarg" refType="primFontSz" fact="0.1"/>
                          <dgm:constr type="bMarg" refType="primFontSz" fact="0.1"/>
                        </dgm:constrLst>
                      </dgm:if>
                      <dgm:else name="Name27">
                        <dgm:constrLst>
                          <dgm:constr type="userI"/>
                          <dgm:constr type="lMarg"/>
                          <dgm:constr type="rMarg" refType="userI" fact="8.504"/>
                          <dgm:constr type="tMarg" refType="primFontSz" fact="0.1"/>
                          <dgm:constr type="bMarg" refType="primFontSz" fact="0.1"/>
                        </dgm:constrLst>
                      </dgm:else>
                    </dgm:choose>
                    <dgm:ruleLst>
                      <dgm:rule type="h" val="INF" fact="NaN" max="NaN"/>
                    </dgm:ruleLst>
                  </dgm:layoutNode>
                  <dgm:forEach name="Name28" axis="followSib" ptType="sibTrans" cnt="1">
                    <dgm:layoutNode name="indentDot2">
                      <dgm:alg type="composite"/>
                      <dgm:shape xmlns:r="http://schemas.openxmlformats.org/officeDocument/2006/relationships" r:blip="">
                        <dgm:adjLst/>
                      </dgm:shape>
                      <dgm:presOf/>
                      <dgm:choose name="Name29">
                        <dgm:if name="Name30" func="var" arg="dir" op="equ" val="norm">
                          <dgm:constrLst>
                            <dgm:constr type="userI"/>
                            <dgm:constr type="w" for="ch" forName="gap2" refType="userI" fact="3"/>
                            <dgm:constr type="w" for="ch" forName="smCircle2" refType="h"/>
                            <dgm:constr type="l" for="ch" forName="smCircle2" refType="r" refFor="ch" refForName="gap2"/>
                          </dgm:constrLst>
                        </dgm:if>
                        <dgm:else name="Name31">
                          <dgm:constrLst>
                            <dgm:constr type="userI"/>
                            <dgm:constr type="w" for="ch" forName="gap2" refType="userI" fact="3"/>
                            <dgm:constr type="w" for="ch" forName="smCircle2" refType="h"/>
                            <dgm:constr type="r" for="ch" forName="smCircle2" refType="l" refFor="ch" refForName="gap2"/>
                          </dgm:constrLst>
                        </dgm:else>
                      </dgm:choose>
                      <dgm:layoutNode name="gap2">
                        <dgm:alg type="sp"/>
                        <dgm:shape xmlns:r="http://schemas.openxmlformats.org/officeDocument/2006/relationships" type="rect" r:blip="" hideGeom="1">
                          <dgm:adjLst/>
                        </dgm:shape>
                        <dgm:presOf/>
                      </dgm:layoutNode>
                      <dgm:layoutNode name="smCircle2" styleLbl="vennNode1">
                        <dgm:alg type="sp"/>
                        <dgm:shape xmlns:r="http://schemas.openxmlformats.org/officeDocument/2006/relationships" type="ellipse" r:blip="">
                          <dgm:adjLst/>
                        </dgm:shape>
                        <dgm:presOf/>
                        <dgm:constrLst>
                          <dgm:constr type="w" refType="h"/>
                        </dgm:constrLst>
                      </dgm:layoutNode>
                    </dgm:layoutNode>
                  </dgm:forEach>
                </dgm:forEach>
                <dgm:choose name="Name32">
                  <dgm:if name="Name33" axis="ch" ptType="node" func="cnt" op="gte" val="1">
                    <dgm:forEach name="Name34" axis="followSib" ptType="sibTrans" cnt="1">
                      <dgm:layoutNode name="indentDot3">
                        <dgm:alg type="composite"/>
                        <dgm:shape xmlns:r="http://schemas.openxmlformats.org/officeDocument/2006/relationships" r:blip="">
                          <dgm:adjLst/>
                        </dgm:shape>
                        <dgm:presOf/>
                        <dgm:choose name="Name35">
                          <dgm:if name="Name36" func="var" arg="dir" op="equ" val="norm">
                            <dgm:constrLst>
                              <dgm:constr type="userI"/>
                              <dgm:constr type="w" for="ch" forName="gap3" refType="userI" fact="3"/>
                              <dgm:constr type="w" for="ch" forName="smCircle3" refType="h"/>
                              <dgm:constr type="l" for="ch" forName="smCircle3" refType="r" refFor="ch" refForName="gap3"/>
                            </dgm:constrLst>
                          </dgm:if>
                          <dgm:else name="Name37">
                            <dgm:constrLst>
                              <dgm:constr type="userI"/>
                              <dgm:constr type="w" for="ch" forName="gap3" refType="userI" fact="3"/>
                              <dgm:constr type="w" for="ch" forName="smCircle3" refType="h"/>
                              <dgm:constr type="r" for="ch" forName="smCircle3" refType="l" refFor="ch" refForName="gap3"/>
                            </dgm:constrLst>
                          </dgm:else>
                        </dgm:choose>
                        <dgm:layoutNode name="gap3">
                          <dgm:alg type="sp"/>
                          <dgm:shape xmlns:r="http://schemas.openxmlformats.org/officeDocument/2006/relationships" type="rect" r:blip="" hideGeom="1">
                            <dgm:adjLst/>
                          </dgm:shape>
                          <dgm:presOf/>
                        </dgm:layoutNode>
                        <dgm:layoutNode name="smCircle3" styleLbl="vennNode1">
                          <dgm:alg type="sp"/>
                          <dgm:shape xmlns:r="http://schemas.openxmlformats.org/officeDocument/2006/relationships" type="ellipse" r:blip="">
                            <dgm:adjLst/>
                          </dgm:shape>
                          <dgm:presOf/>
                          <dgm:constrLst>
                            <dgm:constr type="w" refType="h"/>
                          </dgm:constrLst>
                        </dgm:layoutNode>
                      </dgm:layoutNode>
                    </dgm:forEach>
                  </dgm:if>
                  <dgm:else name="Name38">
                    <dgm:forEach name="Name39" axis="followSib" ptType="sibTrans" cnt="1">
                      <dgm:layoutNode name="smCircle" styleLbl="vennNode1">
                        <dgm:alg type="sp"/>
                        <dgm:shape xmlns:r="http://schemas.openxmlformats.org/officeDocument/2006/relationships" type="ellipse" r:blip="">
                          <dgm:adjLst/>
                        </dgm:shape>
                        <dgm:presOf/>
                        <dgm:constrLst>
                          <dgm:constr type="w" refType="h"/>
                        </dgm:constrLst>
                      </dgm:layoutNode>
                    </dgm:forEach>
                  </dgm:else>
                </dgm:choose>
              </dgm:forEach>
            </dgm:layoutNode>
          </dgm:layoutNode>
          <dgm:choose name="Name40">
            <dgm:if name="Name41" axis="followSib ch" ptType="node node" cnt="1 0" func="cnt" op="gte" val="1">
              <dgm:layoutNode name="overlap">
                <dgm:alg type="sp"/>
                <dgm:shape xmlns:r="http://schemas.openxmlformats.org/officeDocument/2006/relationships" r:blip="">
                  <dgm:adjLst/>
                </dgm:shape>
                <dgm:presOf/>
              </dgm:layoutNode>
            </dgm:if>
            <dgm:else name="Name42"/>
          </dgm:choose>
        </dgm:if>
        <dgm:else name="Name43">
          <dgm:layoutNode name="noChildren">
            <dgm:alg type="composite"/>
            <dgm:choose name="Name44">
              <dgm:if name="Name45" func="var" arg="dir" op="equ" val="norm">
                <dgm:constrLst>
                  <dgm:constr type="l" for="ch" forName="gap"/>
                  <dgm:constr type="w" for="ch" forName="gap" refType="w" fact="0.043"/>
                  <dgm:constr type="h" for="ch" forName="gap" refType="h"/>
                  <dgm:constr type="t" for="ch" forName="gap"/>
                  <dgm:constr type="l" for="ch" forName="medCircle2" refType="r" refFor="ch" refForName="gap"/>
                  <dgm:constr type="w" for="ch" forName="medCircle2" refType="h" refFor="ch" refForName="medCircle2"/>
                  <dgm:constr type="t" for="ch" forName="medCircle2"/>
                  <dgm:constr type="h" for="ch" forName="medCircle2" refType="h"/>
                  <dgm:constr type="l" for="ch" forName="txLvlOnly1" refType="ctrX" refFor="ch" refForName="medCircle2"/>
                  <dgm:constr type="r" for="ch" forName="txLvlOnly1" refType="w"/>
                  <dgm:constr type="h" for="ch" forName="txLvlOnly1" refType="h"/>
                  <dgm:constr type="t" for="ch" forName="txLvlOnly1"/>
                </dgm:constrLst>
              </dgm:if>
              <dgm:else name="Name46">
                <dgm:constrLst>
                  <dgm:constr type="r" for="ch" forName="gap" refType="w"/>
                  <dgm:constr type="w" for="ch" forName="gap" refType="w" fact="0.043"/>
                  <dgm:constr type="h" for="ch" forName="gap" refType="h"/>
                  <dgm:constr type="t" for="ch" forName="gap"/>
                  <dgm:constr type="r" for="ch" forName="medCircle2" refType="l" refFor="ch" refForName="gap"/>
                  <dgm:constr type="w" for="ch" forName="medCircle2" refType="h" refFor="ch" refForName="medCircle2"/>
                  <dgm:constr type="t" for="ch" forName="medCircle2"/>
                  <dgm:constr type="h" for="ch" forName="medCircle2" refType="h"/>
                  <dgm:constr type="l" for="ch" forName="txLvlOnly1"/>
                  <dgm:constr type="r" for="ch" forName="txLvlOnly1" refType="ctrX" refFor="ch" refForName="medCircle2"/>
                  <dgm:constr type="h" for="ch" forName="txLvlOnly1" refType="h"/>
                  <dgm:constr type="t" for="ch" forName="txLvlOnly1"/>
                </dgm:constrLst>
              </dgm:else>
            </dgm:choose>
            <dgm:layoutNode name="gap">
              <dgm:alg type="sp"/>
              <dgm:shape xmlns:r="http://schemas.openxmlformats.org/officeDocument/2006/relationships" r:blip="">
                <dgm:adjLst/>
              </dgm:shape>
              <dgm:presOf/>
            </dgm:layoutNode>
            <dgm:layoutNode name="medCircle2" styleLbl="vennNode1">
              <dgm:alg type="sp"/>
              <dgm:shape xmlns:r="http://schemas.openxmlformats.org/officeDocument/2006/relationships" type="ellipse" r:blip="">
                <dgm:adjLst/>
              </dgm:shape>
              <dgm:presOf/>
              <dgm:constrLst>
                <dgm:constr type="w" refType="h"/>
              </dgm:constrLst>
            </dgm:layoutNode>
            <dgm:layoutNode name="txLvlOnly1" styleLbl="revTx">
              <dgm:choose name="Name47">
                <dgm:if name="Name48" func="var" arg="dir" op="equ" val="norm">
                  <dgm:alg type="tx">
                    <dgm:param type="parTxLTRAlign" val="l"/>
                    <dgm:param type="parTxRTLAlign" val="l"/>
                  </dgm:alg>
                </dgm:if>
                <dgm:else name="Name4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5927B0-3BFB-4E9D-B8CE-39772D240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1</Pages>
  <Words>97949</Words>
  <Characters>55831</Characters>
  <Application>Microsoft Office Word</Application>
  <DocSecurity>0</DocSecurity>
  <Lines>465</Lines>
  <Paragraphs>306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12</cp:revision>
  <dcterms:created xsi:type="dcterms:W3CDTF">2025-04-29T16:10:00Z</dcterms:created>
  <dcterms:modified xsi:type="dcterms:W3CDTF">2025-05-11T16:03:00Z</dcterms:modified>
</cp:coreProperties>
</file>