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DC2659C" w14:textId="20FC99BB" w:rsidR="00F74D1B" w:rsidRDefault="00525B1D" w:rsidP="00034A10">
      <w:pPr>
        <w:spacing w:line="240" w:lineRule="auto"/>
        <w:jc w:val="center"/>
        <w:rPr>
          <w:rFonts w:ascii="Times New Roman" w:hAnsi="Times New Roman" w:cs="Times New Roman"/>
          <w:sz w:val="28"/>
          <w:szCs w:val="28"/>
          <w:lang w:val="uk-UA"/>
        </w:rPr>
      </w:pPr>
      <w:r w:rsidRPr="006A5F87">
        <w:rPr>
          <w:rFonts w:ascii="Times New Roman" w:hAnsi="Times New Roman" w:cs="Times New Roman"/>
          <w:sz w:val="28"/>
          <w:szCs w:val="28"/>
          <w:lang w:val="uk-UA"/>
        </w:rPr>
        <w:t xml:space="preserve">                                                                                                                                </w:t>
      </w:r>
      <w:r w:rsidR="00F74D1B" w:rsidRPr="006A5F87">
        <w:rPr>
          <w:rFonts w:ascii="Times New Roman" w:hAnsi="Times New Roman" w:cs="Times New Roman"/>
          <w:sz w:val="28"/>
          <w:szCs w:val="28"/>
          <w:lang w:val="uk-UA"/>
        </w:rPr>
        <w:t>О</w:t>
      </w:r>
      <w:r w:rsidR="007D6489">
        <w:rPr>
          <w:rFonts w:ascii="Times New Roman" w:hAnsi="Times New Roman" w:cs="Times New Roman"/>
          <w:sz w:val="28"/>
          <w:szCs w:val="28"/>
          <w:lang w:val="uk-UA"/>
        </w:rPr>
        <w:t xml:space="preserve">деський національний університет </w:t>
      </w:r>
      <w:r w:rsidR="00F74D1B" w:rsidRPr="006A5F87">
        <w:rPr>
          <w:rFonts w:ascii="Times New Roman" w:hAnsi="Times New Roman" w:cs="Times New Roman"/>
          <w:sz w:val="28"/>
          <w:szCs w:val="28"/>
          <w:lang w:val="uk-UA"/>
        </w:rPr>
        <w:t xml:space="preserve">мені І.І. </w:t>
      </w:r>
      <w:r w:rsidR="007D6489">
        <w:rPr>
          <w:rFonts w:ascii="Times New Roman" w:hAnsi="Times New Roman" w:cs="Times New Roman"/>
          <w:sz w:val="28"/>
          <w:szCs w:val="28"/>
          <w:lang w:val="uk-UA"/>
        </w:rPr>
        <w:t>Мечникова</w:t>
      </w:r>
    </w:p>
    <w:p w14:paraId="1D86E500" w14:textId="2A9EF013" w:rsidR="00BE51E0" w:rsidRDefault="00BE51E0" w:rsidP="00034A10">
      <w:pPr>
        <w:spacing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Факультет романо-германської філології </w:t>
      </w:r>
    </w:p>
    <w:p w14:paraId="66CD9E48" w14:textId="443295CE" w:rsidR="00B21D9C" w:rsidRPr="006A5F87" w:rsidRDefault="00B21D9C" w:rsidP="00034A10">
      <w:pPr>
        <w:spacing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Кафедра іспанської філології </w:t>
      </w:r>
    </w:p>
    <w:p w14:paraId="3A3BA72B" w14:textId="77777777" w:rsidR="00F74D1B" w:rsidRPr="00B21D9C" w:rsidRDefault="00F74D1B" w:rsidP="00F74D1B">
      <w:pPr>
        <w:spacing w:after="200" w:line="276" w:lineRule="auto"/>
        <w:rPr>
          <w:rFonts w:ascii="Times New Roman" w:hAnsi="Times New Roman" w:cs="Times New Roman"/>
          <w:i/>
          <w:iCs/>
          <w:sz w:val="28"/>
          <w:szCs w:val="28"/>
          <w:lang w:val="uk-UA"/>
        </w:rPr>
      </w:pPr>
    </w:p>
    <w:p w14:paraId="1D88F1D1" w14:textId="77777777" w:rsidR="00F74D1B" w:rsidRPr="006A5F87" w:rsidRDefault="00F74D1B" w:rsidP="00F74D1B">
      <w:pPr>
        <w:spacing w:after="200" w:line="276" w:lineRule="auto"/>
        <w:jc w:val="center"/>
        <w:rPr>
          <w:rFonts w:ascii="Times New Roman" w:hAnsi="Times New Roman" w:cs="Times New Roman"/>
          <w:b/>
          <w:sz w:val="28"/>
          <w:lang w:val="uk-UA"/>
        </w:rPr>
      </w:pPr>
      <w:r w:rsidRPr="006A5F87">
        <w:rPr>
          <w:rFonts w:ascii="Times New Roman" w:hAnsi="Times New Roman" w:cs="Times New Roman"/>
          <w:b/>
          <w:sz w:val="28"/>
          <w:lang w:val="uk-UA"/>
        </w:rPr>
        <w:t>Дипломна робота</w:t>
      </w:r>
    </w:p>
    <w:p w14:paraId="29B1A68F" w14:textId="15061AD9" w:rsidR="00F74D1B" w:rsidRDefault="00B21D9C" w:rsidP="00F74D1B">
      <w:pPr>
        <w:spacing w:after="200" w:line="276" w:lineRule="auto"/>
        <w:jc w:val="center"/>
        <w:rPr>
          <w:rFonts w:ascii="Times New Roman" w:hAnsi="Times New Roman" w:cs="Times New Roman"/>
          <w:sz w:val="28"/>
          <w:lang w:val="uk-UA"/>
        </w:rPr>
      </w:pPr>
      <w:r>
        <w:rPr>
          <w:rFonts w:ascii="Times New Roman" w:hAnsi="Times New Roman" w:cs="Times New Roman"/>
          <w:sz w:val="28"/>
          <w:lang w:val="uk-UA"/>
        </w:rPr>
        <w:t xml:space="preserve">на </w:t>
      </w:r>
      <w:r w:rsidR="00F74D1B" w:rsidRPr="006A5F87">
        <w:rPr>
          <w:rFonts w:ascii="Times New Roman" w:hAnsi="Times New Roman" w:cs="Times New Roman"/>
          <w:sz w:val="28"/>
          <w:lang w:val="uk-UA"/>
        </w:rPr>
        <w:t xml:space="preserve">здобуття ступеня вищої освіти «магістр» </w:t>
      </w:r>
    </w:p>
    <w:p w14:paraId="2E155E56" w14:textId="23013D04" w:rsidR="007A4B12" w:rsidRDefault="002F3A04" w:rsidP="00F74D1B">
      <w:pPr>
        <w:spacing w:after="200" w:line="276" w:lineRule="auto"/>
        <w:jc w:val="center"/>
        <w:rPr>
          <w:rFonts w:ascii="Times New Roman" w:hAnsi="Times New Roman" w:cs="Times New Roman"/>
          <w:b/>
          <w:bCs/>
          <w:sz w:val="28"/>
          <w:lang w:val="uk-UA"/>
        </w:rPr>
      </w:pPr>
      <w:r w:rsidRPr="002F3A04">
        <w:rPr>
          <w:rFonts w:ascii="Times New Roman" w:hAnsi="Times New Roman" w:cs="Times New Roman"/>
          <w:b/>
          <w:bCs/>
          <w:sz w:val="28"/>
          <w:lang w:val="uk-UA"/>
        </w:rPr>
        <w:t>«</w:t>
      </w:r>
      <w:r w:rsidR="007A4B12" w:rsidRPr="002F3A04">
        <w:rPr>
          <w:rFonts w:ascii="Times New Roman" w:hAnsi="Times New Roman" w:cs="Times New Roman"/>
          <w:b/>
          <w:bCs/>
          <w:sz w:val="28"/>
          <w:lang w:val="uk-UA"/>
        </w:rPr>
        <w:t>Розвиток монологічного та діалогічного мовлення при навчанні іспанської мови на 1-2 курсі університету</w:t>
      </w:r>
      <w:r w:rsidRPr="002F3A04">
        <w:rPr>
          <w:rFonts w:ascii="Times New Roman" w:hAnsi="Times New Roman" w:cs="Times New Roman"/>
          <w:b/>
          <w:bCs/>
          <w:sz w:val="28"/>
          <w:lang w:val="uk-UA"/>
        </w:rPr>
        <w:t>»</w:t>
      </w:r>
    </w:p>
    <w:p w14:paraId="492CCF55" w14:textId="44D6419A" w:rsidR="00F74D1B" w:rsidRPr="002F3A04" w:rsidRDefault="002F3A04" w:rsidP="002F3A04">
      <w:pPr>
        <w:spacing w:after="200" w:line="276" w:lineRule="auto"/>
        <w:jc w:val="center"/>
        <w:rPr>
          <w:rFonts w:ascii="Times New Roman" w:hAnsi="Times New Roman" w:cs="Times New Roman"/>
          <w:sz w:val="28"/>
          <w:lang w:val="en-GB"/>
        </w:rPr>
      </w:pPr>
      <w:r>
        <w:rPr>
          <w:rFonts w:ascii="Times New Roman" w:hAnsi="Times New Roman" w:cs="Times New Roman"/>
          <w:sz w:val="28"/>
          <w:lang w:val="uk-UA"/>
        </w:rPr>
        <w:t>«</w:t>
      </w:r>
      <w:r>
        <w:rPr>
          <w:rFonts w:ascii="Times New Roman" w:hAnsi="Times New Roman" w:cs="Times New Roman"/>
          <w:sz w:val="28"/>
          <w:lang w:val="en-GB"/>
        </w:rPr>
        <w:t>Development of monologue and dialogue speech during Spanish lessons in the 1-2 courses of the University»</w:t>
      </w:r>
      <w:r w:rsidR="00F74D1B" w:rsidRPr="006A5F87">
        <w:rPr>
          <w:rFonts w:ascii="Times New Roman" w:hAnsi="Times New Roman" w:cs="Times New Roman"/>
          <w:caps/>
          <w:sz w:val="24"/>
          <w:szCs w:val="24"/>
          <w:lang w:val="uk-UA"/>
        </w:rPr>
        <w:t xml:space="preserve"> </w:t>
      </w:r>
    </w:p>
    <w:p w14:paraId="571AD628" w14:textId="77777777" w:rsidR="00F74D1B" w:rsidRPr="006A5F87" w:rsidRDefault="00F74D1B" w:rsidP="00F74D1B">
      <w:pPr>
        <w:spacing w:after="0" w:line="276" w:lineRule="auto"/>
        <w:ind w:left="5670"/>
        <w:rPr>
          <w:rFonts w:ascii="Times New Roman" w:hAnsi="Times New Roman" w:cs="Times New Roman"/>
          <w:b/>
          <w:sz w:val="28"/>
          <w:lang w:val="en-US"/>
        </w:rPr>
      </w:pPr>
    </w:p>
    <w:p w14:paraId="3B96940C" w14:textId="4C7F0B91" w:rsidR="00F74D1B" w:rsidRPr="006A5F87" w:rsidRDefault="00F74D1B" w:rsidP="00F74D1B">
      <w:pPr>
        <w:spacing w:after="0" w:line="276" w:lineRule="auto"/>
        <w:rPr>
          <w:rFonts w:ascii="Times New Roman" w:hAnsi="Times New Roman" w:cs="Times New Roman"/>
          <w:sz w:val="28"/>
          <w:szCs w:val="28"/>
          <w:lang w:val="uk-UA"/>
        </w:rPr>
      </w:pPr>
      <w:r w:rsidRPr="006A5F87">
        <w:rPr>
          <w:rFonts w:ascii="Times New Roman" w:hAnsi="Times New Roman" w:cs="Times New Roman"/>
          <w:sz w:val="28"/>
          <w:szCs w:val="28"/>
          <w:lang w:val="uk-UA"/>
        </w:rPr>
        <w:t xml:space="preserve">                                    Виконала: студентка денної форми навчання</w:t>
      </w:r>
    </w:p>
    <w:p w14:paraId="732D56F1" w14:textId="77777777" w:rsidR="00AE745F" w:rsidRDefault="00F74D1B" w:rsidP="00F74D1B">
      <w:pPr>
        <w:spacing w:after="0" w:line="276" w:lineRule="auto"/>
        <w:rPr>
          <w:rFonts w:ascii="Times New Roman" w:hAnsi="Times New Roman" w:cs="Times New Roman"/>
          <w:sz w:val="28"/>
          <w:szCs w:val="28"/>
          <w:lang w:val="uk-UA"/>
        </w:rPr>
      </w:pPr>
      <w:r w:rsidRPr="006A5F87">
        <w:rPr>
          <w:rFonts w:ascii="Times New Roman" w:hAnsi="Times New Roman" w:cs="Times New Roman"/>
          <w:sz w:val="28"/>
          <w:szCs w:val="28"/>
          <w:lang w:val="uk-UA"/>
        </w:rPr>
        <w:t xml:space="preserve">                                    Спеціальності 035. Філологі</w:t>
      </w:r>
      <w:r w:rsidR="002C09ED">
        <w:rPr>
          <w:rFonts w:ascii="Times New Roman" w:hAnsi="Times New Roman" w:cs="Times New Roman"/>
          <w:sz w:val="28"/>
          <w:szCs w:val="28"/>
          <w:lang w:val="uk-UA"/>
        </w:rPr>
        <w:t>я</w:t>
      </w:r>
      <w:r w:rsidRPr="006A5F87">
        <w:rPr>
          <w:rFonts w:ascii="Times New Roman" w:hAnsi="Times New Roman" w:cs="Times New Roman"/>
          <w:sz w:val="28"/>
          <w:szCs w:val="28"/>
          <w:lang w:val="uk-UA"/>
        </w:rPr>
        <w:t xml:space="preserve">   035.05. Романські мови та </w:t>
      </w:r>
      <w:r w:rsidR="00AE745F">
        <w:rPr>
          <w:rFonts w:ascii="Times New Roman" w:hAnsi="Times New Roman" w:cs="Times New Roman"/>
          <w:sz w:val="28"/>
          <w:szCs w:val="28"/>
          <w:lang w:val="uk-UA"/>
        </w:rPr>
        <w:t xml:space="preserve">          </w:t>
      </w:r>
    </w:p>
    <w:p w14:paraId="2B268D0B" w14:textId="77777777" w:rsidR="00984921" w:rsidRDefault="00AE745F" w:rsidP="00984921">
      <w:pPr>
        <w:spacing w:after="0" w:line="276"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F74D1B" w:rsidRPr="006A5F87">
        <w:rPr>
          <w:rFonts w:ascii="Times New Roman" w:hAnsi="Times New Roman" w:cs="Times New Roman"/>
          <w:sz w:val="28"/>
          <w:szCs w:val="28"/>
          <w:lang w:val="uk-UA"/>
        </w:rPr>
        <w:t>література  (переклад включно)</w:t>
      </w:r>
      <w:r w:rsidR="00150B51" w:rsidRPr="00C760F7">
        <w:rPr>
          <w:rFonts w:ascii="Times New Roman" w:hAnsi="Times New Roman" w:cs="Times New Roman"/>
          <w:sz w:val="28"/>
          <w:szCs w:val="28"/>
        </w:rPr>
        <w:t xml:space="preserve"> : </w:t>
      </w:r>
      <w:r w:rsidR="00F74D1B" w:rsidRPr="006A5F87">
        <w:rPr>
          <w:rFonts w:ascii="Times New Roman" w:hAnsi="Times New Roman" w:cs="Times New Roman"/>
          <w:sz w:val="28"/>
          <w:szCs w:val="28"/>
          <w:lang w:val="uk-UA"/>
        </w:rPr>
        <w:t>іспанська</w:t>
      </w:r>
    </w:p>
    <w:p w14:paraId="72AB36E4" w14:textId="2E7B552B" w:rsidR="00F74D1B" w:rsidRPr="006A5F87" w:rsidRDefault="00984921" w:rsidP="00984921">
      <w:pPr>
        <w:spacing w:after="0" w:line="276"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FC16C9" w:rsidRPr="006A5F87">
        <w:rPr>
          <w:rFonts w:ascii="Times New Roman" w:hAnsi="Times New Roman" w:cs="Times New Roman"/>
          <w:sz w:val="28"/>
          <w:szCs w:val="28"/>
          <w:lang w:val="uk-UA"/>
        </w:rPr>
        <w:t>Селезньова Катерина Юрі</w:t>
      </w:r>
      <w:r w:rsidR="00FD2427" w:rsidRPr="006A5F87">
        <w:rPr>
          <w:rFonts w:ascii="Times New Roman" w:hAnsi="Times New Roman" w:cs="Times New Roman"/>
          <w:sz w:val="28"/>
          <w:szCs w:val="28"/>
          <w:lang w:val="uk-UA"/>
        </w:rPr>
        <w:t>ївна</w:t>
      </w:r>
      <w:r w:rsidR="00FC16C9" w:rsidRPr="006A5F87">
        <w:rPr>
          <w:rFonts w:ascii="Times New Roman" w:hAnsi="Times New Roman" w:cs="Times New Roman"/>
          <w:sz w:val="28"/>
          <w:szCs w:val="28"/>
          <w:lang w:val="uk-UA"/>
        </w:rPr>
        <w:t xml:space="preserve"> </w:t>
      </w:r>
    </w:p>
    <w:p w14:paraId="2D65B4BA" w14:textId="77777777" w:rsidR="00F74D1B" w:rsidRPr="006A5F87" w:rsidRDefault="00F74D1B" w:rsidP="00F74D1B">
      <w:pPr>
        <w:spacing w:after="0" w:line="276" w:lineRule="auto"/>
        <w:rPr>
          <w:rFonts w:ascii="Times New Roman" w:hAnsi="Times New Roman" w:cs="Times New Roman"/>
          <w:sz w:val="28"/>
          <w:lang w:val="uk-UA"/>
        </w:rPr>
      </w:pPr>
      <w:r w:rsidRPr="006A5F87">
        <w:rPr>
          <w:rFonts w:ascii="Times New Roman" w:hAnsi="Times New Roman" w:cs="Times New Roman"/>
          <w:sz w:val="28"/>
          <w:lang w:val="uk-UA"/>
        </w:rPr>
        <w:t xml:space="preserve">                                                 </w:t>
      </w:r>
    </w:p>
    <w:p w14:paraId="520781CE" w14:textId="1FB1C875" w:rsidR="00F74D1B" w:rsidRDefault="00F74D1B" w:rsidP="004F41D2">
      <w:pPr>
        <w:spacing w:after="0" w:line="360" w:lineRule="auto"/>
        <w:ind w:left="708"/>
        <w:rPr>
          <w:rFonts w:ascii="Times New Roman" w:hAnsi="Times New Roman" w:cs="Times New Roman"/>
          <w:sz w:val="28"/>
          <w:lang w:val="uk-UA"/>
        </w:rPr>
      </w:pPr>
      <w:r w:rsidRPr="006A5F87">
        <w:rPr>
          <w:rFonts w:ascii="Times New Roman" w:hAnsi="Times New Roman" w:cs="Times New Roman"/>
          <w:sz w:val="28"/>
          <w:lang w:val="uk-UA"/>
        </w:rPr>
        <w:t xml:space="preserve">                          Керівник: к. пед. наук, доцент</w:t>
      </w:r>
      <w:r w:rsidR="00882689" w:rsidRPr="00C760F7">
        <w:rPr>
          <w:rFonts w:ascii="Times New Roman" w:hAnsi="Times New Roman" w:cs="Times New Roman"/>
          <w:sz w:val="28"/>
        </w:rPr>
        <w:t xml:space="preserve"> </w:t>
      </w:r>
      <w:r w:rsidR="00882689">
        <w:rPr>
          <w:rFonts w:ascii="Times New Roman" w:hAnsi="Times New Roman" w:cs="Times New Roman"/>
          <w:sz w:val="28"/>
          <w:lang w:val="uk-UA"/>
        </w:rPr>
        <w:t>Григорович О. В</w:t>
      </w:r>
      <w:r w:rsidR="003F21CB">
        <w:rPr>
          <w:rFonts w:ascii="Times New Roman" w:hAnsi="Times New Roman" w:cs="Times New Roman"/>
          <w:sz w:val="28"/>
          <w:lang w:val="uk-UA"/>
        </w:rPr>
        <w:t>._______</w:t>
      </w:r>
    </w:p>
    <w:p w14:paraId="050BA93C" w14:textId="61923B13" w:rsidR="00F74D1B" w:rsidRPr="006A5F87" w:rsidRDefault="004F41D2" w:rsidP="004F41D2">
      <w:pPr>
        <w:spacing w:after="0" w:line="360" w:lineRule="auto"/>
        <w:rPr>
          <w:rFonts w:ascii="Times New Roman" w:hAnsi="Times New Roman" w:cs="Times New Roman"/>
          <w:sz w:val="28"/>
          <w:lang w:val="uk-UA"/>
        </w:rPr>
      </w:pPr>
      <w:r>
        <w:rPr>
          <w:rFonts w:ascii="Times New Roman" w:hAnsi="Times New Roman" w:cs="Times New Roman"/>
          <w:sz w:val="28"/>
          <w:lang w:val="uk-UA"/>
        </w:rPr>
        <w:t xml:space="preserve">                                    </w:t>
      </w:r>
      <w:r w:rsidR="00F74D1B" w:rsidRPr="006A5F87">
        <w:rPr>
          <w:rFonts w:ascii="Times New Roman" w:hAnsi="Times New Roman" w:cs="Times New Roman"/>
          <w:sz w:val="28"/>
          <w:lang w:val="uk-UA"/>
        </w:rPr>
        <w:t xml:space="preserve">Рецензент: </w:t>
      </w:r>
      <w:r w:rsidR="00F74D1B" w:rsidRPr="006A5F87">
        <w:rPr>
          <w:rFonts w:ascii="Times New Roman" w:hAnsi="Times New Roman" w:cs="Times New Roman"/>
          <w:sz w:val="28"/>
        </w:rPr>
        <w:t>д</w:t>
      </w:r>
      <w:r w:rsidR="00F74D1B" w:rsidRPr="006A5F87">
        <w:rPr>
          <w:rFonts w:ascii="Times New Roman" w:hAnsi="Times New Roman" w:cs="Times New Roman"/>
          <w:sz w:val="28"/>
          <w:lang w:val="uk-UA"/>
        </w:rPr>
        <w:t xml:space="preserve">. пед. наук, професор </w:t>
      </w:r>
      <w:r w:rsidR="005F2FCE">
        <w:rPr>
          <w:rFonts w:ascii="Times New Roman" w:hAnsi="Times New Roman" w:cs="Times New Roman"/>
          <w:sz w:val="28"/>
          <w:lang w:val="uk-UA"/>
        </w:rPr>
        <w:t>Князян М. О.</w:t>
      </w:r>
    </w:p>
    <w:p w14:paraId="2B681DC4" w14:textId="64457E3C" w:rsidR="00F74D1B" w:rsidRPr="006A5F87" w:rsidRDefault="00F74D1B" w:rsidP="00F74D1B">
      <w:pPr>
        <w:spacing w:after="0" w:line="276" w:lineRule="auto"/>
        <w:rPr>
          <w:rFonts w:ascii="Times New Roman" w:hAnsi="Times New Roman" w:cs="Times New Roman"/>
          <w:sz w:val="28"/>
          <w:lang w:val="uk-UA"/>
        </w:rPr>
      </w:pPr>
      <w:r w:rsidRPr="006A5F87">
        <w:rPr>
          <w:rFonts w:ascii="Times New Roman" w:hAnsi="Times New Roman" w:cs="Times New Roman"/>
          <w:sz w:val="28"/>
          <w:lang w:val="uk-UA"/>
        </w:rPr>
        <w:t xml:space="preserve">                                                    </w:t>
      </w:r>
    </w:p>
    <w:tbl>
      <w:tblPr>
        <w:tblW w:w="9889" w:type="dxa"/>
        <w:tblLayout w:type="fixed"/>
        <w:tblLook w:val="0000" w:firstRow="0" w:lastRow="0" w:firstColumn="0" w:lastColumn="0" w:noHBand="0" w:noVBand="0"/>
      </w:tblPr>
      <w:tblGrid>
        <w:gridCol w:w="4786"/>
        <w:gridCol w:w="284"/>
        <w:gridCol w:w="4819"/>
      </w:tblGrid>
      <w:tr w:rsidR="00F74D1B" w:rsidRPr="006A5F87" w14:paraId="0A1B0BD6" w14:textId="77777777" w:rsidTr="00034A10">
        <w:tc>
          <w:tcPr>
            <w:tcW w:w="4786" w:type="dxa"/>
          </w:tcPr>
          <w:p w14:paraId="544AC02B" w14:textId="77777777" w:rsidR="00F74D1B" w:rsidRPr="006A5F87" w:rsidRDefault="00F74D1B" w:rsidP="00F74D1B">
            <w:pPr>
              <w:spacing w:after="0" w:line="240" w:lineRule="auto"/>
              <w:rPr>
                <w:rFonts w:ascii="Times New Roman" w:eastAsia="Times New Roman" w:hAnsi="Times New Roman" w:cs="Times New Roman"/>
                <w:sz w:val="24"/>
                <w:szCs w:val="24"/>
                <w:lang w:val="uk-UA" w:eastAsia="ru-RU"/>
              </w:rPr>
            </w:pPr>
          </w:p>
          <w:p w14:paraId="52BB14E6" w14:textId="77777777" w:rsidR="00F74D1B" w:rsidRPr="006A5F87" w:rsidRDefault="00F74D1B" w:rsidP="00F74D1B">
            <w:pPr>
              <w:spacing w:after="0" w:line="240" w:lineRule="auto"/>
              <w:rPr>
                <w:rFonts w:ascii="Times New Roman" w:eastAsia="Times New Roman" w:hAnsi="Times New Roman" w:cs="Times New Roman"/>
                <w:sz w:val="24"/>
                <w:szCs w:val="24"/>
                <w:lang w:val="uk-UA" w:eastAsia="ru-RU"/>
              </w:rPr>
            </w:pPr>
            <w:r w:rsidRPr="006A5F87">
              <w:rPr>
                <w:rFonts w:ascii="Times New Roman" w:eastAsia="Times New Roman" w:hAnsi="Times New Roman" w:cs="Times New Roman"/>
                <w:sz w:val="24"/>
                <w:szCs w:val="24"/>
                <w:lang w:eastAsia="ru-RU"/>
              </w:rPr>
              <w:t>Рекомендовано до захисту:</w:t>
            </w:r>
          </w:p>
          <w:p w14:paraId="6E1DAF3E" w14:textId="663B190C" w:rsidR="00F74D1B" w:rsidRPr="006A5F87" w:rsidRDefault="00FE48C3" w:rsidP="00F74D1B">
            <w:pPr>
              <w:spacing w:after="0" w:line="240" w:lineRule="auto"/>
              <w:rPr>
                <w:rFonts w:ascii="Times New Roman" w:hAnsi="Times New Roman" w:cs="Times New Roman"/>
                <w:sz w:val="24"/>
                <w:szCs w:val="24"/>
                <w:lang w:val="uk-UA"/>
              </w:rPr>
            </w:pPr>
            <w:r>
              <w:rPr>
                <w:rFonts w:ascii="Times New Roman" w:hAnsi="Times New Roman" w:cs="Times New Roman"/>
                <w:sz w:val="24"/>
                <w:szCs w:val="24"/>
                <w:lang w:val="uk-UA"/>
              </w:rPr>
              <w:t>П</w:t>
            </w:r>
            <w:r w:rsidR="00F74D1B" w:rsidRPr="006A5F87">
              <w:rPr>
                <w:rFonts w:ascii="Times New Roman" w:hAnsi="Times New Roman" w:cs="Times New Roman"/>
                <w:sz w:val="24"/>
                <w:szCs w:val="24"/>
                <w:lang w:val="uk-UA"/>
              </w:rPr>
              <w:t>ротокол засідання кафедри</w:t>
            </w:r>
          </w:p>
          <w:p w14:paraId="03D8C8C0" w14:textId="77777777" w:rsidR="00F74D1B" w:rsidRPr="006A5F87" w:rsidRDefault="00F74D1B" w:rsidP="00F74D1B">
            <w:pPr>
              <w:spacing w:after="0" w:line="240" w:lineRule="auto"/>
              <w:rPr>
                <w:rFonts w:ascii="Times New Roman" w:eastAsia="Times New Roman" w:hAnsi="Times New Roman" w:cs="Times New Roman"/>
                <w:sz w:val="24"/>
                <w:szCs w:val="24"/>
                <w:lang w:val="uk-UA" w:eastAsia="ru-RU"/>
              </w:rPr>
            </w:pPr>
          </w:p>
          <w:p w14:paraId="2E9A1E88" w14:textId="787D70E7" w:rsidR="00F74D1B" w:rsidRPr="006A5F87" w:rsidRDefault="00F74D1B" w:rsidP="00F74D1B">
            <w:pPr>
              <w:spacing w:after="0" w:line="240" w:lineRule="auto"/>
              <w:rPr>
                <w:rFonts w:ascii="Times New Roman" w:eastAsia="Times New Roman" w:hAnsi="Times New Roman" w:cs="Times New Roman"/>
                <w:sz w:val="24"/>
                <w:szCs w:val="24"/>
                <w:lang w:val="uk-UA" w:eastAsia="ru-RU"/>
              </w:rPr>
            </w:pPr>
            <w:r w:rsidRPr="006A5F87">
              <w:rPr>
                <w:rFonts w:ascii="Times New Roman" w:eastAsia="Times New Roman" w:hAnsi="Times New Roman" w:cs="Times New Roman"/>
                <w:sz w:val="24"/>
                <w:szCs w:val="24"/>
                <w:lang w:val="uk-UA" w:eastAsia="ru-RU"/>
              </w:rPr>
              <w:t>№______від ________ 20</w:t>
            </w:r>
            <w:r w:rsidR="00266E90" w:rsidRPr="006A5F87">
              <w:rPr>
                <w:rFonts w:ascii="Times New Roman" w:eastAsia="Times New Roman" w:hAnsi="Times New Roman" w:cs="Times New Roman"/>
                <w:sz w:val="24"/>
                <w:szCs w:val="24"/>
                <w:lang w:val="uk-UA" w:eastAsia="ru-RU"/>
              </w:rPr>
              <w:t>21</w:t>
            </w:r>
            <w:r w:rsidRPr="006A5F87">
              <w:rPr>
                <w:rFonts w:ascii="Times New Roman" w:eastAsia="Times New Roman" w:hAnsi="Times New Roman" w:cs="Times New Roman"/>
                <w:sz w:val="24"/>
                <w:szCs w:val="24"/>
                <w:lang w:val="uk-UA" w:eastAsia="ru-RU"/>
              </w:rPr>
              <w:t xml:space="preserve"> р.</w:t>
            </w:r>
          </w:p>
          <w:p w14:paraId="69920465" w14:textId="77777777" w:rsidR="00F74D1B" w:rsidRPr="006A5F87" w:rsidRDefault="00F74D1B" w:rsidP="00F74D1B">
            <w:pPr>
              <w:spacing w:after="200" w:line="276" w:lineRule="auto"/>
              <w:jc w:val="both"/>
              <w:rPr>
                <w:rFonts w:ascii="Times New Roman" w:hAnsi="Times New Roman" w:cs="Times New Roman"/>
                <w:sz w:val="24"/>
                <w:szCs w:val="24"/>
                <w:lang w:val="uk-UA"/>
              </w:rPr>
            </w:pPr>
          </w:p>
          <w:p w14:paraId="21BF915A" w14:textId="77777777" w:rsidR="00F74D1B" w:rsidRPr="006A5F87" w:rsidRDefault="00F74D1B" w:rsidP="00F74D1B">
            <w:pPr>
              <w:spacing w:after="200" w:line="276" w:lineRule="auto"/>
              <w:jc w:val="both"/>
              <w:rPr>
                <w:rFonts w:ascii="Times New Roman" w:hAnsi="Times New Roman" w:cs="Times New Roman"/>
                <w:sz w:val="24"/>
                <w:szCs w:val="24"/>
                <w:lang w:val="uk-UA"/>
              </w:rPr>
            </w:pPr>
            <w:r w:rsidRPr="006A5F87">
              <w:rPr>
                <w:rFonts w:ascii="Times New Roman" w:hAnsi="Times New Roman" w:cs="Times New Roman"/>
                <w:sz w:val="24"/>
                <w:szCs w:val="24"/>
                <w:lang w:val="uk-UA"/>
              </w:rPr>
              <w:t xml:space="preserve">Завідувач кафедри </w:t>
            </w:r>
          </w:p>
          <w:p w14:paraId="4D37EA6F" w14:textId="77777777" w:rsidR="00F74D1B" w:rsidRPr="006A5F87" w:rsidRDefault="00F74D1B" w:rsidP="00F74D1B">
            <w:pPr>
              <w:spacing w:after="200" w:line="276" w:lineRule="auto"/>
              <w:jc w:val="both"/>
              <w:rPr>
                <w:rFonts w:ascii="Times New Roman" w:hAnsi="Times New Roman" w:cs="Times New Roman"/>
                <w:sz w:val="24"/>
                <w:szCs w:val="24"/>
                <w:lang w:val="uk-UA"/>
              </w:rPr>
            </w:pPr>
            <w:r w:rsidRPr="006A5F87">
              <w:rPr>
                <w:rFonts w:ascii="Times New Roman" w:hAnsi="Times New Roman" w:cs="Times New Roman"/>
                <w:sz w:val="24"/>
                <w:szCs w:val="24"/>
                <w:lang w:val="uk-UA"/>
              </w:rPr>
              <w:t>__________ Гринько Л.В.</w:t>
            </w:r>
          </w:p>
          <w:p w14:paraId="75297BC3" w14:textId="77777777" w:rsidR="00F74D1B" w:rsidRPr="006A5F87" w:rsidRDefault="00F74D1B" w:rsidP="00F74D1B">
            <w:pPr>
              <w:spacing w:after="200" w:line="276" w:lineRule="auto"/>
              <w:jc w:val="both"/>
              <w:rPr>
                <w:rFonts w:ascii="Times New Roman" w:hAnsi="Times New Roman" w:cs="Times New Roman"/>
                <w:sz w:val="24"/>
                <w:szCs w:val="24"/>
                <w:lang w:val="uk-UA"/>
              </w:rPr>
            </w:pPr>
          </w:p>
        </w:tc>
        <w:tc>
          <w:tcPr>
            <w:tcW w:w="284" w:type="dxa"/>
          </w:tcPr>
          <w:p w14:paraId="537DE711" w14:textId="77777777" w:rsidR="00F74D1B" w:rsidRPr="006A5F87" w:rsidRDefault="00F74D1B" w:rsidP="00F74D1B">
            <w:pPr>
              <w:spacing w:after="200" w:line="276" w:lineRule="auto"/>
              <w:jc w:val="right"/>
              <w:rPr>
                <w:rFonts w:ascii="Times New Roman" w:hAnsi="Times New Roman" w:cs="Times New Roman"/>
                <w:sz w:val="28"/>
                <w:lang w:val="uk-UA"/>
              </w:rPr>
            </w:pPr>
          </w:p>
        </w:tc>
        <w:tc>
          <w:tcPr>
            <w:tcW w:w="4819" w:type="dxa"/>
          </w:tcPr>
          <w:p w14:paraId="20166180" w14:textId="77777777" w:rsidR="00F74D1B" w:rsidRPr="006A5F87" w:rsidRDefault="00F74D1B" w:rsidP="00F74D1B">
            <w:pPr>
              <w:spacing w:after="0" w:line="240" w:lineRule="auto"/>
              <w:rPr>
                <w:rFonts w:ascii="Times New Roman" w:eastAsia="Times New Roman" w:hAnsi="Times New Roman" w:cs="Times New Roman"/>
                <w:sz w:val="24"/>
                <w:szCs w:val="24"/>
                <w:lang w:val="uk-UA" w:eastAsia="ru-RU"/>
              </w:rPr>
            </w:pPr>
          </w:p>
          <w:p w14:paraId="15A73BAD" w14:textId="77777777" w:rsidR="00F74D1B" w:rsidRPr="006A5F87" w:rsidRDefault="00F74D1B" w:rsidP="00F74D1B">
            <w:pPr>
              <w:spacing w:after="0" w:line="240" w:lineRule="auto"/>
              <w:rPr>
                <w:rFonts w:ascii="Times New Roman" w:eastAsia="Times New Roman" w:hAnsi="Times New Roman" w:cs="Times New Roman"/>
                <w:sz w:val="24"/>
                <w:szCs w:val="24"/>
                <w:lang w:val="uk-UA" w:eastAsia="ru-RU"/>
              </w:rPr>
            </w:pPr>
            <w:r w:rsidRPr="006A5F87">
              <w:rPr>
                <w:rFonts w:ascii="Times New Roman" w:eastAsia="Times New Roman" w:hAnsi="Times New Roman" w:cs="Times New Roman"/>
                <w:sz w:val="24"/>
                <w:szCs w:val="24"/>
                <w:lang w:val="uk-UA" w:eastAsia="ru-RU"/>
              </w:rPr>
              <w:t>Захищено на засіданні ЕК  №5</w:t>
            </w:r>
          </w:p>
          <w:p w14:paraId="4BA91CF6" w14:textId="33D9ED57" w:rsidR="00F74D1B" w:rsidRPr="006A5F87" w:rsidRDefault="00F74D1B" w:rsidP="00F74D1B">
            <w:pPr>
              <w:spacing w:after="0" w:line="240" w:lineRule="auto"/>
              <w:rPr>
                <w:rFonts w:ascii="Times New Roman" w:eastAsia="Times New Roman" w:hAnsi="Times New Roman" w:cs="Times New Roman"/>
                <w:sz w:val="24"/>
                <w:szCs w:val="24"/>
                <w:lang w:val="uk-UA" w:eastAsia="ru-RU"/>
              </w:rPr>
            </w:pPr>
            <w:r w:rsidRPr="006A5F87">
              <w:rPr>
                <w:rFonts w:ascii="Times New Roman" w:eastAsia="Times New Roman" w:hAnsi="Times New Roman" w:cs="Times New Roman"/>
                <w:sz w:val="24"/>
                <w:szCs w:val="24"/>
                <w:lang w:val="uk-UA" w:eastAsia="ru-RU"/>
              </w:rPr>
              <w:t>Протокол №  __ від «___» _____20</w:t>
            </w:r>
            <w:r w:rsidR="00266E90" w:rsidRPr="006A5F87">
              <w:rPr>
                <w:rFonts w:ascii="Times New Roman" w:eastAsia="Times New Roman" w:hAnsi="Times New Roman" w:cs="Times New Roman"/>
                <w:sz w:val="24"/>
                <w:szCs w:val="24"/>
                <w:lang w:val="uk-UA" w:eastAsia="ru-RU"/>
              </w:rPr>
              <w:t>21 р</w:t>
            </w:r>
            <w:r w:rsidRPr="006A5F87">
              <w:rPr>
                <w:rFonts w:ascii="Times New Roman" w:eastAsia="Times New Roman" w:hAnsi="Times New Roman" w:cs="Times New Roman"/>
                <w:sz w:val="24"/>
                <w:szCs w:val="24"/>
                <w:lang w:val="uk-UA" w:eastAsia="ru-RU"/>
              </w:rPr>
              <w:t>.</w:t>
            </w:r>
          </w:p>
          <w:p w14:paraId="31C8DD4A" w14:textId="77777777" w:rsidR="00F74D1B" w:rsidRPr="006A5F87" w:rsidRDefault="00F74D1B" w:rsidP="00F74D1B">
            <w:pPr>
              <w:spacing w:after="0" w:line="240" w:lineRule="auto"/>
              <w:rPr>
                <w:rFonts w:ascii="Times New Roman" w:eastAsia="Times New Roman" w:hAnsi="Times New Roman" w:cs="Times New Roman"/>
                <w:sz w:val="24"/>
                <w:szCs w:val="24"/>
                <w:lang w:val="uk-UA" w:eastAsia="ru-RU"/>
              </w:rPr>
            </w:pPr>
            <w:r w:rsidRPr="006A5F87">
              <w:rPr>
                <w:rFonts w:ascii="Times New Roman" w:eastAsia="Times New Roman" w:hAnsi="Times New Roman" w:cs="Times New Roman"/>
                <w:sz w:val="24"/>
                <w:szCs w:val="24"/>
                <w:lang w:val="uk-UA" w:eastAsia="ru-RU"/>
              </w:rPr>
              <w:t xml:space="preserve">Оцінка:    __________________________ </w:t>
            </w:r>
          </w:p>
          <w:p w14:paraId="01DE2426" w14:textId="5E23F0FD" w:rsidR="00F74D1B" w:rsidRPr="006A5F87" w:rsidRDefault="00F74D1B" w:rsidP="00F74D1B">
            <w:pPr>
              <w:spacing w:after="0" w:line="240" w:lineRule="auto"/>
              <w:rPr>
                <w:rFonts w:ascii="Times New Roman" w:eastAsia="Times New Roman" w:hAnsi="Times New Roman" w:cs="Times New Roman"/>
                <w:sz w:val="20"/>
                <w:szCs w:val="20"/>
                <w:lang w:val="uk-UA" w:eastAsia="ru-RU"/>
              </w:rPr>
            </w:pPr>
            <w:r w:rsidRPr="006A5F87">
              <w:rPr>
                <w:rFonts w:ascii="Times New Roman" w:eastAsia="Times New Roman" w:hAnsi="Times New Roman" w:cs="Times New Roman"/>
                <w:sz w:val="20"/>
                <w:szCs w:val="20"/>
                <w:lang w:val="uk-UA" w:eastAsia="ru-RU"/>
              </w:rPr>
              <w:t xml:space="preserve">(за </w:t>
            </w:r>
            <w:r w:rsidR="00BE1EDA">
              <w:rPr>
                <w:rFonts w:ascii="Times New Roman" w:eastAsia="Times New Roman" w:hAnsi="Times New Roman" w:cs="Times New Roman"/>
                <w:sz w:val="20"/>
                <w:szCs w:val="20"/>
                <w:lang w:val="uk-UA" w:eastAsia="ru-RU"/>
              </w:rPr>
              <w:t xml:space="preserve">національною </w:t>
            </w:r>
            <w:r w:rsidRPr="006A5F87">
              <w:rPr>
                <w:rFonts w:ascii="Times New Roman" w:eastAsia="Times New Roman" w:hAnsi="Times New Roman" w:cs="Times New Roman"/>
                <w:sz w:val="20"/>
                <w:szCs w:val="20"/>
                <w:lang w:val="uk-UA" w:eastAsia="ru-RU"/>
              </w:rPr>
              <w:t xml:space="preserve">шкалою, за шкалою </w:t>
            </w:r>
            <w:r w:rsidRPr="006A5F87">
              <w:rPr>
                <w:rFonts w:ascii="Times New Roman" w:eastAsia="Times New Roman" w:hAnsi="Times New Roman" w:cs="Times New Roman"/>
                <w:sz w:val="20"/>
                <w:szCs w:val="20"/>
                <w:lang w:val="en-GB" w:eastAsia="ru-RU"/>
              </w:rPr>
              <w:t>ECTS</w:t>
            </w:r>
            <w:r w:rsidRPr="006A5F87">
              <w:rPr>
                <w:rFonts w:ascii="Times New Roman" w:eastAsia="Times New Roman" w:hAnsi="Times New Roman" w:cs="Times New Roman"/>
                <w:sz w:val="20"/>
                <w:szCs w:val="20"/>
                <w:lang w:val="uk-UA" w:eastAsia="ru-RU"/>
              </w:rPr>
              <w:t>,бал</w:t>
            </w:r>
            <w:r w:rsidR="00BE1EDA">
              <w:rPr>
                <w:rFonts w:ascii="Times New Roman" w:eastAsia="Times New Roman" w:hAnsi="Times New Roman" w:cs="Times New Roman"/>
                <w:sz w:val="20"/>
                <w:szCs w:val="20"/>
                <w:lang w:val="uk-UA" w:eastAsia="ru-RU"/>
              </w:rPr>
              <w:t>и</w:t>
            </w:r>
            <w:r w:rsidRPr="006A5F87">
              <w:rPr>
                <w:rFonts w:ascii="Times New Roman" w:eastAsia="Times New Roman" w:hAnsi="Times New Roman" w:cs="Times New Roman"/>
                <w:sz w:val="20"/>
                <w:szCs w:val="20"/>
                <w:lang w:val="uk-UA" w:eastAsia="ru-RU"/>
              </w:rPr>
              <w:t xml:space="preserve">) </w:t>
            </w:r>
          </w:p>
          <w:p w14:paraId="421D6520" w14:textId="77777777" w:rsidR="00F74D1B" w:rsidRPr="006A5F87" w:rsidRDefault="00F74D1B" w:rsidP="00F74D1B">
            <w:pPr>
              <w:spacing w:after="200" w:line="276" w:lineRule="auto"/>
              <w:rPr>
                <w:rFonts w:ascii="Times New Roman" w:hAnsi="Times New Roman" w:cs="Times New Roman"/>
                <w:sz w:val="24"/>
                <w:szCs w:val="24"/>
                <w:lang w:val="uk-UA"/>
              </w:rPr>
            </w:pPr>
          </w:p>
          <w:p w14:paraId="7CBD539E" w14:textId="77777777" w:rsidR="00F74D1B" w:rsidRPr="006A5F87" w:rsidRDefault="00F74D1B" w:rsidP="00F74D1B">
            <w:pPr>
              <w:spacing w:after="200" w:line="276" w:lineRule="auto"/>
              <w:rPr>
                <w:rFonts w:ascii="Times New Roman" w:hAnsi="Times New Roman" w:cs="Times New Roman"/>
                <w:sz w:val="24"/>
                <w:szCs w:val="24"/>
                <w:lang w:val="uk-UA"/>
              </w:rPr>
            </w:pPr>
            <w:r w:rsidRPr="006A5F87">
              <w:rPr>
                <w:rFonts w:ascii="Times New Roman" w:hAnsi="Times New Roman" w:cs="Times New Roman"/>
                <w:sz w:val="24"/>
                <w:szCs w:val="24"/>
                <w:lang w:val="uk-UA"/>
              </w:rPr>
              <w:t>Голова ЕК</w:t>
            </w:r>
          </w:p>
          <w:p w14:paraId="063DC0D3" w14:textId="77777777" w:rsidR="00F74D1B" w:rsidRPr="006A5F87" w:rsidRDefault="00F74D1B" w:rsidP="00F74D1B">
            <w:pPr>
              <w:spacing w:after="200" w:line="276" w:lineRule="auto"/>
              <w:rPr>
                <w:rFonts w:ascii="Times New Roman" w:hAnsi="Times New Roman" w:cs="Times New Roman"/>
                <w:sz w:val="24"/>
                <w:szCs w:val="24"/>
                <w:lang w:val="uk-UA"/>
              </w:rPr>
            </w:pPr>
            <w:r w:rsidRPr="006A5F87">
              <w:rPr>
                <w:rFonts w:ascii="Times New Roman" w:hAnsi="Times New Roman" w:cs="Times New Roman"/>
                <w:sz w:val="24"/>
                <w:szCs w:val="24"/>
                <w:lang w:val="uk-UA"/>
              </w:rPr>
              <w:t xml:space="preserve"> ________________      Гринько Л. В.</w:t>
            </w:r>
          </w:p>
        </w:tc>
      </w:tr>
    </w:tbl>
    <w:p w14:paraId="47456A14" w14:textId="77777777" w:rsidR="00083F49" w:rsidRDefault="00083F49" w:rsidP="008F408D">
      <w:pPr>
        <w:spacing w:after="200" w:line="276" w:lineRule="auto"/>
        <w:jc w:val="center"/>
        <w:rPr>
          <w:rFonts w:ascii="Times New Roman" w:hAnsi="Times New Roman" w:cs="Times New Roman"/>
          <w:sz w:val="28"/>
          <w:lang w:val="uk-UA"/>
        </w:rPr>
      </w:pPr>
    </w:p>
    <w:p w14:paraId="13805B5B" w14:textId="77777777" w:rsidR="00083F49" w:rsidRDefault="00083F49" w:rsidP="008F408D">
      <w:pPr>
        <w:spacing w:after="200" w:line="276" w:lineRule="auto"/>
        <w:jc w:val="center"/>
        <w:rPr>
          <w:rFonts w:ascii="Times New Roman" w:hAnsi="Times New Roman" w:cs="Times New Roman"/>
          <w:sz w:val="28"/>
          <w:lang w:val="uk-UA"/>
        </w:rPr>
      </w:pPr>
    </w:p>
    <w:p w14:paraId="566413CF" w14:textId="77777777" w:rsidR="00083F49" w:rsidRDefault="00083F49" w:rsidP="008F408D">
      <w:pPr>
        <w:spacing w:after="200" w:line="276" w:lineRule="auto"/>
        <w:jc w:val="center"/>
        <w:rPr>
          <w:rFonts w:ascii="Times New Roman" w:hAnsi="Times New Roman" w:cs="Times New Roman"/>
          <w:sz w:val="28"/>
          <w:lang w:val="uk-UA"/>
        </w:rPr>
      </w:pPr>
    </w:p>
    <w:p w14:paraId="33F34BFF" w14:textId="77777777" w:rsidR="00083F49" w:rsidRDefault="00F74D1B" w:rsidP="00083F49">
      <w:pPr>
        <w:spacing w:after="200" w:line="276" w:lineRule="auto"/>
        <w:jc w:val="center"/>
        <w:rPr>
          <w:rFonts w:ascii="Times New Roman" w:hAnsi="Times New Roman" w:cs="Times New Roman"/>
          <w:sz w:val="28"/>
          <w:lang w:val="uk-UA"/>
        </w:rPr>
      </w:pPr>
      <w:r w:rsidRPr="006A5F87">
        <w:rPr>
          <w:rFonts w:ascii="Times New Roman" w:hAnsi="Times New Roman" w:cs="Times New Roman"/>
          <w:sz w:val="28"/>
          <w:lang w:val="uk-UA"/>
        </w:rPr>
        <w:t>Одеса 20</w:t>
      </w:r>
      <w:r w:rsidR="00266E90" w:rsidRPr="006A5F87">
        <w:rPr>
          <w:rFonts w:ascii="Times New Roman" w:hAnsi="Times New Roman" w:cs="Times New Roman"/>
          <w:sz w:val="28"/>
          <w:lang w:val="uk-UA"/>
        </w:rPr>
        <w:t>21</w:t>
      </w:r>
      <w:r w:rsidR="007D2028" w:rsidRPr="004911ED">
        <w:rPr>
          <w:rFonts w:ascii="Times New Roman" w:hAnsi="Times New Roman" w:cs="Times New Roman"/>
          <w:b/>
          <w:sz w:val="28"/>
          <w:szCs w:val="28"/>
          <w:lang w:val="uk-UA"/>
        </w:rPr>
        <w:t xml:space="preserve">                                            </w:t>
      </w:r>
    </w:p>
    <w:p w14:paraId="35E360CE" w14:textId="4D759C20" w:rsidR="00EF10BC" w:rsidRDefault="00EF10BC" w:rsidP="00083F49">
      <w:pPr>
        <w:spacing w:after="200" w:line="276" w:lineRule="auto"/>
        <w:jc w:val="center"/>
        <w:rPr>
          <w:rFonts w:ascii="Times New Roman" w:hAnsi="Times New Roman" w:cs="Times New Roman"/>
          <w:b/>
          <w:sz w:val="28"/>
          <w:szCs w:val="28"/>
          <w:lang w:val="uk-UA"/>
        </w:rPr>
      </w:pPr>
      <w:r w:rsidRPr="004911ED">
        <w:rPr>
          <w:rFonts w:ascii="Times New Roman" w:hAnsi="Times New Roman" w:cs="Times New Roman"/>
          <w:b/>
          <w:sz w:val="28"/>
          <w:szCs w:val="28"/>
          <w:lang w:val="uk-UA"/>
        </w:rPr>
        <w:lastRenderedPageBreak/>
        <w:t>ЗМІСТ</w:t>
      </w:r>
    </w:p>
    <w:p w14:paraId="46634725" w14:textId="77777777" w:rsidR="00C5255C" w:rsidRPr="00083F49" w:rsidRDefault="00C5255C" w:rsidP="00083F49">
      <w:pPr>
        <w:spacing w:after="200" w:line="276" w:lineRule="auto"/>
        <w:jc w:val="center"/>
        <w:rPr>
          <w:rFonts w:ascii="Times New Roman" w:hAnsi="Times New Roman" w:cs="Times New Roman"/>
          <w:sz w:val="28"/>
          <w:lang w:val="uk-UA"/>
        </w:rPr>
      </w:pPr>
    </w:p>
    <w:p w14:paraId="6F05845E" w14:textId="5A704A64" w:rsidR="00EF10BC" w:rsidRPr="004911ED" w:rsidRDefault="00EF10BC" w:rsidP="00C5255C">
      <w:pPr>
        <w:spacing w:after="0" w:line="360" w:lineRule="auto"/>
        <w:jc w:val="both"/>
        <w:rPr>
          <w:rFonts w:ascii="Times New Roman" w:hAnsi="Times New Roman" w:cs="Times New Roman"/>
          <w:sz w:val="28"/>
          <w:szCs w:val="28"/>
          <w:lang w:val="uk-UA"/>
        </w:rPr>
      </w:pPr>
      <w:r w:rsidRPr="004911ED">
        <w:rPr>
          <w:rFonts w:ascii="Times New Roman" w:hAnsi="Times New Roman" w:cs="Times New Roman"/>
          <w:sz w:val="28"/>
          <w:szCs w:val="28"/>
          <w:lang w:val="uk-UA"/>
        </w:rPr>
        <w:t>Вступ</w:t>
      </w:r>
      <w:r w:rsidRPr="00D61750">
        <w:rPr>
          <w:rFonts w:ascii="Times New Roman" w:hAnsi="Times New Roman" w:cs="Times New Roman"/>
          <w:sz w:val="28"/>
          <w:szCs w:val="28"/>
          <w:lang w:val="uk-UA"/>
        </w:rPr>
        <w:t>…………………………………………………………………</w:t>
      </w:r>
      <w:r w:rsidR="00C5255C" w:rsidRPr="00D61750">
        <w:rPr>
          <w:rFonts w:ascii="Times New Roman" w:hAnsi="Times New Roman" w:cs="Times New Roman"/>
          <w:sz w:val="28"/>
          <w:szCs w:val="28"/>
          <w:lang w:val="uk-UA"/>
        </w:rPr>
        <w:t>…</w:t>
      </w:r>
      <w:r w:rsidRPr="00D61750">
        <w:rPr>
          <w:rFonts w:ascii="Times New Roman" w:hAnsi="Times New Roman" w:cs="Times New Roman"/>
          <w:sz w:val="28"/>
          <w:szCs w:val="28"/>
          <w:lang w:val="uk-UA"/>
        </w:rPr>
        <w:t>…</w:t>
      </w:r>
      <w:r w:rsidR="00C5255C" w:rsidRPr="00D61750">
        <w:rPr>
          <w:rFonts w:ascii="Times New Roman" w:hAnsi="Times New Roman" w:cs="Times New Roman"/>
          <w:sz w:val="28"/>
          <w:szCs w:val="28"/>
          <w:lang w:val="uk-UA"/>
        </w:rPr>
        <w:t>.</w:t>
      </w:r>
      <w:r w:rsidRPr="00D61750">
        <w:rPr>
          <w:rFonts w:ascii="Times New Roman" w:hAnsi="Times New Roman" w:cs="Times New Roman"/>
          <w:sz w:val="28"/>
          <w:szCs w:val="28"/>
          <w:lang w:val="uk-UA"/>
        </w:rPr>
        <w:t>……</w:t>
      </w:r>
      <w:r w:rsidR="007843F7" w:rsidRPr="00D61750">
        <w:rPr>
          <w:rFonts w:ascii="Times New Roman" w:hAnsi="Times New Roman" w:cs="Times New Roman"/>
          <w:sz w:val="28"/>
          <w:szCs w:val="28"/>
          <w:lang w:val="uk-UA"/>
        </w:rPr>
        <w:t>..</w:t>
      </w:r>
      <w:r w:rsidR="009C34D6" w:rsidRPr="00D61750">
        <w:rPr>
          <w:rFonts w:ascii="Times New Roman" w:hAnsi="Times New Roman" w:cs="Times New Roman"/>
          <w:sz w:val="28"/>
          <w:szCs w:val="28"/>
          <w:lang w:val="uk-UA"/>
        </w:rPr>
        <w:t>3</w:t>
      </w:r>
    </w:p>
    <w:p w14:paraId="41B3F991" w14:textId="44139AC8" w:rsidR="00EF10BC" w:rsidRPr="004911ED" w:rsidRDefault="00C5255C" w:rsidP="00C5255C">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Розділ І</w:t>
      </w:r>
      <w:r w:rsidR="00EF10BC" w:rsidRPr="004911ED">
        <w:rPr>
          <w:rFonts w:ascii="Times New Roman" w:hAnsi="Times New Roman" w:cs="Times New Roman"/>
          <w:sz w:val="28"/>
          <w:szCs w:val="28"/>
          <w:lang w:val="uk-UA"/>
        </w:rPr>
        <w:t>. Особливості  поняття «монологічне мовлення</w:t>
      </w:r>
      <w:r w:rsidR="00EF10BC" w:rsidRPr="00034A10">
        <w:rPr>
          <w:rFonts w:ascii="Times New Roman" w:hAnsi="Times New Roman" w:cs="Times New Roman"/>
          <w:sz w:val="28"/>
          <w:szCs w:val="28"/>
          <w:lang w:val="uk-UA"/>
        </w:rPr>
        <w:t>»…………</w:t>
      </w:r>
      <w:r w:rsidRPr="00034A10">
        <w:rPr>
          <w:rFonts w:ascii="Times New Roman" w:hAnsi="Times New Roman" w:cs="Times New Roman"/>
          <w:sz w:val="28"/>
          <w:szCs w:val="28"/>
          <w:lang w:val="uk-UA"/>
        </w:rPr>
        <w:t>.…</w:t>
      </w:r>
      <w:r w:rsidR="00EF10BC" w:rsidRPr="00034A10">
        <w:rPr>
          <w:rFonts w:ascii="Times New Roman" w:hAnsi="Times New Roman" w:cs="Times New Roman"/>
          <w:sz w:val="28"/>
          <w:szCs w:val="28"/>
          <w:lang w:val="uk-UA"/>
        </w:rPr>
        <w:t>………</w:t>
      </w:r>
      <w:r w:rsidR="00DB71EB">
        <w:rPr>
          <w:rFonts w:ascii="Times New Roman" w:hAnsi="Times New Roman" w:cs="Times New Roman"/>
          <w:sz w:val="28"/>
          <w:szCs w:val="28"/>
          <w:lang w:val="uk-UA"/>
        </w:rPr>
        <w:t>5</w:t>
      </w:r>
    </w:p>
    <w:p w14:paraId="307A0D6A" w14:textId="25FE98AD" w:rsidR="00EF10BC" w:rsidRPr="00C5255C" w:rsidRDefault="00EF10BC" w:rsidP="002C1F2A">
      <w:pPr>
        <w:pStyle w:val="a3"/>
        <w:numPr>
          <w:ilvl w:val="1"/>
          <w:numId w:val="8"/>
        </w:numPr>
        <w:tabs>
          <w:tab w:val="left" w:pos="567"/>
        </w:tabs>
        <w:spacing w:after="0" w:line="360" w:lineRule="auto"/>
        <w:jc w:val="both"/>
        <w:rPr>
          <w:rFonts w:ascii="Times New Roman" w:hAnsi="Times New Roman" w:cs="Times New Roman"/>
          <w:sz w:val="28"/>
          <w:szCs w:val="28"/>
          <w:lang w:val="uk-UA"/>
        </w:rPr>
      </w:pPr>
      <w:r w:rsidRPr="00C5255C">
        <w:rPr>
          <w:rFonts w:ascii="Times New Roman" w:hAnsi="Times New Roman" w:cs="Times New Roman"/>
          <w:sz w:val="28"/>
          <w:szCs w:val="28"/>
          <w:lang w:val="uk-UA"/>
        </w:rPr>
        <w:t xml:space="preserve">Суть і характеристика монологічного </w:t>
      </w:r>
      <w:r w:rsidR="00C5255C" w:rsidRPr="00C5255C">
        <w:rPr>
          <w:rFonts w:ascii="Times New Roman" w:hAnsi="Times New Roman" w:cs="Times New Roman"/>
          <w:sz w:val="28"/>
          <w:szCs w:val="28"/>
          <w:lang w:val="uk-UA"/>
        </w:rPr>
        <w:t>мовлення………</w:t>
      </w:r>
      <w:r w:rsidRPr="00C5255C">
        <w:rPr>
          <w:rFonts w:ascii="Times New Roman" w:hAnsi="Times New Roman" w:cs="Times New Roman"/>
          <w:sz w:val="28"/>
          <w:szCs w:val="28"/>
          <w:lang w:val="uk-UA"/>
        </w:rPr>
        <w:t>…</w:t>
      </w:r>
      <w:r w:rsidR="00C5255C" w:rsidRPr="00C5255C">
        <w:rPr>
          <w:rFonts w:ascii="Times New Roman" w:hAnsi="Times New Roman" w:cs="Times New Roman"/>
          <w:sz w:val="28"/>
          <w:szCs w:val="28"/>
          <w:lang w:val="uk-UA"/>
        </w:rPr>
        <w:t>...</w:t>
      </w:r>
      <w:r w:rsidRPr="00C5255C">
        <w:rPr>
          <w:rFonts w:ascii="Times New Roman" w:hAnsi="Times New Roman" w:cs="Times New Roman"/>
          <w:sz w:val="28"/>
          <w:szCs w:val="28"/>
          <w:lang w:val="uk-UA"/>
        </w:rPr>
        <w:t>……</w:t>
      </w:r>
      <w:r w:rsidR="00C5255C" w:rsidRPr="00C5255C">
        <w:rPr>
          <w:rFonts w:ascii="Times New Roman" w:hAnsi="Times New Roman" w:cs="Times New Roman"/>
          <w:sz w:val="28"/>
          <w:szCs w:val="28"/>
          <w:lang w:val="uk-UA"/>
        </w:rPr>
        <w:t>……</w:t>
      </w:r>
      <w:r w:rsidRPr="00C5255C">
        <w:rPr>
          <w:rFonts w:ascii="Times New Roman" w:hAnsi="Times New Roman" w:cs="Times New Roman"/>
          <w:sz w:val="28"/>
          <w:szCs w:val="28"/>
          <w:lang w:val="uk-UA"/>
        </w:rPr>
        <w:t>…</w:t>
      </w:r>
      <w:r w:rsidR="007843F7" w:rsidRPr="00C5255C">
        <w:rPr>
          <w:rFonts w:ascii="Times New Roman" w:hAnsi="Times New Roman" w:cs="Times New Roman"/>
          <w:sz w:val="28"/>
          <w:szCs w:val="28"/>
          <w:lang w:val="uk-UA"/>
        </w:rPr>
        <w:t>.</w:t>
      </w:r>
      <w:r w:rsidR="00DB71EB">
        <w:rPr>
          <w:rFonts w:ascii="Times New Roman" w:hAnsi="Times New Roman" w:cs="Times New Roman"/>
          <w:sz w:val="28"/>
          <w:szCs w:val="28"/>
          <w:lang w:val="uk-UA"/>
        </w:rPr>
        <w:t>5</w:t>
      </w:r>
    </w:p>
    <w:p w14:paraId="556157E6" w14:textId="670FF90C" w:rsidR="00EF10BC" w:rsidRPr="004911ED" w:rsidRDefault="00EF10BC" w:rsidP="00C5255C">
      <w:pPr>
        <w:spacing w:after="0" w:line="360" w:lineRule="auto"/>
        <w:jc w:val="both"/>
        <w:rPr>
          <w:rFonts w:ascii="Times New Roman" w:hAnsi="Times New Roman" w:cs="Times New Roman"/>
          <w:sz w:val="28"/>
          <w:szCs w:val="28"/>
          <w:lang w:val="uk-UA"/>
        </w:rPr>
      </w:pPr>
      <w:r w:rsidRPr="004911ED">
        <w:rPr>
          <w:rFonts w:ascii="Times New Roman" w:hAnsi="Times New Roman" w:cs="Times New Roman"/>
          <w:sz w:val="28"/>
          <w:szCs w:val="28"/>
          <w:lang w:val="uk-UA"/>
        </w:rPr>
        <w:t>1.2</w:t>
      </w:r>
      <w:r w:rsidR="00C5255C">
        <w:rPr>
          <w:rFonts w:ascii="Times New Roman" w:hAnsi="Times New Roman" w:cs="Times New Roman"/>
          <w:sz w:val="28"/>
          <w:szCs w:val="28"/>
          <w:lang w:val="uk-UA"/>
        </w:rPr>
        <w:t>.</w:t>
      </w:r>
      <w:r w:rsidRPr="004911ED">
        <w:rPr>
          <w:rFonts w:ascii="Times New Roman" w:hAnsi="Times New Roman" w:cs="Times New Roman"/>
          <w:sz w:val="28"/>
          <w:szCs w:val="28"/>
          <w:lang w:val="uk-UA"/>
        </w:rPr>
        <w:t xml:space="preserve"> Етапи навчання монологічного мовлення……………………………</w:t>
      </w:r>
      <w:r w:rsidR="00C5255C">
        <w:rPr>
          <w:rFonts w:ascii="Times New Roman" w:hAnsi="Times New Roman" w:cs="Times New Roman"/>
          <w:sz w:val="28"/>
          <w:szCs w:val="28"/>
          <w:lang w:val="uk-UA"/>
        </w:rPr>
        <w:t>…</w:t>
      </w:r>
      <w:r w:rsidR="007843F7" w:rsidRPr="004911ED">
        <w:rPr>
          <w:rFonts w:ascii="Times New Roman" w:hAnsi="Times New Roman" w:cs="Times New Roman"/>
          <w:sz w:val="28"/>
          <w:szCs w:val="28"/>
          <w:lang w:val="uk-UA"/>
        </w:rPr>
        <w:t>..</w:t>
      </w:r>
      <w:r w:rsidR="00DB71EB">
        <w:rPr>
          <w:rFonts w:ascii="Times New Roman" w:hAnsi="Times New Roman" w:cs="Times New Roman"/>
          <w:sz w:val="28"/>
          <w:szCs w:val="28"/>
          <w:lang w:val="uk-UA"/>
        </w:rPr>
        <w:t>11</w:t>
      </w:r>
    </w:p>
    <w:p w14:paraId="1275FBD5" w14:textId="1B642E71" w:rsidR="00EF10BC" w:rsidRPr="004911ED" w:rsidRDefault="00EF10BC" w:rsidP="00C5255C">
      <w:pPr>
        <w:spacing w:after="0" w:line="360" w:lineRule="auto"/>
        <w:jc w:val="both"/>
        <w:rPr>
          <w:rFonts w:ascii="Times New Roman" w:hAnsi="Times New Roman" w:cs="Times New Roman"/>
          <w:sz w:val="28"/>
          <w:szCs w:val="28"/>
          <w:lang w:val="uk-UA"/>
        </w:rPr>
      </w:pPr>
      <w:r w:rsidRPr="004911ED">
        <w:rPr>
          <w:rFonts w:ascii="Times New Roman" w:hAnsi="Times New Roman" w:cs="Times New Roman"/>
          <w:sz w:val="28"/>
          <w:szCs w:val="28"/>
          <w:lang w:val="uk-UA"/>
        </w:rPr>
        <w:t>1.3</w:t>
      </w:r>
      <w:r w:rsidR="00C5255C">
        <w:rPr>
          <w:rFonts w:ascii="Times New Roman" w:hAnsi="Times New Roman" w:cs="Times New Roman"/>
          <w:sz w:val="28"/>
          <w:szCs w:val="28"/>
          <w:lang w:val="uk-UA"/>
        </w:rPr>
        <w:t xml:space="preserve">. </w:t>
      </w:r>
      <w:r w:rsidRPr="004911ED">
        <w:rPr>
          <w:rFonts w:ascii="Times New Roman" w:hAnsi="Times New Roman" w:cs="Times New Roman"/>
          <w:sz w:val="28"/>
          <w:szCs w:val="28"/>
          <w:lang w:val="uk-UA"/>
        </w:rPr>
        <w:t>Мовні особливості монологічного мовлення………………………</w:t>
      </w:r>
      <w:r w:rsidR="00C5255C">
        <w:rPr>
          <w:rFonts w:ascii="Times New Roman" w:hAnsi="Times New Roman" w:cs="Times New Roman"/>
          <w:sz w:val="28"/>
          <w:szCs w:val="28"/>
          <w:lang w:val="uk-UA"/>
        </w:rPr>
        <w:t>....</w:t>
      </w:r>
      <w:r w:rsidRPr="004911ED">
        <w:rPr>
          <w:rFonts w:ascii="Times New Roman" w:hAnsi="Times New Roman" w:cs="Times New Roman"/>
          <w:sz w:val="28"/>
          <w:szCs w:val="28"/>
          <w:lang w:val="uk-UA"/>
        </w:rPr>
        <w:t>…</w:t>
      </w:r>
      <w:r w:rsidR="00960B71" w:rsidRPr="004911ED">
        <w:rPr>
          <w:rFonts w:ascii="Times New Roman" w:hAnsi="Times New Roman" w:cs="Times New Roman"/>
          <w:sz w:val="28"/>
          <w:szCs w:val="28"/>
          <w:lang w:val="uk-UA"/>
        </w:rPr>
        <w:t>.</w:t>
      </w:r>
      <w:r w:rsidR="00DB71EB">
        <w:rPr>
          <w:rFonts w:ascii="Times New Roman" w:hAnsi="Times New Roman" w:cs="Times New Roman"/>
          <w:sz w:val="28"/>
          <w:szCs w:val="28"/>
          <w:lang w:val="uk-UA"/>
        </w:rPr>
        <w:t>14</w:t>
      </w:r>
    </w:p>
    <w:p w14:paraId="534AD5B9" w14:textId="250D7F07" w:rsidR="00EF10BC" w:rsidRPr="004911ED" w:rsidRDefault="00EF10BC" w:rsidP="00C5255C">
      <w:pPr>
        <w:tabs>
          <w:tab w:val="left" w:pos="567"/>
        </w:tabs>
        <w:spacing w:after="0" w:line="360" w:lineRule="auto"/>
        <w:jc w:val="both"/>
        <w:rPr>
          <w:rFonts w:ascii="Times New Roman" w:hAnsi="Times New Roman" w:cs="Times New Roman"/>
          <w:sz w:val="28"/>
          <w:szCs w:val="28"/>
          <w:lang w:val="uk-UA"/>
        </w:rPr>
      </w:pPr>
      <w:r w:rsidRPr="004911ED">
        <w:rPr>
          <w:rFonts w:ascii="Times New Roman" w:hAnsi="Times New Roman" w:cs="Times New Roman"/>
          <w:sz w:val="28"/>
          <w:szCs w:val="28"/>
          <w:lang w:val="uk-UA"/>
        </w:rPr>
        <w:t>1.4</w:t>
      </w:r>
      <w:r w:rsidR="00C5255C">
        <w:rPr>
          <w:rFonts w:ascii="Times New Roman" w:hAnsi="Times New Roman" w:cs="Times New Roman"/>
          <w:sz w:val="28"/>
          <w:szCs w:val="28"/>
          <w:lang w:val="uk-UA"/>
        </w:rPr>
        <w:t xml:space="preserve">. </w:t>
      </w:r>
      <w:r w:rsidRPr="004911ED">
        <w:rPr>
          <w:rFonts w:ascii="Times New Roman" w:hAnsi="Times New Roman" w:cs="Times New Roman"/>
          <w:sz w:val="28"/>
          <w:szCs w:val="28"/>
          <w:lang w:val="uk-UA"/>
        </w:rPr>
        <w:t>Педагогічні та психологічні особливості навчання монологічного мовлення на</w:t>
      </w:r>
      <w:r w:rsidR="00C5255C">
        <w:rPr>
          <w:rFonts w:ascii="Times New Roman" w:hAnsi="Times New Roman" w:cs="Times New Roman"/>
          <w:sz w:val="28"/>
          <w:szCs w:val="28"/>
          <w:lang w:val="uk-UA"/>
        </w:rPr>
        <w:t xml:space="preserve"> парах іноземної мови…………………………</w:t>
      </w:r>
      <w:r w:rsidRPr="004911ED">
        <w:rPr>
          <w:rFonts w:ascii="Times New Roman" w:hAnsi="Times New Roman" w:cs="Times New Roman"/>
          <w:sz w:val="28"/>
          <w:szCs w:val="28"/>
          <w:lang w:val="uk-UA"/>
        </w:rPr>
        <w:t>……</w:t>
      </w:r>
      <w:r w:rsidR="00C5255C">
        <w:rPr>
          <w:rFonts w:ascii="Times New Roman" w:hAnsi="Times New Roman" w:cs="Times New Roman"/>
          <w:sz w:val="28"/>
          <w:szCs w:val="28"/>
          <w:lang w:val="uk-UA"/>
        </w:rPr>
        <w:t>….</w:t>
      </w:r>
      <w:r w:rsidRPr="004911ED">
        <w:rPr>
          <w:rFonts w:ascii="Times New Roman" w:hAnsi="Times New Roman" w:cs="Times New Roman"/>
          <w:sz w:val="28"/>
          <w:szCs w:val="28"/>
          <w:lang w:val="uk-UA"/>
        </w:rPr>
        <w:t>……</w:t>
      </w:r>
      <w:r w:rsidR="00C5255C">
        <w:rPr>
          <w:rFonts w:ascii="Times New Roman" w:hAnsi="Times New Roman" w:cs="Times New Roman"/>
          <w:sz w:val="28"/>
          <w:szCs w:val="28"/>
          <w:lang w:val="uk-UA"/>
        </w:rPr>
        <w:t>…</w:t>
      </w:r>
      <w:r w:rsidRPr="004911ED">
        <w:rPr>
          <w:rFonts w:ascii="Times New Roman" w:hAnsi="Times New Roman" w:cs="Times New Roman"/>
          <w:sz w:val="28"/>
          <w:szCs w:val="28"/>
          <w:lang w:val="uk-UA"/>
        </w:rPr>
        <w:t>…</w:t>
      </w:r>
      <w:r w:rsidR="00DB71EB">
        <w:rPr>
          <w:rFonts w:ascii="Times New Roman" w:hAnsi="Times New Roman" w:cs="Times New Roman"/>
          <w:sz w:val="28"/>
          <w:szCs w:val="28"/>
          <w:lang w:val="uk-UA"/>
        </w:rPr>
        <w:t>17</w:t>
      </w:r>
    </w:p>
    <w:p w14:paraId="78F5EEA6" w14:textId="28893A03" w:rsidR="00EF10BC" w:rsidRPr="004911ED" w:rsidRDefault="00EF10BC" w:rsidP="00C5255C">
      <w:pPr>
        <w:spacing w:after="0" w:line="360" w:lineRule="auto"/>
        <w:jc w:val="both"/>
        <w:rPr>
          <w:rFonts w:ascii="Times New Roman" w:hAnsi="Times New Roman" w:cs="Times New Roman"/>
          <w:sz w:val="28"/>
          <w:szCs w:val="28"/>
          <w:lang w:val="uk-UA"/>
        </w:rPr>
      </w:pPr>
      <w:r w:rsidRPr="004911ED">
        <w:rPr>
          <w:rFonts w:ascii="Times New Roman" w:hAnsi="Times New Roman" w:cs="Times New Roman"/>
          <w:sz w:val="28"/>
          <w:szCs w:val="28"/>
          <w:lang w:val="uk-UA"/>
        </w:rPr>
        <w:t>Роз</w:t>
      </w:r>
      <w:r w:rsidR="00C5255C">
        <w:rPr>
          <w:rFonts w:ascii="Times New Roman" w:hAnsi="Times New Roman" w:cs="Times New Roman"/>
          <w:sz w:val="28"/>
          <w:szCs w:val="28"/>
          <w:lang w:val="uk-UA"/>
        </w:rPr>
        <w:t>діл ІІ</w:t>
      </w:r>
      <w:r w:rsidRPr="004911ED">
        <w:rPr>
          <w:rFonts w:ascii="Times New Roman" w:hAnsi="Times New Roman" w:cs="Times New Roman"/>
          <w:sz w:val="28"/>
          <w:szCs w:val="28"/>
          <w:lang w:val="uk-UA"/>
        </w:rPr>
        <w:t>. Сутність поняття «діалогічна мова», її роль у розвитку мовлення студентів</w:t>
      </w:r>
      <w:r w:rsidR="008A276A" w:rsidRPr="004911ED">
        <w:rPr>
          <w:rFonts w:ascii="Times New Roman" w:hAnsi="Times New Roman" w:cs="Times New Roman"/>
          <w:sz w:val="28"/>
          <w:szCs w:val="28"/>
          <w:lang w:val="uk-UA"/>
        </w:rPr>
        <w:t>……………………………………</w:t>
      </w:r>
      <w:r w:rsidR="00C5255C">
        <w:rPr>
          <w:rFonts w:ascii="Times New Roman" w:hAnsi="Times New Roman" w:cs="Times New Roman"/>
          <w:sz w:val="28"/>
          <w:szCs w:val="28"/>
          <w:lang w:val="uk-UA"/>
        </w:rPr>
        <w:t>…..</w:t>
      </w:r>
      <w:r w:rsidR="008A276A" w:rsidRPr="004911ED">
        <w:rPr>
          <w:rFonts w:ascii="Times New Roman" w:hAnsi="Times New Roman" w:cs="Times New Roman"/>
          <w:sz w:val="28"/>
          <w:szCs w:val="28"/>
          <w:lang w:val="uk-UA"/>
        </w:rPr>
        <w:t>…</w:t>
      </w:r>
      <w:r w:rsidR="00960B71" w:rsidRPr="004911ED">
        <w:rPr>
          <w:rFonts w:ascii="Times New Roman" w:hAnsi="Times New Roman" w:cs="Times New Roman"/>
          <w:sz w:val="28"/>
          <w:szCs w:val="28"/>
          <w:lang w:val="uk-UA"/>
        </w:rPr>
        <w:t>……………………………</w:t>
      </w:r>
      <w:r w:rsidR="00074E8C" w:rsidRPr="004911ED">
        <w:rPr>
          <w:rFonts w:ascii="Times New Roman" w:hAnsi="Times New Roman" w:cs="Times New Roman"/>
          <w:sz w:val="28"/>
          <w:szCs w:val="28"/>
          <w:lang w:val="uk-UA"/>
        </w:rPr>
        <w:t>..</w:t>
      </w:r>
      <w:r w:rsidR="00A90314">
        <w:rPr>
          <w:rFonts w:ascii="Times New Roman" w:hAnsi="Times New Roman" w:cs="Times New Roman"/>
          <w:sz w:val="28"/>
          <w:szCs w:val="28"/>
          <w:lang w:val="uk-UA"/>
        </w:rPr>
        <w:t>22</w:t>
      </w:r>
    </w:p>
    <w:p w14:paraId="0DD14B59" w14:textId="4CE71B4B" w:rsidR="00EF10BC" w:rsidRPr="004911ED" w:rsidRDefault="00EF10BC" w:rsidP="00C5255C">
      <w:pPr>
        <w:spacing w:after="0" w:line="360" w:lineRule="auto"/>
        <w:jc w:val="both"/>
        <w:rPr>
          <w:rFonts w:ascii="Times New Roman" w:hAnsi="Times New Roman" w:cs="Times New Roman"/>
          <w:sz w:val="28"/>
          <w:szCs w:val="28"/>
          <w:lang w:val="uk-UA"/>
        </w:rPr>
      </w:pPr>
      <w:r w:rsidRPr="004911ED">
        <w:rPr>
          <w:rFonts w:ascii="Times New Roman" w:hAnsi="Times New Roman" w:cs="Times New Roman"/>
          <w:sz w:val="28"/>
          <w:szCs w:val="28"/>
          <w:lang w:val="uk-UA"/>
        </w:rPr>
        <w:t>2.1</w:t>
      </w:r>
      <w:r w:rsidR="00C5255C">
        <w:rPr>
          <w:rFonts w:ascii="Times New Roman" w:hAnsi="Times New Roman" w:cs="Times New Roman"/>
          <w:sz w:val="28"/>
          <w:szCs w:val="28"/>
          <w:lang w:val="uk-UA"/>
        </w:rPr>
        <w:t>.</w:t>
      </w:r>
      <w:r w:rsidRPr="004911ED">
        <w:rPr>
          <w:rFonts w:ascii="Times New Roman" w:hAnsi="Times New Roman" w:cs="Times New Roman"/>
          <w:sz w:val="28"/>
          <w:szCs w:val="28"/>
          <w:lang w:val="uk-UA"/>
        </w:rPr>
        <w:t xml:space="preserve"> Діалогічне мовлення як форма мовлення</w:t>
      </w:r>
      <w:r w:rsidR="00960B71" w:rsidRPr="004911ED">
        <w:rPr>
          <w:rFonts w:ascii="Times New Roman" w:hAnsi="Times New Roman" w:cs="Times New Roman"/>
          <w:sz w:val="28"/>
          <w:szCs w:val="28"/>
          <w:lang w:val="uk-UA"/>
        </w:rPr>
        <w:t>……………</w:t>
      </w:r>
      <w:r w:rsidR="00C5255C">
        <w:rPr>
          <w:rFonts w:ascii="Times New Roman" w:hAnsi="Times New Roman" w:cs="Times New Roman"/>
          <w:sz w:val="28"/>
          <w:szCs w:val="28"/>
          <w:lang w:val="uk-UA"/>
        </w:rPr>
        <w:t>…</w:t>
      </w:r>
      <w:r w:rsidR="00960B71" w:rsidRPr="004911ED">
        <w:rPr>
          <w:rFonts w:ascii="Times New Roman" w:hAnsi="Times New Roman" w:cs="Times New Roman"/>
          <w:sz w:val="28"/>
          <w:szCs w:val="28"/>
          <w:lang w:val="uk-UA"/>
        </w:rPr>
        <w:t>………………</w:t>
      </w:r>
      <w:r w:rsidR="002F2934" w:rsidRPr="004911ED">
        <w:rPr>
          <w:rFonts w:ascii="Times New Roman" w:hAnsi="Times New Roman" w:cs="Times New Roman"/>
          <w:sz w:val="28"/>
          <w:szCs w:val="28"/>
          <w:lang w:val="uk-UA"/>
        </w:rPr>
        <w:t>…</w:t>
      </w:r>
      <w:r w:rsidR="00A90314">
        <w:rPr>
          <w:rFonts w:ascii="Times New Roman" w:hAnsi="Times New Roman" w:cs="Times New Roman"/>
          <w:sz w:val="28"/>
          <w:szCs w:val="28"/>
          <w:lang w:val="uk-UA"/>
        </w:rPr>
        <w:t>22</w:t>
      </w:r>
    </w:p>
    <w:p w14:paraId="31443E52" w14:textId="2E4F8CA1" w:rsidR="00EF10BC" w:rsidRPr="004911ED" w:rsidRDefault="00EF10BC" w:rsidP="00C5255C">
      <w:pPr>
        <w:spacing w:after="0" w:line="360" w:lineRule="auto"/>
        <w:jc w:val="both"/>
        <w:rPr>
          <w:rFonts w:ascii="Times New Roman" w:hAnsi="Times New Roman" w:cs="Times New Roman"/>
          <w:sz w:val="28"/>
          <w:szCs w:val="28"/>
          <w:lang w:val="uk-UA"/>
        </w:rPr>
      </w:pPr>
      <w:r w:rsidRPr="004911ED">
        <w:rPr>
          <w:rFonts w:ascii="Times New Roman" w:hAnsi="Times New Roman" w:cs="Times New Roman"/>
          <w:sz w:val="28"/>
          <w:szCs w:val="28"/>
          <w:lang w:val="uk-UA"/>
        </w:rPr>
        <w:t>2.2</w:t>
      </w:r>
      <w:r w:rsidR="00C5255C">
        <w:rPr>
          <w:rFonts w:ascii="Times New Roman" w:hAnsi="Times New Roman" w:cs="Times New Roman"/>
          <w:sz w:val="28"/>
          <w:szCs w:val="28"/>
          <w:lang w:val="uk-UA"/>
        </w:rPr>
        <w:t>.</w:t>
      </w:r>
      <w:r w:rsidRPr="004911ED">
        <w:rPr>
          <w:rFonts w:ascii="Times New Roman" w:hAnsi="Times New Roman" w:cs="Times New Roman"/>
          <w:sz w:val="28"/>
          <w:szCs w:val="28"/>
          <w:lang w:val="uk-UA"/>
        </w:rPr>
        <w:t xml:space="preserve"> Навчання діалогічному мовленню на початковому етапі</w:t>
      </w:r>
      <w:r w:rsidR="00960B71" w:rsidRPr="004911ED">
        <w:rPr>
          <w:rFonts w:ascii="Times New Roman" w:hAnsi="Times New Roman" w:cs="Times New Roman"/>
          <w:sz w:val="28"/>
          <w:szCs w:val="28"/>
          <w:lang w:val="uk-UA"/>
        </w:rPr>
        <w:t>……</w:t>
      </w:r>
      <w:r w:rsidR="00C5255C">
        <w:rPr>
          <w:rFonts w:ascii="Times New Roman" w:hAnsi="Times New Roman" w:cs="Times New Roman"/>
          <w:sz w:val="28"/>
          <w:szCs w:val="28"/>
          <w:lang w:val="uk-UA"/>
        </w:rPr>
        <w:t>….</w:t>
      </w:r>
      <w:r w:rsidR="00960B71" w:rsidRPr="004911ED">
        <w:rPr>
          <w:rFonts w:ascii="Times New Roman" w:hAnsi="Times New Roman" w:cs="Times New Roman"/>
          <w:sz w:val="28"/>
          <w:szCs w:val="28"/>
          <w:lang w:val="uk-UA"/>
        </w:rPr>
        <w:t>………</w:t>
      </w:r>
      <w:r w:rsidR="00074E8C" w:rsidRPr="004911ED">
        <w:rPr>
          <w:rFonts w:ascii="Times New Roman" w:hAnsi="Times New Roman" w:cs="Times New Roman"/>
          <w:sz w:val="28"/>
          <w:szCs w:val="28"/>
          <w:lang w:val="uk-UA"/>
        </w:rPr>
        <w:t>.</w:t>
      </w:r>
      <w:r w:rsidR="00A90314">
        <w:rPr>
          <w:rFonts w:ascii="Times New Roman" w:hAnsi="Times New Roman" w:cs="Times New Roman"/>
          <w:sz w:val="28"/>
          <w:szCs w:val="28"/>
          <w:lang w:val="uk-UA"/>
        </w:rPr>
        <w:t>27</w:t>
      </w:r>
    </w:p>
    <w:p w14:paraId="221790FB" w14:textId="7AE61AB1" w:rsidR="00EF10BC" w:rsidRPr="004911ED" w:rsidRDefault="00EF10BC" w:rsidP="00C5255C">
      <w:pPr>
        <w:spacing w:after="0" w:line="360" w:lineRule="auto"/>
        <w:jc w:val="both"/>
        <w:rPr>
          <w:rFonts w:ascii="Times New Roman" w:hAnsi="Times New Roman" w:cs="Times New Roman"/>
          <w:sz w:val="28"/>
          <w:szCs w:val="28"/>
          <w:lang w:val="uk-UA"/>
        </w:rPr>
      </w:pPr>
      <w:r w:rsidRPr="004911ED">
        <w:rPr>
          <w:rFonts w:ascii="Times New Roman" w:hAnsi="Times New Roman" w:cs="Times New Roman"/>
          <w:sz w:val="28"/>
          <w:szCs w:val="28"/>
          <w:lang w:val="uk-UA"/>
        </w:rPr>
        <w:t>2.3</w:t>
      </w:r>
      <w:r w:rsidR="00C5255C">
        <w:rPr>
          <w:rFonts w:ascii="Times New Roman" w:hAnsi="Times New Roman" w:cs="Times New Roman"/>
          <w:sz w:val="28"/>
          <w:szCs w:val="28"/>
          <w:lang w:val="uk-UA"/>
        </w:rPr>
        <w:t>.</w:t>
      </w:r>
      <w:r w:rsidRPr="004911ED">
        <w:rPr>
          <w:rFonts w:ascii="Times New Roman" w:hAnsi="Times New Roman" w:cs="Times New Roman"/>
          <w:sz w:val="28"/>
          <w:szCs w:val="28"/>
          <w:lang w:val="uk-UA"/>
        </w:rPr>
        <w:t xml:space="preserve"> Діалог як об'єкт навчання на молодших курсах університету</w:t>
      </w:r>
      <w:r w:rsidR="00960B71" w:rsidRPr="004911ED">
        <w:rPr>
          <w:rFonts w:ascii="Times New Roman" w:hAnsi="Times New Roman" w:cs="Times New Roman"/>
          <w:sz w:val="28"/>
          <w:szCs w:val="28"/>
          <w:lang w:val="uk-UA"/>
        </w:rPr>
        <w:t>…</w:t>
      </w:r>
      <w:r w:rsidR="00C5255C">
        <w:rPr>
          <w:rFonts w:ascii="Times New Roman" w:hAnsi="Times New Roman" w:cs="Times New Roman"/>
          <w:sz w:val="28"/>
          <w:szCs w:val="28"/>
          <w:lang w:val="uk-UA"/>
        </w:rPr>
        <w:t>…</w:t>
      </w:r>
      <w:r w:rsidR="00960B71" w:rsidRPr="004911ED">
        <w:rPr>
          <w:rFonts w:ascii="Times New Roman" w:hAnsi="Times New Roman" w:cs="Times New Roman"/>
          <w:sz w:val="28"/>
          <w:szCs w:val="28"/>
          <w:lang w:val="uk-UA"/>
        </w:rPr>
        <w:t>……</w:t>
      </w:r>
      <w:r w:rsidR="00C5255C">
        <w:rPr>
          <w:rFonts w:ascii="Times New Roman" w:hAnsi="Times New Roman" w:cs="Times New Roman"/>
          <w:sz w:val="28"/>
          <w:szCs w:val="28"/>
          <w:lang w:val="uk-UA"/>
        </w:rPr>
        <w:t>.</w:t>
      </w:r>
      <w:r w:rsidR="008E35E5" w:rsidRPr="004911ED">
        <w:rPr>
          <w:rFonts w:ascii="Times New Roman" w:hAnsi="Times New Roman" w:cs="Times New Roman"/>
          <w:sz w:val="28"/>
          <w:szCs w:val="28"/>
          <w:lang w:val="uk-UA"/>
        </w:rPr>
        <w:t>.</w:t>
      </w:r>
      <w:r w:rsidR="002F2934" w:rsidRPr="004911ED">
        <w:rPr>
          <w:rFonts w:ascii="Times New Roman" w:hAnsi="Times New Roman" w:cs="Times New Roman"/>
          <w:sz w:val="28"/>
          <w:szCs w:val="28"/>
          <w:lang w:val="uk-UA"/>
        </w:rPr>
        <w:t>.</w:t>
      </w:r>
      <w:r w:rsidR="00A90314">
        <w:rPr>
          <w:rFonts w:ascii="Times New Roman" w:hAnsi="Times New Roman" w:cs="Times New Roman"/>
          <w:sz w:val="28"/>
          <w:szCs w:val="28"/>
          <w:lang w:val="uk-UA"/>
        </w:rPr>
        <w:t>33</w:t>
      </w:r>
    </w:p>
    <w:p w14:paraId="0E458342" w14:textId="19F1D8FF" w:rsidR="00EF10BC" w:rsidRPr="004911ED" w:rsidRDefault="00C5255C" w:rsidP="00C5255C">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Розділ ІІІ</w:t>
      </w:r>
      <w:r w:rsidR="00EF10BC" w:rsidRPr="004911ED">
        <w:rPr>
          <w:rFonts w:ascii="Times New Roman" w:hAnsi="Times New Roman" w:cs="Times New Roman"/>
          <w:sz w:val="28"/>
          <w:szCs w:val="28"/>
          <w:lang w:val="uk-UA"/>
        </w:rPr>
        <w:t>. Формування умінь монологічного та діалогічного мовлення у процесі навчання іспанської мови у студентів 1-2 курс</w:t>
      </w:r>
      <w:r>
        <w:rPr>
          <w:rFonts w:ascii="Times New Roman" w:hAnsi="Times New Roman" w:cs="Times New Roman"/>
          <w:sz w:val="28"/>
          <w:szCs w:val="28"/>
          <w:lang w:val="uk-UA"/>
        </w:rPr>
        <w:t xml:space="preserve">у університету </w:t>
      </w:r>
      <w:r w:rsidR="00EF10BC" w:rsidRPr="004911ED">
        <w:rPr>
          <w:rFonts w:ascii="Times New Roman" w:hAnsi="Times New Roman" w:cs="Times New Roman"/>
          <w:sz w:val="28"/>
          <w:szCs w:val="28"/>
          <w:lang w:val="uk-UA"/>
        </w:rPr>
        <w:t>…</w:t>
      </w:r>
      <w:r>
        <w:rPr>
          <w:rFonts w:ascii="Times New Roman" w:hAnsi="Times New Roman" w:cs="Times New Roman"/>
          <w:sz w:val="28"/>
          <w:szCs w:val="28"/>
          <w:lang w:val="uk-UA"/>
        </w:rPr>
        <w:t>.</w:t>
      </w:r>
      <w:r w:rsidR="002F2934" w:rsidRPr="004911ED">
        <w:rPr>
          <w:rFonts w:ascii="Times New Roman" w:hAnsi="Times New Roman" w:cs="Times New Roman"/>
          <w:sz w:val="28"/>
          <w:szCs w:val="28"/>
          <w:lang w:val="uk-UA"/>
        </w:rPr>
        <w:t>…</w:t>
      </w:r>
      <w:r w:rsidR="00A90314">
        <w:rPr>
          <w:rFonts w:ascii="Times New Roman" w:hAnsi="Times New Roman" w:cs="Times New Roman"/>
          <w:sz w:val="28"/>
          <w:szCs w:val="28"/>
          <w:lang w:val="uk-UA"/>
        </w:rPr>
        <w:t>40</w:t>
      </w:r>
    </w:p>
    <w:p w14:paraId="1BC94109" w14:textId="1F225EA6" w:rsidR="00EF10BC" w:rsidRPr="004911ED" w:rsidRDefault="00EF10BC" w:rsidP="00C5255C">
      <w:pPr>
        <w:tabs>
          <w:tab w:val="left" w:pos="567"/>
        </w:tabs>
        <w:spacing w:after="0" w:line="360" w:lineRule="auto"/>
        <w:jc w:val="both"/>
        <w:rPr>
          <w:rFonts w:ascii="Times New Roman" w:hAnsi="Times New Roman" w:cs="Times New Roman"/>
          <w:sz w:val="28"/>
          <w:szCs w:val="28"/>
          <w:lang w:val="uk-UA"/>
        </w:rPr>
      </w:pPr>
      <w:r w:rsidRPr="004911ED">
        <w:rPr>
          <w:rFonts w:ascii="Times New Roman" w:hAnsi="Times New Roman" w:cs="Times New Roman"/>
          <w:sz w:val="28"/>
          <w:szCs w:val="28"/>
          <w:lang w:val="uk-UA"/>
        </w:rPr>
        <w:t>3.1</w:t>
      </w:r>
      <w:r w:rsidR="00C5255C">
        <w:rPr>
          <w:rFonts w:ascii="Times New Roman" w:hAnsi="Times New Roman" w:cs="Times New Roman"/>
          <w:sz w:val="28"/>
          <w:szCs w:val="28"/>
          <w:lang w:val="uk-UA"/>
        </w:rPr>
        <w:t xml:space="preserve">. </w:t>
      </w:r>
      <w:r w:rsidRPr="004911ED">
        <w:rPr>
          <w:rFonts w:ascii="Times New Roman" w:hAnsi="Times New Roman" w:cs="Times New Roman"/>
          <w:sz w:val="28"/>
          <w:szCs w:val="28"/>
          <w:lang w:val="uk-UA"/>
        </w:rPr>
        <w:t>Система вправ для навчання монологічного та діалогічного мовлення…………………</w:t>
      </w:r>
      <w:r w:rsidR="00C5255C">
        <w:rPr>
          <w:rFonts w:ascii="Times New Roman" w:hAnsi="Times New Roman" w:cs="Times New Roman"/>
          <w:sz w:val="28"/>
          <w:szCs w:val="28"/>
          <w:lang w:val="uk-UA"/>
        </w:rPr>
        <w:t>………………………………………….</w:t>
      </w:r>
      <w:r w:rsidR="008E35E5" w:rsidRPr="004911ED">
        <w:rPr>
          <w:rFonts w:ascii="Times New Roman" w:hAnsi="Times New Roman" w:cs="Times New Roman"/>
          <w:sz w:val="28"/>
          <w:szCs w:val="28"/>
          <w:lang w:val="uk-UA"/>
        </w:rPr>
        <w:t>…………</w:t>
      </w:r>
      <w:r w:rsidR="002F2934" w:rsidRPr="004911ED">
        <w:rPr>
          <w:rFonts w:ascii="Times New Roman" w:hAnsi="Times New Roman" w:cs="Times New Roman"/>
          <w:sz w:val="28"/>
          <w:szCs w:val="28"/>
          <w:lang w:val="uk-UA"/>
        </w:rPr>
        <w:t>…</w:t>
      </w:r>
      <w:r w:rsidR="00A90314">
        <w:rPr>
          <w:rFonts w:ascii="Times New Roman" w:hAnsi="Times New Roman" w:cs="Times New Roman"/>
          <w:sz w:val="28"/>
          <w:szCs w:val="28"/>
          <w:lang w:val="uk-UA"/>
        </w:rPr>
        <w:t>40</w:t>
      </w:r>
    </w:p>
    <w:p w14:paraId="12D0C9BE" w14:textId="012726C3" w:rsidR="00EF10BC" w:rsidRPr="004911ED" w:rsidRDefault="00EF10BC" w:rsidP="00C5255C">
      <w:pPr>
        <w:spacing w:after="0" w:line="360" w:lineRule="auto"/>
        <w:jc w:val="both"/>
        <w:rPr>
          <w:rFonts w:ascii="Times New Roman" w:hAnsi="Times New Roman" w:cs="Times New Roman"/>
          <w:sz w:val="28"/>
          <w:szCs w:val="28"/>
          <w:lang w:val="uk-UA"/>
        </w:rPr>
      </w:pPr>
      <w:r w:rsidRPr="004911ED">
        <w:rPr>
          <w:rFonts w:ascii="Times New Roman" w:hAnsi="Times New Roman" w:cs="Times New Roman"/>
          <w:sz w:val="28"/>
          <w:szCs w:val="28"/>
          <w:lang w:val="uk-UA"/>
        </w:rPr>
        <w:t>3.2</w:t>
      </w:r>
      <w:r w:rsidR="00C5255C">
        <w:rPr>
          <w:rFonts w:ascii="Times New Roman" w:hAnsi="Times New Roman" w:cs="Times New Roman"/>
          <w:sz w:val="28"/>
          <w:szCs w:val="28"/>
          <w:lang w:val="uk-UA"/>
        </w:rPr>
        <w:t>.</w:t>
      </w:r>
      <w:r w:rsidRPr="004911ED">
        <w:rPr>
          <w:rFonts w:ascii="Times New Roman" w:hAnsi="Times New Roman" w:cs="Times New Roman"/>
          <w:sz w:val="28"/>
          <w:szCs w:val="28"/>
          <w:lang w:val="uk-UA"/>
        </w:rPr>
        <w:t xml:space="preserve"> Формувальний експеримент і аналіз результатів………</w:t>
      </w:r>
      <w:r w:rsidR="00C5255C">
        <w:rPr>
          <w:rFonts w:ascii="Times New Roman" w:hAnsi="Times New Roman" w:cs="Times New Roman"/>
          <w:sz w:val="28"/>
          <w:szCs w:val="28"/>
          <w:lang w:val="uk-UA"/>
        </w:rPr>
        <w:t>…</w:t>
      </w:r>
      <w:r w:rsidRPr="004911ED">
        <w:rPr>
          <w:rFonts w:ascii="Times New Roman" w:hAnsi="Times New Roman" w:cs="Times New Roman"/>
          <w:sz w:val="28"/>
          <w:szCs w:val="28"/>
          <w:lang w:val="uk-UA"/>
        </w:rPr>
        <w:t>……………</w:t>
      </w:r>
      <w:r w:rsidR="002F2934" w:rsidRPr="004911ED">
        <w:rPr>
          <w:rFonts w:ascii="Times New Roman" w:hAnsi="Times New Roman" w:cs="Times New Roman"/>
          <w:sz w:val="28"/>
          <w:szCs w:val="28"/>
          <w:lang w:val="uk-UA"/>
        </w:rPr>
        <w:t>…</w:t>
      </w:r>
      <w:r w:rsidR="00A90314">
        <w:rPr>
          <w:rFonts w:ascii="Times New Roman" w:hAnsi="Times New Roman" w:cs="Times New Roman"/>
          <w:sz w:val="28"/>
          <w:szCs w:val="28"/>
          <w:lang w:val="uk-UA"/>
        </w:rPr>
        <w:t>49</w:t>
      </w:r>
    </w:p>
    <w:p w14:paraId="6ED83ED5" w14:textId="58B9A308" w:rsidR="00EF10BC" w:rsidRPr="004911ED" w:rsidRDefault="00EF10BC" w:rsidP="00C5255C">
      <w:pPr>
        <w:spacing w:after="0" w:line="360" w:lineRule="auto"/>
        <w:jc w:val="both"/>
        <w:rPr>
          <w:rFonts w:ascii="Times New Roman" w:hAnsi="Times New Roman" w:cs="Times New Roman"/>
          <w:sz w:val="28"/>
          <w:szCs w:val="28"/>
          <w:lang w:val="uk-UA"/>
        </w:rPr>
      </w:pPr>
      <w:r w:rsidRPr="004911ED">
        <w:rPr>
          <w:rFonts w:ascii="Times New Roman" w:hAnsi="Times New Roman" w:cs="Times New Roman"/>
          <w:sz w:val="28"/>
          <w:szCs w:val="28"/>
          <w:lang w:val="uk-UA"/>
        </w:rPr>
        <w:t>Висновки………………………………………………………</w:t>
      </w:r>
      <w:r w:rsidR="00C5255C">
        <w:rPr>
          <w:rFonts w:ascii="Times New Roman" w:hAnsi="Times New Roman" w:cs="Times New Roman"/>
          <w:sz w:val="28"/>
          <w:szCs w:val="28"/>
          <w:lang w:val="uk-UA"/>
        </w:rPr>
        <w:t>…</w:t>
      </w:r>
      <w:r w:rsidRPr="004911ED">
        <w:rPr>
          <w:rFonts w:ascii="Times New Roman" w:hAnsi="Times New Roman" w:cs="Times New Roman"/>
          <w:sz w:val="28"/>
          <w:szCs w:val="28"/>
          <w:lang w:val="uk-UA"/>
        </w:rPr>
        <w:t>……………</w:t>
      </w:r>
      <w:r w:rsidR="002F2934" w:rsidRPr="004911ED">
        <w:rPr>
          <w:rFonts w:ascii="Times New Roman" w:hAnsi="Times New Roman" w:cs="Times New Roman"/>
          <w:sz w:val="28"/>
          <w:szCs w:val="28"/>
          <w:lang w:val="uk-UA"/>
        </w:rPr>
        <w:t>…</w:t>
      </w:r>
      <w:r w:rsidR="00A90314">
        <w:rPr>
          <w:rFonts w:ascii="Times New Roman" w:hAnsi="Times New Roman" w:cs="Times New Roman"/>
          <w:sz w:val="28"/>
          <w:szCs w:val="28"/>
          <w:lang w:val="uk-UA"/>
        </w:rPr>
        <w:t>52</w:t>
      </w:r>
    </w:p>
    <w:p w14:paraId="78EF7626" w14:textId="5BF54799" w:rsidR="00EF10BC" w:rsidRPr="004911ED" w:rsidRDefault="00EF10BC" w:rsidP="00C5255C">
      <w:pPr>
        <w:spacing w:after="0" w:line="360" w:lineRule="auto"/>
        <w:jc w:val="both"/>
        <w:rPr>
          <w:rFonts w:ascii="Times New Roman" w:hAnsi="Times New Roman" w:cs="Times New Roman"/>
          <w:sz w:val="28"/>
          <w:szCs w:val="28"/>
          <w:lang w:val="uk-UA"/>
        </w:rPr>
      </w:pPr>
      <w:r w:rsidRPr="004911ED">
        <w:rPr>
          <w:rFonts w:ascii="Times New Roman" w:hAnsi="Times New Roman" w:cs="Times New Roman"/>
          <w:sz w:val="28"/>
          <w:szCs w:val="28"/>
          <w:lang w:val="uk-UA"/>
        </w:rPr>
        <w:t>Список використаної літератури………………………………</w:t>
      </w:r>
      <w:r w:rsidR="00C5255C">
        <w:rPr>
          <w:rFonts w:ascii="Times New Roman" w:hAnsi="Times New Roman" w:cs="Times New Roman"/>
          <w:sz w:val="28"/>
          <w:szCs w:val="28"/>
          <w:lang w:val="uk-UA"/>
        </w:rPr>
        <w:t>…</w:t>
      </w:r>
      <w:r w:rsidRPr="004911ED">
        <w:rPr>
          <w:rFonts w:ascii="Times New Roman" w:hAnsi="Times New Roman" w:cs="Times New Roman"/>
          <w:sz w:val="28"/>
          <w:szCs w:val="28"/>
          <w:lang w:val="uk-UA"/>
        </w:rPr>
        <w:t>…………</w:t>
      </w:r>
      <w:r w:rsidR="00074E8C" w:rsidRPr="004911ED">
        <w:rPr>
          <w:rFonts w:ascii="Times New Roman" w:hAnsi="Times New Roman" w:cs="Times New Roman"/>
          <w:sz w:val="28"/>
          <w:szCs w:val="28"/>
          <w:lang w:val="uk-UA"/>
        </w:rPr>
        <w:t>…</w:t>
      </w:r>
      <w:r w:rsidR="002F2934" w:rsidRPr="004911ED">
        <w:rPr>
          <w:rFonts w:ascii="Times New Roman" w:hAnsi="Times New Roman" w:cs="Times New Roman"/>
          <w:sz w:val="28"/>
          <w:szCs w:val="28"/>
          <w:lang w:val="uk-UA"/>
        </w:rPr>
        <w:t>.</w:t>
      </w:r>
      <w:r w:rsidR="00A90314">
        <w:rPr>
          <w:rFonts w:ascii="Times New Roman" w:hAnsi="Times New Roman" w:cs="Times New Roman"/>
          <w:sz w:val="28"/>
          <w:szCs w:val="28"/>
          <w:lang w:val="uk-UA"/>
        </w:rPr>
        <w:t>57</w:t>
      </w:r>
    </w:p>
    <w:p w14:paraId="15948AEA" w14:textId="08CB693B" w:rsidR="00EF10BC" w:rsidRPr="004911ED" w:rsidRDefault="00EF10BC" w:rsidP="00C5255C">
      <w:pPr>
        <w:spacing w:after="0" w:line="360" w:lineRule="auto"/>
        <w:jc w:val="both"/>
        <w:rPr>
          <w:rFonts w:ascii="Times New Roman" w:hAnsi="Times New Roman" w:cs="Times New Roman"/>
          <w:sz w:val="28"/>
          <w:szCs w:val="28"/>
          <w:lang w:val="uk-UA"/>
        </w:rPr>
      </w:pPr>
      <w:r w:rsidRPr="004911ED">
        <w:rPr>
          <w:rFonts w:ascii="Times New Roman" w:hAnsi="Times New Roman" w:cs="Times New Roman"/>
          <w:sz w:val="28"/>
          <w:szCs w:val="28"/>
          <w:lang w:val="uk-UA"/>
        </w:rPr>
        <w:t>Додатки……………………………………………………</w:t>
      </w:r>
      <w:r w:rsidR="00C5255C">
        <w:rPr>
          <w:rFonts w:ascii="Times New Roman" w:hAnsi="Times New Roman" w:cs="Times New Roman"/>
          <w:sz w:val="28"/>
          <w:szCs w:val="28"/>
          <w:lang w:val="uk-UA"/>
        </w:rPr>
        <w:t>….</w:t>
      </w:r>
      <w:r w:rsidRPr="004911ED">
        <w:rPr>
          <w:rFonts w:ascii="Times New Roman" w:hAnsi="Times New Roman" w:cs="Times New Roman"/>
          <w:sz w:val="28"/>
          <w:szCs w:val="28"/>
          <w:lang w:val="uk-UA"/>
        </w:rPr>
        <w:t>…………………</w:t>
      </w:r>
      <w:r w:rsidR="002F2934" w:rsidRPr="004911ED">
        <w:rPr>
          <w:rFonts w:ascii="Times New Roman" w:hAnsi="Times New Roman" w:cs="Times New Roman"/>
          <w:sz w:val="28"/>
          <w:szCs w:val="28"/>
          <w:lang w:val="uk-UA"/>
        </w:rPr>
        <w:t>..</w:t>
      </w:r>
      <w:r w:rsidR="00A90314">
        <w:rPr>
          <w:rFonts w:ascii="Times New Roman" w:hAnsi="Times New Roman" w:cs="Times New Roman"/>
          <w:sz w:val="28"/>
          <w:szCs w:val="28"/>
          <w:lang w:val="uk-UA"/>
        </w:rPr>
        <w:t>65</w:t>
      </w:r>
    </w:p>
    <w:p w14:paraId="2DFEFBBB" w14:textId="7EA1F744" w:rsidR="008D2FBF" w:rsidRPr="004911ED" w:rsidRDefault="008D2FBF" w:rsidP="00C5255C">
      <w:pPr>
        <w:spacing w:after="0" w:line="360" w:lineRule="auto"/>
        <w:jc w:val="both"/>
        <w:rPr>
          <w:rFonts w:ascii="Times New Roman" w:hAnsi="Times New Roman" w:cs="Times New Roman"/>
          <w:sz w:val="28"/>
          <w:szCs w:val="28"/>
          <w:lang w:val="uk-UA"/>
        </w:rPr>
      </w:pPr>
    </w:p>
    <w:p w14:paraId="6DDAB2D1" w14:textId="77777777" w:rsidR="00EF10BC" w:rsidRPr="004911ED" w:rsidRDefault="00EF10BC" w:rsidP="00C5255C">
      <w:pPr>
        <w:spacing w:after="0" w:line="360" w:lineRule="auto"/>
        <w:jc w:val="both"/>
        <w:rPr>
          <w:rFonts w:ascii="Times New Roman" w:hAnsi="Times New Roman" w:cs="Times New Roman"/>
          <w:sz w:val="28"/>
          <w:szCs w:val="28"/>
          <w:lang w:val="uk-UA"/>
        </w:rPr>
      </w:pPr>
    </w:p>
    <w:p w14:paraId="118E7A4A" w14:textId="77777777" w:rsidR="00EF10BC" w:rsidRPr="004911ED" w:rsidRDefault="00EF10BC" w:rsidP="00C5255C">
      <w:pPr>
        <w:spacing w:after="0" w:line="360" w:lineRule="auto"/>
        <w:jc w:val="both"/>
        <w:rPr>
          <w:rFonts w:ascii="Times New Roman" w:hAnsi="Times New Roman" w:cs="Times New Roman"/>
          <w:sz w:val="28"/>
          <w:szCs w:val="28"/>
          <w:lang w:val="uk-UA"/>
        </w:rPr>
      </w:pPr>
    </w:p>
    <w:p w14:paraId="79FB4378" w14:textId="77777777" w:rsidR="00EF10BC" w:rsidRPr="004911ED" w:rsidRDefault="00EF10BC" w:rsidP="00C5255C">
      <w:pPr>
        <w:spacing w:after="0" w:line="360" w:lineRule="auto"/>
        <w:jc w:val="both"/>
        <w:rPr>
          <w:rFonts w:ascii="Times New Roman" w:hAnsi="Times New Roman" w:cs="Times New Roman"/>
          <w:sz w:val="28"/>
          <w:szCs w:val="28"/>
          <w:lang w:val="uk-UA"/>
        </w:rPr>
      </w:pPr>
    </w:p>
    <w:p w14:paraId="52506F26" w14:textId="77777777" w:rsidR="00EF10BC" w:rsidRDefault="00EF10BC" w:rsidP="00C5255C">
      <w:pPr>
        <w:spacing w:after="0" w:line="360" w:lineRule="auto"/>
        <w:jc w:val="both"/>
        <w:rPr>
          <w:rFonts w:ascii="Times New Roman" w:hAnsi="Times New Roman" w:cs="Times New Roman"/>
          <w:sz w:val="28"/>
          <w:szCs w:val="28"/>
          <w:lang w:val="uk-UA"/>
        </w:rPr>
      </w:pPr>
    </w:p>
    <w:p w14:paraId="114AAF6C" w14:textId="77777777" w:rsidR="008F408D" w:rsidRPr="004911ED" w:rsidRDefault="008F408D" w:rsidP="00C5255C">
      <w:pPr>
        <w:spacing w:after="0" w:line="360" w:lineRule="auto"/>
        <w:jc w:val="both"/>
        <w:rPr>
          <w:rFonts w:ascii="Times New Roman" w:hAnsi="Times New Roman" w:cs="Times New Roman"/>
          <w:sz w:val="28"/>
          <w:szCs w:val="28"/>
          <w:lang w:val="uk-UA"/>
        </w:rPr>
      </w:pPr>
    </w:p>
    <w:p w14:paraId="3AA938BF" w14:textId="77777777" w:rsidR="009C38BA" w:rsidRPr="004911ED" w:rsidRDefault="009C38BA" w:rsidP="00C5255C">
      <w:pPr>
        <w:spacing w:after="0" w:line="360" w:lineRule="auto"/>
        <w:jc w:val="both"/>
        <w:rPr>
          <w:rFonts w:ascii="Times New Roman" w:hAnsi="Times New Roman" w:cs="Times New Roman"/>
          <w:sz w:val="28"/>
          <w:szCs w:val="28"/>
          <w:lang w:val="uk-UA"/>
        </w:rPr>
      </w:pPr>
    </w:p>
    <w:p w14:paraId="2A0C04E2" w14:textId="77777777" w:rsidR="008D2FBF" w:rsidRPr="004911ED" w:rsidRDefault="008D2FBF" w:rsidP="00E15708">
      <w:pPr>
        <w:rPr>
          <w:rFonts w:ascii="Times New Roman" w:hAnsi="Times New Roman" w:cs="Times New Roman"/>
          <w:sz w:val="28"/>
          <w:szCs w:val="28"/>
          <w:lang w:val="uk-UA"/>
        </w:rPr>
      </w:pPr>
    </w:p>
    <w:p w14:paraId="2A2424AD" w14:textId="76C8DFE4" w:rsidR="008D2FBF" w:rsidRDefault="008D2FBF" w:rsidP="0019258A">
      <w:pPr>
        <w:jc w:val="center"/>
        <w:rPr>
          <w:rFonts w:ascii="Times New Roman" w:hAnsi="Times New Roman" w:cs="Times New Roman"/>
          <w:b/>
          <w:sz w:val="28"/>
          <w:szCs w:val="28"/>
          <w:lang w:val="uk-UA"/>
        </w:rPr>
      </w:pPr>
      <w:r w:rsidRPr="004911ED">
        <w:rPr>
          <w:rFonts w:ascii="Times New Roman" w:hAnsi="Times New Roman" w:cs="Times New Roman"/>
          <w:b/>
          <w:sz w:val="28"/>
          <w:szCs w:val="28"/>
          <w:lang w:val="uk-UA"/>
        </w:rPr>
        <w:t>ВСТУП</w:t>
      </w:r>
    </w:p>
    <w:p w14:paraId="13422976" w14:textId="77777777" w:rsidR="0019258A" w:rsidRPr="004911ED" w:rsidRDefault="0019258A" w:rsidP="0019258A">
      <w:pPr>
        <w:jc w:val="center"/>
        <w:rPr>
          <w:rFonts w:ascii="Times New Roman" w:hAnsi="Times New Roman" w:cs="Times New Roman"/>
          <w:b/>
          <w:sz w:val="28"/>
          <w:szCs w:val="28"/>
          <w:lang w:val="uk-UA"/>
        </w:rPr>
      </w:pPr>
    </w:p>
    <w:p w14:paraId="479FBAC4" w14:textId="415C5C4E" w:rsidR="008D2FBF" w:rsidRPr="004911ED" w:rsidRDefault="004B51D5" w:rsidP="0019258A">
      <w:pPr>
        <w:spacing w:after="0" w:line="360" w:lineRule="auto"/>
        <w:ind w:firstLine="709"/>
        <w:jc w:val="both"/>
        <w:rPr>
          <w:rFonts w:ascii="Times New Roman" w:hAnsi="Times New Roman" w:cs="Times New Roman"/>
          <w:sz w:val="28"/>
          <w:szCs w:val="28"/>
          <w:lang w:val="uk-UA"/>
        </w:rPr>
      </w:pPr>
      <w:r w:rsidRPr="004911ED">
        <w:rPr>
          <w:rFonts w:ascii="Times New Roman" w:hAnsi="Times New Roman" w:cs="Times New Roman"/>
          <w:sz w:val="28"/>
          <w:szCs w:val="28"/>
          <w:lang w:val="uk-UA"/>
        </w:rPr>
        <w:t xml:space="preserve">У </w:t>
      </w:r>
      <w:r w:rsidR="008D2FBF" w:rsidRPr="004911ED">
        <w:rPr>
          <w:rFonts w:ascii="Times New Roman" w:hAnsi="Times New Roman" w:cs="Times New Roman"/>
          <w:sz w:val="28"/>
          <w:szCs w:val="28"/>
          <w:lang w:val="uk-UA"/>
        </w:rPr>
        <w:t xml:space="preserve">методиці </w:t>
      </w:r>
      <w:r w:rsidRPr="004911ED">
        <w:rPr>
          <w:rFonts w:ascii="Times New Roman" w:hAnsi="Times New Roman" w:cs="Times New Roman"/>
          <w:sz w:val="28"/>
          <w:szCs w:val="28"/>
          <w:lang w:val="uk-UA"/>
        </w:rPr>
        <w:t xml:space="preserve">викладання </w:t>
      </w:r>
      <w:r w:rsidR="008D2FBF" w:rsidRPr="004911ED">
        <w:rPr>
          <w:rFonts w:ascii="Times New Roman" w:hAnsi="Times New Roman" w:cs="Times New Roman"/>
          <w:sz w:val="28"/>
          <w:szCs w:val="28"/>
          <w:lang w:val="uk-UA"/>
        </w:rPr>
        <w:t xml:space="preserve">вирішується багато теоретичних та практичних питань навчання іноземної мови в </w:t>
      </w:r>
      <w:r w:rsidR="007C0924" w:rsidRPr="004911ED">
        <w:rPr>
          <w:rFonts w:ascii="Times New Roman" w:hAnsi="Times New Roman" w:cs="Times New Roman"/>
          <w:sz w:val="28"/>
          <w:szCs w:val="28"/>
          <w:lang w:val="uk-UA"/>
        </w:rPr>
        <w:t>університету</w:t>
      </w:r>
      <w:r w:rsidR="00F521E7" w:rsidRPr="004911ED">
        <w:rPr>
          <w:rFonts w:ascii="Times New Roman" w:hAnsi="Times New Roman" w:cs="Times New Roman"/>
          <w:sz w:val="28"/>
          <w:szCs w:val="28"/>
          <w:lang w:val="uk-UA"/>
        </w:rPr>
        <w:t xml:space="preserve">. </w:t>
      </w:r>
      <w:r w:rsidR="0019258A">
        <w:rPr>
          <w:rFonts w:ascii="Times New Roman" w:hAnsi="Times New Roman" w:cs="Times New Roman"/>
          <w:sz w:val="28"/>
          <w:szCs w:val="28"/>
          <w:lang w:val="uk-UA"/>
        </w:rPr>
        <w:t>Оскільки комунікативне навчання передбачає формування навичок і умінь спілкування іноземною мовою,</w:t>
      </w:r>
      <w:r w:rsidR="0019258A" w:rsidRPr="004911ED">
        <w:rPr>
          <w:rFonts w:ascii="Times New Roman" w:hAnsi="Times New Roman" w:cs="Times New Roman"/>
          <w:sz w:val="28"/>
          <w:szCs w:val="28"/>
          <w:lang w:val="uk-UA"/>
        </w:rPr>
        <w:t xml:space="preserve"> </w:t>
      </w:r>
      <w:r w:rsidR="0019258A">
        <w:rPr>
          <w:rFonts w:ascii="Times New Roman" w:hAnsi="Times New Roman" w:cs="Times New Roman"/>
          <w:sz w:val="28"/>
          <w:szCs w:val="28"/>
          <w:lang w:val="uk-UA"/>
        </w:rPr>
        <w:t>в</w:t>
      </w:r>
      <w:r w:rsidR="00271FC0" w:rsidRPr="004911ED">
        <w:rPr>
          <w:rFonts w:ascii="Times New Roman" w:hAnsi="Times New Roman" w:cs="Times New Roman"/>
          <w:sz w:val="28"/>
          <w:szCs w:val="28"/>
          <w:lang w:val="uk-UA"/>
        </w:rPr>
        <w:t xml:space="preserve"> методичній літературі </w:t>
      </w:r>
      <w:r w:rsidR="009F5181" w:rsidRPr="004911ED">
        <w:rPr>
          <w:rFonts w:ascii="Times New Roman" w:hAnsi="Times New Roman" w:cs="Times New Roman"/>
          <w:sz w:val="28"/>
          <w:szCs w:val="28"/>
          <w:lang w:val="uk-UA"/>
        </w:rPr>
        <w:t>п</w:t>
      </w:r>
      <w:r w:rsidRPr="004911ED">
        <w:rPr>
          <w:rFonts w:ascii="Times New Roman" w:hAnsi="Times New Roman" w:cs="Times New Roman"/>
          <w:sz w:val="28"/>
          <w:szCs w:val="28"/>
          <w:lang w:val="uk-UA"/>
        </w:rPr>
        <w:t xml:space="preserve">ровідне місце займає </w:t>
      </w:r>
      <w:r w:rsidR="0019258A">
        <w:rPr>
          <w:rFonts w:ascii="Times New Roman" w:hAnsi="Times New Roman" w:cs="Times New Roman"/>
          <w:sz w:val="28"/>
          <w:szCs w:val="28"/>
          <w:lang w:val="uk-UA"/>
        </w:rPr>
        <w:t xml:space="preserve">проблема навчання мовленню, зокрема монологічному та діалогічному. </w:t>
      </w:r>
      <w:r w:rsidR="00E15708" w:rsidRPr="004911ED">
        <w:rPr>
          <w:rFonts w:ascii="Times New Roman" w:hAnsi="Times New Roman" w:cs="Times New Roman"/>
          <w:sz w:val="28"/>
          <w:szCs w:val="28"/>
          <w:lang w:val="uk-UA"/>
        </w:rPr>
        <w:t>Слід зазначити, що н</w:t>
      </w:r>
      <w:r w:rsidR="008D2FBF" w:rsidRPr="004911ED">
        <w:rPr>
          <w:rFonts w:ascii="Times New Roman" w:hAnsi="Times New Roman" w:cs="Times New Roman"/>
          <w:sz w:val="28"/>
          <w:szCs w:val="28"/>
          <w:lang w:val="uk-UA"/>
        </w:rPr>
        <w:t xml:space="preserve">авчання </w:t>
      </w:r>
      <w:r w:rsidR="00D72252" w:rsidRPr="004911ED">
        <w:rPr>
          <w:rFonts w:ascii="Times New Roman" w:hAnsi="Times New Roman" w:cs="Times New Roman"/>
          <w:sz w:val="28"/>
          <w:szCs w:val="28"/>
          <w:lang w:val="uk-UA"/>
        </w:rPr>
        <w:t>монологічному</w:t>
      </w:r>
      <w:r w:rsidR="00D80BB0" w:rsidRPr="004911ED">
        <w:rPr>
          <w:rFonts w:ascii="Times New Roman" w:hAnsi="Times New Roman" w:cs="Times New Roman"/>
          <w:sz w:val="28"/>
          <w:szCs w:val="28"/>
          <w:lang w:val="uk-UA"/>
        </w:rPr>
        <w:t xml:space="preserve"> та</w:t>
      </w:r>
      <w:r w:rsidR="00D72252" w:rsidRPr="004911ED">
        <w:rPr>
          <w:rFonts w:ascii="Times New Roman" w:hAnsi="Times New Roman" w:cs="Times New Roman"/>
          <w:sz w:val="28"/>
          <w:szCs w:val="28"/>
          <w:lang w:val="uk-UA"/>
        </w:rPr>
        <w:t xml:space="preserve"> діалогічному</w:t>
      </w:r>
      <w:r w:rsidR="00E15708" w:rsidRPr="004911ED">
        <w:rPr>
          <w:rFonts w:ascii="Times New Roman" w:hAnsi="Times New Roman" w:cs="Times New Roman"/>
          <w:sz w:val="28"/>
          <w:szCs w:val="28"/>
          <w:lang w:val="uk-UA"/>
        </w:rPr>
        <w:t xml:space="preserve"> </w:t>
      </w:r>
      <w:r w:rsidR="008D2FBF" w:rsidRPr="004911ED">
        <w:rPr>
          <w:rFonts w:ascii="Times New Roman" w:hAnsi="Times New Roman" w:cs="Times New Roman"/>
          <w:sz w:val="28"/>
          <w:szCs w:val="28"/>
          <w:lang w:val="uk-UA"/>
        </w:rPr>
        <w:t>мовле</w:t>
      </w:r>
      <w:r w:rsidRPr="004911ED">
        <w:rPr>
          <w:rFonts w:ascii="Times New Roman" w:hAnsi="Times New Roman" w:cs="Times New Roman"/>
          <w:sz w:val="28"/>
          <w:szCs w:val="28"/>
          <w:lang w:val="uk-UA"/>
        </w:rPr>
        <w:t>нню</w:t>
      </w:r>
      <w:r w:rsidR="008D2FBF" w:rsidRPr="004911ED">
        <w:rPr>
          <w:rFonts w:ascii="Times New Roman" w:hAnsi="Times New Roman" w:cs="Times New Roman"/>
          <w:sz w:val="28"/>
          <w:szCs w:val="28"/>
          <w:lang w:val="uk-UA"/>
        </w:rPr>
        <w:t>, як продуктивному</w:t>
      </w:r>
      <w:r w:rsidRPr="004911ED">
        <w:rPr>
          <w:rFonts w:ascii="Times New Roman" w:hAnsi="Times New Roman" w:cs="Times New Roman"/>
          <w:sz w:val="28"/>
          <w:szCs w:val="28"/>
          <w:lang w:val="uk-UA"/>
        </w:rPr>
        <w:t xml:space="preserve"> процесу</w:t>
      </w:r>
      <w:r w:rsidR="008D2FBF" w:rsidRPr="004911ED">
        <w:rPr>
          <w:rFonts w:ascii="Times New Roman" w:hAnsi="Times New Roman" w:cs="Times New Roman"/>
          <w:sz w:val="28"/>
          <w:szCs w:val="28"/>
          <w:lang w:val="uk-UA"/>
        </w:rPr>
        <w:t xml:space="preserve">, вимагає від </w:t>
      </w:r>
      <w:r w:rsidR="000A072D" w:rsidRPr="004911ED">
        <w:rPr>
          <w:rFonts w:ascii="Times New Roman" w:hAnsi="Times New Roman" w:cs="Times New Roman"/>
          <w:sz w:val="28"/>
          <w:szCs w:val="28"/>
          <w:lang w:val="uk-UA"/>
        </w:rPr>
        <w:t>студентів</w:t>
      </w:r>
      <w:r w:rsidR="008D2FBF" w:rsidRPr="004911ED">
        <w:rPr>
          <w:rFonts w:ascii="Times New Roman" w:hAnsi="Times New Roman" w:cs="Times New Roman"/>
          <w:sz w:val="28"/>
          <w:szCs w:val="28"/>
          <w:lang w:val="uk-UA"/>
        </w:rPr>
        <w:t xml:space="preserve"> на </w:t>
      </w:r>
      <w:r w:rsidR="00906344" w:rsidRPr="004911ED">
        <w:rPr>
          <w:rFonts w:ascii="Times New Roman" w:hAnsi="Times New Roman" w:cs="Times New Roman"/>
          <w:sz w:val="28"/>
          <w:szCs w:val="28"/>
          <w:lang w:val="uk-UA"/>
        </w:rPr>
        <w:t>початковому</w:t>
      </w:r>
      <w:r w:rsidRPr="004911ED">
        <w:rPr>
          <w:rFonts w:ascii="Times New Roman" w:hAnsi="Times New Roman" w:cs="Times New Roman"/>
          <w:sz w:val="28"/>
          <w:szCs w:val="28"/>
          <w:lang w:val="uk-UA"/>
        </w:rPr>
        <w:t xml:space="preserve"> етапі навчання</w:t>
      </w:r>
      <w:r w:rsidR="008D2FBF" w:rsidRPr="004911ED">
        <w:rPr>
          <w:rFonts w:ascii="Times New Roman" w:hAnsi="Times New Roman" w:cs="Times New Roman"/>
          <w:sz w:val="28"/>
          <w:szCs w:val="28"/>
          <w:lang w:val="uk-UA"/>
        </w:rPr>
        <w:t xml:space="preserve"> вміння описувати та порівнювати</w:t>
      </w:r>
      <w:r w:rsidRPr="004911ED">
        <w:rPr>
          <w:rFonts w:ascii="Times New Roman" w:hAnsi="Times New Roman" w:cs="Times New Roman"/>
          <w:sz w:val="28"/>
          <w:szCs w:val="28"/>
          <w:lang w:val="uk-UA"/>
        </w:rPr>
        <w:t xml:space="preserve"> різні предмети та</w:t>
      </w:r>
      <w:r w:rsidR="0019258A">
        <w:rPr>
          <w:rFonts w:ascii="Times New Roman" w:hAnsi="Times New Roman" w:cs="Times New Roman"/>
          <w:sz w:val="28"/>
          <w:szCs w:val="28"/>
          <w:lang w:val="uk-UA"/>
        </w:rPr>
        <w:t xml:space="preserve"> явища;</w:t>
      </w:r>
      <w:r w:rsidR="008D2FBF" w:rsidRPr="004911ED">
        <w:rPr>
          <w:rFonts w:ascii="Times New Roman" w:hAnsi="Times New Roman" w:cs="Times New Roman"/>
          <w:sz w:val="28"/>
          <w:szCs w:val="28"/>
          <w:lang w:val="uk-UA"/>
        </w:rPr>
        <w:t xml:space="preserve"> розповідати про почуте, побачене, прочитане</w:t>
      </w:r>
      <w:r w:rsidR="0019258A">
        <w:rPr>
          <w:rFonts w:ascii="Times New Roman" w:hAnsi="Times New Roman" w:cs="Times New Roman"/>
          <w:sz w:val="28"/>
          <w:szCs w:val="28"/>
          <w:lang w:val="uk-UA"/>
        </w:rPr>
        <w:t>;</w:t>
      </w:r>
      <w:r w:rsidR="00D72252" w:rsidRPr="004911ED">
        <w:rPr>
          <w:rFonts w:ascii="Times New Roman" w:hAnsi="Times New Roman" w:cs="Times New Roman"/>
          <w:sz w:val="28"/>
          <w:szCs w:val="28"/>
          <w:lang w:val="uk-UA"/>
        </w:rPr>
        <w:t xml:space="preserve"> вміння спілкуватися один між одним та орієнтуватися, як правильно відповісти на запи</w:t>
      </w:r>
      <w:r w:rsidR="0019258A">
        <w:rPr>
          <w:rFonts w:ascii="Times New Roman" w:hAnsi="Times New Roman" w:cs="Times New Roman"/>
          <w:sz w:val="28"/>
          <w:szCs w:val="28"/>
          <w:lang w:val="uk-UA"/>
        </w:rPr>
        <w:t>тання;</w:t>
      </w:r>
      <w:r w:rsidR="000A072D" w:rsidRPr="004911ED">
        <w:rPr>
          <w:rFonts w:ascii="Times New Roman" w:hAnsi="Times New Roman" w:cs="Times New Roman"/>
          <w:sz w:val="28"/>
          <w:szCs w:val="28"/>
          <w:lang w:val="uk-UA"/>
        </w:rPr>
        <w:t xml:space="preserve"> чітко формулювати свої думки</w:t>
      </w:r>
      <w:r w:rsidRPr="004911ED">
        <w:rPr>
          <w:rFonts w:ascii="Times New Roman" w:hAnsi="Times New Roman" w:cs="Times New Roman"/>
          <w:sz w:val="28"/>
          <w:szCs w:val="28"/>
          <w:lang w:val="uk-UA"/>
        </w:rPr>
        <w:t xml:space="preserve">. </w:t>
      </w:r>
      <w:r w:rsidR="00654E6D" w:rsidRPr="004911ED">
        <w:rPr>
          <w:rFonts w:ascii="Times New Roman" w:hAnsi="Times New Roman" w:cs="Times New Roman"/>
          <w:sz w:val="28"/>
          <w:szCs w:val="28"/>
          <w:lang w:val="uk-UA"/>
        </w:rPr>
        <w:t>При монологічному мовленні с</w:t>
      </w:r>
      <w:r w:rsidR="000A072D" w:rsidRPr="004911ED">
        <w:rPr>
          <w:rFonts w:ascii="Times New Roman" w:hAnsi="Times New Roman" w:cs="Times New Roman"/>
          <w:sz w:val="28"/>
          <w:szCs w:val="28"/>
          <w:lang w:val="uk-UA"/>
        </w:rPr>
        <w:t>туденти</w:t>
      </w:r>
      <w:r w:rsidRPr="004911ED">
        <w:rPr>
          <w:rFonts w:ascii="Times New Roman" w:hAnsi="Times New Roman" w:cs="Times New Roman"/>
          <w:sz w:val="28"/>
          <w:szCs w:val="28"/>
          <w:lang w:val="uk-UA"/>
        </w:rPr>
        <w:t xml:space="preserve"> повинні</w:t>
      </w:r>
      <w:r w:rsidR="008D2FBF" w:rsidRPr="004911ED">
        <w:rPr>
          <w:rFonts w:ascii="Times New Roman" w:hAnsi="Times New Roman" w:cs="Times New Roman"/>
          <w:sz w:val="28"/>
          <w:szCs w:val="28"/>
          <w:lang w:val="uk-UA"/>
        </w:rPr>
        <w:t xml:space="preserve"> повідомляти інформацію, поєднуючи опис, розповідь і порі</w:t>
      </w:r>
      <w:r w:rsidR="0084009C" w:rsidRPr="004911ED">
        <w:rPr>
          <w:rFonts w:ascii="Times New Roman" w:hAnsi="Times New Roman" w:cs="Times New Roman"/>
          <w:sz w:val="28"/>
          <w:szCs w:val="28"/>
          <w:lang w:val="uk-UA"/>
        </w:rPr>
        <w:t xml:space="preserve">вняння, що має в собі складне методичне </w:t>
      </w:r>
      <w:r w:rsidR="008D2FBF" w:rsidRPr="004911ED">
        <w:rPr>
          <w:rFonts w:ascii="Times New Roman" w:hAnsi="Times New Roman" w:cs="Times New Roman"/>
          <w:sz w:val="28"/>
          <w:szCs w:val="28"/>
          <w:lang w:val="uk-UA"/>
        </w:rPr>
        <w:t>завдання.</w:t>
      </w:r>
      <w:r w:rsidR="00654E6D" w:rsidRPr="004911ED">
        <w:rPr>
          <w:rFonts w:ascii="Times New Roman" w:hAnsi="Times New Roman" w:cs="Times New Roman"/>
          <w:sz w:val="28"/>
          <w:szCs w:val="28"/>
          <w:lang w:val="uk-UA"/>
        </w:rPr>
        <w:t xml:space="preserve"> При діалогічному мовлен</w:t>
      </w:r>
      <w:r w:rsidR="00ED36C4" w:rsidRPr="004911ED">
        <w:rPr>
          <w:rFonts w:ascii="Times New Roman" w:hAnsi="Times New Roman" w:cs="Times New Roman"/>
          <w:sz w:val="28"/>
          <w:szCs w:val="28"/>
          <w:lang w:val="uk-UA"/>
        </w:rPr>
        <w:t xml:space="preserve">ні студенти повинні </w:t>
      </w:r>
      <w:r w:rsidR="00364BDF" w:rsidRPr="004911ED">
        <w:rPr>
          <w:rFonts w:ascii="Times New Roman" w:hAnsi="Times New Roman" w:cs="Times New Roman"/>
          <w:sz w:val="28"/>
          <w:szCs w:val="28"/>
          <w:lang w:val="uk-UA"/>
        </w:rPr>
        <w:t xml:space="preserve">ділитися своїми думками на задану тему та </w:t>
      </w:r>
      <w:r w:rsidR="00246663" w:rsidRPr="004911ED">
        <w:rPr>
          <w:rFonts w:ascii="Times New Roman" w:hAnsi="Times New Roman" w:cs="Times New Roman"/>
          <w:sz w:val="28"/>
          <w:szCs w:val="28"/>
          <w:lang w:val="uk-UA"/>
        </w:rPr>
        <w:t xml:space="preserve">добре </w:t>
      </w:r>
      <w:r w:rsidR="000E25B9" w:rsidRPr="004911ED">
        <w:rPr>
          <w:rFonts w:ascii="Times New Roman" w:hAnsi="Times New Roman" w:cs="Times New Roman"/>
          <w:sz w:val="28"/>
          <w:szCs w:val="28"/>
          <w:lang w:val="uk-UA"/>
        </w:rPr>
        <w:t xml:space="preserve">обмірковувати над своїми репліками перед тим, які відповісти своєму </w:t>
      </w:r>
      <w:r w:rsidR="00FC649D" w:rsidRPr="004911ED">
        <w:rPr>
          <w:rFonts w:ascii="Times New Roman" w:hAnsi="Times New Roman" w:cs="Times New Roman"/>
          <w:sz w:val="28"/>
          <w:szCs w:val="28"/>
          <w:lang w:val="uk-UA"/>
        </w:rPr>
        <w:t>співрозмовнику.</w:t>
      </w:r>
    </w:p>
    <w:p w14:paraId="55CCDAB3" w14:textId="390BFB2B" w:rsidR="00FA4418" w:rsidRPr="004911ED" w:rsidRDefault="00FA4418" w:rsidP="0019258A">
      <w:pPr>
        <w:spacing w:after="0" w:line="360" w:lineRule="auto"/>
        <w:ind w:firstLine="709"/>
        <w:jc w:val="both"/>
        <w:rPr>
          <w:rFonts w:ascii="Times New Roman" w:hAnsi="Times New Roman" w:cs="Times New Roman"/>
          <w:sz w:val="28"/>
          <w:szCs w:val="28"/>
          <w:lang w:val="uk-UA"/>
        </w:rPr>
      </w:pPr>
      <w:r w:rsidRPr="004911ED">
        <w:rPr>
          <w:rFonts w:ascii="Times New Roman" w:hAnsi="Times New Roman" w:cs="Times New Roman"/>
          <w:sz w:val="28"/>
          <w:szCs w:val="28"/>
          <w:lang w:val="uk-UA"/>
        </w:rPr>
        <w:t xml:space="preserve">Вибір </w:t>
      </w:r>
      <w:r w:rsidRPr="004911ED">
        <w:rPr>
          <w:rFonts w:ascii="Times New Roman" w:hAnsi="Times New Roman" w:cs="Times New Roman"/>
          <w:i/>
          <w:sz w:val="28"/>
          <w:szCs w:val="28"/>
          <w:lang w:val="uk-UA"/>
        </w:rPr>
        <w:t>теми</w:t>
      </w:r>
      <w:r w:rsidRPr="004911ED">
        <w:rPr>
          <w:rFonts w:ascii="Times New Roman" w:hAnsi="Times New Roman" w:cs="Times New Roman"/>
          <w:sz w:val="28"/>
          <w:szCs w:val="28"/>
          <w:lang w:val="uk-UA"/>
        </w:rPr>
        <w:t xml:space="preserve"> дослідження, а саме «Розвиток умінь </w:t>
      </w:r>
      <w:r w:rsidR="00303C69" w:rsidRPr="004911ED">
        <w:rPr>
          <w:rFonts w:ascii="Times New Roman" w:hAnsi="Times New Roman" w:cs="Times New Roman"/>
          <w:sz w:val="28"/>
          <w:szCs w:val="28"/>
          <w:lang w:val="uk-UA"/>
        </w:rPr>
        <w:t>монологічного та діалогічного</w:t>
      </w:r>
      <w:r w:rsidRPr="004911ED">
        <w:rPr>
          <w:rFonts w:ascii="Times New Roman" w:hAnsi="Times New Roman" w:cs="Times New Roman"/>
          <w:sz w:val="28"/>
          <w:szCs w:val="28"/>
          <w:lang w:val="uk-UA"/>
        </w:rPr>
        <w:t xml:space="preserve"> мовлення при навчанні іспанської мови </w:t>
      </w:r>
      <w:r w:rsidR="00375E00" w:rsidRPr="004911ED">
        <w:rPr>
          <w:rFonts w:ascii="Times New Roman" w:hAnsi="Times New Roman" w:cs="Times New Roman"/>
          <w:sz w:val="28"/>
          <w:szCs w:val="28"/>
          <w:lang w:val="uk-UA"/>
        </w:rPr>
        <w:t>на 1-2 курсі університету</w:t>
      </w:r>
      <w:r w:rsidRPr="004911ED">
        <w:rPr>
          <w:rFonts w:ascii="Times New Roman" w:hAnsi="Times New Roman" w:cs="Times New Roman"/>
          <w:sz w:val="28"/>
          <w:szCs w:val="28"/>
          <w:lang w:val="uk-UA"/>
        </w:rPr>
        <w:t>» зумовлена прагненням проаналізувати розвиток монологічного</w:t>
      </w:r>
      <w:r w:rsidR="00375E00" w:rsidRPr="004911ED">
        <w:rPr>
          <w:rFonts w:ascii="Times New Roman" w:hAnsi="Times New Roman" w:cs="Times New Roman"/>
          <w:sz w:val="28"/>
          <w:szCs w:val="28"/>
          <w:lang w:val="uk-UA"/>
        </w:rPr>
        <w:t xml:space="preserve"> та діалогічного</w:t>
      </w:r>
      <w:r w:rsidRPr="004911ED">
        <w:rPr>
          <w:rFonts w:ascii="Times New Roman" w:hAnsi="Times New Roman" w:cs="Times New Roman"/>
          <w:sz w:val="28"/>
          <w:szCs w:val="28"/>
          <w:lang w:val="uk-UA"/>
        </w:rPr>
        <w:t xml:space="preserve"> мовлення при навчанні іспанської мови</w:t>
      </w:r>
      <w:r w:rsidR="00CA3E7E" w:rsidRPr="004911ED">
        <w:rPr>
          <w:rFonts w:ascii="Times New Roman" w:hAnsi="Times New Roman" w:cs="Times New Roman"/>
          <w:sz w:val="28"/>
          <w:szCs w:val="28"/>
          <w:lang w:val="uk-UA"/>
        </w:rPr>
        <w:t xml:space="preserve"> на </w:t>
      </w:r>
      <w:r w:rsidR="00D10419" w:rsidRPr="004911ED">
        <w:rPr>
          <w:rFonts w:ascii="Times New Roman" w:hAnsi="Times New Roman" w:cs="Times New Roman"/>
          <w:sz w:val="28"/>
          <w:szCs w:val="28"/>
          <w:lang w:val="uk-UA"/>
        </w:rPr>
        <w:t>початковому</w:t>
      </w:r>
      <w:r w:rsidR="00CA3E7E" w:rsidRPr="004911ED">
        <w:rPr>
          <w:rFonts w:ascii="Times New Roman" w:hAnsi="Times New Roman" w:cs="Times New Roman"/>
          <w:sz w:val="28"/>
          <w:szCs w:val="28"/>
          <w:lang w:val="uk-UA"/>
        </w:rPr>
        <w:t xml:space="preserve"> етапі</w:t>
      </w:r>
      <w:r w:rsidRPr="004911ED">
        <w:rPr>
          <w:rFonts w:ascii="Times New Roman" w:hAnsi="Times New Roman" w:cs="Times New Roman"/>
          <w:sz w:val="28"/>
          <w:szCs w:val="28"/>
          <w:lang w:val="uk-UA"/>
        </w:rPr>
        <w:t xml:space="preserve">. </w:t>
      </w:r>
      <w:r w:rsidR="005C596F" w:rsidRPr="004911ED">
        <w:rPr>
          <w:rFonts w:ascii="Times New Roman" w:hAnsi="Times New Roman" w:cs="Times New Roman"/>
          <w:sz w:val="28"/>
          <w:szCs w:val="28"/>
          <w:lang w:val="uk-UA"/>
        </w:rPr>
        <w:t xml:space="preserve">Розглядання формування умінь монологічного </w:t>
      </w:r>
      <w:r w:rsidR="00CA3E7E" w:rsidRPr="004911ED">
        <w:rPr>
          <w:rFonts w:ascii="Times New Roman" w:hAnsi="Times New Roman" w:cs="Times New Roman"/>
          <w:sz w:val="28"/>
          <w:szCs w:val="28"/>
          <w:lang w:val="uk-UA"/>
        </w:rPr>
        <w:t xml:space="preserve">та діалогічного </w:t>
      </w:r>
      <w:r w:rsidR="005C596F" w:rsidRPr="004911ED">
        <w:rPr>
          <w:rFonts w:ascii="Times New Roman" w:hAnsi="Times New Roman" w:cs="Times New Roman"/>
          <w:sz w:val="28"/>
          <w:szCs w:val="28"/>
          <w:lang w:val="uk-UA"/>
        </w:rPr>
        <w:t xml:space="preserve">мовлення у процесі навчання іспанської мови, системи вправ та формувального експерименту мають змогу дати чітке уявлення про його розвиток. </w:t>
      </w:r>
    </w:p>
    <w:p w14:paraId="1DB4592D" w14:textId="0B327B8E" w:rsidR="007A607C" w:rsidRPr="004911ED" w:rsidRDefault="007A607C" w:rsidP="00805AB6">
      <w:pPr>
        <w:spacing w:after="0" w:line="360" w:lineRule="auto"/>
        <w:ind w:firstLine="709"/>
        <w:jc w:val="both"/>
        <w:rPr>
          <w:rFonts w:ascii="Times New Roman" w:hAnsi="Times New Roman" w:cs="Times New Roman"/>
          <w:sz w:val="28"/>
          <w:szCs w:val="28"/>
          <w:lang w:val="uk-UA"/>
        </w:rPr>
      </w:pPr>
      <w:r w:rsidRPr="004911ED">
        <w:rPr>
          <w:rFonts w:ascii="Times New Roman" w:hAnsi="Times New Roman" w:cs="Times New Roman"/>
          <w:sz w:val="28"/>
          <w:szCs w:val="28"/>
          <w:lang w:val="uk-UA"/>
        </w:rPr>
        <w:t xml:space="preserve">Отже, </w:t>
      </w:r>
      <w:r w:rsidRPr="004911ED">
        <w:rPr>
          <w:rFonts w:ascii="Times New Roman" w:hAnsi="Times New Roman" w:cs="Times New Roman"/>
          <w:i/>
          <w:sz w:val="28"/>
          <w:szCs w:val="28"/>
          <w:lang w:val="uk-UA"/>
        </w:rPr>
        <w:t>об’єктом</w:t>
      </w:r>
      <w:r w:rsidRPr="004911ED">
        <w:rPr>
          <w:rFonts w:ascii="Times New Roman" w:hAnsi="Times New Roman" w:cs="Times New Roman"/>
          <w:sz w:val="28"/>
          <w:szCs w:val="28"/>
          <w:lang w:val="uk-UA"/>
        </w:rPr>
        <w:t xml:space="preserve"> </w:t>
      </w:r>
      <w:r w:rsidR="00805AB6">
        <w:rPr>
          <w:rFonts w:ascii="Times New Roman" w:hAnsi="Times New Roman" w:cs="Times New Roman"/>
          <w:sz w:val="28"/>
          <w:szCs w:val="28"/>
          <w:lang w:val="uk-UA"/>
        </w:rPr>
        <w:t>нашого</w:t>
      </w:r>
      <w:r w:rsidRPr="004911ED">
        <w:rPr>
          <w:rFonts w:ascii="Times New Roman" w:hAnsi="Times New Roman" w:cs="Times New Roman"/>
          <w:sz w:val="28"/>
          <w:szCs w:val="28"/>
          <w:lang w:val="uk-UA"/>
        </w:rPr>
        <w:t xml:space="preserve"> дослідження є монологічне </w:t>
      </w:r>
      <w:r w:rsidR="00CA3E7E" w:rsidRPr="004911ED">
        <w:rPr>
          <w:rFonts w:ascii="Times New Roman" w:hAnsi="Times New Roman" w:cs="Times New Roman"/>
          <w:sz w:val="28"/>
          <w:szCs w:val="28"/>
          <w:lang w:val="uk-UA"/>
        </w:rPr>
        <w:t>та діалогічне мовлення.</w:t>
      </w:r>
    </w:p>
    <w:p w14:paraId="21388AA9" w14:textId="103279CC" w:rsidR="005C596F" w:rsidRPr="004911ED" w:rsidRDefault="005C596F" w:rsidP="0019258A">
      <w:pPr>
        <w:spacing w:after="0" w:line="360" w:lineRule="auto"/>
        <w:ind w:firstLine="709"/>
        <w:jc w:val="both"/>
        <w:rPr>
          <w:rFonts w:ascii="Times New Roman" w:hAnsi="Times New Roman" w:cs="Times New Roman"/>
          <w:sz w:val="28"/>
          <w:szCs w:val="28"/>
          <w:lang w:val="uk-UA"/>
        </w:rPr>
      </w:pPr>
      <w:r w:rsidRPr="004911ED">
        <w:rPr>
          <w:rFonts w:ascii="Times New Roman" w:hAnsi="Times New Roman" w:cs="Times New Roman"/>
          <w:i/>
          <w:sz w:val="28"/>
          <w:szCs w:val="28"/>
          <w:lang w:val="uk-UA"/>
        </w:rPr>
        <w:t xml:space="preserve">Предметом дослідження </w:t>
      </w:r>
      <w:r w:rsidRPr="004911ED">
        <w:rPr>
          <w:rFonts w:ascii="Times New Roman" w:hAnsi="Times New Roman" w:cs="Times New Roman"/>
          <w:sz w:val="28"/>
          <w:szCs w:val="28"/>
          <w:lang w:val="uk-UA"/>
        </w:rPr>
        <w:t xml:space="preserve">є </w:t>
      </w:r>
      <w:r w:rsidR="00F1076B" w:rsidRPr="004911ED">
        <w:rPr>
          <w:rFonts w:ascii="Times New Roman" w:hAnsi="Times New Roman" w:cs="Times New Roman"/>
          <w:sz w:val="28"/>
          <w:szCs w:val="28"/>
          <w:lang w:val="uk-UA"/>
        </w:rPr>
        <w:t xml:space="preserve">монологічне </w:t>
      </w:r>
      <w:r w:rsidR="00CA3E7E" w:rsidRPr="004911ED">
        <w:rPr>
          <w:rFonts w:ascii="Times New Roman" w:hAnsi="Times New Roman" w:cs="Times New Roman"/>
          <w:sz w:val="28"/>
          <w:szCs w:val="28"/>
          <w:lang w:val="uk-UA"/>
        </w:rPr>
        <w:t xml:space="preserve">та діалогічне </w:t>
      </w:r>
      <w:r w:rsidR="00F1076B" w:rsidRPr="004911ED">
        <w:rPr>
          <w:rFonts w:ascii="Times New Roman" w:hAnsi="Times New Roman" w:cs="Times New Roman"/>
          <w:sz w:val="28"/>
          <w:szCs w:val="28"/>
          <w:lang w:val="uk-UA"/>
        </w:rPr>
        <w:t>мовлення при навчанні іспанської мови.</w:t>
      </w:r>
    </w:p>
    <w:p w14:paraId="112C4532" w14:textId="2ABAAC76" w:rsidR="005C596F" w:rsidRPr="004911ED" w:rsidRDefault="005C596F" w:rsidP="0019258A">
      <w:pPr>
        <w:spacing w:after="0" w:line="360" w:lineRule="auto"/>
        <w:ind w:firstLine="709"/>
        <w:jc w:val="both"/>
        <w:rPr>
          <w:rFonts w:ascii="Times New Roman" w:hAnsi="Times New Roman" w:cs="Times New Roman"/>
          <w:sz w:val="28"/>
          <w:szCs w:val="28"/>
          <w:lang w:val="uk-UA"/>
        </w:rPr>
      </w:pPr>
      <w:r w:rsidRPr="004911ED">
        <w:rPr>
          <w:rFonts w:ascii="Times New Roman" w:hAnsi="Times New Roman" w:cs="Times New Roman"/>
          <w:i/>
          <w:sz w:val="28"/>
          <w:szCs w:val="28"/>
          <w:lang w:val="uk-UA"/>
        </w:rPr>
        <w:lastRenderedPageBreak/>
        <w:t>Мета роботи</w:t>
      </w:r>
      <w:r w:rsidRPr="004911ED">
        <w:rPr>
          <w:rFonts w:ascii="Times New Roman" w:hAnsi="Times New Roman" w:cs="Times New Roman"/>
          <w:sz w:val="28"/>
          <w:szCs w:val="28"/>
          <w:lang w:val="uk-UA"/>
        </w:rPr>
        <w:t xml:space="preserve"> полягає </w:t>
      </w:r>
      <w:r w:rsidR="00095A66" w:rsidRPr="004911ED">
        <w:rPr>
          <w:rFonts w:ascii="Times New Roman" w:hAnsi="Times New Roman" w:cs="Times New Roman"/>
          <w:sz w:val="28"/>
          <w:szCs w:val="28"/>
          <w:lang w:val="uk-UA"/>
        </w:rPr>
        <w:t>в</w:t>
      </w:r>
      <w:r w:rsidRPr="004911ED">
        <w:rPr>
          <w:rFonts w:ascii="Times New Roman" w:hAnsi="Times New Roman" w:cs="Times New Roman"/>
          <w:sz w:val="28"/>
          <w:szCs w:val="28"/>
          <w:lang w:val="uk-UA"/>
        </w:rPr>
        <w:t xml:space="preserve"> </w:t>
      </w:r>
      <w:r w:rsidR="00F1076B" w:rsidRPr="004911ED">
        <w:rPr>
          <w:rFonts w:ascii="Times New Roman" w:hAnsi="Times New Roman" w:cs="Times New Roman"/>
          <w:sz w:val="28"/>
          <w:szCs w:val="28"/>
          <w:lang w:val="uk-UA"/>
        </w:rPr>
        <w:t xml:space="preserve">аналізуванні </w:t>
      </w:r>
      <w:r w:rsidR="00805AB6">
        <w:rPr>
          <w:rFonts w:ascii="Times New Roman" w:hAnsi="Times New Roman" w:cs="Times New Roman"/>
          <w:sz w:val="28"/>
          <w:szCs w:val="28"/>
          <w:lang w:val="uk-UA"/>
        </w:rPr>
        <w:t xml:space="preserve">питання </w:t>
      </w:r>
      <w:r w:rsidR="00F1076B" w:rsidRPr="004911ED">
        <w:rPr>
          <w:rFonts w:ascii="Times New Roman" w:hAnsi="Times New Roman" w:cs="Times New Roman"/>
          <w:sz w:val="28"/>
          <w:szCs w:val="28"/>
          <w:lang w:val="uk-UA"/>
        </w:rPr>
        <w:t>формування монологічного</w:t>
      </w:r>
      <w:r w:rsidR="00CA3E7E" w:rsidRPr="004911ED">
        <w:rPr>
          <w:rFonts w:ascii="Times New Roman" w:hAnsi="Times New Roman" w:cs="Times New Roman"/>
          <w:sz w:val="28"/>
          <w:szCs w:val="28"/>
          <w:lang w:val="uk-UA"/>
        </w:rPr>
        <w:t xml:space="preserve"> та діалогічного</w:t>
      </w:r>
      <w:r w:rsidR="00F1076B" w:rsidRPr="004911ED">
        <w:rPr>
          <w:rFonts w:ascii="Times New Roman" w:hAnsi="Times New Roman" w:cs="Times New Roman"/>
          <w:sz w:val="28"/>
          <w:szCs w:val="28"/>
          <w:lang w:val="uk-UA"/>
        </w:rPr>
        <w:t xml:space="preserve"> мовлення у </w:t>
      </w:r>
      <w:r w:rsidR="00CA3E7E" w:rsidRPr="004911ED">
        <w:rPr>
          <w:rFonts w:ascii="Times New Roman" w:hAnsi="Times New Roman" w:cs="Times New Roman"/>
          <w:sz w:val="28"/>
          <w:szCs w:val="28"/>
          <w:lang w:val="uk-UA"/>
        </w:rPr>
        <w:t>студентів</w:t>
      </w:r>
      <w:r w:rsidR="00F1076B" w:rsidRPr="004911ED">
        <w:rPr>
          <w:rFonts w:ascii="Times New Roman" w:hAnsi="Times New Roman" w:cs="Times New Roman"/>
          <w:sz w:val="28"/>
          <w:szCs w:val="28"/>
          <w:lang w:val="uk-UA"/>
        </w:rPr>
        <w:t xml:space="preserve"> </w:t>
      </w:r>
      <w:r w:rsidR="00CA3E7E" w:rsidRPr="004911ED">
        <w:rPr>
          <w:rFonts w:ascii="Times New Roman" w:hAnsi="Times New Roman" w:cs="Times New Roman"/>
          <w:sz w:val="28"/>
          <w:szCs w:val="28"/>
          <w:lang w:val="uk-UA"/>
        </w:rPr>
        <w:t>1-2 курсу університету</w:t>
      </w:r>
      <w:r w:rsidR="00F1076B" w:rsidRPr="004911ED">
        <w:rPr>
          <w:rFonts w:ascii="Times New Roman" w:hAnsi="Times New Roman" w:cs="Times New Roman"/>
          <w:sz w:val="28"/>
          <w:szCs w:val="28"/>
          <w:lang w:val="uk-UA"/>
        </w:rPr>
        <w:t>.</w:t>
      </w:r>
    </w:p>
    <w:p w14:paraId="6A6753CC" w14:textId="77777777" w:rsidR="005C596F" w:rsidRPr="004911ED" w:rsidRDefault="005C596F" w:rsidP="0019258A">
      <w:pPr>
        <w:spacing w:after="0" w:line="360" w:lineRule="auto"/>
        <w:ind w:firstLine="709"/>
        <w:jc w:val="both"/>
        <w:rPr>
          <w:rFonts w:ascii="Times New Roman" w:hAnsi="Times New Roman" w:cs="Times New Roman"/>
          <w:sz w:val="28"/>
          <w:szCs w:val="28"/>
          <w:lang w:val="uk-UA"/>
        </w:rPr>
      </w:pPr>
      <w:r w:rsidRPr="004911ED">
        <w:rPr>
          <w:rFonts w:ascii="Times New Roman" w:hAnsi="Times New Roman" w:cs="Times New Roman"/>
          <w:sz w:val="28"/>
          <w:szCs w:val="28"/>
          <w:lang w:val="uk-UA"/>
        </w:rPr>
        <w:t xml:space="preserve">Досягнення поставленої мети вимагає вирішення конкретних </w:t>
      </w:r>
      <w:r w:rsidRPr="00805AB6">
        <w:rPr>
          <w:rFonts w:ascii="Times New Roman" w:hAnsi="Times New Roman" w:cs="Times New Roman"/>
          <w:i/>
          <w:iCs/>
          <w:sz w:val="28"/>
          <w:szCs w:val="28"/>
          <w:lang w:val="uk-UA"/>
        </w:rPr>
        <w:t>завдань</w:t>
      </w:r>
      <w:r w:rsidRPr="004911ED">
        <w:rPr>
          <w:rFonts w:ascii="Times New Roman" w:hAnsi="Times New Roman" w:cs="Times New Roman"/>
          <w:sz w:val="28"/>
          <w:szCs w:val="28"/>
          <w:lang w:val="uk-UA"/>
        </w:rPr>
        <w:t>, а</w:t>
      </w:r>
    </w:p>
    <w:p w14:paraId="1906A1A3" w14:textId="77777777" w:rsidR="005C596F" w:rsidRPr="004911ED" w:rsidRDefault="005C596F" w:rsidP="00805AB6">
      <w:pPr>
        <w:spacing w:after="0" w:line="360" w:lineRule="auto"/>
        <w:jc w:val="both"/>
        <w:rPr>
          <w:rFonts w:ascii="Times New Roman" w:hAnsi="Times New Roman" w:cs="Times New Roman"/>
          <w:sz w:val="28"/>
          <w:szCs w:val="28"/>
          <w:lang w:val="uk-UA"/>
        </w:rPr>
      </w:pPr>
      <w:r w:rsidRPr="004911ED">
        <w:rPr>
          <w:rFonts w:ascii="Times New Roman" w:hAnsi="Times New Roman" w:cs="Times New Roman"/>
          <w:sz w:val="28"/>
          <w:szCs w:val="28"/>
          <w:lang w:val="uk-UA"/>
        </w:rPr>
        <w:t>саме:</w:t>
      </w:r>
    </w:p>
    <w:p w14:paraId="2E73AC9A" w14:textId="77777777" w:rsidR="00F1076B" w:rsidRPr="004911ED" w:rsidRDefault="00703A7F" w:rsidP="00805AB6">
      <w:pPr>
        <w:pStyle w:val="a3"/>
        <w:numPr>
          <w:ilvl w:val="0"/>
          <w:numId w:val="1"/>
        </w:numPr>
        <w:spacing w:after="0" w:line="360" w:lineRule="auto"/>
        <w:ind w:left="0" w:firstLine="0"/>
        <w:jc w:val="both"/>
        <w:rPr>
          <w:rFonts w:ascii="Times New Roman" w:hAnsi="Times New Roman" w:cs="Times New Roman"/>
          <w:sz w:val="28"/>
          <w:szCs w:val="28"/>
          <w:lang w:val="uk-UA"/>
        </w:rPr>
      </w:pPr>
      <w:r w:rsidRPr="004911ED">
        <w:rPr>
          <w:rFonts w:ascii="Times New Roman" w:hAnsi="Times New Roman" w:cs="Times New Roman"/>
          <w:sz w:val="28"/>
          <w:szCs w:val="28"/>
          <w:lang w:val="uk-UA"/>
        </w:rPr>
        <w:t>проаналізувати суть та характеристику монологічного мовлення;</w:t>
      </w:r>
    </w:p>
    <w:p w14:paraId="26B1673D" w14:textId="0FE7EA20" w:rsidR="00703A7F" w:rsidRPr="004911ED" w:rsidRDefault="00840892" w:rsidP="00805AB6">
      <w:pPr>
        <w:pStyle w:val="a3"/>
        <w:numPr>
          <w:ilvl w:val="0"/>
          <w:numId w:val="1"/>
        </w:numPr>
        <w:spacing w:after="0" w:line="360" w:lineRule="auto"/>
        <w:ind w:left="0" w:firstLine="0"/>
        <w:jc w:val="both"/>
        <w:rPr>
          <w:rFonts w:ascii="Times New Roman" w:hAnsi="Times New Roman" w:cs="Times New Roman"/>
          <w:sz w:val="28"/>
          <w:szCs w:val="28"/>
          <w:lang w:val="uk-UA"/>
        </w:rPr>
      </w:pPr>
      <w:r w:rsidRPr="004911ED">
        <w:rPr>
          <w:rFonts w:ascii="Times New Roman" w:hAnsi="Times New Roman" w:cs="Times New Roman"/>
          <w:sz w:val="28"/>
          <w:szCs w:val="28"/>
          <w:lang w:val="uk-UA"/>
        </w:rPr>
        <w:t>опрацювати</w:t>
      </w:r>
      <w:r w:rsidR="00703A7F" w:rsidRPr="004911ED">
        <w:rPr>
          <w:rFonts w:ascii="Times New Roman" w:hAnsi="Times New Roman" w:cs="Times New Roman"/>
          <w:sz w:val="28"/>
          <w:szCs w:val="28"/>
          <w:lang w:val="uk-UA"/>
        </w:rPr>
        <w:t xml:space="preserve"> етапи навчання монологічного мовлення;</w:t>
      </w:r>
    </w:p>
    <w:p w14:paraId="7ED25A16" w14:textId="4DBE6BC9" w:rsidR="00703A7F" w:rsidRPr="004911ED" w:rsidRDefault="00703A7F" w:rsidP="00805AB6">
      <w:pPr>
        <w:pStyle w:val="a3"/>
        <w:numPr>
          <w:ilvl w:val="0"/>
          <w:numId w:val="1"/>
        </w:numPr>
        <w:spacing w:after="0" w:line="360" w:lineRule="auto"/>
        <w:ind w:left="0" w:firstLine="0"/>
        <w:jc w:val="both"/>
        <w:rPr>
          <w:rFonts w:ascii="Times New Roman" w:hAnsi="Times New Roman" w:cs="Times New Roman"/>
          <w:sz w:val="28"/>
          <w:szCs w:val="28"/>
          <w:lang w:val="uk-UA"/>
        </w:rPr>
      </w:pPr>
      <w:r w:rsidRPr="004911ED">
        <w:rPr>
          <w:rFonts w:ascii="Times New Roman" w:hAnsi="Times New Roman" w:cs="Times New Roman"/>
          <w:sz w:val="28"/>
          <w:szCs w:val="28"/>
          <w:lang w:val="uk-UA"/>
        </w:rPr>
        <w:t xml:space="preserve">виявити педагогічні та психологічні особливості навчання монологічного мовлення у процесі навчання іспанської мови у </w:t>
      </w:r>
      <w:r w:rsidR="00EC68CF" w:rsidRPr="004911ED">
        <w:rPr>
          <w:rFonts w:ascii="Times New Roman" w:hAnsi="Times New Roman" w:cs="Times New Roman"/>
          <w:sz w:val="28"/>
          <w:szCs w:val="28"/>
          <w:lang w:val="uk-UA"/>
        </w:rPr>
        <w:t>студентів молодших курсів</w:t>
      </w:r>
      <w:r w:rsidRPr="004911ED">
        <w:rPr>
          <w:rFonts w:ascii="Times New Roman" w:hAnsi="Times New Roman" w:cs="Times New Roman"/>
          <w:sz w:val="28"/>
          <w:szCs w:val="28"/>
          <w:lang w:val="uk-UA"/>
        </w:rPr>
        <w:t>;</w:t>
      </w:r>
    </w:p>
    <w:p w14:paraId="1D39D2C4" w14:textId="50C99508" w:rsidR="00EC68CF" w:rsidRPr="004911ED" w:rsidRDefault="00410C03" w:rsidP="00805AB6">
      <w:pPr>
        <w:pStyle w:val="a3"/>
        <w:numPr>
          <w:ilvl w:val="0"/>
          <w:numId w:val="1"/>
        </w:numPr>
        <w:spacing w:after="0" w:line="360" w:lineRule="auto"/>
        <w:ind w:left="0" w:firstLine="0"/>
        <w:jc w:val="both"/>
        <w:rPr>
          <w:rFonts w:ascii="Times New Roman" w:hAnsi="Times New Roman" w:cs="Times New Roman"/>
          <w:sz w:val="28"/>
          <w:szCs w:val="28"/>
          <w:lang w:val="uk-UA"/>
        </w:rPr>
      </w:pPr>
      <w:r w:rsidRPr="004911ED">
        <w:rPr>
          <w:rFonts w:ascii="Times New Roman" w:hAnsi="Times New Roman" w:cs="Times New Roman"/>
          <w:sz w:val="28"/>
          <w:szCs w:val="28"/>
          <w:lang w:val="uk-UA"/>
        </w:rPr>
        <w:t>проаналізувати</w:t>
      </w:r>
      <w:r w:rsidR="00C42C87" w:rsidRPr="004911ED">
        <w:rPr>
          <w:rFonts w:ascii="Times New Roman" w:hAnsi="Times New Roman" w:cs="Times New Roman"/>
          <w:sz w:val="28"/>
          <w:szCs w:val="28"/>
          <w:lang w:val="uk-UA"/>
        </w:rPr>
        <w:t xml:space="preserve"> діалогічне мовлення як форму мовлення;</w:t>
      </w:r>
    </w:p>
    <w:p w14:paraId="42A6F6E3" w14:textId="55691466" w:rsidR="00C42C87" w:rsidRPr="004911ED" w:rsidRDefault="00E8145C" w:rsidP="00805AB6">
      <w:pPr>
        <w:pStyle w:val="a3"/>
        <w:numPr>
          <w:ilvl w:val="0"/>
          <w:numId w:val="1"/>
        </w:numPr>
        <w:spacing w:after="0" w:line="360" w:lineRule="auto"/>
        <w:ind w:left="0" w:firstLine="0"/>
        <w:jc w:val="both"/>
        <w:rPr>
          <w:rFonts w:ascii="Times New Roman" w:hAnsi="Times New Roman" w:cs="Times New Roman"/>
          <w:sz w:val="28"/>
          <w:szCs w:val="28"/>
          <w:lang w:val="uk-UA"/>
        </w:rPr>
      </w:pPr>
      <w:r w:rsidRPr="004911ED">
        <w:rPr>
          <w:rFonts w:ascii="Times New Roman" w:hAnsi="Times New Roman" w:cs="Times New Roman"/>
          <w:sz w:val="28"/>
          <w:szCs w:val="28"/>
          <w:lang w:val="uk-UA"/>
        </w:rPr>
        <w:t>простежити</w:t>
      </w:r>
      <w:r w:rsidR="00410C03" w:rsidRPr="004911ED">
        <w:rPr>
          <w:rFonts w:ascii="Times New Roman" w:hAnsi="Times New Roman" w:cs="Times New Roman"/>
          <w:sz w:val="28"/>
          <w:szCs w:val="28"/>
          <w:lang w:val="uk-UA"/>
        </w:rPr>
        <w:t xml:space="preserve"> </w:t>
      </w:r>
      <w:r w:rsidR="003D2112" w:rsidRPr="004911ED">
        <w:rPr>
          <w:rFonts w:ascii="Times New Roman" w:hAnsi="Times New Roman" w:cs="Times New Roman"/>
          <w:sz w:val="28"/>
          <w:szCs w:val="28"/>
          <w:lang w:val="uk-UA"/>
        </w:rPr>
        <w:t xml:space="preserve">навчання </w:t>
      </w:r>
      <w:r w:rsidR="00805AB6">
        <w:rPr>
          <w:rFonts w:ascii="Times New Roman" w:hAnsi="Times New Roman" w:cs="Times New Roman"/>
          <w:sz w:val="28"/>
          <w:szCs w:val="28"/>
          <w:lang w:val="uk-UA"/>
        </w:rPr>
        <w:t>діалогічному мовленню</w:t>
      </w:r>
      <w:r w:rsidR="00AF37DC" w:rsidRPr="004911ED">
        <w:rPr>
          <w:rFonts w:ascii="Times New Roman" w:hAnsi="Times New Roman" w:cs="Times New Roman"/>
          <w:sz w:val="28"/>
          <w:szCs w:val="28"/>
          <w:lang w:val="uk-UA"/>
        </w:rPr>
        <w:t xml:space="preserve"> на початковому етапі;</w:t>
      </w:r>
    </w:p>
    <w:p w14:paraId="5F8C6621" w14:textId="4E1925BE" w:rsidR="00AF37DC" w:rsidRPr="004911ED" w:rsidRDefault="008B2CD5" w:rsidP="00805AB6">
      <w:pPr>
        <w:pStyle w:val="a3"/>
        <w:numPr>
          <w:ilvl w:val="0"/>
          <w:numId w:val="1"/>
        </w:numPr>
        <w:spacing w:after="0" w:line="360" w:lineRule="auto"/>
        <w:ind w:left="0" w:firstLine="0"/>
        <w:jc w:val="both"/>
        <w:rPr>
          <w:rFonts w:ascii="Times New Roman" w:hAnsi="Times New Roman" w:cs="Times New Roman"/>
          <w:sz w:val="28"/>
          <w:szCs w:val="28"/>
          <w:lang w:val="uk-UA"/>
        </w:rPr>
      </w:pPr>
      <w:r w:rsidRPr="004911ED">
        <w:rPr>
          <w:rFonts w:ascii="Times New Roman" w:hAnsi="Times New Roman" w:cs="Times New Roman"/>
          <w:sz w:val="28"/>
          <w:szCs w:val="28"/>
          <w:lang w:val="uk-UA"/>
        </w:rPr>
        <w:t xml:space="preserve">дослідити </w:t>
      </w:r>
      <w:r w:rsidR="000D07D9" w:rsidRPr="004911ED">
        <w:rPr>
          <w:rFonts w:ascii="Times New Roman" w:hAnsi="Times New Roman" w:cs="Times New Roman"/>
          <w:sz w:val="28"/>
          <w:szCs w:val="28"/>
          <w:lang w:val="uk-UA"/>
        </w:rPr>
        <w:t>діалог як об’єкт навчання на молодших курсах університету;</w:t>
      </w:r>
    </w:p>
    <w:p w14:paraId="66D6F068" w14:textId="628E3B77" w:rsidR="00703A7F" w:rsidRPr="004911ED" w:rsidRDefault="00703A7F" w:rsidP="00805AB6">
      <w:pPr>
        <w:pStyle w:val="a3"/>
        <w:numPr>
          <w:ilvl w:val="0"/>
          <w:numId w:val="1"/>
        </w:numPr>
        <w:spacing w:after="0" w:line="360" w:lineRule="auto"/>
        <w:ind w:left="0" w:firstLine="0"/>
        <w:jc w:val="both"/>
        <w:rPr>
          <w:rFonts w:ascii="Times New Roman" w:hAnsi="Times New Roman" w:cs="Times New Roman"/>
          <w:sz w:val="28"/>
          <w:szCs w:val="28"/>
          <w:lang w:val="uk-UA"/>
        </w:rPr>
      </w:pPr>
      <w:r w:rsidRPr="004911ED">
        <w:rPr>
          <w:rFonts w:ascii="Times New Roman" w:hAnsi="Times New Roman" w:cs="Times New Roman"/>
          <w:sz w:val="28"/>
          <w:szCs w:val="28"/>
          <w:lang w:val="uk-UA"/>
        </w:rPr>
        <w:t>розглянути систему вправ для навчання монологічно</w:t>
      </w:r>
      <w:r w:rsidR="00805AB6">
        <w:rPr>
          <w:rFonts w:ascii="Times New Roman" w:hAnsi="Times New Roman" w:cs="Times New Roman"/>
          <w:sz w:val="28"/>
          <w:szCs w:val="28"/>
          <w:lang w:val="uk-UA"/>
        </w:rPr>
        <w:t>му</w:t>
      </w:r>
      <w:r w:rsidR="008537EF" w:rsidRPr="004911ED">
        <w:rPr>
          <w:rFonts w:ascii="Times New Roman" w:hAnsi="Times New Roman" w:cs="Times New Roman"/>
          <w:sz w:val="28"/>
          <w:szCs w:val="28"/>
          <w:lang w:val="uk-UA"/>
        </w:rPr>
        <w:t xml:space="preserve"> та діалогічно</w:t>
      </w:r>
      <w:r w:rsidR="00805AB6">
        <w:rPr>
          <w:rFonts w:ascii="Times New Roman" w:hAnsi="Times New Roman" w:cs="Times New Roman"/>
          <w:sz w:val="28"/>
          <w:szCs w:val="28"/>
          <w:lang w:val="uk-UA"/>
        </w:rPr>
        <w:t>му мовленню</w:t>
      </w:r>
      <w:r w:rsidRPr="004911ED">
        <w:rPr>
          <w:rFonts w:ascii="Times New Roman" w:hAnsi="Times New Roman" w:cs="Times New Roman"/>
          <w:sz w:val="28"/>
          <w:szCs w:val="28"/>
          <w:lang w:val="uk-UA"/>
        </w:rPr>
        <w:t>;</w:t>
      </w:r>
    </w:p>
    <w:p w14:paraId="5ED1ADB5" w14:textId="77777777" w:rsidR="00703A7F" w:rsidRPr="004911ED" w:rsidRDefault="00703A7F" w:rsidP="00805AB6">
      <w:pPr>
        <w:pStyle w:val="a3"/>
        <w:numPr>
          <w:ilvl w:val="0"/>
          <w:numId w:val="1"/>
        </w:numPr>
        <w:spacing w:after="0" w:line="360" w:lineRule="auto"/>
        <w:ind w:left="0" w:firstLine="0"/>
        <w:jc w:val="both"/>
        <w:rPr>
          <w:rFonts w:ascii="Times New Roman" w:hAnsi="Times New Roman" w:cs="Times New Roman"/>
          <w:sz w:val="28"/>
          <w:szCs w:val="28"/>
          <w:lang w:val="uk-UA"/>
        </w:rPr>
      </w:pPr>
      <w:r w:rsidRPr="004911ED">
        <w:rPr>
          <w:rFonts w:ascii="Times New Roman" w:hAnsi="Times New Roman" w:cs="Times New Roman"/>
          <w:sz w:val="28"/>
          <w:szCs w:val="28"/>
          <w:lang w:val="uk-UA"/>
        </w:rPr>
        <w:t>обробити формувальний експеримент та зробити аналіз результатів.</w:t>
      </w:r>
    </w:p>
    <w:p w14:paraId="399A0729" w14:textId="6D7592AC" w:rsidR="005C596F" w:rsidRPr="004911ED" w:rsidRDefault="005C596F" w:rsidP="00805AB6">
      <w:pPr>
        <w:spacing w:after="0" w:line="360" w:lineRule="auto"/>
        <w:ind w:firstLine="709"/>
        <w:jc w:val="both"/>
        <w:rPr>
          <w:rFonts w:ascii="Times New Roman" w:hAnsi="Times New Roman" w:cs="Times New Roman"/>
          <w:sz w:val="28"/>
          <w:szCs w:val="28"/>
          <w:lang w:val="uk-UA"/>
        </w:rPr>
      </w:pPr>
      <w:r w:rsidRPr="00805AB6">
        <w:rPr>
          <w:rFonts w:ascii="Times New Roman" w:hAnsi="Times New Roman" w:cs="Times New Roman"/>
          <w:i/>
          <w:iCs/>
          <w:sz w:val="28"/>
          <w:szCs w:val="28"/>
          <w:lang w:val="uk-UA"/>
        </w:rPr>
        <w:t>Структура роботи</w:t>
      </w:r>
      <w:r w:rsidRPr="004911ED">
        <w:rPr>
          <w:rFonts w:ascii="Times New Roman" w:hAnsi="Times New Roman" w:cs="Times New Roman"/>
          <w:sz w:val="28"/>
          <w:szCs w:val="28"/>
          <w:lang w:val="uk-UA"/>
        </w:rPr>
        <w:t xml:space="preserve"> зумовлена її метою та завданнями, складається зі</w:t>
      </w:r>
      <w:r w:rsidR="00805AB6">
        <w:rPr>
          <w:rFonts w:ascii="Times New Roman" w:hAnsi="Times New Roman" w:cs="Times New Roman"/>
          <w:sz w:val="28"/>
          <w:szCs w:val="28"/>
          <w:lang w:val="uk-UA"/>
        </w:rPr>
        <w:t xml:space="preserve"> </w:t>
      </w:r>
      <w:r w:rsidRPr="004911ED">
        <w:rPr>
          <w:rFonts w:ascii="Times New Roman" w:hAnsi="Times New Roman" w:cs="Times New Roman"/>
          <w:sz w:val="28"/>
          <w:szCs w:val="28"/>
          <w:lang w:val="uk-UA"/>
        </w:rPr>
        <w:t xml:space="preserve">вступу, </w:t>
      </w:r>
      <w:r w:rsidR="00F8758A" w:rsidRPr="004911ED">
        <w:rPr>
          <w:rFonts w:ascii="Times New Roman" w:hAnsi="Times New Roman" w:cs="Times New Roman"/>
          <w:sz w:val="28"/>
          <w:szCs w:val="28"/>
          <w:lang w:val="uk-UA"/>
        </w:rPr>
        <w:t>трьох</w:t>
      </w:r>
      <w:r w:rsidRPr="004911ED">
        <w:rPr>
          <w:rFonts w:ascii="Times New Roman" w:hAnsi="Times New Roman" w:cs="Times New Roman"/>
          <w:sz w:val="28"/>
          <w:szCs w:val="28"/>
          <w:lang w:val="uk-UA"/>
        </w:rPr>
        <w:t xml:space="preserve"> розділів, загальних висновків</w:t>
      </w:r>
      <w:r w:rsidR="00EF54D1" w:rsidRPr="004911ED">
        <w:rPr>
          <w:rFonts w:ascii="Times New Roman" w:hAnsi="Times New Roman" w:cs="Times New Roman"/>
          <w:sz w:val="28"/>
          <w:szCs w:val="28"/>
          <w:lang w:val="uk-UA"/>
        </w:rPr>
        <w:t xml:space="preserve"> та списку використаних джерел</w:t>
      </w:r>
      <w:r w:rsidR="007971EB" w:rsidRPr="004911ED">
        <w:rPr>
          <w:rFonts w:ascii="Times New Roman" w:hAnsi="Times New Roman" w:cs="Times New Roman"/>
          <w:sz w:val="28"/>
          <w:szCs w:val="28"/>
          <w:lang w:val="uk-UA"/>
        </w:rPr>
        <w:t xml:space="preserve"> та додатків</w:t>
      </w:r>
      <w:r w:rsidR="00EF54D1" w:rsidRPr="004911ED">
        <w:rPr>
          <w:rFonts w:ascii="Times New Roman" w:hAnsi="Times New Roman" w:cs="Times New Roman"/>
          <w:sz w:val="28"/>
          <w:szCs w:val="28"/>
          <w:lang w:val="uk-UA"/>
        </w:rPr>
        <w:t xml:space="preserve">. </w:t>
      </w:r>
      <w:r w:rsidRPr="004911ED">
        <w:rPr>
          <w:rFonts w:ascii="Times New Roman" w:hAnsi="Times New Roman" w:cs="Times New Roman"/>
          <w:sz w:val="28"/>
          <w:szCs w:val="28"/>
          <w:lang w:val="uk-UA"/>
        </w:rPr>
        <w:t>Список ви</w:t>
      </w:r>
      <w:r w:rsidR="007971EB" w:rsidRPr="004911ED">
        <w:rPr>
          <w:rFonts w:ascii="Times New Roman" w:hAnsi="Times New Roman" w:cs="Times New Roman"/>
          <w:sz w:val="28"/>
          <w:szCs w:val="28"/>
          <w:lang w:val="uk-UA"/>
        </w:rPr>
        <w:t>користаних джерел складається з</w:t>
      </w:r>
      <w:r w:rsidR="00F1076B" w:rsidRPr="004911ED">
        <w:rPr>
          <w:rFonts w:ascii="Times New Roman" w:hAnsi="Times New Roman" w:cs="Times New Roman"/>
          <w:sz w:val="28"/>
          <w:szCs w:val="28"/>
          <w:lang w:val="uk-UA"/>
        </w:rPr>
        <w:t xml:space="preserve"> </w:t>
      </w:r>
      <w:r w:rsidR="008C5918" w:rsidRPr="004911ED">
        <w:rPr>
          <w:rFonts w:ascii="Times New Roman" w:hAnsi="Times New Roman" w:cs="Times New Roman"/>
          <w:sz w:val="28"/>
          <w:szCs w:val="28"/>
          <w:lang w:val="uk-UA"/>
        </w:rPr>
        <w:t xml:space="preserve">70 </w:t>
      </w:r>
      <w:r w:rsidRPr="004911ED">
        <w:rPr>
          <w:rFonts w:ascii="Times New Roman" w:hAnsi="Times New Roman" w:cs="Times New Roman"/>
          <w:sz w:val="28"/>
          <w:szCs w:val="28"/>
          <w:lang w:val="uk-UA"/>
        </w:rPr>
        <w:t>позицій.</w:t>
      </w:r>
    </w:p>
    <w:p w14:paraId="651177D3" w14:textId="77777777" w:rsidR="005C596F" w:rsidRPr="004911ED" w:rsidRDefault="005C596F" w:rsidP="0019258A">
      <w:pPr>
        <w:spacing w:after="0" w:line="360" w:lineRule="auto"/>
        <w:jc w:val="both"/>
        <w:rPr>
          <w:rFonts w:ascii="Times New Roman" w:hAnsi="Times New Roman" w:cs="Times New Roman"/>
          <w:sz w:val="28"/>
          <w:szCs w:val="28"/>
          <w:lang w:val="uk-UA"/>
        </w:rPr>
      </w:pPr>
    </w:p>
    <w:p w14:paraId="6A2EC1E0" w14:textId="77777777" w:rsidR="00703A7F" w:rsidRPr="004911ED" w:rsidRDefault="00703A7F" w:rsidP="00E15708">
      <w:pPr>
        <w:spacing w:line="360" w:lineRule="auto"/>
        <w:rPr>
          <w:rFonts w:ascii="Times New Roman" w:hAnsi="Times New Roman" w:cs="Times New Roman"/>
          <w:sz w:val="28"/>
          <w:szCs w:val="28"/>
          <w:lang w:val="uk-UA"/>
        </w:rPr>
      </w:pPr>
    </w:p>
    <w:p w14:paraId="1ED0A19E" w14:textId="77777777" w:rsidR="00703A7F" w:rsidRPr="004911ED" w:rsidRDefault="00703A7F" w:rsidP="00E15708">
      <w:pPr>
        <w:spacing w:line="360" w:lineRule="auto"/>
        <w:rPr>
          <w:rFonts w:ascii="Times New Roman" w:hAnsi="Times New Roman" w:cs="Times New Roman"/>
          <w:sz w:val="28"/>
          <w:szCs w:val="28"/>
          <w:lang w:val="uk-UA"/>
        </w:rPr>
      </w:pPr>
    </w:p>
    <w:p w14:paraId="44D4EBD0" w14:textId="0C576FB5" w:rsidR="00703A7F" w:rsidRPr="004911ED" w:rsidRDefault="00703A7F" w:rsidP="00E15708">
      <w:pPr>
        <w:spacing w:line="360" w:lineRule="auto"/>
        <w:rPr>
          <w:rFonts w:ascii="Times New Roman" w:hAnsi="Times New Roman" w:cs="Times New Roman"/>
          <w:sz w:val="28"/>
          <w:szCs w:val="28"/>
          <w:lang w:val="uk-UA"/>
        </w:rPr>
      </w:pPr>
    </w:p>
    <w:p w14:paraId="116530DF" w14:textId="77777777" w:rsidR="00FF281D" w:rsidRPr="004911ED" w:rsidRDefault="00FF281D" w:rsidP="00E15708">
      <w:pPr>
        <w:spacing w:line="360" w:lineRule="auto"/>
        <w:rPr>
          <w:rFonts w:ascii="Times New Roman" w:hAnsi="Times New Roman" w:cs="Times New Roman"/>
          <w:sz w:val="28"/>
          <w:szCs w:val="28"/>
          <w:lang w:val="uk-UA"/>
        </w:rPr>
      </w:pPr>
    </w:p>
    <w:p w14:paraId="48D69871" w14:textId="77777777" w:rsidR="0028600C" w:rsidRPr="00C760F7" w:rsidRDefault="0028600C" w:rsidP="00E15708">
      <w:pPr>
        <w:spacing w:line="360" w:lineRule="auto"/>
        <w:rPr>
          <w:rFonts w:ascii="Times New Roman" w:hAnsi="Times New Roman" w:cs="Times New Roman"/>
          <w:sz w:val="28"/>
          <w:szCs w:val="28"/>
        </w:rPr>
      </w:pPr>
    </w:p>
    <w:p w14:paraId="120E116A" w14:textId="77777777" w:rsidR="00703A7F" w:rsidRDefault="00703A7F" w:rsidP="00E15708">
      <w:pPr>
        <w:spacing w:line="360" w:lineRule="auto"/>
        <w:rPr>
          <w:rFonts w:ascii="Times New Roman" w:hAnsi="Times New Roman" w:cs="Times New Roman"/>
          <w:sz w:val="28"/>
          <w:szCs w:val="28"/>
        </w:rPr>
      </w:pPr>
    </w:p>
    <w:p w14:paraId="2176FC24" w14:textId="77777777" w:rsidR="003D205C" w:rsidRDefault="003D205C" w:rsidP="00E15708">
      <w:pPr>
        <w:spacing w:line="360" w:lineRule="auto"/>
        <w:rPr>
          <w:rFonts w:ascii="Times New Roman" w:hAnsi="Times New Roman" w:cs="Times New Roman"/>
          <w:sz w:val="28"/>
          <w:szCs w:val="28"/>
        </w:rPr>
      </w:pPr>
    </w:p>
    <w:p w14:paraId="432CC837" w14:textId="77777777" w:rsidR="003D205C" w:rsidRPr="004911ED" w:rsidRDefault="003D205C" w:rsidP="00E15708">
      <w:pPr>
        <w:spacing w:line="360" w:lineRule="auto"/>
        <w:rPr>
          <w:rFonts w:ascii="Times New Roman" w:hAnsi="Times New Roman" w:cs="Times New Roman"/>
          <w:sz w:val="28"/>
          <w:szCs w:val="28"/>
        </w:rPr>
      </w:pPr>
    </w:p>
    <w:p w14:paraId="6A2ECE1E" w14:textId="77777777" w:rsidR="005A4883" w:rsidRPr="004911ED" w:rsidRDefault="005A4883" w:rsidP="00255FB5">
      <w:pPr>
        <w:spacing w:line="360" w:lineRule="auto"/>
        <w:rPr>
          <w:rFonts w:ascii="Times New Roman" w:hAnsi="Times New Roman" w:cs="Times New Roman"/>
          <w:sz w:val="28"/>
          <w:szCs w:val="28"/>
          <w:lang w:val="uk-UA"/>
        </w:rPr>
      </w:pPr>
    </w:p>
    <w:p w14:paraId="434E2C0B" w14:textId="1D9532D9" w:rsidR="00EF1F8A" w:rsidRDefault="00EF1F8A" w:rsidP="00EC4C51">
      <w:pPr>
        <w:spacing w:after="0" w:line="360" w:lineRule="auto"/>
        <w:jc w:val="center"/>
        <w:rPr>
          <w:rFonts w:ascii="Times New Roman" w:hAnsi="Times New Roman" w:cs="Times New Roman"/>
          <w:b/>
          <w:sz w:val="28"/>
          <w:szCs w:val="28"/>
          <w:lang w:val="uk-UA"/>
        </w:rPr>
      </w:pPr>
      <w:r w:rsidRPr="00EC4C51">
        <w:rPr>
          <w:rFonts w:ascii="Times New Roman" w:hAnsi="Times New Roman" w:cs="Times New Roman"/>
          <w:b/>
          <w:sz w:val="28"/>
          <w:szCs w:val="28"/>
          <w:lang w:val="uk-UA"/>
        </w:rPr>
        <w:t>ВИСНОВКИ</w:t>
      </w:r>
    </w:p>
    <w:p w14:paraId="2E8F740F" w14:textId="77777777" w:rsidR="00EC4C51" w:rsidRPr="00EC4C51" w:rsidRDefault="00EC4C51" w:rsidP="00EC4C51">
      <w:pPr>
        <w:spacing w:after="0" w:line="360" w:lineRule="auto"/>
        <w:jc w:val="center"/>
        <w:rPr>
          <w:rFonts w:ascii="Times New Roman" w:hAnsi="Times New Roman" w:cs="Times New Roman"/>
          <w:b/>
          <w:sz w:val="28"/>
          <w:szCs w:val="28"/>
          <w:lang w:val="uk-UA"/>
        </w:rPr>
      </w:pPr>
    </w:p>
    <w:p w14:paraId="7AB333DA" w14:textId="415A0BD5" w:rsidR="0023122B" w:rsidRPr="00EC4C51" w:rsidRDefault="0023122B" w:rsidP="00EC4C51">
      <w:pPr>
        <w:spacing w:after="0" w:line="360" w:lineRule="auto"/>
        <w:ind w:firstLine="708"/>
        <w:jc w:val="both"/>
        <w:divId w:val="425033659"/>
        <w:rPr>
          <w:rFonts w:ascii="Times New Roman" w:eastAsiaTheme="minorEastAsia" w:hAnsi="Times New Roman" w:cs="Times New Roman"/>
          <w:sz w:val="28"/>
          <w:szCs w:val="28"/>
          <w:lang w:val="uk-UA" w:eastAsia="zh-CN"/>
        </w:rPr>
      </w:pPr>
      <w:r w:rsidRPr="00EC4C51">
        <w:rPr>
          <w:rFonts w:ascii="Times New Roman" w:eastAsiaTheme="minorEastAsia" w:hAnsi="Times New Roman" w:cs="Times New Roman"/>
          <w:sz w:val="28"/>
          <w:szCs w:val="28"/>
          <w:lang w:val="uk-UA" w:eastAsia="zh-CN"/>
        </w:rPr>
        <w:t>Іспанська мова є важливою, адже значна частина світу розмовляє на ній. Знання іспанської мови дозволяє отримати доступ до спілкува</w:t>
      </w:r>
      <w:r w:rsidR="00EC46B1" w:rsidRPr="00EC4C51">
        <w:rPr>
          <w:rFonts w:ascii="Times New Roman" w:eastAsiaTheme="minorEastAsia" w:hAnsi="Times New Roman" w:cs="Times New Roman"/>
          <w:sz w:val="28"/>
          <w:szCs w:val="28"/>
          <w:lang w:val="uk-UA" w:eastAsia="zh-CN"/>
        </w:rPr>
        <w:t>ння</w:t>
      </w:r>
      <w:r w:rsidRPr="00EC4C51">
        <w:rPr>
          <w:rFonts w:ascii="Times New Roman" w:eastAsiaTheme="minorEastAsia" w:hAnsi="Times New Roman" w:cs="Times New Roman"/>
          <w:sz w:val="28"/>
          <w:szCs w:val="28"/>
          <w:lang w:val="uk-UA" w:eastAsia="zh-CN"/>
        </w:rPr>
        <w:t xml:space="preserve"> з людьми Іспанії та </w:t>
      </w:r>
      <w:r w:rsidR="00DA6A60" w:rsidRPr="00EC4C51">
        <w:rPr>
          <w:rFonts w:ascii="Times New Roman" w:eastAsiaTheme="minorEastAsia" w:hAnsi="Times New Roman" w:cs="Times New Roman"/>
          <w:sz w:val="28"/>
          <w:szCs w:val="28"/>
          <w:lang w:val="uk-UA" w:eastAsia="zh-CN"/>
        </w:rPr>
        <w:t>Латинської</w:t>
      </w:r>
      <w:r w:rsidRPr="00EC4C51">
        <w:rPr>
          <w:rFonts w:ascii="Times New Roman" w:eastAsiaTheme="minorEastAsia" w:hAnsi="Times New Roman" w:cs="Times New Roman"/>
          <w:sz w:val="28"/>
          <w:szCs w:val="28"/>
          <w:lang w:val="uk-UA" w:eastAsia="zh-CN"/>
        </w:rPr>
        <w:t xml:space="preserve"> Америки.</w:t>
      </w:r>
    </w:p>
    <w:p w14:paraId="704A3D6D" w14:textId="1D4B5ECF" w:rsidR="0023122B" w:rsidRPr="00EC4C51" w:rsidRDefault="0023122B" w:rsidP="00EC4C51">
      <w:pPr>
        <w:spacing w:after="0" w:line="360" w:lineRule="auto"/>
        <w:ind w:firstLine="708"/>
        <w:jc w:val="both"/>
        <w:divId w:val="425033659"/>
        <w:rPr>
          <w:rFonts w:ascii="Times New Roman" w:eastAsiaTheme="minorEastAsia" w:hAnsi="Times New Roman" w:cs="Times New Roman"/>
          <w:sz w:val="28"/>
          <w:szCs w:val="28"/>
          <w:lang w:val="uk-UA" w:eastAsia="zh-CN"/>
        </w:rPr>
      </w:pPr>
      <w:r w:rsidRPr="00EC4C51">
        <w:rPr>
          <w:rFonts w:ascii="Times New Roman" w:eastAsiaTheme="minorEastAsia" w:hAnsi="Times New Roman" w:cs="Times New Roman"/>
          <w:sz w:val="28"/>
          <w:szCs w:val="28"/>
          <w:lang w:val="uk-UA" w:eastAsia="zh-CN"/>
        </w:rPr>
        <w:t>Однак вивчення мови – це важка праця. Потрібно докласти багато зусиль, щоб зрозуміти, точно повторювати, маніпулювати ново</w:t>
      </w:r>
      <w:r w:rsidR="006206D3" w:rsidRPr="00EC4C51">
        <w:rPr>
          <w:rFonts w:ascii="Times New Roman" w:eastAsiaTheme="minorEastAsia" w:hAnsi="Times New Roman" w:cs="Times New Roman"/>
          <w:sz w:val="28"/>
          <w:szCs w:val="28"/>
          <w:lang w:val="uk-UA" w:eastAsia="zh-CN"/>
        </w:rPr>
        <w:t xml:space="preserve"> </w:t>
      </w:r>
      <w:r w:rsidRPr="00EC4C51">
        <w:rPr>
          <w:rFonts w:ascii="Times New Roman" w:eastAsiaTheme="minorEastAsia" w:hAnsi="Times New Roman" w:cs="Times New Roman"/>
          <w:sz w:val="28"/>
          <w:szCs w:val="28"/>
          <w:lang w:val="uk-UA" w:eastAsia="zh-CN"/>
        </w:rPr>
        <w:t xml:space="preserve">зрозумілою мовою і використовувати весь діапазон відомих слів у розмові чи письмовій композиції. Докладати зусиль потрібно в будь-який момент і їх потрібно підтримувати протягом тривалого </w:t>
      </w:r>
      <w:r w:rsidR="0024674B" w:rsidRPr="00EC4C51">
        <w:rPr>
          <w:rFonts w:ascii="Times New Roman" w:eastAsiaTheme="minorEastAsia" w:hAnsi="Times New Roman" w:cs="Times New Roman"/>
          <w:sz w:val="28"/>
          <w:szCs w:val="28"/>
          <w:lang w:val="uk-UA" w:eastAsia="zh-CN"/>
        </w:rPr>
        <w:t>проміжку</w:t>
      </w:r>
      <w:r w:rsidRPr="00EC4C51">
        <w:rPr>
          <w:rFonts w:ascii="Times New Roman" w:eastAsiaTheme="minorEastAsia" w:hAnsi="Times New Roman" w:cs="Times New Roman"/>
          <w:sz w:val="28"/>
          <w:szCs w:val="28"/>
          <w:lang w:val="uk-UA" w:eastAsia="zh-CN"/>
        </w:rPr>
        <w:t xml:space="preserve"> часу. Монологи </w:t>
      </w:r>
      <w:r w:rsidR="0024674B" w:rsidRPr="00EC4C51">
        <w:rPr>
          <w:rFonts w:ascii="Times New Roman" w:eastAsiaTheme="minorEastAsia" w:hAnsi="Times New Roman" w:cs="Times New Roman"/>
          <w:sz w:val="28"/>
          <w:szCs w:val="28"/>
          <w:lang w:val="uk-UA" w:eastAsia="zh-CN"/>
        </w:rPr>
        <w:t>та</w:t>
      </w:r>
      <w:r w:rsidRPr="00EC4C51">
        <w:rPr>
          <w:rFonts w:ascii="Times New Roman" w:eastAsiaTheme="minorEastAsia" w:hAnsi="Times New Roman" w:cs="Times New Roman"/>
          <w:sz w:val="28"/>
          <w:szCs w:val="28"/>
          <w:lang w:val="uk-UA" w:eastAsia="zh-CN"/>
        </w:rPr>
        <w:t xml:space="preserve"> діалоги допомагають і заохочують багатьох студентів підтримувати свій інтерес і працювати.</w:t>
      </w:r>
    </w:p>
    <w:p w14:paraId="2A97B708" w14:textId="56B742E0" w:rsidR="0023122B" w:rsidRPr="00EC4C51" w:rsidRDefault="0023122B" w:rsidP="00EC4C51">
      <w:pPr>
        <w:spacing w:after="0" w:line="360" w:lineRule="auto"/>
        <w:ind w:firstLine="708"/>
        <w:jc w:val="both"/>
        <w:divId w:val="425033659"/>
        <w:rPr>
          <w:rFonts w:ascii="Times New Roman" w:eastAsiaTheme="minorEastAsia" w:hAnsi="Times New Roman" w:cs="Times New Roman"/>
          <w:sz w:val="28"/>
          <w:szCs w:val="28"/>
          <w:lang w:val="uk-UA" w:eastAsia="zh-CN"/>
        </w:rPr>
      </w:pPr>
      <w:r w:rsidRPr="00EC4C51">
        <w:rPr>
          <w:rFonts w:ascii="Times New Roman" w:eastAsiaTheme="minorEastAsia" w:hAnsi="Times New Roman" w:cs="Times New Roman"/>
          <w:sz w:val="28"/>
          <w:szCs w:val="28"/>
          <w:lang w:val="uk-UA" w:eastAsia="zh-CN"/>
        </w:rPr>
        <w:t>Діалоги та монологи також допомагають викладачу створювати контексти, в яких мова є корисною та змістовною. Студенти мають бажання брати участь у даній роботі. Для цього вони повинні розуміти, що говорять інші. Вони повинні говорити, щоб висловити власну точку зору або надати інформацію. Контекстуальні припущення можна, в кращому випадку, поділити лише частково – так що одна і та ж розмова на занятті ніколи не може звучати абсолютно однаково для будь-яких двох людей або в будь-які два різних моменти. Може бути неможливим перехід на більший рівень конкретності з точки зору прописування належної практики у сенсі «практики, яку можна скопіювати». Однак, принаймні, можливо визначити різні види контекстів, у яких відбувається діалог на занятті, як попередн</w:t>
      </w:r>
      <w:r w:rsidR="00B36CDB" w:rsidRPr="00EC4C51">
        <w:rPr>
          <w:rFonts w:ascii="Times New Roman" w:eastAsiaTheme="minorEastAsia" w:hAnsi="Times New Roman" w:cs="Times New Roman"/>
          <w:sz w:val="28"/>
          <w:szCs w:val="28"/>
          <w:lang w:val="uk-UA" w:eastAsia="zh-CN"/>
        </w:rPr>
        <w:t>ьому</w:t>
      </w:r>
      <w:r w:rsidRPr="00EC4C51">
        <w:rPr>
          <w:rFonts w:ascii="Times New Roman" w:eastAsiaTheme="minorEastAsia" w:hAnsi="Times New Roman" w:cs="Times New Roman"/>
          <w:sz w:val="28"/>
          <w:szCs w:val="28"/>
          <w:lang w:val="uk-UA" w:eastAsia="zh-CN"/>
        </w:rPr>
        <w:t xml:space="preserve"> дослідженню того, що здається або було багатим навчальним досвідом на занятті.</w:t>
      </w:r>
    </w:p>
    <w:p w14:paraId="286C0E77" w14:textId="4FC9EB80" w:rsidR="00524AB8" w:rsidRPr="00EC4C51" w:rsidRDefault="00524AB8" w:rsidP="00EC4C51">
      <w:pPr>
        <w:spacing w:after="0" w:line="360" w:lineRule="auto"/>
        <w:ind w:firstLine="708"/>
        <w:jc w:val="both"/>
        <w:rPr>
          <w:rFonts w:ascii="Times New Roman" w:hAnsi="Times New Roman" w:cs="Times New Roman"/>
          <w:bCs/>
          <w:sz w:val="28"/>
          <w:szCs w:val="28"/>
          <w:lang w:val="uk-UA"/>
        </w:rPr>
      </w:pPr>
      <w:r w:rsidRPr="00EC4C51">
        <w:rPr>
          <w:rFonts w:ascii="Times New Roman" w:hAnsi="Times New Roman" w:cs="Times New Roman"/>
          <w:bCs/>
          <w:sz w:val="28"/>
          <w:szCs w:val="28"/>
          <w:lang w:val="uk-UA"/>
        </w:rPr>
        <w:tab/>
        <w:t xml:space="preserve">Говоріння </w:t>
      </w:r>
      <w:r w:rsidR="00307D66" w:rsidRPr="00EC4C51">
        <w:rPr>
          <w:rFonts w:ascii="Times New Roman" w:hAnsi="Times New Roman" w:cs="Times New Roman"/>
          <w:bCs/>
          <w:sz w:val="28"/>
          <w:szCs w:val="28"/>
          <w:lang w:val="uk-UA"/>
        </w:rPr>
        <w:t>вважається н</w:t>
      </w:r>
      <w:r w:rsidRPr="00EC4C51">
        <w:rPr>
          <w:rFonts w:ascii="Times New Roman" w:hAnsi="Times New Roman" w:cs="Times New Roman"/>
          <w:bCs/>
          <w:sz w:val="28"/>
          <w:szCs w:val="28"/>
          <w:lang w:val="uk-UA"/>
        </w:rPr>
        <w:t>айскладніши</w:t>
      </w:r>
      <w:r w:rsidR="00307D66" w:rsidRPr="00EC4C51">
        <w:rPr>
          <w:rFonts w:ascii="Times New Roman" w:hAnsi="Times New Roman" w:cs="Times New Roman"/>
          <w:bCs/>
          <w:sz w:val="28"/>
          <w:szCs w:val="28"/>
          <w:lang w:val="uk-UA"/>
        </w:rPr>
        <w:t>м</w:t>
      </w:r>
      <w:r w:rsidRPr="00EC4C51">
        <w:rPr>
          <w:rFonts w:ascii="Times New Roman" w:hAnsi="Times New Roman" w:cs="Times New Roman"/>
          <w:bCs/>
          <w:sz w:val="28"/>
          <w:szCs w:val="28"/>
          <w:lang w:val="uk-UA"/>
        </w:rPr>
        <w:t xml:space="preserve"> вид</w:t>
      </w:r>
      <w:r w:rsidR="00307D66" w:rsidRPr="00EC4C51">
        <w:rPr>
          <w:rFonts w:ascii="Times New Roman" w:hAnsi="Times New Roman" w:cs="Times New Roman"/>
          <w:bCs/>
          <w:sz w:val="28"/>
          <w:szCs w:val="28"/>
          <w:lang w:val="uk-UA"/>
        </w:rPr>
        <w:t xml:space="preserve">ом </w:t>
      </w:r>
      <w:r w:rsidRPr="00EC4C51">
        <w:rPr>
          <w:rFonts w:ascii="Times New Roman" w:hAnsi="Times New Roman" w:cs="Times New Roman"/>
          <w:bCs/>
          <w:sz w:val="28"/>
          <w:szCs w:val="28"/>
          <w:lang w:val="uk-UA"/>
        </w:rPr>
        <w:t>мовленнєвої діяльності, оволодіння як</w:t>
      </w:r>
      <w:r w:rsidR="00307D66" w:rsidRPr="00EC4C51">
        <w:rPr>
          <w:rFonts w:ascii="Times New Roman" w:hAnsi="Times New Roman" w:cs="Times New Roman"/>
          <w:bCs/>
          <w:sz w:val="28"/>
          <w:szCs w:val="28"/>
          <w:lang w:val="uk-UA"/>
        </w:rPr>
        <w:t>им</w:t>
      </w:r>
      <w:r w:rsidRPr="00EC4C51">
        <w:rPr>
          <w:rFonts w:ascii="Times New Roman" w:hAnsi="Times New Roman" w:cs="Times New Roman"/>
          <w:bCs/>
          <w:sz w:val="28"/>
          <w:szCs w:val="28"/>
          <w:lang w:val="uk-UA"/>
        </w:rPr>
        <w:t xml:space="preserve"> пов’язане з великими труднощами. Ці труднощі викликані складністю процесу генерування мовленнєвого висловлювання, </w:t>
      </w:r>
      <w:r w:rsidR="00120CFF" w:rsidRPr="00EC4C51">
        <w:rPr>
          <w:rFonts w:ascii="Times New Roman" w:hAnsi="Times New Roman" w:cs="Times New Roman"/>
          <w:bCs/>
          <w:sz w:val="28"/>
          <w:szCs w:val="28"/>
          <w:lang w:val="uk-UA"/>
        </w:rPr>
        <w:t>що</w:t>
      </w:r>
      <w:r w:rsidR="000629D9" w:rsidRPr="00EC4C51">
        <w:rPr>
          <w:rFonts w:ascii="Times New Roman" w:hAnsi="Times New Roman" w:cs="Times New Roman"/>
          <w:bCs/>
          <w:sz w:val="28"/>
          <w:szCs w:val="28"/>
          <w:lang w:val="uk-UA"/>
        </w:rPr>
        <w:t xml:space="preserve"> є</w:t>
      </w:r>
      <w:r w:rsidR="00120CFF" w:rsidRPr="00EC4C51">
        <w:rPr>
          <w:rFonts w:ascii="Times New Roman" w:hAnsi="Times New Roman" w:cs="Times New Roman"/>
          <w:bCs/>
          <w:sz w:val="28"/>
          <w:szCs w:val="28"/>
          <w:lang w:val="uk-UA"/>
        </w:rPr>
        <w:t xml:space="preserve"> дуже непростим </w:t>
      </w:r>
      <w:r w:rsidRPr="00EC4C51">
        <w:rPr>
          <w:rFonts w:ascii="Times New Roman" w:hAnsi="Times New Roman" w:cs="Times New Roman"/>
          <w:bCs/>
          <w:sz w:val="28"/>
          <w:szCs w:val="28"/>
          <w:lang w:val="uk-UA"/>
        </w:rPr>
        <w:t>в рідній мові, оскільки пов'язане з формулюванням думки засобами мови.</w:t>
      </w:r>
    </w:p>
    <w:p w14:paraId="5473A1DA" w14:textId="09C58D31" w:rsidR="00524AB8" w:rsidRPr="00EC4C51" w:rsidRDefault="00524AB8" w:rsidP="00EC4C51">
      <w:pPr>
        <w:spacing w:after="0" w:line="360" w:lineRule="auto"/>
        <w:ind w:firstLine="708"/>
        <w:jc w:val="both"/>
        <w:rPr>
          <w:rFonts w:ascii="Times New Roman" w:hAnsi="Times New Roman" w:cs="Times New Roman"/>
          <w:bCs/>
          <w:sz w:val="28"/>
          <w:szCs w:val="28"/>
          <w:lang w:val="uk-UA"/>
        </w:rPr>
      </w:pPr>
      <w:r w:rsidRPr="00EC4C51">
        <w:rPr>
          <w:rFonts w:ascii="Times New Roman" w:hAnsi="Times New Roman" w:cs="Times New Roman"/>
          <w:bCs/>
          <w:sz w:val="28"/>
          <w:szCs w:val="28"/>
          <w:lang w:val="uk-UA"/>
        </w:rPr>
        <w:t xml:space="preserve">Для того, щоб належним чином навчати мовленню, потрібно знати структуру мовлення, </w:t>
      </w:r>
      <w:r w:rsidR="00755F5F" w:rsidRPr="00EC4C51">
        <w:rPr>
          <w:rFonts w:ascii="Times New Roman" w:hAnsi="Times New Roman" w:cs="Times New Roman"/>
          <w:bCs/>
          <w:sz w:val="28"/>
          <w:szCs w:val="28"/>
          <w:lang w:val="uk-UA"/>
        </w:rPr>
        <w:t>опанувати</w:t>
      </w:r>
      <w:r w:rsidRPr="00EC4C51">
        <w:rPr>
          <w:rFonts w:ascii="Times New Roman" w:hAnsi="Times New Roman" w:cs="Times New Roman"/>
          <w:bCs/>
          <w:sz w:val="28"/>
          <w:szCs w:val="28"/>
          <w:lang w:val="uk-UA"/>
        </w:rPr>
        <w:t xml:space="preserve"> засоб</w:t>
      </w:r>
      <w:r w:rsidR="00755F5F" w:rsidRPr="00EC4C51">
        <w:rPr>
          <w:rFonts w:ascii="Times New Roman" w:hAnsi="Times New Roman" w:cs="Times New Roman"/>
          <w:bCs/>
          <w:sz w:val="28"/>
          <w:szCs w:val="28"/>
          <w:lang w:val="uk-UA"/>
        </w:rPr>
        <w:t>и</w:t>
      </w:r>
      <w:r w:rsidRPr="00EC4C51">
        <w:rPr>
          <w:rFonts w:ascii="Times New Roman" w:hAnsi="Times New Roman" w:cs="Times New Roman"/>
          <w:bCs/>
          <w:sz w:val="28"/>
          <w:szCs w:val="28"/>
          <w:lang w:val="uk-UA"/>
        </w:rPr>
        <w:t xml:space="preserve"> навчання іноземної мови, врахувати послідовність </w:t>
      </w:r>
      <w:r w:rsidR="008F1648" w:rsidRPr="00EC4C51">
        <w:rPr>
          <w:rFonts w:ascii="Times New Roman" w:hAnsi="Times New Roman" w:cs="Times New Roman"/>
          <w:bCs/>
          <w:sz w:val="28"/>
          <w:szCs w:val="28"/>
          <w:lang w:val="uk-UA"/>
        </w:rPr>
        <w:t>опанування</w:t>
      </w:r>
      <w:r w:rsidRPr="00EC4C51">
        <w:rPr>
          <w:rFonts w:ascii="Times New Roman" w:hAnsi="Times New Roman" w:cs="Times New Roman"/>
          <w:bCs/>
          <w:sz w:val="28"/>
          <w:szCs w:val="28"/>
          <w:lang w:val="uk-UA"/>
        </w:rPr>
        <w:t xml:space="preserve"> формами мовлення (діалог та монолог) та оволодіти методами їх навчання, в залежності від їх характеристик.</w:t>
      </w:r>
    </w:p>
    <w:p w14:paraId="731511FE" w14:textId="2D694702" w:rsidR="00524AB8" w:rsidRPr="00EC4C51" w:rsidRDefault="00524AB8" w:rsidP="00EC4C51">
      <w:pPr>
        <w:spacing w:after="0" w:line="360" w:lineRule="auto"/>
        <w:ind w:firstLine="708"/>
        <w:jc w:val="both"/>
        <w:rPr>
          <w:rFonts w:ascii="Times New Roman" w:hAnsi="Times New Roman" w:cs="Times New Roman"/>
          <w:bCs/>
          <w:sz w:val="28"/>
          <w:szCs w:val="28"/>
          <w:lang w:val="uk-UA"/>
        </w:rPr>
      </w:pPr>
      <w:r w:rsidRPr="00EC4C51">
        <w:rPr>
          <w:rFonts w:ascii="Times New Roman" w:hAnsi="Times New Roman" w:cs="Times New Roman"/>
          <w:bCs/>
          <w:sz w:val="28"/>
          <w:szCs w:val="28"/>
          <w:lang w:val="uk-UA"/>
        </w:rPr>
        <w:t>Тож діалогічна форма мовлення дуже поширена, вона функціонує буквально у будь</w:t>
      </w:r>
      <w:r w:rsidR="008F1648" w:rsidRPr="00EC4C51">
        <w:rPr>
          <w:rFonts w:ascii="Times New Roman" w:hAnsi="Times New Roman" w:cs="Times New Roman"/>
          <w:bCs/>
          <w:sz w:val="28"/>
          <w:szCs w:val="28"/>
          <w:lang w:val="uk-UA"/>
        </w:rPr>
        <w:t>-</w:t>
      </w:r>
      <w:r w:rsidRPr="00EC4C51">
        <w:rPr>
          <w:rFonts w:ascii="Times New Roman" w:hAnsi="Times New Roman" w:cs="Times New Roman"/>
          <w:bCs/>
          <w:sz w:val="28"/>
          <w:szCs w:val="28"/>
          <w:lang w:val="uk-UA"/>
        </w:rPr>
        <w:t xml:space="preserve">якій формі людської діяльності, </w:t>
      </w:r>
      <w:r w:rsidR="00F3505C" w:rsidRPr="00EC4C51">
        <w:rPr>
          <w:rFonts w:ascii="Times New Roman" w:hAnsi="Times New Roman" w:cs="Times New Roman"/>
          <w:bCs/>
          <w:sz w:val="28"/>
          <w:szCs w:val="28"/>
          <w:lang w:val="uk-UA"/>
        </w:rPr>
        <w:t>що є</w:t>
      </w:r>
      <w:r w:rsidRPr="00EC4C51">
        <w:rPr>
          <w:rFonts w:ascii="Times New Roman" w:hAnsi="Times New Roman" w:cs="Times New Roman"/>
          <w:bCs/>
          <w:sz w:val="28"/>
          <w:szCs w:val="28"/>
          <w:lang w:val="uk-UA"/>
        </w:rPr>
        <w:t xml:space="preserve"> </w:t>
      </w:r>
      <w:r w:rsidR="00F25842" w:rsidRPr="00EC4C51">
        <w:rPr>
          <w:rFonts w:ascii="Times New Roman" w:hAnsi="Times New Roman" w:cs="Times New Roman"/>
          <w:bCs/>
          <w:sz w:val="28"/>
          <w:szCs w:val="28"/>
          <w:lang w:val="uk-UA"/>
        </w:rPr>
        <w:t xml:space="preserve">найпоширенішою </w:t>
      </w:r>
      <w:r w:rsidRPr="00EC4C51">
        <w:rPr>
          <w:rFonts w:ascii="Times New Roman" w:hAnsi="Times New Roman" w:cs="Times New Roman"/>
          <w:bCs/>
          <w:sz w:val="28"/>
          <w:szCs w:val="28"/>
          <w:lang w:val="uk-UA"/>
        </w:rPr>
        <w:t xml:space="preserve">формою усного мовлення. Виходячи з цього, слід зазначити, що в системі викладання </w:t>
      </w:r>
      <w:r w:rsidR="00BC665E" w:rsidRPr="00EC4C51">
        <w:rPr>
          <w:rFonts w:ascii="Times New Roman" w:hAnsi="Times New Roman" w:cs="Times New Roman"/>
          <w:bCs/>
          <w:sz w:val="28"/>
          <w:szCs w:val="28"/>
          <w:lang w:val="uk-UA"/>
        </w:rPr>
        <w:t>іспансько</w:t>
      </w:r>
      <w:r w:rsidR="00AE2E38" w:rsidRPr="00EC4C51">
        <w:rPr>
          <w:rFonts w:ascii="Times New Roman" w:hAnsi="Times New Roman" w:cs="Times New Roman"/>
          <w:bCs/>
          <w:sz w:val="28"/>
          <w:szCs w:val="28"/>
          <w:lang w:val="uk-UA"/>
        </w:rPr>
        <w:t>ї</w:t>
      </w:r>
      <w:r w:rsidRPr="00EC4C51">
        <w:rPr>
          <w:rFonts w:ascii="Times New Roman" w:hAnsi="Times New Roman" w:cs="Times New Roman"/>
          <w:bCs/>
          <w:sz w:val="28"/>
          <w:szCs w:val="28"/>
          <w:lang w:val="uk-UA"/>
        </w:rPr>
        <w:t xml:space="preserve"> мови </w:t>
      </w:r>
      <w:r w:rsidR="00BC665E" w:rsidRPr="00EC4C51">
        <w:rPr>
          <w:rFonts w:ascii="Times New Roman" w:hAnsi="Times New Roman" w:cs="Times New Roman"/>
          <w:bCs/>
          <w:sz w:val="28"/>
          <w:szCs w:val="28"/>
          <w:lang w:val="uk-UA"/>
        </w:rPr>
        <w:t xml:space="preserve">в університеті </w:t>
      </w:r>
      <w:r w:rsidR="00AE2E38" w:rsidRPr="00EC4C51">
        <w:rPr>
          <w:rFonts w:ascii="Times New Roman" w:hAnsi="Times New Roman" w:cs="Times New Roman"/>
          <w:bCs/>
          <w:sz w:val="28"/>
          <w:szCs w:val="28"/>
          <w:lang w:val="uk-UA"/>
        </w:rPr>
        <w:t xml:space="preserve">на початковому етапі вивчення мови </w:t>
      </w:r>
      <w:r w:rsidR="00F25842" w:rsidRPr="00EC4C51">
        <w:rPr>
          <w:rFonts w:ascii="Times New Roman" w:hAnsi="Times New Roman" w:cs="Times New Roman"/>
          <w:bCs/>
          <w:sz w:val="28"/>
          <w:szCs w:val="28"/>
          <w:lang w:val="uk-UA"/>
        </w:rPr>
        <w:t>опанування</w:t>
      </w:r>
      <w:r w:rsidRPr="00EC4C51">
        <w:rPr>
          <w:rFonts w:ascii="Times New Roman" w:hAnsi="Times New Roman" w:cs="Times New Roman"/>
          <w:bCs/>
          <w:sz w:val="28"/>
          <w:szCs w:val="28"/>
          <w:lang w:val="uk-UA"/>
        </w:rPr>
        <w:t xml:space="preserve"> мовленням відбувається за схемою: від діалогічної форми мовлення до монологічної.</w:t>
      </w:r>
    </w:p>
    <w:p w14:paraId="0A602966" w14:textId="0AD8F572" w:rsidR="00524AB8" w:rsidRPr="00EC4C51" w:rsidRDefault="00524AB8" w:rsidP="00EC4C51">
      <w:pPr>
        <w:spacing w:after="0" w:line="360" w:lineRule="auto"/>
        <w:ind w:firstLine="708"/>
        <w:jc w:val="both"/>
        <w:rPr>
          <w:rFonts w:ascii="Times New Roman" w:hAnsi="Times New Roman" w:cs="Times New Roman"/>
          <w:bCs/>
          <w:sz w:val="28"/>
          <w:szCs w:val="28"/>
          <w:lang w:val="uk-UA"/>
        </w:rPr>
      </w:pPr>
      <w:r w:rsidRPr="00EC4C51">
        <w:rPr>
          <w:rFonts w:ascii="Times New Roman" w:hAnsi="Times New Roman" w:cs="Times New Roman"/>
          <w:bCs/>
          <w:sz w:val="28"/>
          <w:szCs w:val="28"/>
          <w:lang w:val="uk-UA"/>
        </w:rPr>
        <w:t xml:space="preserve">У діалогічній формі мовлення обмін репліками в їх послідовності </w:t>
      </w:r>
      <w:r w:rsidR="0091537B" w:rsidRPr="00EC4C51">
        <w:rPr>
          <w:rFonts w:ascii="Times New Roman" w:hAnsi="Times New Roman" w:cs="Times New Roman"/>
          <w:bCs/>
          <w:sz w:val="28"/>
          <w:szCs w:val="28"/>
          <w:lang w:val="uk-UA"/>
        </w:rPr>
        <w:t>показує</w:t>
      </w:r>
      <w:r w:rsidRPr="00EC4C51">
        <w:rPr>
          <w:rFonts w:ascii="Times New Roman" w:hAnsi="Times New Roman" w:cs="Times New Roman"/>
          <w:bCs/>
          <w:sz w:val="28"/>
          <w:szCs w:val="28"/>
          <w:lang w:val="uk-UA"/>
        </w:rPr>
        <w:t xml:space="preserve"> логічний розвиток спілкування та реалізацію мовленнєвих намірів усіх, хто в ньому бере участь. Розгорнуті ситуації в монологічному мовленні ґрунтуються на внутрішній логіці розвитку думки мовця та </w:t>
      </w:r>
      <w:r w:rsidR="00840EC3" w:rsidRPr="00EC4C51">
        <w:rPr>
          <w:rFonts w:ascii="Times New Roman" w:hAnsi="Times New Roman" w:cs="Times New Roman"/>
          <w:bCs/>
          <w:sz w:val="28"/>
          <w:szCs w:val="28"/>
          <w:lang w:val="uk-UA"/>
        </w:rPr>
        <w:t>у</w:t>
      </w:r>
      <w:r w:rsidRPr="00EC4C51">
        <w:rPr>
          <w:rFonts w:ascii="Times New Roman" w:hAnsi="Times New Roman" w:cs="Times New Roman"/>
          <w:bCs/>
          <w:sz w:val="28"/>
          <w:szCs w:val="28"/>
          <w:lang w:val="uk-UA"/>
        </w:rPr>
        <w:t xml:space="preserve"> контексті всього висловлювання з урахуванням ситуації спілкування.</w:t>
      </w:r>
    </w:p>
    <w:p w14:paraId="72FC93E1" w14:textId="2620E5BA" w:rsidR="00524AB8" w:rsidRPr="00EC4C51" w:rsidRDefault="00524AB8" w:rsidP="00EC4C51">
      <w:pPr>
        <w:spacing w:after="0" w:line="360" w:lineRule="auto"/>
        <w:ind w:firstLine="708"/>
        <w:jc w:val="both"/>
        <w:rPr>
          <w:rFonts w:ascii="Times New Roman" w:hAnsi="Times New Roman" w:cs="Times New Roman"/>
          <w:bCs/>
          <w:sz w:val="28"/>
          <w:szCs w:val="28"/>
          <w:lang w:val="uk-UA"/>
        </w:rPr>
      </w:pPr>
      <w:r w:rsidRPr="00EC4C51">
        <w:rPr>
          <w:rFonts w:ascii="Times New Roman" w:hAnsi="Times New Roman" w:cs="Times New Roman"/>
          <w:bCs/>
          <w:sz w:val="28"/>
          <w:szCs w:val="28"/>
          <w:lang w:val="uk-UA"/>
        </w:rPr>
        <w:t>Важливе значення в усній комунікації має організація акту спілкування, складовими елементами якого є входження у спілкування та прояв ініціативи, заохочення та підтримка спілкування та, нарешті, припинення спілкування. Володіння цими елементами дозволяє студентам встановлювати контакти та здійснювати спілкування та обмін інформацією у формі, прийнятій цим мовним колективом та закріпленій у традиціях людей - носіїв мови, що вивчається.</w:t>
      </w:r>
    </w:p>
    <w:p w14:paraId="144770EA" w14:textId="178A88D3" w:rsidR="00136893" w:rsidRPr="00EC4C51" w:rsidRDefault="00136893" w:rsidP="00EC4C51">
      <w:pPr>
        <w:spacing w:after="0" w:line="360" w:lineRule="auto"/>
        <w:ind w:firstLine="709"/>
        <w:jc w:val="both"/>
        <w:rPr>
          <w:rFonts w:ascii="Times New Roman" w:hAnsi="Times New Roman" w:cs="Times New Roman"/>
          <w:sz w:val="28"/>
          <w:szCs w:val="28"/>
          <w:lang w:val="uk-UA"/>
        </w:rPr>
      </w:pPr>
      <w:r w:rsidRPr="00EC4C51">
        <w:rPr>
          <w:rFonts w:ascii="Times New Roman" w:hAnsi="Times New Roman" w:cs="Times New Roman"/>
          <w:sz w:val="28"/>
          <w:szCs w:val="28"/>
          <w:lang w:val="uk-UA"/>
        </w:rPr>
        <w:t>Монологічне</w:t>
      </w:r>
      <w:r w:rsidR="00347B6F" w:rsidRPr="00EC4C51">
        <w:rPr>
          <w:rFonts w:ascii="Times New Roman" w:hAnsi="Times New Roman" w:cs="Times New Roman"/>
          <w:sz w:val="28"/>
          <w:szCs w:val="28"/>
          <w:lang w:val="uk-UA"/>
        </w:rPr>
        <w:t xml:space="preserve"> та діалогічне</w:t>
      </w:r>
      <w:r w:rsidRPr="00EC4C51">
        <w:rPr>
          <w:rFonts w:ascii="Times New Roman" w:hAnsi="Times New Roman" w:cs="Times New Roman"/>
          <w:sz w:val="28"/>
          <w:szCs w:val="28"/>
          <w:lang w:val="uk-UA"/>
        </w:rPr>
        <w:t xml:space="preserve"> мовлення грає дуже важливу роль при навчанні будь-якої іноземної мови. Тому цьому необхідно приділяти дуже бага</w:t>
      </w:r>
      <w:r w:rsidR="00B50CA0" w:rsidRPr="00EC4C51">
        <w:rPr>
          <w:rFonts w:ascii="Times New Roman" w:hAnsi="Times New Roman" w:cs="Times New Roman"/>
          <w:sz w:val="28"/>
          <w:szCs w:val="28"/>
          <w:lang w:val="uk-UA"/>
        </w:rPr>
        <w:t>то</w:t>
      </w:r>
      <w:r w:rsidRPr="00EC4C51">
        <w:rPr>
          <w:rFonts w:ascii="Times New Roman" w:hAnsi="Times New Roman" w:cs="Times New Roman"/>
          <w:sz w:val="28"/>
          <w:szCs w:val="28"/>
          <w:lang w:val="uk-UA"/>
        </w:rPr>
        <w:t xml:space="preserve"> уваг</w:t>
      </w:r>
      <w:r w:rsidR="00B50CA0" w:rsidRPr="00EC4C51">
        <w:rPr>
          <w:rFonts w:ascii="Times New Roman" w:hAnsi="Times New Roman" w:cs="Times New Roman"/>
          <w:sz w:val="28"/>
          <w:szCs w:val="28"/>
          <w:lang w:val="uk-UA"/>
        </w:rPr>
        <w:t>и</w:t>
      </w:r>
      <w:r w:rsidRPr="00EC4C51">
        <w:rPr>
          <w:rFonts w:ascii="Times New Roman" w:hAnsi="Times New Roman" w:cs="Times New Roman"/>
          <w:sz w:val="28"/>
          <w:szCs w:val="28"/>
          <w:lang w:val="uk-UA"/>
        </w:rPr>
        <w:t xml:space="preserve">. Слід зазначити, що монологічне висловлювання – це доволі складне уміння. </w:t>
      </w:r>
      <w:r w:rsidR="00AB4EF4" w:rsidRPr="00EC4C51">
        <w:rPr>
          <w:rFonts w:ascii="Times New Roman" w:hAnsi="Times New Roman" w:cs="Times New Roman"/>
          <w:sz w:val="28"/>
          <w:szCs w:val="28"/>
          <w:lang w:val="uk-UA"/>
        </w:rPr>
        <w:t>Монологічне мовлення</w:t>
      </w:r>
      <w:r w:rsidR="009D1E35" w:rsidRPr="00EC4C51">
        <w:rPr>
          <w:rFonts w:ascii="Times New Roman" w:hAnsi="Times New Roman" w:cs="Times New Roman"/>
          <w:sz w:val="28"/>
          <w:szCs w:val="28"/>
          <w:lang w:val="uk-UA"/>
        </w:rPr>
        <w:t xml:space="preserve"> викликає труднощі </w:t>
      </w:r>
      <w:r w:rsidR="00AB4EF4" w:rsidRPr="00EC4C51">
        <w:rPr>
          <w:rFonts w:ascii="Times New Roman" w:hAnsi="Times New Roman" w:cs="Times New Roman"/>
          <w:sz w:val="28"/>
          <w:szCs w:val="28"/>
          <w:lang w:val="uk-UA"/>
        </w:rPr>
        <w:t xml:space="preserve">у людей навіть </w:t>
      </w:r>
      <w:r w:rsidR="00E65811" w:rsidRPr="00EC4C51">
        <w:rPr>
          <w:rFonts w:ascii="Times New Roman" w:hAnsi="Times New Roman" w:cs="Times New Roman"/>
          <w:sz w:val="28"/>
          <w:szCs w:val="28"/>
          <w:lang w:val="uk-UA"/>
        </w:rPr>
        <w:t>при вивченн</w:t>
      </w:r>
      <w:r w:rsidR="00CE37BE" w:rsidRPr="00EC4C51">
        <w:rPr>
          <w:rFonts w:ascii="Times New Roman" w:hAnsi="Times New Roman" w:cs="Times New Roman"/>
          <w:sz w:val="28"/>
          <w:szCs w:val="28"/>
          <w:lang w:val="uk-UA"/>
        </w:rPr>
        <w:t>і</w:t>
      </w:r>
      <w:r w:rsidR="00E65811" w:rsidRPr="00EC4C51">
        <w:rPr>
          <w:rFonts w:ascii="Times New Roman" w:hAnsi="Times New Roman" w:cs="Times New Roman"/>
          <w:sz w:val="28"/>
          <w:szCs w:val="28"/>
          <w:lang w:val="uk-UA"/>
        </w:rPr>
        <w:t xml:space="preserve"> рідної мови. </w:t>
      </w:r>
      <w:r w:rsidRPr="00EC4C51">
        <w:rPr>
          <w:rFonts w:ascii="Times New Roman" w:hAnsi="Times New Roman" w:cs="Times New Roman"/>
          <w:sz w:val="28"/>
          <w:szCs w:val="28"/>
          <w:lang w:val="uk-UA"/>
        </w:rPr>
        <w:t xml:space="preserve">Його треба спеціально формувати. У лінгвістичному плані зусилля </w:t>
      </w:r>
      <w:r w:rsidR="00B50CA0" w:rsidRPr="00EC4C51">
        <w:rPr>
          <w:rFonts w:ascii="Times New Roman" w:hAnsi="Times New Roman" w:cs="Times New Roman"/>
          <w:sz w:val="28"/>
          <w:szCs w:val="28"/>
          <w:lang w:val="uk-UA"/>
        </w:rPr>
        <w:t>викладача</w:t>
      </w:r>
      <w:r w:rsidRPr="00EC4C51">
        <w:rPr>
          <w:rFonts w:ascii="Times New Roman" w:hAnsi="Times New Roman" w:cs="Times New Roman"/>
          <w:sz w:val="28"/>
          <w:szCs w:val="28"/>
          <w:lang w:val="uk-UA"/>
        </w:rPr>
        <w:t xml:space="preserve"> й </w:t>
      </w:r>
      <w:r w:rsidR="00B50CA0" w:rsidRPr="00EC4C51">
        <w:rPr>
          <w:rFonts w:ascii="Times New Roman" w:hAnsi="Times New Roman" w:cs="Times New Roman"/>
          <w:sz w:val="28"/>
          <w:szCs w:val="28"/>
          <w:lang w:val="uk-UA"/>
        </w:rPr>
        <w:t>студента</w:t>
      </w:r>
      <w:r w:rsidRPr="00EC4C51">
        <w:rPr>
          <w:rFonts w:ascii="Times New Roman" w:hAnsi="Times New Roman" w:cs="Times New Roman"/>
          <w:sz w:val="28"/>
          <w:szCs w:val="28"/>
          <w:lang w:val="uk-UA"/>
        </w:rPr>
        <w:t xml:space="preserve"> повинні бути спрямовані на відпрацьовування правильності структурно-граматичної, лексичної </w:t>
      </w:r>
      <w:r w:rsidR="00FD0DBB" w:rsidRPr="00EC4C51">
        <w:rPr>
          <w:rFonts w:ascii="Times New Roman" w:hAnsi="Times New Roman" w:cs="Times New Roman"/>
          <w:sz w:val="28"/>
          <w:szCs w:val="28"/>
          <w:lang w:val="uk-UA"/>
        </w:rPr>
        <w:t>та</w:t>
      </w:r>
      <w:r w:rsidRPr="00EC4C51">
        <w:rPr>
          <w:rFonts w:ascii="Times New Roman" w:hAnsi="Times New Roman" w:cs="Times New Roman"/>
          <w:sz w:val="28"/>
          <w:szCs w:val="28"/>
          <w:lang w:val="uk-UA"/>
        </w:rPr>
        <w:t xml:space="preserve"> стилістичної побудови, в екстралінгвістичному – на відповідність мовного висловлення комунікативної мети, заданої ситуації, теми.</w:t>
      </w:r>
      <w:r w:rsidR="009A59EB" w:rsidRPr="00EC4C51">
        <w:rPr>
          <w:rFonts w:ascii="Times New Roman" w:hAnsi="Times New Roman" w:cs="Times New Roman"/>
          <w:sz w:val="28"/>
          <w:szCs w:val="28"/>
          <w:lang w:val="uk-UA"/>
        </w:rPr>
        <w:t xml:space="preserve"> Діалогічне мовлення можна віднести до складнішого мовлення</w:t>
      </w:r>
      <w:r w:rsidR="00E65811" w:rsidRPr="00EC4C51">
        <w:rPr>
          <w:rFonts w:ascii="Times New Roman" w:hAnsi="Times New Roman" w:cs="Times New Roman"/>
          <w:sz w:val="28"/>
          <w:szCs w:val="28"/>
          <w:lang w:val="uk-UA"/>
        </w:rPr>
        <w:t xml:space="preserve"> на відмінну до </w:t>
      </w:r>
      <w:r w:rsidR="009A59EB" w:rsidRPr="00EC4C51">
        <w:rPr>
          <w:rFonts w:ascii="Times New Roman" w:hAnsi="Times New Roman" w:cs="Times New Roman"/>
          <w:sz w:val="28"/>
          <w:szCs w:val="28"/>
          <w:lang w:val="uk-UA"/>
        </w:rPr>
        <w:t>діалогічн</w:t>
      </w:r>
      <w:r w:rsidR="00E65811" w:rsidRPr="00EC4C51">
        <w:rPr>
          <w:rFonts w:ascii="Times New Roman" w:hAnsi="Times New Roman" w:cs="Times New Roman"/>
          <w:sz w:val="28"/>
          <w:szCs w:val="28"/>
          <w:lang w:val="uk-UA"/>
        </w:rPr>
        <w:t>ого</w:t>
      </w:r>
      <w:r w:rsidR="009A59EB" w:rsidRPr="00EC4C51">
        <w:rPr>
          <w:rFonts w:ascii="Times New Roman" w:hAnsi="Times New Roman" w:cs="Times New Roman"/>
          <w:sz w:val="28"/>
          <w:szCs w:val="28"/>
          <w:lang w:val="uk-UA"/>
        </w:rPr>
        <w:t xml:space="preserve">. Студенти повинні знати, як </w:t>
      </w:r>
      <w:r w:rsidR="00CC1D10" w:rsidRPr="00EC4C51">
        <w:rPr>
          <w:rFonts w:ascii="Times New Roman" w:hAnsi="Times New Roman" w:cs="Times New Roman"/>
          <w:sz w:val="28"/>
          <w:szCs w:val="28"/>
          <w:lang w:val="uk-UA"/>
        </w:rPr>
        <w:t xml:space="preserve">спілкуватися один </w:t>
      </w:r>
      <w:r w:rsidR="00FB7983" w:rsidRPr="00EC4C51">
        <w:rPr>
          <w:rFonts w:ascii="Times New Roman" w:hAnsi="Times New Roman" w:cs="Times New Roman"/>
          <w:sz w:val="28"/>
          <w:szCs w:val="28"/>
          <w:lang w:val="uk-UA"/>
        </w:rPr>
        <w:t>з</w:t>
      </w:r>
      <w:r w:rsidR="00CC1D10" w:rsidRPr="00EC4C51">
        <w:rPr>
          <w:rFonts w:ascii="Times New Roman" w:hAnsi="Times New Roman" w:cs="Times New Roman"/>
          <w:sz w:val="28"/>
          <w:szCs w:val="28"/>
          <w:lang w:val="uk-UA"/>
        </w:rPr>
        <w:t xml:space="preserve"> одним у поданій ситуації.</w:t>
      </w:r>
    </w:p>
    <w:p w14:paraId="382FA581" w14:textId="459D0B8A" w:rsidR="00D0669C" w:rsidRPr="00EC4C51" w:rsidRDefault="00D0669C" w:rsidP="00EC4C51">
      <w:pPr>
        <w:spacing w:after="0" w:line="360" w:lineRule="auto"/>
        <w:ind w:firstLine="708"/>
        <w:jc w:val="both"/>
        <w:divId w:val="384572886"/>
        <w:rPr>
          <w:rFonts w:ascii="Times New Roman" w:eastAsiaTheme="minorEastAsia" w:hAnsi="Times New Roman" w:cs="Times New Roman"/>
          <w:sz w:val="28"/>
          <w:szCs w:val="28"/>
          <w:lang w:val="uk-UA" w:eastAsia="zh-CN"/>
        </w:rPr>
      </w:pPr>
      <w:r w:rsidRPr="00EC4C51">
        <w:rPr>
          <w:rFonts w:ascii="Times New Roman" w:eastAsiaTheme="minorEastAsia" w:hAnsi="Times New Roman" w:cs="Times New Roman"/>
          <w:sz w:val="28"/>
          <w:szCs w:val="28"/>
          <w:lang w:val="uk-UA" w:eastAsia="zh-CN"/>
        </w:rPr>
        <w:t>Хоча більшість монологів та діалогів прості в підготовці та веденні, їх не слід розглядати як просто розминку чи додатковий час. Вони заслуговують на заплановане місце на занятті. На відміну від більшості навчальних заходів, монологи та діалоги можуть бути короткими або довгими, як того бажає викладач, тому їх легко вписати в будь-який план уроку. Це дає викладачу велику гнучкість. Наприклад, плануючи заняття, викла</w:t>
      </w:r>
      <w:r w:rsidR="00DB2A17" w:rsidRPr="00EC4C51">
        <w:rPr>
          <w:rFonts w:ascii="Times New Roman" w:eastAsiaTheme="minorEastAsia" w:hAnsi="Times New Roman" w:cs="Times New Roman"/>
          <w:sz w:val="28"/>
          <w:szCs w:val="28"/>
          <w:lang w:val="uk-UA" w:eastAsia="zh-CN"/>
        </w:rPr>
        <w:t>дач</w:t>
      </w:r>
      <w:r w:rsidRPr="00EC4C51">
        <w:rPr>
          <w:rFonts w:ascii="Times New Roman" w:eastAsiaTheme="minorEastAsia" w:hAnsi="Times New Roman" w:cs="Times New Roman"/>
          <w:sz w:val="28"/>
          <w:szCs w:val="28"/>
          <w:lang w:val="uk-UA" w:eastAsia="zh-CN"/>
        </w:rPr>
        <w:t xml:space="preserve"> може виявити, що йому чи йому потрібна лише половина повного часу заняття. Таким чином заняття стають менш передбачуваними. Різноманітність підвищує інтерес до процесу навчання.</w:t>
      </w:r>
    </w:p>
    <w:p w14:paraId="13C38D10" w14:textId="663E918C" w:rsidR="00136893" w:rsidRPr="00EC4C51" w:rsidRDefault="00B21085" w:rsidP="00EC4C51">
      <w:pPr>
        <w:spacing w:after="0" w:line="360" w:lineRule="auto"/>
        <w:ind w:firstLine="709"/>
        <w:jc w:val="both"/>
        <w:rPr>
          <w:rFonts w:ascii="Times New Roman" w:hAnsi="Times New Roman" w:cs="Times New Roman"/>
          <w:sz w:val="28"/>
          <w:szCs w:val="28"/>
          <w:lang w:val="uk-UA"/>
        </w:rPr>
      </w:pPr>
      <w:r w:rsidRPr="00EC4C51">
        <w:rPr>
          <w:rFonts w:ascii="Times New Roman" w:hAnsi="Times New Roman" w:cs="Times New Roman"/>
          <w:sz w:val="28"/>
          <w:szCs w:val="28"/>
          <w:lang w:val="uk-UA"/>
        </w:rPr>
        <w:t xml:space="preserve">Мета </w:t>
      </w:r>
      <w:r w:rsidR="00CC1D10" w:rsidRPr="00EC4C51">
        <w:rPr>
          <w:rFonts w:ascii="Times New Roman" w:hAnsi="Times New Roman" w:cs="Times New Roman"/>
          <w:sz w:val="28"/>
          <w:szCs w:val="28"/>
          <w:lang w:val="uk-UA"/>
        </w:rPr>
        <w:t>викладача</w:t>
      </w:r>
      <w:r w:rsidRPr="00EC4C51">
        <w:rPr>
          <w:rFonts w:ascii="Times New Roman" w:hAnsi="Times New Roman" w:cs="Times New Roman"/>
          <w:sz w:val="28"/>
          <w:szCs w:val="28"/>
          <w:lang w:val="uk-UA"/>
        </w:rPr>
        <w:t xml:space="preserve"> – навчити </w:t>
      </w:r>
      <w:r w:rsidR="00CC1D10" w:rsidRPr="00EC4C51">
        <w:rPr>
          <w:rFonts w:ascii="Times New Roman" w:hAnsi="Times New Roman" w:cs="Times New Roman"/>
          <w:sz w:val="28"/>
          <w:szCs w:val="28"/>
          <w:lang w:val="uk-UA"/>
        </w:rPr>
        <w:t>студентів</w:t>
      </w:r>
      <w:r w:rsidR="00745944" w:rsidRPr="00EC4C51">
        <w:rPr>
          <w:rFonts w:ascii="Times New Roman" w:hAnsi="Times New Roman" w:cs="Times New Roman"/>
          <w:sz w:val="28"/>
          <w:szCs w:val="28"/>
          <w:lang w:val="uk-UA"/>
        </w:rPr>
        <w:t xml:space="preserve"> без будь-якої</w:t>
      </w:r>
      <w:r w:rsidR="00136893" w:rsidRPr="00EC4C51">
        <w:rPr>
          <w:rFonts w:ascii="Times New Roman" w:hAnsi="Times New Roman" w:cs="Times New Roman"/>
          <w:sz w:val="28"/>
          <w:szCs w:val="28"/>
          <w:lang w:val="uk-UA"/>
        </w:rPr>
        <w:t xml:space="preserve"> підготовки логічно і послідовно висловлюватися ві</w:t>
      </w:r>
      <w:r w:rsidRPr="00EC4C51">
        <w:rPr>
          <w:rFonts w:ascii="Times New Roman" w:hAnsi="Times New Roman" w:cs="Times New Roman"/>
          <w:sz w:val="28"/>
          <w:szCs w:val="28"/>
          <w:lang w:val="uk-UA"/>
        </w:rPr>
        <w:t xml:space="preserve">дповідно до навчальної ситуації. </w:t>
      </w:r>
      <w:r w:rsidR="00AF6BFE" w:rsidRPr="00EC4C51">
        <w:rPr>
          <w:rFonts w:ascii="Times New Roman" w:hAnsi="Times New Roman" w:cs="Times New Roman"/>
          <w:sz w:val="28"/>
          <w:szCs w:val="28"/>
          <w:lang w:val="uk-UA"/>
        </w:rPr>
        <w:t>Студентам</w:t>
      </w:r>
      <w:r w:rsidRPr="00EC4C51">
        <w:rPr>
          <w:rFonts w:ascii="Times New Roman" w:hAnsi="Times New Roman" w:cs="Times New Roman"/>
          <w:sz w:val="28"/>
          <w:szCs w:val="28"/>
          <w:lang w:val="uk-UA"/>
        </w:rPr>
        <w:t xml:space="preserve"> необхідно</w:t>
      </w:r>
      <w:r w:rsidR="00136893" w:rsidRPr="00EC4C51">
        <w:rPr>
          <w:rFonts w:ascii="Times New Roman" w:hAnsi="Times New Roman" w:cs="Times New Roman"/>
          <w:sz w:val="28"/>
          <w:szCs w:val="28"/>
          <w:lang w:val="uk-UA"/>
        </w:rPr>
        <w:t xml:space="preserve"> </w:t>
      </w:r>
      <w:r w:rsidRPr="00EC4C51">
        <w:rPr>
          <w:rFonts w:ascii="Times New Roman" w:hAnsi="Times New Roman" w:cs="Times New Roman"/>
          <w:sz w:val="28"/>
          <w:szCs w:val="28"/>
          <w:lang w:val="uk-UA"/>
        </w:rPr>
        <w:t xml:space="preserve">вміти </w:t>
      </w:r>
      <w:r w:rsidR="00136893" w:rsidRPr="00EC4C51">
        <w:rPr>
          <w:rFonts w:ascii="Times New Roman" w:hAnsi="Times New Roman" w:cs="Times New Roman"/>
          <w:sz w:val="28"/>
          <w:szCs w:val="28"/>
          <w:lang w:val="uk-UA"/>
        </w:rPr>
        <w:t xml:space="preserve">робити усні повідомлення за темою, передавати своїми словами основний зміст прослуханого або прочитаного в межах мовного матеріалу. </w:t>
      </w:r>
      <w:r w:rsidR="0086183D" w:rsidRPr="00EC4C51">
        <w:rPr>
          <w:rFonts w:ascii="Times New Roman" w:hAnsi="Times New Roman" w:cs="Times New Roman"/>
          <w:sz w:val="28"/>
          <w:szCs w:val="28"/>
          <w:lang w:val="uk-UA"/>
        </w:rPr>
        <w:t>Студенти</w:t>
      </w:r>
      <w:r w:rsidRPr="00EC4C51">
        <w:rPr>
          <w:rFonts w:ascii="Times New Roman" w:hAnsi="Times New Roman" w:cs="Times New Roman"/>
          <w:sz w:val="28"/>
          <w:szCs w:val="28"/>
          <w:lang w:val="uk-UA"/>
        </w:rPr>
        <w:t xml:space="preserve"> також повинні вміти виразити своє відношення до теми, уміти довести свою точку зору.</w:t>
      </w:r>
      <w:r w:rsidR="00173532" w:rsidRPr="00EC4C51">
        <w:rPr>
          <w:rFonts w:ascii="Times New Roman" w:hAnsi="Times New Roman" w:cs="Times New Roman"/>
          <w:sz w:val="28"/>
          <w:szCs w:val="28"/>
          <w:lang w:val="uk-UA"/>
        </w:rPr>
        <w:t xml:space="preserve"> Вони повинні навчитися без підготовки починати заданий діалог </w:t>
      </w:r>
      <w:r w:rsidR="00812BE7" w:rsidRPr="00EC4C51">
        <w:rPr>
          <w:rFonts w:ascii="Times New Roman" w:hAnsi="Times New Roman" w:cs="Times New Roman"/>
          <w:sz w:val="28"/>
          <w:szCs w:val="28"/>
          <w:lang w:val="uk-UA"/>
        </w:rPr>
        <w:t>на подану</w:t>
      </w:r>
      <w:r w:rsidR="00173532" w:rsidRPr="00EC4C51">
        <w:rPr>
          <w:rFonts w:ascii="Times New Roman" w:hAnsi="Times New Roman" w:cs="Times New Roman"/>
          <w:sz w:val="28"/>
          <w:szCs w:val="28"/>
          <w:lang w:val="uk-UA"/>
        </w:rPr>
        <w:t xml:space="preserve"> тем</w:t>
      </w:r>
      <w:r w:rsidR="00D055A5" w:rsidRPr="00EC4C51">
        <w:rPr>
          <w:rFonts w:ascii="Times New Roman" w:hAnsi="Times New Roman" w:cs="Times New Roman"/>
          <w:sz w:val="28"/>
          <w:szCs w:val="28"/>
          <w:lang w:val="uk-UA"/>
        </w:rPr>
        <w:t>у</w:t>
      </w:r>
      <w:r w:rsidR="00173532" w:rsidRPr="00EC4C51">
        <w:rPr>
          <w:rFonts w:ascii="Times New Roman" w:hAnsi="Times New Roman" w:cs="Times New Roman"/>
          <w:sz w:val="28"/>
          <w:szCs w:val="28"/>
          <w:lang w:val="uk-UA"/>
        </w:rPr>
        <w:t xml:space="preserve">, орієнтуватися, як відповісти. Адже ці навички готують </w:t>
      </w:r>
      <w:r w:rsidR="0048186B" w:rsidRPr="00EC4C51">
        <w:rPr>
          <w:rFonts w:ascii="Times New Roman" w:hAnsi="Times New Roman" w:cs="Times New Roman"/>
          <w:sz w:val="28"/>
          <w:szCs w:val="28"/>
          <w:lang w:val="uk-UA"/>
        </w:rPr>
        <w:t xml:space="preserve">студентів для подальшої роботи та полегшують їх подальше спілкування </w:t>
      </w:r>
      <w:r w:rsidR="00812BE7" w:rsidRPr="00EC4C51">
        <w:rPr>
          <w:rFonts w:ascii="Times New Roman" w:hAnsi="Times New Roman" w:cs="Times New Roman"/>
          <w:sz w:val="28"/>
          <w:szCs w:val="28"/>
          <w:lang w:val="uk-UA"/>
        </w:rPr>
        <w:t>з</w:t>
      </w:r>
      <w:r w:rsidR="0048186B" w:rsidRPr="00EC4C51">
        <w:rPr>
          <w:rFonts w:ascii="Times New Roman" w:hAnsi="Times New Roman" w:cs="Times New Roman"/>
          <w:sz w:val="28"/>
          <w:szCs w:val="28"/>
          <w:lang w:val="uk-UA"/>
        </w:rPr>
        <w:t xml:space="preserve"> іноземцями.</w:t>
      </w:r>
    </w:p>
    <w:p w14:paraId="579F91FF" w14:textId="40501671" w:rsidR="007C4599" w:rsidRPr="00EC4C51" w:rsidRDefault="00B21085" w:rsidP="00EC4C51">
      <w:pPr>
        <w:spacing w:after="0" w:line="360" w:lineRule="auto"/>
        <w:ind w:firstLine="709"/>
        <w:jc w:val="both"/>
        <w:rPr>
          <w:rFonts w:ascii="Times New Roman" w:hAnsi="Times New Roman" w:cs="Times New Roman"/>
          <w:sz w:val="28"/>
          <w:szCs w:val="28"/>
          <w:lang w:val="uk-UA"/>
        </w:rPr>
      </w:pPr>
      <w:r w:rsidRPr="00EC4C51">
        <w:rPr>
          <w:rFonts w:ascii="Times New Roman" w:hAnsi="Times New Roman" w:cs="Times New Roman"/>
          <w:sz w:val="28"/>
          <w:szCs w:val="28"/>
          <w:lang w:val="uk-UA"/>
        </w:rPr>
        <w:t>Монологічним</w:t>
      </w:r>
      <w:r w:rsidR="00EF1F8A" w:rsidRPr="00EC4C51">
        <w:rPr>
          <w:rFonts w:ascii="Times New Roman" w:hAnsi="Times New Roman" w:cs="Times New Roman"/>
          <w:sz w:val="28"/>
          <w:szCs w:val="28"/>
          <w:lang w:val="uk-UA"/>
        </w:rPr>
        <w:t xml:space="preserve"> мовлення</w:t>
      </w:r>
      <w:r w:rsidRPr="00EC4C51">
        <w:rPr>
          <w:rFonts w:ascii="Times New Roman" w:hAnsi="Times New Roman" w:cs="Times New Roman"/>
          <w:sz w:val="28"/>
          <w:szCs w:val="28"/>
          <w:lang w:val="uk-UA"/>
        </w:rPr>
        <w:t>м</w:t>
      </w:r>
      <w:r w:rsidR="00EF1F8A" w:rsidRPr="00EC4C51">
        <w:rPr>
          <w:rFonts w:ascii="Times New Roman" w:hAnsi="Times New Roman" w:cs="Times New Roman"/>
          <w:sz w:val="28"/>
          <w:szCs w:val="28"/>
          <w:lang w:val="uk-UA"/>
        </w:rPr>
        <w:t xml:space="preserve"> </w:t>
      </w:r>
      <w:r w:rsidRPr="00EC4C51">
        <w:rPr>
          <w:rFonts w:ascii="Times New Roman" w:hAnsi="Times New Roman" w:cs="Times New Roman"/>
          <w:sz w:val="28"/>
          <w:szCs w:val="28"/>
          <w:lang w:val="uk-UA"/>
        </w:rPr>
        <w:t>слід назвати мовлення людини</w:t>
      </w:r>
      <w:r w:rsidR="00EF1F8A" w:rsidRPr="00EC4C51">
        <w:rPr>
          <w:rFonts w:ascii="Times New Roman" w:hAnsi="Times New Roman" w:cs="Times New Roman"/>
          <w:sz w:val="28"/>
          <w:szCs w:val="28"/>
          <w:lang w:val="uk-UA"/>
        </w:rPr>
        <w:t xml:space="preserve">, </w:t>
      </w:r>
      <w:r w:rsidRPr="00EC4C51">
        <w:rPr>
          <w:rFonts w:ascii="Times New Roman" w:hAnsi="Times New Roman" w:cs="Times New Roman"/>
          <w:sz w:val="28"/>
          <w:szCs w:val="28"/>
          <w:lang w:val="uk-UA"/>
        </w:rPr>
        <w:t>яка здатна виразити</w:t>
      </w:r>
      <w:r w:rsidR="00EF1F8A" w:rsidRPr="00EC4C51">
        <w:rPr>
          <w:rFonts w:ascii="Times New Roman" w:hAnsi="Times New Roman" w:cs="Times New Roman"/>
          <w:sz w:val="28"/>
          <w:szCs w:val="28"/>
          <w:lang w:val="uk-UA"/>
        </w:rPr>
        <w:t xml:space="preserve"> в розгорнутій формі сво</w:t>
      </w:r>
      <w:r w:rsidRPr="00EC4C51">
        <w:rPr>
          <w:rFonts w:ascii="Times New Roman" w:hAnsi="Times New Roman" w:cs="Times New Roman"/>
          <w:sz w:val="28"/>
          <w:szCs w:val="28"/>
          <w:lang w:val="uk-UA"/>
        </w:rPr>
        <w:t>ї думки, наміри, оцінку подій тощо</w:t>
      </w:r>
      <w:r w:rsidR="006562D4" w:rsidRPr="00EC4C51">
        <w:rPr>
          <w:rFonts w:ascii="Times New Roman" w:hAnsi="Times New Roman" w:cs="Times New Roman"/>
          <w:sz w:val="28"/>
          <w:szCs w:val="28"/>
          <w:lang w:val="uk-UA"/>
        </w:rPr>
        <w:t xml:space="preserve">, а </w:t>
      </w:r>
      <w:r w:rsidR="00F67775" w:rsidRPr="00EC4C51">
        <w:rPr>
          <w:rFonts w:ascii="Times New Roman" w:hAnsi="Times New Roman" w:cs="Times New Roman"/>
          <w:sz w:val="28"/>
          <w:szCs w:val="28"/>
          <w:lang w:val="uk-UA"/>
        </w:rPr>
        <w:t>діалогічним</w:t>
      </w:r>
      <w:r w:rsidR="006562D4" w:rsidRPr="00EC4C51">
        <w:rPr>
          <w:rFonts w:ascii="Times New Roman" w:hAnsi="Times New Roman" w:cs="Times New Roman"/>
          <w:sz w:val="28"/>
          <w:szCs w:val="28"/>
          <w:lang w:val="uk-UA"/>
        </w:rPr>
        <w:t xml:space="preserve"> – </w:t>
      </w:r>
      <w:r w:rsidR="005946C6" w:rsidRPr="00EC4C51">
        <w:rPr>
          <w:rFonts w:ascii="Times New Roman" w:hAnsi="Times New Roman" w:cs="Times New Roman"/>
          <w:sz w:val="28"/>
          <w:szCs w:val="28"/>
          <w:lang w:val="uk-UA"/>
        </w:rPr>
        <w:t xml:space="preserve">здатність людини спілкуватися з іншою, вмінням </w:t>
      </w:r>
      <w:r w:rsidR="0077483C" w:rsidRPr="00EC4C51">
        <w:rPr>
          <w:rFonts w:ascii="Times New Roman" w:hAnsi="Times New Roman" w:cs="Times New Roman"/>
          <w:sz w:val="28"/>
          <w:szCs w:val="28"/>
          <w:lang w:val="uk-UA"/>
        </w:rPr>
        <w:t xml:space="preserve">влучно відповісти, щоб продовжити спілкування. </w:t>
      </w:r>
      <w:r w:rsidRPr="00EC4C51">
        <w:rPr>
          <w:rFonts w:ascii="Times New Roman" w:hAnsi="Times New Roman" w:cs="Times New Roman"/>
          <w:sz w:val="28"/>
          <w:szCs w:val="28"/>
          <w:lang w:val="uk-UA"/>
        </w:rPr>
        <w:t>Важливою</w:t>
      </w:r>
      <w:r w:rsidR="00EF1F8A" w:rsidRPr="00EC4C51">
        <w:rPr>
          <w:rFonts w:ascii="Times New Roman" w:hAnsi="Times New Roman" w:cs="Times New Roman"/>
          <w:sz w:val="28"/>
          <w:szCs w:val="28"/>
          <w:lang w:val="uk-UA"/>
        </w:rPr>
        <w:t xml:space="preserve"> задач</w:t>
      </w:r>
      <w:r w:rsidRPr="00EC4C51">
        <w:rPr>
          <w:rFonts w:ascii="Times New Roman" w:hAnsi="Times New Roman" w:cs="Times New Roman"/>
          <w:sz w:val="28"/>
          <w:szCs w:val="28"/>
          <w:lang w:val="uk-UA"/>
        </w:rPr>
        <w:t xml:space="preserve">ею </w:t>
      </w:r>
      <w:r w:rsidR="00142FE6" w:rsidRPr="00EC4C51">
        <w:rPr>
          <w:rFonts w:ascii="Times New Roman" w:hAnsi="Times New Roman" w:cs="Times New Roman"/>
          <w:sz w:val="28"/>
          <w:szCs w:val="28"/>
          <w:lang w:val="uk-UA"/>
        </w:rPr>
        <w:t>викладача</w:t>
      </w:r>
      <w:r w:rsidR="00EF1F8A" w:rsidRPr="00EC4C51">
        <w:rPr>
          <w:rFonts w:ascii="Times New Roman" w:hAnsi="Times New Roman" w:cs="Times New Roman"/>
          <w:sz w:val="28"/>
          <w:szCs w:val="28"/>
          <w:lang w:val="uk-UA"/>
        </w:rPr>
        <w:t xml:space="preserve"> </w:t>
      </w:r>
      <w:r w:rsidRPr="00EC4C51">
        <w:rPr>
          <w:rFonts w:ascii="Times New Roman" w:hAnsi="Times New Roman" w:cs="Times New Roman"/>
          <w:sz w:val="28"/>
          <w:szCs w:val="28"/>
          <w:lang w:val="uk-UA"/>
        </w:rPr>
        <w:t xml:space="preserve">є навчити </w:t>
      </w:r>
      <w:r w:rsidR="00142FE6" w:rsidRPr="00EC4C51">
        <w:rPr>
          <w:rFonts w:ascii="Times New Roman" w:hAnsi="Times New Roman" w:cs="Times New Roman"/>
          <w:sz w:val="28"/>
          <w:szCs w:val="28"/>
          <w:lang w:val="uk-UA"/>
        </w:rPr>
        <w:t>студентів на 1-2 курсі</w:t>
      </w:r>
      <w:r w:rsidRPr="00EC4C51">
        <w:rPr>
          <w:rFonts w:ascii="Times New Roman" w:hAnsi="Times New Roman" w:cs="Times New Roman"/>
          <w:sz w:val="28"/>
          <w:szCs w:val="28"/>
          <w:lang w:val="uk-UA"/>
        </w:rPr>
        <w:t xml:space="preserve"> монологічній</w:t>
      </w:r>
      <w:r w:rsidR="006562D4" w:rsidRPr="00EC4C51">
        <w:rPr>
          <w:rFonts w:ascii="Times New Roman" w:hAnsi="Times New Roman" w:cs="Times New Roman"/>
          <w:sz w:val="28"/>
          <w:szCs w:val="28"/>
          <w:lang w:val="uk-UA"/>
        </w:rPr>
        <w:t xml:space="preserve"> та діалогічній</w:t>
      </w:r>
      <w:r w:rsidRPr="00EC4C51">
        <w:rPr>
          <w:rFonts w:ascii="Times New Roman" w:hAnsi="Times New Roman" w:cs="Times New Roman"/>
          <w:sz w:val="28"/>
          <w:szCs w:val="28"/>
          <w:lang w:val="uk-UA"/>
        </w:rPr>
        <w:t xml:space="preserve"> мові при навчанні іноземної</w:t>
      </w:r>
      <w:r w:rsidR="00EF1F8A" w:rsidRPr="00EC4C51">
        <w:rPr>
          <w:rFonts w:ascii="Times New Roman" w:hAnsi="Times New Roman" w:cs="Times New Roman"/>
          <w:sz w:val="28"/>
          <w:szCs w:val="28"/>
          <w:lang w:val="uk-UA"/>
        </w:rPr>
        <w:t xml:space="preserve"> мови</w:t>
      </w:r>
      <w:r w:rsidR="00495462" w:rsidRPr="00EC4C51">
        <w:rPr>
          <w:rFonts w:ascii="Times New Roman" w:hAnsi="Times New Roman" w:cs="Times New Roman"/>
          <w:sz w:val="28"/>
          <w:szCs w:val="28"/>
          <w:lang w:val="uk-UA"/>
        </w:rPr>
        <w:t xml:space="preserve">. </w:t>
      </w:r>
      <w:r w:rsidR="007C4599" w:rsidRPr="00EC4C51">
        <w:rPr>
          <w:rFonts w:ascii="Times New Roman" w:hAnsi="Times New Roman" w:cs="Times New Roman"/>
          <w:sz w:val="28"/>
          <w:szCs w:val="28"/>
          <w:lang w:val="uk-UA"/>
        </w:rPr>
        <w:t xml:space="preserve">Мета навчання для </w:t>
      </w:r>
      <w:r w:rsidR="0077483C" w:rsidRPr="00EC4C51">
        <w:rPr>
          <w:rFonts w:ascii="Times New Roman" w:hAnsi="Times New Roman" w:cs="Times New Roman"/>
          <w:sz w:val="28"/>
          <w:szCs w:val="28"/>
          <w:lang w:val="uk-UA"/>
        </w:rPr>
        <w:t>викладача</w:t>
      </w:r>
      <w:r w:rsidR="007C4599" w:rsidRPr="00EC4C51">
        <w:rPr>
          <w:rFonts w:ascii="Times New Roman" w:hAnsi="Times New Roman" w:cs="Times New Roman"/>
          <w:sz w:val="28"/>
          <w:szCs w:val="28"/>
          <w:lang w:val="uk-UA"/>
        </w:rPr>
        <w:t xml:space="preserve"> – це сформувати уміння монологічного </w:t>
      </w:r>
      <w:r w:rsidR="0077483C" w:rsidRPr="00EC4C51">
        <w:rPr>
          <w:rFonts w:ascii="Times New Roman" w:hAnsi="Times New Roman" w:cs="Times New Roman"/>
          <w:sz w:val="28"/>
          <w:szCs w:val="28"/>
          <w:lang w:val="uk-UA"/>
        </w:rPr>
        <w:t xml:space="preserve">та діалогічного </w:t>
      </w:r>
      <w:r w:rsidR="007C4599" w:rsidRPr="00EC4C51">
        <w:rPr>
          <w:rFonts w:ascii="Times New Roman" w:hAnsi="Times New Roman" w:cs="Times New Roman"/>
          <w:sz w:val="28"/>
          <w:szCs w:val="28"/>
          <w:lang w:val="uk-UA"/>
        </w:rPr>
        <w:t>мовлення, тобто вміння логічно</w:t>
      </w:r>
      <w:r w:rsidR="00FD722C" w:rsidRPr="00EC4C51">
        <w:rPr>
          <w:rFonts w:ascii="Times New Roman" w:hAnsi="Times New Roman" w:cs="Times New Roman"/>
          <w:sz w:val="28"/>
          <w:szCs w:val="28"/>
          <w:lang w:val="uk-UA"/>
        </w:rPr>
        <w:t xml:space="preserve">, </w:t>
      </w:r>
      <w:r w:rsidR="007C4599" w:rsidRPr="00EC4C51">
        <w:rPr>
          <w:rFonts w:ascii="Times New Roman" w:hAnsi="Times New Roman" w:cs="Times New Roman"/>
          <w:sz w:val="28"/>
          <w:szCs w:val="28"/>
          <w:lang w:val="uk-UA"/>
        </w:rPr>
        <w:t xml:space="preserve">послідовно і правильно викладати свої думки </w:t>
      </w:r>
      <w:r w:rsidR="007F364A" w:rsidRPr="00EC4C51">
        <w:rPr>
          <w:rFonts w:ascii="Times New Roman" w:hAnsi="Times New Roman" w:cs="Times New Roman"/>
          <w:sz w:val="28"/>
          <w:szCs w:val="28"/>
          <w:lang w:val="uk-UA"/>
        </w:rPr>
        <w:t xml:space="preserve">в усній формі. В </w:t>
      </w:r>
      <w:r w:rsidR="006A2C63" w:rsidRPr="00EC4C51">
        <w:rPr>
          <w:rFonts w:ascii="Times New Roman" w:hAnsi="Times New Roman" w:cs="Times New Roman"/>
          <w:sz w:val="28"/>
          <w:szCs w:val="28"/>
          <w:lang w:val="uk-UA"/>
        </w:rPr>
        <w:t xml:space="preserve">університеті на філологічних </w:t>
      </w:r>
      <w:r w:rsidR="004F539B" w:rsidRPr="00EC4C51">
        <w:rPr>
          <w:rFonts w:ascii="Times New Roman" w:hAnsi="Times New Roman" w:cs="Times New Roman"/>
          <w:sz w:val="28"/>
          <w:szCs w:val="28"/>
          <w:lang w:val="uk-UA"/>
        </w:rPr>
        <w:t>факультетах</w:t>
      </w:r>
      <w:r w:rsidR="006A2C63" w:rsidRPr="00EC4C51">
        <w:rPr>
          <w:rFonts w:ascii="Times New Roman" w:hAnsi="Times New Roman" w:cs="Times New Roman"/>
          <w:sz w:val="28"/>
          <w:szCs w:val="28"/>
          <w:lang w:val="uk-UA"/>
        </w:rPr>
        <w:t xml:space="preserve"> потрібно </w:t>
      </w:r>
      <w:r w:rsidR="004F539B" w:rsidRPr="00EC4C51">
        <w:rPr>
          <w:rFonts w:ascii="Times New Roman" w:hAnsi="Times New Roman" w:cs="Times New Roman"/>
          <w:sz w:val="28"/>
          <w:szCs w:val="28"/>
          <w:lang w:val="uk-UA"/>
        </w:rPr>
        <w:t xml:space="preserve">приділяти достить багато </w:t>
      </w:r>
      <w:r w:rsidR="007C4599" w:rsidRPr="00EC4C51">
        <w:rPr>
          <w:rFonts w:ascii="Times New Roman" w:hAnsi="Times New Roman" w:cs="Times New Roman"/>
          <w:sz w:val="28"/>
          <w:szCs w:val="28"/>
          <w:lang w:val="uk-UA"/>
        </w:rPr>
        <w:t>уваг</w:t>
      </w:r>
      <w:r w:rsidR="004F539B" w:rsidRPr="00EC4C51">
        <w:rPr>
          <w:rFonts w:ascii="Times New Roman" w:hAnsi="Times New Roman" w:cs="Times New Roman"/>
          <w:sz w:val="28"/>
          <w:szCs w:val="28"/>
          <w:lang w:val="uk-UA"/>
        </w:rPr>
        <w:t>и</w:t>
      </w:r>
      <w:r w:rsidR="007C4599" w:rsidRPr="00EC4C51">
        <w:rPr>
          <w:rFonts w:ascii="Times New Roman" w:hAnsi="Times New Roman" w:cs="Times New Roman"/>
          <w:sz w:val="28"/>
          <w:szCs w:val="28"/>
          <w:lang w:val="uk-UA"/>
        </w:rPr>
        <w:t xml:space="preserve"> </w:t>
      </w:r>
      <w:r w:rsidR="004F539B" w:rsidRPr="00EC4C51">
        <w:rPr>
          <w:rFonts w:ascii="Times New Roman" w:hAnsi="Times New Roman" w:cs="Times New Roman"/>
          <w:sz w:val="28"/>
          <w:szCs w:val="28"/>
          <w:lang w:val="uk-UA"/>
        </w:rPr>
        <w:t>розвитку</w:t>
      </w:r>
      <w:r w:rsidR="007C4599" w:rsidRPr="00EC4C51">
        <w:rPr>
          <w:rFonts w:ascii="Times New Roman" w:hAnsi="Times New Roman" w:cs="Times New Roman"/>
          <w:sz w:val="28"/>
          <w:szCs w:val="28"/>
          <w:lang w:val="uk-UA"/>
        </w:rPr>
        <w:t xml:space="preserve"> монологічного </w:t>
      </w:r>
      <w:r w:rsidR="004F539B" w:rsidRPr="00EC4C51">
        <w:rPr>
          <w:rFonts w:ascii="Times New Roman" w:hAnsi="Times New Roman" w:cs="Times New Roman"/>
          <w:sz w:val="28"/>
          <w:szCs w:val="28"/>
          <w:lang w:val="uk-UA"/>
        </w:rPr>
        <w:t xml:space="preserve">та діалогічного </w:t>
      </w:r>
      <w:r w:rsidR="007C4599" w:rsidRPr="00EC4C51">
        <w:rPr>
          <w:rFonts w:ascii="Times New Roman" w:hAnsi="Times New Roman" w:cs="Times New Roman"/>
          <w:sz w:val="28"/>
          <w:szCs w:val="28"/>
          <w:lang w:val="uk-UA"/>
        </w:rPr>
        <w:t xml:space="preserve">мовлення. </w:t>
      </w:r>
      <w:r w:rsidR="004F539B" w:rsidRPr="00EC4C51">
        <w:rPr>
          <w:rFonts w:ascii="Times New Roman" w:hAnsi="Times New Roman" w:cs="Times New Roman"/>
          <w:sz w:val="28"/>
          <w:szCs w:val="28"/>
          <w:lang w:val="uk-UA"/>
        </w:rPr>
        <w:t xml:space="preserve">Адже готуються майбутні </w:t>
      </w:r>
      <w:r w:rsidR="00EB3D5A" w:rsidRPr="00EC4C51">
        <w:rPr>
          <w:rFonts w:ascii="Times New Roman" w:hAnsi="Times New Roman" w:cs="Times New Roman"/>
          <w:sz w:val="28"/>
          <w:szCs w:val="28"/>
          <w:lang w:val="uk-UA"/>
        </w:rPr>
        <w:t>знавці мови, які повинні грамотно</w:t>
      </w:r>
      <w:r w:rsidR="00B8273E" w:rsidRPr="00EC4C51">
        <w:rPr>
          <w:rFonts w:ascii="Times New Roman" w:hAnsi="Times New Roman" w:cs="Times New Roman"/>
          <w:sz w:val="28"/>
          <w:szCs w:val="28"/>
          <w:lang w:val="uk-UA"/>
        </w:rPr>
        <w:t xml:space="preserve"> та</w:t>
      </w:r>
      <w:r w:rsidR="00EB3D5A" w:rsidRPr="00EC4C51">
        <w:rPr>
          <w:rFonts w:ascii="Times New Roman" w:hAnsi="Times New Roman" w:cs="Times New Roman"/>
          <w:sz w:val="28"/>
          <w:szCs w:val="28"/>
          <w:lang w:val="uk-UA"/>
        </w:rPr>
        <w:t xml:space="preserve"> чітко висловлюватися. Ц</w:t>
      </w:r>
      <w:r w:rsidR="007C4599" w:rsidRPr="00EC4C51">
        <w:rPr>
          <w:rFonts w:ascii="Times New Roman" w:hAnsi="Times New Roman" w:cs="Times New Roman"/>
          <w:sz w:val="28"/>
          <w:szCs w:val="28"/>
          <w:lang w:val="uk-UA"/>
        </w:rPr>
        <w:t xml:space="preserve">е дуже важливо, бо цей аспект навчає </w:t>
      </w:r>
      <w:r w:rsidR="000B1228" w:rsidRPr="00EC4C51">
        <w:rPr>
          <w:rFonts w:ascii="Times New Roman" w:hAnsi="Times New Roman" w:cs="Times New Roman"/>
          <w:sz w:val="28"/>
          <w:szCs w:val="28"/>
          <w:lang w:val="uk-UA"/>
        </w:rPr>
        <w:t>студента</w:t>
      </w:r>
      <w:r w:rsidR="007C4599" w:rsidRPr="00EC4C51">
        <w:rPr>
          <w:rFonts w:ascii="Times New Roman" w:hAnsi="Times New Roman" w:cs="Times New Roman"/>
          <w:sz w:val="28"/>
          <w:szCs w:val="28"/>
          <w:lang w:val="uk-UA"/>
        </w:rPr>
        <w:t xml:space="preserve"> мислити логічно будувати свої думки, доводити свою точку зору, доводити свої думки до слухача. </w:t>
      </w:r>
      <w:r w:rsidR="000B1228" w:rsidRPr="00EC4C51">
        <w:rPr>
          <w:rFonts w:ascii="Times New Roman" w:hAnsi="Times New Roman" w:cs="Times New Roman"/>
          <w:sz w:val="28"/>
          <w:szCs w:val="28"/>
          <w:lang w:val="uk-UA"/>
        </w:rPr>
        <w:t>Студент</w:t>
      </w:r>
      <w:r w:rsidR="007C4599" w:rsidRPr="00EC4C51">
        <w:rPr>
          <w:rFonts w:ascii="Times New Roman" w:hAnsi="Times New Roman" w:cs="Times New Roman"/>
          <w:sz w:val="28"/>
          <w:szCs w:val="28"/>
          <w:lang w:val="uk-UA"/>
        </w:rPr>
        <w:t xml:space="preserve"> сам повинен вміти побудувати свій монолог, самостійно визначити його структуру, композицію та мовні засоби. </w:t>
      </w:r>
      <w:r w:rsidR="000B1228" w:rsidRPr="00EC4C51">
        <w:rPr>
          <w:rFonts w:ascii="Times New Roman" w:hAnsi="Times New Roman" w:cs="Times New Roman"/>
          <w:sz w:val="28"/>
          <w:szCs w:val="28"/>
          <w:lang w:val="uk-UA"/>
        </w:rPr>
        <w:t>Діалог студенти мають змогу разом підг</w:t>
      </w:r>
      <w:r w:rsidR="004112E9" w:rsidRPr="00EC4C51">
        <w:rPr>
          <w:rFonts w:ascii="Times New Roman" w:hAnsi="Times New Roman" w:cs="Times New Roman"/>
          <w:sz w:val="28"/>
          <w:szCs w:val="28"/>
          <w:lang w:val="uk-UA"/>
        </w:rPr>
        <w:t>о</w:t>
      </w:r>
      <w:r w:rsidR="000B1228" w:rsidRPr="00EC4C51">
        <w:rPr>
          <w:rFonts w:ascii="Times New Roman" w:hAnsi="Times New Roman" w:cs="Times New Roman"/>
          <w:sz w:val="28"/>
          <w:szCs w:val="28"/>
          <w:lang w:val="uk-UA"/>
        </w:rPr>
        <w:t>тувати, обговорити репліки</w:t>
      </w:r>
      <w:r w:rsidR="007700ED" w:rsidRPr="00EC4C51">
        <w:rPr>
          <w:rFonts w:ascii="Times New Roman" w:hAnsi="Times New Roman" w:cs="Times New Roman"/>
          <w:sz w:val="28"/>
          <w:szCs w:val="28"/>
          <w:lang w:val="uk-UA"/>
        </w:rPr>
        <w:t xml:space="preserve"> і грамотно передати. </w:t>
      </w:r>
      <w:r w:rsidR="007C4599" w:rsidRPr="00EC4C51">
        <w:rPr>
          <w:rFonts w:ascii="Times New Roman" w:hAnsi="Times New Roman" w:cs="Times New Roman"/>
          <w:sz w:val="28"/>
          <w:szCs w:val="28"/>
          <w:lang w:val="uk-UA"/>
        </w:rPr>
        <w:t>Монологічне мовлення має особливі вимоги, а саме: воно повинно бути зрозумілим без допомоги немовних засобів, що часто зустрічається у діалогічному</w:t>
      </w:r>
      <w:r w:rsidR="00507714" w:rsidRPr="00EC4C51">
        <w:rPr>
          <w:rFonts w:ascii="Times New Roman" w:hAnsi="Times New Roman" w:cs="Times New Roman"/>
          <w:sz w:val="28"/>
          <w:szCs w:val="28"/>
          <w:lang w:val="uk-UA"/>
        </w:rPr>
        <w:t xml:space="preserve"> </w:t>
      </w:r>
      <w:r w:rsidR="007C4599" w:rsidRPr="00EC4C51">
        <w:rPr>
          <w:rFonts w:ascii="Times New Roman" w:hAnsi="Times New Roman" w:cs="Times New Roman"/>
          <w:sz w:val="28"/>
          <w:szCs w:val="28"/>
          <w:lang w:val="uk-UA"/>
        </w:rPr>
        <w:t>мовленні.</w:t>
      </w:r>
      <w:r w:rsidR="00822AED" w:rsidRPr="00EC4C51">
        <w:rPr>
          <w:rFonts w:ascii="Times New Roman" w:hAnsi="Times New Roman" w:cs="Times New Roman"/>
          <w:sz w:val="28"/>
          <w:szCs w:val="28"/>
          <w:lang w:val="uk-UA"/>
        </w:rPr>
        <w:t xml:space="preserve"> Цей виступ також завжди модна підготувати заздалегідь</w:t>
      </w:r>
      <w:r w:rsidR="005E44FA" w:rsidRPr="00EC4C51">
        <w:rPr>
          <w:rFonts w:ascii="Times New Roman" w:hAnsi="Times New Roman" w:cs="Times New Roman"/>
          <w:sz w:val="28"/>
          <w:szCs w:val="28"/>
          <w:lang w:val="uk-UA"/>
        </w:rPr>
        <w:t xml:space="preserve"> для того</w:t>
      </w:r>
      <w:r w:rsidR="00822AED" w:rsidRPr="00EC4C51">
        <w:rPr>
          <w:rFonts w:ascii="Times New Roman" w:hAnsi="Times New Roman" w:cs="Times New Roman"/>
          <w:sz w:val="28"/>
          <w:szCs w:val="28"/>
          <w:lang w:val="uk-UA"/>
        </w:rPr>
        <w:t xml:space="preserve">, щоб він </w:t>
      </w:r>
      <w:r w:rsidR="005E44FA" w:rsidRPr="00EC4C51">
        <w:rPr>
          <w:rFonts w:ascii="Times New Roman" w:hAnsi="Times New Roman" w:cs="Times New Roman"/>
          <w:sz w:val="28"/>
          <w:szCs w:val="28"/>
          <w:lang w:val="uk-UA"/>
        </w:rPr>
        <w:t>був чітким, за наданою темою та цікавим.</w:t>
      </w:r>
    </w:p>
    <w:p w14:paraId="3E87D24A" w14:textId="157A658B" w:rsidR="00F90F44" w:rsidRPr="00EC4C51" w:rsidRDefault="00ED422F" w:rsidP="00EC4C51">
      <w:pPr>
        <w:spacing w:after="0" w:line="360" w:lineRule="auto"/>
        <w:ind w:firstLine="709"/>
        <w:jc w:val="both"/>
        <w:rPr>
          <w:rFonts w:ascii="Times New Roman" w:hAnsi="Times New Roman" w:cs="Times New Roman"/>
          <w:sz w:val="28"/>
          <w:szCs w:val="28"/>
          <w:lang w:val="uk-UA"/>
        </w:rPr>
      </w:pPr>
      <w:r w:rsidRPr="00EC4C51">
        <w:rPr>
          <w:rFonts w:ascii="Times New Roman" w:hAnsi="Times New Roman" w:cs="Times New Roman"/>
          <w:sz w:val="28"/>
          <w:szCs w:val="28"/>
          <w:lang w:val="uk-UA"/>
        </w:rPr>
        <w:t xml:space="preserve">Для розвитку монологічного </w:t>
      </w:r>
      <w:r w:rsidR="007700ED" w:rsidRPr="00EC4C51">
        <w:rPr>
          <w:rFonts w:ascii="Times New Roman" w:hAnsi="Times New Roman" w:cs="Times New Roman"/>
          <w:sz w:val="28"/>
          <w:szCs w:val="28"/>
          <w:lang w:val="uk-UA"/>
        </w:rPr>
        <w:t xml:space="preserve">та діалогічного </w:t>
      </w:r>
      <w:r w:rsidRPr="00EC4C51">
        <w:rPr>
          <w:rFonts w:ascii="Times New Roman" w:hAnsi="Times New Roman" w:cs="Times New Roman"/>
          <w:sz w:val="28"/>
          <w:szCs w:val="28"/>
          <w:lang w:val="uk-UA"/>
        </w:rPr>
        <w:t xml:space="preserve">мовлення </w:t>
      </w:r>
      <w:r w:rsidR="007700ED" w:rsidRPr="00EC4C51">
        <w:rPr>
          <w:rFonts w:ascii="Times New Roman" w:hAnsi="Times New Roman" w:cs="Times New Roman"/>
          <w:sz w:val="28"/>
          <w:szCs w:val="28"/>
          <w:lang w:val="uk-UA"/>
        </w:rPr>
        <w:t>викладачу</w:t>
      </w:r>
      <w:r w:rsidRPr="00EC4C51">
        <w:rPr>
          <w:rFonts w:ascii="Times New Roman" w:hAnsi="Times New Roman" w:cs="Times New Roman"/>
          <w:sz w:val="28"/>
          <w:szCs w:val="28"/>
          <w:lang w:val="uk-UA"/>
        </w:rPr>
        <w:t xml:space="preserve"> необхідно використовувати серію вправ, для того</w:t>
      </w:r>
      <w:r w:rsidR="004112E9" w:rsidRPr="00EC4C51">
        <w:rPr>
          <w:rFonts w:ascii="Times New Roman" w:hAnsi="Times New Roman" w:cs="Times New Roman"/>
          <w:sz w:val="28"/>
          <w:szCs w:val="28"/>
          <w:lang w:val="uk-UA"/>
        </w:rPr>
        <w:t xml:space="preserve">, </w:t>
      </w:r>
      <w:r w:rsidRPr="00EC4C51">
        <w:rPr>
          <w:rFonts w:ascii="Times New Roman" w:hAnsi="Times New Roman" w:cs="Times New Roman"/>
          <w:sz w:val="28"/>
          <w:szCs w:val="28"/>
          <w:lang w:val="uk-UA"/>
        </w:rPr>
        <w:t xml:space="preserve">щоб </w:t>
      </w:r>
      <w:r w:rsidR="003E2742" w:rsidRPr="00EC4C51">
        <w:rPr>
          <w:rFonts w:ascii="Times New Roman" w:hAnsi="Times New Roman" w:cs="Times New Roman"/>
          <w:sz w:val="28"/>
          <w:szCs w:val="28"/>
          <w:lang w:val="uk-UA"/>
        </w:rPr>
        <w:t>студенти</w:t>
      </w:r>
      <w:r w:rsidRPr="00EC4C51">
        <w:rPr>
          <w:rFonts w:ascii="Times New Roman" w:hAnsi="Times New Roman" w:cs="Times New Roman"/>
          <w:sz w:val="28"/>
          <w:szCs w:val="28"/>
          <w:lang w:val="uk-UA"/>
        </w:rPr>
        <w:t xml:space="preserve"> мали змогу потренувати </w:t>
      </w:r>
      <w:r w:rsidR="00527F3B" w:rsidRPr="00EC4C51">
        <w:rPr>
          <w:rFonts w:ascii="Times New Roman" w:hAnsi="Times New Roman" w:cs="Times New Roman"/>
          <w:sz w:val="28"/>
          <w:szCs w:val="28"/>
          <w:lang w:val="uk-UA"/>
        </w:rPr>
        <w:t xml:space="preserve">та </w:t>
      </w:r>
      <w:r w:rsidRPr="00EC4C51">
        <w:rPr>
          <w:rFonts w:ascii="Times New Roman" w:hAnsi="Times New Roman" w:cs="Times New Roman"/>
          <w:sz w:val="28"/>
          <w:szCs w:val="28"/>
          <w:lang w:val="uk-UA"/>
        </w:rPr>
        <w:t>розвити свої навички. Існує три види різних вправ для ро</w:t>
      </w:r>
      <w:r w:rsidR="007F364A" w:rsidRPr="00EC4C51">
        <w:rPr>
          <w:rFonts w:ascii="Times New Roman" w:hAnsi="Times New Roman" w:cs="Times New Roman"/>
          <w:sz w:val="28"/>
          <w:szCs w:val="28"/>
          <w:lang w:val="uk-UA"/>
        </w:rPr>
        <w:t xml:space="preserve">звитку монологічного мовлення. Мета першого виду вправ – </w:t>
      </w:r>
      <w:r w:rsidRPr="00EC4C51">
        <w:rPr>
          <w:rFonts w:ascii="Times New Roman" w:hAnsi="Times New Roman" w:cs="Times New Roman"/>
          <w:sz w:val="28"/>
          <w:szCs w:val="28"/>
          <w:lang w:val="uk-UA"/>
        </w:rPr>
        <w:t xml:space="preserve">навчити об’єднувати раніше засвоєні фрази та висловлювання. </w:t>
      </w:r>
      <w:r w:rsidR="007F364A" w:rsidRPr="00EC4C51">
        <w:rPr>
          <w:rFonts w:ascii="Times New Roman" w:hAnsi="Times New Roman" w:cs="Times New Roman"/>
          <w:sz w:val="28"/>
          <w:szCs w:val="28"/>
          <w:lang w:val="uk-UA"/>
        </w:rPr>
        <w:t xml:space="preserve">Задача другого виду вправ – </w:t>
      </w:r>
      <w:r w:rsidRPr="00EC4C51">
        <w:rPr>
          <w:rFonts w:ascii="Times New Roman" w:hAnsi="Times New Roman" w:cs="Times New Roman"/>
          <w:sz w:val="28"/>
          <w:szCs w:val="28"/>
          <w:lang w:val="uk-UA"/>
        </w:rPr>
        <w:t xml:space="preserve">навчити будувати мікромонологи. </w:t>
      </w:r>
      <w:r w:rsidR="004825CC" w:rsidRPr="00EC4C51">
        <w:rPr>
          <w:rFonts w:ascii="Times New Roman" w:hAnsi="Times New Roman" w:cs="Times New Roman"/>
          <w:sz w:val="28"/>
          <w:szCs w:val="28"/>
          <w:lang w:val="uk-UA"/>
        </w:rPr>
        <w:t>Викладач</w:t>
      </w:r>
      <w:r w:rsidRPr="00EC4C51">
        <w:rPr>
          <w:rFonts w:ascii="Times New Roman" w:hAnsi="Times New Roman" w:cs="Times New Roman"/>
          <w:sz w:val="28"/>
          <w:szCs w:val="28"/>
          <w:lang w:val="uk-UA"/>
        </w:rPr>
        <w:t xml:space="preserve"> дозволяє використовуват</w:t>
      </w:r>
      <w:r w:rsidR="007F364A" w:rsidRPr="00EC4C51">
        <w:rPr>
          <w:rFonts w:ascii="Times New Roman" w:hAnsi="Times New Roman" w:cs="Times New Roman"/>
          <w:sz w:val="28"/>
          <w:szCs w:val="28"/>
          <w:lang w:val="uk-UA"/>
        </w:rPr>
        <w:t>и різні опори:</w:t>
      </w:r>
      <w:r w:rsidRPr="00EC4C51">
        <w:rPr>
          <w:rFonts w:ascii="Times New Roman" w:hAnsi="Times New Roman" w:cs="Times New Roman"/>
          <w:sz w:val="28"/>
          <w:szCs w:val="28"/>
          <w:lang w:val="uk-UA"/>
        </w:rPr>
        <w:t xml:space="preserve"> підстановчі таблиці, схеми, вербально-зображальні опори (малюнки та слайди) тощо. Мета третьої групи – це навчити </w:t>
      </w:r>
      <w:r w:rsidR="005671A2" w:rsidRPr="00EC4C51">
        <w:rPr>
          <w:rFonts w:ascii="Times New Roman" w:hAnsi="Times New Roman" w:cs="Times New Roman"/>
          <w:sz w:val="28"/>
          <w:szCs w:val="28"/>
          <w:lang w:val="uk-UA"/>
        </w:rPr>
        <w:t>студентів</w:t>
      </w:r>
      <w:r w:rsidRPr="00EC4C51">
        <w:rPr>
          <w:rFonts w:ascii="Times New Roman" w:hAnsi="Times New Roman" w:cs="Times New Roman"/>
          <w:sz w:val="28"/>
          <w:szCs w:val="28"/>
          <w:lang w:val="uk-UA"/>
        </w:rPr>
        <w:t xml:space="preserve"> самостійно будувати свою монологи та висловлювання. Дуже часто опори не використовуються, але в деяких випадках допускається їх використовування: можна записати цифри, власні імена на картах або на дошці.</w:t>
      </w:r>
      <w:r w:rsidR="00A30440" w:rsidRPr="00EC4C51">
        <w:rPr>
          <w:rFonts w:ascii="Times New Roman" w:hAnsi="Times New Roman" w:cs="Times New Roman"/>
          <w:sz w:val="28"/>
          <w:szCs w:val="28"/>
          <w:lang w:val="uk-UA"/>
        </w:rPr>
        <w:t xml:space="preserve"> Для розвитку діалогічного мовлення існує чи</w:t>
      </w:r>
      <w:r w:rsidR="00AF44D3" w:rsidRPr="00EC4C51">
        <w:rPr>
          <w:rFonts w:ascii="Times New Roman" w:hAnsi="Times New Roman" w:cs="Times New Roman"/>
          <w:sz w:val="28"/>
          <w:szCs w:val="28"/>
          <w:lang w:val="uk-UA"/>
        </w:rPr>
        <w:t xml:space="preserve">мало цікавих та ефективних вправ. </w:t>
      </w:r>
      <w:r w:rsidR="00F90F44" w:rsidRPr="00EC4C51">
        <w:rPr>
          <w:rFonts w:ascii="Times New Roman" w:hAnsi="Times New Roman" w:cs="Times New Roman"/>
          <w:sz w:val="28"/>
          <w:szCs w:val="28"/>
          <w:lang w:val="uk-UA"/>
        </w:rPr>
        <w:t xml:space="preserve">Є три етапи </w:t>
      </w:r>
      <w:r w:rsidR="00D21B24" w:rsidRPr="00EC4C51">
        <w:rPr>
          <w:rFonts w:ascii="Times New Roman" w:hAnsi="Times New Roman" w:cs="Times New Roman"/>
          <w:sz w:val="28"/>
          <w:szCs w:val="28"/>
          <w:lang w:val="uk-UA"/>
        </w:rPr>
        <w:t>навчання</w:t>
      </w:r>
      <w:r w:rsidR="00F90F44" w:rsidRPr="00EC4C51">
        <w:rPr>
          <w:rFonts w:ascii="Times New Roman" w:hAnsi="Times New Roman" w:cs="Times New Roman"/>
          <w:sz w:val="28"/>
          <w:szCs w:val="28"/>
          <w:lang w:val="uk-UA"/>
        </w:rPr>
        <w:t xml:space="preserve"> діалогічного мовлення. </w:t>
      </w:r>
      <w:r w:rsidR="00D21B24" w:rsidRPr="00EC4C51">
        <w:rPr>
          <w:rFonts w:ascii="Times New Roman" w:hAnsi="Times New Roman" w:cs="Times New Roman"/>
          <w:sz w:val="28"/>
          <w:szCs w:val="28"/>
          <w:lang w:val="uk-UA"/>
        </w:rPr>
        <w:t xml:space="preserve">Мета першого </w:t>
      </w:r>
      <w:r w:rsidR="0025600B" w:rsidRPr="00EC4C51">
        <w:rPr>
          <w:rFonts w:ascii="Times New Roman" w:hAnsi="Times New Roman" w:cs="Times New Roman"/>
          <w:sz w:val="28"/>
          <w:szCs w:val="28"/>
          <w:lang w:val="uk-UA"/>
        </w:rPr>
        <w:t xml:space="preserve">– презентувати свій матеріал. Другий етап характеризується формуванням вмінь та навичок діалогічного </w:t>
      </w:r>
      <w:r w:rsidR="009C3224" w:rsidRPr="00EC4C51">
        <w:rPr>
          <w:rFonts w:ascii="Times New Roman" w:hAnsi="Times New Roman" w:cs="Times New Roman"/>
          <w:sz w:val="28"/>
          <w:szCs w:val="28"/>
          <w:lang w:val="uk-UA"/>
        </w:rPr>
        <w:t xml:space="preserve">мовлення. Третій етап виділяється тим, </w:t>
      </w:r>
      <w:r w:rsidR="00504AB2" w:rsidRPr="00EC4C51">
        <w:rPr>
          <w:rFonts w:ascii="Times New Roman" w:hAnsi="Times New Roman" w:cs="Times New Roman"/>
          <w:sz w:val="28"/>
          <w:szCs w:val="28"/>
          <w:lang w:val="uk-UA"/>
        </w:rPr>
        <w:t>що</w:t>
      </w:r>
      <w:r w:rsidR="009C3224" w:rsidRPr="00EC4C51">
        <w:rPr>
          <w:rFonts w:ascii="Times New Roman" w:hAnsi="Times New Roman" w:cs="Times New Roman"/>
          <w:sz w:val="28"/>
          <w:szCs w:val="28"/>
          <w:lang w:val="uk-UA"/>
        </w:rPr>
        <w:t xml:space="preserve"> студенти повинні проявляти свої творчі, оригінальні здібності</w:t>
      </w:r>
      <w:r w:rsidR="008918AF" w:rsidRPr="00EC4C51">
        <w:rPr>
          <w:rFonts w:ascii="Times New Roman" w:hAnsi="Times New Roman" w:cs="Times New Roman"/>
          <w:sz w:val="28"/>
          <w:szCs w:val="28"/>
          <w:lang w:val="uk-UA"/>
        </w:rPr>
        <w:t>, щоб відтворити бесіду.</w:t>
      </w:r>
    </w:p>
    <w:p w14:paraId="1C2D4927" w14:textId="59CB9B36" w:rsidR="00255FB5" w:rsidRPr="00EC4C51" w:rsidRDefault="00ED422F" w:rsidP="00EC4C51">
      <w:pPr>
        <w:spacing w:after="0" w:line="360" w:lineRule="auto"/>
        <w:ind w:firstLine="709"/>
        <w:jc w:val="both"/>
        <w:rPr>
          <w:rFonts w:ascii="Times New Roman" w:hAnsi="Times New Roman" w:cs="Times New Roman"/>
          <w:sz w:val="28"/>
          <w:szCs w:val="28"/>
          <w:lang w:val="uk-UA"/>
        </w:rPr>
      </w:pPr>
      <w:r w:rsidRPr="00EC4C51">
        <w:rPr>
          <w:rFonts w:ascii="Times New Roman" w:hAnsi="Times New Roman" w:cs="Times New Roman"/>
          <w:sz w:val="28"/>
          <w:szCs w:val="28"/>
          <w:lang w:val="uk-UA"/>
        </w:rPr>
        <w:t xml:space="preserve">У ході проведеного дослідження були проаналізовані </w:t>
      </w:r>
      <w:r w:rsidR="007D16A6" w:rsidRPr="00EC4C51">
        <w:rPr>
          <w:rFonts w:ascii="Times New Roman" w:hAnsi="Times New Roman" w:cs="Times New Roman"/>
          <w:sz w:val="28"/>
          <w:szCs w:val="28"/>
          <w:lang w:val="uk-UA"/>
        </w:rPr>
        <w:t xml:space="preserve">методи </w:t>
      </w:r>
      <w:r w:rsidR="004F0B71" w:rsidRPr="00EC4C51">
        <w:rPr>
          <w:rFonts w:ascii="Times New Roman" w:hAnsi="Times New Roman" w:cs="Times New Roman"/>
          <w:sz w:val="28"/>
          <w:szCs w:val="28"/>
          <w:lang w:val="uk-UA"/>
        </w:rPr>
        <w:t>застосування вправ для роз</w:t>
      </w:r>
      <w:r w:rsidR="00D74D0A" w:rsidRPr="00EC4C51">
        <w:rPr>
          <w:rFonts w:ascii="Times New Roman" w:hAnsi="Times New Roman" w:cs="Times New Roman"/>
          <w:sz w:val="28"/>
          <w:szCs w:val="28"/>
          <w:lang w:val="uk-UA"/>
        </w:rPr>
        <w:t xml:space="preserve">витку монологічного </w:t>
      </w:r>
      <w:r w:rsidR="00AF44D3" w:rsidRPr="00EC4C51">
        <w:rPr>
          <w:rFonts w:ascii="Times New Roman" w:hAnsi="Times New Roman" w:cs="Times New Roman"/>
          <w:sz w:val="28"/>
          <w:szCs w:val="28"/>
          <w:lang w:val="uk-UA"/>
        </w:rPr>
        <w:t xml:space="preserve">та діалогічного </w:t>
      </w:r>
      <w:r w:rsidR="00D74D0A" w:rsidRPr="00EC4C51">
        <w:rPr>
          <w:rFonts w:ascii="Times New Roman" w:hAnsi="Times New Roman" w:cs="Times New Roman"/>
          <w:sz w:val="28"/>
          <w:szCs w:val="28"/>
          <w:lang w:val="uk-UA"/>
        </w:rPr>
        <w:t xml:space="preserve">мовлення. </w:t>
      </w:r>
      <w:r w:rsidR="007F364A" w:rsidRPr="00EC4C51">
        <w:rPr>
          <w:rFonts w:ascii="Times New Roman" w:hAnsi="Times New Roman" w:cs="Times New Roman"/>
          <w:sz w:val="28"/>
          <w:szCs w:val="28"/>
          <w:lang w:val="uk-UA"/>
        </w:rPr>
        <w:t>Б</w:t>
      </w:r>
      <w:r w:rsidR="004F0B71" w:rsidRPr="00EC4C51">
        <w:rPr>
          <w:rFonts w:ascii="Times New Roman" w:hAnsi="Times New Roman" w:cs="Times New Roman"/>
          <w:sz w:val="28"/>
          <w:szCs w:val="28"/>
          <w:lang w:val="uk-UA"/>
        </w:rPr>
        <w:t>ув проведений ек</w:t>
      </w:r>
      <w:r w:rsidR="00D74D0A" w:rsidRPr="00EC4C51">
        <w:rPr>
          <w:rFonts w:ascii="Times New Roman" w:hAnsi="Times New Roman" w:cs="Times New Roman"/>
          <w:sz w:val="28"/>
          <w:szCs w:val="28"/>
          <w:lang w:val="uk-UA"/>
        </w:rPr>
        <w:t xml:space="preserve">сперимент </w:t>
      </w:r>
      <w:r w:rsidR="00AF44D3" w:rsidRPr="00EC4C51">
        <w:rPr>
          <w:rFonts w:ascii="Times New Roman" w:hAnsi="Times New Roman" w:cs="Times New Roman"/>
          <w:sz w:val="28"/>
          <w:szCs w:val="28"/>
          <w:lang w:val="uk-UA"/>
        </w:rPr>
        <w:t xml:space="preserve">в університеті </w:t>
      </w:r>
      <w:r w:rsidR="00D74D0A" w:rsidRPr="00EC4C51">
        <w:rPr>
          <w:rFonts w:ascii="Times New Roman" w:hAnsi="Times New Roman" w:cs="Times New Roman"/>
          <w:sz w:val="28"/>
          <w:szCs w:val="28"/>
          <w:lang w:val="uk-UA"/>
        </w:rPr>
        <w:t xml:space="preserve">на практиці. Для експерименту </w:t>
      </w:r>
      <w:r w:rsidR="007F364A" w:rsidRPr="00EC4C51">
        <w:rPr>
          <w:rFonts w:ascii="Times New Roman" w:hAnsi="Times New Roman" w:cs="Times New Roman"/>
          <w:sz w:val="28"/>
          <w:szCs w:val="28"/>
          <w:lang w:val="uk-UA"/>
        </w:rPr>
        <w:t>взяли</w:t>
      </w:r>
      <w:r w:rsidR="004F0B71" w:rsidRPr="00EC4C51">
        <w:rPr>
          <w:rFonts w:ascii="Times New Roman" w:hAnsi="Times New Roman" w:cs="Times New Roman"/>
          <w:sz w:val="28"/>
          <w:szCs w:val="28"/>
          <w:lang w:val="uk-UA"/>
        </w:rPr>
        <w:t xml:space="preserve"> 2 групи</w:t>
      </w:r>
      <w:r w:rsidR="00D74D0A" w:rsidRPr="00EC4C51">
        <w:rPr>
          <w:rFonts w:ascii="Times New Roman" w:hAnsi="Times New Roman" w:cs="Times New Roman"/>
          <w:sz w:val="28"/>
          <w:szCs w:val="28"/>
          <w:lang w:val="uk-UA"/>
        </w:rPr>
        <w:t xml:space="preserve"> –</w:t>
      </w:r>
      <w:r w:rsidR="00507714" w:rsidRPr="00EC4C51">
        <w:rPr>
          <w:rFonts w:ascii="Times New Roman" w:hAnsi="Times New Roman" w:cs="Times New Roman"/>
          <w:sz w:val="28"/>
          <w:szCs w:val="28"/>
          <w:lang w:val="uk-UA"/>
        </w:rPr>
        <w:t xml:space="preserve"> </w:t>
      </w:r>
      <w:r w:rsidR="004F0B71" w:rsidRPr="00EC4C51">
        <w:rPr>
          <w:rFonts w:ascii="Times New Roman" w:hAnsi="Times New Roman" w:cs="Times New Roman"/>
          <w:sz w:val="28"/>
          <w:szCs w:val="28"/>
          <w:lang w:val="uk-UA"/>
        </w:rPr>
        <w:t>дв</w:t>
      </w:r>
      <w:r w:rsidR="00F51614" w:rsidRPr="00EC4C51">
        <w:rPr>
          <w:rFonts w:ascii="Times New Roman" w:hAnsi="Times New Roman" w:cs="Times New Roman"/>
          <w:sz w:val="28"/>
          <w:szCs w:val="28"/>
          <w:lang w:val="uk-UA"/>
        </w:rPr>
        <w:t>і групи першого</w:t>
      </w:r>
      <w:r w:rsidR="004F0B71" w:rsidRPr="00EC4C51">
        <w:rPr>
          <w:rFonts w:ascii="Times New Roman" w:hAnsi="Times New Roman" w:cs="Times New Roman"/>
          <w:sz w:val="28"/>
          <w:szCs w:val="28"/>
          <w:lang w:val="uk-UA"/>
        </w:rPr>
        <w:t xml:space="preserve"> </w:t>
      </w:r>
      <w:r w:rsidR="00F51614" w:rsidRPr="00EC4C51">
        <w:rPr>
          <w:rFonts w:ascii="Times New Roman" w:hAnsi="Times New Roman" w:cs="Times New Roman"/>
          <w:sz w:val="28"/>
          <w:szCs w:val="28"/>
          <w:lang w:val="uk-UA"/>
        </w:rPr>
        <w:t>курсу</w:t>
      </w:r>
      <w:r w:rsidR="004F0B71" w:rsidRPr="00EC4C51">
        <w:rPr>
          <w:rFonts w:ascii="Times New Roman" w:hAnsi="Times New Roman" w:cs="Times New Roman"/>
          <w:sz w:val="28"/>
          <w:szCs w:val="28"/>
          <w:lang w:val="uk-UA"/>
        </w:rPr>
        <w:t>, які знаходилися майже на одному рівні у на</w:t>
      </w:r>
      <w:r w:rsidR="00D74D0A" w:rsidRPr="00EC4C51">
        <w:rPr>
          <w:rFonts w:ascii="Times New Roman" w:hAnsi="Times New Roman" w:cs="Times New Roman"/>
          <w:sz w:val="28"/>
          <w:szCs w:val="28"/>
          <w:lang w:val="uk-UA"/>
        </w:rPr>
        <w:t>вчанні монологічному</w:t>
      </w:r>
      <w:r w:rsidR="00F51614" w:rsidRPr="00EC4C51">
        <w:rPr>
          <w:rFonts w:ascii="Times New Roman" w:hAnsi="Times New Roman" w:cs="Times New Roman"/>
          <w:sz w:val="28"/>
          <w:szCs w:val="28"/>
          <w:lang w:val="uk-UA"/>
        </w:rPr>
        <w:t xml:space="preserve"> та діалогічному</w:t>
      </w:r>
      <w:r w:rsidR="00D74D0A" w:rsidRPr="00EC4C51">
        <w:rPr>
          <w:rFonts w:ascii="Times New Roman" w:hAnsi="Times New Roman" w:cs="Times New Roman"/>
          <w:sz w:val="28"/>
          <w:szCs w:val="28"/>
          <w:lang w:val="uk-UA"/>
        </w:rPr>
        <w:t xml:space="preserve"> мовленні. </w:t>
      </w:r>
      <w:r w:rsidR="004F0B71" w:rsidRPr="00EC4C51">
        <w:rPr>
          <w:rFonts w:ascii="Times New Roman" w:hAnsi="Times New Roman" w:cs="Times New Roman"/>
          <w:sz w:val="28"/>
          <w:szCs w:val="28"/>
          <w:lang w:val="uk-UA"/>
        </w:rPr>
        <w:t>Експериментальна група працювала з</w:t>
      </w:r>
      <w:r w:rsidR="00D74D0A" w:rsidRPr="00EC4C51">
        <w:rPr>
          <w:rFonts w:ascii="Times New Roman" w:hAnsi="Times New Roman" w:cs="Times New Roman"/>
          <w:sz w:val="28"/>
          <w:szCs w:val="28"/>
          <w:lang w:val="uk-UA"/>
        </w:rPr>
        <w:t xml:space="preserve">а допомогою </w:t>
      </w:r>
      <w:r w:rsidR="004F0B71" w:rsidRPr="00EC4C51">
        <w:rPr>
          <w:rFonts w:ascii="Times New Roman" w:hAnsi="Times New Roman" w:cs="Times New Roman"/>
          <w:sz w:val="28"/>
          <w:szCs w:val="28"/>
          <w:lang w:val="uk-UA"/>
        </w:rPr>
        <w:t>розр</w:t>
      </w:r>
      <w:r w:rsidR="00D74D0A" w:rsidRPr="00EC4C51">
        <w:rPr>
          <w:rFonts w:ascii="Times New Roman" w:hAnsi="Times New Roman" w:cs="Times New Roman"/>
          <w:sz w:val="28"/>
          <w:szCs w:val="28"/>
          <w:lang w:val="uk-UA"/>
        </w:rPr>
        <w:t>облених</w:t>
      </w:r>
      <w:r w:rsidR="004F0B71" w:rsidRPr="00EC4C51">
        <w:rPr>
          <w:rFonts w:ascii="Times New Roman" w:hAnsi="Times New Roman" w:cs="Times New Roman"/>
          <w:sz w:val="28"/>
          <w:szCs w:val="28"/>
          <w:lang w:val="uk-UA"/>
        </w:rPr>
        <w:t xml:space="preserve"> на</w:t>
      </w:r>
      <w:r w:rsidR="00D74D0A" w:rsidRPr="00EC4C51">
        <w:rPr>
          <w:rFonts w:ascii="Times New Roman" w:hAnsi="Times New Roman" w:cs="Times New Roman"/>
          <w:sz w:val="28"/>
          <w:szCs w:val="28"/>
          <w:lang w:val="uk-UA"/>
        </w:rPr>
        <w:t>ми</w:t>
      </w:r>
      <w:r w:rsidR="004F0B71" w:rsidRPr="00EC4C51">
        <w:rPr>
          <w:rFonts w:ascii="Times New Roman" w:hAnsi="Times New Roman" w:cs="Times New Roman"/>
          <w:sz w:val="28"/>
          <w:szCs w:val="28"/>
          <w:lang w:val="uk-UA"/>
        </w:rPr>
        <w:t xml:space="preserve"> методів, інша група пра</w:t>
      </w:r>
      <w:r w:rsidR="00D74D0A" w:rsidRPr="00EC4C51">
        <w:rPr>
          <w:rFonts w:ascii="Times New Roman" w:hAnsi="Times New Roman" w:cs="Times New Roman"/>
          <w:sz w:val="28"/>
          <w:szCs w:val="28"/>
          <w:lang w:val="uk-UA"/>
        </w:rPr>
        <w:t>цювала за традиційними методами</w:t>
      </w:r>
      <w:r w:rsidR="004F0B71" w:rsidRPr="00EC4C51">
        <w:rPr>
          <w:rFonts w:ascii="Times New Roman" w:hAnsi="Times New Roman" w:cs="Times New Roman"/>
          <w:sz w:val="28"/>
          <w:szCs w:val="28"/>
          <w:lang w:val="uk-UA"/>
        </w:rPr>
        <w:t>. Експеримент, який нам довелося провес</w:t>
      </w:r>
      <w:r w:rsidR="00D74D0A" w:rsidRPr="00EC4C51">
        <w:rPr>
          <w:rFonts w:ascii="Times New Roman" w:hAnsi="Times New Roman" w:cs="Times New Roman"/>
          <w:sz w:val="28"/>
          <w:szCs w:val="28"/>
          <w:lang w:val="uk-UA"/>
        </w:rPr>
        <w:t>ти, показав, що експериментальна</w:t>
      </w:r>
      <w:r w:rsidR="004F0B71" w:rsidRPr="00EC4C51">
        <w:rPr>
          <w:rFonts w:ascii="Times New Roman" w:hAnsi="Times New Roman" w:cs="Times New Roman"/>
          <w:sz w:val="28"/>
          <w:szCs w:val="28"/>
          <w:lang w:val="uk-UA"/>
        </w:rPr>
        <w:t xml:space="preserve"> група за місяць набула набагато більше навичок, ніж група, яка працювала за традиційни</w:t>
      </w:r>
      <w:r w:rsidR="00D74D0A" w:rsidRPr="00EC4C51">
        <w:rPr>
          <w:rFonts w:ascii="Times New Roman" w:hAnsi="Times New Roman" w:cs="Times New Roman"/>
          <w:sz w:val="28"/>
          <w:szCs w:val="28"/>
          <w:lang w:val="uk-UA"/>
        </w:rPr>
        <w:t xml:space="preserve">ми методами. </w:t>
      </w:r>
      <w:r w:rsidR="007F364A" w:rsidRPr="00EC4C51">
        <w:rPr>
          <w:rFonts w:ascii="Times New Roman" w:hAnsi="Times New Roman" w:cs="Times New Roman"/>
          <w:sz w:val="28"/>
          <w:szCs w:val="28"/>
          <w:lang w:val="uk-UA"/>
        </w:rPr>
        <w:t>Цей результат</w:t>
      </w:r>
      <w:r w:rsidR="004F0B71" w:rsidRPr="00EC4C51">
        <w:rPr>
          <w:rFonts w:ascii="Times New Roman" w:hAnsi="Times New Roman" w:cs="Times New Roman"/>
          <w:sz w:val="28"/>
          <w:szCs w:val="28"/>
          <w:lang w:val="uk-UA"/>
        </w:rPr>
        <w:t xml:space="preserve"> </w:t>
      </w:r>
      <w:r w:rsidR="007F364A" w:rsidRPr="00EC4C51">
        <w:rPr>
          <w:rFonts w:ascii="Times New Roman" w:hAnsi="Times New Roman" w:cs="Times New Roman"/>
          <w:sz w:val="28"/>
          <w:szCs w:val="28"/>
          <w:lang w:val="uk-UA"/>
        </w:rPr>
        <w:t>довів</w:t>
      </w:r>
      <w:r w:rsidR="004F0B71" w:rsidRPr="00EC4C51">
        <w:rPr>
          <w:rFonts w:ascii="Times New Roman" w:hAnsi="Times New Roman" w:cs="Times New Roman"/>
          <w:sz w:val="28"/>
          <w:szCs w:val="28"/>
          <w:lang w:val="uk-UA"/>
        </w:rPr>
        <w:t>, що розроблені нами методи виявили високу дидактичну ефективність створеної нами системи.</w:t>
      </w:r>
      <w:r w:rsidR="006E7CDB" w:rsidRPr="00EC4C51">
        <w:rPr>
          <w:rFonts w:ascii="Times New Roman" w:hAnsi="Times New Roman" w:cs="Times New Roman"/>
          <w:sz w:val="28"/>
          <w:szCs w:val="28"/>
          <w:lang w:val="uk-UA"/>
        </w:rPr>
        <w:t xml:space="preserve"> В університеті </w:t>
      </w:r>
      <w:r w:rsidR="00D74D0A" w:rsidRPr="00EC4C51">
        <w:rPr>
          <w:rFonts w:ascii="Times New Roman" w:hAnsi="Times New Roman" w:cs="Times New Roman"/>
          <w:sz w:val="28"/>
          <w:szCs w:val="28"/>
          <w:lang w:val="uk-UA"/>
        </w:rPr>
        <w:t xml:space="preserve">необхідно застосовувати вправи, </w:t>
      </w:r>
      <w:r w:rsidR="007F364A" w:rsidRPr="00EC4C51">
        <w:rPr>
          <w:rFonts w:ascii="Times New Roman" w:hAnsi="Times New Roman" w:cs="Times New Roman"/>
          <w:sz w:val="28"/>
          <w:szCs w:val="28"/>
          <w:lang w:val="uk-UA"/>
        </w:rPr>
        <w:t>мета яких</w:t>
      </w:r>
      <w:r w:rsidR="00D74D0A" w:rsidRPr="00EC4C51">
        <w:rPr>
          <w:rFonts w:ascii="Times New Roman" w:hAnsi="Times New Roman" w:cs="Times New Roman"/>
          <w:sz w:val="28"/>
          <w:szCs w:val="28"/>
          <w:lang w:val="uk-UA"/>
        </w:rPr>
        <w:t xml:space="preserve"> підвищити рівень монологічного мовлення </w:t>
      </w:r>
      <w:r w:rsidR="00F9291F" w:rsidRPr="00EC4C51">
        <w:rPr>
          <w:rFonts w:ascii="Times New Roman" w:hAnsi="Times New Roman" w:cs="Times New Roman"/>
          <w:sz w:val="28"/>
          <w:szCs w:val="28"/>
          <w:lang w:val="uk-UA"/>
        </w:rPr>
        <w:t>студентів</w:t>
      </w:r>
      <w:r w:rsidR="00D74D0A" w:rsidRPr="00EC4C51">
        <w:rPr>
          <w:rFonts w:ascii="Times New Roman" w:hAnsi="Times New Roman" w:cs="Times New Roman"/>
          <w:sz w:val="28"/>
          <w:szCs w:val="28"/>
          <w:lang w:val="uk-UA"/>
        </w:rPr>
        <w:t>.</w:t>
      </w:r>
    </w:p>
    <w:p w14:paraId="4D6B889C" w14:textId="76D08B3E" w:rsidR="00D74D0A" w:rsidRPr="00EC4C51" w:rsidRDefault="00F84A76" w:rsidP="00EC4C51">
      <w:pPr>
        <w:spacing w:after="0" w:line="360" w:lineRule="auto"/>
        <w:ind w:firstLine="709"/>
        <w:jc w:val="both"/>
        <w:rPr>
          <w:rFonts w:ascii="Times New Roman" w:hAnsi="Times New Roman" w:cs="Times New Roman"/>
          <w:sz w:val="28"/>
          <w:szCs w:val="28"/>
          <w:lang w:val="uk-UA"/>
        </w:rPr>
      </w:pPr>
      <w:r w:rsidRPr="00EC4C51">
        <w:rPr>
          <w:rFonts w:ascii="Times New Roman" w:hAnsi="Times New Roman" w:cs="Times New Roman"/>
          <w:sz w:val="28"/>
          <w:szCs w:val="28"/>
          <w:lang w:val="uk-UA"/>
        </w:rPr>
        <w:t>Проведений аналіз дозволяє зробити висновок, що розвиток монологічного</w:t>
      </w:r>
      <w:r w:rsidR="004F5BF9" w:rsidRPr="00EC4C51">
        <w:rPr>
          <w:rFonts w:ascii="Times New Roman" w:hAnsi="Times New Roman" w:cs="Times New Roman"/>
          <w:sz w:val="28"/>
          <w:szCs w:val="28"/>
          <w:lang w:val="uk-UA"/>
        </w:rPr>
        <w:t xml:space="preserve"> та діалогічного</w:t>
      </w:r>
      <w:r w:rsidR="007B65FC" w:rsidRPr="00EC4C51">
        <w:rPr>
          <w:rFonts w:ascii="Times New Roman" w:hAnsi="Times New Roman" w:cs="Times New Roman"/>
          <w:sz w:val="28"/>
          <w:szCs w:val="28"/>
          <w:lang w:val="uk-UA"/>
        </w:rPr>
        <w:t xml:space="preserve"> </w:t>
      </w:r>
      <w:r w:rsidR="004F5BF9" w:rsidRPr="00EC4C51">
        <w:rPr>
          <w:rFonts w:ascii="Times New Roman" w:hAnsi="Times New Roman" w:cs="Times New Roman"/>
          <w:sz w:val="28"/>
          <w:szCs w:val="28"/>
          <w:lang w:val="uk-UA"/>
        </w:rPr>
        <w:t>мовлення</w:t>
      </w:r>
      <w:r w:rsidRPr="00EC4C51">
        <w:rPr>
          <w:rFonts w:ascii="Times New Roman" w:hAnsi="Times New Roman" w:cs="Times New Roman"/>
          <w:sz w:val="28"/>
          <w:szCs w:val="28"/>
          <w:lang w:val="uk-UA"/>
        </w:rPr>
        <w:t xml:space="preserve"> – це складний процес, який потребує часу. </w:t>
      </w:r>
      <w:r w:rsidR="00A1519C" w:rsidRPr="00EC4C51">
        <w:rPr>
          <w:rFonts w:ascii="Times New Roman" w:hAnsi="Times New Roman" w:cs="Times New Roman"/>
          <w:sz w:val="28"/>
          <w:szCs w:val="28"/>
          <w:lang w:val="uk-UA"/>
        </w:rPr>
        <w:t xml:space="preserve">Дуже важливо розвивати мовлення </w:t>
      </w:r>
      <w:r w:rsidR="004F5BF9" w:rsidRPr="00EC4C51">
        <w:rPr>
          <w:rFonts w:ascii="Times New Roman" w:hAnsi="Times New Roman" w:cs="Times New Roman"/>
          <w:sz w:val="28"/>
          <w:szCs w:val="28"/>
          <w:lang w:val="uk-UA"/>
        </w:rPr>
        <w:t>студентів</w:t>
      </w:r>
      <w:r w:rsidR="00A1519C" w:rsidRPr="00EC4C51">
        <w:rPr>
          <w:rFonts w:ascii="Times New Roman" w:hAnsi="Times New Roman" w:cs="Times New Roman"/>
          <w:sz w:val="28"/>
          <w:szCs w:val="28"/>
          <w:lang w:val="uk-UA"/>
        </w:rPr>
        <w:t xml:space="preserve"> при вивченні іноземної мови, аби людина </w:t>
      </w:r>
      <w:r w:rsidR="0055700A" w:rsidRPr="00EC4C51">
        <w:rPr>
          <w:rFonts w:ascii="Times New Roman" w:hAnsi="Times New Roman" w:cs="Times New Roman"/>
          <w:sz w:val="28"/>
          <w:szCs w:val="28"/>
          <w:lang w:val="uk-UA"/>
        </w:rPr>
        <w:t>надалі</w:t>
      </w:r>
      <w:r w:rsidR="00A1519C" w:rsidRPr="00EC4C51">
        <w:rPr>
          <w:rFonts w:ascii="Times New Roman" w:hAnsi="Times New Roman" w:cs="Times New Roman"/>
          <w:sz w:val="28"/>
          <w:szCs w:val="28"/>
          <w:lang w:val="uk-UA"/>
        </w:rPr>
        <w:t xml:space="preserve"> мала змогу спілкуватися, розуміти і виражати свої думки при спілкуванні із носієм мови. З</w:t>
      </w:r>
      <w:r w:rsidRPr="00EC4C51">
        <w:rPr>
          <w:rFonts w:ascii="Times New Roman" w:hAnsi="Times New Roman" w:cs="Times New Roman"/>
          <w:sz w:val="28"/>
          <w:szCs w:val="28"/>
          <w:lang w:val="uk-UA"/>
        </w:rPr>
        <w:t>а допомогою спеціальних вправ</w:t>
      </w:r>
      <w:r w:rsidR="00A1519C" w:rsidRPr="00EC4C51">
        <w:rPr>
          <w:rFonts w:ascii="Times New Roman" w:hAnsi="Times New Roman" w:cs="Times New Roman"/>
          <w:sz w:val="28"/>
          <w:szCs w:val="28"/>
          <w:lang w:val="uk-UA"/>
        </w:rPr>
        <w:t xml:space="preserve">, які </w:t>
      </w:r>
      <w:r w:rsidR="008E5C3C" w:rsidRPr="00EC4C51">
        <w:rPr>
          <w:rFonts w:ascii="Times New Roman" w:hAnsi="Times New Roman" w:cs="Times New Roman"/>
          <w:sz w:val="28"/>
          <w:szCs w:val="28"/>
          <w:lang w:val="uk-UA"/>
        </w:rPr>
        <w:t>викладачі</w:t>
      </w:r>
      <w:r w:rsidR="00A1519C" w:rsidRPr="00EC4C51">
        <w:rPr>
          <w:rFonts w:ascii="Times New Roman" w:hAnsi="Times New Roman" w:cs="Times New Roman"/>
          <w:sz w:val="28"/>
          <w:szCs w:val="28"/>
          <w:lang w:val="uk-UA"/>
        </w:rPr>
        <w:t xml:space="preserve"> повинні використовувати,</w:t>
      </w:r>
      <w:r w:rsidRPr="00EC4C51">
        <w:rPr>
          <w:rFonts w:ascii="Times New Roman" w:hAnsi="Times New Roman" w:cs="Times New Roman"/>
          <w:sz w:val="28"/>
          <w:szCs w:val="28"/>
          <w:lang w:val="uk-UA"/>
        </w:rPr>
        <w:t xml:space="preserve"> є можливість прискорити процес розвитку мовлення </w:t>
      </w:r>
      <w:r w:rsidR="00F9291F" w:rsidRPr="00EC4C51">
        <w:rPr>
          <w:rFonts w:ascii="Times New Roman" w:hAnsi="Times New Roman" w:cs="Times New Roman"/>
          <w:sz w:val="28"/>
          <w:szCs w:val="28"/>
          <w:lang w:val="uk-UA"/>
        </w:rPr>
        <w:t>студентів</w:t>
      </w:r>
      <w:r w:rsidR="00A1519C" w:rsidRPr="00EC4C51">
        <w:rPr>
          <w:rFonts w:ascii="Times New Roman" w:hAnsi="Times New Roman" w:cs="Times New Roman"/>
          <w:sz w:val="28"/>
          <w:szCs w:val="28"/>
          <w:lang w:val="uk-UA"/>
        </w:rPr>
        <w:t xml:space="preserve"> </w:t>
      </w:r>
      <w:r w:rsidR="00F9291F" w:rsidRPr="00EC4C51">
        <w:rPr>
          <w:rFonts w:ascii="Times New Roman" w:hAnsi="Times New Roman" w:cs="Times New Roman"/>
          <w:sz w:val="28"/>
          <w:szCs w:val="28"/>
          <w:lang w:val="uk-UA"/>
        </w:rPr>
        <w:t>молодших курсів</w:t>
      </w:r>
      <w:r w:rsidR="00A1519C" w:rsidRPr="00EC4C51">
        <w:rPr>
          <w:rFonts w:ascii="Times New Roman" w:hAnsi="Times New Roman" w:cs="Times New Roman"/>
          <w:sz w:val="28"/>
          <w:szCs w:val="28"/>
          <w:lang w:val="uk-UA"/>
        </w:rPr>
        <w:t xml:space="preserve"> </w:t>
      </w:r>
      <w:r w:rsidR="00F9291F" w:rsidRPr="00EC4C51">
        <w:rPr>
          <w:rFonts w:ascii="Times New Roman" w:hAnsi="Times New Roman" w:cs="Times New Roman"/>
          <w:sz w:val="28"/>
          <w:szCs w:val="28"/>
          <w:lang w:val="uk-UA"/>
        </w:rPr>
        <w:t>університету</w:t>
      </w:r>
      <w:r w:rsidRPr="00EC4C51">
        <w:rPr>
          <w:rFonts w:ascii="Times New Roman" w:hAnsi="Times New Roman" w:cs="Times New Roman"/>
          <w:sz w:val="28"/>
          <w:szCs w:val="28"/>
          <w:lang w:val="uk-UA"/>
        </w:rPr>
        <w:t xml:space="preserve">. </w:t>
      </w:r>
    </w:p>
    <w:p w14:paraId="105C1E0F" w14:textId="77777777" w:rsidR="00255FB5" w:rsidRPr="00EC4C51" w:rsidRDefault="00255FB5" w:rsidP="00EC4C51">
      <w:pPr>
        <w:spacing w:after="0" w:line="360" w:lineRule="auto"/>
        <w:jc w:val="both"/>
        <w:rPr>
          <w:rFonts w:ascii="Times New Roman" w:hAnsi="Times New Roman" w:cs="Times New Roman"/>
          <w:b/>
          <w:sz w:val="28"/>
          <w:szCs w:val="28"/>
          <w:lang w:val="uk-UA"/>
        </w:rPr>
      </w:pPr>
    </w:p>
    <w:p w14:paraId="30791297" w14:textId="77777777" w:rsidR="00EC4C51" w:rsidRDefault="00EC4C51" w:rsidP="00255FB5">
      <w:pPr>
        <w:spacing w:line="360" w:lineRule="auto"/>
        <w:rPr>
          <w:rFonts w:ascii="Times New Roman" w:hAnsi="Times New Roman" w:cs="Times New Roman"/>
          <w:b/>
          <w:sz w:val="28"/>
          <w:szCs w:val="28"/>
          <w:lang w:val="uk-UA"/>
        </w:rPr>
      </w:pPr>
    </w:p>
    <w:p w14:paraId="7DE2E677" w14:textId="77777777" w:rsidR="00066523" w:rsidRDefault="00066523" w:rsidP="00255FB5">
      <w:pPr>
        <w:spacing w:line="360" w:lineRule="auto"/>
        <w:rPr>
          <w:rFonts w:ascii="Times New Roman" w:hAnsi="Times New Roman" w:cs="Times New Roman"/>
          <w:b/>
          <w:sz w:val="28"/>
          <w:szCs w:val="28"/>
          <w:lang w:val="uk-UA"/>
        </w:rPr>
      </w:pPr>
    </w:p>
    <w:p w14:paraId="2FCAFEDA" w14:textId="77777777" w:rsidR="00EC4C51" w:rsidRDefault="00EC4C51" w:rsidP="00255FB5">
      <w:pPr>
        <w:spacing w:line="360" w:lineRule="auto"/>
        <w:rPr>
          <w:rFonts w:ascii="Times New Roman" w:hAnsi="Times New Roman" w:cs="Times New Roman"/>
          <w:b/>
          <w:sz w:val="28"/>
          <w:szCs w:val="28"/>
          <w:lang w:val="uk-UA"/>
        </w:rPr>
      </w:pPr>
    </w:p>
    <w:p w14:paraId="79FB7895" w14:textId="77777777" w:rsidR="00F27194" w:rsidRDefault="00F27194" w:rsidP="00255FB5">
      <w:pPr>
        <w:spacing w:line="360" w:lineRule="auto"/>
        <w:rPr>
          <w:rFonts w:ascii="Times New Roman" w:hAnsi="Times New Roman" w:cs="Times New Roman"/>
          <w:b/>
          <w:sz w:val="28"/>
          <w:szCs w:val="28"/>
          <w:lang w:val="uk-UA"/>
        </w:rPr>
      </w:pPr>
    </w:p>
    <w:p w14:paraId="3F4DDA0D" w14:textId="77777777" w:rsidR="00F27194" w:rsidRDefault="00F27194" w:rsidP="00255FB5">
      <w:pPr>
        <w:spacing w:line="360" w:lineRule="auto"/>
        <w:rPr>
          <w:rFonts w:ascii="Times New Roman" w:hAnsi="Times New Roman" w:cs="Times New Roman"/>
          <w:b/>
          <w:sz w:val="28"/>
          <w:szCs w:val="28"/>
          <w:lang w:val="uk-UA"/>
        </w:rPr>
      </w:pPr>
    </w:p>
    <w:p w14:paraId="28B2EA2F" w14:textId="77777777" w:rsidR="00F27194" w:rsidRPr="004911ED" w:rsidRDefault="00F27194" w:rsidP="00255FB5">
      <w:pPr>
        <w:spacing w:line="360" w:lineRule="auto"/>
        <w:rPr>
          <w:rFonts w:ascii="Times New Roman" w:hAnsi="Times New Roman" w:cs="Times New Roman"/>
          <w:b/>
          <w:sz w:val="28"/>
          <w:szCs w:val="28"/>
          <w:lang w:val="uk-UA"/>
        </w:rPr>
      </w:pPr>
    </w:p>
    <w:p w14:paraId="21D13554" w14:textId="3D68F356" w:rsidR="007337F1" w:rsidRDefault="007337F1" w:rsidP="00300627">
      <w:pPr>
        <w:spacing w:after="0" w:line="360" w:lineRule="auto"/>
        <w:jc w:val="center"/>
        <w:rPr>
          <w:rFonts w:ascii="Times New Roman" w:hAnsi="Times New Roman" w:cs="Times New Roman"/>
          <w:b/>
          <w:sz w:val="28"/>
          <w:szCs w:val="28"/>
          <w:lang w:val="uk-UA"/>
        </w:rPr>
      </w:pPr>
      <w:r w:rsidRPr="00300627">
        <w:rPr>
          <w:rFonts w:ascii="Times New Roman" w:hAnsi="Times New Roman" w:cs="Times New Roman"/>
          <w:b/>
          <w:sz w:val="28"/>
          <w:szCs w:val="28"/>
          <w:lang w:val="uk-UA"/>
        </w:rPr>
        <w:t>СПИСОК ВИКОРИСТАНОЇ ЛІТЕРАТУРИ</w:t>
      </w:r>
    </w:p>
    <w:p w14:paraId="6517983E" w14:textId="77777777" w:rsidR="00300627" w:rsidRPr="00300627" w:rsidRDefault="00300627" w:rsidP="00300627">
      <w:pPr>
        <w:spacing w:after="0" w:line="360" w:lineRule="auto"/>
        <w:jc w:val="center"/>
        <w:rPr>
          <w:rFonts w:ascii="Times New Roman" w:hAnsi="Times New Roman" w:cs="Times New Roman"/>
          <w:b/>
          <w:sz w:val="28"/>
          <w:szCs w:val="28"/>
          <w:lang w:val="uk-UA"/>
        </w:rPr>
      </w:pPr>
    </w:p>
    <w:p w14:paraId="1F5E7BB0" w14:textId="74B701B8" w:rsidR="00A15440" w:rsidRPr="00E63880" w:rsidRDefault="00A15440" w:rsidP="00DB71EB">
      <w:pPr>
        <w:numPr>
          <w:ilvl w:val="0"/>
          <w:numId w:val="7"/>
        </w:numPr>
        <w:spacing w:after="0" w:line="360" w:lineRule="auto"/>
        <w:jc w:val="both"/>
        <w:divId w:val="2046829104"/>
        <w:rPr>
          <w:rFonts w:ascii="Times New Roman" w:eastAsia="Times New Roman" w:hAnsi="Times New Roman" w:cs="Times New Roman"/>
          <w:sz w:val="28"/>
          <w:szCs w:val="28"/>
          <w:lang w:eastAsia="zh-CN"/>
        </w:rPr>
      </w:pPr>
      <w:r w:rsidRPr="00E63880">
        <w:rPr>
          <w:rFonts w:ascii="Times New Roman" w:eastAsia="Times New Roman" w:hAnsi="Times New Roman" w:cs="Times New Roman"/>
          <w:sz w:val="28"/>
          <w:szCs w:val="28"/>
          <w:lang w:eastAsia="zh-CN"/>
        </w:rPr>
        <w:t>Алхазишвили A. A. Основы овладения устной иностранной речью / А. А. Алхазишвили</w:t>
      </w:r>
      <w:r w:rsidR="00BF700C" w:rsidRPr="00E63880">
        <w:rPr>
          <w:rFonts w:ascii="Times New Roman" w:eastAsia="Times New Roman" w:hAnsi="Times New Roman" w:cs="Times New Roman"/>
          <w:sz w:val="28"/>
          <w:szCs w:val="28"/>
          <w:lang w:val="uk-UA" w:eastAsia="zh-CN"/>
        </w:rPr>
        <w:t xml:space="preserve"> –</w:t>
      </w:r>
      <w:r w:rsidRPr="00E63880">
        <w:rPr>
          <w:rFonts w:ascii="Times New Roman" w:eastAsia="Times New Roman" w:hAnsi="Times New Roman" w:cs="Times New Roman"/>
          <w:sz w:val="28"/>
          <w:szCs w:val="28"/>
          <w:lang w:eastAsia="zh-CN"/>
        </w:rPr>
        <w:t xml:space="preserve"> М</w:t>
      </w:r>
      <w:r w:rsidR="00DA3D6C" w:rsidRPr="00E63880">
        <w:rPr>
          <w:rFonts w:ascii="Times New Roman" w:eastAsia="Times New Roman" w:hAnsi="Times New Roman" w:cs="Times New Roman"/>
          <w:sz w:val="28"/>
          <w:szCs w:val="28"/>
          <w:lang w:val="uk-UA" w:eastAsia="zh-CN"/>
        </w:rPr>
        <w:t xml:space="preserve">. </w:t>
      </w:r>
      <w:r w:rsidRPr="00E63880">
        <w:rPr>
          <w:rFonts w:ascii="Times New Roman" w:eastAsia="Times New Roman" w:hAnsi="Times New Roman" w:cs="Times New Roman"/>
          <w:sz w:val="28"/>
          <w:szCs w:val="28"/>
          <w:lang w:eastAsia="zh-CN"/>
        </w:rPr>
        <w:t>: Просвещение, 2000. – 334 с.</w:t>
      </w:r>
    </w:p>
    <w:p w14:paraId="3D85F95F" w14:textId="75AD0C7C" w:rsidR="004B51D5" w:rsidRPr="00E63880" w:rsidRDefault="004B51D5" w:rsidP="00DB71EB">
      <w:pPr>
        <w:pStyle w:val="a3"/>
        <w:numPr>
          <w:ilvl w:val="0"/>
          <w:numId w:val="7"/>
        </w:numPr>
        <w:spacing w:after="0" w:line="360" w:lineRule="auto"/>
        <w:jc w:val="both"/>
        <w:rPr>
          <w:rFonts w:ascii="Times New Roman" w:hAnsi="Times New Roman" w:cs="Times New Roman"/>
          <w:sz w:val="28"/>
          <w:szCs w:val="28"/>
          <w:lang w:val="uk-UA"/>
        </w:rPr>
      </w:pPr>
      <w:r w:rsidRPr="00E63880">
        <w:rPr>
          <w:rFonts w:ascii="Times New Roman" w:hAnsi="Times New Roman" w:cs="Times New Roman"/>
          <w:sz w:val="28"/>
          <w:szCs w:val="28"/>
          <w:lang w:val="uk-UA"/>
        </w:rPr>
        <w:t>Алхазшивили А.</w:t>
      </w:r>
      <w:r w:rsidR="00F70536" w:rsidRPr="00E63880">
        <w:rPr>
          <w:rFonts w:ascii="Times New Roman" w:hAnsi="Times New Roman" w:cs="Times New Roman"/>
          <w:sz w:val="28"/>
          <w:szCs w:val="28"/>
          <w:lang w:val="uk-UA"/>
        </w:rPr>
        <w:t xml:space="preserve"> </w:t>
      </w:r>
      <w:r w:rsidRPr="00E63880">
        <w:rPr>
          <w:rFonts w:ascii="Times New Roman" w:hAnsi="Times New Roman" w:cs="Times New Roman"/>
          <w:sz w:val="28"/>
          <w:szCs w:val="28"/>
          <w:lang w:val="uk-UA"/>
        </w:rPr>
        <w:t>А. Психология обучения устной речи на иностранном языке.</w:t>
      </w:r>
      <w:r w:rsidR="00F70536" w:rsidRPr="00E63880">
        <w:rPr>
          <w:rFonts w:ascii="Times New Roman" w:hAnsi="Times New Roman" w:cs="Times New Roman"/>
          <w:sz w:val="28"/>
          <w:szCs w:val="28"/>
          <w:lang w:val="uk-UA"/>
        </w:rPr>
        <w:t xml:space="preserve"> / А. А. Алхазши</w:t>
      </w:r>
      <w:r w:rsidR="00141E2F" w:rsidRPr="00E63880">
        <w:rPr>
          <w:rFonts w:ascii="Times New Roman" w:hAnsi="Times New Roman" w:cs="Times New Roman"/>
          <w:sz w:val="28"/>
          <w:szCs w:val="28"/>
          <w:lang w:val="uk-UA"/>
        </w:rPr>
        <w:t xml:space="preserve">вили – </w:t>
      </w:r>
      <w:r w:rsidR="00580DCC" w:rsidRPr="00E63880">
        <w:rPr>
          <w:rFonts w:ascii="Times New Roman" w:hAnsi="Times New Roman" w:cs="Times New Roman"/>
          <w:sz w:val="28"/>
          <w:szCs w:val="28"/>
          <w:lang w:val="uk-UA"/>
        </w:rPr>
        <w:t>М.</w:t>
      </w:r>
      <w:r w:rsidR="00785FA5" w:rsidRPr="00E63880">
        <w:rPr>
          <w:rFonts w:ascii="Times New Roman" w:hAnsi="Times New Roman" w:cs="Times New Roman"/>
          <w:sz w:val="28"/>
          <w:szCs w:val="28"/>
          <w:lang w:val="uk-UA"/>
        </w:rPr>
        <w:t xml:space="preserve"> </w:t>
      </w:r>
      <w:r w:rsidR="00580DCC" w:rsidRPr="00E63880">
        <w:rPr>
          <w:rFonts w:ascii="Times New Roman" w:hAnsi="Times New Roman" w:cs="Times New Roman"/>
          <w:sz w:val="28"/>
          <w:szCs w:val="28"/>
          <w:lang w:val="uk-UA"/>
        </w:rPr>
        <w:t>: Просвещение, 2011. –</w:t>
      </w:r>
      <w:r w:rsidRPr="00E63880">
        <w:rPr>
          <w:rFonts w:ascii="Times New Roman" w:hAnsi="Times New Roman" w:cs="Times New Roman"/>
          <w:sz w:val="28"/>
          <w:szCs w:val="28"/>
          <w:lang w:val="uk-UA"/>
        </w:rPr>
        <w:t xml:space="preserve"> 125</w:t>
      </w:r>
      <w:r w:rsidR="00580DCC" w:rsidRPr="00E63880">
        <w:rPr>
          <w:rFonts w:ascii="Times New Roman" w:hAnsi="Times New Roman" w:cs="Times New Roman"/>
          <w:sz w:val="28"/>
          <w:szCs w:val="28"/>
          <w:lang w:val="uk-UA"/>
        </w:rPr>
        <w:t xml:space="preserve"> </w:t>
      </w:r>
      <w:r w:rsidRPr="00E63880">
        <w:rPr>
          <w:rFonts w:ascii="Times New Roman" w:hAnsi="Times New Roman" w:cs="Times New Roman"/>
          <w:sz w:val="28"/>
          <w:szCs w:val="28"/>
          <w:lang w:val="uk-UA"/>
        </w:rPr>
        <w:t>с.</w:t>
      </w:r>
    </w:p>
    <w:p w14:paraId="57BC97CA" w14:textId="0AC4F0BA" w:rsidR="004B51D5" w:rsidRPr="00E63880" w:rsidRDefault="004B51D5" w:rsidP="00DB71EB">
      <w:pPr>
        <w:pStyle w:val="a3"/>
        <w:numPr>
          <w:ilvl w:val="0"/>
          <w:numId w:val="7"/>
        </w:numPr>
        <w:spacing w:after="0" w:line="360" w:lineRule="auto"/>
        <w:jc w:val="both"/>
        <w:rPr>
          <w:rFonts w:ascii="Times New Roman" w:hAnsi="Times New Roman" w:cs="Times New Roman"/>
          <w:sz w:val="28"/>
          <w:szCs w:val="28"/>
          <w:lang w:val="uk-UA"/>
        </w:rPr>
      </w:pPr>
      <w:r w:rsidRPr="00E63880">
        <w:rPr>
          <w:rFonts w:ascii="Times New Roman" w:hAnsi="Times New Roman" w:cs="Times New Roman"/>
          <w:sz w:val="28"/>
          <w:szCs w:val="28"/>
          <w:lang w:val="uk-UA"/>
        </w:rPr>
        <w:t xml:space="preserve">Артемов В.А. Психология обучения иностранным языкам </w:t>
      </w:r>
      <w:r w:rsidR="00141E2F" w:rsidRPr="00E63880">
        <w:rPr>
          <w:rFonts w:ascii="Times New Roman" w:hAnsi="Times New Roman" w:cs="Times New Roman"/>
          <w:sz w:val="28"/>
          <w:szCs w:val="28"/>
          <w:lang w:val="uk-UA"/>
        </w:rPr>
        <w:t>/ В. А. Артемов –</w:t>
      </w:r>
      <w:r w:rsidRPr="00E63880">
        <w:rPr>
          <w:rFonts w:ascii="Times New Roman" w:hAnsi="Times New Roman" w:cs="Times New Roman"/>
          <w:sz w:val="28"/>
          <w:szCs w:val="28"/>
          <w:lang w:val="uk-UA"/>
        </w:rPr>
        <w:t xml:space="preserve"> М.</w:t>
      </w:r>
      <w:r w:rsidR="00785FA5" w:rsidRPr="00E63880">
        <w:rPr>
          <w:rFonts w:ascii="Times New Roman" w:hAnsi="Times New Roman" w:cs="Times New Roman"/>
          <w:sz w:val="28"/>
          <w:szCs w:val="28"/>
          <w:lang w:val="uk-UA"/>
        </w:rPr>
        <w:t xml:space="preserve"> </w:t>
      </w:r>
      <w:r w:rsidRPr="00E63880">
        <w:rPr>
          <w:rFonts w:ascii="Times New Roman" w:hAnsi="Times New Roman" w:cs="Times New Roman"/>
          <w:sz w:val="28"/>
          <w:szCs w:val="28"/>
          <w:lang w:val="uk-UA"/>
        </w:rPr>
        <w:t xml:space="preserve">: Просвещение, 2009. </w:t>
      </w:r>
      <w:r w:rsidR="00580DCC" w:rsidRPr="00E63880">
        <w:rPr>
          <w:rFonts w:ascii="Times New Roman" w:hAnsi="Times New Roman" w:cs="Times New Roman"/>
          <w:sz w:val="28"/>
          <w:szCs w:val="28"/>
          <w:lang w:val="uk-UA"/>
        </w:rPr>
        <w:t>–</w:t>
      </w:r>
      <w:r w:rsidRPr="00E63880">
        <w:rPr>
          <w:rFonts w:ascii="Times New Roman" w:hAnsi="Times New Roman" w:cs="Times New Roman"/>
          <w:sz w:val="28"/>
          <w:szCs w:val="28"/>
          <w:lang w:val="uk-UA"/>
        </w:rPr>
        <w:t xml:space="preserve"> 279</w:t>
      </w:r>
      <w:r w:rsidR="00580DCC" w:rsidRPr="00E63880">
        <w:rPr>
          <w:rFonts w:ascii="Times New Roman" w:hAnsi="Times New Roman" w:cs="Times New Roman"/>
          <w:sz w:val="28"/>
          <w:szCs w:val="28"/>
          <w:lang w:val="uk-UA"/>
        </w:rPr>
        <w:t xml:space="preserve"> </w:t>
      </w:r>
      <w:r w:rsidRPr="00E63880">
        <w:rPr>
          <w:rFonts w:ascii="Times New Roman" w:hAnsi="Times New Roman" w:cs="Times New Roman"/>
          <w:sz w:val="28"/>
          <w:szCs w:val="28"/>
          <w:lang w:val="uk-UA"/>
        </w:rPr>
        <w:t>с.</w:t>
      </w:r>
    </w:p>
    <w:p w14:paraId="1C07FB8C" w14:textId="199FBC6D" w:rsidR="006C2E8D" w:rsidRPr="00E63880" w:rsidRDefault="006C2E8D" w:rsidP="00DB71EB">
      <w:pPr>
        <w:pStyle w:val="li1"/>
        <w:numPr>
          <w:ilvl w:val="0"/>
          <w:numId w:val="7"/>
        </w:numPr>
        <w:spacing w:line="360" w:lineRule="auto"/>
        <w:jc w:val="both"/>
        <w:divId w:val="1426922721"/>
        <w:rPr>
          <w:rFonts w:ascii="Times New Roman" w:eastAsia="Times New Roman" w:hAnsi="Times New Roman"/>
        </w:rPr>
      </w:pPr>
      <w:r w:rsidRPr="00E63880">
        <w:rPr>
          <w:rStyle w:val="s1"/>
          <w:rFonts w:ascii="Times New Roman" w:eastAsia="Times New Roman" w:hAnsi="Times New Roman"/>
        </w:rPr>
        <w:t>Барабанова Г.</w:t>
      </w:r>
      <w:r w:rsidR="005E2C7B" w:rsidRPr="00E63880">
        <w:rPr>
          <w:rStyle w:val="s1"/>
          <w:rFonts w:ascii="Times New Roman" w:eastAsia="Times New Roman" w:hAnsi="Times New Roman"/>
          <w:lang w:val="uk-UA"/>
        </w:rPr>
        <w:t xml:space="preserve"> </w:t>
      </w:r>
      <w:r w:rsidRPr="00E63880">
        <w:rPr>
          <w:rStyle w:val="s1"/>
          <w:rFonts w:ascii="Times New Roman" w:eastAsia="Times New Roman" w:hAnsi="Times New Roman"/>
        </w:rPr>
        <w:t>В. Когнитивно-коммуникативные аспекты обучения профессионально ориентированному чтению в неязыковом вузе: Монография. / Г. В. Баранова – Симферополь: Таврия, 2003. – 256 с.</w:t>
      </w:r>
    </w:p>
    <w:p w14:paraId="3013C0B6" w14:textId="4946C24E" w:rsidR="00B94084" w:rsidRPr="00E63880" w:rsidRDefault="00B94084" w:rsidP="00DB71EB">
      <w:pPr>
        <w:numPr>
          <w:ilvl w:val="0"/>
          <w:numId w:val="7"/>
        </w:numPr>
        <w:spacing w:after="0" w:line="360" w:lineRule="auto"/>
        <w:jc w:val="both"/>
        <w:divId w:val="2102144572"/>
        <w:rPr>
          <w:rFonts w:ascii="Times New Roman" w:eastAsia="Times New Roman" w:hAnsi="Times New Roman" w:cs="Times New Roman"/>
          <w:sz w:val="28"/>
          <w:szCs w:val="28"/>
          <w:lang w:eastAsia="zh-CN"/>
        </w:rPr>
      </w:pPr>
      <w:r w:rsidRPr="00E63880">
        <w:rPr>
          <w:rFonts w:ascii="Times New Roman" w:eastAsia="Times New Roman" w:hAnsi="Times New Roman" w:cs="Times New Roman"/>
          <w:sz w:val="28"/>
          <w:szCs w:val="28"/>
          <w:lang w:eastAsia="zh-CN"/>
        </w:rPr>
        <w:t>Бородіна Г. І. Комунікативно-орієнтоване навчання іноземної мови у немовному вузі. / Іноземні мови. / Г. І. Бородіна – 2005. –</w:t>
      </w:r>
      <w:r w:rsidR="00512BF2" w:rsidRPr="00E63880">
        <w:rPr>
          <w:rFonts w:ascii="Times New Roman" w:eastAsia="Times New Roman" w:hAnsi="Times New Roman" w:cs="Times New Roman"/>
          <w:sz w:val="28"/>
          <w:szCs w:val="28"/>
          <w:lang w:val="uk-UA" w:eastAsia="zh-CN"/>
        </w:rPr>
        <w:t xml:space="preserve"> </w:t>
      </w:r>
      <w:r w:rsidRPr="00E63880">
        <w:rPr>
          <w:rFonts w:ascii="Times New Roman" w:eastAsia="Times New Roman" w:hAnsi="Times New Roman" w:cs="Times New Roman"/>
          <w:sz w:val="28"/>
          <w:szCs w:val="28"/>
          <w:lang w:eastAsia="zh-CN"/>
        </w:rPr>
        <w:t>с. 28-31.</w:t>
      </w:r>
    </w:p>
    <w:p w14:paraId="4764ECF7" w14:textId="6436A75E" w:rsidR="00A85918" w:rsidRPr="00E63880" w:rsidRDefault="00A85918" w:rsidP="00DB71EB">
      <w:pPr>
        <w:numPr>
          <w:ilvl w:val="0"/>
          <w:numId w:val="7"/>
        </w:numPr>
        <w:spacing w:after="0" w:line="360" w:lineRule="auto"/>
        <w:jc w:val="both"/>
        <w:divId w:val="2049451085"/>
        <w:rPr>
          <w:rFonts w:ascii="Times New Roman" w:eastAsia="Times New Roman" w:hAnsi="Times New Roman" w:cs="Times New Roman"/>
          <w:sz w:val="28"/>
          <w:szCs w:val="28"/>
          <w:lang w:eastAsia="zh-CN"/>
        </w:rPr>
      </w:pPr>
      <w:r w:rsidRPr="00E63880">
        <w:rPr>
          <w:rFonts w:ascii="Times New Roman" w:eastAsia="Times New Roman" w:hAnsi="Times New Roman" w:cs="Times New Roman"/>
          <w:sz w:val="28"/>
          <w:szCs w:val="28"/>
          <w:lang w:eastAsia="zh-CN"/>
        </w:rPr>
        <w:t>Бородина В. Д. Обучение навыкам монологической речи как одному из видов коммуникации / В. Д. Бородина. [Електронний ресурс] – Режим доступу</w:t>
      </w:r>
      <w:r w:rsidR="006A4316" w:rsidRPr="00E63880">
        <w:rPr>
          <w:rFonts w:ascii="Times New Roman" w:eastAsia="Times New Roman" w:hAnsi="Times New Roman" w:cs="Times New Roman"/>
          <w:sz w:val="28"/>
          <w:szCs w:val="28"/>
          <w:lang w:val="uk-UA" w:eastAsia="zh-CN"/>
        </w:rPr>
        <w:t xml:space="preserve"> </w:t>
      </w:r>
      <w:r w:rsidRPr="00E63880">
        <w:rPr>
          <w:rFonts w:ascii="Times New Roman" w:eastAsia="Times New Roman" w:hAnsi="Times New Roman" w:cs="Times New Roman"/>
          <w:sz w:val="28"/>
          <w:szCs w:val="28"/>
          <w:lang w:eastAsia="zh-CN"/>
        </w:rPr>
        <w:t>:</w:t>
      </w:r>
      <w:r w:rsidR="002E667C" w:rsidRPr="00E63880">
        <w:rPr>
          <w:rFonts w:ascii="Times New Roman" w:eastAsia="Times New Roman" w:hAnsi="Times New Roman" w:cs="Times New Roman"/>
          <w:sz w:val="28"/>
          <w:szCs w:val="28"/>
          <w:lang w:val="uk-UA" w:eastAsia="zh-CN"/>
        </w:rPr>
        <w:t xml:space="preserve"> </w:t>
      </w:r>
      <w:hyperlink r:id="rId8" w:history="1">
        <w:r w:rsidR="002E667C" w:rsidRPr="00E63880">
          <w:rPr>
            <w:rStyle w:val="ad"/>
            <w:rFonts w:ascii="Times New Roman" w:eastAsia="Times New Roman" w:hAnsi="Times New Roman" w:cs="Times New Roman"/>
            <w:color w:val="auto"/>
            <w:sz w:val="28"/>
            <w:szCs w:val="28"/>
            <w:u w:val="none"/>
            <w:lang w:eastAsia="zh-CN"/>
          </w:rPr>
          <w:t>http://portal.krsnet.ru/razdels/uchitelja/nno/metod/ang/monolog.htm</w:t>
        </w:r>
      </w:hyperlink>
    </w:p>
    <w:p w14:paraId="7FD7D207" w14:textId="7AF4AA51" w:rsidR="001B64A3" w:rsidRPr="00E63880" w:rsidRDefault="00A85918" w:rsidP="00DB71EB">
      <w:pPr>
        <w:numPr>
          <w:ilvl w:val="0"/>
          <w:numId w:val="7"/>
        </w:numPr>
        <w:spacing w:after="0" w:line="360" w:lineRule="auto"/>
        <w:jc w:val="both"/>
        <w:divId w:val="2049451085"/>
        <w:rPr>
          <w:rFonts w:ascii="Times New Roman" w:eastAsia="Times New Roman" w:hAnsi="Times New Roman" w:cs="Times New Roman"/>
          <w:sz w:val="28"/>
          <w:szCs w:val="28"/>
          <w:lang w:eastAsia="zh-CN"/>
        </w:rPr>
      </w:pPr>
      <w:r w:rsidRPr="00E63880">
        <w:rPr>
          <w:rFonts w:ascii="Times New Roman" w:eastAsia="Times New Roman" w:hAnsi="Times New Roman" w:cs="Times New Roman"/>
          <w:sz w:val="28"/>
          <w:szCs w:val="28"/>
          <w:lang w:eastAsia="zh-CN"/>
        </w:rPr>
        <w:t>Борозенец Г.</w:t>
      </w:r>
      <w:r w:rsidR="00B93F93" w:rsidRPr="00E63880">
        <w:rPr>
          <w:rFonts w:ascii="Times New Roman" w:eastAsia="Times New Roman" w:hAnsi="Times New Roman" w:cs="Times New Roman"/>
          <w:sz w:val="28"/>
          <w:szCs w:val="28"/>
          <w:lang w:eastAsia="zh-CN"/>
        </w:rPr>
        <w:t xml:space="preserve"> </w:t>
      </w:r>
      <w:r w:rsidRPr="00E63880">
        <w:rPr>
          <w:rFonts w:ascii="Times New Roman" w:eastAsia="Times New Roman" w:hAnsi="Times New Roman" w:cs="Times New Roman"/>
          <w:sz w:val="28"/>
          <w:szCs w:val="28"/>
          <w:lang w:eastAsia="zh-CN"/>
        </w:rPr>
        <w:t>К. Формирование иноязычной профессиональной компетентности студентов неязыковых вузов на основе полевого подхода / Г. К. Боронец // Вестник ВГУ, Серия «Лингвистик</w:t>
      </w:r>
      <w:r w:rsidR="00F16719" w:rsidRPr="00E63880">
        <w:rPr>
          <w:rFonts w:ascii="Times New Roman" w:eastAsia="Times New Roman" w:hAnsi="Times New Roman" w:cs="Times New Roman"/>
          <w:sz w:val="28"/>
          <w:szCs w:val="28"/>
          <w:lang w:eastAsia="zh-CN"/>
        </w:rPr>
        <w:t>а и межкультурная коммуникация»</w:t>
      </w:r>
      <w:r w:rsidR="00F16719" w:rsidRPr="00E63880">
        <w:rPr>
          <w:rFonts w:ascii="Times New Roman" w:eastAsia="Times New Roman" w:hAnsi="Times New Roman" w:cs="Times New Roman"/>
          <w:sz w:val="28"/>
          <w:szCs w:val="28"/>
          <w:lang w:val="uk-UA" w:eastAsia="zh-CN"/>
        </w:rPr>
        <w:t>,</w:t>
      </w:r>
      <w:r w:rsidRPr="00E63880">
        <w:rPr>
          <w:rFonts w:ascii="Times New Roman" w:eastAsia="Times New Roman" w:hAnsi="Times New Roman" w:cs="Times New Roman"/>
          <w:sz w:val="28"/>
          <w:szCs w:val="28"/>
          <w:lang w:eastAsia="zh-CN"/>
        </w:rPr>
        <w:t xml:space="preserve"> 2004.  </w:t>
      </w:r>
      <w:r w:rsidR="002E667C" w:rsidRPr="00E63880">
        <w:rPr>
          <w:rFonts w:ascii="Times New Roman" w:eastAsia="Times New Roman" w:hAnsi="Times New Roman" w:cs="Times New Roman"/>
          <w:sz w:val="28"/>
          <w:szCs w:val="28"/>
          <w:lang w:val="uk-UA" w:eastAsia="zh-CN"/>
        </w:rPr>
        <w:t>–</w:t>
      </w:r>
      <w:r w:rsidRPr="00E63880">
        <w:rPr>
          <w:rFonts w:ascii="Times New Roman" w:eastAsia="Times New Roman" w:hAnsi="Times New Roman" w:cs="Times New Roman"/>
          <w:sz w:val="28"/>
          <w:szCs w:val="28"/>
          <w:lang w:eastAsia="zh-CN"/>
        </w:rPr>
        <w:t xml:space="preserve"> С. 97-106.</w:t>
      </w:r>
    </w:p>
    <w:p w14:paraId="29EDB237" w14:textId="71F0F6ED" w:rsidR="00362FFF" w:rsidRPr="00E63880" w:rsidRDefault="00362FFF" w:rsidP="00DB71EB">
      <w:pPr>
        <w:pStyle w:val="af6"/>
        <w:numPr>
          <w:ilvl w:val="0"/>
          <w:numId w:val="7"/>
        </w:numPr>
        <w:shd w:val="clear" w:color="auto" w:fill="FFFFFF"/>
        <w:spacing w:before="0" w:beforeAutospacing="0" w:after="0" w:afterAutospacing="0" w:line="360" w:lineRule="auto"/>
        <w:divId w:val="2049451085"/>
        <w:rPr>
          <w:sz w:val="28"/>
          <w:szCs w:val="28"/>
        </w:rPr>
      </w:pPr>
      <w:r w:rsidRPr="00E63880">
        <w:rPr>
          <w:sz w:val="28"/>
          <w:szCs w:val="28"/>
        </w:rPr>
        <w:t>Брехтина И. А. Методика преподавания иностранных языков / И. А. Брехтина — Екатеринбург : Изд-во Урал. ун-та, 2018.— 104 с.</w:t>
      </w:r>
    </w:p>
    <w:p w14:paraId="08057E5C" w14:textId="6D121100" w:rsidR="001B103C" w:rsidRPr="00E63880" w:rsidRDefault="001B103C" w:rsidP="00DB71EB">
      <w:pPr>
        <w:numPr>
          <w:ilvl w:val="0"/>
          <w:numId w:val="7"/>
        </w:numPr>
        <w:spacing w:after="0" w:line="360" w:lineRule="auto"/>
        <w:jc w:val="both"/>
        <w:divId w:val="565262096"/>
        <w:rPr>
          <w:rFonts w:ascii="Times New Roman" w:eastAsia="Times New Roman" w:hAnsi="Times New Roman" w:cs="Times New Roman"/>
          <w:sz w:val="28"/>
          <w:szCs w:val="28"/>
          <w:lang w:eastAsia="zh-CN"/>
        </w:rPr>
      </w:pPr>
      <w:r w:rsidRPr="00E63880">
        <w:rPr>
          <w:rFonts w:ascii="Times New Roman" w:eastAsia="Times New Roman" w:hAnsi="Times New Roman" w:cs="Times New Roman"/>
          <w:sz w:val="28"/>
          <w:szCs w:val="28"/>
          <w:lang w:eastAsia="zh-CN"/>
        </w:rPr>
        <w:t>Бухаркина М. Ю. Метод проектов в обучении английскому языку // Иностранные языки в школе / М. Ю. Бухаркина – 2005. – C. 24</w:t>
      </w:r>
      <w:r w:rsidR="00464274" w:rsidRPr="00E63880">
        <w:rPr>
          <w:rFonts w:ascii="Times New Roman" w:eastAsia="Times New Roman" w:hAnsi="Times New Roman" w:cs="Times New Roman"/>
          <w:sz w:val="28"/>
          <w:szCs w:val="28"/>
          <w:lang w:eastAsia="zh-CN"/>
        </w:rPr>
        <w:t>-</w:t>
      </w:r>
      <w:r w:rsidRPr="00E63880">
        <w:rPr>
          <w:rFonts w:ascii="Times New Roman" w:eastAsia="Times New Roman" w:hAnsi="Times New Roman" w:cs="Times New Roman"/>
          <w:sz w:val="28"/>
          <w:szCs w:val="28"/>
          <w:lang w:eastAsia="zh-CN"/>
        </w:rPr>
        <w:t>28.</w:t>
      </w:r>
    </w:p>
    <w:p w14:paraId="55A0805D" w14:textId="275BE4A4" w:rsidR="00362FFF" w:rsidRPr="00E63880" w:rsidRDefault="00362FFF" w:rsidP="00DB71EB">
      <w:pPr>
        <w:pStyle w:val="af6"/>
        <w:numPr>
          <w:ilvl w:val="0"/>
          <w:numId w:val="7"/>
        </w:numPr>
        <w:shd w:val="clear" w:color="auto" w:fill="FFFFFF"/>
        <w:spacing w:before="0" w:beforeAutospacing="0" w:after="0" w:afterAutospacing="0" w:line="360" w:lineRule="auto"/>
        <w:divId w:val="565262096"/>
        <w:rPr>
          <w:sz w:val="28"/>
          <w:szCs w:val="28"/>
        </w:rPr>
      </w:pPr>
      <w:r w:rsidRPr="00E63880">
        <w:rPr>
          <w:sz w:val="28"/>
          <w:szCs w:val="28"/>
        </w:rPr>
        <w:t>Владимирова Л.П. Нові інформаційні технології в навчанні іноземним мовам / Л. П. Владимирова [Електронний ресурс] –  Режим доступу :  </w:t>
      </w:r>
      <w:hyperlink r:id="rId9" w:tgtFrame="_blank" w:history="1">
        <w:r w:rsidRPr="00E63880">
          <w:rPr>
            <w:rStyle w:val="ad"/>
            <w:color w:val="auto"/>
            <w:sz w:val="28"/>
            <w:szCs w:val="28"/>
            <w:u w:val="none"/>
          </w:rPr>
          <w:t>http://virtlab.ioso.ru/method.htm#</w:t>
        </w:r>
      </w:hyperlink>
    </w:p>
    <w:p w14:paraId="2B6A808F" w14:textId="18CD3C69" w:rsidR="00362FFF" w:rsidRPr="00E63880" w:rsidRDefault="00362FFF" w:rsidP="00DB71EB">
      <w:pPr>
        <w:pStyle w:val="af6"/>
        <w:numPr>
          <w:ilvl w:val="0"/>
          <w:numId w:val="7"/>
        </w:numPr>
        <w:shd w:val="clear" w:color="auto" w:fill="FFFFFF"/>
        <w:spacing w:before="0" w:beforeAutospacing="0" w:after="0" w:afterAutospacing="0" w:line="360" w:lineRule="auto"/>
        <w:divId w:val="565262096"/>
        <w:rPr>
          <w:sz w:val="28"/>
          <w:szCs w:val="28"/>
        </w:rPr>
      </w:pPr>
      <w:r w:rsidRPr="00E63880">
        <w:rPr>
          <w:sz w:val="28"/>
          <w:szCs w:val="28"/>
        </w:rPr>
        <w:t>Власенко Л. В. Навчання монологічного мовлення. / Л.В. Власенко [Електронний ресурс] –  Режим доступу : </w:t>
      </w:r>
      <w:hyperlink r:id="rId10" w:tgtFrame="_blank" w:history="1">
        <w:r w:rsidRPr="00E63880">
          <w:rPr>
            <w:rStyle w:val="ad"/>
            <w:color w:val="auto"/>
            <w:sz w:val="28"/>
            <w:szCs w:val="28"/>
            <w:u w:val="none"/>
          </w:rPr>
          <w:t>http://www.pdaa.edu.ua/np/publ20081.html</w:t>
        </w:r>
      </w:hyperlink>
    </w:p>
    <w:p w14:paraId="497DE6D5" w14:textId="50BEDAAC" w:rsidR="00362FFF" w:rsidRPr="00E63880" w:rsidRDefault="00362FFF" w:rsidP="00DB71EB">
      <w:pPr>
        <w:pStyle w:val="af6"/>
        <w:numPr>
          <w:ilvl w:val="0"/>
          <w:numId w:val="7"/>
        </w:numPr>
        <w:shd w:val="clear" w:color="auto" w:fill="FFFFFF"/>
        <w:spacing w:before="0" w:beforeAutospacing="0" w:after="0" w:afterAutospacing="0" w:line="360" w:lineRule="auto"/>
        <w:divId w:val="565262096"/>
        <w:rPr>
          <w:sz w:val="28"/>
          <w:szCs w:val="28"/>
        </w:rPr>
      </w:pPr>
      <w:r w:rsidRPr="00E63880">
        <w:rPr>
          <w:sz w:val="28"/>
          <w:szCs w:val="28"/>
        </w:rPr>
        <w:t>Воевода Е. В. Некоторые проблемы использования Интернет технологий в обучении иностранным языкам / Е. В. Воевода [Електронний ресурс] – Режим доступу : </w:t>
      </w:r>
      <w:hyperlink r:id="rId11" w:tgtFrame="_blank" w:history="1">
        <w:r w:rsidRPr="00E63880">
          <w:rPr>
            <w:rStyle w:val="ad"/>
            <w:color w:val="auto"/>
            <w:sz w:val="28"/>
            <w:szCs w:val="28"/>
            <w:u w:val="none"/>
          </w:rPr>
          <w:t>https://mgimo.ru/upload/iblock/43b/43b57da61764368e97a22890b119f12c.doc</w:t>
        </w:r>
      </w:hyperlink>
    </w:p>
    <w:p w14:paraId="5A55A9D5" w14:textId="2F0AB0A9" w:rsidR="00333852" w:rsidRPr="00E63880" w:rsidRDefault="00333852" w:rsidP="00DB71EB">
      <w:pPr>
        <w:numPr>
          <w:ilvl w:val="0"/>
          <w:numId w:val="7"/>
        </w:numPr>
        <w:spacing w:after="0" w:line="360" w:lineRule="auto"/>
        <w:jc w:val="both"/>
        <w:divId w:val="1034695479"/>
        <w:rPr>
          <w:rFonts w:ascii="Times New Roman" w:eastAsia="Times New Roman" w:hAnsi="Times New Roman" w:cs="Times New Roman"/>
          <w:sz w:val="28"/>
          <w:szCs w:val="28"/>
          <w:lang w:eastAsia="zh-CN"/>
        </w:rPr>
      </w:pPr>
      <w:r w:rsidRPr="00E63880">
        <w:rPr>
          <w:rFonts w:ascii="Times New Roman" w:eastAsia="Times New Roman" w:hAnsi="Times New Roman" w:cs="Times New Roman"/>
          <w:sz w:val="28"/>
          <w:szCs w:val="28"/>
          <w:lang w:eastAsia="zh-CN"/>
        </w:rPr>
        <w:t>Выготский Л. С. Психология развития человека / Л. С. Выготский. – М. : изд-во Смысл; Эксмо, 2005. – 1136 с.</w:t>
      </w:r>
    </w:p>
    <w:p w14:paraId="246FF332" w14:textId="43CE802A" w:rsidR="00EF3BE1" w:rsidRPr="00E63880" w:rsidRDefault="00EF3BE1" w:rsidP="00DB71EB">
      <w:pPr>
        <w:numPr>
          <w:ilvl w:val="0"/>
          <w:numId w:val="7"/>
        </w:numPr>
        <w:spacing w:after="0" w:line="360" w:lineRule="auto"/>
        <w:jc w:val="both"/>
        <w:divId w:val="1469554"/>
        <w:rPr>
          <w:rFonts w:ascii="Times New Roman" w:eastAsia="Times New Roman" w:hAnsi="Times New Roman" w:cs="Times New Roman"/>
          <w:sz w:val="28"/>
          <w:szCs w:val="28"/>
          <w:lang w:eastAsia="zh-CN"/>
        </w:rPr>
      </w:pPr>
      <w:r w:rsidRPr="00E63880">
        <w:rPr>
          <w:rFonts w:ascii="Times New Roman" w:eastAsia="Times New Roman" w:hAnsi="Times New Roman" w:cs="Times New Roman"/>
          <w:sz w:val="28"/>
          <w:szCs w:val="28"/>
          <w:lang w:eastAsia="zh-CN"/>
        </w:rPr>
        <w:t>Гальская Н. Д. Современная методика обучения иностранным языкам / Н. Д. Гальская – М. : Аркти, 2003. – 192 с.</w:t>
      </w:r>
    </w:p>
    <w:p w14:paraId="787F06E1" w14:textId="53B63FF1" w:rsidR="00A071E0" w:rsidRPr="00E63880" w:rsidRDefault="00A033B2" w:rsidP="00DB71EB">
      <w:pPr>
        <w:numPr>
          <w:ilvl w:val="0"/>
          <w:numId w:val="7"/>
        </w:numPr>
        <w:spacing w:after="0" w:line="360" w:lineRule="auto"/>
        <w:jc w:val="both"/>
        <w:divId w:val="357777909"/>
        <w:rPr>
          <w:rFonts w:ascii="Times New Roman" w:eastAsia="Times New Roman" w:hAnsi="Times New Roman" w:cs="Times New Roman"/>
          <w:sz w:val="28"/>
          <w:szCs w:val="28"/>
          <w:lang w:eastAsia="zh-CN"/>
        </w:rPr>
      </w:pPr>
      <w:r w:rsidRPr="00E63880">
        <w:rPr>
          <w:rFonts w:ascii="Times New Roman" w:eastAsia="Times New Roman" w:hAnsi="Times New Roman" w:cs="Times New Roman"/>
          <w:sz w:val="28"/>
          <w:szCs w:val="28"/>
          <w:lang w:eastAsia="zh-CN"/>
        </w:rPr>
        <w:t>Гальскова Н.</w:t>
      </w:r>
      <w:r w:rsidR="00C03C2B" w:rsidRPr="00E63880">
        <w:rPr>
          <w:rFonts w:ascii="Times New Roman" w:eastAsia="Times New Roman" w:hAnsi="Times New Roman" w:cs="Times New Roman"/>
          <w:sz w:val="28"/>
          <w:szCs w:val="28"/>
          <w:lang w:val="uk-UA" w:eastAsia="zh-CN"/>
        </w:rPr>
        <w:t xml:space="preserve"> </w:t>
      </w:r>
      <w:r w:rsidRPr="00E63880">
        <w:rPr>
          <w:rFonts w:ascii="Times New Roman" w:eastAsia="Times New Roman" w:hAnsi="Times New Roman" w:cs="Times New Roman"/>
          <w:sz w:val="28"/>
          <w:szCs w:val="28"/>
          <w:lang w:eastAsia="zh-CN"/>
        </w:rPr>
        <w:t>Д., Гез Н.</w:t>
      </w:r>
      <w:r w:rsidR="00C03C2B" w:rsidRPr="00E63880">
        <w:rPr>
          <w:rFonts w:ascii="Times New Roman" w:eastAsia="Times New Roman" w:hAnsi="Times New Roman" w:cs="Times New Roman"/>
          <w:sz w:val="28"/>
          <w:szCs w:val="28"/>
          <w:lang w:val="uk-UA" w:eastAsia="zh-CN"/>
        </w:rPr>
        <w:t xml:space="preserve"> </w:t>
      </w:r>
      <w:r w:rsidRPr="00E63880">
        <w:rPr>
          <w:rFonts w:ascii="Times New Roman" w:eastAsia="Times New Roman" w:hAnsi="Times New Roman" w:cs="Times New Roman"/>
          <w:sz w:val="28"/>
          <w:szCs w:val="28"/>
          <w:lang w:eastAsia="zh-CN"/>
        </w:rPr>
        <w:t xml:space="preserve">И. Теория обучения иностранным языкам: Лингводидактика и методика: Учеб.пособие для студ. лингв, ун-тов и фак. ин. яз. высш. учеб. заведений. / Н. Д. Гальскова, Н. И. Гез – М. : Издательский центр «Академия», 2005. </w:t>
      </w:r>
      <w:r w:rsidR="001A6016" w:rsidRPr="00E63880">
        <w:rPr>
          <w:rFonts w:ascii="Times New Roman" w:eastAsia="Times New Roman" w:hAnsi="Times New Roman" w:cs="Times New Roman"/>
          <w:sz w:val="28"/>
          <w:szCs w:val="28"/>
          <w:lang w:val="uk-UA" w:eastAsia="zh-CN"/>
        </w:rPr>
        <w:t>–</w:t>
      </w:r>
      <w:r w:rsidRPr="00E63880">
        <w:rPr>
          <w:rFonts w:ascii="Times New Roman" w:eastAsia="Times New Roman" w:hAnsi="Times New Roman" w:cs="Times New Roman"/>
          <w:sz w:val="28"/>
          <w:szCs w:val="28"/>
          <w:lang w:eastAsia="zh-CN"/>
        </w:rPr>
        <w:t xml:space="preserve"> 336 с.</w:t>
      </w:r>
    </w:p>
    <w:p w14:paraId="0D7F2C9E" w14:textId="4FF600B7" w:rsidR="00235422" w:rsidRPr="00E63880" w:rsidRDefault="00A071E0" w:rsidP="00DB71EB">
      <w:pPr>
        <w:numPr>
          <w:ilvl w:val="0"/>
          <w:numId w:val="7"/>
        </w:numPr>
        <w:spacing w:after="0" w:line="360" w:lineRule="auto"/>
        <w:jc w:val="both"/>
        <w:divId w:val="357777909"/>
        <w:rPr>
          <w:rFonts w:ascii="Times New Roman" w:eastAsia="Times New Roman" w:hAnsi="Times New Roman" w:cs="Times New Roman"/>
          <w:sz w:val="28"/>
          <w:szCs w:val="28"/>
          <w:lang w:eastAsia="zh-CN"/>
        </w:rPr>
      </w:pPr>
      <w:r w:rsidRPr="00E63880">
        <w:rPr>
          <w:rFonts w:ascii="Times New Roman" w:eastAsiaTheme="minorEastAsia" w:hAnsi="Times New Roman" w:cs="Times New Roman"/>
          <w:sz w:val="28"/>
          <w:szCs w:val="28"/>
          <w:lang w:eastAsia="zh-CN"/>
        </w:rPr>
        <w:t xml:space="preserve">Григор’єва Т. Ю. Формування вмінь усного монологічного мовлення студентів початкового етапу мовного ВНЗ з опорою на різні види наочності / Т. Ю. Григор’єва [Електронний ресурс] – Режим доступу: </w:t>
      </w:r>
      <w:hyperlink r:id="rId12" w:history="1">
        <w:r w:rsidRPr="00E63880">
          <w:rPr>
            <w:rFonts w:ascii="Times New Roman" w:eastAsiaTheme="minorEastAsia" w:hAnsi="Times New Roman" w:cs="Times New Roman"/>
            <w:sz w:val="28"/>
            <w:szCs w:val="28"/>
            <w:lang w:eastAsia="zh-CN"/>
          </w:rPr>
          <w:t>http://studentam.net.ua/content/view/8437/97/</w:t>
        </w:r>
      </w:hyperlink>
    </w:p>
    <w:p w14:paraId="44D7E8E0" w14:textId="16A0A04E" w:rsidR="00362FFF" w:rsidRPr="00E63880" w:rsidRDefault="00362FFF" w:rsidP="00DB71EB">
      <w:pPr>
        <w:pStyle w:val="af6"/>
        <w:numPr>
          <w:ilvl w:val="0"/>
          <w:numId w:val="7"/>
        </w:numPr>
        <w:shd w:val="clear" w:color="auto" w:fill="FFFFFF"/>
        <w:spacing w:before="0" w:beforeAutospacing="0" w:after="0" w:afterAutospacing="0" w:line="360" w:lineRule="auto"/>
        <w:divId w:val="357777909"/>
        <w:rPr>
          <w:sz w:val="28"/>
          <w:szCs w:val="28"/>
        </w:rPr>
      </w:pPr>
      <w:r w:rsidRPr="00E63880">
        <w:rPr>
          <w:sz w:val="28"/>
          <w:szCs w:val="28"/>
        </w:rPr>
        <w:t>Дацків О. П. Система вправ для формування вмінь говоріння у майбутніх вчителів англійської мови засобами драматизації / О. П. Дацків [Електронний ресурс] – Режим доступу : </w:t>
      </w:r>
      <w:hyperlink r:id="rId13" w:tgtFrame="_blank" w:history="1">
        <w:r w:rsidRPr="00E63880">
          <w:rPr>
            <w:rStyle w:val="ad"/>
            <w:color w:val="auto"/>
            <w:sz w:val="28"/>
            <w:szCs w:val="28"/>
            <w:u w:val="none"/>
          </w:rPr>
          <w:t>http://irbis-nbuv.gov.ua/cgi-bin/irbis_nbuv/cgiirbis_64.exe?C21COM=2&amp;I21DBN=UJRN&amp;P21DBN=UJRN&amp;IMAGE_FILE_DOWNLOAD=1&amp;Image_file_name=PDF/im_2011_2_5.pdf</w:t>
        </w:r>
      </w:hyperlink>
    </w:p>
    <w:p w14:paraId="5BB3370D" w14:textId="6F1687C1" w:rsidR="00BB7123" w:rsidRPr="00E63880" w:rsidRDefault="00BB7123" w:rsidP="00DB71EB">
      <w:pPr>
        <w:numPr>
          <w:ilvl w:val="0"/>
          <w:numId w:val="7"/>
        </w:numPr>
        <w:spacing w:after="0" w:line="360" w:lineRule="auto"/>
        <w:jc w:val="both"/>
        <w:divId w:val="854000314"/>
        <w:rPr>
          <w:rFonts w:ascii="Times New Roman" w:eastAsia="Times New Roman" w:hAnsi="Times New Roman" w:cs="Times New Roman"/>
          <w:sz w:val="28"/>
          <w:szCs w:val="28"/>
          <w:lang w:eastAsia="zh-CN"/>
        </w:rPr>
      </w:pPr>
      <w:r w:rsidRPr="00E63880">
        <w:rPr>
          <w:rFonts w:ascii="Times New Roman" w:eastAsia="Times New Roman" w:hAnsi="Times New Roman" w:cs="Times New Roman"/>
          <w:sz w:val="28"/>
          <w:szCs w:val="28"/>
          <w:lang w:eastAsia="zh-CN"/>
        </w:rPr>
        <w:t xml:space="preserve">Егоров О. Коммуникативная функция учебного заведения. Она должна «работать» на образовательный процесс / Егоров О. [Електронний ресурс] – Режим доступу: </w:t>
      </w:r>
      <w:hyperlink r:id="rId14" w:history="1">
        <w:r w:rsidR="00E317D3" w:rsidRPr="00E63880">
          <w:rPr>
            <w:rStyle w:val="ad"/>
            <w:rFonts w:ascii="Times New Roman" w:eastAsia="Times New Roman" w:hAnsi="Times New Roman" w:cs="Times New Roman"/>
            <w:color w:val="auto"/>
            <w:sz w:val="28"/>
            <w:szCs w:val="28"/>
            <w:u w:val="none"/>
            <w:lang w:eastAsia="zh-CN"/>
          </w:rPr>
          <w:t>http://www.ychitel.com/journal/konferens.html</w:t>
        </w:r>
      </w:hyperlink>
    </w:p>
    <w:p w14:paraId="261D06D5" w14:textId="0AF55EDD" w:rsidR="00E317D3" w:rsidRPr="00E63880" w:rsidRDefault="00E317D3" w:rsidP="00DB71EB">
      <w:pPr>
        <w:numPr>
          <w:ilvl w:val="0"/>
          <w:numId w:val="7"/>
        </w:numPr>
        <w:spacing w:after="0" w:line="360" w:lineRule="auto"/>
        <w:jc w:val="both"/>
        <w:divId w:val="43067584"/>
        <w:rPr>
          <w:rFonts w:ascii="Times New Roman" w:eastAsia="Times New Roman" w:hAnsi="Times New Roman" w:cs="Times New Roman"/>
          <w:sz w:val="28"/>
          <w:szCs w:val="28"/>
          <w:lang w:eastAsia="zh-CN"/>
        </w:rPr>
      </w:pPr>
      <w:r w:rsidRPr="00E63880">
        <w:rPr>
          <w:rFonts w:ascii="Times New Roman" w:eastAsia="Times New Roman" w:hAnsi="Times New Roman" w:cs="Times New Roman"/>
          <w:sz w:val="28"/>
          <w:szCs w:val="28"/>
          <w:lang w:eastAsia="zh-CN"/>
        </w:rPr>
        <w:t xml:space="preserve">Зимняя И. А. Лингвопсихология речевой деятельности. / </w:t>
      </w:r>
      <w:r w:rsidR="000071CA" w:rsidRPr="00E63880">
        <w:rPr>
          <w:rFonts w:ascii="Times New Roman" w:eastAsia="Times New Roman" w:hAnsi="Times New Roman" w:cs="Times New Roman"/>
          <w:sz w:val="28"/>
          <w:szCs w:val="28"/>
          <w:lang w:val="uk-UA" w:eastAsia="zh-CN"/>
        </w:rPr>
        <w:t>И.</w:t>
      </w:r>
      <w:r w:rsidRPr="00E63880">
        <w:rPr>
          <w:rFonts w:ascii="Times New Roman" w:eastAsia="Times New Roman" w:hAnsi="Times New Roman" w:cs="Times New Roman"/>
          <w:sz w:val="28"/>
          <w:szCs w:val="28"/>
          <w:lang w:eastAsia="zh-CN"/>
        </w:rPr>
        <w:t xml:space="preserve"> А. Зимняя – М.</w:t>
      </w:r>
      <w:r w:rsidR="000071CA" w:rsidRPr="00E63880">
        <w:rPr>
          <w:rFonts w:ascii="Times New Roman" w:eastAsia="Times New Roman" w:hAnsi="Times New Roman" w:cs="Times New Roman"/>
          <w:sz w:val="28"/>
          <w:szCs w:val="28"/>
          <w:lang w:val="uk-UA" w:eastAsia="zh-CN"/>
        </w:rPr>
        <w:t xml:space="preserve"> </w:t>
      </w:r>
      <w:r w:rsidRPr="00E63880">
        <w:rPr>
          <w:rFonts w:ascii="Times New Roman" w:eastAsia="Times New Roman" w:hAnsi="Times New Roman" w:cs="Times New Roman"/>
          <w:sz w:val="28"/>
          <w:szCs w:val="28"/>
          <w:lang w:eastAsia="zh-CN"/>
        </w:rPr>
        <w:t>: РАО</w:t>
      </w:r>
      <w:r w:rsidR="00EF779B" w:rsidRPr="00E63880">
        <w:rPr>
          <w:rFonts w:ascii="Times New Roman" w:eastAsia="Times New Roman" w:hAnsi="Times New Roman" w:cs="Times New Roman"/>
          <w:sz w:val="28"/>
          <w:szCs w:val="28"/>
          <w:lang w:val="uk-UA" w:eastAsia="zh-CN"/>
        </w:rPr>
        <w:t xml:space="preserve"> </w:t>
      </w:r>
      <w:r w:rsidRPr="00E63880">
        <w:rPr>
          <w:rFonts w:ascii="Times New Roman" w:eastAsia="Times New Roman" w:hAnsi="Times New Roman" w:cs="Times New Roman"/>
          <w:sz w:val="28"/>
          <w:szCs w:val="28"/>
          <w:lang w:eastAsia="zh-CN"/>
        </w:rPr>
        <w:t>/</w:t>
      </w:r>
      <w:r w:rsidR="00EF779B" w:rsidRPr="00E63880">
        <w:rPr>
          <w:rFonts w:ascii="Times New Roman" w:eastAsia="Times New Roman" w:hAnsi="Times New Roman" w:cs="Times New Roman"/>
          <w:sz w:val="28"/>
          <w:szCs w:val="28"/>
          <w:lang w:val="uk-UA" w:eastAsia="zh-CN"/>
        </w:rPr>
        <w:t xml:space="preserve"> </w:t>
      </w:r>
      <w:r w:rsidRPr="00E63880">
        <w:rPr>
          <w:rFonts w:ascii="Times New Roman" w:eastAsia="Times New Roman" w:hAnsi="Times New Roman" w:cs="Times New Roman"/>
          <w:sz w:val="28"/>
          <w:szCs w:val="28"/>
          <w:lang w:eastAsia="zh-CN"/>
        </w:rPr>
        <w:t>МПСИ, 2001. – 248 с.</w:t>
      </w:r>
    </w:p>
    <w:p w14:paraId="4D33994D" w14:textId="1C1FFCD3" w:rsidR="00740BC7" w:rsidRPr="00E63880" w:rsidRDefault="00740BC7" w:rsidP="00DB71EB">
      <w:pPr>
        <w:numPr>
          <w:ilvl w:val="0"/>
          <w:numId w:val="7"/>
        </w:numPr>
        <w:spacing w:after="0" w:line="360" w:lineRule="auto"/>
        <w:jc w:val="both"/>
        <w:divId w:val="1923097648"/>
        <w:rPr>
          <w:rFonts w:ascii="Times New Roman" w:eastAsia="Times New Roman" w:hAnsi="Times New Roman" w:cs="Times New Roman"/>
          <w:sz w:val="28"/>
          <w:szCs w:val="28"/>
          <w:lang w:eastAsia="zh-CN"/>
        </w:rPr>
      </w:pPr>
      <w:r w:rsidRPr="00E63880">
        <w:rPr>
          <w:rFonts w:ascii="Times New Roman" w:eastAsia="Times New Roman" w:hAnsi="Times New Roman" w:cs="Times New Roman"/>
          <w:sz w:val="28"/>
          <w:szCs w:val="28"/>
          <w:lang w:eastAsia="zh-CN"/>
        </w:rPr>
        <w:t>Золотухина В. П. Развитие профессионально-коммуникативной компетенции у будущих переводчиков в техническом вузе / В. П. Золотухина // Автореф. дис. канд. пед. наук. Комсомольск-на-Амуре, 2005. – 26 с.</w:t>
      </w:r>
    </w:p>
    <w:p w14:paraId="4E893B73" w14:textId="6C0F26EB" w:rsidR="00B6312C" w:rsidRPr="00E63880" w:rsidRDefault="00B6312C" w:rsidP="00DB71EB">
      <w:pPr>
        <w:numPr>
          <w:ilvl w:val="0"/>
          <w:numId w:val="7"/>
        </w:numPr>
        <w:spacing w:after="0" w:line="360" w:lineRule="auto"/>
        <w:jc w:val="both"/>
        <w:divId w:val="1104693837"/>
        <w:rPr>
          <w:rFonts w:ascii="Times New Roman" w:eastAsia="Times New Roman" w:hAnsi="Times New Roman" w:cs="Times New Roman"/>
          <w:sz w:val="28"/>
          <w:szCs w:val="28"/>
          <w:lang w:eastAsia="zh-CN"/>
        </w:rPr>
      </w:pPr>
      <w:r w:rsidRPr="00E63880">
        <w:rPr>
          <w:rFonts w:ascii="Times New Roman" w:eastAsia="Times New Roman" w:hAnsi="Times New Roman" w:cs="Times New Roman"/>
          <w:sz w:val="28"/>
          <w:szCs w:val="28"/>
          <w:lang w:eastAsia="zh-CN"/>
        </w:rPr>
        <w:t>Колкер Я.</w:t>
      </w:r>
      <w:r w:rsidR="0086218A" w:rsidRPr="00E63880">
        <w:rPr>
          <w:rFonts w:ascii="Times New Roman" w:eastAsia="Times New Roman" w:hAnsi="Times New Roman" w:cs="Times New Roman"/>
          <w:sz w:val="28"/>
          <w:szCs w:val="28"/>
          <w:lang w:val="uk-UA" w:eastAsia="zh-CN"/>
        </w:rPr>
        <w:t xml:space="preserve"> </w:t>
      </w:r>
      <w:r w:rsidRPr="00E63880">
        <w:rPr>
          <w:rFonts w:ascii="Times New Roman" w:eastAsia="Times New Roman" w:hAnsi="Times New Roman" w:cs="Times New Roman"/>
          <w:sz w:val="28"/>
          <w:szCs w:val="28"/>
          <w:lang w:eastAsia="zh-CN"/>
        </w:rPr>
        <w:t>М. Практическая методика обучения иностранному языку: Учеб. пособие для студ. филол. фак. высш. пед. учеб. заведений / Я. М. Колкер – М.</w:t>
      </w:r>
      <w:r w:rsidR="0086218A" w:rsidRPr="00E63880">
        <w:rPr>
          <w:rFonts w:ascii="Times New Roman" w:eastAsia="Times New Roman" w:hAnsi="Times New Roman" w:cs="Times New Roman"/>
          <w:sz w:val="28"/>
          <w:szCs w:val="28"/>
          <w:lang w:val="uk-UA" w:eastAsia="zh-CN"/>
        </w:rPr>
        <w:t>м</w:t>
      </w:r>
      <w:r w:rsidRPr="00E63880">
        <w:rPr>
          <w:rFonts w:ascii="Times New Roman" w:eastAsia="Times New Roman" w:hAnsi="Times New Roman" w:cs="Times New Roman"/>
          <w:sz w:val="28"/>
          <w:szCs w:val="28"/>
          <w:lang w:eastAsia="zh-CN"/>
        </w:rPr>
        <w:t xml:space="preserve">: Издательский центр «Академия», 2004. </w:t>
      </w:r>
      <w:r w:rsidR="0086218A" w:rsidRPr="00E63880">
        <w:rPr>
          <w:rFonts w:ascii="Times New Roman" w:eastAsia="Times New Roman" w:hAnsi="Times New Roman" w:cs="Times New Roman"/>
          <w:sz w:val="28"/>
          <w:szCs w:val="28"/>
          <w:lang w:val="uk-UA" w:eastAsia="zh-CN"/>
        </w:rPr>
        <w:t>–</w:t>
      </w:r>
      <w:r w:rsidRPr="00E63880">
        <w:rPr>
          <w:rFonts w:ascii="Times New Roman" w:eastAsia="Times New Roman" w:hAnsi="Times New Roman" w:cs="Times New Roman"/>
          <w:sz w:val="28"/>
          <w:szCs w:val="28"/>
          <w:lang w:eastAsia="zh-CN"/>
        </w:rPr>
        <w:t xml:space="preserve"> 264 с.</w:t>
      </w:r>
    </w:p>
    <w:p w14:paraId="01BA8AEA" w14:textId="77777777" w:rsidR="00B6312C" w:rsidRPr="00E63880" w:rsidRDefault="00B6312C" w:rsidP="00DB71EB">
      <w:pPr>
        <w:numPr>
          <w:ilvl w:val="0"/>
          <w:numId w:val="7"/>
        </w:numPr>
        <w:spacing w:after="0" w:line="360" w:lineRule="auto"/>
        <w:jc w:val="both"/>
        <w:divId w:val="1104693837"/>
        <w:rPr>
          <w:rFonts w:ascii="Times New Roman" w:eastAsia="Times New Roman" w:hAnsi="Times New Roman" w:cs="Times New Roman"/>
          <w:sz w:val="28"/>
          <w:szCs w:val="28"/>
          <w:lang w:eastAsia="zh-CN"/>
        </w:rPr>
      </w:pPr>
      <w:r w:rsidRPr="00E63880">
        <w:rPr>
          <w:rFonts w:ascii="Times New Roman" w:eastAsia="Times New Roman" w:hAnsi="Times New Roman" w:cs="Times New Roman"/>
          <w:sz w:val="28"/>
          <w:szCs w:val="28"/>
          <w:lang w:eastAsia="zh-CN"/>
        </w:rPr>
        <w:t>Колокольцева Т. Н. Специфические коммуникативные единицы диалогической речи. / Т. Н. Колокольцева – Волгоград: Издательство Волгоградского госуниверситета, 2001. – 260 с.</w:t>
      </w:r>
    </w:p>
    <w:p w14:paraId="6C6FE834" w14:textId="46D65631" w:rsidR="00B6312C" w:rsidRPr="00E63880" w:rsidRDefault="00B6312C" w:rsidP="00DB71EB">
      <w:pPr>
        <w:numPr>
          <w:ilvl w:val="0"/>
          <w:numId w:val="7"/>
        </w:numPr>
        <w:spacing w:after="0" w:line="360" w:lineRule="auto"/>
        <w:jc w:val="both"/>
        <w:divId w:val="1104693837"/>
        <w:rPr>
          <w:rFonts w:ascii="Times New Roman" w:eastAsia="Times New Roman" w:hAnsi="Times New Roman" w:cs="Times New Roman"/>
          <w:sz w:val="28"/>
          <w:szCs w:val="28"/>
          <w:lang w:eastAsia="zh-CN"/>
        </w:rPr>
      </w:pPr>
      <w:r w:rsidRPr="00E63880">
        <w:rPr>
          <w:rFonts w:ascii="Times New Roman" w:eastAsia="Times New Roman" w:hAnsi="Times New Roman" w:cs="Times New Roman"/>
          <w:sz w:val="28"/>
          <w:szCs w:val="28"/>
          <w:lang w:eastAsia="zh-CN"/>
        </w:rPr>
        <w:t>Комарова А. И. Функциональная стилистика: научная речь. Язык для специальных целей (LSP). / А. И. Комарова – М.</w:t>
      </w:r>
      <w:r w:rsidR="000C3102" w:rsidRPr="00E63880">
        <w:rPr>
          <w:rFonts w:ascii="Times New Roman" w:eastAsia="Times New Roman" w:hAnsi="Times New Roman" w:cs="Times New Roman"/>
          <w:sz w:val="28"/>
          <w:szCs w:val="28"/>
          <w:lang w:val="uk-UA" w:eastAsia="zh-CN"/>
        </w:rPr>
        <w:t xml:space="preserve"> </w:t>
      </w:r>
      <w:r w:rsidRPr="00E63880">
        <w:rPr>
          <w:rFonts w:ascii="Times New Roman" w:eastAsia="Times New Roman" w:hAnsi="Times New Roman" w:cs="Times New Roman"/>
          <w:sz w:val="28"/>
          <w:szCs w:val="28"/>
          <w:lang w:eastAsia="zh-CN"/>
        </w:rPr>
        <w:t>: Едиториал УРСС, 2004. – 192 с.</w:t>
      </w:r>
    </w:p>
    <w:p w14:paraId="2B328A68" w14:textId="18C4F6D4" w:rsidR="00362FFF" w:rsidRPr="00E63880" w:rsidRDefault="00362FFF" w:rsidP="00DB71EB">
      <w:pPr>
        <w:pStyle w:val="af6"/>
        <w:numPr>
          <w:ilvl w:val="0"/>
          <w:numId w:val="7"/>
        </w:numPr>
        <w:shd w:val="clear" w:color="auto" w:fill="FFFFFF"/>
        <w:spacing w:before="0" w:beforeAutospacing="0" w:after="0" w:afterAutospacing="0" w:line="360" w:lineRule="auto"/>
        <w:divId w:val="1104693837"/>
        <w:rPr>
          <w:sz w:val="28"/>
          <w:szCs w:val="28"/>
        </w:rPr>
      </w:pPr>
      <w:r w:rsidRPr="00E63880">
        <w:rPr>
          <w:sz w:val="28"/>
          <w:szCs w:val="28"/>
        </w:rPr>
        <w:t>Коробейнікова Т. І. Мультимедійні вправи для навчання діалогічного мовлення на заняттях з англійської мови / Т. І. Коробейнікова – Педагогічний процес: теорія і практика. – К., 2012. – № 3. – С. 122–134.</w:t>
      </w:r>
    </w:p>
    <w:p w14:paraId="1C2C11C0" w14:textId="0140F15D" w:rsidR="00B6312C" w:rsidRPr="00E63880" w:rsidRDefault="00B6312C" w:rsidP="00DB71EB">
      <w:pPr>
        <w:numPr>
          <w:ilvl w:val="0"/>
          <w:numId w:val="7"/>
        </w:numPr>
        <w:spacing w:after="0" w:line="360" w:lineRule="auto"/>
        <w:jc w:val="both"/>
        <w:divId w:val="1104693837"/>
        <w:rPr>
          <w:rFonts w:ascii="Times New Roman" w:eastAsia="Times New Roman" w:hAnsi="Times New Roman" w:cs="Times New Roman"/>
          <w:sz w:val="28"/>
          <w:szCs w:val="28"/>
          <w:lang w:eastAsia="zh-CN"/>
        </w:rPr>
      </w:pPr>
      <w:r w:rsidRPr="00E63880">
        <w:rPr>
          <w:rFonts w:ascii="Times New Roman" w:eastAsia="Times New Roman" w:hAnsi="Times New Roman" w:cs="Times New Roman"/>
          <w:sz w:val="28"/>
          <w:szCs w:val="28"/>
          <w:lang w:eastAsia="zh-CN"/>
        </w:rPr>
        <w:t>Коряковцева Н. Ф. Современная методика организации самостоятельной работы изучающих иностранные языки: Пособие для учителей. / Н. Ф. Коряковцева – М.</w:t>
      </w:r>
      <w:r w:rsidR="002D6A19" w:rsidRPr="00E63880">
        <w:rPr>
          <w:rFonts w:ascii="Times New Roman" w:eastAsia="Times New Roman" w:hAnsi="Times New Roman" w:cs="Times New Roman"/>
          <w:sz w:val="28"/>
          <w:szCs w:val="28"/>
          <w:lang w:val="uk-UA" w:eastAsia="zh-CN"/>
        </w:rPr>
        <w:t xml:space="preserve"> </w:t>
      </w:r>
      <w:r w:rsidRPr="00E63880">
        <w:rPr>
          <w:rFonts w:ascii="Times New Roman" w:eastAsia="Times New Roman" w:hAnsi="Times New Roman" w:cs="Times New Roman"/>
          <w:sz w:val="28"/>
          <w:szCs w:val="28"/>
          <w:lang w:eastAsia="zh-CN"/>
        </w:rPr>
        <w:t>: АРКТИ, 2002. – 176 с.</w:t>
      </w:r>
    </w:p>
    <w:p w14:paraId="707EB4E1" w14:textId="0C72E150" w:rsidR="00BA76BA" w:rsidRPr="00E63880" w:rsidRDefault="00BA76BA" w:rsidP="00DB71EB">
      <w:pPr>
        <w:numPr>
          <w:ilvl w:val="0"/>
          <w:numId w:val="7"/>
        </w:numPr>
        <w:spacing w:after="0" w:line="360" w:lineRule="auto"/>
        <w:jc w:val="both"/>
        <w:divId w:val="2133011440"/>
        <w:rPr>
          <w:rFonts w:ascii="Times New Roman" w:eastAsia="Times New Roman" w:hAnsi="Times New Roman" w:cs="Times New Roman"/>
          <w:sz w:val="28"/>
          <w:szCs w:val="28"/>
          <w:lang w:eastAsia="zh-CN"/>
        </w:rPr>
      </w:pPr>
      <w:r w:rsidRPr="00E63880">
        <w:rPr>
          <w:rFonts w:ascii="Times New Roman" w:eastAsia="Times New Roman" w:hAnsi="Times New Roman" w:cs="Times New Roman"/>
          <w:sz w:val="28"/>
          <w:szCs w:val="28"/>
          <w:lang w:eastAsia="zh-CN"/>
        </w:rPr>
        <w:t>Костюченко К. Особливості навчання діалогічного мовлення на заняттях з англійської мови у ВНЗ / К. Костюченко.  [Електронний ресурс] – Режим доступу:</w:t>
      </w:r>
      <w:hyperlink r:id="rId15" w:history="1">
        <w:r w:rsidRPr="00E63880">
          <w:rPr>
            <w:rFonts w:ascii="Times New Roman" w:eastAsia="Times New Roman" w:hAnsi="Times New Roman" w:cs="Times New Roman"/>
            <w:sz w:val="28"/>
            <w:szCs w:val="28"/>
            <w:lang w:eastAsia="zh-CN"/>
          </w:rPr>
          <w:t xml:space="preserve"> http://irbis-nbuv.gov.ua/cgi-bin/irbis_nbuv/cgiirbis_64.exe?C21COM=2&amp;I21DBN=UJRN&amp;P21DBN=UJRN&amp;IMAGE_FILE_DOWNLOAD=1&amp;Image_file_name=PDF/Nz_p_2015_135_36.pdf</w:t>
        </w:r>
      </w:hyperlink>
    </w:p>
    <w:p w14:paraId="61B1AAB8" w14:textId="67DAFBA1" w:rsidR="00B6312C" w:rsidRPr="00E63880" w:rsidRDefault="00B6312C" w:rsidP="00DB71EB">
      <w:pPr>
        <w:numPr>
          <w:ilvl w:val="0"/>
          <w:numId w:val="7"/>
        </w:numPr>
        <w:spacing w:after="0" w:line="360" w:lineRule="auto"/>
        <w:jc w:val="both"/>
        <w:divId w:val="1104693837"/>
        <w:rPr>
          <w:rFonts w:ascii="Times New Roman" w:eastAsia="Times New Roman" w:hAnsi="Times New Roman" w:cs="Times New Roman"/>
          <w:sz w:val="28"/>
          <w:szCs w:val="28"/>
          <w:lang w:eastAsia="zh-CN"/>
        </w:rPr>
      </w:pPr>
      <w:r w:rsidRPr="00E63880">
        <w:rPr>
          <w:rFonts w:ascii="Times New Roman" w:eastAsia="Times New Roman" w:hAnsi="Times New Roman" w:cs="Times New Roman"/>
          <w:sz w:val="28"/>
          <w:szCs w:val="28"/>
          <w:lang w:eastAsia="zh-CN"/>
        </w:rPr>
        <w:t xml:space="preserve">Круглова С. Л. Монолог в полилоге / С. Л. Круглова. [Електронний ресурс] – Режим доступу: </w:t>
      </w:r>
      <w:hyperlink r:id="rId16" w:history="1">
        <w:r w:rsidR="003D2107" w:rsidRPr="00E63880">
          <w:rPr>
            <w:rStyle w:val="ad"/>
            <w:rFonts w:ascii="Times New Roman" w:eastAsia="Times New Roman" w:hAnsi="Times New Roman" w:cs="Times New Roman"/>
            <w:color w:val="auto"/>
            <w:sz w:val="28"/>
            <w:szCs w:val="28"/>
            <w:u w:val="none"/>
            <w:lang w:eastAsia="zh-CN"/>
          </w:rPr>
          <w:t>http://www.yspu.yar.ru/vestnik/novyeIssledovaniy/l8/index.html</w:t>
        </w:r>
      </w:hyperlink>
    </w:p>
    <w:p w14:paraId="0632A10C" w14:textId="2570058C" w:rsidR="003D2107" w:rsidRPr="00E63880" w:rsidRDefault="003D2107" w:rsidP="00DB71EB">
      <w:pPr>
        <w:pStyle w:val="a3"/>
        <w:numPr>
          <w:ilvl w:val="0"/>
          <w:numId w:val="7"/>
        </w:numPr>
        <w:spacing w:after="0" w:line="360" w:lineRule="auto"/>
        <w:jc w:val="both"/>
        <w:rPr>
          <w:rFonts w:ascii="Times New Roman" w:hAnsi="Times New Roman" w:cs="Times New Roman"/>
          <w:sz w:val="28"/>
          <w:szCs w:val="28"/>
          <w:lang w:val="uk-UA"/>
        </w:rPr>
      </w:pPr>
      <w:r w:rsidRPr="00E63880">
        <w:rPr>
          <w:rFonts w:ascii="Times New Roman" w:hAnsi="Times New Roman" w:cs="Times New Roman"/>
          <w:sz w:val="28"/>
          <w:szCs w:val="28"/>
          <w:lang w:val="uk-UA"/>
        </w:rPr>
        <w:t>Крутецкий В.</w:t>
      </w:r>
      <w:r w:rsidR="002D6A19" w:rsidRPr="00E63880">
        <w:rPr>
          <w:rFonts w:ascii="Times New Roman" w:hAnsi="Times New Roman" w:cs="Times New Roman"/>
          <w:sz w:val="28"/>
          <w:szCs w:val="28"/>
          <w:lang w:val="uk-UA"/>
        </w:rPr>
        <w:t xml:space="preserve"> </w:t>
      </w:r>
      <w:r w:rsidRPr="00E63880">
        <w:rPr>
          <w:rFonts w:ascii="Times New Roman" w:hAnsi="Times New Roman" w:cs="Times New Roman"/>
          <w:sz w:val="28"/>
          <w:szCs w:val="28"/>
          <w:lang w:val="uk-UA"/>
        </w:rPr>
        <w:t>А. Психология. / В. А. Крутецкий – М.</w:t>
      </w:r>
      <w:r w:rsidR="002D6A19" w:rsidRPr="00E63880">
        <w:rPr>
          <w:rFonts w:ascii="Times New Roman" w:hAnsi="Times New Roman" w:cs="Times New Roman"/>
          <w:sz w:val="28"/>
          <w:szCs w:val="28"/>
          <w:lang w:val="uk-UA"/>
        </w:rPr>
        <w:t xml:space="preserve"> </w:t>
      </w:r>
      <w:r w:rsidRPr="00E63880">
        <w:rPr>
          <w:rFonts w:ascii="Times New Roman" w:hAnsi="Times New Roman" w:cs="Times New Roman"/>
          <w:sz w:val="28"/>
          <w:szCs w:val="28"/>
          <w:lang w:val="uk-UA"/>
        </w:rPr>
        <w:t>: Просвещение, 2009. – 352 с.</w:t>
      </w:r>
    </w:p>
    <w:p w14:paraId="7CE56A2E" w14:textId="742D66A4" w:rsidR="00B6312C" w:rsidRPr="00E63880" w:rsidRDefault="00B6312C" w:rsidP="00DB71EB">
      <w:pPr>
        <w:numPr>
          <w:ilvl w:val="0"/>
          <w:numId w:val="7"/>
        </w:numPr>
        <w:spacing w:after="0" w:line="360" w:lineRule="auto"/>
        <w:jc w:val="both"/>
        <w:divId w:val="1104693837"/>
        <w:rPr>
          <w:rFonts w:ascii="Times New Roman" w:eastAsia="Times New Roman" w:hAnsi="Times New Roman" w:cs="Times New Roman"/>
          <w:sz w:val="28"/>
          <w:szCs w:val="28"/>
          <w:lang w:eastAsia="zh-CN"/>
        </w:rPr>
      </w:pPr>
      <w:r w:rsidRPr="00E63880">
        <w:rPr>
          <w:rFonts w:ascii="Times New Roman" w:eastAsia="Times New Roman" w:hAnsi="Times New Roman" w:cs="Times New Roman"/>
          <w:sz w:val="28"/>
          <w:szCs w:val="28"/>
          <w:lang w:eastAsia="zh-CN"/>
        </w:rPr>
        <w:t>Кузнецова Т. И. Обучение иностранным языкам студентов высших учебных заведений. Монография. / Т. И. Кузнецова – М.</w:t>
      </w:r>
      <w:r w:rsidR="009C453B" w:rsidRPr="00E63880">
        <w:rPr>
          <w:rFonts w:ascii="Times New Roman" w:eastAsia="Times New Roman" w:hAnsi="Times New Roman" w:cs="Times New Roman"/>
          <w:sz w:val="28"/>
          <w:szCs w:val="28"/>
          <w:lang w:val="uk-UA" w:eastAsia="zh-CN"/>
        </w:rPr>
        <w:t xml:space="preserve"> :</w:t>
      </w:r>
      <w:r w:rsidRPr="00E63880">
        <w:rPr>
          <w:rFonts w:ascii="Times New Roman" w:eastAsia="Times New Roman" w:hAnsi="Times New Roman" w:cs="Times New Roman"/>
          <w:sz w:val="28"/>
          <w:szCs w:val="28"/>
          <w:lang w:eastAsia="zh-CN"/>
        </w:rPr>
        <w:t xml:space="preserve"> РИЦ «Альфа» МГОПУ им. М.А. Шолохова, 2002. – 186 с.</w:t>
      </w:r>
    </w:p>
    <w:p w14:paraId="573DF12A" w14:textId="28591A9B" w:rsidR="00362FFF" w:rsidRPr="00E63880" w:rsidRDefault="00362FFF" w:rsidP="00DB71EB">
      <w:pPr>
        <w:pStyle w:val="af6"/>
        <w:numPr>
          <w:ilvl w:val="0"/>
          <w:numId w:val="7"/>
        </w:numPr>
        <w:shd w:val="clear" w:color="auto" w:fill="FFFFFF"/>
        <w:spacing w:before="0" w:beforeAutospacing="0" w:after="0" w:afterAutospacing="0" w:line="360" w:lineRule="auto"/>
        <w:divId w:val="1104693837"/>
        <w:rPr>
          <w:sz w:val="28"/>
          <w:szCs w:val="28"/>
        </w:rPr>
      </w:pPr>
      <w:r w:rsidRPr="00E63880">
        <w:rPr>
          <w:sz w:val="28"/>
          <w:szCs w:val="28"/>
        </w:rPr>
        <w:t>Лазаркевич Л. І. Навчання учнів монологічному мовленню в середній школі / Л. І. Лазаркевич – К. : Знання, 2005. – 117 с.</w:t>
      </w:r>
    </w:p>
    <w:p w14:paraId="7DCE09EA" w14:textId="5161D19C" w:rsidR="00FE04B7" w:rsidRPr="00E63880" w:rsidRDefault="00B15568" w:rsidP="00DB71EB">
      <w:pPr>
        <w:numPr>
          <w:ilvl w:val="0"/>
          <w:numId w:val="7"/>
        </w:numPr>
        <w:spacing w:after="0" w:line="360" w:lineRule="auto"/>
        <w:jc w:val="both"/>
        <w:divId w:val="1592733277"/>
        <w:rPr>
          <w:rFonts w:ascii="Times New Roman" w:eastAsia="Times New Roman" w:hAnsi="Times New Roman" w:cs="Times New Roman"/>
          <w:sz w:val="28"/>
          <w:szCs w:val="28"/>
          <w:lang w:eastAsia="zh-CN"/>
        </w:rPr>
      </w:pPr>
      <w:r w:rsidRPr="00E63880">
        <w:rPr>
          <w:rFonts w:ascii="Times New Roman" w:eastAsia="Times New Roman" w:hAnsi="Times New Roman" w:cs="Times New Roman"/>
          <w:sz w:val="28"/>
          <w:szCs w:val="28"/>
          <w:lang w:eastAsia="zh-CN"/>
        </w:rPr>
        <w:t>Леонтьєв А. А. Основи психолінгвістики. / А. А. Леонтьєв – М.</w:t>
      </w:r>
      <w:r w:rsidR="009C453B" w:rsidRPr="00E63880">
        <w:rPr>
          <w:rFonts w:ascii="Times New Roman" w:eastAsia="Times New Roman" w:hAnsi="Times New Roman" w:cs="Times New Roman"/>
          <w:sz w:val="28"/>
          <w:szCs w:val="28"/>
          <w:lang w:val="uk-UA" w:eastAsia="zh-CN"/>
        </w:rPr>
        <w:t xml:space="preserve"> : </w:t>
      </w:r>
      <w:r w:rsidRPr="00E63880">
        <w:rPr>
          <w:rFonts w:ascii="Times New Roman" w:eastAsia="Times New Roman" w:hAnsi="Times New Roman" w:cs="Times New Roman"/>
          <w:sz w:val="28"/>
          <w:szCs w:val="28"/>
          <w:lang w:eastAsia="zh-CN"/>
        </w:rPr>
        <w:t>Академія</w:t>
      </w:r>
      <w:r w:rsidR="009C453B" w:rsidRPr="00E63880">
        <w:rPr>
          <w:rFonts w:ascii="Times New Roman" w:eastAsia="Times New Roman" w:hAnsi="Times New Roman" w:cs="Times New Roman"/>
          <w:sz w:val="28"/>
          <w:szCs w:val="28"/>
          <w:lang w:val="uk-UA" w:eastAsia="zh-CN"/>
        </w:rPr>
        <w:t>,</w:t>
      </w:r>
      <w:r w:rsidRPr="00E63880">
        <w:rPr>
          <w:rFonts w:ascii="Times New Roman" w:eastAsia="Times New Roman" w:hAnsi="Times New Roman" w:cs="Times New Roman"/>
          <w:sz w:val="28"/>
          <w:szCs w:val="28"/>
          <w:lang w:eastAsia="zh-CN"/>
        </w:rPr>
        <w:t xml:space="preserve"> 2003</w:t>
      </w:r>
      <w:r w:rsidR="009C453B" w:rsidRPr="00E63880">
        <w:rPr>
          <w:rFonts w:ascii="Times New Roman" w:eastAsia="Times New Roman" w:hAnsi="Times New Roman" w:cs="Times New Roman"/>
          <w:sz w:val="28"/>
          <w:szCs w:val="28"/>
          <w:lang w:val="uk-UA" w:eastAsia="zh-CN"/>
        </w:rPr>
        <w:t>. –</w:t>
      </w:r>
      <w:r w:rsidRPr="00E63880">
        <w:rPr>
          <w:rFonts w:ascii="Times New Roman" w:eastAsia="Times New Roman" w:hAnsi="Times New Roman" w:cs="Times New Roman"/>
          <w:sz w:val="28"/>
          <w:szCs w:val="28"/>
          <w:lang w:eastAsia="zh-CN"/>
        </w:rPr>
        <w:t xml:space="preserve"> 230 с.</w:t>
      </w:r>
    </w:p>
    <w:p w14:paraId="7D5E6B3F" w14:textId="45510D90" w:rsidR="00362FFF" w:rsidRPr="00E63880" w:rsidRDefault="00362FFF" w:rsidP="00DB71EB">
      <w:pPr>
        <w:pStyle w:val="af6"/>
        <w:numPr>
          <w:ilvl w:val="0"/>
          <w:numId w:val="7"/>
        </w:numPr>
        <w:shd w:val="clear" w:color="auto" w:fill="FFFFFF"/>
        <w:spacing w:before="0" w:beforeAutospacing="0" w:after="0" w:afterAutospacing="0" w:line="360" w:lineRule="auto"/>
        <w:divId w:val="1592733277"/>
        <w:rPr>
          <w:sz w:val="28"/>
          <w:szCs w:val="28"/>
        </w:rPr>
      </w:pPr>
      <w:r w:rsidRPr="00E63880">
        <w:rPr>
          <w:sz w:val="28"/>
          <w:szCs w:val="28"/>
        </w:rPr>
        <w:t>Лисак Л. К. Щодо проблеми формування монологічного мовлення студентів технічних вишів / Л. К. Лисак [Електронний ресурс] – Режим доступу: </w:t>
      </w:r>
      <w:hyperlink r:id="rId17" w:tgtFrame="_blank" w:history="1">
        <w:r w:rsidRPr="00E63880">
          <w:rPr>
            <w:rStyle w:val="ad"/>
            <w:color w:val="auto"/>
            <w:sz w:val="28"/>
            <w:szCs w:val="28"/>
            <w:u w:val="none"/>
          </w:rPr>
          <w:t>https://www.sworld.com.ua/konfer27/695.pdf</w:t>
        </w:r>
      </w:hyperlink>
    </w:p>
    <w:p w14:paraId="5688AB11" w14:textId="6BE01E57" w:rsidR="00FE04B7" w:rsidRPr="00E63880" w:rsidRDefault="00FE04B7" w:rsidP="00DB71EB">
      <w:pPr>
        <w:numPr>
          <w:ilvl w:val="0"/>
          <w:numId w:val="7"/>
        </w:numPr>
        <w:spacing w:after="0" w:line="360" w:lineRule="auto"/>
        <w:jc w:val="both"/>
        <w:divId w:val="1874999295"/>
        <w:rPr>
          <w:rFonts w:ascii="Times New Roman" w:eastAsia="Times New Roman" w:hAnsi="Times New Roman" w:cs="Times New Roman"/>
          <w:sz w:val="28"/>
          <w:szCs w:val="28"/>
          <w:lang w:eastAsia="zh-CN"/>
        </w:rPr>
      </w:pPr>
      <w:r w:rsidRPr="00E63880">
        <w:rPr>
          <w:rFonts w:ascii="Times New Roman" w:eastAsia="Times New Roman" w:hAnsi="Times New Roman" w:cs="Times New Roman"/>
          <w:sz w:val="28"/>
          <w:szCs w:val="28"/>
          <w:lang w:eastAsia="zh-CN"/>
        </w:rPr>
        <w:t xml:space="preserve">Лікучова С. А. Навчання діалогічного мовлення студентів на заняттях англійської мови у ВНЗ / Лісучова С. А. [Електронний ресурс] – Режим доступу: </w:t>
      </w:r>
      <w:hyperlink r:id="rId18" w:history="1">
        <w:r w:rsidRPr="00E63880">
          <w:rPr>
            <w:rFonts w:ascii="Times New Roman" w:eastAsia="Times New Roman" w:hAnsi="Times New Roman" w:cs="Times New Roman"/>
            <w:sz w:val="28"/>
            <w:szCs w:val="28"/>
            <w:lang w:eastAsia="zh-CN"/>
          </w:rPr>
          <w:t>https://lib.chmnu.edu.ua/pdf/naukpraci/pedagogika/2018/319-307-17.pdf</w:t>
        </w:r>
      </w:hyperlink>
    </w:p>
    <w:p w14:paraId="6A674126" w14:textId="3E8E47E0" w:rsidR="009C295B" w:rsidRPr="00E63880" w:rsidRDefault="00150AA6" w:rsidP="00DB71EB">
      <w:pPr>
        <w:numPr>
          <w:ilvl w:val="0"/>
          <w:numId w:val="7"/>
        </w:numPr>
        <w:spacing w:after="0" w:line="360" w:lineRule="auto"/>
        <w:jc w:val="both"/>
        <w:divId w:val="1865172616"/>
        <w:rPr>
          <w:rFonts w:ascii="Times New Roman" w:eastAsia="Times New Roman" w:hAnsi="Times New Roman" w:cs="Times New Roman"/>
          <w:sz w:val="28"/>
          <w:szCs w:val="28"/>
          <w:lang w:eastAsia="zh-CN"/>
        </w:rPr>
      </w:pPr>
      <w:r w:rsidRPr="00E63880">
        <w:rPr>
          <w:rFonts w:ascii="Times New Roman" w:eastAsia="Times New Roman" w:hAnsi="Times New Roman" w:cs="Times New Roman"/>
          <w:sz w:val="28"/>
          <w:szCs w:val="28"/>
          <w:lang w:eastAsia="zh-CN"/>
        </w:rPr>
        <w:t>Мазунова Л. К. Текст как культурно-языковое пространство и единица обучения иностранному языку и культуре / Л. К. Мазунова // Вестник Башкирского университета, 2001. – № 4. – С. 70-74</w:t>
      </w:r>
      <w:r w:rsidR="0057692A" w:rsidRPr="00E63880">
        <w:rPr>
          <w:rFonts w:ascii="Times New Roman" w:eastAsia="Times New Roman" w:hAnsi="Times New Roman" w:cs="Times New Roman"/>
          <w:sz w:val="28"/>
          <w:szCs w:val="28"/>
          <w:lang w:val="uk-UA" w:eastAsia="zh-CN"/>
        </w:rPr>
        <w:t>.</w:t>
      </w:r>
    </w:p>
    <w:p w14:paraId="51822B6C" w14:textId="363FB3A8" w:rsidR="00362FFF" w:rsidRPr="00E63880" w:rsidRDefault="00362FFF" w:rsidP="00DB71EB">
      <w:pPr>
        <w:pStyle w:val="af6"/>
        <w:numPr>
          <w:ilvl w:val="0"/>
          <w:numId w:val="7"/>
        </w:numPr>
        <w:shd w:val="clear" w:color="auto" w:fill="FFFFFF"/>
        <w:spacing w:before="0" w:beforeAutospacing="0" w:after="0" w:afterAutospacing="0" w:line="360" w:lineRule="auto"/>
        <w:divId w:val="1865172616"/>
        <w:rPr>
          <w:sz w:val="28"/>
          <w:szCs w:val="28"/>
        </w:rPr>
      </w:pPr>
      <w:r w:rsidRPr="00E63880">
        <w:rPr>
          <w:sz w:val="28"/>
          <w:szCs w:val="28"/>
        </w:rPr>
        <w:t>Макаревич І. Г. Використання Інтернету на уроках німецької мови / І. Г. Макаревич – Іноземні мови в школі. – 2001. – №5 – С. 40-43. </w:t>
      </w:r>
    </w:p>
    <w:p w14:paraId="10DD53A2" w14:textId="69F34ABE" w:rsidR="009C295B" w:rsidRPr="00E63880" w:rsidRDefault="009C295B" w:rsidP="00DB71EB">
      <w:pPr>
        <w:numPr>
          <w:ilvl w:val="0"/>
          <w:numId w:val="7"/>
        </w:numPr>
        <w:spacing w:after="0" w:line="360" w:lineRule="auto"/>
        <w:jc w:val="both"/>
        <w:divId w:val="1865172616"/>
        <w:rPr>
          <w:rFonts w:ascii="Times New Roman" w:eastAsia="Times New Roman" w:hAnsi="Times New Roman" w:cs="Times New Roman"/>
          <w:sz w:val="28"/>
          <w:szCs w:val="28"/>
          <w:lang w:eastAsia="zh-CN"/>
        </w:rPr>
      </w:pPr>
      <w:r w:rsidRPr="00E63880">
        <w:rPr>
          <w:rFonts w:ascii="Times New Roman" w:eastAsiaTheme="minorEastAsia" w:hAnsi="Times New Roman" w:cs="Times New Roman"/>
          <w:sz w:val="28"/>
          <w:szCs w:val="28"/>
          <w:lang w:eastAsia="zh-CN"/>
        </w:rPr>
        <w:t>Маслыко Е. А. Настольная книга преподавателя иностранного языка / Е. А. Маслыко Минск – Мн.</w:t>
      </w:r>
      <w:r w:rsidR="00061EFF" w:rsidRPr="00E63880">
        <w:rPr>
          <w:rFonts w:ascii="Times New Roman" w:eastAsiaTheme="minorEastAsia" w:hAnsi="Times New Roman" w:cs="Times New Roman"/>
          <w:sz w:val="28"/>
          <w:szCs w:val="28"/>
          <w:lang w:val="uk-UA" w:eastAsia="zh-CN"/>
        </w:rPr>
        <w:t xml:space="preserve"> </w:t>
      </w:r>
      <w:r w:rsidR="00DB71EB" w:rsidRPr="00E63880">
        <w:rPr>
          <w:rFonts w:ascii="Times New Roman" w:eastAsiaTheme="minorEastAsia" w:hAnsi="Times New Roman" w:cs="Times New Roman"/>
          <w:sz w:val="28"/>
          <w:szCs w:val="28"/>
          <w:lang w:eastAsia="zh-CN"/>
        </w:rPr>
        <w:t xml:space="preserve">: Вышэйшая школа, 2004. </w:t>
      </w:r>
      <w:r w:rsidR="00DB71EB" w:rsidRPr="00E63880">
        <w:rPr>
          <w:rFonts w:ascii="Times New Roman" w:eastAsiaTheme="minorEastAsia" w:hAnsi="Times New Roman" w:cs="Times New Roman"/>
          <w:sz w:val="28"/>
          <w:szCs w:val="28"/>
          <w:lang w:val="uk-UA" w:eastAsia="zh-CN"/>
        </w:rPr>
        <w:t>–</w:t>
      </w:r>
      <w:r w:rsidRPr="00E63880">
        <w:rPr>
          <w:rFonts w:ascii="Times New Roman" w:eastAsiaTheme="minorEastAsia" w:hAnsi="Times New Roman" w:cs="Times New Roman"/>
          <w:sz w:val="28"/>
          <w:szCs w:val="28"/>
          <w:lang w:eastAsia="zh-CN"/>
        </w:rPr>
        <w:t xml:space="preserve"> 522 с. </w:t>
      </w:r>
    </w:p>
    <w:p w14:paraId="7C950ECC" w14:textId="1FBAE8DA" w:rsidR="00AB2FF1" w:rsidRPr="00E63880" w:rsidRDefault="00AB2FF1" w:rsidP="00DB71EB">
      <w:pPr>
        <w:pStyle w:val="a3"/>
        <w:numPr>
          <w:ilvl w:val="0"/>
          <w:numId w:val="7"/>
        </w:numPr>
        <w:spacing w:after="0" w:line="360" w:lineRule="auto"/>
        <w:jc w:val="both"/>
        <w:divId w:val="976300351"/>
        <w:rPr>
          <w:rFonts w:ascii="Times New Roman" w:eastAsiaTheme="minorEastAsia" w:hAnsi="Times New Roman" w:cs="Times New Roman"/>
          <w:sz w:val="28"/>
          <w:szCs w:val="28"/>
          <w:lang w:eastAsia="zh-CN"/>
        </w:rPr>
      </w:pPr>
      <w:r w:rsidRPr="00E63880">
        <w:rPr>
          <w:rFonts w:ascii="Times New Roman" w:eastAsiaTheme="minorEastAsia" w:hAnsi="Times New Roman" w:cs="Times New Roman"/>
          <w:sz w:val="28"/>
          <w:szCs w:val="28"/>
          <w:lang w:eastAsia="zh-CN"/>
        </w:rPr>
        <w:t xml:space="preserve">Мельник О. А., Озарко І. І. Розвиток навичок монологічного мовлення через читання професійно-спрямованої літератури як один і з шляхів успішного навчання англійській мові у ВТЗН / О. А. Мельник, І. І. Озарко [Електронний ресурс] – Режим доступу: </w:t>
      </w:r>
      <w:hyperlink r:id="rId19" w:history="1">
        <w:r w:rsidRPr="00E63880">
          <w:rPr>
            <w:rFonts w:ascii="Times New Roman" w:eastAsiaTheme="minorEastAsia" w:hAnsi="Times New Roman" w:cs="Times New Roman"/>
            <w:sz w:val="28"/>
            <w:szCs w:val="28"/>
            <w:lang w:eastAsia="zh-CN"/>
          </w:rPr>
          <w:t>https://seanewdim.com/uploads/3/4/5/1/34511564/httpsdoi.org10.31174send-pp2018-153vi63-09.pdf</w:t>
        </w:r>
      </w:hyperlink>
    </w:p>
    <w:p w14:paraId="060BC834" w14:textId="1C6EEDE8" w:rsidR="00362FFF" w:rsidRPr="00E63880" w:rsidRDefault="00362FFF" w:rsidP="00DB71EB">
      <w:pPr>
        <w:pStyle w:val="af6"/>
        <w:numPr>
          <w:ilvl w:val="0"/>
          <w:numId w:val="7"/>
        </w:numPr>
        <w:shd w:val="clear" w:color="auto" w:fill="FFFFFF"/>
        <w:spacing w:before="0" w:beforeAutospacing="0" w:after="0" w:afterAutospacing="0" w:line="360" w:lineRule="auto"/>
        <w:divId w:val="976300351"/>
        <w:rPr>
          <w:sz w:val="28"/>
          <w:szCs w:val="28"/>
        </w:rPr>
      </w:pPr>
      <w:r w:rsidRPr="00E63880">
        <w:rPr>
          <w:sz w:val="28"/>
          <w:szCs w:val="28"/>
        </w:rPr>
        <w:t>Ніколаєва С. Ю. Методика викладання іноземних мов у середніх навчальних закладах / С. Ю. Ніколаєва. – К. : Ленвіт, 2002. – 328 с.</w:t>
      </w:r>
    </w:p>
    <w:p w14:paraId="69E92B77" w14:textId="6DCD4081" w:rsidR="00054946" w:rsidRPr="00E63880" w:rsidRDefault="00054946" w:rsidP="00DB71EB">
      <w:pPr>
        <w:numPr>
          <w:ilvl w:val="0"/>
          <w:numId w:val="7"/>
        </w:numPr>
        <w:spacing w:after="0" w:line="360" w:lineRule="auto"/>
        <w:jc w:val="both"/>
        <w:divId w:val="30107063"/>
        <w:rPr>
          <w:rFonts w:ascii="Times New Roman" w:eastAsia="Times New Roman" w:hAnsi="Times New Roman" w:cs="Times New Roman"/>
          <w:sz w:val="28"/>
          <w:szCs w:val="28"/>
          <w:lang w:val="uk-UA" w:eastAsia="zh-CN"/>
        </w:rPr>
      </w:pPr>
      <w:r w:rsidRPr="00E63880">
        <w:rPr>
          <w:rFonts w:ascii="Times New Roman" w:eastAsia="Times New Roman" w:hAnsi="Times New Roman" w:cs="Times New Roman"/>
          <w:sz w:val="28"/>
          <w:szCs w:val="28"/>
          <w:lang w:val="uk-UA" w:eastAsia="zh-CN"/>
        </w:rPr>
        <w:t>Ніколаєва С. Ю. Основи сучасної методики викладання іноземних мов (схеми і табл</w:t>
      </w:r>
      <w:r w:rsidR="00C3339D" w:rsidRPr="00E63880">
        <w:rPr>
          <w:rFonts w:ascii="Times New Roman" w:eastAsia="Times New Roman" w:hAnsi="Times New Roman" w:cs="Times New Roman"/>
          <w:sz w:val="28"/>
          <w:szCs w:val="28"/>
          <w:lang w:val="uk-UA" w:eastAsia="zh-CN"/>
        </w:rPr>
        <w:t>иці</w:t>
      </w:r>
      <w:r w:rsidRPr="00E63880">
        <w:rPr>
          <w:rFonts w:ascii="Times New Roman" w:eastAsia="Times New Roman" w:hAnsi="Times New Roman" w:cs="Times New Roman"/>
          <w:sz w:val="28"/>
          <w:szCs w:val="28"/>
          <w:lang w:val="uk-UA" w:eastAsia="zh-CN"/>
        </w:rPr>
        <w:t>): Навчальний посібник / С. Ю. Ніколаєва – К.</w:t>
      </w:r>
      <w:r w:rsidR="00B50CA2" w:rsidRPr="00E63880">
        <w:rPr>
          <w:rFonts w:ascii="Times New Roman" w:eastAsia="Times New Roman" w:hAnsi="Times New Roman" w:cs="Times New Roman"/>
          <w:sz w:val="28"/>
          <w:szCs w:val="28"/>
          <w:lang w:val="uk-UA" w:eastAsia="zh-CN"/>
        </w:rPr>
        <w:t xml:space="preserve"> </w:t>
      </w:r>
      <w:r w:rsidRPr="00E63880">
        <w:rPr>
          <w:rFonts w:ascii="Times New Roman" w:eastAsia="Times New Roman" w:hAnsi="Times New Roman" w:cs="Times New Roman"/>
          <w:sz w:val="28"/>
          <w:szCs w:val="28"/>
          <w:lang w:val="uk-UA" w:eastAsia="zh-CN"/>
        </w:rPr>
        <w:t>: Ленвіт, 2008. – 285 с.</w:t>
      </w:r>
    </w:p>
    <w:p w14:paraId="7D400921" w14:textId="5A22FBB2" w:rsidR="002B20D4" w:rsidRPr="00E63880" w:rsidRDefault="002B20D4" w:rsidP="00DB71EB">
      <w:pPr>
        <w:numPr>
          <w:ilvl w:val="0"/>
          <w:numId w:val="7"/>
        </w:numPr>
        <w:spacing w:after="0" w:line="360" w:lineRule="auto"/>
        <w:jc w:val="both"/>
        <w:divId w:val="1188592939"/>
        <w:rPr>
          <w:rFonts w:ascii="Times New Roman" w:eastAsia="Times New Roman" w:hAnsi="Times New Roman" w:cs="Times New Roman"/>
          <w:sz w:val="28"/>
          <w:szCs w:val="28"/>
          <w:lang w:val="uk-UA" w:eastAsia="zh-CN"/>
        </w:rPr>
      </w:pPr>
      <w:r w:rsidRPr="00E63880">
        <w:rPr>
          <w:rFonts w:ascii="Times New Roman" w:eastAsia="Times New Roman" w:hAnsi="Times New Roman" w:cs="Times New Roman"/>
          <w:sz w:val="28"/>
          <w:szCs w:val="28"/>
          <w:lang w:val="uk-UA" w:eastAsia="zh-CN"/>
        </w:rPr>
        <w:t>Ніколаєва С.</w:t>
      </w:r>
      <w:r w:rsidR="00653983" w:rsidRPr="00E63880">
        <w:rPr>
          <w:rFonts w:ascii="Times New Roman" w:eastAsia="Times New Roman" w:hAnsi="Times New Roman" w:cs="Times New Roman"/>
          <w:sz w:val="28"/>
          <w:szCs w:val="28"/>
          <w:lang w:val="uk-UA" w:eastAsia="zh-CN"/>
        </w:rPr>
        <w:t xml:space="preserve"> </w:t>
      </w:r>
      <w:r w:rsidRPr="00E63880">
        <w:rPr>
          <w:rFonts w:ascii="Times New Roman" w:eastAsia="Times New Roman" w:hAnsi="Times New Roman" w:cs="Times New Roman"/>
          <w:sz w:val="28"/>
          <w:szCs w:val="28"/>
          <w:lang w:val="uk-UA" w:eastAsia="zh-CN"/>
        </w:rPr>
        <w:t>Ю., Шерстюк О.</w:t>
      </w:r>
      <w:r w:rsidR="00653983" w:rsidRPr="00E63880">
        <w:rPr>
          <w:rFonts w:ascii="Times New Roman" w:eastAsia="Times New Roman" w:hAnsi="Times New Roman" w:cs="Times New Roman"/>
          <w:sz w:val="28"/>
          <w:szCs w:val="28"/>
          <w:lang w:val="uk-UA" w:eastAsia="zh-CN"/>
        </w:rPr>
        <w:t xml:space="preserve"> </w:t>
      </w:r>
      <w:r w:rsidRPr="00E63880">
        <w:rPr>
          <w:rFonts w:ascii="Times New Roman" w:eastAsia="Times New Roman" w:hAnsi="Times New Roman" w:cs="Times New Roman"/>
          <w:sz w:val="28"/>
          <w:szCs w:val="28"/>
          <w:lang w:val="uk-UA" w:eastAsia="zh-CN"/>
        </w:rPr>
        <w:t xml:space="preserve">М. Сучасні підходи до викладання іноземних мов // Іноземні мови </w:t>
      </w:r>
      <w:r w:rsidR="00A01659" w:rsidRPr="00E63880">
        <w:rPr>
          <w:rFonts w:ascii="Times New Roman" w:eastAsia="Times New Roman" w:hAnsi="Times New Roman" w:cs="Times New Roman"/>
          <w:sz w:val="28"/>
          <w:szCs w:val="28"/>
          <w:lang w:val="uk-UA" w:eastAsia="zh-CN"/>
        </w:rPr>
        <w:t>–</w:t>
      </w:r>
      <w:r w:rsidRPr="00E63880">
        <w:rPr>
          <w:rFonts w:ascii="Times New Roman" w:eastAsia="Times New Roman" w:hAnsi="Times New Roman" w:cs="Times New Roman"/>
          <w:sz w:val="28"/>
          <w:szCs w:val="28"/>
          <w:lang w:val="uk-UA" w:eastAsia="zh-CN"/>
        </w:rPr>
        <w:t xml:space="preserve"> 2001. </w:t>
      </w:r>
      <w:r w:rsidR="00A01659" w:rsidRPr="00E63880">
        <w:rPr>
          <w:rFonts w:ascii="Times New Roman" w:eastAsia="Times New Roman" w:hAnsi="Times New Roman" w:cs="Times New Roman"/>
          <w:sz w:val="28"/>
          <w:szCs w:val="28"/>
          <w:lang w:val="uk-UA" w:eastAsia="zh-CN"/>
        </w:rPr>
        <w:t>–</w:t>
      </w:r>
      <w:r w:rsidRPr="00E63880">
        <w:rPr>
          <w:rFonts w:ascii="Times New Roman" w:eastAsia="Times New Roman" w:hAnsi="Times New Roman" w:cs="Times New Roman"/>
          <w:sz w:val="28"/>
          <w:szCs w:val="28"/>
          <w:lang w:val="uk-UA" w:eastAsia="zh-CN"/>
        </w:rPr>
        <w:t xml:space="preserve"> № 1. </w:t>
      </w:r>
      <w:r w:rsidR="00A01659" w:rsidRPr="00E63880">
        <w:rPr>
          <w:rFonts w:ascii="Times New Roman" w:eastAsia="Times New Roman" w:hAnsi="Times New Roman" w:cs="Times New Roman"/>
          <w:sz w:val="28"/>
          <w:szCs w:val="28"/>
          <w:lang w:val="uk-UA" w:eastAsia="zh-CN"/>
        </w:rPr>
        <w:t>–</w:t>
      </w:r>
      <w:r w:rsidRPr="00E63880">
        <w:rPr>
          <w:rFonts w:ascii="Times New Roman" w:eastAsia="Times New Roman" w:hAnsi="Times New Roman" w:cs="Times New Roman"/>
          <w:sz w:val="28"/>
          <w:szCs w:val="28"/>
          <w:lang w:val="uk-UA" w:eastAsia="zh-CN"/>
        </w:rPr>
        <w:t xml:space="preserve"> с. 50</w:t>
      </w:r>
      <w:r w:rsidR="00CB78BA" w:rsidRPr="00E63880">
        <w:rPr>
          <w:rFonts w:ascii="Times New Roman" w:eastAsia="Times New Roman" w:hAnsi="Times New Roman" w:cs="Times New Roman"/>
          <w:sz w:val="28"/>
          <w:szCs w:val="28"/>
          <w:lang w:val="uk-UA" w:eastAsia="zh-CN"/>
        </w:rPr>
        <w:t>-</w:t>
      </w:r>
      <w:r w:rsidRPr="00E63880">
        <w:rPr>
          <w:rFonts w:ascii="Times New Roman" w:eastAsia="Times New Roman" w:hAnsi="Times New Roman" w:cs="Times New Roman"/>
          <w:sz w:val="28"/>
          <w:szCs w:val="28"/>
          <w:lang w:val="uk-UA" w:eastAsia="zh-CN"/>
        </w:rPr>
        <w:t>58</w:t>
      </w:r>
      <w:r w:rsidR="0057692A" w:rsidRPr="00E63880">
        <w:rPr>
          <w:rFonts w:ascii="Times New Roman" w:eastAsia="Times New Roman" w:hAnsi="Times New Roman" w:cs="Times New Roman"/>
          <w:sz w:val="28"/>
          <w:szCs w:val="28"/>
          <w:lang w:val="uk-UA" w:eastAsia="zh-CN"/>
        </w:rPr>
        <w:t>.</w:t>
      </w:r>
    </w:p>
    <w:p w14:paraId="0CFF6E24" w14:textId="0B1EBE93" w:rsidR="00BE3B17" w:rsidRPr="00E63880" w:rsidRDefault="00BE3B17" w:rsidP="00DB71EB">
      <w:pPr>
        <w:numPr>
          <w:ilvl w:val="0"/>
          <w:numId w:val="7"/>
        </w:numPr>
        <w:spacing w:after="0" w:line="360" w:lineRule="auto"/>
        <w:jc w:val="both"/>
        <w:divId w:val="1057704413"/>
        <w:rPr>
          <w:rFonts w:ascii="Times New Roman" w:eastAsia="Times New Roman" w:hAnsi="Times New Roman" w:cs="Times New Roman"/>
          <w:sz w:val="28"/>
          <w:szCs w:val="28"/>
          <w:lang w:val="uk-UA" w:eastAsia="zh-CN"/>
        </w:rPr>
      </w:pPr>
      <w:r w:rsidRPr="00E63880">
        <w:rPr>
          <w:rFonts w:ascii="Times New Roman" w:eastAsia="Times New Roman" w:hAnsi="Times New Roman" w:cs="Times New Roman"/>
          <w:sz w:val="28"/>
          <w:szCs w:val="28"/>
          <w:lang w:val="uk-UA" w:eastAsia="zh-CN"/>
        </w:rPr>
        <w:t>Ніколаєва С.</w:t>
      </w:r>
      <w:r w:rsidR="00653983" w:rsidRPr="00E63880">
        <w:rPr>
          <w:rFonts w:ascii="Times New Roman" w:eastAsia="Times New Roman" w:hAnsi="Times New Roman" w:cs="Times New Roman"/>
          <w:sz w:val="28"/>
          <w:szCs w:val="28"/>
          <w:lang w:val="uk-UA" w:eastAsia="zh-CN"/>
        </w:rPr>
        <w:t xml:space="preserve"> </w:t>
      </w:r>
      <w:r w:rsidRPr="00E63880">
        <w:rPr>
          <w:rFonts w:ascii="Times New Roman" w:eastAsia="Times New Roman" w:hAnsi="Times New Roman" w:cs="Times New Roman"/>
          <w:sz w:val="28"/>
          <w:szCs w:val="28"/>
          <w:lang w:val="uk-UA" w:eastAsia="zh-CN"/>
        </w:rPr>
        <w:t>Ю., Шерстюк О.</w:t>
      </w:r>
      <w:r w:rsidR="00A01659" w:rsidRPr="00E63880">
        <w:rPr>
          <w:rFonts w:ascii="Times New Roman" w:eastAsia="Times New Roman" w:hAnsi="Times New Roman" w:cs="Times New Roman"/>
          <w:sz w:val="28"/>
          <w:szCs w:val="28"/>
          <w:lang w:val="uk-UA" w:eastAsia="zh-CN"/>
        </w:rPr>
        <w:t xml:space="preserve"> </w:t>
      </w:r>
      <w:r w:rsidRPr="00E63880">
        <w:rPr>
          <w:rFonts w:ascii="Times New Roman" w:eastAsia="Times New Roman" w:hAnsi="Times New Roman" w:cs="Times New Roman"/>
          <w:sz w:val="28"/>
          <w:szCs w:val="28"/>
          <w:lang w:val="uk-UA" w:eastAsia="zh-CN"/>
        </w:rPr>
        <w:t>М. Сучасні підходи до викладання іноземних мов</w:t>
      </w:r>
      <w:r w:rsidR="00C3339D" w:rsidRPr="00E63880">
        <w:rPr>
          <w:rFonts w:ascii="Times New Roman" w:eastAsia="Times New Roman" w:hAnsi="Times New Roman" w:cs="Times New Roman"/>
          <w:sz w:val="28"/>
          <w:szCs w:val="28"/>
          <w:lang w:val="uk-UA" w:eastAsia="zh-CN"/>
        </w:rPr>
        <w:t xml:space="preserve"> </w:t>
      </w:r>
      <w:r w:rsidRPr="00E63880">
        <w:rPr>
          <w:rFonts w:ascii="Times New Roman" w:eastAsia="Times New Roman" w:hAnsi="Times New Roman" w:cs="Times New Roman"/>
          <w:sz w:val="28"/>
          <w:szCs w:val="28"/>
          <w:lang w:val="uk-UA" w:eastAsia="zh-CN"/>
        </w:rPr>
        <w:t xml:space="preserve">// Іноземні мови </w:t>
      </w:r>
      <w:r w:rsidR="00CB78BA" w:rsidRPr="00E63880">
        <w:rPr>
          <w:rFonts w:ascii="Times New Roman" w:eastAsia="Times New Roman" w:hAnsi="Times New Roman" w:cs="Times New Roman"/>
          <w:sz w:val="28"/>
          <w:szCs w:val="28"/>
          <w:lang w:val="uk-UA" w:eastAsia="zh-CN"/>
        </w:rPr>
        <w:t xml:space="preserve">– </w:t>
      </w:r>
      <w:r w:rsidRPr="00E63880">
        <w:rPr>
          <w:rFonts w:ascii="Times New Roman" w:eastAsia="Times New Roman" w:hAnsi="Times New Roman" w:cs="Times New Roman"/>
          <w:sz w:val="28"/>
          <w:szCs w:val="28"/>
          <w:lang w:val="uk-UA" w:eastAsia="zh-CN"/>
        </w:rPr>
        <w:t xml:space="preserve">2002. </w:t>
      </w:r>
      <w:r w:rsidR="00CB78BA" w:rsidRPr="00E63880">
        <w:rPr>
          <w:rFonts w:ascii="Times New Roman" w:eastAsia="Times New Roman" w:hAnsi="Times New Roman" w:cs="Times New Roman"/>
          <w:sz w:val="28"/>
          <w:szCs w:val="28"/>
          <w:lang w:val="uk-UA" w:eastAsia="zh-CN"/>
        </w:rPr>
        <w:t>–</w:t>
      </w:r>
      <w:r w:rsidRPr="00E63880">
        <w:rPr>
          <w:rFonts w:ascii="Times New Roman" w:eastAsia="Times New Roman" w:hAnsi="Times New Roman" w:cs="Times New Roman"/>
          <w:sz w:val="28"/>
          <w:szCs w:val="28"/>
          <w:lang w:val="uk-UA" w:eastAsia="zh-CN"/>
        </w:rPr>
        <w:t xml:space="preserve"> № 1. </w:t>
      </w:r>
      <w:r w:rsidR="00A01659" w:rsidRPr="00E63880">
        <w:rPr>
          <w:rFonts w:ascii="Times New Roman" w:eastAsia="Times New Roman" w:hAnsi="Times New Roman" w:cs="Times New Roman"/>
          <w:sz w:val="28"/>
          <w:szCs w:val="28"/>
          <w:lang w:val="uk-UA" w:eastAsia="zh-CN"/>
        </w:rPr>
        <w:t>–</w:t>
      </w:r>
      <w:r w:rsidRPr="00E63880">
        <w:rPr>
          <w:rFonts w:ascii="Times New Roman" w:eastAsia="Times New Roman" w:hAnsi="Times New Roman" w:cs="Times New Roman"/>
          <w:sz w:val="28"/>
          <w:szCs w:val="28"/>
          <w:lang w:val="uk-UA" w:eastAsia="zh-CN"/>
        </w:rPr>
        <w:t xml:space="preserve"> с. 39</w:t>
      </w:r>
      <w:r w:rsidR="00CB78BA" w:rsidRPr="00E63880">
        <w:rPr>
          <w:rFonts w:ascii="Times New Roman" w:eastAsia="Times New Roman" w:hAnsi="Times New Roman" w:cs="Times New Roman"/>
          <w:sz w:val="28"/>
          <w:szCs w:val="28"/>
          <w:lang w:val="uk-UA" w:eastAsia="zh-CN"/>
        </w:rPr>
        <w:t>-</w:t>
      </w:r>
      <w:r w:rsidRPr="00E63880">
        <w:rPr>
          <w:rFonts w:ascii="Times New Roman" w:eastAsia="Times New Roman" w:hAnsi="Times New Roman" w:cs="Times New Roman"/>
          <w:sz w:val="28"/>
          <w:szCs w:val="28"/>
          <w:lang w:val="uk-UA" w:eastAsia="zh-CN"/>
        </w:rPr>
        <w:t>46</w:t>
      </w:r>
      <w:r w:rsidR="0057692A" w:rsidRPr="00E63880">
        <w:rPr>
          <w:rFonts w:ascii="Times New Roman" w:eastAsia="Times New Roman" w:hAnsi="Times New Roman" w:cs="Times New Roman"/>
          <w:sz w:val="28"/>
          <w:szCs w:val="28"/>
          <w:lang w:val="uk-UA" w:eastAsia="zh-CN"/>
        </w:rPr>
        <w:t>.</w:t>
      </w:r>
    </w:p>
    <w:p w14:paraId="7FB40125" w14:textId="0C7C2C5F" w:rsidR="007F7F11" w:rsidRPr="00E63880" w:rsidRDefault="00A54419" w:rsidP="00DB71EB">
      <w:pPr>
        <w:numPr>
          <w:ilvl w:val="0"/>
          <w:numId w:val="7"/>
        </w:numPr>
        <w:spacing w:after="0" w:line="360" w:lineRule="auto"/>
        <w:jc w:val="both"/>
        <w:divId w:val="1869830183"/>
        <w:rPr>
          <w:rFonts w:ascii="Times New Roman" w:eastAsia="Times New Roman" w:hAnsi="Times New Roman" w:cs="Times New Roman"/>
          <w:sz w:val="28"/>
          <w:szCs w:val="28"/>
          <w:lang w:val="uk-UA" w:eastAsia="zh-CN"/>
        </w:rPr>
      </w:pPr>
      <w:r w:rsidRPr="00E63880">
        <w:rPr>
          <w:rFonts w:ascii="Times New Roman" w:eastAsia="Times New Roman" w:hAnsi="Times New Roman" w:cs="Times New Roman"/>
          <w:sz w:val="28"/>
          <w:szCs w:val="28"/>
          <w:lang w:val="uk-UA" w:eastAsia="zh-CN"/>
        </w:rPr>
        <w:t xml:space="preserve">Ніколаєва С. Ю. Цілі навчання іноземних мов в аспекті компетентнісного підходу / С. Ю. Ніколаєва // Іноземні мови. – 2010. – </w:t>
      </w:r>
      <w:r w:rsidR="002B12CC" w:rsidRPr="00E63880">
        <w:rPr>
          <w:rFonts w:ascii="Times New Roman" w:eastAsia="Times New Roman" w:hAnsi="Times New Roman" w:cs="Times New Roman"/>
          <w:sz w:val="28"/>
          <w:szCs w:val="28"/>
          <w:lang w:val="uk-UA" w:eastAsia="zh-CN"/>
        </w:rPr>
        <w:t xml:space="preserve">№ </w:t>
      </w:r>
      <w:r w:rsidRPr="00E63880">
        <w:rPr>
          <w:rFonts w:ascii="Times New Roman" w:eastAsia="Times New Roman" w:hAnsi="Times New Roman" w:cs="Times New Roman"/>
          <w:sz w:val="28"/>
          <w:szCs w:val="28"/>
          <w:lang w:val="uk-UA" w:eastAsia="zh-CN"/>
        </w:rPr>
        <w:t>2. – С. 11–17.</w:t>
      </w:r>
    </w:p>
    <w:p w14:paraId="66A99686" w14:textId="35873DA1" w:rsidR="00362FFF" w:rsidRPr="00E63880" w:rsidRDefault="00362FFF" w:rsidP="00DB71EB">
      <w:pPr>
        <w:pStyle w:val="af6"/>
        <w:numPr>
          <w:ilvl w:val="0"/>
          <w:numId w:val="7"/>
        </w:numPr>
        <w:shd w:val="clear" w:color="auto" w:fill="FFFFFF"/>
        <w:spacing w:before="0" w:beforeAutospacing="0" w:after="0" w:afterAutospacing="0" w:line="360" w:lineRule="auto"/>
        <w:divId w:val="1869830183"/>
        <w:rPr>
          <w:sz w:val="28"/>
          <w:szCs w:val="28"/>
        </w:rPr>
      </w:pPr>
      <w:r w:rsidRPr="00E63880">
        <w:rPr>
          <w:sz w:val="28"/>
          <w:szCs w:val="28"/>
        </w:rPr>
        <w:t>Нодельман М. І. Розвиток усного монологічного мовлення учнів на початковому та середньому ступенях навчання / М. І. Нодельман – Іноземні мови, 2000. – №1. – С. 9-12</w:t>
      </w:r>
      <w:r w:rsidR="00DB71EB" w:rsidRPr="00E63880">
        <w:rPr>
          <w:sz w:val="28"/>
          <w:szCs w:val="28"/>
          <w:lang w:val="uk-UA"/>
        </w:rPr>
        <w:t>.</w:t>
      </w:r>
    </w:p>
    <w:p w14:paraId="2EF06CF8" w14:textId="61781DF0" w:rsidR="00362FFF" w:rsidRPr="00E63880" w:rsidRDefault="00362FFF" w:rsidP="00DB71EB">
      <w:pPr>
        <w:pStyle w:val="af6"/>
        <w:numPr>
          <w:ilvl w:val="0"/>
          <w:numId w:val="7"/>
        </w:numPr>
        <w:shd w:val="clear" w:color="auto" w:fill="FFFFFF"/>
        <w:spacing w:before="0" w:beforeAutospacing="0" w:after="0" w:afterAutospacing="0" w:line="360" w:lineRule="auto"/>
        <w:divId w:val="1869830183"/>
        <w:rPr>
          <w:sz w:val="28"/>
          <w:szCs w:val="28"/>
        </w:rPr>
      </w:pPr>
      <w:r w:rsidRPr="00E63880">
        <w:rPr>
          <w:sz w:val="28"/>
          <w:szCs w:val="28"/>
        </w:rPr>
        <w:t>Перкас С. В. Учебный диалог на уроках английского языка / С.В. Перкас – Иностранные языки в школе. – 2000. – № 5. – С. 51-52</w:t>
      </w:r>
    </w:p>
    <w:p w14:paraId="4DABA074" w14:textId="24F9E9E5" w:rsidR="007F7F11" w:rsidRPr="00E63880" w:rsidRDefault="007F7F11" w:rsidP="00DB71EB">
      <w:pPr>
        <w:pStyle w:val="a3"/>
        <w:numPr>
          <w:ilvl w:val="0"/>
          <w:numId w:val="7"/>
        </w:numPr>
        <w:spacing w:after="0" w:line="360" w:lineRule="auto"/>
        <w:jc w:val="both"/>
        <w:rPr>
          <w:rFonts w:ascii="Times New Roman" w:hAnsi="Times New Roman" w:cs="Times New Roman"/>
          <w:sz w:val="28"/>
          <w:szCs w:val="28"/>
          <w:lang w:val="uk-UA"/>
        </w:rPr>
      </w:pPr>
      <w:r w:rsidRPr="00E63880">
        <w:rPr>
          <w:rFonts w:ascii="Times New Roman" w:eastAsiaTheme="minorEastAsia" w:hAnsi="Times New Roman" w:cs="Times New Roman"/>
          <w:sz w:val="28"/>
          <w:szCs w:val="28"/>
          <w:lang w:eastAsia="zh-CN"/>
        </w:rPr>
        <w:t xml:space="preserve">Петранговська Н. Р. Навчання студентів немовних вищих навчальних закладів професійно спрямованого монологічного мовлення / Н. Р. Петранговська [Електронний ресурс] – Режим доступу: </w:t>
      </w:r>
      <w:hyperlink r:id="rId20" w:history="1">
        <w:r w:rsidRPr="00E63880">
          <w:rPr>
            <w:rFonts w:ascii="Times New Roman" w:eastAsiaTheme="minorEastAsia" w:hAnsi="Times New Roman" w:cs="Times New Roman"/>
            <w:sz w:val="28"/>
            <w:szCs w:val="28"/>
            <w:lang w:eastAsia="zh-CN"/>
          </w:rPr>
          <w:t>http://eprints.zu.edu.ua/6761/1/06kavnsn.pdf</w:t>
        </w:r>
      </w:hyperlink>
    </w:p>
    <w:p w14:paraId="08304A5F" w14:textId="560B8BDF" w:rsidR="00362FFF" w:rsidRPr="00E63880" w:rsidRDefault="00362FFF" w:rsidP="00DB71EB">
      <w:pPr>
        <w:pStyle w:val="af6"/>
        <w:numPr>
          <w:ilvl w:val="0"/>
          <w:numId w:val="7"/>
        </w:numPr>
        <w:shd w:val="clear" w:color="auto" w:fill="FFFFFF"/>
        <w:spacing w:before="0" w:beforeAutospacing="0" w:after="0" w:afterAutospacing="0" w:line="360" w:lineRule="auto"/>
        <w:rPr>
          <w:sz w:val="28"/>
          <w:szCs w:val="28"/>
        </w:rPr>
      </w:pPr>
      <w:r w:rsidRPr="00E63880">
        <w:rPr>
          <w:sz w:val="28"/>
          <w:szCs w:val="28"/>
        </w:rPr>
        <w:t>Петрова О. Б. Застосування Інтернет-ресурсів у навчанні іноземних мов як реалізація основних дидактичних принципів / Петрова О. Б. [Електронний ресурс] – Режим доступу : </w:t>
      </w:r>
      <w:hyperlink r:id="rId21" w:history="1">
        <w:r w:rsidR="00DB71EB" w:rsidRPr="00E63880">
          <w:rPr>
            <w:rStyle w:val="ad"/>
            <w:color w:val="auto"/>
            <w:sz w:val="28"/>
            <w:szCs w:val="28"/>
            <w:u w:val="none"/>
          </w:rPr>
          <w:t>http://repo.knmu.edu.ua/bitstream/123456789/2813/1/ЗАСТОС~1.PDF</w:t>
        </w:r>
      </w:hyperlink>
    </w:p>
    <w:p w14:paraId="071CD951" w14:textId="1A8E43A9" w:rsidR="00DB71EB" w:rsidRPr="00E63880" w:rsidRDefault="00DB71EB" w:rsidP="00DB71EB">
      <w:pPr>
        <w:pStyle w:val="af6"/>
        <w:numPr>
          <w:ilvl w:val="0"/>
          <w:numId w:val="7"/>
        </w:numPr>
        <w:shd w:val="clear" w:color="auto" w:fill="FFFFFF"/>
        <w:spacing w:before="0" w:beforeAutospacing="0" w:after="0" w:afterAutospacing="0" w:line="360" w:lineRule="auto"/>
        <w:rPr>
          <w:sz w:val="28"/>
          <w:szCs w:val="28"/>
        </w:rPr>
      </w:pPr>
      <w:r w:rsidRPr="00E63880">
        <w:rPr>
          <w:sz w:val="28"/>
          <w:szCs w:val="28"/>
        </w:rPr>
        <w:t>Подопрігорова Л. А. Використання Інтернету в навчанні іноземним мовам / Л. А. Подопрігорова – Іноземні мови в школі. – 2003. – №. 5 – С. 25-31. </w:t>
      </w:r>
    </w:p>
    <w:p w14:paraId="58217DB1" w14:textId="0C67E106" w:rsidR="00362FFF" w:rsidRPr="00E63880" w:rsidRDefault="00362FFF" w:rsidP="00DB71EB">
      <w:pPr>
        <w:pStyle w:val="af6"/>
        <w:numPr>
          <w:ilvl w:val="0"/>
          <w:numId w:val="7"/>
        </w:numPr>
        <w:shd w:val="clear" w:color="auto" w:fill="FFFFFF"/>
        <w:spacing w:before="0" w:beforeAutospacing="0" w:after="0" w:afterAutospacing="0" w:line="360" w:lineRule="auto"/>
        <w:rPr>
          <w:sz w:val="28"/>
          <w:szCs w:val="28"/>
        </w:rPr>
      </w:pPr>
      <w:r w:rsidRPr="00E63880">
        <w:rPr>
          <w:sz w:val="28"/>
          <w:szCs w:val="28"/>
        </w:rPr>
        <w:t>Полат Є. С. Інтернет на уроках іноземної мови / Є. С. Полат [Електронний ресурс] – Режим доступу : </w:t>
      </w:r>
      <w:hyperlink r:id="rId22" w:tgtFrame="_blank" w:history="1">
        <w:r w:rsidRPr="00E63880">
          <w:rPr>
            <w:rStyle w:val="ad"/>
            <w:color w:val="auto"/>
            <w:sz w:val="28"/>
            <w:szCs w:val="28"/>
            <w:u w:val="none"/>
          </w:rPr>
          <w:t>http://distant.ioso.ru/library/publication/3.htm</w:t>
        </w:r>
      </w:hyperlink>
    </w:p>
    <w:p w14:paraId="2679F6F2" w14:textId="5B61E9E1" w:rsidR="00091BE6" w:rsidRPr="00E63880" w:rsidRDefault="00091BE6" w:rsidP="00DB71EB">
      <w:pPr>
        <w:numPr>
          <w:ilvl w:val="0"/>
          <w:numId w:val="7"/>
        </w:numPr>
        <w:spacing w:after="0" w:line="360" w:lineRule="auto"/>
        <w:jc w:val="both"/>
        <w:divId w:val="1073041482"/>
        <w:rPr>
          <w:rFonts w:ascii="Times New Roman" w:eastAsia="Times New Roman" w:hAnsi="Times New Roman" w:cs="Times New Roman"/>
          <w:sz w:val="28"/>
          <w:szCs w:val="28"/>
          <w:lang w:eastAsia="zh-CN"/>
        </w:rPr>
      </w:pPr>
      <w:r w:rsidRPr="00E63880">
        <w:rPr>
          <w:rFonts w:ascii="Times New Roman" w:eastAsia="Times New Roman" w:hAnsi="Times New Roman" w:cs="Times New Roman"/>
          <w:sz w:val="28"/>
          <w:szCs w:val="28"/>
          <w:lang w:eastAsia="zh-CN"/>
        </w:rPr>
        <w:t xml:space="preserve">Пронина О. П. Особенности обучения профессионально-направленному диалогическому общению / О. П. Пронина [Електронний ресурс] – Режим доступу: </w:t>
      </w:r>
      <w:hyperlink r:id="rId23" w:history="1">
        <w:r w:rsidR="003A45CD" w:rsidRPr="00E63880">
          <w:rPr>
            <w:rStyle w:val="ad"/>
            <w:rFonts w:ascii="Times New Roman" w:eastAsia="Times New Roman" w:hAnsi="Times New Roman" w:cs="Times New Roman"/>
            <w:color w:val="auto"/>
            <w:sz w:val="28"/>
            <w:szCs w:val="28"/>
            <w:u w:val="none"/>
            <w:lang w:eastAsia="zh-CN"/>
          </w:rPr>
          <w:t>http://www.yspu.yar.ru/vestnikypedagogicheskiyopyt/</w:t>
        </w:r>
      </w:hyperlink>
    </w:p>
    <w:p w14:paraId="53E69BB3" w14:textId="05C3B5F5" w:rsidR="00091BE6" w:rsidRPr="00E63880" w:rsidRDefault="003A45CD" w:rsidP="00DB71EB">
      <w:pPr>
        <w:numPr>
          <w:ilvl w:val="0"/>
          <w:numId w:val="7"/>
        </w:numPr>
        <w:spacing w:after="0" w:line="360" w:lineRule="auto"/>
        <w:jc w:val="both"/>
        <w:divId w:val="1398629557"/>
        <w:rPr>
          <w:rFonts w:ascii="Times New Roman" w:eastAsia="Times New Roman" w:hAnsi="Times New Roman" w:cs="Times New Roman"/>
          <w:sz w:val="28"/>
          <w:szCs w:val="28"/>
          <w:lang w:eastAsia="zh-CN"/>
        </w:rPr>
      </w:pPr>
      <w:r w:rsidRPr="00E63880">
        <w:rPr>
          <w:rFonts w:ascii="Times New Roman" w:eastAsia="Times New Roman" w:hAnsi="Times New Roman" w:cs="Times New Roman"/>
          <w:sz w:val="28"/>
          <w:szCs w:val="28"/>
          <w:lang w:eastAsia="zh-CN"/>
        </w:rPr>
        <w:t>Равен Дж. Компетентность в современном обществе: выявление, развитие и реализация / Дж. Равен – М.</w:t>
      </w:r>
      <w:r w:rsidR="00461D6D" w:rsidRPr="00E63880">
        <w:rPr>
          <w:rFonts w:ascii="Times New Roman" w:eastAsia="Times New Roman" w:hAnsi="Times New Roman" w:cs="Times New Roman"/>
          <w:sz w:val="28"/>
          <w:szCs w:val="28"/>
          <w:lang w:val="uk-UA" w:eastAsia="zh-CN"/>
        </w:rPr>
        <w:t xml:space="preserve"> </w:t>
      </w:r>
      <w:r w:rsidRPr="00E63880">
        <w:rPr>
          <w:rFonts w:ascii="Times New Roman" w:eastAsia="Times New Roman" w:hAnsi="Times New Roman" w:cs="Times New Roman"/>
          <w:sz w:val="28"/>
          <w:szCs w:val="28"/>
          <w:lang w:eastAsia="zh-CN"/>
        </w:rPr>
        <w:t>: Когито-Центр, 2002. – 396 с.</w:t>
      </w:r>
    </w:p>
    <w:p w14:paraId="0CA1605E" w14:textId="452839AC" w:rsidR="008C1946" w:rsidRPr="00E63880" w:rsidRDefault="008C1946" w:rsidP="00DB71EB">
      <w:pPr>
        <w:numPr>
          <w:ilvl w:val="0"/>
          <w:numId w:val="7"/>
        </w:numPr>
        <w:spacing w:after="0" w:line="360" w:lineRule="auto"/>
        <w:jc w:val="both"/>
        <w:rPr>
          <w:rFonts w:ascii="Times New Roman" w:eastAsia="Times New Roman" w:hAnsi="Times New Roman" w:cs="Times New Roman"/>
          <w:sz w:val="28"/>
          <w:szCs w:val="28"/>
          <w:lang w:eastAsia="zh-CN"/>
        </w:rPr>
      </w:pPr>
      <w:r w:rsidRPr="00E63880">
        <w:rPr>
          <w:rFonts w:ascii="Times New Roman" w:eastAsia="Times New Roman" w:hAnsi="Times New Roman" w:cs="Times New Roman"/>
          <w:sz w:val="28"/>
          <w:szCs w:val="28"/>
          <w:lang w:eastAsia="zh-CN"/>
        </w:rPr>
        <w:t>Соклакова О. В. К обучению интонации устного неподготовленного монологического высказывания (на материале английского языка)</w:t>
      </w:r>
      <w:r w:rsidR="00672CAC" w:rsidRPr="00E63880">
        <w:rPr>
          <w:rFonts w:ascii="Times New Roman" w:eastAsia="Times New Roman" w:hAnsi="Times New Roman" w:cs="Times New Roman"/>
          <w:sz w:val="28"/>
          <w:szCs w:val="28"/>
          <w:lang w:val="uk-UA" w:eastAsia="zh-CN"/>
        </w:rPr>
        <w:t xml:space="preserve"> / </w:t>
      </w:r>
      <w:r w:rsidR="00672CAC" w:rsidRPr="00E63880">
        <w:rPr>
          <w:rFonts w:ascii="Times New Roman" w:eastAsia="Times New Roman" w:hAnsi="Times New Roman" w:cs="Times New Roman"/>
          <w:sz w:val="28"/>
          <w:szCs w:val="28"/>
          <w:lang w:eastAsia="zh-CN"/>
        </w:rPr>
        <w:t>О. В. Соклакова</w:t>
      </w:r>
      <w:r w:rsidRPr="00E63880">
        <w:rPr>
          <w:rFonts w:ascii="Times New Roman" w:eastAsia="Times New Roman" w:hAnsi="Times New Roman" w:cs="Times New Roman"/>
          <w:sz w:val="28"/>
          <w:szCs w:val="28"/>
          <w:lang w:eastAsia="zh-CN"/>
        </w:rPr>
        <w:t xml:space="preserve"> // Иностранные языки в школе. – 2003. – № 3. – С. 12-16.</w:t>
      </w:r>
    </w:p>
    <w:p w14:paraId="6F65578A" w14:textId="5FC1CF32" w:rsidR="008C1946" w:rsidRPr="00E63880" w:rsidRDefault="008C1946" w:rsidP="00DB71EB">
      <w:pPr>
        <w:numPr>
          <w:ilvl w:val="0"/>
          <w:numId w:val="7"/>
        </w:numPr>
        <w:spacing w:after="0" w:line="360" w:lineRule="auto"/>
        <w:jc w:val="both"/>
        <w:rPr>
          <w:rFonts w:ascii="Times New Roman" w:eastAsia="Times New Roman" w:hAnsi="Times New Roman" w:cs="Times New Roman"/>
          <w:sz w:val="28"/>
          <w:szCs w:val="28"/>
          <w:lang w:eastAsia="zh-CN"/>
        </w:rPr>
      </w:pPr>
      <w:r w:rsidRPr="00E63880">
        <w:rPr>
          <w:rFonts w:ascii="Times New Roman" w:eastAsia="Times New Roman" w:hAnsi="Times New Roman" w:cs="Times New Roman"/>
          <w:sz w:val="28"/>
          <w:szCs w:val="28"/>
          <w:lang w:eastAsia="zh-CN"/>
        </w:rPr>
        <w:t>Сокол И. А. Проект как метод реализации коммуникативного подхода в обучении иностранному языку</w:t>
      </w:r>
      <w:r w:rsidR="00672CAC" w:rsidRPr="00E63880">
        <w:rPr>
          <w:rFonts w:ascii="Times New Roman" w:eastAsia="Times New Roman" w:hAnsi="Times New Roman" w:cs="Times New Roman"/>
          <w:sz w:val="28"/>
          <w:szCs w:val="28"/>
          <w:lang w:eastAsia="zh-CN"/>
        </w:rPr>
        <w:t>/ И. А. Сокол</w:t>
      </w:r>
      <w:r w:rsidRPr="00E63880">
        <w:rPr>
          <w:rFonts w:ascii="Times New Roman" w:eastAsia="Times New Roman" w:hAnsi="Times New Roman" w:cs="Times New Roman"/>
          <w:sz w:val="28"/>
          <w:szCs w:val="28"/>
          <w:lang w:eastAsia="zh-CN"/>
        </w:rPr>
        <w:t xml:space="preserve"> // Иностранные языки в школе. – 2008. – C. 16 - 21.</w:t>
      </w:r>
    </w:p>
    <w:p w14:paraId="09F5E2F3" w14:textId="062E53EA" w:rsidR="00DB71EB" w:rsidRPr="00E63880" w:rsidRDefault="00DB71EB" w:rsidP="00DB71EB">
      <w:pPr>
        <w:pStyle w:val="af6"/>
        <w:numPr>
          <w:ilvl w:val="0"/>
          <w:numId w:val="7"/>
        </w:numPr>
        <w:shd w:val="clear" w:color="auto" w:fill="FFFFFF"/>
        <w:spacing w:before="0" w:beforeAutospacing="0" w:after="0" w:afterAutospacing="0" w:line="360" w:lineRule="auto"/>
        <w:rPr>
          <w:sz w:val="28"/>
          <w:szCs w:val="28"/>
        </w:rPr>
      </w:pPr>
      <w:r w:rsidRPr="00E63880">
        <w:rPr>
          <w:sz w:val="28"/>
          <w:szCs w:val="28"/>
        </w:rPr>
        <w:t>Соколова Э. Я. Анализ потенциала Интернет-ресурсов в обучении иностранному языку / Э. Я. Соколова – Международный журнал прикладных и фундаментальных исследований, 2015. – № 4-5. – С. 607–610.</w:t>
      </w:r>
    </w:p>
    <w:p w14:paraId="0A1B7096" w14:textId="4C2BE801" w:rsidR="00FF10EC" w:rsidRPr="00E63880" w:rsidRDefault="00141E2F" w:rsidP="00DB71EB">
      <w:pPr>
        <w:pStyle w:val="a3"/>
        <w:numPr>
          <w:ilvl w:val="0"/>
          <w:numId w:val="7"/>
        </w:numPr>
        <w:spacing w:after="0" w:line="360" w:lineRule="auto"/>
        <w:jc w:val="both"/>
        <w:rPr>
          <w:rFonts w:ascii="Times New Roman" w:hAnsi="Times New Roman" w:cs="Times New Roman"/>
          <w:sz w:val="28"/>
          <w:szCs w:val="28"/>
          <w:lang w:val="uk-UA"/>
        </w:rPr>
      </w:pPr>
      <w:r w:rsidRPr="00E63880">
        <w:rPr>
          <w:rFonts w:ascii="Times New Roman" w:hAnsi="Times New Roman" w:cs="Times New Roman"/>
          <w:sz w:val="28"/>
          <w:szCs w:val="28"/>
          <w:lang w:val="uk-UA"/>
        </w:rPr>
        <w:t>Солов</w:t>
      </w:r>
      <w:r w:rsidR="007A607C" w:rsidRPr="00E63880">
        <w:rPr>
          <w:rFonts w:ascii="Times New Roman" w:hAnsi="Times New Roman" w:cs="Times New Roman"/>
          <w:sz w:val="28"/>
          <w:szCs w:val="28"/>
          <w:lang w:val="uk-UA"/>
        </w:rPr>
        <w:t>ье</w:t>
      </w:r>
      <w:r w:rsidRPr="00E63880">
        <w:rPr>
          <w:rFonts w:ascii="Times New Roman" w:hAnsi="Times New Roman" w:cs="Times New Roman"/>
          <w:sz w:val="28"/>
          <w:szCs w:val="28"/>
          <w:lang w:val="uk-UA"/>
        </w:rPr>
        <w:t xml:space="preserve">ва Е. Н. </w:t>
      </w:r>
      <w:r w:rsidR="00F70536" w:rsidRPr="00E63880">
        <w:rPr>
          <w:rFonts w:ascii="Times New Roman" w:hAnsi="Times New Roman" w:cs="Times New Roman"/>
          <w:sz w:val="28"/>
          <w:szCs w:val="28"/>
          <w:lang w:val="uk-UA"/>
        </w:rPr>
        <w:t>Метод</w:t>
      </w:r>
      <w:r w:rsidR="00A5623E" w:rsidRPr="00E63880">
        <w:rPr>
          <w:rFonts w:ascii="Times New Roman" w:hAnsi="Times New Roman" w:cs="Times New Roman"/>
          <w:sz w:val="28"/>
          <w:szCs w:val="28"/>
          <w:lang w:val="uk-UA"/>
        </w:rPr>
        <w:t xml:space="preserve">ика обучения иностранным языкам </w:t>
      </w:r>
      <w:r w:rsidR="00F70536" w:rsidRPr="00E63880">
        <w:rPr>
          <w:rFonts w:ascii="Times New Roman" w:hAnsi="Times New Roman" w:cs="Times New Roman"/>
          <w:sz w:val="28"/>
          <w:szCs w:val="28"/>
          <w:lang w:val="uk-UA"/>
        </w:rPr>
        <w:t xml:space="preserve">: базовый курс лекций : пособие для студентов пед. вузов и учителей </w:t>
      </w:r>
      <w:r w:rsidR="00F70536" w:rsidRPr="00E63880">
        <w:rPr>
          <w:rFonts w:ascii="Times New Roman" w:hAnsi="Times New Roman" w:cs="Times New Roman"/>
          <w:sz w:val="28"/>
          <w:szCs w:val="28"/>
        </w:rPr>
        <w:t xml:space="preserve">/ Е. Н. Соловова. – 3-е изд. – М. : Просвещение, 2005. – 239 с. </w:t>
      </w:r>
    </w:p>
    <w:p w14:paraId="0ADE9075" w14:textId="77777777" w:rsidR="008E61FB" w:rsidRPr="00E63880" w:rsidRDefault="008E61FB" w:rsidP="00DB71EB">
      <w:pPr>
        <w:numPr>
          <w:ilvl w:val="0"/>
          <w:numId w:val="7"/>
        </w:numPr>
        <w:spacing w:after="0" w:line="360" w:lineRule="auto"/>
        <w:jc w:val="both"/>
        <w:rPr>
          <w:rFonts w:ascii="Times New Roman" w:eastAsia="Times New Roman" w:hAnsi="Times New Roman" w:cs="Times New Roman"/>
          <w:sz w:val="28"/>
          <w:szCs w:val="28"/>
          <w:lang w:eastAsia="zh-CN"/>
        </w:rPr>
      </w:pPr>
      <w:r w:rsidRPr="00E63880">
        <w:rPr>
          <w:rFonts w:ascii="Times New Roman" w:eastAsia="Times New Roman" w:hAnsi="Times New Roman" w:cs="Times New Roman"/>
          <w:sz w:val="28"/>
          <w:szCs w:val="28"/>
          <w:lang w:eastAsia="zh-CN"/>
        </w:rPr>
        <w:t>Соловова Е. Н. Методика обучения иностранным языкам : Базовый курс лекций: пособие для студентов пед. вузов и учителей. / Е. Н. Соловова – М. : Просвещение, 2002. – 239 с.</w:t>
      </w:r>
    </w:p>
    <w:p w14:paraId="205424D4" w14:textId="639C9B12" w:rsidR="00DB71EB" w:rsidRPr="00E63880" w:rsidRDefault="00DB71EB" w:rsidP="00DB71EB">
      <w:pPr>
        <w:pStyle w:val="af6"/>
        <w:numPr>
          <w:ilvl w:val="0"/>
          <w:numId w:val="7"/>
        </w:numPr>
        <w:shd w:val="clear" w:color="auto" w:fill="FFFFFF"/>
        <w:spacing w:before="0" w:beforeAutospacing="0" w:after="0" w:afterAutospacing="0" w:line="360" w:lineRule="auto"/>
        <w:rPr>
          <w:sz w:val="28"/>
          <w:szCs w:val="28"/>
        </w:rPr>
      </w:pPr>
      <w:r w:rsidRPr="00E63880">
        <w:rPr>
          <w:sz w:val="28"/>
          <w:szCs w:val="28"/>
        </w:rPr>
        <w:t>Соляр О. В Говоріння як вид мовленнєвої діяльності / О. В Соляр [Електронний ресурс] –Режим доступу: </w:t>
      </w:r>
      <w:hyperlink r:id="rId24" w:tgtFrame="_blank" w:history="1">
        <w:r w:rsidRPr="00E63880">
          <w:rPr>
            <w:rStyle w:val="ad"/>
            <w:color w:val="auto"/>
            <w:sz w:val="28"/>
            <w:szCs w:val="28"/>
            <w:u w:val="none"/>
          </w:rPr>
          <w:t>http://www.rusnauka.com/11_EISN_2011/Philologia/1_84611.doc.htm</w:t>
        </w:r>
      </w:hyperlink>
    </w:p>
    <w:p w14:paraId="1758962C" w14:textId="431A1846" w:rsidR="008E61FB" w:rsidRPr="00E63880" w:rsidRDefault="008E61FB" w:rsidP="00DB71EB">
      <w:pPr>
        <w:numPr>
          <w:ilvl w:val="0"/>
          <w:numId w:val="7"/>
        </w:numPr>
        <w:spacing w:after="0" w:line="360" w:lineRule="auto"/>
        <w:jc w:val="both"/>
        <w:rPr>
          <w:rFonts w:ascii="Times New Roman" w:eastAsia="Times New Roman" w:hAnsi="Times New Roman" w:cs="Times New Roman"/>
          <w:sz w:val="28"/>
          <w:szCs w:val="28"/>
          <w:lang w:eastAsia="zh-CN"/>
        </w:rPr>
      </w:pPr>
      <w:r w:rsidRPr="00E63880">
        <w:rPr>
          <w:rFonts w:ascii="Times New Roman" w:eastAsia="Times New Roman" w:hAnsi="Times New Roman" w:cs="Times New Roman"/>
          <w:sz w:val="28"/>
          <w:szCs w:val="28"/>
          <w:lang w:eastAsia="zh-CN"/>
        </w:rPr>
        <w:t>Сороковых Г. В. Программа концепция формирования субъекта образования в процессе изучения иностранного языка в неязыковом вузе. / Г. В. Сороковых – М.</w:t>
      </w:r>
      <w:r w:rsidR="0076645A" w:rsidRPr="00E63880">
        <w:rPr>
          <w:rFonts w:ascii="Times New Roman" w:eastAsia="Times New Roman" w:hAnsi="Times New Roman" w:cs="Times New Roman"/>
          <w:sz w:val="28"/>
          <w:szCs w:val="28"/>
          <w:lang w:eastAsia="zh-CN"/>
        </w:rPr>
        <w:t xml:space="preserve"> </w:t>
      </w:r>
      <w:r w:rsidRPr="00E63880">
        <w:rPr>
          <w:rFonts w:ascii="Times New Roman" w:eastAsia="Times New Roman" w:hAnsi="Times New Roman" w:cs="Times New Roman"/>
          <w:sz w:val="28"/>
          <w:szCs w:val="28"/>
          <w:lang w:eastAsia="zh-CN"/>
        </w:rPr>
        <w:t>: НВИ-Т</w:t>
      </w:r>
      <w:r w:rsidR="00140C30" w:rsidRPr="00E63880">
        <w:rPr>
          <w:rFonts w:ascii="Times New Roman" w:eastAsia="Times New Roman" w:hAnsi="Times New Roman" w:cs="Times New Roman"/>
          <w:sz w:val="28"/>
          <w:szCs w:val="28"/>
          <w:lang w:eastAsia="zh-CN"/>
        </w:rPr>
        <w:t>езаурус</w:t>
      </w:r>
      <w:r w:rsidRPr="00E63880">
        <w:rPr>
          <w:rFonts w:ascii="Times New Roman" w:eastAsia="Times New Roman" w:hAnsi="Times New Roman" w:cs="Times New Roman"/>
          <w:sz w:val="28"/>
          <w:szCs w:val="28"/>
          <w:lang w:eastAsia="zh-CN"/>
        </w:rPr>
        <w:t xml:space="preserve">, 2004. </w:t>
      </w:r>
      <w:r w:rsidR="00140C30" w:rsidRPr="00E63880">
        <w:rPr>
          <w:rFonts w:ascii="Times New Roman" w:eastAsia="Times New Roman" w:hAnsi="Times New Roman" w:cs="Times New Roman"/>
          <w:sz w:val="28"/>
          <w:szCs w:val="28"/>
          <w:lang w:eastAsia="zh-CN"/>
        </w:rPr>
        <w:t>–</w:t>
      </w:r>
      <w:r w:rsidRPr="00E63880">
        <w:rPr>
          <w:rFonts w:ascii="Times New Roman" w:eastAsia="Times New Roman" w:hAnsi="Times New Roman" w:cs="Times New Roman"/>
          <w:sz w:val="28"/>
          <w:szCs w:val="28"/>
          <w:lang w:eastAsia="zh-CN"/>
        </w:rPr>
        <w:t xml:space="preserve"> 108 с.</w:t>
      </w:r>
    </w:p>
    <w:p w14:paraId="3C85DC45" w14:textId="248A2EE3" w:rsidR="008E61FB" w:rsidRPr="00E63880" w:rsidRDefault="008E61FB" w:rsidP="00DB71EB">
      <w:pPr>
        <w:numPr>
          <w:ilvl w:val="0"/>
          <w:numId w:val="7"/>
        </w:numPr>
        <w:spacing w:after="0" w:line="360" w:lineRule="auto"/>
        <w:jc w:val="both"/>
        <w:rPr>
          <w:rFonts w:ascii="Times New Roman" w:eastAsia="Times New Roman" w:hAnsi="Times New Roman" w:cs="Times New Roman"/>
          <w:sz w:val="28"/>
          <w:szCs w:val="28"/>
          <w:lang w:eastAsia="zh-CN"/>
        </w:rPr>
      </w:pPr>
      <w:r w:rsidRPr="00E63880">
        <w:rPr>
          <w:rFonts w:ascii="Times New Roman" w:eastAsia="Times New Roman" w:hAnsi="Times New Roman" w:cs="Times New Roman"/>
          <w:sz w:val="28"/>
          <w:szCs w:val="28"/>
          <w:lang w:eastAsia="zh-CN"/>
        </w:rPr>
        <w:t>Сура Н. А. Навчання студентів університету професійно орієнтованому на спілкування іноземною мовою / Н. А. Сура – Луганськ : вид-во Східноукраїнського НУ ім. В. Даля, 2008. – 126 с.</w:t>
      </w:r>
    </w:p>
    <w:p w14:paraId="295AA541" w14:textId="4CDEB96B" w:rsidR="008E61FB" w:rsidRPr="00E63880" w:rsidRDefault="008E61FB" w:rsidP="00DB71EB">
      <w:pPr>
        <w:numPr>
          <w:ilvl w:val="0"/>
          <w:numId w:val="7"/>
        </w:numPr>
        <w:spacing w:after="0" w:line="360" w:lineRule="auto"/>
        <w:jc w:val="both"/>
        <w:rPr>
          <w:rFonts w:ascii="Times New Roman" w:eastAsia="Times New Roman" w:hAnsi="Times New Roman" w:cs="Times New Roman"/>
          <w:sz w:val="28"/>
          <w:szCs w:val="28"/>
          <w:lang w:eastAsia="zh-CN"/>
        </w:rPr>
      </w:pPr>
      <w:r w:rsidRPr="00E63880">
        <w:rPr>
          <w:rFonts w:ascii="Times New Roman" w:eastAsia="Times New Roman" w:hAnsi="Times New Roman" w:cs="Times New Roman"/>
          <w:sz w:val="28"/>
          <w:szCs w:val="28"/>
          <w:lang w:eastAsia="zh-CN"/>
        </w:rPr>
        <w:t xml:space="preserve">Тарлаковская Е. А. Обучение студентов лингвистического вуза способам реализации функции воздействия монологической речи: автореф. дис. канд. пед. </w:t>
      </w:r>
      <w:r w:rsidR="00533E4C" w:rsidRPr="00E63880">
        <w:rPr>
          <w:rFonts w:ascii="Times New Roman" w:eastAsia="Times New Roman" w:hAnsi="Times New Roman" w:cs="Times New Roman"/>
          <w:sz w:val="28"/>
          <w:szCs w:val="28"/>
          <w:lang w:eastAsia="zh-CN"/>
        </w:rPr>
        <w:t>Н</w:t>
      </w:r>
      <w:r w:rsidRPr="00E63880">
        <w:rPr>
          <w:rFonts w:ascii="Times New Roman" w:eastAsia="Times New Roman" w:hAnsi="Times New Roman" w:cs="Times New Roman"/>
          <w:sz w:val="28"/>
          <w:szCs w:val="28"/>
          <w:lang w:eastAsia="zh-CN"/>
        </w:rPr>
        <w:t>аук</w:t>
      </w:r>
      <w:r w:rsidR="00533E4C" w:rsidRPr="00E63880">
        <w:rPr>
          <w:rFonts w:ascii="Times New Roman" w:eastAsia="Times New Roman" w:hAnsi="Times New Roman" w:cs="Times New Roman"/>
          <w:sz w:val="28"/>
          <w:szCs w:val="28"/>
          <w:lang w:eastAsia="zh-CN"/>
        </w:rPr>
        <w:t xml:space="preserve"> / Е. А. Тарлаковская – </w:t>
      </w:r>
      <w:r w:rsidRPr="00E63880">
        <w:rPr>
          <w:rFonts w:ascii="Times New Roman" w:eastAsia="Times New Roman" w:hAnsi="Times New Roman" w:cs="Times New Roman"/>
          <w:sz w:val="28"/>
          <w:szCs w:val="28"/>
          <w:lang w:eastAsia="zh-CN"/>
        </w:rPr>
        <w:t>Н. Новгород, 2009. – 204 с.</w:t>
      </w:r>
    </w:p>
    <w:p w14:paraId="75A6341F" w14:textId="4617972A" w:rsidR="00C2335C" w:rsidRPr="00E63880" w:rsidRDefault="00C2335C" w:rsidP="00DB71EB">
      <w:pPr>
        <w:pStyle w:val="a3"/>
        <w:numPr>
          <w:ilvl w:val="0"/>
          <w:numId w:val="7"/>
        </w:numPr>
        <w:spacing w:after="0" w:line="360" w:lineRule="auto"/>
        <w:jc w:val="both"/>
        <w:rPr>
          <w:rFonts w:ascii="Times New Roman" w:hAnsi="Times New Roman" w:cs="Times New Roman"/>
          <w:sz w:val="28"/>
          <w:szCs w:val="28"/>
          <w:lang w:val="uk-UA"/>
        </w:rPr>
      </w:pPr>
      <w:r w:rsidRPr="00E63880">
        <w:rPr>
          <w:rFonts w:ascii="Times New Roman" w:hAnsi="Times New Roman" w:cs="Times New Roman"/>
          <w:sz w:val="28"/>
          <w:szCs w:val="28"/>
          <w:lang w:val="uk-UA"/>
        </w:rPr>
        <w:t xml:space="preserve">Тарлаковская Е.А. Приемы обучения воздейственной стороне монологической речи в условиях модернизации содержания образования / Е. А. Тарлаковская </w:t>
      </w:r>
      <w:r w:rsidRPr="00E63880">
        <w:rPr>
          <w:rFonts w:ascii="Times New Roman" w:hAnsi="Times New Roman" w:cs="Times New Roman"/>
          <w:sz w:val="28"/>
          <w:szCs w:val="28"/>
        </w:rPr>
        <w:t>[</w:t>
      </w:r>
      <w:r w:rsidRPr="00E63880">
        <w:rPr>
          <w:rFonts w:ascii="Times New Roman" w:hAnsi="Times New Roman" w:cs="Times New Roman"/>
          <w:sz w:val="28"/>
          <w:szCs w:val="28"/>
          <w:lang w:val="uk-UA"/>
        </w:rPr>
        <w:t>Електронний ресурс</w:t>
      </w:r>
      <w:r w:rsidRPr="00E63880">
        <w:rPr>
          <w:rFonts w:ascii="Times New Roman" w:hAnsi="Times New Roman" w:cs="Times New Roman"/>
          <w:sz w:val="28"/>
          <w:szCs w:val="28"/>
        </w:rPr>
        <w:t>]</w:t>
      </w:r>
      <w:r w:rsidRPr="00E63880">
        <w:rPr>
          <w:rFonts w:ascii="Times New Roman" w:hAnsi="Times New Roman" w:cs="Times New Roman"/>
          <w:sz w:val="28"/>
          <w:szCs w:val="28"/>
          <w:lang w:val="uk-UA"/>
        </w:rPr>
        <w:t xml:space="preserve"> –</w:t>
      </w:r>
      <w:r w:rsidRPr="00E63880">
        <w:rPr>
          <w:rFonts w:ascii="Times New Roman" w:hAnsi="Times New Roman" w:cs="Times New Roman"/>
          <w:sz w:val="28"/>
          <w:szCs w:val="28"/>
        </w:rPr>
        <w:t xml:space="preserve"> </w:t>
      </w:r>
      <w:r w:rsidRPr="00E63880">
        <w:rPr>
          <w:rFonts w:ascii="Times New Roman" w:hAnsi="Times New Roman" w:cs="Times New Roman"/>
          <w:sz w:val="28"/>
          <w:szCs w:val="28"/>
          <w:lang w:val="uk-UA"/>
        </w:rPr>
        <w:t xml:space="preserve">Режим доступу: </w:t>
      </w:r>
      <w:hyperlink r:id="rId25" w:history="1">
        <w:r w:rsidR="00DB71EB" w:rsidRPr="00E63880">
          <w:rPr>
            <w:rStyle w:val="ad"/>
            <w:rFonts w:ascii="Times New Roman" w:hAnsi="Times New Roman" w:cs="Times New Roman"/>
            <w:color w:val="auto"/>
            <w:sz w:val="28"/>
            <w:szCs w:val="28"/>
            <w:u w:val="none"/>
            <w:lang w:val="uk-UA"/>
          </w:rPr>
          <w:t>http://www.teoria-practica.ru/-4-2013/pedagogics/tarlakovskaya.pdf</w:t>
        </w:r>
      </w:hyperlink>
    </w:p>
    <w:p w14:paraId="6628248F" w14:textId="77777777" w:rsidR="00DB71EB" w:rsidRPr="00E63880" w:rsidRDefault="00DB71EB" w:rsidP="00DB71EB">
      <w:pPr>
        <w:pStyle w:val="af6"/>
        <w:numPr>
          <w:ilvl w:val="0"/>
          <w:numId w:val="7"/>
        </w:numPr>
        <w:shd w:val="clear" w:color="auto" w:fill="FFFFFF"/>
        <w:spacing w:before="0" w:beforeAutospacing="0" w:after="0" w:afterAutospacing="0" w:line="360" w:lineRule="auto"/>
        <w:rPr>
          <w:sz w:val="28"/>
          <w:szCs w:val="28"/>
        </w:rPr>
      </w:pPr>
      <w:r w:rsidRPr="00E63880">
        <w:rPr>
          <w:sz w:val="28"/>
          <w:szCs w:val="28"/>
        </w:rPr>
        <w:t>Титаренко Н. В. Методика организации ролевых игр проблемной направленности при дистанционном обучении иностранным языкам / Н. В. Титаренко [Електронний ресурс] – Режим доступу : </w:t>
      </w:r>
      <w:hyperlink r:id="rId26" w:tgtFrame="_blank" w:history="1">
        <w:r w:rsidRPr="00E63880">
          <w:rPr>
            <w:rStyle w:val="ad"/>
            <w:color w:val="auto"/>
            <w:sz w:val="28"/>
            <w:szCs w:val="28"/>
            <w:u w:val="none"/>
          </w:rPr>
          <w:t>http://irbis.gnpbu.ru/Aref_2007/Titarenko_N_V_2007.pdf</w:t>
        </w:r>
      </w:hyperlink>
    </w:p>
    <w:p w14:paraId="3A55EF4E" w14:textId="4F1950D7" w:rsidR="00DB71EB" w:rsidRPr="00E63880" w:rsidRDefault="00DB71EB" w:rsidP="00DB71EB">
      <w:pPr>
        <w:pStyle w:val="af6"/>
        <w:numPr>
          <w:ilvl w:val="0"/>
          <w:numId w:val="7"/>
        </w:numPr>
        <w:shd w:val="clear" w:color="auto" w:fill="FFFFFF"/>
        <w:spacing w:before="0" w:beforeAutospacing="0" w:after="0" w:afterAutospacing="0" w:line="360" w:lineRule="auto"/>
        <w:rPr>
          <w:sz w:val="28"/>
          <w:szCs w:val="28"/>
        </w:rPr>
      </w:pPr>
      <w:r w:rsidRPr="00E63880">
        <w:rPr>
          <w:sz w:val="28"/>
          <w:szCs w:val="28"/>
        </w:rPr>
        <w:t>Томчук М. С. Впровадження Інтернет-ресурсів під вас навчання англійської мови / М. С. Томчук [Електронний ресурс] –  Режим доступу : </w:t>
      </w:r>
      <w:hyperlink r:id="rId27" w:tgtFrame="_blank" w:history="1">
        <w:r w:rsidRPr="00E63880">
          <w:rPr>
            <w:rStyle w:val="ad"/>
            <w:color w:val="auto"/>
            <w:sz w:val="28"/>
            <w:szCs w:val="28"/>
            <w:u w:val="none"/>
          </w:rPr>
          <w:t>http://conf.vntu.edu.ua/eiron/2013/pdf/6.pdf</w:t>
        </w:r>
      </w:hyperlink>
    </w:p>
    <w:p w14:paraId="540E6DD9" w14:textId="2F1F1609" w:rsidR="00181795" w:rsidRPr="00E63880" w:rsidRDefault="00181795" w:rsidP="00DB71EB">
      <w:pPr>
        <w:pStyle w:val="a3"/>
        <w:numPr>
          <w:ilvl w:val="0"/>
          <w:numId w:val="7"/>
        </w:numPr>
        <w:spacing w:after="0" w:line="360" w:lineRule="auto"/>
        <w:jc w:val="both"/>
        <w:rPr>
          <w:rFonts w:ascii="Times New Roman" w:hAnsi="Times New Roman" w:cs="Times New Roman"/>
          <w:sz w:val="28"/>
          <w:szCs w:val="28"/>
          <w:lang w:val="uk-UA"/>
        </w:rPr>
      </w:pPr>
      <w:r w:rsidRPr="00E63880">
        <w:rPr>
          <w:rFonts w:ascii="Times New Roman" w:hAnsi="Times New Roman" w:cs="Times New Roman"/>
          <w:sz w:val="28"/>
          <w:szCs w:val="28"/>
          <w:lang w:val="uk-UA"/>
        </w:rPr>
        <w:t xml:space="preserve">Устименко О. М. Навчання іноземних мов у середніх навчальних закладах. / О. М. Устименко [Електронний ресурс] – Режим доступу: </w:t>
      </w:r>
      <w:hyperlink r:id="rId28" w:history="1">
        <w:r w:rsidR="00C2335C" w:rsidRPr="00E63880">
          <w:rPr>
            <w:rStyle w:val="ad"/>
            <w:rFonts w:ascii="Times New Roman" w:hAnsi="Times New Roman" w:cs="Times New Roman"/>
            <w:color w:val="auto"/>
            <w:sz w:val="28"/>
            <w:szCs w:val="28"/>
            <w:u w:val="none"/>
            <w:lang w:val="uk-UA"/>
          </w:rPr>
          <w:t>http://irbis-nbuv.gov.ua/cgi-bin/irbis_nbuv/cgiirbis_64.exe?C21COM=2&amp;I21DBN=UJRN&amp;P21DBN=UJRN&amp;IMAGE_FILE_DOWNLOAD=1&amp;Image_file_name=PDF/im_2013_1_2.pdf</w:t>
        </w:r>
      </w:hyperlink>
    </w:p>
    <w:p w14:paraId="0ADA0E26" w14:textId="06747B36" w:rsidR="00C2335C" w:rsidRPr="00E63880" w:rsidRDefault="00C2335C" w:rsidP="00DB71EB">
      <w:pPr>
        <w:pStyle w:val="a3"/>
        <w:numPr>
          <w:ilvl w:val="0"/>
          <w:numId w:val="7"/>
        </w:numPr>
        <w:spacing w:after="0" w:line="360" w:lineRule="auto"/>
        <w:jc w:val="both"/>
        <w:rPr>
          <w:rFonts w:ascii="Times New Roman" w:hAnsi="Times New Roman" w:cs="Times New Roman"/>
          <w:sz w:val="28"/>
          <w:szCs w:val="28"/>
          <w:lang w:val="uk-UA"/>
        </w:rPr>
      </w:pPr>
      <w:r w:rsidRPr="00E63880">
        <w:rPr>
          <w:rFonts w:ascii="Times New Roman" w:hAnsi="Times New Roman" w:cs="Times New Roman"/>
          <w:sz w:val="28"/>
          <w:szCs w:val="28"/>
          <w:lang w:val="uk-UA"/>
        </w:rPr>
        <w:t>Фокина К.</w:t>
      </w:r>
      <w:r w:rsidR="00E71B7B" w:rsidRPr="00E63880">
        <w:rPr>
          <w:rFonts w:ascii="Times New Roman" w:hAnsi="Times New Roman" w:cs="Times New Roman"/>
          <w:sz w:val="28"/>
          <w:szCs w:val="28"/>
          <w:lang w:val="uk-UA"/>
        </w:rPr>
        <w:t xml:space="preserve"> </w:t>
      </w:r>
      <w:r w:rsidRPr="00E63880">
        <w:rPr>
          <w:rFonts w:ascii="Times New Roman" w:hAnsi="Times New Roman" w:cs="Times New Roman"/>
          <w:sz w:val="28"/>
          <w:szCs w:val="28"/>
          <w:lang w:val="uk-UA"/>
        </w:rPr>
        <w:t>В.</w:t>
      </w:r>
      <w:r w:rsidR="00765614" w:rsidRPr="00E63880">
        <w:rPr>
          <w:rFonts w:ascii="Times New Roman" w:hAnsi="Times New Roman" w:cs="Times New Roman"/>
          <w:sz w:val="28"/>
          <w:szCs w:val="28"/>
          <w:lang w:val="uk-UA"/>
        </w:rPr>
        <w:t xml:space="preserve">, </w:t>
      </w:r>
      <w:r w:rsidR="00C32E4D" w:rsidRPr="00E63880">
        <w:rPr>
          <w:rFonts w:ascii="Times New Roman" w:hAnsi="Times New Roman" w:cs="Times New Roman"/>
          <w:sz w:val="28"/>
          <w:szCs w:val="28"/>
          <w:lang w:val="uk-UA"/>
        </w:rPr>
        <w:t xml:space="preserve">Терентьева Л. Н., Костычева Н. В. </w:t>
      </w:r>
      <w:r w:rsidRPr="00E63880">
        <w:rPr>
          <w:rFonts w:ascii="Times New Roman" w:hAnsi="Times New Roman" w:cs="Times New Roman"/>
          <w:sz w:val="28"/>
          <w:szCs w:val="28"/>
          <w:lang w:val="uk-UA"/>
        </w:rPr>
        <w:t>Методика преподавания иностранного языка: конспект лекций./ К.</w:t>
      </w:r>
      <w:r w:rsidR="00797883" w:rsidRPr="00E63880">
        <w:rPr>
          <w:rFonts w:ascii="Times New Roman" w:hAnsi="Times New Roman" w:cs="Times New Roman"/>
          <w:sz w:val="28"/>
          <w:szCs w:val="28"/>
          <w:lang w:val="uk-UA"/>
        </w:rPr>
        <w:t xml:space="preserve"> </w:t>
      </w:r>
      <w:r w:rsidRPr="00E63880">
        <w:rPr>
          <w:rFonts w:ascii="Times New Roman" w:hAnsi="Times New Roman" w:cs="Times New Roman"/>
          <w:sz w:val="28"/>
          <w:szCs w:val="28"/>
          <w:lang w:val="uk-UA"/>
        </w:rPr>
        <w:t>В. Фокина, Л.</w:t>
      </w:r>
      <w:r w:rsidR="00797883" w:rsidRPr="00E63880">
        <w:rPr>
          <w:rFonts w:ascii="Times New Roman" w:hAnsi="Times New Roman" w:cs="Times New Roman"/>
          <w:sz w:val="28"/>
          <w:szCs w:val="28"/>
          <w:lang w:val="uk-UA"/>
        </w:rPr>
        <w:t xml:space="preserve"> </w:t>
      </w:r>
      <w:r w:rsidRPr="00E63880">
        <w:rPr>
          <w:rFonts w:ascii="Times New Roman" w:hAnsi="Times New Roman" w:cs="Times New Roman"/>
          <w:sz w:val="28"/>
          <w:szCs w:val="28"/>
          <w:lang w:val="uk-UA"/>
        </w:rPr>
        <w:t>Н. Терентьева, Н.</w:t>
      </w:r>
      <w:r w:rsidR="00797883" w:rsidRPr="00E63880">
        <w:rPr>
          <w:rFonts w:ascii="Times New Roman" w:hAnsi="Times New Roman" w:cs="Times New Roman"/>
          <w:sz w:val="28"/>
          <w:szCs w:val="28"/>
          <w:lang w:val="uk-UA"/>
        </w:rPr>
        <w:t xml:space="preserve"> </w:t>
      </w:r>
      <w:r w:rsidRPr="00E63880">
        <w:rPr>
          <w:rFonts w:ascii="Times New Roman" w:hAnsi="Times New Roman" w:cs="Times New Roman"/>
          <w:sz w:val="28"/>
          <w:szCs w:val="28"/>
          <w:lang w:val="uk-UA"/>
        </w:rPr>
        <w:t>В. Костычева. – М.</w:t>
      </w:r>
      <w:r w:rsidR="00797883" w:rsidRPr="00E63880">
        <w:rPr>
          <w:rFonts w:ascii="Times New Roman" w:hAnsi="Times New Roman" w:cs="Times New Roman"/>
          <w:sz w:val="28"/>
          <w:szCs w:val="28"/>
          <w:lang w:val="uk-UA"/>
        </w:rPr>
        <w:t xml:space="preserve"> </w:t>
      </w:r>
      <w:r w:rsidRPr="00E63880">
        <w:rPr>
          <w:rFonts w:ascii="Times New Roman" w:hAnsi="Times New Roman" w:cs="Times New Roman"/>
          <w:sz w:val="28"/>
          <w:szCs w:val="28"/>
          <w:lang w:val="uk-UA"/>
        </w:rPr>
        <w:t xml:space="preserve">: Высшее образование, 2008. </w:t>
      </w:r>
      <w:r w:rsidR="00797883" w:rsidRPr="00E63880">
        <w:rPr>
          <w:rFonts w:ascii="Times New Roman" w:hAnsi="Times New Roman" w:cs="Times New Roman"/>
          <w:sz w:val="28"/>
          <w:szCs w:val="28"/>
          <w:lang w:val="uk-UA"/>
        </w:rPr>
        <w:t>–</w:t>
      </w:r>
      <w:r w:rsidRPr="00E63880">
        <w:rPr>
          <w:rFonts w:ascii="Times New Roman" w:hAnsi="Times New Roman" w:cs="Times New Roman"/>
          <w:sz w:val="28"/>
          <w:szCs w:val="28"/>
          <w:lang w:val="uk-UA"/>
        </w:rPr>
        <w:t xml:space="preserve"> 158 с.</w:t>
      </w:r>
    </w:p>
    <w:p w14:paraId="193F36C7" w14:textId="27FF0EF0" w:rsidR="00DB71EB" w:rsidRPr="00E63880" w:rsidRDefault="00DB71EB" w:rsidP="00DB71EB">
      <w:pPr>
        <w:pStyle w:val="af6"/>
        <w:numPr>
          <w:ilvl w:val="0"/>
          <w:numId w:val="7"/>
        </w:numPr>
        <w:shd w:val="clear" w:color="auto" w:fill="FFFFFF"/>
        <w:spacing w:before="0" w:beforeAutospacing="0" w:after="0" w:afterAutospacing="0" w:line="360" w:lineRule="auto"/>
        <w:rPr>
          <w:sz w:val="28"/>
          <w:szCs w:val="28"/>
        </w:rPr>
      </w:pPr>
      <w:r w:rsidRPr="00E63880">
        <w:rPr>
          <w:sz w:val="28"/>
          <w:szCs w:val="28"/>
        </w:rPr>
        <w:t>Холод І. В. Методика викладання англійської мови : навчально-методичний посібник для студентів вищих навчальних закладів І. В. Холод – Умань : Візаві, 2018. – 165 с.</w:t>
      </w:r>
    </w:p>
    <w:p w14:paraId="7ADE3660" w14:textId="795D8356" w:rsidR="00C2335C" w:rsidRPr="00E63880" w:rsidRDefault="00C2335C" w:rsidP="00DB71EB">
      <w:pPr>
        <w:pStyle w:val="a3"/>
        <w:numPr>
          <w:ilvl w:val="0"/>
          <w:numId w:val="7"/>
        </w:numPr>
        <w:spacing w:after="0" w:line="360" w:lineRule="auto"/>
        <w:jc w:val="both"/>
        <w:rPr>
          <w:rFonts w:ascii="Times New Roman" w:hAnsi="Times New Roman" w:cs="Times New Roman"/>
          <w:sz w:val="28"/>
          <w:szCs w:val="28"/>
          <w:lang w:val="uk-UA"/>
        </w:rPr>
      </w:pPr>
      <w:r w:rsidRPr="00E63880">
        <w:rPr>
          <w:rFonts w:ascii="Times New Roman" w:hAnsi="Times New Roman" w:cs="Times New Roman"/>
          <w:sz w:val="28"/>
          <w:szCs w:val="28"/>
          <w:lang w:val="uk-UA"/>
        </w:rPr>
        <w:t>Щукин А.</w:t>
      </w:r>
      <w:r w:rsidR="00797883" w:rsidRPr="00E63880">
        <w:rPr>
          <w:rFonts w:ascii="Times New Roman" w:hAnsi="Times New Roman" w:cs="Times New Roman"/>
          <w:sz w:val="28"/>
          <w:szCs w:val="28"/>
          <w:lang w:val="uk-UA"/>
        </w:rPr>
        <w:t xml:space="preserve"> </w:t>
      </w:r>
      <w:r w:rsidRPr="00E63880">
        <w:rPr>
          <w:rFonts w:ascii="Times New Roman" w:hAnsi="Times New Roman" w:cs="Times New Roman"/>
          <w:sz w:val="28"/>
          <w:szCs w:val="28"/>
          <w:lang w:val="uk-UA"/>
        </w:rPr>
        <w:t>Н. Обучение иностранным языкам: Теория и практика: Учебное пособие для преподавателей и студентов. / А. Н. Щукин. – М.</w:t>
      </w:r>
      <w:r w:rsidR="00797883" w:rsidRPr="00E63880">
        <w:rPr>
          <w:rFonts w:ascii="Times New Roman" w:hAnsi="Times New Roman" w:cs="Times New Roman"/>
          <w:sz w:val="28"/>
          <w:szCs w:val="28"/>
          <w:lang w:val="uk-UA"/>
        </w:rPr>
        <w:t xml:space="preserve"> </w:t>
      </w:r>
      <w:r w:rsidRPr="00E63880">
        <w:rPr>
          <w:rFonts w:ascii="Times New Roman" w:hAnsi="Times New Roman" w:cs="Times New Roman"/>
          <w:sz w:val="28"/>
          <w:szCs w:val="28"/>
          <w:lang w:val="uk-UA"/>
        </w:rPr>
        <w:t xml:space="preserve">: Филоматис, 2007. </w:t>
      </w:r>
      <w:r w:rsidR="00797883" w:rsidRPr="00E63880">
        <w:rPr>
          <w:rFonts w:ascii="Times New Roman" w:hAnsi="Times New Roman" w:cs="Times New Roman"/>
          <w:sz w:val="28"/>
          <w:szCs w:val="28"/>
          <w:lang w:val="uk-UA"/>
        </w:rPr>
        <w:t>–</w:t>
      </w:r>
      <w:r w:rsidRPr="00E63880">
        <w:rPr>
          <w:rFonts w:ascii="Times New Roman" w:hAnsi="Times New Roman" w:cs="Times New Roman"/>
          <w:sz w:val="28"/>
          <w:szCs w:val="28"/>
          <w:lang w:val="uk-UA"/>
        </w:rPr>
        <w:t xml:space="preserve"> 480 с.</w:t>
      </w:r>
    </w:p>
    <w:p w14:paraId="3ADB688B" w14:textId="4D35F465" w:rsidR="00362FFF" w:rsidRPr="00E63880" w:rsidRDefault="00362FFF" w:rsidP="00DB71EB">
      <w:pPr>
        <w:pStyle w:val="af6"/>
        <w:numPr>
          <w:ilvl w:val="0"/>
          <w:numId w:val="7"/>
        </w:numPr>
        <w:shd w:val="clear" w:color="auto" w:fill="FFFFFF"/>
        <w:spacing w:before="0" w:beforeAutospacing="0" w:after="0" w:afterAutospacing="0" w:line="360" w:lineRule="auto"/>
        <w:rPr>
          <w:sz w:val="28"/>
          <w:szCs w:val="28"/>
        </w:rPr>
      </w:pPr>
      <w:r w:rsidRPr="00E63880">
        <w:rPr>
          <w:sz w:val="28"/>
          <w:szCs w:val="28"/>
        </w:rPr>
        <w:t>Щукін А. Я. Навчання іноземним мовам: теорія і практика / А. Я. Щукін. –  М. : Филоматис, 2004. – С. 21-40.</w:t>
      </w:r>
    </w:p>
    <w:p w14:paraId="461B593F" w14:textId="6A884EE8" w:rsidR="00C16C20" w:rsidRPr="00E63880" w:rsidRDefault="00C16C20" w:rsidP="00DB71EB">
      <w:pPr>
        <w:numPr>
          <w:ilvl w:val="0"/>
          <w:numId w:val="7"/>
        </w:numPr>
        <w:spacing w:after="0" w:line="360" w:lineRule="auto"/>
        <w:jc w:val="both"/>
        <w:divId w:val="589853326"/>
        <w:rPr>
          <w:rFonts w:ascii="Times New Roman" w:eastAsia="Times New Roman" w:hAnsi="Times New Roman" w:cs="Times New Roman"/>
          <w:sz w:val="28"/>
          <w:szCs w:val="28"/>
          <w:lang w:val="en-US" w:eastAsia="zh-CN"/>
        </w:rPr>
      </w:pPr>
      <w:r w:rsidRPr="00E63880">
        <w:rPr>
          <w:rFonts w:ascii="Times New Roman" w:eastAsia="Times New Roman" w:hAnsi="Times New Roman" w:cs="Times New Roman"/>
          <w:sz w:val="28"/>
          <w:szCs w:val="28"/>
          <w:lang w:val="en-US" w:eastAsia="zh-CN"/>
        </w:rPr>
        <w:t>Borodina G. I. Games for Speaking / G. I. Borodina, A.</w:t>
      </w:r>
      <w:r w:rsidR="00164432" w:rsidRPr="00E63880">
        <w:rPr>
          <w:rFonts w:ascii="Times New Roman" w:eastAsia="Times New Roman" w:hAnsi="Times New Roman" w:cs="Times New Roman"/>
          <w:sz w:val="28"/>
          <w:szCs w:val="28"/>
          <w:lang w:val="en-US" w:eastAsia="zh-CN"/>
        </w:rPr>
        <w:t xml:space="preserve"> </w:t>
      </w:r>
      <w:r w:rsidRPr="00E63880">
        <w:rPr>
          <w:rFonts w:ascii="Times New Roman" w:eastAsia="Times New Roman" w:hAnsi="Times New Roman" w:cs="Times New Roman"/>
          <w:sz w:val="28"/>
          <w:szCs w:val="28"/>
          <w:lang w:val="en-US" w:eastAsia="zh-CN"/>
        </w:rPr>
        <w:t xml:space="preserve">M. Spevak. – </w:t>
      </w:r>
      <w:r w:rsidRPr="00E63880">
        <w:rPr>
          <w:rFonts w:ascii="Times New Roman" w:eastAsia="Times New Roman" w:hAnsi="Times New Roman" w:cs="Times New Roman"/>
          <w:sz w:val="28"/>
          <w:szCs w:val="28"/>
          <w:lang w:eastAsia="zh-CN"/>
        </w:rPr>
        <w:t>Х</w:t>
      </w:r>
      <w:r w:rsidRPr="00E63880">
        <w:rPr>
          <w:rFonts w:ascii="Times New Roman" w:eastAsia="Times New Roman" w:hAnsi="Times New Roman" w:cs="Times New Roman"/>
          <w:sz w:val="28"/>
          <w:szCs w:val="28"/>
          <w:lang w:val="en-US" w:eastAsia="zh-CN"/>
        </w:rPr>
        <w:t xml:space="preserve">. : </w:t>
      </w:r>
      <w:r w:rsidRPr="00E63880">
        <w:rPr>
          <w:rFonts w:ascii="Times New Roman" w:eastAsia="Times New Roman" w:hAnsi="Times New Roman" w:cs="Times New Roman"/>
          <w:sz w:val="28"/>
          <w:szCs w:val="28"/>
          <w:lang w:eastAsia="zh-CN"/>
        </w:rPr>
        <w:t>Міськдрук</w:t>
      </w:r>
      <w:r w:rsidRPr="00E63880">
        <w:rPr>
          <w:rFonts w:ascii="Times New Roman" w:eastAsia="Times New Roman" w:hAnsi="Times New Roman" w:cs="Times New Roman"/>
          <w:sz w:val="28"/>
          <w:szCs w:val="28"/>
          <w:lang w:val="en-US" w:eastAsia="zh-CN"/>
        </w:rPr>
        <w:t xml:space="preserve">, 2010. – 93 </w:t>
      </w:r>
      <w:r w:rsidRPr="00E63880">
        <w:rPr>
          <w:rFonts w:ascii="Times New Roman" w:eastAsia="Times New Roman" w:hAnsi="Times New Roman" w:cs="Times New Roman"/>
          <w:sz w:val="28"/>
          <w:szCs w:val="28"/>
          <w:lang w:eastAsia="zh-CN"/>
        </w:rPr>
        <w:t>с</w:t>
      </w:r>
      <w:r w:rsidRPr="00E63880">
        <w:rPr>
          <w:rFonts w:ascii="Times New Roman" w:eastAsia="Times New Roman" w:hAnsi="Times New Roman" w:cs="Times New Roman"/>
          <w:sz w:val="28"/>
          <w:szCs w:val="28"/>
          <w:lang w:val="en-US" w:eastAsia="zh-CN"/>
        </w:rPr>
        <w:t>.</w:t>
      </w:r>
    </w:p>
    <w:p w14:paraId="33BDAB27" w14:textId="77777777" w:rsidR="00A5623E" w:rsidRPr="00E63880" w:rsidRDefault="00A5623E" w:rsidP="00DB71EB">
      <w:pPr>
        <w:pStyle w:val="a3"/>
        <w:numPr>
          <w:ilvl w:val="0"/>
          <w:numId w:val="7"/>
        </w:numPr>
        <w:spacing w:after="0" w:line="360" w:lineRule="auto"/>
        <w:jc w:val="both"/>
        <w:rPr>
          <w:rFonts w:ascii="Times New Roman" w:hAnsi="Times New Roman" w:cs="Times New Roman"/>
          <w:sz w:val="28"/>
          <w:szCs w:val="28"/>
          <w:lang w:val="uk-UA"/>
        </w:rPr>
      </w:pPr>
      <w:r w:rsidRPr="00E63880">
        <w:rPr>
          <w:rFonts w:ascii="Times New Roman" w:hAnsi="Times New Roman" w:cs="Times New Roman"/>
          <w:sz w:val="28"/>
          <w:szCs w:val="28"/>
          <w:lang w:val="uk-UA"/>
        </w:rPr>
        <w:t xml:space="preserve">Díaz L. y Hernández M. J. Gramática y comunicación en la clase de español como lengua extranjera / L. Díaz y M. J. Hernández [Електронний ресурс] – Режим доступу: </w:t>
      </w:r>
      <w:hyperlink r:id="rId29" w:history="1">
        <w:r w:rsidRPr="00E63880">
          <w:rPr>
            <w:rStyle w:val="ad"/>
            <w:rFonts w:ascii="Times New Roman" w:hAnsi="Times New Roman" w:cs="Times New Roman"/>
            <w:color w:val="auto"/>
            <w:sz w:val="28"/>
            <w:szCs w:val="28"/>
            <w:u w:val="none"/>
            <w:lang w:val="uk-UA"/>
          </w:rPr>
          <w:t>https://cvc.cervantes.es/ensenanza/biblioteca_ele/antologia_didactica/descripcion_comunicativa/diaz_hernandez01.htm</w:t>
        </w:r>
      </w:hyperlink>
    </w:p>
    <w:p w14:paraId="475A724D" w14:textId="1C4D60E3" w:rsidR="00FF10EC" w:rsidRPr="00E63880" w:rsidRDefault="00A5623E" w:rsidP="00DB71EB">
      <w:pPr>
        <w:pStyle w:val="a3"/>
        <w:numPr>
          <w:ilvl w:val="0"/>
          <w:numId w:val="7"/>
        </w:numPr>
        <w:spacing w:after="0" w:line="360" w:lineRule="auto"/>
        <w:jc w:val="both"/>
        <w:rPr>
          <w:rStyle w:val="ad"/>
          <w:rFonts w:ascii="Times New Roman" w:hAnsi="Times New Roman" w:cs="Times New Roman"/>
          <w:color w:val="auto"/>
          <w:sz w:val="28"/>
          <w:szCs w:val="28"/>
          <w:u w:val="none"/>
          <w:lang w:val="uk-UA"/>
        </w:rPr>
      </w:pPr>
      <w:r w:rsidRPr="00E63880">
        <w:rPr>
          <w:rFonts w:ascii="Times New Roman" w:hAnsi="Times New Roman" w:cs="Times New Roman"/>
          <w:sz w:val="28"/>
          <w:szCs w:val="28"/>
          <w:lang w:val="uk-UA"/>
        </w:rPr>
        <w:t xml:space="preserve">Flores C. G. El uso de distintas metodologías en la enseñanza del español para inmigrantes / C. G. Flores. </w:t>
      </w:r>
      <w:r w:rsidR="00432C3E" w:rsidRPr="00E63880">
        <w:rPr>
          <w:rFonts w:ascii="Times New Roman" w:hAnsi="Times New Roman" w:cs="Times New Roman"/>
          <w:sz w:val="28"/>
          <w:szCs w:val="28"/>
          <w:lang w:val="uk-UA"/>
        </w:rPr>
        <w:t>[Електронний ресурс]</w:t>
      </w:r>
      <w:r w:rsidR="0075053C" w:rsidRPr="00E63880">
        <w:rPr>
          <w:rFonts w:ascii="Times New Roman" w:hAnsi="Times New Roman" w:cs="Times New Roman"/>
          <w:sz w:val="28"/>
          <w:szCs w:val="28"/>
          <w:lang w:val="uk-UA"/>
        </w:rPr>
        <w:t xml:space="preserve"> </w:t>
      </w:r>
      <w:r w:rsidR="00432C3E" w:rsidRPr="00E63880">
        <w:rPr>
          <w:rFonts w:ascii="Times New Roman" w:hAnsi="Times New Roman" w:cs="Times New Roman"/>
          <w:sz w:val="28"/>
          <w:szCs w:val="28"/>
          <w:lang w:val="uk-UA"/>
        </w:rPr>
        <w:t xml:space="preserve">– Режим доступу: </w:t>
      </w:r>
      <w:hyperlink r:id="rId30" w:history="1">
        <w:r w:rsidR="0075053C" w:rsidRPr="00E63880">
          <w:rPr>
            <w:rStyle w:val="ad"/>
            <w:rFonts w:ascii="Times New Roman" w:hAnsi="Times New Roman" w:cs="Times New Roman"/>
            <w:color w:val="auto"/>
            <w:sz w:val="28"/>
            <w:szCs w:val="28"/>
            <w:u w:val="none"/>
            <w:lang w:val="uk-UA"/>
          </w:rPr>
          <w:t>https://dialnet.unirioja.es/descarga/articulo/4896225.pdf</w:t>
        </w:r>
      </w:hyperlink>
    </w:p>
    <w:p w14:paraId="24B732C8" w14:textId="77777777" w:rsidR="005F2914" w:rsidRDefault="005F2914" w:rsidP="00255FB5">
      <w:pPr>
        <w:spacing w:line="360" w:lineRule="auto"/>
        <w:rPr>
          <w:rFonts w:ascii="Times New Roman" w:hAnsi="Times New Roman" w:cs="Times New Roman"/>
          <w:sz w:val="28"/>
          <w:szCs w:val="28"/>
          <w:lang w:val="uk-UA"/>
        </w:rPr>
      </w:pPr>
    </w:p>
    <w:p w14:paraId="476CC2E8" w14:textId="77777777" w:rsidR="009F3120" w:rsidRDefault="009F3120" w:rsidP="00255FB5">
      <w:pPr>
        <w:spacing w:line="360" w:lineRule="auto"/>
        <w:rPr>
          <w:rFonts w:ascii="Times New Roman" w:hAnsi="Times New Roman" w:cs="Times New Roman"/>
          <w:sz w:val="28"/>
          <w:szCs w:val="28"/>
          <w:lang w:val="uk-UA"/>
        </w:rPr>
      </w:pPr>
    </w:p>
    <w:p w14:paraId="2323EFD6" w14:textId="77777777" w:rsidR="005F2914" w:rsidRDefault="005F2914" w:rsidP="00255FB5">
      <w:pPr>
        <w:spacing w:line="360" w:lineRule="auto"/>
        <w:rPr>
          <w:rFonts w:ascii="Times New Roman" w:hAnsi="Times New Roman" w:cs="Times New Roman"/>
          <w:sz w:val="28"/>
          <w:szCs w:val="28"/>
          <w:lang w:val="uk-UA"/>
        </w:rPr>
      </w:pPr>
    </w:p>
    <w:p w14:paraId="3C5826EE" w14:textId="77777777" w:rsidR="00DB71EB" w:rsidRDefault="00DB71EB" w:rsidP="00255FB5">
      <w:pPr>
        <w:spacing w:line="360" w:lineRule="auto"/>
        <w:rPr>
          <w:rFonts w:ascii="Times New Roman" w:hAnsi="Times New Roman" w:cs="Times New Roman"/>
          <w:sz w:val="28"/>
          <w:szCs w:val="28"/>
          <w:lang w:val="uk-UA"/>
        </w:rPr>
      </w:pPr>
    </w:p>
    <w:p w14:paraId="1CDA3E4C" w14:textId="77777777" w:rsidR="00DB71EB" w:rsidRDefault="00DB71EB" w:rsidP="00255FB5">
      <w:pPr>
        <w:spacing w:line="360" w:lineRule="auto"/>
        <w:rPr>
          <w:rFonts w:ascii="Times New Roman" w:hAnsi="Times New Roman" w:cs="Times New Roman"/>
          <w:sz w:val="28"/>
          <w:szCs w:val="28"/>
          <w:lang w:val="uk-UA"/>
        </w:rPr>
      </w:pPr>
    </w:p>
    <w:p w14:paraId="7B94A82C" w14:textId="77777777" w:rsidR="00DB71EB" w:rsidRDefault="00DB71EB" w:rsidP="00255FB5">
      <w:pPr>
        <w:spacing w:line="360" w:lineRule="auto"/>
        <w:rPr>
          <w:rFonts w:ascii="Times New Roman" w:hAnsi="Times New Roman" w:cs="Times New Roman"/>
          <w:sz w:val="28"/>
          <w:szCs w:val="28"/>
          <w:lang w:val="uk-UA"/>
        </w:rPr>
      </w:pPr>
      <w:bookmarkStart w:id="0" w:name="_GoBack"/>
      <w:bookmarkEnd w:id="0"/>
    </w:p>
    <w:sectPr w:rsidR="00DB71EB" w:rsidSect="0072173B">
      <w:headerReference w:type="default" r:id="rId31"/>
      <w:pgSz w:w="11906" w:h="16838"/>
      <w:pgMar w:top="1134" w:right="851" w:bottom="1134" w:left="1701"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3CDD5135" w14:textId="77777777" w:rsidR="00554B6D" w:rsidRDefault="00554B6D" w:rsidP="00EB0995">
      <w:pPr>
        <w:spacing w:after="0" w:line="240" w:lineRule="auto"/>
      </w:pPr>
      <w:r>
        <w:separator/>
      </w:r>
    </w:p>
  </w:endnote>
  <w:endnote w:type="continuationSeparator" w:id="0">
    <w:p w14:paraId="25DBBC2F" w14:textId="77777777" w:rsidR="00554B6D" w:rsidRDefault="00554B6D" w:rsidP="00EB0995">
      <w:pPr>
        <w:spacing w:after="0" w:line="240" w:lineRule="auto"/>
      </w:pPr>
      <w:r>
        <w:continuationSeparator/>
      </w:r>
    </w:p>
  </w:endnote>
  <w:endnote w:type="continuationNotice" w:id="1">
    <w:p w14:paraId="1B9D1DCE" w14:textId="77777777" w:rsidR="00554B6D" w:rsidRDefault="00554B6D">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Arial">
    <w:panose1 w:val="020B0604020202020204"/>
    <w:charset w:val="CC"/>
    <w:family w:val="swiss"/>
    <w:pitch w:val="variable"/>
    <w:sig w:usb0="E0002AFF" w:usb1="C0007843" w:usb2="00000009" w:usb3="00000000" w:csb0="000001FF" w:csb1="00000000"/>
  </w:font>
  <w:font w:name="Segoe UI">
    <w:panose1 w:val="020B0502040204020203"/>
    <w:charset w:val="00"/>
    <w:family w:val="swiss"/>
    <w:notTrueType/>
    <w:pitch w:val="variable"/>
    <w:sig w:usb0="00000003" w:usb1="00000000" w:usb2="00000000" w:usb3="00000000" w:csb0="00000001" w:csb1="00000000"/>
  </w:font>
  <w:font w:name="SimSun">
    <w:altName w:val="宋体"/>
    <w:panose1 w:val="02010600030101010101"/>
    <w:charset w:val="86"/>
    <w:family w:val="auto"/>
    <w:pitch w:val="variable"/>
    <w:sig w:usb0="00000003" w:usb1="288F0000" w:usb2="00000016" w:usb3="00000000" w:csb0="00040001" w:csb1="00000000"/>
  </w:font>
  <w:font w:name=".AppleSystemUIFont">
    <w:altName w:val="Cambria"/>
    <w:charset w:val="00"/>
    <w:family w:val="roman"/>
    <w:pitch w:val="default"/>
  </w:font>
  <w:font w:name=".SFUI-Regular">
    <w:altName w:val="Cambria"/>
    <w:charset w:val="00"/>
    <w:family w:val="roman"/>
    <w:pitch w:val="default"/>
  </w:font>
  <w:font w:name="Calibri Light">
    <w:panose1 w:val="020F0302020204030204"/>
    <w:charset w:val="CC"/>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A48FB0D" w14:textId="77777777" w:rsidR="00554B6D" w:rsidRDefault="00554B6D" w:rsidP="00EB0995">
      <w:pPr>
        <w:spacing w:after="0" w:line="240" w:lineRule="auto"/>
      </w:pPr>
      <w:r>
        <w:separator/>
      </w:r>
    </w:p>
  </w:footnote>
  <w:footnote w:type="continuationSeparator" w:id="0">
    <w:p w14:paraId="1A809F55" w14:textId="77777777" w:rsidR="00554B6D" w:rsidRDefault="00554B6D" w:rsidP="00EB0995">
      <w:pPr>
        <w:spacing w:after="0" w:line="240" w:lineRule="auto"/>
      </w:pPr>
      <w:r>
        <w:continuationSeparator/>
      </w:r>
    </w:p>
  </w:footnote>
  <w:footnote w:type="continuationNotice" w:id="1">
    <w:p w14:paraId="22B654EF" w14:textId="77777777" w:rsidR="00554B6D" w:rsidRDefault="00554B6D">
      <w:pPr>
        <w:spacing w:after="0" w:line="240" w:lineRule="auto"/>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95303713"/>
      <w:docPartObj>
        <w:docPartGallery w:val="Page Numbers (Top of Page)"/>
        <w:docPartUnique/>
      </w:docPartObj>
    </w:sdtPr>
    <w:sdtEndPr/>
    <w:sdtContent>
      <w:p w14:paraId="78328779" w14:textId="78A8E7F4" w:rsidR="00F16719" w:rsidRDefault="00F16719">
        <w:pPr>
          <w:pStyle w:val="ae"/>
          <w:jc w:val="right"/>
        </w:pPr>
        <w:r>
          <w:fldChar w:fldCharType="begin"/>
        </w:r>
        <w:r>
          <w:instrText>PAGE   \* MERGEFORMAT</w:instrText>
        </w:r>
        <w:r>
          <w:fldChar w:fldCharType="separate"/>
        </w:r>
        <w:r w:rsidR="008D2305">
          <w:rPr>
            <w:noProof/>
          </w:rPr>
          <w:t>17</w:t>
        </w:r>
        <w:r>
          <w:fldChar w:fldCharType="end"/>
        </w:r>
      </w:p>
    </w:sdtContent>
  </w:sdt>
  <w:p w14:paraId="1E14CDD5" w14:textId="77777777" w:rsidR="00F16719" w:rsidRPr="00EB0995" w:rsidRDefault="00F16719">
    <w:pPr>
      <w:pStyle w:val="ae"/>
      <w:rPr>
        <w:lang w:val="en-US"/>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F4C1A6E"/>
    <w:multiLevelType w:val="hybridMultilevel"/>
    <w:tmpl w:val="AE8A79DE"/>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15:restartNumberingAfterBreak="0">
    <w:nsid w:val="2C5F6C71"/>
    <w:multiLevelType w:val="hybridMultilevel"/>
    <w:tmpl w:val="DBD2B17E"/>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15:restartNumberingAfterBreak="0">
    <w:nsid w:val="31640580"/>
    <w:multiLevelType w:val="hybridMultilevel"/>
    <w:tmpl w:val="41585A4E"/>
    <w:lvl w:ilvl="0" w:tplc="79041AF4">
      <w:start w:val="1"/>
      <w:numFmt w:val="decimal"/>
      <w:lvlText w:val="%1)"/>
      <w:lvlJc w:val="left"/>
      <w:pPr>
        <w:ind w:left="735" w:hanging="375"/>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15:restartNumberingAfterBreak="0">
    <w:nsid w:val="33CC4F9C"/>
    <w:multiLevelType w:val="hybridMultilevel"/>
    <w:tmpl w:val="8E30682C"/>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15:restartNumberingAfterBreak="0">
    <w:nsid w:val="39831499"/>
    <w:multiLevelType w:val="multilevel"/>
    <w:tmpl w:val="EB8ABC70"/>
    <w:lvl w:ilvl="0">
      <w:start w:val="1"/>
      <w:numFmt w:val="decimal"/>
      <w:lvlText w:val="%1."/>
      <w:lvlJc w:val="left"/>
      <w:pPr>
        <w:ind w:left="432" w:hanging="432"/>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5" w15:restartNumberingAfterBreak="0">
    <w:nsid w:val="49352AC9"/>
    <w:multiLevelType w:val="multilevel"/>
    <w:tmpl w:val="1A0462CC"/>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6" w15:restartNumberingAfterBreak="0">
    <w:nsid w:val="53082A56"/>
    <w:multiLevelType w:val="hybridMultilevel"/>
    <w:tmpl w:val="9BFA2D74"/>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7" w15:restartNumberingAfterBreak="0">
    <w:nsid w:val="6A003F9E"/>
    <w:multiLevelType w:val="hybridMultilevel"/>
    <w:tmpl w:val="D882A19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6"/>
  </w:num>
  <w:num w:numId="2">
    <w:abstractNumId w:val="5"/>
  </w:num>
  <w:num w:numId="3">
    <w:abstractNumId w:val="1"/>
  </w:num>
  <w:num w:numId="4">
    <w:abstractNumId w:val="2"/>
  </w:num>
  <w:num w:numId="5">
    <w:abstractNumId w:val="0"/>
  </w:num>
  <w:num w:numId="6">
    <w:abstractNumId w:val="3"/>
  </w:num>
  <w:num w:numId="7">
    <w:abstractNumId w:val="7"/>
  </w:num>
  <w:num w:numId="8">
    <w:abstractNumId w:val="4"/>
  </w:num>
  <w:numIdMacAtCleanup w:val="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hdrShapeDefaults>
    <o:shapedefaults v:ext="edit" spidmax="4097"/>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93B22"/>
    <w:rsid w:val="000021AB"/>
    <w:rsid w:val="000069DE"/>
    <w:rsid w:val="000071CA"/>
    <w:rsid w:val="00010A7F"/>
    <w:rsid w:val="00010EA5"/>
    <w:rsid w:val="00011A57"/>
    <w:rsid w:val="00013847"/>
    <w:rsid w:val="0001438D"/>
    <w:rsid w:val="0002016C"/>
    <w:rsid w:val="00020C1B"/>
    <w:rsid w:val="00021FF6"/>
    <w:rsid w:val="00024E9F"/>
    <w:rsid w:val="0002561E"/>
    <w:rsid w:val="000266F0"/>
    <w:rsid w:val="000305E3"/>
    <w:rsid w:val="00034A10"/>
    <w:rsid w:val="0003709A"/>
    <w:rsid w:val="00041EE2"/>
    <w:rsid w:val="00045CD7"/>
    <w:rsid w:val="00046C6B"/>
    <w:rsid w:val="0005013F"/>
    <w:rsid w:val="000520BC"/>
    <w:rsid w:val="000535A4"/>
    <w:rsid w:val="00054946"/>
    <w:rsid w:val="00055542"/>
    <w:rsid w:val="00061C8B"/>
    <w:rsid w:val="00061EFF"/>
    <w:rsid w:val="000629D9"/>
    <w:rsid w:val="000633E1"/>
    <w:rsid w:val="00063E71"/>
    <w:rsid w:val="000654ED"/>
    <w:rsid w:val="00065C41"/>
    <w:rsid w:val="00066523"/>
    <w:rsid w:val="000716BD"/>
    <w:rsid w:val="000736FD"/>
    <w:rsid w:val="00074E8C"/>
    <w:rsid w:val="000769D3"/>
    <w:rsid w:val="0007728A"/>
    <w:rsid w:val="000818DE"/>
    <w:rsid w:val="000827DA"/>
    <w:rsid w:val="0008282D"/>
    <w:rsid w:val="000831E2"/>
    <w:rsid w:val="000834B0"/>
    <w:rsid w:val="00083F49"/>
    <w:rsid w:val="00090968"/>
    <w:rsid w:val="00091BE6"/>
    <w:rsid w:val="000920EA"/>
    <w:rsid w:val="0009418C"/>
    <w:rsid w:val="00095A66"/>
    <w:rsid w:val="00095E47"/>
    <w:rsid w:val="00097490"/>
    <w:rsid w:val="000A072D"/>
    <w:rsid w:val="000A1830"/>
    <w:rsid w:val="000A2606"/>
    <w:rsid w:val="000A3458"/>
    <w:rsid w:val="000A6C7A"/>
    <w:rsid w:val="000B1228"/>
    <w:rsid w:val="000B2563"/>
    <w:rsid w:val="000B39CB"/>
    <w:rsid w:val="000B47F8"/>
    <w:rsid w:val="000B5073"/>
    <w:rsid w:val="000B5EA8"/>
    <w:rsid w:val="000B776F"/>
    <w:rsid w:val="000C101D"/>
    <w:rsid w:val="000C3102"/>
    <w:rsid w:val="000D0608"/>
    <w:rsid w:val="000D07D9"/>
    <w:rsid w:val="000D369A"/>
    <w:rsid w:val="000D53D0"/>
    <w:rsid w:val="000E25B9"/>
    <w:rsid w:val="000E2DEC"/>
    <w:rsid w:val="000E479E"/>
    <w:rsid w:val="000E5521"/>
    <w:rsid w:val="000E6CEE"/>
    <w:rsid w:val="000F0D4A"/>
    <w:rsid w:val="000F10F0"/>
    <w:rsid w:val="000F6005"/>
    <w:rsid w:val="00100DC7"/>
    <w:rsid w:val="00102685"/>
    <w:rsid w:val="00104E57"/>
    <w:rsid w:val="00113DD7"/>
    <w:rsid w:val="00117340"/>
    <w:rsid w:val="001203C6"/>
    <w:rsid w:val="00120581"/>
    <w:rsid w:val="00120CFF"/>
    <w:rsid w:val="00120D34"/>
    <w:rsid w:val="00120E68"/>
    <w:rsid w:val="00124B04"/>
    <w:rsid w:val="00130280"/>
    <w:rsid w:val="0013157A"/>
    <w:rsid w:val="0013157F"/>
    <w:rsid w:val="00131B43"/>
    <w:rsid w:val="00131BEC"/>
    <w:rsid w:val="00134221"/>
    <w:rsid w:val="00134C06"/>
    <w:rsid w:val="00134C8E"/>
    <w:rsid w:val="00136893"/>
    <w:rsid w:val="00140C30"/>
    <w:rsid w:val="00140FD6"/>
    <w:rsid w:val="00141956"/>
    <w:rsid w:val="00141E2F"/>
    <w:rsid w:val="00142FE6"/>
    <w:rsid w:val="00150AA6"/>
    <w:rsid w:val="00150B51"/>
    <w:rsid w:val="00151880"/>
    <w:rsid w:val="00151AE0"/>
    <w:rsid w:val="00154823"/>
    <w:rsid w:val="0015490A"/>
    <w:rsid w:val="00155504"/>
    <w:rsid w:val="00155698"/>
    <w:rsid w:val="001600C3"/>
    <w:rsid w:val="001608E2"/>
    <w:rsid w:val="001611DA"/>
    <w:rsid w:val="0016362D"/>
    <w:rsid w:val="00163719"/>
    <w:rsid w:val="00164432"/>
    <w:rsid w:val="001656D1"/>
    <w:rsid w:val="00167169"/>
    <w:rsid w:val="0017210B"/>
    <w:rsid w:val="00173532"/>
    <w:rsid w:val="001739D4"/>
    <w:rsid w:val="0017402D"/>
    <w:rsid w:val="001745C2"/>
    <w:rsid w:val="001759A4"/>
    <w:rsid w:val="001808A2"/>
    <w:rsid w:val="00181795"/>
    <w:rsid w:val="00182922"/>
    <w:rsid w:val="00182E22"/>
    <w:rsid w:val="00187737"/>
    <w:rsid w:val="00191E95"/>
    <w:rsid w:val="0019258A"/>
    <w:rsid w:val="00193FCB"/>
    <w:rsid w:val="00197DB6"/>
    <w:rsid w:val="001A0DC3"/>
    <w:rsid w:val="001A293B"/>
    <w:rsid w:val="001A6016"/>
    <w:rsid w:val="001A7530"/>
    <w:rsid w:val="001B009A"/>
    <w:rsid w:val="001B103C"/>
    <w:rsid w:val="001B1701"/>
    <w:rsid w:val="001B5B29"/>
    <w:rsid w:val="001B64A3"/>
    <w:rsid w:val="001C545B"/>
    <w:rsid w:val="001C68E5"/>
    <w:rsid w:val="001D008A"/>
    <w:rsid w:val="001D1E2B"/>
    <w:rsid w:val="001D4EFF"/>
    <w:rsid w:val="001D5B2B"/>
    <w:rsid w:val="001D6224"/>
    <w:rsid w:val="001D6912"/>
    <w:rsid w:val="001D6E65"/>
    <w:rsid w:val="001D7CDA"/>
    <w:rsid w:val="001E0527"/>
    <w:rsid w:val="001E0727"/>
    <w:rsid w:val="001E0EBA"/>
    <w:rsid w:val="001E6643"/>
    <w:rsid w:val="001E6DD8"/>
    <w:rsid w:val="001F4203"/>
    <w:rsid w:val="001F58F1"/>
    <w:rsid w:val="00207AC7"/>
    <w:rsid w:val="00212635"/>
    <w:rsid w:val="002127A1"/>
    <w:rsid w:val="00212C17"/>
    <w:rsid w:val="00214454"/>
    <w:rsid w:val="00215235"/>
    <w:rsid w:val="00215BA1"/>
    <w:rsid w:val="00215D94"/>
    <w:rsid w:val="00216685"/>
    <w:rsid w:val="0021682B"/>
    <w:rsid w:val="00216E85"/>
    <w:rsid w:val="002201AE"/>
    <w:rsid w:val="0022496F"/>
    <w:rsid w:val="002252D9"/>
    <w:rsid w:val="0023122B"/>
    <w:rsid w:val="00234CA1"/>
    <w:rsid w:val="00235422"/>
    <w:rsid w:val="0023593C"/>
    <w:rsid w:val="002406E2"/>
    <w:rsid w:val="00246663"/>
    <w:rsid w:val="0024674B"/>
    <w:rsid w:val="00246DD6"/>
    <w:rsid w:val="00247865"/>
    <w:rsid w:val="00247CF8"/>
    <w:rsid w:val="00250C15"/>
    <w:rsid w:val="00251DDE"/>
    <w:rsid w:val="0025334B"/>
    <w:rsid w:val="002534AA"/>
    <w:rsid w:val="002540E9"/>
    <w:rsid w:val="00255864"/>
    <w:rsid w:val="00255FB5"/>
    <w:rsid w:val="0025600B"/>
    <w:rsid w:val="00260B32"/>
    <w:rsid w:val="00260EC5"/>
    <w:rsid w:val="00265C9E"/>
    <w:rsid w:val="00266E90"/>
    <w:rsid w:val="00267DCA"/>
    <w:rsid w:val="00270742"/>
    <w:rsid w:val="00271FC0"/>
    <w:rsid w:val="00275AE0"/>
    <w:rsid w:val="0028254E"/>
    <w:rsid w:val="002849E7"/>
    <w:rsid w:val="0028600C"/>
    <w:rsid w:val="00291A59"/>
    <w:rsid w:val="00292DE1"/>
    <w:rsid w:val="00296C4C"/>
    <w:rsid w:val="002977F6"/>
    <w:rsid w:val="00297FAD"/>
    <w:rsid w:val="002A1BEF"/>
    <w:rsid w:val="002A462C"/>
    <w:rsid w:val="002A6DAD"/>
    <w:rsid w:val="002A73C2"/>
    <w:rsid w:val="002B0435"/>
    <w:rsid w:val="002B12CC"/>
    <w:rsid w:val="002B20D4"/>
    <w:rsid w:val="002B472C"/>
    <w:rsid w:val="002B49C8"/>
    <w:rsid w:val="002B4FED"/>
    <w:rsid w:val="002B644B"/>
    <w:rsid w:val="002B7E0D"/>
    <w:rsid w:val="002C09ED"/>
    <w:rsid w:val="002C1F2A"/>
    <w:rsid w:val="002C2B15"/>
    <w:rsid w:val="002D6A19"/>
    <w:rsid w:val="002E37F3"/>
    <w:rsid w:val="002E3B62"/>
    <w:rsid w:val="002E5519"/>
    <w:rsid w:val="002E667C"/>
    <w:rsid w:val="002E67E9"/>
    <w:rsid w:val="002E7135"/>
    <w:rsid w:val="002F2934"/>
    <w:rsid w:val="002F3A04"/>
    <w:rsid w:val="002F6942"/>
    <w:rsid w:val="00300320"/>
    <w:rsid w:val="00300627"/>
    <w:rsid w:val="00303C69"/>
    <w:rsid w:val="003056C5"/>
    <w:rsid w:val="00305E29"/>
    <w:rsid w:val="003075A7"/>
    <w:rsid w:val="00307D66"/>
    <w:rsid w:val="00311642"/>
    <w:rsid w:val="0031530B"/>
    <w:rsid w:val="00317E4C"/>
    <w:rsid w:val="00317EF7"/>
    <w:rsid w:val="003216F8"/>
    <w:rsid w:val="00322EB4"/>
    <w:rsid w:val="0032403F"/>
    <w:rsid w:val="00324B4E"/>
    <w:rsid w:val="003261D5"/>
    <w:rsid w:val="003266FF"/>
    <w:rsid w:val="00326B50"/>
    <w:rsid w:val="003308D0"/>
    <w:rsid w:val="00333324"/>
    <w:rsid w:val="003335AA"/>
    <w:rsid w:val="00333852"/>
    <w:rsid w:val="00335864"/>
    <w:rsid w:val="00335AEA"/>
    <w:rsid w:val="003373C1"/>
    <w:rsid w:val="00341657"/>
    <w:rsid w:val="0034243C"/>
    <w:rsid w:val="00347B6F"/>
    <w:rsid w:val="003502E8"/>
    <w:rsid w:val="003607A8"/>
    <w:rsid w:val="003621ED"/>
    <w:rsid w:val="00362FFF"/>
    <w:rsid w:val="0036346C"/>
    <w:rsid w:val="00363780"/>
    <w:rsid w:val="0036449A"/>
    <w:rsid w:val="00364B0E"/>
    <w:rsid w:val="00364BDF"/>
    <w:rsid w:val="00371747"/>
    <w:rsid w:val="0037351D"/>
    <w:rsid w:val="00375E00"/>
    <w:rsid w:val="00377EEA"/>
    <w:rsid w:val="003801CC"/>
    <w:rsid w:val="003815E5"/>
    <w:rsid w:val="003832DC"/>
    <w:rsid w:val="003873C2"/>
    <w:rsid w:val="0039052C"/>
    <w:rsid w:val="00394491"/>
    <w:rsid w:val="003A0653"/>
    <w:rsid w:val="003A3D23"/>
    <w:rsid w:val="003A43D7"/>
    <w:rsid w:val="003A45CD"/>
    <w:rsid w:val="003A4D17"/>
    <w:rsid w:val="003B01B4"/>
    <w:rsid w:val="003B46BF"/>
    <w:rsid w:val="003C3FBB"/>
    <w:rsid w:val="003C71E3"/>
    <w:rsid w:val="003D049B"/>
    <w:rsid w:val="003D0684"/>
    <w:rsid w:val="003D205C"/>
    <w:rsid w:val="003D2107"/>
    <w:rsid w:val="003D2112"/>
    <w:rsid w:val="003D4594"/>
    <w:rsid w:val="003D4B22"/>
    <w:rsid w:val="003D6B17"/>
    <w:rsid w:val="003E034B"/>
    <w:rsid w:val="003E1040"/>
    <w:rsid w:val="003E104D"/>
    <w:rsid w:val="003E2016"/>
    <w:rsid w:val="003E2742"/>
    <w:rsid w:val="003E2CE3"/>
    <w:rsid w:val="003E2F6D"/>
    <w:rsid w:val="003E3560"/>
    <w:rsid w:val="003E4675"/>
    <w:rsid w:val="003E4C8E"/>
    <w:rsid w:val="003E5111"/>
    <w:rsid w:val="003E532E"/>
    <w:rsid w:val="003E72CB"/>
    <w:rsid w:val="003F0298"/>
    <w:rsid w:val="003F21CB"/>
    <w:rsid w:val="00400307"/>
    <w:rsid w:val="00406200"/>
    <w:rsid w:val="00410C03"/>
    <w:rsid w:val="004112E9"/>
    <w:rsid w:val="00414465"/>
    <w:rsid w:val="004206FB"/>
    <w:rsid w:val="00420BD9"/>
    <w:rsid w:val="004254C7"/>
    <w:rsid w:val="0042554C"/>
    <w:rsid w:val="00432C3E"/>
    <w:rsid w:val="004336FD"/>
    <w:rsid w:val="00435A6C"/>
    <w:rsid w:val="00435B1E"/>
    <w:rsid w:val="00436D12"/>
    <w:rsid w:val="00444C53"/>
    <w:rsid w:val="00446F31"/>
    <w:rsid w:val="004528E8"/>
    <w:rsid w:val="004555C9"/>
    <w:rsid w:val="00455699"/>
    <w:rsid w:val="00456A8F"/>
    <w:rsid w:val="004610A5"/>
    <w:rsid w:val="00461D6D"/>
    <w:rsid w:val="00462CAB"/>
    <w:rsid w:val="00464274"/>
    <w:rsid w:val="00464B1F"/>
    <w:rsid w:val="00467A4D"/>
    <w:rsid w:val="004703FB"/>
    <w:rsid w:val="004705A9"/>
    <w:rsid w:val="0047245C"/>
    <w:rsid w:val="0047296B"/>
    <w:rsid w:val="004730E0"/>
    <w:rsid w:val="00473C37"/>
    <w:rsid w:val="00475D9C"/>
    <w:rsid w:val="004803C7"/>
    <w:rsid w:val="004807AD"/>
    <w:rsid w:val="004816E8"/>
    <w:rsid w:val="0048186B"/>
    <w:rsid w:val="004823D2"/>
    <w:rsid w:val="004825CC"/>
    <w:rsid w:val="0048637F"/>
    <w:rsid w:val="00487F10"/>
    <w:rsid w:val="00491143"/>
    <w:rsid w:val="004911ED"/>
    <w:rsid w:val="004937EC"/>
    <w:rsid w:val="00495462"/>
    <w:rsid w:val="00496301"/>
    <w:rsid w:val="004A0139"/>
    <w:rsid w:val="004A33A6"/>
    <w:rsid w:val="004A37AD"/>
    <w:rsid w:val="004A4D57"/>
    <w:rsid w:val="004A56B0"/>
    <w:rsid w:val="004A5702"/>
    <w:rsid w:val="004A6C11"/>
    <w:rsid w:val="004B195D"/>
    <w:rsid w:val="004B3EDC"/>
    <w:rsid w:val="004B51D5"/>
    <w:rsid w:val="004C3FA0"/>
    <w:rsid w:val="004C4D2B"/>
    <w:rsid w:val="004C5513"/>
    <w:rsid w:val="004C5B9E"/>
    <w:rsid w:val="004D33B1"/>
    <w:rsid w:val="004D3D8E"/>
    <w:rsid w:val="004D3FCE"/>
    <w:rsid w:val="004D43C0"/>
    <w:rsid w:val="004D7CCA"/>
    <w:rsid w:val="004E4585"/>
    <w:rsid w:val="004E4656"/>
    <w:rsid w:val="004E61BE"/>
    <w:rsid w:val="004F0B71"/>
    <w:rsid w:val="004F2B2D"/>
    <w:rsid w:val="004F41D2"/>
    <w:rsid w:val="004F4534"/>
    <w:rsid w:val="004F47B9"/>
    <w:rsid w:val="004F539B"/>
    <w:rsid w:val="004F570E"/>
    <w:rsid w:val="004F5BF9"/>
    <w:rsid w:val="005012D7"/>
    <w:rsid w:val="005025CD"/>
    <w:rsid w:val="00503FB1"/>
    <w:rsid w:val="00504AB2"/>
    <w:rsid w:val="00507714"/>
    <w:rsid w:val="00512BF2"/>
    <w:rsid w:val="00512F74"/>
    <w:rsid w:val="00515BAF"/>
    <w:rsid w:val="00515DC5"/>
    <w:rsid w:val="00516253"/>
    <w:rsid w:val="00521424"/>
    <w:rsid w:val="00523613"/>
    <w:rsid w:val="00524AB8"/>
    <w:rsid w:val="0052571B"/>
    <w:rsid w:val="00525B1D"/>
    <w:rsid w:val="0052658F"/>
    <w:rsid w:val="00527F3B"/>
    <w:rsid w:val="00532FB2"/>
    <w:rsid w:val="00533E4C"/>
    <w:rsid w:val="0054047E"/>
    <w:rsid w:val="00540BF5"/>
    <w:rsid w:val="005426F4"/>
    <w:rsid w:val="00543288"/>
    <w:rsid w:val="00545E80"/>
    <w:rsid w:val="005463DE"/>
    <w:rsid w:val="0055173C"/>
    <w:rsid w:val="00553609"/>
    <w:rsid w:val="00554B6D"/>
    <w:rsid w:val="00555168"/>
    <w:rsid w:val="00556A6C"/>
    <w:rsid w:val="0055700A"/>
    <w:rsid w:val="00557373"/>
    <w:rsid w:val="00557FF4"/>
    <w:rsid w:val="005603D6"/>
    <w:rsid w:val="00563014"/>
    <w:rsid w:val="00563331"/>
    <w:rsid w:val="0056464A"/>
    <w:rsid w:val="00565E8D"/>
    <w:rsid w:val="005671A2"/>
    <w:rsid w:val="00570CD4"/>
    <w:rsid w:val="00571884"/>
    <w:rsid w:val="00572CE7"/>
    <w:rsid w:val="00575621"/>
    <w:rsid w:val="0057692A"/>
    <w:rsid w:val="00580DCC"/>
    <w:rsid w:val="00582FD6"/>
    <w:rsid w:val="005834EB"/>
    <w:rsid w:val="00584717"/>
    <w:rsid w:val="00585797"/>
    <w:rsid w:val="00585C3D"/>
    <w:rsid w:val="00585C54"/>
    <w:rsid w:val="00594592"/>
    <w:rsid w:val="005946C6"/>
    <w:rsid w:val="005A069D"/>
    <w:rsid w:val="005A0E72"/>
    <w:rsid w:val="005A41ED"/>
    <w:rsid w:val="005A4608"/>
    <w:rsid w:val="005A4883"/>
    <w:rsid w:val="005A5738"/>
    <w:rsid w:val="005B3986"/>
    <w:rsid w:val="005B579F"/>
    <w:rsid w:val="005B6D65"/>
    <w:rsid w:val="005C386F"/>
    <w:rsid w:val="005C3D46"/>
    <w:rsid w:val="005C596F"/>
    <w:rsid w:val="005C5BEA"/>
    <w:rsid w:val="005D0D21"/>
    <w:rsid w:val="005D0D36"/>
    <w:rsid w:val="005D0EDF"/>
    <w:rsid w:val="005D2D72"/>
    <w:rsid w:val="005D31B0"/>
    <w:rsid w:val="005D4661"/>
    <w:rsid w:val="005D75A7"/>
    <w:rsid w:val="005E1EDA"/>
    <w:rsid w:val="005E2C7B"/>
    <w:rsid w:val="005E3B80"/>
    <w:rsid w:val="005E44FA"/>
    <w:rsid w:val="005E5030"/>
    <w:rsid w:val="005E7D7A"/>
    <w:rsid w:val="005F0D13"/>
    <w:rsid w:val="005F12CD"/>
    <w:rsid w:val="005F12CE"/>
    <w:rsid w:val="005F2914"/>
    <w:rsid w:val="005F2FCE"/>
    <w:rsid w:val="005F3247"/>
    <w:rsid w:val="00600CE5"/>
    <w:rsid w:val="00601F02"/>
    <w:rsid w:val="006023E3"/>
    <w:rsid w:val="00603332"/>
    <w:rsid w:val="00603BBC"/>
    <w:rsid w:val="0061078F"/>
    <w:rsid w:val="00611AE3"/>
    <w:rsid w:val="006120E6"/>
    <w:rsid w:val="00612EEB"/>
    <w:rsid w:val="0061310B"/>
    <w:rsid w:val="0061315A"/>
    <w:rsid w:val="006135EF"/>
    <w:rsid w:val="00614625"/>
    <w:rsid w:val="0061646C"/>
    <w:rsid w:val="006206D3"/>
    <w:rsid w:val="00623CE3"/>
    <w:rsid w:val="00625430"/>
    <w:rsid w:val="00632FD4"/>
    <w:rsid w:val="00634CBC"/>
    <w:rsid w:val="00635111"/>
    <w:rsid w:val="00635B4D"/>
    <w:rsid w:val="006442E0"/>
    <w:rsid w:val="0064651E"/>
    <w:rsid w:val="00652858"/>
    <w:rsid w:val="00653437"/>
    <w:rsid w:val="00653983"/>
    <w:rsid w:val="006546ED"/>
    <w:rsid w:val="00654E6D"/>
    <w:rsid w:val="00655441"/>
    <w:rsid w:val="006562D4"/>
    <w:rsid w:val="0065776F"/>
    <w:rsid w:val="00657966"/>
    <w:rsid w:val="00664098"/>
    <w:rsid w:val="00664A7C"/>
    <w:rsid w:val="00665E95"/>
    <w:rsid w:val="0066655F"/>
    <w:rsid w:val="006669E7"/>
    <w:rsid w:val="0067021F"/>
    <w:rsid w:val="00671C87"/>
    <w:rsid w:val="00672058"/>
    <w:rsid w:val="006729A9"/>
    <w:rsid w:val="00672CAC"/>
    <w:rsid w:val="00673510"/>
    <w:rsid w:val="00675C52"/>
    <w:rsid w:val="0067744E"/>
    <w:rsid w:val="0068337F"/>
    <w:rsid w:val="00683EC7"/>
    <w:rsid w:val="00686ABD"/>
    <w:rsid w:val="006873C9"/>
    <w:rsid w:val="00692113"/>
    <w:rsid w:val="00694738"/>
    <w:rsid w:val="00696C6F"/>
    <w:rsid w:val="00697811"/>
    <w:rsid w:val="006A0D26"/>
    <w:rsid w:val="006A1C13"/>
    <w:rsid w:val="006A2C63"/>
    <w:rsid w:val="006A4316"/>
    <w:rsid w:val="006A51F3"/>
    <w:rsid w:val="006A571A"/>
    <w:rsid w:val="006A5F87"/>
    <w:rsid w:val="006A6C57"/>
    <w:rsid w:val="006A7359"/>
    <w:rsid w:val="006B1FEF"/>
    <w:rsid w:val="006B21DA"/>
    <w:rsid w:val="006B6517"/>
    <w:rsid w:val="006C2E8D"/>
    <w:rsid w:val="006C6CD5"/>
    <w:rsid w:val="006C75C0"/>
    <w:rsid w:val="006D0F3B"/>
    <w:rsid w:val="006D6B33"/>
    <w:rsid w:val="006D7956"/>
    <w:rsid w:val="006D7A56"/>
    <w:rsid w:val="006E011C"/>
    <w:rsid w:val="006E0CAB"/>
    <w:rsid w:val="006E121C"/>
    <w:rsid w:val="006E6502"/>
    <w:rsid w:val="006E7CDB"/>
    <w:rsid w:val="006F3312"/>
    <w:rsid w:val="007029DA"/>
    <w:rsid w:val="00703052"/>
    <w:rsid w:val="0070329D"/>
    <w:rsid w:val="00703A7F"/>
    <w:rsid w:val="00706182"/>
    <w:rsid w:val="00706937"/>
    <w:rsid w:val="00710671"/>
    <w:rsid w:val="00720C2F"/>
    <w:rsid w:val="0072173B"/>
    <w:rsid w:val="00721F66"/>
    <w:rsid w:val="007230A8"/>
    <w:rsid w:val="00724792"/>
    <w:rsid w:val="00724E06"/>
    <w:rsid w:val="0072557B"/>
    <w:rsid w:val="00725972"/>
    <w:rsid w:val="00727BAC"/>
    <w:rsid w:val="0073046D"/>
    <w:rsid w:val="007308EF"/>
    <w:rsid w:val="00731693"/>
    <w:rsid w:val="00731AC8"/>
    <w:rsid w:val="007332C5"/>
    <w:rsid w:val="007337F1"/>
    <w:rsid w:val="0073680E"/>
    <w:rsid w:val="0073693B"/>
    <w:rsid w:val="00736C9E"/>
    <w:rsid w:val="007379E1"/>
    <w:rsid w:val="00740BC7"/>
    <w:rsid w:val="0074429B"/>
    <w:rsid w:val="00744416"/>
    <w:rsid w:val="00744A1C"/>
    <w:rsid w:val="00745944"/>
    <w:rsid w:val="00745C21"/>
    <w:rsid w:val="00745FE6"/>
    <w:rsid w:val="007465A1"/>
    <w:rsid w:val="007465AE"/>
    <w:rsid w:val="00746816"/>
    <w:rsid w:val="0075053C"/>
    <w:rsid w:val="00751B65"/>
    <w:rsid w:val="0075278D"/>
    <w:rsid w:val="0075348B"/>
    <w:rsid w:val="00754235"/>
    <w:rsid w:val="007547A7"/>
    <w:rsid w:val="007558D3"/>
    <w:rsid w:val="00755F5F"/>
    <w:rsid w:val="00765614"/>
    <w:rsid w:val="0076645A"/>
    <w:rsid w:val="00767DE6"/>
    <w:rsid w:val="007700ED"/>
    <w:rsid w:val="0077085E"/>
    <w:rsid w:val="0077273B"/>
    <w:rsid w:val="00772823"/>
    <w:rsid w:val="0077483C"/>
    <w:rsid w:val="007758AF"/>
    <w:rsid w:val="00780527"/>
    <w:rsid w:val="0078397C"/>
    <w:rsid w:val="007843F7"/>
    <w:rsid w:val="00785FA5"/>
    <w:rsid w:val="007861D7"/>
    <w:rsid w:val="007870A4"/>
    <w:rsid w:val="00787577"/>
    <w:rsid w:val="00790F33"/>
    <w:rsid w:val="00791514"/>
    <w:rsid w:val="007971EB"/>
    <w:rsid w:val="00797883"/>
    <w:rsid w:val="007A1962"/>
    <w:rsid w:val="007A4B12"/>
    <w:rsid w:val="007A5246"/>
    <w:rsid w:val="007A607C"/>
    <w:rsid w:val="007B1293"/>
    <w:rsid w:val="007B16A9"/>
    <w:rsid w:val="007B4301"/>
    <w:rsid w:val="007B65FC"/>
    <w:rsid w:val="007C0924"/>
    <w:rsid w:val="007C1299"/>
    <w:rsid w:val="007C1A5F"/>
    <w:rsid w:val="007C1AC3"/>
    <w:rsid w:val="007C249B"/>
    <w:rsid w:val="007C38BA"/>
    <w:rsid w:val="007C4599"/>
    <w:rsid w:val="007D16A6"/>
    <w:rsid w:val="007D2028"/>
    <w:rsid w:val="007D2681"/>
    <w:rsid w:val="007D6489"/>
    <w:rsid w:val="007D6B08"/>
    <w:rsid w:val="007D7994"/>
    <w:rsid w:val="007E12D6"/>
    <w:rsid w:val="007E2747"/>
    <w:rsid w:val="007E3B57"/>
    <w:rsid w:val="007E5B3C"/>
    <w:rsid w:val="007F0255"/>
    <w:rsid w:val="007F0CA3"/>
    <w:rsid w:val="007F2A46"/>
    <w:rsid w:val="007F2FB4"/>
    <w:rsid w:val="007F364A"/>
    <w:rsid w:val="007F50FA"/>
    <w:rsid w:val="007F6125"/>
    <w:rsid w:val="007F7F11"/>
    <w:rsid w:val="00800EAB"/>
    <w:rsid w:val="00802F35"/>
    <w:rsid w:val="00805AB6"/>
    <w:rsid w:val="0080760A"/>
    <w:rsid w:val="00810C4F"/>
    <w:rsid w:val="00812546"/>
    <w:rsid w:val="00812BE7"/>
    <w:rsid w:val="00816EA6"/>
    <w:rsid w:val="00817661"/>
    <w:rsid w:val="008208B0"/>
    <w:rsid w:val="008225D7"/>
    <w:rsid w:val="00822AED"/>
    <w:rsid w:val="00822B3E"/>
    <w:rsid w:val="00827BCB"/>
    <w:rsid w:val="00830D2A"/>
    <w:rsid w:val="00831F2B"/>
    <w:rsid w:val="008335FE"/>
    <w:rsid w:val="008367BA"/>
    <w:rsid w:val="0084009C"/>
    <w:rsid w:val="00840892"/>
    <w:rsid w:val="00840EC3"/>
    <w:rsid w:val="00845490"/>
    <w:rsid w:val="00846B88"/>
    <w:rsid w:val="00846C60"/>
    <w:rsid w:val="00851551"/>
    <w:rsid w:val="0085230B"/>
    <w:rsid w:val="008527B7"/>
    <w:rsid w:val="008537EF"/>
    <w:rsid w:val="0085394E"/>
    <w:rsid w:val="00854368"/>
    <w:rsid w:val="008557CF"/>
    <w:rsid w:val="008571D7"/>
    <w:rsid w:val="00857C2E"/>
    <w:rsid w:val="00860A06"/>
    <w:rsid w:val="0086183D"/>
    <w:rsid w:val="0086218A"/>
    <w:rsid w:val="00862712"/>
    <w:rsid w:val="008637FE"/>
    <w:rsid w:val="00863936"/>
    <w:rsid w:val="00864037"/>
    <w:rsid w:val="008641EB"/>
    <w:rsid w:val="00865B51"/>
    <w:rsid w:val="0086695A"/>
    <w:rsid w:val="00866DBC"/>
    <w:rsid w:val="00872E07"/>
    <w:rsid w:val="008735FB"/>
    <w:rsid w:val="0087368B"/>
    <w:rsid w:val="00873C51"/>
    <w:rsid w:val="00874032"/>
    <w:rsid w:val="0087448D"/>
    <w:rsid w:val="00874657"/>
    <w:rsid w:val="00877AE3"/>
    <w:rsid w:val="008807AC"/>
    <w:rsid w:val="00880CEF"/>
    <w:rsid w:val="00882689"/>
    <w:rsid w:val="008832C8"/>
    <w:rsid w:val="0088341D"/>
    <w:rsid w:val="00885E23"/>
    <w:rsid w:val="00886DC9"/>
    <w:rsid w:val="00886FBA"/>
    <w:rsid w:val="00887E47"/>
    <w:rsid w:val="008918AF"/>
    <w:rsid w:val="00892F81"/>
    <w:rsid w:val="008932FE"/>
    <w:rsid w:val="008A276A"/>
    <w:rsid w:val="008A296D"/>
    <w:rsid w:val="008A2D48"/>
    <w:rsid w:val="008A5DBD"/>
    <w:rsid w:val="008A7685"/>
    <w:rsid w:val="008B2CD5"/>
    <w:rsid w:val="008B36B8"/>
    <w:rsid w:val="008B70A4"/>
    <w:rsid w:val="008B7951"/>
    <w:rsid w:val="008C056F"/>
    <w:rsid w:val="008C1946"/>
    <w:rsid w:val="008C2175"/>
    <w:rsid w:val="008C2770"/>
    <w:rsid w:val="008C47BF"/>
    <w:rsid w:val="008C5918"/>
    <w:rsid w:val="008C6B48"/>
    <w:rsid w:val="008C751F"/>
    <w:rsid w:val="008D09DC"/>
    <w:rsid w:val="008D2305"/>
    <w:rsid w:val="008D2FBF"/>
    <w:rsid w:val="008D6CE3"/>
    <w:rsid w:val="008D7453"/>
    <w:rsid w:val="008E1223"/>
    <w:rsid w:val="008E2BF7"/>
    <w:rsid w:val="008E2C0D"/>
    <w:rsid w:val="008E35E5"/>
    <w:rsid w:val="008E5C3C"/>
    <w:rsid w:val="008E61FB"/>
    <w:rsid w:val="008E69C4"/>
    <w:rsid w:val="008F1648"/>
    <w:rsid w:val="008F408D"/>
    <w:rsid w:val="008F52B5"/>
    <w:rsid w:val="008F7386"/>
    <w:rsid w:val="00903537"/>
    <w:rsid w:val="00905219"/>
    <w:rsid w:val="00906174"/>
    <w:rsid w:val="00906344"/>
    <w:rsid w:val="00906BE5"/>
    <w:rsid w:val="00910753"/>
    <w:rsid w:val="00912C6D"/>
    <w:rsid w:val="00912F94"/>
    <w:rsid w:val="0091537B"/>
    <w:rsid w:val="0091705A"/>
    <w:rsid w:val="009217B8"/>
    <w:rsid w:val="00921C62"/>
    <w:rsid w:val="00923E49"/>
    <w:rsid w:val="00926FFA"/>
    <w:rsid w:val="00930C4F"/>
    <w:rsid w:val="00930C55"/>
    <w:rsid w:val="0093601E"/>
    <w:rsid w:val="00937483"/>
    <w:rsid w:val="009376B0"/>
    <w:rsid w:val="009420CF"/>
    <w:rsid w:val="0094244C"/>
    <w:rsid w:val="00943427"/>
    <w:rsid w:val="00960B71"/>
    <w:rsid w:val="00960F37"/>
    <w:rsid w:val="0096101F"/>
    <w:rsid w:val="0096257A"/>
    <w:rsid w:val="0097114A"/>
    <w:rsid w:val="00971905"/>
    <w:rsid w:val="00975112"/>
    <w:rsid w:val="009812E9"/>
    <w:rsid w:val="0098259C"/>
    <w:rsid w:val="00984921"/>
    <w:rsid w:val="00984D17"/>
    <w:rsid w:val="00991699"/>
    <w:rsid w:val="00993B22"/>
    <w:rsid w:val="0099456B"/>
    <w:rsid w:val="009962D0"/>
    <w:rsid w:val="009A3B5E"/>
    <w:rsid w:val="009A480B"/>
    <w:rsid w:val="009A59EB"/>
    <w:rsid w:val="009B1CAD"/>
    <w:rsid w:val="009B23F4"/>
    <w:rsid w:val="009B5462"/>
    <w:rsid w:val="009B7927"/>
    <w:rsid w:val="009C2074"/>
    <w:rsid w:val="009C2237"/>
    <w:rsid w:val="009C295B"/>
    <w:rsid w:val="009C3113"/>
    <w:rsid w:val="009C3224"/>
    <w:rsid w:val="009C34D6"/>
    <w:rsid w:val="009C38BA"/>
    <w:rsid w:val="009C453B"/>
    <w:rsid w:val="009C4541"/>
    <w:rsid w:val="009C542F"/>
    <w:rsid w:val="009D1B71"/>
    <w:rsid w:val="009D1E35"/>
    <w:rsid w:val="009D34AE"/>
    <w:rsid w:val="009D3AB6"/>
    <w:rsid w:val="009D3B5D"/>
    <w:rsid w:val="009D4DFC"/>
    <w:rsid w:val="009D6367"/>
    <w:rsid w:val="009D6D9C"/>
    <w:rsid w:val="009D7018"/>
    <w:rsid w:val="009D70F5"/>
    <w:rsid w:val="009D794E"/>
    <w:rsid w:val="009E4317"/>
    <w:rsid w:val="009E559A"/>
    <w:rsid w:val="009E6AD6"/>
    <w:rsid w:val="009F252E"/>
    <w:rsid w:val="009F26C7"/>
    <w:rsid w:val="009F3120"/>
    <w:rsid w:val="009F4F12"/>
    <w:rsid w:val="009F5181"/>
    <w:rsid w:val="009F51E7"/>
    <w:rsid w:val="009F5A6E"/>
    <w:rsid w:val="009F7073"/>
    <w:rsid w:val="009F7D19"/>
    <w:rsid w:val="00A01659"/>
    <w:rsid w:val="00A033B2"/>
    <w:rsid w:val="00A05D5F"/>
    <w:rsid w:val="00A071E0"/>
    <w:rsid w:val="00A1519C"/>
    <w:rsid w:val="00A15440"/>
    <w:rsid w:val="00A16E56"/>
    <w:rsid w:val="00A21A10"/>
    <w:rsid w:val="00A22429"/>
    <w:rsid w:val="00A22472"/>
    <w:rsid w:val="00A237E5"/>
    <w:rsid w:val="00A23A2C"/>
    <w:rsid w:val="00A24F14"/>
    <w:rsid w:val="00A27EA2"/>
    <w:rsid w:val="00A30440"/>
    <w:rsid w:val="00A30970"/>
    <w:rsid w:val="00A3517D"/>
    <w:rsid w:val="00A36837"/>
    <w:rsid w:val="00A41259"/>
    <w:rsid w:val="00A413A9"/>
    <w:rsid w:val="00A42B32"/>
    <w:rsid w:val="00A4325B"/>
    <w:rsid w:val="00A44365"/>
    <w:rsid w:val="00A47BF0"/>
    <w:rsid w:val="00A50C62"/>
    <w:rsid w:val="00A51D3D"/>
    <w:rsid w:val="00A54419"/>
    <w:rsid w:val="00A5623E"/>
    <w:rsid w:val="00A67494"/>
    <w:rsid w:val="00A7190C"/>
    <w:rsid w:val="00A81208"/>
    <w:rsid w:val="00A836E5"/>
    <w:rsid w:val="00A837A1"/>
    <w:rsid w:val="00A85918"/>
    <w:rsid w:val="00A87FF4"/>
    <w:rsid w:val="00A90314"/>
    <w:rsid w:val="00A91AF2"/>
    <w:rsid w:val="00A91C11"/>
    <w:rsid w:val="00A9260D"/>
    <w:rsid w:val="00A9342B"/>
    <w:rsid w:val="00A94198"/>
    <w:rsid w:val="00A9419B"/>
    <w:rsid w:val="00AA1091"/>
    <w:rsid w:val="00AA15EB"/>
    <w:rsid w:val="00AA42F7"/>
    <w:rsid w:val="00AA4C39"/>
    <w:rsid w:val="00AA568D"/>
    <w:rsid w:val="00AA6949"/>
    <w:rsid w:val="00AA7A7B"/>
    <w:rsid w:val="00AB1D97"/>
    <w:rsid w:val="00AB2FF1"/>
    <w:rsid w:val="00AB3133"/>
    <w:rsid w:val="00AB4B79"/>
    <w:rsid w:val="00AB4EF4"/>
    <w:rsid w:val="00AC1CB7"/>
    <w:rsid w:val="00AC390B"/>
    <w:rsid w:val="00AC40F2"/>
    <w:rsid w:val="00AD1BDF"/>
    <w:rsid w:val="00AD25C8"/>
    <w:rsid w:val="00AD5EAF"/>
    <w:rsid w:val="00AE2E38"/>
    <w:rsid w:val="00AE446E"/>
    <w:rsid w:val="00AE58E5"/>
    <w:rsid w:val="00AE722B"/>
    <w:rsid w:val="00AE745F"/>
    <w:rsid w:val="00AF2451"/>
    <w:rsid w:val="00AF26ED"/>
    <w:rsid w:val="00AF37DC"/>
    <w:rsid w:val="00AF43F1"/>
    <w:rsid w:val="00AF44D3"/>
    <w:rsid w:val="00AF6070"/>
    <w:rsid w:val="00AF6BFE"/>
    <w:rsid w:val="00B02A78"/>
    <w:rsid w:val="00B072E0"/>
    <w:rsid w:val="00B12CA5"/>
    <w:rsid w:val="00B15259"/>
    <w:rsid w:val="00B152C0"/>
    <w:rsid w:val="00B15568"/>
    <w:rsid w:val="00B160BB"/>
    <w:rsid w:val="00B21085"/>
    <w:rsid w:val="00B215DA"/>
    <w:rsid w:val="00B21D9C"/>
    <w:rsid w:val="00B231B1"/>
    <w:rsid w:val="00B24DCD"/>
    <w:rsid w:val="00B2517E"/>
    <w:rsid w:val="00B32610"/>
    <w:rsid w:val="00B32FDB"/>
    <w:rsid w:val="00B36CDB"/>
    <w:rsid w:val="00B377F0"/>
    <w:rsid w:val="00B426CA"/>
    <w:rsid w:val="00B446D0"/>
    <w:rsid w:val="00B47070"/>
    <w:rsid w:val="00B47256"/>
    <w:rsid w:val="00B475A5"/>
    <w:rsid w:val="00B501D5"/>
    <w:rsid w:val="00B50CA0"/>
    <w:rsid w:val="00B50CA2"/>
    <w:rsid w:val="00B50E8F"/>
    <w:rsid w:val="00B512D4"/>
    <w:rsid w:val="00B53156"/>
    <w:rsid w:val="00B5640B"/>
    <w:rsid w:val="00B56860"/>
    <w:rsid w:val="00B569D6"/>
    <w:rsid w:val="00B61C09"/>
    <w:rsid w:val="00B6312C"/>
    <w:rsid w:val="00B658A3"/>
    <w:rsid w:val="00B65C0A"/>
    <w:rsid w:val="00B6688F"/>
    <w:rsid w:val="00B70854"/>
    <w:rsid w:val="00B712D7"/>
    <w:rsid w:val="00B71B75"/>
    <w:rsid w:val="00B72F6E"/>
    <w:rsid w:val="00B7375D"/>
    <w:rsid w:val="00B73F21"/>
    <w:rsid w:val="00B765A5"/>
    <w:rsid w:val="00B817CB"/>
    <w:rsid w:val="00B822CC"/>
    <w:rsid w:val="00B8273E"/>
    <w:rsid w:val="00B83751"/>
    <w:rsid w:val="00B84807"/>
    <w:rsid w:val="00B84CCB"/>
    <w:rsid w:val="00B91F0A"/>
    <w:rsid w:val="00B93C80"/>
    <w:rsid w:val="00B93ED4"/>
    <w:rsid w:val="00B93F93"/>
    <w:rsid w:val="00B94084"/>
    <w:rsid w:val="00B965AA"/>
    <w:rsid w:val="00B9670B"/>
    <w:rsid w:val="00BA4591"/>
    <w:rsid w:val="00BA76BA"/>
    <w:rsid w:val="00BB1BD6"/>
    <w:rsid w:val="00BB50AD"/>
    <w:rsid w:val="00BB5BE5"/>
    <w:rsid w:val="00BB5F95"/>
    <w:rsid w:val="00BB7123"/>
    <w:rsid w:val="00BC2D6C"/>
    <w:rsid w:val="00BC3072"/>
    <w:rsid w:val="00BC3B23"/>
    <w:rsid w:val="00BC4009"/>
    <w:rsid w:val="00BC4396"/>
    <w:rsid w:val="00BC5498"/>
    <w:rsid w:val="00BC665E"/>
    <w:rsid w:val="00BD231C"/>
    <w:rsid w:val="00BD40D8"/>
    <w:rsid w:val="00BD5429"/>
    <w:rsid w:val="00BD54D4"/>
    <w:rsid w:val="00BD70E4"/>
    <w:rsid w:val="00BD7579"/>
    <w:rsid w:val="00BD7BF0"/>
    <w:rsid w:val="00BE1EDA"/>
    <w:rsid w:val="00BE1FD3"/>
    <w:rsid w:val="00BE230F"/>
    <w:rsid w:val="00BE2507"/>
    <w:rsid w:val="00BE3B17"/>
    <w:rsid w:val="00BE3B1D"/>
    <w:rsid w:val="00BE51E0"/>
    <w:rsid w:val="00BE6D44"/>
    <w:rsid w:val="00BF1C43"/>
    <w:rsid w:val="00BF30D8"/>
    <w:rsid w:val="00BF52DE"/>
    <w:rsid w:val="00BF6847"/>
    <w:rsid w:val="00BF700C"/>
    <w:rsid w:val="00C030F0"/>
    <w:rsid w:val="00C03C2B"/>
    <w:rsid w:val="00C06B8B"/>
    <w:rsid w:val="00C1081E"/>
    <w:rsid w:val="00C10A65"/>
    <w:rsid w:val="00C16947"/>
    <w:rsid w:val="00C16AB2"/>
    <w:rsid w:val="00C16C20"/>
    <w:rsid w:val="00C2159C"/>
    <w:rsid w:val="00C2335C"/>
    <w:rsid w:val="00C23EEC"/>
    <w:rsid w:val="00C25958"/>
    <w:rsid w:val="00C27151"/>
    <w:rsid w:val="00C31DBA"/>
    <w:rsid w:val="00C32E4D"/>
    <w:rsid w:val="00C3339D"/>
    <w:rsid w:val="00C33591"/>
    <w:rsid w:val="00C354A2"/>
    <w:rsid w:val="00C3580A"/>
    <w:rsid w:val="00C37763"/>
    <w:rsid w:val="00C40A86"/>
    <w:rsid w:val="00C416DF"/>
    <w:rsid w:val="00C424FD"/>
    <w:rsid w:val="00C427A4"/>
    <w:rsid w:val="00C42A27"/>
    <w:rsid w:val="00C42C87"/>
    <w:rsid w:val="00C4354B"/>
    <w:rsid w:val="00C442E7"/>
    <w:rsid w:val="00C52446"/>
    <w:rsid w:val="00C5255C"/>
    <w:rsid w:val="00C534C0"/>
    <w:rsid w:val="00C55077"/>
    <w:rsid w:val="00C61A8A"/>
    <w:rsid w:val="00C62E45"/>
    <w:rsid w:val="00C6353E"/>
    <w:rsid w:val="00C643C9"/>
    <w:rsid w:val="00C64548"/>
    <w:rsid w:val="00C676CE"/>
    <w:rsid w:val="00C70A7A"/>
    <w:rsid w:val="00C74B47"/>
    <w:rsid w:val="00C7593E"/>
    <w:rsid w:val="00C760F7"/>
    <w:rsid w:val="00C769D4"/>
    <w:rsid w:val="00C84CA6"/>
    <w:rsid w:val="00C85467"/>
    <w:rsid w:val="00C92D13"/>
    <w:rsid w:val="00C93C87"/>
    <w:rsid w:val="00C9421B"/>
    <w:rsid w:val="00C94283"/>
    <w:rsid w:val="00C94DB3"/>
    <w:rsid w:val="00CA1EAB"/>
    <w:rsid w:val="00CA206F"/>
    <w:rsid w:val="00CA3E7E"/>
    <w:rsid w:val="00CA65FC"/>
    <w:rsid w:val="00CA7BAB"/>
    <w:rsid w:val="00CB30D4"/>
    <w:rsid w:val="00CB4F11"/>
    <w:rsid w:val="00CB6894"/>
    <w:rsid w:val="00CB7798"/>
    <w:rsid w:val="00CB78BA"/>
    <w:rsid w:val="00CC1D10"/>
    <w:rsid w:val="00CC1E14"/>
    <w:rsid w:val="00CC367B"/>
    <w:rsid w:val="00CC5107"/>
    <w:rsid w:val="00CC6AA1"/>
    <w:rsid w:val="00CC7A43"/>
    <w:rsid w:val="00CD07A4"/>
    <w:rsid w:val="00CD4FA6"/>
    <w:rsid w:val="00CD6B0B"/>
    <w:rsid w:val="00CE37BE"/>
    <w:rsid w:val="00CE39CD"/>
    <w:rsid w:val="00CE498C"/>
    <w:rsid w:val="00CE5FA8"/>
    <w:rsid w:val="00CF00A5"/>
    <w:rsid w:val="00CF0D38"/>
    <w:rsid w:val="00CF35CB"/>
    <w:rsid w:val="00CF4410"/>
    <w:rsid w:val="00CF546F"/>
    <w:rsid w:val="00CF61FB"/>
    <w:rsid w:val="00D02921"/>
    <w:rsid w:val="00D042AB"/>
    <w:rsid w:val="00D04F5D"/>
    <w:rsid w:val="00D055A5"/>
    <w:rsid w:val="00D0669C"/>
    <w:rsid w:val="00D10419"/>
    <w:rsid w:val="00D1366C"/>
    <w:rsid w:val="00D14D00"/>
    <w:rsid w:val="00D17ED8"/>
    <w:rsid w:val="00D20654"/>
    <w:rsid w:val="00D2100B"/>
    <w:rsid w:val="00D21B24"/>
    <w:rsid w:val="00D21C8D"/>
    <w:rsid w:val="00D23C00"/>
    <w:rsid w:val="00D25277"/>
    <w:rsid w:val="00D25FC0"/>
    <w:rsid w:val="00D276E0"/>
    <w:rsid w:val="00D27F20"/>
    <w:rsid w:val="00D34616"/>
    <w:rsid w:val="00D3495B"/>
    <w:rsid w:val="00D41276"/>
    <w:rsid w:val="00D413CE"/>
    <w:rsid w:val="00D45D17"/>
    <w:rsid w:val="00D53CE1"/>
    <w:rsid w:val="00D553DE"/>
    <w:rsid w:val="00D56682"/>
    <w:rsid w:val="00D60423"/>
    <w:rsid w:val="00D61750"/>
    <w:rsid w:val="00D678E6"/>
    <w:rsid w:val="00D70067"/>
    <w:rsid w:val="00D72252"/>
    <w:rsid w:val="00D747FF"/>
    <w:rsid w:val="00D74D0A"/>
    <w:rsid w:val="00D7549F"/>
    <w:rsid w:val="00D80BB0"/>
    <w:rsid w:val="00D813B7"/>
    <w:rsid w:val="00D863A4"/>
    <w:rsid w:val="00D94599"/>
    <w:rsid w:val="00D95F2B"/>
    <w:rsid w:val="00D972F8"/>
    <w:rsid w:val="00DA0F2A"/>
    <w:rsid w:val="00DA3D6C"/>
    <w:rsid w:val="00DA52BC"/>
    <w:rsid w:val="00DA53A9"/>
    <w:rsid w:val="00DA6A60"/>
    <w:rsid w:val="00DB0C2D"/>
    <w:rsid w:val="00DB12A7"/>
    <w:rsid w:val="00DB1CCB"/>
    <w:rsid w:val="00DB1DF7"/>
    <w:rsid w:val="00DB2969"/>
    <w:rsid w:val="00DB2A17"/>
    <w:rsid w:val="00DB30FA"/>
    <w:rsid w:val="00DB40AB"/>
    <w:rsid w:val="00DB4274"/>
    <w:rsid w:val="00DB61A2"/>
    <w:rsid w:val="00DB71EB"/>
    <w:rsid w:val="00DB7455"/>
    <w:rsid w:val="00DB77A4"/>
    <w:rsid w:val="00DC2E04"/>
    <w:rsid w:val="00DC55D8"/>
    <w:rsid w:val="00DC5A48"/>
    <w:rsid w:val="00DC779A"/>
    <w:rsid w:val="00DD0A33"/>
    <w:rsid w:val="00DD17DB"/>
    <w:rsid w:val="00DD1CF0"/>
    <w:rsid w:val="00DD707F"/>
    <w:rsid w:val="00DE527B"/>
    <w:rsid w:val="00DE543D"/>
    <w:rsid w:val="00DE7C83"/>
    <w:rsid w:val="00DF2077"/>
    <w:rsid w:val="00DF7E93"/>
    <w:rsid w:val="00E03FA3"/>
    <w:rsid w:val="00E04CF2"/>
    <w:rsid w:val="00E055CD"/>
    <w:rsid w:val="00E06949"/>
    <w:rsid w:val="00E07BFC"/>
    <w:rsid w:val="00E1141B"/>
    <w:rsid w:val="00E138F1"/>
    <w:rsid w:val="00E143CB"/>
    <w:rsid w:val="00E15708"/>
    <w:rsid w:val="00E2006D"/>
    <w:rsid w:val="00E20868"/>
    <w:rsid w:val="00E20FDC"/>
    <w:rsid w:val="00E246BA"/>
    <w:rsid w:val="00E317D3"/>
    <w:rsid w:val="00E34336"/>
    <w:rsid w:val="00E37138"/>
    <w:rsid w:val="00E40AE7"/>
    <w:rsid w:val="00E40EA4"/>
    <w:rsid w:val="00E43336"/>
    <w:rsid w:val="00E454FD"/>
    <w:rsid w:val="00E4621B"/>
    <w:rsid w:val="00E47D98"/>
    <w:rsid w:val="00E511A1"/>
    <w:rsid w:val="00E5412F"/>
    <w:rsid w:val="00E5550E"/>
    <w:rsid w:val="00E56C0E"/>
    <w:rsid w:val="00E61D09"/>
    <w:rsid w:val="00E627A0"/>
    <w:rsid w:val="00E6334D"/>
    <w:rsid w:val="00E63880"/>
    <w:rsid w:val="00E65811"/>
    <w:rsid w:val="00E67A32"/>
    <w:rsid w:val="00E70BA2"/>
    <w:rsid w:val="00E70F65"/>
    <w:rsid w:val="00E71B7B"/>
    <w:rsid w:val="00E72A39"/>
    <w:rsid w:val="00E734DA"/>
    <w:rsid w:val="00E744AE"/>
    <w:rsid w:val="00E74D7F"/>
    <w:rsid w:val="00E80943"/>
    <w:rsid w:val="00E813BB"/>
    <w:rsid w:val="00E8145C"/>
    <w:rsid w:val="00E8173D"/>
    <w:rsid w:val="00E822DA"/>
    <w:rsid w:val="00E8238E"/>
    <w:rsid w:val="00E94D38"/>
    <w:rsid w:val="00E96FB7"/>
    <w:rsid w:val="00EA15D8"/>
    <w:rsid w:val="00EA268B"/>
    <w:rsid w:val="00EA2B8F"/>
    <w:rsid w:val="00EA4A2A"/>
    <w:rsid w:val="00EA50D8"/>
    <w:rsid w:val="00EB0995"/>
    <w:rsid w:val="00EB2EC8"/>
    <w:rsid w:val="00EB3D5A"/>
    <w:rsid w:val="00EB5443"/>
    <w:rsid w:val="00EB5446"/>
    <w:rsid w:val="00EB5A86"/>
    <w:rsid w:val="00EC2B93"/>
    <w:rsid w:val="00EC46B1"/>
    <w:rsid w:val="00EC4AFB"/>
    <w:rsid w:val="00EC4C51"/>
    <w:rsid w:val="00EC60F9"/>
    <w:rsid w:val="00EC68CF"/>
    <w:rsid w:val="00ED0245"/>
    <w:rsid w:val="00ED36C4"/>
    <w:rsid w:val="00ED422F"/>
    <w:rsid w:val="00ED4B88"/>
    <w:rsid w:val="00ED7540"/>
    <w:rsid w:val="00EE20DE"/>
    <w:rsid w:val="00EE386E"/>
    <w:rsid w:val="00EE4ECE"/>
    <w:rsid w:val="00EE4FC9"/>
    <w:rsid w:val="00EE56DA"/>
    <w:rsid w:val="00EE77B5"/>
    <w:rsid w:val="00EE78D5"/>
    <w:rsid w:val="00EF0352"/>
    <w:rsid w:val="00EF10BC"/>
    <w:rsid w:val="00EF1F8A"/>
    <w:rsid w:val="00EF3BE1"/>
    <w:rsid w:val="00EF3E2B"/>
    <w:rsid w:val="00EF4DC5"/>
    <w:rsid w:val="00EF54D1"/>
    <w:rsid w:val="00EF779B"/>
    <w:rsid w:val="00F01709"/>
    <w:rsid w:val="00F0241A"/>
    <w:rsid w:val="00F1076B"/>
    <w:rsid w:val="00F11AE5"/>
    <w:rsid w:val="00F16703"/>
    <w:rsid w:val="00F16719"/>
    <w:rsid w:val="00F174BD"/>
    <w:rsid w:val="00F21037"/>
    <w:rsid w:val="00F23589"/>
    <w:rsid w:val="00F23C8D"/>
    <w:rsid w:val="00F24A1E"/>
    <w:rsid w:val="00F25842"/>
    <w:rsid w:val="00F2699D"/>
    <w:rsid w:val="00F26D9A"/>
    <w:rsid w:val="00F27194"/>
    <w:rsid w:val="00F2745A"/>
    <w:rsid w:val="00F3027B"/>
    <w:rsid w:val="00F31EAE"/>
    <w:rsid w:val="00F32C83"/>
    <w:rsid w:val="00F337A4"/>
    <w:rsid w:val="00F3505C"/>
    <w:rsid w:val="00F40F1A"/>
    <w:rsid w:val="00F41FED"/>
    <w:rsid w:val="00F43539"/>
    <w:rsid w:val="00F436E8"/>
    <w:rsid w:val="00F44935"/>
    <w:rsid w:val="00F46477"/>
    <w:rsid w:val="00F47EAD"/>
    <w:rsid w:val="00F51614"/>
    <w:rsid w:val="00F516B6"/>
    <w:rsid w:val="00F521E7"/>
    <w:rsid w:val="00F56286"/>
    <w:rsid w:val="00F56CAD"/>
    <w:rsid w:val="00F60C3D"/>
    <w:rsid w:val="00F61B63"/>
    <w:rsid w:val="00F633F0"/>
    <w:rsid w:val="00F641AB"/>
    <w:rsid w:val="00F64F39"/>
    <w:rsid w:val="00F6775B"/>
    <w:rsid w:val="00F67775"/>
    <w:rsid w:val="00F678E3"/>
    <w:rsid w:val="00F70536"/>
    <w:rsid w:val="00F70A8E"/>
    <w:rsid w:val="00F74D1B"/>
    <w:rsid w:val="00F7586D"/>
    <w:rsid w:val="00F772FC"/>
    <w:rsid w:val="00F77443"/>
    <w:rsid w:val="00F77506"/>
    <w:rsid w:val="00F80D8D"/>
    <w:rsid w:val="00F81469"/>
    <w:rsid w:val="00F81735"/>
    <w:rsid w:val="00F84A76"/>
    <w:rsid w:val="00F8758A"/>
    <w:rsid w:val="00F90F44"/>
    <w:rsid w:val="00F916D0"/>
    <w:rsid w:val="00F92496"/>
    <w:rsid w:val="00F9291F"/>
    <w:rsid w:val="00F92C4F"/>
    <w:rsid w:val="00F93FDD"/>
    <w:rsid w:val="00F94E34"/>
    <w:rsid w:val="00F9528D"/>
    <w:rsid w:val="00F97D5E"/>
    <w:rsid w:val="00F97ECE"/>
    <w:rsid w:val="00FA1589"/>
    <w:rsid w:val="00FA4418"/>
    <w:rsid w:val="00FA6601"/>
    <w:rsid w:val="00FA7909"/>
    <w:rsid w:val="00FB1C86"/>
    <w:rsid w:val="00FB4B4E"/>
    <w:rsid w:val="00FB7983"/>
    <w:rsid w:val="00FB7A8D"/>
    <w:rsid w:val="00FC0729"/>
    <w:rsid w:val="00FC16C9"/>
    <w:rsid w:val="00FC1D4B"/>
    <w:rsid w:val="00FC2500"/>
    <w:rsid w:val="00FC3128"/>
    <w:rsid w:val="00FC3AA8"/>
    <w:rsid w:val="00FC649D"/>
    <w:rsid w:val="00FC6977"/>
    <w:rsid w:val="00FC76F6"/>
    <w:rsid w:val="00FD008C"/>
    <w:rsid w:val="00FD0A67"/>
    <w:rsid w:val="00FD0DBB"/>
    <w:rsid w:val="00FD0EC9"/>
    <w:rsid w:val="00FD2427"/>
    <w:rsid w:val="00FD6218"/>
    <w:rsid w:val="00FD722C"/>
    <w:rsid w:val="00FE04B7"/>
    <w:rsid w:val="00FE09B8"/>
    <w:rsid w:val="00FE0B38"/>
    <w:rsid w:val="00FE1044"/>
    <w:rsid w:val="00FE3957"/>
    <w:rsid w:val="00FE48C3"/>
    <w:rsid w:val="00FE4D1C"/>
    <w:rsid w:val="00FE6061"/>
    <w:rsid w:val="00FF10EC"/>
    <w:rsid w:val="00FF281D"/>
  </w:rsids>
  <m:mathPr>
    <m:mathFont m:val="Cambria Math"/>
    <m:brkBin m:val="before"/>
    <m:brkBinSub m:val="--"/>
    <m:smallFrac m:val="0"/>
    <m:dispDef/>
    <m:lMargin m:val="0"/>
    <m:rMargin m:val="0"/>
    <m:defJc m:val="centerGroup"/>
    <m:wrapIndent m:val="1440"/>
    <m:intLim m:val="subSup"/>
    <m:naryLim m:val="undOvr"/>
  </m:mathPr>
  <w:themeFontLang w:val="ru-RU" w:eastAsia="zh-CN" w:bidi="he-IL"/>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3C367A6E"/>
  <w15:docId w15:val="{34B858D2-BE34-47E7-9D8B-6DF2CAB40A3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703A7F"/>
    <w:pPr>
      <w:ind w:left="720"/>
      <w:contextualSpacing/>
    </w:pPr>
  </w:style>
  <w:style w:type="character" w:styleId="a4">
    <w:name w:val="annotation reference"/>
    <w:basedOn w:val="a0"/>
    <w:uiPriority w:val="99"/>
    <w:semiHidden/>
    <w:unhideWhenUsed/>
    <w:rsid w:val="00A3517D"/>
    <w:rPr>
      <w:sz w:val="16"/>
      <w:szCs w:val="16"/>
    </w:rPr>
  </w:style>
  <w:style w:type="paragraph" w:styleId="a5">
    <w:name w:val="annotation text"/>
    <w:basedOn w:val="a"/>
    <w:link w:val="a6"/>
    <w:uiPriority w:val="99"/>
    <w:semiHidden/>
    <w:unhideWhenUsed/>
    <w:rsid w:val="00A3517D"/>
    <w:pPr>
      <w:spacing w:line="240" w:lineRule="auto"/>
    </w:pPr>
    <w:rPr>
      <w:sz w:val="20"/>
      <w:szCs w:val="20"/>
    </w:rPr>
  </w:style>
  <w:style w:type="character" w:customStyle="1" w:styleId="a6">
    <w:name w:val="Текст примечания Знак"/>
    <w:basedOn w:val="a0"/>
    <w:link w:val="a5"/>
    <w:uiPriority w:val="99"/>
    <w:semiHidden/>
    <w:rsid w:val="00A3517D"/>
    <w:rPr>
      <w:sz w:val="20"/>
      <w:szCs w:val="20"/>
    </w:rPr>
  </w:style>
  <w:style w:type="paragraph" w:styleId="a7">
    <w:name w:val="annotation subject"/>
    <w:basedOn w:val="a5"/>
    <w:next w:val="a5"/>
    <w:link w:val="a8"/>
    <w:uiPriority w:val="99"/>
    <w:semiHidden/>
    <w:unhideWhenUsed/>
    <w:rsid w:val="00A3517D"/>
    <w:rPr>
      <w:b/>
      <w:bCs/>
    </w:rPr>
  </w:style>
  <w:style w:type="character" w:customStyle="1" w:styleId="a8">
    <w:name w:val="Тема примечания Знак"/>
    <w:basedOn w:val="a6"/>
    <w:link w:val="a7"/>
    <w:uiPriority w:val="99"/>
    <w:semiHidden/>
    <w:rsid w:val="00A3517D"/>
    <w:rPr>
      <w:b/>
      <w:bCs/>
      <w:sz w:val="20"/>
      <w:szCs w:val="20"/>
    </w:rPr>
  </w:style>
  <w:style w:type="paragraph" w:styleId="a9">
    <w:name w:val="Balloon Text"/>
    <w:basedOn w:val="a"/>
    <w:link w:val="aa"/>
    <w:uiPriority w:val="99"/>
    <w:semiHidden/>
    <w:unhideWhenUsed/>
    <w:rsid w:val="00A3517D"/>
    <w:pPr>
      <w:spacing w:after="0" w:line="240" w:lineRule="auto"/>
    </w:pPr>
    <w:rPr>
      <w:rFonts w:ascii="Segoe UI" w:hAnsi="Segoe UI" w:cs="Segoe UI"/>
      <w:sz w:val="18"/>
      <w:szCs w:val="18"/>
    </w:rPr>
  </w:style>
  <w:style w:type="character" w:customStyle="1" w:styleId="aa">
    <w:name w:val="Текст выноски Знак"/>
    <w:basedOn w:val="a0"/>
    <w:link w:val="a9"/>
    <w:uiPriority w:val="99"/>
    <w:semiHidden/>
    <w:rsid w:val="00A3517D"/>
    <w:rPr>
      <w:rFonts w:ascii="Segoe UI" w:hAnsi="Segoe UI" w:cs="Segoe UI"/>
      <w:sz w:val="18"/>
      <w:szCs w:val="18"/>
    </w:rPr>
  </w:style>
  <w:style w:type="paragraph" w:styleId="ab">
    <w:name w:val="No Spacing"/>
    <w:link w:val="ac"/>
    <w:uiPriority w:val="1"/>
    <w:qFormat/>
    <w:rsid w:val="00F772FC"/>
    <w:pPr>
      <w:spacing w:after="0" w:line="240" w:lineRule="auto"/>
    </w:pPr>
    <w:rPr>
      <w:rFonts w:eastAsiaTheme="minorEastAsia"/>
      <w:lang w:eastAsia="ru-RU"/>
    </w:rPr>
  </w:style>
  <w:style w:type="character" w:customStyle="1" w:styleId="ac">
    <w:name w:val="Без интервала Знак"/>
    <w:basedOn w:val="a0"/>
    <w:link w:val="ab"/>
    <w:uiPriority w:val="1"/>
    <w:rsid w:val="00F772FC"/>
    <w:rPr>
      <w:rFonts w:eastAsiaTheme="minorEastAsia"/>
      <w:lang w:eastAsia="ru-RU"/>
    </w:rPr>
  </w:style>
  <w:style w:type="character" w:styleId="ad">
    <w:name w:val="Hyperlink"/>
    <w:basedOn w:val="a0"/>
    <w:uiPriority w:val="99"/>
    <w:unhideWhenUsed/>
    <w:rsid w:val="0075053C"/>
    <w:rPr>
      <w:color w:val="0563C1" w:themeColor="hyperlink"/>
      <w:u w:val="single"/>
    </w:rPr>
  </w:style>
  <w:style w:type="paragraph" w:styleId="ae">
    <w:name w:val="header"/>
    <w:basedOn w:val="a"/>
    <w:link w:val="af"/>
    <w:uiPriority w:val="99"/>
    <w:unhideWhenUsed/>
    <w:rsid w:val="00EB0995"/>
    <w:pPr>
      <w:tabs>
        <w:tab w:val="center" w:pos="4677"/>
        <w:tab w:val="right" w:pos="9355"/>
      </w:tabs>
      <w:spacing w:after="0" w:line="240" w:lineRule="auto"/>
    </w:pPr>
  </w:style>
  <w:style w:type="character" w:customStyle="1" w:styleId="af">
    <w:name w:val="Верхний колонтитул Знак"/>
    <w:basedOn w:val="a0"/>
    <w:link w:val="ae"/>
    <w:uiPriority w:val="99"/>
    <w:rsid w:val="00EB0995"/>
  </w:style>
  <w:style w:type="paragraph" w:styleId="af0">
    <w:name w:val="footer"/>
    <w:basedOn w:val="a"/>
    <w:link w:val="af1"/>
    <w:uiPriority w:val="99"/>
    <w:unhideWhenUsed/>
    <w:rsid w:val="00EB0995"/>
    <w:pPr>
      <w:tabs>
        <w:tab w:val="center" w:pos="4677"/>
        <w:tab w:val="right" w:pos="9355"/>
      </w:tabs>
      <w:spacing w:after="0" w:line="240" w:lineRule="auto"/>
    </w:pPr>
  </w:style>
  <w:style w:type="character" w:customStyle="1" w:styleId="af1">
    <w:name w:val="Нижний колонтитул Знак"/>
    <w:basedOn w:val="a0"/>
    <w:link w:val="af0"/>
    <w:uiPriority w:val="99"/>
    <w:rsid w:val="00EB0995"/>
  </w:style>
  <w:style w:type="paragraph" w:styleId="af2">
    <w:name w:val="caption"/>
    <w:basedOn w:val="a"/>
    <w:qFormat/>
    <w:rsid w:val="00F74D1B"/>
    <w:pPr>
      <w:spacing w:after="0" w:line="240" w:lineRule="auto"/>
      <w:jc w:val="center"/>
    </w:pPr>
    <w:rPr>
      <w:rFonts w:ascii="Times New Roman" w:eastAsia="Times New Roman" w:hAnsi="Times New Roman" w:cs="Times New Roman"/>
      <w:sz w:val="28"/>
      <w:szCs w:val="20"/>
      <w:lang w:val="uk-UA" w:eastAsia="ru-RU"/>
    </w:rPr>
  </w:style>
  <w:style w:type="paragraph" w:styleId="af3">
    <w:name w:val="Body Text"/>
    <w:basedOn w:val="a"/>
    <w:link w:val="af4"/>
    <w:semiHidden/>
    <w:rsid w:val="00F74D1B"/>
    <w:pPr>
      <w:spacing w:after="120" w:line="240" w:lineRule="auto"/>
    </w:pPr>
    <w:rPr>
      <w:rFonts w:ascii="Times New Roman" w:eastAsia="Times New Roman" w:hAnsi="Times New Roman" w:cs="Times New Roman"/>
      <w:sz w:val="20"/>
      <w:szCs w:val="20"/>
      <w:lang w:eastAsia="ru-RU"/>
    </w:rPr>
  </w:style>
  <w:style w:type="character" w:customStyle="1" w:styleId="af4">
    <w:name w:val="Основной текст Знак"/>
    <w:basedOn w:val="a0"/>
    <w:link w:val="af3"/>
    <w:semiHidden/>
    <w:rsid w:val="00F74D1B"/>
    <w:rPr>
      <w:rFonts w:ascii="Times New Roman" w:eastAsia="Times New Roman" w:hAnsi="Times New Roman" w:cs="Times New Roman"/>
      <w:sz w:val="20"/>
      <w:szCs w:val="20"/>
      <w:lang w:eastAsia="ru-RU"/>
    </w:rPr>
  </w:style>
  <w:style w:type="paragraph" w:styleId="2">
    <w:name w:val="Body Text 2"/>
    <w:basedOn w:val="a"/>
    <w:link w:val="20"/>
    <w:semiHidden/>
    <w:rsid w:val="00F74D1B"/>
    <w:pPr>
      <w:spacing w:after="120" w:line="480" w:lineRule="auto"/>
    </w:pPr>
    <w:rPr>
      <w:rFonts w:ascii="Times New Roman" w:eastAsia="Times New Roman" w:hAnsi="Times New Roman" w:cs="Times New Roman"/>
      <w:sz w:val="20"/>
      <w:szCs w:val="20"/>
      <w:lang w:eastAsia="ru-RU"/>
    </w:rPr>
  </w:style>
  <w:style w:type="character" w:customStyle="1" w:styleId="20">
    <w:name w:val="Основной текст 2 Знак"/>
    <w:basedOn w:val="a0"/>
    <w:link w:val="2"/>
    <w:semiHidden/>
    <w:rsid w:val="00F74D1B"/>
    <w:rPr>
      <w:rFonts w:ascii="Times New Roman" w:eastAsia="Times New Roman" w:hAnsi="Times New Roman" w:cs="Times New Roman"/>
      <w:sz w:val="20"/>
      <w:szCs w:val="20"/>
      <w:lang w:eastAsia="ru-RU"/>
    </w:rPr>
  </w:style>
  <w:style w:type="paragraph" w:customStyle="1" w:styleId="p1">
    <w:name w:val="p1"/>
    <w:basedOn w:val="a"/>
    <w:rsid w:val="008C2770"/>
    <w:pPr>
      <w:spacing w:after="0" w:line="240" w:lineRule="auto"/>
    </w:pPr>
    <w:rPr>
      <w:rFonts w:ascii=".AppleSystemUIFont" w:eastAsiaTheme="minorEastAsia" w:hAnsi=".AppleSystemUIFont" w:cs="Times New Roman"/>
      <w:sz w:val="28"/>
      <w:szCs w:val="28"/>
      <w:lang w:eastAsia="zh-CN"/>
    </w:rPr>
  </w:style>
  <w:style w:type="paragraph" w:customStyle="1" w:styleId="p2">
    <w:name w:val="p2"/>
    <w:basedOn w:val="a"/>
    <w:rsid w:val="008C2770"/>
    <w:pPr>
      <w:spacing w:after="0" w:line="240" w:lineRule="auto"/>
    </w:pPr>
    <w:rPr>
      <w:rFonts w:ascii=".AppleSystemUIFont" w:eastAsiaTheme="minorEastAsia" w:hAnsi=".AppleSystemUIFont" w:cs="Times New Roman"/>
      <w:sz w:val="28"/>
      <w:szCs w:val="28"/>
      <w:lang w:eastAsia="zh-CN"/>
    </w:rPr>
  </w:style>
  <w:style w:type="character" w:customStyle="1" w:styleId="s1">
    <w:name w:val="s1"/>
    <w:basedOn w:val="a0"/>
    <w:rsid w:val="008C2770"/>
    <w:rPr>
      <w:rFonts w:ascii=".SFUI-Regular" w:hAnsi=".SFUI-Regular" w:hint="default"/>
      <w:b w:val="0"/>
      <w:bCs w:val="0"/>
      <w:i w:val="0"/>
      <w:iCs w:val="0"/>
      <w:sz w:val="28"/>
      <w:szCs w:val="28"/>
    </w:rPr>
  </w:style>
  <w:style w:type="character" w:customStyle="1" w:styleId="wo">
    <w:name w:val="wo"/>
    <w:basedOn w:val="a0"/>
    <w:rsid w:val="000B2563"/>
  </w:style>
  <w:style w:type="character" w:customStyle="1" w:styleId="apple-converted-space">
    <w:name w:val="apple-converted-space"/>
    <w:basedOn w:val="a0"/>
    <w:rsid w:val="000B2563"/>
  </w:style>
  <w:style w:type="table" w:styleId="af5">
    <w:name w:val="Table Grid"/>
    <w:basedOn w:val="a1"/>
    <w:uiPriority w:val="39"/>
    <w:rsid w:val="0086271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li1">
    <w:name w:val="li1"/>
    <w:basedOn w:val="a"/>
    <w:rsid w:val="006C2E8D"/>
    <w:pPr>
      <w:spacing w:after="0" w:line="240" w:lineRule="auto"/>
    </w:pPr>
    <w:rPr>
      <w:rFonts w:ascii=".AppleSystemUIFont" w:eastAsiaTheme="minorEastAsia" w:hAnsi=".AppleSystemUIFont" w:cs="Times New Roman"/>
      <w:sz w:val="28"/>
      <w:szCs w:val="28"/>
      <w:lang w:eastAsia="zh-CN"/>
    </w:rPr>
  </w:style>
  <w:style w:type="character" w:customStyle="1" w:styleId="UnresolvedMention">
    <w:name w:val="Unresolved Mention"/>
    <w:basedOn w:val="a0"/>
    <w:uiPriority w:val="99"/>
    <w:semiHidden/>
    <w:unhideWhenUsed/>
    <w:rsid w:val="008A7685"/>
    <w:rPr>
      <w:color w:val="605E5C"/>
      <w:shd w:val="clear" w:color="auto" w:fill="E1DFDD"/>
    </w:rPr>
  </w:style>
  <w:style w:type="paragraph" w:styleId="af6">
    <w:name w:val="Normal (Web)"/>
    <w:basedOn w:val="a"/>
    <w:uiPriority w:val="99"/>
    <w:unhideWhenUsed/>
    <w:rsid w:val="00362FFF"/>
    <w:pPr>
      <w:spacing w:before="100" w:beforeAutospacing="1" w:after="100" w:afterAutospacing="1" w:line="240" w:lineRule="auto"/>
    </w:pPr>
    <w:rPr>
      <w:rFonts w:ascii="Times New Roman" w:eastAsia="Times New Roman" w:hAnsi="Times New Roman" w:cs="Times New Roman"/>
      <w:sz w:val="24"/>
      <w:szCs w:val="24"/>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3962038">
      <w:bodyDiv w:val="1"/>
      <w:marLeft w:val="0"/>
      <w:marRight w:val="0"/>
      <w:marTop w:val="0"/>
      <w:marBottom w:val="0"/>
      <w:divBdr>
        <w:top w:val="none" w:sz="0" w:space="0" w:color="auto"/>
        <w:left w:val="none" w:sz="0" w:space="0" w:color="auto"/>
        <w:bottom w:val="none" w:sz="0" w:space="0" w:color="auto"/>
        <w:right w:val="none" w:sz="0" w:space="0" w:color="auto"/>
      </w:divBdr>
    </w:div>
    <w:div w:id="30107063">
      <w:bodyDiv w:val="1"/>
      <w:marLeft w:val="0"/>
      <w:marRight w:val="0"/>
      <w:marTop w:val="0"/>
      <w:marBottom w:val="0"/>
      <w:divBdr>
        <w:top w:val="none" w:sz="0" w:space="0" w:color="auto"/>
        <w:left w:val="none" w:sz="0" w:space="0" w:color="auto"/>
        <w:bottom w:val="none" w:sz="0" w:space="0" w:color="auto"/>
        <w:right w:val="none" w:sz="0" w:space="0" w:color="auto"/>
      </w:divBdr>
    </w:div>
    <w:div w:id="178130035">
      <w:bodyDiv w:val="1"/>
      <w:marLeft w:val="0"/>
      <w:marRight w:val="0"/>
      <w:marTop w:val="0"/>
      <w:marBottom w:val="0"/>
      <w:divBdr>
        <w:top w:val="none" w:sz="0" w:space="0" w:color="auto"/>
        <w:left w:val="none" w:sz="0" w:space="0" w:color="auto"/>
        <w:bottom w:val="none" w:sz="0" w:space="0" w:color="auto"/>
        <w:right w:val="none" w:sz="0" w:space="0" w:color="auto"/>
      </w:divBdr>
    </w:div>
    <w:div w:id="357777909">
      <w:bodyDiv w:val="1"/>
      <w:marLeft w:val="0"/>
      <w:marRight w:val="0"/>
      <w:marTop w:val="0"/>
      <w:marBottom w:val="0"/>
      <w:divBdr>
        <w:top w:val="none" w:sz="0" w:space="0" w:color="auto"/>
        <w:left w:val="none" w:sz="0" w:space="0" w:color="auto"/>
        <w:bottom w:val="none" w:sz="0" w:space="0" w:color="auto"/>
        <w:right w:val="none" w:sz="0" w:space="0" w:color="auto"/>
      </w:divBdr>
      <w:divsChild>
        <w:div w:id="854000314">
          <w:marLeft w:val="0"/>
          <w:marRight w:val="0"/>
          <w:marTop w:val="0"/>
          <w:marBottom w:val="0"/>
          <w:divBdr>
            <w:top w:val="none" w:sz="0" w:space="0" w:color="auto"/>
            <w:left w:val="none" w:sz="0" w:space="0" w:color="auto"/>
            <w:bottom w:val="none" w:sz="0" w:space="0" w:color="auto"/>
            <w:right w:val="none" w:sz="0" w:space="0" w:color="auto"/>
          </w:divBdr>
          <w:divsChild>
            <w:div w:id="43067584">
              <w:marLeft w:val="0"/>
              <w:marRight w:val="0"/>
              <w:marTop w:val="0"/>
              <w:marBottom w:val="0"/>
              <w:divBdr>
                <w:top w:val="none" w:sz="0" w:space="0" w:color="auto"/>
                <w:left w:val="none" w:sz="0" w:space="0" w:color="auto"/>
                <w:bottom w:val="none" w:sz="0" w:space="0" w:color="auto"/>
                <w:right w:val="none" w:sz="0" w:space="0" w:color="auto"/>
              </w:divBdr>
            </w:div>
          </w:divsChild>
        </w:div>
        <w:div w:id="1265961077">
          <w:marLeft w:val="0"/>
          <w:marRight w:val="0"/>
          <w:marTop w:val="0"/>
          <w:marBottom w:val="0"/>
          <w:divBdr>
            <w:top w:val="none" w:sz="0" w:space="0" w:color="auto"/>
            <w:left w:val="none" w:sz="0" w:space="0" w:color="auto"/>
            <w:bottom w:val="none" w:sz="0" w:space="0" w:color="auto"/>
            <w:right w:val="none" w:sz="0" w:space="0" w:color="auto"/>
          </w:divBdr>
        </w:div>
      </w:divsChild>
    </w:div>
    <w:div w:id="384572886">
      <w:bodyDiv w:val="1"/>
      <w:marLeft w:val="0"/>
      <w:marRight w:val="0"/>
      <w:marTop w:val="0"/>
      <w:marBottom w:val="0"/>
      <w:divBdr>
        <w:top w:val="none" w:sz="0" w:space="0" w:color="auto"/>
        <w:left w:val="none" w:sz="0" w:space="0" w:color="auto"/>
        <w:bottom w:val="none" w:sz="0" w:space="0" w:color="auto"/>
        <w:right w:val="none" w:sz="0" w:space="0" w:color="auto"/>
      </w:divBdr>
    </w:div>
    <w:div w:id="400178282">
      <w:bodyDiv w:val="1"/>
      <w:marLeft w:val="0"/>
      <w:marRight w:val="0"/>
      <w:marTop w:val="0"/>
      <w:marBottom w:val="0"/>
      <w:divBdr>
        <w:top w:val="none" w:sz="0" w:space="0" w:color="auto"/>
        <w:left w:val="none" w:sz="0" w:space="0" w:color="auto"/>
        <w:bottom w:val="none" w:sz="0" w:space="0" w:color="auto"/>
        <w:right w:val="none" w:sz="0" w:space="0" w:color="auto"/>
      </w:divBdr>
    </w:div>
    <w:div w:id="425033659">
      <w:bodyDiv w:val="1"/>
      <w:marLeft w:val="0"/>
      <w:marRight w:val="0"/>
      <w:marTop w:val="0"/>
      <w:marBottom w:val="0"/>
      <w:divBdr>
        <w:top w:val="none" w:sz="0" w:space="0" w:color="auto"/>
        <w:left w:val="none" w:sz="0" w:space="0" w:color="auto"/>
        <w:bottom w:val="none" w:sz="0" w:space="0" w:color="auto"/>
        <w:right w:val="none" w:sz="0" w:space="0" w:color="auto"/>
      </w:divBdr>
    </w:div>
    <w:div w:id="427698940">
      <w:bodyDiv w:val="1"/>
      <w:marLeft w:val="0"/>
      <w:marRight w:val="0"/>
      <w:marTop w:val="0"/>
      <w:marBottom w:val="0"/>
      <w:divBdr>
        <w:top w:val="none" w:sz="0" w:space="0" w:color="auto"/>
        <w:left w:val="none" w:sz="0" w:space="0" w:color="auto"/>
        <w:bottom w:val="none" w:sz="0" w:space="0" w:color="auto"/>
        <w:right w:val="none" w:sz="0" w:space="0" w:color="auto"/>
      </w:divBdr>
    </w:div>
    <w:div w:id="427966391">
      <w:bodyDiv w:val="1"/>
      <w:marLeft w:val="0"/>
      <w:marRight w:val="0"/>
      <w:marTop w:val="0"/>
      <w:marBottom w:val="0"/>
      <w:divBdr>
        <w:top w:val="none" w:sz="0" w:space="0" w:color="auto"/>
        <w:left w:val="none" w:sz="0" w:space="0" w:color="auto"/>
        <w:bottom w:val="none" w:sz="0" w:space="0" w:color="auto"/>
        <w:right w:val="none" w:sz="0" w:space="0" w:color="auto"/>
      </w:divBdr>
    </w:div>
    <w:div w:id="452362207">
      <w:bodyDiv w:val="1"/>
      <w:marLeft w:val="0"/>
      <w:marRight w:val="0"/>
      <w:marTop w:val="0"/>
      <w:marBottom w:val="0"/>
      <w:divBdr>
        <w:top w:val="none" w:sz="0" w:space="0" w:color="auto"/>
        <w:left w:val="none" w:sz="0" w:space="0" w:color="auto"/>
        <w:bottom w:val="none" w:sz="0" w:space="0" w:color="auto"/>
        <w:right w:val="none" w:sz="0" w:space="0" w:color="auto"/>
      </w:divBdr>
    </w:div>
    <w:div w:id="507408613">
      <w:bodyDiv w:val="1"/>
      <w:marLeft w:val="0"/>
      <w:marRight w:val="0"/>
      <w:marTop w:val="0"/>
      <w:marBottom w:val="0"/>
      <w:divBdr>
        <w:top w:val="none" w:sz="0" w:space="0" w:color="auto"/>
        <w:left w:val="none" w:sz="0" w:space="0" w:color="auto"/>
        <w:bottom w:val="none" w:sz="0" w:space="0" w:color="auto"/>
        <w:right w:val="none" w:sz="0" w:space="0" w:color="auto"/>
      </w:divBdr>
    </w:div>
    <w:div w:id="512260540">
      <w:bodyDiv w:val="1"/>
      <w:marLeft w:val="0"/>
      <w:marRight w:val="0"/>
      <w:marTop w:val="0"/>
      <w:marBottom w:val="0"/>
      <w:divBdr>
        <w:top w:val="none" w:sz="0" w:space="0" w:color="auto"/>
        <w:left w:val="none" w:sz="0" w:space="0" w:color="auto"/>
        <w:bottom w:val="none" w:sz="0" w:space="0" w:color="auto"/>
        <w:right w:val="none" w:sz="0" w:space="0" w:color="auto"/>
      </w:divBdr>
    </w:div>
    <w:div w:id="565262096">
      <w:bodyDiv w:val="1"/>
      <w:marLeft w:val="0"/>
      <w:marRight w:val="0"/>
      <w:marTop w:val="0"/>
      <w:marBottom w:val="0"/>
      <w:divBdr>
        <w:top w:val="none" w:sz="0" w:space="0" w:color="auto"/>
        <w:left w:val="none" w:sz="0" w:space="0" w:color="auto"/>
        <w:bottom w:val="none" w:sz="0" w:space="0" w:color="auto"/>
        <w:right w:val="none" w:sz="0" w:space="0" w:color="auto"/>
      </w:divBdr>
    </w:div>
    <w:div w:id="589853326">
      <w:bodyDiv w:val="1"/>
      <w:marLeft w:val="0"/>
      <w:marRight w:val="0"/>
      <w:marTop w:val="0"/>
      <w:marBottom w:val="0"/>
      <w:divBdr>
        <w:top w:val="none" w:sz="0" w:space="0" w:color="auto"/>
        <w:left w:val="none" w:sz="0" w:space="0" w:color="auto"/>
        <w:bottom w:val="none" w:sz="0" w:space="0" w:color="auto"/>
        <w:right w:val="none" w:sz="0" w:space="0" w:color="auto"/>
      </w:divBdr>
    </w:div>
    <w:div w:id="634531395">
      <w:bodyDiv w:val="1"/>
      <w:marLeft w:val="0"/>
      <w:marRight w:val="0"/>
      <w:marTop w:val="0"/>
      <w:marBottom w:val="0"/>
      <w:divBdr>
        <w:top w:val="none" w:sz="0" w:space="0" w:color="auto"/>
        <w:left w:val="none" w:sz="0" w:space="0" w:color="auto"/>
        <w:bottom w:val="none" w:sz="0" w:space="0" w:color="auto"/>
        <w:right w:val="none" w:sz="0" w:space="0" w:color="auto"/>
      </w:divBdr>
    </w:div>
    <w:div w:id="711614720">
      <w:bodyDiv w:val="1"/>
      <w:marLeft w:val="0"/>
      <w:marRight w:val="0"/>
      <w:marTop w:val="0"/>
      <w:marBottom w:val="0"/>
      <w:divBdr>
        <w:top w:val="none" w:sz="0" w:space="0" w:color="auto"/>
        <w:left w:val="none" w:sz="0" w:space="0" w:color="auto"/>
        <w:bottom w:val="none" w:sz="0" w:space="0" w:color="auto"/>
        <w:right w:val="none" w:sz="0" w:space="0" w:color="auto"/>
      </w:divBdr>
    </w:div>
    <w:div w:id="770585762">
      <w:bodyDiv w:val="1"/>
      <w:marLeft w:val="0"/>
      <w:marRight w:val="0"/>
      <w:marTop w:val="0"/>
      <w:marBottom w:val="0"/>
      <w:divBdr>
        <w:top w:val="none" w:sz="0" w:space="0" w:color="auto"/>
        <w:left w:val="none" w:sz="0" w:space="0" w:color="auto"/>
        <w:bottom w:val="none" w:sz="0" w:space="0" w:color="auto"/>
        <w:right w:val="none" w:sz="0" w:space="0" w:color="auto"/>
      </w:divBdr>
      <w:divsChild>
        <w:div w:id="778335596">
          <w:marLeft w:val="0"/>
          <w:marRight w:val="0"/>
          <w:marTop w:val="0"/>
          <w:marBottom w:val="0"/>
          <w:divBdr>
            <w:top w:val="none" w:sz="0" w:space="0" w:color="auto"/>
            <w:left w:val="none" w:sz="0" w:space="0" w:color="auto"/>
            <w:bottom w:val="none" w:sz="0" w:space="0" w:color="auto"/>
            <w:right w:val="none" w:sz="0" w:space="0" w:color="auto"/>
          </w:divBdr>
        </w:div>
        <w:div w:id="178397619">
          <w:marLeft w:val="0"/>
          <w:marRight w:val="0"/>
          <w:marTop w:val="0"/>
          <w:marBottom w:val="0"/>
          <w:divBdr>
            <w:top w:val="none" w:sz="0" w:space="0" w:color="auto"/>
            <w:left w:val="none" w:sz="0" w:space="0" w:color="auto"/>
            <w:bottom w:val="none" w:sz="0" w:space="0" w:color="auto"/>
            <w:right w:val="none" w:sz="0" w:space="0" w:color="auto"/>
          </w:divBdr>
        </w:div>
        <w:div w:id="482042391">
          <w:marLeft w:val="0"/>
          <w:marRight w:val="0"/>
          <w:marTop w:val="0"/>
          <w:marBottom w:val="0"/>
          <w:divBdr>
            <w:top w:val="none" w:sz="0" w:space="0" w:color="auto"/>
            <w:left w:val="none" w:sz="0" w:space="0" w:color="auto"/>
            <w:bottom w:val="none" w:sz="0" w:space="0" w:color="auto"/>
            <w:right w:val="none" w:sz="0" w:space="0" w:color="auto"/>
          </w:divBdr>
        </w:div>
        <w:div w:id="106389428">
          <w:marLeft w:val="0"/>
          <w:marRight w:val="0"/>
          <w:marTop w:val="0"/>
          <w:marBottom w:val="0"/>
          <w:divBdr>
            <w:top w:val="none" w:sz="0" w:space="0" w:color="auto"/>
            <w:left w:val="none" w:sz="0" w:space="0" w:color="auto"/>
            <w:bottom w:val="none" w:sz="0" w:space="0" w:color="auto"/>
            <w:right w:val="none" w:sz="0" w:space="0" w:color="auto"/>
          </w:divBdr>
        </w:div>
      </w:divsChild>
    </w:div>
    <w:div w:id="806702080">
      <w:bodyDiv w:val="1"/>
      <w:marLeft w:val="0"/>
      <w:marRight w:val="0"/>
      <w:marTop w:val="0"/>
      <w:marBottom w:val="0"/>
      <w:divBdr>
        <w:top w:val="none" w:sz="0" w:space="0" w:color="auto"/>
        <w:left w:val="none" w:sz="0" w:space="0" w:color="auto"/>
        <w:bottom w:val="none" w:sz="0" w:space="0" w:color="auto"/>
        <w:right w:val="none" w:sz="0" w:space="0" w:color="auto"/>
      </w:divBdr>
    </w:div>
    <w:div w:id="852720440">
      <w:bodyDiv w:val="1"/>
      <w:marLeft w:val="0"/>
      <w:marRight w:val="0"/>
      <w:marTop w:val="0"/>
      <w:marBottom w:val="0"/>
      <w:divBdr>
        <w:top w:val="none" w:sz="0" w:space="0" w:color="auto"/>
        <w:left w:val="none" w:sz="0" w:space="0" w:color="auto"/>
        <w:bottom w:val="none" w:sz="0" w:space="0" w:color="auto"/>
        <w:right w:val="none" w:sz="0" w:space="0" w:color="auto"/>
      </w:divBdr>
    </w:div>
    <w:div w:id="936908739">
      <w:bodyDiv w:val="1"/>
      <w:marLeft w:val="0"/>
      <w:marRight w:val="0"/>
      <w:marTop w:val="0"/>
      <w:marBottom w:val="0"/>
      <w:divBdr>
        <w:top w:val="none" w:sz="0" w:space="0" w:color="auto"/>
        <w:left w:val="none" w:sz="0" w:space="0" w:color="auto"/>
        <w:bottom w:val="none" w:sz="0" w:space="0" w:color="auto"/>
        <w:right w:val="none" w:sz="0" w:space="0" w:color="auto"/>
      </w:divBdr>
    </w:div>
    <w:div w:id="969094118">
      <w:bodyDiv w:val="1"/>
      <w:marLeft w:val="0"/>
      <w:marRight w:val="0"/>
      <w:marTop w:val="0"/>
      <w:marBottom w:val="0"/>
      <w:divBdr>
        <w:top w:val="none" w:sz="0" w:space="0" w:color="auto"/>
        <w:left w:val="none" w:sz="0" w:space="0" w:color="auto"/>
        <w:bottom w:val="none" w:sz="0" w:space="0" w:color="auto"/>
        <w:right w:val="none" w:sz="0" w:space="0" w:color="auto"/>
      </w:divBdr>
    </w:div>
    <w:div w:id="1034695479">
      <w:bodyDiv w:val="1"/>
      <w:marLeft w:val="0"/>
      <w:marRight w:val="0"/>
      <w:marTop w:val="0"/>
      <w:marBottom w:val="0"/>
      <w:divBdr>
        <w:top w:val="none" w:sz="0" w:space="0" w:color="auto"/>
        <w:left w:val="none" w:sz="0" w:space="0" w:color="auto"/>
        <w:bottom w:val="none" w:sz="0" w:space="0" w:color="auto"/>
        <w:right w:val="none" w:sz="0" w:space="0" w:color="auto"/>
      </w:divBdr>
      <w:divsChild>
        <w:div w:id="1469554">
          <w:marLeft w:val="0"/>
          <w:marRight w:val="0"/>
          <w:marTop w:val="0"/>
          <w:marBottom w:val="0"/>
          <w:divBdr>
            <w:top w:val="none" w:sz="0" w:space="0" w:color="auto"/>
            <w:left w:val="none" w:sz="0" w:space="0" w:color="auto"/>
            <w:bottom w:val="none" w:sz="0" w:space="0" w:color="auto"/>
            <w:right w:val="none" w:sz="0" w:space="0" w:color="auto"/>
          </w:divBdr>
        </w:div>
      </w:divsChild>
    </w:div>
    <w:div w:id="1073041482">
      <w:bodyDiv w:val="1"/>
      <w:marLeft w:val="0"/>
      <w:marRight w:val="0"/>
      <w:marTop w:val="0"/>
      <w:marBottom w:val="0"/>
      <w:divBdr>
        <w:top w:val="none" w:sz="0" w:space="0" w:color="auto"/>
        <w:left w:val="none" w:sz="0" w:space="0" w:color="auto"/>
        <w:bottom w:val="none" w:sz="0" w:space="0" w:color="auto"/>
        <w:right w:val="none" w:sz="0" w:space="0" w:color="auto"/>
      </w:divBdr>
      <w:divsChild>
        <w:div w:id="1398629557">
          <w:marLeft w:val="0"/>
          <w:marRight w:val="0"/>
          <w:marTop w:val="0"/>
          <w:marBottom w:val="0"/>
          <w:divBdr>
            <w:top w:val="none" w:sz="0" w:space="0" w:color="auto"/>
            <w:left w:val="none" w:sz="0" w:space="0" w:color="auto"/>
            <w:bottom w:val="none" w:sz="0" w:space="0" w:color="auto"/>
            <w:right w:val="none" w:sz="0" w:space="0" w:color="auto"/>
          </w:divBdr>
        </w:div>
      </w:divsChild>
    </w:div>
    <w:div w:id="1104693837">
      <w:bodyDiv w:val="1"/>
      <w:marLeft w:val="0"/>
      <w:marRight w:val="0"/>
      <w:marTop w:val="0"/>
      <w:marBottom w:val="0"/>
      <w:divBdr>
        <w:top w:val="none" w:sz="0" w:space="0" w:color="auto"/>
        <w:left w:val="none" w:sz="0" w:space="0" w:color="auto"/>
        <w:bottom w:val="none" w:sz="0" w:space="0" w:color="auto"/>
        <w:right w:val="none" w:sz="0" w:space="0" w:color="auto"/>
      </w:divBdr>
      <w:divsChild>
        <w:div w:id="2133011440">
          <w:marLeft w:val="0"/>
          <w:marRight w:val="0"/>
          <w:marTop w:val="0"/>
          <w:marBottom w:val="0"/>
          <w:divBdr>
            <w:top w:val="none" w:sz="0" w:space="0" w:color="auto"/>
            <w:left w:val="none" w:sz="0" w:space="0" w:color="auto"/>
            <w:bottom w:val="none" w:sz="0" w:space="0" w:color="auto"/>
            <w:right w:val="none" w:sz="0" w:space="0" w:color="auto"/>
          </w:divBdr>
        </w:div>
        <w:div w:id="1865172616">
          <w:marLeft w:val="0"/>
          <w:marRight w:val="0"/>
          <w:marTop w:val="0"/>
          <w:marBottom w:val="0"/>
          <w:divBdr>
            <w:top w:val="none" w:sz="0" w:space="0" w:color="auto"/>
            <w:left w:val="none" w:sz="0" w:space="0" w:color="auto"/>
            <w:bottom w:val="none" w:sz="0" w:space="0" w:color="auto"/>
            <w:right w:val="none" w:sz="0" w:space="0" w:color="auto"/>
          </w:divBdr>
          <w:divsChild>
            <w:div w:id="1905329714">
              <w:marLeft w:val="0"/>
              <w:marRight w:val="0"/>
              <w:marTop w:val="0"/>
              <w:marBottom w:val="0"/>
              <w:divBdr>
                <w:top w:val="none" w:sz="0" w:space="0" w:color="auto"/>
                <w:left w:val="none" w:sz="0" w:space="0" w:color="auto"/>
                <w:bottom w:val="none" w:sz="0" w:space="0" w:color="auto"/>
                <w:right w:val="none" w:sz="0" w:space="0" w:color="auto"/>
              </w:divBdr>
            </w:div>
            <w:div w:id="976300351">
              <w:marLeft w:val="0"/>
              <w:marRight w:val="0"/>
              <w:marTop w:val="0"/>
              <w:marBottom w:val="0"/>
              <w:divBdr>
                <w:top w:val="none" w:sz="0" w:space="0" w:color="auto"/>
                <w:left w:val="none" w:sz="0" w:space="0" w:color="auto"/>
                <w:bottom w:val="none" w:sz="0" w:space="0" w:color="auto"/>
                <w:right w:val="none" w:sz="0" w:space="0" w:color="auto"/>
              </w:divBdr>
            </w:div>
          </w:divsChild>
        </w:div>
        <w:div w:id="1874999295">
          <w:marLeft w:val="0"/>
          <w:marRight w:val="0"/>
          <w:marTop w:val="0"/>
          <w:marBottom w:val="0"/>
          <w:divBdr>
            <w:top w:val="none" w:sz="0" w:space="0" w:color="auto"/>
            <w:left w:val="none" w:sz="0" w:space="0" w:color="auto"/>
            <w:bottom w:val="none" w:sz="0" w:space="0" w:color="auto"/>
            <w:right w:val="none" w:sz="0" w:space="0" w:color="auto"/>
          </w:divBdr>
        </w:div>
        <w:div w:id="1592733277">
          <w:marLeft w:val="0"/>
          <w:marRight w:val="0"/>
          <w:marTop w:val="0"/>
          <w:marBottom w:val="0"/>
          <w:divBdr>
            <w:top w:val="none" w:sz="0" w:space="0" w:color="auto"/>
            <w:left w:val="none" w:sz="0" w:space="0" w:color="auto"/>
            <w:bottom w:val="none" w:sz="0" w:space="0" w:color="auto"/>
            <w:right w:val="none" w:sz="0" w:space="0" w:color="auto"/>
          </w:divBdr>
          <w:divsChild>
            <w:div w:id="2759173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88592939">
      <w:bodyDiv w:val="1"/>
      <w:marLeft w:val="0"/>
      <w:marRight w:val="0"/>
      <w:marTop w:val="0"/>
      <w:marBottom w:val="0"/>
      <w:divBdr>
        <w:top w:val="none" w:sz="0" w:space="0" w:color="auto"/>
        <w:left w:val="none" w:sz="0" w:space="0" w:color="auto"/>
        <w:bottom w:val="none" w:sz="0" w:space="0" w:color="auto"/>
        <w:right w:val="none" w:sz="0" w:space="0" w:color="auto"/>
      </w:divBdr>
      <w:divsChild>
        <w:div w:id="1057704413">
          <w:marLeft w:val="0"/>
          <w:marRight w:val="0"/>
          <w:marTop w:val="0"/>
          <w:marBottom w:val="0"/>
          <w:divBdr>
            <w:top w:val="none" w:sz="0" w:space="0" w:color="auto"/>
            <w:left w:val="none" w:sz="0" w:space="0" w:color="auto"/>
            <w:bottom w:val="none" w:sz="0" w:space="0" w:color="auto"/>
            <w:right w:val="none" w:sz="0" w:space="0" w:color="auto"/>
          </w:divBdr>
        </w:div>
      </w:divsChild>
    </w:div>
    <w:div w:id="1236476329">
      <w:bodyDiv w:val="1"/>
      <w:marLeft w:val="0"/>
      <w:marRight w:val="0"/>
      <w:marTop w:val="0"/>
      <w:marBottom w:val="0"/>
      <w:divBdr>
        <w:top w:val="none" w:sz="0" w:space="0" w:color="auto"/>
        <w:left w:val="none" w:sz="0" w:space="0" w:color="auto"/>
        <w:bottom w:val="none" w:sz="0" w:space="0" w:color="auto"/>
        <w:right w:val="none" w:sz="0" w:space="0" w:color="auto"/>
      </w:divBdr>
    </w:div>
    <w:div w:id="1347901718">
      <w:bodyDiv w:val="1"/>
      <w:marLeft w:val="0"/>
      <w:marRight w:val="0"/>
      <w:marTop w:val="0"/>
      <w:marBottom w:val="0"/>
      <w:divBdr>
        <w:top w:val="none" w:sz="0" w:space="0" w:color="auto"/>
        <w:left w:val="none" w:sz="0" w:space="0" w:color="auto"/>
        <w:bottom w:val="none" w:sz="0" w:space="0" w:color="auto"/>
        <w:right w:val="none" w:sz="0" w:space="0" w:color="auto"/>
      </w:divBdr>
    </w:div>
    <w:div w:id="1348605441">
      <w:bodyDiv w:val="1"/>
      <w:marLeft w:val="0"/>
      <w:marRight w:val="0"/>
      <w:marTop w:val="0"/>
      <w:marBottom w:val="0"/>
      <w:divBdr>
        <w:top w:val="none" w:sz="0" w:space="0" w:color="auto"/>
        <w:left w:val="none" w:sz="0" w:space="0" w:color="auto"/>
        <w:bottom w:val="none" w:sz="0" w:space="0" w:color="auto"/>
        <w:right w:val="none" w:sz="0" w:space="0" w:color="auto"/>
      </w:divBdr>
    </w:div>
    <w:div w:id="1361928476">
      <w:bodyDiv w:val="1"/>
      <w:marLeft w:val="0"/>
      <w:marRight w:val="0"/>
      <w:marTop w:val="0"/>
      <w:marBottom w:val="0"/>
      <w:divBdr>
        <w:top w:val="none" w:sz="0" w:space="0" w:color="auto"/>
        <w:left w:val="none" w:sz="0" w:space="0" w:color="auto"/>
        <w:bottom w:val="none" w:sz="0" w:space="0" w:color="auto"/>
        <w:right w:val="none" w:sz="0" w:space="0" w:color="auto"/>
      </w:divBdr>
      <w:divsChild>
        <w:div w:id="630869397">
          <w:marLeft w:val="0"/>
          <w:marRight w:val="0"/>
          <w:marTop w:val="0"/>
          <w:marBottom w:val="0"/>
          <w:divBdr>
            <w:top w:val="none" w:sz="0" w:space="0" w:color="auto"/>
            <w:left w:val="none" w:sz="0" w:space="0" w:color="auto"/>
            <w:bottom w:val="none" w:sz="0" w:space="0" w:color="auto"/>
            <w:right w:val="none" w:sz="0" w:space="0" w:color="auto"/>
          </w:divBdr>
        </w:div>
        <w:div w:id="232276507">
          <w:marLeft w:val="0"/>
          <w:marRight w:val="0"/>
          <w:marTop w:val="0"/>
          <w:marBottom w:val="0"/>
          <w:divBdr>
            <w:top w:val="none" w:sz="0" w:space="0" w:color="auto"/>
            <w:left w:val="none" w:sz="0" w:space="0" w:color="auto"/>
            <w:bottom w:val="none" w:sz="0" w:space="0" w:color="auto"/>
            <w:right w:val="none" w:sz="0" w:space="0" w:color="auto"/>
          </w:divBdr>
        </w:div>
        <w:div w:id="2032535230">
          <w:marLeft w:val="0"/>
          <w:marRight w:val="0"/>
          <w:marTop w:val="0"/>
          <w:marBottom w:val="0"/>
          <w:divBdr>
            <w:top w:val="none" w:sz="0" w:space="0" w:color="auto"/>
            <w:left w:val="none" w:sz="0" w:space="0" w:color="auto"/>
            <w:bottom w:val="none" w:sz="0" w:space="0" w:color="auto"/>
            <w:right w:val="none" w:sz="0" w:space="0" w:color="auto"/>
          </w:divBdr>
        </w:div>
      </w:divsChild>
    </w:div>
    <w:div w:id="1368721311">
      <w:bodyDiv w:val="1"/>
      <w:marLeft w:val="0"/>
      <w:marRight w:val="0"/>
      <w:marTop w:val="0"/>
      <w:marBottom w:val="0"/>
      <w:divBdr>
        <w:top w:val="none" w:sz="0" w:space="0" w:color="auto"/>
        <w:left w:val="none" w:sz="0" w:space="0" w:color="auto"/>
        <w:bottom w:val="none" w:sz="0" w:space="0" w:color="auto"/>
        <w:right w:val="none" w:sz="0" w:space="0" w:color="auto"/>
      </w:divBdr>
    </w:div>
    <w:div w:id="1388257656">
      <w:bodyDiv w:val="1"/>
      <w:marLeft w:val="0"/>
      <w:marRight w:val="0"/>
      <w:marTop w:val="0"/>
      <w:marBottom w:val="0"/>
      <w:divBdr>
        <w:top w:val="none" w:sz="0" w:space="0" w:color="auto"/>
        <w:left w:val="none" w:sz="0" w:space="0" w:color="auto"/>
        <w:bottom w:val="none" w:sz="0" w:space="0" w:color="auto"/>
        <w:right w:val="none" w:sz="0" w:space="0" w:color="auto"/>
      </w:divBdr>
    </w:div>
    <w:div w:id="1426922721">
      <w:bodyDiv w:val="1"/>
      <w:marLeft w:val="0"/>
      <w:marRight w:val="0"/>
      <w:marTop w:val="0"/>
      <w:marBottom w:val="0"/>
      <w:divBdr>
        <w:top w:val="none" w:sz="0" w:space="0" w:color="auto"/>
        <w:left w:val="none" w:sz="0" w:space="0" w:color="auto"/>
        <w:bottom w:val="none" w:sz="0" w:space="0" w:color="auto"/>
        <w:right w:val="none" w:sz="0" w:space="0" w:color="auto"/>
      </w:divBdr>
    </w:div>
    <w:div w:id="1465467905">
      <w:bodyDiv w:val="1"/>
      <w:marLeft w:val="0"/>
      <w:marRight w:val="0"/>
      <w:marTop w:val="0"/>
      <w:marBottom w:val="0"/>
      <w:divBdr>
        <w:top w:val="none" w:sz="0" w:space="0" w:color="auto"/>
        <w:left w:val="none" w:sz="0" w:space="0" w:color="auto"/>
        <w:bottom w:val="none" w:sz="0" w:space="0" w:color="auto"/>
        <w:right w:val="none" w:sz="0" w:space="0" w:color="auto"/>
      </w:divBdr>
    </w:div>
    <w:div w:id="1478373025">
      <w:bodyDiv w:val="1"/>
      <w:marLeft w:val="0"/>
      <w:marRight w:val="0"/>
      <w:marTop w:val="0"/>
      <w:marBottom w:val="0"/>
      <w:divBdr>
        <w:top w:val="none" w:sz="0" w:space="0" w:color="auto"/>
        <w:left w:val="none" w:sz="0" w:space="0" w:color="auto"/>
        <w:bottom w:val="none" w:sz="0" w:space="0" w:color="auto"/>
        <w:right w:val="none" w:sz="0" w:space="0" w:color="auto"/>
      </w:divBdr>
    </w:div>
    <w:div w:id="1588614079">
      <w:bodyDiv w:val="1"/>
      <w:marLeft w:val="0"/>
      <w:marRight w:val="0"/>
      <w:marTop w:val="0"/>
      <w:marBottom w:val="0"/>
      <w:divBdr>
        <w:top w:val="none" w:sz="0" w:space="0" w:color="auto"/>
        <w:left w:val="none" w:sz="0" w:space="0" w:color="auto"/>
        <w:bottom w:val="none" w:sz="0" w:space="0" w:color="auto"/>
        <w:right w:val="none" w:sz="0" w:space="0" w:color="auto"/>
      </w:divBdr>
    </w:div>
    <w:div w:id="1622572237">
      <w:bodyDiv w:val="1"/>
      <w:marLeft w:val="0"/>
      <w:marRight w:val="0"/>
      <w:marTop w:val="0"/>
      <w:marBottom w:val="0"/>
      <w:divBdr>
        <w:top w:val="none" w:sz="0" w:space="0" w:color="auto"/>
        <w:left w:val="none" w:sz="0" w:space="0" w:color="auto"/>
        <w:bottom w:val="none" w:sz="0" w:space="0" w:color="auto"/>
        <w:right w:val="none" w:sz="0" w:space="0" w:color="auto"/>
      </w:divBdr>
    </w:div>
    <w:div w:id="1747452698">
      <w:bodyDiv w:val="1"/>
      <w:marLeft w:val="0"/>
      <w:marRight w:val="0"/>
      <w:marTop w:val="0"/>
      <w:marBottom w:val="0"/>
      <w:divBdr>
        <w:top w:val="none" w:sz="0" w:space="0" w:color="auto"/>
        <w:left w:val="none" w:sz="0" w:space="0" w:color="auto"/>
        <w:bottom w:val="none" w:sz="0" w:space="0" w:color="auto"/>
        <w:right w:val="none" w:sz="0" w:space="0" w:color="auto"/>
      </w:divBdr>
    </w:div>
    <w:div w:id="1848443573">
      <w:bodyDiv w:val="1"/>
      <w:marLeft w:val="0"/>
      <w:marRight w:val="0"/>
      <w:marTop w:val="0"/>
      <w:marBottom w:val="0"/>
      <w:divBdr>
        <w:top w:val="none" w:sz="0" w:space="0" w:color="auto"/>
        <w:left w:val="none" w:sz="0" w:space="0" w:color="auto"/>
        <w:bottom w:val="none" w:sz="0" w:space="0" w:color="auto"/>
        <w:right w:val="none" w:sz="0" w:space="0" w:color="auto"/>
      </w:divBdr>
    </w:div>
    <w:div w:id="1869830183">
      <w:bodyDiv w:val="1"/>
      <w:marLeft w:val="0"/>
      <w:marRight w:val="0"/>
      <w:marTop w:val="0"/>
      <w:marBottom w:val="0"/>
      <w:divBdr>
        <w:top w:val="none" w:sz="0" w:space="0" w:color="auto"/>
        <w:left w:val="none" w:sz="0" w:space="0" w:color="auto"/>
        <w:bottom w:val="none" w:sz="0" w:space="0" w:color="auto"/>
        <w:right w:val="none" w:sz="0" w:space="0" w:color="auto"/>
      </w:divBdr>
    </w:div>
    <w:div w:id="1875657509">
      <w:bodyDiv w:val="1"/>
      <w:marLeft w:val="0"/>
      <w:marRight w:val="0"/>
      <w:marTop w:val="0"/>
      <w:marBottom w:val="0"/>
      <w:divBdr>
        <w:top w:val="none" w:sz="0" w:space="0" w:color="auto"/>
        <w:left w:val="none" w:sz="0" w:space="0" w:color="auto"/>
        <w:bottom w:val="none" w:sz="0" w:space="0" w:color="auto"/>
        <w:right w:val="none" w:sz="0" w:space="0" w:color="auto"/>
      </w:divBdr>
      <w:divsChild>
        <w:div w:id="169297477">
          <w:marLeft w:val="0"/>
          <w:marRight w:val="0"/>
          <w:marTop w:val="0"/>
          <w:marBottom w:val="0"/>
          <w:divBdr>
            <w:top w:val="none" w:sz="0" w:space="0" w:color="auto"/>
            <w:left w:val="none" w:sz="0" w:space="0" w:color="auto"/>
            <w:bottom w:val="none" w:sz="0" w:space="0" w:color="auto"/>
            <w:right w:val="none" w:sz="0" w:space="0" w:color="auto"/>
          </w:divBdr>
        </w:div>
      </w:divsChild>
    </w:div>
    <w:div w:id="1890335929">
      <w:bodyDiv w:val="1"/>
      <w:marLeft w:val="0"/>
      <w:marRight w:val="0"/>
      <w:marTop w:val="0"/>
      <w:marBottom w:val="0"/>
      <w:divBdr>
        <w:top w:val="none" w:sz="0" w:space="0" w:color="auto"/>
        <w:left w:val="none" w:sz="0" w:space="0" w:color="auto"/>
        <w:bottom w:val="none" w:sz="0" w:space="0" w:color="auto"/>
        <w:right w:val="none" w:sz="0" w:space="0" w:color="auto"/>
      </w:divBdr>
    </w:div>
    <w:div w:id="1923097648">
      <w:bodyDiv w:val="1"/>
      <w:marLeft w:val="0"/>
      <w:marRight w:val="0"/>
      <w:marTop w:val="0"/>
      <w:marBottom w:val="0"/>
      <w:divBdr>
        <w:top w:val="none" w:sz="0" w:space="0" w:color="auto"/>
        <w:left w:val="none" w:sz="0" w:space="0" w:color="auto"/>
        <w:bottom w:val="none" w:sz="0" w:space="0" w:color="auto"/>
        <w:right w:val="none" w:sz="0" w:space="0" w:color="auto"/>
      </w:divBdr>
      <w:divsChild>
        <w:div w:id="1240947188">
          <w:marLeft w:val="0"/>
          <w:marRight w:val="0"/>
          <w:marTop w:val="0"/>
          <w:marBottom w:val="0"/>
          <w:divBdr>
            <w:top w:val="none" w:sz="0" w:space="0" w:color="auto"/>
            <w:left w:val="none" w:sz="0" w:space="0" w:color="auto"/>
            <w:bottom w:val="none" w:sz="0" w:space="0" w:color="auto"/>
            <w:right w:val="none" w:sz="0" w:space="0" w:color="auto"/>
          </w:divBdr>
        </w:div>
      </w:divsChild>
    </w:div>
    <w:div w:id="2041977352">
      <w:bodyDiv w:val="1"/>
      <w:marLeft w:val="0"/>
      <w:marRight w:val="0"/>
      <w:marTop w:val="0"/>
      <w:marBottom w:val="0"/>
      <w:divBdr>
        <w:top w:val="none" w:sz="0" w:space="0" w:color="auto"/>
        <w:left w:val="none" w:sz="0" w:space="0" w:color="auto"/>
        <w:bottom w:val="none" w:sz="0" w:space="0" w:color="auto"/>
        <w:right w:val="none" w:sz="0" w:space="0" w:color="auto"/>
      </w:divBdr>
    </w:div>
    <w:div w:id="2046446462">
      <w:bodyDiv w:val="1"/>
      <w:marLeft w:val="0"/>
      <w:marRight w:val="0"/>
      <w:marTop w:val="0"/>
      <w:marBottom w:val="0"/>
      <w:divBdr>
        <w:top w:val="none" w:sz="0" w:space="0" w:color="auto"/>
        <w:left w:val="none" w:sz="0" w:space="0" w:color="auto"/>
        <w:bottom w:val="none" w:sz="0" w:space="0" w:color="auto"/>
        <w:right w:val="none" w:sz="0" w:space="0" w:color="auto"/>
      </w:divBdr>
    </w:div>
    <w:div w:id="2046829104">
      <w:bodyDiv w:val="1"/>
      <w:marLeft w:val="0"/>
      <w:marRight w:val="0"/>
      <w:marTop w:val="0"/>
      <w:marBottom w:val="0"/>
      <w:divBdr>
        <w:top w:val="none" w:sz="0" w:space="0" w:color="auto"/>
        <w:left w:val="none" w:sz="0" w:space="0" w:color="auto"/>
        <w:bottom w:val="none" w:sz="0" w:space="0" w:color="auto"/>
        <w:right w:val="none" w:sz="0" w:space="0" w:color="auto"/>
      </w:divBdr>
    </w:div>
    <w:div w:id="2049451085">
      <w:bodyDiv w:val="1"/>
      <w:marLeft w:val="0"/>
      <w:marRight w:val="0"/>
      <w:marTop w:val="0"/>
      <w:marBottom w:val="0"/>
      <w:divBdr>
        <w:top w:val="none" w:sz="0" w:space="0" w:color="auto"/>
        <w:left w:val="none" w:sz="0" w:space="0" w:color="auto"/>
        <w:bottom w:val="none" w:sz="0" w:space="0" w:color="auto"/>
        <w:right w:val="none" w:sz="0" w:space="0" w:color="auto"/>
      </w:divBdr>
      <w:divsChild>
        <w:div w:id="856038428">
          <w:marLeft w:val="0"/>
          <w:marRight w:val="0"/>
          <w:marTop w:val="0"/>
          <w:marBottom w:val="0"/>
          <w:divBdr>
            <w:top w:val="none" w:sz="0" w:space="0" w:color="auto"/>
            <w:left w:val="none" w:sz="0" w:space="0" w:color="auto"/>
            <w:bottom w:val="none" w:sz="0" w:space="0" w:color="auto"/>
            <w:right w:val="none" w:sz="0" w:space="0" w:color="auto"/>
          </w:divBdr>
        </w:div>
      </w:divsChild>
    </w:div>
    <w:div w:id="2099859860">
      <w:bodyDiv w:val="1"/>
      <w:marLeft w:val="0"/>
      <w:marRight w:val="0"/>
      <w:marTop w:val="0"/>
      <w:marBottom w:val="0"/>
      <w:divBdr>
        <w:top w:val="none" w:sz="0" w:space="0" w:color="auto"/>
        <w:left w:val="none" w:sz="0" w:space="0" w:color="auto"/>
        <w:bottom w:val="none" w:sz="0" w:space="0" w:color="auto"/>
        <w:right w:val="none" w:sz="0" w:space="0" w:color="auto"/>
      </w:divBdr>
    </w:div>
    <w:div w:id="2102144572">
      <w:bodyDiv w:val="1"/>
      <w:marLeft w:val="0"/>
      <w:marRight w:val="0"/>
      <w:marTop w:val="0"/>
      <w:marBottom w:val="0"/>
      <w:divBdr>
        <w:top w:val="none" w:sz="0" w:space="0" w:color="auto"/>
        <w:left w:val="none" w:sz="0" w:space="0" w:color="auto"/>
        <w:bottom w:val="none" w:sz="0" w:space="0" w:color="auto"/>
        <w:right w:val="none" w:sz="0" w:space="0" w:color="auto"/>
      </w:divBdr>
    </w:div>
    <w:div w:id="2122070851">
      <w:bodyDiv w:val="1"/>
      <w:marLeft w:val="0"/>
      <w:marRight w:val="0"/>
      <w:marTop w:val="0"/>
      <w:marBottom w:val="0"/>
      <w:divBdr>
        <w:top w:val="none" w:sz="0" w:space="0" w:color="auto"/>
        <w:left w:val="none" w:sz="0" w:space="0" w:color="auto"/>
        <w:bottom w:val="none" w:sz="0" w:space="0" w:color="auto"/>
        <w:right w:val="none" w:sz="0" w:space="0" w:color="auto"/>
      </w:divBdr>
    </w:div>
    <w:div w:id="2123567561">
      <w:bodyDiv w:val="1"/>
      <w:marLeft w:val="0"/>
      <w:marRight w:val="0"/>
      <w:marTop w:val="0"/>
      <w:marBottom w:val="0"/>
      <w:divBdr>
        <w:top w:val="none" w:sz="0" w:space="0" w:color="auto"/>
        <w:left w:val="none" w:sz="0" w:space="0" w:color="auto"/>
        <w:bottom w:val="none" w:sz="0" w:space="0" w:color="auto"/>
        <w:right w:val="none" w:sz="0" w:space="0" w:color="auto"/>
      </w:divBdr>
      <w:divsChild>
        <w:div w:id="1177232147">
          <w:marLeft w:val="0"/>
          <w:marRight w:val="0"/>
          <w:marTop w:val="0"/>
          <w:marBottom w:val="0"/>
          <w:divBdr>
            <w:top w:val="none" w:sz="0" w:space="0" w:color="auto"/>
            <w:left w:val="none" w:sz="0" w:space="0" w:color="auto"/>
            <w:bottom w:val="none" w:sz="0" w:space="0" w:color="auto"/>
            <w:right w:val="none" w:sz="0" w:space="0" w:color="auto"/>
          </w:divBdr>
        </w:div>
        <w:div w:id="1304507863">
          <w:marLeft w:val="0"/>
          <w:marRight w:val="0"/>
          <w:marTop w:val="0"/>
          <w:marBottom w:val="0"/>
          <w:divBdr>
            <w:top w:val="none" w:sz="0" w:space="0" w:color="auto"/>
            <w:left w:val="none" w:sz="0" w:space="0" w:color="auto"/>
            <w:bottom w:val="none" w:sz="0" w:space="0" w:color="auto"/>
            <w:right w:val="none" w:sz="0" w:space="0" w:color="auto"/>
          </w:divBdr>
        </w:div>
        <w:div w:id="1806046167">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portal.krsnet.ru/razdels/uchitelja/nno/metod/ang/monolog.htm" TargetMode="External"/><Relationship Id="rId13" Type="http://schemas.openxmlformats.org/officeDocument/2006/relationships/hyperlink" Target="http://irbis-nbuv.gov.ua/cgi-bin/irbis_nbuv/cgiirbis_64.exe?C21COM=2&amp;I21DBN=UJRN&amp;P21DBN=UJRN&amp;IMAGE_FILE_DOWNLOAD=1&amp;Image_file_name=PDF/im_2011_2_5.pdf" TargetMode="External"/><Relationship Id="rId18" Type="http://schemas.openxmlformats.org/officeDocument/2006/relationships/hyperlink" Target="https://lib.chmnu.edu.ua/pdf/naukpraci/pedagogika/2018/319-307-17.pdf" TargetMode="External"/><Relationship Id="rId26" Type="http://schemas.openxmlformats.org/officeDocument/2006/relationships/hyperlink" Target="http://irbis.gnpbu.ru/Aref_2007/Titarenko_N_V_2007.pdf" TargetMode="External"/><Relationship Id="rId3" Type="http://schemas.openxmlformats.org/officeDocument/2006/relationships/styles" Target="styles.xml"/><Relationship Id="rId21" Type="http://schemas.openxmlformats.org/officeDocument/2006/relationships/hyperlink" Target="http://repo.knmu.edu.ua/bitstream/123456789/2813/1/&#1047;&#1040;&#1057;&#1058;&#1054;&#1057;~1.PDF" TargetMode="External"/><Relationship Id="rId7" Type="http://schemas.openxmlformats.org/officeDocument/2006/relationships/endnotes" Target="endnotes.xml"/><Relationship Id="rId12" Type="http://schemas.openxmlformats.org/officeDocument/2006/relationships/hyperlink" Target="http://studentam.net.ua/content/view/8437/97/" TargetMode="External"/><Relationship Id="rId17" Type="http://schemas.openxmlformats.org/officeDocument/2006/relationships/hyperlink" Target="https://www.sworld.com.ua/konfer27/695.pdf" TargetMode="External"/><Relationship Id="rId25" Type="http://schemas.openxmlformats.org/officeDocument/2006/relationships/hyperlink" Target="http://www.teoria-practica.ru/-4-2013/pedagogics/tarlakovskaya.pdf" TargetMode="External"/><Relationship Id="rId33"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http://www.yspu.yar.ru/vestnik/novyeIssledovaniy/l8/index.html" TargetMode="External"/><Relationship Id="rId20" Type="http://schemas.openxmlformats.org/officeDocument/2006/relationships/hyperlink" Target="http://eprints.zu.edu.ua/6761/1/06kavnsn.pdf" TargetMode="External"/><Relationship Id="rId29" Type="http://schemas.openxmlformats.org/officeDocument/2006/relationships/hyperlink" Target="https://cvc.cervantes.es/ensenanza/biblioteca_ele/antologia_didactica/descripcion_comunicativa/diaz_hernandez01.htm"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mgimo.ru/upload/iblock/43b/43b57da61764368e97a22890b119f12c.doc" TargetMode="External"/><Relationship Id="rId24" Type="http://schemas.openxmlformats.org/officeDocument/2006/relationships/hyperlink" Target="http://www.rusnauka.com/11_EISN_2011/Philologia/1_84611.doc.htm" TargetMode="External"/><Relationship Id="rId32"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http://irbis-nbuv.gov.ua/cgi-bin/irbis_nbuv/cgiirbis_64.exe?C21COM=2&amp;I21DBN=UJRN&amp;P21DBN=UJRN&amp;IMAGE_FILE_DOWNLOAD=1&amp;Image_file_name=PDF/Nz_p_2015_135_36.pdf" TargetMode="External"/><Relationship Id="rId23" Type="http://schemas.openxmlformats.org/officeDocument/2006/relationships/hyperlink" Target="http://www.yspu.yar.ru/vestnikypedagogicheskiyopyt/" TargetMode="External"/><Relationship Id="rId28" Type="http://schemas.openxmlformats.org/officeDocument/2006/relationships/hyperlink" Target="http://irbis-nbuv.gov.ua/cgi-bin/irbis_nbuv/cgiirbis_64.exe?C21COM=2&amp;I21DBN=UJRN&amp;P21DBN=UJRN&amp;IMAGE_FILE_DOWNLOAD=1&amp;Image_file_name=PDF/im_2013_1_2.pdf" TargetMode="External"/><Relationship Id="rId10" Type="http://schemas.openxmlformats.org/officeDocument/2006/relationships/hyperlink" Target="http://www.pdaa.edu.ua/np/publ20081.html" TargetMode="External"/><Relationship Id="rId19" Type="http://schemas.openxmlformats.org/officeDocument/2006/relationships/hyperlink" Target="https://seanewdim.com/uploads/3/4/5/1/34511564/httpsdoi.org10.31174send-pp2018-153vi63-09.pdf" TargetMode="External"/><Relationship Id="rId31"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virtlab.ioso.ru/method.htm" TargetMode="External"/><Relationship Id="rId14" Type="http://schemas.openxmlformats.org/officeDocument/2006/relationships/hyperlink" Target="http://www.ychitel.com/journal/konferens.html" TargetMode="External"/><Relationship Id="rId22" Type="http://schemas.openxmlformats.org/officeDocument/2006/relationships/hyperlink" Target="http://distant.ioso.ru/library/publication/3.htm" TargetMode="External"/><Relationship Id="rId27" Type="http://schemas.openxmlformats.org/officeDocument/2006/relationships/hyperlink" Target="http://conf.vntu.edu.ua/eiron/2013/pdf/6.pdf" TargetMode="External"/><Relationship Id="rId30" Type="http://schemas.openxmlformats.org/officeDocument/2006/relationships/hyperlink" Target="https://dialnet.unirioja.es/descarga/articulo/4896225.pdf"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39DA811-C829-48A5-9338-9350DF80860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17</Pages>
  <Words>4282</Words>
  <Characters>24412</Characters>
  <Application>Microsoft Office Word</Application>
  <DocSecurity>0</DocSecurity>
  <Lines>203</Lines>
  <Paragraphs>57</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28637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libonu</cp:lastModifiedBy>
  <cp:revision>2</cp:revision>
  <dcterms:created xsi:type="dcterms:W3CDTF">2022-09-12T11:25:00Z</dcterms:created>
  <dcterms:modified xsi:type="dcterms:W3CDTF">2022-09-12T11:25:00Z</dcterms:modified>
</cp:coreProperties>
</file>