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0AB7" w:rsidRPr="00B12F20" w:rsidRDefault="00D80AB7" w:rsidP="00D80AB7">
      <w:pPr>
        <w:spacing w:before="240" w:after="240" w:line="240" w:lineRule="auto"/>
        <w:jc w:val="center"/>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Одеський національний університет імені І.І. Мечникова</w:t>
      </w:r>
    </w:p>
    <w:p w:rsidR="00D80AB7" w:rsidRPr="00B12F20" w:rsidRDefault="00D80AB7" w:rsidP="00D80AB7">
      <w:pPr>
        <w:spacing w:before="240" w:after="240" w:line="240" w:lineRule="auto"/>
        <w:jc w:val="center"/>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Факультет міжнародних відносин, політології та соціології</w:t>
      </w:r>
    </w:p>
    <w:p w:rsidR="00D80AB7" w:rsidRPr="00B12F20" w:rsidRDefault="00D80AB7" w:rsidP="00D80AB7">
      <w:pPr>
        <w:spacing w:before="240" w:after="240" w:line="240" w:lineRule="auto"/>
        <w:jc w:val="center"/>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Кафедра політології</w:t>
      </w:r>
    </w:p>
    <w:p w:rsidR="00D80AB7" w:rsidRPr="00B12F20" w:rsidRDefault="00D80AB7" w:rsidP="00D80AB7">
      <w:pPr>
        <w:spacing w:before="240" w:after="240" w:line="240" w:lineRule="auto"/>
        <w:jc w:val="center"/>
        <w:rPr>
          <w:rFonts w:ascii="Times New Roman" w:eastAsia="Times New Roman" w:hAnsi="Times New Roman" w:cs="Times New Roman"/>
          <w:sz w:val="28"/>
          <w:szCs w:val="28"/>
        </w:rPr>
      </w:pPr>
    </w:p>
    <w:p w:rsidR="00D80AB7" w:rsidRPr="00B12F20" w:rsidRDefault="00D80AB7" w:rsidP="00D80AB7">
      <w:pPr>
        <w:spacing w:before="240" w:after="240" w:line="240" w:lineRule="auto"/>
        <w:jc w:val="center"/>
        <w:rPr>
          <w:rFonts w:ascii="Times New Roman" w:eastAsia="Times New Roman" w:hAnsi="Times New Roman" w:cs="Times New Roman"/>
          <w:b/>
          <w:sz w:val="28"/>
          <w:szCs w:val="28"/>
        </w:rPr>
      </w:pPr>
      <w:r w:rsidRPr="00B12F20">
        <w:rPr>
          <w:rFonts w:ascii="Times New Roman" w:eastAsia="Times New Roman" w:hAnsi="Times New Roman" w:cs="Times New Roman"/>
          <w:b/>
          <w:sz w:val="28"/>
          <w:szCs w:val="28"/>
        </w:rPr>
        <w:t>Дипломна робота</w:t>
      </w:r>
    </w:p>
    <w:p w:rsidR="00D80AB7" w:rsidRPr="00B12F20" w:rsidRDefault="00D80AB7" w:rsidP="00D80AB7">
      <w:pPr>
        <w:spacing w:before="240" w:after="240" w:line="240" w:lineRule="auto"/>
        <w:jc w:val="center"/>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на здобуття ступеня вищої освіти «бакалавр»</w:t>
      </w:r>
    </w:p>
    <w:p w:rsidR="00D80AB7" w:rsidRPr="00B12F20" w:rsidRDefault="00D80AB7" w:rsidP="00D80AB7">
      <w:pPr>
        <w:spacing w:before="240" w:after="240" w:line="240" w:lineRule="auto"/>
        <w:jc w:val="center"/>
        <w:rPr>
          <w:rFonts w:ascii="Times New Roman" w:eastAsia="Times New Roman" w:hAnsi="Times New Roman" w:cs="Times New Roman"/>
          <w:b/>
          <w:sz w:val="28"/>
          <w:szCs w:val="28"/>
        </w:rPr>
      </w:pPr>
      <w:r w:rsidRPr="00B12F20">
        <w:rPr>
          <w:rFonts w:ascii="Times New Roman" w:eastAsia="Times New Roman" w:hAnsi="Times New Roman" w:cs="Times New Roman"/>
          <w:b/>
          <w:sz w:val="28"/>
          <w:szCs w:val="28"/>
        </w:rPr>
        <w:t>«Сучасний авторитарний режим: проблема персоніфікації влади та культ особистості»</w:t>
      </w:r>
    </w:p>
    <w:p w:rsidR="00D80AB7" w:rsidRPr="00B12F20" w:rsidRDefault="00D80AB7" w:rsidP="00497642">
      <w:pPr>
        <w:spacing w:before="240" w:after="240" w:line="240" w:lineRule="auto"/>
        <w:jc w:val="center"/>
        <w:rPr>
          <w:rFonts w:ascii="Times New Roman" w:eastAsia="Times New Roman" w:hAnsi="Times New Roman" w:cs="Times New Roman"/>
          <w:sz w:val="26"/>
          <w:szCs w:val="26"/>
          <w:u w:val="single"/>
        </w:rPr>
      </w:pPr>
      <w:r w:rsidRPr="00B12F20">
        <w:rPr>
          <w:rFonts w:ascii="Times New Roman" w:eastAsia="Times New Roman" w:hAnsi="Times New Roman" w:cs="Times New Roman"/>
          <w:sz w:val="26"/>
          <w:szCs w:val="26"/>
        </w:rPr>
        <w:t>«Modern</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authoritarian</w:t>
      </w:r>
      <w:r w:rsidR="00497642">
        <w:rPr>
          <w:rFonts w:ascii="Times New Roman" w:eastAsia="Times New Roman" w:hAnsi="Times New Roman" w:cs="Times New Roman"/>
          <w:sz w:val="26"/>
          <w:szCs w:val="26"/>
        </w:rPr>
        <w:t xml:space="preserve"> regime: </w:t>
      </w:r>
      <w:r w:rsidRPr="00B12F20">
        <w:rPr>
          <w:rFonts w:ascii="Times New Roman" w:eastAsia="Times New Roman" w:hAnsi="Times New Roman" w:cs="Times New Roman"/>
          <w:sz w:val="26"/>
          <w:szCs w:val="26"/>
        </w:rPr>
        <w:t>the</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problem</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of</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the</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personification</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of</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power</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and</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the</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cult</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of</w:t>
      </w:r>
      <w:r w:rsidR="00497642">
        <w:rPr>
          <w:rFonts w:ascii="Times New Roman" w:eastAsia="Times New Roman" w:hAnsi="Times New Roman" w:cs="Times New Roman"/>
          <w:sz w:val="26"/>
          <w:szCs w:val="26"/>
        </w:rPr>
        <w:t xml:space="preserve"> </w:t>
      </w:r>
      <w:r w:rsidRPr="00B12F20">
        <w:rPr>
          <w:rFonts w:ascii="Times New Roman" w:eastAsia="Times New Roman" w:hAnsi="Times New Roman" w:cs="Times New Roman"/>
          <w:sz w:val="26"/>
          <w:szCs w:val="26"/>
        </w:rPr>
        <w:t>personality»</w:t>
      </w:r>
    </w:p>
    <w:p w:rsidR="00D80AB7" w:rsidRPr="00B12F20" w:rsidRDefault="00D80AB7" w:rsidP="00D80AB7">
      <w:pPr>
        <w:spacing w:before="240" w:after="240" w:line="240" w:lineRule="auto"/>
        <w:jc w:val="center"/>
        <w:rPr>
          <w:rFonts w:ascii="Times New Roman" w:eastAsia="Times New Roman" w:hAnsi="Times New Roman" w:cs="Times New Roman"/>
          <w:sz w:val="26"/>
          <w:szCs w:val="26"/>
          <w:u w:val="single"/>
        </w:rPr>
      </w:pPr>
    </w:p>
    <w:p w:rsidR="00D80AB7" w:rsidRPr="00B12F20" w:rsidRDefault="00D80AB7" w:rsidP="00D80AB7">
      <w:pPr>
        <w:spacing w:before="240" w:line="240" w:lineRule="auto"/>
        <w:jc w:val="right"/>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ab/>
        <w:t>Виконала: студентка заочної форми навчання</w:t>
      </w:r>
    </w:p>
    <w:p w:rsidR="00D80AB7" w:rsidRPr="00B12F20" w:rsidRDefault="00D80AB7" w:rsidP="00D80AB7">
      <w:pPr>
        <w:spacing w:before="240" w:line="240" w:lineRule="auto"/>
        <w:jc w:val="right"/>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ab/>
        <w:t xml:space="preserve">  спеціальність 052  – «Політологія»</w:t>
      </w:r>
    </w:p>
    <w:p w:rsidR="00D80AB7" w:rsidRPr="00B12F20" w:rsidRDefault="00D80AB7" w:rsidP="00D80AB7">
      <w:pPr>
        <w:spacing w:before="240" w:line="240" w:lineRule="auto"/>
        <w:jc w:val="right"/>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Таланова Поліна Сергіївна</w:t>
      </w:r>
    </w:p>
    <w:p w:rsidR="00D80AB7" w:rsidRPr="00B12F20" w:rsidRDefault="00D80AB7" w:rsidP="00D80AB7">
      <w:pPr>
        <w:spacing w:before="120" w:after="240" w:line="240" w:lineRule="auto"/>
        <w:jc w:val="right"/>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ab/>
        <w:t xml:space="preserve">Керівник </w:t>
      </w:r>
      <w:r w:rsidRPr="00B12F20">
        <w:rPr>
          <w:rFonts w:ascii="Times New Roman" w:eastAsia="Times New Roman" w:hAnsi="Times New Roman" w:cs="Times New Roman"/>
          <w:sz w:val="28"/>
          <w:szCs w:val="28"/>
        </w:rPr>
        <w:tab/>
        <w:t>к. політ. н., доц. Кройтор А.В._____</w:t>
      </w:r>
    </w:p>
    <w:p w:rsidR="00D80AB7" w:rsidRPr="00B12F20" w:rsidRDefault="00D80AB7" w:rsidP="00D80AB7">
      <w:pPr>
        <w:spacing w:before="120" w:after="240" w:line="240" w:lineRule="auto"/>
        <w:jc w:val="right"/>
        <w:rPr>
          <w:rFonts w:ascii="Times New Roman" w:eastAsia="Times New Roman" w:hAnsi="Times New Roman" w:cs="Times New Roman"/>
          <w:sz w:val="28"/>
          <w:szCs w:val="28"/>
        </w:rPr>
      </w:pPr>
      <w:r w:rsidRPr="00B12F20">
        <w:rPr>
          <w:rFonts w:ascii="Times New Roman" w:eastAsia="Times New Roman" w:hAnsi="Times New Roman" w:cs="Times New Roman"/>
          <w:sz w:val="28"/>
          <w:szCs w:val="28"/>
        </w:rPr>
        <w:tab/>
        <w:t xml:space="preserve">    Рецензент   к.політ.н., доц. Шабанов М.О._____</w:t>
      </w:r>
    </w:p>
    <w:p w:rsidR="00D80AB7" w:rsidRPr="00B12F20" w:rsidRDefault="00D80AB7" w:rsidP="00D80AB7">
      <w:pPr>
        <w:spacing w:before="120" w:after="240" w:line="240" w:lineRule="auto"/>
        <w:jc w:val="right"/>
        <w:rPr>
          <w:rFonts w:ascii="Times New Roman" w:eastAsia="Times New Roman" w:hAnsi="Times New Roman" w:cs="Times New Roman"/>
          <w:sz w:val="28"/>
          <w:szCs w:val="28"/>
        </w:rPr>
      </w:pPr>
    </w:p>
    <w:tbl>
      <w:tblPr>
        <w:tblW w:w="5000" w:type="pct"/>
        <w:jc w:val="center"/>
        <w:tblLook w:val="00A0"/>
      </w:tblPr>
      <w:tblGrid>
        <w:gridCol w:w="5075"/>
        <w:gridCol w:w="4780"/>
      </w:tblGrid>
      <w:tr w:rsidR="00E347FC" w:rsidRPr="00743EC2" w:rsidTr="00154E01">
        <w:trPr>
          <w:jc w:val="center"/>
        </w:trPr>
        <w:tc>
          <w:tcPr>
            <w:tcW w:w="4963" w:type="dxa"/>
            <w:shd w:val="clear" w:color="auto" w:fill="auto"/>
          </w:tcPr>
          <w:p w:rsidR="00E347FC" w:rsidRPr="00743EC2" w:rsidRDefault="00E347FC" w:rsidP="00154E01">
            <w:pPr>
              <w:spacing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Рекомендовано до захисту:</w:t>
            </w:r>
          </w:p>
          <w:p w:rsidR="00E347FC" w:rsidRPr="00743EC2" w:rsidRDefault="00E347FC" w:rsidP="00154E01">
            <w:pPr>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Протокол засідання кафедри</w:t>
            </w:r>
          </w:p>
          <w:p w:rsidR="00E347FC" w:rsidRPr="00743EC2" w:rsidRDefault="00E347FC" w:rsidP="00154E01">
            <w:pPr>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 xml:space="preserve">№ ___ від ________ 202  р. </w:t>
            </w:r>
          </w:p>
          <w:p w:rsidR="00E347FC" w:rsidRPr="00743EC2" w:rsidRDefault="00E347FC" w:rsidP="00154E01">
            <w:pPr>
              <w:spacing w:before="60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Завідувач кафедри</w:t>
            </w:r>
          </w:p>
          <w:p w:rsidR="00E347FC" w:rsidRPr="00743EC2" w:rsidRDefault="00E347FC" w:rsidP="00154E01">
            <w:pPr>
              <w:tabs>
                <w:tab w:val="left" w:pos="1168"/>
                <w:tab w:val="left" w:pos="3861"/>
              </w:tabs>
              <w:spacing w:before="360" w:after="0" w:line="240" w:lineRule="auto"/>
              <w:jc w:val="both"/>
              <w:rPr>
                <w:rFonts w:ascii="Times New Roman" w:eastAsia="Calibri" w:hAnsi="Times New Roman" w:cs="Times New Roman"/>
                <w:sz w:val="28"/>
                <w:szCs w:val="28"/>
                <w:u w:val="single"/>
              </w:rPr>
            </w:pPr>
            <w:r w:rsidRPr="00743EC2">
              <w:rPr>
                <w:rFonts w:ascii="Times New Roman" w:eastAsia="Calibri" w:hAnsi="Times New Roman" w:cs="Times New Roman"/>
                <w:sz w:val="28"/>
                <w:szCs w:val="28"/>
                <w:u w:val="single"/>
              </w:rPr>
              <w:tab/>
            </w:r>
            <w:r w:rsidRPr="00743EC2">
              <w:rPr>
                <w:rFonts w:ascii="Times New Roman" w:eastAsia="Calibri" w:hAnsi="Times New Roman" w:cs="Times New Roman"/>
                <w:sz w:val="28"/>
                <w:szCs w:val="28"/>
              </w:rPr>
              <w:t xml:space="preserve">            Попков В.В.</w:t>
            </w:r>
          </w:p>
          <w:p w:rsidR="00E347FC" w:rsidRPr="00743EC2" w:rsidRDefault="00E347FC" w:rsidP="00154E01">
            <w:pPr>
              <w:tabs>
                <w:tab w:val="left" w:pos="284"/>
                <w:tab w:val="left" w:pos="1767"/>
              </w:tabs>
              <w:spacing w:after="0" w:line="240" w:lineRule="auto"/>
              <w:jc w:val="both"/>
              <w:rPr>
                <w:rFonts w:ascii="Times New Roman" w:eastAsia="Calibri" w:hAnsi="Times New Roman" w:cs="Times New Roman"/>
                <w:sz w:val="20"/>
                <w:szCs w:val="20"/>
              </w:rPr>
            </w:pPr>
            <w:r w:rsidRPr="00743EC2">
              <w:rPr>
                <w:rFonts w:ascii="Times New Roman" w:eastAsia="Calibri" w:hAnsi="Times New Roman" w:cs="Times New Roman"/>
                <w:sz w:val="20"/>
                <w:szCs w:val="20"/>
              </w:rPr>
              <w:tab/>
              <w:t>(підпис)</w:t>
            </w:r>
            <w:r w:rsidRPr="00743EC2">
              <w:rPr>
                <w:rFonts w:ascii="Times New Roman" w:eastAsia="Calibri" w:hAnsi="Times New Roman" w:cs="Times New Roman"/>
                <w:sz w:val="20"/>
                <w:szCs w:val="20"/>
              </w:rPr>
              <w:tab/>
            </w:r>
          </w:p>
        </w:tc>
        <w:tc>
          <w:tcPr>
            <w:tcW w:w="4675" w:type="dxa"/>
            <w:shd w:val="clear" w:color="auto" w:fill="auto"/>
          </w:tcPr>
          <w:p w:rsidR="00E347FC" w:rsidRPr="00743EC2" w:rsidRDefault="00E347FC" w:rsidP="00154E01">
            <w:pPr>
              <w:tabs>
                <w:tab w:val="right" w:pos="4462"/>
              </w:tabs>
              <w:spacing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Захищено на засіданні ЕК № 2</w:t>
            </w:r>
          </w:p>
          <w:p w:rsidR="00E347FC" w:rsidRPr="00743EC2" w:rsidRDefault="00E347FC" w:rsidP="00154E01">
            <w:pPr>
              <w:tabs>
                <w:tab w:val="right" w:pos="4462"/>
              </w:tabs>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п</w:t>
            </w:r>
            <w:r>
              <w:rPr>
                <w:rFonts w:ascii="Times New Roman" w:eastAsia="Calibri" w:hAnsi="Times New Roman" w:cs="Times New Roman"/>
                <w:sz w:val="28"/>
                <w:szCs w:val="28"/>
              </w:rPr>
              <w:t>ротокол №__ від_________ 2023</w:t>
            </w:r>
            <w:r w:rsidRPr="00743EC2">
              <w:rPr>
                <w:rFonts w:ascii="Times New Roman" w:eastAsia="Calibri" w:hAnsi="Times New Roman" w:cs="Times New Roman"/>
                <w:sz w:val="28"/>
                <w:szCs w:val="28"/>
              </w:rPr>
              <w:t>р.</w:t>
            </w:r>
            <w:r w:rsidRPr="00743EC2">
              <w:rPr>
                <w:rFonts w:ascii="Times New Roman" w:eastAsia="Calibri" w:hAnsi="Times New Roman" w:cs="Times New Roman"/>
                <w:sz w:val="28"/>
                <w:szCs w:val="28"/>
              </w:rPr>
              <w:tab/>
            </w:r>
          </w:p>
          <w:p w:rsidR="00E347FC" w:rsidRPr="00743EC2" w:rsidRDefault="00E347FC" w:rsidP="00154E01">
            <w:pPr>
              <w:tabs>
                <w:tab w:val="right" w:pos="4462"/>
              </w:tabs>
              <w:spacing w:before="12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Оцінка______________/___</w:t>
            </w:r>
            <w:r w:rsidRPr="00743EC2">
              <w:rPr>
                <w:rFonts w:ascii="Times New Roman" w:eastAsia="Calibri" w:hAnsi="Times New Roman" w:cs="Times New Roman"/>
                <w:sz w:val="20"/>
                <w:szCs w:val="20"/>
              </w:rPr>
              <w:tab/>
            </w:r>
            <w:r w:rsidRPr="00743EC2">
              <w:rPr>
                <w:rFonts w:ascii="Times New Roman" w:eastAsia="Calibri" w:hAnsi="Times New Roman" w:cs="Times New Roman"/>
                <w:sz w:val="28"/>
                <w:szCs w:val="28"/>
              </w:rPr>
              <w:t>___/_____</w:t>
            </w:r>
          </w:p>
          <w:p w:rsidR="00E347FC" w:rsidRPr="00743EC2" w:rsidRDefault="00E347FC" w:rsidP="00154E01">
            <w:pPr>
              <w:spacing w:after="0" w:line="240" w:lineRule="auto"/>
              <w:jc w:val="center"/>
              <w:rPr>
                <w:rFonts w:ascii="Times New Roman" w:eastAsia="Calibri" w:hAnsi="Times New Roman" w:cs="Times New Roman"/>
                <w:sz w:val="20"/>
                <w:szCs w:val="20"/>
              </w:rPr>
            </w:pPr>
            <w:r w:rsidRPr="00743EC2">
              <w:rPr>
                <w:rFonts w:ascii="Times New Roman" w:eastAsia="Calibri" w:hAnsi="Times New Roman" w:cs="Times New Roman"/>
                <w:sz w:val="20"/>
                <w:szCs w:val="20"/>
              </w:rPr>
              <w:t>(за національною шкалою/шкалою ЕСТS/ бали)</w:t>
            </w:r>
          </w:p>
          <w:p w:rsidR="00E347FC" w:rsidRPr="00743EC2" w:rsidRDefault="00E347FC" w:rsidP="00154E01">
            <w:pPr>
              <w:spacing w:before="360"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8"/>
                <w:szCs w:val="28"/>
              </w:rPr>
              <w:t>Голова ЕК</w:t>
            </w:r>
          </w:p>
          <w:p w:rsidR="00E347FC" w:rsidRPr="00743EC2" w:rsidRDefault="00E347FC" w:rsidP="00154E01">
            <w:pPr>
              <w:tabs>
                <w:tab w:val="left" w:pos="1446"/>
                <w:tab w:val="right" w:pos="4462"/>
              </w:tabs>
              <w:spacing w:before="360" w:after="0" w:line="240" w:lineRule="auto"/>
              <w:jc w:val="both"/>
              <w:rPr>
                <w:rFonts w:ascii="Times New Roman" w:eastAsia="Calibri" w:hAnsi="Times New Roman" w:cs="Times New Roman"/>
                <w:sz w:val="28"/>
                <w:szCs w:val="28"/>
                <w:u w:val="single"/>
              </w:rPr>
            </w:pPr>
            <w:r w:rsidRPr="00743EC2">
              <w:rPr>
                <w:rFonts w:ascii="Times New Roman" w:eastAsia="Calibri" w:hAnsi="Times New Roman" w:cs="Times New Roman"/>
                <w:sz w:val="28"/>
                <w:szCs w:val="28"/>
                <w:u w:val="single"/>
              </w:rPr>
              <w:tab/>
            </w:r>
            <w:r w:rsidRPr="00743EC2">
              <w:rPr>
                <w:rFonts w:ascii="Times New Roman" w:eastAsia="Calibri" w:hAnsi="Times New Roman" w:cs="Times New Roman"/>
                <w:sz w:val="28"/>
                <w:szCs w:val="28"/>
              </w:rPr>
              <w:t xml:space="preserve">               Попков В.В.</w:t>
            </w:r>
          </w:p>
          <w:p w:rsidR="00E347FC" w:rsidRPr="00743EC2" w:rsidRDefault="00E347FC" w:rsidP="00154E01">
            <w:pPr>
              <w:tabs>
                <w:tab w:val="left" w:pos="454"/>
                <w:tab w:val="left" w:pos="2155"/>
              </w:tabs>
              <w:spacing w:after="0" w:line="240" w:lineRule="auto"/>
              <w:jc w:val="both"/>
              <w:rPr>
                <w:rFonts w:ascii="Times New Roman" w:eastAsia="Calibri" w:hAnsi="Times New Roman" w:cs="Times New Roman"/>
                <w:sz w:val="28"/>
                <w:szCs w:val="28"/>
              </w:rPr>
            </w:pPr>
            <w:r w:rsidRPr="00743EC2">
              <w:rPr>
                <w:rFonts w:ascii="Times New Roman" w:eastAsia="Calibri" w:hAnsi="Times New Roman" w:cs="Times New Roman"/>
                <w:sz w:val="20"/>
                <w:szCs w:val="20"/>
              </w:rPr>
              <w:tab/>
              <w:t>(підпис)</w:t>
            </w:r>
            <w:r w:rsidRPr="00743EC2">
              <w:rPr>
                <w:rFonts w:ascii="Times New Roman" w:eastAsia="Calibri" w:hAnsi="Times New Roman" w:cs="Times New Roman"/>
                <w:sz w:val="20"/>
                <w:szCs w:val="20"/>
              </w:rPr>
              <w:tab/>
            </w:r>
          </w:p>
        </w:tc>
      </w:tr>
      <w:tr w:rsidR="00E347FC" w:rsidRPr="00743EC2" w:rsidTr="00154E01">
        <w:trPr>
          <w:jc w:val="center"/>
        </w:trPr>
        <w:tc>
          <w:tcPr>
            <w:tcW w:w="4963" w:type="dxa"/>
            <w:shd w:val="clear" w:color="auto" w:fill="auto"/>
          </w:tcPr>
          <w:p w:rsidR="00E347FC" w:rsidRPr="00743EC2" w:rsidRDefault="00E347FC" w:rsidP="00154E01">
            <w:pPr>
              <w:spacing w:after="0" w:line="240" w:lineRule="auto"/>
              <w:jc w:val="both"/>
              <w:rPr>
                <w:rFonts w:ascii="Times New Roman" w:eastAsia="Calibri" w:hAnsi="Times New Roman" w:cs="Times New Roman"/>
                <w:sz w:val="28"/>
                <w:szCs w:val="28"/>
              </w:rPr>
            </w:pPr>
          </w:p>
        </w:tc>
        <w:tc>
          <w:tcPr>
            <w:tcW w:w="4675" w:type="dxa"/>
            <w:shd w:val="clear" w:color="auto" w:fill="auto"/>
          </w:tcPr>
          <w:p w:rsidR="00E347FC" w:rsidRPr="00743EC2" w:rsidRDefault="00E347FC" w:rsidP="00154E01">
            <w:pPr>
              <w:spacing w:after="0" w:line="240" w:lineRule="auto"/>
              <w:jc w:val="both"/>
              <w:rPr>
                <w:rFonts w:ascii="Times New Roman" w:eastAsia="Calibri" w:hAnsi="Times New Roman" w:cs="Times New Roman"/>
                <w:sz w:val="28"/>
                <w:szCs w:val="28"/>
              </w:rPr>
            </w:pPr>
          </w:p>
        </w:tc>
      </w:tr>
    </w:tbl>
    <w:p w:rsidR="00D80AB7" w:rsidRPr="00B12F20" w:rsidRDefault="00D80AB7" w:rsidP="00D80AB7">
      <w:pPr>
        <w:spacing w:before="360" w:after="240" w:line="240" w:lineRule="auto"/>
        <w:rPr>
          <w:rFonts w:ascii="Times New Roman" w:eastAsia="Times New Roman" w:hAnsi="Times New Roman" w:cs="Times New Roman"/>
          <w:sz w:val="28"/>
          <w:szCs w:val="28"/>
        </w:rPr>
      </w:pPr>
    </w:p>
    <w:p w:rsidR="00D80AB7" w:rsidRPr="00B12F20" w:rsidRDefault="00D80AB7" w:rsidP="00D80AB7">
      <w:pPr>
        <w:spacing w:before="360" w:after="240" w:line="240" w:lineRule="auto"/>
        <w:rPr>
          <w:rFonts w:ascii="Times New Roman" w:eastAsia="Times New Roman" w:hAnsi="Times New Roman" w:cs="Times New Roman"/>
          <w:sz w:val="28"/>
          <w:szCs w:val="28"/>
        </w:rPr>
      </w:pPr>
    </w:p>
    <w:p w:rsidR="00D80AB7" w:rsidRPr="00B12F20" w:rsidRDefault="00D80AB7" w:rsidP="00D80AB7">
      <w:pPr>
        <w:spacing w:before="360" w:after="240" w:line="240" w:lineRule="auto"/>
        <w:jc w:val="center"/>
        <w:rPr>
          <w:rFonts w:ascii="Times New Roman" w:eastAsia="Times New Roman" w:hAnsi="Times New Roman" w:cs="Times New Roman"/>
          <w:b/>
          <w:sz w:val="28"/>
          <w:szCs w:val="28"/>
        </w:rPr>
      </w:pPr>
      <w:r w:rsidRPr="00B12F20">
        <w:rPr>
          <w:rFonts w:ascii="Times New Roman" w:eastAsia="Times New Roman" w:hAnsi="Times New Roman" w:cs="Times New Roman"/>
          <w:b/>
          <w:sz w:val="28"/>
          <w:szCs w:val="28"/>
        </w:rPr>
        <w:t>Одеса 2023</w:t>
      </w:r>
    </w:p>
    <w:p w:rsidR="00B12F20" w:rsidRDefault="00B12F20" w:rsidP="00B12F20">
      <w:pPr>
        <w:pStyle w:val="a3"/>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B12F20" w:rsidRDefault="00B12F20" w:rsidP="00B12F20">
      <w:pPr>
        <w:pStyle w:val="a3"/>
        <w:spacing w:line="360" w:lineRule="auto"/>
        <w:ind w:firstLine="567"/>
        <w:jc w:val="both"/>
        <w:rPr>
          <w:rFonts w:ascii="Times New Roman" w:hAnsi="Times New Roman" w:cs="Times New Roman"/>
          <w:b/>
          <w:sz w:val="28"/>
          <w:szCs w:val="28"/>
        </w:rPr>
      </w:pP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ВСТУП………………………………………………………………………….3</w:t>
      </w:r>
    </w:p>
    <w:p w:rsidR="00B12F20" w:rsidRDefault="00B12F20" w:rsidP="00B12F20">
      <w:pPr>
        <w:pStyle w:val="a3"/>
        <w:spacing w:line="360" w:lineRule="auto"/>
        <w:ind w:firstLine="567"/>
        <w:jc w:val="both"/>
        <w:rPr>
          <w:rFonts w:ascii="Times New Roman" w:hAnsi="Times New Roman" w:cs="Times New Roman"/>
          <w:b/>
          <w:sz w:val="28"/>
          <w:szCs w:val="28"/>
        </w:rPr>
      </w:pP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РОЗДІЛ І. ТЕОРЕТИКО-МЕТОДОЛОГІЧНІ ЗАСАДИ ДОСЛІДЖЕННЯ СУЧАСНОГОАВТОРИТАРИЗМУ………………………...6</w:t>
      </w:r>
    </w:p>
    <w:p w:rsidR="00B12F20" w:rsidRDefault="00B12F20" w:rsidP="00B12F20">
      <w:pPr>
        <w:pStyle w:val="a3"/>
        <w:numPr>
          <w:ilvl w:val="1"/>
          <w:numId w:val="8"/>
        </w:numPr>
        <w:spacing w:line="360" w:lineRule="auto"/>
        <w:ind w:left="0" w:firstLine="567"/>
        <w:jc w:val="both"/>
        <w:rPr>
          <w:rFonts w:ascii="Times New Roman" w:hAnsi="Times New Roman" w:cs="Times New Roman"/>
          <w:b/>
          <w:sz w:val="28"/>
          <w:szCs w:val="28"/>
        </w:rPr>
      </w:pPr>
      <w:r>
        <w:rPr>
          <w:rFonts w:ascii="Times New Roman" w:hAnsi="Times New Roman" w:cs="Times New Roman"/>
          <w:b/>
          <w:sz w:val="28"/>
          <w:szCs w:val="28"/>
        </w:rPr>
        <w:t xml:space="preserve">Ґенеза концепції </w:t>
      </w:r>
      <w:r w:rsidRPr="00AF5C02">
        <w:rPr>
          <w:rFonts w:ascii="Times New Roman" w:hAnsi="Times New Roman" w:cs="Times New Roman"/>
          <w:b/>
          <w:sz w:val="28"/>
          <w:szCs w:val="28"/>
        </w:rPr>
        <w:t>авторитаризму</w:t>
      </w:r>
      <w:r>
        <w:rPr>
          <w:rFonts w:ascii="Times New Roman" w:hAnsi="Times New Roman" w:cs="Times New Roman"/>
          <w:b/>
          <w:sz w:val="28"/>
          <w:szCs w:val="28"/>
        </w:rPr>
        <w:t>……………………………………6</w:t>
      </w:r>
    </w:p>
    <w:p w:rsidR="00B12F20" w:rsidRDefault="00B12F20" w:rsidP="00B12F20">
      <w:pPr>
        <w:pStyle w:val="a3"/>
        <w:numPr>
          <w:ilvl w:val="1"/>
          <w:numId w:val="8"/>
        </w:numPr>
        <w:spacing w:line="360" w:lineRule="auto"/>
        <w:ind w:left="0" w:firstLine="567"/>
        <w:jc w:val="both"/>
        <w:rPr>
          <w:rFonts w:ascii="Times New Roman" w:hAnsi="Times New Roman" w:cs="Times New Roman"/>
          <w:b/>
          <w:sz w:val="28"/>
          <w:szCs w:val="28"/>
        </w:rPr>
      </w:pPr>
      <w:r w:rsidRPr="00D74070">
        <w:rPr>
          <w:rFonts w:ascii="Times New Roman" w:hAnsi="Times New Roman" w:cs="Times New Roman"/>
          <w:b/>
          <w:sz w:val="28"/>
          <w:szCs w:val="28"/>
        </w:rPr>
        <w:t xml:space="preserve">Сутнісні ознаки авторитаризму </w:t>
      </w:r>
      <w:r>
        <w:rPr>
          <w:rFonts w:ascii="Times New Roman" w:hAnsi="Times New Roman" w:cs="Times New Roman"/>
          <w:b/>
          <w:sz w:val="28"/>
          <w:szCs w:val="28"/>
        </w:rPr>
        <w:t>…………………………………...15</w:t>
      </w:r>
    </w:p>
    <w:p w:rsidR="00B12F20" w:rsidRDefault="00B12F20" w:rsidP="00B12F20">
      <w:pPr>
        <w:pStyle w:val="a3"/>
        <w:numPr>
          <w:ilvl w:val="1"/>
          <w:numId w:val="8"/>
        </w:numPr>
        <w:spacing w:line="360" w:lineRule="auto"/>
        <w:ind w:left="0" w:firstLine="567"/>
        <w:jc w:val="both"/>
        <w:rPr>
          <w:rFonts w:ascii="Times New Roman" w:hAnsi="Times New Roman" w:cs="Times New Roman"/>
          <w:b/>
          <w:sz w:val="28"/>
          <w:szCs w:val="28"/>
        </w:rPr>
      </w:pPr>
      <w:r w:rsidRPr="00D74070">
        <w:rPr>
          <w:rFonts w:ascii="Times New Roman" w:hAnsi="Times New Roman" w:cs="Times New Roman"/>
          <w:b/>
          <w:sz w:val="28"/>
          <w:szCs w:val="28"/>
        </w:rPr>
        <w:t>Сучасна типологія авторитаризму у пострадянських країнах</w:t>
      </w:r>
      <w:r>
        <w:rPr>
          <w:rFonts w:ascii="Times New Roman" w:hAnsi="Times New Roman" w:cs="Times New Roman"/>
          <w:b/>
          <w:sz w:val="28"/>
          <w:szCs w:val="28"/>
        </w:rPr>
        <w:t>..20</w:t>
      </w: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Висновки до першого розділу………………………………………………29</w:t>
      </w:r>
    </w:p>
    <w:p w:rsidR="00B12F20" w:rsidRDefault="00B12F20" w:rsidP="00B12F20">
      <w:pPr>
        <w:pStyle w:val="a3"/>
        <w:spacing w:line="360" w:lineRule="auto"/>
        <w:ind w:firstLine="567"/>
        <w:jc w:val="both"/>
        <w:rPr>
          <w:rFonts w:ascii="Times New Roman" w:hAnsi="Times New Roman" w:cs="Times New Roman"/>
          <w:b/>
          <w:sz w:val="28"/>
          <w:szCs w:val="28"/>
        </w:rPr>
      </w:pP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РОЗДІЛ ІІ. КУЛЬТ ОСОСБИСТОСТІ В СТРУКТУРІ ПЕРСОНОФІКАЦІЇ ВЛАДИ В УМОВАХ НЕОАВТОРИТАРИЗМУ……..31</w:t>
      </w: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2.1. </w:t>
      </w:r>
      <w:r w:rsidRPr="00D74070">
        <w:rPr>
          <w:rFonts w:ascii="Times New Roman" w:hAnsi="Times New Roman" w:cs="Times New Roman"/>
          <w:b/>
          <w:sz w:val="28"/>
          <w:szCs w:val="28"/>
        </w:rPr>
        <w:t>Сучасний авторитаризм через призму неоінституціоналізму</w:t>
      </w:r>
      <w:r>
        <w:rPr>
          <w:rFonts w:ascii="Times New Roman" w:hAnsi="Times New Roman" w:cs="Times New Roman"/>
          <w:b/>
          <w:sz w:val="28"/>
          <w:szCs w:val="28"/>
        </w:rPr>
        <w:t>…….31</w:t>
      </w: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2.2. </w:t>
      </w:r>
      <w:r w:rsidRPr="00D74070">
        <w:rPr>
          <w:rFonts w:ascii="Times New Roman" w:hAnsi="Times New Roman" w:cs="Times New Roman"/>
          <w:b/>
          <w:sz w:val="28"/>
          <w:szCs w:val="28"/>
        </w:rPr>
        <w:t>Культ особистості та персоніфікація влади в сучасних автократіях: на прикладі Р</w:t>
      </w:r>
      <w:r>
        <w:rPr>
          <w:rFonts w:ascii="Times New Roman" w:hAnsi="Times New Roman" w:cs="Times New Roman"/>
          <w:b/>
          <w:sz w:val="28"/>
          <w:szCs w:val="28"/>
        </w:rPr>
        <w:t xml:space="preserve">осійської </w:t>
      </w:r>
      <w:r w:rsidRPr="00D74070">
        <w:rPr>
          <w:rFonts w:ascii="Times New Roman" w:hAnsi="Times New Roman" w:cs="Times New Roman"/>
          <w:b/>
          <w:sz w:val="28"/>
          <w:szCs w:val="28"/>
        </w:rPr>
        <w:t>Ф</w:t>
      </w:r>
      <w:r>
        <w:rPr>
          <w:rFonts w:ascii="Times New Roman" w:hAnsi="Times New Roman" w:cs="Times New Roman"/>
          <w:b/>
          <w:sz w:val="28"/>
          <w:szCs w:val="28"/>
        </w:rPr>
        <w:t>едерації………………………………45</w:t>
      </w: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Висновки до другого розділу……………………………………………….54</w:t>
      </w:r>
    </w:p>
    <w:p w:rsidR="00B12F20" w:rsidRDefault="00B12F20" w:rsidP="00B12F20">
      <w:pPr>
        <w:pStyle w:val="a3"/>
        <w:spacing w:line="360" w:lineRule="auto"/>
        <w:ind w:firstLine="567"/>
        <w:jc w:val="both"/>
        <w:rPr>
          <w:rFonts w:ascii="Times New Roman" w:hAnsi="Times New Roman" w:cs="Times New Roman"/>
          <w:b/>
          <w:sz w:val="28"/>
          <w:szCs w:val="28"/>
        </w:rPr>
      </w:pP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ВИСНОВКИ…………………………………………………………………56</w:t>
      </w:r>
    </w:p>
    <w:p w:rsidR="00B12F20" w:rsidRDefault="00B12F20" w:rsidP="00B12F20">
      <w:pPr>
        <w:pStyle w:val="a3"/>
        <w:spacing w:line="360" w:lineRule="auto"/>
        <w:ind w:firstLine="567"/>
        <w:jc w:val="both"/>
        <w:rPr>
          <w:rFonts w:ascii="Times New Roman" w:hAnsi="Times New Roman" w:cs="Times New Roman"/>
          <w:b/>
          <w:sz w:val="28"/>
          <w:szCs w:val="28"/>
        </w:rPr>
      </w:pPr>
    </w:p>
    <w:p w:rsidR="00B12F20" w:rsidRDefault="00B12F20" w:rsidP="00B12F20">
      <w:pPr>
        <w:pStyle w:val="a3"/>
        <w:spacing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СПИСОК ЛІТЕРАТУРИ……………………………………………………63</w:t>
      </w:r>
    </w:p>
    <w:p w:rsidR="00B12F20" w:rsidRPr="00173DB7" w:rsidRDefault="00B12F20" w:rsidP="00B12F20">
      <w:pPr>
        <w:pStyle w:val="a3"/>
        <w:spacing w:line="360" w:lineRule="auto"/>
        <w:ind w:firstLine="567"/>
        <w:jc w:val="both"/>
        <w:rPr>
          <w:rFonts w:ascii="Times New Roman" w:hAnsi="Times New Roman" w:cs="Times New Roman"/>
          <w:b/>
          <w:sz w:val="28"/>
          <w:szCs w:val="28"/>
        </w:rPr>
      </w:pPr>
    </w:p>
    <w:p w:rsidR="00B12F20" w:rsidRPr="00173DB7" w:rsidRDefault="00B12F20" w:rsidP="00B12F20">
      <w:pPr>
        <w:pStyle w:val="a3"/>
        <w:spacing w:line="360" w:lineRule="auto"/>
        <w:ind w:firstLine="567"/>
        <w:jc w:val="both"/>
        <w:rPr>
          <w:rFonts w:ascii="Times New Roman" w:hAnsi="Times New Roman" w:cs="Times New Roman"/>
          <w:b/>
          <w:sz w:val="28"/>
          <w:szCs w:val="28"/>
        </w:rPr>
      </w:pPr>
    </w:p>
    <w:p w:rsidR="00D80AB7" w:rsidRPr="00B12F20" w:rsidRDefault="00D80AB7">
      <w:pPr>
        <w:rPr>
          <w:rFonts w:ascii="Times New Roman" w:hAnsi="Times New Roman" w:cs="Times New Roman"/>
          <w:b/>
          <w:sz w:val="28"/>
          <w:szCs w:val="28"/>
        </w:rPr>
      </w:pPr>
      <w:r w:rsidRPr="00B12F20">
        <w:rPr>
          <w:rFonts w:ascii="Times New Roman" w:hAnsi="Times New Roman" w:cs="Times New Roman"/>
          <w:b/>
          <w:sz w:val="28"/>
          <w:szCs w:val="28"/>
        </w:rPr>
        <w:br w:type="page"/>
      </w:r>
    </w:p>
    <w:p w:rsidR="00D80AB7" w:rsidRPr="00B12F20" w:rsidRDefault="00D80AB7" w:rsidP="00D80AB7">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lastRenderedPageBreak/>
        <w:t>ВСТУП</w:t>
      </w:r>
    </w:p>
    <w:p w:rsidR="00B12F20" w:rsidRPr="00B12F20" w:rsidRDefault="00B12F20" w:rsidP="00D80AB7">
      <w:pPr>
        <w:pStyle w:val="a3"/>
        <w:spacing w:line="360" w:lineRule="auto"/>
        <w:ind w:firstLine="567"/>
        <w:jc w:val="center"/>
        <w:rPr>
          <w:rFonts w:ascii="Times New Roman" w:hAnsi="Times New Roman" w:cs="Times New Roman"/>
          <w:b/>
          <w:sz w:val="28"/>
          <w:szCs w:val="28"/>
        </w:rPr>
      </w:pP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 xml:space="preserve">Актуальність теми дослідження </w:t>
      </w:r>
      <w:r w:rsidRPr="00B12F20">
        <w:rPr>
          <w:rFonts w:ascii="Times New Roman" w:hAnsi="Times New Roman" w:cs="Times New Roman"/>
          <w:sz w:val="28"/>
          <w:szCs w:val="28"/>
        </w:rPr>
        <w:t xml:space="preserve">зумовлена тим, що авторитарні тенденції в сучасному світі стають все більш помітним явищем, про що свідчать не лише статті та книги вчених, а й тематика міжнародних конференцій, присвячених їх обговоренню. "Повернення авторитарних великих держав", "авторитарний відкат" були зафіксовані дослідниками вже наприкінці так званих «нульових» років. «Початок авторитарного сторіччя? 1918 – 1938 – 2018» – така назва міжнародній конференції, що відбулася у вересні 2018 р. у Відні. Тематика конференції адресована двом примітним датам, що маркують переломні події у політичній історії XX століття, та сучасній ситуації у світі, характеризується зростанням авторитарних тенденцій. </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Зростання впливу авторитарних режимів у сучасному світі позначилось на здатності світової спільноти реагувати на загрози світовій безпеці. Катастрофічною ознакою кризи демократії та торжества автократії стала віна росії проти України. ЇЇ варто розглядати як війну системного характеру у якій демократія протистоїть агресивній війні автократичній державі. З погляду більш глобального ця війна стала свідченням конфлікту демократичного співтовариства і авторитарних режимів. А з іншого боку вона виразно продемонструвала слабкість міжнародного права та залежність демократичних країн від ресурсів авторитарних. Усе це актуалізує необхідність дослідження сучасних авторитарних режимів, особливостей формування в них культу особистості та персоніфікації влади.</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Серед зарубіжних дослідників одним із перших при реванш авторитаризму заговорив Р. Дарендорф. Проблемам сучасних авторитарних режимів присвячено праці чималої кількості зарубіжних дослідників серед яких варто виокремити: Альварес М., ВейЛукан А., ВріландДж.,Ганді Дж., Гантінгтон С., Геддес Б., Гур'єв С., Даймонд Л., Даль Р., Доносо Кортес Дж., Карл Т., Карозерс Т., Левицьки С., Лімонгі Ф., ЛінцДж., Маршалл М.,  О’Доннелл Г., Перрі Е., </w:t>
      </w:r>
      <w:r w:rsidRPr="00B12F20">
        <w:rPr>
          <w:rFonts w:ascii="Times New Roman" w:hAnsi="Times New Roman" w:cs="Times New Roman"/>
          <w:sz w:val="28"/>
          <w:szCs w:val="28"/>
        </w:rPr>
        <w:lastRenderedPageBreak/>
        <w:t>Пшевроскі А., Трейсман Д., Франц Е., Хейл Н.,Хейлманн С., ЧейбубДж., Чейбуб Х., Шедлер А. та інші</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Проблемам сучасного авторитаризму присвячені праці чималої кілкості вітчизняних політологів, а саме: Кисельов С., Кройтор А., Левенець, Ю., Литвин В., Панасюк В., Перегуда Є., Романюк О., Ротар, Н.; Саєнко О., Скоропуд М., Скрипнюк О., Сухонос В., Сухонос, В., Томахів, В., Фісун А., Чабанна Н., Шабанов, М., Шаповал, Ю., Шипунов, Г. та інші.</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Мета дослідження</w:t>
      </w:r>
      <w:r w:rsidRPr="00B12F20">
        <w:rPr>
          <w:rFonts w:ascii="Times New Roman" w:hAnsi="Times New Roman" w:cs="Times New Roman"/>
          <w:sz w:val="28"/>
          <w:szCs w:val="28"/>
        </w:rPr>
        <w:t xml:space="preserve"> полягає у вивченісучасного авторитаризму, зокрема умов персоніфікації влади та формування культу особи політичного лідера в авторитарному режимі.</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Завдання дослідження</w:t>
      </w:r>
      <w:r w:rsidRPr="00B12F20">
        <w:rPr>
          <w:rFonts w:ascii="Times New Roman" w:hAnsi="Times New Roman" w:cs="Times New Roman"/>
          <w:sz w:val="28"/>
          <w:szCs w:val="28"/>
        </w:rPr>
        <w:t xml:space="preserve"> направлені на реалізацію поставленої мети та передбачають:</w:t>
      </w:r>
    </w:p>
    <w:p w:rsidR="00D80AB7" w:rsidRPr="00B12F20" w:rsidRDefault="00D80AB7" w:rsidP="00D80AB7">
      <w:pPr>
        <w:pStyle w:val="a3"/>
        <w:numPr>
          <w:ilvl w:val="0"/>
          <w:numId w:val="7"/>
        </w:numPr>
        <w:spacing w:line="360" w:lineRule="auto"/>
        <w:jc w:val="both"/>
        <w:rPr>
          <w:rFonts w:ascii="Times New Roman" w:hAnsi="Times New Roman" w:cs="Times New Roman"/>
          <w:sz w:val="28"/>
          <w:szCs w:val="28"/>
        </w:rPr>
      </w:pPr>
      <w:r w:rsidRPr="00B12F20">
        <w:rPr>
          <w:rFonts w:ascii="Times New Roman" w:hAnsi="Times New Roman" w:cs="Times New Roman"/>
          <w:sz w:val="28"/>
          <w:szCs w:val="28"/>
        </w:rPr>
        <w:t xml:space="preserve"> аналіз ґенези концепції авторитаризму;</w:t>
      </w:r>
    </w:p>
    <w:p w:rsidR="00D80AB7" w:rsidRPr="00B12F20" w:rsidRDefault="00D80AB7" w:rsidP="00D80AB7">
      <w:pPr>
        <w:pStyle w:val="a3"/>
        <w:numPr>
          <w:ilvl w:val="0"/>
          <w:numId w:val="7"/>
        </w:numPr>
        <w:spacing w:line="360" w:lineRule="auto"/>
        <w:jc w:val="both"/>
        <w:rPr>
          <w:rFonts w:ascii="Times New Roman" w:hAnsi="Times New Roman" w:cs="Times New Roman"/>
          <w:sz w:val="28"/>
          <w:szCs w:val="28"/>
        </w:rPr>
      </w:pPr>
      <w:r w:rsidRPr="00B12F20">
        <w:rPr>
          <w:rFonts w:ascii="Times New Roman" w:hAnsi="Times New Roman" w:cs="Times New Roman"/>
          <w:sz w:val="28"/>
          <w:szCs w:val="28"/>
        </w:rPr>
        <w:t>дослідження сутнісних ознак авторитарного режиму;</w:t>
      </w:r>
    </w:p>
    <w:p w:rsidR="00D80AB7" w:rsidRPr="00B12F20" w:rsidRDefault="00D80AB7" w:rsidP="00D80AB7">
      <w:pPr>
        <w:pStyle w:val="a3"/>
        <w:numPr>
          <w:ilvl w:val="0"/>
          <w:numId w:val="7"/>
        </w:numPr>
        <w:spacing w:line="360" w:lineRule="auto"/>
        <w:jc w:val="both"/>
        <w:rPr>
          <w:rFonts w:ascii="Times New Roman" w:hAnsi="Times New Roman" w:cs="Times New Roman"/>
          <w:sz w:val="28"/>
          <w:szCs w:val="28"/>
        </w:rPr>
      </w:pPr>
      <w:r w:rsidRPr="00B12F20">
        <w:rPr>
          <w:rFonts w:ascii="Times New Roman" w:hAnsi="Times New Roman" w:cs="Times New Roman"/>
          <w:sz w:val="28"/>
          <w:szCs w:val="28"/>
        </w:rPr>
        <w:t>визначення сучасних типів авторитаризму у пострадянських країнах;</w:t>
      </w:r>
    </w:p>
    <w:p w:rsidR="00D80AB7" w:rsidRPr="00B12F20" w:rsidRDefault="00D80AB7" w:rsidP="00D80AB7">
      <w:pPr>
        <w:pStyle w:val="a3"/>
        <w:numPr>
          <w:ilvl w:val="0"/>
          <w:numId w:val="7"/>
        </w:numPr>
        <w:spacing w:line="360" w:lineRule="auto"/>
        <w:jc w:val="both"/>
        <w:rPr>
          <w:rFonts w:ascii="Times New Roman" w:hAnsi="Times New Roman" w:cs="Times New Roman"/>
          <w:sz w:val="28"/>
          <w:szCs w:val="28"/>
        </w:rPr>
      </w:pPr>
      <w:r w:rsidRPr="00B12F20">
        <w:rPr>
          <w:rFonts w:ascii="Times New Roman" w:hAnsi="Times New Roman" w:cs="Times New Roman"/>
          <w:sz w:val="28"/>
          <w:szCs w:val="28"/>
        </w:rPr>
        <w:t>проаналізувати сучасний авторитаризм через призму неоінституціоналізму;</w:t>
      </w:r>
    </w:p>
    <w:p w:rsidR="00D80AB7" w:rsidRPr="00B12F20" w:rsidRDefault="00D80AB7" w:rsidP="00D80AB7">
      <w:pPr>
        <w:pStyle w:val="a3"/>
        <w:numPr>
          <w:ilvl w:val="0"/>
          <w:numId w:val="7"/>
        </w:numPr>
        <w:spacing w:line="360" w:lineRule="auto"/>
        <w:jc w:val="both"/>
        <w:rPr>
          <w:rFonts w:ascii="Times New Roman" w:hAnsi="Times New Roman" w:cs="Times New Roman"/>
          <w:sz w:val="28"/>
          <w:szCs w:val="28"/>
        </w:rPr>
      </w:pPr>
      <w:r w:rsidRPr="00B12F20">
        <w:rPr>
          <w:rFonts w:ascii="Times New Roman" w:hAnsi="Times New Roman" w:cs="Times New Roman"/>
          <w:sz w:val="28"/>
          <w:szCs w:val="28"/>
        </w:rPr>
        <w:t>дослідити особливості становлення культу особистості та персоніфікація влади в сучасних автократіях: на прикладі Російської Федерації.</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Об’єкт дослідження</w:t>
      </w:r>
      <w:r w:rsidRPr="00B12F20">
        <w:rPr>
          <w:rFonts w:ascii="Times New Roman" w:hAnsi="Times New Roman" w:cs="Times New Roman"/>
          <w:sz w:val="28"/>
          <w:szCs w:val="28"/>
        </w:rPr>
        <w:t xml:space="preserve"> – авторитарний політичний режим.</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Предмет дослідження</w:t>
      </w:r>
      <w:r w:rsidRPr="00B12F20">
        <w:rPr>
          <w:rFonts w:ascii="Times New Roman" w:hAnsi="Times New Roman" w:cs="Times New Roman"/>
          <w:sz w:val="28"/>
          <w:szCs w:val="28"/>
        </w:rPr>
        <w:t xml:space="preserve"> – сучасний авторитаризм та особливості персоніфікації влади та конструювання культу особи в даному типі політичного режиму.</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Методи дослідження</w:t>
      </w:r>
      <w:r w:rsidRPr="00B12F20">
        <w:rPr>
          <w:rFonts w:ascii="Times New Roman" w:hAnsi="Times New Roman" w:cs="Times New Roman"/>
          <w:sz w:val="28"/>
          <w:szCs w:val="28"/>
        </w:rPr>
        <w:t xml:space="preserve">. Серед загальнонаукових методів у дослідженні використовувався логічний метод, що дозволив виділити логічні структурні частини та змістовні складові основних понять пов’язаних з розкриттям сутності авторитарного політичного режиму та неоавторитаризму. Також </w:t>
      </w:r>
      <w:r w:rsidRPr="00B12F20">
        <w:rPr>
          <w:rFonts w:ascii="Times New Roman" w:hAnsi="Times New Roman" w:cs="Times New Roman"/>
          <w:sz w:val="28"/>
          <w:szCs w:val="28"/>
        </w:rPr>
        <w:lastRenderedPageBreak/>
        <w:t xml:space="preserve">використовуються методи аналізу та синтезу, індукції та дедукції, абстрагування, прогностичний метод. </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Широко використовується системний підхід, який дозволив дослідити повноту авторитаризму, як системи методів, норм та інститутів реалізації влади. Інституційний метод дозволив виявити основні закономірності інституціоналізації сучасного авторитарного режиму. Структурно-функціональний метод застосовувався при розгляді механізму реалізації влади в сучасній авторитарній політичній системі. </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b/>
          <w:sz w:val="28"/>
          <w:szCs w:val="28"/>
        </w:rPr>
        <w:t>Структура роботи.</w:t>
      </w:r>
      <w:r w:rsidRPr="00B12F20">
        <w:rPr>
          <w:rFonts w:ascii="Times New Roman" w:hAnsi="Times New Roman" w:cs="Times New Roman"/>
          <w:sz w:val="28"/>
          <w:szCs w:val="28"/>
        </w:rPr>
        <w:t xml:space="preserve"> Кваліфікаційне дослідження складається зі вступу, двох розділі, висновків до кожного розділу, загальних висновків, списку літератури. Перший розділ складається з трьох підрозділів, які присвячені аналізу ґенези концепції авторитаризму, дослідженню сутнісних ознак авторитарного режиму та визначення сучасних типів авторитаризму у пострадянських країнах. </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другому розділі, що складається з двох підрозділів, проаналізовано сучасний авторитаризм через призму неоінституціоналізму та досліджено особливості становлення культу особистості та персоніфікація влади в сучасних автократіях: на прикладі Російської Федерації.</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Список використаної літератури налічує 47 найменування. Загальний обсяг роботи становить </w:t>
      </w:r>
      <w:r w:rsidR="00B12F20">
        <w:rPr>
          <w:rFonts w:ascii="Times New Roman" w:hAnsi="Times New Roman" w:cs="Times New Roman"/>
          <w:sz w:val="28"/>
          <w:szCs w:val="28"/>
        </w:rPr>
        <w:t>68сторінок</w:t>
      </w:r>
      <w:r w:rsidRPr="00B12F20">
        <w:rPr>
          <w:rFonts w:ascii="Times New Roman" w:hAnsi="Times New Roman" w:cs="Times New Roman"/>
          <w:sz w:val="28"/>
          <w:szCs w:val="28"/>
        </w:rPr>
        <w:t>.</w:t>
      </w:r>
    </w:p>
    <w:p w:rsidR="00D80AB7" w:rsidRPr="00B12F20" w:rsidRDefault="00D80AB7" w:rsidP="00D80AB7">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w:t>
      </w:r>
    </w:p>
    <w:p w:rsidR="00C27941" w:rsidRPr="00B12F20" w:rsidRDefault="00C27941" w:rsidP="003445F4">
      <w:pPr>
        <w:pStyle w:val="a3"/>
        <w:spacing w:line="360" w:lineRule="auto"/>
        <w:ind w:firstLine="567"/>
        <w:jc w:val="both"/>
        <w:rPr>
          <w:rFonts w:ascii="Times New Roman" w:hAnsi="Times New Roman" w:cs="Times New Roman"/>
          <w:b/>
          <w:sz w:val="28"/>
          <w:szCs w:val="28"/>
        </w:rPr>
      </w:pPr>
    </w:p>
    <w:p w:rsidR="009F2298" w:rsidRPr="00B12F20" w:rsidRDefault="009F2298">
      <w:pPr>
        <w:rPr>
          <w:rFonts w:ascii="Times New Roman" w:hAnsi="Times New Roman" w:cs="Times New Roman"/>
          <w:b/>
          <w:sz w:val="28"/>
          <w:szCs w:val="28"/>
        </w:rPr>
      </w:pPr>
      <w:r w:rsidRPr="00B12F20">
        <w:rPr>
          <w:rFonts w:ascii="Times New Roman" w:hAnsi="Times New Roman" w:cs="Times New Roman"/>
          <w:b/>
          <w:sz w:val="28"/>
          <w:szCs w:val="28"/>
        </w:rPr>
        <w:br w:type="page"/>
      </w:r>
    </w:p>
    <w:p w:rsidR="009F2298" w:rsidRPr="00B12F20" w:rsidRDefault="00B12F20"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lastRenderedPageBreak/>
        <w:t>РОЗДІЛ І</w:t>
      </w:r>
    </w:p>
    <w:p w:rsidR="00AF5C02"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t>ТЕОРЕТИКО-МЕТОДОЛОГІЧНІ ЗАСАДИ ДОСЛІДЖЕННЯ СУЧАСНОГОАВТОРИТАРИЗМУ</w:t>
      </w:r>
    </w:p>
    <w:p w:rsidR="009F2298" w:rsidRPr="00B12F20" w:rsidRDefault="009F2298" w:rsidP="009F2298">
      <w:pPr>
        <w:pStyle w:val="a3"/>
        <w:spacing w:line="360" w:lineRule="auto"/>
        <w:ind w:firstLine="567"/>
        <w:jc w:val="center"/>
        <w:rPr>
          <w:rFonts w:ascii="Times New Roman" w:hAnsi="Times New Roman" w:cs="Times New Roman"/>
          <w:sz w:val="28"/>
          <w:szCs w:val="28"/>
        </w:rPr>
      </w:pPr>
    </w:p>
    <w:p w:rsidR="00AF5C02" w:rsidRPr="00B12F20" w:rsidRDefault="00AF5C02" w:rsidP="003445F4">
      <w:pPr>
        <w:pStyle w:val="a3"/>
        <w:numPr>
          <w:ilvl w:val="1"/>
          <w:numId w:val="4"/>
        </w:numPr>
        <w:spacing w:line="360" w:lineRule="auto"/>
        <w:ind w:left="0" w:firstLine="567"/>
        <w:jc w:val="center"/>
        <w:rPr>
          <w:rFonts w:ascii="Times New Roman" w:hAnsi="Times New Roman" w:cs="Times New Roman"/>
          <w:b/>
          <w:sz w:val="28"/>
          <w:szCs w:val="28"/>
        </w:rPr>
      </w:pPr>
      <w:r w:rsidRPr="00B12F20">
        <w:rPr>
          <w:rFonts w:ascii="Times New Roman" w:hAnsi="Times New Roman" w:cs="Times New Roman"/>
          <w:b/>
          <w:sz w:val="28"/>
          <w:szCs w:val="28"/>
        </w:rPr>
        <w:t xml:space="preserve">Ґенеза </w:t>
      </w:r>
      <w:r w:rsidR="006012BB" w:rsidRPr="00B12F20">
        <w:rPr>
          <w:rFonts w:ascii="Times New Roman" w:hAnsi="Times New Roman" w:cs="Times New Roman"/>
          <w:b/>
          <w:sz w:val="28"/>
          <w:szCs w:val="28"/>
        </w:rPr>
        <w:t xml:space="preserve">концепції </w:t>
      </w:r>
      <w:r w:rsidRPr="00B12F20">
        <w:rPr>
          <w:rFonts w:ascii="Times New Roman" w:hAnsi="Times New Roman" w:cs="Times New Roman"/>
          <w:b/>
          <w:sz w:val="28"/>
          <w:szCs w:val="28"/>
        </w:rPr>
        <w:t>авторитаризму</w:t>
      </w:r>
    </w:p>
    <w:p w:rsidR="009F2298" w:rsidRPr="00B12F20" w:rsidRDefault="009F2298" w:rsidP="009F2298">
      <w:pPr>
        <w:pStyle w:val="a3"/>
        <w:spacing w:line="360" w:lineRule="auto"/>
        <w:ind w:left="567"/>
        <w:rPr>
          <w:rFonts w:ascii="Times New Roman" w:hAnsi="Times New Roman" w:cs="Times New Roman"/>
          <w:b/>
          <w:sz w:val="28"/>
          <w:szCs w:val="28"/>
        </w:rPr>
      </w:pPr>
    </w:p>
    <w:p w:rsidR="00081245" w:rsidRPr="00B12F20" w:rsidRDefault="00081245"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політичній науці, демократія традиційно вважається найбільш ідеальною формою політичного устрою та способом функціонування державної влади. З іншого боку, авторитаризм сприймається як режим, який головним чином ґрунтується на насильстві та терорі.</w:t>
      </w:r>
    </w:p>
    <w:p w:rsidR="00081245" w:rsidRPr="00B12F20" w:rsidRDefault="00081245"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 громадській думці Заходу поширена ідея, що еволюція сучасного суспільства на основі авторитаризму є неможливою. Це пояснюється тим, що неможливо контролювати інформаційні потоки, зупинити інноваційний розвиток суспільства, обмежити розвиток громадянського суспільства та запобігти поширенню ліберальних цінностей у світі.</w:t>
      </w:r>
    </w:p>
    <w:p w:rsidR="004353DE" w:rsidRPr="00B12F20" w:rsidRDefault="004353DE"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Вперше теоретико-методологічна розробка авторитаризму здійснена прихильникам консерватизму в першій половині ХІХ ст., зокрема </w:t>
      </w:r>
      <w:r w:rsidR="000A2A40" w:rsidRPr="00B12F20">
        <w:rPr>
          <w:rFonts w:ascii="Times New Roman" w:hAnsi="Times New Roman" w:cs="Times New Roman"/>
          <w:sz w:val="28"/>
          <w:szCs w:val="28"/>
        </w:rPr>
        <w:t>Ж. де Местром [</w:t>
      </w:r>
      <w:r w:rsidR="0009021D" w:rsidRPr="00B12F20">
        <w:rPr>
          <w:rFonts w:ascii="Times New Roman" w:hAnsi="Times New Roman" w:cs="Times New Roman"/>
          <w:sz w:val="28"/>
          <w:szCs w:val="28"/>
          <w:shd w:val="clear" w:color="auto" w:fill="F2F2F2"/>
        </w:rPr>
        <w:t>19</w:t>
      </w:r>
      <w:r w:rsidR="000A2A40" w:rsidRPr="00B12F20">
        <w:rPr>
          <w:rFonts w:ascii="Times New Roman" w:hAnsi="Times New Roman" w:cs="Times New Roman"/>
          <w:sz w:val="28"/>
          <w:szCs w:val="28"/>
        </w:rPr>
        <w:t xml:space="preserve">] як відповідь на </w:t>
      </w:r>
      <w:r w:rsidRPr="00B12F20">
        <w:rPr>
          <w:rFonts w:ascii="Times New Roman" w:hAnsi="Times New Roman" w:cs="Times New Roman"/>
          <w:sz w:val="28"/>
          <w:szCs w:val="28"/>
        </w:rPr>
        <w:t>пошук причин і наслідків Французької революції та соціалізму, що набував потужного значення</w:t>
      </w:r>
      <w:r w:rsidR="000A2A40" w:rsidRPr="00B12F20">
        <w:rPr>
          <w:rFonts w:ascii="Times New Roman" w:hAnsi="Times New Roman" w:cs="Times New Roman"/>
          <w:sz w:val="28"/>
          <w:szCs w:val="28"/>
        </w:rPr>
        <w:t xml:space="preserve">. </w:t>
      </w:r>
      <w:r w:rsidRPr="00B12F20">
        <w:rPr>
          <w:rFonts w:ascii="Times New Roman" w:hAnsi="Times New Roman" w:cs="Times New Roman"/>
          <w:sz w:val="28"/>
          <w:szCs w:val="28"/>
        </w:rPr>
        <w:t>З індустріалізацією суспільства ідея авторитаризму почала еволюціонувати в бік конструктивної політичної ідеології. Контрреволюційна ідея порядку, як сформульовано Ж. де Местром, втратила свою монархічну спрямованість, а концепція абсолютного авторитаризму втратила актуальність. Тепер політичний порядок більше не обґрунтовується на абсолютній та незалежній владі короля; замість цього його міністри (апарат влади) стають необхідними для здійснення цієї влади, а суспільство підданих, які коряться визначені, наслідком цього порядку абсолютно.</w:t>
      </w:r>
    </w:p>
    <w:p w:rsidR="004353DE" w:rsidRPr="00B12F20" w:rsidRDefault="004353DE"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XIX столітт</w:t>
      </w:r>
      <w:r w:rsidR="001C206C" w:rsidRPr="00B12F20">
        <w:rPr>
          <w:rFonts w:ascii="Times New Roman" w:hAnsi="Times New Roman" w:cs="Times New Roman"/>
          <w:sz w:val="28"/>
          <w:szCs w:val="28"/>
        </w:rPr>
        <w:t>і авторитаризм став постійним</w:t>
      </w:r>
      <w:r w:rsidRPr="00B12F20">
        <w:rPr>
          <w:rFonts w:ascii="Times New Roman" w:hAnsi="Times New Roman" w:cs="Times New Roman"/>
          <w:sz w:val="28"/>
          <w:szCs w:val="28"/>
        </w:rPr>
        <w:t xml:space="preserve"> напрямом політичної думки, розширюючи свої ідеї національної та державної єдності, щоб реалізувати їх. До кінця століття авторитаризм уже сприймався як інструмент потужної </w:t>
      </w:r>
      <w:r w:rsidRPr="00B12F20">
        <w:rPr>
          <w:rFonts w:ascii="Times New Roman" w:hAnsi="Times New Roman" w:cs="Times New Roman"/>
          <w:sz w:val="28"/>
          <w:szCs w:val="28"/>
        </w:rPr>
        <w:lastRenderedPageBreak/>
        <w:t>національної та соціальної мобілізації та верховного керівництва процесом державного будівництва. Наприклад, іспанська політика Д. Кортес бачив авторитарний політичний порядок, що забезпечує святість покори, як фактор, що зміцнює націю, державу та суспільство в умовах наступаючої ре</w:t>
      </w:r>
      <w:r w:rsidR="0009021D" w:rsidRPr="00B12F20">
        <w:rPr>
          <w:rFonts w:ascii="Times New Roman" w:hAnsi="Times New Roman" w:cs="Times New Roman"/>
          <w:sz w:val="28"/>
          <w:szCs w:val="28"/>
        </w:rPr>
        <w:t>волюції в Європі[9].</w:t>
      </w:r>
    </w:p>
    <w:p w:rsidR="0009021D"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 Шпенглер також стверджував, що, на компенсацію від лібералізму, який завдав анархії, авторитаризм сприяє формуванню дисципліни та встановленню необхідної ієрархії в суспільстві. Багато вчених розглядають авторитаризм як оптимальну форму політичного устрою для переходу відсталих країн до сучасної демократії</w:t>
      </w:r>
      <w:r w:rsidR="0009021D" w:rsidRPr="00B12F20">
        <w:rPr>
          <w:rFonts w:ascii="Times New Roman" w:hAnsi="Times New Roman" w:cs="Times New Roman"/>
          <w:sz w:val="28"/>
          <w:szCs w:val="28"/>
        </w:rPr>
        <w:t>[28]</w:t>
      </w:r>
      <w:r w:rsidRPr="00B12F20">
        <w:rPr>
          <w:rFonts w:ascii="Times New Roman" w:hAnsi="Times New Roman" w:cs="Times New Roman"/>
          <w:sz w:val="28"/>
          <w:szCs w:val="28"/>
        </w:rPr>
        <w:t xml:space="preserve">. </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 російській політичній думці концепція авторитаризму мала своє виправдання в ідеях І. Ільїна, який вважав, що його перехід від комун до традиційної російської державності можливий лише шляхом національної диктатури – авторитарного режиму, який, на думку, має бути освіченим або демократичним, ліберальним диктатором, щоб уникнути посткомуністичного хаосу та охлократії, які непередбачувано закінчуються приходом диктатора. Сучасний режим Путіна можна розглядати як практич</w:t>
      </w:r>
      <w:r w:rsidR="0009021D" w:rsidRPr="00B12F20">
        <w:rPr>
          <w:rFonts w:ascii="Times New Roman" w:hAnsi="Times New Roman" w:cs="Times New Roman"/>
          <w:sz w:val="28"/>
          <w:szCs w:val="28"/>
        </w:rPr>
        <w:t>не втілення ідеології І. Ільїна [32].</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Г. Моска, аналізуючи принципи здійснення влади в суспільстві, виділяв два типи політичного режиму: автократичний та ліберальний. Він твердив, що у випадку, коли влада передається внизу, і вибір нижчого функціонера залежить від вищого, то ми маємо справу з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автократичним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режимом. Якщо ж влада делегує низу, такий режим відповідає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ліберальному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типу</w:t>
      </w:r>
      <w:r w:rsidR="0009021D" w:rsidRPr="00B12F20">
        <w:rPr>
          <w:rFonts w:ascii="Times New Roman" w:hAnsi="Times New Roman" w:cs="Times New Roman"/>
          <w:sz w:val="28"/>
          <w:szCs w:val="28"/>
        </w:rPr>
        <w:t>[24]</w:t>
      </w:r>
      <w:r w:rsidRPr="00B12F20">
        <w:rPr>
          <w:rFonts w:ascii="Times New Roman" w:hAnsi="Times New Roman" w:cs="Times New Roman"/>
          <w:sz w:val="28"/>
          <w:szCs w:val="28"/>
        </w:rPr>
        <w:t>.</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Можливі також форми, що поєднують автократичний та ліберальний режими. Автократичний режим створення автократа, який є особистістю, що уособлює інститут і діє від імені всіх, хто отримує громадську владу в певній мірі. З іншого боку, ліберальний режим базується на впорядкованій виборчій системі. Г. Моска намагається об'єктивно оцінити переваги та недоліки обох режимів. Наприклад, він вважає, що автократичні режими є більш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стійкими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ніж ліберальні, особливо в періоди економічного процвітання</w:t>
      </w:r>
      <w:r w:rsidR="0009021D" w:rsidRPr="00B12F20">
        <w:rPr>
          <w:rFonts w:ascii="Times New Roman" w:hAnsi="Times New Roman" w:cs="Times New Roman"/>
          <w:sz w:val="28"/>
          <w:szCs w:val="28"/>
        </w:rPr>
        <w:t>[24]</w:t>
      </w:r>
      <w:r w:rsidRPr="00B12F20">
        <w:rPr>
          <w:rFonts w:ascii="Times New Roman" w:hAnsi="Times New Roman" w:cs="Times New Roman"/>
          <w:sz w:val="28"/>
          <w:szCs w:val="28"/>
        </w:rPr>
        <w:t>.</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Р. Міхельсвніс значний внесок у політичну теорію, досліджуючи феномен олігархії та олігархічної трансформації демократичних режимів. Згідно з його логікою, цей феномен пов’язаний з особливим складом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масової людини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що формується в буржуазному суспільстві.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Масова людина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впливаючи на політичну організацію, сприяє змінам у демократичній еліті та виникненню нових лідерів, які втілюють масове прагнення. Завдання лідера та еліти виникло у виправданні покладених на них завдань, зміни невдалих демократичних еліт і згуртування нації за допомогою мобілізаційного соціального міфу</w:t>
      </w:r>
      <w:r w:rsidR="0009021D" w:rsidRPr="00B12F20">
        <w:rPr>
          <w:rFonts w:ascii="Times New Roman" w:hAnsi="Times New Roman" w:cs="Times New Roman"/>
          <w:sz w:val="28"/>
          <w:szCs w:val="28"/>
        </w:rPr>
        <w:t>[22]</w:t>
      </w:r>
      <w:r w:rsidRPr="00B12F20">
        <w:rPr>
          <w:rFonts w:ascii="Times New Roman" w:hAnsi="Times New Roman" w:cs="Times New Roman"/>
          <w:sz w:val="28"/>
          <w:szCs w:val="28"/>
        </w:rPr>
        <w:t>.</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ХХ столітті велику увагу проблеми авторитаризму приділяли представники інституційного підходу, такі як Т. Веблен, Д. Коммонс і У. Мітчелл. Вони описували процеси функціонування політичних режимів, звертаючи увагу на зміни та організацію інститутів. Авторитаризм, відповідно до цього підходу, характеризується наявністю однієї правлячої партії чи інституційної групи, що впливає на підтримку силових структур</w:t>
      </w:r>
      <w:r w:rsidR="0009021D" w:rsidRPr="00B12F20">
        <w:rPr>
          <w:rFonts w:ascii="Times New Roman" w:hAnsi="Times New Roman" w:cs="Times New Roman"/>
          <w:sz w:val="28"/>
          <w:szCs w:val="28"/>
        </w:rPr>
        <w:t>[30]</w:t>
      </w:r>
      <w:r w:rsidRPr="00B12F20">
        <w:rPr>
          <w:rFonts w:ascii="Times New Roman" w:hAnsi="Times New Roman" w:cs="Times New Roman"/>
          <w:sz w:val="28"/>
          <w:szCs w:val="28"/>
        </w:rPr>
        <w:t>.</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Отже, з інституціоналістичної перспективи виключаються політичні явища та процеси, які з різних причин не вписуються в існуючі інституції. Протест інституціоналізму малоймовірно здатен адекватно пояснити, наприклад, причину занепаду Веймарської республіки, яка мала демократичні політичні інститути.</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загальному науковому </w:t>
      </w:r>
      <w:r w:rsidR="00896E04" w:rsidRPr="00B12F20">
        <w:rPr>
          <w:rFonts w:ascii="Times New Roman" w:hAnsi="Times New Roman" w:cs="Times New Roman"/>
          <w:sz w:val="28"/>
          <w:szCs w:val="28"/>
        </w:rPr>
        <w:t xml:space="preserve">дискурсі </w:t>
      </w:r>
      <w:r w:rsidRPr="00B12F20">
        <w:rPr>
          <w:rFonts w:ascii="Times New Roman" w:hAnsi="Times New Roman" w:cs="Times New Roman"/>
          <w:sz w:val="28"/>
          <w:szCs w:val="28"/>
        </w:rPr>
        <w:t>не існує одного універсального методологічного підходу до оцінки сутності та характеру авторитарного політичного режиму, і це не випадково. Авторитаризм має ряд незвичайних та специфічних характеристик, які можуть тлумачитися різноманітно. Тому немає єдиного розуміння його сутності та суспільного значення. Різні автори надають термін</w:t>
      </w:r>
      <w:r w:rsidR="00896E04" w:rsidRPr="00B12F20">
        <w:rPr>
          <w:rFonts w:ascii="Times New Roman" w:hAnsi="Times New Roman" w:cs="Times New Roman"/>
          <w:sz w:val="28"/>
          <w:szCs w:val="28"/>
        </w:rPr>
        <w:t>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авторитаризм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різних відтінків залежно від їхнього розуміння. Політична кон'юнктура мала значний вплив на погляди та оцінки різних авторів щодо цього питання.</w:t>
      </w:r>
    </w:p>
    <w:p w:rsidR="001C206C" w:rsidRPr="00B12F20" w:rsidRDefault="001C206C"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Також розмаїтість поглядів на авторитаризм серед вчених спричинена </w:t>
      </w:r>
      <w:r w:rsidR="00896E04" w:rsidRPr="00B12F20">
        <w:rPr>
          <w:rFonts w:ascii="Times New Roman" w:hAnsi="Times New Roman" w:cs="Times New Roman"/>
          <w:sz w:val="28"/>
          <w:szCs w:val="28"/>
        </w:rPr>
        <w:t xml:space="preserve">нестійкими </w:t>
      </w:r>
      <w:r w:rsidRPr="00B12F20">
        <w:rPr>
          <w:rFonts w:ascii="Times New Roman" w:hAnsi="Times New Roman" w:cs="Times New Roman"/>
          <w:sz w:val="28"/>
          <w:szCs w:val="28"/>
        </w:rPr>
        <w:t xml:space="preserve">підходами до визначення поняття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політичний 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 політичній науці країни дві традиції щодо політичних режимів. Одна з ними </w:t>
      </w:r>
      <w:r w:rsidRPr="00B12F20">
        <w:rPr>
          <w:rFonts w:ascii="Times New Roman" w:hAnsi="Times New Roman" w:cs="Times New Roman"/>
          <w:sz w:val="28"/>
          <w:szCs w:val="28"/>
        </w:rPr>
        <w:lastRenderedPageBreak/>
        <w:t>пов'язана з політико-правовим або інституційним підходом, а інше - з соціологічними. Ці підходи мають суттєві відмінності, хоча не є непереборними.</w:t>
      </w:r>
    </w:p>
    <w:p w:rsidR="009268A4" w:rsidRPr="00B12F20" w:rsidRDefault="009268A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Прихильники політико-правового (інституційного) підходу вважають, що поняття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ідентичне поняттю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форма правління або державного устрою</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Наприклад, американський дослідник Г. Лассуелл розглядає політичний режим як спосіб упорядкування та легітимізації політичної системи. За його думкою,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(форма правління, політичний порядок) виступає як модель політичних форм. Політичний режим функціонує з метою мінімізації елементу примусу в політичному </w:t>
      </w:r>
      <w:r w:rsidR="0009021D" w:rsidRPr="00B12F20">
        <w:rPr>
          <w:rFonts w:ascii="Times New Roman" w:hAnsi="Times New Roman" w:cs="Times New Roman"/>
          <w:sz w:val="28"/>
          <w:szCs w:val="28"/>
        </w:rPr>
        <w:t>процесі</w:t>
      </w:r>
      <w:r w:rsidRPr="00B12F20">
        <w:rPr>
          <w:rFonts w:ascii="Times New Roman" w:hAnsi="Times New Roman" w:cs="Times New Roman"/>
          <w:sz w:val="28"/>
          <w:szCs w:val="28"/>
        </w:rPr>
        <w:t xml:space="preserve">. Г. Лассуелл протиставляє поняття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поняттю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правління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яке, на його думку, включає способи розподілу та реалізації контрольних функцій в політиці. Таке розуміння, по-перше, переважно пов'язує режим з конституційними діями, а по-друге, відкидає право військовим диктатурам називати себе режимами</w:t>
      </w:r>
      <w:r w:rsidR="0009021D" w:rsidRPr="00B12F20">
        <w:rPr>
          <w:rFonts w:ascii="Times New Roman" w:hAnsi="Times New Roman" w:cs="Times New Roman"/>
          <w:sz w:val="28"/>
          <w:szCs w:val="28"/>
        </w:rPr>
        <w:t>[38]</w:t>
      </w:r>
      <w:r w:rsidRPr="00B12F20">
        <w:rPr>
          <w:rFonts w:ascii="Times New Roman" w:hAnsi="Times New Roman" w:cs="Times New Roman"/>
          <w:sz w:val="28"/>
          <w:szCs w:val="28"/>
        </w:rPr>
        <w:t>.</w:t>
      </w:r>
    </w:p>
    <w:p w:rsidR="009268A4" w:rsidRPr="00B12F20" w:rsidRDefault="009268A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Прихильники соціологічного підходу приділяють основну увагу вивченню зв’язків між суспільством і державою, які формуються необов’язково відповідно до встановленої конституції та інших правових актів та норм політичної поведінки. Режим розглядається як не тільки форма правління чи державного устрою, і не тільки як структура влади з владними методами реалізації політичної волі, але і в більшому розумінні як баланс взаємозв’язку між соціальними і політичними сферами. Тут термін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має інше змістове значення, і прихильники соціологічного підходу часто не здійснюють чіткого розрізнення між політичними режимами та політичними системами.</w:t>
      </w:r>
    </w:p>
    <w:p w:rsidR="009268A4" w:rsidRPr="00B12F20" w:rsidRDefault="009268A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той же час практично всі представники цієї сторони згодні в тому, що режими не можуть бути трансформовані шляхом змін правових процедур, які застосовуються до їх реалізації. Кожен режим базується на певній системі соціальних основ, і тому перехід можливий лише у випадку врахування цих основ. Наприклад, М. Дюверже розглядає політичний режим як структуру правління та тип суспільства, що відрізняє одну соціальну спільність від іншої, </w:t>
      </w:r>
      <w:r w:rsidRPr="00B12F20">
        <w:rPr>
          <w:rFonts w:ascii="Times New Roman" w:hAnsi="Times New Roman" w:cs="Times New Roman"/>
          <w:sz w:val="28"/>
          <w:szCs w:val="28"/>
        </w:rPr>
        <w:lastRenderedPageBreak/>
        <w:t xml:space="preserve">а також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певне поєднання системи партій, способу голосування, прийняття рішень та структуру групового тиску</w:t>
      </w:r>
      <w:r w:rsidR="009F2298" w:rsidRPr="00B12F20">
        <w:rPr>
          <w:rFonts w:ascii="Times New Roman" w:hAnsi="Times New Roman" w:cs="Times New Roman"/>
          <w:sz w:val="28"/>
          <w:szCs w:val="28"/>
        </w:rPr>
        <w:t>»</w:t>
      </w:r>
      <w:r w:rsidR="0009021D" w:rsidRPr="00B12F20">
        <w:rPr>
          <w:rFonts w:ascii="Times New Roman" w:hAnsi="Times New Roman" w:cs="Times New Roman"/>
          <w:sz w:val="28"/>
          <w:szCs w:val="28"/>
        </w:rPr>
        <w:t>[38]</w:t>
      </w:r>
      <w:r w:rsidRPr="00B12F20">
        <w:rPr>
          <w:rFonts w:ascii="Times New Roman" w:hAnsi="Times New Roman" w:cs="Times New Roman"/>
          <w:sz w:val="28"/>
          <w:szCs w:val="28"/>
        </w:rPr>
        <w:t>.</w:t>
      </w:r>
    </w:p>
    <w:p w:rsidR="006002DA" w:rsidRPr="00B12F20" w:rsidRDefault="009268A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Українські політологи</w:t>
      </w:r>
      <w:r w:rsidR="00AF5FE7" w:rsidRPr="00B12F20">
        <w:rPr>
          <w:rFonts w:ascii="Times New Roman" w:hAnsi="Times New Roman" w:cs="Times New Roman"/>
          <w:sz w:val="28"/>
          <w:szCs w:val="28"/>
        </w:rPr>
        <w:t xml:space="preserve"> та юристи</w:t>
      </w:r>
      <w:r w:rsidRPr="00B12F20">
        <w:rPr>
          <w:rFonts w:ascii="Times New Roman" w:hAnsi="Times New Roman" w:cs="Times New Roman"/>
          <w:sz w:val="28"/>
          <w:szCs w:val="28"/>
        </w:rPr>
        <w:t xml:space="preserve"> М. Чабана</w:t>
      </w:r>
      <w:r w:rsidR="00AF5FE7" w:rsidRPr="00B12F20">
        <w:rPr>
          <w:rFonts w:ascii="Times New Roman" w:hAnsi="Times New Roman" w:cs="Times New Roman"/>
          <w:sz w:val="28"/>
          <w:szCs w:val="28"/>
        </w:rPr>
        <w:t xml:space="preserve"> та В. Сухонос вважають</w:t>
      </w:r>
      <w:r w:rsidRPr="00B12F20">
        <w:rPr>
          <w:rFonts w:ascii="Times New Roman" w:hAnsi="Times New Roman" w:cs="Times New Roman"/>
          <w:sz w:val="28"/>
          <w:szCs w:val="28"/>
        </w:rPr>
        <w:t>, що для визначення політичного режиму необхідно порівняти офіційні, включаючи конституційні та правові, норми з реальним політичним життям, виокремленими цілями з реальною політикою. Як і західні соціологи, вони пов'язують аналіз режимів не тільки з виявленням моделей поведінки, але й із соціальною природою політичної влади. Загалом, дослідження режиму вимагає відповіді на такі питання: які угруповання панівного класу контролюють державу, які методи панування та управління переважають - прямі, насильницькі чи непрямі, демократичні.</w:t>
      </w:r>
      <w:r w:rsidR="006002DA" w:rsidRPr="00B12F20">
        <w:rPr>
          <w:rFonts w:ascii="Times New Roman" w:hAnsi="Times New Roman" w:cs="Times New Roman"/>
          <w:sz w:val="28"/>
          <w:szCs w:val="28"/>
        </w:rPr>
        <w:t xml:space="preserve"> політичні партії чи коаліції виступають у якості провідної сили; чи допускається і яким обсягом діяльності інститутів соціальної боротьби та тиску, включаючи опозиційні та революційні партії, профспілки та інші форми об'єднаних трудящих; яке особисте становище в державі та інше</w:t>
      </w:r>
      <w:r w:rsidR="0009021D" w:rsidRPr="00B12F20">
        <w:rPr>
          <w:rFonts w:ascii="Times New Roman" w:hAnsi="Times New Roman" w:cs="Times New Roman"/>
          <w:sz w:val="28"/>
          <w:szCs w:val="28"/>
        </w:rPr>
        <w:t>[45, 47]</w:t>
      </w:r>
      <w:r w:rsidR="006002DA" w:rsidRPr="00B12F20">
        <w:rPr>
          <w:rFonts w:ascii="Times New Roman" w:hAnsi="Times New Roman" w:cs="Times New Roman"/>
          <w:sz w:val="28"/>
          <w:szCs w:val="28"/>
        </w:rPr>
        <w:t>.</w:t>
      </w:r>
    </w:p>
    <w:p w:rsidR="006002DA" w:rsidRPr="00B12F20" w:rsidRDefault="006002D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нашу думку, політичний режим не можна звести лише до форми правління, після чого він сприяє організації макросоціальних процесів. Він показує сутність політичної системи та її динамічний аспект. Політичний режим залежить від економічних інтересів та культурних цінностей, які виявляються всередині системи, посилюючи або послаблюючи зв'язки та відносини. Він включає як методи державного управління, так і характеристики діяльності недержавних політичних організацій, таких як партії, рухи, клуби, спілки. Політичний режим забезпечує динаміку та стабілізацію ситуації в політичній системі, координацію її елементів та злагодженість, але це можливо лише за умови, що політично-правові механізми враховують устрій та особливості соціальної структури.</w:t>
      </w:r>
    </w:p>
    <w:p w:rsidR="005D1099"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Взаємовідносини суспільства і держави базуються на принципі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дозволено все, що прямо не заборонено законом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Рівновага між авторитарністю та демократизмом визначають основні типи політичних режимів та їх характеристики. Авторитаризм забезпечує централізоване управління та </w:t>
      </w:r>
      <w:r w:rsidRPr="00B12F20">
        <w:rPr>
          <w:rFonts w:ascii="Times New Roman" w:hAnsi="Times New Roman" w:cs="Times New Roman"/>
          <w:sz w:val="28"/>
          <w:szCs w:val="28"/>
        </w:rPr>
        <w:lastRenderedPageBreak/>
        <w:t xml:space="preserve">монополію влади в руках правлячої еліти чи вождя. В авторитарному режимі влада не контролюється громадянами і обмежується правом, яке базується на традиції. Характерною рисою авторитаризму є злиття або показний поділ законодавчої, виконавчої та судової влади. Виконавча влада діє без обмежень, а влада може прийняти закони на свій розсуд. Адміністративний, поліцейський та військово-каральний апарат слугують основними інструментами влади в авторитарних системах. Авторитарні уряди контролюють засоби інформації, але відмовляються від тотального контролю над суспільством, обмежуючись втручанням у позаполітичні сфери, зокрема економіку. В авторитарних системах можна існувати економічний, соціальний, культурний, релігійний та ідеологічний плюралізм. </w:t>
      </w:r>
    </w:p>
    <w:p w:rsidR="001E5893"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Авторитарні режими можуть надавати певні неполітичні права та свободи громадян, але практично не завжди підтримують ці правові норми. Усе це можливо лише за наявність авторитету, який є основою авторитаризму. Авторитет виражає загальновизнаний вплив окремої особистості організації чи на різні сфери суспільства. Лі. який є основою авторитаризму. Авторитет виражає загальновизнаний вплив окремої особистості організації чи на різні сфери суспільства. Лі. який є основою авторитаризму. Авторитет виражає загальновизнаний вплив окремої особистості організації чи на різні сфери суспільства. </w:t>
      </w:r>
    </w:p>
    <w:p w:rsidR="001E5893"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На основі взаємовідносини між суспільством і державою лежить принцип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дозволено все, що прямо не заборонено законом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Політичні режими поєднують авторитарні та демократичні принципи в різних пропорціях, а їх модифікація створює основні типи сучасної держави.</w:t>
      </w:r>
    </w:p>
    <w:p w:rsidR="001E5893"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Авторитаризм забезпечує централізоване управління та монополізацію влади в руках правлячої еліти або вождя. Влада в авторитарному режимі не формує народ і не підлягає контролю громадян. Закони можуть існувати, але влада сама вирішує, як їх застосування. загальноавторитарний режим характеризується злиттям законодавчої, виконавчої та судової влади або </w:t>
      </w:r>
      <w:r w:rsidRPr="00B12F20">
        <w:rPr>
          <w:rFonts w:ascii="Times New Roman" w:hAnsi="Times New Roman" w:cs="Times New Roman"/>
          <w:sz w:val="28"/>
          <w:szCs w:val="28"/>
        </w:rPr>
        <w:lastRenderedPageBreak/>
        <w:t>формальним поділом цих владних функцій. Виконавча влада діє без обмежень, підтримуючи на адміністративному, поліцейському та військовому апараті.</w:t>
      </w:r>
    </w:p>
    <w:p w:rsidR="001E5893"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 авторитарних системах правляча еліта прагне зберегти свою владу назавжди або тривалий час. Часто це досягається через контрольовані вибори та призначення службових осіб на керівні посади. Авторитарний режим може створювати видимі атрибути демократії, такі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кишенькові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представницькі установи, лояльні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опозиційні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партії та вибори, які часто фальсифікуються. Проте справжня політична опозиція та конкуренція не допускаються</w:t>
      </w:r>
      <w:r w:rsidR="00851D3E" w:rsidRPr="00B12F20">
        <w:rPr>
          <w:rFonts w:ascii="Times New Roman" w:hAnsi="Times New Roman" w:cs="Times New Roman"/>
          <w:sz w:val="28"/>
          <w:szCs w:val="28"/>
        </w:rPr>
        <w:t>[38]</w:t>
      </w:r>
      <w:r w:rsidRPr="00B12F20">
        <w:rPr>
          <w:rFonts w:ascii="Times New Roman" w:hAnsi="Times New Roman" w:cs="Times New Roman"/>
          <w:sz w:val="28"/>
          <w:szCs w:val="28"/>
        </w:rPr>
        <w:t>.</w:t>
      </w:r>
    </w:p>
    <w:p w:rsidR="001E5893"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Авторитарні уряди суворо контролюють засоби інформації, але забезпечують певний рівень соціального, культурного, релігійного та ідеологічного</w:t>
      </w:r>
      <w:r w:rsidR="00851D3E" w:rsidRPr="00B12F20">
        <w:rPr>
          <w:rFonts w:ascii="Times New Roman" w:hAnsi="Times New Roman" w:cs="Times New Roman"/>
          <w:sz w:val="28"/>
          <w:szCs w:val="28"/>
        </w:rPr>
        <w:t xml:space="preserve"> різноманіття [43]</w:t>
      </w:r>
    </w:p>
    <w:p w:rsidR="009268A4" w:rsidRPr="00B12F20" w:rsidRDefault="006002D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Політичний режим </w:t>
      </w:r>
      <w:r w:rsidR="001E5893" w:rsidRPr="00B12F20">
        <w:rPr>
          <w:rFonts w:ascii="Times New Roman" w:hAnsi="Times New Roman" w:cs="Times New Roman"/>
          <w:sz w:val="28"/>
          <w:szCs w:val="28"/>
        </w:rPr>
        <w:t xml:space="preserve">можна розглядати як </w:t>
      </w:r>
      <w:r w:rsidRPr="00B12F20">
        <w:rPr>
          <w:rFonts w:ascii="Times New Roman" w:hAnsi="Times New Roman" w:cs="Times New Roman"/>
          <w:sz w:val="28"/>
          <w:szCs w:val="28"/>
        </w:rPr>
        <w:t>використання різних способів та методів досягнення своїх цілей. Важливо розрізняти методи здійснення влади та влади. Наприклад, авторитарні режими не завжди використовують фронтальне насильство, а можуть використовувати методи переконання, компромісів та гнучкості. У політичних режимах можуть поєднуватися принципи авторитарності (одностороння централізована влада) та демократизму (рівноправність владних структур та суспільства). Це залежить від пропорцій та специфіки організації державної влади</w:t>
      </w:r>
      <w:r w:rsidR="00851D3E" w:rsidRPr="00B12F20">
        <w:rPr>
          <w:rFonts w:ascii="Times New Roman" w:hAnsi="Times New Roman" w:cs="Times New Roman"/>
          <w:sz w:val="28"/>
          <w:szCs w:val="28"/>
        </w:rPr>
        <w:t>[38]</w:t>
      </w:r>
      <w:r w:rsidRPr="00B12F20">
        <w:rPr>
          <w:rFonts w:ascii="Times New Roman" w:hAnsi="Times New Roman" w:cs="Times New Roman"/>
          <w:sz w:val="28"/>
          <w:szCs w:val="28"/>
        </w:rPr>
        <w:t>.</w:t>
      </w:r>
    </w:p>
    <w:p w:rsidR="001E5893" w:rsidRPr="00B12F20" w:rsidRDefault="001E5893"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Авторитаризм характеризується правлячими групами, які не підлягають правовим обмеженням і придушують політичну опозицію, основуючи своє управління на силових структурах та методах. Серед переваг авторитаризму можна виділити його здатність забезпечувати політичну стабільність та громадський порядок навіть у екстремальних умовах.</w:t>
      </w:r>
    </w:p>
    <w:p w:rsidR="003603D4" w:rsidRPr="00B12F20" w:rsidRDefault="003603D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Мобілізація громадських ресурсів для вирішення конкретних завдань, таких як проведення радикальних громадських реформ.Подолання опору політичних супротивників.</w:t>
      </w:r>
    </w:p>
    <w:p w:rsidR="003603D4" w:rsidRPr="00B12F20" w:rsidRDefault="003603D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Серед недоліків авторитаризму можна відзначити:</w:t>
      </w:r>
    </w:p>
    <w:p w:rsidR="003603D4" w:rsidRPr="00B12F20" w:rsidRDefault="003603D4"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Повну політику залежності від позиції глави держави або групи найвищих керівників.</w:t>
      </w:r>
    </w:p>
    <w:p w:rsidR="003603D4" w:rsidRPr="00B12F20" w:rsidRDefault="003603D4"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Відсутність можливості громадян запобігти політичним авантюрам або самовільному приводу.</w:t>
      </w:r>
    </w:p>
    <w:p w:rsidR="003603D4" w:rsidRPr="00B12F20" w:rsidRDefault="003603D4"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Обмежена можливість вираження суспільних інтересів через інститути артикуляції та політичний процес.</w:t>
      </w:r>
    </w:p>
    <w:p w:rsidR="003603D4" w:rsidRPr="00B12F20" w:rsidRDefault="003603D4"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Потреба в авторитаризмі зазвичай починається під час гострої соціально-політичної кризи, коли суспільство переживає перехідний період. Ця криза характеризується зруйнуванням встановлених традицій, способу життя та історичного ладу, що відбувається впродовж одного-двох поколінь. Під час цього зміщення існуючої соціально-класової структури відбувається маргіналізація основної маси населення. Люди, виключені з традиційних способів створення, стають вразливими, втрачають власність і бачать у владі та її лідери єдиний шанс на виживання. У таких умовах соціальна та політична поведінка маргінальних верств руйнується, а їх активність та настрій радикалізуються</w:t>
      </w:r>
      <w:r w:rsidR="00851D3E" w:rsidRPr="00B12F20">
        <w:rPr>
          <w:rFonts w:ascii="Times New Roman" w:hAnsi="Times New Roman" w:cs="Times New Roman"/>
          <w:sz w:val="28"/>
          <w:szCs w:val="28"/>
        </w:rPr>
        <w:t xml:space="preserve"> [43]</w:t>
      </w:r>
      <w:r w:rsidRPr="00B12F20">
        <w:rPr>
          <w:rFonts w:ascii="Times New Roman" w:hAnsi="Times New Roman" w:cs="Times New Roman"/>
          <w:sz w:val="28"/>
          <w:szCs w:val="28"/>
        </w:rPr>
        <w:t>.</w:t>
      </w:r>
    </w:p>
    <w:p w:rsidR="003603D4" w:rsidRPr="00B12F20" w:rsidRDefault="003603D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Важливо зазначити, що авторитаризм зараз поширюється там, де відносини між державою та суспільством незбалансовані, а держава втратить домінуючу роль в економіці та контролює діяльність громадських асоціацій. Низький рівень політичної інституціалізації також сприяє авторитаризму. ситуаціях, де соціальні групи не мають можливості впливати на владу через політичні механізми або залучення до діяльності поза політичною сферою (лобіювання, медійні кампанії, демонстрації), створені передумови для появи авторитаризму</w:t>
      </w:r>
      <w:r w:rsidR="00851D3E" w:rsidRPr="00B12F20">
        <w:rPr>
          <w:rFonts w:ascii="Times New Roman" w:hAnsi="Times New Roman" w:cs="Times New Roman"/>
          <w:sz w:val="28"/>
          <w:szCs w:val="28"/>
        </w:rPr>
        <w:t xml:space="preserve"> [43]</w:t>
      </w:r>
      <w:r w:rsidRPr="00B12F20">
        <w:rPr>
          <w:rFonts w:ascii="Times New Roman" w:hAnsi="Times New Roman" w:cs="Times New Roman"/>
          <w:sz w:val="28"/>
          <w:szCs w:val="28"/>
        </w:rPr>
        <w:t>.</w:t>
      </w:r>
    </w:p>
    <w:p w:rsidR="003603D4" w:rsidRPr="00B12F20" w:rsidRDefault="003603D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сфері соціальної психології та ідеології посилилися настрої занедбаності та безнадії, а бажання відновити соціальну справедливість шляхом загальної рівності зростає. Споживчий підхід до життя отримує переваги над етикою продуктивної праці. Уявлення про ворога народу, який персоніфікується в будь-якому громадському інституті, соціальній групі чи </w:t>
      </w:r>
      <w:r w:rsidR="00FA4622" w:rsidRPr="00B12F20">
        <w:rPr>
          <w:rFonts w:ascii="Times New Roman" w:hAnsi="Times New Roman" w:cs="Times New Roman"/>
          <w:sz w:val="28"/>
          <w:szCs w:val="28"/>
        </w:rPr>
        <w:t>нації, сприяє формуванню. Культу</w:t>
      </w:r>
      <w:r w:rsidRPr="00B12F20">
        <w:rPr>
          <w:rFonts w:ascii="Times New Roman" w:hAnsi="Times New Roman" w:cs="Times New Roman"/>
          <w:sz w:val="28"/>
          <w:szCs w:val="28"/>
        </w:rPr>
        <w:t xml:space="preserve"> особистості вождя, з якою пов'язуються останні надії на подолання кризи, стає більш виразним.</w:t>
      </w:r>
    </w:p>
    <w:p w:rsidR="00AF5C02" w:rsidRPr="00B12F20" w:rsidRDefault="00D0762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В таких обставинах роль виконавчих органів державної влади та силових структур значно зростає. Бюрократія стає надзвичайно важливою, втративши без неї неможливе функціонування виконавчої влади в умовах кризи і вона стає захисником і джерелом влади, </w:t>
      </w:r>
      <w:r w:rsidR="00AF5C02" w:rsidRPr="00B12F20">
        <w:rPr>
          <w:rFonts w:ascii="Times New Roman" w:hAnsi="Times New Roman" w:cs="Times New Roman"/>
          <w:sz w:val="28"/>
          <w:szCs w:val="28"/>
        </w:rPr>
        <w:t>яке перебуває над суспільством.</w:t>
      </w:r>
    </w:p>
    <w:p w:rsidR="00D07622" w:rsidRPr="00B12F20" w:rsidRDefault="00D0762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давньоримській республіці встановлювалося правило, за яким у разі загрози державі тимчасова влада передається диктатору. Сучасні конституції демократичних країн також передбачають можливість використання авторитарних методів управління в кризових ситуаціях. Наприклад, стаття 16 Конституції Французької Республіки надає президентські права безпосередньо в таких випадках. Аналогічні повноваження можуть бути надані президентові США як верховному головнокомандуючому.</w:t>
      </w:r>
    </w:p>
    <w:p w:rsidR="00D07622" w:rsidRPr="00B12F20" w:rsidRDefault="00D0762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Проте авторитаризм не є лише наслідком кризи. У деяких країнах він постійно присутній фактором політичного життя. Причини цієї частково можна знайти в політичній культурі. Елементи політичної культури, які сприяють демократії, такі як толерантність, довіра, повага до прав людини та інші, часто є рідкісними і важкодосяжними. Коли конфліктні соціальні групи відмовляються від компромісів, це створює умови для авторитарного правління.</w:t>
      </w:r>
    </w:p>
    <w:p w:rsidR="00D07622" w:rsidRPr="00B12F20" w:rsidRDefault="00D0762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Авторитарний режим з'являється не тільки випадково, але й є виразом історичної необхідності. Він не може бути однозначно оцінений, після порядку з консервативними або відкритими реакційними авторитарними режимами (як у випадку Суллі у Давній Римі або Гітлера), були й такі, які продовжили прогресивну роль у розвитку своїх країн, наприклад, авторитарні режими Бісмарка та Петра I. Крім того, у розвинених демократіях під час періоду модернізації виникали харизматичні лідери (наприклад, Конрад Аденауер та Шарль де Голль), які впроваджували реформи за допомогою авторитарних методів. Деякі авторитарні держави, такі як Південна Корея, Чилі, Китай, В’єтнам та інші, успішно продемонстрували економічну та соціальну ефективність, поєднуючи економічний прогрес з політичною стабільністю, сильне управління зі вільною економікою, особистою безпекою та розвиненим соціальним плюралізмом. Однак у демократіях правлячі еліти не намагаються </w:t>
      </w:r>
      <w:r w:rsidRPr="00B12F20">
        <w:rPr>
          <w:rFonts w:ascii="Times New Roman" w:hAnsi="Times New Roman" w:cs="Times New Roman"/>
          <w:sz w:val="28"/>
          <w:szCs w:val="28"/>
        </w:rPr>
        <w:lastRenderedPageBreak/>
        <w:t>переконатися в тому, що політичний лідер, обдарований надзвичайною владою та здібностями, є гарантом створення системи</w:t>
      </w:r>
      <w:r w:rsidR="00851D3E" w:rsidRPr="00B12F20">
        <w:rPr>
          <w:rFonts w:ascii="Times New Roman" w:hAnsi="Times New Roman" w:cs="Times New Roman"/>
          <w:sz w:val="28"/>
          <w:szCs w:val="28"/>
        </w:rPr>
        <w:t xml:space="preserve"> [38]</w:t>
      </w:r>
      <w:r w:rsidRPr="00B12F20">
        <w:rPr>
          <w:rFonts w:ascii="Times New Roman" w:hAnsi="Times New Roman" w:cs="Times New Roman"/>
          <w:sz w:val="28"/>
          <w:szCs w:val="28"/>
        </w:rPr>
        <w:t>.</w:t>
      </w:r>
    </w:p>
    <w:p w:rsidR="00D07622" w:rsidRPr="00B12F20" w:rsidRDefault="00DE104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Авторитаризм не обмежує</w:t>
      </w:r>
      <w:r w:rsidR="00D07622" w:rsidRPr="00B12F20">
        <w:rPr>
          <w:rFonts w:ascii="Times New Roman" w:hAnsi="Times New Roman" w:cs="Times New Roman"/>
          <w:sz w:val="28"/>
          <w:szCs w:val="28"/>
        </w:rPr>
        <w:t>ться лише політичною культурою, соціалізацією, психологією або масовою ідеологією, але є складним явищем, пов’язаним з історичними, політичними, економічними та соціальними умовами. У таких обставинах безпека значно зростає. Особливу увагу отримує бюрократія, яка є необхідною для функціонування виконавчої влади в умовах кризи і виступає джерелом і захисником влади, що перебуває над суспільством.</w:t>
      </w:r>
    </w:p>
    <w:p w:rsidR="00851D3E" w:rsidRPr="00B12F20" w:rsidRDefault="00851D3E" w:rsidP="003445F4">
      <w:pPr>
        <w:pStyle w:val="a3"/>
        <w:spacing w:line="360" w:lineRule="auto"/>
        <w:ind w:firstLine="567"/>
        <w:jc w:val="center"/>
        <w:rPr>
          <w:rFonts w:ascii="Times New Roman" w:hAnsi="Times New Roman" w:cs="Times New Roman"/>
          <w:b/>
          <w:sz w:val="28"/>
          <w:szCs w:val="28"/>
        </w:rPr>
      </w:pPr>
    </w:p>
    <w:p w:rsidR="00595CB1" w:rsidRPr="00B12F20" w:rsidRDefault="00595CB1" w:rsidP="003445F4">
      <w:pPr>
        <w:pStyle w:val="a3"/>
        <w:numPr>
          <w:ilvl w:val="1"/>
          <w:numId w:val="4"/>
        </w:numPr>
        <w:spacing w:line="360" w:lineRule="auto"/>
        <w:ind w:left="0" w:firstLine="567"/>
        <w:jc w:val="center"/>
        <w:rPr>
          <w:rFonts w:ascii="Times New Roman" w:hAnsi="Times New Roman" w:cs="Times New Roman"/>
          <w:b/>
          <w:sz w:val="28"/>
          <w:szCs w:val="28"/>
        </w:rPr>
      </w:pPr>
      <w:r w:rsidRPr="00B12F20">
        <w:rPr>
          <w:rFonts w:ascii="Times New Roman" w:hAnsi="Times New Roman" w:cs="Times New Roman"/>
          <w:b/>
          <w:sz w:val="28"/>
          <w:szCs w:val="28"/>
        </w:rPr>
        <w:t xml:space="preserve">Сутнісні ознаки авторитаризму </w:t>
      </w:r>
    </w:p>
    <w:p w:rsidR="009F2298" w:rsidRPr="00B12F20" w:rsidRDefault="009F2298" w:rsidP="009F2298">
      <w:pPr>
        <w:pStyle w:val="a3"/>
        <w:spacing w:line="360" w:lineRule="auto"/>
        <w:ind w:left="567"/>
        <w:rPr>
          <w:rFonts w:ascii="Times New Roman" w:hAnsi="Times New Roman" w:cs="Times New Roman"/>
          <w:b/>
          <w:sz w:val="28"/>
          <w:szCs w:val="28"/>
        </w:rPr>
      </w:pPr>
    </w:p>
    <w:p w:rsidR="00D07622" w:rsidRPr="00B12F20" w:rsidRDefault="00D0762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наш час існує латинська приказка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Saluspopulisupremelexest</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(Безпека народу - найвищий закон), яка вказує на те, що безпека народу має перевагу. Навіть у давньоримській республіці в ситуації загрози державі тимчасова влада надавалась диктатору. У конституціях сучасних демократичних країн також передбачені можливості використання авторитарних методів управління в кризових ситуаціях. Наприклад, стаття 16 Конституції Французької Республіки надає президенту право безпосередньо на управління в таких випадках. Подібні повноваження також можуть бути надані президенту США як верховному головнокомандувачу.</w:t>
      </w:r>
    </w:p>
    <w:p w:rsidR="00FA4622" w:rsidRPr="00B12F20" w:rsidRDefault="00D0762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Протест авторитаризму не є лише тимчасовим заходом у кризових ситуаціях. У багатьох країнах він постійно присутній фактором політичного життя. Причини цього можна знайти в політичній культурі. Елементи політичної культури, які сприяють демократії, такі як толерантність, довіра, повага до прав людини та інші, є рідкісними і складнодосяжними. </w:t>
      </w:r>
    </w:p>
    <w:p w:rsidR="006C2C77" w:rsidRPr="00B12F20" w:rsidRDefault="006C2C77"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Авторитарні режими мають важливу історичну місію - забезпечують перехід від традиційних до сучасних форм соціальності та реалізувати модернізацію, що включає формування національної ідентичності. У післявоєнний період авторитаризм став одним із шляхів вирішення політичних проблем, реформ та перетворень, які проводилися згори, силами влади. </w:t>
      </w:r>
    </w:p>
    <w:p w:rsidR="006C2C77" w:rsidRPr="00B12F20" w:rsidRDefault="006C2C77"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Тому авторитарний режим може виступати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модернізуюча диктатура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Авторитарний уряд може обходитися без масових репресій і спиратися на вікові звичаї, релігійне об'єднання нації та покору народу сильному правителю. Легітимація авторитарних режимів часто базується на національній ідеології. Важливою особливістю будь-якої автократії є те, що вона давно нетривала і швидко закінчується. Кожна нова система залишається складною та інституційно комплексною, і автократ залежить від структури, яку сам він створив, щоб отримати та зберегти владу. Інституціалізація автократичної системи може послабити владу самого автократа, а якщо він бажає зберегти контроль, то повинен регулярно проводити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чистку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 державному апараті. Крім того, кожен автократ має свою кінцеву долю, але інститути створеної ним системи залишаються. Завдяки складності модернізації стабільна автократія стає рідкою. Важливо розуміти, що авторитаризм - це не лише форма політичної влади, але й способи реалізації влади</w:t>
      </w:r>
      <w:r w:rsidR="00BA09A8" w:rsidRPr="00B12F20">
        <w:rPr>
          <w:rFonts w:ascii="Times New Roman" w:hAnsi="Times New Roman" w:cs="Times New Roman"/>
          <w:sz w:val="28"/>
          <w:szCs w:val="28"/>
        </w:rPr>
        <w:t>.</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Авторитарний режим – державнополітичний устрій суспільства, у якому вся влада належить певній особі чи групі осіб, практично відсутня участь народу в реалізації влади. До основних ознак авторитарного режиму відносяться:</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 усунення населення країни від формування державної влади;</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 повне зосередження державної влади у руках правлячої еліти;</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 прагнення усунення опозиції, ведення боротьби з будь-якими проявами невдоволення існуючим режимом та керівництвом;</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 реалізація державних постанов з використанням насильства та при допомоги військово-поліцейського апарату;</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5) наявність протиправних рішень зі сторони влади;</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6) відсутність контролю держави над неполітичними сферами життя суспільства – економіка, релігія, приватне життя;</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7) проводиться цензура у ЗМІ, яким дозволяється критикувати деякі недоліки державної політики при збереженні лояльності до всієї системи.</w:t>
      </w:r>
    </w:p>
    <w:p w:rsidR="00BA09A8" w:rsidRPr="00B12F20" w:rsidRDefault="00BA09A8"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Вивчення авторитарного режиму показує, що він спрямований на обмеження права і свободи громадян. Влада, що здійснюється </w:t>
      </w:r>
      <w:r w:rsidR="00E5073B" w:rsidRPr="00B12F20">
        <w:rPr>
          <w:rFonts w:ascii="Times New Roman" w:hAnsi="Times New Roman" w:cs="Times New Roman"/>
          <w:sz w:val="28"/>
          <w:szCs w:val="28"/>
        </w:rPr>
        <w:t>однією особою, заснована на її</w:t>
      </w:r>
      <w:r w:rsidRPr="00B12F20">
        <w:rPr>
          <w:rFonts w:ascii="Times New Roman" w:hAnsi="Times New Roman" w:cs="Times New Roman"/>
          <w:sz w:val="28"/>
          <w:szCs w:val="28"/>
        </w:rPr>
        <w:t xml:space="preserve"> авторитеті, особистих лідерських якостях,повазі наро</w:t>
      </w:r>
      <w:r w:rsidR="00851D3E" w:rsidRPr="00B12F20">
        <w:rPr>
          <w:rFonts w:ascii="Times New Roman" w:hAnsi="Times New Roman" w:cs="Times New Roman"/>
          <w:sz w:val="28"/>
          <w:szCs w:val="28"/>
        </w:rPr>
        <w:t xml:space="preserve">ду або на законі або традиціях[44]. </w:t>
      </w:r>
      <w:r w:rsidRPr="00B12F20">
        <w:rPr>
          <w:rFonts w:ascii="Times New Roman" w:hAnsi="Times New Roman" w:cs="Times New Roman"/>
          <w:sz w:val="28"/>
          <w:szCs w:val="28"/>
        </w:rPr>
        <w:t>Нерідко даний спосіб здійснення влади є негативним для суспільства, оскільки здійснюються інтереси та</w:t>
      </w:r>
      <w:r w:rsidR="00E5073B" w:rsidRPr="00B12F20">
        <w:rPr>
          <w:rFonts w:ascii="Times New Roman" w:hAnsi="Times New Roman" w:cs="Times New Roman"/>
          <w:sz w:val="28"/>
          <w:szCs w:val="28"/>
        </w:rPr>
        <w:t xml:space="preserve"> цілі авторитарного лідера чи пануючої групи.</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такій державі можливе лише номінальне існування демократичних інститутів та процедур. Можна виділити основи авторитарного режиму за сферами суспільства: </w:t>
      </w:r>
    </w:p>
    <w:p w:rsidR="00E5073B" w:rsidRPr="00B12F20" w:rsidRDefault="00B748B2"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п</w:t>
      </w:r>
      <w:r w:rsidR="00E5073B" w:rsidRPr="00B12F20">
        <w:rPr>
          <w:rFonts w:ascii="Times New Roman" w:hAnsi="Times New Roman" w:cs="Times New Roman"/>
          <w:sz w:val="28"/>
          <w:szCs w:val="28"/>
        </w:rPr>
        <w:t>олітична - концентрація реальної влади в руках авторитету;</w:t>
      </w:r>
    </w:p>
    <w:p w:rsidR="00E5073B" w:rsidRPr="00B12F20" w:rsidRDefault="00E5073B"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економічна – велика приватна власність; </w:t>
      </w:r>
    </w:p>
    <w:p w:rsidR="00E5073B" w:rsidRPr="00B12F20" w:rsidRDefault="00E5073B"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соціальна – еліти та залежні від них маси;</w:t>
      </w:r>
    </w:p>
    <w:p w:rsidR="00E5073B" w:rsidRPr="00B12F20" w:rsidRDefault="00E5073B" w:rsidP="003445F4">
      <w:pPr>
        <w:pStyle w:val="a3"/>
        <w:numPr>
          <w:ilvl w:val="0"/>
          <w:numId w:val="1"/>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 духовно-ідеологічна – віра</w:t>
      </w:r>
      <w:r w:rsidR="00B748B2" w:rsidRPr="00B12F20">
        <w:rPr>
          <w:rFonts w:ascii="Times New Roman" w:hAnsi="Times New Roman" w:cs="Times New Roman"/>
          <w:sz w:val="28"/>
          <w:szCs w:val="28"/>
        </w:rPr>
        <w:t xml:space="preserve"> у здатність лідера забезпечити </w:t>
      </w:r>
      <w:r w:rsidRPr="00B12F20">
        <w:rPr>
          <w:rFonts w:ascii="Times New Roman" w:hAnsi="Times New Roman" w:cs="Times New Roman"/>
          <w:sz w:val="28"/>
          <w:szCs w:val="28"/>
        </w:rPr>
        <w:t>стабільність та прогрес усуспільстві.</w:t>
      </w:r>
    </w:p>
    <w:p w:rsidR="00E5073B" w:rsidRPr="00B12F20" w:rsidRDefault="00B748B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О. Скрипнюк вважав, що </w:t>
      </w:r>
      <w:r w:rsidR="00E5073B" w:rsidRPr="00B12F20">
        <w:rPr>
          <w:rFonts w:ascii="Times New Roman" w:hAnsi="Times New Roman" w:cs="Times New Roman"/>
          <w:sz w:val="28"/>
          <w:szCs w:val="28"/>
        </w:rPr>
        <w:t>авторитарний режим складається скрізь там, денемає достатньо розвиненого громадянськогосуспільства та правової держави з притаманними їм формами, принципами, нормами, процедурами та механізмами утвердження панування права та правової законності, гарантій захисту та здійснення прав і свобод людини та громадянина,постійного та ефективного контролю задіяльністю державних органів та</w:t>
      </w:r>
      <w:r w:rsidR="00D42E6E" w:rsidRPr="00B12F20">
        <w:rPr>
          <w:rFonts w:ascii="Times New Roman" w:hAnsi="Times New Roman" w:cs="Times New Roman"/>
          <w:sz w:val="28"/>
          <w:szCs w:val="28"/>
        </w:rPr>
        <w:t>посадових осіб</w:t>
      </w:r>
      <w:r w:rsidR="00E5073B" w:rsidRPr="00B12F20">
        <w:rPr>
          <w:rFonts w:ascii="Times New Roman" w:hAnsi="Times New Roman" w:cs="Times New Roman"/>
          <w:sz w:val="28"/>
          <w:szCs w:val="28"/>
        </w:rPr>
        <w:t xml:space="preserve"> [</w:t>
      </w:r>
      <w:r w:rsidR="00851D3E" w:rsidRPr="00B12F20">
        <w:rPr>
          <w:rFonts w:ascii="Times New Roman" w:hAnsi="Times New Roman" w:cs="Times New Roman"/>
          <w:sz w:val="28"/>
          <w:szCs w:val="28"/>
        </w:rPr>
        <w:t>43</w:t>
      </w:r>
      <w:r w:rsidR="00E5073B" w:rsidRPr="00B12F20">
        <w:rPr>
          <w:rFonts w:ascii="Times New Roman" w:hAnsi="Times New Roman" w:cs="Times New Roman"/>
          <w:sz w:val="28"/>
          <w:szCs w:val="28"/>
        </w:rPr>
        <w:t>].</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Встановлення авторитарного режимунеминуче в державах, у яких:</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 створюються перешкоди діяльності опозиційних партій;</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 у процесі виборів є привілеї для певних політичнихсил;</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 при вирішенні конфліктів найбільшчастими та переважними єсилові методи;</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 демократичні принципи йдутьна другий план, стають формальнимиабо зовсім ліквідуються;</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5) при прагненні впровадити демократичні принципи погано відпрацьовуютьсямеханізми їхнього функціонування;</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6) в умовах демократії за певних умов запроваджується модель надзвичайного функціонування держави</w:t>
      </w:r>
      <w:r w:rsidR="00851D3E" w:rsidRPr="00B12F20">
        <w:rPr>
          <w:rFonts w:ascii="Times New Roman" w:hAnsi="Times New Roman" w:cs="Times New Roman"/>
          <w:sz w:val="28"/>
          <w:szCs w:val="28"/>
        </w:rPr>
        <w:t xml:space="preserve"> [43]</w:t>
      </w:r>
      <w:r w:rsidRPr="00B12F20">
        <w:rPr>
          <w:rFonts w:ascii="Times New Roman" w:hAnsi="Times New Roman" w:cs="Times New Roman"/>
          <w:sz w:val="28"/>
          <w:szCs w:val="28"/>
        </w:rPr>
        <w:t>.</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Щодо типології авторитарноїрежиму примітна класифікація,якої дотримуються Н.А. Баранів таГ.А. Пікалів. Відповідно до цього поділу,режим включає партійний, корпоративний, військовий, національний типи ірежими особистої влади</w:t>
      </w:r>
      <w:r w:rsidR="00851D3E" w:rsidRPr="00B12F20">
        <w:rPr>
          <w:rFonts w:ascii="Times New Roman" w:hAnsi="Times New Roman" w:cs="Times New Roman"/>
          <w:sz w:val="28"/>
          <w:szCs w:val="28"/>
        </w:rPr>
        <w:t xml:space="preserve"> [43]</w:t>
      </w:r>
      <w:r w:rsidRPr="00B12F20">
        <w:rPr>
          <w:rFonts w:ascii="Times New Roman" w:hAnsi="Times New Roman" w:cs="Times New Roman"/>
          <w:sz w:val="28"/>
          <w:szCs w:val="28"/>
        </w:rPr>
        <w:t>.</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Головною особливістю партійного режиму є здійснення влади удержаві будь-якої політичноїгрупою чи партією (Марокко, Непал).Військові режими отримали найбільшепоширення після Другої світовоївійни. В даний час військові режими встановлюються, як правило, внаслідок державних переворотів тазмов.</w:t>
      </w:r>
    </w:p>
    <w:p w:rsidR="00E5073B" w:rsidRPr="00B12F20" w:rsidRDefault="00E5073B" w:rsidP="006012BB">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Національний авторитаризм виникаєв результаті переважання в елітарнійгрупі певної національності Утакій державі створюються переваги для певної національності,інші етнічні групи видаютьсяяк опозиція.</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Корпоративний режим представляє</w:t>
      </w:r>
      <w:r w:rsidR="00E71A00" w:rsidRPr="00B12F20">
        <w:rPr>
          <w:rFonts w:ascii="Times New Roman" w:hAnsi="Times New Roman" w:cs="Times New Roman"/>
          <w:sz w:val="28"/>
          <w:szCs w:val="28"/>
        </w:rPr>
        <w:t>собою владe</w:t>
      </w:r>
      <w:r w:rsidRPr="00B12F20">
        <w:rPr>
          <w:rFonts w:ascii="Times New Roman" w:hAnsi="Times New Roman" w:cs="Times New Roman"/>
          <w:sz w:val="28"/>
          <w:szCs w:val="28"/>
        </w:rPr>
        <w:t xml:space="preserve"> олігархічних чи навіть тіньових груп. Відбувається поєднаннявлади та власності, на основі яких здійснюється контроль за прийняттям рішень. Примітно, що групи, які зосереджують у своїх рукахвлада, використовують офіційні организахисту своїх вузьких інтересів.</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Основною характеристикою режимуособистою владою є влада однієї людини-лідера. Зазвичай це обличчя приходитьдо влади шляхом державного перевороту та здійснює жорстку політику,спираючись на свою харизму.</w:t>
      </w:r>
    </w:p>
    <w:p w:rsidR="00E5073B"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Протягом багатьох років історії людство жило в умовах авторитаризму. Ця форма організації влади може надалі перерости в демократичний режим або призвести до тоталітаризму. Таким чином не помилково вважати, що авторитарний режим є чимось середнім між демократією ітоталітаризмом. На відміну від демократіїв ньому не ставиться мета дотримання прав тасвобод, але при цьому він не прагне їхліквідації та контролю над усіма сферами життя суспільства, як це відбуваєтьсяза тоталітаризму.</w:t>
      </w:r>
    </w:p>
    <w:p w:rsidR="00942948" w:rsidRPr="00B12F20" w:rsidRDefault="003C3ED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Відповідно до </w:t>
      </w:r>
      <w:r w:rsidR="00851D3E" w:rsidRPr="00B12F20">
        <w:rPr>
          <w:rFonts w:ascii="Times New Roman" w:hAnsi="Times New Roman" w:cs="Times New Roman"/>
          <w:sz w:val="28"/>
          <w:szCs w:val="28"/>
        </w:rPr>
        <w:t>n</w:t>
      </w:r>
      <w:r w:rsidRPr="00B12F20">
        <w:rPr>
          <w:rFonts w:ascii="Times New Roman" w:hAnsi="Times New Roman" w:cs="Times New Roman"/>
          <w:sz w:val="28"/>
          <w:szCs w:val="28"/>
        </w:rPr>
        <w:t>еорії політики</w:t>
      </w:r>
      <w:r w:rsidR="00E5073B" w:rsidRPr="00B12F20">
        <w:rPr>
          <w:rFonts w:ascii="Times New Roman" w:hAnsi="Times New Roman" w:cs="Times New Roman"/>
          <w:sz w:val="28"/>
          <w:szCs w:val="28"/>
        </w:rPr>
        <w:t>, авторитаризм є режимом, який займаєпроміжне положення між тоталітаризмом та демократією. При визначенні авторитаризму найважливішим єхарактер відносин між суспільством тавладою. Вони більше побудовані на примусі, ніж на переконанні, і вже не</w:t>
      </w:r>
      <w:r w:rsidRPr="00B12F20">
        <w:rPr>
          <w:rFonts w:ascii="Times New Roman" w:hAnsi="Times New Roman" w:cs="Times New Roman"/>
          <w:sz w:val="28"/>
          <w:szCs w:val="28"/>
        </w:rPr>
        <w:t xml:space="preserve"> і</w:t>
      </w:r>
      <w:r w:rsidR="00E5073B" w:rsidRPr="00B12F20">
        <w:rPr>
          <w:rFonts w:ascii="Times New Roman" w:hAnsi="Times New Roman" w:cs="Times New Roman"/>
          <w:sz w:val="28"/>
          <w:szCs w:val="28"/>
        </w:rPr>
        <w:t>снує чітко сформульована офіційна ідеологія. Авторитаризм можелише номінально містити в собі такийелемент демократії як існуванняобмеженого різноманіття у мисленніта думках (політичний плюралізм), щосприяє хоч і номінальному, але появі та розвитку опозиції</w:t>
      </w:r>
      <w:r w:rsidR="00851D3E" w:rsidRPr="00B12F20">
        <w:rPr>
          <w:rFonts w:ascii="Times New Roman" w:hAnsi="Times New Roman" w:cs="Times New Roman"/>
          <w:sz w:val="28"/>
          <w:szCs w:val="28"/>
        </w:rPr>
        <w:t xml:space="preserve"> [38]</w:t>
      </w:r>
      <w:r w:rsidR="00E5073B" w:rsidRPr="00B12F20">
        <w:rPr>
          <w:rFonts w:ascii="Times New Roman" w:hAnsi="Times New Roman" w:cs="Times New Roman"/>
          <w:sz w:val="28"/>
          <w:szCs w:val="28"/>
        </w:rPr>
        <w:t xml:space="preserve">. </w:t>
      </w:r>
    </w:p>
    <w:p w:rsidR="00942948" w:rsidRPr="00B12F20" w:rsidRDefault="00E5073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Слід зазначити, що у демократіїнарод бере участь у прямому та безпосередньому формуванні представницьких </w:t>
      </w:r>
      <w:r w:rsidR="00942948" w:rsidRPr="00B12F20">
        <w:rPr>
          <w:rFonts w:ascii="Times New Roman" w:hAnsi="Times New Roman" w:cs="Times New Roman"/>
          <w:sz w:val="28"/>
          <w:szCs w:val="28"/>
        </w:rPr>
        <w:t xml:space="preserve">органів влади, у той час як при </w:t>
      </w:r>
      <w:r w:rsidRPr="00B12F20">
        <w:rPr>
          <w:rFonts w:ascii="Times New Roman" w:hAnsi="Times New Roman" w:cs="Times New Roman"/>
          <w:sz w:val="28"/>
          <w:szCs w:val="28"/>
        </w:rPr>
        <w:t xml:space="preserve">авторитаризмі народ усувається від влади та її формування. Носієм владистає одна людина або група осіб(Монарх, диктатори, харизматичні лідери). Їм належить неконтрольованасуспільством, практично необмеженавлада. Керуючись своїми переконаннями у прийнятті рішень, вони рідко дослухаються думки народу, що створює серйозне непорозуміння між населенням і владою. </w:t>
      </w:r>
    </w:p>
    <w:p w:rsidR="003A3B92" w:rsidRPr="00B12F20" w:rsidRDefault="00851D3E"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 іншого боку, d</w:t>
      </w:r>
      <w:r w:rsidR="00E5073B" w:rsidRPr="00B12F20">
        <w:rPr>
          <w:rFonts w:ascii="Times New Roman" w:hAnsi="Times New Roman" w:cs="Times New Roman"/>
          <w:sz w:val="28"/>
          <w:szCs w:val="28"/>
        </w:rPr>
        <w:t>дале здійснення влади авторитарний режим може користуватися популярністю у народу, особливо якщо позитивні результати політики очевидні.Характеристика авторитаризму в різних</w:t>
      </w:r>
      <w:r w:rsidR="003A3B92" w:rsidRPr="00B12F20">
        <w:rPr>
          <w:rFonts w:ascii="Times New Roman" w:hAnsi="Times New Roman" w:cs="Times New Roman"/>
          <w:sz w:val="28"/>
          <w:szCs w:val="28"/>
        </w:rPr>
        <w:t xml:space="preserve"> вчених відрізняєтьс</w:t>
      </w:r>
      <w:r w:rsidR="00E5073B" w:rsidRPr="00B12F20">
        <w:rPr>
          <w:rFonts w:ascii="Times New Roman" w:hAnsi="Times New Roman" w:cs="Times New Roman"/>
          <w:sz w:val="28"/>
          <w:szCs w:val="28"/>
        </w:rPr>
        <w:t>. Іспанський дослідник</w:t>
      </w:r>
      <w:r w:rsidR="003A3B92" w:rsidRPr="00B12F20">
        <w:rPr>
          <w:rFonts w:ascii="Times New Roman" w:hAnsi="Times New Roman" w:cs="Times New Roman"/>
          <w:sz w:val="28"/>
          <w:szCs w:val="28"/>
        </w:rPr>
        <w:t>Д. Кортес вважав, що авторитарний режим гарантує послух населення, що забезпечує згуртованість усієї нації</w:t>
      </w:r>
      <w:r w:rsidRPr="00B12F20">
        <w:rPr>
          <w:rFonts w:ascii="Times New Roman" w:hAnsi="Times New Roman" w:cs="Times New Roman"/>
          <w:sz w:val="28"/>
          <w:szCs w:val="28"/>
        </w:rPr>
        <w:t>[9]</w:t>
      </w:r>
      <w:r w:rsidR="003A3B92" w:rsidRPr="00B12F20">
        <w:rPr>
          <w:rFonts w:ascii="Times New Roman" w:hAnsi="Times New Roman" w:cs="Times New Roman"/>
          <w:sz w:val="28"/>
          <w:szCs w:val="28"/>
        </w:rPr>
        <w:t xml:space="preserve">. </w:t>
      </w:r>
    </w:p>
    <w:p w:rsidR="003A3B92" w:rsidRPr="00B12F20" w:rsidRDefault="003A3B9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 Шпенглер стверджував, що авторитаризм виховує дисципліну та встановлює у суспільстві необхідну ієрархію, на відміну від лібералізму, що веде до анархії</w:t>
      </w:r>
      <w:r w:rsidR="00851D3E" w:rsidRPr="00B12F20">
        <w:rPr>
          <w:rFonts w:ascii="Times New Roman" w:hAnsi="Times New Roman" w:cs="Times New Roman"/>
          <w:sz w:val="28"/>
          <w:szCs w:val="28"/>
        </w:rPr>
        <w:t xml:space="preserve"> [28]</w:t>
      </w:r>
      <w:r w:rsidRPr="00B12F20">
        <w:rPr>
          <w:rFonts w:ascii="Times New Roman" w:hAnsi="Times New Roman" w:cs="Times New Roman"/>
          <w:sz w:val="28"/>
          <w:szCs w:val="28"/>
        </w:rPr>
        <w:t>. Багато дослідників і політиків упе</w:t>
      </w:r>
      <w:r w:rsidR="00E71A00" w:rsidRPr="00B12F20">
        <w:rPr>
          <w:rFonts w:ascii="Times New Roman" w:hAnsi="Times New Roman" w:cs="Times New Roman"/>
          <w:sz w:val="28"/>
          <w:szCs w:val="28"/>
        </w:rPr>
        <w:t>внені, що цей тип володарювання</w:t>
      </w:r>
      <w:r w:rsidRPr="00B12F20">
        <w:rPr>
          <w:rFonts w:ascii="Times New Roman" w:hAnsi="Times New Roman" w:cs="Times New Roman"/>
          <w:sz w:val="28"/>
          <w:szCs w:val="28"/>
        </w:rPr>
        <w:t xml:space="preserve"> забезпечує оптимальний перехід до демократії відсталих країн.</w:t>
      </w:r>
    </w:p>
    <w:p w:rsidR="003A3B92" w:rsidRPr="00B12F20" w:rsidRDefault="003A3B9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XX столітті авторитаризм став частішенабувати націоналістичного характеру,</w:t>
      </w:r>
      <w:r w:rsidR="00E71A00" w:rsidRPr="00B12F20">
        <w:rPr>
          <w:rFonts w:ascii="Times New Roman" w:hAnsi="Times New Roman" w:cs="Times New Roman"/>
          <w:sz w:val="28"/>
          <w:szCs w:val="28"/>
        </w:rPr>
        <w:t xml:space="preserve"> спрямований був </w:t>
      </w:r>
      <w:r w:rsidRPr="00B12F20">
        <w:rPr>
          <w:rFonts w:ascii="Times New Roman" w:hAnsi="Times New Roman" w:cs="Times New Roman"/>
          <w:sz w:val="28"/>
          <w:szCs w:val="28"/>
        </w:rPr>
        <w:t>на боротьбу з внутрішніми тазовнішні</w:t>
      </w:r>
      <w:r w:rsidR="00E71A00" w:rsidRPr="00B12F20">
        <w:rPr>
          <w:rFonts w:ascii="Times New Roman" w:hAnsi="Times New Roman" w:cs="Times New Roman"/>
          <w:sz w:val="28"/>
          <w:szCs w:val="28"/>
        </w:rPr>
        <w:t>ми ворогами. У нацизмі</w:t>
      </w:r>
      <w:r w:rsidRPr="00B12F20">
        <w:rPr>
          <w:rFonts w:ascii="Times New Roman" w:hAnsi="Times New Roman" w:cs="Times New Roman"/>
          <w:sz w:val="28"/>
          <w:szCs w:val="28"/>
        </w:rPr>
        <w:t xml:space="preserve"> авторитаризм досяг крайнього тоталітарного прояву. У тоталітарній державі</w:t>
      </w:r>
      <w:r w:rsidR="00E71A00" w:rsidRPr="00B12F20">
        <w:rPr>
          <w:rFonts w:ascii="Times New Roman" w:hAnsi="Times New Roman" w:cs="Times New Roman"/>
          <w:sz w:val="28"/>
          <w:szCs w:val="28"/>
        </w:rPr>
        <w:t xml:space="preserve"> принцип вождизму не спрямований на</w:t>
      </w:r>
      <w:r w:rsidRPr="00B12F20">
        <w:rPr>
          <w:rFonts w:ascii="Times New Roman" w:hAnsi="Times New Roman" w:cs="Times New Roman"/>
          <w:sz w:val="28"/>
          <w:szCs w:val="28"/>
        </w:rPr>
        <w:t xml:space="preserve"> формування ієрархії, на відміну авторитарних режимів. Незважаючи на безлічдумок початок авторитаризму </w:t>
      </w:r>
      <w:r w:rsidRPr="00B12F20">
        <w:rPr>
          <w:rFonts w:ascii="Times New Roman" w:hAnsi="Times New Roman" w:cs="Times New Roman"/>
          <w:sz w:val="28"/>
          <w:szCs w:val="28"/>
        </w:rPr>
        <w:lastRenderedPageBreak/>
        <w:t>коріннимчином відрізняється від початків тоталітаризму. Перший жодним чином не скасовуєсвободу, лише обмежує її, на відмінувід другого, спрямованого на ліквідаціюсвободи та знищення людськоїспонтанності взагалі.</w:t>
      </w:r>
    </w:p>
    <w:p w:rsidR="00E71A00" w:rsidRPr="00B12F20" w:rsidRDefault="003A3B9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Для підтримки стабільності у тоталітарній державі постійно використовуються жорсткі методи силового примусу, найважливішими інститутами єармія, поліц</w:t>
      </w:r>
      <w:r w:rsidR="00E71A00" w:rsidRPr="00B12F20">
        <w:rPr>
          <w:rFonts w:ascii="Times New Roman" w:hAnsi="Times New Roman" w:cs="Times New Roman"/>
          <w:sz w:val="28"/>
          <w:szCs w:val="28"/>
        </w:rPr>
        <w:t>ія, поширення набувають контроль</w:t>
      </w:r>
      <w:r w:rsidRPr="00B12F20">
        <w:rPr>
          <w:rFonts w:ascii="Times New Roman" w:hAnsi="Times New Roman" w:cs="Times New Roman"/>
          <w:sz w:val="28"/>
          <w:szCs w:val="28"/>
        </w:rPr>
        <w:t xml:space="preserve"> над громадянами, масові репресії. У таких умовах опозиціяпрактично повністю виключається зполітичного життя і може залишитисялише номінально, не маючи при цьому жодного значення та впливу. </w:t>
      </w:r>
    </w:p>
    <w:p w:rsidR="003A3B92" w:rsidRPr="00B12F20" w:rsidRDefault="003A3B9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Основний принцип тоталітаризму: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дозволено те, щонаказ</w:t>
      </w:r>
      <w:r w:rsidR="00E71A00" w:rsidRPr="00B12F20">
        <w:rPr>
          <w:rFonts w:ascii="Times New Roman" w:hAnsi="Times New Roman" w:cs="Times New Roman"/>
          <w:sz w:val="28"/>
          <w:szCs w:val="28"/>
        </w:rPr>
        <w:t>ано владою</w:t>
      </w:r>
      <w:r w:rsidR="009F2298" w:rsidRPr="00B12F20">
        <w:rPr>
          <w:rFonts w:ascii="Times New Roman" w:hAnsi="Times New Roman" w:cs="Times New Roman"/>
          <w:sz w:val="28"/>
          <w:szCs w:val="28"/>
        </w:rPr>
        <w:t>»</w:t>
      </w:r>
      <w:r w:rsidR="00E71A00" w:rsidRPr="00B12F20">
        <w:rPr>
          <w:rFonts w:ascii="Times New Roman" w:hAnsi="Times New Roman" w:cs="Times New Roman"/>
          <w:sz w:val="28"/>
          <w:szCs w:val="28"/>
        </w:rPr>
        <w:t xml:space="preserve">. Відсутність реально </w:t>
      </w:r>
      <w:r w:rsidRPr="00B12F20">
        <w:rPr>
          <w:rFonts w:ascii="Times New Roman" w:hAnsi="Times New Roman" w:cs="Times New Roman"/>
          <w:sz w:val="28"/>
          <w:szCs w:val="28"/>
        </w:rPr>
        <w:t>чинної опозиції зближує авторитаризм і тоталітаризм, але водночасавторитаризм не вдається до пануванняєдиної ідеології, настільки масових репресій та тотального контролю над суспільством. Влада зайнята, насамперед,забезпеченням власної безпеки,гр</w:t>
      </w:r>
      <w:r w:rsidR="00E71A00" w:rsidRPr="00B12F20">
        <w:rPr>
          <w:rFonts w:ascii="Times New Roman" w:hAnsi="Times New Roman" w:cs="Times New Roman"/>
          <w:sz w:val="28"/>
          <w:szCs w:val="28"/>
        </w:rPr>
        <w:t xml:space="preserve">омадським порядком, обороною. </w:t>
      </w:r>
    </w:p>
    <w:p w:rsidR="003A3B92" w:rsidRPr="00B12F20" w:rsidRDefault="003A3B9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З цієї причини авторитаризм нерідко називають способом здійснення влади зобмеженим моралізмом: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дозволеновсе, окрім політики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Тоталітаризм -диктатура держави, а авторитаризм –це диктатура особистості (групи). За своїм змістом тоталітаризм пов'язаний з утопічною ідеєю і має на увазі вічне існування, а авторитариз</w:t>
      </w:r>
      <w:r w:rsidR="00E71A00" w:rsidRPr="00B12F20">
        <w:rPr>
          <w:rFonts w:ascii="Times New Roman" w:hAnsi="Times New Roman" w:cs="Times New Roman"/>
          <w:sz w:val="28"/>
          <w:szCs w:val="28"/>
        </w:rPr>
        <w:t>м за своєю суттю прагне виходу</w:t>
      </w:r>
      <w:r w:rsidRPr="00B12F20">
        <w:rPr>
          <w:rFonts w:ascii="Times New Roman" w:hAnsi="Times New Roman" w:cs="Times New Roman"/>
          <w:sz w:val="28"/>
          <w:szCs w:val="28"/>
        </w:rPr>
        <w:t xml:space="preserve"> країни з безвиході,забезпечення стабільності та розвитку суспільства. Також важливо те, що авторитаризм має широке поширенняу багатьох історичних епохах, тоді як</w:t>
      </w:r>
      <w:r w:rsidR="00E71A00" w:rsidRPr="00B12F20">
        <w:rPr>
          <w:rFonts w:ascii="Times New Roman" w:hAnsi="Times New Roman" w:cs="Times New Roman"/>
          <w:sz w:val="28"/>
          <w:szCs w:val="28"/>
        </w:rPr>
        <w:t xml:space="preserve"> тоталітаризм був створений відносно н</w:t>
      </w:r>
      <w:r w:rsidRPr="00B12F20">
        <w:rPr>
          <w:rFonts w:ascii="Times New Roman" w:hAnsi="Times New Roman" w:cs="Times New Roman"/>
          <w:sz w:val="28"/>
          <w:szCs w:val="28"/>
        </w:rPr>
        <w:t>ещодавно (перша половина XX століття) і більш характерний для сучасності.</w:t>
      </w:r>
    </w:p>
    <w:p w:rsidR="009F2298" w:rsidRPr="00B12F20" w:rsidRDefault="009F2298" w:rsidP="003445F4">
      <w:pPr>
        <w:pStyle w:val="a3"/>
        <w:spacing w:line="360" w:lineRule="auto"/>
        <w:ind w:firstLine="567"/>
        <w:jc w:val="both"/>
        <w:rPr>
          <w:rFonts w:ascii="Times New Roman" w:hAnsi="Times New Roman" w:cs="Times New Roman"/>
          <w:sz w:val="28"/>
          <w:szCs w:val="28"/>
        </w:rPr>
      </w:pPr>
    </w:p>
    <w:p w:rsidR="000A2A40" w:rsidRPr="00B12F20" w:rsidRDefault="00595CB1" w:rsidP="009F2298">
      <w:pPr>
        <w:pStyle w:val="a3"/>
        <w:numPr>
          <w:ilvl w:val="1"/>
          <w:numId w:val="4"/>
        </w:numPr>
        <w:spacing w:line="360" w:lineRule="auto"/>
        <w:jc w:val="center"/>
        <w:rPr>
          <w:rFonts w:ascii="Times New Roman" w:hAnsi="Times New Roman" w:cs="Times New Roman"/>
          <w:b/>
          <w:sz w:val="28"/>
          <w:szCs w:val="28"/>
        </w:rPr>
      </w:pPr>
      <w:r w:rsidRPr="00B12F20">
        <w:rPr>
          <w:rFonts w:ascii="Times New Roman" w:hAnsi="Times New Roman" w:cs="Times New Roman"/>
          <w:b/>
          <w:sz w:val="28"/>
          <w:szCs w:val="28"/>
        </w:rPr>
        <w:t xml:space="preserve">Сучасна типологія </w:t>
      </w:r>
      <w:r w:rsidR="00851D3E" w:rsidRPr="00B12F20">
        <w:rPr>
          <w:rFonts w:ascii="Times New Roman" w:hAnsi="Times New Roman" w:cs="Times New Roman"/>
          <w:b/>
          <w:sz w:val="28"/>
          <w:szCs w:val="28"/>
        </w:rPr>
        <w:t>авторитаризму</w:t>
      </w:r>
      <w:r w:rsidR="00D80F86" w:rsidRPr="00B12F20">
        <w:rPr>
          <w:rFonts w:ascii="Times New Roman" w:hAnsi="Times New Roman" w:cs="Times New Roman"/>
          <w:b/>
          <w:sz w:val="28"/>
          <w:szCs w:val="28"/>
        </w:rPr>
        <w:t xml:space="preserve"> у пострадянських</w:t>
      </w:r>
      <w:r w:rsidRPr="00B12F20">
        <w:rPr>
          <w:rFonts w:ascii="Times New Roman" w:hAnsi="Times New Roman" w:cs="Times New Roman"/>
          <w:b/>
          <w:sz w:val="28"/>
          <w:szCs w:val="28"/>
        </w:rPr>
        <w:t xml:space="preserve"> країнах</w:t>
      </w:r>
    </w:p>
    <w:p w:rsidR="009F2298" w:rsidRPr="00B12F20" w:rsidRDefault="009F2298" w:rsidP="009F2298">
      <w:pPr>
        <w:pStyle w:val="a3"/>
        <w:spacing w:line="360" w:lineRule="auto"/>
        <w:ind w:left="1287"/>
        <w:rPr>
          <w:rFonts w:ascii="Times New Roman" w:hAnsi="Times New Roman" w:cs="Times New Roman"/>
          <w:b/>
          <w:sz w:val="28"/>
          <w:szCs w:val="28"/>
        </w:rPr>
      </w:pP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сучасній політології не викликає сумніву факт різноманітності векторів розвитку політико-режимних трансформацій країн колишньогоСРСР. Якщо на початку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третьої</w:t>
      </w:r>
      <w:r w:rsidR="00D80F86" w:rsidRPr="00B12F20">
        <w:rPr>
          <w:rFonts w:ascii="Times New Roman" w:hAnsi="Times New Roman" w:cs="Times New Roman"/>
          <w:sz w:val="28"/>
          <w:szCs w:val="28"/>
        </w:rPr>
        <w:t xml:space="preserve"> хвилі демократизації</w:t>
      </w:r>
      <w:r w:rsidR="009F2298" w:rsidRPr="00B12F20">
        <w:rPr>
          <w:rFonts w:ascii="Times New Roman" w:hAnsi="Times New Roman" w:cs="Times New Roman"/>
          <w:sz w:val="28"/>
          <w:szCs w:val="28"/>
        </w:rPr>
        <w:t>»</w:t>
      </w:r>
      <w:r w:rsidR="00D80F86" w:rsidRPr="00B12F20">
        <w:rPr>
          <w:rFonts w:ascii="Times New Roman" w:hAnsi="Times New Roman" w:cs="Times New Roman"/>
          <w:sz w:val="28"/>
          <w:szCs w:val="28"/>
        </w:rPr>
        <w:t xml:space="preserve"> [</w:t>
      </w:r>
      <w:r w:rsidR="00851D3E" w:rsidRPr="00B12F20">
        <w:rPr>
          <w:rFonts w:ascii="Times New Roman" w:hAnsi="Times New Roman" w:cs="Times New Roman"/>
          <w:sz w:val="28"/>
          <w:szCs w:val="28"/>
        </w:rPr>
        <w:t>31</w:t>
      </w:r>
      <w:r w:rsidRPr="00B12F20">
        <w:rPr>
          <w:rFonts w:ascii="Times New Roman" w:hAnsi="Times New Roman" w:cs="Times New Roman"/>
          <w:sz w:val="28"/>
          <w:szCs w:val="28"/>
        </w:rPr>
        <w:t xml:space="preserve">] у політологічних дискусіях домінував оптимізм щодо кінцевої точки переходу у вигляді ліберальної </w:t>
      </w:r>
      <w:r w:rsidRPr="00B12F20">
        <w:rPr>
          <w:rFonts w:ascii="Times New Roman" w:hAnsi="Times New Roman" w:cs="Times New Roman"/>
          <w:sz w:val="28"/>
          <w:szCs w:val="28"/>
        </w:rPr>
        <w:lastRenderedPageBreak/>
        <w:t xml:space="preserve">демократії, то після двох десятиліть теза про кінець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транзитологічної парадигми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консолідацію у більшійчастини пострадянських країн різного роду авторитарних режимів став отримувати дедалі більшого визнання</w:t>
      </w:r>
      <w:r w:rsidR="00F46F60" w:rsidRPr="00B12F20">
        <w:rPr>
          <w:rFonts w:ascii="Times New Roman" w:hAnsi="Times New Roman" w:cs="Times New Roman"/>
          <w:sz w:val="28"/>
          <w:szCs w:val="28"/>
        </w:rPr>
        <w:t xml:space="preserve"> та емпіричного </w:t>
      </w:r>
      <w:r w:rsidR="00851D3E" w:rsidRPr="00B12F20">
        <w:rPr>
          <w:rFonts w:ascii="Times New Roman" w:hAnsi="Times New Roman" w:cs="Times New Roman"/>
          <w:sz w:val="28"/>
          <w:szCs w:val="28"/>
        </w:rPr>
        <w:t>підтвердження [31</w:t>
      </w:r>
      <w:r w:rsidRPr="00B12F20">
        <w:rPr>
          <w:rFonts w:ascii="Times New Roman" w:hAnsi="Times New Roman" w:cs="Times New Roman"/>
          <w:sz w:val="28"/>
          <w:szCs w:val="28"/>
        </w:rPr>
        <w:t xml:space="preserve">]. </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 зв'язку з цимновою науковою проблемою у рамках політологіїпостало питання про класифікацію пострадянських авторитарних режимів. Хоча стало очевидно, що впроцесі трансформації лише деякі країнипройшли класичні етапи демократизації, абільшість із них еволюціонували з однієїформи недемократичного режиму в іншу форму автократії, самі характеристики пострадянського авторитаризму в кожній конкретній пострадянській країні істотно відрізнялися один від одного. Таким</w:t>
      </w:r>
      <w:r w:rsidR="00F46F60" w:rsidRPr="00B12F20">
        <w:rPr>
          <w:rFonts w:ascii="Times New Roman" w:hAnsi="Times New Roman" w:cs="Times New Roman"/>
          <w:sz w:val="28"/>
          <w:szCs w:val="28"/>
        </w:rPr>
        <w:t xml:space="preserve"> чином, досить актуальною стала </w:t>
      </w:r>
      <w:r w:rsidRPr="00B12F20">
        <w:rPr>
          <w:rFonts w:ascii="Times New Roman" w:hAnsi="Times New Roman" w:cs="Times New Roman"/>
          <w:sz w:val="28"/>
          <w:szCs w:val="28"/>
        </w:rPr>
        <w:t xml:space="preserve">проблема, що стосується опису та концептуалізації специфічних типів авторитаризму в країнахпострадянського простору, виявлення їх спільнихта особливих характеристик у порівняльній перспективі. </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Розроблені у сучасній політологіїтипології пострадянського авторитаризму умовноможна розбити на дві групи, що методологічно відрізняються один від одного. До першої групи можна віднести формальні типології, засновані накількісних показниках та критеріях градаціїрежимів. Друга група включає концептуальні підходи з використанням більш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глибокого</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аналітичного опису, що дозволяє позначити такі класифікації як аналітичні.</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Формальна типологія. Однією з перших спроб побудови формальної типології булаздійснено неурядовою організацією</w:t>
      </w:r>
      <w:r w:rsidR="00F46F60" w:rsidRPr="00B12F20">
        <w:rPr>
          <w:rFonts w:ascii="Times New Roman" w:hAnsi="Times New Roman" w:cs="Times New Roman"/>
          <w:sz w:val="28"/>
          <w:szCs w:val="28"/>
        </w:rPr>
        <w:t>FreedomHouse</w:t>
      </w:r>
      <w:r w:rsidRPr="00B12F20">
        <w:rPr>
          <w:rFonts w:ascii="Times New Roman" w:hAnsi="Times New Roman" w:cs="Times New Roman"/>
          <w:sz w:val="28"/>
          <w:szCs w:val="28"/>
        </w:rPr>
        <w:t>, яка займається моніторингом та ранжуванням країн світу з</w:t>
      </w:r>
      <w:r w:rsidR="00F46F60" w:rsidRPr="00B12F20">
        <w:rPr>
          <w:rFonts w:ascii="Times New Roman" w:hAnsi="Times New Roman" w:cs="Times New Roman"/>
          <w:sz w:val="28"/>
          <w:szCs w:val="28"/>
        </w:rPr>
        <w:t xml:space="preserve">а </w:t>
      </w:r>
      <w:r w:rsidRPr="00B12F20">
        <w:rPr>
          <w:rFonts w:ascii="Times New Roman" w:hAnsi="Times New Roman" w:cs="Times New Roman"/>
          <w:sz w:val="28"/>
          <w:szCs w:val="28"/>
        </w:rPr>
        <w:t>критерієм дотримання прав та громадянських свобод</w:t>
      </w:r>
      <w:r w:rsidR="00851D3E" w:rsidRPr="00B12F20">
        <w:rPr>
          <w:rFonts w:ascii="Times New Roman" w:hAnsi="Times New Roman" w:cs="Times New Roman"/>
          <w:sz w:val="28"/>
          <w:szCs w:val="28"/>
        </w:rPr>
        <w:t>[25]</w:t>
      </w:r>
      <w:r w:rsidRPr="00B12F20">
        <w:rPr>
          <w:rFonts w:ascii="Times New Roman" w:hAnsi="Times New Roman" w:cs="Times New Roman"/>
          <w:sz w:val="28"/>
          <w:szCs w:val="28"/>
        </w:rPr>
        <w:t>.</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 1995 року ця організація почала випускати спеціальні доповіді під назвою “NationsinTransit”, де були представлені рейтингипострадянських країн Східної Європи та колишньогоСРСР. Використовуючи методику експертних опитувань,організація почала використовувати ранжування по 7-бальній шкалі, де 1 – це найвищий показникрівня свобод т</w:t>
      </w:r>
      <w:r w:rsidR="00F46F60" w:rsidRPr="00B12F20">
        <w:rPr>
          <w:rFonts w:ascii="Times New Roman" w:hAnsi="Times New Roman" w:cs="Times New Roman"/>
          <w:sz w:val="28"/>
          <w:szCs w:val="28"/>
        </w:rPr>
        <w:t>а демократії, а 7 – найменший [</w:t>
      </w:r>
      <w:r w:rsidR="00851D3E" w:rsidRPr="00B12F20">
        <w:rPr>
          <w:rFonts w:ascii="Times New Roman" w:hAnsi="Times New Roman" w:cs="Times New Roman"/>
          <w:sz w:val="28"/>
          <w:szCs w:val="28"/>
        </w:rPr>
        <w:t>25]</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Спочатку типологія градувала всі країнина три групи: </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1) консолідовані демократії;</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2) перехідні режими; </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3) консолідовані автократії. </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 2004 року</w:t>
      </w:r>
      <w:r w:rsidR="00F46F60" w:rsidRPr="00B12F20">
        <w:rPr>
          <w:rFonts w:ascii="Times New Roman" w:hAnsi="Times New Roman" w:cs="Times New Roman"/>
          <w:sz w:val="28"/>
          <w:szCs w:val="28"/>
        </w:rPr>
        <w:t xml:space="preserve"> почала використовуватися більш </w:t>
      </w:r>
      <w:r w:rsidRPr="00B12F20">
        <w:rPr>
          <w:rFonts w:ascii="Times New Roman" w:hAnsi="Times New Roman" w:cs="Times New Roman"/>
          <w:sz w:val="28"/>
          <w:szCs w:val="28"/>
        </w:rPr>
        <w:t>диференційована типологія, що включаєп'ять видів режимів. З них три типи булирізновидами пострадянського авторитаризму</w:t>
      </w:r>
      <w:r w:rsidR="00F46F60" w:rsidRPr="00B12F20">
        <w:rPr>
          <w:rFonts w:ascii="Times New Roman" w:hAnsi="Times New Roman" w:cs="Times New Roman"/>
          <w:sz w:val="28"/>
          <w:szCs w:val="28"/>
        </w:rPr>
        <w:t>, зокрема:</w:t>
      </w:r>
    </w:p>
    <w:p w:rsidR="00F46F60" w:rsidRPr="00B12F20" w:rsidRDefault="00F46F60" w:rsidP="003445F4">
      <w:pPr>
        <w:pStyle w:val="a3"/>
        <w:numPr>
          <w:ilvl w:val="0"/>
          <w:numId w:val="3"/>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гібридний режим;</w:t>
      </w:r>
    </w:p>
    <w:p w:rsidR="00F46F60" w:rsidRPr="00B12F20" w:rsidRDefault="00F46F60" w:rsidP="003445F4">
      <w:pPr>
        <w:pStyle w:val="a3"/>
        <w:numPr>
          <w:ilvl w:val="0"/>
          <w:numId w:val="3"/>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 неконсолідована автократія;</w:t>
      </w:r>
    </w:p>
    <w:p w:rsidR="00595CB1" w:rsidRPr="00B12F20" w:rsidRDefault="00F46F60" w:rsidP="003445F4">
      <w:pPr>
        <w:pStyle w:val="a3"/>
        <w:numPr>
          <w:ilvl w:val="0"/>
          <w:numId w:val="3"/>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консолідована автократія</w:t>
      </w:r>
      <w:r w:rsidR="00595CB1" w:rsidRPr="00B12F20">
        <w:rPr>
          <w:rFonts w:ascii="Times New Roman" w:hAnsi="Times New Roman" w:cs="Times New Roman"/>
          <w:sz w:val="28"/>
          <w:szCs w:val="28"/>
        </w:rPr>
        <w:t>.</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Схожу типологію перехідних режимів у2002 року запропонував американський політологЛ. Даймонд. Він виділив шість типів політичнихрежимів: </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1) ліберальні демократії; </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2) електоральні демократії; </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 амбівалентні режими;</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4) конкурентний авторитаризм; </w:t>
      </w:r>
    </w:p>
    <w:p w:rsidR="00F46F60"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5) гегемоністськийелекторальний авторитаризм; </w:t>
      </w:r>
    </w:p>
    <w:p w:rsidR="00595CB1" w:rsidRPr="00B12F20" w:rsidRDefault="00595CB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6) по</w:t>
      </w:r>
      <w:r w:rsidR="009B6636" w:rsidRPr="00B12F20">
        <w:rPr>
          <w:rFonts w:ascii="Times New Roman" w:hAnsi="Times New Roman" w:cs="Times New Roman"/>
          <w:sz w:val="28"/>
          <w:szCs w:val="28"/>
        </w:rPr>
        <w:t>літично закритий авторитаризм [</w:t>
      </w:r>
      <w:r w:rsidR="00C86812" w:rsidRPr="00B12F20">
        <w:rPr>
          <w:rFonts w:ascii="Times New Roman" w:hAnsi="Times New Roman" w:cs="Times New Roman"/>
        </w:rPr>
        <w:t>7</w:t>
      </w:r>
      <w:r w:rsidRPr="00B12F20">
        <w:rPr>
          <w:rFonts w:ascii="Times New Roman" w:hAnsi="Times New Roman" w:cs="Times New Roman"/>
          <w:sz w:val="28"/>
          <w:szCs w:val="28"/>
        </w:rPr>
        <w:t>].</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Недоліком цих типологій є акцент на кількісну або номінальну диференцію, що не дозволяє виявити якісні показники різних різновидів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перехідних режимів</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Цей недолік спробували розв'язати аналітичні типології. Окрім кількісних методик та номінальних шкал градації політичних режимів пострадянських країн, політологи розробляли більш концептуальні схеми типології, здатні відобразити якісні характеристики та виявити відмінності авторитарного режиму одного типу від авторитаризму іншого типу.</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Серед різноманіття різних концепцій особливо можна виділити ті з них, які виявилися найбільш теоретично обґрунтованими та вже отримали суттєве визнання у політологічній літературі.</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Все різноманіття типологій, які відносяться до розряду аналітичних класифікацій, можна поділити на два напрямки. Перше пов'язане з політичною </w:t>
      </w:r>
      <w:r w:rsidRPr="00B12F20">
        <w:rPr>
          <w:rFonts w:ascii="Times New Roman" w:hAnsi="Times New Roman" w:cs="Times New Roman"/>
          <w:sz w:val="28"/>
          <w:szCs w:val="28"/>
        </w:rPr>
        <w:lastRenderedPageBreak/>
        <w:t xml:space="preserve">традицією, що йде від Р. Даля та його концепцією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поліархії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у межах якої критеріями класифікації політичних режимів виступають рівень пол</w:t>
      </w:r>
      <w:r w:rsidR="000C3EB5" w:rsidRPr="00B12F20">
        <w:rPr>
          <w:rFonts w:ascii="Times New Roman" w:hAnsi="Times New Roman" w:cs="Times New Roman"/>
          <w:sz w:val="28"/>
          <w:szCs w:val="28"/>
        </w:rPr>
        <w:t>ітичної участі та конкуренції [</w:t>
      </w:r>
      <w:r w:rsidR="00C86812" w:rsidRPr="00B12F20">
        <w:rPr>
          <w:rFonts w:ascii="Times New Roman" w:hAnsi="Times New Roman" w:cs="Times New Roman"/>
        </w:rPr>
        <w:t>5</w:t>
      </w:r>
      <w:r w:rsidRPr="00B12F20">
        <w:rPr>
          <w:rFonts w:ascii="Times New Roman" w:hAnsi="Times New Roman" w:cs="Times New Roman"/>
          <w:sz w:val="28"/>
          <w:szCs w:val="28"/>
        </w:rPr>
        <w:t>]. Сучасні дослідники сприйняли критерій політичної конкуренції як базовий для класифі</w:t>
      </w:r>
      <w:r w:rsidR="000C3EB5" w:rsidRPr="00B12F20">
        <w:rPr>
          <w:rFonts w:ascii="Times New Roman" w:hAnsi="Times New Roman" w:cs="Times New Roman"/>
          <w:sz w:val="28"/>
          <w:szCs w:val="28"/>
        </w:rPr>
        <w:t xml:space="preserve">кації пострадянських режимів та </w:t>
      </w:r>
      <w:r w:rsidRPr="00B12F20">
        <w:rPr>
          <w:rFonts w:ascii="Times New Roman" w:hAnsi="Times New Roman" w:cs="Times New Roman"/>
          <w:sz w:val="28"/>
          <w:szCs w:val="28"/>
        </w:rPr>
        <w:t>стали розробляти типології, у яких режимиранжувалися виходячи з рівня політичногоплюралізму, структури еліт та якості виборчого процесу. Оскільки всі ці критерії такабо інакше визначалися на основі електоральнихрезультатів, цей напрям</w:t>
      </w:r>
      <w:r w:rsidR="000C3EB5" w:rsidRPr="00B12F20">
        <w:rPr>
          <w:rFonts w:ascii="Times New Roman" w:hAnsi="Times New Roman" w:cs="Times New Roman"/>
          <w:sz w:val="28"/>
          <w:szCs w:val="28"/>
        </w:rPr>
        <w:t xml:space="preserve"> можна позначити як електоральний</w:t>
      </w:r>
      <w:r w:rsidRPr="00B12F20">
        <w:rPr>
          <w:rFonts w:ascii="Times New Roman" w:hAnsi="Times New Roman" w:cs="Times New Roman"/>
          <w:sz w:val="28"/>
          <w:szCs w:val="28"/>
        </w:rPr>
        <w:t>.</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Другий напрямок, менш поширенийу загальній масі досліджень пострадянського авторитаризму, що відштовхується від методологічногопідходу Х. Лінца – одного з найавторитетніших дослідників авторитарних режимів ХХстоліття. Він фокусував свою увагу на способіздійснення влади та механізми взаємозв'язкуміж владою та суспільством. Х. Лінц виділяв п'ятьосновних типів режимів: демократичний, авторитарний, тоталітарний, посттоталітарний</w:t>
      </w:r>
      <w:r w:rsidR="000C3EB5" w:rsidRPr="00B12F20">
        <w:rPr>
          <w:rFonts w:ascii="Times New Roman" w:hAnsi="Times New Roman" w:cs="Times New Roman"/>
          <w:sz w:val="28"/>
          <w:szCs w:val="28"/>
        </w:rPr>
        <w:t xml:space="preserve"> і султанський. У свою чергу автори</w:t>
      </w:r>
      <w:r w:rsidRPr="00B12F20">
        <w:rPr>
          <w:rFonts w:ascii="Times New Roman" w:hAnsi="Times New Roman" w:cs="Times New Roman"/>
          <w:sz w:val="28"/>
          <w:szCs w:val="28"/>
        </w:rPr>
        <w:t>тарні режими вчени</w:t>
      </w:r>
      <w:r w:rsidR="000C3EB5" w:rsidRPr="00B12F20">
        <w:rPr>
          <w:rFonts w:ascii="Times New Roman" w:hAnsi="Times New Roman" w:cs="Times New Roman"/>
          <w:sz w:val="28"/>
          <w:szCs w:val="28"/>
        </w:rPr>
        <w:t>й класифікував на військово-бюр</w:t>
      </w:r>
      <w:r w:rsidRPr="00B12F20">
        <w:rPr>
          <w:rFonts w:ascii="Times New Roman" w:hAnsi="Times New Roman" w:cs="Times New Roman"/>
          <w:sz w:val="28"/>
          <w:szCs w:val="28"/>
        </w:rPr>
        <w:t>ократичний, корпоративний, дототалі</w:t>
      </w:r>
      <w:r w:rsidR="000C3EB5" w:rsidRPr="00B12F20">
        <w:rPr>
          <w:rFonts w:ascii="Times New Roman" w:hAnsi="Times New Roman" w:cs="Times New Roman"/>
          <w:sz w:val="28"/>
          <w:szCs w:val="28"/>
        </w:rPr>
        <w:t>тарний, послідовний і авторитари</w:t>
      </w:r>
      <w:r w:rsidRPr="00B12F20">
        <w:rPr>
          <w:rFonts w:ascii="Times New Roman" w:hAnsi="Times New Roman" w:cs="Times New Roman"/>
          <w:sz w:val="28"/>
          <w:szCs w:val="28"/>
        </w:rPr>
        <w:t>зм расовий /етнічний</w:t>
      </w:r>
      <w:r w:rsidR="000C3EB5" w:rsidRPr="00B12F20">
        <w:rPr>
          <w:rFonts w:ascii="Times New Roman" w:hAnsi="Times New Roman" w:cs="Times New Roman"/>
          <w:sz w:val="28"/>
          <w:szCs w:val="28"/>
        </w:rPr>
        <w:t>, демократії [</w:t>
      </w:r>
      <w:r w:rsidR="00C86812" w:rsidRPr="00B12F20">
        <w:rPr>
          <w:rFonts w:ascii="Times New Roman" w:hAnsi="Times New Roman" w:cs="Times New Roman"/>
        </w:rPr>
        <w:t>18</w:t>
      </w:r>
      <w:r w:rsidRPr="00B12F20">
        <w:rPr>
          <w:rFonts w:ascii="Times New Roman" w:hAnsi="Times New Roman" w:cs="Times New Roman"/>
          <w:sz w:val="28"/>
          <w:szCs w:val="28"/>
        </w:rPr>
        <w:t>].</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відміну від електорального, підхід Х. Лінцапередбачає ширшу оцінку політичного режиму, який крім критерію політичного плюралізму враховує також низку соціальних, економічних та соціокультурних параметрів, здатних описати не лише структуру еліт,а й сутнісні основи влади, її соціальноекономічні та історико-культурні коріння, соціальну базу та специфіку легітимації. Самецей підхід став найбільш поширеним у</w:t>
      </w:r>
      <w:r w:rsidR="000C3EB5" w:rsidRPr="00B12F20">
        <w:rPr>
          <w:rFonts w:ascii="Times New Roman" w:hAnsi="Times New Roman" w:cs="Times New Roman"/>
          <w:sz w:val="28"/>
          <w:szCs w:val="28"/>
        </w:rPr>
        <w:t xml:space="preserve"> класичній</w:t>
      </w:r>
      <w:r w:rsidRPr="00B12F20">
        <w:rPr>
          <w:rFonts w:ascii="Times New Roman" w:hAnsi="Times New Roman" w:cs="Times New Roman"/>
          <w:sz w:val="28"/>
          <w:szCs w:val="28"/>
        </w:rPr>
        <w:t xml:space="preserve"> політології, що виразилося у затвердженні хрестоматійної тричленної типологіїполітичних режимів (тоталітаризм, авторитаризм, демократія), позначимо цей напрямок усучасних підходах щодо пострадян</w:t>
      </w:r>
      <w:r w:rsidR="000C3EB5" w:rsidRPr="00B12F20">
        <w:rPr>
          <w:rFonts w:ascii="Times New Roman" w:hAnsi="Times New Roman" w:cs="Times New Roman"/>
          <w:sz w:val="28"/>
          <w:szCs w:val="28"/>
        </w:rPr>
        <w:t>ського авторитаризму як класичний</w:t>
      </w:r>
      <w:r w:rsidR="00C86812" w:rsidRPr="00B12F20">
        <w:rPr>
          <w:rFonts w:ascii="Times New Roman" w:hAnsi="Times New Roman" w:cs="Times New Roman"/>
          <w:sz w:val="28"/>
          <w:szCs w:val="28"/>
        </w:rPr>
        <w:t>[18]</w:t>
      </w:r>
      <w:r w:rsidRPr="00B12F20">
        <w:rPr>
          <w:rFonts w:ascii="Times New Roman" w:hAnsi="Times New Roman" w:cs="Times New Roman"/>
          <w:sz w:val="28"/>
          <w:szCs w:val="28"/>
        </w:rPr>
        <w:t>.</w:t>
      </w:r>
    </w:p>
    <w:p w:rsidR="009E0D84"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Основи електоральної класифікації пострадянського авторитаризму можна побачити у вже згадуваній нами типології Л. Даймонда, якийодин із перших </w:t>
      </w:r>
      <w:r w:rsidRPr="00B12F20">
        <w:rPr>
          <w:rFonts w:ascii="Times New Roman" w:hAnsi="Times New Roman" w:cs="Times New Roman"/>
          <w:sz w:val="28"/>
          <w:szCs w:val="28"/>
        </w:rPr>
        <w:lastRenderedPageBreak/>
        <w:t xml:space="preserve">став використовувати такі поняттяяк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електоральна демократія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конкурентний</w:t>
      </w:r>
      <w:r w:rsidR="000C3EB5" w:rsidRPr="00B12F20">
        <w:rPr>
          <w:rFonts w:ascii="Times New Roman" w:hAnsi="Times New Roman" w:cs="Times New Roman"/>
          <w:sz w:val="28"/>
          <w:szCs w:val="28"/>
        </w:rPr>
        <w:t xml:space="preserve"> авторитаризм</w:t>
      </w:r>
      <w:r w:rsidR="009F2298" w:rsidRPr="00B12F20">
        <w:rPr>
          <w:rFonts w:ascii="Times New Roman" w:hAnsi="Times New Roman" w:cs="Times New Roman"/>
          <w:sz w:val="28"/>
          <w:szCs w:val="28"/>
        </w:rPr>
        <w:t>»</w:t>
      </w:r>
      <w:r w:rsidR="00C86812" w:rsidRPr="00B12F20">
        <w:rPr>
          <w:rFonts w:ascii="Times New Roman" w:hAnsi="Times New Roman" w:cs="Times New Roman"/>
          <w:sz w:val="28"/>
          <w:szCs w:val="28"/>
        </w:rPr>
        <w:t>[8</w:t>
      </w:r>
      <w:r w:rsidRPr="00B12F20">
        <w:rPr>
          <w:rFonts w:ascii="Times New Roman" w:hAnsi="Times New Roman" w:cs="Times New Roman"/>
          <w:sz w:val="28"/>
          <w:szCs w:val="28"/>
        </w:rPr>
        <w:t>]. Т. Карозерс вперше помітивсуттєві відм</w:t>
      </w:r>
      <w:r w:rsidR="000C3EB5" w:rsidRPr="00B12F20">
        <w:rPr>
          <w:rFonts w:ascii="Times New Roman" w:hAnsi="Times New Roman" w:cs="Times New Roman"/>
          <w:sz w:val="28"/>
          <w:szCs w:val="28"/>
        </w:rPr>
        <w:t xml:space="preserve">інності в рамках пострадянського </w:t>
      </w:r>
      <w:r w:rsidRPr="00B12F20">
        <w:rPr>
          <w:rFonts w:ascii="Times New Roman" w:hAnsi="Times New Roman" w:cs="Times New Roman"/>
          <w:sz w:val="28"/>
          <w:szCs w:val="28"/>
        </w:rPr>
        <w:t>авторитаризму, які він висловив у термінах</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домінуючої влади</w:t>
      </w:r>
      <w:r w:rsidR="009F2298" w:rsidRPr="00B12F20">
        <w:rPr>
          <w:rFonts w:ascii="Times New Roman" w:hAnsi="Times New Roman" w:cs="Times New Roman"/>
          <w:sz w:val="28"/>
          <w:szCs w:val="28"/>
        </w:rPr>
        <w:t>»</w:t>
      </w:r>
      <w:r w:rsidR="000C3EB5" w:rsidRPr="00B12F20">
        <w:rPr>
          <w:rFonts w:ascii="Times New Roman" w:hAnsi="Times New Roman" w:cs="Times New Roman"/>
          <w:sz w:val="28"/>
          <w:szCs w:val="28"/>
        </w:rPr>
        <w:t xml:space="preserve"> та </w:t>
      </w:r>
      <w:r w:rsidR="009F2298" w:rsidRPr="00B12F20">
        <w:rPr>
          <w:rFonts w:ascii="Times New Roman" w:hAnsi="Times New Roman" w:cs="Times New Roman"/>
          <w:sz w:val="28"/>
          <w:szCs w:val="28"/>
        </w:rPr>
        <w:t>«</w:t>
      </w:r>
      <w:r w:rsidR="000C3EB5" w:rsidRPr="00B12F20">
        <w:rPr>
          <w:rFonts w:ascii="Times New Roman" w:hAnsi="Times New Roman" w:cs="Times New Roman"/>
          <w:sz w:val="28"/>
          <w:szCs w:val="28"/>
        </w:rPr>
        <w:t>безформного плюралізму</w:t>
      </w:r>
      <w:r w:rsidR="009F2298" w:rsidRPr="00B12F20">
        <w:rPr>
          <w:rFonts w:ascii="Times New Roman" w:hAnsi="Times New Roman" w:cs="Times New Roman"/>
          <w:sz w:val="28"/>
          <w:szCs w:val="28"/>
        </w:rPr>
        <w:t>»</w:t>
      </w:r>
      <w:r w:rsidR="000C3EB5" w:rsidRPr="00B12F20">
        <w:rPr>
          <w:rFonts w:ascii="Times New Roman" w:hAnsi="Times New Roman" w:cs="Times New Roman"/>
          <w:sz w:val="28"/>
          <w:szCs w:val="28"/>
        </w:rPr>
        <w:t xml:space="preserve"> [</w:t>
      </w:r>
      <w:r w:rsidR="00C86812" w:rsidRPr="00B12F20">
        <w:rPr>
          <w:rFonts w:ascii="Times New Roman" w:hAnsi="Times New Roman" w:cs="Times New Roman"/>
          <w:sz w:val="28"/>
          <w:szCs w:val="28"/>
        </w:rPr>
        <w:t>2]</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Завершене теоретичне обґрунтування ці типи авторитаризму знайшли у працяхС. Левітські, Л. Вея, А. Шедлера, Р. Снайдера таінших теоретиків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конкуретного</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(або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електорального</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авторитаризму.</w:t>
      </w:r>
    </w:p>
    <w:p w:rsidR="009E0D84"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Концепція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конкурентного авторитаризму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передбачає виділення такого режиму, якийслід відрізняти як від розвиненої демократії, так і</w:t>
      </w:r>
      <w:r w:rsidR="009E0D84" w:rsidRPr="00B12F20">
        <w:rPr>
          <w:rFonts w:ascii="Times New Roman" w:hAnsi="Times New Roman" w:cs="Times New Roman"/>
          <w:sz w:val="28"/>
          <w:szCs w:val="28"/>
        </w:rPr>
        <w:t xml:space="preserve"> в</w:t>
      </w:r>
      <w:r w:rsidRPr="00B12F20">
        <w:rPr>
          <w:rFonts w:ascii="Times New Roman" w:hAnsi="Times New Roman" w:cs="Times New Roman"/>
          <w:sz w:val="28"/>
          <w:szCs w:val="28"/>
        </w:rPr>
        <w:t xml:space="preserve">ід консолідованого авторитаризму. С. Левітськіта Л. Вей виходять з того, що сучасний демократичний режим може бути названий такимлише за умови відповідності їм чотирма основними вимогами: </w:t>
      </w:r>
    </w:p>
    <w:p w:rsidR="00802B6F"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 регулярної ротації елітза допомогою вільних та справедливих виборів;</w:t>
      </w:r>
    </w:p>
    <w:p w:rsidR="009E0D84"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2) загальним виборчим правом; </w:t>
      </w:r>
    </w:p>
    <w:p w:rsidR="009E0D84"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3) захистомправа і свободи всіх партій, громадських організацій, ЗМІ та громадян; </w:t>
      </w:r>
    </w:p>
    <w:p w:rsidR="00802B6F" w:rsidRPr="00B12F20" w:rsidRDefault="00802B6F" w:rsidP="00C86812">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 обраним</w:t>
      </w:r>
      <w:r w:rsidR="009E0D84" w:rsidRPr="00B12F20">
        <w:rPr>
          <w:rFonts w:ascii="Times New Roman" w:hAnsi="Times New Roman" w:cs="Times New Roman"/>
          <w:sz w:val="28"/>
          <w:szCs w:val="28"/>
        </w:rPr>
        <w:t>и</w:t>
      </w:r>
      <w:r w:rsidRPr="00B12F20">
        <w:rPr>
          <w:rFonts w:ascii="Times New Roman" w:hAnsi="Times New Roman" w:cs="Times New Roman"/>
          <w:sz w:val="28"/>
          <w:szCs w:val="28"/>
        </w:rPr>
        <w:t xml:space="preserve"> народом політиками, які перебувають поза заступництвом військових, бюрократії, криміналу або інших тіньових</w:t>
      </w:r>
      <w:r w:rsidR="00C86812" w:rsidRPr="00B12F20">
        <w:rPr>
          <w:rFonts w:ascii="Times New Roman" w:hAnsi="Times New Roman" w:cs="Times New Roman"/>
          <w:sz w:val="28"/>
          <w:szCs w:val="28"/>
        </w:rPr>
        <w:t>груп[16].</w:t>
      </w:r>
    </w:p>
    <w:p w:rsidR="009E0D84" w:rsidRPr="00B12F20" w:rsidRDefault="00802B6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 умовах конкурентного авторитаризмуфункціонують базові демократичні інститути, проте зловживання влади щодо опозиції призводять до того, що нормативніфункції цих інститутів спотворюються. Наприклад,вибори, що проводяться регулярно із запрошенням закордонних спостерігачів, та результатияких у загальному вигляді не фальсифікуються, здійснюються в умовах нерівних ресурсів міжвладою та опозицією. Остання обмежуєтьсяна стадії висування своїх кандидатів, не маєповноцінного допуску до ЗМІ та піддається іншим елементам пресингу з боку пануючоїеліти. У результаті такі вибори можна оцінитияк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вільні, але не справедливі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Таким чином, під конкурентним авторитаризмом розуміється та</w:t>
      </w:r>
      <w:r w:rsidR="009E0D84" w:rsidRPr="00B12F20">
        <w:rPr>
          <w:rFonts w:ascii="Times New Roman" w:hAnsi="Times New Roman" w:cs="Times New Roman"/>
          <w:sz w:val="28"/>
          <w:szCs w:val="28"/>
        </w:rPr>
        <w:t xml:space="preserve">кий режим, при якому діючі представники влади зберігають формальні демократичні інституції. Однак при цьому владні еліти настільки часто і регулярно змінюють і порушують </w:t>
      </w:r>
      <w:r w:rsidR="009E0D84" w:rsidRPr="00B12F20">
        <w:rPr>
          <w:rFonts w:ascii="Times New Roman" w:hAnsi="Times New Roman" w:cs="Times New Roman"/>
          <w:sz w:val="28"/>
          <w:szCs w:val="28"/>
        </w:rPr>
        <w:lastRenderedPageBreak/>
        <w:t xml:space="preserve">демократичні правила, що режим перестає відповідати базовим демократичним </w:t>
      </w:r>
      <w:r w:rsidR="00C86812" w:rsidRPr="00B12F20">
        <w:rPr>
          <w:rFonts w:ascii="Times New Roman" w:hAnsi="Times New Roman" w:cs="Times New Roman"/>
          <w:sz w:val="28"/>
          <w:szCs w:val="28"/>
        </w:rPr>
        <w:t>критеріям [16</w:t>
      </w:r>
      <w:r w:rsidR="009E0D84" w:rsidRPr="00B12F20">
        <w:rPr>
          <w:rFonts w:ascii="Times New Roman" w:hAnsi="Times New Roman" w:cs="Times New Roman"/>
          <w:sz w:val="28"/>
          <w:szCs w:val="28"/>
        </w:rPr>
        <w:t>].</w:t>
      </w:r>
    </w:p>
    <w:p w:rsidR="009E0D84"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С. Левітські та Л. Вей виділяють чотири відносно вільних простори, в рамках яких в умовах конкурентного авторитаризму зберігається політичне суперництво та деякі шанси опозиції на тиск на владу. Саме ці простори є індикаторами наявності або відсутності режиму, який можна ідентифікувати у категоріях конкурентного, а не повномасштабного авторитаризму. Йдеться про такі сфери як: 1) вибіркова; 2) законодавча; 3) судова; 4) меді</w:t>
      </w:r>
      <w:r w:rsidR="00C86812" w:rsidRPr="00B12F20">
        <w:rPr>
          <w:rFonts w:ascii="Times New Roman" w:hAnsi="Times New Roman" w:cs="Times New Roman"/>
          <w:sz w:val="28"/>
          <w:szCs w:val="28"/>
        </w:rPr>
        <w:t>йна [16</w:t>
      </w:r>
      <w:r w:rsidRPr="00B12F20">
        <w:rPr>
          <w:rFonts w:ascii="Times New Roman" w:hAnsi="Times New Roman" w:cs="Times New Roman"/>
          <w:sz w:val="28"/>
          <w:szCs w:val="28"/>
        </w:rPr>
        <w:t>, c. 55-57].</w:t>
      </w:r>
    </w:p>
    <w:p w:rsidR="00B867E5"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Крім цього, американські політологи вказують на необхідність відмінності конкурентного авторитаризму від інших гібридних різновидів режимів. Серед останніх вони виділяють два типи – це режим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ексклюзивної республіки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опікунської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чи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керованої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демократії. В першому випадку мається на увазі ситуація, подібна до ситуацій у таких країнах як Естонія та Литва, коли режим має сильні та ефективно функціонуючі демократичні інститути поряд із суттєвими обмеженнями отримання </w:t>
      </w:r>
      <w:r w:rsidR="00B867E5" w:rsidRPr="00B12F20">
        <w:rPr>
          <w:rFonts w:ascii="Times New Roman" w:hAnsi="Times New Roman" w:cs="Times New Roman"/>
          <w:sz w:val="28"/>
          <w:szCs w:val="28"/>
        </w:rPr>
        <w:t xml:space="preserve">політичних прав для групи населення що мають статус </w:t>
      </w:r>
      <w:r w:rsidR="009F2298" w:rsidRPr="00B12F20">
        <w:rPr>
          <w:rFonts w:ascii="Times New Roman" w:hAnsi="Times New Roman" w:cs="Times New Roman"/>
          <w:sz w:val="28"/>
          <w:szCs w:val="28"/>
        </w:rPr>
        <w:t>«</w:t>
      </w:r>
      <w:r w:rsidR="00B867E5" w:rsidRPr="00B12F20">
        <w:rPr>
          <w:rFonts w:ascii="Times New Roman" w:hAnsi="Times New Roman" w:cs="Times New Roman"/>
          <w:sz w:val="28"/>
          <w:szCs w:val="28"/>
        </w:rPr>
        <w:t>не громадян</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p>
    <w:p w:rsidR="009E0D84"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Під</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керованою</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демократією мають на увазі режим,при якому є недемократичні групи вето(військові, релігійні, бюрократичні, олігархічні тощо), які мають змогу обмежувати владу демократично обраних політиків [10, с. 54].</w:t>
      </w:r>
    </w:p>
    <w:p w:rsidR="009E0D84"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Таким чином, С. Левітські та Л. Вей обґрунтували відмінності між конкурентним та повномасштабним авторитаризмом. Вони також висловилиприпущення, що конкурентний авторитаризмформується тоді, коли немає достатніх умовдля консолідації як для демократичного, так ідля авторитарних режимів. У цьому сенсі данийрежим можна трактувати як певну рівновагуміж авторитарними практиками та демократичними інститутами. Останні зберігаються в силувеликої ціни та високих ризиків їх придушення,які можуть бути зумовлені такими факторами як фрагментація еліт, різнорідність суспільства, тиск західних країн, криза недемократичних ідеологій тощо</w:t>
      </w:r>
      <w:r w:rsidR="00C86812" w:rsidRPr="00B12F20">
        <w:rPr>
          <w:rFonts w:ascii="Times New Roman" w:hAnsi="Times New Roman" w:cs="Times New Roman"/>
          <w:sz w:val="28"/>
          <w:szCs w:val="28"/>
        </w:rPr>
        <w:t>[16]</w:t>
      </w:r>
      <w:r w:rsidRPr="00B12F20">
        <w:rPr>
          <w:rFonts w:ascii="Times New Roman" w:hAnsi="Times New Roman" w:cs="Times New Roman"/>
          <w:sz w:val="28"/>
          <w:szCs w:val="28"/>
        </w:rPr>
        <w:t>.</w:t>
      </w:r>
    </w:p>
    <w:p w:rsidR="00B867E5"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Концепція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електорального авторитаризму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А. Шедлера в цілому дуже схожа</w:t>
      </w:r>
      <w:r w:rsidR="00B867E5" w:rsidRPr="00B12F20">
        <w:rPr>
          <w:rFonts w:ascii="Times New Roman" w:hAnsi="Times New Roman" w:cs="Times New Roman"/>
          <w:sz w:val="28"/>
          <w:szCs w:val="28"/>
        </w:rPr>
        <w:t xml:space="preserve"> з основними теоретичні постулатами </w:t>
      </w:r>
      <w:r w:rsidRPr="00B12F20">
        <w:rPr>
          <w:rFonts w:ascii="Times New Roman" w:hAnsi="Times New Roman" w:cs="Times New Roman"/>
          <w:sz w:val="28"/>
          <w:szCs w:val="28"/>
        </w:rPr>
        <w:t>С. Левитського та Л. Вея. А. Автор визначав</w:t>
      </w:r>
      <w:r w:rsidR="00B867E5" w:rsidRPr="00B12F20">
        <w:rPr>
          <w:rFonts w:ascii="Times New Roman" w:hAnsi="Times New Roman" w:cs="Times New Roman"/>
          <w:sz w:val="28"/>
          <w:szCs w:val="28"/>
        </w:rPr>
        <w:t xml:space="preserve"> електоральний автори</w:t>
      </w:r>
      <w:r w:rsidRPr="00B12F20">
        <w:rPr>
          <w:rFonts w:ascii="Times New Roman" w:hAnsi="Times New Roman" w:cs="Times New Roman"/>
          <w:sz w:val="28"/>
          <w:szCs w:val="28"/>
        </w:rPr>
        <w:t xml:space="preserve">таризм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режим, який не є демократією, але водночас невикористовує відкриті репресії регулярно. Організуючи періодичні вибори, такі режими намагаються здобути хоча б подобу демократичної легітимності, сподіваючись задовольнити як зовнішніх,</w:t>
      </w:r>
      <w:r w:rsidR="00B867E5" w:rsidRPr="00B12F20">
        <w:rPr>
          <w:rFonts w:ascii="Times New Roman" w:hAnsi="Times New Roman" w:cs="Times New Roman"/>
          <w:sz w:val="28"/>
          <w:szCs w:val="28"/>
        </w:rPr>
        <w:t xml:space="preserve"> так і внутрішніх акторі</w:t>
      </w:r>
      <w:r w:rsidRPr="00B12F20">
        <w:rPr>
          <w:rFonts w:ascii="Times New Roman" w:hAnsi="Times New Roman" w:cs="Times New Roman"/>
          <w:sz w:val="28"/>
          <w:szCs w:val="28"/>
        </w:rPr>
        <w:t>в. Водночас, поміщаючивибори в рамках жорсткого авторитарного управління, влада не допускає свого зміщення виборчим шляхом. Еліта мріє пожинати плодиелекторальної легітимності, уникаючи ризику демократичної невизначеності. Балансуючи міжелекторальним контролем та електоральною довірою, такі режими розташовуються в туманній зоніструктурної амбівалентності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C86812" w:rsidRPr="00B12F20">
        <w:rPr>
          <w:rFonts w:ascii="Times New Roman" w:hAnsi="Times New Roman" w:cs="Times New Roman"/>
          <w:sz w:val="28"/>
          <w:szCs w:val="28"/>
        </w:rPr>
        <w:t>27</w:t>
      </w:r>
      <w:r w:rsidRPr="00B12F20">
        <w:rPr>
          <w:rFonts w:ascii="Times New Roman" w:hAnsi="Times New Roman" w:cs="Times New Roman"/>
          <w:sz w:val="28"/>
          <w:szCs w:val="28"/>
        </w:rPr>
        <w:t xml:space="preserve">]. </w:t>
      </w:r>
    </w:p>
    <w:p w:rsidR="009E0D84"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Концепція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електорального авторитаризму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здобула особливе визнання після виходу в 2006 році у світ колективної монографії за редакцією А. Шедлера,яка і називалася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Електоральний авторитаризм: динаміка невільної конкуренції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C86812" w:rsidRPr="00B12F20">
        <w:rPr>
          <w:rFonts w:ascii="Times New Roman" w:hAnsi="Times New Roman" w:cs="Times New Roman"/>
        </w:rPr>
        <w:t>27</w:t>
      </w:r>
      <w:r w:rsidRPr="00B12F20">
        <w:rPr>
          <w:rFonts w:ascii="Times New Roman" w:hAnsi="Times New Roman" w:cs="Times New Roman"/>
          <w:sz w:val="28"/>
          <w:szCs w:val="28"/>
        </w:rPr>
        <w:t>].</w:t>
      </w:r>
    </w:p>
    <w:p w:rsidR="00BF6E70"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До різновиду електоральної типологіїпострадянського авторитаризму можна віднес</w:t>
      </w:r>
      <w:r w:rsidR="00B867E5" w:rsidRPr="00B12F20">
        <w:rPr>
          <w:rFonts w:ascii="Times New Roman" w:hAnsi="Times New Roman" w:cs="Times New Roman"/>
          <w:sz w:val="28"/>
          <w:szCs w:val="28"/>
        </w:rPr>
        <w:t>ти класифікації низки вітчизняних</w:t>
      </w:r>
      <w:r w:rsidRPr="00B12F20">
        <w:rPr>
          <w:rFonts w:ascii="Times New Roman" w:hAnsi="Times New Roman" w:cs="Times New Roman"/>
          <w:sz w:val="28"/>
          <w:szCs w:val="28"/>
        </w:rPr>
        <w:t xml:space="preserve"> учених, які розглядають політичний режим крізь призму неоінституційного підходу та теорії раціональноговибору. У разі крім критерію політичної конкуренції визначення типу режимузапроваджується такий параметр як якість політичних інститутів</w:t>
      </w:r>
      <w:r w:rsidR="00C86812" w:rsidRPr="00B12F20">
        <w:rPr>
          <w:rFonts w:ascii="Times New Roman" w:hAnsi="Times New Roman" w:cs="Times New Roman"/>
          <w:sz w:val="28"/>
          <w:szCs w:val="28"/>
        </w:rPr>
        <w:t>[38]</w:t>
      </w:r>
      <w:r w:rsidRPr="00B12F20">
        <w:rPr>
          <w:rFonts w:ascii="Times New Roman" w:hAnsi="Times New Roman" w:cs="Times New Roman"/>
          <w:sz w:val="28"/>
          <w:szCs w:val="28"/>
        </w:rPr>
        <w:t xml:space="preserve">. </w:t>
      </w:r>
    </w:p>
    <w:p w:rsidR="009E0D84"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Вперше цей</w:t>
      </w:r>
      <w:r w:rsidR="00BF6E70" w:rsidRPr="00B12F20">
        <w:rPr>
          <w:rFonts w:ascii="Times New Roman" w:hAnsi="Times New Roman" w:cs="Times New Roman"/>
          <w:sz w:val="28"/>
          <w:szCs w:val="28"/>
        </w:rPr>
        <w:t xml:space="preserve"> критерій для класифікації пост</w:t>
      </w:r>
      <w:r w:rsidRPr="00B12F20">
        <w:rPr>
          <w:rFonts w:ascii="Times New Roman" w:hAnsi="Times New Roman" w:cs="Times New Roman"/>
          <w:sz w:val="28"/>
          <w:szCs w:val="28"/>
        </w:rPr>
        <w:t>то</w:t>
      </w:r>
      <w:r w:rsidR="00BF6E70" w:rsidRPr="00B12F20">
        <w:rPr>
          <w:rFonts w:ascii="Times New Roman" w:hAnsi="Times New Roman" w:cs="Times New Roman"/>
          <w:sz w:val="28"/>
          <w:szCs w:val="28"/>
        </w:rPr>
        <w:t>таліта</w:t>
      </w:r>
      <w:r w:rsidRPr="00B12F20">
        <w:rPr>
          <w:rFonts w:ascii="Times New Roman" w:hAnsi="Times New Roman" w:cs="Times New Roman"/>
          <w:sz w:val="28"/>
          <w:szCs w:val="28"/>
        </w:rPr>
        <w:t>ритарних режимів запропонуваввикористовувати Г. О'Доннелл [</w:t>
      </w:r>
      <w:r w:rsidR="00C86812" w:rsidRPr="00B12F20">
        <w:rPr>
          <w:rFonts w:ascii="Times New Roman" w:hAnsi="Times New Roman" w:cs="Times New Roman"/>
        </w:rPr>
        <w:t>26</w:t>
      </w:r>
      <w:r w:rsidRPr="00B12F20">
        <w:rPr>
          <w:rFonts w:ascii="Times New Roman" w:hAnsi="Times New Roman" w:cs="Times New Roman"/>
          <w:sz w:val="28"/>
          <w:szCs w:val="28"/>
        </w:rPr>
        <w:t xml:space="preserve">]. Інститути розумілися в трактуванні </w:t>
      </w:r>
      <w:r w:rsidR="00BF6E70" w:rsidRPr="00B12F20">
        <w:rPr>
          <w:rFonts w:ascii="Times New Roman" w:hAnsi="Times New Roman" w:cs="Times New Roman"/>
          <w:sz w:val="28"/>
          <w:szCs w:val="28"/>
        </w:rPr>
        <w:t>неоінституціоналізму</w:t>
      </w:r>
      <w:r w:rsidRPr="00B12F20">
        <w:rPr>
          <w:rFonts w:ascii="Times New Roman" w:hAnsi="Times New Roman" w:cs="Times New Roman"/>
          <w:sz w:val="28"/>
          <w:szCs w:val="28"/>
        </w:rPr>
        <w:t xml:space="preserve">, тобто </w:t>
      </w:r>
      <w:r w:rsidR="00BF6E70" w:rsidRPr="00B12F20">
        <w:rPr>
          <w:rFonts w:ascii="Times New Roman" w:hAnsi="Times New Roman" w:cs="Times New Roman"/>
          <w:sz w:val="28"/>
          <w:szCs w:val="28"/>
        </w:rPr>
        <w:t xml:space="preserve">не лише </w:t>
      </w:r>
      <w:r w:rsidRPr="00B12F20">
        <w:rPr>
          <w:rFonts w:ascii="Times New Roman" w:hAnsi="Times New Roman" w:cs="Times New Roman"/>
          <w:sz w:val="28"/>
          <w:szCs w:val="28"/>
        </w:rPr>
        <w:t>як набір організацій, а й як сукупність загальноприйнятихнорм та правил політичної діяльності.</w:t>
      </w:r>
    </w:p>
    <w:p w:rsidR="009E0D84" w:rsidRPr="00B12F20" w:rsidRDefault="009E0D8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Г. О’Доннелл вказував, що якщо для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старих</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демократій характерне панування формальних інститутів, то в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нових поставторитарних режимахпереважають неформальні інститути, започаткованіна клієнталістських відносинах та патримоніальному пануванні. У таких режимах формальні </w:t>
      </w:r>
      <w:r w:rsidRPr="00B12F20">
        <w:rPr>
          <w:rFonts w:ascii="Times New Roman" w:hAnsi="Times New Roman" w:cs="Times New Roman"/>
          <w:sz w:val="28"/>
          <w:szCs w:val="28"/>
        </w:rPr>
        <w:lastRenderedPageBreak/>
        <w:t>демократичні інститути хоч і існують (проходять вибори, функціонує парламент тощо), алеграють швидше роль фасаду, що приховує реальніпроцеси прийняття політичних рішень нарівні неформальних інститутів</w:t>
      </w:r>
      <w:r w:rsidR="00C86812" w:rsidRPr="00B12F20">
        <w:rPr>
          <w:rFonts w:ascii="Times New Roman" w:hAnsi="Times New Roman" w:cs="Times New Roman"/>
          <w:sz w:val="28"/>
          <w:szCs w:val="28"/>
        </w:rPr>
        <w:t>[26]</w:t>
      </w:r>
      <w:r w:rsidR="00BF6E70" w:rsidRPr="00B12F20">
        <w:rPr>
          <w:rFonts w:ascii="Times New Roman" w:hAnsi="Times New Roman" w:cs="Times New Roman"/>
          <w:sz w:val="28"/>
          <w:szCs w:val="28"/>
        </w:rPr>
        <w:t>.</w:t>
      </w:r>
    </w:p>
    <w:p w:rsidR="007267A3" w:rsidRPr="00B12F20" w:rsidRDefault="009E0D8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Найбільш послідовно теза Г. О'Доннелла про роль неформальних інститутів у перехідних режимах розвиває вітчизняний учений</w:t>
      </w:r>
      <w:r w:rsidR="00BF6E70" w:rsidRPr="00B12F20">
        <w:rPr>
          <w:rFonts w:ascii="Times New Roman" w:hAnsi="Times New Roman" w:cs="Times New Roman"/>
          <w:sz w:val="28"/>
          <w:szCs w:val="28"/>
        </w:rPr>
        <w:t xml:space="preserve"> О. Романюк</w:t>
      </w:r>
      <w:r w:rsidRPr="00B12F20">
        <w:rPr>
          <w:rFonts w:ascii="Times New Roman" w:hAnsi="Times New Roman" w:cs="Times New Roman"/>
          <w:sz w:val="28"/>
          <w:szCs w:val="28"/>
        </w:rPr>
        <w:t xml:space="preserve">, який висунув положення про необхідність переосмислення класичних визначень таких понять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демократія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політичний 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які у світлі пострадянськоїпрактики виглядають недостатніми. Розглядаючидомінуючий т</w:t>
      </w:r>
      <w:r w:rsidR="00BF6E70" w:rsidRPr="00B12F20">
        <w:rPr>
          <w:rFonts w:ascii="Times New Roman" w:hAnsi="Times New Roman" w:cs="Times New Roman"/>
          <w:sz w:val="28"/>
          <w:szCs w:val="28"/>
        </w:rPr>
        <w:t xml:space="preserve">ип інститутів (формальні, тобто </w:t>
      </w:r>
      <w:r w:rsidRPr="00B12F20">
        <w:rPr>
          <w:rFonts w:ascii="Times New Roman" w:hAnsi="Times New Roman" w:cs="Times New Roman"/>
          <w:sz w:val="28"/>
          <w:szCs w:val="28"/>
        </w:rPr>
        <w:t>утверджений принцип верховенства права або</w:t>
      </w:r>
      <w:r w:rsidR="00BF6E70" w:rsidRPr="00B12F20">
        <w:rPr>
          <w:rFonts w:ascii="Times New Roman" w:hAnsi="Times New Roman" w:cs="Times New Roman"/>
          <w:sz w:val="28"/>
          <w:szCs w:val="28"/>
        </w:rPr>
        <w:t xml:space="preserve">неформальні) як основу </w:t>
      </w:r>
      <w:r w:rsidRPr="00B12F20">
        <w:rPr>
          <w:rFonts w:ascii="Times New Roman" w:hAnsi="Times New Roman" w:cs="Times New Roman"/>
          <w:sz w:val="28"/>
          <w:szCs w:val="28"/>
        </w:rPr>
        <w:t xml:space="preserve">відмінностей міжпострадянськими режимами, автор пропонує новевизначення та типологію пострадянських політичних режимів. Саме поняття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політичний режим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трактується суто функціонально, тобто. не якформа правління (президентськи</w:t>
      </w:r>
      <w:r w:rsidR="00BF6E70" w:rsidRPr="00B12F20">
        <w:rPr>
          <w:rFonts w:ascii="Times New Roman" w:hAnsi="Times New Roman" w:cs="Times New Roman"/>
          <w:sz w:val="28"/>
          <w:szCs w:val="28"/>
        </w:rPr>
        <w:t xml:space="preserve"> або парламентський) або ідеологічне кліше (</w:t>
      </w:r>
      <w:r w:rsidR="009F2298" w:rsidRPr="00B12F20">
        <w:rPr>
          <w:rFonts w:ascii="Times New Roman" w:hAnsi="Times New Roman" w:cs="Times New Roman"/>
          <w:sz w:val="28"/>
          <w:szCs w:val="28"/>
        </w:rPr>
        <w:t>«</w:t>
      </w:r>
      <w:r w:rsidR="00BF6E70" w:rsidRPr="00B12F20">
        <w:rPr>
          <w:rFonts w:ascii="Times New Roman" w:hAnsi="Times New Roman" w:cs="Times New Roman"/>
          <w:sz w:val="28"/>
          <w:szCs w:val="28"/>
        </w:rPr>
        <w:t>тоталітарний режим</w:t>
      </w:r>
      <w:r w:rsidR="009F2298" w:rsidRPr="00B12F20">
        <w:rPr>
          <w:rFonts w:ascii="Times New Roman" w:hAnsi="Times New Roman" w:cs="Times New Roman"/>
          <w:sz w:val="28"/>
          <w:szCs w:val="28"/>
        </w:rPr>
        <w:t>»</w:t>
      </w:r>
      <w:r w:rsidR="00BF6E70" w:rsidRPr="00B12F20">
        <w:rPr>
          <w:rFonts w:ascii="Times New Roman" w:hAnsi="Times New Roman" w:cs="Times New Roman"/>
          <w:sz w:val="28"/>
          <w:szCs w:val="28"/>
        </w:rPr>
        <w:t xml:space="preserve">), але як </w:t>
      </w:r>
      <w:r w:rsidR="009F2298" w:rsidRPr="00B12F20">
        <w:rPr>
          <w:rFonts w:ascii="Times New Roman" w:hAnsi="Times New Roman" w:cs="Times New Roman"/>
          <w:sz w:val="28"/>
          <w:szCs w:val="28"/>
        </w:rPr>
        <w:t>«</w:t>
      </w:r>
      <w:r w:rsidR="00BF6E70" w:rsidRPr="00B12F20">
        <w:rPr>
          <w:rFonts w:ascii="Times New Roman" w:hAnsi="Times New Roman" w:cs="Times New Roman"/>
          <w:sz w:val="28"/>
          <w:szCs w:val="28"/>
        </w:rPr>
        <w:t>вичерпну сукупність властивих даному політичному утворенню акторів (з їх ресурсами та стратегіями) та інститутів</w:t>
      </w:r>
      <w:r w:rsidR="00C86812" w:rsidRPr="00B12F20">
        <w:rPr>
          <w:rFonts w:ascii="Times New Roman" w:hAnsi="Times New Roman" w:cs="Times New Roman"/>
          <w:sz w:val="28"/>
          <w:szCs w:val="28"/>
        </w:rPr>
        <w:t>»[40]</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основі цих методологічних положень</w:t>
      </w:r>
      <w:r w:rsidR="000E66AD" w:rsidRPr="00B12F20">
        <w:rPr>
          <w:rFonts w:ascii="Times New Roman" w:hAnsi="Times New Roman" w:cs="Times New Roman"/>
          <w:sz w:val="28"/>
          <w:szCs w:val="28"/>
        </w:rPr>
        <w:t xml:space="preserve">можна запропонувати </w:t>
      </w:r>
      <w:r w:rsidRPr="00B12F20">
        <w:rPr>
          <w:rFonts w:ascii="Times New Roman" w:hAnsi="Times New Roman" w:cs="Times New Roman"/>
          <w:sz w:val="28"/>
          <w:szCs w:val="28"/>
        </w:rPr>
        <w:t>типологію пострадянських режимів, ключовимикритеріями якої виступають стан рівноваги політичного режиму та рівень політичноїкорупції, яка у свою чергу обумовленарівнем р</w:t>
      </w:r>
      <w:r w:rsidR="000E66AD" w:rsidRPr="00B12F20">
        <w:rPr>
          <w:rFonts w:ascii="Times New Roman" w:hAnsi="Times New Roman" w:cs="Times New Roman"/>
          <w:sz w:val="28"/>
          <w:szCs w:val="28"/>
        </w:rPr>
        <w:t>инкових відносин та циркуляціїеліт, зокрема:</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 режим</w:t>
      </w:r>
      <w:r w:rsidR="007267A3" w:rsidRPr="00B12F20">
        <w:rPr>
          <w:rFonts w:ascii="Times New Roman" w:hAnsi="Times New Roman" w:cs="Times New Roman"/>
          <w:sz w:val="28"/>
          <w:szCs w:val="28"/>
        </w:rPr>
        <w:t xml:space="preserve">и </w:t>
      </w:r>
      <w:r w:rsidRPr="00B12F20">
        <w:rPr>
          <w:rFonts w:ascii="Times New Roman" w:hAnsi="Times New Roman" w:cs="Times New Roman"/>
          <w:sz w:val="28"/>
          <w:szCs w:val="28"/>
        </w:rPr>
        <w:t xml:space="preserve">демократичної рівноваги (Литва, Латвія, Естонія); </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 режим демократичної нерівноваги(Україна, Грузія,</w:t>
      </w:r>
      <w:r w:rsidR="000E66AD" w:rsidRPr="00B12F20">
        <w:rPr>
          <w:rFonts w:ascii="Times New Roman" w:hAnsi="Times New Roman" w:cs="Times New Roman"/>
          <w:sz w:val="28"/>
          <w:szCs w:val="28"/>
        </w:rPr>
        <w:t xml:space="preserve"> Вірменія, Молдова);</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3) режимавторитарної нерівноваги (Киргизія); </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4) режимавторитарної рівноваги (Росія, Казахстан,Азербайджан); </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5) режим закритого авторитаризму(Білорусь, Таджикистан</w:t>
      </w:r>
      <w:r w:rsidR="000E66AD" w:rsidRPr="00B12F20">
        <w:rPr>
          <w:rFonts w:ascii="Times New Roman" w:hAnsi="Times New Roman" w:cs="Times New Roman"/>
          <w:sz w:val="28"/>
          <w:szCs w:val="28"/>
        </w:rPr>
        <w:t>, Узбекистан, Туркменістан)</w:t>
      </w:r>
      <w:r w:rsidR="00C86812" w:rsidRPr="00B12F20">
        <w:rPr>
          <w:rFonts w:ascii="Times New Roman" w:hAnsi="Times New Roman" w:cs="Times New Roman"/>
          <w:sz w:val="28"/>
          <w:szCs w:val="28"/>
        </w:rPr>
        <w:t>[40]</w:t>
      </w:r>
      <w:r w:rsidRPr="00B12F20">
        <w:rPr>
          <w:rFonts w:ascii="Times New Roman" w:hAnsi="Times New Roman" w:cs="Times New Roman"/>
          <w:sz w:val="28"/>
          <w:szCs w:val="28"/>
        </w:rPr>
        <w:t xml:space="preserve">. </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Незважаючи на те, що </w:t>
      </w:r>
      <w:r w:rsidR="000E66AD" w:rsidRPr="00B12F20">
        <w:rPr>
          <w:rFonts w:ascii="Times New Roman" w:hAnsi="Times New Roman" w:cs="Times New Roman"/>
          <w:sz w:val="28"/>
          <w:szCs w:val="28"/>
        </w:rPr>
        <w:t xml:space="preserve">дана </w:t>
      </w:r>
      <w:r w:rsidRPr="00B12F20">
        <w:rPr>
          <w:rFonts w:ascii="Times New Roman" w:hAnsi="Times New Roman" w:cs="Times New Roman"/>
          <w:sz w:val="28"/>
          <w:szCs w:val="28"/>
        </w:rPr>
        <w:t>типологіявводить як критерії соціально-економічні параметри функціонуванн</w:t>
      </w:r>
      <w:r w:rsidR="000E66AD" w:rsidRPr="00B12F20">
        <w:rPr>
          <w:rFonts w:ascii="Times New Roman" w:hAnsi="Times New Roman" w:cs="Times New Roman"/>
          <w:sz w:val="28"/>
          <w:szCs w:val="28"/>
        </w:rPr>
        <w:t>я режиму, загалом електоральний компонент та політична</w:t>
      </w:r>
      <w:r w:rsidRPr="00B12F20">
        <w:rPr>
          <w:rFonts w:ascii="Times New Roman" w:hAnsi="Times New Roman" w:cs="Times New Roman"/>
          <w:sz w:val="28"/>
          <w:szCs w:val="28"/>
        </w:rPr>
        <w:t xml:space="preserve"> конкуренції </w:t>
      </w:r>
      <w:r w:rsidR="000E66AD" w:rsidRPr="00B12F20">
        <w:rPr>
          <w:rFonts w:ascii="Times New Roman" w:hAnsi="Times New Roman" w:cs="Times New Roman"/>
          <w:sz w:val="28"/>
          <w:szCs w:val="28"/>
        </w:rPr>
        <w:t>і корупція залишаю</w:t>
      </w:r>
      <w:r w:rsidRPr="00B12F20">
        <w:rPr>
          <w:rFonts w:ascii="Times New Roman" w:hAnsi="Times New Roman" w:cs="Times New Roman"/>
          <w:sz w:val="28"/>
          <w:szCs w:val="28"/>
        </w:rPr>
        <w:t>ться</w:t>
      </w:r>
      <w:r w:rsidR="000E66AD" w:rsidRPr="00B12F20">
        <w:rPr>
          <w:rFonts w:ascii="Times New Roman" w:hAnsi="Times New Roman" w:cs="Times New Roman"/>
          <w:sz w:val="28"/>
          <w:szCs w:val="28"/>
        </w:rPr>
        <w:t xml:space="preserve"> ключовими</w:t>
      </w:r>
      <w:r w:rsidRPr="00B12F20">
        <w:rPr>
          <w:rFonts w:ascii="Times New Roman" w:hAnsi="Times New Roman" w:cs="Times New Roman"/>
          <w:sz w:val="28"/>
          <w:szCs w:val="28"/>
        </w:rPr>
        <w:t xml:space="preserve">. У </w:t>
      </w:r>
      <w:r w:rsidRPr="00B12F20">
        <w:rPr>
          <w:rFonts w:ascii="Times New Roman" w:hAnsi="Times New Roman" w:cs="Times New Roman"/>
          <w:sz w:val="28"/>
          <w:szCs w:val="28"/>
        </w:rPr>
        <w:lastRenderedPageBreak/>
        <w:t>зв'язку з цим вважаємо, що дана типологія також може бути включена до групи ел</w:t>
      </w:r>
      <w:r w:rsidR="000E66AD" w:rsidRPr="00B12F20">
        <w:rPr>
          <w:rFonts w:ascii="Times New Roman" w:hAnsi="Times New Roman" w:cs="Times New Roman"/>
          <w:sz w:val="28"/>
          <w:szCs w:val="28"/>
        </w:rPr>
        <w:t>екторальних типологій.</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Визнаючи евристичну цінність зазначенихелекторальних типологій слід звернути увагу на деякі їх недоліки. Майже всі з нихстворювалися з метою дослідницьких завдань звиявлення динаміки пострадянських трансформацій. У зв'язку з цим їх важко використовувати для вивчення політичної статики та виявлення сутнісних особливостей та відмінностей одного авторитарногорежиму від іншого. Дійсно, незважаючи насхожість за рівнем політичного плюралізмунавряд чи можна визнати ідентичними сучаснірежими Білорусії</w:t>
      </w:r>
      <w:r w:rsidR="000E66AD" w:rsidRPr="00B12F20">
        <w:rPr>
          <w:rFonts w:ascii="Times New Roman" w:hAnsi="Times New Roman" w:cs="Times New Roman"/>
          <w:sz w:val="28"/>
          <w:szCs w:val="28"/>
        </w:rPr>
        <w:t xml:space="preserve"> чи, припустимо, Туркменістану.</w:t>
      </w:r>
    </w:p>
    <w:p w:rsidR="000E66AD"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Природа, легітимація та відтворення влади вцих країнах зовсім різна. Тому насучасному етапі актуальним завданням політичної науки є розробка типологій, здатних зафіксувати сутнісні відмінності міжавторитарними режимами пострадянських держав. Узв'язку з цим виправданим є використання класичних напрацювань у дослідженні авторитаризму.</w:t>
      </w:r>
    </w:p>
    <w:p w:rsidR="00884FDA"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Певних зусиль у цьому плані вже робляться. Так, наприклад, до спрямування класичних класифікацій можна віднести типологіюБ. Геддес, яка в основу поділу авторитарнихрежимів кладе критерій суб'єктів, що домінують у владі. Вона виділяє три типи авторитарних режимів: персоналістський, військовий іоднопартійний [</w:t>
      </w:r>
      <w:r w:rsidR="00C86812" w:rsidRPr="00B12F20">
        <w:rPr>
          <w:rFonts w:ascii="Times New Roman" w:hAnsi="Times New Roman" w:cs="Times New Roman"/>
          <w:sz w:val="28"/>
          <w:szCs w:val="28"/>
        </w:rPr>
        <w:t>11</w:t>
      </w:r>
      <w:r w:rsidR="00884FDA" w:rsidRPr="00B12F20">
        <w:rPr>
          <w:rFonts w:ascii="Times New Roman" w:hAnsi="Times New Roman" w:cs="Times New Roman"/>
          <w:sz w:val="28"/>
          <w:szCs w:val="28"/>
        </w:rPr>
        <w:t>].</w:t>
      </w:r>
    </w:p>
    <w:p w:rsidR="00BD01D9"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Американський політолог Г. Хейл знаходитьспецифіку пострадянського авторитаризму в наявності специфічного набору інститутів, який вінназиває </w:t>
      </w:r>
      <w:r w:rsidR="009F2298" w:rsidRPr="00B12F20">
        <w:rPr>
          <w:rFonts w:ascii="Times New Roman" w:hAnsi="Times New Roman" w:cs="Times New Roman"/>
          <w:sz w:val="28"/>
          <w:szCs w:val="28"/>
        </w:rPr>
        <w:t>«</w:t>
      </w:r>
      <w:r w:rsidR="00884FDA" w:rsidRPr="00B12F20">
        <w:rPr>
          <w:rFonts w:ascii="Times New Roman" w:hAnsi="Times New Roman" w:cs="Times New Roman"/>
          <w:sz w:val="28"/>
          <w:szCs w:val="28"/>
        </w:rPr>
        <w:t>патрональним президентством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C86812" w:rsidRPr="00B12F20">
        <w:rPr>
          <w:rFonts w:ascii="Times New Roman" w:hAnsi="Times New Roman" w:cs="Times New Roman"/>
        </w:rPr>
        <w:t>14</w:t>
      </w:r>
      <w:r w:rsidRPr="00B12F20">
        <w:rPr>
          <w:rFonts w:ascii="Times New Roman" w:hAnsi="Times New Roman" w:cs="Times New Roman"/>
          <w:sz w:val="28"/>
          <w:szCs w:val="28"/>
        </w:rPr>
        <w:t xml:space="preserve">].Однак, як зазначає сам автор,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патрональнепрезидентство – це просто політичний інституті як такий не є окремим типомполітичного режиму, такий як демократія чиавтократія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C86812" w:rsidRPr="00B12F20">
        <w:rPr>
          <w:rFonts w:ascii="Times New Roman" w:hAnsi="Times New Roman" w:cs="Times New Roman"/>
          <w:sz w:val="28"/>
          <w:szCs w:val="28"/>
        </w:rPr>
        <w:t>14</w:t>
      </w:r>
      <w:r w:rsidRPr="00B12F20">
        <w:rPr>
          <w:rFonts w:ascii="Times New Roman" w:hAnsi="Times New Roman" w:cs="Times New Roman"/>
          <w:sz w:val="28"/>
          <w:szCs w:val="28"/>
        </w:rPr>
        <w:t>, с. 7].</w:t>
      </w:r>
    </w:p>
    <w:p w:rsidR="00BD01D9" w:rsidRPr="00B12F20" w:rsidRDefault="00BD01D9"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Ще одним підходом до дослідження пост</w:t>
      </w:r>
      <w:r w:rsidR="007762EC" w:rsidRPr="00B12F20">
        <w:rPr>
          <w:rFonts w:ascii="Times New Roman" w:hAnsi="Times New Roman" w:cs="Times New Roman"/>
          <w:sz w:val="28"/>
          <w:szCs w:val="28"/>
        </w:rPr>
        <w:t xml:space="preserve">радянського авторитаризму стала </w:t>
      </w:r>
      <w:r w:rsidRPr="00B12F20">
        <w:rPr>
          <w:rFonts w:ascii="Times New Roman" w:hAnsi="Times New Roman" w:cs="Times New Roman"/>
          <w:sz w:val="28"/>
          <w:szCs w:val="28"/>
        </w:rPr>
        <w:t>теорія неопатримоніалізму, запропонована українським політологомА. Фісуном [19]. Однак і ця концепція більшою мірою виявляє загальні характеристики всіх авторитарних режимів у країнах пострадянського про</w:t>
      </w:r>
      <w:r w:rsidR="007762EC" w:rsidRPr="00B12F20">
        <w:rPr>
          <w:rFonts w:ascii="Times New Roman" w:hAnsi="Times New Roman" w:cs="Times New Roman"/>
          <w:sz w:val="28"/>
          <w:szCs w:val="28"/>
        </w:rPr>
        <w:t xml:space="preserve">стору, ніж фіксує їх </w:t>
      </w:r>
      <w:r w:rsidR="007762EC" w:rsidRPr="00B12F20">
        <w:rPr>
          <w:rFonts w:ascii="Times New Roman" w:hAnsi="Times New Roman" w:cs="Times New Roman"/>
          <w:sz w:val="28"/>
          <w:szCs w:val="28"/>
        </w:rPr>
        <w:lastRenderedPageBreak/>
        <w:t xml:space="preserve">специфічні </w:t>
      </w:r>
      <w:r w:rsidRPr="00B12F20">
        <w:rPr>
          <w:rFonts w:ascii="Times New Roman" w:hAnsi="Times New Roman" w:cs="Times New Roman"/>
          <w:sz w:val="28"/>
          <w:szCs w:val="28"/>
        </w:rPr>
        <w:t>риси, які могли б стати відправною точкоюдля класифікації режимів</w:t>
      </w:r>
      <w:r w:rsidR="007762EC" w:rsidRPr="00B12F20">
        <w:rPr>
          <w:rFonts w:ascii="Times New Roman" w:hAnsi="Times New Roman" w:cs="Times New Roman"/>
          <w:sz w:val="28"/>
          <w:szCs w:val="28"/>
        </w:rPr>
        <w:t>.</w:t>
      </w:r>
    </w:p>
    <w:p w:rsidR="009F2298" w:rsidRPr="00B12F20" w:rsidRDefault="009F2298" w:rsidP="003445F4">
      <w:pPr>
        <w:pStyle w:val="a3"/>
        <w:spacing w:line="360" w:lineRule="auto"/>
        <w:ind w:firstLine="567"/>
        <w:jc w:val="both"/>
        <w:rPr>
          <w:rFonts w:ascii="Times New Roman" w:hAnsi="Times New Roman" w:cs="Times New Roman"/>
          <w:sz w:val="28"/>
          <w:szCs w:val="28"/>
        </w:rPr>
      </w:pPr>
    </w:p>
    <w:p w:rsidR="009F2298"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t>Висновки до першого розділу</w:t>
      </w:r>
    </w:p>
    <w:p w:rsidR="009F2298" w:rsidRPr="00B12F20" w:rsidRDefault="009F2298" w:rsidP="009F2298">
      <w:pPr>
        <w:pStyle w:val="a3"/>
        <w:spacing w:line="360" w:lineRule="auto"/>
        <w:ind w:firstLine="567"/>
        <w:jc w:val="center"/>
        <w:rPr>
          <w:rFonts w:ascii="Times New Roman" w:hAnsi="Times New Roman" w:cs="Times New Roman"/>
          <w:b/>
          <w:sz w:val="28"/>
          <w:szCs w:val="28"/>
        </w:rPr>
      </w:pPr>
    </w:p>
    <w:p w:rsidR="009F2298" w:rsidRPr="00B12F20" w:rsidRDefault="009F2298"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основі представленого аналізу нових політичних досліджень у галузі порівняльного аналізу пострадянських політичних режимів можна зробити такі висновки.</w:t>
      </w:r>
    </w:p>
    <w:p w:rsidR="009F2298" w:rsidRPr="00B12F20" w:rsidRDefault="009F2298"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 На сучасному етапі дослідники пострадянської політики від побудови класифікацій «дефектних» демократій перейшли до розробки типологій пострадянського авторитаризму В цьому сенсі можна стверджувати, що коли раніше в дослідженнях домінувала «парадигма транзиту», то сьогодні основний тренд у політологічних дослідженнях можна позначити як вивчення диверсифікації пострадянського авторитаризму.</w:t>
      </w:r>
    </w:p>
    <w:p w:rsidR="009F2298" w:rsidRPr="00B12F20" w:rsidRDefault="009F2298"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 Все різноманіття існуючих типологій у політичній науці можна умовно розбити на дві групи: формальні та аналітичні. Якщо перші диференціюють пострадянські режими на основі кількісних даних, то другі застосовують якісний аналіз. У свою чергу аналітичні типології за методологічними підставами являють собою два напрями: електоральні та класичні. Електоральні типології на сьогоднішній день домінують у дослідженнях пострадянських трансформацій, тоді як класичні методи аналізу пострадянського авторитаризму застосовуються порівняно рідко.</w:t>
      </w:r>
    </w:p>
    <w:p w:rsidR="009F2298" w:rsidRPr="00B12F20" w:rsidRDefault="009F2298"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 Недоліки електорального та класичного напрямки можуть бути мінімізовані на основі їхнього синтезу. Актуальність вивчення не лише динамічних, а й статичних характеристик пострадянських режимів, а також потреба у більш чіткої фіксації як загальних, а й особливих характеристик авторитаризму на пострадянському просторі робить класичні методи класифікації режимів знову затребуваними і дуже перспективними.</w:t>
      </w:r>
    </w:p>
    <w:p w:rsidR="009F2298" w:rsidRPr="00B12F20" w:rsidRDefault="009F2298" w:rsidP="009F2298">
      <w:pPr>
        <w:pStyle w:val="a3"/>
        <w:spacing w:line="360" w:lineRule="auto"/>
        <w:ind w:firstLine="567"/>
        <w:jc w:val="both"/>
        <w:rPr>
          <w:rFonts w:ascii="Times New Roman" w:hAnsi="Times New Roman" w:cs="Times New Roman"/>
          <w:sz w:val="28"/>
          <w:szCs w:val="28"/>
        </w:rPr>
      </w:pPr>
    </w:p>
    <w:p w:rsidR="009F2298" w:rsidRPr="00B12F20" w:rsidRDefault="009F2298" w:rsidP="009F2298">
      <w:pPr>
        <w:pStyle w:val="a3"/>
        <w:spacing w:line="360" w:lineRule="auto"/>
        <w:ind w:firstLine="567"/>
        <w:jc w:val="center"/>
        <w:rPr>
          <w:rFonts w:ascii="Times New Roman" w:hAnsi="Times New Roman" w:cs="Times New Roman"/>
          <w:b/>
          <w:sz w:val="28"/>
          <w:szCs w:val="28"/>
        </w:rPr>
      </w:pPr>
    </w:p>
    <w:p w:rsidR="009F2298" w:rsidRPr="00B12F20" w:rsidRDefault="009F2298">
      <w:pPr>
        <w:rPr>
          <w:rFonts w:ascii="Times New Roman" w:hAnsi="Times New Roman" w:cs="Times New Roman"/>
          <w:sz w:val="28"/>
          <w:szCs w:val="28"/>
        </w:rPr>
      </w:pPr>
      <w:r w:rsidRPr="00B12F20">
        <w:rPr>
          <w:rFonts w:ascii="Times New Roman" w:hAnsi="Times New Roman" w:cs="Times New Roman"/>
          <w:sz w:val="28"/>
          <w:szCs w:val="28"/>
        </w:rPr>
        <w:lastRenderedPageBreak/>
        <w:br w:type="page"/>
      </w:r>
    </w:p>
    <w:p w:rsidR="009F2298"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lastRenderedPageBreak/>
        <w:t>РОЗДІЛ ІІ</w:t>
      </w:r>
    </w:p>
    <w:p w:rsidR="009F2298"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t>КУЛЬТ ОСОСБИСТОСТІ В СТРУКТУРІ ПЕРСОНОФІКАЦІЇ ВЛАДИ В УМОВАХ НЕОАВТОРИТАРИЗМУ</w:t>
      </w:r>
    </w:p>
    <w:p w:rsidR="009F2298" w:rsidRPr="00B12F20" w:rsidRDefault="009F2298" w:rsidP="009F2298">
      <w:pPr>
        <w:pStyle w:val="a3"/>
        <w:spacing w:line="360" w:lineRule="auto"/>
        <w:ind w:firstLine="567"/>
        <w:jc w:val="center"/>
        <w:rPr>
          <w:rFonts w:ascii="Times New Roman" w:hAnsi="Times New Roman" w:cs="Times New Roman"/>
          <w:b/>
          <w:sz w:val="28"/>
          <w:szCs w:val="28"/>
        </w:rPr>
      </w:pPr>
    </w:p>
    <w:p w:rsidR="00F069DB"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t>2.1. Сучасний авторитаризм через призму неоінституціоналізму</w:t>
      </w:r>
    </w:p>
    <w:p w:rsidR="009F2298" w:rsidRPr="00B12F20" w:rsidRDefault="009F2298" w:rsidP="009F2298">
      <w:pPr>
        <w:pStyle w:val="a3"/>
        <w:spacing w:line="360" w:lineRule="auto"/>
        <w:ind w:firstLine="567"/>
        <w:jc w:val="center"/>
        <w:rPr>
          <w:rFonts w:ascii="Times New Roman" w:hAnsi="Times New Roman" w:cs="Times New Roman"/>
          <w:b/>
          <w:sz w:val="28"/>
          <w:szCs w:val="28"/>
        </w:rPr>
      </w:pPr>
    </w:p>
    <w:p w:rsidR="00F069DB"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При безперервному підході авторитарні режими розглядаються в лінійній концепції і розміщуються на безперервній шкалі від тоталітарного/повністю авторитарного режиму до повної демократії [9]. Досить широкий спектр таких класифікацій спирається на поняття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сіра зона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(grayzone) [</w:t>
      </w:r>
      <w:r w:rsidR="00C86812" w:rsidRPr="00B12F20">
        <w:rPr>
          <w:rFonts w:ascii="Times New Roman" w:hAnsi="Times New Roman" w:cs="Times New Roman"/>
          <w:sz w:val="28"/>
          <w:szCs w:val="28"/>
        </w:rPr>
        <w:t>2</w:t>
      </w:r>
      <w:r w:rsidRPr="00B12F20">
        <w:rPr>
          <w:rFonts w:ascii="Times New Roman" w:hAnsi="Times New Roman" w:cs="Times New Roman"/>
          <w:sz w:val="28"/>
          <w:szCs w:val="28"/>
        </w:rPr>
        <w:t>] між однозначно авторитарними диктаторськими режимами та режимами електоральної (мінімальної) демократії.</w:t>
      </w:r>
    </w:p>
    <w:p w:rsidR="00F069DB"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Для опису режимів у цій зоні використовуються поняття “гібридний режим” [</w:t>
      </w:r>
      <w:r w:rsidR="00C86812" w:rsidRPr="00B12F20">
        <w:rPr>
          <w:rFonts w:ascii="Times New Roman" w:hAnsi="Times New Roman" w:cs="Times New Roman"/>
          <w:sz w:val="28"/>
          <w:szCs w:val="28"/>
        </w:rPr>
        <w:t>15</w:t>
      </w:r>
      <w:r w:rsidRPr="00B12F20">
        <w:rPr>
          <w:rFonts w:ascii="Times New Roman" w:hAnsi="Times New Roman" w:cs="Times New Roman"/>
          <w:sz w:val="28"/>
          <w:szCs w:val="28"/>
        </w:rPr>
        <w:t xml:space="preserve">], “змагальний авторитаризм” [13], “електоральний авторитаризм” [14] та подібні до них, що породжує феномен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авторитаризм з прикметниками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подібний феномену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демократія з прикметниками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Лінійна концепція є найбільш поширеною та використовується для оцінки (вимірювання) політичних режимів на основі комбінованих інд</w:t>
      </w:r>
      <w:r w:rsidR="001C1410" w:rsidRPr="00B12F20">
        <w:rPr>
          <w:rFonts w:ascii="Times New Roman" w:hAnsi="Times New Roman" w:cs="Times New Roman"/>
          <w:sz w:val="28"/>
          <w:szCs w:val="28"/>
        </w:rPr>
        <w:t>ексів, зокрема таких як Polity</w:t>
      </w:r>
      <w:r w:rsidRPr="00B12F20">
        <w:rPr>
          <w:rFonts w:ascii="Times New Roman" w:hAnsi="Times New Roman" w:cs="Times New Roman"/>
          <w:sz w:val="28"/>
          <w:szCs w:val="28"/>
        </w:rPr>
        <w:t xml:space="preserve"> [15] та Індекс демократії Th</w:t>
      </w:r>
      <w:r w:rsidR="001C1410" w:rsidRPr="00B12F20">
        <w:rPr>
          <w:rFonts w:ascii="Times New Roman" w:hAnsi="Times New Roman" w:cs="Times New Roman"/>
          <w:sz w:val="28"/>
          <w:szCs w:val="28"/>
        </w:rPr>
        <w:t>eEconomistIntelligenceUnit [</w:t>
      </w:r>
      <w:r w:rsidRPr="00B12F20">
        <w:rPr>
          <w:rFonts w:ascii="Times New Roman" w:hAnsi="Times New Roman" w:cs="Times New Roman"/>
          <w:sz w:val="28"/>
          <w:szCs w:val="28"/>
        </w:rPr>
        <w:t>6], комбінації індексів громадянських свобод та політичних прав (вільні, частково вільні,  невільні краї</w:t>
      </w:r>
      <w:r w:rsidR="001C1410" w:rsidRPr="00B12F20">
        <w:rPr>
          <w:rFonts w:ascii="Times New Roman" w:hAnsi="Times New Roman" w:cs="Times New Roman"/>
          <w:sz w:val="28"/>
          <w:szCs w:val="28"/>
        </w:rPr>
        <w:t>ни) FreedomHouse [25</w:t>
      </w:r>
      <w:r w:rsidR="00AB3E2F" w:rsidRPr="00B12F20">
        <w:rPr>
          <w:rFonts w:ascii="Times New Roman" w:hAnsi="Times New Roman" w:cs="Times New Roman"/>
          <w:sz w:val="28"/>
          <w:szCs w:val="28"/>
        </w:rPr>
        <w:t>], а також</w:t>
      </w:r>
      <w:r w:rsidRPr="00B12F20">
        <w:rPr>
          <w:rFonts w:ascii="Times New Roman" w:hAnsi="Times New Roman" w:cs="Times New Roman"/>
          <w:sz w:val="28"/>
          <w:szCs w:val="28"/>
        </w:rPr>
        <w:t>в рамках кла</w:t>
      </w:r>
      <w:r w:rsidR="00AB3E2F" w:rsidRPr="00B12F20">
        <w:rPr>
          <w:rFonts w:ascii="Times New Roman" w:hAnsi="Times New Roman" w:cs="Times New Roman"/>
          <w:sz w:val="28"/>
          <w:szCs w:val="28"/>
        </w:rPr>
        <w:t xml:space="preserve">сифікації </w:t>
      </w:r>
      <w:r w:rsidR="009F2298" w:rsidRPr="00B12F20">
        <w:rPr>
          <w:rFonts w:ascii="Times New Roman" w:hAnsi="Times New Roman" w:cs="Times New Roman"/>
          <w:sz w:val="28"/>
          <w:szCs w:val="28"/>
        </w:rPr>
        <w:t>«</w:t>
      </w:r>
      <w:r w:rsidR="00AB3E2F" w:rsidRPr="00B12F20">
        <w:rPr>
          <w:rFonts w:ascii="Times New Roman" w:hAnsi="Times New Roman" w:cs="Times New Roman"/>
          <w:sz w:val="28"/>
          <w:szCs w:val="28"/>
        </w:rPr>
        <w:t>Режими світу</w:t>
      </w:r>
      <w:r w:rsidR="009F2298" w:rsidRPr="00B12F20">
        <w:rPr>
          <w:rFonts w:ascii="Times New Roman" w:hAnsi="Times New Roman" w:cs="Times New Roman"/>
          <w:sz w:val="28"/>
          <w:szCs w:val="28"/>
        </w:rPr>
        <w:t>»</w:t>
      </w:r>
      <w:r w:rsidR="00AB3E2F" w:rsidRPr="00B12F20">
        <w:rPr>
          <w:rFonts w:ascii="Times New Roman" w:hAnsi="Times New Roman" w:cs="Times New Roman"/>
          <w:sz w:val="28"/>
          <w:szCs w:val="28"/>
        </w:rPr>
        <w:t xml:space="preserve"> (RoW),</w:t>
      </w:r>
      <w:r w:rsidRPr="00B12F20">
        <w:rPr>
          <w:rFonts w:ascii="Times New Roman" w:hAnsi="Times New Roman" w:cs="Times New Roman"/>
          <w:sz w:val="28"/>
          <w:szCs w:val="28"/>
        </w:rPr>
        <w:t>базу даних політичних режимів, що спирається на саму масштабну за тимчасовим охопленням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Варіанти демократії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(V-Dem), яка включає дані для </w:t>
      </w:r>
      <w:r w:rsidR="001C1410" w:rsidRPr="00B12F20">
        <w:rPr>
          <w:rFonts w:ascii="Times New Roman" w:hAnsi="Times New Roman" w:cs="Times New Roman"/>
          <w:sz w:val="28"/>
          <w:szCs w:val="28"/>
        </w:rPr>
        <w:t>197 держав з 1900 по 2016 [29</w:t>
      </w:r>
      <w:r w:rsidR="00AB3E2F" w:rsidRPr="00B12F20">
        <w:rPr>
          <w:rFonts w:ascii="Times New Roman" w:hAnsi="Times New Roman" w:cs="Times New Roman"/>
          <w:sz w:val="28"/>
          <w:szCs w:val="28"/>
        </w:rPr>
        <w:t>]</w:t>
      </w:r>
    </w:p>
    <w:p w:rsidR="00F069DB"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Категоріальний підхід заснований на дихотомічній класифікації режимів - демократичні та недемо</w:t>
      </w:r>
      <w:r w:rsidR="00AB3E2F" w:rsidRPr="00B12F20">
        <w:rPr>
          <w:rFonts w:ascii="Times New Roman" w:hAnsi="Times New Roman" w:cs="Times New Roman"/>
          <w:sz w:val="28"/>
          <w:szCs w:val="28"/>
        </w:rPr>
        <w:t xml:space="preserve">кратичні [19, 20]. При цьому всі </w:t>
      </w:r>
      <w:r w:rsidRPr="00B12F20">
        <w:rPr>
          <w:rFonts w:ascii="Times New Roman" w:hAnsi="Times New Roman" w:cs="Times New Roman"/>
          <w:sz w:val="28"/>
          <w:szCs w:val="28"/>
        </w:rPr>
        <w:t>авторитарні режими розглядаються як такі, що мають рівний рівень “авторитарності” [21], тому їх розрізняють тільки за узагальненими моделями – типами режимів.</w:t>
      </w:r>
    </w:p>
    <w:p w:rsidR="00F069DB"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Найбільш широке поширення маєзапропонований Б. Геддесакторний підхід, приякому типологія визначається тим, хто править,тобто типом </w:t>
      </w:r>
      <w:r w:rsidR="001C1410" w:rsidRPr="00B12F20">
        <w:rPr>
          <w:rFonts w:ascii="Times New Roman" w:hAnsi="Times New Roman" w:cs="Times New Roman"/>
          <w:sz w:val="28"/>
          <w:szCs w:val="28"/>
        </w:rPr>
        <w:lastRenderedPageBreak/>
        <w:t>правлячого політичного актора [12</w:t>
      </w:r>
      <w:r w:rsidRPr="00B12F20">
        <w:rPr>
          <w:rFonts w:ascii="Times New Roman" w:hAnsi="Times New Roman" w:cs="Times New Roman"/>
          <w:sz w:val="28"/>
          <w:szCs w:val="28"/>
        </w:rPr>
        <w:t>,9]. Геддес спрощує типологію авторитарних режимів та виділяє чотири типи диктатур: персоналістську, партійну, військову та монархічну.</w:t>
      </w:r>
    </w:p>
    <w:p w:rsidR="00AB3E2F"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Розробники баз даних політичних режимів</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Демократія-Диктатура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(Democracy-Dictatorship)до ознаки типологізації авторитарних режимів,запропонованому Геддесом, додають ще й такийознака, як інститут, у якому зосередженокерівництво правлячим режимом – політичне</w:t>
      </w:r>
      <w:r w:rsidR="001C1410" w:rsidRPr="00B12F20">
        <w:rPr>
          <w:rFonts w:ascii="Times New Roman" w:hAnsi="Times New Roman" w:cs="Times New Roman"/>
          <w:sz w:val="28"/>
          <w:szCs w:val="28"/>
        </w:rPr>
        <w:t>святилище (innersanctums) [4</w:t>
      </w:r>
      <w:r w:rsidRPr="00B12F20">
        <w:rPr>
          <w:rFonts w:ascii="Times New Roman" w:hAnsi="Times New Roman" w:cs="Times New Roman"/>
          <w:sz w:val="28"/>
          <w:szCs w:val="28"/>
        </w:rPr>
        <w:t>]. При цьому вони щебільше спрощують типологізацію авторитарнихрежимів і виділяють лише три типи диктатур: монархічну, військову та громадянську. Розвиткомзапропонованої Геддес категоріальної класифікації за допомогою додавання інституційногокомпонента є і класифікація авторитарних режимів, що використовується в базі даних авторитарних режимів (AuthoritarianRegimesDataset,</w:t>
      </w:r>
      <w:r w:rsidR="001C1410" w:rsidRPr="00B12F20">
        <w:rPr>
          <w:rFonts w:ascii="Times New Roman" w:hAnsi="Times New Roman" w:cs="Times New Roman"/>
          <w:sz w:val="28"/>
          <w:szCs w:val="28"/>
        </w:rPr>
        <w:t>ARD) [4</w:t>
      </w:r>
      <w:r w:rsidRPr="00B12F20">
        <w:rPr>
          <w:rFonts w:ascii="Times New Roman" w:hAnsi="Times New Roman" w:cs="Times New Roman"/>
          <w:sz w:val="28"/>
          <w:szCs w:val="28"/>
        </w:rPr>
        <w:t xml:space="preserve">]. У цій класифікації виділяються також три основні типи авторитарних режимів: монархічний, військовий та електоральний, якийу свою чергу поділяється на непартійний,однопартійний та багатопартійний. </w:t>
      </w:r>
    </w:p>
    <w:p w:rsidR="00F069DB"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Разом з тимв обох класифікаціях, що розвивають класифікацію Геддес, персоналістський тип режиму відсутній, оскільки автори цих класифікацій вважають, що персоналізація в тому чи іншому вигляді</w:t>
      </w:r>
      <w:r w:rsidR="00AB3E2F" w:rsidRPr="00B12F20">
        <w:rPr>
          <w:rFonts w:ascii="Times New Roman" w:hAnsi="Times New Roman" w:cs="Times New Roman"/>
          <w:sz w:val="28"/>
          <w:szCs w:val="28"/>
        </w:rPr>
        <w:t xml:space="preserve"> характерна всім типам</w:t>
      </w:r>
      <w:r w:rsidRPr="00B12F20">
        <w:rPr>
          <w:rFonts w:ascii="Times New Roman" w:hAnsi="Times New Roman" w:cs="Times New Roman"/>
          <w:sz w:val="28"/>
          <w:szCs w:val="28"/>
        </w:rPr>
        <w:t xml:space="preserve"> авторитарних режимів.</w:t>
      </w:r>
    </w:p>
    <w:p w:rsidR="00392766" w:rsidRPr="00B12F20" w:rsidRDefault="00AB3E2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Спрощена</w:t>
      </w:r>
      <w:r w:rsidR="00F069DB" w:rsidRPr="00B12F20">
        <w:rPr>
          <w:rFonts w:ascii="Times New Roman" w:hAnsi="Times New Roman" w:cs="Times New Roman"/>
          <w:sz w:val="28"/>
          <w:szCs w:val="28"/>
        </w:rPr>
        <w:t xml:space="preserve"> категоріальнакласифікація авторитарних режимів використовується їх авторами для розширення тимчасових(включаючи ретроспективні) та просторово-географічні межі поля дослідження стійкості та виживання таких режимів. Прицьому застосовуються кількісні, у тому числіматематико-статистичні, методи аналізу беззанурення</w:t>
      </w:r>
      <w:r w:rsidR="00392766" w:rsidRPr="00B12F20">
        <w:rPr>
          <w:rFonts w:ascii="Times New Roman" w:hAnsi="Times New Roman" w:cs="Times New Roman"/>
          <w:sz w:val="28"/>
          <w:szCs w:val="28"/>
        </w:rPr>
        <w:t xml:space="preserve"> у специфіку політичних практик.</w:t>
      </w:r>
    </w:p>
    <w:p w:rsidR="00F069DB"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За останньою інформацією, база V-Dem включає дані для 202 д</w:t>
      </w:r>
      <w:r w:rsidR="00392766" w:rsidRPr="00B12F20">
        <w:rPr>
          <w:rFonts w:ascii="Times New Roman" w:hAnsi="Times New Roman" w:cs="Times New Roman"/>
          <w:sz w:val="28"/>
          <w:szCs w:val="28"/>
        </w:rPr>
        <w:t>ержав за період 1789–2019 років</w:t>
      </w:r>
      <w:r w:rsidRPr="00B12F20">
        <w:rPr>
          <w:rFonts w:ascii="Times New Roman" w:hAnsi="Times New Roman" w:cs="Times New Roman"/>
          <w:sz w:val="28"/>
          <w:szCs w:val="28"/>
        </w:rPr>
        <w:t xml:space="preserve">та механізмів функціонування авторитарнихрежимів. Одночасно концептуалізація поняття авторитарного режиму також спрощується дойого інтерпретації якосновних неформальнихта формальних правил, які </w:t>
      </w:r>
      <w:r w:rsidRPr="00B12F20">
        <w:rPr>
          <w:rFonts w:ascii="Times New Roman" w:hAnsi="Times New Roman" w:cs="Times New Roman"/>
          <w:sz w:val="28"/>
          <w:szCs w:val="28"/>
        </w:rPr>
        <w:lastRenderedPageBreak/>
        <w:t>визначають, якіінтереси представлені в авторитарній групі лідерів і чи ці інтереси можуть об</w:t>
      </w:r>
      <w:r w:rsidR="001C1410" w:rsidRPr="00B12F20">
        <w:rPr>
          <w:rFonts w:ascii="Times New Roman" w:hAnsi="Times New Roman" w:cs="Times New Roman"/>
          <w:sz w:val="28"/>
          <w:szCs w:val="28"/>
        </w:rPr>
        <w:t>межувати диктатора[29]</w:t>
      </w:r>
      <w:r w:rsidRPr="00B12F20">
        <w:rPr>
          <w:rFonts w:ascii="Times New Roman" w:hAnsi="Times New Roman" w:cs="Times New Roman"/>
          <w:sz w:val="28"/>
          <w:szCs w:val="28"/>
        </w:rPr>
        <w:t>.</w:t>
      </w:r>
    </w:p>
    <w:p w:rsidR="00AF5C02" w:rsidRPr="00B12F20" w:rsidRDefault="00F069D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Адекватність такої дослідницької стратегії для аналізу авторитаризму ХХІ ст. викликаєпевні сумніви. Наскільки правомірнимє включення до дослідження (і насампередкількісно) порівнянних та рівнозначних авторитарних режимів, що навіть належать до одногоіз зазначених вище категоріальних типів та правлячих в одній державі, але в різні політико</w:t>
      </w:r>
      <w:r w:rsidR="00392766" w:rsidRPr="00B12F20">
        <w:rPr>
          <w:rFonts w:ascii="Times New Roman" w:hAnsi="Times New Roman" w:cs="Times New Roman"/>
          <w:sz w:val="28"/>
          <w:szCs w:val="28"/>
        </w:rPr>
        <w:t>-</w:t>
      </w:r>
      <w:r w:rsidRPr="00B12F20">
        <w:rPr>
          <w:rFonts w:ascii="Times New Roman" w:hAnsi="Times New Roman" w:cs="Times New Roman"/>
          <w:sz w:val="28"/>
          <w:szCs w:val="28"/>
        </w:rPr>
        <w:t>історичні періоди, без урахування тих, що відбуваються підвпливом ендо- та екзогенних факторів трансформацій політичних інститутів та практик,що забезпечують функціонування режиму.</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 рамках інституційно-цільової парадигми сучасний авторитаризм може бути визначений як форма організації політичних та державних порядків, заснована на використанні неформальних практик задля збереження влади правлячого політичного актора (індивідуального чи колективного) та перерозподілу загальнонаціональних ресурсів у його інтересах. Водночас авторитарний режим – це режим, що реалізує в політичному та державному управлінні ті чи інші неформальні практики, зокрема спотворюють зміст формальних інститутів, задля досягнення своїх задумів.</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Історично основним механізмом авторитарного правління був і залишається державно-владний примус до прямого фізичного насильства. У цьому сучасні авторитарні режими здійснюють політично мотивований примус як шляхом безпосередньо неформальних практик залякування, фізичного насильства (від побиття до вбивств) та видворення за кордон опозиційних діячів та журналістів, так і використовуючи формальні інститути – органи правоохоронної системи, наглядові та контрольні органи держави у політичних цілях для переслідування опонентів правлячого режиму та придушення акцій протесту проти його рішень та дій.</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Сучасний авторитаризм поряд із державно-владним примусом застосовує у політичному та державному управлінні і інші механізми, а також в обмежених межах конкуренцію у певних секторах економіки. Авторитарне правління </w:t>
      </w:r>
      <w:r w:rsidRPr="00B12F20">
        <w:rPr>
          <w:rFonts w:ascii="Times New Roman" w:hAnsi="Times New Roman" w:cs="Times New Roman"/>
          <w:sz w:val="28"/>
          <w:szCs w:val="28"/>
        </w:rPr>
        <w:lastRenderedPageBreak/>
        <w:t>завжди супроводжувала та супроводжує корупція у всіх її економічних та політичних проявах. В історичних автократія корупція існувала як у формі фаворитизму – неформальної практики “політичного управління” у безпосередньому оточенні імператора, і у формі хабарництва на різних рівнях влади, але грала лише доповнюючу владний примус роль у підтримці та зміцнення влади правителів.</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Корупція як один із невід'ємних атрибутів та ключових механізмів с</w:t>
      </w:r>
      <w:r w:rsidR="001C1410" w:rsidRPr="00B12F20">
        <w:rPr>
          <w:rFonts w:ascii="Times New Roman" w:hAnsi="Times New Roman" w:cs="Times New Roman"/>
          <w:sz w:val="28"/>
          <w:szCs w:val="28"/>
        </w:rPr>
        <w:t>учасних авторитарних режимів [8</w:t>
      </w:r>
      <w:r w:rsidRPr="00B12F20">
        <w:rPr>
          <w:rFonts w:ascii="Times New Roman" w:hAnsi="Times New Roman" w:cs="Times New Roman"/>
          <w:sz w:val="28"/>
          <w:szCs w:val="28"/>
        </w:rPr>
        <w:t xml:space="preserve">] стала чітко виявлятися у політологічних дослідженнях з кінця 1960-х років і повністю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вийшла з тіні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дипломатії холодної війни як загальносвітова проблема у середині 1990-х. При цьому стало зрозуміло,що корупція як неформальна політична</w:t>
      </w:r>
      <w:r w:rsidR="00386B6B" w:rsidRPr="00B12F20">
        <w:rPr>
          <w:rFonts w:ascii="Times New Roman" w:hAnsi="Times New Roman" w:cs="Times New Roman"/>
          <w:sz w:val="28"/>
          <w:szCs w:val="28"/>
        </w:rPr>
        <w:t xml:space="preserve"> практика</w:t>
      </w:r>
      <w:r w:rsidRPr="00B12F20">
        <w:rPr>
          <w:rFonts w:ascii="Times New Roman" w:hAnsi="Times New Roman" w:cs="Times New Roman"/>
          <w:sz w:val="28"/>
          <w:szCs w:val="28"/>
        </w:rPr>
        <w:t xml:space="preserve"> стала вельми поширеною і має системний характер. Сьогодні корупційніпрактики застосовуються в авторитарній політиці не тільки для реалізації стратегії</w:t>
      </w:r>
      <w:r w:rsidR="00386B6B" w:rsidRPr="00B12F20">
        <w:rPr>
          <w:rFonts w:ascii="Times New Roman" w:hAnsi="Times New Roman" w:cs="Times New Roman"/>
          <w:sz w:val="28"/>
          <w:szCs w:val="28"/>
        </w:rPr>
        <w:t xml:space="preserve"> владарювання</w:t>
      </w:r>
      <w:r w:rsidRPr="00B12F20">
        <w:rPr>
          <w:rFonts w:ascii="Times New Roman" w:hAnsi="Times New Roman" w:cs="Times New Roman"/>
          <w:sz w:val="28"/>
          <w:szCs w:val="28"/>
        </w:rPr>
        <w:t xml:space="preserve"> з метою утримання влади,але й масштабніше. Політична корупціяу таких її проявах, як електоральна корупція та політичний непотизм, широко використовується для цілеспрямованої деформації політичних та державних інститутів, зокремаінституту виборів, парламенту та ін.</w:t>
      </w:r>
      <w:r w:rsidR="00386B6B" w:rsidRPr="00B12F20">
        <w:rPr>
          <w:rFonts w:ascii="Times New Roman" w:hAnsi="Times New Roman" w:cs="Times New Roman"/>
          <w:sz w:val="28"/>
          <w:szCs w:val="28"/>
        </w:rPr>
        <w:t>, а державно-політична корупція</w:t>
      </w:r>
      <w:r w:rsidRPr="00B12F20">
        <w:rPr>
          <w:rFonts w:ascii="Times New Roman" w:hAnsi="Times New Roman" w:cs="Times New Roman"/>
          <w:sz w:val="28"/>
          <w:szCs w:val="28"/>
        </w:rPr>
        <w:t xml:space="preserve"> – для деформації на користь правлячого політичного акторадержавної політики у сенсі стратегії,курсу розвитку суспільст</w:t>
      </w:r>
      <w:r w:rsidR="00386B6B" w:rsidRPr="00B12F20">
        <w:rPr>
          <w:rFonts w:ascii="Times New Roman" w:hAnsi="Times New Roman" w:cs="Times New Roman"/>
          <w:sz w:val="28"/>
          <w:szCs w:val="28"/>
        </w:rPr>
        <w:t>ва та держави</w:t>
      </w:r>
      <w:r w:rsidR="001C1410" w:rsidRPr="00B12F20">
        <w:rPr>
          <w:rFonts w:ascii="Times New Roman" w:hAnsi="Times New Roman" w:cs="Times New Roman"/>
          <w:sz w:val="28"/>
          <w:szCs w:val="28"/>
        </w:rPr>
        <w:t xml:space="preserve"> [33</w:t>
      </w:r>
      <w:r w:rsidRPr="00B12F20">
        <w:rPr>
          <w:rFonts w:ascii="Times New Roman" w:hAnsi="Times New Roman" w:cs="Times New Roman"/>
          <w:sz w:val="28"/>
          <w:szCs w:val="28"/>
        </w:rPr>
        <w:t>].</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Ще один механізм, властивий сучасному авторитаризму, - маніпулювання суспільною думкою через вплив на</w:t>
      </w:r>
      <w:r w:rsidR="00386B6B" w:rsidRPr="00B12F20">
        <w:rPr>
          <w:rFonts w:ascii="Times New Roman" w:hAnsi="Times New Roman" w:cs="Times New Roman"/>
          <w:sz w:val="28"/>
          <w:szCs w:val="28"/>
        </w:rPr>
        <w:t xml:space="preserve"> масову</w:t>
      </w:r>
      <w:r w:rsidRPr="00B12F20">
        <w:rPr>
          <w:rFonts w:ascii="Times New Roman" w:hAnsi="Times New Roman" w:cs="Times New Roman"/>
          <w:sz w:val="28"/>
          <w:szCs w:val="28"/>
        </w:rPr>
        <w:t xml:space="preserve"> свідомість із забезпечення підтримки правлячого режиму. </w:t>
      </w:r>
      <w:r w:rsidR="00386B6B" w:rsidRPr="00B12F20">
        <w:rPr>
          <w:rFonts w:ascii="Times New Roman" w:hAnsi="Times New Roman" w:cs="Times New Roman"/>
          <w:sz w:val="28"/>
          <w:szCs w:val="28"/>
        </w:rPr>
        <w:t>Прототипом її є</w:t>
      </w:r>
      <w:r w:rsidRPr="00B12F20">
        <w:rPr>
          <w:rFonts w:ascii="Times New Roman" w:hAnsi="Times New Roman" w:cs="Times New Roman"/>
          <w:sz w:val="28"/>
          <w:szCs w:val="28"/>
        </w:rPr>
        <w:t xml:space="preserve"> це державна ідеологічнапропаганда, яка органічно властива тоталітаризму.</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Дійсно і сьогодні основою впливу на</w:t>
      </w:r>
      <w:r w:rsidR="00386B6B" w:rsidRPr="00B12F20">
        <w:rPr>
          <w:rFonts w:ascii="Times New Roman" w:hAnsi="Times New Roman" w:cs="Times New Roman"/>
          <w:sz w:val="28"/>
          <w:szCs w:val="28"/>
        </w:rPr>
        <w:t xml:space="preserve"> масову</w:t>
      </w:r>
      <w:r w:rsidRPr="00B12F20">
        <w:rPr>
          <w:rFonts w:ascii="Times New Roman" w:hAnsi="Times New Roman" w:cs="Times New Roman"/>
          <w:sz w:val="28"/>
          <w:szCs w:val="28"/>
        </w:rPr>
        <w:t xml:space="preserve"> свідомість служать описані ще 1936 р.класичні методи та прийоми такої пропаганди,включаючи цілеспрямоване спотворення подійної інформа</w:t>
      </w:r>
      <w:r w:rsidR="00386B6B" w:rsidRPr="00B12F20">
        <w:rPr>
          <w:rFonts w:ascii="Times New Roman" w:hAnsi="Times New Roman" w:cs="Times New Roman"/>
          <w:sz w:val="28"/>
          <w:szCs w:val="28"/>
        </w:rPr>
        <w:t xml:space="preserve">ції та цензурування повідомлень </w:t>
      </w:r>
      <w:r w:rsidR="001C1410" w:rsidRPr="00B12F20">
        <w:rPr>
          <w:rFonts w:ascii="Times New Roman" w:hAnsi="Times New Roman" w:cs="Times New Roman"/>
          <w:sz w:val="28"/>
          <w:szCs w:val="28"/>
        </w:rPr>
        <w:t>ЗМІ [23</w:t>
      </w:r>
      <w:r w:rsidRPr="00B12F20">
        <w:rPr>
          <w:rFonts w:ascii="Times New Roman" w:hAnsi="Times New Roman" w:cs="Times New Roman"/>
          <w:sz w:val="28"/>
          <w:szCs w:val="28"/>
        </w:rPr>
        <w:t>].</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Маніпулювання громадською думкоюяк неформальна політична практика проектується “чорними” інформацій</w:t>
      </w:r>
      <w:r w:rsidR="00386B6B" w:rsidRPr="00B12F20">
        <w:rPr>
          <w:rFonts w:ascii="Times New Roman" w:hAnsi="Times New Roman" w:cs="Times New Roman"/>
          <w:sz w:val="28"/>
          <w:szCs w:val="28"/>
        </w:rPr>
        <w:t>но-політичними технологіями</w:t>
      </w:r>
      <w:r w:rsidRPr="00B12F20">
        <w:rPr>
          <w:rFonts w:ascii="Times New Roman" w:hAnsi="Times New Roman" w:cs="Times New Roman"/>
          <w:sz w:val="28"/>
          <w:szCs w:val="28"/>
        </w:rPr>
        <w:t xml:space="preserve"> і </w:t>
      </w:r>
      <w:r w:rsidRPr="00B12F20">
        <w:rPr>
          <w:rFonts w:ascii="Times New Roman" w:hAnsi="Times New Roman" w:cs="Times New Roman"/>
          <w:sz w:val="28"/>
          <w:szCs w:val="28"/>
        </w:rPr>
        <w:lastRenderedPageBreak/>
        <w:t>реалізується у вигляді традиційних медіа (телебачення,радіо, друковані видання), так і постійно зростаючих у масштабах сучасних засобівмедіакомунікацій у мережі Інтернет (соціальнімережі, мережеві медіа, блоги, месенджери та ін.),а також спеціально організованих для цього публічних провладних заходів.</w:t>
      </w:r>
    </w:p>
    <w:p w:rsidR="00392766"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сучасних авторитарних режимах використання механізму маніпулювання громадською думкою може до виникнення критичних для збереження влади ситуацій знижувати</w:t>
      </w:r>
      <w:r w:rsidR="00386B6B" w:rsidRPr="00B12F20">
        <w:rPr>
          <w:rFonts w:ascii="Times New Roman" w:hAnsi="Times New Roman" w:cs="Times New Roman"/>
          <w:sz w:val="28"/>
          <w:szCs w:val="28"/>
        </w:rPr>
        <w:t xml:space="preserve"> потребу</w:t>
      </w:r>
      <w:r w:rsidRPr="00B12F20">
        <w:rPr>
          <w:rFonts w:ascii="Times New Roman" w:hAnsi="Times New Roman" w:cs="Times New Roman"/>
          <w:sz w:val="28"/>
          <w:szCs w:val="28"/>
        </w:rPr>
        <w:t xml:space="preserve"> у застосуванні та рівень політичномотивованого насильства, що дозволяє інтерпретувати авторитарний режим, який використовуєтаке часткове заміщення,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інформаційну диктатуру</w:t>
      </w:r>
      <w:r w:rsidR="009F2298" w:rsidRPr="00B12F20">
        <w:rPr>
          <w:rFonts w:ascii="Times New Roman" w:hAnsi="Times New Roman" w:cs="Times New Roman"/>
          <w:sz w:val="28"/>
          <w:szCs w:val="28"/>
        </w:rPr>
        <w:t>»</w:t>
      </w:r>
      <w:r w:rsidR="00BF2883" w:rsidRPr="00B12F20">
        <w:rPr>
          <w:rFonts w:ascii="Times New Roman" w:hAnsi="Times New Roman" w:cs="Times New Roman"/>
          <w:sz w:val="28"/>
          <w:szCs w:val="28"/>
        </w:rPr>
        <w:t xml:space="preserve"> [23</w:t>
      </w:r>
      <w:r w:rsidRPr="00B12F20">
        <w:rPr>
          <w:rFonts w:ascii="Times New Roman" w:hAnsi="Times New Roman" w:cs="Times New Roman"/>
          <w:sz w:val="28"/>
          <w:szCs w:val="28"/>
        </w:rPr>
        <w:t>].</w:t>
      </w:r>
    </w:p>
    <w:p w:rsidR="00FD08A1" w:rsidRPr="00B12F20" w:rsidRDefault="00392766"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Тут важливо відзначити, щопостіндустр</w:t>
      </w:r>
      <w:r w:rsidR="00386B6B" w:rsidRPr="00B12F20">
        <w:rPr>
          <w:rFonts w:ascii="Times New Roman" w:hAnsi="Times New Roman" w:cs="Times New Roman"/>
          <w:sz w:val="28"/>
          <w:szCs w:val="28"/>
        </w:rPr>
        <w:t xml:space="preserve">іальний цивілізаційний транзит, </w:t>
      </w:r>
      <w:r w:rsidRPr="00B12F20">
        <w:rPr>
          <w:rFonts w:ascii="Times New Roman" w:hAnsi="Times New Roman" w:cs="Times New Roman"/>
          <w:sz w:val="28"/>
          <w:szCs w:val="28"/>
        </w:rPr>
        <w:t>який є екзогенним фактором,впливає на характер та властивості сучаснихавторитарних режимів, є багато в чому результатом революційних змін у сфері інформаційно-комунікаційних технологій,включаючи створення мережі Інтернет, що породилопринципово нові інфокомунікаційнізагрози та виклики, зокрема “відкриває нові,</w:t>
      </w:r>
      <w:r w:rsidR="00804378" w:rsidRPr="00B12F20">
        <w:rPr>
          <w:rFonts w:ascii="Times New Roman" w:hAnsi="Times New Roman" w:cs="Times New Roman"/>
          <w:sz w:val="28"/>
          <w:szCs w:val="28"/>
        </w:rPr>
        <w:t xml:space="preserve">раніше недосяжні </w:t>
      </w:r>
      <w:r w:rsidR="00386B6B" w:rsidRPr="00B12F20">
        <w:rPr>
          <w:rFonts w:ascii="Times New Roman" w:hAnsi="Times New Roman" w:cs="Times New Roman"/>
          <w:sz w:val="28"/>
          <w:szCs w:val="28"/>
        </w:rPr>
        <w:t>можливості для маніпулювання громадською думкою”</w:t>
      </w:r>
      <w:r w:rsidR="00BF2883" w:rsidRPr="00B12F20">
        <w:rPr>
          <w:rFonts w:ascii="Times New Roman" w:hAnsi="Times New Roman" w:cs="Times New Roman"/>
          <w:sz w:val="28"/>
          <w:szCs w:val="28"/>
        </w:rPr>
        <w:t xml:space="preserve"> [24]</w:t>
      </w:r>
      <w:r w:rsidR="00386B6B" w:rsidRPr="00B12F20">
        <w:rPr>
          <w:rFonts w:ascii="Times New Roman" w:hAnsi="Times New Roman" w:cs="Times New Roman"/>
          <w:sz w:val="28"/>
          <w:szCs w:val="28"/>
        </w:rPr>
        <w:t xml:space="preserve">. </w:t>
      </w:r>
    </w:p>
    <w:p w:rsidR="00386B6B" w:rsidRPr="00B12F20" w:rsidRDefault="00FD08A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М</w:t>
      </w:r>
      <w:r w:rsidR="00386B6B" w:rsidRPr="00B12F20">
        <w:rPr>
          <w:rFonts w:ascii="Times New Roman" w:hAnsi="Times New Roman" w:cs="Times New Roman"/>
          <w:sz w:val="28"/>
          <w:szCs w:val="28"/>
        </w:rPr>
        <w:t xml:space="preserve">іжтим, якщо демократичні режими прагнуть протидіяти </w:t>
      </w:r>
      <w:r w:rsidRPr="00B12F20">
        <w:rPr>
          <w:rFonts w:ascii="Times New Roman" w:hAnsi="Times New Roman" w:cs="Times New Roman"/>
          <w:sz w:val="28"/>
          <w:szCs w:val="28"/>
        </w:rPr>
        <w:t xml:space="preserve">цим та іншим </w:t>
      </w:r>
    </w:p>
    <w:p w:rsidR="00386B6B" w:rsidRPr="00B12F20" w:rsidRDefault="00FD08A1"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виникаючим загрозам та викликам</w:t>
      </w:r>
      <w:r w:rsidR="00386B6B" w:rsidRPr="00B12F20">
        <w:rPr>
          <w:rFonts w:ascii="Times New Roman" w:hAnsi="Times New Roman" w:cs="Times New Roman"/>
          <w:sz w:val="28"/>
          <w:szCs w:val="28"/>
        </w:rPr>
        <w:t xml:space="preserve"> постіндустріального транзиту, то авторитарні режими, навпаки,прагнуть використовувати їх у своїх інтересах, набуваючи при цьому нових властивостей, що відрізняють їхвід авторитарних режимів попередніх політико</w:t>
      </w:r>
      <w:r w:rsidRPr="00B12F20">
        <w:rPr>
          <w:rFonts w:ascii="Times New Roman" w:hAnsi="Times New Roman" w:cs="Times New Roman"/>
          <w:sz w:val="28"/>
          <w:szCs w:val="28"/>
        </w:rPr>
        <w:t>-</w:t>
      </w:r>
      <w:r w:rsidR="00386B6B" w:rsidRPr="00B12F20">
        <w:rPr>
          <w:rFonts w:ascii="Times New Roman" w:hAnsi="Times New Roman" w:cs="Times New Roman"/>
          <w:sz w:val="28"/>
          <w:szCs w:val="28"/>
        </w:rPr>
        <w:t>історичних періодів</w:t>
      </w:r>
    </w:p>
    <w:p w:rsidR="00386B6B" w:rsidRPr="00B12F20" w:rsidRDefault="00386B6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рамках інституційно-цільової парадигми правлячі у ХХІ ст. авторитарні режими можна розділити на два підвиди залежно від домінуючого механізму їхнього функціонування.До першого належать традиційні авторитарнірежими, у яких домінуючим механізмомслужить примус. До другого відносяться авторитарні режими нового типу – неоавторитарні,або авторитарно-клептократичні, в якихзалежно від політичноїситуації та розв'язуваних режимом завдань політичного та державного управління домінуючим </w:t>
      </w:r>
      <w:r w:rsidRPr="00B12F20">
        <w:rPr>
          <w:rFonts w:ascii="Times New Roman" w:hAnsi="Times New Roman" w:cs="Times New Roman"/>
          <w:sz w:val="28"/>
          <w:szCs w:val="28"/>
        </w:rPr>
        <w:lastRenderedPageBreak/>
        <w:t>механізмом виступають або системнакорупція, насамперед у її політичних проявах, або політично мотиво</w:t>
      </w:r>
      <w:r w:rsidR="00FD08A1" w:rsidRPr="00B12F20">
        <w:rPr>
          <w:rFonts w:ascii="Times New Roman" w:hAnsi="Times New Roman" w:cs="Times New Roman"/>
          <w:sz w:val="28"/>
          <w:szCs w:val="28"/>
        </w:rPr>
        <w:t>ваний державно-владний примус та</w:t>
      </w:r>
      <w:r w:rsidRPr="00B12F20">
        <w:rPr>
          <w:rFonts w:ascii="Times New Roman" w:hAnsi="Times New Roman" w:cs="Times New Roman"/>
          <w:sz w:val="28"/>
          <w:szCs w:val="28"/>
        </w:rPr>
        <w:t>перманентновикористов</w:t>
      </w:r>
      <w:r w:rsidR="00FD08A1" w:rsidRPr="00B12F20">
        <w:rPr>
          <w:rFonts w:ascii="Times New Roman" w:hAnsi="Times New Roman" w:cs="Times New Roman"/>
          <w:sz w:val="28"/>
          <w:szCs w:val="28"/>
        </w:rPr>
        <w:t xml:space="preserve">ується маніпулювання громадською </w:t>
      </w:r>
      <w:r w:rsidRPr="00B12F20">
        <w:rPr>
          <w:rFonts w:ascii="Times New Roman" w:hAnsi="Times New Roman" w:cs="Times New Roman"/>
          <w:sz w:val="28"/>
          <w:szCs w:val="28"/>
        </w:rPr>
        <w:t>думкою.</w:t>
      </w:r>
    </w:p>
    <w:p w:rsidR="005621AA" w:rsidRPr="00B12F20" w:rsidRDefault="00386B6B"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Неоавторитарні режими заповнюють категоріальний проміжок за межею електоральноїдемократії і до традиційних авторитарних ре</w:t>
      </w:r>
      <w:r w:rsidR="005621AA" w:rsidRPr="00B12F20">
        <w:rPr>
          <w:rFonts w:ascii="Times New Roman" w:hAnsi="Times New Roman" w:cs="Times New Roman"/>
          <w:sz w:val="28"/>
          <w:szCs w:val="28"/>
        </w:rPr>
        <w:t xml:space="preserve">жимів (авторитарної монархії, диктатури, комуністичного режиму) та виникають або внаслідок тих чи інших трансформацій, аж до катастрофи традиційних авторитарних режимів, або внаслідок авторитарного відкату від демократичного правління. Авторитарний відкат є процес встановлення режиму домінуючої влади, при якому “одне політичне угруповання – чи то рух, партія, сім'я чи окремий лідер - домінує в системі таким чином, що в найближчому майбутньому зміна влади представляється малоймовірним”, та “результатом тривалого утримання влади одним політичним угрупуванням стає великомасштабна корупція та приятельський </w:t>
      </w:r>
      <w:r w:rsidR="00BF2883" w:rsidRPr="00B12F20">
        <w:rPr>
          <w:rFonts w:ascii="Times New Roman" w:hAnsi="Times New Roman" w:cs="Times New Roman"/>
          <w:sz w:val="28"/>
          <w:szCs w:val="28"/>
        </w:rPr>
        <w:t>капіталізм [35</w:t>
      </w:r>
      <w:r w:rsidR="005621AA" w:rsidRPr="00B12F20">
        <w:rPr>
          <w:rFonts w:ascii="Times New Roman" w:hAnsi="Times New Roman" w:cs="Times New Roman"/>
          <w:sz w:val="28"/>
          <w:szCs w:val="28"/>
        </w:rPr>
        <w:t>].</w:t>
      </w:r>
    </w:p>
    <w:p w:rsidR="005621AA"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Для типологічного аналізу в інституційно-цільовій парадигмі, що діють у XXI ст. авторитарних режимів може бути використаний покроковий алгоритм.</w:t>
      </w:r>
    </w:p>
    <w:p w:rsidR="005621AA"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першому кроці, відповідно до дихотомічного підходу, всі суверенні держави – члени ООН поділяються на два кластери – демократичні та недемократичні держави з використанням бінарного індикатора – електоральної демократії, який щорічно визначається FreedomHouse. Як уже зазначалося, станом на 2022 р. кластер недемократичних держав включає 80 країн.</w:t>
      </w:r>
    </w:p>
    <w:p w:rsidR="005621AA"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Особливе місце в цьому кластері займає єдиний, що зберігся в XXI ст. як політичний рудимент правлячий з 1948 р. в Корейській Народній Демократичній Республіці диктаторський режим сімейства Кимів, що демонструє всі класичні ознаки тоталітаризму Цей режим може розглядатися як верхня по максимуму політично вмотивованого насильства межа умовної шкали сучасного авторитаризму.</w:t>
      </w:r>
    </w:p>
    <w:p w:rsidR="00A73B4F"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другому кроці, згідно з методикою, запропонованою Геддес [</w:t>
      </w:r>
      <w:r w:rsidR="00BF2883" w:rsidRPr="00B12F20">
        <w:rPr>
          <w:rFonts w:ascii="Times New Roman" w:hAnsi="Times New Roman" w:cs="Times New Roman"/>
          <w:sz w:val="28"/>
          <w:szCs w:val="28"/>
        </w:rPr>
        <w:t>12</w:t>
      </w:r>
      <w:r w:rsidRPr="00B12F20">
        <w:rPr>
          <w:rFonts w:ascii="Times New Roman" w:hAnsi="Times New Roman" w:cs="Times New Roman"/>
          <w:sz w:val="28"/>
          <w:szCs w:val="28"/>
        </w:rPr>
        <w:t xml:space="preserve">], у кластері недемократичних держав окремо виділяється 21 держава з </w:t>
      </w:r>
      <w:r w:rsidRPr="00B12F20">
        <w:rPr>
          <w:rFonts w:ascii="Times New Roman" w:hAnsi="Times New Roman" w:cs="Times New Roman"/>
          <w:sz w:val="28"/>
          <w:szCs w:val="28"/>
        </w:rPr>
        <w:lastRenderedPageBreak/>
        <w:t xml:space="preserve">неусталеними режимами. До цієї групи входять Бангладеш, Бенін, Боснія і Герцеговина, Замбія, Кенія, Коморські острови, Танзанія, в яких авторитарний відкат спостерігається лише протягом одного виборчого циклу (від одного року до чотирьох років), та авторитарний режим ще остаточно не сформувався. У цю ж групу входять Ірак, Ємен, Лівія, Сомалі, у них правлячий режим не може сформуватися через громадянську війну, що триває, або військово-політичного протистояння після її закінчення. До неї також належать Малі, Центральноафриканська Республіка, Південний Судан, де правлячі режими нестійкі й у стабілізації ситуації запроваджено миротворчі збройні формування під егідою ООН, і Гамбія, в яку у 2017 р. для усунення від влади диктатора ЯйяДжамме, який програв президентські вибори та відмовлявся передати владу, було запроваджено військову місію Економічного співтовариства країн Західної Африки (ЕКОВАС). </w:t>
      </w:r>
    </w:p>
    <w:p w:rsidR="005621AA"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шестидержавах зазначеної групи – Гвінеї-Бісау,Лівані, Мальдівських островах, М'янмі, Нігері,Пакистані – правлячі ре</w:t>
      </w:r>
      <w:r w:rsidR="00A73B4F" w:rsidRPr="00B12F20">
        <w:rPr>
          <w:rFonts w:ascii="Times New Roman" w:hAnsi="Times New Roman" w:cs="Times New Roman"/>
          <w:sz w:val="28"/>
          <w:szCs w:val="28"/>
        </w:rPr>
        <w:t>жими залишаються досить тривалий час</w:t>
      </w:r>
      <w:r w:rsidRPr="00B12F20">
        <w:rPr>
          <w:rFonts w:ascii="Times New Roman" w:hAnsi="Times New Roman" w:cs="Times New Roman"/>
          <w:sz w:val="28"/>
          <w:szCs w:val="28"/>
        </w:rPr>
        <w:t xml:space="preserve"> нестійкими через постійну політичну турбулентність, зумовлену перманентними військовими переворотамита спробами таких переворотів, політичнимикризами, міжпартійними, етнорелігійнимита іншими конфліктами.</w:t>
      </w:r>
    </w:p>
    <w:p w:rsidR="005621AA"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третьому етапі для типологічного аналізувикористовується т</w:t>
      </w:r>
      <w:r w:rsidR="00A73B4F" w:rsidRPr="00B12F20">
        <w:rPr>
          <w:rFonts w:ascii="Times New Roman" w:hAnsi="Times New Roman" w:cs="Times New Roman"/>
          <w:sz w:val="28"/>
          <w:szCs w:val="28"/>
        </w:rPr>
        <w:t xml:space="preserve">ака ознака, як форма правління. </w:t>
      </w:r>
      <w:r w:rsidRPr="00B12F20">
        <w:rPr>
          <w:rFonts w:ascii="Times New Roman" w:hAnsi="Times New Roman" w:cs="Times New Roman"/>
          <w:sz w:val="28"/>
          <w:szCs w:val="28"/>
        </w:rPr>
        <w:t>Першу групу за цією ознакою становлять 11 авторитарних монархій. До неї не включеніще дві конституційні парламентарні монархії з правлячими авторитарними режимами.</w:t>
      </w:r>
    </w:p>
    <w:p w:rsidR="00A73B4F"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По-перше, Таїланд, де за збереження конституційної монархії (з 1932 р.) у травні 2014 р. відбувся черговий 13-й військовий переворот,</w:t>
      </w:r>
      <w:r w:rsidR="00A73B4F" w:rsidRPr="00B12F20">
        <w:rPr>
          <w:rFonts w:ascii="Times New Roman" w:hAnsi="Times New Roman" w:cs="Times New Roman"/>
          <w:sz w:val="28"/>
          <w:szCs w:val="28"/>
        </w:rPr>
        <w:t xml:space="preserve"> внаслідок якого вже понад вісім</w:t>
      </w:r>
      <w:r w:rsidRPr="00B12F20">
        <w:rPr>
          <w:rFonts w:ascii="Times New Roman" w:hAnsi="Times New Roman" w:cs="Times New Roman"/>
          <w:sz w:val="28"/>
          <w:szCs w:val="28"/>
        </w:rPr>
        <w:t xml:space="preserve"> років дієдиктаторський реж</w:t>
      </w:r>
      <w:r w:rsidR="00A73B4F" w:rsidRPr="00B12F20">
        <w:rPr>
          <w:rFonts w:ascii="Times New Roman" w:hAnsi="Times New Roman" w:cs="Times New Roman"/>
          <w:sz w:val="28"/>
          <w:szCs w:val="28"/>
        </w:rPr>
        <w:t xml:space="preserve">им правління військових у формі </w:t>
      </w:r>
      <w:r w:rsidRPr="00B12F20">
        <w:rPr>
          <w:rFonts w:ascii="Times New Roman" w:hAnsi="Times New Roman" w:cs="Times New Roman"/>
          <w:sz w:val="28"/>
          <w:szCs w:val="28"/>
        </w:rPr>
        <w:t xml:space="preserve">тимчасового військового уряду. </w:t>
      </w:r>
    </w:p>
    <w:p w:rsidR="005621AA"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По-друге,Камбоджа – тут у 1993 р. було відроджено конституційну монархію, але влада після державного збройного перевороту у 1997 р.належить прем'єр-міністру Хун Сену, який встановив персоналістську диктатуру.</w:t>
      </w:r>
    </w:p>
    <w:p w:rsidR="00392766" w:rsidRPr="00B12F20" w:rsidRDefault="005621AA"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Групу традиційних авторитарних монархій складають абсолютні монархії – теократичний султанат Бруней-Даруссалам, еміратКатар, султанат Оман, федерація Об'єднаніАрабські Емірати, теократичне КоролівствоСаудівська Аравія та конституційні дуалістичні монарх</w:t>
      </w:r>
      <w:r w:rsidR="00A73B4F" w:rsidRPr="00B12F20">
        <w:rPr>
          <w:rFonts w:ascii="Times New Roman" w:hAnsi="Times New Roman" w:cs="Times New Roman"/>
          <w:sz w:val="28"/>
          <w:szCs w:val="28"/>
        </w:rPr>
        <w:t xml:space="preserve">ії – Бахрейн, Йорданія, Кувейт, </w:t>
      </w:r>
      <w:r w:rsidRPr="00B12F20">
        <w:rPr>
          <w:rFonts w:ascii="Times New Roman" w:hAnsi="Times New Roman" w:cs="Times New Roman"/>
          <w:sz w:val="28"/>
          <w:szCs w:val="28"/>
        </w:rPr>
        <w:t>Есватині (до 2018 р. Свазіленд), а також конституційні парламентарні монархії – Мароккота теократична федерація Малайзія</w:t>
      </w:r>
      <w:r w:rsidR="00A73B4F" w:rsidRPr="00B12F20">
        <w:rPr>
          <w:rFonts w:ascii="Times New Roman" w:hAnsi="Times New Roman" w:cs="Times New Roman"/>
          <w:sz w:val="28"/>
          <w:szCs w:val="28"/>
        </w:rPr>
        <w:t>.</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Другу групу, за ознакою форми правління якої є така специфічна республіканська форма, як радянська республіка,становлять держави з правлячими авторитарними комуністичними режимами – В'єтнам,Китай, Куба, Лаоська Народно-ДемократичнаРеспубліка.</w:t>
      </w:r>
      <w:r w:rsidR="00505160" w:rsidRPr="00B12F20">
        <w:rPr>
          <w:rFonts w:ascii="Times New Roman" w:hAnsi="Times New Roman" w:cs="Times New Roman"/>
          <w:sz w:val="28"/>
          <w:szCs w:val="28"/>
        </w:rPr>
        <w:t xml:space="preserve"> Варто</w:t>
      </w:r>
      <w:r w:rsidRPr="00B12F20">
        <w:rPr>
          <w:rFonts w:ascii="Times New Roman" w:hAnsi="Times New Roman" w:cs="Times New Roman"/>
          <w:sz w:val="28"/>
          <w:szCs w:val="28"/>
        </w:rPr>
        <w:t xml:space="preserve"> зазнач</w:t>
      </w:r>
      <w:r w:rsidR="00505160" w:rsidRPr="00B12F20">
        <w:rPr>
          <w:rFonts w:ascii="Times New Roman" w:hAnsi="Times New Roman" w:cs="Times New Roman"/>
          <w:sz w:val="28"/>
          <w:szCs w:val="28"/>
        </w:rPr>
        <w:t xml:space="preserve">ити, що Китай, який </w:t>
      </w:r>
      <w:r w:rsidRPr="00B12F20">
        <w:rPr>
          <w:rFonts w:ascii="Times New Roman" w:hAnsi="Times New Roman" w:cs="Times New Roman"/>
          <w:sz w:val="28"/>
          <w:szCs w:val="28"/>
        </w:rPr>
        <w:t xml:space="preserve">відповідно до даних Світового банкувеличині ВВП, розрахованого за паритетом купівельної спроможності, вийшов перше місце світі(хоча, якщо брати в розрахунку на душу населення, він посідає лише 72–73 місце) і широко використовуєдля політичного та державного управліннясучасні інформаційно-комунікаційнітехнології, у тому числі і для просування ідеологічних установок правлячої партії та маніпулювання громадською думкою, демонструєособливу модель авторитарного правління, що отримала назву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цифровий ленінізм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[30]. Ця модель доз</w:t>
      </w:r>
      <w:r w:rsidR="00505160" w:rsidRPr="00B12F20">
        <w:rPr>
          <w:rFonts w:ascii="Times New Roman" w:hAnsi="Times New Roman" w:cs="Times New Roman"/>
          <w:sz w:val="28"/>
          <w:szCs w:val="28"/>
        </w:rPr>
        <w:t xml:space="preserve">воляє КНР надавати все зростаючий </w:t>
      </w:r>
      <w:r w:rsidRPr="00B12F20">
        <w:rPr>
          <w:rFonts w:ascii="Times New Roman" w:hAnsi="Times New Roman" w:cs="Times New Roman"/>
          <w:sz w:val="28"/>
          <w:szCs w:val="28"/>
        </w:rPr>
        <w:t>вплив у полі світової політики та відігравати провідну роль у п</w:t>
      </w:r>
      <w:r w:rsidR="00505160" w:rsidRPr="00B12F20">
        <w:rPr>
          <w:rFonts w:ascii="Times New Roman" w:hAnsi="Times New Roman" w:cs="Times New Roman"/>
          <w:sz w:val="28"/>
          <w:szCs w:val="28"/>
        </w:rPr>
        <w:t>роцесі авторитарної дифузії</w:t>
      </w:r>
      <w:r w:rsidRPr="00B12F20">
        <w:rPr>
          <w:rFonts w:ascii="Times New Roman" w:hAnsi="Times New Roman" w:cs="Times New Roman"/>
          <w:sz w:val="28"/>
          <w:szCs w:val="28"/>
        </w:rPr>
        <w:t>.</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останньому етапі типологічного аналізу держави з республіканською формою правління,у яких правлять стійкі авторитарні режими, поділяються на постколоніальні диктатурита держави з правлячими неоавторитарними режимами.</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Особливий та винятковий випадок серед усіхсучасних держав із авторитарним правлінням представляє Сінгапур. У цій парламентській республіці “м'який диктатор” Лі Куан Юстворив унікальний авторитарний режим, який, з одного боку, істотнообмежує політичні та цивільні права,а з іншого – інтенсивно стимулює розвиток ринкової економіки, жорстко забезпечує дотримання верховенства закону та реалізує ефективнусистему придушення корупції</w:t>
      </w:r>
      <w:r w:rsidR="00CA1362" w:rsidRPr="00B12F20">
        <w:rPr>
          <w:rFonts w:ascii="Times New Roman" w:hAnsi="Times New Roman" w:cs="Times New Roman"/>
          <w:sz w:val="28"/>
          <w:szCs w:val="28"/>
        </w:rPr>
        <w:t>.</w:t>
      </w:r>
      <w:r w:rsidRPr="00B12F20">
        <w:rPr>
          <w:rFonts w:ascii="Times New Roman" w:hAnsi="Times New Roman" w:cs="Times New Roman"/>
          <w:sz w:val="28"/>
          <w:szCs w:val="28"/>
        </w:rPr>
        <w:t xml:space="preserve"> Цей режим можерозглядатися як нижня за мінімумом </w:t>
      </w:r>
      <w:r w:rsidRPr="00B12F20">
        <w:rPr>
          <w:rFonts w:ascii="Times New Roman" w:hAnsi="Times New Roman" w:cs="Times New Roman"/>
          <w:sz w:val="28"/>
          <w:szCs w:val="28"/>
        </w:rPr>
        <w:lastRenderedPageBreak/>
        <w:t>політично вмотивованого насильства межа умовної шкали сучасного авторитаризму</w:t>
      </w:r>
      <w:r w:rsidR="00BF2883" w:rsidRPr="00B12F20">
        <w:rPr>
          <w:rFonts w:ascii="Times New Roman" w:hAnsi="Times New Roman" w:cs="Times New Roman"/>
          <w:sz w:val="28"/>
          <w:szCs w:val="28"/>
        </w:rPr>
        <w:t>[12]</w:t>
      </w:r>
      <w:r w:rsidRPr="00B12F20">
        <w:rPr>
          <w:rFonts w:ascii="Times New Roman" w:hAnsi="Times New Roman" w:cs="Times New Roman"/>
          <w:sz w:val="28"/>
          <w:szCs w:val="28"/>
        </w:rPr>
        <w:t>.</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До групи постколоніальних диктатур входять18 держав Африки, з яких президентська</w:t>
      </w:r>
      <w:r w:rsidR="00CA1362" w:rsidRPr="00B12F20">
        <w:rPr>
          <w:rFonts w:ascii="Times New Roman" w:hAnsi="Times New Roman" w:cs="Times New Roman"/>
          <w:sz w:val="28"/>
          <w:szCs w:val="28"/>
        </w:rPr>
        <w:t xml:space="preserve"> форма</w:t>
      </w:r>
      <w:r w:rsidRPr="00B12F20">
        <w:rPr>
          <w:rFonts w:ascii="Times New Roman" w:hAnsi="Times New Roman" w:cs="Times New Roman"/>
          <w:sz w:val="28"/>
          <w:szCs w:val="28"/>
        </w:rPr>
        <w:t xml:space="preserve"> правління конституційно встановлено в Анголі, Габоні, Гвінеї, Джибуті, Зімбабве,Конго, Мавританії, Сирії, Судані, Уганді, Екваторіальній Гвінеї, а президентсько-парламентська – в Алжирі, Демократичній РеспубліціКонго (ДРК), Камеруні, Руанді, Того, Чаді, Еритреї. За таких форм правління центральнемісце у с</w:t>
      </w:r>
      <w:r w:rsidR="00CA1362" w:rsidRPr="00B12F20">
        <w:rPr>
          <w:rFonts w:ascii="Times New Roman" w:hAnsi="Times New Roman" w:cs="Times New Roman"/>
          <w:sz w:val="28"/>
          <w:szCs w:val="28"/>
        </w:rPr>
        <w:t xml:space="preserve">истемі вищих органів державного </w:t>
      </w:r>
      <w:r w:rsidRPr="00B12F20">
        <w:rPr>
          <w:rFonts w:ascii="Times New Roman" w:hAnsi="Times New Roman" w:cs="Times New Roman"/>
          <w:sz w:val="28"/>
          <w:szCs w:val="28"/>
        </w:rPr>
        <w:t>правління займає інститут президентської влади. Це багато в чому визначає той факт, що у більшості цих країн персонально правлячим диктатором стає той, хто обіймає посадупрезидента.</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До групи постколоніальних диктатур можнавіднести три держави Азії. Дві раніше згадані конституційні монархії – Камбоджа та Таїланд, а також президентську республіку Іран,в якій після повалення в результаті Ісламськоїреволюції 1979 р. авторитарної монархії шахаМохаммедаРезаПехліві було встановлено теократична диктатура.</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18 із 21 постколоніальної диктатури їхвстановленню передували або військовий переворот, або громадянська війна з наступнимзахопленням влади. Винятки становлять Камерун, Габон і Джибуті, у яких “безперервний</w:t>
      </w:r>
      <w:r w:rsidR="00BF2883" w:rsidRPr="00B12F20">
        <w:rPr>
          <w:rFonts w:ascii="Times New Roman" w:hAnsi="Times New Roman" w:cs="Times New Roman"/>
          <w:sz w:val="28"/>
          <w:szCs w:val="28"/>
        </w:rPr>
        <w:t>період авторитаризму” [11</w:t>
      </w:r>
      <w:r w:rsidRPr="00B12F20">
        <w:rPr>
          <w:rFonts w:ascii="Times New Roman" w:hAnsi="Times New Roman" w:cs="Times New Roman"/>
          <w:sz w:val="28"/>
          <w:szCs w:val="28"/>
        </w:rPr>
        <w:t>] встановився з моментуздобуття незалежності та зміна правителів відбувала</w:t>
      </w:r>
      <w:r w:rsidR="00CA1362" w:rsidRPr="00B12F20">
        <w:rPr>
          <w:rFonts w:ascii="Times New Roman" w:hAnsi="Times New Roman" w:cs="Times New Roman"/>
          <w:sz w:val="28"/>
          <w:szCs w:val="28"/>
        </w:rPr>
        <w:t xml:space="preserve">ся без ексцесів та переворотів. </w:t>
      </w:r>
      <w:r w:rsidRPr="00B12F20">
        <w:rPr>
          <w:rFonts w:ascii="Times New Roman" w:hAnsi="Times New Roman" w:cs="Times New Roman"/>
          <w:sz w:val="28"/>
          <w:szCs w:val="28"/>
        </w:rPr>
        <w:t>У Камеруні чинний президент Поль Бійяприйшов до влади після відставки в 1982 р. за станом здоров'я першого президента АхмадуАх</w:t>
      </w:r>
      <w:r w:rsidR="00CA1362" w:rsidRPr="00B12F20">
        <w:rPr>
          <w:rFonts w:ascii="Times New Roman" w:hAnsi="Times New Roman" w:cs="Times New Roman"/>
          <w:sz w:val="28"/>
          <w:szCs w:val="28"/>
        </w:rPr>
        <w:t>іджо і править протягом 49</w:t>
      </w:r>
      <w:r w:rsidRPr="00B12F20">
        <w:rPr>
          <w:rFonts w:ascii="Times New Roman" w:hAnsi="Times New Roman" w:cs="Times New Roman"/>
          <w:sz w:val="28"/>
          <w:szCs w:val="28"/>
        </w:rPr>
        <w:t xml:space="preserve"> років, найдовшечинних диктаторів. У Габоні після смерті1967 р. першого президента Леона Мба главою держави став Омар БонгоОндімба, після смертіякого у 2009 р. пройшла династична передачавлади його синові Алі БонгоОндімбе. У Джібутіперший президент Хасан ГуледАптідон, який правив понад 20 років, у 1999 р. здійснив династичну передачу влади своєму племіннику ІсмаїлуГеллі.</w:t>
      </w:r>
    </w:p>
    <w:p w:rsidR="00CA1362"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Династичні передачі влади відбулисятакож у ДРК, Сирії та Того. У ДРК після загибеліза нез'ясованих обставин у 2001 р. президента Лорана-</w:t>
      </w:r>
      <w:r w:rsidRPr="00B12F20">
        <w:rPr>
          <w:rFonts w:ascii="Times New Roman" w:hAnsi="Times New Roman" w:cs="Times New Roman"/>
          <w:sz w:val="28"/>
          <w:szCs w:val="28"/>
        </w:rPr>
        <w:lastRenderedPageBreak/>
        <w:t xml:space="preserve">ДезіріКабіли влада перейшла до ньогосину Жозефу Кабілу, який не став балотуватися на третій термін під час президентських виборів2018 р., та за його підтримки новим лідером країни став Фелікс Чісекеді. </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Сирії після смертіу 2000 р. президента ХафезаАсада влада перейшладо його</w:t>
      </w:r>
      <w:r w:rsidR="00CA1362" w:rsidRPr="00B12F20">
        <w:rPr>
          <w:rFonts w:ascii="Times New Roman" w:hAnsi="Times New Roman" w:cs="Times New Roman"/>
          <w:sz w:val="28"/>
          <w:szCs w:val="28"/>
        </w:rPr>
        <w:t xml:space="preserve"> сина БашараАсада. Аналогічно</w:t>
      </w:r>
      <w:r w:rsidRPr="00B12F20">
        <w:rPr>
          <w:rFonts w:ascii="Times New Roman" w:hAnsi="Times New Roman" w:cs="Times New Roman"/>
          <w:sz w:val="28"/>
          <w:szCs w:val="28"/>
        </w:rPr>
        <w:t xml:space="preserve"> Того післясмерті у 2005 р. президента ГнассінгбеЕйадемивлада перейшла до його сина Фор Гнассінгбе</w:t>
      </w:r>
      <w:r w:rsidR="00BF2883" w:rsidRPr="00B12F20">
        <w:rPr>
          <w:rFonts w:ascii="Times New Roman" w:hAnsi="Times New Roman" w:cs="Times New Roman"/>
          <w:sz w:val="28"/>
          <w:szCs w:val="28"/>
        </w:rPr>
        <w:t xml:space="preserve"> [11]</w:t>
      </w:r>
      <w:r w:rsidRPr="00B12F20">
        <w:rPr>
          <w:rFonts w:ascii="Times New Roman" w:hAnsi="Times New Roman" w:cs="Times New Roman"/>
          <w:sz w:val="28"/>
          <w:szCs w:val="28"/>
        </w:rPr>
        <w:t>.</w:t>
      </w:r>
    </w:p>
    <w:p w:rsidR="00A73B4F" w:rsidRPr="00B12F20" w:rsidRDefault="00A73B4F"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Транзит авторитарної влади черезпередачі її наступнику пройшов в Ірані, Анголі та Мавританії. В Ірані після смерті 1989 р.першого Вищого керівника (лідера) аятолиРухоли Хомейні ця посада та влада перейшлидо його соратника та наступника аятоли Алі Хаменеї. В Анголі правив 38 років Жозе душ Сантушу 2017 р. передав повноваження своєму наступникуЖуану Лоренсу. У Мавританії президент генералМохаммедульд Абдель Азіз у 2019 р. делегував</w:t>
      </w:r>
      <w:r w:rsidR="00CA1362" w:rsidRPr="00B12F20">
        <w:rPr>
          <w:rFonts w:ascii="Times New Roman" w:hAnsi="Times New Roman" w:cs="Times New Roman"/>
          <w:sz w:val="28"/>
          <w:szCs w:val="28"/>
        </w:rPr>
        <w:t xml:space="preserve"> владу</w:t>
      </w:r>
      <w:r w:rsidRPr="00B12F20">
        <w:rPr>
          <w:rFonts w:ascii="Times New Roman" w:hAnsi="Times New Roman" w:cs="Times New Roman"/>
          <w:sz w:val="28"/>
          <w:szCs w:val="28"/>
        </w:rPr>
        <w:t xml:space="preserve"> своєму наступнику - міністру оборони генералу МухаммедуульдГазуані</w:t>
      </w:r>
      <w:r w:rsidR="00BF2883" w:rsidRPr="00B12F20">
        <w:rPr>
          <w:rFonts w:ascii="Times New Roman" w:hAnsi="Times New Roman" w:cs="Times New Roman"/>
          <w:sz w:val="28"/>
          <w:szCs w:val="28"/>
        </w:rPr>
        <w:t>[12]</w:t>
      </w:r>
      <w:r w:rsidR="00CA1362" w:rsidRPr="00B12F20">
        <w:rPr>
          <w:rFonts w:ascii="Times New Roman" w:hAnsi="Times New Roman" w:cs="Times New Roman"/>
          <w:sz w:val="28"/>
          <w:szCs w:val="28"/>
        </w:rPr>
        <w:t>.</w:t>
      </w:r>
    </w:p>
    <w:p w:rsidR="00CA1362" w:rsidRPr="00B12F20" w:rsidRDefault="00CA1362"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Варто зазначити що особлива передача влади від попереднього президента до наступного є характерною для Російської Федерації. Так наприклад президент росіїБ.Єльцин призначив своїм наступником В.Путіна, прихід до влади якого в країні </w:t>
      </w:r>
      <w:r w:rsidR="006C1170" w:rsidRPr="00B12F20">
        <w:rPr>
          <w:rFonts w:ascii="Times New Roman" w:hAnsi="Times New Roman" w:cs="Times New Roman"/>
          <w:sz w:val="28"/>
          <w:szCs w:val="28"/>
        </w:rPr>
        <w:t>зумовив зворот від демократії та формування президентської автократії.</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Зміни правителів відбулися також у Зімбабве, Алжирі та Судані, але тригером для цього тут послужили масові акції протесту. У Зімбабве на тлі масових протестів під тиском військових та перед загрозою імпічменту у 2017 р. найстаріший у світі 93-річний диктатор Роберт Мугабе, який правив майже 37 років, пішов у відставку. І вже через три дні після його відставки як нового президента був приведений до присяги перший віце-президент ЕммерсонМнангагва, що забезпечило наступність правлячого режиму.</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 Алжирі у квітні 2019 р. внаслідок масових акцій протесту, підтриманих військовими та правлячою партією “Фронт національного визволення”, президент Абдель АзізБутефліка, який перебував при владі 20 років, залишив </w:t>
      </w:r>
      <w:r w:rsidRPr="00B12F20">
        <w:rPr>
          <w:rFonts w:ascii="Times New Roman" w:hAnsi="Times New Roman" w:cs="Times New Roman"/>
          <w:sz w:val="28"/>
          <w:szCs w:val="28"/>
        </w:rPr>
        <w:lastRenderedPageBreak/>
        <w:t>посаду. У грудні того ж року президентом був обраний чинний прем'єр-міністр АбдельмаджидТеббун, що також забезпечило наступність правлячого режиму.</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Судані після тих, що почалися в грудні 2018 р. масових протестів у квітні 2019 р. стався військовий переворот, внаслідок якого Омар аль Башир, який займав президентське крісло 25 років був відсторонений від влади і встановилася військова диктатура. </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Четверту категоріальну групу становить 21 держава із правлячими неоавторитарними режимами. Цю групу можна розділити на дві підгрупи залежно від “витоків” правлячих режимів. Першу підгрупу становлять 12 держав, у яких неоавторитарні режими встановилися внаслідок трансформацій попередніх режимів. Що характерно, 11 із цих держав – президентські республіки, включаючи федерацію Нігерія, і лише федерація Ефіопія – парламентська</w:t>
      </w:r>
      <w:r w:rsidR="00BF2883" w:rsidRPr="00B12F20">
        <w:rPr>
          <w:rFonts w:ascii="Times New Roman" w:hAnsi="Times New Roman" w:cs="Times New Roman"/>
          <w:sz w:val="28"/>
          <w:szCs w:val="28"/>
        </w:rPr>
        <w:t>[11]</w:t>
      </w:r>
      <w:r w:rsidRPr="00B12F20">
        <w:rPr>
          <w:rFonts w:ascii="Times New Roman" w:hAnsi="Times New Roman" w:cs="Times New Roman"/>
          <w:sz w:val="28"/>
          <w:szCs w:val="28"/>
        </w:rPr>
        <w:t>.</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чотирьох державах трансформаційні неоавторитарні режими встановилися після повалення попередніх диктаторських режимів. В Ефіопії після повалення 1991 р. диктаторського режиму президента МенгістуХайлеМаріама було введено корпоративний неоавторитарний режим, акторами якого є етнічні угруповання.</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 Афганістані на зміну режиму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Талібану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що контролював три чверті території країни та скинутого у 2001 р., прийшов корпоративний неоавторитарний режим, його акторами стали протиборчі політичні угруповання.</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Кот-д’Івуарі після повалення у 2011 р. диктатора ЛоранаГбагбо, якого було заарештовано та передано Міжнародному кримінальному суду, встановився персоналістськийнеоавторитарний режим президента АлассанаУаттари.</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Єгипті внаслідок військового перевороту у 2013 р. було повалено диктаторський режим президента МухамедаМурсі та організації “Брати мусульмани”, на зміну йому прийшов персоналістськийнеоавторитарний режим президента Абделя Фаттаха ас-Сісі.</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У восьми державах трансформаційні неоавторитарні режими встановилися внаслідок завершення авторитарного відкату та переходу в режим домінуючої влади, що можна фіксувати за інформацією FreedomHouse про те, що ця держава перестає ідентифікуватися як електоральна демократія.</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Внаслідок авторитарного відкатунеоавторитарні режими домінуючої особистої влади встановилися: у Венесуелі з 2008 р. – президента Ніколаса Мадури, який цього року став наступником померлого президента Уго Чавеса; Бурунді з 2010 р. – президента П'єра Нкурунзіза, обраного на цю посаду парламентом у 2005 р., а у 2010 р. – на прямих виборах, на яких він був єдиним кандидатом, з 2020 р. президентом став його наступник ЕварістНдайішімії; Нікарагуа з 2011 р. – президента Даніеля Ортеги, який очолює правлячий Сандиністський фронт національного визволення та обійняв посаду президента внаслідок демократичних виборів2007 р.; Туреччини з 2016 р. – президента Реджепу Ердогана, який став президентом у 2014 р., а до цього за парламентської форми правління обіймав посаду прем'єр-міністра з 2003 по 2014 рік</w:t>
      </w:r>
      <w:r w:rsidR="00BF2883" w:rsidRPr="00B12F20">
        <w:rPr>
          <w:rFonts w:ascii="Times New Roman" w:hAnsi="Times New Roman" w:cs="Times New Roman"/>
          <w:sz w:val="28"/>
          <w:szCs w:val="28"/>
        </w:rPr>
        <w:t>[12]</w:t>
      </w:r>
      <w:r w:rsidRPr="00B12F20">
        <w:rPr>
          <w:rFonts w:ascii="Times New Roman" w:hAnsi="Times New Roman" w:cs="Times New Roman"/>
          <w:sz w:val="28"/>
          <w:szCs w:val="28"/>
        </w:rPr>
        <w:t>.</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Через авторитарний відкатнеоавторитарні режими домінуючої влади корпоративного типу встановилися: в Нігерії з 2005 р. – релігійних, політико-економічних угруповань; Гондурас з 2009 р. – правлячої Національної партії; Мозамбіку з 2009 р. – правлячої партії ФРЕЛІМО; на Гаїті з 2010 р. – політико-економічні угруповання. </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Другу підгрупу становлять дев'ять колишніх радянських республік, загальним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витоком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правлячих режимів у яких послужив розпад СРСР Це визначає той факт, що правління пострадянських неавтоританих режимів здійснюють соціальні верстви, які є прямою спадщиною радянської партійно-господарської номенклатури. Представники цих верств привнесли у політичне та державне управління нових держав неформальні практики радянської номенклатури, включаючи корупцію у всіх її проявах </w:t>
      </w:r>
      <w:r w:rsidR="00BF2883" w:rsidRPr="00B12F20">
        <w:rPr>
          <w:rFonts w:ascii="Times New Roman" w:hAnsi="Times New Roman" w:cs="Times New Roman"/>
          <w:sz w:val="28"/>
          <w:szCs w:val="28"/>
        </w:rPr>
        <w:t>[39</w:t>
      </w:r>
      <w:r w:rsidRPr="00B12F20">
        <w:rPr>
          <w:rFonts w:ascii="Times New Roman" w:hAnsi="Times New Roman" w:cs="Times New Roman"/>
          <w:sz w:val="28"/>
          <w:szCs w:val="28"/>
        </w:rPr>
        <w:t>].</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всіх державах цієї підгрупи першимиконституціями було встановлено республіканські форми правління з домінуванням інституту президентської </w:t>
      </w:r>
      <w:r w:rsidRPr="00B12F20">
        <w:rPr>
          <w:rFonts w:ascii="Times New Roman" w:hAnsi="Times New Roman" w:cs="Times New Roman"/>
          <w:sz w:val="28"/>
          <w:szCs w:val="28"/>
        </w:rPr>
        <w:lastRenderedPageBreak/>
        <w:t>влади: президентська –Азербайджан, Таджикистан, Туркменістан;президентсько-парламентська – Вірменія, Білорусь, Казахстан, Киргизстан, Росія, Узбекистан.</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Згодом Киргизстан після багатьохзмін конституції у 2010 р. формально ставпарламентської республікою за широких директивних повноважень президента. В Арменіїу 2015 р. для збереження своєї влади правлячою політико-економічним угрупованням було запроваджено парламентську форму правління.</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Персоналістськінеоавторитарні режимибули встановлені безпосередньо після розпадуСРСР в Казахстані, Туркменістані та Узбекистані, а пізніше в Азербайджані, Білорусії та Таджикистані.У Казахстані 1991 р. посаду президента обійняв перший секретар ЦК Комуністичної партії Казахської РСР Нурсултан Назарбаєв, якийу 2019 р. передав посаду своєму наступнику Касиму-ЖомартуТокаєву, зберігши за собою посаду голови Ради безпеки та голови правлячої партії НурОтан.</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Туркменістані 1991 р. президентом ставперший секретар ЦК Комуністичної партіїТуркменської РСР Сапармурат Ніязов, а після ньогосмерті у 2006 р. посада та влада перейшли до йогонаступнику Гурбангули Бердимухамедову. Такимчином було збережено наступність правлячого авторитарного режиму.В Узбекистані 1991 р. пост президента зайнявперший секретар ЦК Комуністичної партіїУзбецька РСР Іслам Карімов, який керував країною майже 30 років. Після його смерті у 2016 р.вступив на посаду і виконує покладені найого функції Шавкат Мірзієєв.</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 Азербайджані 1991 р. очолив республікуяк президент перший секретар ЦК Комуністичної партії Азербайджанської РСР АязМуталібів. Однак через військові невдачі в Нагірному Карабаху спочатку Муталібов у 1992 р. підтиском Народного фронту Азербайджану змушений був подати у відставку, а потім і знову обраний того ж року президентом керівникцього фронту АбульфазЕльчибей у 1993 р. добровільно передав вл</w:t>
      </w:r>
      <w:r w:rsidR="00BF6F69" w:rsidRPr="00B12F20">
        <w:rPr>
          <w:rFonts w:ascii="Times New Roman" w:hAnsi="Times New Roman" w:cs="Times New Roman"/>
          <w:sz w:val="28"/>
          <w:szCs w:val="28"/>
        </w:rPr>
        <w:t xml:space="preserve">аду колишньому члену </w:t>
      </w:r>
      <w:r w:rsidR="00BF6F69" w:rsidRPr="00B12F20">
        <w:rPr>
          <w:rFonts w:ascii="Times New Roman" w:hAnsi="Times New Roman" w:cs="Times New Roman"/>
          <w:sz w:val="28"/>
          <w:szCs w:val="28"/>
        </w:rPr>
        <w:lastRenderedPageBreak/>
        <w:t xml:space="preserve">Політбюро </w:t>
      </w:r>
      <w:r w:rsidRPr="00B12F20">
        <w:rPr>
          <w:rFonts w:ascii="Times New Roman" w:hAnsi="Times New Roman" w:cs="Times New Roman"/>
          <w:sz w:val="28"/>
          <w:szCs w:val="28"/>
        </w:rPr>
        <w:t>ЦК КПРС Гейдар Алієв. Після смерті ГейдараАлієва у 2003 р. пройшла династична передачавлади його синові Ільхаму.</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Білорусії перші та єдині демократичні вибори у 1994 р. виграв ОлександрЛукашенко – директор радгоспу “Городець” та одиніз лідерів фракції “Комуністи Білорусі за демократію” у Верховній Раді республіки. Лукашенко досить швидко встановив авторитарнийрежим особистої влади і поки що продовжує утримувати її, незважаючи на масові акції протесту після президентських виборів 2020 р.</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Таджикистані на тлі громадянської війнищо почалася 1991 р., перші після прийняття новоїконституції президентські вибори 1994 р. виграв Емомалі Рахмонов (Рахмон), який такождосить швидко ввів авторитарний режим особистої влади, що межує з диктатурою, та керуєкраїною вже понад 25 років.</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Киргизстані ще 1990 р. главою республіки став президент Академії наук Киргизької РСРАскар Акаєв, який встановив режим особистоговлади. У 2005 р. в результаті масових акцій протесту, що отримали назву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тюльпанова революція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він був відсторонений від влади і втік до Росії. У тому ж році президентом став КурманбекБакієв, який також встановив режим особистоговлади та також був усунений від влади у 2010 р.в результаті масових акцій протесту і втіку Білорусь. Після того, як у 2010 р. Киргизстан став парламентською республікою, встановився неоавторитарний режим корпоративного типу,акторами якого є земляцькі та родові клани</w:t>
      </w:r>
      <w:r w:rsidR="00BF2883" w:rsidRPr="00B12F20">
        <w:rPr>
          <w:rFonts w:ascii="Times New Roman" w:hAnsi="Times New Roman" w:cs="Times New Roman"/>
          <w:sz w:val="28"/>
          <w:szCs w:val="28"/>
        </w:rPr>
        <w:t>[12]</w:t>
      </w:r>
      <w:r w:rsidRPr="00B12F20">
        <w:rPr>
          <w:rFonts w:ascii="Times New Roman" w:hAnsi="Times New Roman" w:cs="Times New Roman"/>
          <w:sz w:val="28"/>
          <w:szCs w:val="28"/>
        </w:rPr>
        <w:t>.</w:t>
      </w:r>
    </w:p>
    <w:p w:rsidR="006C1170"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Вірменії 1991 р. першим президентом ставголова Вірменського загальнонаціонального руху Левон Тер-Петросян, який почав поступововстановлювати режим особистої влади, але 1998 р.через розбіжності в уряді щодо шляхіввирішення конфлікту в Нагірному Карабаху вінпішов у відставку. З 1998 р. у Вірменії встановивсякорпоративний неоавторитарний режим політико-економічного угрупування, яке почергово персоніфікували, обіймаючи посадупрезидента, Роберт Кочарян (1998–2008) та СержСаргсян (2008-2018). Внаслідок масових акційпротесту у 2018 р. проти висування С. Саргсянана ключову за парламентської форми правлінняпосаду прем'єр-</w:t>
      </w:r>
      <w:r w:rsidRPr="00B12F20">
        <w:rPr>
          <w:rFonts w:ascii="Times New Roman" w:hAnsi="Times New Roman" w:cs="Times New Roman"/>
          <w:sz w:val="28"/>
          <w:szCs w:val="28"/>
        </w:rPr>
        <w:lastRenderedPageBreak/>
        <w:t>міністра це угрупованнябула відсторонена від влади. Новим прем'єр-міністром став НіколПашинян, який очоливблок “Мій крок”, який переміг на дострокових парламентських виборах. Подальший розвиток політичної ситуації у Вірменії істотно залежатиме від трьох зовнішніх факторів:</w:t>
      </w:r>
    </w:p>
    <w:p w:rsidR="00BF6F69" w:rsidRPr="00B12F20" w:rsidRDefault="006C1170" w:rsidP="003445F4">
      <w:pPr>
        <w:pStyle w:val="a3"/>
        <w:numPr>
          <w:ilvl w:val="0"/>
          <w:numId w:val="5"/>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кон</w:t>
      </w:r>
      <w:r w:rsidR="00BF6F69" w:rsidRPr="00B12F20">
        <w:rPr>
          <w:rFonts w:ascii="Times New Roman" w:hAnsi="Times New Roman" w:cs="Times New Roman"/>
          <w:sz w:val="28"/>
          <w:szCs w:val="28"/>
        </w:rPr>
        <w:t>флікту в Нагірному Карабаху;</w:t>
      </w:r>
    </w:p>
    <w:p w:rsidR="00BF6F69" w:rsidRPr="00B12F20" w:rsidRDefault="006C1170" w:rsidP="003445F4">
      <w:pPr>
        <w:pStyle w:val="a3"/>
        <w:numPr>
          <w:ilvl w:val="0"/>
          <w:numId w:val="5"/>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економічноїзалежност</w:t>
      </w:r>
      <w:r w:rsidR="00BF6F69" w:rsidRPr="00B12F20">
        <w:rPr>
          <w:rFonts w:ascii="Times New Roman" w:hAnsi="Times New Roman" w:cs="Times New Roman"/>
          <w:sz w:val="28"/>
          <w:szCs w:val="28"/>
        </w:rPr>
        <w:t>і від російських енергоносіїв;</w:t>
      </w:r>
    </w:p>
    <w:p w:rsidR="006C1170" w:rsidRPr="00B12F20" w:rsidRDefault="006C1170" w:rsidP="003445F4">
      <w:pPr>
        <w:pStyle w:val="a3"/>
        <w:numPr>
          <w:ilvl w:val="0"/>
          <w:numId w:val="5"/>
        </w:numPr>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наявності впливової у багатьох країнах вірменськоїдіаспори, яка за чисельністю у 2.5–3 разиперевищує чисельність населення республіки.</w:t>
      </w:r>
    </w:p>
    <w:p w:rsidR="00BF6F69" w:rsidRPr="00B12F20" w:rsidRDefault="006C1170"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Полі</w:t>
      </w:r>
      <w:r w:rsidR="00BF6F69" w:rsidRPr="00B12F20">
        <w:rPr>
          <w:rFonts w:ascii="Times New Roman" w:hAnsi="Times New Roman" w:cs="Times New Roman"/>
          <w:sz w:val="28"/>
          <w:szCs w:val="28"/>
        </w:rPr>
        <w:t xml:space="preserve">тичний режим у пострадянській Російській Федерації </w:t>
      </w:r>
      <w:r w:rsidRPr="00B12F20">
        <w:rPr>
          <w:rFonts w:ascii="Times New Roman" w:hAnsi="Times New Roman" w:cs="Times New Roman"/>
          <w:sz w:val="28"/>
          <w:szCs w:val="28"/>
        </w:rPr>
        <w:t>володіє рядом інституційних та соціально</w:t>
      </w:r>
      <w:r w:rsidR="00BF6F69" w:rsidRPr="00B12F20">
        <w:rPr>
          <w:rFonts w:ascii="Times New Roman" w:hAnsi="Times New Roman" w:cs="Times New Roman"/>
          <w:sz w:val="28"/>
          <w:szCs w:val="28"/>
        </w:rPr>
        <w:t>-</w:t>
      </w:r>
      <w:r w:rsidR="00BF2883" w:rsidRPr="00B12F20">
        <w:rPr>
          <w:rFonts w:ascii="Times New Roman" w:hAnsi="Times New Roman" w:cs="Times New Roman"/>
          <w:sz w:val="28"/>
          <w:szCs w:val="28"/>
        </w:rPr>
        <w:t>політичних особливостей [34</w:t>
      </w:r>
      <w:r w:rsidR="00BF6F69" w:rsidRPr="00B12F20">
        <w:rPr>
          <w:rFonts w:ascii="Times New Roman" w:hAnsi="Times New Roman" w:cs="Times New Roman"/>
          <w:sz w:val="28"/>
          <w:szCs w:val="28"/>
        </w:rPr>
        <w:t>], та в рамках досліджень пострадянських неоавторитарних режимів він є окремим, самостійним об'єктом дослідження.</w:t>
      </w:r>
    </w:p>
    <w:p w:rsidR="003445F4" w:rsidRPr="00B12F20" w:rsidRDefault="003445F4" w:rsidP="003445F4">
      <w:pPr>
        <w:pStyle w:val="a3"/>
        <w:spacing w:line="360" w:lineRule="auto"/>
        <w:ind w:firstLine="567"/>
        <w:jc w:val="both"/>
        <w:rPr>
          <w:rFonts w:ascii="Times New Roman" w:hAnsi="Times New Roman" w:cs="Times New Roman"/>
          <w:sz w:val="28"/>
          <w:szCs w:val="28"/>
        </w:rPr>
      </w:pPr>
    </w:p>
    <w:p w:rsidR="006C1170"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t xml:space="preserve">2.2. </w:t>
      </w:r>
      <w:r w:rsidR="003445F4" w:rsidRPr="00B12F20">
        <w:rPr>
          <w:rFonts w:ascii="Times New Roman" w:hAnsi="Times New Roman" w:cs="Times New Roman"/>
          <w:b/>
          <w:sz w:val="28"/>
          <w:szCs w:val="28"/>
        </w:rPr>
        <w:t>Культ особистості та персоніфікація влади в сучасних автократіях</w:t>
      </w:r>
      <w:r w:rsidRPr="00B12F20">
        <w:rPr>
          <w:rFonts w:ascii="Times New Roman" w:hAnsi="Times New Roman" w:cs="Times New Roman"/>
          <w:b/>
          <w:sz w:val="28"/>
          <w:szCs w:val="28"/>
        </w:rPr>
        <w:t>: на прикладі Російської Федерації</w:t>
      </w:r>
    </w:p>
    <w:p w:rsidR="009F2298" w:rsidRPr="00B12F20" w:rsidRDefault="009F2298" w:rsidP="009F2298">
      <w:pPr>
        <w:pStyle w:val="a3"/>
        <w:spacing w:line="360" w:lineRule="auto"/>
        <w:ind w:firstLine="567"/>
        <w:jc w:val="center"/>
        <w:rPr>
          <w:rFonts w:ascii="Times New Roman" w:hAnsi="Times New Roman" w:cs="Times New Roman"/>
          <w:b/>
          <w:sz w:val="28"/>
          <w:szCs w:val="28"/>
        </w:rPr>
      </w:pPr>
    </w:p>
    <w:p w:rsidR="003445F4" w:rsidRPr="00B12F20" w:rsidRDefault="003445F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Авторитарний (за своєю суттю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фюрерський</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принцип світогляду характерний для більшості сучасних росіян притаманний для будь-якого авторитарного режиму. В його основі лежить культ особистості В. Путіна, що створюється протягом усіх 2000-х років, напівміфічного лідера, який на літаках літає, кораблях і підводних човнах плаває, без промаху на полюванні стріляє, напівголий на конях скаче, в дзюдо перемагає, повертає Росії її витрачену могутність і т.д. </w:t>
      </w:r>
    </w:p>
    <w:p w:rsidR="003445F4" w:rsidRPr="00B12F20" w:rsidRDefault="003445F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Фактично, ми маємо справу з реанімацією іміджу німецького фюрера –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втілення німецької нації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її рятівника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найкращого друга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всіх німецьких робітників, селян, спортсменів, дітей, знавця природи та мистецтв та інше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Один Рейх, один народ, один фюрер</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Яскравим прикладом, який ілюструє всю глибину фюрерської свідомості росіян, можуть бути результати соціологічного опитування 2017 року, проведеного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Левада-Центром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(пізніше визнаного в РФ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іноагентом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w:t>
      </w:r>
      <w:r w:rsidR="00BF2883" w:rsidRPr="00B12F20">
        <w:rPr>
          <w:rFonts w:ascii="Times New Roman" w:hAnsi="Times New Roman" w:cs="Times New Roman"/>
          <w:sz w:val="28"/>
          <w:szCs w:val="28"/>
        </w:rPr>
        <w:t>[42]</w:t>
      </w:r>
      <w:r w:rsidRPr="00B12F20">
        <w:rPr>
          <w:rFonts w:ascii="Times New Roman" w:hAnsi="Times New Roman" w:cs="Times New Roman"/>
          <w:sz w:val="28"/>
          <w:szCs w:val="28"/>
        </w:rPr>
        <w:t xml:space="preserve">. </w:t>
      </w:r>
    </w:p>
    <w:p w:rsidR="003445F4" w:rsidRPr="00B12F20" w:rsidRDefault="003445F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Відповіді на запитання про те, кого росіяни вважають найбільш видатними постатями світової історії, показали, що перше місце посів І.Сталін, а друге – поділили між собою В.Путін та А.Пушкін. Країна, яка завжди хизувалась своєю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духовністю</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культурою , свого літературного генія оцінила так само, як і кремлівського фюрера, і нижче, ніж найвідомішого радянського тирана (ймовірно, що є взірцем для колишнього полковника КДБ…)</w:t>
      </w:r>
      <w:r w:rsidR="00BF2883" w:rsidRPr="00B12F20">
        <w:rPr>
          <w:rFonts w:ascii="Times New Roman" w:hAnsi="Times New Roman" w:cs="Times New Roman"/>
          <w:sz w:val="28"/>
          <w:szCs w:val="28"/>
        </w:rPr>
        <w:t>[42]</w:t>
      </w:r>
      <w:r w:rsidRPr="00B12F20">
        <w:rPr>
          <w:rFonts w:ascii="Times New Roman" w:hAnsi="Times New Roman" w:cs="Times New Roman"/>
          <w:sz w:val="28"/>
          <w:szCs w:val="28"/>
        </w:rPr>
        <w:t xml:space="preserve">. </w:t>
      </w:r>
    </w:p>
    <w:p w:rsidR="003445F4" w:rsidRPr="00B12F20" w:rsidRDefault="003445F4" w:rsidP="003445F4">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Мабуть, тому події українських Майданів, які призвели до зміни чинного керівництва, щиро сприймалися багатьма росіянами як натуральний Хаос та Апокаліпсис. З попереднього логічно випливає наступна соціально-психологічна особливість - відсутність особистої та соціальної відповідальності у більшості громадян РФ. Створена в Росії масова культура горезвісної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вертикалі влади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передбачає відсутність (або щонайменше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невипинання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особистої думки та моральних принципів, здатності критично сприймати та оцінювати соціально-політичну реальність, готовність мовчки (або з незадоволеним бурчанням) виконувати будь-які вказівки. згори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(бо останні попит завжди з начальника…)</w:t>
      </w:r>
      <w:r w:rsidR="00BF2883" w:rsidRPr="00B12F20">
        <w:rPr>
          <w:rFonts w:ascii="Times New Roman" w:hAnsi="Times New Roman" w:cs="Times New Roman"/>
          <w:sz w:val="28"/>
          <w:szCs w:val="28"/>
        </w:rPr>
        <w:t>[42]</w:t>
      </w:r>
      <w:r w:rsidRPr="00B12F20">
        <w:rPr>
          <w:rFonts w:ascii="Times New Roman" w:hAnsi="Times New Roman" w:cs="Times New Roman"/>
          <w:sz w:val="28"/>
          <w:szCs w:val="28"/>
        </w:rPr>
        <w:t xml:space="preserve">. </w:t>
      </w:r>
    </w:p>
    <w:p w:rsidR="00960ACC" w:rsidRPr="00B12F20" w:rsidRDefault="003445F4" w:rsidP="00960AC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Відомо, що найчастіше озвученою фразою на Нюрнберзькому процесі була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я виконував наказ…</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Аналогічні виправдання та пояснення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нам наказали…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нас послали…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можна було чути у захоплених у 2022 році військовополонених російської армії, зокрема збитих льотчиків, які бомбили мирні українські міста. Особливо показовими можуть бути випадки, описані вітчизняними ЗМІ – низка російських військовополонених звертаються до своїх батьків у Росії, повідомляючи, що перебувають у полоні; у відповідь звучать фрази, що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Я його туди не посилав…</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і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Чому його називають окупантом? Адже він військовослужбовець, його туди послали…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Деіндивідуалізація громадян Росії, їх перетворення на частину патріотичної маси. Відомий фашистський принцип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Особа – ніщо</w:t>
      </w:r>
      <w:r w:rsidR="00960ACC" w:rsidRPr="00B12F20">
        <w:rPr>
          <w:rFonts w:ascii="Times New Roman" w:hAnsi="Times New Roman" w:cs="Times New Roman"/>
          <w:sz w:val="28"/>
          <w:szCs w:val="28"/>
        </w:rPr>
        <w:t>, народ – все</w:t>
      </w:r>
      <w:r w:rsidR="009F2298" w:rsidRPr="00B12F20">
        <w:rPr>
          <w:rFonts w:ascii="Times New Roman" w:hAnsi="Times New Roman" w:cs="Times New Roman"/>
          <w:sz w:val="28"/>
          <w:szCs w:val="28"/>
        </w:rPr>
        <w:t>»</w:t>
      </w:r>
      <w:r w:rsidR="00960ACC" w:rsidRPr="00B12F20">
        <w:rPr>
          <w:rFonts w:ascii="Times New Roman" w:hAnsi="Times New Roman" w:cs="Times New Roman"/>
          <w:sz w:val="28"/>
          <w:szCs w:val="28"/>
        </w:rPr>
        <w:t>, фактично набув у р</w:t>
      </w:r>
      <w:r w:rsidRPr="00B12F20">
        <w:rPr>
          <w:rFonts w:ascii="Times New Roman" w:hAnsi="Times New Roman" w:cs="Times New Roman"/>
          <w:sz w:val="28"/>
          <w:szCs w:val="28"/>
        </w:rPr>
        <w:t>осії 2000-х своє нове втілення в ідеях</w:t>
      </w:r>
      <w:r w:rsidR="00960ACC" w:rsidRPr="00B12F20">
        <w:rPr>
          <w:rFonts w:ascii="Times New Roman" w:hAnsi="Times New Roman" w:cs="Times New Roman"/>
          <w:sz w:val="28"/>
          <w:szCs w:val="28"/>
        </w:rPr>
        <w:t xml:space="preserve"> про особливу цінність і місію р</w:t>
      </w:r>
      <w:r w:rsidRPr="00B12F20">
        <w:rPr>
          <w:rFonts w:ascii="Times New Roman" w:hAnsi="Times New Roman" w:cs="Times New Roman"/>
          <w:sz w:val="28"/>
          <w:szCs w:val="28"/>
        </w:rPr>
        <w:t>осії/російського народу. Останнє, само собою, звичайно, не є ознакою фашизму, якби не одна важлива обставина –</w:t>
      </w:r>
      <w:r w:rsidR="00960ACC" w:rsidRPr="00B12F20">
        <w:rPr>
          <w:rFonts w:ascii="Times New Roman" w:hAnsi="Times New Roman" w:cs="Times New Roman"/>
          <w:sz w:val="28"/>
          <w:szCs w:val="28"/>
        </w:rPr>
        <w:t xml:space="preserve">у сучасному російському </w:t>
      </w:r>
      <w:r w:rsidR="00960ACC" w:rsidRPr="00B12F20">
        <w:rPr>
          <w:rFonts w:ascii="Times New Roman" w:hAnsi="Times New Roman" w:cs="Times New Roman"/>
          <w:sz w:val="28"/>
          <w:szCs w:val="28"/>
        </w:rPr>
        <w:lastRenderedPageBreak/>
        <w:t>суспільно-політичному дискурсі практично відсутні згадки про цінність окремої взятої людини (громадянина), її життя, свободи, честі та гідності.</w:t>
      </w:r>
    </w:p>
    <w:p w:rsidR="00960ACC" w:rsidRPr="00B12F20" w:rsidRDefault="00960ACC" w:rsidP="00960AC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Показовим може бути і відоме ставлення військово-політичного керівництва РФ до своїх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спецоперантів</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 Україні, як живих, так і мертвих... одна перемога, одна на всіх – ми за ціною не постоїмо…</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з іншого боку, це також наслідок багаторічних зусиль кремлівської пропаганди, результатом якої стала нормативність дегуманізації, масового конформізму, ворожого сприйняття будь-якого інакомислення як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непатріотичності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відщепенства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що автоматично викликає агресивну реакцію…</w:t>
      </w:r>
    </w:p>
    <w:p w:rsidR="00960ACC" w:rsidRPr="00B12F20" w:rsidRDefault="00960ACC" w:rsidP="00960AC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Насаджувана росіянам багато років чорно-біла картина ворожого світу. Остання має на увазі, що весь світ, а також своє суспільство поділяються на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наших</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Росія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патріоти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братська Білорусь</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інші країни ОДКБ,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співвітчизники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з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ДНР/ЛНР</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тощо) та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не наших</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американські піндоси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охоплена антиросійською істерією Європа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націонал-зрадники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екстремісти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націоналісти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бандерівці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іноагенти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тощо). Все це є реанімованим аналогом картини світу німців періоду Третього Рейху, впевнених, що їхній Фатерланд з усіх боків оточений ворогами, об'єднаними світовою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єврейською змовою</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У результаті більшість росіян сформувалися ворожі стереотипи всіх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Інших/Інших</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готовність підтримувати будь-які антидемократичні та силові дії свого керівництва – боротьбу з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іноагентами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світовим тероризмом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(війна в Сирії),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нацистами і бандерівцями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спецоператорами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 Україні, за даними російського державного соціологічного Центру, ВЦВГД підтримує 71% росіян, а за даними незалежних соціологів – 51%). На цьому тлі рядки з відомої пісні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Чи хочуть російські війни…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набувають абсолютно перекрученого значення</w:t>
      </w:r>
      <w:r w:rsidR="00BF2883" w:rsidRPr="00B12F20">
        <w:rPr>
          <w:rFonts w:ascii="Times New Roman" w:hAnsi="Times New Roman" w:cs="Times New Roman"/>
          <w:sz w:val="28"/>
          <w:szCs w:val="28"/>
        </w:rPr>
        <w:t>[42]</w:t>
      </w:r>
      <w:r w:rsidRPr="00B12F20">
        <w:rPr>
          <w:rFonts w:ascii="Times New Roman" w:hAnsi="Times New Roman" w:cs="Times New Roman"/>
          <w:sz w:val="28"/>
          <w:szCs w:val="28"/>
        </w:rPr>
        <w:t>.</w:t>
      </w:r>
    </w:p>
    <w:p w:rsidR="00960ACC" w:rsidRPr="00B12F20" w:rsidRDefault="00960ACC" w:rsidP="00960AC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Поширення у масовій свідомості росіян міфічних історико-політичних ідеологем, що виправдовують військову агресію та територіальні захоплення. Відомо, що більшість німців у Третьому Рейху вірили, що вони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повертають споконвічно арійські / нордичні землі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(аншлюс Австрії, захоплення частини Чехословаччини, а згодом та інших європейських територій) або </w:t>
      </w:r>
      <w:r w:rsidR="009F2298" w:rsidRPr="00B12F20">
        <w:rPr>
          <w:rFonts w:ascii="Times New Roman" w:hAnsi="Times New Roman" w:cs="Times New Roman"/>
          <w:sz w:val="28"/>
          <w:szCs w:val="28"/>
        </w:rPr>
        <w:lastRenderedPageBreak/>
        <w:t>«</w:t>
      </w:r>
      <w:r w:rsidRPr="00B12F20">
        <w:rPr>
          <w:rFonts w:ascii="Times New Roman" w:hAnsi="Times New Roman" w:cs="Times New Roman"/>
          <w:sz w:val="28"/>
          <w:szCs w:val="28"/>
        </w:rPr>
        <w:t>захищають</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себе від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єврейсько-більшовицьких орд зі Сходу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На свою власну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Майн Кампф</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бажання чи сил у В.Путіна явно не вистачило, що з лишком було компенсовано рядом виступів та статей про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найбільшу геополітичну катастрофу ХХ століття</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повернення Криму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споконвічно російські землі у складі України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придуману В.Леніним Україну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єдиний слов'янський народ</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Захід, який прагне знищити Росію</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тощо. Багато в чому, все це підкріплюється догматами Російської Православної Церкви про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Третій Рим</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Святу Русь – захисницю віри православної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що зберігає себе від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згубного/сатанинського впливу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західної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культури розпусти та гей-парадів</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Результатом цього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вінегрету</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радянських, православних і націоналістичних тез стала ідея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Русского мира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 фактичної кальки німецьких геополітичних казок 1930-х гг. про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несправедливо відібрані німецькі землі</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Тисячолітній Третій Рейх</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w:t>
      </w:r>
    </w:p>
    <w:p w:rsidR="00960ACC" w:rsidRPr="00B12F20" w:rsidRDefault="00960ACC" w:rsidP="00960AC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Зрештою, підсумком путінської політики стало масове формування в Росії авторитарних F-особистостей з класичними симптомами, описаними ще Т. Адорно: шанування та підпорядкування своєї влади; відданість традиційним цінностям; агресивність та інтолерантність до всіх, хто має інші переконання; віра у напівміфічні ідеї; стереотипність мислення; схильність до пошуку причин усіх проблем на стороні… Загалом, звичайний російський фашизм… Рашизм… Це, як кажуть,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погана новина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(мати поряд неадекватного агресивного сусіда навряд чи комусь хочеться…). Але тут, у перспективі, є новина і хороша – будь-яка освічена людина знає, чим закінчували всі фашистські режими… Ціна, щоправда, була високою…</w:t>
      </w:r>
    </w:p>
    <w:p w:rsidR="003445F4" w:rsidRPr="00B12F20" w:rsidRDefault="00960AC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Безумовно, сучасний російський фашизм (ра</w:t>
      </w:r>
      <w:r w:rsidR="002F3533" w:rsidRPr="00B12F20">
        <w:rPr>
          <w:rFonts w:ascii="Times New Roman" w:hAnsi="Times New Roman" w:cs="Times New Roman"/>
          <w:sz w:val="28"/>
          <w:szCs w:val="28"/>
        </w:rPr>
        <w:t>шизм) має власну специфіку порівнянозі своїм німецьким прототипом</w:t>
      </w:r>
      <w:r w:rsidRPr="00B12F20">
        <w:rPr>
          <w:rFonts w:ascii="Times New Roman" w:hAnsi="Times New Roman" w:cs="Times New Roman"/>
          <w:sz w:val="28"/>
          <w:szCs w:val="28"/>
        </w:rPr>
        <w:t xml:space="preserve">. Наприклад, у першому немає явно вираженої расової та національної компоненти – вони замінені на ширше поняття </w:t>
      </w:r>
      <w:r w:rsidR="009F2298" w:rsidRPr="00B12F20">
        <w:rPr>
          <w:rFonts w:ascii="Times New Roman" w:hAnsi="Times New Roman" w:cs="Times New Roman"/>
          <w:sz w:val="28"/>
          <w:szCs w:val="28"/>
        </w:rPr>
        <w:t>«</w:t>
      </w:r>
      <w:r w:rsidR="002F3533" w:rsidRPr="00B12F20">
        <w:rPr>
          <w:rFonts w:ascii="Times New Roman" w:hAnsi="Times New Roman" w:cs="Times New Roman"/>
          <w:sz w:val="28"/>
          <w:szCs w:val="28"/>
        </w:rPr>
        <w:t>Руський</w:t>
      </w:r>
      <w:r w:rsidRPr="00B12F20">
        <w:rPr>
          <w:rFonts w:ascii="Times New Roman" w:hAnsi="Times New Roman" w:cs="Times New Roman"/>
          <w:sz w:val="28"/>
          <w:szCs w:val="28"/>
        </w:rPr>
        <w:t xml:space="preserve"> світ</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й у плані своїх військових дій німецькі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партайгеноссе</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були </w:t>
      </w:r>
      <w:r w:rsidR="002F3533" w:rsidRPr="00B12F20">
        <w:rPr>
          <w:rFonts w:ascii="Times New Roman" w:hAnsi="Times New Roman" w:cs="Times New Roman"/>
          <w:sz w:val="28"/>
          <w:szCs w:val="28"/>
        </w:rPr>
        <w:t xml:space="preserve">дещо відвертішими і чеснішими. </w:t>
      </w:r>
      <w:r w:rsidRPr="00B12F20">
        <w:rPr>
          <w:rFonts w:ascii="Times New Roman" w:hAnsi="Times New Roman" w:cs="Times New Roman"/>
          <w:sz w:val="28"/>
          <w:szCs w:val="28"/>
        </w:rPr>
        <w:t xml:space="preserve">Й.Геббельсу і в думках не приходило події 1939-1941 років називати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спецопераціями</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Все сказане </w:t>
      </w:r>
      <w:r w:rsidRPr="00B12F20">
        <w:rPr>
          <w:rFonts w:ascii="Times New Roman" w:hAnsi="Times New Roman" w:cs="Times New Roman"/>
          <w:sz w:val="28"/>
          <w:szCs w:val="28"/>
        </w:rPr>
        <w:lastRenderedPageBreak/>
        <w:t>вище, природно викличе хвилю обурення у більшості</w:t>
      </w:r>
      <w:r w:rsidR="0014486C" w:rsidRPr="00B12F20">
        <w:rPr>
          <w:rFonts w:ascii="Times New Roman" w:hAnsi="Times New Roman" w:cs="Times New Roman"/>
          <w:sz w:val="28"/>
          <w:szCs w:val="28"/>
        </w:rPr>
        <w:t xml:space="preserve">росіян і прихильників </w:t>
      </w:r>
      <w:r w:rsidR="009F2298" w:rsidRPr="00B12F20">
        <w:rPr>
          <w:rFonts w:ascii="Times New Roman" w:hAnsi="Times New Roman" w:cs="Times New Roman"/>
          <w:sz w:val="28"/>
          <w:szCs w:val="28"/>
        </w:rPr>
        <w:t>«</w:t>
      </w:r>
      <w:r w:rsidR="0014486C" w:rsidRPr="00B12F20">
        <w:rPr>
          <w:rFonts w:ascii="Times New Roman" w:hAnsi="Times New Roman" w:cs="Times New Roman"/>
          <w:sz w:val="28"/>
          <w:szCs w:val="28"/>
        </w:rPr>
        <w:t xml:space="preserve">Руського </w:t>
      </w:r>
      <w:r w:rsidR="002F3533" w:rsidRPr="00B12F20">
        <w:rPr>
          <w:rFonts w:ascii="Times New Roman" w:hAnsi="Times New Roman" w:cs="Times New Roman"/>
          <w:sz w:val="28"/>
          <w:szCs w:val="28"/>
        </w:rPr>
        <w:t>мир</w:t>
      </w:r>
      <w:r w:rsidR="0014486C" w:rsidRPr="00B12F20">
        <w:rPr>
          <w:rFonts w:ascii="Times New Roman" w:hAnsi="Times New Roman" w:cs="Times New Roman"/>
          <w:sz w:val="28"/>
          <w:szCs w:val="28"/>
        </w:rPr>
        <w:t>у</w:t>
      </w:r>
      <w:r w:rsidR="009F2298" w:rsidRPr="00B12F20">
        <w:rPr>
          <w:rFonts w:ascii="Times New Roman" w:hAnsi="Times New Roman" w:cs="Times New Roman"/>
          <w:sz w:val="28"/>
          <w:szCs w:val="28"/>
        </w:rPr>
        <w:t>»</w:t>
      </w:r>
      <w:r w:rsidR="002F3533" w:rsidRPr="00B12F20">
        <w:rPr>
          <w:rFonts w:ascii="Times New Roman" w:hAnsi="Times New Roman" w:cs="Times New Roman"/>
          <w:sz w:val="28"/>
          <w:szCs w:val="28"/>
        </w:rPr>
        <w:t xml:space="preserve">коли їх поріанюють з німецьким нацизмом </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сучасних умовах інформаційного суспільства та за обставин коли в державі відсутня свобода ЗМІ, а засоби масової інформації перебувають під контролем правлячої еліти досить легко сформувати відповідний порядок денний, створюючи альтернативну реальність та культ особи. </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Безумовно інформаційний порядок денний повинен опиратись на домінуючий у політичній свідомості світогляд. Використовуючи уже наявні політичні міфи, аби на їх основі конструювати нові. Також ефективність інформаційних технологій у формуванні громадської думки буде досить високою за умови опори на вже існуючі політичні стереотипи та історичну пам’ять суспільства.</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Зокрема А.Кройтор зазначає, що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Публічна політика у інформаційному просторі базується на емоційному сприйнятті її населенням, для якого характерне буденне розуміння політичної реальності і емоційні судження про політичні процеси. Найбільш експлуатованою темою політиків є наступні емоційні стани людини: любов, страх, ненависть, почуття обов’язку та справедливості. Найчастіше до цих емоцій апелюють у період виборчих кампаній, адже вони стають базовими в розробці політичної реклами. Маніпулювання передбачає прихований вплив на свідомість людини, через адресування відкритого повідомлення адресат отримує і закодований сигнал, що впливає на емоційне сприйняття інформації і забезпечує потрібне її сприйняття аудиторією</w:t>
      </w:r>
      <w:r w:rsidR="009F2298" w:rsidRPr="00B12F20">
        <w:rPr>
          <w:rFonts w:ascii="Times New Roman" w:hAnsi="Times New Roman" w:cs="Times New Roman"/>
          <w:sz w:val="28"/>
          <w:szCs w:val="28"/>
        </w:rPr>
        <w:t>»</w:t>
      </w:r>
      <w:r w:rsidR="00BF2883" w:rsidRPr="00B12F20">
        <w:rPr>
          <w:rFonts w:ascii="Times New Roman" w:hAnsi="Times New Roman" w:cs="Times New Roman"/>
          <w:sz w:val="28"/>
          <w:szCs w:val="28"/>
        </w:rPr>
        <w:t xml:space="preserve"> [36]</w:t>
      </w:r>
      <w:r w:rsidRPr="00B12F20">
        <w:rPr>
          <w:rFonts w:ascii="Times New Roman" w:hAnsi="Times New Roman" w:cs="Times New Roman"/>
          <w:sz w:val="28"/>
          <w:szCs w:val="28"/>
        </w:rPr>
        <w:t>.</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Аналіз інформаційного порядку денного запропонований дослідником можна використати для пояснення механізму формування культу особистості в авторитарному режимі завдяки традиційним ЗМІ. Зокрема, завдяки засобам маніпулювання через ЗМІ створюється неупорядкований потік інформації на телеканалах, який на перший погляд не має структури, але спрямований на конкретну аудиторію. Цей потік може включати розважальні шоу, відібрані художні та документальні фільми, новини та інше. Таким чином, телеканали </w:t>
      </w:r>
      <w:r w:rsidRPr="00B12F20">
        <w:rPr>
          <w:rFonts w:ascii="Times New Roman" w:hAnsi="Times New Roman" w:cs="Times New Roman"/>
          <w:sz w:val="28"/>
          <w:szCs w:val="28"/>
        </w:rPr>
        <w:lastRenderedPageBreak/>
        <w:t>звертають увагу певної аудиторії, яка співпадає з інформаційно-політичним каналом, і підтримує значний рівень довіри своїх глядачів.</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Наступний крок, що відбувається у формуванні потоку новин - їх дозуванні та інтерпретації. Під час цього етапу аудиторія телеканалу отримує інформаційні повідомлення про політичні події та явища, без прямої оцінки їх впливу на політичну систему. Проте такі новини не піддаються критичному сприйняттю телеглядачів і сприймаються на віру</w:t>
      </w:r>
      <w:r w:rsidR="00BF2883" w:rsidRPr="00B12F20">
        <w:rPr>
          <w:rFonts w:ascii="Times New Roman" w:hAnsi="Times New Roman" w:cs="Times New Roman"/>
          <w:sz w:val="28"/>
          <w:szCs w:val="28"/>
        </w:rPr>
        <w:t>[37]</w:t>
      </w:r>
      <w:r w:rsidRPr="00B12F20">
        <w:rPr>
          <w:rFonts w:ascii="Times New Roman" w:hAnsi="Times New Roman" w:cs="Times New Roman"/>
          <w:sz w:val="28"/>
          <w:szCs w:val="28"/>
        </w:rPr>
        <w:t>.</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Останній етап полягає в розширеному обміні інформацією щодо політичних подій, їх висвітленні в необхідному для інформатора курсу та остаточному формуванні політичної свідомості телеаудиторії. Таким чином, телеканали досягають створення відповідного порядку денних новин і впливають на політичну свідомість громадян, завершуючи формування культу особистості авторитарного лідера</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Серед важливих інформаційних технологій, що спрямовані на формування ставлення суспільства до політичних процесів, явищ, подій ролі в них автократа та його партії, можна виокремити наступні: інформаційний вплив, формування та реалізацію інформаційного порядку, який забезпечує створення альтернативної реальності.</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О. Саєнко вказує на те, що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процес прийняття об’єктом інформаційно-психологічного впливу, спрямованого на емоційну сферу свідомості, специфічний. У ньому функціонують тільки сприйняття і запам’ятовування, мислення майже не здійснюється. Об’єкт приймає готові установки або не приймає, приймає цілком або частково, але в їхньому формуванні практично не бере участі. Інформаційно-психологічний вплив на емоційну сферу свідомості включає нецілеспрямоване сприйняття і запам’ятовування і характеризується різко зниженим рівнем усвідомлення змісту впливу</w:t>
      </w:r>
      <w:r w:rsidR="009F2298" w:rsidRPr="00B12F20">
        <w:rPr>
          <w:rFonts w:ascii="Times New Roman" w:hAnsi="Times New Roman" w:cs="Times New Roman"/>
          <w:sz w:val="28"/>
          <w:szCs w:val="28"/>
        </w:rPr>
        <w:t>»</w:t>
      </w:r>
      <w:r w:rsidR="00BF2883" w:rsidRPr="00B12F20">
        <w:rPr>
          <w:rFonts w:ascii="Times New Roman" w:hAnsi="Times New Roman" w:cs="Times New Roman"/>
          <w:sz w:val="28"/>
          <w:szCs w:val="28"/>
        </w:rPr>
        <w:t>[41]</w:t>
      </w:r>
    </w:p>
    <w:p w:rsidR="0014486C" w:rsidRPr="00B12F20" w:rsidRDefault="0014486C"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Виходячи з тих особливостей інформаційного порядку денного в російських ЗМІ можна сміливо стверджувати, що вони, передусім, направлені на психологічний вплив на свідомість жителів росії, які власне і формують образ харизматичного лідера В. Путіна. </w:t>
      </w:r>
    </w:p>
    <w:p w:rsidR="009B4231" w:rsidRPr="00B12F20" w:rsidRDefault="009B4231"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 xml:space="preserve">Також методом маніпуляції, який сприяє конструюванню культу особистості є відволікання аудиторії від конкретної інформації, на пошук нової, яка представляється як більш значима й сенсаційна. Таким чином увагу аудиторії відволікають від негативної інформації щодо рівня життя суспільства, корупції чи інших факторів, які можуть несприятливо впливати на культ особистості лідера. Крім того, таким є метод створення резонансної новини, який не лише відволікає від попередньої, але й здатний змінити інформаційний порядок денний. Цей резонанс звертається до емоційного й ірраціонального мислення людей, апелюючи до національних стереотипів у сприйнятті інших, штучно формуючи образ ворога з метою створення негативного суспільного ставлення. Таким чином підсилюється ареол лідера як захисника народу та держави від зовнішніх та внутрішніх ворогів. </w:t>
      </w:r>
    </w:p>
    <w:p w:rsidR="009B4231" w:rsidRPr="00B12F20" w:rsidRDefault="009B4231"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Іноді образ ворога вже сформований у свідомості суспільства заздалегідь, зберігаючись у міфах та стереотипах, його потрібно лише відродити. Наприклад, російські медіа настійно використовують слово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бандеровець</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з 2013 року, щоб створити образ ворога з українців, використовуючи це поняття у поєднанні зі словами фашист, нацист, радикал, хунта.</w:t>
      </w:r>
    </w:p>
    <w:p w:rsidR="009B4231" w:rsidRPr="00B12F20" w:rsidRDefault="009B4231"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Так наприклад у радянській пресі договір між СРСР та Третім Рейхом у 1939 році подавався як приклад співпраці. Тому в 1941 році напад на СРСР з боку націонал-соціалістичної Німеччини, до недавна дружньої, почали подавати в пресі як напад капіталістичної фашистської держави на соціалістичну батьківщину. </w:t>
      </w:r>
    </w:p>
    <w:p w:rsidR="0014486C" w:rsidRPr="00B12F20" w:rsidRDefault="00754C8E"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Однак значення терміну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бандерівець</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залишається вірним до свого походження та символічного значення, яке було сформоване радянською пропагандою і має негативний стереотипний відтінок у свідомості росіян, ґрунтуючись на міфі про прихильників фашизму з часів СРСР. З цього випливає, що метод формування стереотипів має ефективний вплив на маніпуляцію суспільною свідомістю, що полягає у стандартизації повідомлень, що відповідають стереотипам або головному суспільному переконанню, </w:t>
      </w:r>
      <w:r w:rsidRPr="00B12F20">
        <w:rPr>
          <w:rFonts w:ascii="Times New Roman" w:hAnsi="Times New Roman" w:cs="Times New Roman"/>
          <w:sz w:val="28"/>
          <w:szCs w:val="28"/>
        </w:rPr>
        <w:lastRenderedPageBreak/>
        <w:t xml:space="preserve">вкладеному в конструкт історичної пам'яті. Таким чином, люди сприймають інформацію без намагання перевірити її достовірність. </w:t>
      </w:r>
    </w:p>
    <w:p w:rsidR="00754C8E" w:rsidRPr="00B12F20" w:rsidRDefault="00754C8E"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Таким чином авторитарний лідер має завжди виголошувати досить прості промови, зміст яких буде підсилювати наявний стереотип і суспільні переконання, що забезпечить віру громадян у правильності курсу вождя та його непогрішимості. </w:t>
      </w:r>
    </w:p>
    <w:p w:rsidR="00754C8E" w:rsidRPr="00B12F20" w:rsidRDefault="00754C8E" w:rsidP="0014486C">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 Кройтор зазначає: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Без критичної оцінки також сприймається інформація, яка вписується в контекст існуючих міфів і забезпечує формування нових суспільно-політичних міфів. Тому інформаційні політичні технології пов’язані з міфотворчістю широко використовуються в ЗМІ в сьогоденні. Г. Шіллер визначає наступні універсальні міфологеми: </w:t>
      </w:r>
    </w:p>
    <w:p w:rsidR="00754C8E" w:rsidRPr="00B12F20" w:rsidRDefault="00754C8E" w:rsidP="00754C8E">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 міф про нейтралітет, базується на вірі людей у незаангажованість окремих соціальних інститутів. Наприклад системи освіти, церкви, що не зацікавлені у підтримці жодної з сторін у політичному конфлікті, або самі не є суб’єктом політичного процесу; </w:t>
      </w:r>
    </w:p>
    <w:p w:rsidR="00754C8E" w:rsidRPr="00B12F20" w:rsidRDefault="00754C8E" w:rsidP="00754C8E">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 міф про недовіру нікому, ґрунтується на укоріненому розумінню, що всі політики продажні, корупціонери і що від вибору людей нічого не залежить; </w:t>
      </w:r>
    </w:p>
    <w:p w:rsidR="00754C8E" w:rsidRPr="00B12F20" w:rsidRDefault="00754C8E" w:rsidP="00754C8E">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 міф про індивідуальний та особистий вибір, конструюється на зверненні до людини, її значущості та здатності раціонально, мудро і найголовніше самостійно прийняти політичне рішення; </w:t>
      </w:r>
    </w:p>
    <w:p w:rsidR="00754C8E" w:rsidRPr="00B12F20" w:rsidRDefault="00754C8E" w:rsidP="00754C8E">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міф про незмінність людської природи</w:t>
      </w:r>
      <w:r w:rsidR="009F2298" w:rsidRPr="00B12F20">
        <w:rPr>
          <w:rFonts w:ascii="Times New Roman" w:hAnsi="Times New Roman" w:cs="Times New Roman"/>
          <w:sz w:val="28"/>
          <w:szCs w:val="28"/>
        </w:rPr>
        <w:t>»</w:t>
      </w:r>
      <w:r w:rsidR="00BF2883" w:rsidRPr="00B12F20">
        <w:rPr>
          <w:rFonts w:ascii="Times New Roman" w:hAnsi="Times New Roman" w:cs="Times New Roman"/>
          <w:sz w:val="28"/>
          <w:szCs w:val="28"/>
        </w:rPr>
        <w:t>[37].</w:t>
      </w:r>
    </w:p>
    <w:p w:rsidR="00754C8E" w:rsidRPr="00B12F20" w:rsidRDefault="00754C8E" w:rsidP="00754C8E">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Усі ці міфи є засобом підсилення культу особистості лідера в авторитарному режимі та забезпечують високий рівень довіри до його політики та висловлювань. Водночас суспільство прагне перенести відповідальність за прийняття політичних рішень на лідера, уникаючи відповідальності за політику що проводить такий лідер. Водночас таке перенесення відповідальності відбувається паралельно з добровільною відмовою від політичних свобод і прав більшістю населенням. </w:t>
      </w:r>
    </w:p>
    <w:p w:rsidR="000E6D43" w:rsidRPr="00B12F20" w:rsidRDefault="000E6D43" w:rsidP="000E6D43">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На основі вищевикладеного можна виокремити такі причини та передумови, які склалися протягом останнього часу і взаємозв'язані і які сприяють формуванню іміджу авторитарного (вождистського) типу лідера:</w:t>
      </w:r>
    </w:p>
    <w:p w:rsidR="00434F46" w:rsidRPr="00B12F20" w:rsidRDefault="000E6D43" w:rsidP="000E6D43">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Незгода та неузгодженість дій між гілками влади на початковій стадії демократизації в Російській Федерації, спричинила делегітимізаціюполітичної еліти та спровокували суспільний попит на, так званого сильного лідера. Зміни до Конституції, які були внесені, суттєво пошкодили вже сформовану соц</w:t>
      </w:r>
      <w:r w:rsidR="00434F46" w:rsidRPr="00B12F20">
        <w:rPr>
          <w:rFonts w:ascii="Times New Roman" w:hAnsi="Times New Roman" w:cs="Times New Roman"/>
          <w:sz w:val="28"/>
          <w:szCs w:val="28"/>
        </w:rPr>
        <w:t>іально-політичну систему. Неясний</w:t>
      </w:r>
      <w:r w:rsidRPr="00B12F20">
        <w:rPr>
          <w:rFonts w:ascii="Times New Roman" w:hAnsi="Times New Roman" w:cs="Times New Roman"/>
          <w:sz w:val="28"/>
          <w:szCs w:val="28"/>
        </w:rPr>
        <w:t xml:space="preserve"> р</w:t>
      </w:r>
      <w:r w:rsidR="00434F46" w:rsidRPr="00B12F20">
        <w:rPr>
          <w:rFonts w:ascii="Times New Roman" w:hAnsi="Times New Roman" w:cs="Times New Roman"/>
          <w:sz w:val="28"/>
          <w:szCs w:val="28"/>
        </w:rPr>
        <w:t>озподіл владних функцій призвів</w:t>
      </w:r>
      <w:r w:rsidRPr="00B12F20">
        <w:rPr>
          <w:rFonts w:ascii="Times New Roman" w:hAnsi="Times New Roman" w:cs="Times New Roman"/>
          <w:sz w:val="28"/>
          <w:szCs w:val="28"/>
        </w:rPr>
        <w:t xml:space="preserve"> до ситуації, к</w:t>
      </w:r>
      <w:r w:rsidR="00434F46" w:rsidRPr="00B12F20">
        <w:rPr>
          <w:rFonts w:ascii="Times New Roman" w:hAnsi="Times New Roman" w:cs="Times New Roman"/>
          <w:sz w:val="28"/>
          <w:szCs w:val="28"/>
        </w:rPr>
        <w:t xml:space="preserve">оли правляча партія </w:t>
      </w:r>
      <w:r w:rsidR="009F2298" w:rsidRPr="00B12F20">
        <w:rPr>
          <w:rFonts w:ascii="Times New Roman" w:hAnsi="Times New Roman" w:cs="Times New Roman"/>
          <w:sz w:val="28"/>
          <w:szCs w:val="28"/>
        </w:rPr>
        <w:t>«</w:t>
      </w:r>
      <w:r w:rsidR="00434F46" w:rsidRPr="00B12F20">
        <w:rPr>
          <w:rFonts w:ascii="Times New Roman" w:hAnsi="Times New Roman" w:cs="Times New Roman"/>
          <w:sz w:val="28"/>
          <w:szCs w:val="28"/>
        </w:rPr>
        <w:t>Єдина Росія</w:t>
      </w:r>
      <w:r w:rsidR="009F2298" w:rsidRPr="00B12F20">
        <w:rPr>
          <w:rFonts w:ascii="Times New Roman" w:hAnsi="Times New Roman" w:cs="Times New Roman"/>
          <w:sz w:val="28"/>
          <w:szCs w:val="28"/>
        </w:rPr>
        <w:t>»</w:t>
      </w:r>
      <w:r w:rsidR="00434F46" w:rsidRPr="00B12F20">
        <w:rPr>
          <w:rFonts w:ascii="Times New Roman" w:hAnsi="Times New Roman" w:cs="Times New Roman"/>
          <w:sz w:val="28"/>
          <w:szCs w:val="28"/>
        </w:rPr>
        <w:t xml:space="preserve"> отримала можливості узурпувати владу</w:t>
      </w:r>
      <w:r w:rsidRPr="00B12F20">
        <w:rPr>
          <w:rFonts w:ascii="Times New Roman" w:hAnsi="Times New Roman" w:cs="Times New Roman"/>
          <w:sz w:val="28"/>
          <w:szCs w:val="28"/>
        </w:rPr>
        <w:t xml:space="preserve">. </w:t>
      </w:r>
      <w:r w:rsidR="00434F46" w:rsidRPr="00B12F20">
        <w:rPr>
          <w:rFonts w:ascii="Times New Roman" w:hAnsi="Times New Roman" w:cs="Times New Roman"/>
          <w:sz w:val="28"/>
          <w:szCs w:val="28"/>
        </w:rPr>
        <w:t xml:space="preserve">Так, наприклад, А. Кройтор зазначає, що </w:t>
      </w:r>
      <w:r w:rsidR="009F2298" w:rsidRPr="00B12F20">
        <w:rPr>
          <w:rFonts w:ascii="Times New Roman" w:hAnsi="Times New Roman" w:cs="Times New Roman"/>
          <w:sz w:val="28"/>
          <w:szCs w:val="28"/>
        </w:rPr>
        <w:t>«</w:t>
      </w:r>
      <w:r w:rsidR="00434F46" w:rsidRPr="00B12F20">
        <w:rPr>
          <w:rFonts w:ascii="Times New Roman" w:hAnsi="Times New Roman" w:cs="Times New Roman"/>
          <w:sz w:val="28"/>
          <w:szCs w:val="28"/>
        </w:rPr>
        <w:t>Авторитаризм у РФ сформувався в період президентства В. Путіна. Зокрема в Росії на законодавчому рівні реформувались органи центральної і регіональної влади, де очільниками федеральних округів стали особи наближені до президента. Суб’єкти федерації здійснюють процедуру попереднього узгодження кандидатів у федеральний парламент із центральною владою</w:t>
      </w:r>
      <w:r w:rsidR="009F2298" w:rsidRPr="00B12F20">
        <w:rPr>
          <w:rFonts w:ascii="Times New Roman" w:hAnsi="Times New Roman" w:cs="Times New Roman"/>
          <w:sz w:val="28"/>
          <w:szCs w:val="28"/>
        </w:rPr>
        <w:t>»</w:t>
      </w:r>
      <w:r w:rsidR="00BF2883" w:rsidRPr="00B12F20">
        <w:rPr>
          <w:rFonts w:ascii="Times New Roman" w:hAnsi="Times New Roman" w:cs="Times New Roman"/>
          <w:sz w:val="28"/>
          <w:szCs w:val="28"/>
        </w:rPr>
        <w:t xml:space="preserve"> [35]</w:t>
      </w:r>
    </w:p>
    <w:p w:rsidR="000E6D43" w:rsidRPr="00B12F20" w:rsidRDefault="000E6D43" w:rsidP="00434F46">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Політична нестабільність утруднює оперативну реакцію на постійні зовнішні загрози, що є особливим видом у с</w:t>
      </w:r>
      <w:r w:rsidR="00434F46" w:rsidRPr="00B12F20">
        <w:rPr>
          <w:rFonts w:ascii="Times New Roman" w:hAnsi="Times New Roman" w:cs="Times New Roman"/>
          <w:sz w:val="28"/>
          <w:szCs w:val="28"/>
        </w:rPr>
        <w:t xml:space="preserve">учасному глобалізованому світі. </w:t>
      </w:r>
      <w:r w:rsidRPr="00B12F20">
        <w:rPr>
          <w:rFonts w:ascii="Times New Roman" w:hAnsi="Times New Roman" w:cs="Times New Roman"/>
          <w:sz w:val="28"/>
          <w:szCs w:val="28"/>
        </w:rPr>
        <w:t>Втрата авторитету країни та влади суттєво впливає на статус держави в сучасному світі, ускладнюючи процес визначення її соціально-політичного м</w:t>
      </w:r>
      <w:r w:rsidR="00434F46" w:rsidRPr="00B12F20">
        <w:rPr>
          <w:rFonts w:ascii="Times New Roman" w:hAnsi="Times New Roman" w:cs="Times New Roman"/>
          <w:sz w:val="28"/>
          <w:szCs w:val="28"/>
        </w:rPr>
        <w:t xml:space="preserve">ісця на карті об'єднаної Європи. А міф про велику і </w:t>
      </w:r>
      <w:r w:rsidR="009F2298" w:rsidRPr="00B12F20">
        <w:rPr>
          <w:rFonts w:ascii="Times New Roman" w:hAnsi="Times New Roman" w:cs="Times New Roman"/>
          <w:sz w:val="28"/>
          <w:szCs w:val="28"/>
        </w:rPr>
        <w:t>«</w:t>
      </w:r>
      <w:r w:rsidR="00434F46" w:rsidRPr="00B12F20">
        <w:rPr>
          <w:rFonts w:ascii="Times New Roman" w:hAnsi="Times New Roman" w:cs="Times New Roman"/>
          <w:sz w:val="28"/>
          <w:szCs w:val="28"/>
        </w:rPr>
        <w:t>непобедімую</w:t>
      </w:r>
      <w:r w:rsidR="009F2298" w:rsidRPr="00B12F20">
        <w:rPr>
          <w:rFonts w:ascii="Times New Roman" w:hAnsi="Times New Roman" w:cs="Times New Roman"/>
          <w:sz w:val="28"/>
          <w:szCs w:val="28"/>
        </w:rPr>
        <w:t>»</w:t>
      </w:r>
      <w:r w:rsidR="00434F46" w:rsidRPr="00B12F20">
        <w:rPr>
          <w:rFonts w:ascii="Times New Roman" w:hAnsi="Times New Roman" w:cs="Times New Roman"/>
          <w:sz w:val="28"/>
          <w:szCs w:val="28"/>
        </w:rPr>
        <w:t xml:space="preserve"> штовхає суспільство на пошук того лідера, що відновить імперську велич держави, відповідно до імперських наративів притаманних історичній пам’яті та політичній свідомості росіян.</w:t>
      </w:r>
    </w:p>
    <w:p w:rsidR="000E6D43" w:rsidRPr="00B12F20" w:rsidRDefault="00434F46" w:rsidP="000E6D43">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Кризові явища, які охопили російську державу в 90-тих роках перетворили</w:t>
      </w:r>
      <w:r w:rsidR="000E6D43" w:rsidRPr="00B12F20">
        <w:rPr>
          <w:rFonts w:ascii="Times New Roman" w:hAnsi="Times New Roman" w:cs="Times New Roman"/>
          <w:sz w:val="28"/>
          <w:szCs w:val="28"/>
        </w:rPr>
        <w:t xml:space="preserve"> в </w:t>
      </w:r>
      <w:r w:rsidRPr="00B12F20">
        <w:rPr>
          <w:rFonts w:ascii="Times New Roman" w:hAnsi="Times New Roman" w:cs="Times New Roman"/>
          <w:sz w:val="28"/>
          <w:szCs w:val="28"/>
        </w:rPr>
        <w:t xml:space="preserve">економічну </w:t>
      </w:r>
      <w:r w:rsidR="000E6D43" w:rsidRPr="00B12F20">
        <w:rPr>
          <w:rFonts w:ascii="Times New Roman" w:hAnsi="Times New Roman" w:cs="Times New Roman"/>
          <w:sz w:val="28"/>
          <w:szCs w:val="28"/>
        </w:rPr>
        <w:t>кризу</w:t>
      </w:r>
      <w:r w:rsidRPr="00B12F20">
        <w:rPr>
          <w:rFonts w:ascii="Times New Roman" w:hAnsi="Times New Roman" w:cs="Times New Roman"/>
          <w:sz w:val="28"/>
          <w:szCs w:val="28"/>
        </w:rPr>
        <w:t xml:space="preserve"> на кризу</w:t>
      </w:r>
      <w:r w:rsidR="000E6D43" w:rsidRPr="00B12F20">
        <w:rPr>
          <w:rFonts w:ascii="Times New Roman" w:hAnsi="Times New Roman" w:cs="Times New Roman"/>
          <w:sz w:val="28"/>
          <w:szCs w:val="28"/>
        </w:rPr>
        <w:t xml:space="preserve"> віднос</w:t>
      </w:r>
      <w:r w:rsidR="0077548F" w:rsidRPr="00B12F20">
        <w:rPr>
          <w:rFonts w:ascii="Times New Roman" w:hAnsi="Times New Roman" w:cs="Times New Roman"/>
          <w:sz w:val="28"/>
          <w:szCs w:val="28"/>
        </w:rPr>
        <w:t>ин між політичними елітами та суспільством</w:t>
      </w:r>
      <w:r w:rsidR="000E6D43" w:rsidRPr="00B12F20">
        <w:rPr>
          <w:rFonts w:ascii="Times New Roman" w:hAnsi="Times New Roman" w:cs="Times New Roman"/>
          <w:sz w:val="28"/>
          <w:szCs w:val="28"/>
        </w:rPr>
        <w:t>, що автоматично призвело до розвитку ще серйознішої кризи - довіри до функції</w:t>
      </w:r>
      <w:r w:rsidR="0077548F" w:rsidRPr="00B12F20">
        <w:rPr>
          <w:rFonts w:ascii="Times New Roman" w:hAnsi="Times New Roman" w:cs="Times New Roman"/>
          <w:sz w:val="28"/>
          <w:szCs w:val="28"/>
        </w:rPr>
        <w:t xml:space="preserve"> і інститутів демократії.</w:t>
      </w:r>
    </w:p>
    <w:p w:rsidR="0077548F" w:rsidRPr="00B12F20" w:rsidRDefault="0077548F" w:rsidP="000E6D43">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Неаби яку роль у формуванні авторитарного лідерства та його культу зіграв патерналстський тип політичної культури російського суспільства, який природньо посилює запит на наявність лідера – вождя. Цей запит і імідж В. </w:t>
      </w:r>
      <w:r w:rsidRPr="00B12F20">
        <w:rPr>
          <w:rFonts w:ascii="Times New Roman" w:hAnsi="Times New Roman" w:cs="Times New Roman"/>
          <w:sz w:val="28"/>
          <w:szCs w:val="28"/>
        </w:rPr>
        <w:lastRenderedPageBreak/>
        <w:t xml:space="preserve">Путіна посилювала Російська православна церква, використовуючи свою структуру з метою пропаганди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руського міра</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xml:space="preserve"> та особистості кремлівського фюрера. </w:t>
      </w:r>
    </w:p>
    <w:p w:rsidR="0077548F" w:rsidRPr="00B12F20" w:rsidRDefault="0077548F" w:rsidP="000E6D43">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Ще більше посилення культ В. Путіна в Росії зазнав під впливом сучасного глобального запиту на російські енергоресурси, завдяки яким демократичні держави наповнювали російський бюджет нафто- та газодоларами, підсилюючи фінансову опору російського авторитаризму. У той час як кремлівські ЗМІ формували у громадян росії переконання про безальтернативну залежність Європи, України та інших держав демократичного світу від </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сильної Росії</w:t>
      </w:r>
      <w:r w:rsidR="009F2298" w:rsidRPr="00B12F20">
        <w:rPr>
          <w:rFonts w:ascii="Times New Roman" w:hAnsi="Times New Roman" w:cs="Times New Roman"/>
          <w:sz w:val="28"/>
          <w:szCs w:val="28"/>
        </w:rPr>
        <w:t>»</w:t>
      </w:r>
      <w:r w:rsidRPr="00B12F20">
        <w:rPr>
          <w:rFonts w:ascii="Times New Roman" w:hAnsi="Times New Roman" w:cs="Times New Roman"/>
          <w:sz w:val="28"/>
          <w:szCs w:val="28"/>
        </w:rPr>
        <w:t>, без енергоресурсів якої усі загинуть. Усі ці фактори разом спричинили підсилення і остаточного формування у росіян віри у непогрішимість курсу обраного їхнім вождем і зрештою його культ</w:t>
      </w:r>
      <w:r w:rsidR="006012BB" w:rsidRPr="00B12F20">
        <w:rPr>
          <w:rFonts w:ascii="Times New Roman" w:hAnsi="Times New Roman" w:cs="Times New Roman"/>
          <w:sz w:val="28"/>
          <w:szCs w:val="28"/>
        </w:rPr>
        <w:t>.</w:t>
      </w:r>
    </w:p>
    <w:p w:rsidR="009F2298" w:rsidRPr="00B12F20" w:rsidRDefault="009F2298" w:rsidP="000E6D43">
      <w:pPr>
        <w:pStyle w:val="a3"/>
        <w:spacing w:line="360" w:lineRule="auto"/>
        <w:ind w:firstLine="567"/>
        <w:jc w:val="both"/>
        <w:rPr>
          <w:rFonts w:ascii="Times New Roman" w:hAnsi="Times New Roman" w:cs="Times New Roman"/>
          <w:sz w:val="28"/>
          <w:szCs w:val="28"/>
        </w:rPr>
      </w:pPr>
    </w:p>
    <w:p w:rsidR="009F2298" w:rsidRPr="00B12F20" w:rsidRDefault="009F2298" w:rsidP="009F2298">
      <w:pPr>
        <w:pStyle w:val="a3"/>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t>Висновки до другого розділу</w:t>
      </w:r>
    </w:p>
    <w:p w:rsidR="005641E4" w:rsidRPr="00B12F20" w:rsidRDefault="005641E4" w:rsidP="009F2298">
      <w:pPr>
        <w:pStyle w:val="a3"/>
        <w:spacing w:line="360" w:lineRule="auto"/>
        <w:ind w:firstLine="567"/>
        <w:jc w:val="center"/>
        <w:rPr>
          <w:rFonts w:ascii="Times New Roman" w:hAnsi="Times New Roman" w:cs="Times New Roman"/>
          <w:b/>
          <w:sz w:val="28"/>
          <w:szCs w:val="28"/>
        </w:rPr>
      </w:pPr>
    </w:p>
    <w:p w:rsidR="009F2298"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Можемо зробити висновки, що причинами формування культу лідера та персоніфікації влади в сучасних автократіях є</w:t>
      </w:r>
      <w:r w:rsidR="009F2298" w:rsidRPr="00B12F20">
        <w:rPr>
          <w:rFonts w:ascii="Times New Roman" w:hAnsi="Times New Roman" w:cs="Times New Roman"/>
          <w:sz w:val="28"/>
          <w:szCs w:val="28"/>
        </w:rPr>
        <w:t>:</w:t>
      </w:r>
    </w:p>
    <w:p w:rsidR="005641E4"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По-перше, історичні</w:t>
      </w:r>
      <w:r w:rsidR="009F2298" w:rsidRPr="00B12F20">
        <w:rPr>
          <w:rFonts w:ascii="Times New Roman" w:hAnsi="Times New Roman" w:cs="Times New Roman"/>
          <w:sz w:val="28"/>
          <w:szCs w:val="28"/>
        </w:rPr>
        <w:t xml:space="preserve"> традиц</w:t>
      </w:r>
      <w:r w:rsidRPr="00B12F20">
        <w:rPr>
          <w:rFonts w:ascii="Times New Roman" w:hAnsi="Times New Roman" w:cs="Times New Roman"/>
          <w:sz w:val="28"/>
          <w:szCs w:val="28"/>
        </w:rPr>
        <w:t>ії, формування демократичних інституцій</w:t>
      </w:r>
      <w:r w:rsidR="009F2298" w:rsidRPr="00B12F20">
        <w:rPr>
          <w:rFonts w:ascii="Times New Roman" w:hAnsi="Times New Roman" w:cs="Times New Roman"/>
          <w:sz w:val="28"/>
          <w:szCs w:val="28"/>
        </w:rPr>
        <w:t xml:space="preserve"> держави при недостатньому рівні розвитку </w:t>
      </w:r>
      <w:r w:rsidRPr="00B12F20">
        <w:rPr>
          <w:rFonts w:ascii="Times New Roman" w:hAnsi="Times New Roman" w:cs="Times New Roman"/>
          <w:sz w:val="28"/>
          <w:szCs w:val="28"/>
        </w:rPr>
        <w:t>правової та політичної культури;</w:t>
      </w:r>
    </w:p>
    <w:p w:rsidR="009F2298"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w:t>
      </w:r>
      <w:r w:rsidR="00DE1041" w:rsidRPr="00B12F20">
        <w:rPr>
          <w:rFonts w:ascii="Times New Roman" w:hAnsi="Times New Roman" w:cs="Times New Roman"/>
          <w:sz w:val="28"/>
          <w:szCs w:val="28"/>
        </w:rPr>
        <w:t>друге,</w:t>
      </w:r>
      <w:r w:rsidRPr="00B12F20">
        <w:rPr>
          <w:rFonts w:ascii="Times New Roman" w:hAnsi="Times New Roman" w:cs="Times New Roman"/>
          <w:sz w:val="28"/>
          <w:szCs w:val="28"/>
        </w:rPr>
        <w:t xml:space="preserve"> низька якості </w:t>
      </w:r>
      <w:r w:rsidR="009F2298" w:rsidRPr="00B12F20">
        <w:rPr>
          <w:rFonts w:ascii="Times New Roman" w:hAnsi="Times New Roman" w:cs="Times New Roman"/>
          <w:sz w:val="28"/>
          <w:szCs w:val="28"/>
        </w:rPr>
        <w:t>суспільної та індивідуальної свідомості, що характеризується обмеженою можливістю особистісног</w:t>
      </w:r>
      <w:r w:rsidRPr="00B12F20">
        <w:rPr>
          <w:rFonts w:ascii="Times New Roman" w:hAnsi="Times New Roman" w:cs="Times New Roman"/>
          <w:sz w:val="28"/>
          <w:szCs w:val="28"/>
        </w:rPr>
        <w:t>о здійснення політичного вибору;</w:t>
      </w:r>
    </w:p>
    <w:p w:rsidR="005641E4"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По-третє</w:t>
      </w:r>
      <w:r w:rsidR="00DE1041" w:rsidRPr="00B12F20">
        <w:rPr>
          <w:rFonts w:ascii="Times New Roman" w:hAnsi="Times New Roman" w:cs="Times New Roman"/>
          <w:sz w:val="28"/>
          <w:szCs w:val="28"/>
        </w:rPr>
        <w:t>,</w:t>
      </w:r>
      <w:r w:rsidRPr="00B12F20">
        <w:rPr>
          <w:rFonts w:ascii="Times New Roman" w:hAnsi="Times New Roman" w:cs="Times New Roman"/>
          <w:sz w:val="28"/>
          <w:szCs w:val="28"/>
        </w:rPr>
        <w:t xml:space="preserve"> н</w:t>
      </w:r>
      <w:r w:rsidR="009F2298" w:rsidRPr="00B12F20">
        <w:rPr>
          <w:rFonts w:ascii="Times New Roman" w:hAnsi="Times New Roman" w:cs="Times New Roman"/>
          <w:sz w:val="28"/>
          <w:szCs w:val="28"/>
        </w:rPr>
        <w:t xml:space="preserve">изький рівень політичної активності суспільства, </w:t>
      </w:r>
      <w:r w:rsidRPr="00B12F20">
        <w:rPr>
          <w:rFonts w:ascii="Times New Roman" w:hAnsi="Times New Roman" w:cs="Times New Roman"/>
          <w:sz w:val="28"/>
          <w:szCs w:val="28"/>
        </w:rPr>
        <w:t xml:space="preserve">прерогатива </w:t>
      </w:r>
      <w:r w:rsidR="009F2298" w:rsidRPr="00B12F20">
        <w:rPr>
          <w:rFonts w:ascii="Times New Roman" w:hAnsi="Times New Roman" w:cs="Times New Roman"/>
          <w:sz w:val="28"/>
          <w:szCs w:val="28"/>
        </w:rPr>
        <w:t>класових та групових інтерес</w:t>
      </w:r>
      <w:r w:rsidRPr="00B12F20">
        <w:rPr>
          <w:rFonts w:ascii="Times New Roman" w:hAnsi="Times New Roman" w:cs="Times New Roman"/>
          <w:sz w:val="28"/>
          <w:szCs w:val="28"/>
        </w:rPr>
        <w:t>ів, постійний конфлікт між ними;</w:t>
      </w:r>
    </w:p>
    <w:p w:rsidR="009F2298"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По-четверте</w:t>
      </w:r>
      <w:r w:rsidR="00DE1041" w:rsidRPr="00B12F20">
        <w:rPr>
          <w:rFonts w:ascii="Times New Roman" w:hAnsi="Times New Roman" w:cs="Times New Roman"/>
          <w:sz w:val="28"/>
          <w:szCs w:val="28"/>
        </w:rPr>
        <w:t>,</w:t>
      </w:r>
      <w:r w:rsidRPr="00B12F20">
        <w:rPr>
          <w:rFonts w:ascii="Times New Roman" w:hAnsi="Times New Roman" w:cs="Times New Roman"/>
          <w:sz w:val="28"/>
          <w:szCs w:val="28"/>
        </w:rPr>
        <w:t xml:space="preserve"> відсутність демократичних цінностей, формування догмату переваги цінності держави над індивідом;</w:t>
      </w:r>
    </w:p>
    <w:p w:rsidR="009F2298"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По-п’яте</w:t>
      </w:r>
      <w:r w:rsidR="00DE1041" w:rsidRPr="00B12F20">
        <w:rPr>
          <w:rFonts w:ascii="Times New Roman" w:hAnsi="Times New Roman" w:cs="Times New Roman"/>
          <w:sz w:val="28"/>
          <w:szCs w:val="28"/>
        </w:rPr>
        <w:t>,</w:t>
      </w:r>
      <w:r w:rsidRPr="00B12F20">
        <w:rPr>
          <w:rFonts w:ascii="Times New Roman" w:hAnsi="Times New Roman" w:cs="Times New Roman"/>
          <w:sz w:val="28"/>
          <w:szCs w:val="28"/>
        </w:rPr>
        <w:t xml:space="preserve"> н</w:t>
      </w:r>
      <w:r w:rsidR="009F2298" w:rsidRPr="00B12F20">
        <w:rPr>
          <w:rFonts w:ascii="Times New Roman" w:hAnsi="Times New Roman" w:cs="Times New Roman"/>
          <w:sz w:val="28"/>
          <w:szCs w:val="28"/>
        </w:rPr>
        <w:t>аціональна, культурна, релігійна та інші форми розбіжностей у суспільстві, що характеризуються наявністю багатьох політичних еліт з низьким політичним впливом.</w:t>
      </w:r>
    </w:p>
    <w:p w:rsidR="009F2298"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По-шосте</w:t>
      </w:r>
      <w:r w:rsidR="00DE1041" w:rsidRPr="00B12F20">
        <w:rPr>
          <w:rFonts w:ascii="Times New Roman" w:hAnsi="Times New Roman" w:cs="Times New Roman"/>
          <w:sz w:val="28"/>
          <w:szCs w:val="28"/>
        </w:rPr>
        <w:t>,</w:t>
      </w:r>
      <w:r w:rsidRPr="00B12F20">
        <w:rPr>
          <w:rFonts w:ascii="Times New Roman" w:hAnsi="Times New Roman" w:cs="Times New Roman"/>
          <w:sz w:val="28"/>
          <w:szCs w:val="28"/>
        </w:rPr>
        <w:t xml:space="preserve"> н</w:t>
      </w:r>
      <w:r w:rsidR="009F2298" w:rsidRPr="00B12F20">
        <w:rPr>
          <w:rFonts w:ascii="Times New Roman" w:hAnsi="Times New Roman" w:cs="Times New Roman"/>
          <w:sz w:val="28"/>
          <w:szCs w:val="28"/>
        </w:rPr>
        <w:t>аявність суспільно-політичної кризи або ескалація ризикових факторів, що свідчать про якусь політичну нестабільність у суспільстві, що зумовлює появу авторитетної фігури лідера, яка може змінити систему управління, взявши на себе політич</w:t>
      </w:r>
      <w:r w:rsidRPr="00B12F20">
        <w:rPr>
          <w:rFonts w:ascii="Times New Roman" w:hAnsi="Times New Roman" w:cs="Times New Roman"/>
          <w:sz w:val="28"/>
          <w:szCs w:val="28"/>
        </w:rPr>
        <w:t>ну відповідальність і реалізувати</w:t>
      </w:r>
      <w:r w:rsidR="009F2298" w:rsidRPr="00B12F20">
        <w:rPr>
          <w:rFonts w:ascii="Times New Roman" w:hAnsi="Times New Roman" w:cs="Times New Roman"/>
          <w:sz w:val="28"/>
          <w:szCs w:val="28"/>
        </w:rPr>
        <w:t xml:space="preserve"> свій політичний потенціал і волю при вирішенні питань майбутньог</w:t>
      </w:r>
      <w:r w:rsidRPr="00B12F20">
        <w:rPr>
          <w:rFonts w:ascii="Times New Roman" w:hAnsi="Times New Roman" w:cs="Times New Roman"/>
          <w:sz w:val="28"/>
          <w:szCs w:val="28"/>
        </w:rPr>
        <w:t xml:space="preserve">о розвитку. </w:t>
      </w:r>
    </w:p>
    <w:p w:rsidR="009F2298"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По-сьоме, н</w:t>
      </w:r>
      <w:r w:rsidR="009F2298" w:rsidRPr="00B12F20">
        <w:rPr>
          <w:rFonts w:ascii="Times New Roman" w:hAnsi="Times New Roman" w:cs="Times New Roman"/>
          <w:sz w:val="28"/>
          <w:szCs w:val="28"/>
        </w:rPr>
        <w:t>аявність б</w:t>
      </w:r>
      <w:r w:rsidRPr="00B12F20">
        <w:rPr>
          <w:rFonts w:ascii="Times New Roman" w:hAnsi="Times New Roman" w:cs="Times New Roman"/>
          <w:sz w:val="28"/>
          <w:szCs w:val="28"/>
        </w:rPr>
        <w:t>езальтернативного лідера, слабкість опозиції;</w:t>
      </w:r>
    </w:p>
    <w:p w:rsidR="005641E4" w:rsidRPr="00B12F20" w:rsidRDefault="005641E4" w:rsidP="009F2298">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По-восьме, контроль держави над сучасними інформаційними каналами комунікації між державою та суспільством. Розвинутість технологічних засобів передачі інформації, дало можливість ефективніше впливати на суспільну думку засобами формування інформаційного порядку денного в ЗМІ.</w:t>
      </w:r>
    </w:p>
    <w:p w:rsidR="004B73C9" w:rsidRPr="00B12F20" w:rsidRDefault="004B73C9">
      <w:pPr>
        <w:rPr>
          <w:rFonts w:ascii="Times New Roman" w:hAnsi="Times New Roman" w:cs="Times New Roman"/>
          <w:sz w:val="28"/>
          <w:szCs w:val="28"/>
        </w:rPr>
      </w:pPr>
      <w:r w:rsidRPr="00B12F20">
        <w:rPr>
          <w:rFonts w:ascii="Times New Roman" w:hAnsi="Times New Roman" w:cs="Times New Roman"/>
          <w:sz w:val="28"/>
          <w:szCs w:val="28"/>
        </w:rPr>
        <w:br w:type="page"/>
      </w:r>
    </w:p>
    <w:p w:rsidR="00E24FD8" w:rsidRPr="00B12F20" w:rsidRDefault="00E24FD8" w:rsidP="00E24FD8">
      <w:pPr>
        <w:pStyle w:val="a3"/>
        <w:tabs>
          <w:tab w:val="left" w:pos="709"/>
        </w:tabs>
        <w:spacing w:line="360" w:lineRule="auto"/>
        <w:ind w:firstLine="567"/>
        <w:jc w:val="center"/>
        <w:rPr>
          <w:rFonts w:ascii="Times New Roman" w:hAnsi="Times New Roman" w:cs="Times New Roman"/>
          <w:b/>
          <w:sz w:val="28"/>
          <w:szCs w:val="28"/>
        </w:rPr>
      </w:pPr>
      <w:r w:rsidRPr="00B12F20">
        <w:rPr>
          <w:rFonts w:ascii="Times New Roman" w:hAnsi="Times New Roman" w:cs="Times New Roman"/>
          <w:b/>
          <w:sz w:val="28"/>
          <w:szCs w:val="28"/>
        </w:rPr>
        <w:lastRenderedPageBreak/>
        <w:t>ВИСНОВКИ</w:t>
      </w:r>
    </w:p>
    <w:p w:rsidR="00E24FD8" w:rsidRPr="00B12F20" w:rsidRDefault="00E24FD8" w:rsidP="00E24FD8">
      <w:pPr>
        <w:pStyle w:val="a3"/>
        <w:tabs>
          <w:tab w:val="left" w:pos="709"/>
        </w:tabs>
        <w:spacing w:line="360" w:lineRule="auto"/>
        <w:ind w:firstLine="567"/>
        <w:jc w:val="center"/>
        <w:rPr>
          <w:rFonts w:ascii="Times New Roman" w:hAnsi="Times New Roman" w:cs="Times New Roman"/>
          <w:b/>
          <w:sz w:val="28"/>
          <w:szCs w:val="28"/>
        </w:rPr>
      </w:pP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Узагальнюючи дослідження в цілому варто перейти до того у якій мірі було реалізовано поставлені дослідницькі завдання. Отож, проаналізувавши ґенезу концепцій авторитаризму дійшли висновку, що концепція сучасного авторитаризму сформувалась у першій половині ХХ ст Однак вперше теоретико-методологічна розробка авторитаризму здійснена прихильникам консерватизму в першій половині ХІХ ст. як спроба пояснень причин і наслідків Французької революції. З індустріалізацією суспільства ідея авторитаризму почала еволюціонувати в бік конструктивної політичної ідеології. </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XIX столітті авторитаризм став постійним напрямом політичної думки, розширюючи свої ідеї національної та державної єдності, щоб реалізувати їх. До кінця століття авторитаризм уже сприймався як інструмент потужної національної, соціальної мобілізації та централізованого керівництва процесом державного будівництва. </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У ХХ столітті велику увагу проблеми авторитаризму приділяли представники інституційного підходу. Вони описували процеси функціонування політичних режимів, звертаючи увагу на зміни та організацію інститутів. Авторитаризм, відповідно до цього підходу, характеризується наявністю однієї правлячої партії чи інституційної групи, що впливає на суспільство, опираючись на підтримку силових структур.</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На сучасному етапі у науковому дискурсі не існує одного універсального методологічного підходу до оцінки сутності та характеру авторитарного політичного режиму, і це не випадково. Авторитаризм має ряд незвичайних та специфічних характеристик, які можуть тлумачитися різноманітно. Тому немає єдиного розуміння його сутності та суспільного значення. Різні автори надають терміну «авторитаризм» різних відтінків залежно від їхнього розуміння. Політична кон'юнктура мала значний вплив на погляди та оцінки різних авторів щодо цього питання.</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Розглядаючи сучасні ознаки авторитаризму дійшли до висновку, що авторитарні режими мають важливу історичну місію - забезпечують перехід від тоталітаризму до демократії від традиційних до сучасних форм суспільства та є прехіднимєтапом в реалізувати модернізації та демократичного транзиту, що включає формування національної ідентичності. У період соціально-політичної трансформації авторитаризм став одним із шляхів вирішення політичних проблем, реформ та перетворень, які проводилися згори, силами влади. Тому авторитарний режим може виступати як «модернізуюча диктатура».</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Проте за умов відсутності суспільної консолідації навколо цінностей демократії, патерналістської культури процес демократизації може зазнати зворотного розвитку, а авторитарний режим закріпитись на інституційному та функціональному рівнях політичної системи, перетворившись, на можливу, перехідну форму до неототалітарного режиму. </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Під сучасним авторитаризмом слід розуміти державнополітичний устрій суспільства, у якому вся влада належить певній особі чи групі осіб, практично відсутня участь народу в реалізації влади. До основних ознак авторитарного режиму відносяться:</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 усунення населення країни від формування державної влади;</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 повне зосередження державної влади у руках правлячої еліти;</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 прагнення усунення опозиції, ведення боротьби з будь-якими проявами невдоволення існуючим режимом та керівництвом;</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 реалізація державних постанов з використанням насильства та при допомоги військово-поліцейського апарату;</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5) наявність протиправних рішень зі сторони влади;</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6) відсутність контролю держави над неполітичними сферами життя суспільства – економіка, релігія, приватне життя;</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7) проводиться цензура у ЗМІ, яким дозволяється критикувати деякі недоліки державної політики при збереженні лояльності до всієї системи.</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Вивчення авторитарного режиму показує, що він спрямований на обмеження права і свободи громадян. Влада, що здійснюється однією особою, </w:t>
      </w:r>
      <w:r w:rsidRPr="00B12F20">
        <w:rPr>
          <w:rFonts w:ascii="Times New Roman" w:hAnsi="Times New Roman" w:cs="Times New Roman"/>
          <w:sz w:val="28"/>
          <w:szCs w:val="28"/>
        </w:rPr>
        <w:lastRenderedPageBreak/>
        <w:t>заснована на її авторитеті, особистих лідерських якостях, повазі народу або на законі або традиціях.</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Можна виділити основи авторитарного режиму за сферами суспільства: політична - концентрація реальної влади в руках авторитету; економічна – велика приватна власність; соціальна – еліти та залежні від них маси;  духовно-ідеологічна – віра у здатність лідера забезпечити стабільність та прогрес у суспільстві.</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Встановлення авторитарного режиму неминуче в державах, у яких: створюються перешкоди діяльності опозиційних партій; у процесі виборів є привілеї для певних політичних сил; при вирішенні конфліктів найбільш частими та переважними є силові методи; демократичні принципи йдуть на другий план, стають формальними або зовсім ліквідуються; при прагненні впровадити демократичні принципи погано відпрацьовуються механізми їхнього функціонування; в умовах демократії за певних умов запроваджується модель надзвичайного функціонування держави.</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Таким чином, ґрунтуючись на порівнянні авторитаризму з демократією та тоталітаризмом, можна сказати, що він справді є чимось середнім між двома останніми режимами, виявляючи у собі важливі риси обох та виключаючи їх суттєві особливості. Більше того, примітна ідея про перехідність авторитаризму, за якою він є основою встановлення демократії у відсталих країнах і, навпаки, стає результатом посилення влади «авторитету» у демократичній країні. Також авторитаризм є результатом пом'якшення тоталітаризму, зникнення ідеології і навпаки його можна назвати початком появи та розвитку тоталітарних начал.</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Дослідивши сучасну типологію автритаризму у пострадянських країнах, що типологічний аналіз авторитаризму ХХІ ст. дозволив виділити чотири категорії правлячих нині авторитарних режимів.</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Авторитарні монархії та комуністичні режими видаються політичним анахронізмом, але вони поки що зберігають достатні запаси стійкості, в тому числі завдяки проведенню обмежених інституційних змін (Створення </w:t>
      </w:r>
      <w:r w:rsidRPr="00B12F20">
        <w:rPr>
          <w:rFonts w:ascii="Times New Roman" w:hAnsi="Times New Roman" w:cs="Times New Roman"/>
          <w:sz w:val="28"/>
          <w:szCs w:val="28"/>
        </w:rPr>
        <w:lastRenderedPageBreak/>
        <w:t>законодавчих рад, що частково обираються, розширення практики регульованих виборів на місцевому рівні та ін.) з метою адаптації до сучасних політико-історичних умов та викликів.</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Межі між диктатурами та неоавторитарними режимами певною мірою є умовними та досить рухливими. Неоавторитарні режими в ситуаціях, критичних для утримання влади використовують весь арсенал практик жорсткого політично мотивованого насильства, властивих диктатурам, як, наприклад, у випадках Венесуели та Білорусії та РФ. У свою чергу диктаторські режими для імітації відповідності сучасним вимогам та демонстраціям "пом'якшення вдач" використовують широкий набір практик неоавторитарних режимів, насамперед електоральної корупції для плебісцитарноїсамолегітимації.</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Остання обставина обумовлена тим, що навіть найбільш твердокам'яні диктатори вважали себе зобов'язаними здобути хоча б наліт демократичної легітимності, влаштувавши вибори. Справді, у конституціях 95% сучасних держав інститут виборів встановлено як базовий механізм формування публічної влади. Тому всі авторитарні режими використовують різні неформальні практики електоральної корупції для деформації інституту виборів, його трансформації у процедуру контрольованого формування органів влади у вигляді маніпулювання процесом голосування.</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У цьому контексті класифікація сучасних авторитарних режимів за електоральною ознакою (електоральний авторитаризм, змагальний авторитаризм та ін) представляється не цілком продуктивною, тому що в рамках такої лінійної безперервної класифікації переважна більшість авторитарних режимів, крім авторитарних монархій та комуністичних режимів, включається, по суті, в одну категорію, та режими розрізняються лише за ступенем деформації інституту виборів. </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Таким чином, змістовний сенс, а тим паче кількісні оцінки ступеня такої деформації, а саме чи є вибори більшою чи меншою мірою чесними, вільними та/або конкурентними, в принципі не піддаються адекватному визначенню.</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Типологізація авторитарних режимів в інституційно-цільовій парадигмі може стати відправною точкою подальших досліджень авторитаризму в умовах постіндустріального цивілізаційного транзиту як становлення цілісної загальнопланетарної цивілізації. Такі феномени транзиту, як глобалізація, що обумовлює суттєву транспарентність державних кордонів, технологічна революція  (насамперед у сфері інфокомунікаційних технологій), підвищення міграційної мобільності, розпад біполярного та невизначеність нового світопорядку, створюють якісно нові політико-історичні умови та породжують</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нові виклики та загрози не тільки екзогенного, а й ендогенного характеру всім політичним режимам. Тому, на наш погляд, важливим напрямом досліджень має стати вивчення та аналіз сучасних практик авторитарного правління в інституційно-цільовій парадигмі з урахуванням політико-історичної динаміки ендо- та екзогенних факторів, що впливають на такі практики.</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Здійснивши аналіз культу особистості та персоніфікації влади в сучасних авторитарних режимах на російському прикладі, дійшли висновку, що можна виокремити такі причини та передумови, які склалися протягом останнього часу і взаємозв'язані і які сприяють формуванню іміджу авторитарного (вождистського) типу лідера:</w:t>
      </w:r>
    </w:p>
    <w:p w:rsidR="00E24FD8" w:rsidRPr="00B12F20" w:rsidRDefault="00E24FD8" w:rsidP="00E24FD8">
      <w:pPr>
        <w:pStyle w:val="a3"/>
        <w:numPr>
          <w:ilvl w:val="0"/>
          <w:numId w:val="6"/>
        </w:numPr>
        <w:tabs>
          <w:tab w:val="left" w:pos="709"/>
        </w:tabs>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Відсутність консолідації демократичної еліти на початковій стадії демократизації, спричинила делегітимізацію політичної еліти та спровокували суспільний запит на, так званого сильного лідера. </w:t>
      </w:r>
    </w:p>
    <w:p w:rsidR="00E24FD8" w:rsidRPr="00B12F20" w:rsidRDefault="00E24FD8" w:rsidP="00E24FD8">
      <w:pPr>
        <w:pStyle w:val="a3"/>
        <w:numPr>
          <w:ilvl w:val="0"/>
          <w:numId w:val="6"/>
        </w:numPr>
        <w:tabs>
          <w:tab w:val="left" w:pos="709"/>
        </w:tabs>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Політична нестабільність утруднює оперативну реакцію на постійні зовнішні ризики, що є особливим викликом у сучасному глобалізованому світі. Втрата авторитету країни та влади суттєво впливає на статус держави в сучасному світі, ускладнюючи процес визначення її геополітичного місця на картісвіту. А міф про велику і «непобедімую» штовхає російське суспільство на пошук того лідера, який відновить імперську велич держави, відповідно до імперських наративів притаманних історичній пам’яті та політичній свідомості росіян.</w:t>
      </w:r>
    </w:p>
    <w:p w:rsidR="00E24FD8" w:rsidRPr="00B12F20" w:rsidRDefault="00E24FD8" w:rsidP="00E24FD8">
      <w:pPr>
        <w:pStyle w:val="a3"/>
        <w:numPr>
          <w:ilvl w:val="0"/>
          <w:numId w:val="6"/>
        </w:numPr>
        <w:tabs>
          <w:tab w:val="left" w:pos="709"/>
        </w:tabs>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Кризові явища, які охопили російську державу в 90-тих роках перетворили економічну кризу на кризу відносин між політичними елітами та суспільством, що автоматично призвело до розвитку ще серйознішої кризи - довіри до функції і інститутів демократії.</w:t>
      </w:r>
    </w:p>
    <w:p w:rsidR="00E24FD8" w:rsidRPr="00B12F20" w:rsidRDefault="00E24FD8" w:rsidP="00E24FD8">
      <w:pPr>
        <w:pStyle w:val="a3"/>
        <w:numPr>
          <w:ilvl w:val="0"/>
          <w:numId w:val="6"/>
        </w:numPr>
        <w:tabs>
          <w:tab w:val="left" w:pos="709"/>
        </w:tabs>
        <w:spacing w:line="360" w:lineRule="auto"/>
        <w:ind w:left="0"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Не аби яку роль у формуванні авторитарного лідерства та його культу зіграв патерналістський тип політичної культури російського суспільства, який природньо посилює запит на наявність лідера – вождя. Цей запит і імідж В. Путіна посилювала Російська православна церква, використовуючи свою структуру з метою пропаганди «руського міра» та особистості кремлівського фюрера. </w:t>
      </w:r>
    </w:p>
    <w:p w:rsidR="00E24FD8" w:rsidRPr="00B12F20" w:rsidRDefault="00E24FD8" w:rsidP="00E24FD8">
      <w:pPr>
        <w:pStyle w:val="a3"/>
        <w:numPr>
          <w:ilvl w:val="0"/>
          <w:numId w:val="6"/>
        </w:numPr>
        <w:tabs>
          <w:tab w:val="left" w:pos="709"/>
        </w:tabs>
        <w:spacing w:line="360" w:lineRule="auto"/>
        <w:ind w:left="0" w:firstLine="567"/>
        <w:jc w:val="both"/>
        <w:rPr>
          <w:rFonts w:ascii="Times New Roman" w:hAnsi="Times New Roman" w:cs="Times New Roman"/>
        </w:rPr>
      </w:pPr>
      <w:r w:rsidRPr="00B12F20">
        <w:rPr>
          <w:rFonts w:ascii="Times New Roman" w:hAnsi="Times New Roman" w:cs="Times New Roman"/>
          <w:sz w:val="28"/>
          <w:szCs w:val="28"/>
        </w:rPr>
        <w:t>Ще більше посилення культ В. Путіна в Росії зазнав під впливом сучасного глобального запиту на російські енергоресурси, завдяки яким демократичні держави наповнювали російський бюджет нафто- та газо-доларами, підсилюючи фінансову опору російського авторитаризму;</w:t>
      </w:r>
    </w:p>
    <w:p w:rsidR="00E24FD8" w:rsidRPr="00B12F20" w:rsidRDefault="00E24FD8" w:rsidP="00E24FD8">
      <w:pPr>
        <w:pStyle w:val="a3"/>
        <w:numPr>
          <w:ilvl w:val="0"/>
          <w:numId w:val="6"/>
        </w:numPr>
        <w:tabs>
          <w:tab w:val="left" w:pos="709"/>
        </w:tabs>
        <w:spacing w:line="360" w:lineRule="auto"/>
        <w:ind w:left="0" w:firstLine="567"/>
        <w:jc w:val="both"/>
        <w:rPr>
          <w:rFonts w:ascii="Times New Roman" w:hAnsi="Times New Roman" w:cs="Times New Roman"/>
        </w:rPr>
      </w:pPr>
      <w:r w:rsidRPr="00B12F20">
        <w:rPr>
          <w:rFonts w:ascii="Times New Roman" w:hAnsi="Times New Roman" w:cs="Times New Roman"/>
          <w:sz w:val="28"/>
          <w:szCs w:val="28"/>
        </w:rPr>
        <w:t>Особливістю неоавторитаризму та його успішності не лише в росії, але й як світової тенденції є те що за сучасних умов інформаційного впливу технічні засоби маніпуляції, пропаганди та формування інформаційного порядку денного лише посилили вплив політичних технологій на суспільну свідомість, забезпечуючи ефективність формування культу авторитарного лідера.</w:t>
      </w:r>
    </w:p>
    <w:p w:rsidR="00E24FD8" w:rsidRPr="00B12F20" w:rsidRDefault="00E24FD8" w:rsidP="00E24FD8">
      <w:pPr>
        <w:pStyle w:val="a3"/>
        <w:tabs>
          <w:tab w:val="left" w:pos="709"/>
        </w:tabs>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 xml:space="preserve">Крім того серед основних причин формування персоніфікованої влади в сучасних пострадянських автократіях зіграли значну роль наступні чинники: історичні традиції, формування демократичних інституцій держави при недостатньому рівні розвитку правової та політичної культури; низька якості суспільної та індивідуальної свідомості; низький рівень політичної активності суспільства, перевага класових та групових інтересів над цінністю людини та її прав і свобод; особливість національної культури, релігії; відсутність реальної секуляризації суспільства; наявність суспільно-політичної кризи, що зумовлює появу авторитетної фігури лідера, яка може змінити систему управління, взявши на себе політичну відповідальність і реалізувати свій політичний </w:t>
      </w:r>
      <w:r w:rsidRPr="00B12F20">
        <w:rPr>
          <w:rFonts w:ascii="Times New Roman" w:hAnsi="Times New Roman" w:cs="Times New Roman"/>
          <w:sz w:val="28"/>
          <w:szCs w:val="28"/>
        </w:rPr>
        <w:lastRenderedPageBreak/>
        <w:t>потенціал і волю при вирішенні питань майбутнього розвитку; слабкість опозиції та безальтернативність діючого авторитарного лідера; контроль держави над сучасними інформаційними каналами комунікації.</w:t>
      </w:r>
    </w:p>
    <w:p w:rsidR="004B73C9" w:rsidRPr="00B12F20" w:rsidRDefault="0014486C" w:rsidP="000139BF">
      <w:pPr>
        <w:jc w:val="center"/>
        <w:rPr>
          <w:rFonts w:ascii="Times New Roman" w:hAnsi="Times New Roman" w:cs="Times New Roman"/>
          <w:b/>
          <w:sz w:val="28"/>
          <w:szCs w:val="28"/>
        </w:rPr>
      </w:pPr>
      <w:r w:rsidRPr="00B12F20">
        <w:rPr>
          <w:rFonts w:ascii="Times New Roman" w:hAnsi="Times New Roman" w:cs="Times New Roman"/>
          <w:sz w:val="28"/>
          <w:szCs w:val="28"/>
        </w:rPr>
        <w:br w:type="page"/>
      </w:r>
      <w:r w:rsidRPr="00B12F20">
        <w:rPr>
          <w:rFonts w:ascii="Times New Roman" w:hAnsi="Times New Roman" w:cs="Times New Roman"/>
          <w:b/>
          <w:sz w:val="28"/>
          <w:szCs w:val="28"/>
        </w:rPr>
        <w:lastRenderedPageBreak/>
        <w:t>СПИСОК ЛІ</w:t>
      </w:r>
      <w:r w:rsidR="004B73C9" w:rsidRPr="00B12F20">
        <w:rPr>
          <w:rFonts w:ascii="Times New Roman" w:hAnsi="Times New Roman" w:cs="Times New Roman"/>
          <w:b/>
          <w:sz w:val="28"/>
          <w:szCs w:val="28"/>
        </w:rPr>
        <w:t>ТЕРАТУРИ</w:t>
      </w:r>
    </w:p>
    <w:p w:rsidR="000139BF" w:rsidRPr="00B12F20" w:rsidRDefault="000139BF" w:rsidP="000139BF">
      <w:pPr>
        <w:pStyle w:val="a3"/>
        <w:spacing w:line="360" w:lineRule="auto"/>
        <w:ind w:firstLine="567"/>
        <w:jc w:val="both"/>
        <w:rPr>
          <w:rFonts w:ascii="Times New Roman" w:hAnsi="Times New Roman" w:cs="Times New Roman"/>
          <w:sz w:val="28"/>
          <w:szCs w:val="28"/>
        </w:rPr>
      </w:pP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w:t>
      </w:r>
      <w:r w:rsidRPr="00B12F20">
        <w:rPr>
          <w:rFonts w:ascii="Times New Roman" w:hAnsi="Times New Roman" w:cs="Times New Roman"/>
          <w:sz w:val="28"/>
          <w:szCs w:val="28"/>
        </w:rPr>
        <w:tab/>
        <w:t>Alvarez M., Cheibub J.A., Limongi F., Przewroski A. Classifyingpoliticalregimes. StudiesinComparativeInternationalDevelopment, 1996, vol. 31, no. 2, pp. 3-36. Availableat: http://www.eiu.com/public/thankyou_download.aspx?activity=download&amp;campaignid=democracyindex2019 (accessed 19.06.2023).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w:t>
      </w:r>
      <w:r w:rsidRPr="00B12F20">
        <w:rPr>
          <w:rFonts w:ascii="Times New Roman" w:hAnsi="Times New Roman" w:cs="Times New Roman"/>
          <w:sz w:val="28"/>
          <w:szCs w:val="28"/>
        </w:rPr>
        <w:tab/>
        <w:t>Carothers T. TheEndoftheTransitionParadigm. JournalofDemocracy, 2002, vol. 13, no. 1, pp. 5-21</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w:t>
      </w:r>
      <w:r w:rsidRPr="00B12F20">
        <w:rPr>
          <w:rFonts w:ascii="Times New Roman" w:hAnsi="Times New Roman" w:cs="Times New Roman"/>
          <w:sz w:val="28"/>
          <w:szCs w:val="28"/>
        </w:rPr>
        <w:tab/>
        <w:t>CenterforSystemicPeace, 2020. Availableat: http://www.systemicpeace.org/inscr/p5manualv2018.pdf (accessed 19.06.2023).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w:t>
      </w:r>
      <w:r w:rsidRPr="00B12F20">
        <w:rPr>
          <w:rFonts w:ascii="Times New Roman" w:hAnsi="Times New Roman" w:cs="Times New Roman"/>
          <w:sz w:val="28"/>
          <w:szCs w:val="28"/>
        </w:rPr>
        <w:tab/>
        <w:t>Cheibub J., Gandhi J., Vreeland J. DemocracyandDictatorshipRevisitedCodebook. PublicChoice, 2010, vol. 143, no. 1, pp. 67-101</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5.</w:t>
      </w:r>
      <w:r w:rsidRPr="00B12F20">
        <w:rPr>
          <w:rFonts w:ascii="Times New Roman" w:hAnsi="Times New Roman" w:cs="Times New Roman"/>
          <w:sz w:val="28"/>
          <w:szCs w:val="28"/>
        </w:rPr>
        <w:tab/>
        <w:t>Dahl R.А. Polyarchy: participationandopposition. YaleUniversityPress, NewHaven. URL: https://books.google.com.ua/books/about/Polyarchy.html?id=LRG7ngEACAAJ&amp;redir_esc=y(date ofaccess: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6.</w:t>
      </w:r>
      <w:r w:rsidRPr="00B12F20">
        <w:rPr>
          <w:rFonts w:ascii="Times New Roman" w:hAnsi="Times New Roman" w:cs="Times New Roman"/>
          <w:sz w:val="28"/>
          <w:szCs w:val="28"/>
        </w:rPr>
        <w:tab/>
        <w:t>DemocracyIndex 2019: A yearofdemocraticsetbacksandpopularprotest. TheEconomistIntelligenceUnit, 22.01.2020.</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7.</w:t>
      </w:r>
      <w:r w:rsidRPr="00B12F20">
        <w:rPr>
          <w:rFonts w:ascii="Times New Roman" w:hAnsi="Times New Roman" w:cs="Times New Roman"/>
          <w:sz w:val="28"/>
          <w:szCs w:val="28"/>
        </w:rPr>
        <w:tab/>
        <w:t>Diamond L. HowtoSaveDemocracy. HooverDigest, 2019, no. 4, pp. 40-49.</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8.</w:t>
      </w:r>
      <w:r w:rsidRPr="00B12F20">
        <w:rPr>
          <w:rFonts w:ascii="Times New Roman" w:hAnsi="Times New Roman" w:cs="Times New Roman"/>
          <w:sz w:val="28"/>
          <w:szCs w:val="28"/>
        </w:rPr>
        <w:tab/>
        <w:t>Diamond L. ThinkingAboutHybridRegimes // JournalofDemocracy. 2002. Vol. 13. №2. April. Р. 21–35 URL: https://www.researchgate.net/publication/236794850_Thinking_About_Hybrid_Regimes (dateofaccess: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9.</w:t>
      </w:r>
      <w:r w:rsidRPr="00B12F20">
        <w:rPr>
          <w:rFonts w:ascii="Times New Roman" w:hAnsi="Times New Roman" w:cs="Times New Roman"/>
          <w:sz w:val="28"/>
          <w:szCs w:val="28"/>
        </w:rPr>
        <w:tab/>
        <w:t>DonosoCortes J. DiscursosobrelasituaciongeneraldeEuropa, pronunciadoenelCongresoel 30 deenerode 1850. Barcelona, 1885. 317 p. URL: https://enriquedussel.com/txt/Textos_200_Obras/Filosofia_religion/Ensayo_catolicismo_liberalismo_socialismo-Juan_Donoso.pdf (dateofaccess: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10.</w:t>
      </w:r>
      <w:r w:rsidRPr="00B12F20">
        <w:rPr>
          <w:rFonts w:ascii="Times New Roman" w:hAnsi="Times New Roman" w:cs="Times New Roman"/>
          <w:sz w:val="28"/>
          <w:szCs w:val="28"/>
        </w:rPr>
        <w:tab/>
        <w:t>Frantz E. AuthoritarianPolitics: TrendsandDebates. PoliticsandGovernance, 2018, vol. 6, no. 2, pp. 87-89.</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11.</w:t>
      </w:r>
      <w:r w:rsidRPr="00B12F20">
        <w:rPr>
          <w:rFonts w:ascii="Times New Roman" w:hAnsi="Times New Roman" w:cs="Times New Roman"/>
          <w:sz w:val="28"/>
          <w:szCs w:val="28"/>
        </w:rPr>
        <w:tab/>
        <w:t>Geddes B. AuthoritarianBreakdown: EmpiricalTestof a GameTheoreticArgument // AnnualmeetingoftheAmericanPoliticalScienceAssociation. Atlanta. GA. September. 1999.</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12.</w:t>
      </w:r>
      <w:r w:rsidRPr="00B12F20">
        <w:rPr>
          <w:rFonts w:ascii="Times New Roman" w:hAnsi="Times New Roman" w:cs="Times New Roman"/>
          <w:sz w:val="28"/>
          <w:szCs w:val="28"/>
        </w:rPr>
        <w:tab/>
        <w:t>Geddes B., Wright J., Frantz E. AutocraticBreakdownandRegimeTransitions: A NewDataSet. AmericanPoliticalScienceAssociation, 2014, vol. 12, no. 2, pp. 313-331.</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13.</w:t>
      </w:r>
      <w:r w:rsidRPr="00B12F20">
        <w:rPr>
          <w:rFonts w:ascii="Times New Roman" w:hAnsi="Times New Roman" w:cs="Times New Roman"/>
          <w:sz w:val="28"/>
          <w:szCs w:val="28"/>
        </w:rPr>
        <w:tab/>
        <w:t>Guriev S., Treisman D.  HowModernDictatorsSurvive: AnInformationalTheoryofTheNewAuthoritarianism. NBER WorkingPaperSeries. WorkingPaper 21136, April 2015, NationalBureauofEconomicResearch, Cambridge. Availableat: https://www.nber.org/papers/w21136 (accessed 15.06.2023).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14.</w:t>
      </w:r>
      <w:r w:rsidRPr="00B12F20">
        <w:rPr>
          <w:rFonts w:ascii="Times New Roman" w:hAnsi="Times New Roman" w:cs="Times New Roman"/>
          <w:sz w:val="28"/>
          <w:szCs w:val="28"/>
        </w:rPr>
        <w:tab/>
        <w:t>Hale Н. RegimeCycles: Democracy, Autocracy, andRevolutioninPost-SovietEurasia. Explore JSTOR. URL: https://www.jstor.org/stable/40060127. (dateofaccess: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15.</w:t>
      </w:r>
      <w:r w:rsidRPr="00B12F20">
        <w:rPr>
          <w:rFonts w:ascii="Times New Roman" w:hAnsi="Times New Roman" w:cs="Times New Roman"/>
          <w:sz w:val="28"/>
          <w:szCs w:val="28"/>
        </w:rPr>
        <w:tab/>
        <w:t>Karl T.L. TheHybridRegimesofCentralAmerica. JournalofDemocracy, 1995, vol. 6, no. 3, pp. 72-86.</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16.</w:t>
      </w:r>
      <w:r w:rsidRPr="00B12F20">
        <w:rPr>
          <w:rFonts w:ascii="Times New Roman" w:hAnsi="Times New Roman" w:cs="Times New Roman"/>
          <w:sz w:val="28"/>
          <w:szCs w:val="28"/>
        </w:rPr>
        <w:tab/>
        <w:t>Levitsky S., WayLucan A. ElectionsWithoutDemocracy: TheRiseofCompetitiveAuthoritarianism. JournalofDemocracy, 2002, vol. 13, no. 2, pp. 51-65.</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17.</w:t>
      </w:r>
      <w:r w:rsidRPr="00B12F20">
        <w:rPr>
          <w:rFonts w:ascii="Times New Roman" w:hAnsi="Times New Roman" w:cs="Times New Roman"/>
          <w:sz w:val="28"/>
          <w:szCs w:val="28"/>
        </w:rPr>
        <w:tab/>
        <w:t>Lührmann A., Tannenberg M., Lindberg S. RegimesoftheWorld (RoW): OpeningNewAvenuesfortheComparativeStudyofPoliticalRegimes. PoliticsandGovernance, 2018, vol. 6, no. 1, pp. 60-77.</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18.</w:t>
      </w:r>
      <w:r w:rsidRPr="00B12F20">
        <w:rPr>
          <w:rFonts w:ascii="Times New Roman" w:hAnsi="Times New Roman" w:cs="Times New Roman"/>
          <w:sz w:val="28"/>
          <w:szCs w:val="28"/>
        </w:rPr>
        <w:tab/>
        <w:t>Lіnz J. J. TotalitarianandAuthoritarianRegimes. – HandbookofPoliticalScience. Ed. byGreenstein F. I., Polsby N. W. Vol. 3. Macropoliticaltheory, Mass. etc., 1975. Р. 178.</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19.</w:t>
      </w:r>
      <w:r w:rsidRPr="00B12F20">
        <w:rPr>
          <w:rFonts w:ascii="Times New Roman" w:hAnsi="Times New Roman" w:cs="Times New Roman"/>
          <w:sz w:val="28"/>
          <w:szCs w:val="28"/>
        </w:rPr>
        <w:tab/>
        <w:t xml:space="preserve">Maistre J. d. ConsiderationsurlaFrance. PARIS : NOUVELLE EDITION, 1829. 242 p. URL: </w:t>
      </w:r>
      <w:r w:rsidRPr="00B12F20">
        <w:rPr>
          <w:rFonts w:ascii="Times New Roman" w:hAnsi="Times New Roman" w:cs="Times New Roman"/>
          <w:sz w:val="28"/>
          <w:szCs w:val="28"/>
        </w:rPr>
        <w:lastRenderedPageBreak/>
        <w:t>https://upload.wikimedia.org/wikipedia/commons/f/fc/Maistre_–_Considérations_sur_la_France_(Ed._1829).pdf (dateofaccess: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20.</w:t>
      </w:r>
      <w:r w:rsidRPr="00B12F20">
        <w:rPr>
          <w:rFonts w:ascii="Times New Roman" w:hAnsi="Times New Roman" w:cs="Times New Roman"/>
          <w:sz w:val="28"/>
          <w:szCs w:val="28"/>
        </w:rPr>
        <w:tab/>
        <w:t>Mao’sInvisibleHand: ThePoliticalFoundationsofAdaptiveGovernanceinChina. Heilmann S., PerryElizabeth J., eds. Cambridge, MA, London, HarvardUniversityAsiaCenter, 2011. 336 p.</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21.</w:t>
      </w:r>
      <w:r w:rsidRPr="00B12F20">
        <w:rPr>
          <w:rFonts w:ascii="Times New Roman" w:hAnsi="Times New Roman" w:cs="Times New Roman"/>
          <w:sz w:val="28"/>
          <w:szCs w:val="28"/>
        </w:rPr>
        <w:tab/>
        <w:t>Marshall M.G., Gurr  T.R.  Polity5: PoliticalRegimeCharacteristicsandTransitions, 1800–2018. DatasetUsers’ Manual.</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22.</w:t>
      </w:r>
      <w:r w:rsidRPr="00B12F20">
        <w:rPr>
          <w:rFonts w:ascii="Times New Roman" w:hAnsi="Times New Roman" w:cs="Times New Roman"/>
          <w:sz w:val="28"/>
          <w:szCs w:val="28"/>
        </w:rPr>
        <w:tab/>
        <w:t>Michels R. PoliticalParties. GoogleBooks. URL: https://books.google.com.ua/books/about/Political_Parties.html?id=ijae_UIez38C&amp;amp;redir_esc=y (dateofaccess: 13.06.2023)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23.</w:t>
      </w:r>
      <w:r w:rsidRPr="00B12F20">
        <w:rPr>
          <w:rFonts w:ascii="Times New Roman" w:hAnsi="Times New Roman" w:cs="Times New Roman"/>
          <w:sz w:val="28"/>
          <w:szCs w:val="28"/>
        </w:rPr>
        <w:tab/>
        <w:t>Miller C.R., Edwards V. Theintelligentteacher’sguidethroughcampaignpropaganda. TheClearingHouse, October 1936, vol. 11, no. 2, pp. 69-77. Availableat: ttps://www.tandfonline.com/doi/abs/10.1080/00098655.1936.11474219 (accessed 12.06.2023).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24.</w:t>
      </w:r>
      <w:r w:rsidRPr="00B12F20">
        <w:rPr>
          <w:rFonts w:ascii="Times New Roman" w:hAnsi="Times New Roman" w:cs="Times New Roman"/>
          <w:sz w:val="28"/>
          <w:szCs w:val="28"/>
        </w:rPr>
        <w:tab/>
        <w:t>Mosca G. TheRulingClass. NewYork, 1939. URL: http://davidmhart.com/liberty/ClassAnalysis/Books/Mosca_RulingClass1939.pdf (dateofaccess: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25.</w:t>
      </w:r>
      <w:r w:rsidRPr="00B12F20">
        <w:rPr>
          <w:rFonts w:ascii="Times New Roman" w:hAnsi="Times New Roman" w:cs="Times New Roman"/>
          <w:sz w:val="28"/>
          <w:szCs w:val="28"/>
        </w:rPr>
        <w:tab/>
        <w:t>NationsinTransit. FreedomHouse. URL: https://freedomhouse.org/report/nations-transit (dateofaccess: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26.</w:t>
      </w:r>
      <w:r w:rsidRPr="00B12F20">
        <w:rPr>
          <w:rFonts w:ascii="Times New Roman" w:hAnsi="Times New Roman" w:cs="Times New Roman"/>
          <w:sz w:val="28"/>
          <w:szCs w:val="28"/>
        </w:rPr>
        <w:tab/>
        <w:t>O’Donnell G. HorizontalAccountabilitiinNewDemocracies // JournalofDemocracy. 1998. Vol. 9. №3. Р. 112–126.</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27.</w:t>
      </w:r>
      <w:r w:rsidRPr="00B12F20">
        <w:rPr>
          <w:rFonts w:ascii="Times New Roman" w:hAnsi="Times New Roman" w:cs="Times New Roman"/>
          <w:sz w:val="28"/>
          <w:szCs w:val="28"/>
        </w:rPr>
        <w:tab/>
        <w:t>Schedler A. ElectionsWithoutDemocracy: TheMenuofManipulation. JournalofDemocracy, 2002, vol. 13, no. 2, pp. 36-50.</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28.</w:t>
      </w:r>
      <w:r w:rsidRPr="00B12F20">
        <w:rPr>
          <w:rFonts w:ascii="Times New Roman" w:hAnsi="Times New Roman" w:cs="Times New Roman"/>
          <w:sz w:val="28"/>
          <w:szCs w:val="28"/>
        </w:rPr>
        <w:tab/>
        <w:t>Spengler О. DeclineoftheWest. 1922. 276 p. URL: https://www.jstor.org/stable/20629241. (dateofaccess: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29.</w:t>
      </w:r>
      <w:r w:rsidRPr="00B12F20">
        <w:rPr>
          <w:rFonts w:ascii="Times New Roman" w:hAnsi="Times New Roman" w:cs="Times New Roman"/>
          <w:sz w:val="28"/>
          <w:szCs w:val="28"/>
        </w:rPr>
        <w:tab/>
        <w:t>V-Dem. V-Dem. URL: https://v-dem.net/ (dateofaccess: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30.</w:t>
      </w:r>
      <w:r w:rsidRPr="00B12F20">
        <w:rPr>
          <w:rFonts w:ascii="Times New Roman" w:hAnsi="Times New Roman" w:cs="Times New Roman"/>
          <w:sz w:val="28"/>
          <w:szCs w:val="28"/>
        </w:rPr>
        <w:tab/>
        <w:t>Veblen T. TheTheoryoftheLeisureClass. 184 p. URL: http://moglen.law.columbia.edu/LCS/theoryleisureclass.pdf (dateofaccess: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31.</w:t>
      </w:r>
      <w:r w:rsidRPr="00B12F20">
        <w:rPr>
          <w:rFonts w:ascii="Times New Roman" w:hAnsi="Times New Roman" w:cs="Times New Roman"/>
          <w:sz w:val="28"/>
          <w:szCs w:val="28"/>
        </w:rPr>
        <w:tab/>
        <w:t>Гантінгтон С. "Третя хвиля демократизації" :: anthologyforthelazy. anthologyforthelazy. URL: https://anthologyforthelazy.webnode.com.ua/l/samuel-gantington-tretya-khvilya-demokratizatsiji/ (дата звернення: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32.</w:t>
      </w:r>
      <w:r w:rsidRPr="00B12F20">
        <w:rPr>
          <w:rFonts w:ascii="Times New Roman" w:hAnsi="Times New Roman" w:cs="Times New Roman"/>
          <w:sz w:val="28"/>
          <w:szCs w:val="28"/>
        </w:rPr>
        <w:tab/>
        <w:t>Ильин И. Нашизадачи. Историческая судьба и будущееРоссии URL https://4italka.su/dokumentalnaya_literatura_main/publitsistika/93507.htm (дата звернення11.06.2033 )</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33.</w:t>
      </w:r>
      <w:r w:rsidRPr="00B12F20">
        <w:rPr>
          <w:rFonts w:ascii="Times New Roman" w:hAnsi="Times New Roman" w:cs="Times New Roman"/>
          <w:sz w:val="28"/>
          <w:szCs w:val="28"/>
        </w:rPr>
        <w:tab/>
        <w:t>Корупція: теоретико-методологічні засади дослідження : монографія / ред. І. Ревак. Львів : Львів. держ. ун-т внутр. справ, 2011. 220 с. URL: https://dspace.lvduvs.edu.ua/bitstream/1234567890/674/1/Корупція%20монографія.pdf (дата звернення: 28.04.2023).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34.</w:t>
      </w:r>
      <w:r w:rsidRPr="00B12F20">
        <w:rPr>
          <w:rFonts w:ascii="Times New Roman" w:hAnsi="Times New Roman" w:cs="Times New Roman"/>
          <w:sz w:val="28"/>
          <w:szCs w:val="28"/>
        </w:rPr>
        <w:tab/>
        <w:t>Кройтор А. Демократичний транзит в умовах глобальної кризи демократії та війни РФ проти України URL http://onu.edu.ua/pub/bank/userfiles/files/imem/imem_world_eco/Conference_ONU_MEV_2022.pdf. (дата звернення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35.</w:t>
      </w:r>
      <w:r w:rsidRPr="00B12F20">
        <w:rPr>
          <w:rFonts w:ascii="Times New Roman" w:hAnsi="Times New Roman" w:cs="Times New Roman"/>
          <w:sz w:val="28"/>
          <w:szCs w:val="28"/>
        </w:rPr>
        <w:tab/>
        <w:t>Кройтор А. Моделі демократичних переходів та практика їх застосування у пострадянських країнах. Актуальні проблеми політики. 2018. № 61. С. 215–226. URL: http://dspace.onua.edu.ua/bitstream/handle/11300/14061/Кройтор%20А.%20В.%20Криза%20політичного%20транзиту%20в%20Україні.pdf?sequence=1&amp;amp;isAllowed=y (дата звернення: 18.06.2023).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36.</w:t>
      </w:r>
      <w:r w:rsidRPr="00B12F20">
        <w:rPr>
          <w:rFonts w:ascii="Times New Roman" w:hAnsi="Times New Roman" w:cs="Times New Roman"/>
          <w:sz w:val="28"/>
          <w:szCs w:val="28"/>
        </w:rPr>
        <w:tab/>
        <w:t>Кройтор А. Технології інформаційного впливу на формування громадської думки. URL: http://dspace.onua.edu.ua/ (дата звернення: 12.06.2023).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37.</w:t>
      </w:r>
      <w:r w:rsidRPr="00B12F20">
        <w:rPr>
          <w:rFonts w:ascii="Times New Roman" w:hAnsi="Times New Roman" w:cs="Times New Roman"/>
          <w:sz w:val="28"/>
          <w:szCs w:val="28"/>
        </w:rPr>
        <w:tab/>
        <w:t>Кройтор А. Технології маніпуляції у конструюванні інформаційного порядку денного. Актуальні проблеми політики. 2018. № 62. С. 36–43. URL: http://space.onua.edu.ua/bitstream/handle/11300/14192/Кройтор%20А.%20В.%20Технології%20маніпуляції%20у%20конструюванні%20інформаційного%20порядку%20денного.pdf?sequence=1&amp;amp;isAllowed=y (дата звернення: 12.06.2023).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38.</w:t>
      </w:r>
      <w:r w:rsidRPr="00B12F20">
        <w:rPr>
          <w:rFonts w:ascii="Times New Roman" w:hAnsi="Times New Roman" w:cs="Times New Roman"/>
          <w:sz w:val="28"/>
          <w:szCs w:val="28"/>
        </w:rPr>
        <w:tab/>
        <w:t>Литвин В. Політичні режими сучасності: інституційні та процесуальні виміри аналізу : навч. посіб. Львів : ЛНУ ім. Ів. Франка, 2014. 632 с. URL: https://filos.lnu.edu.ua/wp-content/uploads/2014/12/Lytvyn.-Regimes.pdf (дата звернення: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39.</w:t>
      </w:r>
      <w:r w:rsidRPr="00B12F20">
        <w:rPr>
          <w:rFonts w:ascii="Times New Roman" w:hAnsi="Times New Roman" w:cs="Times New Roman"/>
          <w:sz w:val="28"/>
          <w:szCs w:val="28"/>
        </w:rPr>
        <w:tab/>
        <w:t>Перегуда Є. Про чинники авторитарних тенденцій еволюції пострадянських режимів. Домашня сторінка. URL: http://dspace.nbuv.gov.ua/handle/123456789/35016 (дата звернення: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40.</w:t>
      </w:r>
      <w:r w:rsidRPr="00B12F20">
        <w:rPr>
          <w:rFonts w:ascii="Times New Roman" w:hAnsi="Times New Roman" w:cs="Times New Roman"/>
          <w:sz w:val="28"/>
          <w:szCs w:val="28"/>
        </w:rPr>
        <w:tab/>
        <w:t>Романюк О. Моделі посткомуністичних трансформацій. URL: http://dspace.nbuv.gov.ua/handle/123456789/8835 (дата звернення: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41.</w:t>
      </w:r>
      <w:r w:rsidRPr="00B12F20">
        <w:rPr>
          <w:rFonts w:ascii="Times New Roman" w:hAnsi="Times New Roman" w:cs="Times New Roman"/>
          <w:sz w:val="28"/>
          <w:szCs w:val="28"/>
        </w:rPr>
        <w:tab/>
        <w:t>Саєнко О. Г. Механізм інформаційно-психологічного впливу в умовах гібридної війни. URL: https://www.google.com/search? (дата звернення: 12.06.2023).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42.</w:t>
      </w:r>
      <w:r w:rsidRPr="00B12F20">
        <w:rPr>
          <w:rFonts w:ascii="Times New Roman" w:hAnsi="Times New Roman" w:cs="Times New Roman"/>
          <w:sz w:val="28"/>
          <w:szCs w:val="28"/>
        </w:rPr>
        <w:tab/>
        <w:t>Самыевыдающиесяличности в истории. Левада-Центр: От мнений – к пониманию. URL: https://www.levada.ru/2021/06/21/samye-vydayushhiesya-lichnosti-v-istorii/ (дата звернення: 17.06.2023).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43.</w:t>
      </w:r>
      <w:r w:rsidRPr="00B12F20">
        <w:rPr>
          <w:rFonts w:ascii="Times New Roman" w:hAnsi="Times New Roman" w:cs="Times New Roman"/>
          <w:sz w:val="28"/>
          <w:szCs w:val="28"/>
        </w:rPr>
        <w:tab/>
        <w:t>Скрипнюк О. Сучасний авторитарний режим: характерні риси і прояви. URL: http://webcache.googleusercontent.com/search?q=cache:-OiAXf8eJMkJ:journals.uran.ua/sr_law/article/download/210869/211104/475436&amp;amp;cd=21&amp;amp;hl=uk&amp;amp;ct=clnk&amp;amp;gl=ua (дата звернення: 16.06.2023).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44.</w:t>
      </w:r>
      <w:r w:rsidRPr="00B12F20">
        <w:rPr>
          <w:rFonts w:ascii="Times New Roman" w:hAnsi="Times New Roman" w:cs="Times New Roman"/>
          <w:sz w:val="28"/>
          <w:szCs w:val="28"/>
        </w:rPr>
        <w:tab/>
        <w:t>Сорокопуд М. Чисті типи політичного лідерства у теорії М. Вебера. Вісник Львівського університету. Серія філос.-політолог. студії. 2015. С. 84–91. URL: http://www.fps-visnyk.lnu.lviv.ua/archive/7_2016/10.pdf (дата звернення: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45.</w:t>
      </w:r>
      <w:r w:rsidRPr="00B12F20">
        <w:rPr>
          <w:rFonts w:ascii="Times New Roman" w:hAnsi="Times New Roman" w:cs="Times New Roman"/>
          <w:sz w:val="28"/>
          <w:szCs w:val="28"/>
        </w:rPr>
        <w:tab/>
        <w:t>Сухонос В. Сутність та функції авторитарного державного режиму в умовах переходу до демократії (теоретико-методологічний аналіз) : дис. … канд. юрид. наук : 12.00.07. Київ, 2000. 185 с. URL: https://essuir.sumdu.edu.ua/bitstream-download/123456789/51368/1/Sukhonos_Constitution.pdf;jsessionid=FB164F1785F247DCEE41BD102645136D (дата звернення: 11.06.2023).</w:t>
      </w:r>
    </w:p>
    <w:p w:rsidR="000139BF"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lastRenderedPageBreak/>
        <w:t>46.</w:t>
      </w:r>
      <w:r w:rsidRPr="00B12F20">
        <w:rPr>
          <w:rFonts w:ascii="Times New Roman" w:hAnsi="Times New Roman" w:cs="Times New Roman"/>
          <w:sz w:val="28"/>
          <w:szCs w:val="28"/>
        </w:rPr>
        <w:tab/>
        <w:t>Фисун А. А. Постсоветскаяполитикакакнеопатримониальныйпроцесс // ВестникинститутаКеннана в России. 2009. Вып. 16. С. 53–62.</w:t>
      </w:r>
    </w:p>
    <w:p w:rsidR="004B73C9" w:rsidRPr="00B12F20" w:rsidRDefault="000139BF" w:rsidP="000139BF">
      <w:pPr>
        <w:pStyle w:val="a3"/>
        <w:spacing w:line="360" w:lineRule="auto"/>
        <w:ind w:firstLine="567"/>
        <w:jc w:val="both"/>
        <w:rPr>
          <w:rFonts w:ascii="Times New Roman" w:hAnsi="Times New Roman" w:cs="Times New Roman"/>
          <w:sz w:val="28"/>
          <w:szCs w:val="28"/>
        </w:rPr>
      </w:pPr>
      <w:r w:rsidRPr="00B12F20">
        <w:rPr>
          <w:rFonts w:ascii="Times New Roman" w:hAnsi="Times New Roman" w:cs="Times New Roman"/>
          <w:sz w:val="28"/>
          <w:szCs w:val="28"/>
        </w:rPr>
        <w:t>47.</w:t>
      </w:r>
      <w:r w:rsidRPr="00B12F20">
        <w:rPr>
          <w:rFonts w:ascii="Times New Roman" w:hAnsi="Times New Roman" w:cs="Times New Roman"/>
          <w:sz w:val="28"/>
          <w:szCs w:val="28"/>
        </w:rPr>
        <w:tab/>
        <w:t>Чабанна М. Авторитаризм і тоталітаризм Уявна подібність та сутнісна різниця. URL: http://dspace.nbuv.gov.ua/bitstream/handle/123456789/11620/09-Chabanna.pdf?sequence=1 (дата звернення: 14.06.2023).</w:t>
      </w:r>
    </w:p>
    <w:sectPr w:rsidR="004B73C9" w:rsidRPr="00B12F20" w:rsidSect="00C179D7">
      <w:headerReference w:type="default" r:id="rId7"/>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6405" w:rsidRDefault="00AB6405" w:rsidP="00851D3E">
      <w:pPr>
        <w:spacing w:after="0" w:line="240" w:lineRule="auto"/>
      </w:pPr>
      <w:r>
        <w:separator/>
      </w:r>
    </w:p>
  </w:endnote>
  <w:endnote w:type="continuationSeparator" w:id="1">
    <w:p w:rsidR="00AB6405" w:rsidRDefault="00AB6405" w:rsidP="00851D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6405" w:rsidRDefault="00AB6405" w:rsidP="00851D3E">
      <w:pPr>
        <w:spacing w:after="0" w:line="240" w:lineRule="auto"/>
      </w:pPr>
      <w:r>
        <w:separator/>
      </w:r>
    </w:p>
  </w:footnote>
  <w:footnote w:type="continuationSeparator" w:id="1">
    <w:p w:rsidR="00AB6405" w:rsidRDefault="00AB6405" w:rsidP="00851D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2815953"/>
      <w:docPartObj>
        <w:docPartGallery w:val="Page Numbers (Top of Page)"/>
        <w:docPartUnique/>
      </w:docPartObj>
    </w:sdtPr>
    <w:sdtContent>
      <w:p w:rsidR="00851D3E" w:rsidRDefault="00516B6D">
        <w:pPr>
          <w:pStyle w:val="a6"/>
          <w:jc w:val="right"/>
        </w:pPr>
        <w:r>
          <w:fldChar w:fldCharType="begin"/>
        </w:r>
        <w:r w:rsidR="00851D3E">
          <w:instrText>PAGE   \* MERGEFORMAT</w:instrText>
        </w:r>
        <w:r>
          <w:fldChar w:fldCharType="separate"/>
        </w:r>
        <w:r w:rsidR="00E347FC" w:rsidRPr="00E347FC">
          <w:rPr>
            <w:noProof/>
            <w:lang w:val="ru-RU"/>
          </w:rPr>
          <w:t>1</w:t>
        </w:r>
        <w:r>
          <w:fldChar w:fldCharType="end"/>
        </w:r>
      </w:p>
    </w:sdtContent>
  </w:sdt>
  <w:p w:rsidR="00851D3E" w:rsidRDefault="00851D3E">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C1507"/>
    <w:multiLevelType w:val="hybridMultilevel"/>
    <w:tmpl w:val="B9FEFC44"/>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164B77BF"/>
    <w:multiLevelType w:val="multilevel"/>
    <w:tmpl w:val="45146D8C"/>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437A51CD"/>
    <w:multiLevelType w:val="hybridMultilevel"/>
    <w:tmpl w:val="F4C61490"/>
    <w:lvl w:ilvl="0" w:tplc="EDF2DE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4B844DDD"/>
    <w:multiLevelType w:val="hybridMultilevel"/>
    <w:tmpl w:val="D84A447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562D4A4E"/>
    <w:multiLevelType w:val="hybridMultilevel"/>
    <w:tmpl w:val="CBE004DE"/>
    <w:lvl w:ilvl="0" w:tplc="0422000D">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5">
    <w:nsid w:val="698C7D2C"/>
    <w:multiLevelType w:val="hybridMultilevel"/>
    <w:tmpl w:val="769483CA"/>
    <w:lvl w:ilvl="0" w:tplc="9146D0D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6FA60952"/>
    <w:multiLevelType w:val="multilevel"/>
    <w:tmpl w:val="9084ABA4"/>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nsid w:val="759472C0"/>
    <w:multiLevelType w:val="hybridMultilevel"/>
    <w:tmpl w:val="2FC2A280"/>
    <w:lvl w:ilvl="0" w:tplc="0422000D">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7"/>
  </w:num>
  <w:num w:numId="2">
    <w:abstractNumId w:val="2"/>
  </w:num>
  <w:num w:numId="3">
    <w:abstractNumId w:val="5"/>
  </w:num>
  <w:num w:numId="4">
    <w:abstractNumId w:val="6"/>
  </w:num>
  <w:num w:numId="5">
    <w:abstractNumId w:val="0"/>
  </w:num>
  <w:num w:numId="6">
    <w:abstractNumId w:val="3"/>
  </w:num>
  <w:num w:numId="7">
    <w:abstractNumId w:val="4"/>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52D8C"/>
    <w:rsid w:val="000139BF"/>
    <w:rsid w:val="0003798A"/>
    <w:rsid w:val="00081245"/>
    <w:rsid w:val="0009021D"/>
    <w:rsid w:val="000A2A40"/>
    <w:rsid w:val="000C3EB5"/>
    <w:rsid w:val="000C45C6"/>
    <w:rsid w:val="000E66AD"/>
    <w:rsid w:val="000E6D43"/>
    <w:rsid w:val="0014486C"/>
    <w:rsid w:val="00154BBD"/>
    <w:rsid w:val="001B2D79"/>
    <w:rsid w:val="001C1410"/>
    <w:rsid w:val="001C206C"/>
    <w:rsid w:val="001C2DCA"/>
    <w:rsid w:val="001D0BA5"/>
    <w:rsid w:val="001E5893"/>
    <w:rsid w:val="00250E48"/>
    <w:rsid w:val="002F3533"/>
    <w:rsid w:val="003445F4"/>
    <w:rsid w:val="003603D4"/>
    <w:rsid w:val="00360B08"/>
    <w:rsid w:val="00386B6B"/>
    <w:rsid w:val="00392766"/>
    <w:rsid w:val="003A3B92"/>
    <w:rsid w:val="003C3EDA"/>
    <w:rsid w:val="00434F46"/>
    <w:rsid w:val="004353DE"/>
    <w:rsid w:val="00497642"/>
    <w:rsid w:val="004B73C9"/>
    <w:rsid w:val="00503EEA"/>
    <w:rsid w:val="00505160"/>
    <w:rsid w:val="00516B6D"/>
    <w:rsid w:val="005621AA"/>
    <w:rsid w:val="005641E4"/>
    <w:rsid w:val="00595CB1"/>
    <w:rsid w:val="005D1099"/>
    <w:rsid w:val="006002DA"/>
    <w:rsid w:val="006012BB"/>
    <w:rsid w:val="00652D8C"/>
    <w:rsid w:val="006C1170"/>
    <w:rsid w:val="006C2C77"/>
    <w:rsid w:val="007267A3"/>
    <w:rsid w:val="00745298"/>
    <w:rsid w:val="00754C8E"/>
    <w:rsid w:val="0077548F"/>
    <w:rsid w:val="007762EC"/>
    <w:rsid w:val="007E0CBE"/>
    <w:rsid w:val="00802B6F"/>
    <w:rsid w:val="00804378"/>
    <w:rsid w:val="00840BBE"/>
    <w:rsid w:val="00842AD8"/>
    <w:rsid w:val="00851D3E"/>
    <w:rsid w:val="00884FDA"/>
    <w:rsid w:val="00896E04"/>
    <w:rsid w:val="008A6973"/>
    <w:rsid w:val="009268A4"/>
    <w:rsid w:val="009374EF"/>
    <w:rsid w:val="00942948"/>
    <w:rsid w:val="00960ACC"/>
    <w:rsid w:val="009B4231"/>
    <w:rsid w:val="009B6636"/>
    <w:rsid w:val="009E0D84"/>
    <w:rsid w:val="009F1591"/>
    <w:rsid w:val="009F2298"/>
    <w:rsid w:val="00A73B4F"/>
    <w:rsid w:val="00AB3E2F"/>
    <w:rsid w:val="00AB6405"/>
    <w:rsid w:val="00AF5C02"/>
    <w:rsid w:val="00AF5FE7"/>
    <w:rsid w:val="00B12F20"/>
    <w:rsid w:val="00B63C91"/>
    <w:rsid w:val="00B748B2"/>
    <w:rsid w:val="00B867E5"/>
    <w:rsid w:val="00BA09A8"/>
    <w:rsid w:val="00BD01D9"/>
    <w:rsid w:val="00BF2883"/>
    <w:rsid w:val="00BF6E70"/>
    <w:rsid w:val="00BF6F69"/>
    <w:rsid w:val="00C179D7"/>
    <w:rsid w:val="00C27941"/>
    <w:rsid w:val="00C6075A"/>
    <w:rsid w:val="00C86812"/>
    <w:rsid w:val="00CA1362"/>
    <w:rsid w:val="00CE3262"/>
    <w:rsid w:val="00D07622"/>
    <w:rsid w:val="00D267FD"/>
    <w:rsid w:val="00D42E6E"/>
    <w:rsid w:val="00D5601F"/>
    <w:rsid w:val="00D80AB7"/>
    <w:rsid w:val="00D80F86"/>
    <w:rsid w:val="00DA12E2"/>
    <w:rsid w:val="00DA41FB"/>
    <w:rsid w:val="00DB55F2"/>
    <w:rsid w:val="00DE1041"/>
    <w:rsid w:val="00E24FD8"/>
    <w:rsid w:val="00E347FC"/>
    <w:rsid w:val="00E5073B"/>
    <w:rsid w:val="00E67352"/>
    <w:rsid w:val="00E71A00"/>
    <w:rsid w:val="00E96B32"/>
    <w:rsid w:val="00EE4E86"/>
    <w:rsid w:val="00EF4405"/>
    <w:rsid w:val="00F069DB"/>
    <w:rsid w:val="00F25757"/>
    <w:rsid w:val="00F31DE7"/>
    <w:rsid w:val="00F46F60"/>
    <w:rsid w:val="00FA4622"/>
    <w:rsid w:val="00FD08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79D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60B08"/>
    <w:pPr>
      <w:spacing w:after="0" w:line="240" w:lineRule="auto"/>
    </w:pPr>
  </w:style>
  <w:style w:type="character" w:styleId="a4">
    <w:name w:val="Hyperlink"/>
    <w:basedOn w:val="a0"/>
    <w:uiPriority w:val="99"/>
    <w:unhideWhenUsed/>
    <w:rsid w:val="00EE4E86"/>
    <w:rPr>
      <w:color w:val="0000FF"/>
      <w:u w:val="single"/>
    </w:rPr>
  </w:style>
  <w:style w:type="paragraph" w:styleId="a5">
    <w:name w:val="Normal (Web)"/>
    <w:basedOn w:val="a"/>
    <w:uiPriority w:val="99"/>
    <w:semiHidden/>
    <w:unhideWhenUsed/>
    <w:rsid w:val="00D07622"/>
    <w:rPr>
      <w:rFonts w:ascii="Times New Roman" w:hAnsi="Times New Roman" w:cs="Times New Roman"/>
      <w:sz w:val="24"/>
      <w:szCs w:val="24"/>
    </w:rPr>
  </w:style>
  <w:style w:type="paragraph" w:styleId="a6">
    <w:name w:val="header"/>
    <w:basedOn w:val="a"/>
    <w:link w:val="a7"/>
    <w:uiPriority w:val="99"/>
    <w:unhideWhenUsed/>
    <w:rsid w:val="00851D3E"/>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851D3E"/>
  </w:style>
  <w:style w:type="paragraph" w:styleId="a8">
    <w:name w:val="footer"/>
    <w:basedOn w:val="a"/>
    <w:link w:val="a9"/>
    <w:uiPriority w:val="99"/>
    <w:unhideWhenUsed/>
    <w:rsid w:val="00851D3E"/>
    <w:pPr>
      <w:tabs>
        <w:tab w:val="center" w:pos="4819"/>
        <w:tab w:val="right" w:pos="9639"/>
      </w:tabs>
      <w:spacing w:after="0" w:line="240" w:lineRule="auto"/>
    </w:pPr>
  </w:style>
  <w:style w:type="character" w:customStyle="1" w:styleId="a9">
    <w:name w:val="Нижний колонтитул Знак"/>
    <w:basedOn w:val="a0"/>
    <w:link w:val="a8"/>
    <w:uiPriority w:val="99"/>
    <w:rsid w:val="00851D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60B08"/>
    <w:pPr>
      <w:spacing w:after="0" w:line="240" w:lineRule="auto"/>
    </w:pPr>
  </w:style>
  <w:style w:type="character" w:styleId="a4">
    <w:name w:val="Hyperlink"/>
    <w:basedOn w:val="a0"/>
    <w:uiPriority w:val="99"/>
    <w:unhideWhenUsed/>
    <w:rsid w:val="00EE4E86"/>
    <w:rPr>
      <w:color w:val="0000FF"/>
      <w:u w:val="single"/>
    </w:rPr>
  </w:style>
  <w:style w:type="paragraph" w:styleId="a5">
    <w:name w:val="Normal (Web)"/>
    <w:basedOn w:val="a"/>
    <w:uiPriority w:val="99"/>
    <w:semiHidden/>
    <w:unhideWhenUsed/>
    <w:rsid w:val="00D07622"/>
    <w:rPr>
      <w:rFonts w:ascii="Times New Roman" w:hAnsi="Times New Roman" w:cs="Times New Roman"/>
      <w:sz w:val="24"/>
      <w:szCs w:val="24"/>
    </w:rPr>
  </w:style>
  <w:style w:type="paragraph" w:styleId="a6">
    <w:name w:val="header"/>
    <w:basedOn w:val="a"/>
    <w:link w:val="a7"/>
    <w:uiPriority w:val="99"/>
    <w:unhideWhenUsed/>
    <w:rsid w:val="00851D3E"/>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851D3E"/>
  </w:style>
  <w:style w:type="paragraph" w:styleId="a8">
    <w:name w:val="footer"/>
    <w:basedOn w:val="a"/>
    <w:link w:val="a9"/>
    <w:uiPriority w:val="99"/>
    <w:unhideWhenUsed/>
    <w:rsid w:val="00851D3E"/>
    <w:pPr>
      <w:tabs>
        <w:tab w:val="center" w:pos="4819"/>
        <w:tab w:val="right" w:pos="9639"/>
      </w:tabs>
      <w:spacing w:after="0" w:line="240" w:lineRule="auto"/>
    </w:pPr>
  </w:style>
  <w:style w:type="character" w:customStyle="1" w:styleId="a9">
    <w:name w:val="Нижний колонтитул Знак"/>
    <w:basedOn w:val="a0"/>
    <w:link w:val="a8"/>
    <w:uiPriority w:val="99"/>
    <w:rsid w:val="00851D3E"/>
  </w:style>
</w:styles>
</file>

<file path=word/webSettings.xml><?xml version="1.0" encoding="utf-8"?>
<w:webSettings xmlns:r="http://schemas.openxmlformats.org/officeDocument/2006/relationships" xmlns:w="http://schemas.openxmlformats.org/wordprocessingml/2006/main">
  <w:divs>
    <w:div w:id="484056932">
      <w:bodyDiv w:val="1"/>
      <w:marLeft w:val="0"/>
      <w:marRight w:val="0"/>
      <w:marTop w:val="0"/>
      <w:marBottom w:val="0"/>
      <w:divBdr>
        <w:top w:val="none" w:sz="0" w:space="0" w:color="auto"/>
        <w:left w:val="none" w:sz="0" w:space="0" w:color="auto"/>
        <w:bottom w:val="none" w:sz="0" w:space="0" w:color="auto"/>
        <w:right w:val="none" w:sz="0" w:space="0" w:color="auto"/>
      </w:divBdr>
      <w:divsChild>
        <w:div w:id="1447310678">
          <w:marLeft w:val="0"/>
          <w:marRight w:val="0"/>
          <w:marTop w:val="0"/>
          <w:marBottom w:val="0"/>
          <w:divBdr>
            <w:top w:val="single" w:sz="2" w:space="0" w:color="D9D9E3"/>
            <w:left w:val="single" w:sz="2" w:space="0" w:color="D9D9E3"/>
            <w:bottom w:val="single" w:sz="2" w:space="0" w:color="D9D9E3"/>
            <w:right w:val="single" w:sz="2" w:space="0" w:color="D9D9E3"/>
          </w:divBdr>
          <w:divsChild>
            <w:div w:id="529496785">
              <w:marLeft w:val="0"/>
              <w:marRight w:val="0"/>
              <w:marTop w:val="0"/>
              <w:marBottom w:val="0"/>
              <w:divBdr>
                <w:top w:val="single" w:sz="2" w:space="0" w:color="D9D9E3"/>
                <w:left w:val="single" w:sz="2" w:space="0" w:color="D9D9E3"/>
                <w:bottom w:val="single" w:sz="2" w:space="0" w:color="D9D9E3"/>
                <w:right w:val="single" w:sz="2" w:space="0" w:color="D9D9E3"/>
              </w:divBdr>
              <w:divsChild>
                <w:div w:id="390538193">
                  <w:marLeft w:val="0"/>
                  <w:marRight w:val="0"/>
                  <w:marTop w:val="0"/>
                  <w:marBottom w:val="0"/>
                  <w:divBdr>
                    <w:top w:val="single" w:sz="2" w:space="0" w:color="D9D9E3"/>
                    <w:left w:val="single" w:sz="2" w:space="0" w:color="D9D9E3"/>
                    <w:bottom w:val="single" w:sz="2" w:space="0" w:color="D9D9E3"/>
                    <w:right w:val="single" w:sz="2" w:space="0" w:color="D9D9E3"/>
                  </w:divBdr>
                  <w:divsChild>
                    <w:div w:id="1501390245">
                      <w:marLeft w:val="0"/>
                      <w:marRight w:val="0"/>
                      <w:marTop w:val="0"/>
                      <w:marBottom w:val="0"/>
                      <w:divBdr>
                        <w:top w:val="single" w:sz="2" w:space="0" w:color="D9D9E3"/>
                        <w:left w:val="single" w:sz="2" w:space="0" w:color="D9D9E3"/>
                        <w:bottom w:val="single" w:sz="2" w:space="0" w:color="D9D9E3"/>
                        <w:right w:val="single" w:sz="2" w:space="0" w:color="D9D9E3"/>
                      </w:divBdr>
                      <w:divsChild>
                        <w:div w:id="303505659">
                          <w:marLeft w:val="0"/>
                          <w:marRight w:val="0"/>
                          <w:marTop w:val="0"/>
                          <w:marBottom w:val="0"/>
                          <w:divBdr>
                            <w:top w:val="single" w:sz="2" w:space="0" w:color="auto"/>
                            <w:left w:val="single" w:sz="2" w:space="0" w:color="auto"/>
                            <w:bottom w:val="single" w:sz="6" w:space="0" w:color="auto"/>
                            <w:right w:val="single" w:sz="2" w:space="0" w:color="auto"/>
                          </w:divBdr>
                          <w:divsChild>
                            <w:div w:id="690835182">
                              <w:marLeft w:val="0"/>
                              <w:marRight w:val="0"/>
                              <w:marTop w:val="100"/>
                              <w:marBottom w:val="100"/>
                              <w:divBdr>
                                <w:top w:val="single" w:sz="2" w:space="0" w:color="D9D9E3"/>
                                <w:left w:val="single" w:sz="2" w:space="0" w:color="D9D9E3"/>
                                <w:bottom w:val="single" w:sz="2" w:space="0" w:color="D9D9E3"/>
                                <w:right w:val="single" w:sz="2" w:space="0" w:color="D9D9E3"/>
                              </w:divBdr>
                              <w:divsChild>
                                <w:div w:id="426657494">
                                  <w:marLeft w:val="0"/>
                                  <w:marRight w:val="0"/>
                                  <w:marTop w:val="0"/>
                                  <w:marBottom w:val="0"/>
                                  <w:divBdr>
                                    <w:top w:val="single" w:sz="2" w:space="0" w:color="D9D9E3"/>
                                    <w:left w:val="single" w:sz="2" w:space="0" w:color="D9D9E3"/>
                                    <w:bottom w:val="single" w:sz="2" w:space="0" w:color="D9D9E3"/>
                                    <w:right w:val="single" w:sz="2" w:space="0" w:color="D9D9E3"/>
                                  </w:divBdr>
                                  <w:divsChild>
                                    <w:div w:id="1047799304">
                                      <w:marLeft w:val="0"/>
                                      <w:marRight w:val="0"/>
                                      <w:marTop w:val="0"/>
                                      <w:marBottom w:val="0"/>
                                      <w:divBdr>
                                        <w:top w:val="single" w:sz="2" w:space="0" w:color="D9D9E3"/>
                                        <w:left w:val="single" w:sz="2" w:space="0" w:color="D9D9E3"/>
                                        <w:bottom w:val="single" w:sz="2" w:space="0" w:color="D9D9E3"/>
                                        <w:right w:val="single" w:sz="2" w:space="0" w:color="D9D9E3"/>
                                      </w:divBdr>
                                      <w:divsChild>
                                        <w:div w:id="711538213">
                                          <w:marLeft w:val="0"/>
                                          <w:marRight w:val="0"/>
                                          <w:marTop w:val="0"/>
                                          <w:marBottom w:val="0"/>
                                          <w:divBdr>
                                            <w:top w:val="single" w:sz="2" w:space="0" w:color="D9D9E3"/>
                                            <w:left w:val="single" w:sz="2" w:space="0" w:color="D9D9E3"/>
                                            <w:bottom w:val="single" w:sz="2" w:space="0" w:color="D9D9E3"/>
                                            <w:right w:val="single" w:sz="2" w:space="0" w:color="D9D9E3"/>
                                          </w:divBdr>
                                          <w:divsChild>
                                            <w:div w:id="16291204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52644081">
          <w:marLeft w:val="0"/>
          <w:marRight w:val="0"/>
          <w:marTop w:val="0"/>
          <w:marBottom w:val="0"/>
          <w:divBdr>
            <w:top w:val="none" w:sz="0" w:space="0" w:color="auto"/>
            <w:left w:val="none" w:sz="0" w:space="0" w:color="auto"/>
            <w:bottom w:val="none" w:sz="0" w:space="0" w:color="auto"/>
            <w:right w:val="none" w:sz="0" w:space="0" w:color="auto"/>
          </w:divBdr>
        </w:div>
      </w:divsChild>
    </w:div>
    <w:div w:id="552932469">
      <w:bodyDiv w:val="1"/>
      <w:marLeft w:val="0"/>
      <w:marRight w:val="0"/>
      <w:marTop w:val="0"/>
      <w:marBottom w:val="0"/>
      <w:divBdr>
        <w:top w:val="none" w:sz="0" w:space="0" w:color="auto"/>
        <w:left w:val="none" w:sz="0" w:space="0" w:color="auto"/>
        <w:bottom w:val="none" w:sz="0" w:space="0" w:color="auto"/>
        <w:right w:val="none" w:sz="0" w:space="0" w:color="auto"/>
      </w:divBdr>
    </w:div>
    <w:div w:id="627900571">
      <w:bodyDiv w:val="1"/>
      <w:marLeft w:val="0"/>
      <w:marRight w:val="0"/>
      <w:marTop w:val="0"/>
      <w:marBottom w:val="0"/>
      <w:divBdr>
        <w:top w:val="none" w:sz="0" w:space="0" w:color="auto"/>
        <w:left w:val="none" w:sz="0" w:space="0" w:color="auto"/>
        <w:bottom w:val="none" w:sz="0" w:space="0" w:color="auto"/>
        <w:right w:val="none" w:sz="0" w:space="0" w:color="auto"/>
      </w:divBdr>
    </w:div>
    <w:div w:id="707796960">
      <w:bodyDiv w:val="1"/>
      <w:marLeft w:val="0"/>
      <w:marRight w:val="0"/>
      <w:marTop w:val="0"/>
      <w:marBottom w:val="0"/>
      <w:divBdr>
        <w:top w:val="none" w:sz="0" w:space="0" w:color="auto"/>
        <w:left w:val="none" w:sz="0" w:space="0" w:color="auto"/>
        <w:bottom w:val="none" w:sz="0" w:space="0" w:color="auto"/>
        <w:right w:val="none" w:sz="0" w:space="0" w:color="auto"/>
      </w:divBdr>
    </w:div>
    <w:div w:id="744762043">
      <w:bodyDiv w:val="1"/>
      <w:marLeft w:val="0"/>
      <w:marRight w:val="0"/>
      <w:marTop w:val="0"/>
      <w:marBottom w:val="0"/>
      <w:divBdr>
        <w:top w:val="none" w:sz="0" w:space="0" w:color="auto"/>
        <w:left w:val="none" w:sz="0" w:space="0" w:color="auto"/>
        <w:bottom w:val="none" w:sz="0" w:space="0" w:color="auto"/>
        <w:right w:val="none" w:sz="0" w:space="0" w:color="auto"/>
      </w:divBdr>
    </w:div>
    <w:div w:id="1847481957">
      <w:bodyDiv w:val="1"/>
      <w:marLeft w:val="0"/>
      <w:marRight w:val="0"/>
      <w:marTop w:val="0"/>
      <w:marBottom w:val="0"/>
      <w:divBdr>
        <w:top w:val="none" w:sz="0" w:space="0" w:color="auto"/>
        <w:left w:val="none" w:sz="0" w:space="0" w:color="auto"/>
        <w:bottom w:val="none" w:sz="0" w:space="0" w:color="auto"/>
        <w:right w:val="none" w:sz="0" w:space="0" w:color="auto"/>
      </w:divBdr>
    </w:div>
    <w:div w:id="2118862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2601</TotalTime>
  <Pages>68</Pages>
  <Words>17811</Words>
  <Characters>101525</Characters>
  <Application>Microsoft Office Word</Application>
  <DocSecurity>0</DocSecurity>
  <Lines>846</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 Кройтор</dc:creator>
  <cp:keywords/>
  <dc:description/>
  <cp:lastModifiedBy>User</cp:lastModifiedBy>
  <cp:revision>11</cp:revision>
  <dcterms:created xsi:type="dcterms:W3CDTF">2023-06-11T14:09:00Z</dcterms:created>
  <dcterms:modified xsi:type="dcterms:W3CDTF">2023-10-20T12:03:00Z</dcterms:modified>
</cp:coreProperties>
</file>