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35A2" w:rsidRPr="00325416" w:rsidRDefault="00A235A2" w:rsidP="0092788B">
      <w:pPr>
        <w:pStyle w:val="normal"/>
        <w:spacing w:after="0" w:line="240" w:lineRule="auto"/>
        <w:ind w:firstLine="567"/>
        <w:jc w:val="center"/>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ОДЕСЬКИЙ НАЦІОНАЛЬНИЙ УНІВЕРСИТЕТ імені І.</w:t>
      </w:r>
      <w:r w:rsidR="004B4AD3">
        <w:rPr>
          <w:rFonts w:ascii="Times New Roman" w:eastAsia="Times New Roman" w:hAnsi="Times New Roman" w:cs="Times New Roman"/>
          <w:sz w:val="28"/>
          <w:szCs w:val="28"/>
        </w:rPr>
        <w:t> </w:t>
      </w:r>
      <w:r w:rsidRPr="00325416">
        <w:rPr>
          <w:rFonts w:ascii="Times New Roman" w:eastAsia="Times New Roman" w:hAnsi="Times New Roman" w:cs="Times New Roman"/>
          <w:sz w:val="28"/>
          <w:szCs w:val="28"/>
        </w:rPr>
        <w:t>І.</w:t>
      </w:r>
      <w:r w:rsidR="004B4AD3">
        <w:rPr>
          <w:rFonts w:ascii="Times New Roman" w:eastAsia="Times New Roman" w:hAnsi="Times New Roman" w:cs="Times New Roman"/>
          <w:sz w:val="28"/>
          <w:szCs w:val="28"/>
        </w:rPr>
        <w:t> </w:t>
      </w:r>
      <w:r w:rsidRPr="00325416">
        <w:rPr>
          <w:rFonts w:ascii="Times New Roman" w:eastAsia="Times New Roman" w:hAnsi="Times New Roman" w:cs="Times New Roman"/>
          <w:sz w:val="28"/>
          <w:szCs w:val="28"/>
        </w:rPr>
        <w:t>МЕЧНИКОВА</w:t>
      </w:r>
    </w:p>
    <w:p w:rsidR="00A235A2" w:rsidRPr="00325416" w:rsidRDefault="00A235A2" w:rsidP="0092788B">
      <w:pPr>
        <w:pStyle w:val="normal"/>
        <w:spacing w:after="0" w:line="240" w:lineRule="auto"/>
        <w:ind w:firstLine="567"/>
        <w:jc w:val="center"/>
        <w:rPr>
          <w:rFonts w:ascii="Times New Roman" w:eastAsia="Times New Roman" w:hAnsi="Times New Roman" w:cs="Times New Roman"/>
          <w:b/>
          <w:sz w:val="32"/>
          <w:szCs w:val="32"/>
        </w:rPr>
      </w:pPr>
    </w:p>
    <w:p w:rsidR="00A235A2" w:rsidRPr="00325416" w:rsidRDefault="00A235A2" w:rsidP="0092788B">
      <w:pPr>
        <w:pStyle w:val="normal"/>
        <w:spacing w:after="0" w:line="240" w:lineRule="auto"/>
        <w:ind w:firstLine="567"/>
        <w:jc w:val="center"/>
        <w:rPr>
          <w:rFonts w:ascii="Times New Roman" w:eastAsia="Times New Roman" w:hAnsi="Times New Roman" w:cs="Times New Roman"/>
          <w:sz w:val="32"/>
          <w:szCs w:val="32"/>
        </w:rPr>
      </w:pPr>
      <w:r w:rsidRPr="00325416">
        <w:rPr>
          <w:rFonts w:ascii="Times New Roman" w:eastAsia="Times New Roman" w:hAnsi="Times New Roman" w:cs="Times New Roman"/>
          <w:sz w:val="32"/>
          <w:szCs w:val="32"/>
        </w:rPr>
        <w:t>Факультет міжнародних відносин, політології та соціології</w:t>
      </w:r>
    </w:p>
    <w:p w:rsidR="00A235A2" w:rsidRPr="00325416" w:rsidRDefault="00A235A2" w:rsidP="0092788B">
      <w:pPr>
        <w:pStyle w:val="normal"/>
        <w:spacing w:after="0" w:line="240" w:lineRule="auto"/>
        <w:ind w:firstLine="567"/>
        <w:jc w:val="center"/>
        <w:rPr>
          <w:rFonts w:ascii="Times New Roman" w:eastAsia="Times New Roman" w:hAnsi="Times New Roman" w:cs="Times New Roman"/>
          <w:sz w:val="32"/>
          <w:szCs w:val="32"/>
        </w:rPr>
      </w:pPr>
    </w:p>
    <w:p w:rsidR="00A235A2" w:rsidRPr="00325416" w:rsidRDefault="00A235A2" w:rsidP="0092788B">
      <w:pPr>
        <w:pStyle w:val="normal"/>
        <w:spacing w:after="0" w:line="240" w:lineRule="auto"/>
        <w:ind w:firstLine="567"/>
        <w:jc w:val="center"/>
        <w:rPr>
          <w:rFonts w:ascii="Times New Roman" w:eastAsia="Times New Roman" w:hAnsi="Times New Roman" w:cs="Times New Roman"/>
          <w:sz w:val="32"/>
          <w:szCs w:val="32"/>
        </w:rPr>
      </w:pPr>
      <w:r w:rsidRPr="00325416">
        <w:rPr>
          <w:rFonts w:ascii="Times New Roman" w:eastAsia="Times New Roman" w:hAnsi="Times New Roman" w:cs="Times New Roman"/>
          <w:sz w:val="32"/>
          <w:szCs w:val="32"/>
        </w:rPr>
        <w:t>Кафедра політології</w:t>
      </w:r>
    </w:p>
    <w:p w:rsidR="00A235A2" w:rsidRPr="00325416" w:rsidRDefault="00A235A2" w:rsidP="0092788B">
      <w:pPr>
        <w:pStyle w:val="normal"/>
        <w:spacing w:after="0" w:line="240" w:lineRule="auto"/>
        <w:ind w:firstLine="567"/>
        <w:jc w:val="center"/>
        <w:rPr>
          <w:rFonts w:ascii="Times New Roman" w:eastAsia="Times New Roman" w:hAnsi="Times New Roman" w:cs="Times New Roman"/>
          <w:b/>
          <w:sz w:val="32"/>
          <w:szCs w:val="32"/>
        </w:rPr>
      </w:pPr>
    </w:p>
    <w:p w:rsidR="00A235A2" w:rsidRPr="00325416" w:rsidRDefault="00A235A2" w:rsidP="0092788B">
      <w:pPr>
        <w:pStyle w:val="normal"/>
        <w:spacing w:after="0" w:line="240" w:lineRule="auto"/>
        <w:ind w:firstLine="567"/>
        <w:jc w:val="center"/>
        <w:rPr>
          <w:rFonts w:ascii="Times New Roman" w:eastAsia="Times New Roman" w:hAnsi="Times New Roman" w:cs="Times New Roman"/>
          <w:b/>
          <w:sz w:val="32"/>
          <w:szCs w:val="32"/>
        </w:rPr>
      </w:pPr>
    </w:p>
    <w:p w:rsidR="00A235A2" w:rsidRPr="00325416" w:rsidRDefault="00A235A2" w:rsidP="0092788B">
      <w:pPr>
        <w:pStyle w:val="normal"/>
        <w:spacing w:after="0" w:line="240" w:lineRule="auto"/>
        <w:ind w:firstLine="567"/>
        <w:jc w:val="center"/>
        <w:rPr>
          <w:rFonts w:ascii="Times New Roman" w:eastAsia="Times New Roman" w:hAnsi="Times New Roman" w:cs="Times New Roman"/>
          <w:b/>
          <w:sz w:val="32"/>
          <w:szCs w:val="32"/>
        </w:rPr>
      </w:pPr>
    </w:p>
    <w:p w:rsidR="00A235A2" w:rsidRPr="00325416" w:rsidRDefault="00A235A2" w:rsidP="0092788B">
      <w:pPr>
        <w:pStyle w:val="normal"/>
        <w:spacing w:after="0" w:line="240" w:lineRule="auto"/>
        <w:ind w:firstLine="567"/>
        <w:jc w:val="center"/>
        <w:rPr>
          <w:rFonts w:ascii="Times New Roman" w:eastAsia="Times New Roman" w:hAnsi="Times New Roman" w:cs="Times New Roman"/>
          <w:b/>
          <w:sz w:val="32"/>
          <w:szCs w:val="32"/>
        </w:rPr>
      </w:pPr>
      <w:r w:rsidRPr="00325416">
        <w:rPr>
          <w:rFonts w:ascii="Times New Roman" w:eastAsia="Times New Roman" w:hAnsi="Times New Roman" w:cs="Times New Roman"/>
          <w:b/>
          <w:sz w:val="32"/>
          <w:szCs w:val="32"/>
        </w:rPr>
        <w:t>Кваліфікаційна робота</w:t>
      </w:r>
    </w:p>
    <w:p w:rsidR="00A235A2" w:rsidRPr="00325416" w:rsidRDefault="00A235A2" w:rsidP="0092788B">
      <w:pPr>
        <w:pStyle w:val="normal"/>
        <w:spacing w:after="0" w:line="240" w:lineRule="auto"/>
        <w:ind w:firstLine="567"/>
        <w:jc w:val="center"/>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на здобуття ступеня вищої освіти «магістр»</w:t>
      </w:r>
    </w:p>
    <w:p w:rsidR="00A235A2" w:rsidRPr="00325416" w:rsidRDefault="00A235A2" w:rsidP="0092788B">
      <w:pPr>
        <w:pStyle w:val="normal"/>
        <w:tabs>
          <w:tab w:val="right" w:pos="9355"/>
        </w:tabs>
        <w:spacing w:after="0" w:line="240" w:lineRule="auto"/>
        <w:ind w:firstLine="567"/>
        <w:jc w:val="center"/>
        <w:rPr>
          <w:rFonts w:ascii="Times New Roman" w:eastAsia="Times New Roman" w:hAnsi="Times New Roman" w:cs="Times New Roman"/>
          <w:sz w:val="28"/>
          <w:szCs w:val="28"/>
        </w:rPr>
      </w:pPr>
    </w:p>
    <w:p w:rsidR="00A235A2" w:rsidRPr="00325416" w:rsidRDefault="00A235A2" w:rsidP="0092788B">
      <w:pPr>
        <w:pStyle w:val="normal"/>
        <w:tabs>
          <w:tab w:val="right" w:pos="9355"/>
        </w:tabs>
        <w:spacing w:after="0" w:line="240" w:lineRule="auto"/>
        <w:ind w:firstLine="567"/>
        <w:jc w:val="center"/>
        <w:rPr>
          <w:rFonts w:ascii="Times New Roman" w:eastAsia="Times New Roman" w:hAnsi="Times New Roman" w:cs="Times New Roman"/>
          <w:sz w:val="28"/>
          <w:szCs w:val="28"/>
        </w:rPr>
      </w:pPr>
    </w:p>
    <w:p w:rsidR="00A235A2" w:rsidRPr="00325416" w:rsidRDefault="00A235A2" w:rsidP="0092788B">
      <w:pPr>
        <w:pStyle w:val="normal"/>
        <w:tabs>
          <w:tab w:val="right" w:pos="9355"/>
        </w:tabs>
        <w:spacing w:after="0" w:line="240" w:lineRule="auto"/>
        <w:ind w:firstLine="567"/>
        <w:jc w:val="center"/>
        <w:rPr>
          <w:rFonts w:ascii="Times New Roman" w:hAnsi="Times New Roman" w:cs="Times New Roman"/>
          <w:b/>
          <w:sz w:val="28"/>
          <w:szCs w:val="28"/>
        </w:rPr>
      </w:pPr>
      <w:r w:rsidRPr="00325416">
        <w:rPr>
          <w:rFonts w:ascii="Times New Roman" w:eastAsia="Times New Roman" w:hAnsi="Times New Roman" w:cs="Times New Roman"/>
          <w:b/>
          <w:sz w:val="28"/>
          <w:szCs w:val="28"/>
        </w:rPr>
        <w:t>«</w:t>
      </w:r>
      <w:r w:rsidRPr="00325416">
        <w:rPr>
          <w:rFonts w:ascii="Times New Roman" w:hAnsi="Times New Roman" w:cs="Times New Roman"/>
          <w:b/>
          <w:sz w:val="28"/>
          <w:szCs w:val="28"/>
        </w:rPr>
        <w:t>Образотворче мистецтво в арсеналі засобів політики:</w:t>
      </w:r>
    </w:p>
    <w:p w:rsidR="00A235A2" w:rsidRPr="00325416" w:rsidRDefault="00A235A2" w:rsidP="0092788B">
      <w:pPr>
        <w:pStyle w:val="normal"/>
        <w:tabs>
          <w:tab w:val="right" w:pos="9355"/>
        </w:tabs>
        <w:spacing w:after="0" w:line="240" w:lineRule="auto"/>
        <w:ind w:firstLine="567"/>
        <w:jc w:val="center"/>
        <w:rPr>
          <w:rFonts w:ascii="Times New Roman" w:eastAsia="Times New Roman" w:hAnsi="Times New Roman" w:cs="Times New Roman"/>
          <w:i/>
          <w:sz w:val="28"/>
          <w:szCs w:val="28"/>
        </w:rPr>
      </w:pPr>
      <w:r w:rsidRPr="00325416">
        <w:rPr>
          <w:rFonts w:ascii="Times New Roman" w:hAnsi="Times New Roman" w:cs="Times New Roman"/>
          <w:b/>
          <w:sz w:val="28"/>
          <w:szCs w:val="28"/>
        </w:rPr>
        <w:t>світовий досвід, українські реалії</w:t>
      </w:r>
      <w:r w:rsidRPr="00325416">
        <w:rPr>
          <w:rFonts w:ascii="Times New Roman" w:eastAsia="Times New Roman" w:hAnsi="Times New Roman" w:cs="Times New Roman"/>
          <w:b/>
          <w:sz w:val="28"/>
          <w:szCs w:val="28"/>
        </w:rPr>
        <w:t>»</w:t>
      </w:r>
    </w:p>
    <w:p w:rsidR="00A235A2" w:rsidRPr="00325416" w:rsidRDefault="00A235A2" w:rsidP="0092788B">
      <w:pPr>
        <w:pStyle w:val="normal"/>
        <w:tabs>
          <w:tab w:val="right" w:pos="9355"/>
        </w:tabs>
        <w:spacing w:after="0" w:line="240" w:lineRule="auto"/>
        <w:ind w:firstLine="567"/>
        <w:jc w:val="center"/>
        <w:rPr>
          <w:rFonts w:ascii="Times New Roman" w:eastAsia="Times New Roman" w:hAnsi="Times New Roman" w:cs="Times New Roman"/>
          <w:b/>
          <w:sz w:val="28"/>
          <w:szCs w:val="28"/>
        </w:rPr>
      </w:pPr>
    </w:p>
    <w:p w:rsidR="00A235A2" w:rsidRPr="00325416" w:rsidRDefault="00A235A2" w:rsidP="0092788B">
      <w:pPr>
        <w:pStyle w:val="normal"/>
        <w:tabs>
          <w:tab w:val="right" w:pos="9355"/>
        </w:tabs>
        <w:spacing w:after="0" w:line="240" w:lineRule="auto"/>
        <w:ind w:firstLine="567"/>
        <w:jc w:val="center"/>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w:t>
      </w:r>
      <w:proofErr w:type="spellStart"/>
      <w:r w:rsidRPr="00325416">
        <w:rPr>
          <w:rFonts w:ascii="Times New Roman" w:eastAsia="Times New Roman" w:hAnsi="Times New Roman" w:cs="Times New Roman"/>
          <w:b/>
          <w:sz w:val="28"/>
          <w:szCs w:val="28"/>
        </w:rPr>
        <w:t>Fine</w:t>
      </w:r>
      <w:proofErr w:type="spellEnd"/>
      <w:r w:rsidRPr="00325416">
        <w:rPr>
          <w:rFonts w:ascii="Times New Roman" w:eastAsia="Times New Roman" w:hAnsi="Times New Roman" w:cs="Times New Roman"/>
          <w:b/>
          <w:sz w:val="28"/>
          <w:szCs w:val="28"/>
        </w:rPr>
        <w:t xml:space="preserve"> </w:t>
      </w:r>
      <w:proofErr w:type="spellStart"/>
      <w:r w:rsidRPr="00325416">
        <w:rPr>
          <w:rFonts w:ascii="Times New Roman" w:eastAsia="Times New Roman" w:hAnsi="Times New Roman" w:cs="Times New Roman"/>
          <w:b/>
          <w:sz w:val="28"/>
          <w:szCs w:val="28"/>
        </w:rPr>
        <w:t>arts</w:t>
      </w:r>
      <w:proofErr w:type="spellEnd"/>
      <w:r w:rsidRPr="00325416">
        <w:rPr>
          <w:rFonts w:ascii="Times New Roman" w:eastAsia="Times New Roman" w:hAnsi="Times New Roman" w:cs="Times New Roman"/>
          <w:b/>
          <w:sz w:val="28"/>
          <w:szCs w:val="28"/>
        </w:rPr>
        <w:t xml:space="preserve"> </w:t>
      </w:r>
      <w:proofErr w:type="spellStart"/>
      <w:r w:rsidRPr="00325416">
        <w:rPr>
          <w:rFonts w:ascii="Times New Roman" w:eastAsia="Times New Roman" w:hAnsi="Times New Roman" w:cs="Times New Roman"/>
          <w:b/>
          <w:sz w:val="28"/>
          <w:szCs w:val="28"/>
        </w:rPr>
        <w:t>in</w:t>
      </w:r>
      <w:proofErr w:type="spellEnd"/>
      <w:r w:rsidRPr="00325416">
        <w:rPr>
          <w:rFonts w:ascii="Times New Roman" w:eastAsia="Times New Roman" w:hAnsi="Times New Roman" w:cs="Times New Roman"/>
          <w:b/>
          <w:sz w:val="28"/>
          <w:szCs w:val="28"/>
        </w:rPr>
        <w:t xml:space="preserve"> </w:t>
      </w:r>
      <w:proofErr w:type="spellStart"/>
      <w:r w:rsidRPr="00325416">
        <w:rPr>
          <w:rFonts w:ascii="Times New Roman" w:eastAsia="Times New Roman" w:hAnsi="Times New Roman" w:cs="Times New Roman"/>
          <w:b/>
          <w:sz w:val="28"/>
          <w:szCs w:val="28"/>
        </w:rPr>
        <w:t>the</w:t>
      </w:r>
      <w:proofErr w:type="spellEnd"/>
      <w:r w:rsidRPr="00325416">
        <w:rPr>
          <w:rFonts w:ascii="Times New Roman" w:eastAsia="Times New Roman" w:hAnsi="Times New Roman" w:cs="Times New Roman"/>
          <w:b/>
          <w:sz w:val="28"/>
          <w:szCs w:val="28"/>
        </w:rPr>
        <w:t xml:space="preserve"> </w:t>
      </w:r>
      <w:proofErr w:type="spellStart"/>
      <w:r w:rsidRPr="00325416">
        <w:rPr>
          <w:rFonts w:ascii="Times New Roman" w:eastAsia="Times New Roman" w:hAnsi="Times New Roman" w:cs="Times New Roman"/>
          <w:b/>
          <w:sz w:val="28"/>
          <w:szCs w:val="28"/>
        </w:rPr>
        <w:t>arsenal</w:t>
      </w:r>
      <w:proofErr w:type="spellEnd"/>
      <w:r w:rsidRPr="00325416">
        <w:rPr>
          <w:rFonts w:ascii="Times New Roman" w:eastAsia="Times New Roman" w:hAnsi="Times New Roman" w:cs="Times New Roman"/>
          <w:b/>
          <w:sz w:val="28"/>
          <w:szCs w:val="28"/>
        </w:rPr>
        <w:t xml:space="preserve"> </w:t>
      </w:r>
      <w:proofErr w:type="spellStart"/>
      <w:r w:rsidRPr="00325416">
        <w:rPr>
          <w:rFonts w:ascii="Times New Roman" w:eastAsia="Times New Roman" w:hAnsi="Times New Roman" w:cs="Times New Roman"/>
          <w:b/>
          <w:sz w:val="28"/>
          <w:szCs w:val="28"/>
        </w:rPr>
        <w:t>of</w:t>
      </w:r>
      <w:proofErr w:type="spellEnd"/>
      <w:r w:rsidRPr="00325416">
        <w:rPr>
          <w:rFonts w:ascii="Times New Roman" w:eastAsia="Times New Roman" w:hAnsi="Times New Roman" w:cs="Times New Roman"/>
          <w:b/>
          <w:sz w:val="28"/>
          <w:szCs w:val="28"/>
        </w:rPr>
        <w:t xml:space="preserve"> </w:t>
      </w:r>
      <w:proofErr w:type="spellStart"/>
      <w:r w:rsidRPr="00325416">
        <w:rPr>
          <w:rFonts w:ascii="Times New Roman" w:eastAsia="Times New Roman" w:hAnsi="Times New Roman" w:cs="Times New Roman"/>
          <w:b/>
          <w:sz w:val="28"/>
          <w:szCs w:val="28"/>
        </w:rPr>
        <w:t>policy</w:t>
      </w:r>
      <w:proofErr w:type="spellEnd"/>
      <w:r w:rsidRPr="00325416">
        <w:rPr>
          <w:rFonts w:ascii="Times New Roman" w:eastAsia="Times New Roman" w:hAnsi="Times New Roman" w:cs="Times New Roman"/>
          <w:b/>
          <w:sz w:val="28"/>
          <w:szCs w:val="28"/>
        </w:rPr>
        <w:t xml:space="preserve"> </w:t>
      </w:r>
      <w:proofErr w:type="spellStart"/>
      <w:r w:rsidRPr="00325416">
        <w:rPr>
          <w:rFonts w:ascii="Times New Roman" w:eastAsia="Times New Roman" w:hAnsi="Times New Roman" w:cs="Times New Roman"/>
          <w:b/>
          <w:sz w:val="28"/>
          <w:szCs w:val="28"/>
        </w:rPr>
        <w:t>tools</w:t>
      </w:r>
      <w:proofErr w:type="spellEnd"/>
      <w:r w:rsidRPr="00325416">
        <w:rPr>
          <w:rFonts w:ascii="Times New Roman" w:eastAsia="Times New Roman" w:hAnsi="Times New Roman" w:cs="Times New Roman"/>
          <w:b/>
          <w:sz w:val="28"/>
          <w:szCs w:val="28"/>
        </w:rPr>
        <w:t xml:space="preserve">: </w:t>
      </w:r>
      <w:proofErr w:type="spellStart"/>
      <w:r w:rsidRPr="00325416">
        <w:rPr>
          <w:rFonts w:ascii="Times New Roman" w:eastAsia="Times New Roman" w:hAnsi="Times New Roman" w:cs="Times New Roman"/>
          <w:b/>
          <w:sz w:val="28"/>
          <w:szCs w:val="28"/>
        </w:rPr>
        <w:t>international</w:t>
      </w:r>
      <w:proofErr w:type="spellEnd"/>
      <w:r w:rsidRPr="00325416">
        <w:rPr>
          <w:rFonts w:ascii="Times New Roman" w:eastAsia="Times New Roman" w:hAnsi="Times New Roman" w:cs="Times New Roman"/>
          <w:b/>
          <w:sz w:val="28"/>
          <w:szCs w:val="28"/>
        </w:rPr>
        <w:t xml:space="preserve"> </w:t>
      </w:r>
      <w:proofErr w:type="spellStart"/>
      <w:r w:rsidRPr="00325416">
        <w:rPr>
          <w:rFonts w:ascii="Times New Roman" w:eastAsia="Times New Roman" w:hAnsi="Times New Roman" w:cs="Times New Roman"/>
          <w:b/>
          <w:sz w:val="28"/>
          <w:szCs w:val="28"/>
        </w:rPr>
        <w:t>experience</w:t>
      </w:r>
      <w:proofErr w:type="spellEnd"/>
      <w:r w:rsidRPr="00325416">
        <w:rPr>
          <w:rFonts w:ascii="Times New Roman" w:eastAsia="Times New Roman" w:hAnsi="Times New Roman" w:cs="Times New Roman"/>
          <w:b/>
          <w:sz w:val="28"/>
          <w:szCs w:val="28"/>
        </w:rPr>
        <w:t xml:space="preserve">, </w:t>
      </w:r>
      <w:proofErr w:type="spellStart"/>
      <w:r w:rsidRPr="00325416">
        <w:rPr>
          <w:rFonts w:ascii="Times New Roman" w:eastAsia="Times New Roman" w:hAnsi="Times New Roman" w:cs="Times New Roman"/>
          <w:b/>
          <w:sz w:val="28"/>
          <w:szCs w:val="28"/>
        </w:rPr>
        <w:t>Ukrainian</w:t>
      </w:r>
      <w:proofErr w:type="spellEnd"/>
      <w:r w:rsidRPr="00325416">
        <w:rPr>
          <w:rFonts w:ascii="Times New Roman" w:eastAsia="Times New Roman" w:hAnsi="Times New Roman" w:cs="Times New Roman"/>
          <w:b/>
          <w:sz w:val="28"/>
          <w:szCs w:val="28"/>
        </w:rPr>
        <w:t xml:space="preserve"> </w:t>
      </w:r>
      <w:proofErr w:type="spellStart"/>
      <w:r w:rsidRPr="00325416">
        <w:rPr>
          <w:rFonts w:ascii="Times New Roman" w:eastAsia="Times New Roman" w:hAnsi="Times New Roman" w:cs="Times New Roman"/>
          <w:b/>
          <w:sz w:val="28"/>
          <w:szCs w:val="28"/>
        </w:rPr>
        <w:t>realities</w:t>
      </w:r>
      <w:proofErr w:type="spellEnd"/>
      <w:r w:rsidRPr="00325416">
        <w:rPr>
          <w:rFonts w:ascii="Times New Roman" w:eastAsia="Times New Roman" w:hAnsi="Times New Roman" w:cs="Times New Roman"/>
          <w:sz w:val="28"/>
          <w:szCs w:val="28"/>
        </w:rPr>
        <w:t>»</w:t>
      </w:r>
    </w:p>
    <w:p w:rsidR="00A235A2" w:rsidRPr="00325416" w:rsidRDefault="00A235A2" w:rsidP="0092788B">
      <w:pPr>
        <w:pStyle w:val="normal"/>
        <w:tabs>
          <w:tab w:val="left" w:pos="5320"/>
          <w:tab w:val="right" w:pos="9355"/>
        </w:tabs>
        <w:spacing w:after="0" w:line="240" w:lineRule="auto"/>
        <w:ind w:firstLine="567"/>
        <w:jc w:val="left"/>
        <w:rPr>
          <w:rFonts w:ascii="Times New Roman" w:eastAsia="Times New Roman" w:hAnsi="Times New Roman" w:cs="Times New Roman"/>
          <w:b/>
          <w:sz w:val="28"/>
          <w:szCs w:val="28"/>
        </w:rPr>
      </w:pPr>
    </w:p>
    <w:p w:rsidR="00A235A2" w:rsidRPr="00325416" w:rsidRDefault="00A235A2" w:rsidP="0092788B">
      <w:pPr>
        <w:pStyle w:val="normal"/>
        <w:tabs>
          <w:tab w:val="left" w:pos="5320"/>
          <w:tab w:val="right" w:pos="9355"/>
        </w:tabs>
        <w:spacing w:after="0" w:line="240" w:lineRule="auto"/>
        <w:ind w:firstLine="567"/>
        <w:jc w:val="left"/>
        <w:rPr>
          <w:rFonts w:ascii="Times New Roman" w:eastAsia="Times New Roman" w:hAnsi="Times New Roman" w:cs="Times New Roman"/>
          <w:sz w:val="24"/>
          <w:szCs w:val="24"/>
        </w:rPr>
      </w:pPr>
      <w:r w:rsidRPr="00325416">
        <w:rPr>
          <w:rFonts w:ascii="Times New Roman" w:eastAsia="Times New Roman" w:hAnsi="Times New Roman" w:cs="Times New Roman"/>
          <w:sz w:val="24"/>
          <w:szCs w:val="24"/>
        </w:rPr>
        <w:tab/>
      </w:r>
    </w:p>
    <w:p w:rsidR="00A235A2" w:rsidRPr="00325416" w:rsidRDefault="00A235A2" w:rsidP="0092788B">
      <w:pPr>
        <w:pStyle w:val="normal"/>
        <w:spacing w:after="0" w:line="240" w:lineRule="auto"/>
        <w:ind w:left="2552" w:firstLine="567"/>
        <w:jc w:val="right"/>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Виконав:  здобувач очної форми навчання</w:t>
      </w:r>
    </w:p>
    <w:p w:rsidR="00A235A2" w:rsidRPr="00325416" w:rsidRDefault="00A235A2" w:rsidP="0092788B">
      <w:pPr>
        <w:pStyle w:val="normal"/>
        <w:spacing w:after="0" w:line="240" w:lineRule="auto"/>
        <w:ind w:left="3968" w:firstLine="567"/>
        <w:jc w:val="right"/>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спеціальності 052 – «Політологія»</w:t>
      </w:r>
    </w:p>
    <w:p w:rsidR="00A235A2" w:rsidRPr="00325416" w:rsidRDefault="00A235A2" w:rsidP="0092788B">
      <w:pPr>
        <w:pStyle w:val="normal"/>
        <w:spacing w:after="0" w:line="240" w:lineRule="auto"/>
        <w:ind w:left="2552" w:firstLine="567"/>
        <w:jc w:val="right"/>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Освітня програма – Політологія</w:t>
      </w:r>
    </w:p>
    <w:p w:rsidR="00A235A2" w:rsidRPr="00325416" w:rsidRDefault="00A235A2" w:rsidP="0092788B">
      <w:pPr>
        <w:pStyle w:val="normal"/>
        <w:spacing w:after="0" w:line="240" w:lineRule="auto"/>
        <w:ind w:left="2552" w:firstLine="567"/>
        <w:jc w:val="right"/>
        <w:rPr>
          <w:rFonts w:ascii="Times New Roman" w:eastAsia="Times New Roman" w:hAnsi="Times New Roman" w:cs="Times New Roman"/>
          <w:b/>
          <w:sz w:val="28"/>
          <w:szCs w:val="28"/>
          <w:u w:val="single"/>
        </w:rPr>
      </w:pPr>
      <w:r w:rsidRPr="00325416">
        <w:rPr>
          <w:rFonts w:ascii="Times New Roman" w:eastAsia="Times New Roman" w:hAnsi="Times New Roman" w:cs="Times New Roman"/>
          <w:b/>
          <w:sz w:val="28"/>
          <w:szCs w:val="28"/>
          <w:u w:val="single"/>
        </w:rPr>
        <w:t>Азаров Максим Андрійович</w:t>
      </w:r>
    </w:p>
    <w:p w:rsidR="00A235A2" w:rsidRPr="00325416" w:rsidRDefault="00A235A2" w:rsidP="0092788B">
      <w:pPr>
        <w:pStyle w:val="normal"/>
        <w:spacing w:after="0" w:line="240" w:lineRule="auto"/>
        <w:ind w:left="2552" w:firstLine="567"/>
        <w:jc w:val="right"/>
        <w:rPr>
          <w:rFonts w:ascii="Times New Roman" w:eastAsia="Times New Roman" w:hAnsi="Times New Roman" w:cs="Times New Roman"/>
          <w:sz w:val="20"/>
          <w:szCs w:val="20"/>
        </w:rPr>
      </w:pPr>
    </w:p>
    <w:p w:rsidR="00A235A2" w:rsidRPr="00325416" w:rsidRDefault="00A235A2" w:rsidP="0092788B">
      <w:pPr>
        <w:pStyle w:val="normal"/>
        <w:tabs>
          <w:tab w:val="left" w:pos="5245"/>
        </w:tabs>
        <w:spacing w:before="120" w:after="0" w:line="240" w:lineRule="auto"/>
        <w:ind w:firstLine="567"/>
        <w:rPr>
          <w:rFonts w:ascii="Times New Roman" w:eastAsia="Times New Roman" w:hAnsi="Times New Roman" w:cs="Times New Roman"/>
          <w:sz w:val="28"/>
          <w:szCs w:val="28"/>
          <w:u w:val="single"/>
        </w:rPr>
      </w:pPr>
      <w:r w:rsidRPr="00325416">
        <w:rPr>
          <w:rFonts w:ascii="Times New Roman" w:eastAsia="Times New Roman" w:hAnsi="Times New Roman" w:cs="Times New Roman"/>
          <w:sz w:val="28"/>
          <w:szCs w:val="28"/>
        </w:rPr>
        <w:t xml:space="preserve">                                    Керівник: </w:t>
      </w:r>
      <w:proofErr w:type="spellStart"/>
      <w:r w:rsidRPr="00325416">
        <w:rPr>
          <w:rFonts w:ascii="Times New Roman CYR" w:hAnsi="Times New Roman CYR" w:cs="Times New Roman CYR"/>
          <w:kern w:val="1"/>
          <w:sz w:val="28"/>
          <w:szCs w:val="28"/>
        </w:rPr>
        <w:t>к.політ.н</w:t>
      </w:r>
      <w:proofErr w:type="spellEnd"/>
      <w:r w:rsidRPr="00325416">
        <w:rPr>
          <w:rFonts w:ascii="Times New Roman CYR" w:hAnsi="Times New Roman CYR" w:cs="Times New Roman CYR"/>
          <w:kern w:val="1"/>
          <w:sz w:val="28"/>
          <w:szCs w:val="28"/>
        </w:rPr>
        <w:t xml:space="preserve">., доцент </w:t>
      </w:r>
      <w:proofErr w:type="spellStart"/>
      <w:r w:rsidRPr="00325416">
        <w:rPr>
          <w:rFonts w:ascii="Times New Roman" w:eastAsia="Times New Roman" w:hAnsi="Times New Roman" w:cs="Times New Roman"/>
          <w:b/>
          <w:sz w:val="28"/>
          <w:szCs w:val="28"/>
        </w:rPr>
        <w:t>Хорошилов</w:t>
      </w:r>
      <w:proofErr w:type="spellEnd"/>
      <w:r w:rsidRPr="00325416">
        <w:rPr>
          <w:rFonts w:ascii="Times New Roman" w:eastAsia="Times New Roman" w:hAnsi="Times New Roman" w:cs="Times New Roman"/>
          <w:b/>
          <w:sz w:val="28"/>
          <w:szCs w:val="28"/>
        </w:rPr>
        <w:t xml:space="preserve"> О.Ю.</w:t>
      </w:r>
      <w:r w:rsidRPr="00325416">
        <w:rPr>
          <w:rFonts w:ascii="Times New Roman" w:eastAsia="Times New Roman" w:hAnsi="Times New Roman" w:cs="Times New Roman"/>
          <w:sz w:val="28"/>
          <w:szCs w:val="28"/>
        </w:rPr>
        <w:t xml:space="preserve"> ___</w:t>
      </w:r>
    </w:p>
    <w:p w:rsidR="00A235A2" w:rsidRPr="00325416" w:rsidRDefault="00A235A2" w:rsidP="0092788B">
      <w:pPr>
        <w:pStyle w:val="normal"/>
        <w:tabs>
          <w:tab w:val="right" w:pos="2552"/>
          <w:tab w:val="left" w:pos="5245"/>
        </w:tabs>
        <w:spacing w:before="120" w:after="0" w:line="240" w:lineRule="auto"/>
        <w:ind w:left="2552" w:firstLine="567"/>
        <w:jc w:val="right"/>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 xml:space="preserve">Рецензент: </w:t>
      </w:r>
      <w:proofErr w:type="spellStart"/>
      <w:r w:rsidRPr="00325416">
        <w:rPr>
          <w:rFonts w:ascii="Times New Roman CYR" w:hAnsi="Times New Roman CYR" w:cs="Times New Roman CYR"/>
          <w:kern w:val="1"/>
          <w:sz w:val="28"/>
          <w:szCs w:val="28"/>
          <w:u w:val="single"/>
        </w:rPr>
        <w:t>к.політ.н</w:t>
      </w:r>
      <w:proofErr w:type="spellEnd"/>
      <w:r w:rsidRPr="00325416">
        <w:rPr>
          <w:rFonts w:ascii="Times New Roman CYR" w:hAnsi="Times New Roman CYR" w:cs="Times New Roman CYR"/>
          <w:kern w:val="1"/>
          <w:sz w:val="28"/>
          <w:szCs w:val="28"/>
          <w:u w:val="single"/>
        </w:rPr>
        <w:t xml:space="preserve">., доцент </w:t>
      </w:r>
      <w:proofErr w:type="spellStart"/>
      <w:r w:rsidRPr="00325416">
        <w:rPr>
          <w:rFonts w:ascii="Times New Roman CYR" w:hAnsi="Times New Roman CYR" w:cs="Times New Roman CYR"/>
          <w:b/>
          <w:kern w:val="1"/>
          <w:sz w:val="28"/>
          <w:szCs w:val="28"/>
          <w:u w:val="single"/>
        </w:rPr>
        <w:t>Шабанов</w:t>
      </w:r>
      <w:proofErr w:type="spellEnd"/>
      <w:r w:rsidRPr="00325416">
        <w:rPr>
          <w:rFonts w:ascii="Times New Roman CYR" w:hAnsi="Times New Roman CYR" w:cs="Times New Roman CYR"/>
          <w:b/>
          <w:kern w:val="1"/>
          <w:sz w:val="28"/>
          <w:szCs w:val="28"/>
          <w:u w:val="single"/>
        </w:rPr>
        <w:t xml:space="preserve"> М.О.</w:t>
      </w:r>
      <w:r w:rsidRPr="00325416">
        <w:rPr>
          <w:rFonts w:ascii="Times New Roman CYR" w:hAnsi="Times New Roman CYR" w:cs="Times New Roman CYR"/>
          <w:b/>
          <w:kern w:val="1"/>
          <w:sz w:val="28"/>
          <w:szCs w:val="28"/>
        </w:rPr>
        <w:t xml:space="preserve"> </w:t>
      </w:r>
      <w:r w:rsidRPr="00325416">
        <w:rPr>
          <w:rFonts w:ascii="Times New Roman" w:eastAsia="Times New Roman" w:hAnsi="Times New Roman" w:cs="Times New Roman"/>
          <w:sz w:val="28"/>
          <w:szCs w:val="28"/>
        </w:rPr>
        <w:t xml:space="preserve"> ____</w:t>
      </w:r>
    </w:p>
    <w:p w:rsidR="00A235A2" w:rsidRPr="00325416" w:rsidRDefault="00A235A2" w:rsidP="0092788B">
      <w:pPr>
        <w:pStyle w:val="normal"/>
        <w:tabs>
          <w:tab w:val="left" w:pos="5245"/>
          <w:tab w:val="right" w:pos="9355"/>
        </w:tabs>
        <w:spacing w:before="120" w:after="0" w:line="240" w:lineRule="auto"/>
        <w:ind w:firstLine="567"/>
        <w:rPr>
          <w:rFonts w:ascii="Times New Roman" w:eastAsia="Times New Roman" w:hAnsi="Times New Roman" w:cs="Times New Roman"/>
          <w:sz w:val="20"/>
          <w:szCs w:val="20"/>
        </w:rPr>
      </w:pPr>
    </w:p>
    <w:p w:rsidR="00A235A2" w:rsidRPr="00325416" w:rsidRDefault="00A235A2" w:rsidP="0092788B">
      <w:pPr>
        <w:pStyle w:val="normal"/>
        <w:tabs>
          <w:tab w:val="left" w:pos="5245"/>
          <w:tab w:val="right" w:pos="9355"/>
        </w:tabs>
        <w:spacing w:before="120" w:after="0" w:line="240" w:lineRule="auto"/>
        <w:ind w:firstLine="567"/>
        <w:rPr>
          <w:rFonts w:ascii="Times New Roman" w:eastAsia="Times New Roman" w:hAnsi="Times New Roman" w:cs="Times New Roman"/>
          <w:sz w:val="20"/>
          <w:szCs w:val="20"/>
        </w:rPr>
      </w:pPr>
    </w:p>
    <w:tbl>
      <w:tblPr>
        <w:tblW w:w="9868" w:type="dxa"/>
        <w:tblLayout w:type="fixed"/>
        <w:tblLook w:val="0000"/>
      </w:tblPr>
      <w:tblGrid>
        <w:gridCol w:w="5082"/>
        <w:gridCol w:w="4786"/>
      </w:tblGrid>
      <w:tr w:rsidR="00A235A2" w:rsidRPr="00325416" w:rsidTr="00B7638B">
        <w:trPr>
          <w:cantSplit/>
          <w:tblHeader/>
        </w:trPr>
        <w:tc>
          <w:tcPr>
            <w:tcW w:w="5082" w:type="dxa"/>
          </w:tcPr>
          <w:p w:rsidR="00A235A2" w:rsidRPr="00325416" w:rsidRDefault="00A235A2" w:rsidP="0092788B">
            <w:pPr>
              <w:pStyle w:val="normal"/>
              <w:spacing w:after="0" w:line="240" w:lineRule="auto"/>
              <w:ind w:firstLine="567"/>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Рекомендовано до захисту:</w:t>
            </w:r>
          </w:p>
          <w:p w:rsidR="00A235A2" w:rsidRPr="00325416" w:rsidRDefault="00A235A2" w:rsidP="0092788B">
            <w:pPr>
              <w:pStyle w:val="normal"/>
              <w:spacing w:after="0" w:line="240" w:lineRule="auto"/>
              <w:ind w:firstLine="567"/>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Протокол засідання кафедри</w:t>
            </w:r>
          </w:p>
          <w:p w:rsidR="00A235A2" w:rsidRPr="00325416" w:rsidRDefault="00A235A2" w:rsidP="0092788B">
            <w:pPr>
              <w:pStyle w:val="normal"/>
              <w:spacing w:after="0" w:line="240" w:lineRule="auto"/>
              <w:ind w:firstLine="567"/>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__________________________</w:t>
            </w:r>
          </w:p>
          <w:p w:rsidR="00A235A2" w:rsidRPr="00325416" w:rsidRDefault="00A235A2" w:rsidP="0092788B">
            <w:pPr>
              <w:pStyle w:val="normal"/>
              <w:spacing w:after="0" w:line="240" w:lineRule="auto"/>
              <w:ind w:firstLine="567"/>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 xml:space="preserve">№ ___  від ____.____. 20___ р. </w:t>
            </w:r>
          </w:p>
          <w:p w:rsidR="00A235A2" w:rsidRPr="00325416" w:rsidRDefault="00A235A2" w:rsidP="0092788B">
            <w:pPr>
              <w:pStyle w:val="normal"/>
              <w:spacing w:after="0" w:line="240" w:lineRule="auto"/>
              <w:ind w:firstLine="567"/>
              <w:rPr>
                <w:rFonts w:ascii="Times New Roman" w:eastAsia="Times New Roman" w:hAnsi="Times New Roman" w:cs="Times New Roman"/>
                <w:sz w:val="28"/>
                <w:szCs w:val="28"/>
              </w:rPr>
            </w:pPr>
          </w:p>
          <w:p w:rsidR="00A235A2" w:rsidRPr="00325416" w:rsidRDefault="00A235A2" w:rsidP="0092788B">
            <w:pPr>
              <w:pStyle w:val="normal"/>
              <w:spacing w:after="0" w:line="240" w:lineRule="auto"/>
              <w:ind w:firstLine="567"/>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Завідувачка кафедри</w:t>
            </w:r>
          </w:p>
          <w:p w:rsidR="00A235A2" w:rsidRPr="00325416" w:rsidRDefault="00A235A2" w:rsidP="0092788B">
            <w:pPr>
              <w:pStyle w:val="normal"/>
              <w:tabs>
                <w:tab w:val="left" w:pos="1168"/>
                <w:tab w:val="left" w:pos="3861"/>
              </w:tabs>
              <w:spacing w:after="0" w:line="240" w:lineRule="auto"/>
              <w:ind w:firstLine="567"/>
              <w:rPr>
                <w:rFonts w:ascii="Times New Roman" w:eastAsia="Times New Roman" w:hAnsi="Times New Roman" w:cs="Times New Roman"/>
                <w:sz w:val="28"/>
                <w:szCs w:val="28"/>
                <w:u w:val="single"/>
              </w:rPr>
            </w:pPr>
            <w:r w:rsidRPr="00325416">
              <w:rPr>
                <w:rFonts w:ascii="Times New Roman" w:eastAsia="Times New Roman" w:hAnsi="Times New Roman" w:cs="Times New Roman"/>
                <w:sz w:val="28"/>
                <w:szCs w:val="28"/>
                <w:u w:val="single"/>
              </w:rPr>
              <w:tab/>
            </w:r>
            <w:r w:rsidRPr="00325416">
              <w:rPr>
                <w:rFonts w:ascii="Times New Roman" w:eastAsia="Times New Roman" w:hAnsi="Times New Roman" w:cs="Times New Roman"/>
                <w:sz w:val="28"/>
                <w:szCs w:val="28"/>
              </w:rPr>
              <w:t xml:space="preserve">              Світлана КОЧ</w:t>
            </w:r>
          </w:p>
          <w:p w:rsidR="00A235A2" w:rsidRPr="00325416" w:rsidRDefault="00A235A2" w:rsidP="0092788B">
            <w:pPr>
              <w:pStyle w:val="normal"/>
              <w:tabs>
                <w:tab w:val="left" w:pos="284"/>
                <w:tab w:val="left" w:pos="1767"/>
              </w:tabs>
              <w:spacing w:after="0" w:line="240" w:lineRule="auto"/>
              <w:ind w:firstLine="567"/>
              <w:rPr>
                <w:rFonts w:ascii="Times New Roman" w:eastAsia="Times New Roman" w:hAnsi="Times New Roman" w:cs="Times New Roman"/>
                <w:sz w:val="20"/>
                <w:szCs w:val="20"/>
              </w:rPr>
            </w:pPr>
          </w:p>
        </w:tc>
        <w:tc>
          <w:tcPr>
            <w:tcW w:w="4786" w:type="dxa"/>
          </w:tcPr>
          <w:p w:rsidR="00A235A2" w:rsidRPr="00325416" w:rsidRDefault="00A235A2" w:rsidP="004B4AD3">
            <w:pPr>
              <w:pStyle w:val="normal"/>
              <w:tabs>
                <w:tab w:val="right" w:pos="4462"/>
              </w:tabs>
              <w:spacing w:after="0" w:line="240" w:lineRule="auto"/>
              <w:ind w:firstLine="0"/>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Захищено на засіданні ЕК № _____</w:t>
            </w:r>
          </w:p>
          <w:p w:rsidR="00A235A2" w:rsidRPr="00325416" w:rsidRDefault="00A235A2" w:rsidP="004B4AD3">
            <w:pPr>
              <w:pStyle w:val="normal"/>
              <w:spacing w:after="0" w:line="240" w:lineRule="auto"/>
              <w:ind w:firstLine="0"/>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протокол № __від ____.____.</w:t>
            </w:r>
            <w:r w:rsidRPr="004B4AD3">
              <w:rPr>
                <w:rFonts w:ascii="Times New Roman" w:eastAsia="Times New Roman" w:hAnsi="Times New Roman" w:cs="Times New Roman"/>
                <w:sz w:val="28"/>
                <w:szCs w:val="28"/>
                <w:u w:val="single"/>
              </w:rPr>
              <w:t>20</w:t>
            </w:r>
            <w:r w:rsidR="004B4AD3" w:rsidRPr="004B4AD3">
              <w:rPr>
                <w:rFonts w:ascii="Times New Roman" w:eastAsia="Times New Roman" w:hAnsi="Times New Roman" w:cs="Times New Roman"/>
                <w:sz w:val="28"/>
                <w:szCs w:val="28"/>
                <w:u w:val="single"/>
              </w:rPr>
              <w:t>25</w:t>
            </w:r>
            <w:r w:rsidR="004B4AD3">
              <w:rPr>
                <w:rFonts w:ascii="Times New Roman" w:eastAsia="Times New Roman" w:hAnsi="Times New Roman" w:cs="Times New Roman"/>
                <w:sz w:val="28"/>
                <w:szCs w:val="28"/>
                <w:u w:val="single"/>
              </w:rPr>
              <w:t> </w:t>
            </w:r>
            <w:r w:rsidRPr="00325416">
              <w:rPr>
                <w:rFonts w:ascii="Times New Roman" w:eastAsia="Times New Roman" w:hAnsi="Times New Roman" w:cs="Times New Roman"/>
                <w:sz w:val="28"/>
                <w:szCs w:val="28"/>
              </w:rPr>
              <w:t>р.</w:t>
            </w:r>
          </w:p>
          <w:p w:rsidR="00A235A2" w:rsidRPr="00325416" w:rsidRDefault="00A235A2" w:rsidP="0092788B">
            <w:pPr>
              <w:pStyle w:val="normal"/>
              <w:spacing w:after="0" w:line="240" w:lineRule="auto"/>
              <w:ind w:firstLine="567"/>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 xml:space="preserve"> </w:t>
            </w:r>
          </w:p>
          <w:p w:rsidR="00A235A2" w:rsidRPr="00325416" w:rsidRDefault="00A235A2" w:rsidP="004B4AD3">
            <w:pPr>
              <w:pStyle w:val="normal"/>
              <w:tabs>
                <w:tab w:val="right" w:pos="4462"/>
              </w:tabs>
              <w:spacing w:after="0" w:line="240" w:lineRule="auto"/>
              <w:ind w:firstLine="0"/>
              <w:rPr>
                <w:rFonts w:ascii="Times New Roman" w:eastAsia="Times New Roman" w:hAnsi="Times New Roman" w:cs="Times New Roman"/>
                <w:sz w:val="28"/>
                <w:szCs w:val="28"/>
              </w:rPr>
            </w:pPr>
            <w:proofErr w:type="spellStart"/>
            <w:r w:rsidRPr="00325416">
              <w:rPr>
                <w:rFonts w:ascii="Times New Roman" w:eastAsia="Times New Roman" w:hAnsi="Times New Roman" w:cs="Times New Roman"/>
                <w:sz w:val="28"/>
                <w:szCs w:val="28"/>
              </w:rPr>
              <w:t>Оцінка_______</w:t>
            </w:r>
            <w:proofErr w:type="spellEnd"/>
            <w:r w:rsidRPr="00325416">
              <w:rPr>
                <w:rFonts w:ascii="Times New Roman" w:eastAsia="Times New Roman" w:hAnsi="Times New Roman" w:cs="Times New Roman"/>
                <w:sz w:val="28"/>
                <w:szCs w:val="28"/>
              </w:rPr>
              <w:t>_______/___</w:t>
            </w:r>
            <w:r w:rsidRPr="00325416">
              <w:rPr>
                <w:rFonts w:ascii="Times New Roman" w:eastAsia="Times New Roman" w:hAnsi="Times New Roman" w:cs="Times New Roman"/>
                <w:sz w:val="20"/>
                <w:szCs w:val="20"/>
              </w:rPr>
              <w:tab/>
            </w:r>
            <w:r w:rsidRPr="00325416">
              <w:rPr>
                <w:rFonts w:ascii="Times New Roman" w:eastAsia="Times New Roman" w:hAnsi="Times New Roman" w:cs="Times New Roman"/>
                <w:sz w:val="28"/>
                <w:szCs w:val="28"/>
              </w:rPr>
              <w:t>___/_____</w:t>
            </w:r>
          </w:p>
          <w:p w:rsidR="00A235A2" w:rsidRPr="00325416" w:rsidRDefault="00A235A2" w:rsidP="0092788B">
            <w:pPr>
              <w:pStyle w:val="normal"/>
              <w:spacing w:after="0" w:line="240" w:lineRule="auto"/>
              <w:ind w:firstLine="567"/>
              <w:jc w:val="center"/>
              <w:rPr>
                <w:rFonts w:ascii="Times New Roman" w:eastAsia="Times New Roman" w:hAnsi="Times New Roman" w:cs="Times New Roman"/>
                <w:sz w:val="20"/>
                <w:szCs w:val="20"/>
              </w:rPr>
            </w:pPr>
            <w:r w:rsidRPr="00325416">
              <w:rPr>
                <w:rFonts w:ascii="Times New Roman" w:eastAsia="Times New Roman" w:hAnsi="Times New Roman" w:cs="Times New Roman"/>
                <w:sz w:val="20"/>
                <w:szCs w:val="20"/>
              </w:rPr>
              <w:t>(за національною шкалою/шкалою ЕСТS/ бали)</w:t>
            </w:r>
          </w:p>
          <w:p w:rsidR="00A235A2" w:rsidRPr="00EA0C2F" w:rsidRDefault="00A235A2" w:rsidP="00EA0C2F">
            <w:pPr>
              <w:pStyle w:val="normal"/>
              <w:spacing w:after="0" w:line="240" w:lineRule="auto"/>
              <w:ind w:firstLine="447"/>
              <w:rPr>
                <w:rFonts w:ascii="Times New Roman" w:eastAsia="Times New Roman" w:hAnsi="Times New Roman" w:cs="Times New Roman"/>
                <w:sz w:val="28"/>
                <w:szCs w:val="28"/>
              </w:rPr>
            </w:pPr>
            <w:r w:rsidRPr="00325416">
              <w:rPr>
                <w:rFonts w:ascii="Times New Roman" w:eastAsia="Times New Roman" w:hAnsi="Times New Roman" w:cs="Times New Roman"/>
                <w:sz w:val="28"/>
                <w:szCs w:val="28"/>
              </w:rPr>
              <w:t>Голова ЕК</w:t>
            </w:r>
            <w:r w:rsidR="00EA0C2F">
              <w:rPr>
                <w:rFonts w:ascii="Times New Roman" w:eastAsia="Times New Roman" w:hAnsi="Times New Roman" w:cs="Times New Roman"/>
                <w:sz w:val="28"/>
                <w:szCs w:val="28"/>
              </w:rPr>
              <w:t>__Олег ХОРОШИЛОВ</w:t>
            </w:r>
          </w:p>
          <w:p w:rsidR="00A235A2" w:rsidRPr="00325416" w:rsidRDefault="00A235A2" w:rsidP="0092788B">
            <w:pPr>
              <w:pStyle w:val="normal"/>
              <w:tabs>
                <w:tab w:val="left" w:pos="454"/>
                <w:tab w:val="left" w:pos="2155"/>
              </w:tabs>
              <w:spacing w:after="0" w:line="240" w:lineRule="auto"/>
              <w:ind w:firstLine="567"/>
              <w:rPr>
                <w:rFonts w:ascii="Times New Roman" w:eastAsia="Times New Roman" w:hAnsi="Times New Roman" w:cs="Times New Roman"/>
                <w:sz w:val="28"/>
                <w:szCs w:val="28"/>
              </w:rPr>
            </w:pPr>
          </w:p>
        </w:tc>
      </w:tr>
      <w:tr w:rsidR="00A235A2" w:rsidRPr="00325416" w:rsidTr="00B7638B">
        <w:trPr>
          <w:cantSplit/>
          <w:tblHeader/>
        </w:trPr>
        <w:tc>
          <w:tcPr>
            <w:tcW w:w="5082" w:type="dxa"/>
          </w:tcPr>
          <w:p w:rsidR="00A235A2" w:rsidRPr="00325416" w:rsidRDefault="00A235A2" w:rsidP="0092788B">
            <w:pPr>
              <w:pStyle w:val="normal"/>
              <w:spacing w:after="0" w:line="240" w:lineRule="auto"/>
              <w:ind w:firstLine="567"/>
              <w:rPr>
                <w:rFonts w:ascii="Times New Roman" w:eastAsia="Times New Roman" w:hAnsi="Times New Roman" w:cs="Times New Roman"/>
                <w:sz w:val="28"/>
                <w:szCs w:val="28"/>
              </w:rPr>
            </w:pPr>
          </w:p>
        </w:tc>
        <w:tc>
          <w:tcPr>
            <w:tcW w:w="4786" w:type="dxa"/>
          </w:tcPr>
          <w:p w:rsidR="00A235A2" w:rsidRPr="00325416" w:rsidRDefault="00A235A2" w:rsidP="0092788B">
            <w:pPr>
              <w:pStyle w:val="normal"/>
              <w:spacing w:after="0" w:line="240" w:lineRule="auto"/>
              <w:ind w:firstLine="567"/>
              <w:rPr>
                <w:rFonts w:ascii="Times New Roman" w:eastAsia="Times New Roman" w:hAnsi="Times New Roman" w:cs="Times New Roman"/>
                <w:sz w:val="28"/>
                <w:szCs w:val="28"/>
              </w:rPr>
            </w:pPr>
          </w:p>
        </w:tc>
      </w:tr>
    </w:tbl>
    <w:p w:rsidR="00A235A2" w:rsidRPr="00325416" w:rsidRDefault="00A235A2" w:rsidP="0092788B">
      <w:pPr>
        <w:pStyle w:val="normal"/>
        <w:spacing w:after="0" w:line="240" w:lineRule="auto"/>
        <w:ind w:firstLine="567"/>
        <w:rPr>
          <w:rFonts w:ascii="Times New Roman" w:eastAsia="Times New Roman" w:hAnsi="Times New Roman" w:cs="Times New Roman"/>
          <w:b/>
          <w:sz w:val="28"/>
          <w:szCs w:val="28"/>
        </w:rPr>
      </w:pPr>
    </w:p>
    <w:p w:rsidR="00A235A2" w:rsidRPr="00325416" w:rsidRDefault="004E5F31" w:rsidP="004E5F31">
      <w:pPr>
        <w:pStyle w:val="normal"/>
        <w:spacing w:after="0" w:line="240" w:lineRule="auto"/>
        <w:ind w:firstLine="567"/>
        <w:rPr>
          <w:rFonts w:ascii="Times New Roman CYR" w:hAnsi="Times New Roman CYR" w:cs="Times New Roman CYR"/>
          <w:kern w:val="1"/>
          <w:sz w:val="28"/>
          <w:szCs w:val="28"/>
        </w:rPr>
      </w:pPr>
      <w:r w:rsidRPr="00325416">
        <w:rPr>
          <w:rFonts w:ascii="Times New Roman" w:eastAsia="Times New Roman" w:hAnsi="Times New Roman" w:cs="Times New Roman"/>
          <w:b/>
          <w:sz w:val="28"/>
          <w:szCs w:val="28"/>
        </w:rPr>
        <w:t xml:space="preserve">                                              </w:t>
      </w:r>
      <w:r w:rsidR="00A235A2" w:rsidRPr="00325416">
        <w:rPr>
          <w:rFonts w:ascii="Times New Roman" w:eastAsia="Times New Roman" w:hAnsi="Times New Roman" w:cs="Times New Roman"/>
          <w:b/>
          <w:sz w:val="28"/>
          <w:szCs w:val="28"/>
        </w:rPr>
        <w:t>Одеса 2025</w:t>
      </w:r>
      <w:r w:rsidR="00A235A2" w:rsidRPr="00325416">
        <w:rPr>
          <w:rFonts w:ascii="Times New Roman CYR" w:hAnsi="Times New Roman CYR" w:cs="Times New Roman CYR"/>
          <w:kern w:val="1"/>
          <w:sz w:val="28"/>
          <w:szCs w:val="28"/>
        </w:rPr>
        <w:br w:type="page"/>
      </w:r>
    </w:p>
    <w:p w:rsidR="00A235A2" w:rsidRPr="00325416" w:rsidRDefault="00A235A2" w:rsidP="0092788B">
      <w:pPr>
        <w:pageBreakBefore/>
        <w:widowControl w:val="0"/>
        <w:suppressAutoHyphens/>
        <w:autoSpaceDE w:val="0"/>
        <w:autoSpaceDN w:val="0"/>
        <w:adjustRightInd w:val="0"/>
        <w:spacing w:after="0" w:line="360" w:lineRule="auto"/>
        <w:ind w:firstLine="567"/>
        <w:jc w:val="center"/>
        <w:rPr>
          <w:rFonts w:ascii="Liberation Serif" w:hAnsi="Liberation Serif" w:cs="Liberation Serif"/>
          <w:kern w:val="1"/>
          <w:sz w:val="24"/>
          <w:szCs w:val="24"/>
          <w:lang w:val="uk-UA"/>
        </w:rPr>
      </w:pPr>
      <w:r w:rsidRPr="00325416">
        <w:rPr>
          <w:rFonts w:ascii="Times New Roman CYR" w:hAnsi="Times New Roman CYR" w:cs="Times New Roman CYR"/>
          <w:b/>
          <w:bCs/>
          <w:kern w:val="1"/>
          <w:sz w:val="28"/>
          <w:szCs w:val="28"/>
          <w:lang w:val="uk-UA"/>
        </w:rPr>
        <w:lastRenderedPageBreak/>
        <w:t>ЗМІСТ</w:t>
      </w:r>
    </w:p>
    <w:p w:rsidR="00A235A2" w:rsidRPr="00325416" w:rsidRDefault="00A235A2" w:rsidP="0092788B">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b/>
          <w:bCs/>
          <w:kern w:val="1"/>
          <w:sz w:val="28"/>
          <w:szCs w:val="28"/>
          <w:lang w:val="uk-UA"/>
        </w:rPr>
        <w:t>ВСТУП</w:t>
      </w:r>
      <w:r w:rsidRPr="00325416">
        <w:rPr>
          <w:rFonts w:ascii="Times New Roman CYR" w:hAnsi="Times New Roman CYR" w:cs="Times New Roman CYR"/>
          <w:bCs/>
          <w:kern w:val="1"/>
          <w:sz w:val="28"/>
          <w:szCs w:val="28"/>
          <w:lang w:val="uk-UA"/>
        </w:rPr>
        <w:t xml:space="preserve">                                                                                                         С.</w:t>
      </w:r>
      <w:r w:rsidRPr="00325416">
        <w:rPr>
          <w:rFonts w:ascii="Times New Roman CYR" w:hAnsi="Times New Roman CYR" w:cs="Times New Roman CYR"/>
          <w:kern w:val="1"/>
          <w:sz w:val="28"/>
          <w:szCs w:val="28"/>
          <w:lang w:val="uk-UA"/>
        </w:rPr>
        <w:t>3</w:t>
      </w:r>
    </w:p>
    <w:p w:rsidR="00A235A2" w:rsidRPr="00325416" w:rsidRDefault="00A235A2" w:rsidP="0092788B">
      <w:pPr>
        <w:widowControl w:val="0"/>
        <w:suppressAutoHyphens/>
        <w:autoSpaceDE w:val="0"/>
        <w:autoSpaceDN w:val="0"/>
        <w:adjustRightInd w:val="0"/>
        <w:spacing w:after="0" w:line="360" w:lineRule="auto"/>
        <w:ind w:firstLine="567"/>
        <w:jc w:val="both"/>
        <w:rPr>
          <w:rFonts w:ascii="Times New Roman CYR" w:hAnsi="Times New Roman CYR" w:cs="Times New Roman CYR"/>
          <w:kern w:val="1"/>
          <w:sz w:val="28"/>
          <w:szCs w:val="28"/>
          <w:lang w:val="uk-UA"/>
        </w:rPr>
      </w:pPr>
    </w:p>
    <w:p w:rsidR="00F37AA2" w:rsidRPr="00325416" w:rsidRDefault="00A235A2" w:rsidP="0092788B">
      <w:pPr>
        <w:ind w:firstLine="567"/>
        <w:jc w:val="both"/>
        <w:rPr>
          <w:rFonts w:ascii="Times New Roman CYR" w:hAnsi="Times New Roman CYR" w:cs="Times New Roman CYR"/>
          <w:b/>
          <w:kern w:val="1"/>
          <w:sz w:val="28"/>
          <w:szCs w:val="28"/>
          <w:lang w:val="uk-UA"/>
        </w:rPr>
      </w:pPr>
      <w:r w:rsidRPr="00325416">
        <w:rPr>
          <w:rFonts w:ascii="Times New Roman CYR" w:hAnsi="Times New Roman CYR" w:cs="Times New Roman CYR"/>
          <w:b/>
          <w:kern w:val="1"/>
          <w:sz w:val="28"/>
          <w:szCs w:val="28"/>
          <w:lang w:val="uk-UA"/>
        </w:rPr>
        <w:t>РОЗДІЛ І</w:t>
      </w:r>
      <w:r w:rsidR="00BA3697" w:rsidRPr="00325416">
        <w:rPr>
          <w:rFonts w:ascii="Times New Roman CYR" w:hAnsi="Times New Roman CYR" w:cs="Times New Roman CYR"/>
          <w:b/>
          <w:kern w:val="1"/>
          <w:sz w:val="28"/>
          <w:szCs w:val="28"/>
          <w:lang w:val="uk-UA"/>
        </w:rPr>
        <w:t xml:space="preserve"> ТЕОРЕТИЧНІ ПІДВАЛИНИ ДОСЛІДЖЕННЯ ПОЛІТИЧНОЇ ФУНКЦІЇ ОБРАЗОТВОРЧОГО МИСТЕЦТВА</w:t>
      </w:r>
    </w:p>
    <w:p w:rsidR="00BA3697" w:rsidRPr="00325416" w:rsidRDefault="00BA3697" w:rsidP="0092788B">
      <w:pPr>
        <w:pStyle w:val="a9"/>
        <w:numPr>
          <w:ilvl w:val="1"/>
          <w:numId w:val="1"/>
        </w:numPr>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Історіографія проблеми</w:t>
      </w:r>
      <w:r w:rsidR="00221121">
        <w:rPr>
          <w:rFonts w:ascii="Times New Roman CYR" w:hAnsi="Times New Roman CYR" w:cs="Times New Roman CYR"/>
          <w:i/>
          <w:kern w:val="1"/>
          <w:sz w:val="28"/>
          <w:szCs w:val="28"/>
          <w:lang w:val="uk-UA"/>
        </w:rPr>
        <w:tab/>
      </w:r>
      <w:r w:rsidR="00221121">
        <w:rPr>
          <w:rFonts w:ascii="Times New Roman CYR" w:hAnsi="Times New Roman CYR" w:cs="Times New Roman CYR"/>
          <w:i/>
          <w:kern w:val="1"/>
          <w:sz w:val="28"/>
          <w:szCs w:val="28"/>
          <w:lang w:val="uk-UA"/>
        </w:rPr>
        <w:tab/>
      </w:r>
      <w:r w:rsidR="00221121">
        <w:rPr>
          <w:rFonts w:ascii="Times New Roman CYR" w:hAnsi="Times New Roman CYR" w:cs="Times New Roman CYR"/>
          <w:i/>
          <w:kern w:val="1"/>
          <w:sz w:val="28"/>
          <w:szCs w:val="28"/>
          <w:lang w:val="uk-UA"/>
        </w:rPr>
        <w:tab/>
      </w:r>
      <w:r w:rsidR="00221121">
        <w:rPr>
          <w:rFonts w:ascii="Times New Roman CYR" w:hAnsi="Times New Roman CYR" w:cs="Times New Roman CYR"/>
          <w:i/>
          <w:kern w:val="1"/>
          <w:sz w:val="28"/>
          <w:szCs w:val="28"/>
          <w:lang w:val="uk-UA"/>
        </w:rPr>
        <w:tab/>
      </w:r>
      <w:r w:rsidR="00221121">
        <w:rPr>
          <w:rFonts w:ascii="Times New Roman CYR" w:hAnsi="Times New Roman CYR" w:cs="Times New Roman CYR"/>
          <w:i/>
          <w:kern w:val="1"/>
          <w:sz w:val="28"/>
          <w:szCs w:val="28"/>
          <w:lang w:val="uk-UA"/>
        </w:rPr>
        <w:tab/>
      </w:r>
      <w:r w:rsidR="00221121">
        <w:rPr>
          <w:rFonts w:ascii="Times New Roman CYR" w:hAnsi="Times New Roman CYR" w:cs="Times New Roman CYR"/>
          <w:i/>
          <w:kern w:val="1"/>
          <w:sz w:val="28"/>
          <w:szCs w:val="28"/>
          <w:lang w:val="uk-UA"/>
        </w:rPr>
        <w:tab/>
        <w:t xml:space="preserve">     С.7</w:t>
      </w:r>
    </w:p>
    <w:p w:rsidR="00BA3697" w:rsidRPr="00325416" w:rsidRDefault="00BA3697" w:rsidP="0092788B">
      <w:pPr>
        <w:pStyle w:val="a9"/>
        <w:numPr>
          <w:ilvl w:val="1"/>
          <w:numId w:val="1"/>
        </w:numPr>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Методики та методологія дослідження</w:t>
      </w:r>
      <w:r w:rsidR="007555B5">
        <w:rPr>
          <w:rFonts w:ascii="Times New Roman CYR" w:hAnsi="Times New Roman CYR" w:cs="Times New Roman CYR"/>
          <w:i/>
          <w:kern w:val="1"/>
          <w:sz w:val="28"/>
          <w:szCs w:val="28"/>
          <w:lang w:val="uk-UA"/>
        </w:rPr>
        <w:tab/>
      </w:r>
      <w:r w:rsidR="007555B5">
        <w:rPr>
          <w:rFonts w:ascii="Times New Roman CYR" w:hAnsi="Times New Roman CYR" w:cs="Times New Roman CYR"/>
          <w:i/>
          <w:kern w:val="1"/>
          <w:sz w:val="28"/>
          <w:szCs w:val="28"/>
          <w:lang w:val="uk-UA"/>
        </w:rPr>
        <w:tab/>
      </w:r>
      <w:r w:rsidR="007555B5">
        <w:rPr>
          <w:rFonts w:ascii="Times New Roman CYR" w:hAnsi="Times New Roman CYR" w:cs="Times New Roman CYR"/>
          <w:i/>
          <w:kern w:val="1"/>
          <w:sz w:val="28"/>
          <w:szCs w:val="28"/>
          <w:lang w:val="uk-UA"/>
        </w:rPr>
        <w:tab/>
      </w:r>
      <w:r w:rsidR="007555B5">
        <w:rPr>
          <w:rFonts w:ascii="Times New Roman CYR" w:hAnsi="Times New Roman CYR" w:cs="Times New Roman CYR"/>
          <w:i/>
          <w:kern w:val="1"/>
          <w:sz w:val="28"/>
          <w:szCs w:val="28"/>
          <w:lang w:val="uk-UA"/>
        </w:rPr>
        <w:tab/>
        <w:t xml:space="preserve">   С.26</w:t>
      </w:r>
    </w:p>
    <w:p w:rsidR="00BA3697" w:rsidRPr="00325416" w:rsidRDefault="00BA3697" w:rsidP="0092788B">
      <w:pPr>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Висновки до розділу І</w:t>
      </w:r>
      <w:r w:rsidR="007555B5">
        <w:rPr>
          <w:rFonts w:ascii="Times New Roman CYR" w:hAnsi="Times New Roman CYR" w:cs="Times New Roman CYR"/>
          <w:i/>
          <w:kern w:val="1"/>
          <w:sz w:val="28"/>
          <w:szCs w:val="28"/>
          <w:lang w:val="uk-UA"/>
        </w:rPr>
        <w:t xml:space="preserve"> </w:t>
      </w:r>
      <w:r w:rsidR="007555B5">
        <w:rPr>
          <w:rFonts w:ascii="Times New Roman CYR" w:hAnsi="Times New Roman CYR" w:cs="Times New Roman CYR"/>
          <w:i/>
          <w:kern w:val="1"/>
          <w:sz w:val="28"/>
          <w:szCs w:val="28"/>
          <w:lang w:val="uk-UA"/>
        </w:rPr>
        <w:tab/>
      </w:r>
      <w:r w:rsidR="007555B5">
        <w:rPr>
          <w:rFonts w:ascii="Times New Roman CYR" w:hAnsi="Times New Roman CYR" w:cs="Times New Roman CYR"/>
          <w:i/>
          <w:kern w:val="1"/>
          <w:sz w:val="28"/>
          <w:szCs w:val="28"/>
          <w:lang w:val="uk-UA"/>
        </w:rPr>
        <w:tab/>
      </w:r>
      <w:r w:rsidR="007555B5">
        <w:rPr>
          <w:rFonts w:ascii="Times New Roman CYR" w:hAnsi="Times New Roman CYR" w:cs="Times New Roman CYR"/>
          <w:i/>
          <w:kern w:val="1"/>
          <w:sz w:val="28"/>
          <w:szCs w:val="28"/>
          <w:lang w:val="uk-UA"/>
        </w:rPr>
        <w:tab/>
      </w:r>
      <w:r w:rsidR="007555B5">
        <w:rPr>
          <w:rFonts w:ascii="Times New Roman CYR" w:hAnsi="Times New Roman CYR" w:cs="Times New Roman CYR"/>
          <w:i/>
          <w:kern w:val="1"/>
          <w:sz w:val="28"/>
          <w:szCs w:val="28"/>
          <w:lang w:val="uk-UA"/>
        </w:rPr>
        <w:tab/>
      </w:r>
      <w:r w:rsidR="007555B5">
        <w:rPr>
          <w:rFonts w:ascii="Times New Roman CYR" w:hAnsi="Times New Roman CYR" w:cs="Times New Roman CYR"/>
          <w:i/>
          <w:kern w:val="1"/>
          <w:sz w:val="28"/>
          <w:szCs w:val="28"/>
          <w:lang w:val="uk-UA"/>
        </w:rPr>
        <w:tab/>
      </w:r>
      <w:r w:rsidR="007555B5">
        <w:rPr>
          <w:rFonts w:ascii="Times New Roman CYR" w:hAnsi="Times New Roman CYR" w:cs="Times New Roman CYR"/>
          <w:i/>
          <w:kern w:val="1"/>
          <w:sz w:val="28"/>
          <w:szCs w:val="28"/>
          <w:lang w:val="uk-UA"/>
        </w:rPr>
        <w:tab/>
      </w:r>
      <w:r w:rsidR="007555B5">
        <w:rPr>
          <w:rFonts w:ascii="Times New Roman CYR" w:hAnsi="Times New Roman CYR" w:cs="Times New Roman CYR"/>
          <w:i/>
          <w:kern w:val="1"/>
          <w:sz w:val="28"/>
          <w:szCs w:val="28"/>
          <w:lang w:val="uk-UA"/>
        </w:rPr>
        <w:tab/>
      </w:r>
      <w:r w:rsidR="007555B5">
        <w:rPr>
          <w:rFonts w:ascii="Times New Roman CYR" w:hAnsi="Times New Roman CYR" w:cs="Times New Roman CYR"/>
          <w:i/>
          <w:kern w:val="1"/>
          <w:sz w:val="28"/>
          <w:szCs w:val="28"/>
          <w:lang w:val="uk-UA"/>
        </w:rPr>
        <w:tab/>
        <w:t xml:space="preserve">   С.32</w:t>
      </w:r>
    </w:p>
    <w:p w:rsidR="00BA3697" w:rsidRPr="00325416" w:rsidRDefault="00BA3697" w:rsidP="0092788B">
      <w:pPr>
        <w:ind w:firstLine="567"/>
        <w:jc w:val="both"/>
        <w:rPr>
          <w:rFonts w:ascii="Times New Roman CYR" w:hAnsi="Times New Roman CYR" w:cs="Times New Roman CYR"/>
          <w:i/>
          <w:kern w:val="1"/>
          <w:sz w:val="28"/>
          <w:szCs w:val="28"/>
          <w:lang w:val="uk-UA"/>
        </w:rPr>
      </w:pPr>
    </w:p>
    <w:p w:rsidR="00BA3697" w:rsidRPr="00325416" w:rsidRDefault="00BA3697" w:rsidP="0092788B">
      <w:pPr>
        <w:ind w:firstLine="567"/>
        <w:jc w:val="both"/>
        <w:rPr>
          <w:rFonts w:ascii="Times New Roman CYR" w:hAnsi="Times New Roman CYR" w:cs="Times New Roman CYR"/>
          <w:b/>
          <w:kern w:val="1"/>
          <w:sz w:val="28"/>
          <w:szCs w:val="28"/>
          <w:lang w:val="uk-UA"/>
        </w:rPr>
      </w:pPr>
      <w:r w:rsidRPr="00325416">
        <w:rPr>
          <w:rFonts w:ascii="Times New Roman CYR" w:hAnsi="Times New Roman CYR" w:cs="Times New Roman CYR"/>
          <w:b/>
          <w:kern w:val="1"/>
          <w:sz w:val="28"/>
          <w:szCs w:val="28"/>
          <w:lang w:val="uk-UA"/>
        </w:rPr>
        <w:t>РОЗДІЛ ІІ ОБРАЗОВТОРЧЕ МИСТЕЦТВО В АРСЕНАЛІ ПОЛІТИЧНОГО МЕНЕДЖМЕНТУ</w:t>
      </w:r>
    </w:p>
    <w:p w:rsidR="00C953E4" w:rsidRDefault="00BA3697" w:rsidP="0092788B">
      <w:pPr>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 xml:space="preserve">2.1 Зарубіжний досвід використання образотворчого мистецтва </w:t>
      </w:r>
    </w:p>
    <w:p w:rsidR="00BA3697" w:rsidRPr="00325416" w:rsidRDefault="00BA3697" w:rsidP="0092788B">
      <w:pPr>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в арсеналі політичних засобів</w:t>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t xml:space="preserve">   </w:t>
      </w:r>
      <w:r w:rsidR="00C953E4" w:rsidRPr="00580EF2">
        <w:rPr>
          <w:rFonts w:ascii="Times New Roman CYR" w:hAnsi="Times New Roman CYR" w:cs="Times New Roman CYR"/>
          <w:kern w:val="1"/>
          <w:sz w:val="28"/>
          <w:szCs w:val="28"/>
          <w:lang w:val="uk-UA"/>
        </w:rPr>
        <w:t>С.34</w:t>
      </w:r>
    </w:p>
    <w:p w:rsidR="00C953E4" w:rsidRDefault="00BA3697" w:rsidP="0092788B">
      <w:pPr>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 xml:space="preserve">2.2 Образотворче мистецтво в політичних процесах </w:t>
      </w:r>
    </w:p>
    <w:p w:rsidR="00BA3697" w:rsidRPr="00325416" w:rsidRDefault="00BA3697" w:rsidP="0092788B">
      <w:pPr>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сучасної України</w:t>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r>
      <w:r w:rsidR="00C953E4">
        <w:rPr>
          <w:rFonts w:ascii="Times New Roman CYR" w:hAnsi="Times New Roman CYR" w:cs="Times New Roman CYR"/>
          <w:i/>
          <w:kern w:val="1"/>
          <w:sz w:val="28"/>
          <w:szCs w:val="28"/>
          <w:lang w:val="uk-UA"/>
        </w:rPr>
        <w:tab/>
        <w:t xml:space="preserve">   </w:t>
      </w:r>
      <w:r w:rsidR="00C953E4" w:rsidRPr="00580EF2">
        <w:rPr>
          <w:rFonts w:ascii="Times New Roman CYR" w:hAnsi="Times New Roman CYR" w:cs="Times New Roman CYR"/>
          <w:kern w:val="1"/>
          <w:sz w:val="28"/>
          <w:szCs w:val="28"/>
          <w:lang w:val="uk-UA"/>
        </w:rPr>
        <w:t>С.42</w:t>
      </w:r>
    </w:p>
    <w:p w:rsidR="00BA3697" w:rsidRPr="00325416" w:rsidRDefault="00BA3697" w:rsidP="0092788B">
      <w:pPr>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Висновки до розділу ІІ</w:t>
      </w:r>
      <w:r w:rsidR="00760B04">
        <w:rPr>
          <w:rFonts w:ascii="Times New Roman CYR" w:hAnsi="Times New Roman CYR" w:cs="Times New Roman CYR"/>
          <w:i/>
          <w:kern w:val="1"/>
          <w:sz w:val="28"/>
          <w:szCs w:val="28"/>
          <w:lang w:val="uk-UA"/>
        </w:rPr>
        <w:tab/>
      </w:r>
      <w:r w:rsidR="00760B04">
        <w:rPr>
          <w:rFonts w:ascii="Times New Roman CYR" w:hAnsi="Times New Roman CYR" w:cs="Times New Roman CYR"/>
          <w:i/>
          <w:kern w:val="1"/>
          <w:sz w:val="28"/>
          <w:szCs w:val="28"/>
          <w:lang w:val="uk-UA"/>
        </w:rPr>
        <w:tab/>
      </w:r>
      <w:r w:rsidR="00760B04">
        <w:rPr>
          <w:rFonts w:ascii="Times New Roman CYR" w:hAnsi="Times New Roman CYR" w:cs="Times New Roman CYR"/>
          <w:i/>
          <w:kern w:val="1"/>
          <w:sz w:val="28"/>
          <w:szCs w:val="28"/>
          <w:lang w:val="uk-UA"/>
        </w:rPr>
        <w:tab/>
      </w:r>
      <w:r w:rsidR="00760B04">
        <w:rPr>
          <w:rFonts w:ascii="Times New Roman CYR" w:hAnsi="Times New Roman CYR" w:cs="Times New Roman CYR"/>
          <w:i/>
          <w:kern w:val="1"/>
          <w:sz w:val="28"/>
          <w:szCs w:val="28"/>
          <w:lang w:val="uk-UA"/>
        </w:rPr>
        <w:tab/>
      </w:r>
      <w:r w:rsidR="00760B04">
        <w:rPr>
          <w:rFonts w:ascii="Times New Roman CYR" w:hAnsi="Times New Roman CYR" w:cs="Times New Roman CYR"/>
          <w:i/>
          <w:kern w:val="1"/>
          <w:sz w:val="28"/>
          <w:szCs w:val="28"/>
          <w:lang w:val="uk-UA"/>
        </w:rPr>
        <w:tab/>
      </w:r>
      <w:r w:rsidR="00760B04">
        <w:rPr>
          <w:rFonts w:ascii="Times New Roman CYR" w:hAnsi="Times New Roman CYR" w:cs="Times New Roman CYR"/>
          <w:i/>
          <w:kern w:val="1"/>
          <w:sz w:val="28"/>
          <w:szCs w:val="28"/>
          <w:lang w:val="uk-UA"/>
        </w:rPr>
        <w:tab/>
      </w:r>
      <w:r w:rsidR="00760B04">
        <w:rPr>
          <w:rFonts w:ascii="Times New Roman CYR" w:hAnsi="Times New Roman CYR" w:cs="Times New Roman CYR"/>
          <w:i/>
          <w:kern w:val="1"/>
          <w:sz w:val="28"/>
          <w:szCs w:val="28"/>
          <w:lang w:val="uk-UA"/>
        </w:rPr>
        <w:tab/>
      </w:r>
      <w:r w:rsidR="00760B04">
        <w:rPr>
          <w:rFonts w:ascii="Times New Roman CYR" w:hAnsi="Times New Roman CYR" w:cs="Times New Roman CYR"/>
          <w:i/>
          <w:kern w:val="1"/>
          <w:sz w:val="28"/>
          <w:szCs w:val="28"/>
          <w:lang w:val="uk-UA"/>
        </w:rPr>
        <w:tab/>
        <w:t xml:space="preserve">   </w:t>
      </w:r>
      <w:r w:rsidR="00760B04" w:rsidRPr="00580EF2">
        <w:rPr>
          <w:rFonts w:ascii="Times New Roman CYR" w:hAnsi="Times New Roman CYR" w:cs="Times New Roman CYR"/>
          <w:kern w:val="1"/>
          <w:sz w:val="28"/>
          <w:szCs w:val="28"/>
          <w:lang w:val="uk-UA"/>
        </w:rPr>
        <w:t>С.57</w:t>
      </w:r>
    </w:p>
    <w:p w:rsidR="00BA3697" w:rsidRPr="00325416" w:rsidRDefault="00BA3697" w:rsidP="0092788B">
      <w:pPr>
        <w:ind w:firstLine="567"/>
        <w:jc w:val="both"/>
        <w:rPr>
          <w:rFonts w:ascii="Times New Roman CYR" w:hAnsi="Times New Roman CYR" w:cs="Times New Roman CYR"/>
          <w:i/>
          <w:kern w:val="1"/>
          <w:sz w:val="28"/>
          <w:szCs w:val="28"/>
          <w:lang w:val="uk-UA"/>
        </w:rPr>
      </w:pPr>
    </w:p>
    <w:p w:rsidR="00BA3697" w:rsidRPr="00325416" w:rsidRDefault="00BA3697" w:rsidP="0092788B">
      <w:pPr>
        <w:ind w:firstLine="567"/>
        <w:jc w:val="both"/>
        <w:rPr>
          <w:rFonts w:ascii="Times New Roman CYR" w:hAnsi="Times New Roman CYR" w:cs="Times New Roman CYR"/>
          <w:b/>
          <w:kern w:val="1"/>
          <w:sz w:val="28"/>
          <w:szCs w:val="28"/>
          <w:lang w:val="uk-UA"/>
        </w:rPr>
      </w:pPr>
      <w:r w:rsidRPr="00325416">
        <w:rPr>
          <w:rFonts w:ascii="Times New Roman CYR" w:hAnsi="Times New Roman CYR" w:cs="Times New Roman CYR"/>
          <w:b/>
          <w:kern w:val="1"/>
          <w:sz w:val="28"/>
          <w:szCs w:val="28"/>
          <w:lang w:val="uk-UA"/>
        </w:rPr>
        <w:t>ВИСНОВКИ</w:t>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t xml:space="preserve">   </w:t>
      </w:r>
      <w:r w:rsidR="00760B04" w:rsidRPr="00580EF2">
        <w:rPr>
          <w:rFonts w:ascii="Times New Roman CYR" w:hAnsi="Times New Roman CYR" w:cs="Times New Roman CYR"/>
          <w:kern w:val="1"/>
          <w:sz w:val="28"/>
          <w:szCs w:val="28"/>
          <w:lang w:val="uk-UA"/>
        </w:rPr>
        <w:t>С.59</w:t>
      </w:r>
    </w:p>
    <w:p w:rsidR="00BA3697" w:rsidRPr="00325416" w:rsidRDefault="00BA3697" w:rsidP="0092788B">
      <w:pPr>
        <w:ind w:firstLine="567"/>
        <w:jc w:val="both"/>
        <w:rPr>
          <w:rFonts w:ascii="Times New Roman CYR" w:hAnsi="Times New Roman CYR" w:cs="Times New Roman CYR"/>
          <w:b/>
          <w:kern w:val="1"/>
          <w:sz w:val="28"/>
          <w:szCs w:val="28"/>
          <w:lang w:val="uk-UA"/>
        </w:rPr>
      </w:pPr>
      <w:r w:rsidRPr="00325416">
        <w:rPr>
          <w:rFonts w:ascii="Times New Roman CYR" w:hAnsi="Times New Roman CYR" w:cs="Times New Roman CYR"/>
          <w:b/>
          <w:kern w:val="1"/>
          <w:sz w:val="28"/>
          <w:szCs w:val="28"/>
          <w:lang w:val="uk-UA"/>
        </w:rPr>
        <w:t>СПИСОК ВИКОРИСТАНИХ ДЖЕРЕЛ</w:t>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t xml:space="preserve">   </w:t>
      </w:r>
      <w:r w:rsidR="00760B04" w:rsidRPr="00580EF2">
        <w:rPr>
          <w:rFonts w:ascii="Times New Roman CYR" w:hAnsi="Times New Roman CYR" w:cs="Times New Roman CYR"/>
          <w:kern w:val="1"/>
          <w:sz w:val="28"/>
          <w:szCs w:val="28"/>
          <w:lang w:val="uk-UA"/>
        </w:rPr>
        <w:t>С.62</w:t>
      </w:r>
    </w:p>
    <w:p w:rsidR="00BA3697" w:rsidRPr="00325416" w:rsidRDefault="00BA3697" w:rsidP="0092788B">
      <w:pPr>
        <w:ind w:firstLine="567"/>
        <w:jc w:val="both"/>
        <w:rPr>
          <w:rFonts w:ascii="Times New Roman CYR" w:hAnsi="Times New Roman CYR" w:cs="Times New Roman CYR"/>
          <w:b/>
          <w:kern w:val="1"/>
          <w:sz w:val="28"/>
          <w:szCs w:val="28"/>
          <w:lang w:val="uk-UA"/>
        </w:rPr>
      </w:pPr>
      <w:r w:rsidRPr="00325416">
        <w:rPr>
          <w:rFonts w:ascii="Times New Roman CYR" w:hAnsi="Times New Roman CYR" w:cs="Times New Roman CYR"/>
          <w:b/>
          <w:kern w:val="1"/>
          <w:sz w:val="28"/>
          <w:szCs w:val="28"/>
          <w:lang w:val="uk-UA"/>
        </w:rPr>
        <w:t>ДОДАТКИ</w:t>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r>
      <w:r w:rsidR="00760B04">
        <w:rPr>
          <w:rFonts w:ascii="Times New Roman CYR" w:hAnsi="Times New Roman CYR" w:cs="Times New Roman CYR"/>
          <w:b/>
          <w:kern w:val="1"/>
          <w:sz w:val="28"/>
          <w:szCs w:val="28"/>
          <w:lang w:val="uk-UA"/>
        </w:rPr>
        <w:tab/>
        <w:t xml:space="preserve">   </w:t>
      </w:r>
      <w:r w:rsidR="00760B04" w:rsidRPr="00580EF2">
        <w:rPr>
          <w:rFonts w:ascii="Times New Roman CYR" w:hAnsi="Times New Roman CYR" w:cs="Times New Roman CYR"/>
          <w:kern w:val="1"/>
          <w:sz w:val="28"/>
          <w:szCs w:val="28"/>
          <w:lang w:val="uk-UA"/>
        </w:rPr>
        <w:t>С.68</w:t>
      </w:r>
    </w:p>
    <w:p w:rsidR="00A235A2" w:rsidRPr="00325416" w:rsidRDefault="00A235A2" w:rsidP="0092788B">
      <w:pPr>
        <w:ind w:firstLine="567"/>
        <w:rPr>
          <w:rFonts w:ascii="Times New Roman CYR" w:hAnsi="Times New Roman CYR" w:cs="Times New Roman CYR"/>
          <w:b/>
          <w:kern w:val="1"/>
          <w:sz w:val="28"/>
          <w:szCs w:val="28"/>
          <w:lang w:val="uk-UA"/>
        </w:rPr>
      </w:pPr>
      <w:r w:rsidRPr="00325416">
        <w:rPr>
          <w:rFonts w:ascii="Times New Roman CYR" w:hAnsi="Times New Roman CYR" w:cs="Times New Roman CYR"/>
          <w:b/>
          <w:kern w:val="1"/>
          <w:sz w:val="28"/>
          <w:szCs w:val="28"/>
          <w:lang w:val="uk-UA"/>
        </w:rPr>
        <w:br w:type="page"/>
      </w:r>
    </w:p>
    <w:p w:rsidR="000026CF" w:rsidRPr="00325416" w:rsidRDefault="000026CF" w:rsidP="000026CF">
      <w:pPr>
        <w:ind w:firstLine="567"/>
        <w:jc w:val="center"/>
        <w:rPr>
          <w:rFonts w:ascii="Times New Roman CYR" w:hAnsi="Times New Roman CYR" w:cs="Times New Roman CYR"/>
          <w:b/>
          <w:kern w:val="1"/>
          <w:sz w:val="28"/>
          <w:szCs w:val="28"/>
          <w:lang w:val="uk-UA"/>
        </w:rPr>
      </w:pPr>
      <w:r w:rsidRPr="00325416">
        <w:rPr>
          <w:rFonts w:ascii="Times New Roman CYR" w:hAnsi="Times New Roman CYR" w:cs="Times New Roman CYR"/>
          <w:b/>
          <w:kern w:val="1"/>
          <w:sz w:val="28"/>
          <w:szCs w:val="28"/>
          <w:lang w:val="uk-UA"/>
        </w:rPr>
        <w:lastRenderedPageBreak/>
        <w:t>ВСТУП</w:t>
      </w:r>
    </w:p>
    <w:p w:rsidR="003446F1" w:rsidRDefault="003446F1" w:rsidP="003629D3">
      <w:pPr>
        <w:spacing w:line="360" w:lineRule="auto"/>
        <w:ind w:firstLine="567"/>
        <w:jc w:val="both"/>
        <w:rPr>
          <w:rFonts w:ascii="Times New Roman CYR" w:hAnsi="Times New Roman CYR" w:cs="Times New Roman CYR"/>
          <w:b/>
          <w:kern w:val="1"/>
          <w:sz w:val="28"/>
          <w:szCs w:val="28"/>
          <w:lang w:val="uk-UA"/>
        </w:rPr>
      </w:pPr>
    </w:p>
    <w:p w:rsidR="003629D3" w:rsidRDefault="003629D3" w:rsidP="003629D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b/>
          <w:kern w:val="1"/>
          <w:sz w:val="28"/>
          <w:szCs w:val="28"/>
          <w:lang w:val="uk-UA"/>
        </w:rPr>
        <w:t>Актуальність</w:t>
      </w:r>
      <w:r>
        <w:rPr>
          <w:rFonts w:ascii="Times New Roman CYR" w:hAnsi="Times New Roman CYR" w:cs="Times New Roman CYR"/>
          <w:kern w:val="1"/>
          <w:sz w:val="28"/>
          <w:szCs w:val="28"/>
          <w:lang w:val="uk-UA"/>
        </w:rPr>
        <w:t xml:space="preserve"> теми кваліфікаційної роботи визначається, передусім, </w:t>
      </w:r>
      <w:proofErr w:type="spellStart"/>
      <w:r>
        <w:rPr>
          <w:rFonts w:ascii="Times New Roman CYR" w:hAnsi="Times New Roman CYR" w:cs="Times New Roman CYR"/>
          <w:kern w:val="1"/>
          <w:sz w:val="28"/>
          <w:szCs w:val="28"/>
          <w:lang w:val="uk-UA"/>
        </w:rPr>
        <w:t>багатоаспектністю</w:t>
      </w:r>
      <w:proofErr w:type="spellEnd"/>
      <w:r>
        <w:rPr>
          <w:rFonts w:ascii="Times New Roman CYR" w:hAnsi="Times New Roman CYR" w:cs="Times New Roman CYR"/>
          <w:kern w:val="1"/>
          <w:sz w:val="28"/>
          <w:szCs w:val="28"/>
          <w:lang w:val="uk-UA"/>
        </w:rPr>
        <w:t xml:space="preserve"> та «</w:t>
      </w:r>
      <w:proofErr w:type="spellStart"/>
      <w:r>
        <w:rPr>
          <w:rFonts w:ascii="Times New Roman CYR" w:hAnsi="Times New Roman CYR" w:cs="Times New Roman CYR"/>
          <w:kern w:val="1"/>
          <w:sz w:val="28"/>
          <w:szCs w:val="28"/>
          <w:lang w:val="uk-UA"/>
        </w:rPr>
        <w:t>багатошарівістю</w:t>
      </w:r>
      <w:proofErr w:type="spellEnd"/>
      <w:r>
        <w:rPr>
          <w:rFonts w:ascii="Times New Roman CYR" w:hAnsi="Times New Roman CYR" w:cs="Times New Roman CYR"/>
          <w:kern w:val="1"/>
          <w:sz w:val="28"/>
          <w:szCs w:val="28"/>
          <w:lang w:val="uk-UA"/>
        </w:rPr>
        <w:t>» феномену політики в цілому, а також необхідністю всебічного вивчення того інструментарію, який застосовують актори політико-владних відносин для свого впливу на соціальну дійсність. В цьому відношенні слід особливо зазначити, що попри наявність фундаментальних досліджень, присвячених засобам та технологіям політики, увага науковців щодо з’ясування місця та ролі образотворчого мистецтва в арсеналі політичного менеджменту привертається не так часто.</w:t>
      </w:r>
    </w:p>
    <w:p w:rsidR="000026CF" w:rsidRDefault="003629D3" w:rsidP="003629D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 якості окремого чинника, який підсилює актуальність авторського інтересу до ролі мистецтва в інструментарії політики</w:t>
      </w:r>
      <w:r w:rsidR="00533282">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виступає той факт, що на соціальну ар</w:t>
      </w:r>
      <w:r w:rsidR="00533282">
        <w:rPr>
          <w:rFonts w:ascii="Times New Roman CYR" w:hAnsi="Times New Roman CYR" w:cs="Times New Roman CYR"/>
          <w:kern w:val="1"/>
          <w:sz w:val="28"/>
          <w:szCs w:val="28"/>
          <w:lang w:val="uk-UA"/>
        </w:rPr>
        <w:t>ену по всім країнам світу виходи</w:t>
      </w:r>
      <w:r>
        <w:rPr>
          <w:rFonts w:ascii="Times New Roman CYR" w:hAnsi="Times New Roman CYR" w:cs="Times New Roman CYR"/>
          <w:kern w:val="1"/>
          <w:sz w:val="28"/>
          <w:szCs w:val="28"/>
          <w:lang w:val="uk-UA"/>
        </w:rPr>
        <w:t>ть нове покоління, яке характеризується психологами як «</w:t>
      </w:r>
      <w:proofErr w:type="spellStart"/>
      <w:r>
        <w:rPr>
          <w:rFonts w:ascii="Times New Roman CYR" w:hAnsi="Times New Roman CYR" w:cs="Times New Roman CYR"/>
          <w:kern w:val="1"/>
          <w:sz w:val="28"/>
          <w:szCs w:val="28"/>
          <w:lang w:val="uk-UA"/>
        </w:rPr>
        <w:t>візуали</w:t>
      </w:r>
      <w:proofErr w:type="spellEnd"/>
      <w:r>
        <w:rPr>
          <w:rFonts w:ascii="Times New Roman CYR" w:hAnsi="Times New Roman CYR" w:cs="Times New Roman CYR"/>
          <w:kern w:val="1"/>
          <w:sz w:val="28"/>
          <w:szCs w:val="28"/>
          <w:lang w:val="uk-UA"/>
        </w:rPr>
        <w:t>». Ці майбутні (а в деяких випадках і вже актуальні) актори політичного життя краще сприймають саме образи (статичні або рухливі, виконані на фізичних або цифрових носіях інформації), аніж масиви тексту. Через це політична роль образотворчого мистецтва не лише не ослаблюється з розвитком технічних засобів управління, але й посилюється.</w:t>
      </w:r>
      <w:r w:rsidR="00774AAD">
        <w:rPr>
          <w:rFonts w:ascii="Times New Roman CYR" w:hAnsi="Times New Roman CYR" w:cs="Times New Roman CYR"/>
          <w:kern w:val="1"/>
          <w:sz w:val="28"/>
          <w:szCs w:val="28"/>
          <w:lang w:val="uk-UA"/>
        </w:rPr>
        <w:t xml:space="preserve"> </w:t>
      </w:r>
    </w:p>
    <w:p w:rsidR="00774AAD" w:rsidRDefault="00774AAD" w:rsidP="003629D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Зазначені вище обставини створюють специфічне </w:t>
      </w:r>
      <w:proofErr w:type="spellStart"/>
      <w:r>
        <w:rPr>
          <w:rFonts w:ascii="Times New Roman CYR" w:hAnsi="Times New Roman CYR" w:cs="Times New Roman CYR"/>
          <w:kern w:val="1"/>
          <w:sz w:val="28"/>
          <w:szCs w:val="28"/>
          <w:lang w:val="uk-UA"/>
        </w:rPr>
        <w:t>дослідницке</w:t>
      </w:r>
      <w:proofErr w:type="spellEnd"/>
      <w:r>
        <w:rPr>
          <w:rFonts w:ascii="Times New Roman CYR" w:hAnsi="Times New Roman CYR" w:cs="Times New Roman CYR"/>
          <w:kern w:val="1"/>
          <w:sz w:val="28"/>
          <w:szCs w:val="28"/>
          <w:lang w:val="uk-UA"/>
        </w:rPr>
        <w:t xml:space="preserve"> поле, в межах якого потенційно розміщується можливість розкрити багатий технологічний інструментарій сучасної політики та пояснити соціальну </w:t>
      </w:r>
      <w:proofErr w:type="spellStart"/>
      <w:r>
        <w:rPr>
          <w:rFonts w:ascii="Times New Roman CYR" w:hAnsi="Times New Roman CYR" w:cs="Times New Roman CYR"/>
          <w:kern w:val="1"/>
          <w:sz w:val="28"/>
          <w:szCs w:val="28"/>
          <w:lang w:val="uk-UA"/>
        </w:rPr>
        <w:t>значушість</w:t>
      </w:r>
      <w:proofErr w:type="spellEnd"/>
      <w:r>
        <w:rPr>
          <w:rFonts w:ascii="Times New Roman CYR" w:hAnsi="Times New Roman CYR" w:cs="Times New Roman CYR"/>
          <w:kern w:val="1"/>
          <w:sz w:val="28"/>
          <w:szCs w:val="28"/>
          <w:lang w:val="uk-UA"/>
        </w:rPr>
        <w:t xml:space="preserve"> такого різновиду мистецтва, як образотворче (далі ОТМ).</w:t>
      </w:r>
    </w:p>
    <w:p w:rsidR="003629D3" w:rsidRDefault="00E55222" w:rsidP="003629D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b/>
          <w:kern w:val="1"/>
          <w:sz w:val="28"/>
          <w:szCs w:val="28"/>
          <w:lang w:val="uk-UA"/>
        </w:rPr>
        <w:t xml:space="preserve">Об’єктом </w:t>
      </w:r>
      <w:r>
        <w:rPr>
          <w:rFonts w:ascii="Times New Roman CYR" w:hAnsi="Times New Roman CYR" w:cs="Times New Roman CYR"/>
          <w:kern w:val="1"/>
          <w:sz w:val="28"/>
          <w:szCs w:val="28"/>
          <w:lang w:val="uk-UA"/>
        </w:rPr>
        <w:t>кваліфікаційної роботи магістра виступає образотворче мистецтво, як</w:t>
      </w:r>
      <w:r w:rsidR="00533282">
        <w:rPr>
          <w:rFonts w:ascii="Times New Roman CYR" w:hAnsi="Times New Roman CYR" w:cs="Times New Roman CYR"/>
          <w:kern w:val="1"/>
          <w:sz w:val="28"/>
          <w:szCs w:val="28"/>
          <w:lang w:val="uk-UA"/>
        </w:rPr>
        <w:t>е</w:t>
      </w:r>
      <w:r>
        <w:rPr>
          <w:rFonts w:ascii="Times New Roman CYR" w:hAnsi="Times New Roman CYR" w:cs="Times New Roman CYR"/>
          <w:kern w:val="1"/>
          <w:sz w:val="28"/>
          <w:szCs w:val="28"/>
          <w:lang w:val="uk-UA"/>
        </w:rPr>
        <w:t xml:space="preserve"> використовується в арсеналі засобів політичного впливу на людину та суспільство.</w:t>
      </w:r>
    </w:p>
    <w:p w:rsidR="00E55222" w:rsidRDefault="00E55222" w:rsidP="003629D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b/>
          <w:kern w:val="1"/>
          <w:sz w:val="28"/>
          <w:szCs w:val="28"/>
          <w:lang w:val="uk-UA"/>
        </w:rPr>
        <w:lastRenderedPageBreak/>
        <w:t xml:space="preserve">Предметом </w:t>
      </w:r>
      <w:r w:rsidR="00C6235E">
        <w:rPr>
          <w:rFonts w:ascii="Times New Roman CYR" w:hAnsi="Times New Roman CYR" w:cs="Times New Roman CYR"/>
          <w:kern w:val="1"/>
          <w:sz w:val="28"/>
          <w:szCs w:val="28"/>
          <w:lang w:val="uk-UA"/>
        </w:rPr>
        <w:t>кваліфікаційної роботи є специфіка використання образотворчого мистецтва в сфері реальної політики за умов різних політичних режимів та цивілізаційних традицій.</w:t>
      </w:r>
    </w:p>
    <w:p w:rsidR="00C6235E" w:rsidRDefault="00C6235E" w:rsidP="003629D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i/>
          <w:kern w:val="1"/>
          <w:sz w:val="28"/>
          <w:szCs w:val="28"/>
          <w:lang w:val="uk-UA"/>
        </w:rPr>
        <w:t>Метою кваліфікаційної роботи</w:t>
      </w:r>
      <w:r>
        <w:rPr>
          <w:rFonts w:ascii="Times New Roman CYR" w:hAnsi="Times New Roman CYR" w:cs="Times New Roman CYR"/>
          <w:kern w:val="1"/>
          <w:sz w:val="28"/>
          <w:szCs w:val="28"/>
          <w:lang w:val="uk-UA"/>
        </w:rPr>
        <w:t xml:space="preserve"> слід вважати виявлення функціонального навантаження різних жанрів </w:t>
      </w:r>
      <w:r w:rsidR="002F297E">
        <w:rPr>
          <w:rFonts w:ascii="Times New Roman CYR" w:hAnsi="Times New Roman CYR" w:cs="Times New Roman CYR"/>
          <w:kern w:val="1"/>
          <w:sz w:val="28"/>
          <w:szCs w:val="28"/>
          <w:lang w:val="uk-UA"/>
        </w:rPr>
        <w:t>ОТМ</w:t>
      </w:r>
      <w:r>
        <w:rPr>
          <w:rFonts w:ascii="Times New Roman CYR" w:hAnsi="Times New Roman CYR" w:cs="Times New Roman CYR"/>
          <w:kern w:val="1"/>
          <w:sz w:val="28"/>
          <w:szCs w:val="28"/>
          <w:lang w:val="uk-UA"/>
        </w:rPr>
        <w:t>, використаних для досягнення конкретних політичних цілей та завдань.</w:t>
      </w:r>
    </w:p>
    <w:p w:rsidR="00C6235E" w:rsidRDefault="00C6235E" w:rsidP="003629D3">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Досягнення зазначеної мети уможливлюється через реалізацію конкретно-наукових завдань:</w:t>
      </w:r>
    </w:p>
    <w:p w:rsidR="00C6235E" w:rsidRDefault="00CC7272" w:rsidP="00C6235E">
      <w:pPr>
        <w:pStyle w:val="a9"/>
        <w:numPr>
          <w:ilvl w:val="0"/>
          <w:numId w:val="7"/>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Вивчити історіографію проблеми, яка складається із профільних досліджень зарубіжних та вітчизняних авторів;</w:t>
      </w:r>
    </w:p>
    <w:p w:rsidR="00CC7272" w:rsidRDefault="00CC7272" w:rsidP="00C6235E">
      <w:pPr>
        <w:pStyle w:val="a9"/>
        <w:numPr>
          <w:ilvl w:val="0"/>
          <w:numId w:val="7"/>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Розкрити особливості методології дослідження політичної ролі образотворчого мистецтва за умов різних режимів та культурних матриць;</w:t>
      </w:r>
    </w:p>
    <w:p w:rsidR="00CC7272" w:rsidRDefault="00CC7272" w:rsidP="00C6235E">
      <w:pPr>
        <w:pStyle w:val="a9"/>
        <w:numPr>
          <w:ilvl w:val="0"/>
          <w:numId w:val="7"/>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Виявити приклади використання витворів </w:t>
      </w:r>
      <w:r w:rsidR="002F297E">
        <w:rPr>
          <w:rFonts w:ascii="Times New Roman CYR" w:hAnsi="Times New Roman CYR" w:cs="Times New Roman CYR"/>
          <w:kern w:val="1"/>
          <w:sz w:val="28"/>
          <w:szCs w:val="28"/>
          <w:lang w:val="uk-UA"/>
        </w:rPr>
        <w:t>ОТМ</w:t>
      </w:r>
      <w:r>
        <w:rPr>
          <w:rFonts w:ascii="Times New Roman CYR" w:hAnsi="Times New Roman CYR" w:cs="Times New Roman CYR"/>
          <w:kern w:val="1"/>
          <w:sz w:val="28"/>
          <w:szCs w:val="28"/>
          <w:lang w:val="uk-UA"/>
        </w:rPr>
        <w:t xml:space="preserve"> в політичних цілях в зарубіжній практиці та надати їм авторську інтерпретацію;</w:t>
      </w:r>
    </w:p>
    <w:p w:rsidR="00CC7272" w:rsidRDefault="00CC7272" w:rsidP="00C6235E">
      <w:pPr>
        <w:pStyle w:val="a9"/>
        <w:numPr>
          <w:ilvl w:val="0"/>
          <w:numId w:val="7"/>
        </w:numPr>
        <w:spacing w:line="360" w:lineRule="auto"/>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Дослідити роль образотворчого мистецтва, яку воно відіграє в суспільно-політичних процесах сучасної нам України.</w:t>
      </w:r>
    </w:p>
    <w:p w:rsidR="00CC7272" w:rsidRDefault="00274738" w:rsidP="00274738">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Характеризуючи </w:t>
      </w:r>
      <w:r>
        <w:rPr>
          <w:rFonts w:ascii="Times New Roman CYR" w:hAnsi="Times New Roman CYR" w:cs="Times New Roman CYR"/>
          <w:i/>
          <w:kern w:val="1"/>
          <w:sz w:val="28"/>
          <w:szCs w:val="28"/>
          <w:lang w:val="uk-UA"/>
        </w:rPr>
        <w:t>ступінь наукової розробки проблеми</w:t>
      </w:r>
      <w:r>
        <w:rPr>
          <w:rFonts w:ascii="Times New Roman CYR" w:hAnsi="Times New Roman CYR" w:cs="Times New Roman CYR"/>
          <w:kern w:val="1"/>
          <w:sz w:val="28"/>
          <w:szCs w:val="28"/>
          <w:lang w:val="uk-UA"/>
        </w:rPr>
        <w:t>, слід визнати, що дослідженню політичної ролі образотворчого мистецтва присвячена доста</w:t>
      </w:r>
      <w:r w:rsidR="00C94367">
        <w:rPr>
          <w:rFonts w:ascii="Times New Roman CYR" w:hAnsi="Times New Roman CYR" w:cs="Times New Roman CYR"/>
          <w:kern w:val="1"/>
          <w:sz w:val="28"/>
          <w:szCs w:val="28"/>
          <w:lang w:val="uk-UA"/>
        </w:rPr>
        <w:t>тньо розлога історіографія</w:t>
      </w:r>
      <w:r w:rsidR="002F297E">
        <w:rPr>
          <w:rFonts w:ascii="Times New Roman CYR" w:hAnsi="Times New Roman CYR" w:cs="Times New Roman CYR"/>
          <w:kern w:val="1"/>
          <w:sz w:val="28"/>
          <w:szCs w:val="28"/>
          <w:lang w:val="uk-UA"/>
        </w:rPr>
        <w:t>, щоправда створена не завжди політологами</w:t>
      </w:r>
      <w:r w:rsidR="00C94367">
        <w:rPr>
          <w:rFonts w:ascii="Times New Roman CYR" w:hAnsi="Times New Roman CYR" w:cs="Times New Roman CYR"/>
          <w:kern w:val="1"/>
          <w:sz w:val="28"/>
          <w:szCs w:val="28"/>
          <w:lang w:val="uk-UA"/>
        </w:rPr>
        <w:t xml:space="preserve">. </w:t>
      </w:r>
      <w:r w:rsidR="002F297E">
        <w:rPr>
          <w:rFonts w:ascii="Times New Roman CYR" w:hAnsi="Times New Roman CYR" w:cs="Times New Roman CYR"/>
          <w:kern w:val="1"/>
          <w:sz w:val="28"/>
          <w:szCs w:val="28"/>
          <w:lang w:val="uk-UA"/>
        </w:rPr>
        <w:t>Зокрема, д</w:t>
      </w:r>
      <w:r w:rsidR="00C94367">
        <w:rPr>
          <w:rFonts w:ascii="Times New Roman CYR" w:hAnsi="Times New Roman CYR" w:cs="Times New Roman CYR"/>
          <w:kern w:val="1"/>
          <w:sz w:val="28"/>
          <w:szCs w:val="28"/>
          <w:lang w:val="uk-UA"/>
        </w:rPr>
        <w:t>о п</w:t>
      </w:r>
      <w:r>
        <w:rPr>
          <w:rFonts w:ascii="Times New Roman CYR" w:hAnsi="Times New Roman CYR" w:cs="Times New Roman CYR"/>
          <w:kern w:val="1"/>
          <w:sz w:val="28"/>
          <w:szCs w:val="28"/>
          <w:lang w:val="uk-UA"/>
        </w:rPr>
        <w:t xml:space="preserve">роблематики «політичної естетики» в цілому, та політичної функціональності образотворчого мистецтва </w:t>
      </w:r>
      <w:r w:rsidR="002F297E">
        <w:rPr>
          <w:rFonts w:ascii="Times New Roman CYR" w:hAnsi="Times New Roman CYR" w:cs="Times New Roman CYR"/>
          <w:kern w:val="1"/>
          <w:sz w:val="28"/>
          <w:szCs w:val="28"/>
          <w:lang w:val="uk-UA"/>
        </w:rPr>
        <w:t>конкретно</w:t>
      </w:r>
      <w:r w:rsidR="00C94367">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зверталися такі представники зарубіжної науки, як: </w:t>
      </w:r>
      <w:r w:rsidR="00343D80">
        <w:rPr>
          <w:rFonts w:ascii="Times New Roman CYR" w:hAnsi="Times New Roman CYR" w:cs="Times New Roman CYR"/>
          <w:kern w:val="1"/>
          <w:sz w:val="28"/>
          <w:szCs w:val="28"/>
          <w:lang w:val="uk-UA"/>
        </w:rPr>
        <w:t>П.</w:t>
      </w:r>
      <w:r w:rsidR="00C94367">
        <w:rPr>
          <w:rFonts w:ascii="Times New Roman CYR" w:hAnsi="Times New Roman CYR" w:cs="Times New Roman CYR"/>
          <w:kern w:val="1"/>
          <w:sz w:val="28"/>
          <w:szCs w:val="28"/>
          <w:lang w:val="uk-UA"/>
        </w:rPr>
        <w:t> </w:t>
      </w:r>
      <w:proofErr w:type="spellStart"/>
      <w:r w:rsidR="00343D80">
        <w:rPr>
          <w:rFonts w:ascii="Times New Roman CYR" w:hAnsi="Times New Roman CYR" w:cs="Times New Roman CYR"/>
          <w:kern w:val="1"/>
          <w:sz w:val="28"/>
          <w:szCs w:val="28"/>
          <w:lang w:val="uk-UA"/>
        </w:rPr>
        <w:t>Бурд’є</w:t>
      </w:r>
      <w:proofErr w:type="spellEnd"/>
      <w:r w:rsidR="00343D80">
        <w:rPr>
          <w:rFonts w:ascii="Times New Roman CYR" w:hAnsi="Times New Roman CYR" w:cs="Times New Roman CYR"/>
          <w:kern w:val="1"/>
          <w:sz w:val="28"/>
          <w:szCs w:val="28"/>
          <w:lang w:val="uk-UA"/>
        </w:rPr>
        <w:t>, М.</w:t>
      </w:r>
      <w:r w:rsidR="00C94367">
        <w:rPr>
          <w:rFonts w:ascii="Times New Roman CYR" w:hAnsi="Times New Roman CYR" w:cs="Times New Roman CYR"/>
          <w:kern w:val="1"/>
          <w:sz w:val="28"/>
          <w:szCs w:val="28"/>
          <w:lang w:val="uk-UA"/>
        </w:rPr>
        <w:t> </w:t>
      </w:r>
      <w:proofErr w:type="spellStart"/>
      <w:r w:rsidR="00343D80">
        <w:rPr>
          <w:rFonts w:ascii="Times New Roman CYR" w:hAnsi="Times New Roman CYR" w:cs="Times New Roman CYR"/>
          <w:kern w:val="1"/>
          <w:sz w:val="28"/>
          <w:szCs w:val="28"/>
          <w:lang w:val="uk-UA"/>
        </w:rPr>
        <w:t>Великоня</w:t>
      </w:r>
      <w:proofErr w:type="spellEnd"/>
      <w:r w:rsidR="00343D80">
        <w:rPr>
          <w:rFonts w:ascii="Times New Roman CYR" w:hAnsi="Times New Roman CYR" w:cs="Times New Roman CYR"/>
          <w:kern w:val="1"/>
          <w:sz w:val="28"/>
          <w:szCs w:val="28"/>
          <w:lang w:val="uk-UA"/>
        </w:rPr>
        <w:t>, Р.</w:t>
      </w:r>
      <w:r w:rsidR="00C94367">
        <w:rPr>
          <w:rFonts w:ascii="Times New Roman CYR" w:hAnsi="Times New Roman CYR" w:cs="Times New Roman CYR"/>
          <w:kern w:val="1"/>
          <w:sz w:val="28"/>
          <w:szCs w:val="28"/>
          <w:lang w:val="uk-UA"/>
        </w:rPr>
        <w:t> </w:t>
      </w:r>
      <w:r w:rsidR="00343D80">
        <w:rPr>
          <w:rFonts w:ascii="Times New Roman CYR" w:hAnsi="Times New Roman CYR" w:cs="Times New Roman CYR"/>
          <w:kern w:val="1"/>
          <w:sz w:val="28"/>
          <w:szCs w:val="28"/>
          <w:lang w:val="uk-UA"/>
        </w:rPr>
        <w:t>Патер, Р.</w:t>
      </w:r>
      <w:r w:rsidR="00C94367">
        <w:rPr>
          <w:rFonts w:ascii="Times New Roman CYR" w:hAnsi="Times New Roman CYR" w:cs="Times New Roman CYR"/>
          <w:kern w:val="1"/>
          <w:sz w:val="28"/>
          <w:szCs w:val="28"/>
          <w:lang w:val="uk-UA"/>
        </w:rPr>
        <w:t> </w:t>
      </w:r>
      <w:proofErr w:type="spellStart"/>
      <w:r w:rsidR="00343D80">
        <w:rPr>
          <w:rFonts w:ascii="Times New Roman CYR" w:hAnsi="Times New Roman CYR" w:cs="Times New Roman CYR"/>
          <w:kern w:val="1"/>
          <w:sz w:val="28"/>
          <w:szCs w:val="28"/>
          <w:lang w:val="uk-UA"/>
        </w:rPr>
        <w:t>Арнхейм</w:t>
      </w:r>
      <w:proofErr w:type="spellEnd"/>
      <w:r w:rsidR="00343D80">
        <w:rPr>
          <w:rFonts w:ascii="Times New Roman CYR" w:hAnsi="Times New Roman CYR" w:cs="Times New Roman CYR"/>
          <w:kern w:val="1"/>
          <w:sz w:val="28"/>
          <w:szCs w:val="28"/>
          <w:lang w:val="uk-UA"/>
        </w:rPr>
        <w:t xml:space="preserve"> та ін.</w:t>
      </w:r>
    </w:p>
    <w:p w:rsidR="00343D80" w:rsidRDefault="00343D80" w:rsidP="00274738">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У вітчизняній науковій традиції, яка </w:t>
      </w:r>
      <w:proofErr w:type="spellStart"/>
      <w:r>
        <w:rPr>
          <w:rFonts w:ascii="Times New Roman CYR" w:hAnsi="Times New Roman CYR" w:cs="Times New Roman CYR"/>
          <w:kern w:val="1"/>
          <w:sz w:val="28"/>
          <w:szCs w:val="28"/>
          <w:lang w:val="uk-UA"/>
        </w:rPr>
        <w:t>присв’ячена</w:t>
      </w:r>
      <w:proofErr w:type="spellEnd"/>
      <w:r>
        <w:rPr>
          <w:rFonts w:ascii="Times New Roman CYR" w:hAnsi="Times New Roman CYR" w:cs="Times New Roman CYR"/>
          <w:kern w:val="1"/>
          <w:sz w:val="28"/>
          <w:szCs w:val="28"/>
          <w:lang w:val="uk-UA"/>
        </w:rPr>
        <w:t xml:space="preserve"> проблемам політичної естетики, слід згадати такі прізвища, як: Н.</w:t>
      </w:r>
      <w:r w:rsidR="00361501">
        <w:rPr>
          <w:rFonts w:ascii="Times New Roman CYR" w:hAnsi="Times New Roman CYR" w:cs="Times New Roman CYR"/>
          <w:kern w:val="1"/>
          <w:sz w:val="28"/>
          <w:szCs w:val="28"/>
          <w:lang w:val="uk-UA"/>
        </w:rPr>
        <w:t> </w:t>
      </w:r>
      <w:proofErr w:type="spellStart"/>
      <w:r>
        <w:rPr>
          <w:rFonts w:ascii="Times New Roman CYR" w:hAnsi="Times New Roman CYR" w:cs="Times New Roman CYR"/>
          <w:kern w:val="1"/>
          <w:sz w:val="28"/>
          <w:szCs w:val="28"/>
          <w:lang w:val="uk-UA"/>
        </w:rPr>
        <w:t>Авер’янова</w:t>
      </w:r>
      <w:proofErr w:type="spellEnd"/>
      <w:r>
        <w:rPr>
          <w:rFonts w:ascii="Times New Roman CYR" w:hAnsi="Times New Roman CYR" w:cs="Times New Roman CYR"/>
          <w:kern w:val="1"/>
          <w:sz w:val="28"/>
          <w:szCs w:val="28"/>
          <w:lang w:val="uk-UA"/>
        </w:rPr>
        <w:t>, С.</w:t>
      </w:r>
      <w:r w:rsidR="00361501">
        <w:rPr>
          <w:rFonts w:ascii="Times New Roman CYR" w:hAnsi="Times New Roman CYR" w:cs="Times New Roman CYR"/>
          <w:kern w:val="1"/>
          <w:sz w:val="28"/>
          <w:szCs w:val="28"/>
          <w:lang w:val="uk-UA"/>
        </w:rPr>
        <w:t> </w:t>
      </w:r>
      <w:proofErr w:type="spellStart"/>
      <w:r>
        <w:rPr>
          <w:rFonts w:ascii="Times New Roman CYR" w:hAnsi="Times New Roman CYR" w:cs="Times New Roman CYR"/>
          <w:kern w:val="1"/>
          <w:sz w:val="28"/>
          <w:szCs w:val="28"/>
          <w:lang w:val="uk-UA"/>
        </w:rPr>
        <w:t>Гулєвич</w:t>
      </w:r>
      <w:proofErr w:type="spellEnd"/>
      <w:r>
        <w:rPr>
          <w:rFonts w:ascii="Times New Roman CYR" w:hAnsi="Times New Roman CYR" w:cs="Times New Roman CYR"/>
          <w:kern w:val="1"/>
          <w:sz w:val="28"/>
          <w:szCs w:val="28"/>
          <w:lang w:val="uk-UA"/>
        </w:rPr>
        <w:t>, А.</w:t>
      </w:r>
      <w:r w:rsidR="00361501">
        <w:rPr>
          <w:rFonts w:ascii="Times New Roman CYR" w:hAnsi="Times New Roman CYR" w:cs="Times New Roman CYR"/>
          <w:kern w:val="1"/>
          <w:sz w:val="28"/>
          <w:szCs w:val="28"/>
          <w:lang w:val="uk-UA"/>
        </w:rPr>
        <w:t> </w:t>
      </w:r>
      <w:proofErr w:type="spellStart"/>
      <w:r w:rsidR="00361501">
        <w:rPr>
          <w:rFonts w:ascii="Times New Roman CYR" w:hAnsi="Times New Roman CYR" w:cs="Times New Roman CYR"/>
          <w:kern w:val="1"/>
          <w:sz w:val="28"/>
          <w:szCs w:val="28"/>
          <w:lang w:val="uk-UA"/>
        </w:rPr>
        <w:t>Ложкіна</w:t>
      </w:r>
      <w:proofErr w:type="spellEnd"/>
      <w:r w:rsidR="00361501">
        <w:rPr>
          <w:rFonts w:ascii="Times New Roman CYR" w:hAnsi="Times New Roman CYR" w:cs="Times New Roman CYR"/>
          <w:kern w:val="1"/>
          <w:sz w:val="28"/>
          <w:szCs w:val="28"/>
          <w:lang w:val="uk-UA"/>
        </w:rPr>
        <w:t>, О. </w:t>
      </w:r>
      <w:r>
        <w:rPr>
          <w:rFonts w:ascii="Times New Roman CYR" w:hAnsi="Times New Roman CYR" w:cs="Times New Roman CYR"/>
          <w:kern w:val="1"/>
          <w:sz w:val="28"/>
          <w:szCs w:val="28"/>
          <w:lang w:val="uk-UA"/>
        </w:rPr>
        <w:t>Михайлова та ін.</w:t>
      </w:r>
    </w:p>
    <w:p w:rsidR="008F44C2" w:rsidRDefault="008F44C2" w:rsidP="00274738">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lastRenderedPageBreak/>
        <w:t xml:space="preserve">Враховуючи відверто міждисциплінарний характер проблеми, яка розкривається в межах даної кваліфікаційної роботи, </w:t>
      </w:r>
      <w:r w:rsidR="002F297E">
        <w:rPr>
          <w:rFonts w:ascii="Times New Roman CYR" w:hAnsi="Times New Roman CYR" w:cs="Times New Roman CYR"/>
          <w:kern w:val="1"/>
          <w:sz w:val="28"/>
          <w:szCs w:val="28"/>
          <w:lang w:val="uk-UA"/>
        </w:rPr>
        <w:t>треба</w:t>
      </w:r>
      <w:r>
        <w:rPr>
          <w:rFonts w:ascii="Times New Roman CYR" w:hAnsi="Times New Roman CYR" w:cs="Times New Roman CYR"/>
          <w:kern w:val="1"/>
          <w:sz w:val="28"/>
          <w:szCs w:val="28"/>
          <w:lang w:val="uk-UA"/>
        </w:rPr>
        <w:t xml:space="preserve"> констатувати, що для досягнення поставлених перед автором цілей була застосована не менш комплексна та міждисциплінарна методологічна база. До її складу входять як традиційні для політичної науки підходи та методи (системний, структурно-функціональний, компаративний</w:t>
      </w:r>
      <w:r w:rsidR="0095084D">
        <w:rPr>
          <w:rFonts w:ascii="Times New Roman CYR" w:hAnsi="Times New Roman CYR" w:cs="Times New Roman CYR"/>
          <w:kern w:val="1"/>
          <w:sz w:val="28"/>
          <w:szCs w:val="28"/>
          <w:lang w:val="uk-UA"/>
        </w:rPr>
        <w:t xml:space="preserve"> тощо</w:t>
      </w:r>
      <w:r>
        <w:rPr>
          <w:rFonts w:ascii="Times New Roman CYR" w:hAnsi="Times New Roman CYR" w:cs="Times New Roman CYR"/>
          <w:kern w:val="1"/>
          <w:sz w:val="28"/>
          <w:szCs w:val="28"/>
          <w:lang w:val="uk-UA"/>
        </w:rPr>
        <w:t>)</w:t>
      </w:r>
      <w:r w:rsidR="0095084D">
        <w:rPr>
          <w:rFonts w:ascii="Times New Roman CYR" w:hAnsi="Times New Roman CYR" w:cs="Times New Roman CYR"/>
          <w:kern w:val="1"/>
          <w:sz w:val="28"/>
          <w:szCs w:val="28"/>
          <w:lang w:val="uk-UA"/>
        </w:rPr>
        <w:t xml:space="preserve">, так і методи та методики, запозичені із суміжних дисциплін суспільствознавчого та гуманітарного </w:t>
      </w:r>
      <w:proofErr w:type="spellStart"/>
      <w:r w:rsidR="0095084D">
        <w:rPr>
          <w:rFonts w:ascii="Times New Roman CYR" w:hAnsi="Times New Roman CYR" w:cs="Times New Roman CYR"/>
          <w:kern w:val="1"/>
          <w:sz w:val="28"/>
          <w:szCs w:val="28"/>
          <w:lang w:val="uk-UA"/>
        </w:rPr>
        <w:t>профілей</w:t>
      </w:r>
      <w:proofErr w:type="spellEnd"/>
      <w:r w:rsidR="0095084D">
        <w:rPr>
          <w:rFonts w:ascii="Times New Roman CYR" w:hAnsi="Times New Roman CYR" w:cs="Times New Roman CYR"/>
          <w:kern w:val="1"/>
          <w:sz w:val="28"/>
          <w:szCs w:val="28"/>
          <w:lang w:val="uk-UA"/>
        </w:rPr>
        <w:t xml:space="preserve"> (метод композиційного аналізу, семіотичний метод, метод контент-аналізу та ін.). </w:t>
      </w:r>
    </w:p>
    <w:p w:rsidR="00A81A15" w:rsidRDefault="00A81A15" w:rsidP="00274738">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Важливо наголосити, що комплексне використання згаданих методів та методик дало можливість розкрити </w:t>
      </w:r>
      <w:r w:rsidR="00E93592">
        <w:rPr>
          <w:rFonts w:ascii="Times New Roman CYR" w:hAnsi="Times New Roman CYR" w:cs="Times New Roman CYR"/>
          <w:kern w:val="1"/>
          <w:sz w:val="28"/>
          <w:szCs w:val="28"/>
          <w:lang w:val="uk-UA"/>
        </w:rPr>
        <w:t>найбільш помітні</w:t>
      </w:r>
      <w:r>
        <w:rPr>
          <w:rFonts w:ascii="Times New Roman CYR" w:hAnsi="Times New Roman CYR" w:cs="Times New Roman CYR"/>
          <w:kern w:val="1"/>
          <w:sz w:val="28"/>
          <w:szCs w:val="28"/>
          <w:lang w:val="uk-UA"/>
        </w:rPr>
        <w:t>, але далеко не всі функції, які виконує (здатне виконувати) образотворче мистецтво в арсеналі засобів політичного впливу на соціальну дійсність. Багато в чому аналіз, проведений автором кваліфікаційної роботи, мав ретроспективний характер, розкриваючи вже «опрацьовані» на практиці приклади політизації мистецтва та естетизації політики. Натомість</w:t>
      </w:r>
      <w:r w:rsidR="00B450C9">
        <w:rPr>
          <w:rFonts w:ascii="Times New Roman CYR" w:hAnsi="Times New Roman CYR" w:cs="Times New Roman CYR"/>
          <w:kern w:val="1"/>
          <w:sz w:val="28"/>
          <w:szCs w:val="28"/>
          <w:lang w:val="uk-UA"/>
        </w:rPr>
        <w:t>,</w:t>
      </w:r>
      <w:r>
        <w:rPr>
          <w:rFonts w:ascii="Times New Roman CYR" w:hAnsi="Times New Roman CYR" w:cs="Times New Roman CYR"/>
          <w:kern w:val="1"/>
          <w:sz w:val="28"/>
          <w:szCs w:val="28"/>
          <w:lang w:val="uk-UA"/>
        </w:rPr>
        <w:t xml:space="preserve"> треба визнати той </w:t>
      </w:r>
      <w:r w:rsidR="00B450C9">
        <w:rPr>
          <w:rFonts w:ascii="Times New Roman CYR" w:hAnsi="Times New Roman CYR" w:cs="Times New Roman CYR"/>
          <w:kern w:val="1"/>
          <w:sz w:val="28"/>
          <w:szCs w:val="28"/>
          <w:lang w:val="uk-UA"/>
        </w:rPr>
        <w:t>очевидний</w:t>
      </w:r>
      <w:r>
        <w:rPr>
          <w:rFonts w:ascii="Times New Roman CYR" w:hAnsi="Times New Roman CYR" w:cs="Times New Roman CYR"/>
          <w:kern w:val="1"/>
          <w:sz w:val="28"/>
          <w:szCs w:val="28"/>
          <w:lang w:val="uk-UA"/>
        </w:rPr>
        <w:t xml:space="preserve"> факт, що сама політика є надзвичайно динамічним явищем, як і суспільство, в межах якого і для якого вона розвивається. Відповідно, динамічно розвивається і стилістично </w:t>
      </w:r>
      <w:proofErr w:type="spellStart"/>
      <w:r>
        <w:rPr>
          <w:rFonts w:ascii="Times New Roman CYR" w:hAnsi="Times New Roman CYR" w:cs="Times New Roman CYR"/>
          <w:kern w:val="1"/>
          <w:sz w:val="28"/>
          <w:szCs w:val="28"/>
          <w:lang w:val="uk-UA"/>
        </w:rPr>
        <w:t>плюралізується</w:t>
      </w:r>
      <w:proofErr w:type="spellEnd"/>
      <w:r>
        <w:rPr>
          <w:rFonts w:ascii="Times New Roman CYR" w:hAnsi="Times New Roman CYR" w:cs="Times New Roman CYR"/>
          <w:kern w:val="1"/>
          <w:sz w:val="28"/>
          <w:szCs w:val="28"/>
          <w:lang w:val="uk-UA"/>
        </w:rPr>
        <w:t xml:space="preserve"> і образотворче мистецтво, як один із різновидів соціальної рефлексії щодо подій та явищ, які розгортаються. Враховуючи ці міркування, </w:t>
      </w:r>
      <w:r w:rsidR="00327DB2">
        <w:rPr>
          <w:rFonts w:ascii="Times New Roman CYR" w:hAnsi="Times New Roman CYR" w:cs="Times New Roman CYR"/>
          <w:kern w:val="1"/>
          <w:sz w:val="28"/>
          <w:szCs w:val="28"/>
          <w:lang w:val="uk-UA"/>
        </w:rPr>
        <w:t>варто</w:t>
      </w:r>
      <w:r>
        <w:rPr>
          <w:rFonts w:ascii="Times New Roman CYR" w:hAnsi="Times New Roman CYR" w:cs="Times New Roman CYR"/>
          <w:kern w:val="1"/>
          <w:sz w:val="28"/>
          <w:szCs w:val="28"/>
          <w:lang w:val="uk-UA"/>
        </w:rPr>
        <w:t xml:space="preserve"> визнати, що дослідження взаємозв’язку та інструментальної спорідненості мистецтва та політики ще довго не втратять своєї актуальності.</w:t>
      </w:r>
    </w:p>
    <w:p w:rsidR="00C6699E" w:rsidRDefault="00C6699E" w:rsidP="00274738">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i/>
          <w:kern w:val="1"/>
          <w:sz w:val="28"/>
          <w:szCs w:val="28"/>
          <w:lang w:val="uk-UA"/>
        </w:rPr>
        <w:t>Структура кваліфікаційної роботи</w:t>
      </w:r>
      <w:r>
        <w:rPr>
          <w:rFonts w:ascii="Times New Roman CYR" w:hAnsi="Times New Roman CYR" w:cs="Times New Roman CYR"/>
          <w:kern w:val="1"/>
          <w:sz w:val="28"/>
          <w:szCs w:val="28"/>
          <w:lang w:val="uk-UA"/>
        </w:rPr>
        <w:t xml:space="preserve"> має традиційний для такого різновиду досліджень характер та визнач</w:t>
      </w:r>
      <w:r w:rsidR="00327DB2">
        <w:rPr>
          <w:rFonts w:ascii="Times New Roman CYR" w:hAnsi="Times New Roman CYR" w:cs="Times New Roman CYR"/>
          <w:kern w:val="1"/>
          <w:sz w:val="28"/>
          <w:szCs w:val="28"/>
          <w:lang w:val="uk-UA"/>
        </w:rPr>
        <w:t>а</w:t>
      </w:r>
      <w:r>
        <w:rPr>
          <w:rFonts w:ascii="Times New Roman CYR" w:hAnsi="Times New Roman CYR" w:cs="Times New Roman CYR"/>
          <w:kern w:val="1"/>
          <w:sz w:val="28"/>
          <w:szCs w:val="28"/>
          <w:lang w:val="uk-UA"/>
        </w:rPr>
        <w:t xml:space="preserve">ється цілями та завданнями, яки стояли перед </w:t>
      </w:r>
      <w:r w:rsidR="00E93592">
        <w:rPr>
          <w:rFonts w:ascii="Times New Roman CYR" w:hAnsi="Times New Roman CYR" w:cs="Times New Roman CYR"/>
          <w:kern w:val="1"/>
          <w:sz w:val="28"/>
          <w:szCs w:val="28"/>
          <w:lang w:val="uk-UA"/>
        </w:rPr>
        <w:t xml:space="preserve">її </w:t>
      </w:r>
      <w:r>
        <w:rPr>
          <w:rFonts w:ascii="Times New Roman CYR" w:hAnsi="Times New Roman CYR" w:cs="Times New Roman CYR"/>
          <w:kern w:val="1"/>
          <w:sz w:val="28"/>
          <w:szCs w:val="28"/>
          <w:lang w:val="uk-UA"/>
        </w:rPr>
        <w:t>автором.</w:t>
      </w:r>
    </w:p>
    <w:p w:rsidR="00C6699E" w:rsidRDefault="00C6699E" w:rsidP="00274738">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У першому розділі аналізуються історіографічні та мето</w:t>
      </w:r>
      <w:r w:rsidR="00327DB2">
        <w:rPr>
          <w:rFonts w:ascii="Times New Roman CYR" w:hAnsi="Times New Roman CYR" w:cs="Times New Roman CYR"/>
          <w:kern w:val="1"/>
          <w:sz w:val="28"/>
          <w:szCs w:val="28"/>
          <w:lang w:val="uk-UA"/>
        </w:rPr>
        <w:t>д</w:t>
      </w:r>
      <w:r>
        <w:rPr>
          <w:rFonts w:ascii="Times New Roman CYR" w:hAnsi="Times New Roman CYR" w:cs="Times New Roman CYR"/>
          <w:kern w:val="1"/>
          <w:sz w:val="28"/>
          <w:szCs w:val="28"/>
          <w:lang w:val="uk-UA"/>
        </w:rPr>
        <w:t>ологічні аспекти дослідження політичної ролі образотворчого мистецтва.</w:t>
      </w:r>
    </w:p>
    <w:p w:rsidR="00C6699E" w:rsidRDefault="00C6699E" w:rsidP="00274738">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lastRenderedPageBreak/>
        <w:t xml:space="preserve">Другий розділ поєднує в собі емпірику минулого досвіду використання зразків </w:t>
      </w:r>
      <w:r w:rsidR="00E93592">
        <w:rPr>
          <w:rFonts w:ascii="Times New Roman CYR" w:hAnsi="Times New Roman CYR" w:cs="Times New Roman CYR"/>
          <w:kern w:val="1"/>
          <w:sz w:val="28"/>
          <w:szCs w:val="28"/>
          <w:lang w:val="uk-UA"/>
        </w:rPr>
        <w:t>ОТМ</w:t>
      </w:r>
      <w:r>
        <w:rPr>
          <w:rFonts w:ascii="Times New Roman CYR" w:hAnsi="Times New Roman CYR" w:cs="Times New Roman CYR"/>
          <w:kern w:val="1"/>
          <w:sz w:val="28"/>
          <w:szCs w:val="28"/>
          <w:lang w:val="uk-UA"/>
        </w:rPr>
        <w:t xml:space="preserve"> в арсеналі різних політичних режимів та аналіз сучасної української практики взаємозв’язку мистецтва та політичних процесів.</w:t>
      </w:r>
    </w:p>
    <w:p w:rsidR="0043071D" w:rsidRDefault="0043071D" w:rsidP="00274738">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У Висновках підбиваються загальні підсумки дослідження в цілому. Авторські висновки підсилюються наочним матеріалом, зібраним у Додатках.</w:t>
      </w:r>
    </w:p>
    <w:p w:rsidR="0043071D" w:rsidRDefault="0043071D" w:rsidP="00274738">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Список використаних при написанні кваліфікаційної роботи джерел представлений </w:t>
      </w:r>
      <w:r w:rsidR="003446F1">
        <w:rPr>
          <w:rFonts w:ascii="Times New Roman CYR" w:hAnsi="Times New Roman CYR" w:cs="Times New Roman CYR"/>
          <w:kern w:val="1"/>
          <w:sz w:val="28"/>
          <w:szCs w:val="28"/>
          <w:lang w:val="uk-UA"/>
        </w:rPr>
        <w:t>52 найменуваннями.</w:t>
      </w:r>
    </w:p>
    <w:p w:rsidR="00C6699E" w:rsidRPr="00C6699E" w:rsidRDefault="00C6699E" w:rsidP="00274738">
      <w:pPr>
        <w:spacing w:line="360" w:lineRule="auto"/>
        <w:ind w:firstLine="567"/>
        <w:jc w:val="both"/>
        <w:rPr>
          <w:rFonts w:ascii="Times New Roman CYR" w:hAnsi="Times New Roman CYR" w:cs="Times New Roman CYR"/>
          <w:kern w:val="1"/>
          <w:sz w:val="28"/>
          <w:szCs w:val="28"/>
          <w:lang w:val="uk-UA"/>
        </w:rPr>
      </w:pPr>
    </w:p>
    <w:p w:rsidR="000026CF" w:rsidRPr="00325416" w:rsidRDefault="000026CF">
      <w:pPr>
        <w:rPr>
          <w:rFonts w:ascii="Times New Roman CYR" w:hAnsi="Times New Roman CYR" w:cs="Times New Roman CYR"/>
          <w:b/>
          <w:kern w:val="1"/>
          <w:sz w:val="28"/>
          <w:szCs w:val="28"/>
          <w:lang w:val="uk-UA"/>
        </w:rPr>
      </w:pPr>
      <w:r w:rsidRPr="00325416">
        <w:rPr>
          <w:rFonts w:ascii="Times New Roman CYR" w:hAnsi="Times New Roman CYR" w:cs="Times New Roman CYR"/>
          <w:b/>
          <w:kern w:val="1"/>
          <w:sz w:val="28"/>
          <w:szCs w:val="28"/>
          <w:lang w:val="uk-UA"/>
        </w:rPr>
        <w:br w:type="page"/>
      </w:r>
    </w:p>
    <w:p w:rsidR="00BA3697" w:rsidRPr="00325416" w:rsidRDefault="00BA3697" w:rsidP="00E93592">
      <w:pPr>
        <w:spacing w:line="360" w:lineRule="auto"/>
        <w:ind w:firstLine="567"/>
        <w:jc w:val="both"/>
        <w:rPr>
          <w:rFonts w:ascii="Times New Roman CYR" w:hAnsi="Times New Roman CYR" w:cs="Times New Roman CYR"/>
          <w:b/>
          <w:kern w:val="1"/>
          <w:sz w:val="28"/>
          <w:szCs w:val="28"/>
          <w:lang w:val="uk-UA"/>
        </w:rPr>
      </w:pPr>
      <w:r w:rsidRPr="00325416">
        <w:rPr>
          <w:rFonts w:ascii="Times New Roman CYR" w:hAnsi="Times New Roman CYR" w:cs="Times New Roman CYR"/>
          <w:b/>
          <w:kern w:val="1"/>
          <w:sz w:val="28"/>
          <w:szCs w:val="28"/>
          <w:lang w:val="uk-UA"/>
        </w:rPr>
        <w:lastRenderedPageBreak/>
        <w:t>РОЗДІЛ І ТЕОРЕТИЧНІ ПІДВАЛИНИ ДОСЛІДЖЕННЯ ПОЛІТИЧНОЇ ФУНКЦІЇ ОБРАЗОТВОРЧОГО МИСТЕЦТВА</w:t>
      </w:r>
    </w:p>
    <w:p w:rsidR="00BA3697" w:rsidRPr="00325416" w:rsidRDefault="00BA3697" w:rsidP="0092788B">
      <w:pPr>
        <w:pStyle w:val="a9"/>
        <w:numPr>
          <w:ilvl w:val="1"/>
          <w:numId w:val="2"/>
        </w:numPr>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Історіографія проблеми</w:t>
      </w:r>
    </w:p>
    <w:p w:rsidR="00A00BDF" w:rsidRPr="00325416" w:rsidRDefault="00A00BDF" w:rsidP="009C0158">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Проблемі політичного значення образотворчого мистецтва присвячений великий масив спеціалізованої науково-дослідної літератури. В цьому відношенні варто особливо наголосити, що так, як саме мистецтво є ба</w:t>
      </w:r>
      <w:r w:rsidR="00E93592">
        <w:rPr>
          <w:rFonts w:ascii="Times New Roman CYR" w:hAnsi="Times New Roman CYR" w:cs="Times New Roman CYR"/>
          <w:kern w:val="1"/>
          <w:sz w:val="28"/>
          <w:szCs w:val="28"/>
          <w:lang w:val="uk-UA"/>
        </w:rPr>
        <w:t>гатожанровим та полі-</w:t>
      </w:r>
      <w:r w:rsidRPr="00325416">
        <w:rPr>
          <w:rFonts w:ascii="Times New Roman CYR" w:hAnsi="Times New Roman CYR" w:cs="Times New Roman CYR"/>
          <w:kern w:val="1"/>
          <w:sz w:val="28"/>
          <w:szCs w:val="28"/>
          <w:lang w:val="uk-UA"/>
        </w:rPr>
        <w:t>функціональним, так і дослідженню його функцій присвячені праці різних за своєю науковою приналежністю ав</w:t>
      </w:r>
      <w:r w:rsidR="00327DB2">
        <w:rPr>
          <w:rFonts w:ascii="Times New Roman CYR" w:hAnsi="Times New Roman CYR" w:cs="Times New Roman CYR"/>
          <w:kern w:val="1"/>
          <w:sz w:val="28"/>
          <w:szCs w:val="28"/>
          <w:lang w:val="uk-UA"/>
        </w:rPr>
        <w:t>торів: культурологів, мистецтво</w:t>
      </w:r>
      <w:r w:rsidRPr="00325416">
        <w:rPr>
          <w:rFonts w:ascii="Times New Roman CYR" w:hAnsi="Times New Roman CYR" w:cs="Times New Roman CYR"/>
          <w:kern w:val="1"/>
          <w:sz w:val="28"/>
          <w:szCs w:val="28"/>
          <w:lang w:val="uk-UA"/>
        </w:rPr>
        <w:t xml:space="preserve">знавців, політологів, філософів та соціологів. </w:t>
      </w:r>
    </w:p>
    <w:p w:rsidR="00A00BDF" w:rsidRPr="00325416" w:rsidRDefault="00A00BDF" w:rsidP="009C0158">
      <w:pPr>
        <w:spacing w:line="360" w:lineRule="auto"/>
        <w:ind w:firstLine="567"/>
        <w:jc w:val="both"/>
        <w:rPr>
          <w:rFonts w:ascii="Times New Roman" w:hAnsi="Times New Roman" w:cs="Times New Roman"/>
          <w:kern w:val="1"/>
          <w:sz w:val="28"/>
          <w:szCs w:val="28"/>
          <w:lang w:val="uk-UA"/>
        </w:rPr>
      </w:pPr>
      <w:r w:rsidRPr="00325416">
        <w:rPr>
          <w:rFonts w:ascii="Times New Roman CYR" w:hAnsi="Times New Roman CYR" w:cs="Times New Roman CYR"/>
          <w:kern w:val="1"/>
          <w:sz w:val="28"/>
          <w:szCs w:val="28"/>
          <w:lang w:val="uk-UA"/>
        </w:rPr>
        <w:t>Зокрема такому різновиду образотворчого мистецтва, як графіті, присвячені праці таких закордонних науковців, як Ж.</w:t>
      </w:r>
      <w:r w:rsidR="00327DB2">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Бодрійяр</w:t>
      </w:r>
      <w:proofErr w:type="spellEnd"/>
      <w:r w:rsidRPr="00325416">
        <w:rPr>
          <w:rFonts w:ascii="Times New Roman CYR" w:hAnsi="Times New Roman CYR" w:cs="Times New Roman CYR"/>
          <w:kern w:val="1"/>
          <w:sz w:val="28"/>
          <w:szCs w:val="28"/>
          <w:lang w:val="uk-UA"/>
        </w:rPr>
        <w:t xml:space="preserve"> («Повстання у знаках»), А.</w:t>
      </w:r>
      <w:r w:rsidR="00327DB2">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Емеліф</w:t>
      </w:r>
      <w:proofErr w:type="spellEnd"/>
      <w:r w:rsidRPr="00325416">
        <w:rPr>
          <w:rFonts w:ascii="Times New Roman CYR" w:hAnsi="Times New Roman CYR" w:cs="Times New Roman CYR"/>
          <w:kern w:val="1"/>
          <w:sz w:val="28"/>
          <w:szCs w:val="28"/>
          <w:lang w:val="uk-UA"/>
        </w:rPr>
        <w:t xml:space="preserve"> («Коротка історія мистецтва протесту»), М.</w:t>
      </w:r>
      <w:r w:rsidR="00327DB2">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Великоні</w:t>
      </w:r>
      <w:proofErr w:type="spellEnd"/>
      <w:r w:rsidRPr="00325416">
        <w:rPr>
          <w:rFonts w:ascii="Times New Roman CYR" w:hAnsi="Times New Roman CYR" w:cs="Times New Roman CYR"/>
          <w:kern w:val="1"/>
          <w:sz w:val="28"/>
          <w:szCs w:val="28"/>
          <w:lang w:val="uk-UA"/>
        </w:rPr>
        <w:t xml:space="preserve"> («Зображення незгоди») тощо </w:t>
      </w:r>
      <w:r w:rsidRPr="00325416">
        <w:rPr>
          <w:rFonts w:ascii="Times New Roman" w:hAnsi="Times New Roman" w:cs="Times New Roman"/>
          <w:kern w:val="1"/>
          <w:sz w:val="28"/>
          <w:szCs w:val="28"/>
          <w:lang w:val="uk-UA"/>
        </w:rPr>
        <w:t>[</w:t>
      </w:r>
      <w:proofErr w:type="spellStart"/>
      <w:r w:rsidR="00E93592">
        <w:rPr>
          <w:rFonts w:ascii="Times New Roman" w:hAnsi="Times New Roman" w:cs="Times New Roman"/>
          <w:kern w:val="1"/>
          <w:sz w:val="28"/>
          <w:szCs w:val="28"/>
          <w:lang w:val="uk-UA"/>
        </w:rPr>
        <w:t>Цит</w:t>
      </w:r>
      <w:proofErr w:type="spellEnd"/>
      <w:r w:rsidR="00E93592">
        <w:rPr>
          <w:rFonts w:ascii="Times New Roman" w:hAnsi="Times New Roman" w:cs="Times New Roman"/>
          <w:kern w:val="1"/>
          <w:sz w:val="28"/>
          <w:szCs w:val="28"/>
          <w:lang w:val="uk-UA"/>
        </w:rPr>
        <w:t xml:space="preserve">. за: </w:t>
      </w:r>
      <w:r w:rsidR="00994D59">
        <w:rPr>
          <w:rFonts w:ascii="Times New Roman" w:hAnsi="Times New Roman" w:cs="Times New Roman"/>
          <w:kern w:val="1"/>
          <w:sz w:val="28"/>
          <w:szCs w:val="28"/>
          <w:lang w:val="uk-UA"/>
        </w:rPr>
        <w:t>18</w:t>
      </w:r>
      <w:r w:rsidRPr="00325416">
        <w:rPr>
          <w:rFonts w:ascii="Times New Roman" w:hAnsi="Times New Roman" w:cs="Times New Roman"/>
          <w:kern w:val="1"/>
          <w:sz w:val="28"/>
          <w:szCs w:val="28"/>
          <w:lang w:val="uk-UA"/>
        </w:rPr>
        <w:t xml:space="preserve">, с. 113; </w:t>
      </w:r>
      <w:r w:rsidR="00994D59">
        <w:rPr>
          <w:rFonts w:ascii="Times New Roman" w:hAnsi="Times New Roman" w:cs="Times New Roman"/>
          <w:kern w:val="1"/>
          <w:sz w:val="28"/>
          <w:szCs w:val="28"/>
          <w:lang w:val="uk-UA"/>
        </w:rPr>
        <w:t>6, с.24</w:t>
      </w:r>
      <w:r w:rsidRPr="00325416">
        <w:rPr>
          <w:rFonts w:ascii="Times New Roman" w:hAnsi="Times New Roman" w:cs="Times New Roman"/>
          <w:kern w:val="1"/>
          <w:sz w:val="28"/>
          <w:szCs w:val="28"/>
          <w:lang w:val="uk-UA"/>
        </w:rPr>
        <w:t xml:space="preserve">]. Переважна більшість </w:t>
      </w:r>
      <w:r w:rsidR="00327DB2">
        <w:rPr>
          <w:rFonts w:ascii="Times New Roman" w:hAnsi="Times New Roman" w:cs="Times New Roman"/>
          <w:kern w:val="1"/>
          <w:sz w:val="28"/>
          <w:szCs w:val="28"/>
          <w:lang w:val="uk-UA"/>
        </w:rPr>
        <w:t>згаданих</w:t>
      </w:r>
      <w:r w:rsidRPr="00325416">
        <w:rPr>
          <w:rFonts w:ascii="Times New Roman" w:hAnsi="Times New Roman" w:cs="Times New Roman"/>
          <w:kern w:val="1"/>
          <w:sz w:val="28"/>
          <w:szCs w:val="28"/>
          <w:lang w:val="uk-UA"/>
        </w:rPr>
        <w:t xml:space="preserve"> профільних досліджень </w:t>
      </w:r>
      <w:r w:rsidR="00C856BB" w:rsidRPr="00325416">
        <w:rPr>
          <w:rFonts w:ascii="Times New Roman" w:hAnsi="Times New Roman" w:cs="Times New Roman"/>
          <w:kern w:val="1"/>
          <w:sz w:val="28"/>
          <w:szCs w:val="28"/>
          <w:lang w:val="uk-UA"/>
        </w:rPr>
        <w:t>пов’язує</w:t>
      </w:r>
      <w:r w:rsidRPr="00325416">
        <w:rPr>
          <w:rFonts w:ascii="Times New Roman" w:hAnsi="Times New Roman" w:cs="Times New Roman"/>
          <w:kern w:val="1"/>
          <w:sz w:val="28"/>
          <w:szCs w:val="28"/>
          <w:lang w:val="uk-UA"/>
        </w:rPr>
        <w:t xml:space="preserve"> цей різновид або жанр образотворчого мистецтва із молодіжними субкультурами, які зосереджуються </w:t>
      </w:r>
      <w:r w:rsidR="00E93592">
        <w:rPr>
          <w:rFonts w:ascii="Times New Roman" w:hAnsi="Times New Roman" w:cs="Times New Roman"/>
          <w:kern w:val="1"/>
          <w:sz w:val="28"/>
          <w:szCs w:val="28"/>
          <w:lang w:val="uk-UA"/>
        </w:rPr>
        <w:t>здебільшого</w:t>
      </w:r>
      <w:r w:rsidRPr="00325416">
        <w:rPr>
          <w:rFonts w:ascii="Times New Roman" w:hAnsi="Times New Roman" w:cs="Times New Roman"/>
          <w:kern w:val="1"/>
          <w:sz w:val="28"/>
          <w:szCs w:val="28"/>
          <w:lang w:val="uk-UA"/>
        </w:rPr>
        <w:t xml:space="preserve"> у сучасних містах та використовують трафаретні зображення як маніфести свого існування, маркери «територій», які вони контролюють, образи протесту та ідеального</w:t>
      </w:r>
      <w:r w:rsidR="00E93592">
        <w:rPr>
          <w:rFonts w:ascii="Times New Roman" w:hAnsi="Times New Roman" w:cs="Times New Roman"/>
          <w:kern w:val="1"/>
          <w:sz w:val="28"/>
          <w:szCs w:val="28"/>
          <w:lang w:val="uk-UA"/>
        </w:rPr>
        <w:t xml:space="preserve"> (бажаного)</w:t>
      </w:r>
      <w:r w:rsidRPr="00325416">
        <w:rPr>
          <w:rFonts w:ascii="Times New Roman" w:hAnsi="Times New Roman" w:cs="Times New Roman"/>
          <w:kern w:val="1"/>
          <w:sz w:val="28"/>
          <w:szCs w:val="28"/>
          <w:lang w:val="uk-UA"/>
        </w:rPr>
        <w:t xml:space="preserve"> стану ре</w:t>
      </w:r>
      <w:r w:rsidR="00327DB2">
        <w:rPr>
          <w:rFonts w:ascii="Times New Roman" w:hAnsi="Times New Roman" w:cs="Times New Roman"/>
          <w:kern w:val="1"/>
          <w:sz w:val="28"/>
          <w:szCs w:val="28"/>
          <w:lang w:val="uk-UA"/>
        </w:rPr>
        <w:t>че</w:t>
      </w:r>
      <w:r w:rsidRPr="00325416">
        <w:rPr>
          <w:rFonts w:ascii="Times New Roman" w:hAnsi="Times New Roman" w:cs="Times New Roman"/>
          <w:kern w:val="1"/>
          <w:sz w:val="28"/>
          <w:szCs w:val="28"/>
          <w:lang w:val="uk-UA"/>
        </w:rPr>
        <w:t>й в суспільстві. За спостереженням М.</w:t>
      </w:r>
      <w:r w:rsidR="00327DB2">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Великоні</w:t>
      </w:r>
      <w:proofErr w:type="spellEnd"/>
      <w:r w:rsidRPr="00325416">
        <w:rPr>
          <w:rFonts w:ascii="Times New Roman" w:hAnsi="Times New Roman" w:cs="Times New Roman"/>
          <w:kern w:val="1"/>
          <w:sz w:val="28"/>
          <w:szCs w:val="28"/>
          <w:lang w:val="uk-UA"/>
        </w:rPr>
        <w:t>, боротьба цих субкультур між собою може бути помічена і в тому, як в міських просторах одні графіті наносяться над іншими, навмисно спотворюються або «доопрацьовуються» [</w:t>
      </w:r>
      <w:r w:rsidR="009B37D9">
        <w:rPr>
          <w:rFonts w:ascii="Times New Roman" w:hAnsi="Times New Roman" w:cs="Times New Roman"/>
          <w:kern w:val="1"/>
          <w:sz w:val="28"/>
          <w:szCs w:val="28"/>
          <w:lang w:val="uk-UA"/>
        </w:rPr>
        <w:t>6, с.25</w:t>
      </w:r>
      <w:r w:rsidRPr="00325416">
        <w:rPr>
          <w:rFonts w:ascii="Times New Roman" w:hAnsi="Times New Roman" w:cs="Times New Roman"/>
          <w:kern w:val="1"/>
          <w:sz w:val="28"/>
          <w:szCs w:val="28"/>
          <w:lang w:val="uk-UA"/>
        </w:rPr>
        <w:t>].</w:t>
      </w:r>
    </w:p>
    <w:p w:rsidR="004C7FD6" w:rsidRDefault="004C7FD6" w:rsidP="009C0158">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Філософії трафаретного образотворчого мистецтва присвячені і дослідження українських авторів, які активно використовують методику «включеного спостереження», вивчаючи досвід застосування графіті в урбаністичних просторах сучасної нам країни (А.</w:t>
      </w:r>
      <w:r w:rsidR="00327DB2">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Джеріпа</w:t>
      </w:r>
      <w:proofErr w:type="spellEnd"/>
      <w:r w:rsidRPr="00325416">
        <w:rPr>
          <w:rFonts w:ascii="Times New Roman" w:hAnsi="Times New Roman" w:cs="Times New Roman"/>
          <w:kern w:val="1"/>
          <w:sz w:val="28"/>
          <w:szCs w:val="28"/>
          <w:lang w:val="uk-UA"/>
        </w:rPr>
        <w:t>, О.</w:t>
      </w:r>
      <w:r w:rsidR="00327DB2">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Грицюк</w:t>
      </w:r>
      <w:proofErr w:type="spellEnd"/>
      <w:r w:rsidRPr="00325416">
        <w:rPr>
          <w:rFonts w:ascii="Times New Roman" w:hAnsi="Times New Roman" w:cs="Times New Roman"/>
          <w:kern w:val="1"/>
          <w:sz w:val="28"/>
          <w:szCs w:val="28"/>
          <w:lang w:val="uk-UA"/>
        </w:rPr>
        <w:t>, Б.</w:t>
      </w:r>
      <w:r w:rsidR="00327DB2">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Гаврилюк) [</w:t>
      </w:r>
      <w:r w:rsidR="009B37D9">
        <w:rPr>
          <w:rFonts w:ascii="Times New Roman" w:hAnsi="Times New Roman" w:cs="Times New Roman"/>
          <w:kern w:val="1"/>
          <w:sz w:val="28"/>
          <w:szCs w:val="28"/>
          <w:lang w:val="uk-UA"/>
        </w:rPr>
        <w:t>18</w:t>
      </w:r>
      <w:r w:rsidRPr="00325416">
        <w:rPr>
          <w:rFonts w:ascii="Times New Roman" w:hAnsi="Times New Roman" w:cs="Times New Roman"/>
          <w:kern w:val="1"/>
          <w:sz w:val="28"/>
          <w:szCs w:val="28"/>
          <w:lang w:val="uk-UA"/>
        </w:rPr>
        <w:t>, с. 113].</w:t>
      </w:r>
      <w:r w:rsidR="00C83007" w:rsidRPr="00325416">
        <w:rPr>
          <w:rFonts w:ascii="Times New Roman" w:hAnsi="Times New Roman" w:cs="Times New Roman"/>
          <w:kern w:val="1"/>
          <w:sz w:val="28"/>
          <w:szCs w:val="28"/>
          <w:lang w:val="uk-UA"/>
        </w:rPr>
        <w:t xml:space="preserve"> Вони звертають увагу на багатоманітність засобів </w:t>
      </w:r>
      <w:r w:rsidR="00C83007" w:rsidRPr="00325416">
        <w:rPr>
          <w:rFonts w:ascii="Times New Roman" w:hAnsi="Times New Roman" w:cs="Times New Roman"/>
          <w:kern w:val="1"/>
          <w:sz w:val="28"/>
          <w:szCs w:val="28"/>
          <w:lang w:val="uk-UA"/>
        </w:rPr>
        <w:lastRenderedPageBreak/>
        <w:t>розміщення протестного образотворчого мистецтва в міських локаціях: стікери, наліпки,</w:t>
      </w:r>
      <w:r w:rsidR="00DE545E" w:rsidRPr="00325416">
        <w:rPr>
          <w:rFonts w:ascii="Times New Roman" w:hAnsi="Times New Roman" w:cs="Times New Roman"/>
          <w:kern w:val="1"/>
          <w:sz w:val="28"/>
          <w:szCs w:val="28"/>
          <w:lang w:val="uk-UA"/>
        </w:rPr>
        <w:t xml:space="preserve"> постери,</w:t>
      </w:r>
      <w:r w:rsidR="00C83007" w:rsidRPr="00325416">
        <w:rPr>
          <w:rFonts w:ascii="Times New Roman" w:hAnsi="Times New Roman" w:cs="Times New Roman"/>
          <w:kern w:val="1"/>
          <w:sz w:val="28"/>
          <w:szCs w:val="28"/>
          <w:lang w:val="uk-UA"/>
        </w:rPr>
        <w:t xml:space="preserve"> мурали, стріт-арт і, звісно – графіті.</w:t>
      </w:r>
    </w:p>
    <w:p w:rsidR="00547758" w:rsidRPr="00325416" w:rsidRDefault="00547758" w:rsidP="00547758">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Комунікативну функцію трафаретного образотворчого мистецтва в сучасній Україні досліджує культуролог та мистецтвознавець Т.</w:t>
      </w:r>
      <w:r>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Ковач. За його визначенням, витвори трафаретного образотворчого мистецтва виступають як канал для соціального протесту та</w:t>
      </w:r>
      <w:r>
        <w:rPr>
          <w:rFonts w:ascii="Times New Roman" w:hAnsi="Times New Roman" w:cs="Times New Roman"/>
          <w:kern w:val="1"/>
          <w:sz w:val="28"/>
          <w:szCs w:val="28"/>
          <w:lang w:val="uk-UA"/>
        </w:rPr>
        <w:t xml:space="preserve"> є</w:t>
      </w:r>
      <w:r w:rsidRPr="00325416">
        <w:rPr>
          <w:rFonts w:ascii="Times New Roman" w:hAnsi="Times New Roman" w:cs="Times New Roman"/>
          <w:kern w:val="1"/>
          <w:sz w:val="28"/>
          <w:szCs w:val="28"/>
          <w:lang w:val="uk-UA"/>
        </w:rPr>
        <w:t xml:space="preserve"> висловленням духу вуличної політики [</w:t>
      </w:r>
      <w:r>
        <w:rPr>
          <w:rFonts w:ascii="Times New Roman" w:hAnsi="Times New Roman" w:cs="Times New Roman"/>
          <w:kern w:val="1"/>
          <w:sz w:val="28"/>
          <w:szCs w:val="28"/>
          <w:lang w:val="uk-UA"/>
        </w:rPr>
        <w:t>18</w:t>
      </w:r>
      <w:r w:rsidRPr="00325416">
        <w:rPr>
          <w:rFonts w:ascii="Times New Roman" w:hAnsi="Times New Roman" w:cs="Times New Roman"/>
          <w:kern w:val="1"/>
          <w:sz w:val="28"/>
          <w:szCs w:val="28"/>
          <w:lang w:val="uk-UA"/>
        </w:rPr>
        <w:t xml:space="preserve">, с. 111]. Автор підкреслює, що трафаретне мистецтво активно використовується в політичних процесах не лише нашої країни, але й суспільств Західної Європи, Північної та Південної </w:t>
      </w:r>
      <w:proofErr w:type="spellStart"/>
      <w:r w:rsidRPr="00325416">
        <w:rPr>
          <w:rFonts w:ascii="Times New Roman" w:hAnsi="Times New Roman" w:cs="Times New Roman"/>
          <w:kern w:val="1"/>
          <w:sz w:val="28"/>
          <w:szCs w:val="28"/>
          <w:lang w:val="uk-UA"/>
        </w:rPr>
        <w:t>Америк</w:t>
      </w:r>
      <w:proofErr w:type="spellEnd"/>
      <w:r w:rsidRPr="00325416">
        <w:rPr>
          <w:rFonts w:ascii="Times New Roman" w:hAnsi="Times New Roman" w:cs="Times New Roman"/>
          <w:kern w:val="1"/>
          <w:sz w:val="28"/>
          <w:szCs w:val="28"/>
          <w:lang w:val="uk-UA"/>
        </w:rPr>
        <w:t>. Акцентуючи увагу на тому, що каталізаторами розвитку цього виду образотворчого мистецтва в Україні стали Помаранчева революція, Революція Гідності та російська агресія, Т.</w:t>
      </w:r>
      <w:r>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Ковач схильний закріпити за ним статус «альтернативного медіа», яке формує суспільну думку і, одночасно, сповіщає зовнішнього спостерігача про те, що турбує на справді громадян країни [</w:t>
      </w:r>
      <w:r>
        <w:rPr>
          <w:rFonts w:ascii="Times New Roman" w:hAnsi="Times New Roman" w:cs="Times New Roman"/>
          <w:kern w:val="1"/>
          <w:sz w:val="28"/>
          <w:szCs w:val="28"/>
          <w:lang w:val="uk-UA"/>
        </w:rPr>
        <w:t>18</w:t>
      </w:r>
      <w:r w:rsidRPr="00325416">
        <w:rPr>
          <w:rFonts w:ascii="Times New Roman" w:hAnsi="Times New Roman" w:cs="Times New Roman"/>
          <w:kern w:val="1"/>
          <w:sz w:val="28"/>
          <w:szCs w:val="28"/>
          <w:lang w:val="uk-UA"/>
        </w:rPr>
        <w:t>, с. 111].</w:t>
      </w:r>
    </w:p>
    <w:p w:rsidR="00547758" w:rsidRPr="00325416" w:rsidRDefault="00547758" w:rsidP="00547758">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Т. </w:t>
      </w:r>
      <w:r w:rsidRPr="00325416">
        <w:rPr>
          <w:rFonts w:ascii="Times New Roman" w:hAnsi="Times New Roman" w:cs="Times New Roman"/>
          <w:kern w:val="1"/>
          <w:sz w:val="28"/>
          <w:szCs w:val="28"/>
          <w:lang w:val="uk-UA"/>
        </w:rPr>
        <w:t>Ковач акцентує увагу на ще одній функції образотворчого мистецтва у жанрі графіті – воно порушує анонімність та ізольованість міських спільнот: «</w:t>
      </w:r>
      <w:r w:rsidRPr="00325416">
        <w:rPr>
          <w:rFonts w:ascii="Times New Roman" w:hAnsi="Times New Roman" w:cs="Times New Roman"/>
          <w:sz w:val="28"/>
          <w:szCs w:val="28"/>
          <w:lang w:val="uk-UA"/>
        </w:rPr>
        <w:t>Графіті територіалізують декодований міський простір, надаючи вулицям і кварталам нового життя, знову перетворюючи їх на колективне середовище</w:t>
      </w:r>
      <w:r w:rsidRPr="00325416">
        <w:rPr>
          <w:rFonts w:ascii="Times New Roman" w:hAnsi="Times New Roman" w:cs="Times New Roman"/>
          <w:kern w:val="1"/>
          <w:sz w:val="28"/>
          <w:szCs w:val="28"/>
          <w:lang w:val="uk-UA"/>
        </w:rPr>
        <w:t>» [</w:t>
      </w:r>
      <w:r>
        <w:rPr>
          <w:rFonts w:ascii="Times New Roman" w:hAnsi="Times New Roman" w:cs="Times New Roman"/>
          <w:kern w:val="1"/>
          <w:sz w:val="28"/>
          <w:szCs w:val="28"/>
          <w:lang w:val="uk-UA"/>
        </w:rPr>
        <w:t>18</w:t>
      </w:r>
      <w:r w:rsidRPr="00325416">
        <w:rPr>
          <w:rFonts w:ascii="Times New Roman" w:hAnsi="Times New Roman" w:cs="Times New Roman"/>
          <w:kern w:val="1"/>
          <w:sz w:val="28"/>
          <w:szCs w:val="28"/>
          <w:lang w:val="uk-UA"/>
        </w:rPr>
        <w:t>, с. 114].</w:t>
      </w:r>
    </w:p>
    <w:p w:rsidR="00BA3697" w:rsidRPr="00325416" w:rsidRDefault="00047E11" w:rsidP="009C0158">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Надзвичайно корисни</w:t>
      </w:r>
      <w:r w:rsidR="00327DB2">
        <w:rPr>
          <w:rFonts w:ascii="Times New Roman CYR" w:hAnsi="Times New Roman CYR" w:cs="Times New Roman CYR"/>
          <w:kern w:val="1"/>
          <w:sz w:val="28"/>
          <w:szCs w:val="28"/>
          <w:lang w:val="uk-UA"/>
        </w:rPr>
        <w:t>м</w:t>
      </w:r>
      <w:r w:rsidRPr="00325416">
        <w:rPr>
          <w:rFonts w:ascii="Times New Roman CYR" w:hAnsi="Times New Roman CYR" w:cs="Times New Roman CYR"/>
          <w:kern w:val="1"/>
          <w:sz w:val="28"/>
          <w:szCs w:val="28"/>
          <w:lang w:val="uk-UA"/>
        </w:rPr>
        <w:t xml:space="preserve">, з огляду на центральну проблему даної магістерської роботи, </w:t>
      </w:r>
      <w:r w:rsidR="002E6A0D" w:rsidRPr="00325416">
        <w:rPr>
          <w:rFonts w:ascii="Times New Roman CYR" w:hAnsi="Times New Roman CYR" w:cs="Times New Roman CYR"/>
          <w:kern w:val="1"/>
          <w:sz w:val="28"/>
          <w:szCs w:val="28"/>
          <w:lang w:val="uk-UA"/>
        </w:rPr>
        <w:t xml:space="preserve">є </w:t>
      </w:r>
      <w:r w:rsidRPr="00325416">
        <w:rPr>
          <w:rFonts w:ascii="Times New Roman CYR" w:hAnsi="Times New Roman CYR" w:cs="Times New Roman CYR"/>
          <w:kern w:val="1"/>
          <w:sz w:val="28"/>
          <w:szCs w:val="28"/>
          <w:lang w:val="uk-UA"/>
        </w:rPr>
        <w:t xml:space="preserve">аналіз образотворчого мистецтва, </w:t>
      </w:r>
      <w:r w:rsidR="002E6A0D" w:rsidRPr="00325416">
        <w:rPr>
          <w:rFonts w:ascii="Times New Roman CYR" w:hAnsi="Times New Roman CYR" w:cs="Times New Roman CYR"/>
          <w:kern w:val="1"/>
          <w:sz w:val="28"/>
          <w:szCs w:val="28"/>
          <w:lang w:val="uk-UA"/>
        </w:rPr>
        <w:t xml:space="preserve">який </w:t>
      </w:r>
      <w:r w:rsidRPr="00325416">
        <w:rPr>
          <w:rFonts w:ascii="Times New Roman CYR" w:hAnsi="Times New Roman CYR" w:cs="Times New Roman CYR"/>
          <w:kern w:val="1"/>
          <w:sz w:val="28"/>
          <w:szCs w:val="28"/>
          <w:lang w:val="uk-UA"/>
        </w:rPr>
        <w:t xml:space="preserve">надає вітчизняна дослідниця </w:t>
      </w:r>
      <w:r w:rsidR="009B37D9">
        <w:rPr>
          <w:rFonts w:ascii="Times New Roman CYR" w:hAnsi="Times New Roman CYR" w:cs="Times New Roman CYR"/>
          <w:kern w:val="1"/>
          <w:sz w:val="28"/>
          <w:szCs w:val="28"/>
          <w:lang w:val="uk-UA"/>
        </w:rPr>
        <w:t>С. </w:t>
      </w:r>
      <w:r w:rsidRPr="00325416">
        <w:rPr>
          <w:rFonts w:ascii="Times New Roman CYR" w:hAnsi="Times New Roman CYR" w:cs="Times New Roman CYR"/>
          <w:kern w:val="1"/>
          <w:sz w:val="28"/>
          <w:szCs w:val="28"/>
          <w:lang w:val="uk-UA"/>
        </w:rPr>
        <w:t>Стоян. В її статті подається широкий огляд образотворчого мистецтва в жанрі висвітлення війни. Інтерпретуючи цей різновид естетичної діяльності в розрізі створення метафоричних образів поточної та актуальної для конкретної спільноти ситуації, вона констатує, що образотворче мистецтво виступає як потужний канал політичної комунікації. Він уможливлює сублімацію індивідуальних переживань митців в конкретних сюжет</w:t>
      </w:r>
      <w:r w:rsidR="002E6A0D" w:rsidRPr="00325416">
        <w:rPr>
          <w:rFonts w:ascii="Times New Roman CYR" w:hAnsi="Times New Roman CYR" w:cs="Times New Roman CYR"/>
          <w:kern w:val="1"/>
          <w:sz w:val="28"/>
          <w:szCs w:val="28"/>
          <w:lang w:val="uk-UA"/>
        </w:rPr>
        <w:t>ах</w:t>
      </w:r>
      <w:r w:rsidRPr="00325416">
        <w:rPr>
          <w:rFonts w:ascii="Times New Roman CYR" w:hAnsi="Times New Roman CYR" w:cs="Times New Roman CYR"/>
          <w:kern w:val="1"/>
          <w:sz w:val="28"/>
          <w:szCs w:val="28"/>
          <w:lang w:val="uk-UA"/>
        </w:rPr>
        <w:t xml:space="preserve"> тих </w:t>
      </w:r>
      <w:r w:rsidR="003C3E0F">
        <w:rPr>
          <w:rFonts w:ascii="Times New Roman CYR" w:hAnsi="Times New Roman CYR" w:cs="Times New Roman CYR"/>
          <w:kern w:val="1"/>
          <w:sz w:val="28"/>
          <w:szCs w:val="28"/>
          <w:lang w:val="uk-UA"/>
        </w:rPr>
        <w:t>актів політики</w:t>
      </w:r>
      <w:r w:rsidRPr="00325416">
        <w:rPr>
          <w:rFonts w:ascii="Times New Roman CYR" w:hAnsi="Times New Roman CYR" w:cs="Times New Roman CYR"/>
          <w:kern w:val="1"/>
          <w:sz w:val="28"/>
          <w:szCs w:val="28"/>
          <w:lang w:val="uk-UA"/>
        </w:rPr>
        <w:t xml:space="preserve">, які турбують свідомість не лише митця, але й </w:t>
      </w:r>
      <w:r w:rsidRPr="00325416">
        <w:rPr>
          <w:rFonts w:ascii="Times New Roman CYR" w:hAnsi="Times New Roman CYR" w:cs="Times New Roman CYR"/>
          <w:kern w:val="1"/>
          <w:sz w:val="28"/>
          <w:szCs w:val="28"/>
          <w:lang w:val="uk-UA"/>
        </w:rPr>
        <w:lastRenderedPageBreak/>
        <w:t xml:space="preserve">того суспільства, до якого він належить. Враховуючи той факт, що подальша доля конкретного </w:t>
      </w:r>
      <w:r w:rsidR="00E93592">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виробу</w:t>
      </w:r>
      <w:r w:rsidR="00E93592">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мистецтва залежить не лише від геніальності конкретного представника культурної еліти нації, але й від підтримки з боку політичних еліт, результат його творчої діяльності є складовою того процесу взаємодії політичного класу та пересічних громадян, який визначає, врешті</w:t>
      </w:r>
      <w:r w:rsidR="00E93592">
        <w:rPr>
          <w:rFonts w:ascii="Times New Roman CYR" w:hAnsi="Times New Roman CYR" w:cs="Times New Roman CYR"/>
          <w:kern w:val="1"/>
          <w:sz w:val="28"/>
          <w:szCs w:val="28"/>
          <w:lang w:val="uk-UA"/>
        </w:rPr>
        <w:t xml:space="preserve"> –</w:t>
      </w:r>
      <w:r w:rsidRPr="00325416">
        <w:rPr>
          <w:rFonts w:ascii="Times New Roman CYR" w:hAnsi="Times New Roman CYR" w:cs="Times New Roman CYR"/>
          <w:kern w:val="1"/>
          <w:sz w:val="28"/>
          <w:szCs w:val="28"/>
          <w:lang w:val="uk-UA"/>
        </w:rPr>
        <w:t xml:space="preserve"> решт, ступінь </w:t>
      </w:r>
      <w:proofErr w:type="spellStart"/>
      <w:r w:rsidRPr="00325416">
        <w:rPr>
          <w:rFonts w:ascii="Times New Roman CYR" w:hAnsi="Times New Roman CYR" w:cs="Times New Roman CYR"/>
          <w:kern w:val="1"/>
          <w:sz w:val="28"/>
          <w:szCs w:val="28"/>
          <w:lang w:val="uk-UA"/>
        </w:rPr>
        <w:t>за</w:t>
      </w:r>
      <w:r w:rsidR="002E6A0D" w:rsidRPr="00325416">
        <w:rPr>
          <w:rFonts w:ascii="Times New Roman CYR" w:hAnsi="Times New Roman CYR" w:cs="Times New Roman CYR"/>
          <w:kern w:val="1"/>
          <w:sz w:val="28"/>
          <w:szCs w:val="28"/>
          <w:lang w:val="uk-UA"/>
        </w:rPr>
        <w:t>л</w:t>
      </w:r>
      <w:r w:rsidRPr="00325416">
        <w:rPr>
          <w:rFonts w:ascii="Times New Roman CYR" w:hAnsi="Times New Roman CYR" w:cs="Times New Roman CYR"/>
          <w:kern w:val="1"/>
          <w:sz w:val="28"/>
          <w:szCs w:val="28"/>
          <w:lang w:val="uk-UA"/>
        </w:rPr>
        <w:t>ученості</w:t>
      </w:r>
      <w:proofErr w:type="spellEnd"/>
      <w:r w:rsidRPr="00325416">
        <w:rPr>
          <w:rFonts w:ascii="Times New Roman CYR" w:hAnsi="Times New Roman CYR" w:cs="Times New Roman CYR"/>
          <w:kern w:val="1"/>
          <w:sz w:val="28"/>
          <w:szCs w:val="28"/>
          <w:lang w:val="uk-UA"/>
        </w:rPr>
        <w:t xml:space="preserve"> </w:t>
      </w:r>
      <w:r w:rsidR="002E6A0D" w:rsidRPr="00325416">
        <w:rPr>
          <w:rFonts w:ascii="Times New Roman CYR" w:hAnsi="Times New Roman CYR" w:cs="Times New Roman CYR"/>
          <w:kern w:val="1"/>
          <w:sz w:val="28"/>
          <w:szCs w:val="28"/>
          <w:lang w:val="uk-UA"/>
        </w:rPr>
        <w:t xml:space="preserve">культурних еліт та </w:t>
      </w:r>
      <w:r w:rsidRPr="00325416">
        <w:rPr>
          <w:rFonts w:ascii="Times New Roman CYR" w:hAnsi="Times New Roman CYR" w:cs="Times New Roman CYR"/>
          <w:kern w:val="1"/>
          <w:sz w:val="28"/>
          <w:szCs w:val="28"/>
          <w:lang w:val="uk-UA"/>
        </w:rPr>
        <w:t>широких мас до фундаментальних політичних процесів</w:t>
      </w:r>
      <w:r w:rsidR="009B37D9">
        <w:rPr>
          <w:rFonts w:ascii="Times New Roman CYR" w:hAnsi="Times New Roman CYR" w:cs="Times New Roman CYR"/>
          <w:kern w:val="1"/>
          <w:sz w:val="28"/>
          <w:szCs w:val="28"/>
          <w:lang w:val="uk-UA"/>
        </w:rPr>
        <w:t xml:space="preserve"> </w:t>
      </w:r>
      <w:r w:rsidR="009B37D9" w:rsidRPr="00325416">
        <w:rPr>
          <w:rFonts w:ascii="Times New Roman CYR" w:hAnsi="Times New Roman CYR" w:cs="Times New Roman CYR"/>
          <w:kern w:val="1"/>
          <w:sz w:val="28"/>
          <w:szCs w:val="28"/>
          <w:lang w:val="uk-UA"/>
        </w:rPr>
        <w:t>[</w:t>
      </w:r>
      <w:r w:rsidR="009B37D9">
        <w:rPr>
          <w:rFonts w:ascii="Times New Roman CYR" w:hAnsi="Times New Roman CYR" w:cs="Times New Roman CYR"/>
          <w:kern w:val="1"/>
          <w:sz w:val="28"/>
          <w:szCs w:val="28"/>
          <w:lang w:val="uk-UA"/>
        </w:rPr>
        <w:t xml:space="preserve">40, </w:t>
      </w:r>
      <w:r w:rsidR="009B37D9" w:rsidRPr="00325416">
        <w:rPr>
          <w:rFonts w:ascii="Times New Roman CYR" w:hAnsi="Times New Roman CYR" w:cs="Times New Roman CYR"/>
          <w:kern w:val="1"/>
          <w:sz w:val="28"/>
          <w:szCs w:val="28"/>
          <w:lang w:val="uk-UA"/>
        </w:rPr>
        <w:t>с.1</w:t>
      </w:r>
      <w:r w:rsidR="009B37D9">
        <w:rPr>
          <w:rFonts w:ascii="Times New Roman CYR" w:hAnsi="Times New Roman CYR" w:cs="Times New Roman CYR"/>
          <w:kern w:val="1"/>
          <w:sz w:val="28"/>
          <w:szCs w:val="28"/>
          <w:lang w:val="uk-UA"/>
        </w:rPr>
        <w:t>4</w:t>
      </w:r>
      <w:r w:rsidR="009B37D9" w:rsidRPr="00325416">
        <w:rPr>
          <w:rFonts w:ascii="Times New Roman CYR" w:hAnsi="Times New Roman CYR" w:cs="Times New Roman CYR"/>
          <w:kern w:val="1"/>
          <w:sz w:val="28"/>
          <w:szCs w:val="28"/>
          <w:lang w:val="uk-UA"/>
        </w:rPr>
        <w:t>].</w:t>
      </w:r>
    </w:p>
    <w:p w:rsidR="00047E11" w:rsidRPr="00325416" w:rsidRDefault="00047E11" w:rsidP="009C0158">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Авторка подає широкий порівняльний аналіз використання артефактів образотворчого мистецтва</w:t>
      </w:r>
      <w:r w:rsidR="00BF7E7B" w:rsidRPr="00325416">
        <w:rPr>
          <w:rFonts w:ascii="Times New Roman CYR" w:hAnsi="Times New Roman CYR" w:cs="Times New Roman CYR"/>
          <w:kern w:val="1"/>
          <w:sz w:val="28"/>
          <w:szCs w:val="28"/>
          <w:lang w:val="uk-UA"/>
        </w:rPr>
        <w:t xml:space="preserve"> в арсеналі засобів політики</w:t>
      </w:r>
      <w:r w:rsidRPr="00325416">
        <w:rPr>
          <w:rFonts w:ascii="Times New Roman CYR" w:hAnsi="Times New Roman CYR" w:cs="Times New Roman CYR"/>
          <w:kern w:val="1"/>
          <w:sz w:val="28"/>
          <w:szCs w:val="28"/>
          <w:lang w:val="uk-UA"/>
        </w:rPr>
        <w:t xml:space="preserve"> в контексті різних цивілізацій та режимів.</w:t>
      </w:r>
    </w:p>
    <w:p w:rsidR="00047E11" w:rsidRPr="00325416" w:rsidRDefault="00047E11" w:rsidP="009C0158">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Зокрема, констатуючи наявність в еволюції європейської цивілізації певних «культурних </w:t>
      </w:r>
      <w:r w:rsidR="00C856BB" w:rsidRPr="00325416">
        <w:rPr>
          <w:rFonts w:ascii="Times New Roman CYR" w:hAnsi="Times New Roman CYR" w:cs="Times New Roman CYR"/>
          <w:kern w:val="1"/>
          <w:sz w:val="28"/>
          <w:szCs w:val="28"/>
          <w:lang w:val="uk-UA"/>
        </w:rPr>
        <w:t>поворотів</w:t>
      </w:r>
      <w:r w:rsidRPr="00325416">
        <w:rPr>
          <w:rFonts w:ascii="Times New Roman CYR" w:hAnsi="Times New Roman CYR" w:cs="Times New Roman CYR"/>
          <w:kern w:val="1"/>
          <w:sz w:val="28"/>
          <w:szCs w:val="28"/>
          <w:lang w:val="uk-UA"/>
        </w:rPr>
        <w:t xml:space="preserve">» (або епох) </w:t>
      </w:r>
      <w:r w:rsidR="009B37D9">
        <w:rPr>
          <w:rFonts w:ascii="Times New Roman CYR" w:hAnsi="Times New Roman CYR" w:cs="Times New Roman CYR"/>
          <w:kern w:val="1"/>
          <w:sz w:val="28"/>
          <w:szCs w:val="28"/>
          <w:lang w:val="uk-UA"/>
        </w:rPr>
        <w:t>С. </w:t>
      </w:r>
      <w:r w:rsidRPr="00325416">
        <w:rPr>
          <w:rFonts w:ascii="Times New Roman CYR" w:hAnsi="Times New Roman CYR" w:cs="Times New Roman CYR"/>
          <w:kern w:val="1"/>
          <w:sz w:val="28"/>
          <w:szCs w:val="28"/>
          <w:lang w:val="uk-UA"/>
        </w:rPr>
        <w:t>Стоян визначає, що саме мистецтво виступало у ролі потужного чинника і, одночасно свідка, таких трансформацій.</w:t>
      </w:r>
    </w:p>
    <w:p w:rsidR="00047E11" w:rsidRPr="00325416" w:rsidRDefault="00047E11" w:rsidP="009C0158">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Оби</w:t>
      </w:r>
      <w:r w:rsidR="00531272" w:rsidRPr="00325416">
        <w:rPr>
          <w:rFonts w:ascii="Times New Roman CYR" w:hAnsi="Times New Roman CYR" w:cs="Times New Roman CYR"/>
          <w:kern w:val="1"/>
          <w:sz w:val="28"/>
          <w:szCs w:val="28"/>
          <w:lang w:val="uk-UA"/>
        </w:rPr>
        <w:t>р</w:t>
      </w:r>
      <w:r w:rsidRPr="00325416">
        <w:rPr>
          <w:rFonts w:ascii="Times New Roman CYR" w:hAnsi="Times New Roman CYR" w:cs="Times New Roman CYR"/>
          <w:kern w:val="1"/>
          <w:sz w:val="28"/>
          <w:szCs w:val="28"/>
          <w:lang w:val="uk-UA"/>
        </w:rPr>
        <w:t xml:space="preserve">аючи в якості основного об’єкту своєї уваги саме батальний жанр європейського мистецтва, вона </w:t>
      </w:r>
      <w:r w:rsidR="00531272" w:rsidRPr="00325416">
        <w:rPr>
          <w:rFonts w:ascii="Times New Roman CYR" w:hAnsi="Times New Roman CYR" w:cs="Times New Roman CYR"/>
          <w:kern w:val="1"/>
          <w:sz w:val="28"/>
          <w:szCs w:val="28"/>
          <w:lang w:val="uk-UA"/>
        </w:rPr>
        <w:t>стверджує</w:t>
      </w:r>
      <w:r w:rsidRPr="00325416">
        <w:rPr>
          <w:rFonts w:ascii="Times New Roman CYR" w:hAnsi="Times New Roman CYR" w:cs="Times New Roman CYR"/>
          <w:kern w:val="1"/>
          <w:sz w:val="28"/>
          <w:szCs w:val="28"/>
          <w:lang w:val="uk-UA"/>
        </w:rPr>
        <w:t>, що залежно від епохи, замовлення еліт та технологічної спроможності митців, можна констатувати наступні особливості:</w:t>
      </w:r>
    </w:p>
    <w:p w:rsidR="00047E11" w:rsidRPr="00325416" w:rsidRDefault="00047E11" w:rsidP="00903D7C">
      <w:pPr>
        <w:pStyle w:val="a9"/>
        <w:numPr>
          <w:ilvl w:val="0"/>
          <w:numId w:val="6"/>
        </w:numPr>
        <w:spacing w:line="360" w:lineRule="auto"/>
        <w:ind w:left="0" w:firstLine="416"/>
        <w:jc w:val="both"/>
        <w:rPr>
          <w:rFonts w:ascii="Times New Roman CYR" w:hAnsi="Times New Roman CYR" w:cs="Times New Roman CYR"/>
          <w:kern w:val="1"/>
          <w:sz w:val="28"/>
          <w:szCs w:val="28"/>
          <w:lang w:val="uk-UA"/>
        </w:rPr>
      </w:pPr>
      <w:r w:rsidRPr="00325416">
        <w:rPr>
          <w:rFonts w:ascii="Times New Roman CYR" w:hAnsi="Times New Roman CYR" w:cs="Times New Roman CYR"/>
          <w:i/>
          <w:kern w:val="1"/>
          <w:sz w:val="28"/>
          <w:szCs w:val="28"/>
          <w:lang w:val="uk-UA"/>
        </w:rPr>
        <w:t>Стародавній світ</w:t>
      </w:r>
      <w:r w:rsidR="00121E6E" w:rsidRPr="00325416">
        <w:rPr>
          <w:rFonts w:ascii="Times New Roman CYR" w:hAnsi="Times New Roman CYR" w:cs="Times New Roman CYR"/>
          <w:kern w:val="1"/>
          <w:sz w:val="28"/>
          <w:szCs w:val="28"/>
          <w:lang w:val="uk-UA"/>
        </w:rPr>
        <w:t xml:space="preserve">. Характеризується </w:t>
      </w:r>
      <w:r w:rsidR="00C856BB" w:rsidRPr="00325416">
        <w:rPr>
          <w:rFonts w:ascii="Times New Roman CYR" w:hAnsi="Times New Roman CYR" w:cs="Times New Roman CYR"/>
          <w:kern w:val="1"/>
          <w:sz w:val="28"/>
          <w:szCs w:val="28"/>
          <w:lang w:val="uk-UA"/>
        </w:rPr>
        <w:t>підкресленим</w:t>
      </w:r>
      <w:r w:rsidR="00121E6E" w:rsidRPr="00325416">
        <w:rPr>
          <w:rFonts w:ascii="Times New Roman CYR" w:hAnsi="Times New Roman CYR" w:cs="Times New Roman CYR"/>
          <w:kern w:val="1"/>
          <w:sz w:val="28"/>
          <w:szCs w:val="28"/>
          <w:lang w:val="uk-UA"/>
        </w:rPr>
        <w:t xml:space="preserve"> натуралізмом подій політичних процесів, які висловлюються в конкретних творах. Образотворче мистецтво цього періоду </w:t>
      </w:r>
      <w:r w:rsidR="00531272" w:rsidRPr="00325416">
        <w:rPr>
          <w:rFonts w:ascii="Times New Roman CYR" w:hAnsi="Times New Roman CYR" w:cs="Times New Roman CYR"/>
          <w:kern w:val="1"/>
          <w:sz w:val="28"/>
          <w:szCs w:val="28"/>
          <w:lang w:val="uk-UA"/>
        </w:rPr>
        <w:t>визначається</w:t>
      </w:r>
      <w:r w:rsidR="00121E6E" w:rsidRPr="00325416">
        <w:rPr>
          <w:rFonts w:ascii="Times New Roman CYR" w:hAnsi="Times New Roman CYR" w:cs="Times New Roman CYR"/>
          <w:kern w:val="1"/>
          <w:sz w:val="28"/>
          <w:szCs w:val="28"/>
          <w:lang w:val="uk-UA"/>
        </w:rPr>
        <w:t xml:space="preserve"> </w:t>
      </w:r>
      <w:r w:rsidR="00405640">
        <w:rPr>
          <w:rFonts w:ascii="Times New Roman CYR" w:hAnsi="Times New Roman CYR" w:cs="Times New Roman CYR"/>
          <w:kern w:val="1"/>
          <w:sz w:val="28"/>
          <w:szCs w:val="28"/>
          <w:lang w:val="uk-UA"/>
        </w:rPr>
        <w:t>чітк</w:t>
      </w:r>
      <w:r w:rsidR="00E93592">
        <w:rPr>
          <w:rFonts w:ascii="Times New Roman CYR" w:hAnsi="Times New Roman CYR" w:cs="Times New Roman CYR"/>
          <w:kern w:val="1"/>
          <w:sz w:val="28"/>
          <w:szCs w:val="28"/>
          <w:lang w:val="uk-UA"/>
        </w:rPr>
        <w:t>ою «</w:t>
      </w:r>
      <w:proofErr w:type="spellStart"/>
      <w:r w:rsidR="00E93592">
        <w:rPr>
          <w:rFonts w:ascii="Times New Roman CYR" w:hAnsi="Times New Roman CYR" w:cs="Times New Roman CYR"/>
          <w:kern w:val="1"/>
          <w:sz w:val="28"/>
          <w:szCs w:val="28"/>
          <w:lang w:val="uk-UA"/>
        </w:rPr>
        <w:t>документалізацією</w:t>
      </w:r>
      <w:proofErr w:type="spellEnd"/>
      <w:r w:rsidR="00E93592">
        <w:rPr>
          <w:rFonts w:ascii="Times New Roman CYR" w:hAnsi="Times New Roman CYR" w:cs="Times New Roman CYR"/>
          <w:kern w:val="1"/>
          <w:sz w:val="28"/>
          <w:szCs w:val="28"/>
          <w:lang w:val="uk-UA"/>
        </w:rPr>
        <w:t>» подій</w:t>
      </w:r>
      <w:r w:rsidR="00121E6E" w:rsidRPr="00325416">
        <w:rPr>
          <w:rFonts w:ascii="Times New Roman CYR" w:hAnsi="Times New Roman CYR" w:cs="Times New Roman CYR"/>
          <w:kern w:val="1"/>
          <w:sz w:val="28"/>
          <w:szCs w:val="28"/>
          <w:lang w:val="uk-UA"/>
        </w:rPr>
        <w:t xml:space="preserve">. Культурні артефакти </w:t>
      </w:r>
      <w:r w:rsidR="00C856BB" w:rsidRPr="00325416">
        <w:rPr>
          <w:rFonts w:ascii="Times New Roman CYR" w:hAnsi="Times New Roman CYR" w:cs="Times New Roman CYR"/>
          <w:kern w:val="1"/>
          <w:sz w:val="28"/>
          <w:szCs w:val="28"/>
          <w:lang w:val="uk-UA"/>
        </w:rPr>
        <w:t>виступають</w:t>
      </w:r>
      <w:r w:rsidR="00121E6E" w:rsidRPr="00325416">
        <w:rPr>
          <w:rFonts w:ascii="Times New Roman CYR" w:hAnsi="Times New Roman CYR" w:cs="Times New Roman CYR"/>
          <w:kern w:val="1"/>
          <w:sz w:val="28"/>
          <w:szCs w:val="28"/>
          <w:lang w:val="uk-UA"/>
        </w:rPr>
        <w:t xml:space="preserve"> ледве не </w:t>
      </w:r>
      <w:r w:rsidR="00E93592">
        <w:rPr>
          <w:rFonts w:ascii="Times New Roman CYR" w:hAnsi="Times New Roman CYR" w:cs="Times New Roman CYR"/>
          <w:kern w:val="1"/>
          <w:sz w:val="28"/>
          <w:szCs w:val="28"/>
          <w:lang w:val="uk-UA"/>
        </w:rPr>
        <w:t>архівним</w:t>
      </w:r>
      <w:r w:rsidR="00121E6E" w:rsidRPr="00325416">
        <w:rPr>
          <w:rFonts w:ascii="Times New Roman CYR" w:hAnsi="Times New Roman CYR" w:cs="Times New Roman CYR"/>
          <w:kern w:val="1"/>
          <w:sz w:val="28"/>
          <w:szCs w:val="28"/>
          <w:lang w:val="uk-UA"/>
        </w:rPr>
        <w:t xml:space="preserve"> свідченням тих подій, до яких долучилися елітарії (фараони, царі). Провідними сюжетами ОТМ тут виступають</w:t>
      </w:r>
      <w:r w:rsidR="00531272" w:rsidRPr="00325416">
        <w:rPr>
          <w:rFonts w:ascii="Times New Roman CYR" w:hAnsi="Times New Roman CYR" w:cs="Times New Roman CYR"/>
          <w:kern w:val="1"/>
          <w:sz w:val="28"/>
          <w:szCs w:val="28"/>
          <w:lang w:val="uk-UA"/>
        </w:rPr>
        <w:t>:</w:t>
      </w:r>
      <w:r w:rsidR="00121E6E" w:rsidRPr="00325416">
        <w:rPr>
          <w:rFonts w:ascii="Times New Roman CYR" w:hAnsi="Times New Roman CYR" w:cs="Times New Roman CYR"/>
          <w:kern w:val="1"/>
          <w:sz w:val="28"/>
          <w:szCs w:val="28"/>
          <w:lang w:val="uk-UA"/>
        </w:rPr>
        <w:t xml:space="preserve"> перемоги, нарочита жорстокість до переможених</w:t>
      </w:r>
      <w:r w:rsidR="00531272" w:rsidRPr="00325416">
        <w:rPr>
          <w:rFonts w:ascii="Times New Roman CYR" w:hAnsi="Times New Roman CYR" w:cs="Times New Roman CYR"/>
          <w:kern w:val="1"/>
          <w:sz w:val="28"/>
          <w:szCs w:val="28"/>
          <w:lang w:val="uk-UA"/>
        </w:rPr>
        <w:t>,</w:t>
      </w:r>
      <w:r w:rsidR="00121E6E" w:rsidRPr="00325416">
        <w:rPr>
          <w:rFonts w:ascii="Times New Roman CYR" w:hAnsi="Times New Roman CYR" w:cs="Times New Roman CYR"/>
          <w:kern w:val="1"/>
          <w:sz w:val="28"/>
          <w:szCs w:val="28"/>
          <w:lang w:val="uk-UA"/>
        </w:rPr>
        <w:t xml:space="preserve"> акти насильства тощо. В даному контексті ОТМ </w:t>
      </w:r>
      <w:r w:rsidR="00531272" w:rsidRPr="00325416">
        <w:rPr>
          <w:rFonts w:ascii="Times New Roman CYR" w:hAnsi="Times New Roman CYR" w:cs="Times New Roman CYR"/>
          <w:kern w:val="1"/>
          <w:sz w:val="28"/>
          <w:szCs w:val="28"/>
          <w:lang w:val="uk-UA"/>
        </w:rPr>
        <w:t>постає</w:t>
      </w:r>
      <w:r w:rsidR="00121E6E" w:rsidRPr="00325416">
        <w:rPr>
          <w:rFonts w:ascii="Times New Roman CYR" w:hAnsi="Times New Roman CYR" w:cs="Times New Roman CYR"/>
          <w:kern w:val="1"/>
          <w:sz w:val="28"/>
          <w:szCs w:val="28"/>
          <w:lang w:val="uk-UA"/>
        </w:rPr>
        <w:t xml:space="preserve"> не лише маніфестом потужності влади конкретного суб’єкту, але й візуальним попередженням щодо недоторканості його суверенітету, запорукою щодо втручання в сферу політики широких мас.</w:t>
      </w:r>
    </w:p>
    <w:p w:rsidR="00121E6E" w:rsidRPr="00325416" w:rsidRDefault="00121E6E" w:rsidP="00903D7C">
      <w:pPr>
        <w:pStyle w:val="a9"/>
        <w:numPr>
          <w:ilvl w:val="0"/>
          <w:numId w:val="6"/>
        </w:numPr>
        <w:spacing w:line="360" w:lineRule="auto"/>
        <w:ind w:left="0" w:firstLine="416"/>
        <w:jc w:val="both"/>
        <w:rPr>
          <w:rFonts w:ascii="Times New Roman CYR" w:hAnsi="Times New Roman CYR" w:cs="Times New Roman CYR"/>
          <w:kern w:val="1"/>
          <w:sz w:val="28"/>
          <w:szCs w:val="28"/>
          <w:lang w:val="uk-UA"/>
        </w:rPr>
      </w:pPr>
      <w:r w:rsidRPr="00325416">
        <w:rPr>
          <w:rFonts w:ascii="Times New Roman CYR" w:hAnsi="Times New Roman CYR" w:cs="Times New Roman CYR"/>
          <w:i/>
          <w:kern w:val="1"/>
          <w:sz w:val="28"/>
          <w:szCs w:val="28"/>
          <w:lang w:val="uk-UA"/>
        </w:rPr>
        <w:lastRenderedPageBreak/>
        <w:t>Давньогрецьке мистецтво</w:t>
      </w:r>
      <w:r w:rsidRPr="00325416">
        <w:rPr>
          <w:rFonts w:ascii="Times New Roman CYR" w:hAnsi="Times New Roman CYR" w:cs="Times New Roman CYR"/>
          <w:kern w:val="1"/>
          <w:sz w:val="28"/>
          <w:szCs w:val="28"/>
          <w:lang w:val="uk-UA"/>
        </w:rPr>
        <w:t xml:space="preserve"> робить свій наголос вже на принципово іншому: митці намагаються в різних жанрах (від розписів на </w:t>
      </w:r>
      <w:r w:rsidR="00C856BB" w:rsidRPr="00325416">
        <w:rPr>
          <w:rFonts w:ascii="Times New Roman CYR" w:hAnsi="Times New Roman CYR" w:cs="Times New Roman CYR"/>
          <w:kern w:val="1"/>
          <w:sz w:val="28"/>
          <w:szCs w:val="28"/>
          <w:lang w:val="uk-UA"/>
        </w:rPr>
        <w:t>вазах</w:t>
      </w:r>
      <w:r w:rsidRPr="00325416">
        <w:rPr>
          <w:rFonts w:ascii="Times New Roman CYR" w:hAnsi="Times New Roman CYR" w:cs="Times New Roman CYR"/>
          <w:kern w:val="1"/>
          <w:sz w:val="28"/>
          <w:szCs w:val="28"/>
          <w:lang w:val="uk-UA"/>
        </w:rPr>
        <w:t xml:space="preserve"> до античних фресок) передати стародавньо-грецький ідеал калокагатії – ідеальної людини, яка в своєму існуванні поєднує досконалість душі і тіла. ОТМ цього періоду більш образне та алегоричне</w:t>
      </w:r>
      <w:r w:rsidR="005F246D" w:rsidRPr="00325416">
        <w:rPr>
          <w:rFonts w:ascii="Times New Roman CYR" w:hAnsi="Times New Roman CYR" w:cs="Times New Roman CYR"/>
          <w:kern w:val="1"/>
          <w:sz w:val="28"/>
          <w:szCs w:val="28"/>
          <w:lang w:val="uk-UA"/>
        </w:rPr>
        <w:t xml:space="preserve">, ніж </w:t>
      </w:r>
      <w:r w:rsidR="00C856BB" w:rsidRPr="00325416">
        <w:rPr>
          <w:rFonts w:ascii="Times New Roman CYR" w:hAnsi="Times New Roman CYR" w:cs="Times New Roman CYR"/>
          <w:kern w:val="1"/>
          <w:sz w:val="28"/>
          <w:szCs w:val="28"/>
          <w:lang w:val="uk-UA"/>
        </w:rPr>
        <w:t>єгипетське</w:t>
      </w:r>
      <w:r w:rsidRPr="00325416">
        <w:rPr>
          <w:rFonts w:ascii="Times New Roman CYR" w:hAnsi="Times New Roman CYR" w:cs="Times New Roman CYR"/>
          <w:kern w:val="1"/>
          <w:sz w:val="28"/>
          <w:szCs w:val="28"/>
          <w:lang w:val="uk-UA"/>
        </w:rPr>
        <w:t xml:space="preserve">. Воно передає емоцію </w:t>
      </w:r>
      <w:r w:rsidR="005F246D" w:rsidRPr="00325416">
        <w:rPr>
          <w:rFonts w:ascii="Times New Roman CYR" w:hAnsi="Times New Roman CYR" w:cs="Times New Roman CYR"/>
          <w:kern w:val="1"/>
          <w:sz w:val="28"/>
          <w:szCs w:val="28"/>
          <w:lang w:val="uk-UA"/>
        </w:rPr>
        <w:t>т</w:t>
      </w:r>
      <w:r w:rsidRPr="00325416">
        <w:rPr>
          <w:rFonts w:ascii="Times New Roman CYR" w:hAnsi="Times New Roman CYR" w:cs="Times New Roman CYR"/>
          <w:kern w:val="1"/>
          <w:sz w:val="28"/>
          <w:szCs w:val="28"/>
          <w:lang w:val="uk-UA"/>
        </w:rPr>
        <w:t xml:space="preserve">а естетичний ідеал людини-героя </w:t>
      </w:r>
      <w:r w:rsidR="005F246D" w:rsidRPr="00325416">
        <w:rPr>
          <w:rFonts w:ascii="Times New Roman CYR" w:hAnsi="Times New Roman CYR" w:cs="Times New Roman CYR"/>
          <w:kern w:val="1"/>
          <w:sz w:val="28"/>
          <w:szCs w:val="28"/>
          <w:lang w:val="uk-UA"/>
        </w:rPr>
        <w:t>й</w:t>
      </w:r>
      <w:r w:rsidRPr="00325416">
        <w:rPr>
          <w:rFonts w:ascii="Times New Roman CYR" w:hAnsi="Times New Roman CYR" w:cs="Times New Roman CYR"/>
          <w:kern w:val="1"/>
          <w:sz w:val="28"/>
          <w:szCs w:val="28"/>
          <w:lang w:val="uk-UA"/>
        </w:rPr>
        <w:t xml:space="preserve"> активно використовується для меморіалізації славетних подій політичного процесу та для політичної соціалізації нових поколінь (наприклад – мозаїка, яка передає схватку О.</w:t>
      </w:r>
      <w:r w:rsidR="00405640">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Македонського з царем Персії Дарієм) [</w:t>
      </w:r>
      <w:r w:rsidR="009B37D9">
        <w:rPr>
          <w:rFonts w:ascii="Times New Roman CYR" w:hAnsi="Times New Roman CYR" w:cs="Times New Roman CYR"/>
          <w:kern w:val="1"/>
          <w:sz w:val="28"/>
          <w:szCs w:val="28"/>
          <w:lang w:val="uk-UA"/>
        </w:rPr>
        <w:t xml:space="preserve">40, </w:t>
      </w:r>
      <w:r w:rsidRPr="00325416">
        <w:rPr>
          <w:rFonts w:ascii="Times New Roman CYR" w:hAnsi="Times New Roman CYR" w:cs="Times New Roman CYR"/>
          <w:kern w:val="1"/>
          <w:sz w:val="28"/>
          <w:szCs w:val="28"/>
          <w:lang w:val="uk-UA"/>
        </w:rPr>
        <w:t>с.15].</w:t>
      </w:r>
    </w:p>
    <w:p w:rsidR="009C0158" w:rsidRPr="00325416" w:rsidRDefault="009C0158" w:rsidP="00903D7C">
      <w:pPr>
        <w:pStyle w:val="a9"/>
        <w:numPr>
          <w:ilvl w:val="0"/>
          <w:numId w:val="6"/>
        </w:numPr>
        <w:spacing w:line="360" w:lineRule="auto"/>
        <w:ind w:left="0" w:firstLine="416"/>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Наступний період – </w:t>
      </w:r>
      <w:r w:rsidRPr="00325416">
        <w:rPr>
          <w:rFonts w:ascii="Times New Roman CYR" w:hAnsi="Times New Roman CYR" w:cs="Times New Roman CYR"/>
          <w:i/>
          <w:kern w:val="1"/>
          <w:sz w:val="28"/>
          <w:szCs w:val="28"/>
          <w:lang w:val="uk-UA"/>
        </w:rPr>
        <w:t>Римської імперії</w:t>
      </w:r>
      <w:r w:rsidRPr="00325416">
        <w:rPr>
          <w:rFonts w:ascii="Times New Roman CYR" w:hAnsi="Times New Roman CYR" w:cs="Times New Roman CYR"/>
          <w:kern w:val="1"/>
          <w:sz w:val="28"/>
          <w:szCs w:val="28"/>
          <w:lang w:val="uk-UA"/>
        </w:rPr>
        <w:t xml:space="preserve"> </w:t>
      </w:r>
      <w:r w:rsidR="00405640" w:rsidRPr="00325416">
        <w:rPr>
          <w:rFonts w:ascii="Times New Roman CYR" w:hAnsi="Times New Roman CYR" w:cs="Times New Roman CYR"/>
          <w:kern w:val="1"/>
          <w:sz w:val="28"/>
          <w:szCs w:val="28"/>
          <w:lang w:val="uk-UA"/>
        </w:rPr>
        <w:t>–</w:t>
      </w:r>
      <w:r w:rsidR="00405640">
        <w:rPr>
          <w:rFonts w:ascii="Times New Roman CYR" w:hAnsi="Times New Roman CYR" w:cs="Times New Roman CYR"/>
          <w:kern w:val="1"/>
          <w:sz w:val="28"/>
          <w:szCs w:val="28"/>
          <w:lang w:val="uk-UA"/>
        </w:rPr>
        <w:t xml:space="preserve"> </w:t>
      </w:r>
      <w:r w:rsidRPr="00325416">
        <w:rPr>
          <w:rFonts w:ascii="Times New Roman CYR" w:hAnsi="Times New Roman CYR" w:cs="Times New Roman CYR"/>
          <w:kern w:val="1"/>
          <w:sz w:val="28"/>
          <w:szCs w:val="28"/>
          <w:lang w:val="uk-UA"/>
        </w:rPr>
        <w:t xml:space="preserve">характеризується поліморфізмом жанрів ОТМ. У форматі статуй, </w:t>
      </w:r>
      <w:r w:rsidR="00C856BB" w:rsidRPr="00325416">
        <w:rPr>
          <w:rFonts w:ascii="Times New Roman CYR" w:hAnsi="Times New Roman CYR" w:cs="Times New Roman CYR"/>
          <w:kern w:val="1"/>
          <w:sz w:val="28"/>
          <w:szCs w:val="28"/>
          <w:lang w:val="uk-UA"/>
        </w:rPr>
        <w:t>рельєфів</w:t>
      </w:r>
      <w:r w:rsidRPr="00325416">
        <w:rPr>
          <w:rFonts w:ascii="Times New Roman CYR" w:hAnsi="Times New Roman CYR" w:cs="Times New Roman CYR"/>
          <w:kern w:val="1"/>
          <w:sz w:val="28"/>
          <w:szCs w:val="28"/>
          <w:lang w:val="uk-UA"/>
        </w:rPr>
        <w:t xml:space="preserve">, тріумфальних арок, стел тощо передається основна ідея – потужності імперії та її окремих героїв – імператорів. Тут ОТМ виступає не лише каналом передачі потрібних правлячій еліті ідей, але й деталізованим свідченням того, що саме вони зробили: від індивідуальних рис суб’єктів політичного управління, до деталізованих рис </w:t>
      </w:r>
      <w:r w:rsidR="00C86FAA" w:rsidRPr="00325416">
        <w:rPr>
          <w:rFonts w:ascii="Times New Roman CYR" w:hAnsi="Times New Roman CYR" w:cs="Times New Roman CYR"/>
          <w:kern w:val="1"/>
          <w:sz w:val="28"/>
          <w:szCs w:val="28"/>
          <w:lang w:val="uk-UA"/>
        </w:rPr>
        <w:t xml:space="preserve">їхніх вояків, чиновників, переможених варварів тощо. В цьому відношенні витвори ОТМ </w:t>
      </w:r>
      <w:r w:rsidR="00325416" w:rsidRPr="00325416">
        <w:rPr>
          <w:rFonts w:ascii="Times New Roman CYR" w:hAnsi="Times New Roman CYR" w:cs="Times New Roman CYR"/>
          <w:kern w:val="1"/>
          <w:sz w:val="28"/>
          <w:szCs w:val="28"/>
          <w:lang w:val="uk-UA"/>
        </w:rPr>
        <w:t>стародавньо</w:t>
      </w:r>
      <w:r w:rsidR="00325416">
        <w:rPr>
          <w:rFonts w:ascii="Times New Roman CYR" w:hAnsi="Times New Roman CYR" w:cs="Times New Roman CYR"/>
          <w:kern w:val="1"/>
          <w:sz w:val="28"/>
          <w:szCs w:val="28"/>
          <w:lang w:val="uk-UA"/>
        </w:rPr>
        <w:t>-</w:t>
      </w:r>
      <w:r w:rsidR="00325416" w:rsidRPr="00325416">
        <w:rPr>
          <w:rFonts w:ascii="Times New Roman CYR" w:hAnsi="Times New Roman CYR" w:cs="Times New Roman CYR"/>
          <w:kern w:val="1"/>
          <w:sz w:val="28"/>
          <w:szCs w:val="28"/>
          <w:lang w:val="uk-UA"/>
        </w:rPr>
        <w:t>римської</w:t>
      </w:r>
      <w:r w:rsidR="00C86FAA" w:rsidRPr="00325416">
        <w:rPr>
          <w:rFonts w:ascii="Times New Roman CYR" w:hAnsi="Times New Roman CYR" w:cs="Times New Roman CYR"/>
          <w:kern w:val="1"/>
          <w:sz w:val="28"/>
          <w:szCs w:val="28"/>
          <w:lang w:val="uk-UA"/>
        </w:rPr>
        <w:t xml:space="preserve"> доби слід сприймати не лише як культурні артефакти, але й достеменні історичні джерела.</w:t>
      </w:r>
    </w:p>
    <w:p w:rsidR="00C86FAA" w:rsidRPr="00325416" w:rsidRDefault="00C86FAA" w:rsidP="00903D7C">
      <w:pPr>
        <w:pStyle w:val="a9"/>
        <w:numPr>
          <w:ilvl w:val="0"/>
          <w:numId w:val="6"/>
        </w:numPr>
        <w:spacing w:line="360" w:lineRule="auto"/>
        <w:ind w:left="0" w:firstLine="416"/>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Період європейського </w:t>
      </w:r>
      <w:r w:rsidRPr="00325416">
        <w:rPr>
          <w:rFonts w:ascii="Times New Roman CYR" w:hAnsi="Times New Roman CYR" w:cs="Times New Roman CYR"/>
          <w:i/>
          <w:kern w:val="1"/>
          <w:sz w:val="28"/>
          <w:szCs w:val="28"/>
          <w:lang w:val="uk-UA"/>
        </w:rPr>
        <w:t>Середньовіччя</w:t>
      </w:r>
      <w:r w:rsidRPr="00325416">
        <w:rPr>
          <w:rFonts w:ascii="Times New Roman CYR" w:hAnsi="Times New Roman CYR" w:cs="Times New Roman CYR"/>
          <w:kern w:val="1"/>
          <w:sz w:val="28"/>
          <w:szCs w:val="28"/>
          <w:lang w:val="uk-UA"/>
        </w:rPr>
        <w:t>, завдяки його акцентуації на Богові, на перший погляд</w:t>
      </w:r>
      <w:r w:rsidR="005F246D" w:rsidRPr="00325416">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є не таким інформативним в плані отримання корисної політичної інформації. Але</w:t>
      </w:r>
      <w:r w:rsidR="005F246D" w:rsidRPr="00325416">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мистецтво і тут надає нам багатий матеріал, адже основними мотивами його виступають моральні імперативи: перемога Добра над Злом (поширений сюжет боротьби святого Георгія зі Змієм, що передається в книжкових </w:t>
      </w:r>
      <w:r w:rsidR="00325416" w:rsidRPr="00325416">
        <w:rPr>
          <w:rFonts w:ascii="Times New Roman CYR" w:hAnsi="Times New Roman CYR" w:cs="Times New Roman CYR"/>
          <w:kern w:val="1"/>
          <w:sz w:val="28"/>
          <w:szCs w:val="28"/>
          <w:lang w:val="uk-UA"/>
        </w:rPr>
        <w:t>манускриптах</w:t>
      </w:r>
      <w:r w:rsidRPr="00325416">
        <w:rPr>
          <w:rFonts w:ascii="Times New Roman CYR" w:hAnsi="Times New Roman CYR" w:cs="Times New Roman CYR"/>
          <w:kern w:val="1"/>
          <w:sz w:val="28"/>
          <w:szCs w:val="28"/>
          <w:lang w:val="uk-UA"/>
        </w:rPr>
        <w:t xml:space="preserve"> тої епохи). Прикметно, що саме артефакти ОТМ того періоду дають сучасним науковцям надійний м</w:t>
      </w:r>
      <w:r w:rsidR="005F246D" w:rsidRPr="00325416">
        <w:rPr>
          <w:rFonts w:ascii="Times New Roman CYR" w:hAnsi="Times New Roman CYR" w:cs="Times New Roman CYR"/>
          <w:kern w:val="1"/>
          <w:sz w:val="28"/>
          <w:szCs w:val="28"/>
          <w:lang w:val="uk-UA"/>
        </w:rPr>
        <w:t>а</w:t>
      </w:r>
      <w:r w:rsidRPr="00325416">
        <w:rPr>
          <w:rFonts w:ascii="Times New Roman CYR" w:hAnsi="Times New Roman CYR" w:cs="Times New Roman CYR"/>
          <w:kern w:val="1"/>
          <w:sz w:val="28"/>
          <w:szCs w:val="28"/>
          <w:lang w:val="uk-UA"/>
        </w:rPr>
        <w:t>т</w:t>
      </w:r>
      <w:r w:rsidR="005F246D" w:rsidRPr="00325416">
        <w:rPr>
          <w:rFonts w:ascii="Times New Roman CYR" w:hAnsi="Times New Roman CYR" w:cs="Times New Roman CYR"/>
          <w:kern w:val="1"/>
          <w:sz w:val="28"/>
          <w:szCs w:val="28"/>
          <w:lang w:val="uk-UA"/>
        </w:rPr>
        <w:t>е</w:t>
      </w:r>
      <w:r w:rsidRPr="00325416">
        <w:rPr>
          <w:rFonts w:ascii="Times New Roman CYR" w:hAnsi="Times New Roman CYR" w:cs="Times New Roman CYR"/>
          <w:kern w:val="1"/>
          <w:sz w:val="28"/>
          <w:szCs w:val="28"/>
          <w:lang w:val="uk-UA"/>
        </w:rPr>
        <w:t>р</w:t>
      </w:r>
      <w:r w:rsidR="005F246D" w:rsidRPr="00325416">
        <w:rPr>
          <w:rFonts w:ascii="Times New Roman CYR" w:hAnsi="Times New Roman CYR" w:cs="Times New Roman CYR"/>
          <w:kern w:val="1"/>
          <w:sz w:val="28"/>
          <w:szCs w:val="28"/>
          <w:lang w:val="uk-UA"/>
        </w:rPr>
        <w:t>і</w:t>
      </w:r>
      <w:r w:rsidRPr="00325416">
        <w:rPr>
          <w:rFonts w:ascii="Times New Roman CYR" w:hAnsi="Times New Roman CYR" w:cs="Times New Roman CYR"/>
          <w:kern w:val="1"/>
          <w:sz w:val="28"/>
          <w:szCs w:val="28"/>
          <w:lang w:val="uk-UA"/>
        </w:rPr>
        <w:t xml:space="preserve">ал для пояснення політичних подій, які розгорталися в тогочасній Європі. </w:t>
      </w:r>
      <w:r w:rsidR="00C856BB" w:rsidRPr="00325416">
        <w:rPr>
          <w:rFonts w:ascii="Times New Roman CYR" w:hAnsi="Times New Roman CYR" w:cs="Times New Roman CYR"/>
          <w:kern w:val="1"/>
          <w:sz w:val="28"/>
          <w:szCs w:val="28"/>
          <w:lang w:val="uk-UA"/>
        </w:rPr>
        <w:t>Вражаючою</w:t>
      </w:r>
      <w:r w:rsidRPr="00325416">
        <w:rPr>
          <w:rFonts w:ascii="Times New Roman CYR" w:hAnsi="Times New Roman CYR" w:cs="Times New Roman CYR"/>
          <w:kern w:val="1"/>
          <w:sz w:val="28"/>
          <w:szCs w:val="28"/>
          <w:lang w:val="uk-UA"/>
        </w:rPr>
        <w:t xml:space="preserve"> пам’яткою ОТМ в просторі політики виступає, зокрема</w:t>
      </w:r>
      <w:r w:rsidR="005F246D" w:rsidRPr="00325416">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w:t>
      </w:r>
      <w:r w:rsidR="00575BD3" w:rsidRPr="00325416">
        <w:rPr>
          <w:rFonts w:ascii="Times New Roman CYR" w:hAnsi="Times New Roman CYR" w:cs="Times New Roman CYR"/>
          <w:kern w:val="1"/>
          <w:sz w:val="28"/>
          <w:szCs w:val="28"/>
          <w:lang w:val="uk-UA"/>
        </w:rPr>
        <w:t>«</w:t>
      </w:r>
      <w:r w:rsidR="00C856BB" w:rsidRPr="00325416">
        <w:rPr>
          <w:rFonts w:ascii="Times New Roman CYR" w:hAnsi="Times New Roman CYR" w:cs="Times New Roman CYR"/>
          <w:kern w:val="1"/>
          <w:sz w:val="28"/>
          <w:szCs w:val="28"/>
          <w:lang w:val="uk-UA"/>
        </w:rPr>
        <w:t>Гобелен</w:t>
      </w:r>
      <w:r w:rsidR="00991E8C">
        <w:rPr>
          <w:rFonts w:ascii="Times New Roman CYR" w:hAnsi="Times New Roman CYR" w:cs="Times New Roman CYR"/>
          <w:kern w:val="1"/>
          <w:sz w:val="28"/>
          <w:szCs w:val="28"/>
          <w:lang w:val="uk-UA"/>
        </w:rPr>
        <w:t xml:space="preserve"> із Байо» (1066 р.)</w:t>
      </w:r>
      <w:r w:rsidR="00575BD3" w:rsidRPr="00325416">
        <w:rPr>
          <w:rFonts w:ascii="Times New Roman CYR" w:hAnsi="Times New Roman CYR" w:cs="Times New Roman CYR"/>
          <w:kern w:val="1"/>
          <w:sz w:val="28"/>
          <w:szCs w:val="28"/>
          <w:lang w:val="uk-UA"/>
        </w:rPr>
        <w:t xml:space="preserve"> (Див. Додаток №1)</w:t>
      </w:r>
      <w:r w:rsidR="00903D7C" w:rsidRPr="00325416">
        <w:rPr>
          <w:rFonts w:ascii="Times New Roman CYR" w:hAnsi="Times New Roman CYR" w:cs="Times New Roman CYR"/>
          <w:kern w:val="1"/>
          <w:sz w:val="28"/>
          <w:szCs w:val="28"/>
          <w:lang w:val="uk-UA"/>
        </w:rPr>
        <w:t xml:space="preserve"> [</w:t>
      </w:r>
      <w:r w:rsidR="006051F7">
        <w:rPr>
          <w:rFonts w:ascii="Times New Roman CYR" w:hAnsi="Times New Roman CYR" w:cs="Times New Roman CYR"/>
          <w:kern w:val="1"/>
          <w:sz w:val="28"/>
          <w:szCs w:val="28"/>
          <w:lang w:val="uk-UA"/>
        </w:rPr>
        <w:t xml:space="preserve">40, </w:t>
      </w:r>
      <w:r w:rsidR="00903D7C" w:rsidRPr="00325416">
        <w:rPr>
          <w:rFonts w:ascii="Times New Roman CYR" w:hAnsi="Times New Roman CYR" w:cs="Times New Roman CYR"/>
          <w:kern w:val="1"/>
          <w:sz w:val="28"/>
          <w:szCs w:val="28"/>
          <w:lang w:val="uk-UA"/>
        </w:rPr>
        <w:t>с.16].</w:t>
      </w:r>
    </w:p>
    <w:p w:rsidR="00903D7C" w:rsidRPr="00325416" w:rsidRDefault="00903D7C" w:rsidP="00903D7C">
      <w:pPr>
        <w:pStyle w:val="a9"/>
        <w:numPr>
          <w:ilvl w:val="0"/>
          <w:numId w:val="6"/>
        </w:numPr>
        <w:spacing w:line="360" w:lineRule="auto"/>
        <w:ind w:left="0" w:firstLine="416"/>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Період </w:t>
      </w:r>
      <w:r w:rsidRPr="00325416">
        <w:rPr>
          <w:rFonts w:ascii="Times New Roman CYR" w:hAnsi="Times New Roman CYR" w:cs="Times New Roman CYR"/>
          <w:i/>
          <w:kern w:val="1"/>
          <w:sz w:val="28"/>
          <w:szCs w:val="28"/>
          <w:lang w:val="uk-UA"/>
        </w:rPr>
        <w:t>Відродження</w:t>
      </w:r>
      <w:r w:rsidRPr="00325416">
        <w:rPr>
          <w:rFonts w:ascii="Times New Roman CYR" w:hAnsi="Times New Roman CYR" w:cs="Times New Roman CYR"/>
          <w:kern w:val="1"/>
          <w:sz w:val="28"/>
          <w:szCs w:val="28"/>
          <w:lang w:val="uk-UA"/>
        </w:rPr>
        <w:t xml:space="preserve"> в розвитку політичної функції ОТМ характеризується </w:t>
      </w:r>
      <w:r w:rsidR="00C856BB" w:rsidRPr="00325416">
        <w:rPr>
          <w:rFonts w:ascii="Times New Roman CYR" w:hAnsi="Times New Roman CYR" w:cs="Times New Roman CYR"/>
          <w:kern w:val="1"/>
          <w:sz w:val="28"/>
          <w:szCs w:val="28"/>
          <w:lang w:val="uk-UA"/>
        </w:rPr>
        <w:t>підкресленим</w:t>
      </w:r>
      <w:r w:rsidRPr="00325416">
        <w:rPr>
          <w:rFonts w:ascii="Times New Roman CYR" w:hAnsi="Times New Roman CYR" w:cs="Times New Roman CYR"/>
          <w:kern w:val="1"/>
          <w:sz w:val="28"/>
          <w:szCs w:val="28"/>
          <w:lang w:val="uk-UA"/>
        </w:rPr>
        <w:t xml:space="preserve"> </w:t>
      </w:r>
      <w:r w:rsidR="002A47BB">
        <w:rPr>
          <w:rFonts w:ascii="Times New Roman CYR" w:hAnsi="Times New Roman CYR" w:cs="Times New Roman CYR"/>
          <w:kern w:val="1"/>
          <w:sz w:val="28"/>
          <w:szCs w:val="28"/>
          <w:lang w:val="uk-UA"/>
        </w:rPr>
        <w:t>зосередженням на ролі людини</w:t>
      </w:r>
      <w:r w:rsidRPr="00325416">
        <w:rPr>
          <w:rFonts w:ascii="Times New Roman CYR" w:hAnsi="Times New Roman CYR" w:cs="Times New Roman CYR"/>
          <w:kern w:val="1"/>
          <w:sz w:val="28"/>
          <w:szCs w:val="28"/>
          <w:lang w:val="uk-UA"/>
        </w:rPr>
        <w:t xml:space="preserve">. Позначаючи </w:t>
      </w:r>
      <w:r w:rsidRPr="00325416">
        <w:rPr>
          <w:rFonts w:ascii="Times New Roman CYR" w:hAnsi="Times New Roman CYR" w:cs="Times New Roman CYR"/>
          <w:kern w:val="1"/>
          <w:sz w:val="28"/>
          <w:szCs w:val="28"/>
          <w:lang w:val="uk-UA"/>
        </w:rPr>
        <w:lastRenderedPageBreak/>
        <w:t>такий важливий політичний процес людства, як війна</w:t>
      </w:r>
      <w:r w:rsidR="005F246D" w:rsidRPr="00325416">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в якості неодмінної риси нашої цивілізації, він характеризується </w:t>
      </w:r>
      <w:r w:rsidR="005F246D" w:rsidRPr="00325416">
        <w:rPr>
          <w:rFonts w:ascii="Times New Roman CYR" w:hAnsi="Times New Roman CYR" w:cs="Times New Roman CYR"/>
          <w:kern w:val="1"/>
          <w:sz w:val="28"/>
          <w:szCs w:val="28"/>
          <w:lang w:val="uk-UA"/>
        </w:rPr>
        <w:t>намаганням передати не лише загальну канву конкретної події, але й участь в ній окремих суб’єктів</w:t>
      </w:r>
      <w:r w:rsidRPr="00325416">
        <w:rPr>
          <w:rFonts w:ascii="Times New Roman CYR" w:hAnsi="Times New Roman CYR" w:cs="Times New Roman CYR"/>
          <w:kern w:val="1"/>
          <w:sz w:val="28"/>
          <w:szCs w:val="28"/>
          <w:lang w:val="uk-UA"/>
        </w:rPr>
        <w:t>.</w:t>
      </w:r>
      <w:r w:rsidR="005708FF" w:rsidRPr="00325416">
        <w:rPr>
          <w:rFonts w:ascii="Times New Roman CYR" w:hAnsi="Times New Roman CYR" w:cs="Times New Roman CYR"/>
          <w:kern w:val="1"/>
          <w:sz w:val="28"/>
          <w:szCs w:val="28"/>
          <w:lang w:val="uk-UA"/>
        </w:rPr>
        <w:t xml:space="preserve"> У </w:t>
      </w:r>
      <w:r w:rsidR="00C856BB" w:rsidRPr="00325416">
        <w:rPr>
          <w:rFonts w:ascii="Times New Roman CYR" w:hAnsi="Times New Roman CYR" w:cs="Times New Roman CYR"/>
          <w:kern w:val="1"/>
          <w:sz w:val="28"/>
          <w:szCs w:val="28"/>
          <w:lang w:val="uk-UA"/>
        </w:rPr>
        <w:t>витворах</w:t>
      </w:r>
      <w:r w:rsidR="005708FF" w:rsidRPr="00325416">
        <w:rPr>
          <w:rFonts w:ascii="Times New Roman CYR" w:hAnsi="Times New Roman CYR" w:cs="Times New Roman CYR"/>
          <w:kern w:val="1"/>
          <w:sz w:val="28"/>
          <w:szCs w:val="28"/>
          <w:lang w:val="uk-UA"/>
        </w:rPr>
        <w:t xml:space="preserve"> ОТМ передаються психофізіологічні особливості індивідів, залучених до боротьби за вла</w:t>
      </w:r>
      <w:r w:rsidR="005F246D" w:rsidRPr="00325416">
        <w:rPr>
          <w:rFonts w:ascii="Times New Roman CYR" w:hAnsi="Times New Roman CYR" w:cs="Times New Roman CYR"/>
          <w:kern w:val="1"/>
          <w:sz w:val="28"/>
          <w:szCs w:val="28"/>
          <w:lang w:val="uk-UA"/>
        </w:rPr>
        <w:t>д</w:t>
      </w:r>
      <w:r w:rsidR="005708FF" w:rsidRPr="00325416">
        <w:rPr>
          <w:rFonts w:ascii="Times New Roman CYR" w:hAnsi="Times New Roman CYR" w:cs="Times New Roman CYR"/>
          <w:kern w:val="1"/>
          <w:sz w:val="28"/>
          <w:szCs w:val="28"/>
          <w:lang w:val="uk-UA"/>
        </w:rPr>
        <w:t>у та власн</w:t>
      </w:r>
      <w:r w:rsidR="005F246D" w:rsidRPr="00325416">
        <w:rPr>
          <w:rFonts w:ascii="Times New Roman CYR" w:hAnsi="Times New Roman CYR" w:cs="Times New Roman CYR"/>
          <w:kern w:val="1"/>
          <w:sz w:val="28"/>
          <w:szCs w:val="28"/>
          <w:lang w:val="uk-UA"/>
        </w:rPr>
        <w:t>е</w:t>
      </w:r>
      <w:r w:rsidR="005708FF" w:rsidRPr="00325416">
        <w:rPr>
          <w:rFonts w:ascii="Times New Roman CYR" w:hAnsi="Times New Roman CYR" w:cs="Times New Roman CYR"/>
          <w:kern w:val="1"/>
          <w:sz w:val="28"/>
          <w:szCs w:val="28"/>
          <w:lang w:val="uk-UA"/>
        </w:rPr>
        <w:t xml:space="preserve"> виживання. Відчувається рух митців до зображення індивідуальних переживань, емоцій суб’єктів політики – </w:t>
      </w:r>
      <w:r w:rsidR="00C856BB" w:rsidRPr="00325416">
        <w:rPr>
          <w:rFonts w:ascii="Times New Roman CYR" w:hAnsi="Times New Roman CYR" w:cs="Times New Roman CYR"/>
          <w:kern w:val="1"/>
          <w:sz w:val="28"/>
          <w:szCs w:val="28"/>
          <w:lang w:val="uk-UA"/>
        </w:rPr>
        <w:t>героїв</w:t>
      </w:r>
      <w:r w:rsidR="005708FF" w:rsidRPr="00325416">
        <w:rPr>
          <w:rFonts w:ascii="Times New Roman CYR" w:hAnsi="Times New Roman CYR" w:cs="Times New Roman CYR"/>
          <w:kern w:val="1"/>
          <w:sz w:val="28"/>
          <w:szCs w:val="28"/>
          <w:lang w:val="uk-UA"/>
        </w:rPr>
        <w:t xml:space="preserve">. Одним із перших, хто (за інтерпретацією </w:t>
      </w:r>
      <w:r w:rsidR="004C43D0">
        <w:rPr>
          <w:rFonts w:ascii="Times New Roman CYR" w:hAnsi="Times New Roman CYR" w:cs="Times New Roman CYR"/>
          <w:kern w:val="1"/>
          <w:sz w:val="28"/>
          <w:szCs w:val="28"/>
          <w:lang w:val="uk-UA"/>
        </w:rPr>
        <w:t>С. Стоян</w:t>
      </w:r>
      <w:r w:rsidR="005708FF" w:rsidRPr="00325416">
        <w:rPr>
          <w:rFonts w:ascii="Times New Roman CYR" w:hAnsi="Times New Roman CYR" w:cs="Times New Roman CYR"/>
          <w:kern w:val="1"/>
          <w:sz w:val="28"/>
          <w:szCs w:val="28"/>
          <w:lang w:val="uk-UA"/>
        </w:rPr>
        <w:t xml:space="preserve"> долучився до цієї художньої рефлексії), був італійський художник П.</w:t>
      </w:r>
      <w:r w:rsidR="00AC1C54">
        <w:rPr>
          <w:rFonts w:ascii="Times New Roman CYR" w:hAnsi="Times New Roman CYR" w:cs="Times New Roman CYR"/>
          <w:kern w:val="1"/>
          <w:sz w:val="28"/>
          <w:szCs w:val="28"/>
          <w:lang w:val="uk-UA"/>
        </w:rPr>
        <w:t> </w:t>
      </w:r>
      <w:proofErr w:type="spellStart"/>
      <w:r w:rsidR="005708FF" w:rsidRPr="00325416">
        <w:rPr>
          <w:rFonts w:ascii="Times New Roman CYR" w:hAnsi="Times New Roman CYR" w:cs="Times New Roman CYR"/>
          <w:kern w:val="1"/>
          <w:sz w:val="28"/>
          <w:szCs w:val="28"/>
          <w:lang w:val="uk-UA"/>
        </w:rPr>
        <w:t>Уччелло</w:t>
      </w:r>
      <w:proofErr w:type="spellEnd"/>
      <w:r w:rsidR="005708FF" w:rsidRPr="00325416">
        <w:rPr>
          <w:rFonts w:ascii="Times New Roman CYR" w:hAnsi="Times New Roman CYR" w:cs="Times New Roman CYR"/>
          <w:kern w:val="1"/>
          <w:sz w:val="28"/>
          <w:szCs w:val="28"/>
          <w:lang w:val="uk-UA"/>
        </w:rPr>
        <w:t xml:space="preserve"> з його картиною «Битва при Сан-Романо» [</w:t>
      </w:r>
      <w:r w:rsidR="006051F7">
        <w:rPr>
          <w:rFonts w:ascii="Times New Roman CYR" w:hAnsi="Times New Roman CYR" w:cs="Times New Roman CYR"/>
          <w:kern w:val="1"/>
          <w:sz w:val="28"/>
          <w:szCs w:val="28"/>
          <w:lang w:val="uk-UA"/>
        </w:rPr>
        <w:t xml:space="preserve">40, </w:t>
      </w:r>
      <w:r w:rsidR="005708FF" w:rsidRPr="00325416">
        <w:rPr>
          <w:rFonts w:ascii="Times New Roman CYR" w:hAnsi="Times New Roman CYR" w:cs="Times New Roman CYR"/>
          <w:kern w:val="1"/>
          <w:sz w:val="28"/>
          <w:szCs w:val="28"/>
          <w:lang w:val="uk-UA"/>
        </w:rPr>
        <w:t>с.17].</w:t>
      </w:r>
    </w:p>
    <w:p w:rsidR="000B1C1B" w:rsidRPr="00325416" w:rsidRDefault="000B1C1B" w:rsidP="00903D7C">
      <w:pPr>
        <w:pStyle w:val="a9"/>
        <w:numPr>
          <w:ilvl w:val="0"/>
          <w:numId w:val="6"/>
        </w:numPr>
        <w:spacing w:line="360" w:lineRule="auto"/>
        <w:ind w:left="0" w:firstLine="416"/>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Наступн</w:t>
      </w:r>
      <w:r w:rsidR="005F246D" w:rsidRPr="00325416">
        <w:rPr>
          <w:rFonts w:ascii="Times New Roman CYR" w:hAnsi="Times New Roman CYR" w:cs="Times New Roman CYR"/>
          <w:kern w:val="1"/>
          <w:sz w:val="28"/>
          <w:szCs w:val="28"/>
          <w:lang w:val="uk-UA"/>
        </w:rPr>
        <w:t>и</w:t>
      </w:r>
      <w:r w:rsidRPr="00325416">
        <w:rPr>
          <w:rFonts w:ascii="Times New Roman CYR" w:hAnsi="Times New Roman CYR" w:cs="Times New Roman CYR"/>
          <w:kern w:val="1"/>
          <w:sz w:val="28"/>
          <w:szCs w:val="28"/>
          <w:lang w:val="uk-UA"/>
        </w:rPr>
        <w:t xml:space="preserve">й період розвитку європейської культури (і, одночасно </w:t>
      </w:r>
      <w:r w:rsidR="00AC1C54" w:rsidRPr="00325416">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політики) – </w:t>
      </w:r>
      <w:r w:rsidRPr="00325416">
        <w:rPr>
          <w:rFonts w:ascii="Times New Roman CYR" w:hAnsi="Times New Roman CYR" w:cs="Times New Roman CYR"/>
          <w:i/>
          <w:kern w:val="1"/>
          <w:sz w:val="28"/>
          <w:szCs w:val="28"/>
          <w:lang w:val="uk-UA"/>
        </w:rPr>
        <w:t>Бароко</w:t>
      </w:r>
      <w:r w:rsidRPr="00325416">
        <w:rPr>
          <w:rFonts w:ascii="Times New Roman CYR" w:hAnsi="Times New Roman CYR" w:cs="Times New Roman CYR"/>
          <w:kern w:val="1"/>
          <w:sz w:val="28"/>
          <w:szCs w:val="28"/>
          <w:lang w:val="uk-UA"/>
        </w:rPr>
        <w:t xml:space="preserve">. Тут провідним художнім мотивом є класицизм – </w:t>
      </w:r>
      <w:r w:rsidR="00C856BB" w:rsidRPr="00325416">
        <w:rPr>
          <w:rFonts w:ascii="Times New Roman CYR" w:hAnsi="Times New Roman CYR" w:cs="Times New Roman CYR"/>
          <w:kern w:val="1"/>
          <w:sz w:val="28"/>
          <w:szCs w:val="28"/>
          <w:lang w:val="uk-UA"/>
        </w:rPr>
        <w:t>урочистість</w:t>
      </w:r>
      <w:r w:rsidRPr="00325416">
        <w:rPr>
          <w:rFonts w:ascii="Times New Roman CYR" w:hAnsi="Times New Roman CYR" w:cs="Times New Roman CYR"/>
          <w:kern w:val="1"/>
          <w:sz w:val="28"/>
          <w:szCs w:val="28"/>
          <w:lang w:val="uk-UA"/>
        </w:rPr>
        <w:t xml:space="preserve"> в подачі суб’єктів політичної еліти та політики в ц</w:t>
      </w:r>
      <w:r w:rsidR="005F246D" w:rsidRPr="00325416">
        <w:rPr>
          <w:rFonts w:ascii="Times New Roman CYR" w:hAnsi="Times New Roman CYR" w:cs="Times New Roman CYR"/>
          <w:kern w:val="1"/>
          <w:sz w:val="28"/>
          <w:szCs w:val="28"/>
          <w:lang w:val="uk-UA"/>
        </w:rPr>
        <w:t>і</w:t>
      </w:r>
      <w:r w:rsidRPr="00325416">
        <w:rPr>
          <w:rFonts w:ascii="Times New Roman CYR" w:hAnsi="Times New Roman CYR" w:cs="Times New Roman CYR"/>
          <w:kern w:val="1"/>
          <w:sz w:val="28"/>
          <w:szCs w:val="28"/>
          <w:lang w:val="uk-UA"/>
        </w:rPr>
        <w:t>лому. Своєрідним лідером в художній рефлексії політичних процесів виступає П.-П.</w:t>
      </w:r>
      <w:r w:rsidR="00AC1C54">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Рубенс.</w:t>
      </w:r>
    </w:p>
    <w:p w:rsidR="000B1C1B" w:rsidRPr="00325416" w:rsidRDefault="000B1C1B" w:rsidP="00903D7C">
      <w:pPr>
        <w:pStyle w:val="a9"/>
        <w:numPr>
          <w:ilvl w:val="0"/>
          <w:numId w:val="6"/>
        </w:numPr>
        <w:spacing w:line="360" w:lineRule="auto"/>
        <w:ind w:left="0" w:firstLine="416"/>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ХІХ століття з його </w:t>
      </w:r>
      <w:r w:rsidRPr="00325416">
        <w:rPr>
          <w:rFonts w:ascii="Times New Roman CYR" w:hAnsi="Times New Roman CYR" w:cs="Times New Roman CYR"/>
          <w:i/>
          <w:kern w:val="1"/>
          <w:sz w:val="28"/>
          <w:szCs w:val="28"/>
          <w:lang w:val="uk-UA"/>
        </w:rPr>
        <w:t>Романтизмом</w:t>
      </w:r>
      <w:r w:rsidRPr="00325416">
        <w:rPr>
          <w:rFonts w:ascii="Times New Roman CYR" w:hAnsi="Times New Roman CYR" w:cs="Times New Roman CYR"/>
          <w:kern w:val="1"/>
          <w:sz w:val="28"/>
          <w:szCs w:val="28"/>
          <w:lang w:val="uk-UA"/>
        </w:rPr>
        <w:t xml:space="preserve"> знов зміщує акценти в презента</w:t>
      </w:r>
      <w:r w:rsidR="005F246D" w:rsidRPr="00325416">
        <w:rPr>
          <w:rFonts w:ascii="Times New Roman CYR" w:hAnsi="Times New Roman CYR" w:cs="Times New Roman CYR"/>
          <w:kern w:val="1"/>
          <w:sz w:val="28"/>
          <w:szCs w:val="28"/>
          <w:lang w:val="uk-UA"/>
        </w:rPr>
        <w:t>ці</w:t>
      </w:r>
      <w:r w:rsidRPr="00325416">
        <w:rPr>
          <w:rFonts w:ascii="Times New Roman CYR" w:hAnsi="Times New Roman CYR" w:cs="Times New Roman CYR"/>
          <w:kern w:val="1"/>
          <w:sz w:val="28"/>
          <w:szCs w:val="28"/>
          <w:lang w:val="uk-UA"/>
        </w:rPr>
        <w:t>ї ОТМ сутності політики. Тепер митці нама</w:t>
      </w:r>
      <w:r w:rsidR="005F246D" w:rsidRPr="00325416">
        <w:rPr>
          <w:rFonts w:ascii="Times New Roman CYR" w:hAnsi="Times New Roman CYR" w:cs="Times New Roman CYR"/>
          <w:kern w:val="1"/>
          <w:sz w:val="28"/>
          <w:szCs w:val="28"/>
          <w:lang w:val="uk-UA"/>
        </w:rPr>
        <w:t>га</w:t>
      </w:r>
      <w:r w:rsidRPr="00325416">
        <w:rPr>
          <w:rFonts w:ascii="Times New Roman CYR" w:hAnsi="Times New Roman CYR" w:cs="Times New Roman CYR"/>
          <w:kern w:val="1"/>
          <w:sz w:val="28"/>
          <w:szCs w:val="28"/>
          <w:lang w:val="uk-UA"/>
        </w:rPr>
        <w:t>ються передати біль та співпереживання звичайних людей, яки опинилися в лещатах влади та війни. Наочним доказом цього є серія офортів Ф.</w:t>
      </w:r>
      <w:r w:rsidR="00AC1C54">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Гойї «Жахи війни» [</w:t>
      </w:r>
      <w:r w:rsidR="006051F7">
        <w:rPr>
          <w:rFonts w:ascii="Times New Roman CYR" w:hAnsi="Times New Roman CYR" w:cs="Times New Roman CYR"/>
          <w:kern w:val="1"/>
          <w:sz w:val="28"/>
          <w:szCs w:val="28"/>
          <w:lang w:val="uk-UA"/>
        </w:rPr>
        <w:t xml:space="preserve">40, </w:t>
      </w:r>
      <w:r w:rsidRPr="00325416">
        <w:rPr>
          <w:rFonts w:ascii="Times New Roman CYR" w:hAnsi="Times New Roman CYR" w:cs="Times New Roman CYR"/>
          <w:kern w:val="1"/>
          <w:sz w:val="28"/>
          <w:szCs w:val="28"/>
          <w:lang w:val="uk-UA"/>
        </w:rPr>
        <w:t>с.16].</w:t>
      </w:r>
    </w:p>
    <w:p w:rsidR="000B1C1B" w:rsidRPr="00325416" w:rsidRDefault="00C20703" w:rsidP="00903D7C">
      <w:pPr>
        <w:pStyle w:val="a9"/>
        <w:numPr>
          <w:ilvl w:val="0"/>
          <w:numId w:val="6"/>
        </w:numPr>
        <w:spacing w:line="360" w:lineRule="auto"/>
        <w:ind w:left="0" w:firstLine="416"/>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Неспокійне </w:t>
      </w:r>
      <w:r w:rsidRPr="00325416">
        <w:rPr>
          <w:rFonts w:ascii="Times New Roman CYR" w:hAnsi="Times New Roman CYR" w:cs="Times New Roman CYR"/>
          <w:i/>
          <w:kern w:val="1"/>
          <w:sz w:val="28"/>
          <w:szCs w:val="28"/>
          <w:lang w:val="uk-UA"/>
        </w:rPr>
        <w:t>ХХ століття</w:t>
      </w:r>
      <w:r w:rsidRPr="00325416">
        <w:rPr>
          <w:rFonts w:ascii="Times New Roman CYR" w:hAnsi="Times New Roman CYR" w:cs="Times New Roman CYR"/>
          <w:kern w:val="1"/>
          <w:sz w:val="28"/>
          <w:szCs w:val="28"/>
          <w:lang w:val="uk-UA"/>
        </w:rPr>
        <w:t xml:space="preserve"> з його принципово новими викликами до людини та суспільства породило і новаторські засоби в передачі відповідних ідей та емоцій через витвори ОТМ. Центральними постатями тут виступають С.</w:t>
      </w:r>
      <w:r w:rsidR="005F246D" w:rsidRPr="00325416">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Далі та П.</w:t>
      </w:r>
      <w:r w:rsidR="005F246D" w:rsidRPr="00325416">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Пікассо з його «Гернікою». Одночасно</w:t>
      </w:r>
      <w:r w:rsidR="005F246D" w:rsidRPr="00325416">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на авансцену європейської політичної історії та мистецтва виходить </w:t>
      </w:r>
      <w:r w:rsidR="00C856BB" w:rsidRPr="00325416">
        <w:rPr>
          <w:rFonts w:ascii="Times New Roman CYR" w:hAnsi="Times New Roman CYR" w:cs="Times New Roman CYR"/>
          <w:kern w:val="1"/>
          <w:sz w:val="28"/>
          <w:szCs w:val="28"/>
          <w:lang w:val="uk-UA"/>
        </w:rPr>
        <w:t>тоталітаризм</w:t>
      </w:r>
      <w:r w:rsidRPr="00325416">
        <w:rPr>
          <w:rFonts w:ascii="Times New Roman CYR" w:hAnsi="Times New Roman CYR" w:cs="Times New Roman CYR"/>
          <w:kern w:val="1"/>
          <w:sz w:val="28"/>
          <w:szCs w:val="28"/>
          <w:lang w:val="uk-UA"/>
        </w:rPr>
        <w:t xml:space="preserve"> зі своїми уявленнями щодо ролі митця та його </w:t>
      </w:r>
      <w:r w:rsidR="005F246D" w:rsidRPr="00325416">
        <w:rPr>
          <w:rFonts w:ascii="Times New Roman CYR" w:hAnsi="Times New Roman CYR" w:cs="Times New Roman CYR"/>
          <w:kern w:val="1"/>
          <w:sz w:val="28"/>
          <w:szCs w:val="28"/>
          <w:lang w:val="uk-UA"/>
        </w:rPr>
        <w:t>т</w:t>
      </w:r>
      <w:r w:rsidRPr="00325416">
        <w:rPr>
          <w:rFonts w:ascii="Times New Roman CYR" w:hAnsi="Times New Roman CYR" w:cs="Times New Roman CYR"/>
          <w:kern w:val="1"/>
          <w:sz w:val="28"/>
          <w:szCs w:val="28"/>
          <w:lang w:val="uk-UA"/>
        </w:rPr>
        <w:t>ворів в політичному житті суспільства. Для абсолютно всіх витворів ОТМ цього жанру характерною рисою в</w:t>
      </w:r>
      <w:r w:rsidR="005F246D" w:rsidRPr="00325416">
        <w:rPr>
          <w:rFonts w:ascii="Times New Roman CYR" w:hAnsi="Times New Roman CYR" w:cs="Times New Roman CYR"/>
          <w:kern w:val="1"/>
          <w:sz w:val="28"/>
          <w:szCs w:val="28"/>
          <w:lang w:val="uk-UA"/>
        </w:rPr>
        <w:t>и</w:t>
      </w:r>
      <w:r w:rsidRPr="00325416">
        <w:rPr>
          <w:rFonts w:ascii="Times New Roman CYR" w:hAnsi="Times New Roman CYR" w:cs="Times New Roman CYR"/>
          <w:kern w:val="1"/>
          <w:sz w:val="28"/>
          <w:szCs w:val="28"/>
          <w:lang w:val="uk-UA"/>
        </w:rPr>
        <w:t>ступає соціальний реалізм, а провідною ідеєю постає ідея жертовності власного «Я» користі та виживанню колективу</w:t>
      </w:r>
      <w:r w:rsidR="00C46017" w:rsidRPr="00325416">
        <w:rPr>
          <w:rFonts w:ascii="Times New Roman CYR" w:hAnsi="Times New Roman CYR" w:cs="Times New Roman CYR"/>
          <w:kern w:val="1"/>
          <w:sz w:val="28"/>
          <w:szCs w:val="28"/>
          <w:lang w:val="uk-UA"/>
        </w:rPr>
        <w:t>.</w:t>
      </w:r>
    </w:p>
    <w:p w:rsidR="00C46017" w:rsidRPr="00325416" w:rsidRDefault="00C46017" w:rsidP="00C46017">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Беззаперечна цінність дослідження </w:t>
      </w:r>
      <w:r w:rsidR="00CA65BA">
        <w:rPr>
          <w:rFonts w:ascii="Times New Roman CYR" w:hAnsi="Times New Roman CYR" w:cs="Times New Roman CYR"/>
          <w:kern w:val="1"/>
          <w:sz w:val="28"/>
          <w:szCs w:val="28"/>
          <w:lang w:val="uk-UA"/>
        </w:rPr>
        <w:t>С. </w:t>
      </w:r>
      <w:r w:rsidRPr="00325416">
        <w:rPr>
          <w:rFonts w:ascii="Times New Roman CYR" w:hAnsi="Times New Roman CYR" w:cs="Times New Roman CYR"/>
          <w:kern w:val="1"/>
          <w:sz w:val="28"/>
          <w:szCs w:val="28"/>
          <w:lang w:val="uk-UA"/>
        </w:rPr>
        <w:t xml:space="preserve">Стоян полягає в тому, що вона показує роль власне українського образотворчого мистецтва в передачі </w:t>
      </w:r>
      <w:r w:rsidR="00C856BB" w:rsidRPr="00325416">
        <w:rPr>
          <w:rFonts w:ascii="Times New Roman CYR" w:hAnsi="Times New Roman CYR" w:cs="Times New Roman CYR"/>
          <w:kern w:val="1"/>
          <w:sz w:val="28"/>
          <w:szCs w:val="28"/>
          <w:lang w:val="uk-UA"/>
        </w:rPr>
        <w:lastRenderedPageBreak/>
        <w:t>соціально-корисної</w:t>
      </w:r>
      <w:r w:rsidRPr="00325416">
        <w:rPr>
          <w:rFonts w:ascii="Times New Roman CYR" w:hAnsi="Times New Roman CYR" w:cs="Times New Roman CYR"/>
          <w:kern w:val="1"/>
          <w:sz w:val="28"/>
          <w:szCs w:val="28"/>
          <w:lang w:val="uk-UA"/>
        </w:rPr>
        <w:t xml:space="preserve"> політичної інформації. Зокрема, дослідниця звертає свою увагу на тому, що українські митці не ли</w:t>
      </w:r>
      <w:r w:rsidR="005F246D" w:rsidRPr="00325416">
        <w:rPr>
          <w:rFonts w:ascii="Times New Roman CYR" w:hAnsi="Times New Roman CYR" w:cs="Times New Roman CYR"/>
          <w:kern w:val="1"/>
          <w:sz w:val="28"/>
          <w:szCs w:val="28"/>
          <w:lang w:val="uk-UA"/>
        </w:rPr>
        <w:t>ш</w:t>
      </w:r>
      <w:r w:rsidRPr="00325416">
        <w:rPr>
          <w:rFonts w:ascii="Times New Roman CYR" w:hAnsi="Times New Roman CYR" w:cs="Times New Roman CYR"/>
          <w:kern w:val="1"/>
          <w:sz w:val="28"/>
          <w:szCs w:val="28"/>
          <w:lang w:val="uk-UA"/>
        </w:rPr>
        <w:t>е «підлаштовувалися» під вимоги правлячого політичного режиму (на зразок «бойчукістів» 1930-х рр..), але й намагалися всіма доступними для н</w:t>
      </w:r>
      <w:r w:rsidR="005F246D" w:rsidRPr="00325416">
        <w:rPr>
          <w:rFonts w:ascii="Times New Roman CYR" w:hAnsi="Times New Roman CYR" w:cs="Times New Roman CYR"/>
          <w:kern w:val="1"/>
          <w:sz w:val="28"/>
          <w:szCs w:val="28"/>
          <w:lang w:val="uk-UA"/>
        </w:rPr>
        <w:t>и</w:t>
      </w:r>
      <w:r w:rsidRPr="00325416">
        <w:rPr>
          <w:rFonts w:ascii="Times New Roman CYR" w:hAnsi="Times New Roman CYR" w:cs="Times New Roman CYR"/>
          <w:kern w:val="1"/>
          <w:sz w:val="28"/>
          <w:szCs w:val="28"/>
          <w:lang w:val="uk-UA"/>
        </w:rPr>
        <w:t>х засобами доносити до суспільства негаразди політичного проєк</w:t>
      </w:r>
      <w:r w:rsidR="005F246D" w:rsidRPr="00325416">
        <w:rPr>
          <w:rFonts w:ascii="Times New Roman CYR" w:hAnsi="Times New Roman CYR" w:cs="Times New Roman CYR"/>
          <w:kern w:val="1"/>
          <w:sz w:val="28"/>
          <w:szCs w:val="28"/>
          <w:lang w:val="uk-UA"/>
        </w:rPr>
        <w:t>т</w:t>
      </w:r>
      <w:r w:rsidRPr="00325416">
        <w:rPr>
          <w:rFonts w:ascii="Times New Roman CYR" w:hAnsi="Times New Roman CYR" w:cs="Times New Roman CYR"/>
          <w:kern w:val="1"/>
          <w:sz w:val="28"/>
          <w:szCs w:val="28"/>
          <w:lang w:val="uk-UA"/>
        </w:rPr>
        <w:t>у, який реалізовувався в межах СРСР. Зокрема, вона звер</w:t>
      </w:r>
      <w:r w:rsidR="005F246D" w:rsidRPr="00325416">
        <w:rPr>
          <w:rFonts w:ascii="Times New Roman CYR" w:hAnsi="Times New Roman CYR" w:cs="Times New Roman CYR"/>
          <w:kern w:val="1"/>
          <w:sz w:val="28"/>
          <w:szCs w:val="28"/>
          <w:lang w:val="uk-UA"/>
        </w:rPr>
        <w:t>т</w:t>
      </w:r>
      <w:r w:rsidRPr="00325416">
        <w:rPr>
          <w:rFonts w:ascii="Times New Roman CYR" w:hAnsi="Times New Roman CYR" w:cs="Times New Roman CYR"/>
          <w:kern w:val="1"/>
          <w:sz w:val="28"/>
          <w:szCs w:val="28"/>
          <w:lang w:val="uk-UA"/>
        </w:rPr>
        <w:t xml:space="preserve">ає увагу на постать такого художника, як Євген Лисик, творчий період якого прийшовся на 1960-1970-ті роки. В його творах знайшли свій художній </w:t>
      </w:r>
      <w:r w:rsidR="005F246D" w:rsidRPr="00325416">
        <w:rPr>
          <w:rFonts w:ascii="Times New Roman CYR" w:hAnsi="Times New Roman CYR" w:cs="Times New Roman CYR"/>
          <w:kern w:val="1"/>
          <w:sz w:val="28"/>
          <w:szCs w:val="28"/>
          <w:lang w:val="uk-UA"/>
        </w:rPr>
        <w:t>п</w:t>
      </w:r>
      <w:r w:rsidRPr="00325416">
        <w:rPr>
          <w:rFonts w:ascii="Times New Roman CYR" w:hAnsi="Times New Roman CYR" w:cs="Times New Roman CYR"/>
          <w:kern w:val="1"/>
          <w:sz w:val="28"/>
          <w:szCs w:val="28"/>
          <w:lang w:val="uk-UA"/>
        </w:rPr>
        <w:t>рояв ідеї людських жертв та страждань в період Голодомору, прискорених колективізації та індустріалізації тощо [</w:t>
      </w:r>
      <w:r w:rsidR="00CA65BA">
        <w:rPr>
          <w:rFonts w:ascii="Times New Roman CYR" w:hAnsi="Times New Roman CYR" w:cs="Times New Roman CYR"/>
          <w:kern w:val="1"/>
          <w:sz w:val="28"/>
          <w:szCs w:val="28"/>
          <w:lang w:val="uk-UA"/>
        </w:rPr>
        <w:t xml:space="preserve">40, </w:t>
      </w:r>
      <w:r w:rsidRPr="00325416">
        <w:rPr>
          <w:rFonts w:ascii="Times New Roman CYR" w:hAnsi="Times New Roman CYR" w:cs="Times New Roman CYR"/>
          <w:kern w:val="1"/>
          <w:sz w:val="28"/>
          <w:szCs w:val="28"/>
          <w:lang w:val="uk-UA"/>
        </w:rPr>
        <w:t>с.17].</w:t>
      </w:r>
    </w:p>
    <w:p w:rsidR="00F512CD" w:rsidRPr="00325416" w:rsidRDefault="00F512CD" w:rsidP="00C46017">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Сучасне українське ОТМ, яке розгортається в умовах широкомасштабної російської агресії</w:t>
      </w:r>
      <w:r w:rsidR="005F246D" w:rsidRPr="00325416">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w:t>
      </w:r>
      <w:r w:rsidR="00CA65BA">
        <w:rPr>
          <w:rFonts w:ascii="Times New Roman CYR" w:hAnsi="Times New Roman CYR" w:cs="Times New Roman CYR"/>
          <w:kern w:val="1"/>
          <w:sz w:val="28"/>
          <w:szCs w:val="28"/>
          <w:lang w:val="uk-UA"/>
        </w:rPr>
        <w:t>С. </w:t>
      </w:r>
      <w:r w:rsidRPr="00325416">
        <w:rPr>
          <w:rFonts w:ascii="Times New Roman CYR" w:hAnsi="Times New Roman CYR" w:cs="Times New Roman CYR"/>
          <w:kern w:val="1"/>
          <w:sz w:val="28"/>
          <w:szCs w:val="28"/>
          <w:lang w:val="uk-UA"/>
        </w:rPr>
        <w:t xml:space="preserve">Стоян інтерпретує як засіб естетичного подолання страху, болю, страждань та </w:t>
      </w:r>
      <w:r w:rsidR="004C43D0">
        <w:rPr>
          <w:rFonts w:ascii="Times New Roman CYR" w:hAnsi="Times New Roman CYR" w:cs="Times New Roman CYR"/>
          <w:kern w:val="1"/>
          <w:sz w:val="28"/>
          <w:szCs w:val="28"/>
          <w:lang w:val="uk-UA"/>
        </w:rPr>
        <w:t xml:space="preserve">прояву </w:t>
      </w:r>
      <w:r w:rsidRPr="00325416">
        <w:rPr>
          <w:rFonts w:ascii="Times New Roman CYR" w:hAnsi="Times New Roman CYR" w:cs="Times New Roman CYR"/>
          <w:kern w:val="1"/>
          <w:sz w:val="28"/>
          <w:szCs w:val="28"/>
          <w:lang w:val="uk-UA"/>
        </w:rPr>
        <w:t>ненависті до агресор</w:t>
      </w:r>
      <w:r w:rsidR="00C9580D" w:rsidRPr="00325416">
        <w:rPr>
          <w:rFonts w:ascii="Times New Roman CYR" w:hAnsi="Times New Roman CYR" w:cs="Times New Roman CYR"/>
          <w:kern w:val="1"/>
          <w:sz w:val="28"/>
          <w:szCs w:val="28"/>
          <w:lang w:val="uk-UA"/>
        </w:rPr>
        <w:t>а</w:t>
      </w:r>
      <w:r w:rsidRPr="00325416">
        <w:rPr>
          <w:rFonts w:ascii="Times New Roman CYR" w:hAnsi="Times New Roman CYR" w:cs="Times New Roman CYR"/>
          <w:kern w:val="1"/>
          <w:sz w:val="28"/>
          <w:szCs w:val="28"/>
          <w:lang w:val="uk-UA"/>
        </w:rPr>
        <w:t xml:space="preserve"> [</w:t>
      </w:r>
      <w:r w:rsidR="00CA65BA">
        <w:rPr>
          <w:rFonts w:ascii="Times New Roman CYR" w:hAnsi="Times New Roman CYR" w:cs="Times New Roman CYR"/>
          <w:kern w:val="1"/>
          <w:sz w:val="28"/>
          <w:szCs w:val="28"/>
          <w:lang w:val="uk-UA"/>
        </w:rPr>
        <w:t xml:space="preserve">40, </w:t>
      </w:r>
      <w:r w:rsidRPr="00325416">
        <w:rPr>
          <w:rFonts w:ascii="Times New Roman CYR" w:hAnsi="Times New Roman CYR" w:cs="Times New Roman CYR"/>
          <w:kern w:val="1"/>
          <w:sz w:val="28"/>
          <w:szCs w:val="28"/>
          <w:lang w:val="uk-UA"/>
        </w:rPr>
        <w:t>с.17].</w:t>
      </w:r>
    </w:p>
    <w:p w:rsidR="009425F9" w:rsidRPr="00325416" w:rsidRDefault="009425F9" w:rsidP="00C46017">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На глибокий взаємозв’язок між мистецтвом і процесами, що розгортаються в конкретному суспільстві, вказує Б.</w:t>
      </w:r>
      <w:r w:rsidR="00AC1C54">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Мазур. На його погляд, мистецтво в цілому і образотворче мистецтво зокрема не лише відображали певні суспільно-політичні зрушення, але й впливали на їхнє виникнення. Так, на думку автора, три українські ре</w:t>
      </w:r>
      <w:r w:rsidR="004C43D0">
        <w:rPr>
          <w:rFonts w:ascii="Times New Roman CYR" w:hAnsi="Times New Roman CYR" w:cs="Times New Roman CYR"/>
          <w:kern w:val="1"/>
          <w:sz w:val="28"/>
          <w:szCs w:val="28"/>
          <w:lang w:val="uk-UA"/>
        </w:rPr>
        <w:t>волюції постмодерного періоду (Революція на граніті, Помаранчева революція та Революція гідності</w:t>
      </w:r>
      <w:r w:rsidRPr="00325416">
        <w:rPr>
          <w:rFonts w:ascii="Times New Roman CYR" w:hAnsi="Times New Roman CYR" w:cs="Times New Roman CYR"/>
          <w:kern w:val="1"/>
          <w:sz w:val="28"/>
          <w:szCs w:val="28"/>
          <w:lang w:val="uk-UA"/>
        </w:rPr>
        <w:t xml:space="preserve">) не лише знайшли свою адекватну рефлексію у вітчизняному мистецтві, але й були підготовлені ним. Не даремно, так багато представників творчої інтелігенції країни взяли участь в цих подіях, вплинувши як на сам перебіг </w:t>
      </w:r>
      <w:r w:rsidR="004C43D0">
        <w:rPr>
          <w:rFonts w:ascii="Times New Roman CYR" w:hAnsi="Times New Roman CYR" w:cs="Times New Roman CYR"/>
          <w:kern w:val="1"/>
          <w:sz w:val="28"/>
          <w:szCs w:val="28"/>
          <w:lang w:val="uk-UA"/>
        </w:rPr>
        <w:t>політичних процесів</w:t>
      </w:r>
      <w:r w:rsidRPr="00325416">
        <w:rPr>
          <w:rFonts w:ascii="Times New Roman CYR" w:hAnsi="Times New Roman CYR" w:cs="Times New Roman CYR"/>
          <w:kern w:val="1"/>
          <w:sz w:val="28"/>
          <w:szCs w:val="28"/>
          <w:lang w:val="uk-UA"/>
        </w:rPr>
        <w:t>, так і на сприйняття цих революційних зрушень масовою свідомістю співгромадян [</w:t>
      </w:r>
      <w:r w:rsidR="00D11EE8">
        <w:rPr>
          <w:rFonts w:ascii="Times New Roman CYR" w:hAnsi="Times New Roman CYR" w:cs="Times New Roman CYR"/>
          <w:kern w:val="1"/>
          <w:sz w:val="28"/>
          <w:szCs w:val="28"/>
          <w:lang w:val="uk-UA"/>
        </w:rPr>
        <w:t>23</w:t>
      </w:r>
      <w:r w:rsidRPr="00325416">
        <w:rPr>
          <w:rFonts w:ascii="Times New Roman CYR" w:hAnsi="Times New Roman CYR" w:cs="Times New Roman CYR"/>
          <w:kern w:val="1"/>
          <w:sz w:val="28"/>
          <w:szCs w:val="28"/>
          <w:lang w:val="uk-UA"/>
        </w:rPr>
        <w:t>, с.</w:t>
      </w:r>
      <w:r w:rsidR="00570951" w:rsidRPr="00325416">
        <w:rPr>
          <w:rFonts w:ascii="Times New Roman CYR" w:hAnsi="Times New Roman CYR" w:cs="Times New Roman CYR"/>
          <w:kern w:val="1"/>
          <w:sz w:val="28"/>
          <w:szCs w:val="28"/>
          <w:lang w:val="uk-UA"/>
        </w:rPr>
        <w:t>36</w:t>
      </w:r>
      <w:r w:rsidRPr="00325416">
        <w:rPr>
          <w:rFonts w:ascii="Times New Roman CYR" w:hAnsi="Times New Roman CYR" w:cs="Times New Roman CYR"/>
          <w:kern w:val="1"/>
          <w:sz w:val="28"/>
          <w:szCs w:val="28"/>
          <w:lang w:val="uk-UA"/>
        </w:rPr>
        <w:t>].</w:t>
      </w:r>
    </w:p>
    <w:p w:rsidR="00BA3697" w:rsidRPr="00325416" w:rsidRDefault="00E92A02" w:rsidP="00E92A02">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Вітчизняна дослідниця взаємозв’язку образотворчого мистецтва та політики </w:t>
      </w:r>
      <w:r w:rsidR="00D11EE8">
        <w:rPr>
          <w:rFonts w:ascii="Times New Roman CYR" w:hAnsi="Times New Roman CYR" w:cs="Times New Roman CYR"/>
          <w:kern w:val="1"/>
          <w:sz w:val="28"/>
          <w:szCs w:val="28"/>
          <w:lang w:val="uk-UA"/>
        </w:rPr>
        <w:t>А. </w:t>
      </w:r>
      <w:proofErr w:type="spellStart"/>
      <w:r w:rsidRPr="00325416">
        <w:rPr>
          <w:rFonts w:ascii="Times New Roman CYR" w:hAnsi="Times New Roman CYR" w:cs="Times New Roman CYR"/>
          <w:kern w:val="1"/>
          <w:sz w:val="28"/>
          <w:szCs w:val="28"/>
          <w:lang w:val="uk-UA"/>
        </w:rPr>
        <w:t>Врядник</w:t>
      </w:r>
      <w:proofErr w:type="spellEnd"/>
      <w:r w:rsidRPr="00325416">
        <w:rPr>
          <w:rFonts w:ascii="Times New Roman CYR" w:hAnsi="Times New Roman CYR" w:cs="Times New Roman CYR"/>
          <w:kern w:val="1"/>
          <w:sz w:val="28"/>
          <w:szCs w:val="28"/>
          <w:lang w:val="uk-UA"/>
        </w:rPr>
        <w:t xml:space="preserve"> наголошує на тому, що такі словосполучення, як: «бурж</w:t>
      </w:r>
      <w:r w:rsidR="00AC1C54">
        <w:rPr>
          <w:rFonts w:ascii="Times New Roman CYR" w:hAnsi="Times New Roman CYR" w:cs="Times New Roman CYR"/>
          <w:kern w:val="1"/>
          <w:sz w:val="28"/>
          <w:szCs w:val="28"/>
          <w:lang w:val="uk-UA"/>
        </w:rPr>
        <w:t>уазне мистецтво», «п</w:t>
      </w:r>
      <w:r w:rsidRPr="00325416">
        <w:rPr>
          <w:rFonts w:ascii="Times New Roman CYR" w:hAnsi="Times New Roman CYR" w:cs="Times New Roman CYR"/>
          <w:kern w:val="1"/>
          <w:sz w:val="28"/>
          <w:szCs w:val="28"/>
          <w:lang w:val="uk-UA"/>
        </w:rPr>
        <w:t xml:space="preserve">ролетарське мистецтво», «мистецтво тоталітаризму» тощо є не лише «конструкціями мови», а виступають в якості науково доведеного прояву типу мислення (митця та реципієнтів його витворів) з політичною реальністю, яка свідомо критикується, </w:t>
      </w:r>
      <w:r w:rsidRPr="00325416">
        <w:rPr>
          <w:rFonts w:ascii="Times New Roman CYR" w:hAnsi="Times New Roman CYR" w:cs="Times New Roman CYR"/>
          <w:kern w:val="1"/>
          <w:sz w:val="28"/>
          <w:szCs w:val="28"/>
          <w:lang w:val="uk-UA"/>
        </w:rPr>
        <w:lastRenderedPageBreak/>
        <w:t>відображується та (ре)конструюється: «</w:t>
      </w:r>
      <w:r w:rsidRPr="00325416">
        <w:rPr>
          <w:rFonts w:ascii="Times New Roman" w:hAnsi="Times New Roman" w:cs="Times New Roman"/>
          <w:sz w:val="28"/>
          <w:szCs w:val="28"/>
          <w:lang w:val="uk-UA" w:eastAsia="ru-RU"/>
        </w:rPr>
        <w:t>Свідомо чи не усвідомлено митець формує не лише естетичні вподобання глядача, але і світогляд, зачіпаючи широкий спектр його компонентів, не виключаючи філософських та політичних ідей</w:t>
      </w:r>
      <w:r w:rsidRPr="00325416">
        <w:rPr>
          <w:rFonts w:ascii="Times New Roman CYR" w:hAnsi="Times New Roman CYR" w:cs="Times New Roman CYR"/>
          <w:kern w:val="1"/>
          <w:sz w:val="28"/>
          <w:szCs w:val="28"/>
          <w:lang w:val="uk-UA"/>
        </w:rPr>
        <w:t xml:space="preserve">» </w:t>
      </w:r>
      <w:r w:rsidRPr="00325416">
        <w:rPr>
          <w:rFonts w:ascii="Times New Roman" w:hAnsi="Times New Roman" w:cs="Times New Roman"/>
          <w:kern w:val="36"/>
          <w:sz w:val="28"/>
          <w:szCs w:val="28"/>
          <w:lang w:val="uk-UA" w:eastAsia="ru-RU"/>
        </w:rPr>
        <w:t>[</w:t>
      </w:r>
      <w:r w:rsidR="00D11EE8">
        <w:rPr>
          <w:rFonts w:ascii="Times New Roman" w:eastAsia="Times New Roman" w:hAnsi="Times New Roman" w:cs="Times New Roman"/>
          <w:bCs/>
          <w:kern w:val="36"/>
          <w:sz w:val="28"/>
          <w:szCs w:val="28"/>
          <w:lang w:val="uk-UA" w:eastAsia="ru-RU"/>
        </w:rPr>
        <w:t>7</w:t>
      </w:r>
      <w:r w:rsidRPr="00325416">
        <w:rPr>
          <w:rFonts w:ascii="Times New Roman" w:hAnsi="Times New Roman" w:cs="Times New Roman"/>
          <w:kern w:val="36"/>
          <w:sz w:val="28"/>
          <w:szCs w:val="28"/>
          <w:lang w:val="uk-UA" w:eastAsia="ru-RU"/>
        </w:rPr>
        <w:t>].</w:t>
      </w:r>
    </w:p>
    <w:p w:rsidR="00AC1C54" w:rsidRDefault="00A92B39" w:rsidP="00A92B39">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Для розуміння політичної значущості образотворчого мистецтва треба звернутися (окрім </w:t>
      </w:r>
      <w:r w:rsidR="004C43D0">
        <w:rPr>
          <w:rFonts w:ascii="Times New Roman" w:hAnsi="Times New Roman" w:cs="Times New Roman"/>
          <w:kern w:val="1"/>
          <w:sz w:val="28"/>
          <w:szCs w:val="28"/>
          <w:lang w:val="uk-UA"/>
        </w:rPr>
        <w:t>окремих</w:t>
      </w:r>
      <w:r w:rsidRPr="00325416">
        <w:rPr>
          <w:rFonts w:ascii="Times New Roman" w:hAnsi="Times New Roman" w:cs="Times New Roman"/>
          <w:kern w:val="1"/>
          <w:sz w:val="28"/>
          <w:szCs w:val="28"/>
          <w:lang w:val="uk-UA"/>
        </w:rPr>
        <w:t xml:space="preserve"> теоретичних розвідок соціологів, політологів та культурологів) до точки зору власне представників естетичної спільноти. В цьому відношенні центральною для розуміння загальної спрямованості даної кваліфікаційної роботи є теза одного із представників сучасного українського мистецтва О.</w:t>
      </w:r>
      <w:r w:rsidR="00AC1C54">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Манна. Він надає універсальну формулу ролі мистецтва в цілому та образотворчого мистецтва зокрема в сфері політики: «</w:t>
      </w:r>
      <w:r w:rsidRPr="00325416">
        <w:rPr>
          <w:rStyle w:val="a5"/>
          <w:rFonts w:ascii="Times New Roman" w:hAnsi="Times New Roman" w:cs="Times New Roman"/>
          <w:sz w:val="28"/>
          <w:szCs w:val="28"/>
          <w:lang w:val="uk-UA"/>
        </w:rPr>
        <w:t>Люди живуть у світі, створеному художником</w:t>
      </w:r>
      <w:r w:rsidRPr="00325416">
        <w:rPr>
          <w:rFonts w:ascii="Times New Roman" w:hAnsi="Times New Roman" w:cs="Times New Roman"/>
          <w:kern w:val="1"/>
          <w:sz w:val="28"/>
          <w:szCs w:val="28"/>
          <w:lang w:val="uk-UA"/>
        </w:rPr>
        <w:t>» [</w:t>
      </w:r>
      <w:r w:rsidR="00D11EE8">
        <w:rPr>
          <w:rFonts w:ascii="Times New Roman" w:hAnsi="Times New Roman" w:cs="Times New Roman"/>
          <w:kern w:val="1"/>
          <w:sz w:val="28"/>
          <w:szCs w:val="28"/>
          <w:lang w:val="uk-UA"/>
        </w:rPr>
        <w:t>24</w:t>
      </w:r>
      <w:r w:rsidRPr="00325416">
        <w:rPr>
          <w:rFonts w:ascii="Times New Roman" w:hAnsi="Times New Roman" w:cs="Times New Roman"/>
          <w:kern w:val="1"/>
          <w:sz w:val="28"/>
          <w:szCs w:val="28"/>
          <w:lang w:val="uk-UA"/>
        </w:rPr>
        <w:t>]. Цим підтверджується роль мистецтва в арсеналі політики та слушність застосування конструктивізму як методології для розкриття основної проблеми даного дослідження.</w:t>
      </w:r>
      <w:r w:rsidR="009272B9" w:rsidRPr="00325416">
        <w:rPr>
          <w:rFonts w:ascii="Times New Roman" w:hAnsi="Times New Roman" w:cs="Times New Roman"/>
          <w:kern w:val="1"/>
          <w:sz w:val="28"/>
          <w:szCs w:val="28"/>
          <w:lang w:val="uk-UA"/>
        </w:rPr>
        <w:t xml:space="preserve"> За його визначенням: «</w:t>
      </w:r>
      <w:r w:rsidR="009272B9" w:rsidRPr="00325416">
        <w:rPr>
          <w:rFonts w:ascii="Times New Roman" w:hAnsi="Times New Roman" w:cs="Times New Roman"/>
          <w:sz w:val="28"/>
          <w:szCs w:val="28"/>
          <w:lang w:val="uk-UA"/>
        </w:rPr>
        <w:t xml:space="preserve">Призначення мистецтва </w:t>
      </w:r>
      <w:r w:rsidR="009272B9" w:rsidRPr="00325416">
        <w:rPr>
          <w:rStyle w:val="a6"/>
          <w:rFonts w:ascii="Times New Roman" w:hAnsi="Times New Roman" w:cs="Times New Roman"/>
          <w:sz w:val="28"/>
          <w:szCs w:val="28"/>
          <w:lang w:val="uk-UA"/>
        </w:rPr>
        <w:t xml:space="preserve">– </w:t>
      </w:r>
      <w:r w:rsidR="009272B9" w:rsidRPr="00325416">
        <w:rPr>
          <w:rFonts w:ascii="Times New Roman" w:hAnsi="Times New Roman" w:cs="Times New Roman"/>
          <w:sz w:val="28"/>
          <w:szCs w:val="28"/>
          <w:lang w:val="uk-UA"/>
        </w:rPr>
        <w:t xml:space="preserve">це пошук свободи. Фактично </w:t>
      </w:r>
      <w:r w:rsidR="009272B9" w:rsidRPr="00325416">
        <w:rPr>
          <w:rStyle w:val="a6"/>
          <w:rFonts w:ascii="Times New Roman" w:hAnsi="Times New Roman" w:cs="Times New Roman"/>
          <w:sz w:val="28"/>
          <w:szCs w:val="28"/>
          <w:lang w:val="uk-UA"/>
        </w:rPr>
        <w:t>–</w:t>
      </w:r>
      <w:r w:rsidR="009272B9" w:rsidRPr="00325416">
        <w:rPr>
          <w:rFonts w:ascii="Times New Roman" w:hAnsi="Times New Roman" w:cs="Times New Roman"/>
          <w:sz w:val="28"/>
          <w:szCs w:val="28"/>
          <w:lang w:val="uk-UA"/>
        </w:rPr>
        <w:t xml:space="preserve"> це сакральні, шаманські практики, які відкривають тобі нові обрії свободи</w:t>
      </w:r>
      <w:r w:rsidR="00AC1C54">
        <w:rPr>
          <w:rFonts w:ascii="Times New Roman" w:hAnsi="Times New Roman" w:cs="Times New Roman"/>
          <w:kern w:val="1"/>
          <w:sz w:val="28"/>
          <w:szCs w:val="28"/>
          <w:lang w:val="uk-UA"/>
        </w:rPr>
        <w:t>» [</w:t>
      </w:r>
      <w:r w:rsidR="00D11EE8">
        <w:rPr>
          <w:rFonts w:ascii="Times New Roman" w:hAnsi="Times New Roman" w:cs="Times New Roman"/>
          <w:kern w:val="1"/>
          <w:sz w:val="28"/>
          <w:szCs w:val="28"/>
          <w:lang w:val="uk-UA"/>
        </w:rPr>
        <w:t>24</w:t>
      </w:r>
      <w:r w:rsidR="00AC1C54">
        <w:rPr>
          <w:rFonts w:ascii="Times New Roman" w:hAnsi="Times New Roman" w:cs="Times New Roman"/>
          <w:kern w:val="1"/>
          <w:sz w:val="28"/>
          <w:szCs w:val="28"/>
          <w:lang w:val="uk-UA"/>
        </w:rPr>
        <w:t>].</w:t>
      </w:r>
    </w:p>
    <w:p w:rsidR="00BA3697" w:rsidRPr="00325416" w:rsidRDefault="009272B9" w:rsidP="00A92B39">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Таким чином, образотворче мистецтво виступає як ідеалізований </w:t>
      </w:r>
      <w:proofErr w:type="spellStart"/>
      <w:r w:rsidRPr="00325416">
        <w:rPr>
          <w:rFonts w:ascii="Times New Roman" w:hAnsi="Times New Roman" w:cs="Times New Roman"/>
          <w:kern w:val="1"/>
          <w:sz w:val="28"/>
          <w:szCs w:val="28"/>
          <w:lang w:val="uk-UA"/>
        </w:rPr>
        <w:t>про</w:t>
      </w:r>
      <w:r w:rsidR="00AC1C54">
        <w:rPr>
          <w:rFonts w:ascii="Times New Roman" w:hAnsi="Times New Roman" w:cs="Times New Roman"/>
          <w:kern w:val="1"/>
          <w:sz w:val="28"/>
          <w:szCs w:val="28"/>
          <w:lang w:val="uk-UA"/>
        </w:rPr>
        <w:t>є</w:t>
      </w:r>
      <w:r w:rsidRPr="00325416">
        <w:rPr>
          <w:rFonts w:ascii="Times New Roman" w:hAnsi="Times New Roman" w:cs="Times New Roman"/>
          <w:kern w:val="1"/>
          <w:sz w:val="28"/>
          <w:szCs w:val="28"/>
          <w:lang w:val="uk-UA"/>
        </w:rPr>
        <w:t>кт</w:t>
      </w:r>
      <w:proofErr w:type="spellEnd"/>
      <w:r w:rsidRPr="00325416">
        <w:rPr>
          <w:rFonts w:ascii="Times New Roman" w:hAnsi="Times New Roman" w:cs="Times New Roman"/>
          <w:kern w:val="1"/>
          <w:sz w:val="28"/>
          <w:szCs w:val="28"/>
          <w:lang w:val="uk-UA"/>
        </w:rPr>
        <w:t xml:space="preserve"> «</w:t>
      </w:r>
      <w:r w:rsidR="004C43D0">
        <w:rPr>
          <w:rFonts w:ascii="Times New Roman" w:hAnsi="Times New Roman" w:cs="Times New Roman"/>
          <w:kern w:val="1"/>
          <w:sz w:val="28"/>
          <w:szCs w:val="28"/>
          <w:lang w:val="uk-UA"/>
        </w:rPr>
        <w:t>найкращого</w:t>
      </w:r>
      <w:r w:rsidRPr="00325416">
        <w:rPr>
          <w:rFonts w:ascii="Times New Roman" w:hAnsi="Times New Roman" w:cs="Times New Roman"/>
          <w:kern w:val="1"/>
          <w:sz w:val="28"/>
          <w:szCs w:val="28"/>
          <w:lang w:val="uk-UA"/>
        </w:rPr>
        <w:t xml:space="preserve"> стану» суспільних (в тому числі і політичних) відносин, який </w:t>
      </w:r>
      <w:proofErr w:type="spellStart"/>
      <w:r w:rsidRPr="00325416">
        <w:rPr>
          <w:rFonts w:ascii="Times New Roman" w:hAnsi="Times New Roman" w:cs="Times New Roman"/>
          <w:kern w:val="1"/>
          <w:sz w:val="28"/>
          <w:szCs w:val="28"/>
          <w:lang w:val="uk-UA"/>
        </w:rPr>
        <w:t>спро</w:t>
      </w:r>
      <w:r w:rsidR="00AC1C54">
        <w:rPr>
          <w:rFonts w:ascii="Times New Roman" w:hAnsi="Times New Roman" w:cs="Times New Roman"/>
          <w:kern w:val="1"/>
          <w:sz w:val="28"/>
          <w:szCs w:val="28"/>
          <w:lang w:val="uk-UA"/>
        </w:rPr>
        <w:t>є</w:t>
      </w:r>
      <w:r w:rsidRPr="00325416">
        <w:rPr>
          <w:rFonts w:ascii="Times New Roman" w:hAnsi="Times New Roman" w:cs="Times New Roman"/>
          <w:kern w:val="1"/>
          <w:sz w:val="28"/>
          <w:szCs w:val="28"/>
          <w:lang w:val="uk-UA"/>
        </w:rPr>
        <w:t>ктований</w:t>
      </w:r>
      <w:proofErr w:type="spellEnd"/>
      <w:r w:rsidRPr="00325416">
        <w:rPr>
          <w:rFonts w:ascii="Times New Roman" w:hAnsi="Times New Roman" w:cs="Times New Roman"/>
          <w:kern w:val="1"/>
          <w:sz w:val="28"/>
          <w:szCs w:val="28"/>
          <w:lang w:val="uk-UA"/>
        </w:rPr>
        <w:t xml:space="preserve"> людським інтелектом і,</w:t>
      </w:r>
      <w:r w:rsidR="00C635D2" w:rsidRPr="00325416">
        <w:rPr>
          <w:rFonts w:ascii="Times New Roman" w:hAnsi="Times New Roman" w:cs="Times New Roman"/>
          <w:kern w:val="1"/>
          <w:sz w:val="28"/>
          <w:szCs w:val="28"/>
          <w:lang w:val="uk-UA"/>
        </w:rPr>
        <w:t xml:space="preserve"> </w:t>
      </w:r>
      <w:r w:rsidRPr="00325416">
        <w:rPr>
          <w:rFonts w:ascii="Times New Roman" w:hAnsi="Times New Roman" w:cs="Times New Roman"/>
          <w:kern w:val="1"/>
          <w:sz w:val="28"/>
          <w:szCs w:val="28"/>
          <w:lang w:val="uk-UA"/>
        </w:rPr>
        <w:t>в разі своєї емоційної перек</w:t>
      </w:r>
      <w:r w:rsidR="00C635D2" w:rsidRPr="00325416">
        <w:rPr>
          <w:rFonts w:ascii="Times New Roman" w:hAnsi="Times New Roman" w:cs="Times New Roman"/>
          <w:kern w:val="1"/>
          <w:sz w:val="28"/>
          <w:szCs w:val="28"/>
          <w:lang w:val="uk-UA"/>
        </w:rPr>
        <w:t>онаності, має вагоме мобілізаційне значення.</w:t>
      </w:r>
      <w:r w:rsidR="00744F69" w:rsidRPr="00325416">
        <w:rPr>
          <w:rFonts w:ascii="Times New Roman" w:hAnsi="Times New Roman" w:cs="Times New Roman"/>
          <w:kern w:val="1"/>
          <w:sz w:val="28"/>
          <w:szCs w:val="28"/>
          <w:lang w:val="uk-UA"/>
        </w:rPr>
        <w:t xml:space="preserve"> «</w:t>
      </w:r>
      <w:r w:rsidR="00744F69" w:rsidRPr="00325416">
        <w:rPr>
          <w:rFonts w:ascii="Times New Roman" w:hAnsi="Times New Roman" w:cs="Times New Roman"/>
          <w:sz w:val="28"/>
          <w:szCs w:val="28"/>
          <w:lang w:val="uk-UA"/>
        </w:rPr>
        <w:t>Це одночасно інструмент зміни навколишнього світу через відкриття нових сенсів і передбачення майбутнього</w:t>
      </w:r>
      <w:r w:rsidR="00744F69" w:rsidRPr="00325416">
        <w:rPr>
          <w:rFonts w:ascii="Times New Roman" w:hAnsi="Times New Roman" w:cs="Times New Roman"/>
          <w:kern w:val="1"/>
          <w:sz w:val="28"/>
          <w:szCs w:val="28"/>
          <w:lang w:val="uk-UA"/>
        </w:rPr>
        <w:t>»</w:t>
      </w:r>
      <w:r w:rsidR="00963A8C">
        <w:rPr>
          <w:rFonts w:ascii="Times New Roman" w:hAnsi="Times New Roman" w:cs="Times New Roman"/>
          <w:kern w:val="1"/>
          <w:sz w:val="28"/>
          <w:szCs w:val="28"/>
          <w:lang w:val="uk-UA"/>
        </w:rPr>
        <w:t>, констатує О.Манн</w:t>
      </w:r>
      <w:r w:rsidR="00744F69" w:rsidRPr="00325416">
        <w:rPr>
          <w:rFonts w:ascii="Times New Roman" w:hAnsi="Times New Roman" w:cs="Times New Roman"/>
          <w:kern w:val="1"/>
          <w:sz w:val="28"/>
          <w:szCs w:val="28"/>
          <w:lang w:val="uk-UA"/>
        </w:rPr>
        <w:t xml:space="preserve"> [</w:t>
      </w:r>
      <w:r w:rsidR="003962D4">
        <w:rPr>
          <w:rFonts w:ascii="Times New Roman" w:hAnsi="Times New Roman" w:cs="Times New Roman"/>
          <w:kern w:val="1"/>
          <w:sz w:val="28"/>
          <w:szCs w:val="28"/>
          <w:lang w:val="uk-UA"/>
        </w:rPr>
        <w:t>24</w:t>
      </w:r>
      <w:r w:rsidR="00744F69" w:rsidRPr="00325416">
        <w:rPr>
          <w:rFonts w:ascii="Times New Roman" w:hAnsi="Times New Roman" w:cs="Times New Roman"/>
          <w:kern w:val="1"/>
          <w:sz w:val="28"/>
          <w:szCs w:val="28"/>
          <w:lang w:val="uk-UA"/>
        </w:rPr>
        <w:t>].</w:t>
      </w:r>
    </w:p>
    <w:p w:rsidR="00BA3697" w:rsidRPr="00325416" w:rsidRDefault="00312E41" w:rsidP="00312E41">
      <w:pPr>
        <w:spacing w:line="360" w:lineRule="auto"/>
        <w:ind w:firstLine="567"/>
        <w:jc w:val="both"/>
        <w:rPr>
          <w:rFonts w:ascii="Times New Roman" w:hAnsi="Times New Roman" w:cs="Times New Roman"/>
          <w:kern w:val="1"/>
          <w:sz w:val="28"/>
          <w:szCs w:val="28"/>
          <w:lang w:val="uk-UA"/>
        </w:rPr>
      </w:pPr>
      <w:r w:rsidRPr="00325416">
        <w:rPr>
          <w:rFonts w:ascii="Times New Roman CYR" w:hAnsi="Times New Roman CYR" w:cs="Times New Roman CYR"/>
          <w:kern w:val="1"/>
          <w:sz w:val="28"/>
          <w:szCs w:val="28"/>
          <w:lang w:val="uk-UA"/>
        </w:rPr>
        <w:t>На важливість комунікативного значення образотворчого мистецтва, в тому числі в справі трансляції на підвладне населення вигідних владі семіотичних кодів</w:t>
      </w:r>
      <w:r w:rsidR="006D7A4C">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вказують у своїй статті вітчизняні </w:t>
      </w:r>
      <w:proofErr w:type="spellStart"/>
      <w:r w:rsidRPr="00325416">
        <w:rPr>
          <w:rFonts w:ascii="Times New Roman CYR" w:hAnsi="Times New Roman CYR" w:cs="Times New Roman CYR"/>
          <w:kern w:val="1"/>
          <w:sz w:val="28"/>
          <w:szCs w:val="28"/>
          <w:lang w:val="uk-UA"/>
        </w:rPr>
        <w:t>науковиці</w:t>
      </w:r>
      <w:proofErr w:type="spellEnd"/>
      <w:r w:rsidRPr="00325416">
        <w:rPr>
          <w:rFonts w:ascii="Times New Roman CYR" w:hAnsi="Times New Roman CYR" w:cs="Times New Roman CYR"/>
          <w:kern w:val="1"/>
          <w:sz w:val="28"/>
          <w:szCs w:val="28"/>
          <w:lang w:val="uk-UA"/>
        </w:rPr>
        <w:t xml:space="preserve"> О.</w:t>
      </w:r>
      <w:r w:rsidR="006D7A4C">
        <w:rPr>
          <w:rFonts w:ascii="Times New Roman CYR" w:hAnsi="Times New Roman CYR" w:cs="Times New Roman CYR"/>
          <w:kern w:val="1"/>
          <w:sz w:val="28"/>
          <w:szCs w:val="28"/>
          <w:lang w:val="uk-UA"/>
        </w:rPr>
        <w:t> </w:t>
      </w:r>
      <w:proofErr w:type="spellStart"/>
      <w:r w:rsidR="006D7A4C">
        <w:rPr>
          <w:rFonts w:ascii="Times New Roman CYR" w:hAnsi="Times New Roman CYR" w:cs="Times New Roman CYR"/>
          <w:kern w:val="1"/>
          <w:sz w:val="28"/>
          <w:szCs w:val="28"/>
          <w:lang w:val="uk-UA"/>
        </w:rPr>
        <w:t>Пр</w:t>
      </w:r>
      <w:r w:rsidRPr="00325416">
        <w:rPr>
          <w:rFonts w:ascii="Times New Roman CYR" w:hAnsi="Times New Roman CYR" w:cs="Times New Roman CYR"/>
          <w:kern w:val="1"/>
          <w:sz w:val="28"/>
          <w:szCs w:val="28"/>
          <w:lang w:val="uk-UA"/>
        </w:rPr>
        <w:t>асюк</w:t>
      </w:r>
      <w:proofErr w:type="spellEnd"/>
      <w:r w:rsidRPr="00325416">
        <w:rPr>
          <w:rFonts w:ascii="Times New Roman CYR" w:hAnsi="Times New Roman CYR" w:cs="Times New Roman CYR"/>
          <w:kern w:val="1"/>
          <w:sz w:val="28"/>
          <w:szCs w:val="28"/>
          <w:lang w:val="uk-UA"/>
        </w:rPr>
        <w:t xml:space="preserve"> та Ю.</w:t>
      </w:r>
      <w:r w:rsidR="006D7A4C">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 xml:space="preserve">Пастух </w:t>
      </w:r>
      <w:r w:rsidRPr="00325416">
        <w:rPr>
          <w:rFonts w:ascii="Times New Roman" w:hAnsi="Times New Roman" w:cs="Times New Roman"/>
          <w:kern w:val="1"/>
          <w:sz w:val="28"/>
          <w:szCs w:val="28"/>
          <w:lang w:val="uk-UA"/>
        </w:rPr>
        <w:t>[</w:t>
      </w:r>
      <w:r w:rsidR="003962D4">
        <w:rPr>
          <w:rFonts w:ascii="Times New Roman" w:hAnsi="Times New Roman" w:cs="Times New Roman"/>
          <w:kern w:val="1"/>
          <w:sz w:val="28"/>
          <w:szCs w:val="28"/>
          <w:lang w:val="uk-UA"/>
        </w:rPr>
        <w:t>36</w:t>
      </w:r>
      <w:r w:rsidRPr="00325416">
        <w:rPr>
          <w:rFonts w:ascii="Times New Roman" w:hAnsi="Times New Roman" w:cs="Times New Roman"/>
          <w:kern w:val="1"/>
          <w:sz w:val="28"/>
          <w:szCs w:val="28"/>
          <w:lang w:val="uk-UA"/>
        </w:rPr>
        <w:t>, с.1</w:t>
      </w:r>
      <w:r w:rsidR="003962D4">
        <w:rPr>
          <w:rFonts w:ascii="Times New Roman" w:hAnsi="Times New Roman" w:cs="Times New Roman"/>
          <w:kern w:val="1"/>
          <w:sz w:val="28"/>
          <w:szCs w:val="28"/>
          <w:lang w:val="uk-UA"/>
        </w:rPr>
        <w:t>60</w:t>
      </w:r>
      <w:r w:rsidRPr="00325416">
        <w:rPr>
          <w:rFonts w:ascii="Times New Roman" w:hAnsi="Times New Roman" w:cs="Times New Roman"/>
          <w:kern w:val="1"/>
          <w:sz w:val="28"/>
          <w:szCs w:val="28"/>
          <w:lang w:val="uk-UA"/>
        </w:rPr>
        <w:t>].</w:t>
      </w:r>
      <w:r w:rsidR="0006355F" w:rsidRPr="00325416">
        <w:rPr>
          <w:rFonts w:ascii="Times New Roman" w:hAnsi="Times New Roman" w:cs="Times New Roman"/>
          <w:kern w:val="1"/>
          <w:sz w:val="28"/>
          <w:szCs w:val="28"/>
          <w:lang w:val="uk-UA"/>
        </w:rPr>
        <w:t xml:space="preserve"> Вони наголошують на тому, що навіть кінематограф (важливе знаряддя в пропагандистській машині всіх сучасних політичних режимів) можна сприймати, як можливість: «Розповісти історії за допомогою картинок, які рухаються» [</w:t>
      </w:r>
      <w:r w:rsidR="003962D4">
        <w:rPr>
          <w:rFonts w:ascii="Times New Roman" w:hAnsi="Times New Roman" w:cs="Times New Roman"/>
          <w:kern w:val="1"/>
          <w:sz w:val="28"/>
          <w:szCs w:val="28"/>
          <w:lang w:val="uk-UA"/>
        </w:rPr>
        <w:t>36</w:t>
      </w:r>
      <w:r w:rsidR="0006355F" w:rsidRPr="00325416">
        <w:rPr>
          <w:rFonts w:ascii="Times New Roman" w:hAnsi="Times New Roman" w:cs="Times New Roman"/>
          <w:kern w:val="1"/>
          <w:sz w:val="28"/>
          <w:szCs w:val="28"/>
          <w:lang w:val="uk-UA"/>
        </w:rPr>
        <w:t>, с.1</w:t>
      </w:r>
      <w:r w:rsidR="003962D4">
        <w:rPr>
          <w:rFonts w:ascii="Times New Roman" w:hAnsi="Times New Roman" w:cs="Times New Roman"/>
          <w:kern w:val="1"/>
          <w:sz w:val="28"/>
          <w:szCs w:val="28"/>
          <w:lang w:val="uk-UA"/>
        </w:rPr>
        <w:t>60 – 161</w:t>
      </w:r>
      <w:r w:rsidR="0006355F" w:rsidRPr="00325416">
        <w:rPr>
          <w:rFonts w:ascii="Times New Roman" w:hAnsi="Times New Roman" w:cs="Times New Roman"/>
          <w:kern w:val="1"/>
          <w:sz w:val="28"/>
          <w:szCs w:val="28"/>
          <w:lang w:val="uk-UA"/>
        </w:rPr>
        <w:t>].</w:t>
      </w:r>
    </w:p>
    <w:p w:rsidR="006D7A4C" w:rsidRDefault="006509EB" w:rsidP="00312E4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lastRenderedPageBreak/>
        <w:t>Так само, як і попередні дослідни</w:t>
      </w:r>
      <w:r w:rsidR="006D7A4C">
        <w:rPr>
          <w:rFonts w:ascii="Times New Roman" w:hAnsi="Times New Roman" w:cs="Times New Roman"/>
          <w:kern w:val="1"/>
          <w:sz w:val="28"/>
          <w:szCs w:val="28"/>
          <w:lang w:val="uk-UA"/>
        </w:rPr>
        <w:t>ки</w:t>
      </w:r>
      <w:r w:rsidRPr="00325416">
        <w:rPr>
          <w:rFonts w:ascii="Times New Roman" w:hAnsi="Times New Roman" w:cs="Times New Roman"/>
          <w:kern w:val="1"/>
          <w:sz w:val="28"/>
          <w:szCs w:val="28"/>
          <w:lang w:val="uk-UA"/>
        </w:rPr>
        <w:t xml:space="preserve">, </w:t>
      </w:r>
      <w:r w:rsidR="00C856BB" w:rsidRPr="00325416">
        <w:rPr>
          <w:rFonts w:ascii="Times New Roman" w:hAnsi="Times New Roman" w:cs="Times New Roman"/>
          <w:kern w:val="1"/>
          <w:sz w:val="28"/>
          <w:szCs w:val="28"/>
          <w:lang w:val="uk-UA"/>
        </w:rPr>
        <w:t>вітчизняний</w:t>
      </w:r>
      <w:r w:rsidRPr="00325416">
        <w:rPr>
          <w:rFonts w:ascii="Times New Roman" w:hAnsi="Times New Roman" w:cs="Times New Roman"/>
          <w:kern w:val="1"/>
          <w:sz w:val="28"/>
          <w:szCs w:val="28"/>
          <w:lang w:val="uk-UA"/>
        </w:rPr>
        <w:t xml:space="preserve"> теоретик в галузі мистецтва Є.</w:t>
      </w:r>
      <w:r w:rsidR="006D7A4C">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Ланюк</w:t>
      </w:r>
      <w:proofErr w:type="spellEnd"/>
      <w:r w:rsidRPr="00325416">
        <w:rPr>
          <w:rFonts w:ascii="Times New Roman" w:hAnsi="Times New Roman" w:cs="Times New Roman"/>
          <w:kern w:val="1"/>
          <w:sz w:val="28"/>
          <w:szCs w:val="28"/>
          <w:lang w:val="uk-UA"/>
        </w:rPr>
        <w:t xml:space="preserve">, звертається до досвіду використання образотворчого мистецтва в політичному інструментарії таких режимів, як </w:t>
      </w:r>
      <w:r w:rsidR="00C856BB" w:rsidRPr="00325416">
        <w:rPr>
          <w:rFonts w:ascii="Times New Roman" w:hAnsi="Times New Roman" w:cs="Times New Roman"/>
          <w:kern w:val="1"/>
          <w:sz w:val="28"/>
          <w:szCs w:val="28"/>
          <w:lang w:val="uk-UA"/>
        </w:rPr>
        <w:t>тоталітарні. На</w:t>
      </w:r>
      <w:r w:rsidRPr="00325416">
        <w:rPr>
          <w:rFonts w:ascii="Times New Roman" w:hAnsi="Times New Roman" w:cs="Times New Roman"/>
          <w:kern w:val="1"/>
          <w:sz w:val="28"/>
          <w:szCs w:val="28"/>
          <w:lang w:val="uk-UA"/>
        </w:rPr>
        <w:t xml:space="preserve"> його думку, в умовах сучасних суспільств, які постають здебільшого як великі анонімні спільноти, інтеграція індивідів залежить від можливості правлячих еліт транслювати на них більш-менш уніфіковані смислові системи [</w:t>
      </w:r>
      <w:r w:rsidR="003962D4">
        <w:rPr>
          <w:rFonts w:ascii="Times New Roman" w:hAnsi="Times New Roman" w:cs="Times New Roman"/>
          <w:kern w:val="1"/>
          <w:sz w:val="28"/>
          <w:szCs w:val="28"/>
          <w:lang w:val="uk-UA"/>
        </w:rPr>
        <w:t>20</w:t>
      </w:r>
      <w:r w:rsidRPr="00325416">
        <w:rPr>
          <w:rFonts w:ascii="Times New Roman" w:hAnsi="Times New Roman" w:cs="Times New Roman"/>
          <w:kern w:val="1"/>
          <w:sz w:val="28"/>
          <w:szCs w:val="28"/>
          <w:lang w:val="uk-UA"/>
        </w:rPr>
        <w:t xml:space="preserve">, с.43]. Враховуючи доведений факт щодо того, що картинка сприймається людською свідомістю набагато краще, ніж текст, образотворче мистецтво набуває неабиякого мобілізаційного, пропагандистського та </w:t>
      </w:r>
      <w:r w:rsidR="00AC5BE8" w:rsidRPr="00325416">
        <w:rPr>
          <w:rFonts w:ascii="Times New Roman" w:hAnsi="Times New Roman" w:cs="Times New Roman"/>
          <w:kern w:val="1"/>
          <w:sz w:val="28"/>
          <w:szCs w:val="28"/>
          <w:lang w:val="uk-UA"/>
        </w:rPr>
        <w:t>комунікативного значення.</w:t>
      </w:r>
      <w:r w:rsidR="008643DE" w:rsidRPr="00325416">
        <w:rPr>
          <w:rFonts w:ascii="Times New Roman" w:hAnsi="Times New Roman" w:cs="Times New Roman"/>
          <w:kern w:val="1"/>
          <w:sz w:val="28"/>
          <w:szCs w:val="28"/>
          <w:lang w:val="uk-UA"/>
        </w:rPr>
        <w:t xml:space="preserve"> </w:t>
      </w:r>
    </w:p>
    <w:p w:rsidR="006509EB" w:rsidRPr="00325416" w:rsidRDefault="008643DE" w:rsidP="00312E4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Прикметною рисою, яка визначила широку практику використання саме мистецтва в арсеналі політичного впливу на маси в умовах тоталітаризму, на думку автора є заперечення цими режимами морально-етичних обмежувачів політики. Відтак, на заміну етики, приходить естетика як засіб впливу на свідомість підвладних індивідів [</w:t>
      </w:r>
      <w:r w:rsidR="003962D4">
        <w:rPr>
          <w:rFonts w:ascii="Times New Roman" w:hAnsi="Times New Roman" w:cs="Times New Roman"/>
          <w:kern w:val="1"/>
          <w:sz w:val="28"/>
          <w:szCs w:val="28"/>
          <w:lang w:val="uk-UA"/>
        </w:rPr>
        <w:t>20</w:t>
      </w:r>
      <w:r w:rsidRPr="00325416">
        <w:rPr>
          <w:rFonts w:ascii="Times New Roman" w:hAnsi="Times New Roman" w:cs="Times New Roman"/>
          <w:kern w:val="1"/>
          <w:sz w:val="28"/>
          <w:szCs w:val="28"/>
          <w:lang w:val="uk-UA"/>
        </w:rPr>
        <w:t>, с.44].</w:t>
      </w:r>
      <w:r w:rsidR="009C7D4E" w:rsidRPr="00325416">
        <w:rPr>
          <w:rFonts w:ascii="Times New Roman" w:hAnsi="Times New Roman" w:cs="Times New Roman"/>
          <w:kern w:val="1"/>
          <w:sz w:val="28"/>
          <w:szCs w:val="28"/>
          <w:lang w:val="uk-UA"/>
        </w:rPr>
        <w:t xml:space="preserve"> </w:t>
      </w:r>
      <w:r w:rsidR="00C856BB" w:rsidRPr="00325416">
        <w:rPr>
          <w:rFonts w:ascii="Times New Roman" w:hAnsi="Times New Roman" w:cs="Times New Roman"/>
          <w:kern w:val="1"/>
          <w:sz w:val="28"/>
          <w:szCs w:val="28"/>
          <w:lang w:val="uk-UA"/>
        </w:rPr>
        <w:t>Науковець, аналізуючи естетизацію політики тоталітаризму, зазначає: «</w:t>
      </w:r>
      <w:r w:rsidR="00C856BB" w:rsidRPr="00325416">
        <w:rPr>
          <w:rFonts w:ascii="Times New Roman" w:hAnsi="Times New Roman" w:cs="Times New Roman"/>
          <w:sz w:val="28"/>
          <w:szCs w:val="28"/>
          <w:lang w:val="uk-UA"/>
        </w:rPr>
        <w:t xml:space="preserve">Коли віра в обіцяну утопію ставала дедалі ефемернішою, тоталітарна політика вдалась до двох засобів – естетики і терору, які піддаються конструюванню. </w:t>
      </w:r>
      <w:r w:rsidR="009C7D4E" w:rsidRPr="00325416">
        <w:rPr>
          <w:rFonts w:ascii="Times New Roman" w:hAnsi="Times New Roman" w:cs="Times New Roman"/>
          <w:sz w:val="28"/>
          <w:szCs w:val="28"/>
          <w:lang w:val="uk-UA"/>
        </w:rPr>
        <w:t>Перший маскував реальний стан справ естетичними «алегоріями» («</w:t>
      </w:r>
      <w:proofErr w:type="spellStart"/>
      <w:r w:rsidR="009C7D4E" w:rsidRPr="00325416">
        <w:rPr>
          <w:rFonts w:ascii="Times New Roman" w:hAnsi="Times New Roman" w:cs="Times New Roman"/>
          <w:sz w:val="28"/>
          <w:szCs w:val="28"/>
          <w:lang w:val="uk-UA"/>
        </w:rPr>
        <w:t>Жить</w:t>
      </w:r>
      <w:proofErr w:type="spellEnd"/>
      <w:r w:rsidR="009C7D4E" w:rsidRPr="00325416">
        <w:rPr>
          <w:rFonts w:ascii="Times New Roman" w:hAnsi="Times New Roman" w:cs="Times New Roman"/>
          <w:sz w:val="28"/>
          <w:szCs w:val="28"/>
          <w:lang w:val="uk-UA"/>
        </w:rPr>
        <w:t xml:space="preserve"> стало </w:t>
      </w:r>
      <w:proofErr w:type="spellStart"/>
      <w:r w:rsidR="009C7D4E" w:rsidRPr="00325416">
        <w:rPr>
          <w:rFonts w:ascii="Times New Roman" w:hAnsi="Times New Roman" w:cs="Times New Roman"/>
          <w:sz w:val="28"/>
          <w:szCs w:val="28"/>
          <w:lang w:val="uk-UA"/>
        </w:rPr>
        <w:t>лучше</w:t>
      </w:r>
      <w:proofErr w:type="spellEnd"/>
      <w:r w:rsidR="009C7D4E" w:rsidRPr="00325416">
        <w:rPr>
          <w:rFonts w:ascii="Times New Roman" w:hAnsi="Times New Roman" w:cs="Times New Roman"/>
          <w:sz w:val="28"/>
          <w:szCs w:val="28"/>
          <w:lang w:val="uk-UA"/>
        </w:rPr>
        <w:t xml:space="preserve">, </w:t>
      </w:r>
      <w:proofErr w:type="spellStart"/>
      <w:r w:rsidR="009C7D4E" w:rsidRPr="00325416">
        <w:rPr>
          <w:rFonts w:ascii="Times New Roman" w:hAnsi="Times New Roman" w:cs="Times New Roman"/>
          <w:sz w:val="28"/>
          <w:szCs w:val="28"/>
          <w:lang w:val="uk-UA"/>
        </w:rPr>
        <w:t>жить</w:t>
      </w:r>
      <w:proofErr w:type="spellEnd"/>
      <w:r w:rsidR="009C7D4E" w:rsidRPr="00325416">
        <w:rPr>
          <w:rFonts w:ascii="Times New Roman" w:hAnsi="Times New Roman" w:cs="Times New Roman"/>
          <w:sz w:val="28"/>
          <w:szCs w:val="28"/>
          <w:lang w:val="uk-UA"/>
        </w:rPr>
        <w:t xml:space="preserve"> стало </w:t>
      </w:r>
      <w:proofErr w:type="spellStart"/>
      <w:r w:rsidR="008438A5">
        <w:rPr>
          <w:rFonts w:ascii="Times New Roman" w:hAnsi="Times New Roman" w:cs="Times New Roman"/>
          <w:sz w:val="28"/>
          <w:szCs w:val="28"/>
          <w:lang w:val="uk-UA"/>
        </w:rPr>
        <w:t>веселей</w:t>
      </w:r>
      <w:proofErr w:type="spellEnd"/>
      <w:r w:rsidR="009C7D4E" w:rsidRPr="00325416">
        <w:rPr>
          <w:rFonts w:ascii="Times New Roman" w:hAnsi="Times New Roman" w:cs="Times New Roman"/>
          <w:sz w:val="28"/>
          <w:szCs w:val="28"/>
          <w:lang w:val="uk-UA"/>
        </w:rPr>
        <w:t>!»), а до другого вдавалися тоді, коли не спрацьовував перший</w:t>
      </w:r>
      <w:r w:rsidR="009C7D4E" w:rsidRPr="00325416">
        <w:rPr>
          <w:rFonts w:ascii="Times New Roman" w:hAnsi="Times New Roman" w:cs="Times New Roman"/>
          <w:kern w:val="1"/>
          <w:sz w:val="28"/>
          <w:szCs w:val="28"/>
          <w:lang w:val="uk-UA"/>
        </w:rPr>
        <w:t>» [</w:t>
      </w:r>
      <w:r w:rsidR="003962D4">
        <w:rPr>
          <w:rFonts w:ascii="Times New Roman" w:hAnsi="Times New Roman" w:cs="Times New Roman"/>
          <w:kern w:val="1"/>
          <w:sz w:val="28"/>
          <w:szCs w:val="28"/>
          <w:lang w:val="uk-UA"/>
        </w:rPr>
        <w:t>20</w:t>
      </w:r>
      <w:r w:rsidR="009C7D4E" w:rsidRPr="00325416">
        <w:rPr>
          <w:rFonts w:ascii="Times New Roman" w:hAnsi="Times New Roman" w:cs="Times New Roman"/>
          <w:kern w:val="1"/>
          <w:sz w:val="28"/>
          <w:szCs w:val="28"/>
          <w:lang w:val="uk-UA"/>
        </w:rPr>
        <w:t>, с.45].</w:t>
      </w:r>
    </w:p>
    <w:p w:rsidR="001C620B" w:rsidRDefault="00A765D7" w:rsidP="00133E4A">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Однією із характерних рис використання образотворчого мистецтва в арсеналі тоталітарних режимів, на думку цитованого вченого, є його «зрозумілість» для мас. Підлеглі мали просто та ефективно «зчитувати» </w:t>
      </w:r>
      <w:r w:rsidR="00C856BB" w:rsidRPr="00325416">
        <w:rPr>
          <w:rFonts w:ascii="Times New Roman" w:hAnsi="Times New Roman" w:cs="Times New Roman"/>
          <w:kern w:val="1"/>
          <w:sz w:val="28"/>
          <w:szCs w:val="28"/>
          <w:lang w:val="uk-UA"/>
        </w:rPr>
        <w:t>зміст</w:t>
      </w:r>
      <w:r w:rsidRPr="00325416">
        <w:rPr>
          <w:rFonts w:ascii="Times New Roman" w:hAnsi="Times New Roman" w:cs="Times New Roman"/>
          <w:kern w:val="1"/>
          <w:sz w:val="28"/>
          <w:szCs w:val="28"/>
          <w:lang w:val="uk-UA"/>
        </w:rPr>
        <w:t xml:space="preserve"> меседжу, який намагалася передати через естетичні канали та засоби влада. Саме тому найбільш розповсюдженими стилями в образотворчому мистецтві нацистської Німеччини був романтизм, а в СРСР – реалізм.</w:t>
      </w:r>
      <w:r w:rsidR="008F444C" w:rsidRPr="00325416">
        <w:rPr>
          <w:rFonts w:ascii="Times New Roman" w:hAnsi="Times New Roman" w:cs="Times New Roman"/>
          <w:kern w:val="1"/>
          <w:sz w:val="28"/>
          <w:szCs w:val="28"/>
          <w:lang w:val="uk-UA"/>
        </w:rPr>
        <w:t xml:space="preserve"> При чому, будь-який створений на замовлення влади образ, мав відповідати трьом критеріям: 1. Гранична ясність сюжету; 2. Відмова від новаторських творчих прийомів – «незрозумілих» масам; 3. Міфологізація зображуваних тем [</w:t>
      </w:r>
      <w:r w:rsidR="003962D4">
        <w:rPr>
          <w:rFonts w:ascii="Times New Roman" w:hAnsi="Times New Roman" w:cs="Times New Roman"/>
          <w:kern w:val="1"/>
          <w:sz w:val="28"/>
          <w:szCs w:val="28"/>
          <w:lang w:val="uk-UA"/>
        </w:rPr>
        <w:t>20</w:t>
      </w:r>
      <w:r w:rsidR="008F444C" w:rsidRPr="00325416">
        <w:rPr>
          <w:rFonts w:ascii="Times New Roman" w:hAnsi="Times New Roman" w:cs="Times New Roman"/>
          <w:kern w:val="1"/>
          <w:sz w:val="28"/>
          <w:szCs w:val="28"/>
          <w:lang w:val="uk-UA"/>
        </w:rPr>
        <w:t>, с.47].</w:t>
      </w:r>
    </w:p>
    <w:p w:rsidR="00133E4A" w:rsidRPr="00325416" w:rsidRDefault="00387076" w:rsidP="00133E4A">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lastRenderedPageBreak/>
        <w:t xml:space="preserve"> Цікавим є спостереження Є.</w:t>
      </w:r>
      <w:r w:rsidR="001C620B">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Ланюка</w:t>
      </w:r>
      <w:proofErr w:type="spellEnd"/>
      <w:r w:rsidRPr="00325416">
        <w:rPr>
          <w:rFonts w:ascii="Times New Roman" w:hAnsi="Times New Roman" w:cs="Times New Roman"/>
          <w:kern w:val="1"/>
          <w:sz w:val="28"/>
          <w:szCs w:val="28"/>
          <w:lang w:val="uk-UA"/>
        </w:rPr>
        <w:t xml:space="preserve"> </w:t>
      </w:r>
      <w:r w:rsidR="00293774" w:rsidRPr="00325416">
        <w:rPr>
          <w:rFonts w:ascii="Times New Roman" w:hAnsi="Times New Roman" w:cs="Times New Roman"/>
          <w:kern w:val="1"/>
          <w:sz w:val="28"/>
          <w:szCs w:val="28"/>
          <w:lang w:val="uk-UA"/>
        </w:rPr>
        <w:t>щодо</w:t>
      </w:r>
      <w:r w:rsidRPr="00325416">
        <w:rPr>
          <w:rFonts w:ascii="Times New Roman" w:hAnsi="Times New Roman" w:cs="Times New Roman"/>
          <w:kern w:val="1"/>
          <w:sz w:val="28"/>
          <w:szCs w:val="28"/>
          <w:lang w:val="uk-UA"/>
        </w:rPr>
        <w:t xml:space="preserve"> того, що в своєму розвитку образотворче мистецтво тоталітаризму пройшло два основних етапи: </w:t>
      </w:r>
      <w:r w:rsidRPr="00325416">
        <w:rPr>
          <w:rFonts w:ascii="Times New Roman" w:hAnsi="Times New Roman" w:cs="Times New Roman"/>
          <w:i/>
          <w:kern w:val="1"/>
          <w:sz w:val="28"/>
          <w:szCs w:val="28"/>
          <w:lang w:val="uk-UA"/>
        </w:rPr>
        <w:t>футуризм</w:t>
      </w:r>
      <w:r w:rsidRPr="00325416">
        <w:rPr>
          <w:rFonts w:ascii="Times New Roman" w:hAnsi="Times New Roman" w:cs="Times New Roman"/>
          <w:kern w:val="1"/>
          <w:sz w:val="28"/>
          <w:szCs w:val="28"/>
          <w:lang w:val="uk-UA"/>
        </w:rPr>
        <w:t xml:space="preserve"> </w:t>
      </w:r>
      <w:r w:rsidR="00133E4A" w:rsidRPr="00325416">
        <w:rPr>
          <w:rFonts w:ascii="Times New Roman" w:hAnsi="Times New Roman" w:cs="Times New Roman"/>
          <w:kern w:val="1"/>
          <w:sz w:val="28"/>
          <w:szCs w:val="28"/>
          <w:lang w:val="uk-UA"/>
        </w:rPr>
        <w:t>(</w:t>
      </w:r>
      <w:r w:rsidRPr="00325416">
        <w:rPr>
          <w:rFonts w:ascii="Times New Roman" w:hAnsi="Times New Roman" w:cs="Times New Roman"/>
          <w:kern w:val="1"/>
          <w:sz w:val="28"/>
          <w:szCs w:val="28"/>
          <w:lang w:val="uk-UA"/>
        </w:rPr>
        <w:t>який у своїх витво</w:t>
      </w:r>
      <w:r w:rsidR="00133E4A" w:rsidRPr="00325416">
        <w:rPr>
          <w:rFonts w:ascii="Times New Roman" w:hAnsi="Times New Roman" w:cs="Times New Roman"/>
          <w:kern w:val="1"/>
          <w:sz w:val="28"/>
          <w:szCs w:val="28"/>
          <w:lang w:val="uk-UA"/>
        </w:rPr>
        <w:t xml:space="preserve">рах висловлював революційну романтику перших років знаходження певного тоталітарного </w:t>
      </w:r>
      <w:proofErr w:type="spellStart"/>
      <w:r w:rsidR="00133E4A" w:rsidRPr="00325416">
        <w:rPr>
          <w:rFonts w:ascii="Times New Roman" w:hAnsi="Times New Roman" w:cs="Times New Roman"/>
          <w:kern w:val="1"/>
          <w:sz w:val="28"/>
          <w:szCs w:val="28"/>
          <w:lang w:val="uk-UA"/>
        </w:rPr>
        <w:t>про</w:t>
      </w:r>
      <w:r w:rsidR="001C620B">
        <w:rPr>
          <w:rFonts w:ascii="Times New Roman" w:hAnsi="Times New Roman" w:cs="Times New Roman"/>
          <w:kern w:val="1"/>
          <w:sz w:val="28"/>
          <w:szCs w:val="28"/>
          <w:lang w:val="uk-UA"/>
        </w:rPr>
        <w:t>є</w:t>
      </w:r>
      <w:r w:rsidR="00133E4A" w:rsidRPr="00325416">
        <w:rPr>
          <w:rFonts w:ascii="Times New Roman" w:hAnsi="Times New Roman" w:cs="Times New Roman"/>
          <w:kern w:val="1"/>
          <w:sz w:val="28"/>
          <w:szCs w:val="28"/>
          <w:lang w:val="uk-UA"/>
        </w:rPr>
        <w:t>кту</w:t>
      </w:r>
      <w:proofErr w:type="spellEnd"/>
      <w:r w:rsidR="00133E4A" w:rsidRPr="00325416">
        <w:rPr>
          <w:rFonts w:ascii="Times New Roman" w:hAnsi="Times New Roman" w:cs="Times New Roman"/>
          <w:kern w:val="1"/>
          <w:sz w:val="28"/>
          <w:szCs w:val="28"/>
          <w:lang w:val="uk-UA"/>
        </w:rPr>
        <w:t xml:space="preserve"> при владі) і </w:t>
      </w:r>
      <w:r w:rsidR="00133E4A" w:rsidRPr="00325416">
        <w:rPr>
          <w:rFonts w:ascii="Times New Roman" w:hAnsi="Times New Roman" w:cs="Times New Roman"/>
          <w:i/>
          <w:kern w:val="1"/>
          <w:sz w:val="28"/>
          <w:szCs w:val="28"/>
          <w:lang w:val="uk-UA"/>
        </w:rPr>
        <w:t>реалізм</w:t>
      </w:r>
      <w:r w:rsidR="00133E4A" w:rsidRPr="00325416">
        <w:rPr>
          <w:rFonts w:ascii="Times New Roman" w:hAnsi="Times New Roman" w:cs="Times New Roman"/>
          <w:kern w:val="1"/>
          <w:sz w:val="28"/>
          <w:szCs w:val="28"/>
          <w:lang w:val="uk-UA"/>
        </w:rPr>
        <w:t xml:space="preserve"> (який естетично оформлював «цілком дорослий» тоталітаризм, </w:t>
      </w:r>
      <w:r w:rsidR="001C620B">
        <w:rPr>
          <w:rFonts w:ascii="Times New Roman" w:hAnsi="Times New Roman" w:cs="Times New Roman"/>
          <w:kern w:val="1"/>
          <w:sz w:val="28"/>
          <w:szCs w:val="28"/>
          <w:lang w:val="uk-UA"/>
        </w:rPr>
        <w:t>узаконював</w:t>
      </w:r>
      <w:r w:rsidR="00133E4A" w:rsidRPr="00325416">
        <w:rPr>
          <w:rFonts w:ascii="Times New Roman" w:hAnsi="Times New Roman" w:cs="Times New Roman"/>
          <w:kern w:val="1"/>
          <w:sz w:val="28"/>
          <w:szCs w:val="28"/>
          <w:lang w:val="uk-UA"/>
        </w:rPr>
        <w:t xml:space="preserve"> його практики та пояснював, чому не відбулися мрії попереднього етапу) [</w:t>
      </w:r>
      <w:r w:rsidR="003962D4">
        <w:rPr>
          <w:rFonts w:ascii="Times New Roman" w:hAnsi="Times New Roman" w:cs="Times New Roman"/>
          <w:kern w:val="1"/>
          <w:sz w:val="28"/>
          <w:szCs w:val="28"/>
          <w:lang w:val="uk-UA"/>
        </w:rPr>
        <w:t>20</w:t>
      </w:r>
      <w:r w:rsidR="00133E4A" w:rsidRPr="00325416">
        <w:rPr>
          <w:rFonts w:ascii="Times New Roman" w:hAnsi="Times New Roman" w:cs="Times New Roman"/>
          <w:kern w:val="1"/>
          <w:sz w:val="28"/>
          <w:szCs w:val="28"/>
          <w:lang w:val="uk-UA"/>
        </w:rPr>
        <w:t>, с.48].</w:t>
      </w:r>
    </w:p>
    <w:p w:rsidR="00EF6E13" w:rsidRDefault="00BB280B" w:rsidP="00ED2CC3">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Вітчизняний політолог О.</w:t>
      </w:r>
      <w:r w:rsidR="00500088">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Хорошилов</w:t>
      </w:r>
      <w:proofErr w:type="spellEnd"/>
      <w:r w:rsidRPr="00325416">
        <w:rPr>
          <w:rFonts w:ascii="Times New Roman" w:hAnsi="Times New Roman" w:cs="Times New Roman"/>
          <w:kern w:val="1"/>
          <w:sz w:val="28"/>
          <w:szCs w:val="28"/>
          <w:lang w:val="uk-UA"/>
        </w:rPr>
        <w:t xml:space="preserve"> підкреслює роль мистецтва у справі легітимації тоталітарних та неоавторитарних режимів. </w:t>
      </w:r>
      <w:r w:rsidR="00293774" w:rsidRPr="00325416">
        <w:rPr>
          <w:rFonts w:ascii="Times New Roman" w:hAnsi="Times New Roman" w:cs="Times New Roman"/>
          <w:kern w:val="1"/>
          <w:sz w:val="28"/>
          <w:szCs w:val="28"/>
          <w:lang w:val="uk-UA"/>
        </w:rPr>
        <w:t>Враховуючи той факт, що будь-які витвори мистецтва (зокрема – образотворчого) мають у своєму розпорядженні великий арсенал впливу на людські емоції, вони, в разі масового тиражування та підтримки з боку політичних еліт</w:t>
      </w:r>
      <w:r w:rsidR="00500088">
        <w:rPr>
          <w:rFonts w:ascii="Times New Roman" w:hAnsi="Times New Roman" w:cs="Times New Roman"/>
          <w:kern w:val="1"/>
          <w:sz w:val="28"/>
          <w:szCs w:val="28"/>
          <w:lang w:val="uk-UA"/>
        </w:rPr>
        <w:t>,</w:t>
      </w:r>
      <w:r w:rsidR="00293774" w:rsidRPr="00325416">
        <w:rPr>
          <w:rFonts w:ascii="Times New Roman" w:hAnsi="Times New Roman" w:cs="Times New Roman"/>
          <w:kern w:val="1"/>
          <w:sz w:val="28"/>
          <w:szCs w:val="28"/>
          <w:lang w:val="uk-UA"/>
        </w:rPr>
        <w:t xml:space="preserve"> стимулюють переважно афективні та ціннісно-раціональні типи поведінки підвладних. </w:t>
      </w:r>
      <w:r w:rsidR="00926AAA" w:rsidRPr="00325416">
        <w:rPr>
          <w:rFonts w:ascii="Times New Roman" w:hAnsi="Times New Roman" w:cs="Times New Roman"/>
          <w:kern w:val="1"/>
          <w:sz w:val="28"/>
          <w:szCs w:val="28"/>
          <w:lang w:val="uk-UA"/>
        </w:rPr>
        <w:t xml:space="preserve">Саме на зменшення раціональності підвладних, їхню масовизацію та беззастережну лояльність і орієнтоване мистецтво, включене до політичного інструментарію тоталітаризму та </w:t>
      </w:r>
      <w:proofErr w:type="spellStart"/>
      <w:r w:rsidR="00926AAA" w:rsidRPr="00325416">
        <w:rPr>
          <w:rFonts w:ascii="Times New Roman" w:hAnsi="Times New Roman" w:cs="Times New Roman"/>
          <w:kern w:val="1"/>
          <w:sz w:val="28"/>
          <w:szCs w:val="28"/>
          <w:lang w:val="uk-UA"/>
        </w:rPr>
        <w:t>нео-авторитаризму</w:t>
      </w:r>
      <w:proofErr w:type="spellEnd"/>
      <w:r w:rsidR="00926AAA" w:rsidRPr="00325416">
        <w:rPr>
          <w:rFonts w:ascii="Times New Roman" w:hAnsi="Times New Roman" w:cs="Times New Roman"/>
          <w:kern w:val="1"/>
          <w:sz w:val="28"/>
          <w:szCs w:val="28"/>
          <w:lang w:val="uk-UA"/>
        </w:rPr>
        <w:t xml:space="preserve"> </w:t>
      </w:r>
      <w:r w:rsidR="00ED2CC3" w:rsidRPr="00325416">
        <w:rPr>
          <w:rFonts w:ascii="Times New Roman" w:hAnsi="Times New Roman" w:cs="Times New Roman"/>
          <w:kern w:val="1"/>
          <w:sz w:val="28"/>
          <w:szCs w:val="28"/>
          <w:lang w:val="uk-UA"/>
        </w:rPr>
        <w:t>[</w:t>
      </w:r>
      <w:r w:rsidR="003962D4">
        <w:rPr>
          <w:rFonts w:ascii="Times New Roman" w:hAnsi="Times New Roman" w:cs="Times New Roman"/>
          <w:kern w:val="1"/>
          <w:sz w:val="28"/>
          <w:szCs w:val="28"/>
          <w:lang w:val="uk-UA"/>
        </w:rPr>
        <w:t>47</w:t>
      </w:r>
      <w:r w:rsidR="00ED2CC3" w:rsidRPr="00325416">
        <w:rPr>
          <w:rFonts w:ascii="Times New Roman" w:hAnsi="Times New Roman" w:cs="Times New Roman"/>
          <w:kern w:val="1"/>
          <w:sz w:val="28"/>
          <w:szCs w:val="28"/>
          <w:lang w:val="uk-UA"/>
        </w:rPr>
        <w:t>, с.</w:t>
      </w:r>
      <w:r w:rsidR="00F11267" w:rsidRPr="00325416">
        <w:rPr>
          <w:rFonts w:ascii="Times New Roman" w:hAnsi="Times New Roman" w:cs="Times New Roman"/>
          <w:kern w:val="1"/>
          <w:sz w:val="28"/>
          <w:szCs w:val="28"/>
          <w:lang w:val="uk-UA"/>
        </w:rPr>
        <w:t>67 – 68</w:t>
      </w:r>
      <w:r w:rsidR="00ED2CC3" w:rsidRPr="00325416">
        <w:rPr>
          <w:rFonts w:ascii="Times New Roman" w:hAnsi="Times New Roman" w:cs="Times New Roman"/>
          <w:kern w:val="1"/>
          <w:sz w:val="28"/>
          <w:szCs w:val="28"/>
          <w:lang w:val="uk-UA"/>
        </w:rPr>
        <w:t>].</w:t>
      </w:r>
      <w:r w:rsidR="00860E97" w:rsidRPr="00325416">
        <w:rPr>
          <w:rFonts w:ascii="Times New Roman" w:hAnsi="Times New Roman" w:cs="Times New Roman"/>
          <w:kern w:val="1"/>
          <w:sz w:val="28"/>
          <w:szCs w:val="28"/>
          <w:lang w:val="uk-UA"/>
        </w:rPr>
        <w:t xml:space="preserve"> Дослідник знаходить цікаву паралель, яка простежується у функціональному призначенні ре</w:t>
      </w:r>
      <w:r w:rsidR="00500088">
        <w:rPr>
          <w:rFonts w:ascii="Times New Roman" w:hAnsi="Times New Roman" w:cs="Times New Roman"/>
          <w:kern w:val="1"/>
          <w:sz w:val="28"/>
          <w:szCs w:val="28"/>
          <w:lang w:val="uk-UA"/>
        </w:rPr>
        <w:t>лігії в практиці до-</w:t>
      </w:r>
      <w:r w:rsidR="00860E97" w:rsidRPr="00325416">
        <w:rPr>
          <w:rFonts w:ascii="Times New Roman" w:hAnsi="Times New Roman" w:cs="Times New Roman"/>
          <w:kern w:val="1"/>
          <w:sz w:val="28"/>
          <w:szCs w:val="28"/>
          <w:lang w:val="uk-UA"/>
        </w:rPr>
        <w:t xml:space="preserve">модерних політичних режимів щодо легітимації </w:t>
      </w:r>
      <w:r w:rsidR="00293774" w:rsidRPr="00325416">
        <w:rPr>
          <w:rFonts w:ascii="Times New Roman" w:hAnsi="Times New Roman" w:cs="Times New Roman"/>
          <w:kern w:val="1"/>
          <w:sz w:val="28"/>
          <w:szCs w:val="28"/>
          <w:lang w:val="uk-UA"/>
        </w:rPr>
        <w:t>своєї</w:t>
      </w:r>
      <w:r w:rsidR="00860E97" w:rsidRPr="00325416">
        <w:rPr>
          <w:rFonts w:ascii="Times New Roman" w:hAnsi="Times New Roman" w:cs="Times New Roman"/>
          <w:kern w:val="1"/>
          <w:sz w:val="28"/>
          <w:szCs w:val="28"/>
          <w:lang w:val="uk-UA"/>
        </w:rPr>
        <w:t xml:space="preserve"> влади в очах підвладних, та мистецтва, яке входить до структури «громадянської релігії» </w:t>
      </w:r>
      <w:r w:rsidR="00EF6E13">
        <w:rPr>
          <w:rFonts w:ascii="Times New Roman" w:hAnsi="Times New Roman" w:cs="Times New Roman"/>
          <w:kern w:val="1"/>
          <w:sz w:val="28"/>
          <w:szCs w:val="28"/>
          <w:lang w:val="uk-UA"/>
        </w:rPr>
        <w:t>підлеглих владі</w:t>
      </w:r>
      <w:r w:rsidR="00860E97" w:rsidRPr="00325416">
        <w:rPr>
          <w:rFonts w:ascii="Times New Roman" w:hAnsi="Times New Roman" w:cs="Times New Roman"/>
          <w:kern w:val="1"/>
          <w:sz w:val="28"/>
          <w:szCs w:val="28"/>
          <w:lang w:val="uk-UA"/>
        </w:rPr>
        <w:t xml:space="preserve"> тоталітарних режимів Модерну [</w:t>
      </w:r>
      <w:r w:rsidR="003962D4">
        <w:rPr>
          <w:rFonts w:ascii="Times New Roman" w:hAnsi="Times New Roman" w:cs="Times New Roman"/>
          <w:kern w:val="1"/>
          <w:sz w:val="28"/>
          <w:szCs w:val="28"/>
          <w:lang w:val="uk-UA"/>
        </w:rPr>
        <w:t>47</w:t>
      </w:r>
      <w:r w:rsidR="00860E97" w:rsidRPr="00325416">
        <w:rPr>
          <w:rFonts w:ascii="Times New Roman" w:hAnsi="Times New Roman" w:cs="Times New Roman"/>
          <w:kern w:val="1"/>
          <w:sz w:val="28"/>
          <w:szCs w:val="28"/>
          <w:lang w:val="uk-UA"/>
        </w:rPr>
        <w:t>, с. 68].</w:t>
      </w:r>
      <w:r w:rsidR="000C7D42" w:rsidRPr="00325416">
        <w:rPr>
          <w:rFonts w:ascii="Times New Roman" w:hAnsi="Times New Roman" w:cs="Times New Roman"/>
          <w:kern w:val="1"/>
          <w:sz w:val="28"/>
          <w:szCs w:val="28"/>
          <w:lang w:val="uk-UA"/>
        </w:rPr>
        <w:t xml:space="preserve"> </w:t>
      </w:r>
    </w:p>
    <w:p w:rsidR="00ED2CC3" w:rsidRPr="00325416" w:rsidRDefault="000C7D42" w:rsidP="00ED2CC3">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Важко не погодитися з О.</w:t>
      </w:r>
      <w:r w:rsidR="00EF6E13">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Хорошиловим</w:t>
      </w:r>
      <w:proofErr w:type="spellEnd"/>
      <w:r w:rsidRPr="00325416">
        <w:rPr>
          <w:rFonts w:ascii="Times New Roman" w:hAnsi="Times New Roman" w:cs="Times New Roman"/>
          <w:kern w:val="1"/>
          <w:sz w:val="28"/>
          <w:szCs w:val="28"/>
          <w:lang w:val="uk-UA"/>
        </w:rPr>
        <w:t xml:space="preserve"> в тому, що: «</w:t>
      </w:r>
      <w:r w:rsidRPr="00325416">
        <w:rPr>
          <w:rFonts w:ascii="Times New Roman" w:hAnsi="Times New Roman" w:cs="Times New Roman"/>
          <w:sz w:val="28"/>
          <w:szCs w:val="28"/>
          <w:lang w:val="uk-UA"/>
        </w:rPr>
        <w:t>Естетичні рішення дизайнерів свідомо викорис</w:t>
      </w:r>
      <w:r w:rsidR="005847FB" w:rsidRPr="00325416">
        <w:rPr>
          <w:rFonts w:ascii="Times New Roman" w:hAnsi="Times New Roman" w:cs="Times New Roman"/>
          <w:sz w:val="28"/>
          <w:szCs w:val="28"/>
          <w:lang w:val="uk-UA"/>
        </w:rPr>
        <w:t>товувалися як у «фізиці» тоталі</w:t>
      </w:r>
      <w:r w:rsidRPr="00325416">
        <w:rPr>
          <w:rFonts w:ascii="Times New Roman" w:hAnsi="Times New Roman" w:cs="Times New Roman"/>
          <w:sz w:val="28"/>
          <w:szCs w:val="28"/>
          <w:lang w:val="uk-UA"/>
        </w:rPr>
        <w:t>тарних режимів</w:t>
      </w:r>
      <w:r w:rsidR="005847FB" w:rsidRPr="00325416">
        <w:rPr>
          <w:rFonts w:ascii="Times New Roman" w:hAnsi="Times New Roman" w:cs="Times New Roman"/>
          <w:sz w:val="28"/>
          <w:szCs w:val="28"/>
          <w:lang w:val="uk-UA"/>
        </w:rPr>
        <w:t>, допомагаючи учасникам цих сус</w:t>
      </w:r>
      <w:r w:rsidRPr="00325416">
        <w:rPr>
          <w:rFonts w:ascii="Times New Roman" w:hAnsi="Times New Roman" w:cs="Times New Roman"/>
          <w:sz w:val="28"/>
          <w:szCs w:val="28"/>
          <w:lang w:val="uk-UA"/>
        </w:rPr>
        <w:t xml:space="preserve">пільних </w:t>
      </w:r>
      <w:r w:rsidR="00500088">
        <w:rPr>
          <w:rFonts w:ascii="Times New Roman" w:hAnsi="Times New Roman" w:cs="Times New Roman"/>
          <w:sz w:val="28"/>
          <w:szCs w:val="28"/>
          <w:lang w:val="uk-UA"/>
        </w:rPr>
        <w:t>зрушень</w:t>
      </w:r>
      <w:r w:rsidR="005847FB" w:rsidRPr="00325416">
        <w:rPr>
          <w:rFonts w:ascii="Times New Roman" w:hAnsi="Times New Roman" w:cs="Times New Roman"/>
          <w:sz w:val="28"/>
          <w:szCs w:val="28"/>
          <w:lang w:val="uk-UA"/>
        </w:rPr>
        <w:t xml:space="preserve"> орієнтуватися в жанровій компо</w:t>
      </w:r>
      <w:r w:rsidRPr="00325416">
        <w:rPr>
          <w:rFonts w:ascii="Times New Roman" w:hAnsi="Times New Roman" w:cs="Times New Roman"/>
          <w:sz w:val="28"/>
          <w:szCs w:val="28"/>
          <w:lang w:val="uk-UA"/>
        </w:rPr>
        <w:t>зиції встановлених соціальних практик та ролей, так і в «мета</w:t>
      </w:r>
      <w:r w:rsidR="005847FB" w:rsidRPr="00325416">
        <w:rPr>
          <w:rFonts w:ascii="Times New Roman" w:hAnsi="Times New Roman" w:cs="Times New Roman"/>
          <w:sz w:val="28"/>
          <w:szCs w:val="28"/>
          <w:lang w:val="uk-UA"/>
        </w:rPr>
        <w:t>фізиці» пануючих режимів, прихо</w:t>
      </w:r>
      <w:r w:rsidRPr="00325416">
        <w:rPr>
          <w:rFonts w:ascii="Times New Roman" w:hAnsi="Times New Roman" w:cs="Times New Roman"/>
          <w:sz w:val="28"/>
          <w:szCs w:val="28"/>
          <w:lang w:val="uk-UA"/>
        </w:rPr>
        <w:t>вуючи за естетикою форми спотворену мораль змісту тоталітарних антиутопій</w:t>
      </w:r>
      <w:r w:rsidRPr="00325416">
        <w:rPr>
          <w:rFonts w:ascii="Times New Roman" w:hAnsi="Times New Roman" w:cs="Times New Roman"/>
          <w:kern w:val="1"/>
          <w:sz w:val="28"/>
          <w:szCs w:val="28"/>
          <w:lang w:val="uk-UA"/>
        </w:rPr>
        <w:t>»</w:t>
      </w:r>
      <w:r w:rsidR="005847FB" w:rsidRPr="00325416">
        <w:rPr>
          <w:rFonts w:ascii="Times New Roman" w:hAnsi="Times New Roman" w:cs="Times New Roman"/>
          <w:kern w:val="1"/>
          <w:sz w:val="28"/>
          <w:szCs w:val="28"/>
          <w:lang w:val="uk-UA"/>
        </w:rPr>
        <w:t xml:space="preserve"> [</w:t>
      </w:r>
      <w:r w:rsidR="003962D4">
        <w:rPr>
          <w:rFonts w:ascii="Times New Roman" w:hAnsi="Times New Roman" w:cs="Times New Roman"/>
          <w:kern w:val="1"/>
          <w:sz w:val="28"/>
          <w:szCs w:val="28"/>
          <w:lang w:val="uk-UA"/>
        </w:rPr>
        <w:t>47</w:t>
      </w:r>
      <w:r w:rsidR="005847FB" w:rsidRPr="00325416">
        <w:rPr>
          <w:rFonts w:ascii="Times New Roman" w:hAnsi="Times New Roman" w:cs="Times New Roman"/>
          <w:kern w:val="1"/>
          <w:sz w:val="28"/>
          <w:szCs w:val="28"/>
          <w:lang w:val="uk-UA"/>
        </w:rPr>
        <w:t>, с. 69].</w:t>
      </w:r>
    </w:p>
    <w:p w:rsidR="00F1404D" w:rsidRPr="00325416" w:rsidRDefault="00F1404D" w:rsidP="00ED2CC3">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До питання політичної функції</w:t>
      </w:r>
      <w:r w:rsidR="009D6A6D">
        <w:rPr>
          <w:rFonts w:ascii="Times New Roman" w:hAnsi="Times New Roman" w:cs="Times New Roman"/>
          <w:kern w:val="1"/>
          <w:sz w:val="28"/>
          <w:szCs w:val="28"/>
          <w:lang w:val="uk-UA"/>
        </w:rPr>
        <w:t xml:space="preserve"> ОТМ</w:t>
      </w:r>
      <w:r w:rsidRPr="00325416">
        <w:rPr>
          <w:rFonts w:ascii="Times New Roman" w:hAnsi="Times New Roman" w:cs="Times New Roman"/>
          <w:kern w:val="1"/>
          <w:sz w:val="28"/>
          <w:szCs w:val="28"/>
          <w:lang w:val="uk-UA"/>
        </w:rPr>
        <w:t xml:space="preserve"> в арсеналі тоталітарних режимів долучається і вітчизняний дослідник В.</w:t>
      </w:r>
      <w:r w:rsidR="00FE22AF">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 xml:space="preserve">Карпов. Аналізуючи долю </w:t>
      </w:r>
      <w:r w:rsidRPr="00325416">
        <w:rPr>
          <w:rFonts w:ascii="Times New Roman" w:hAnsi="Times New Roman" w:cs="Times New Roman"/>
          <w:kern w:val="1"/>
          <w:sz w:val="28"/>
          <w:szCs w:val="28"/>
          <w:lang w:val="uk-UA"/>
        </w:rPr>
        <w:lastRenderedPageBreak/>
        <w:t xml:space="preserve">українського образотворчого мистецтва часів панування радянського тоталітаризму, він визнає, що зусилля митців були спрямовані в тому числі і на виконання тоталітарного антропологічного </w:t>
      </w:r>
      <w:proofErr w:type="spellStart"/>
      <w:r w:rsidRPr="00325416">
        <w:rPr>
          <w:rFonts w:ascii="Times New Roman" w:hAnsi="Times New Roman" w:cs="Times New Roman"/>
          <w:kern w:val="1"/>
          <w:sz w:val="28"/>
          <w:szCs w:val="28"/>
          <w:lang w:val="uk-UA"/>
        </w:rPr>
        <w:t>про</w:t>
      </w:r>
      <w:r w:rsidR="00FE22AF">
        <w:rPr>
          <w:rFonts w:ascii="Times New Roman" w:hAnsi="Times New Roman" w:cs="Times New Roman"/>
          <w:kern w:val="1"/>
          <w:sz w:val="28"/>
          <w:szCs w:val="28"/>
          <w:lang w:val="uk-UA"/>
        </w:rPr>
        <w:t>є</w:t>
      </w:r>
      <w:r w:rsidRPr="00325416">
        <w:rPr>
          <w:rFonts w:ascii="Times New Roman" w:hAnsi="Times New Roman" w:cs="Times New Roman"/>
          <w:kern w:val="1"/>
          <w:sz w:val="28"/>
          <w:szCs w:val="28"/>
          <w:lang w:val="uk-UA"/>
        </w:rPr>
        <w:t>кту</w:t>
      </w:r>
      <w:proofErr w:type="spellEnd"/>
      <w:r w:rsidRPr="00325416">
        <w:rPr>
          <w:rFonts w:ascii="Times New Roman" w:hAnsi="Times New Roman" w:cs="Times New Roman"/>
          <w:kern w:val="1"/>
          <w:sz w:val="28"/>
          <w:szCs w:val="28"/>
          <w:lang w:val="uk-UA"/>
        </w:rPr>
        <w:t>. Інакше кажучи, образи, створені на замовлення і під контролем тоталітарної еліти</w:t>
      </w:r>
      <w:r w:rsidR="00FE22AF">
        <w:rPr>
          <w:rFonts w:ascii="Times New Roman" w:hAnsi="Times New Roman" w:cs="Times New Roman"/>
          <w:kern w:val="1"/>
          <w:sz w:val="28"/>
          <w:szCs w:val="28"/>
          <w:lang w:val="uk-UA"/>
        </w:rPr>
        <w:t>,</w:t>
      </w:r>
      <w:r w:rsidRPr="00325416">
        <w:rPr>
          <w:rFonts w:ascii="Times New Roman" w:hAnsi="Times New Roman" w:cs="Times New Roman"/>
          <w:kern w:val="1"/>
          <w:sz w:val="28"/>
          <w:szCs w:val="28"/>
          <w:lang w:val="uk-UA"/>
        </w:rPr>
        <w:t xml:space="preserve"> використовувалися не лише як засоби політичної пропаганди, але й як дієві інструменти політичної соціалізації особи, кінцевою метою якої мав стати специфічний соціально-політичний тип – «людина радянська» </w:t>
      </w:r>
      <w:r w:rsidR="00E17E27" w:rsidRPr="00325416">
        <w:rPr>
          <w:rFonts w:ascii="Times New Roman" w:hAnsi="Times New Roman" w:cs="Times New Roman"/>
          <w:kern w:val="1"/>
          <w:sz w:val="28"/>
          <w:szCs w:val="28"/>
          <w:lang w:val="uk-UA"/>
        </w:rPr>
        <w:t>[</w:t>
      </w:r>
      <w:r w:rsidR="00C37812">
        <w:rPr>
          <w:rFonts w:ascii="Times New Roman" w:hAnsi="Times New Roman" w:cs="Times New Roman"/>
          <w:kern w:val="1"/>
          <w:sz w:val="28"/>
          <w:szCs w:val="28"/>
          <w:lang w:val="uk-UA"/>
        </w:rPr>
        <w:t>17</w:t>
      </w:r>
      <w:r w:rsidR="00E17E27" w:rsidRPr="00325416">
        <w:rPr>
          <w:rFonts w:ascii="Times New Roman" w:hAnsi="Times New Roman" w:cs="Times New Roman"/>
          <w:kern w:val="1"/>
          <w:sz w:val="28"/>
          <w:szCs w:val="28"/>
          <w:lang w:val="uk-UA"/>
        </w:rPr>
        <w:t>, с. 1</w:t>
      </w:r>
      <w:r w:rsidR="00D014A5" w:rsidRPr="00325416">
        <w:rPr>
          <w:rFonts w:ascii="Times New Roman" w:hAnsi="Times New Roman" w:cs="Times New Roman"/>
          <w:kern w:val="1"/>
          <w:sz w:val="28"/>
          <w:szCs w:val="28"/>
          <w:lang w:val="uk-UA"/>
        </w:rPr>
        <w:t>1</w:t>
      </w:r>
      <w:r w:rsidR="00E17E27" w:rsidRPr="00325416">
        <w:rPr>
          <w:rFonts w:ascii="Times New Roman" w:hAnsi="Times New Roman" w:cs="Times New Roman"/>
          <w:kern w:val="1"/>
          <w:sz w:val="28"/>
          <w:szCs w:val="28"/>
          <w:lang w:val="uk-UA"/>
        </w:rPr>
        <w:t>9</w:t>
      </w:r>
      <w:r w:rsidR="00B7495B" w:rsidRPr="00325416">
        <w:rPr>
          <w:rFonts w:ascii="Times New Roman" w:hAnsi="Times New Roman" w:cs="Times New Roman"/>
          <w:kern w:val="1"/>
          <w:sz w:val="28"/>
          <w:szCs w:val="28"/>
          <w:lang w:val="uk-UA"/>
        </w:rPr>
        <w:t xml:space="preserve"> – 123</w:t>
      </w:r>
      <w:r w:rsidR="00E17E27" w:rsidRPr="00325416">
        <w:rPr>
          <w:rFonts w:ascii="Times New Roman" w:hAnsi="Times New Roman" w:cs="Times New Roman"/>
          <w:kern w:val="1"/>
          <w:sz w:val="28"/>
          <w:szCs w:val="28"/>
          <w:lang w:val="uk-UA"/>
        </w:rPr>
        <w:t>].</w:t>
      </w:r>
      <w:r w:rsidR="00D014A5" w:rsidRPr="00325416">
        <w:rPr>
          <w:rFonts w:ascii="Times New Roman" w:hAnsi="Times New Roman" w:cs="Times New Roman"/>
          <w:kern w:val="1"/>
          <w:sz w:val="28"/>
          <w:szCs w:val="28"/>
          <w:lang w:val="uk-UA"/>
        </w:rPr>
        <w:t xml:space="preserve"> Поступова «інституціалізація» українського мистецтва у різноманітні професійні спілки часів СРСР (пік цього процесу прийшовся на 1930-ті роки) супроводжувалася нищенням всіх тих, у творчості яких ідея пролетарської революції входила у суперечку із художньо-естетичними засобами передачі інформації. Таке сталося, наприклад зі школою «</w:t>
      </w:r>
      <w:proofErr w:type="spellStart"/>
      <w:r w:rsidR="00D014A5" w:rsidRPr="00325416">
        <w:rPr>
          <w:rFonts w:ascii="Times New Roman" w:hAnsi="Times New Roman" w:cs="Times New Roman"/>
          <w:kern w:val="1"/>
          <w:sz w:val="28"/>
          <w:szCs w:val="28"/>
          <w:lang w:val="uk-UA"/>
        </w:rPr>
        <w:t>бойчукістів</w:t>
      </w:r>
      <w:proofErr w:type="spellEnd"/>
      <w:r w:rsidR="00D014A5" w:rsidRPr="00325416">
        <w:rPr>
          <w:rFonts w:ascii="Times New Roman" w:hAnsi="Times New Roman" w:cs="Times New Roman"/>
          <w:kern w:val="1"/>
          <w:sz w:val="28"/>
          <w:szCs w:val="28"/>
          <w:lang w:val="uk-UA"/>
        </w:rPr>
        <w:t>», засновник якої (М.</w:t>
      </w:r>
      <w:r w:rsidR="00FE22AF">
        <w:rPr>
          <w:rFonts w:ascii="Times New Roman" w:hAnsi="Times New Roman" w:cs="Times New Roman"/>
          <w:kern w:val="1"/>
          <w:sz w:val="28"/>
          <w:szCs w:val="28"/>
          <w:lang w:val="uk-UA"/>
        </w:rPr>
        <w:t> </w:t>
      </w:r>
      <w:r w:rsidR="00D014A5" w:rsidRPr="00325416">
        <w:rPr>
          <w:rFonts w:ascii="Times New Roman" w:hAnsi="Times New Roman" w:cs="Times New Roman"/>
          <w:kern w:val="1"/>
          <w:sz w:val="28"/>
          <w:szCs w:val="28"/>
          <w:lang w:val="uk-UA"/>
        </w:rPr>
        <w:t>Бойчук) та його учні були знищені під час репресій [</w:t>
      </w:r>
      <w:r w:rsidR="00C37812">
        <w:rPr>
          <w:rFonts w:ascii="Times New Roman" w:hAnsi="Times New Roman" w:cs="Times New Roman"/>
          <w:kern w:val="1"/>
          <w:sz w:val="28"/>
          <w:szCs w:val="28"/>
          <w:lang w:val="uk-UA"/>
        </w:rPr>
        <w:t>17</w:t>
      </w:r>
      <w:r w:rsidR="00D014A5" w:rsidRPr="00325416">
        <w:rPr>
          <w:rFonts w:ascii="Times New Roman" w:hAnsi="Times New Roman" w:cs="Times New Roman"/>
          <w:kern w:val="1"/>
          <w:sz w:val="28"/>
          <w:szCs w:val="28"/>
          <w:lang w:val="uk-UA"/>
        </w:rPr>
        <w:t>, с. 121].</w:t>
      </w:r>
    </w:p>
    <w:p w:rsidR="00CE344F" w:rsidRPr="00325416" w:rsidRDefault="00CE344F" w:rsidP="00ED2CC3">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Звертаючись до специфіки використання образотворчого мистецтва в сучасній Україні як засобу </w:t>
      </w:r>
      <w:proofErr w:type="spellStart"/>
      <w:r w:rsidRPr="00325416">
        <w:rPr>
          <w:rFonts w:ascii="Times New Roman" w:hAnsi="Times New Roman" w:cs="Times New Roman"/>
          <w:kern w:val="1"/>
          <w:sz w:val="28"/>
          <w:szCs w:val="28"/>
          <w:lang w:val="uk-UA"/>
        </w:rPr>
        <w:t>меморіалізації</w:t>
      </w:r>
      <w:proofErr w:type="spellEnd"/>
      <w:r w:rsidRPr="00325416">
        <w:rPr>
          <w:rFonts w:ascii="Times New Roman" w:hAnsi="Times New Roman" w:cs="Times New Roman"/>
          <w:kern w:val="1"/>
          <w:sz w:val="28"/>
          <w:szCs w:val="28"/>
          <w:lang w:val="uk-UA"/>
        </w:rPr>
        <w:t xml:space="preserve"> трагічних подій</w:t>
      </w:r>
      <w:r w:rsidR="00FE22AF">
        <w:rPr>
          <w:rFonts w:ascii="Times New Roman" w:hAnsi="Times New Roman" w:cs="Times New Roman"/>
          <w:kern w:val="1"/>
          <w:sz w:val="28"/>
          <w:szCs w:val="28"/>
          <w:lang w:val="uk-UA"/>
        </w:rPr>
        <w:t xml:space="preserve"> минулого</w:t>
      </w:r>
      <w:r w:rsidRPr="00325416">
        <w:rPr>
          <w:rFonts w:ascii="Times New Roman" w:hAnsi="Times New Roman" w:cs="Times New Roman"/>
          <w:kern w:val="1"/>
          <w:sz w:val="28"/>
          <w:szCs w:val="28"/>
          <w:lang w:val="uk-UA"/>
        </w:rPr>
        <w:t xml:space="preserve"> та сьогодення, політолог О.</w:t>
      </w:r>
      <w:r w:rsidR="00FE22AF">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Михайлова акцентує увагу на феномен</w:t>
      </w:r>
      <w:r w:rsidR="00FE22AF">
        <w:rPr>
          <w:rFonts w:ascii="Times New Roman" w:hAnsi="Times New Roman" w:cs="Times New Roman"/>
          <w:kern w:val="1"/>
          <w:sz w:val="28"/>
          <w:szCs w:val="28"/>
          <w:lang w:val="uk-UA"/>
        </w:rPr>
        <w:t>і</w:t>
      </w:r>
      <w:r w:rsidRPr="00325416">
        <w:rPr>
          <w:rFonts w:ascii="Times New Roman" w:hAnsi="Times New Roman" w:cs="Times New Roman"/>
          <w:kern w:val="1"/>
          <w:sz w:val="28"/>
          <w:szCs w:val="28"/>
          <w:lang w:val="uk-UA"/>
        </w:rPr>
        <w:t xml:space="preserve"> «гібридизації» витворів мистецтва. Вона констатує пр</w:t>
      </w:r>
      <w:r w:rsidR="005338CE">
        <w:rPr>
          <w:rFonts w:ascii="Times New Roman" w:hAnsi="Times New Roman" w:cs="Times New Roman"/>
          <w:kern w:val="1"/>
          <w:sz w:val="28"/>
          <w:szCs w:val="28"/>
          <w:lang w:val="uk-UA"/>
        </w:rPr>
        <w:t>актику ре-</w:t>
      </w:r>
      <w:r w:rsidRPr="00325416">
        <w:rPr>
          <w:rFonts w:ascii="Times New Roman" w:hAnsi="Times New Roman" w:cs="Times New Roman"/>
          <w:kern w:val="1"/>
          <w:sz w:val="28"/>
          <w:szCs w:val="28"/>
          <w:lang w:val="uk-UA"/>
        </w:rPr>
        <w:t>інтерпретації старих монументів, присвячених подіям Другої світової війни, з огляду на визвольну боротьбу вояків УПА, а також з урахуванням необхідності возвеличення військової звитяги сучасних оборонців країни [</w:t>
      </w:r>
      <w:r w:rsidR="00C37812">
        <w:rPr>
          <w:rFonts w:ascii="Times New Roman" w:hAnsi="Times New Roman" w:cs="Times New Roman"/>
          <w:kern w:val="1"/>
          <w:sz w:val="28"/>
          <w:szCs w:val="28"/>
          <w:lang w:val="uk-UA"/>
        </w:rPr>
        <w:t>29</w:t>
      </w:r>
      <w:r w:rsidRPr="00325416">
        <w:rPr>
          <w:rFonts w:ascii="Times New Roman" w:hAnsi="Times New Roman" w:cs="Times New Roman"/>
          <w:kern w:val="1"/>
          <w:sz w:val="28"/>
          <w:szCs w:val="28"/>
          <w:lang w:val="uk-UA"/>
        </w:rPr>
        <w:t>, с. 1</w:t>
      </w:r>
      <w:r w:rsidR="002C7626" w:rsidRPr="00325416">
        <w:rPr>
          <w:rFonts w:ascii="Times New Roman" w:hAnsi="Times New Roman" w:cs="Times New Roman"/>
          <w:kern w:val="1"/>
          <w:sz w:val="28"/>
          <w:szCs w:val="28"/>
          <w:lang w:val="uk-UA"/>
        </w:rPr>
        <w:t>29</w:t>
      </w:r>
      <w:r w:rsidRPr="00325416">
        <w:rPr>
          <w:rFonts w:ascii="Times New Roman" w:hAnsi="Times New Roman" w:cs="Times New Roman"/>
          <w:kern w:val="1"/>
          <w:sz w:val="28"/>
          <w:szCs w:val="28"/>
          <w:lang w:val="uk-UA"/>
        </w:rPr>
        <w:t>].</w:t>
      </w:r>
      <w:r w:rsidR="002003EE" w:rsidRPr="00325416">
        <w:rPr>
          <w:rFonts w:ascii="Times New Roman" w:hAnsi="Times New Roman" w:cs="Times New Roman"/>
          <w:kern w:val="1"/>
          <w:sz w:val="28"/>
          <w:szCs w:val="28"/>
          <w:lang w:val="uk-UA"/>
        </w:rPr>
        <w:t xml:space="preserve"> Підкреслюючи необхідність виваженого підходу у справі використання естетичного інструментарію історичної пам’яті, дослідниця попереджає про можливу загрозу маргіналізації образотворчого мистецтва, яке намагається </w:t>
      </w:r>
      <w:r w:rsidR="00293774" w:rsidRPr="00325416">
        <w:rPr>
          <w:rFonts w:ascii="Times New Roman" w:hAnsi="Times New Roman" w:cs="Times New Roman"/>
          <w:kern w:val="1"/>
          <w:sz w:val="28"/>
          <w:szCs w:val="28"/>
          <w:lang w:val="uk-UA"/>
        </w:rPr>
        <w:t>поєднувати</w:t>
      </w:r>
      <w:r w:rsidR="002003EE" w:rsidRPr="00325416">
        <w:rPr>
          <w:rFonts w:ascii="Times New Roman" w:hAnsi="Times New Roman" w:cs="Times New Roman"/>
          <w:kern w:val="1"/>
          <w:sz w:val="28"/>
          <w:szCs w:val="28"/>
          <w:lang w:val="uk-UA"/>
        </w:rPr>
        <w:t xml:space="preserve"> в собі ідеологічно різні сюжети.</w:t>
      </w:r>
    </w:p>
    <w:p w:rsidR="00170456" w:rsidRPr="00325416" w:rsidRDefault="00170456" w:rsidP="00ED2CC3">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Що стосується стилістичної та сюжетної складової сучасного «політичного» образотворчого мистецтва в Україні, то дослідниця підтверджує подвійну природу такої естетики: вітчизняні </w:t>
      </w:r>
      <w:r w:rsidR="00293774" w:rsidRPr="00325416">
        <w:rPr>
          <w:rFonts w:ascii="Times New Roman" w:hAnsi="Times New Roman" w:cs="Times New Roman"/>
          <w:kern w:val="1"/>
          <w:sz w:val="28"/>
          <w:szCs w:val="28"/>
          <w:lang w:val="uk-UA"/>
        </w:rPr>
        <w:t>пам’ятки</w:t>
      </w:r>
      <w:r w:rsidRPr="00325416">
        <w:rPr>
          <w:rFonts w:ascii="Times New Roman" w:hAnsi="Times New Roman" w:cs="Times New Roman"/>
          <w:kern w:val="1"/>
          <w:sz w:val="28"/>
          <w:szCs w:val="28"/>
          <w:lang w:val="uk-UA"/>
        </w:rPr>
        <w:t xml:space="preserve"> образотворчого мистецтва поєднують в собі як національну стилістику (козацьке бароко, політичну символіку), так і загальноєвропейські прийоми, </w:t>
      </w:r>
      <w:r w:rsidRPr="00325416">
        <w:rPr>
          <w:rFonts w:ascii="Times New Roman" w:hAnsi="Times New Roman" w:cs="Times New Roman"/>
          <w:kern w:val="1"/>
          <w:sz w:val="28"/>
          <w:szCs w:val="28"/>
          <w:lang w:val="uk-UA"/>
        </w:rPr>
        <w:lastRenderedPageBreak/>
        <w:t>за допомогою яких передаються ідеї жертовності, страждань та героїзму (хрест, образи</w:t>
      </w:r>
      <w:r w:rsidR="000763C3" w:rsidRPr="00325416">
        <w:rPr>
          <w:rFonts w:ascii="Times New Roman" w:hAnsi="Times New Roman" w:cs="Times New Roman"/>
          <w:kern w:val="1"/>
          <w:sz w:val="28"/>
          <w:szCs w:val="28"/>
          <w:lang w:val="uk-UA"/>
        </w:rPr>
        <w:t xml:space="preserve"> Божої матері, </w:t>
      </w:r>
      <w:r w:rsidRPr="00325416">
        <w:rPr>
          <w:rFonts w:ascii="Times New Roman" w:hAnsi="Times New Roman" w:cs="Times New Roman"/>
          <w:kern w:val="1"/>
          <w:sz w:val="28"/>
          <w:szCs w:val="28"/>
          <w:lang w:val="uk-UA"/>
        </w:rPr>
        <w:t>невідомого солдата тощо) [</w:t>
      </w:r>
      <w:r w:rsidR="00C37812">
        <w:rPr>
          <w:rFonts w:ascii="Times New Roman" w:hAnsi="Times New Roman" w:cs="Times New Roman"/>
          <w:kern w:val="1"/>
          <w:sz w:val="28"/>
          <w:szCs w:val="28"/>
          <w:lang w:val="uk-UA"/>
        </w:rPr>
        <w:t>29</w:t>
      </w:r>
      <w:r w:rsidRPr="00325416">
        <w:rPr>
          <w:rFonts w:ascii="Times New Roman" w:hAnsi="Times New Roman" w:cs="Times New Roman"/>
          <w:kern w:val="1"/>
          <w:sz w:val="28"/>
          <w:szCs w:val="28"/>
          <w:lang w:val="uk-UA"/>
        </w:rPr>
        <w:t>, с. 131].</w:t>
      </w:r>
    </w:p>
    <w:p w:rsidR="00805895" w:rsidRPr="00325416" w:rsidRDefault="00805895" w:rsidP="00ED2CC3">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Дослідниця звертає увагу і на важливу роль музеїв, в експозиціях яких після 2014 року </w:t>
      </w:r>
      <w:r w:rsidR="00293774" w:rsidRPr="00325416">
        <w:rPr>
          <w:rFonts w:ascii="Times New Roman" w:hAnsi="Times New Roman" w:cs="Times New Roman"/>
          <w:kern w:val="1"/>
          <w:sz w:val="28"/>
          <w:szCs w:val="28"/>
          <w:lang w:val="uk-UA"/>
        </w:rPr>
        <w:t>з’явилися</w:t>
      </w:r>
      <w:r w:rsidRPr="00325416">
        <w:rPr>
          <w:rFonts w:ascii="Times New Roman" w:hAnsi="Times New Roman" w:cs="Times New Roman"/>
          <w:kern w:val="1"/>
          <w:sz w:val="28"/>
          <w:szCs w:val="28"/>
          <w:lang w:val="uk-UA"/>
        </w:rPr>
        <w:t xml:space="preserve"> відповідні розділи, присвячені подіям АТО та російсько-української війни </w:t>
      </w:r>
      <w:r w:rsidR="009116B7" w:rsidRPr="00325416">
        <w:rPr>
          <w:rFonts w:ascii="Times New Roman" w:hAnsi="Times New Roman" w:cs="Times New Roman"/>
          <w:kern w:val="1"/>
          <w:sz w:val="28"/>
          <w:szCs w:val="28"/>
          <w:lang w:val="uk-UA"/>
        </w:rPr>
        <w:t>[</w:t>
      </w:r>
      <w:r w:rsidR="00C37812">
        <w:rPr>
          <w:rFonts w:ascii="Times New Roman" w:hAnsi="Times New Roman" w:cs="Times New Roman"/>
          <w:kern w:val="1"/>
          <w:sz w:val="28"/>
          <w:szCs w:val="28"/>
          <w:lang w:val="uk-UA"/>
        </w:rPr>
        <w:t>29</w:t>
      </w:r>
      <w:r w:rsidR="009116B7" w:rsidRPr="00325416">
        <w:rPr>
          <w:rFonts w:ascii="Times New Roman" w:hAnsi="Times New Roman" w:cs="Times New Roman"/>
          <w:kern w:val="1"/>
          <w:sz w:val="28"/>
          <w:szCs w:val="28"/>
          <w:lang w:val="uk-UA"/>
        </w:rPr>
        <w:t>, с. 132].</w:t>
      </w:r>
    </w:p>
    <w:p w:rsidR="008F444C" w:rsidRPr="00325416" w:rsidRDefault="002B3EED" w:rsidP="008F444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Сучасному інформаційному інструментарію в образотворчому мистецтві, зокрема тому, яке виконує відверто пропагандистську функцію, присвятили свій науковий інтерес М.</w:t>
      </w:r>
      <w:r w:rsidR="005338CE">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Олійник та К.</w:t>
      </w:r>
      <w:r w:rsidR="005338CE">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Бунєєв</w:t>
      </w:r>
      <w:proofErr w:type="spellEnd"/>
      <w:r w:rsidRPr="00325416">
        <w:rPr>
          <w:rFonts w:ascii="Times New Roman" w:hAnsi="Times New Roman" w:cs="Times New Roman"/>
          <w:kern w:val="1"/>
          <w:sz w:val="28"/>
          <w:szCs w:val="28"/>
          <w:lang w:val="uk-UA"/>
        </w:rPr>
        <w:t>. Зокрема, вони акцентують увагу на тому, як комп’ютерні ігри, зміст яких симулює агресивні дії росії проти України та інших країн, використовуються в офіційній пропаганді ідей рашизму серед молоді</w:t>
      </w:r>
      <w:r w:rsidR="00093266" w:rsidRPr="00325416">
        <w:rPr>
          <w:rFonts w:ascii="Times New Roman" w:hAnsi="Times New Roman" w:cs="Times New Roman"/>
          <w:kern w:val="1"/>
          <w:sz w:val="28"/>
          <w:szCs w:val="28"/>
          <w:lang w:val="uk-UA"/>
        </w:rPr>
        <w:t>. Такими ресурсами творення мілітаризованих образів, в яких прославляється російська армія та її агресивні вчинки</w:t>
      </w:r>
      <w:r w:rsidR="005338CE">
        <w:rPr>
          <w:rFonts w:ascii="Times New Roman" w:hAnsi="Times New Roman" w:cs="Times New Roman"/>
          <w:kern w:val="1"/>
          <w:sz w:val="28"/>
          <w:szCs w:val="28"/>
          <w:lang w:val="uk-UA"/>
        </w:rPr>
        <w:t>,</w:t>
      </w:r>
      <w:r w:rsidR="00093266" w:rsidRPr="00325416">
        <w:rPr>
          <w:rFonts w:ascii="Times New Roman" w:hAnsi="Times New Roman" w:cs="Times New Roman"/>
          <w:kern w:val="1"/>
          <w:sz w:val="28"/>
          <w:szCs w:val="28"/>
          <w:lang w:val="uk-UA"/>
        </w:rPr>
        <w:t xml:space="preserve"> стали </w:t>
      </w:r>
      <w:proofErr w:type="spellStart"/>
      <w:r w:rsidR="00093266" w:rsidRPr="00325416">
        <w:rPr>
          <w:rFonts w:ascii="Times New Roman" w:hAnsi="Times New Roman" w:cs="Times New Roman"/>
          <w:sz w:val="28"/>
          <w:szCs w:val="28"/>
          <w:lang w:val="uk-UA"/>
        </w:rPr>
        <w:t>онлайн-ігри</w:t>
      </w:r>
      <w:proofErr w:type="spellEnd"/>
      <w:r w:rsidR="005338CE">
        <w:rPr>
          <w:rFonts w:ascii="Times New Roman" w:hAnsi="Times New Roman" w:cs="Times New Roman"/>
          <w:sz w:val="28"/>
          <w:szCs w:val="28"/>
          <w:lang w:val="uk-UA"/>
        </w:rPr>
        <w:t>:</w:t>
      </w:r>
      <w:r w:rsidR="00093266" w:rsidRPr="00325416">
        <w:rPr>
          <w:rFonts w:ascii="Times New Roman" w:hAnsi="Times New Roman" w:cs="Times New Roman"/>
          <w:sz w:val="28"/>
          <w:szCs w:val="28"/>
          <w:lang w:val="uk-UA"/>
        </w:rPr>
        <w:t xml:space="preserve"> «Танки </w:t>
      </w:r>
      <w:r w:rsidR="00293774" w:rsidRPr="00325416">
        <w:rPr>
          <w:rFonts w:ascii="Times New Roman" w:hAnsi="Times New Roman" w:cs="Times New Roman"/>
          <w:sz w:val="28"/>
          <w:szCs w:val="28"/>
          <w:lang w:val="uk-UA"/>
        </w:rPr>
        <w:t>Он-лайн</w:t>
      </w:r>
      <w:r w:rsidR="00093266" w:rsidRPr="00325416">
        <w:rPr>
          <w:rFonts w:ascii="Times New Roman" w:hAnsi="Times New Roman" w:cs="Times New Roman"/>
          <w:sz w:val="28"/>
          <w:szCs w:val="28"/>
          <w:lang w:val="uk-UA"/>
        </w:rPr>
        <w:t>», «</w:t>
      </w:r>
      <w:proofErr w:type="spellStart"/>
      <w:r w:rsidR="00093266" w:rsidRPr="00325416">
        <w:rPr>
          <w:rFonts w:ascii="Times New Roman" w:hAnsi="Times New Roman" w:cs="Times New Roman"/>
          <w:sz w:val="28"/>
          <w:szCs w:val="28"/>
          <w:lang w:val="uk-UA"/>
        </w:rPr>
        <w:t>War</w:t>
      </w:r>
      <w:proofErr w:type="spellEnd"/>
      <w:r w:rsidR="00093266" w:rsidRPr="00325416">
        <w:rPr>
          <w:rFonts w:ascii="Times New Roman" w:hAnsi="Times New Roman" w:cs="Times New Roman"/>
          <w:sz w:val="28"/>
          <w:szCs w:val="28"/>
          <w:lang w:val="uk-UA"/>
        </w:rPr>
        <w:t xml:space="preserve"> </w:t>
      </w:r>
      <w:proofErr w:type="spellStart"/>
      <w:r w:rsidR="00093266" w:rsidRPr="00325416">
        <w:rPr>
          <w:rFonts w:ascii="Times New Roman" w:hAnsi="Times New Roman" w:cs="Times New Roman"/>
          <w:sz w:val="28"/>
          <w:szCs w:val="28"/>
          <w:lang w:val="uk-UA"/>
        </w:rPr>
        <w:t>Thunder</w:t>
      </w:r>
      <w:proofErr w:type="spellEnd"/>
      <w:r w:rsidR="00093266" w:rsidRPr="00325416">
        <w:rPr>
          <w:rFonts w:ascii="Times New Roman" w:hAnsi="Times New Roman" w:cs="Times New Roman"/>
          <w:sz w:val="28"/>
          <w:szCs w:val="28"/>
          <w:lang w:val="uk-UA"/>
        </w:rPr>
        <w:t>», «</w:t>
      </w:r>
      <w:proofErr w:type="spellStart"/>
      <w:r w:rsidR="00093266" w:rsidRPr="00325416">
        <w:rPr>
          <w:rFonts w:ascii="Times New Roman" w:hAnsi="Times New Roman" w:cs="Times New Roman"/>
          <w:sz w:val="28"/>
          <w:szCs w:val="28"/>
          <w:lang w:val="uk-UA"/>
        </w:rPr>
        <w:t>Worldof</w:t>
      </w:r>
      <w:proofErr w:type="spellEnd"/>
      <w:r w:rsidR="00093266" w:rsidRPr="00325416">
        <w:rPr>
          <w:rFonts w:ascii="Times New Roman" w:hAnsi="Times New Roman" w:cs="Times New Roman"/>
          <w:sz w:val="28"/>
          <w:szCs w:val="28"/>
          <w:lang w:val="uk-UA"/>
        </w:rPr>
        <w:t xml:space="preserve"> </w:t>
      </w:r>
      <w:proofErr w:type="spellStart"/>
      <w:r w:rsidR="00093266" w:rsidRPr="00325416">
        <w:rPr>
          <w:rFonts w:ascii="Times New Roman" w:hAnsi="Times New Roman" w:cs="Times New Roman"/>
          <w:sz w:val="28"/>
          <w:szCs w:val="28"/>
          <w:lang w:val="uk-UA"/>
        </w:rPr>
        <w:t>Warships</w:t>
      </w:r>
      <w:proofErr w:type="spellEnd"/>
      <w:r w:rsidR="00093266" w:rsidRPr="00325416">
        <w:rPr>
          <w:rFonts w:ascii="Times New Roman" w:hAnsi="Times New Roman" w:cs="Times New Roman"/>
          <w:sz w:val="28"/>
          <w:szCs w:val="28"/>
          <w:lang w:val="uk-UA"/>
        </w:rPr>
        <w:t>»</w:t>
      </w:r>
      <w:r w:rsidRPr="00325416">
        <w:rPr>
          <w:rFonts w:ascii="Times New Roman" w:hAnsi="Times New Roman" w:cs="Times New Roman"/>
          <w:kern w:val="1"/>
          <w:sz w:val="28"/>
          <w:szCs w:val="28"/>
          <w:lang w:val="uk-UA"/>
        </w:rPr>
        <w:t xml:space="preserve"> [</w:t>
      </w:r>
      <w:r w:rsidR="00C37812">
        <w:rPr>
          <w:rFonts w:ascii="Times New Roman" w:hAnsi="Times New Roman" w:cs="Times New Roman"/>
          <w:kern w:val="1"/>
          <w:sz w:val="28"/>
          <w:szCs w:val="28"/>
          <w:lang w:val="uk-UA"/>
        </w:rPr>
        <w:t>32</w:t>
      </w:r>
      <w:r w:rsidRPr="00325416">
        <w:rPr>
          <w:rFonts w:ascii="Times New Roman" w:hAnsi="Times New Roman" w:cs="Times New Roman"/>
          <w:kern w:val="1"/>
          <w:sz w:val="28"/>
          <w:szCs w:val="28"/>
          <w:lang w:val="uk-UA"/>
        </w:rPr>
        <w:t>, с. 174].</w:t>
      </w:r>
      <w:r w:rsidR="00093266" w:rsidRPr="00325416">
        <w:rPr>
          <w:rFonts w:ascii="Times New Roman" w:hAnsi="Times New Roman" w:cs="Times New Roman"/>
          <w:kern w:val="1"/>
          <w:sz w:val="28"/>
          <w:szCs w:val="28"/>
          <w:lang w:val="uk-UA"/>
        </w:rPr>
        <w:t xml:space="preserve"> Використання </w:t>
      </w:r>
      <w:proofErr w:type="spellStart"/>
      <w:r w:rsidR="00093266" w:rsidRPr="00325416">
        <w:rPr>
          <w:rFonts w:ascii="Times New Roman" w:hAnsi="Times New Roman" w:cs="Times New Roman"/>
          <w:kern w:val="1"/>
          <w:sz w:val="28"/>
          <w:szCs w:val="28"/>
          <w:lang w:val="uk-UA"/>
        </w:rPr>
        <w:t>інтернет-мережі</w:t>
      </w:r>
      <w:proofErr w:type="spellEnd"/>
      <w:r w:rsidR="00093266" w:rsidRPr="00325416">
        <w:rPr>
          <w:rFonts w:ascii="Times New Roman" w:hAnsi="Times New Roman" w:cs="Times New Roman"/>
          <w:kern w:val="1"/>
          <w:sz w:val="28"/>
          <w:szCs w:val="28"/>
          <w:lang w:val="uk-UA"/>
        </w:rPr>
        <w:t>, як</w:t>
      </w:r>
      <w:r w:rsidR="009D6A6D">
        <w:rPr>
          <w:rFonts w:ascii="Times New Roman" w:hAnsi="Times New Roman" w:cs="Times New Roman"/>
          <w:kern w:val="1"/>
          <w:sz w:val="28"/>
          <w:szCs w:val="28"/>
          <w:lang w:val="uk-UA"/>
        </w:rPr>
        <w:t>а</w:t>
      </w:r>
      <w:r w:rsidR="00093266" w:rsidRPr="00325416">
        <w:rPr>
          <w:rFonts w:ascii="Times New Roman" w:hAnsi="Times New Roman" w:cs="Times New Roman"/>
          <w:kern w:val="1"/>
          <w:sz w:val="28"/>
          <w:szCs w:val="28"/>
          <w:lang w:val="uk-UA"/>
        </w:rPr>
        <w:t xml:space="preserve"> не зна</w:t>
      </w:r>
      <w:r w:rsidR="009D6A6D">
        <w:rPr>
          <w:rFonts w:ascii="Times New Roman" w:hAnsi="Times New Roman" w:cs="Times New Roman"/>
          <w:kern w:val="1"/>
          <w:sz w:val="28"/>
          <w:szCs w:val="28"/>
          <w:lang w:val="uk-UA"/>
        </w:rPr>
        <w:t>є</w:t>
      </w:r>
      <w:r w:rsidR="00093266" w:rsidRPr="00325416">
        <w:rPr>
          <w:rFonts w:ascii="Times New Roman" w:hAnsi="Times New Roman" w:cs="Times New Roman"/>
          <w:kern w:val="1"/>
          <w:sz w:val="28"/>
          <w:szCs w:val="28"/>
          <w:lang w:val="uk-UA"/>
        </w:rPr>
        <w:t xml:space="preserve"> фізичних політичних кордонів, дало можливість російські пропаганді просувати потрібні їй образи на світовому рівні. Ситуація погіршувалася також і тим, що після початку широкомасштабної війни проти України до поширення такої пропагандистської продукції рашизму долучилися деякі європейські (зокрема – угорські) фірми.</w:t>
      </w:r>
    </w:p>
    <w:p w:rsidR="00093266" w:rsidRPr="00325416" w:rsidRDefault="00093266" w:rsidP="008F444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З точки зору автора даної кваліфікаційної роботи, Україна також активно освоює цей сегмент модерного образотворчого мистецтва і не лише в розважальних цілях. Так, наприклад, великого інформаційного (зокрема і політичного) розголосу отримала друга версія </w:t>
      </w:r>
      <w:r w:rsidR="00293774" w:rsidRPr="00325416">
        <w:rPr>
          <w:rFonts w:ascii="Times New Roman" w:hAnsi="Times New Roman" w:cs="Times New Roman"/>
          <w:kern w:val="1"/>
          <w:sz w:val="28"/>
          <w:szCs w:val="28"/>
          <w:lang w:val="uk-UA"/>
        </w:rPr>
        <w:t>всесвітньовідомої</w:t>
      </w:r>
      <w:r w:rsidRPr="00325416">
        <w:rPr>
          <w:rFonts w:ascii="Times New Roman" w:hAnsi="Times New Roman" w:cs="Times New Roman"/>
          <w:kern w:val="1"/>
          <w:sz w:val="28"/>
          <w:szCs w:val="28"/>
          <w:lang w:val="uk-UA"/>
        </w:rPr>
        <w:t xml:space="preserve"> гри «Сталкер», яка була повністю українізованою та просувала національні естетичні та політичні сюжети.</w:t>
      </w:r>
    </w:p>
    <w:p w:rsidR="00210F70" w:rsidRPr="00325416" w:rsidRDefault="00DA5670" w:rsidP="008F444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Питанням цифрової ілюстрації в контексті російсько-української війни, що триває, присвячують своє дослідження і фахівці в сфері мистецтвознавства та цифрових технологій – А.</w:t>
      </w:r>
      <w:r w:rsidR="005338CE">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Дубр</w:t>
      </w:r>
      <w:r w:rsidR="00C37812">
        <w:rPr>
          <w:rFonts w:ascii="Times New Roman" w:hAnsi="Times New Roman" w:cs="Times New Roman"/>
          <w:kern w:val="1"/>
          <w:sz w:val="28"/>
          <w:szCs w:val="28"/>
          <w:lang w:val="uk-UA"/>
        </w:rPr>
        <w:t>і</w:t>
      </w:r>
      <w:r w:rsidRPr="00325416">
        <w:rPr>
          <w:rFonts w:ascii="Times New Roman" w:hAnsi="Times New Roman" w:cs="Times New Roman"/>
          <w:kern w:val="1"/>
          <w:sz w:val="28"/>
          <w:szCs w:val="28"/>
          <w:lang w:val="uk-UA"/>
        </w:rPr>
        <w:t>вна</w:t>
      </w:r>
      <w:proofErr w:type="spellEnd"/>
      <w:r w:rsidRPr="00325416">
        <w:rPr>
          <w:rFonts w:ascii="Times New Roman" w:hAnsi="Times New Roman" w:cs="Times New Roman"/>
          <w:kern w:val="1"/>
          <w:sz w:val="28"/>
          <w:szCs w:val="28"/>
          <w:lang w:val="uk-UA"/>
        </w:rPr>
        <w:t xml:space="preserve"> та І.</w:t>
      </w:r>
      <w:r w:rsidR="005338CE">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 xml:space="preserve">Єрмак. </w:t>
      </w:r>
      <w:r w:rsidR="0087533E" w:rsidRPr="00325416">
        <w:rPr>
          <w:rFonts w:ascii="Times New Roman" w:hAnsi="Times New Roman" w:cs="Times New Roman"/>
          <w:kern w:val="1"/>
          <w:sz w:val="28"/>
          <w:szCs w:val="28"/>
          <w:lang w:val="uk-UA"/>
        </w:rPr>
        <w:lastRenderedPageBreak/>
        <w:t>Авторки зазначають багатоманітність жанрів, до яких вдаються вітчизняні митці, для того, щоб передати свої власні відчуття від трагічних подій та сформувати у суспі</w:t>
      </w:r>
      <w:r w:rsidR="004D70E9">
        <w:rPr>
          <w:rFonts w:ascii="Times New Roman" w:hAnsi="Times New Roman" w:cs="Times New Roman"/>
          <w:kern w:val="1"/>
          <w:sz w:val="28"/>
          <w:szCs w:val="28"/>
          <w:lang w:val="uk-UA"/>
        </w:rPr>
        <w:t xml:space="preserve">льній свідомості відповідні </w:t>
      </w:r>
      <w:proofErr w:type="spellStart"/>
      <w:r w:rsidR="004D70E9">
        <w:rPr>
          <w:rFonts w:ascii="Times New Roman" w:hAnsi="Times New Roman" w:cs="Times New Roman"/>
          <w:kern w:val="1"/>
          <w:sz w:val="28"/>
          <w:szCs w:val="28"/>
          <w:lang w:val="uk-UA"/>
        </w:rPr>
        <w:t>пат</w:t>
      </w:r>
      <w:r w:rsidR="0087533E" w:rsidRPr="00325416">
        <w:rPr>
          <w:rFonts w:ascii="Times New Roman" w:hAnsi="Times New Roman" w:cs="Times New Roman"/>
          <w:kern w:val="1"/>
          <w:sz w:val="28"/>
          <w:szCs w:val="28"/>
          <w:lang w:val="uk-UA"/>
        </w:rPr>
        <w:t>терни</w:t>
      </w:r>
      <w:proofErr w:type="spellEnd"/>
      <w:r w:rsidR="0087533E" w:rsidRPr="00325416">
        <w:rPr>
          <w:rFonts w:ascii="Times New Roman" w:hAnsi="Times New Roman" w:cs="Times New Roman"/>
          <w:kern w:val="1"/>
          <w:sz w:val="28"/>
          <w:szCs w:val="28"/>
          <w:lang w:val="uk-UA"/>
        </w:rPr>
        <w:t xml:space="preserve">. До </w:t>
      </w:r>
      <w:r w:rsidR="00293774" w:rsidRPr="00325416">
        <w:rPr>
          <w:rFonts w:ascii="Times New Roman" w:hAnsi="Times New Roman" w:cs="Times New Roman"/>
          <w:kern w:val="1"/>
          <w:sz w:val="28"/>
          <w:szCs w:val="28"/>
          <w:lang w:val="uk-UA"/>
        </w:rPr>
        <w:t>так</w:t>
      </w:r>
      <w:r w:rsidR="004D70E9">
        <w:rPr>
          <w:rFonts w:ascii="Times New Roman" w:hAnsi="Times New Roman" w:cs="Times New Roman"/>
          <w:kern w:val="1"/>
          <w:sz w:val="28"/>
          <w:szCs w:val="28"/>
          <w:lang w:val="uk-UA"/>
        </w:rPr>
        <w:t>их</w:t>
      </w:r>
      <w:r w:rsidR="0087533E" w:rsidRPr="00325416">
        <w:rPr>
          <w:rFonts w:ascii="Times New Roman" w:hAnsi="Times New Roman" w:cs="Times New Roman"/>
          <w:kern w:val="1"/>
          <w:sz w:val="28"/>
          <w:szCs w:val="28"/>
          <w:lang w:val="uk-UA"/>
        </w:rPr>
        <w:t xml:space="preserve"> жанрів належать: комікси, анімація, фото реалізм, фото жаби тощо [</w:t>
      </w:r>
      <w:r w:rsidR="00C37812">
        <w:rPr>
          <w:rFonts w:ascii="Times New Roman" w:hAnsi="Times New Roman" w:cs="Times New Roman"/>
          <w:kern w:val="1"/>
          <w:sz w:val="28"/>
          <w:szCs w:val="28"/>
          <w:lang w:val="uk-UA"/>
        </w:rPr>
        <w:t>14</w:t>
      </w:r>
      <w:r w:rsidR="0087533E" w:rsidRPr="00325416">
        <w:rPr>
          <w:rFonts w:ascii="Times New Roman" w:hAnsi="Times New Roman" w:cs="Times New Roman"/>
          <w:kern w:val="1"/>
          <w:sz w:val="28"/>
          <w:szCs w:val="28"/>
          <w:lang w:val="uk-UA"/>
        </w:rPr>
        <w:t>, с. 46].</w:t>
      </w:r>
    </w:p>
    <w:p w:rsidR="00DA5670" w:rsidRPr="00325416" w:rsidRDefault="00210F70" w:rsidP="008F444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Дослідниці </w:t>
      </w:r>
      <w:r w:rsidR="00E739D9">
        <w:rPr>
          <w:rFonts w:ascii="Times New Roman" w:hAnsi="Times New Roman" w:cs="Times New Roman"/>
          <w:kern w:val="1"/>
          <w:sz w:val="28"/>
          <w:szCs w:val="28"/>
          <w:lang w:val="uk-UA"/>
        </w:rPr>
        <w:t>констатують</w:t>
      </w:r>
      <w:r w:rsidRPr="00325416">
        <w:rPr>
          <w:rFonts w:ascii="Times New Roman" w:hAnsi="Times New Roman" w:cs="Times New Roman"/>
          <w:kern w:val="1"/>
          <w:sz w:val="28"/>
          <w:szCs w:val="28"/>
          <w:lang w:val="uk-UA"/>
        </w:rPr>
        <w:t>, що маючи відповідний дизайн, сенсову простоту та переконливість і, будучи одночасно емоційно-чесними, цифрові ілюстрації орієнтовані переважно на молодь України та відіграють серед неї неабиякий мобілізуючий ефект [</w:t>
      </w:r>
      <w:r w:rsidR="00C37812">
        <w:rPr>
          <w:rFonts w:ascii="Times New Roman" w:hAnsi="Times New Roman" w:cs="Times New Roman"/>
          <w:kern w:val="1"/>
          <w:sz w:val="28"/>
          <w:szCs w:val="28"/>
          <w:lang w:val="uk-UA"/>
        </w:rPr>
        <w:t>14</w:t>
      </w:r>
      <w:r w:rsidRPr="00325416">
        <w:rPr>
          <w:rFonts w:ascii="Times New Roman" w:hAnsi="Times New Roman" w:cs="Times New Roman"/>
          <w:kern w:val="1"/>
          <w:sz w:val="28"/>
          <w:szCs w:val="28"/>
          <w:lang w:val="uk-UA"/>
        </w:rPr>
        <w:t>, с. 48].</w:t>
      </w:r>
      <w:r w:rsidR="0087533E" w:rsidRPr="00325416">
        <w:rPr>
          <w:rFonts w:ascii="Times New Roman" w:hAnsi="Times New Roman" w:cs="Times New Roman"/>
          <w:kern w:val="1"/>
          <w:sz w:val="28"/>
          <w:szCs w:val="28"/>
          <w:lang w:val="uk-UA"/>
        </w:rPr>
        <w:t xml:space="preserve"> </w:t>
      </w:r>
      <w:r w:rsidR="00A126B7" w:rsidRPr="00325416">
        <w:rPr>
          <w:rFonts w:ascii="Times New Roman" w:hAnsi="Times New Roman" w:cs="Times New Roman"/>
          <w:kern w:val="1"/>
          <w:sz w:val="28"/>
          <w:szCs w:val="28"/>
          <w:lang w:val="uk-UA"/>
        </w:rPr>
        <w:t>Крім того, цифрова ілюстрація, яка виступає дуже часто як хроніка подій, що відбуваються в поточний момент в Україні, виступає і як засіб трансляції наших національних інтересів та інтерпретацій на світовому медіа-ринку. Це досягається не лише за рахунок згаданої вже універсальності та глобальності інтернет-технологій, але й через акторний чинник – деякі відомі українські ілюстратори офіційно працюють в персоналі впливових світових мас-медіа і використовують це для вияву своєї громадянської позиції. Зокрема, художник ілюстратор С.</w:t>
      </w:r>
      <w:r w:rsidR="00FC217B">
        <w:rPr>
          <w:rFonts w:ascii="Times New Roman" w:hAnsi="Times New Roman" w:cs="Times New Roman"/>
          <w:kern w:val="1"/>
          <w:sz w:val="28"/>
          <w:szCs w:val="28"/>
          <w:lang w:val="uk-UA"/>
        </w:rPr>
        <w:t> </w:t>
      </w:r>
      <w:proofErr w:type="spellStart"/>
      <w:r w:rsidR="00A126B7" w:rsidRPr="00325416">
        <w:rPr>
          <w:rFonts w:ascii="Times New Roman" w:hAnsi="Times New Roman" w:cs="Times New Roman"/>
          <w:kern w:val="1"/>
          <w:sz w:val="28"/>
          <w:szCs w:val="28"/>
          <w:lang w:val="uk-UA"/>
        </w:rPr>
        <w:t>Майдуков</w:t>
      </w:r>
      <w:proofErr w:type="spellEnd"/>
      <w:r w:rsidR="00A126B7" w:rsidRPr="00325416">
        <w:rPr>
          <w:rFonts w:ascii="Times New Roman" w:hAnsi="Times New Roman" w:cs="Times New Roman"/>
          <w:kern w:val="1"/>
          <w:sz w:val="28"/>
          <w:szCs w:val="28"/>
          <w:lang w:val="uk-UA"/>
        </w:rPr>
        <w:t xml:space="preserve"> співпрацює з такими впливовими інформаційними агентствами, як: </w:t>
      </w:r>
      <w:r w:rsidR="009D6A6D">
        <w:rPr>
          <w:rFonts w:ascii="Times New Roman" w:hAnsi="Times New Roman" w:cs="Times New Roman"/>
          <w:kern w:val="1"/>
          <w:sz w:val="28"/>
          <w:szCs w:val="28"/>
          <w:lang w:val="uk-UA"/>
        </w:rPr>
        <w:t>«</w:t>
      </w:r>
      <w:proofErr w:type="spellStart"/>
      <w:r w:rsidR="009D6A6D">
        <w:rPr>
          <w:rFonts w:ascii="Times New Roman" w:hAnsi="Times New Roman" w:cs="Times New Roman"/>
          <w:sz w:val="28"/>
          <w:szCs w:val="28"/>
          <w:lang w:val="uk-UA"/>
        </w:rPr>
        <w:t>Zeit</w:t>
      </w:r>
      <w:proofErr w:type="spellEnd"/>
      <w:r w:rsidR="009D6A6D">
        <w:rPr>
          <w:rFonts w:ascii="Times New Roman" w:hAnsi="Times New Roman" w:cs="Times New Roman"/>
          <w:sz w:val="28"/>
          <w:szCs w:val="28"/>
          <w:lang w:val="uk-UA"/>
        </w:rPr>
        <w:t>», «</w:t>
      </w:r>
      <w:proofErr w:type="spellStart"/>
      <w:r w:rsidR="009D6A6D">
        <w:rPr>
          <w:rFonts w:ascii="Times New Roman" w:hAnsi="Times New Roman" w:cs="Times New Roman"/>
          <w:sz w:val="28"/>
          <w:szCs w:val="28"/>
          <w:lang w:val="uk-UA"/>
        </w:rPr>
        <w:t>The</w:t>
      </w:r>
      <w:proofErr w:type="spellEnd"/>
      <w:r w:rsidR="009D6A6D">
        <w:rPr>
          <w:rFonts w:ascii="Times New Roman" w:hAnsi="Times New Roman" w:cs="Times New Roman"/>
          <w:sz w:val="28"/>
          <w:szCs w:val="28"/>
          <w:lang w:val="uk-UA"/>
        </w:rPr>
        <w:t xml:space="preserve"> </w:t>
      </w:r>
      <w:proofErr w:type="spellStart"/>
      <w:r w:rsidR="009D6A6D">
        <w:rPr>
          <w:rFonts w:ascii="Times New Roman" w:hAnsi="Times New Roman" w:cs="Times New Roman"/>
          <w:sz w:val="28"/>
          <w:szCs w:val="28"/>
          <w:lang w:val="uk-UA"/>
        </w:rPr>
        <w:t>Guard</w:t>
      </w:r>
      <w:r w:rsidR="00A126B7" w:rsidRPr="00325416">
        <w:rPr>
          <w:rFonts w:ascii="Times New Roman" w:hAnsi="Times New Roman" w:cs="Times New Roman"/>
          <w:sz w:val="28"/>
          <w:szCs w:val="28"/>
          <w:lang w:val="uk-UA"/>
        </w:rPr>
        <w:t>ian</w:t>
      </w:r>
      <w:proofErr w:type="spellEnd"/>
      <w:r w:rsidR="009D6A6D">
        <w:rPr>
          <w:rFonts w:ascii="Times New Roman" w:hAnsi="Times New Roman" w:cs="Times New Roman"/>
          <w:sz w:val="28"/>
          <w:szCs w:val="28"/>
          <w:lang w:val="uk-UA"/>
        </w:rPr>
        <w:t>»</w:t>
      </w:r>
      <w:r w:rsidR="00A126B7" w:rsidRPr="00325416">
        <w:rPr>
          <w:rFonts w:ascii="Times New Roman" w:hAnsi="Times New Roman" w:cs="Times New Roman"/>
          <w:sz w:val="28"/>
          <w:szCs w:val="28"/>
          <w:lang w:val="uk-UA"/>
        </w:rPr>
        <w:t xml:space="preserve">, </w:t>
      </w:r>
      <w:r w:rsidR="009D6A6D">
        <w:rPr>
          <w:rFonts w:ascii="Times New Roman" w:hAnsi="Times New Roman" w:cs="Times New Roman"/>
          <w:sz w:val="28"/>
          <w:szCs w:val="28"/>
          <w:lang w:val="uk-UA"/>
        </w:rPr>
        <w:t>«</w:t>
      </w:r>
      <w:proofErr w:type="spellStart"/>
      <w:r w:rsidR="00A126B7" w:rsidRPr="00325416">
        <w:rPr>
          <w:rFonts w:ascii="Times New Roman" w:hAnsi="Times New Roman" w:cs="Times New Roman"/>
          <w:sz w:val="28"/>
          <w:szCs w:val="28"/>
          <w:lang w:val="uk-UA"/>
        </w:rPr>
        <w:t>The</w:t>
      </w:r>
      <w:proofErr w:type="spellEnd"/>
      <w:r w:rsidR="00A126B7" w:rsidRPr="00325416">
        <w:rPr>
          <w:rFonts w:ascii="Times New Roman" w:hAnsi="Times New Roman" w:cs="Times New Roman"/>
          <w:sz w:val="28"/>
          <w:szCs w:val="28"/>
          <w:lang w:val="uk-UA"/>
        </w:rPr>
        <w:t xml:space="preserve"> </w:t>
      </w:r>
      <w:proofErr w:type="spellStart"/>
      <w:r w:rsidR="00A126B7" w:rsidRPr="00325416">
        <w:rPr>
          <w:rFonts w:ascii="Times New Roman" w:hAnsi="Times New Roman" w:cs="Times New Roman"/>
          <w:sz w:val="28"/>
          <w:szCs w:val="28"/>
          <w:lang w:val="uk-UA"/>
        </w:rPr>
        <w:t>New</w:t>
      </w:r>
      <w:proofErr w:type="spellEnd"/>
      <w:r w:rsidR="00A126B7" w:rsidRPr="00325416">
        <w:rPr>
          <w:rFonts w:ascii="Times New Roman" w:hAnsi="Times New Roman" w:cs="Times New Roman"/>
          <w:sz w:val="28"/>
          <w:szCs w:val="28"/>
          <w:lang w:val="uk-UA"/>
        </w:rPr>
        <w:t xml:space="preserve"> </w:t>
      </w:r>
      <w:proofErr w:type="spellStart"/>
      <w:r w:rsidR="00A126B7" w:rsidRPr="00325416">
        <w:rPr>
          <w:rFonts w:ascii="Times New Roman" w:hAnsi="Times New Roman" w:cs="Times New Roman"/>
          <w:sz w:val="28"/>
          <w:szCs w:val="28"/>
          <w:lang w:val="uk-UA"/>
        </w:rPr>
        <w:t>Yorker</w:t>
      </w:r>
      <w:proofErr w:type="spellEnd"/>
      <w:r w:rsidR="009D6A6D">
        <w:rPr>
          <w:rFonts w:ascii="Times New Roman" w:hAnsi="Times New Roman" w:cs="Times New Roman"/>
          <w:sz w:val="28"/>
          <w:szCs w:val="28"/>
          <w:lang w:val="uk-UA"/>
        </w:rPr>
        <w:t>»</w:t>
      </w:r>
      <w:r w:rsidR="00A126B7" w:rsidRPr="00325416">
        <w:rPr>
          <w:rFonts w:ascii="Times New Roman" w:hAnsi="Times New Roman" w:cs="Times New Roman"/>
          <w:sz w:val="28"/>
          <w:szCs w:val="28"/>
          <w:lang w:val="uk-UA"/>
        </w:rPr>
        <w:t xml:space="preserve"> </w:t>
      </w:r>
      <w:r w:rsidR="00A126B7" w:rsidRPr="00325416">
        <w:rPr>
          <w:rFonts w:ascii="Times New Roman" w:hAnsi="Times New Roman" w:cs="Times New Roman"/>
          <w:kern w:val="1"/>
          <w:sz w:val="28"/>
          <w:szCs w:val="28"/>
          <w:lang w:val="uk-UA"/>
        </w:rPr>
        <w:t>[</w:t>
      </w:r>
      <w:r w:rsidR="00C37812">
        <w:rPr>
          <w:rFonts w:ascii="Times New Roman" w:hAnsi="Times New Roman" w:cs="Times New Roman"/>
          <w:kern w:val="1"/>
          <w:sz w:val="28"/>
          <w:szCs w:val="28"/>
          <w:lang w:val="uk-UA"/>
        </w:rPr>
        <w:t>14</w:t>
      </w:r>
      <w:r w:rsidR="00A126B7" w:rsidRPr="00325416">
        <w:rPr>
          <w:rFonts w:ascii="Times New Roman" w:hAnsi="Times New Roman" w:cs="Times New Roman"/>
          <w:kern w:val="1"/>
          <w:sz w:val="28"/>
          <w:szCs w:val="28"/>
          <w:lang w:val="uk-UA"/>
        </w:rPr>
        <w:t>, с. 48].</w:t>
      </w:r>
      <w:r w:rsidR="004C353C" w:rsidRPr="00325416">
        <w:rPr>
          <w:rFonts w:ascii="Times New Roman" w:hAnsi="Times New Roman" w:cs="Times New Roman"/>
          <w:kern w:val="1"/>
          <w:sz w:val="28"/>
          <w:szCs w:val="28"/>
          <w:lang w:val="uk-UA"/>
        </w:rPr>
        <w:t xml:space="preserve"> Багато інших </w:t>
      </w:r>
      <w:r w:rsidR="00293774" w:rsidRPr="00325416">
        <w:rPr>
          <w:rFonts w:ascii="Times New Roman" w:hAnsi="Times New Roman" w:cs="Times New Roman"/>
          <w:kern w:val="1"/>
          <w:sz w:val="28"/>
          <w:szCs w:val="28"/>
          <w:lang w:val="uk-UA"/>
        </w:rPr>
        <w:t>вітчизняних</w:t>
      </w:r>
      <w:r w:rsidR="004C353C" w:rsidRPr="00325416">
        <w:rPr>
          <w:rFonts w:ascii="Times New Roman" w:hAnsi="Times New Roman" w:cs="Times New Roman"/>
          <w:kern w:val="1"/>
          <w:sz w:val="28"/>
          <w:szCs w:val="28"/>
          <w:lang w:val="uk-UA"/>
        </w:rPr>
        <w:t xml:space="preserve"> художників – цифрових ілюстраторів – ведуть свої власні блоги та розміщують на них хронікальні нариси щодо подій російсько-української війни (Г.</w:t>
      </w:r>
      <w:r w:rsidR="0022643D">
        <w:rPr>
          <w:rFonts w:ascii="Times New Roman" w:hAnsi="Times New Roman" w:cs="Times New Roman"/>
          <w:kern w:val="1"/>
          <w:sz w:val="28"/>
          <w:szCs w:val="28"/>
          <w:lang w:val="uk-UA"/>
        </w:rPr>
        <w:t> </w:t>
      </w:r>
      <w:r w:rsidR="004C353C" w:rsidRPr="00325416">
        <w:rPr>
          <w:rFonts w:ascii="Times New Roman" w:hAnsi="Times New Roman" w:cs="Times New Roman"/>
          <w:kern w:val="1"/>
          <w:sz w:val="28"/>
          <w:szCs w:val="28"/>
          <w:lang w:val="uk-UA"/>
        </w:rPr>
        <w:t>Олійко, М.</w:t>
      </w:r>
      <w:r w:rsidR="0022643D">
        <w:rPr>
          <w:rFonts w:ascii="Times New Roman" w:hAnsi="Times New Roman" w:cs="Times New Roman"/>
          <w:kern w:val="1"/>
          <w:sz w:val="28"/>
          <w:szCs w:val="28"/>
          <w:lang w:val="uk-UA"/>
        </w:rPr>
        <w:t> </w:t>
      </w:r>
      <w:proofErr w:type="spellStart"/>
      <w:r w:rsidR="004C353C" w:rsidRPr="00325416">
        <w:rPr>
          <w:rFonts w:ascii="Times New Roman" w:hAnsi="Times New Roman" w:cs="Times New Roman"/>
          <w:kern w:val="1"/>
          <w:sz w:val="28"/>
          <w:szCs w:val="28"/>
          <w:lang w:val="uk-UA"/>
        </w:rPr>
        <w:t>Кінович</w:t>
      </w:r>
      <w:proofErr w:type="spellEnd"/>
      <w:r w:rsidR="004C353C" w:rsidRPr="00325416">
        <w:rPr>
          <w:rFonts w:ascii="Times New Roman" w:hAnsi="Times New Roman" w:cs="Times New Roman"/>
          <w:kern w:val="1"/>
          <w:sz w:val="28"/>
          <w:szCs w:val="28"/>
          <w:lang w:val="uk-UA"/>
        </w:rPr>
        <w:t>, Ю.</w:t>
      </w:r>
      <w:r w:rsidR="0022643D">
        <w:rPr>
          <w:rFonts w:ascii="Times New Roman" w:hAnsi="Times New Roman" w:cs="Times New Roman"/>
          <w:kern w:val="1"/>
          <w:sz w:val="28"/>
          <w:szCs w:val="28"/>
          <w:lang w:val="uk-UA"/>
        </w:rPr>
        <w:t> </w:t>
      </w:r>
      <w:proofErr w:type="spellStart"/>
      <w:r w:rsidR="004C353C" w:rsidRPr="00325416">
        <w:rPr>
          <w:rFonts w:ascii="Times New Roman" w:hAnsi="Times New Roman" w:cs="Times New Roman"/>
          <w:kern w:val="1"/>
          <w:sz w:val="28"/>
          <w:szCs w:val="28"/>
          <w:lang w:val="uk-UA"/>
        </w:rPr>
        <w:t>Тверітіна</w:t>
      </w:r>
      <w:proofErr w:type="spellEnd"/>
      <w:r w:rsidR="004C353C" w:rsidRPr="00325416">
        <w:rPr>
          <w:rFonts w:ascii="Times New Roman" w:hAnsi="Times New Roman" w:cs="Times New Roman"/>
          <w:kern w:val="1"/>
          <w:sz w:val="28"/>
          <w:szCs w:val="28"/>
          <w:lang w:val="uk-UA"/>
        </w:rPr>
        <w:t xml:space="preserve"> та </w:t>
      </w:r>
      <w:r w:rsidR="00FC217B">
        <w:rPr>
          <w:rFonts w:ascii="Times New Roman" w:hAnsi="Times New Roman" w:cs="Times New Roman"/>
          <w:kern w:val="1"/>
          <w:sz w:val="28"/>
          <w:szCs w:val="28"/>
          <w:lang w:val="uk-UA"/>
        </w:rPr>
        <w:t>ін.</w:t>
      </w:r>
      <w:r w:rsidR="004C353C" w:rsidRPr="00325416">
        <w:rPr>
          <w:rFonts w:ascii="Times New Roman" w:hAnsi="Times New Roman" w:cs="Times New Roman"/>
          <w:kern w:val="1"/>
          <w:sz w:val="28"/>
          <w:szCs w:val="28"/>
          <w:lang w:val="uk-UA"/>
        </w:rPr>
        <w:t>).</w:t>
      </w:r>
    </w:p>
    <w:p w:rsidR="00A67C2E" w:rsidRPr="00325416" w:rsidRDefault="00A67C2E" w:rsidP="008F444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Цілком зрозуміло, що провідним сюжетом роботи українських цифрових ілюстраторів є </w:t>
      </w:r>
      <w:proofErr w:type="spellStart"/>
      <w:r w:rsidRPr="00325416">
        <w:rPr>
          <w:rFonts w:ascii="Times New Roman" w:hAnsi="Times New Roman" w:cs="Times New Roman"/>
          <w:kern w:val="1"/>
          <w:sz w:val="28"/>
          <w:szCs w:val="28"/>
          <w:lang w:val="uk-UA"/>
        </w:rPr>
        <w:t>глорифікація</w:t>
      </w:r>
      <w:proofErr w:type="spellEnd"/>
      <w:r w:rsidRPr="00325416">
        <w:rPr>
          <w:rFonts w:ascii="Times New Roman" w:hAnsi="Times New Roman" w:cs="Times New Roman"/>
          <w:kern w:val="1"/>
          <w:sz w:val="28"/>
          <w:szCs w:val="28"/>
          <w:lang w:val="uk-UA"/>
        </w:rPr>
        <w:t xml:space="preserve"> Збройних Сил </w:t>
      </w:r>
      <w:r w:rsidR="0022643D">
        <w:rPr>
          <w:rFonts w:ascii="Times New Roman" w:hAnsi="Times New Roman" w:cs="Times New Roman"/>
          <w:kern w:val="1"/>
          <w:sz w:val="28"/>
          <w:szCs w:val="28"/>
          <w:lang w:val="uk-UA"/>
        </w:rPr>
        <w:t>У</w:t>
      </w:r>
      <w:r w:rsidRPr="00325416">
        <w:rPr>
          <w:rFonts w:ascii="Times New Roman" w:hAnsi="Times New Roman" w:cs="Times New Roman"/>
          <w:kern w:val="1"/>
          <w:sz w:val="28"/>
          <w:szCs w:val="28"/>
          <w:lang w:val="uk-UA"/>
        </w:rPr>
        <w:t>країни. Так, зокрема, всесвітньо відомим стало зображення художника Б.</w:t>
      </w:r>
      <w:r w:rsidR="00F62FBD" w:rsidRPr="00325416">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Гроха «Руський воєнний корабль…». Варто наголосити на тому, що через свою влучність та, внаслідок цього, популярність, це зображення вийшло за межі власне цифрового</w:t>
      </w:r>
      <w:r w:rsidR="0022643D">
        <w:rPr>
          <w:rFonts w:ascii="Times New Roman" w:hAnsi="Times New Roman" w:cs="Times New Roman"/>
          <w:kern w:val="1"/>
          <w:sz w:val="28"/>
          <w:szCs w:val="28"/>
          <w:lang w:val="uk-UA"/>
        </w:rPr>
        <w:t xml:space="preserve"> контенту</w:t>
      </w:r>
      <w:r w:rsidRPr="00325416">
        <w:rPr>
          <w:rFonts w:ascii="Times New Roman" w:hAnsi="Times New Roman" w:cs="Times New Roman"/>
          <w:kern w:val="1"/>
          <w:sz w:val="28"/>
          <w:szCs w:val="28"/>
          <w:lang w:val="uk-UA"/>
        </w:rPr>
        <w:t xml:space="preserve"> та було тиражовано в інших жанрах та на інших фізичних носіях. Зокрема, саме це зображення було розміщено на одній із поштових марок Укрпошти [</w:t>
      </w:r>
      <w:r w:rsidR="00C37812">
        <w:rPr>
          <w:rFonts w:ascii="Times New Roman" w:hAnsi="Times New Roman" w:cs="Times New Roman"/>
          <w:kern w:val="1"/>
          <w:sz w:val="28"/>
          <w:szCs w:val="28"/>
          <w:lang w:val="uk-UA"/>
        </w:rPr>
        <w:t>14</w:t>
      </w:r>
      <w:r w:rsidRPr="00325416">
        <w:rPr>
          <w:rFonts w:ascii="Times New Roman" w:hAnsi="Times New Roman" w:cs="Times New Roman"/>
          <w:kern w:val="1"/>
          <w:sz w:val="28"/>
          <w:szCs w:val="28"/>
          <w:lang w:val="uk-UA"/>
        </w:rPr>
        <w:t>, с. 49].</w:t>
      </w:r>
    </w:p>
    <w:p w:rsidR="00DE263E" w:rsidRPr="00325416" w:rsidRDefault="00DE263E" w:rsidP="008F444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lastRenderedPageBreak/>
        <w:t>До вивчення символічних кодів українського образотворчого мистецтва звертаються Я.</w:t>
      </w:r>
      <w:r w:rsidR="000B3C29">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Горічко</w:t>
      </w:r>
      <w:proofErr w:type="spellEnd"/>
      <w:r w:rsidRPr="00325416">
        <w:rPr>
          <w:rFonts w:ascii="Times New Roman" w:hAnsi="Times New Roman" w:cs="Times New Roman"/>
          <w:kern w:val="1"/>
          <w:sz w:val="28"/>
          <w:szCs w:val="28"/>
          <w:lang w:val="uk-UA"/>
        </w:rPr>
        <w:t xml:space="preserve"> та Р.</w:t>
      </w:r>
      <w:r w:rsidR="000B3C29">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Галишич</w:t>
      </w:r>
      <w:proofErr w:type="spellEnd"/>
      <w:r w:rsidRPr="00325416">
        <w:rPr>
          <w:rFonts w:ascii="Times New Roman" w:hAnsi="Times New Roman" w:cs="Times New Roman"/>
          <w:kern w:val="1"/>
          <w:sz w:val="28"/>
          <w:szCs w:val="28"/>
          <w:lang w:val="uk-UA"/>
        </w:rPr>
        <w:t xml:space="preserve">. </w:t>
      </w:r>
      <w:r w:rsidR="00293774" w:rsidRPr="00325416">
        <w:rPr>
          <w:rFonts w:ascii="Times New Roman" w:hAnsi="Times New Roman" w:cs="Times New Roman"/>
          <w:kern w:val="1"/>
          <w:sz w:val="28"/>
          <w:szCs w:val="28"/>
          <w:lang w:val="uk-UA"/>
        </w:rPr>
        <w:t>Зокрема, вони зазначають, що у чоловічих та жіночих образах, які створили українські митці в попередні етапи розвитку суспільства та держави, чітко простежуються національні політичні а</w:t>
      </w:r>
      <w:r w:rsidR="000B3C29">
        <w:rPr>
          <w:rFonts w:ascii="Times New Roman" w:hAnsi="Times New Roman" w:cs="Times New Roman"/>
          <w:kern w:val="1"/>
          <w:sz w:val="28"/>
          <w:szCs w:val="28"/>
          <w:lang w:val="uk-UA"/>
        </w:rPr>
        <w:t xml:space="preserve">рхетипи: чоловіки зображуються </w:t>
      </w:r>
      <w:r w:rsidR="00293774" w:rsidRPr="00325416">
        <w:rPr>
          <w:rFonts w:ascii="Times New Roman" w:hAnsi="Times New Roman" w:cs="Times New Roman"/>
          <w:kern w:val="1"/>
          <w:sz w:val="28"/>
          <w:szCs w:val="28"/>
          <w:lang w:val="uk-UA"/>
        </w:rPr>
        <w:t>з елементами козацького одягу, зачісок, зброї; жінки – передають в своїх образах стереотипні національні уявлення про красу, хазяйновитість, естетику [</w:t>
      </w:r>
      <w:r w:rsidR="00C37812">
        <w:rPr>
          <w:rFonts w:ascii="Times New Roman" w:hAnsi="Times New Roman" w:cs="Times New Roman"/>
          <w:kern w:val="1"/>
          <w:sz w:val="28"/>
          <w:szCs w:val="28"/>
          <w:lang w:val="uk-UA"/>
        </w:rPr>
        <w:t>11</w:t>
      </w:r>
      <w:r w:rsidR="00293774" w:rsidRPr="00325416">
        <w:rPr>
          <w:rFonts w:ascii="Times New Roman" w:hAnsi="Times New Roman" w:cs="Times New Roman"/>
          <w:kern w:val="1"/>
          <w:sz w:val="28"/>
          <w:szCs w:val="28"/>
          <w:lang w:val="uk-UA"/>
        </w:rPr>
        <w:t xml:space="preserve">, с. </w:t>
      </w:r>
      <w:r w:rsidRPr="00325416">
        <w:rPr>
          <w:rFonts w:ascii="Times New Roman" w:hAnsi="Times New Roman" w:cs="Times New Roman"/>
          <w:kern w:val="1"/>
          <w:sz w:val="28"/>
          <w:szCs w:val="28"/>
          <w:lang w:val="uk-UA"/>
        </w:rPr>
        <w:t xml:space="preserve">20]. Одночасно, активно експлуатуються і інші елементи національної політичної міфології – калина, як </w:t>
      </w:r>
      <w:r w:rsidR="00293774" w:rsidRPr="00325416">
        <w:rPr>
          <w:rFonts w:ascii="Times New Roman" w:hAnsi="Times New Roman" w:cs="Times New Roman"/>
          <w:kern w:val="1"/>
          <w:sz w:val="28"/>
          <w:szCs w:val="28"/>
          <w:lang w:val="uk-UA"/>
        </w:rPr>
        <w:t>символ</w:t>
      </w:r>
      <w:r w:rsidRPr="00325416">
        <w:rPr>
          <w:rFonts w:ascii="Times New Roman" w:hAnsi="Times New Roman" w:cs="Times New Roman"/>
          <w:kern w:val="1"/>
          <w:sz w:val="28"/>
          <w:szCs w:val="28"/>
          <w:lang w:val="uk-UA"/>
        </w:rPr>
        <w:t xml:space="preserve"> мужності та жертовності, православний хрест, як символ </w:t>
      </w:r>
      <w:r w:rsidR="00293774" w:rsidRPr="00325416">
        <w:rPr>
          <w:rFonts w:ascii="Times New Roman" w:hAnsi="Times New Roman" w:cs="Times New Roman"/>
          <w:kern w:val="1"/>
          <w:sz w:val="28"/>
          <w:szCs w:val="28"/>
          <w:lang w:val="uk-UA"/>
        </w:rPr>
        <w:t>зустрічі</w:t>
      </w:r>
      <w:r w:rsidRPr="00325416">
        <w:rPr>
          <w:rFonts w:ascii="Times New Roman" w:hAnsi="Times New Roman" w:cs="Times New Roman"/>
          <w:kern w:val="1"/>
          <w:sz w:val="28"/>
          <w:szCs w:val="28"/>
          <w:lang w:val="uk-UA"/>
        </w:rPr>
        <w:t xml:space="preserve"> земного та небесного, символ воскресіння тощо.</w:t>
      </w:r>
    </w:p>
    <w:p w:rsidR="00037BA3" w:rsidRPr="00325416" w:rsidRDefault="00037BA3" w:rsidP="008F444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Автори зазначають, що образотворче мистецтво України </w:t>
      </w:r>
      <w:r w:rsidR="00293774" w:rsidRPr="00325416">
        <w:rPr>
          <w:rFonts w:ascii="Times New Roman" w:hAnsi="Times New Roman" w:cs="Times New Roman"/>
          <w:kern w:val="1"/>
          <w:sz w:val="28"/>
          <w:szCs w:val="28"/>
          <w:lang w:val="uk-UA"/>
        </w:rPr>
        <w:t>протягом</w:t>
      </w:r>
      <w:r w:rsidRPr="00325416">
        <w:rPr>
          <w:rFonts w:ascii="Times New Roman" w:hAnsi="Times New Roman" w:cs="Times New Roman"/>
          <w:kern w:val="1"/>
          <w:sz w:val="28"/>
          <w:szCs w:val="28"/>
          <w:lang w:val="uk-UA"/>
        </w:rPr>
        <w:t xml:space="preserve"> всього ХХ та першої чверті ХХІ століття висловлювал</w:t>
      </w:r>
      <w:r w:rsidR="009D6A6D">
        <w:rPr>
          <w:rFonts w:ascii="Times New Roman" w:hAnsi="Times New Roman" w:cs="Times New Roman"/>
          <w:kern w:val="1"/>
          <w:sz w:val="28"/>
          <w:szCs w:val="28"/>
          <w:lang w:val="uk-UA"/>
        </w:rPr>
        <w:t>о</w:t>
      </w:r>
      <w:r w:rsidRPr="00325416">
        <w:rPr>
          <w:rFonts w:ascii="Times New Roman" w:hAnsi="Times New Roman" w:cs="Times New Roman"/>
          <w:kern w:val="1"/>
          <w:sz w:val="28"/>
          <w:szCs w:val="28"/>
          <w:lang w:val="uk-UA"/>
        </w:rPr>
        <w:t xml:space="preserve"> в собі скрутну долю народу. Зокрема, одним із провідних сюжетів тут виступає війна, доля солдатів, біженців, жертв бойових дій. І якщо в образотворчому мистецтві початку ХХ століття ще простежується чіткий розділ «чоловічих» та «</w:t>
      </w:r>
      <w:r w:rsidR="00293774" w:rsidRPr="00325416">
        <w:rPr>
          <w:rFonts w:ascii="Times New Roman" w:hAnsi="Times New Roman" w:cs="Times New Roman"/>
          <w:kern w:val="1"/>
          <w:sz w:val="28"/>
          <w:szCs w:val="28"/>
          <w:lang w:val="uk-UA"/>
        </w:rPr>
        <w:t>жіночих» ролей</w:t>
      </w:r>
      <w:r w:rsidRPr="00325416">
        <w:rPr>
          <w:rFonts w:ascii="Times New Roman" w:hAnsi="Times New Roman" w:cs="Times New Roman"/>
          <w:kern w:val="1"/>
          <w:sz w:val="28"/>
          <w:szCs w:val="28"/>
          <w:lang w:val="uk-UA"/>
        </w:rPr>
        <w:t>, то з середини ХХ століття і чим ближче до нас – тим виразніше, фіксується зникнення цієї грані. Це – наочне свідчення того, як внаслідок втрати значної частини населення через війни, голодомори, колективізації та репресії жінки були змушені вставати до виконання раніше їм не притаманних соціальних ролей [</w:t>
      </w:r>
      <w:r w:rsidR="0045587E">
        <w:rPr>
          <w:rFonts w:ascii="Times New Roman" w:hAnsi="Times New Roman" w:cs="Times New Roman"/>
          <w:kern w:val="1"/>
          <w:sz w:val="28"/>
          <w:szCs w:val="28"/>
          <w:lang w:val="uk-UA"/>
        </w:rPr>
        <w:t>11</w:t>
      </w:r>
      <w:r w:rsidRPr="00325416">
        <w:rPr>
          <w:rFonts w:ascii="Times New Roman" w:hAnsi="Times New Roman" w:cs="Times New Roman"/>
          <w:kern w:val="1"/>
          <w:sz w:val="28"/>
          <w:szCs w:val="28"/>
          <w:lang w:val="uk-UA"/>
        </w:rPr>
        <w:t>, с. 22].</w:t>
      </w:r>
      <w:r w:rsidR="00881F2D" w:rsidRPr="00325416">
        <w:rPr>
          <w:rFonts w:ascii="Times New Roman" w:hAnsi="Times New Roman" w:cs="Times New Roman"/>
          <w:kern w:val="1"/>
          <w:sz w:val="28"/>
          <w:szCs w:val="28"/>
          <w:lang w:val="uk-UA"/>
        </w:rPr>
        <w:t xml:space="preserve"> Знаковими для українського образотворчого мистецтва, що мало відверто політичну тематику </w:t>
      </w:r>
      <w:r w:rsidR="00FA726B" w:rsidRPr="00325416">
        <w:rPr>
          <w:rFonts w:ascii="Times New Roman" w:hAnsi="Times New Roman" w:cs="Times New Roman"/>
          <w:kern w:val="1"/>
          <w:sz w:val="28"/>
          <w:szCs w:val="28"/>
          <w:lang w:val="uk-UA"/>
        </w:rPr>
        <w:t xml:space="preserve">на початку – у середині ХХ століття </w:t>
      </w:r>
      <w:r w:rsidR="00881F2D" w:rsidRPr="00325416">
        <w:rPr>
          <w:rFonts w:ascii="Times New Roman" w:hAnsi="Times New Roman" w:cs="Times New Roman"/>
          <w:kern w:val="1"/>
          <w:sz w:val="28"/>
          <w:szCs w:val="28"/>
          <w:lang w:val="uk-UA"/>
        </w:rPr>
        <w:t>були постаті О.</w:t>
      </w:r>
      <w:r w:rsidR="000B3C29">
        <w:rPr>
          <w:rFonts w:ascii="Times New Roman" w:hAnsi="Times New Roman" w:cs="Times New Roman"/>
          <w:kern w:val="1"/>
          <w:sz w:val="28"/>
          <w:szCs w:val="28"/>
          <w:lang w:val="uk-UA"/>
        </w:rPr>
        <w:t> </w:t>
      </w:r>
      <w:proofErr w:type="spellStart"/>
      <w:r w:rsidR="00881F2D" w:rsidRPr="00325416">
        <w:rPr>
          <w:rFonts w:ascii="Times New Roman" w:hAnsi="Times New Roman" w:cs="Times New Roman"/>
          <w:kern w:val="1"/>
          <w:sz w:val="28"/>
          <w:szCs w:val="28"/>
          <w:lang w:val="uk-UA"/>
        </w:rPr>
        <w:t>Кульчицької</w:t>
      </w:r>
      <w:proofErr w:type="spellEnd"/>
      <w:r w:rsidR="00881F2D" w:rsidRPr="00325416">
        <w:rPr>
          <w:rFonts w:ascii="Times New Roman" w:hAnsi="Times New Roman" w:cs="Times New Roman"/>
          <w:kern w:val="1"/>
          <w:sz w:val="28"/>
          <w:szCs w:val="28"/>
          <w:lang w:val="uk-UA"/>
        </w:rPr>
        <w:t xml:space="preserve"> та Н.</w:t>
      </w:r>
      <w:r w:rsidR="000B3C29">
        <w:rPr>
          <w:rFonts w:ascii="Times New Roman" w:hAnsi="Times New Roman" w:cs="Times New Roman"/>
          <w:kern w:val="1"/>
          <w:sz w:val="28"/>
          <w:szCs w:val="28"/>
          <w:lang w:val="uk-UA"/>
        </w:rPr>
        <w:t> </w:t>
      </w:r>
      <w:proofErr w:type="spellStart"/>
      <w:r w:rsidR="00881F2D" w:rsidRPr="00325416">
        <w:rPr>
          <w:rFonts w:ascii="Times New Roman" w:hAnsi="Times New Roman" w:cs="Times New Roman"/>
          <w:kern w:val="1"/>
          <w:sz w:val="28"/>
          <w:szCs w:val="28"/>
          <w:lang w:val="uk-UA"/>
        </w:rPr>
        <w:t>Хасев</w:t>
      </w:r>
      <w:r w:rsidR="00755472" w:rsidRPr="00325416">
        <w:rPr>
          <w:rFonts w:ascii="Times New Roman" w:hAnsi="Times New Roman" w:cs="Times New Roman"/>
          <w:kern w:val="1"/>
          <w:sz w:val="28"/>
          <w:szCs w:val="28"/>
          <w:lang w:val="uk-UA"/>
        </w:rPr>
        <w:t>и</w:t>
      </w:r>
      <w:r w:rsidR="00881F2D" w:rsidRPr="00325416">
        <w:rPr>
          <w:rFonts w:ascii="Times New Roman" w:hAnsi="Times New Roman" w:cs="Times New Roman"/>
          <w:kern w:val="1"/>
          <w:sz w:val="28"/>
          <w:szCs w:val="28"/>
          <w:lang w:val="uk-UA"/>
        </w:rPr>
        <w:t>ча</w:t>
      </w:r>
      <w:proofErr w:type="spellEnd"/>
      <w:r w:rsidR="00881F2D" w:rsidRPr="00325416">
        <w:rPr>
          <w:rFonts w:ascii="Times New Roman" w:hAnsi="Times New Roman" w:cs="Times New Roman"/>
          <w:kern w:val="1"/>
          <w:sz w:val="28"/>
          <w:szCs w:val="28"/>
          <w:lang w:val="uk-UA"/>
        </w:rPr>
        <w:t>.</w:t>
      </w:r>
    </w:p>
    <w:p w:rsidR="00FA726B" w:rsidRPr="00325416" w:rsidRDefault="00FA726B" w:rsidP="008F444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Стан російсько-української війни, який вимагає максимального напруження всіх сил українського народу також знайшов, на думку дослідників, своє відображення в трансформації образу жінки в сучасному образотворчому мистецтві. Відтепер жінки часто зображуються в тих військових професіях, де колись домінували чоловіки: льотчиці, військові на передовій, героїні війни зі зброєю в руках. Включеність жінок у боротьбу </w:t>
      </w:r>
      <w:r w:rsidRPr="00325416">
        <w:rPr>
          <w:rFonts w:ascii="Times New Roman" w:hAnsi="Times New Roman" w:cs="Times New Roman"/>
          <w:kern w:val="1"/>
          <w:sz w:val="28"/>
          <w:szCs w:val="28"/>
          <w:lang w:val="uk-UA"/>
        </w:rPr>
        <w:lastRenderedPageBreak/>
        <w:t>передається, зокрема, і через воскрешення художнього образу «Конотопської відьми», яка є безжалісною по відношенню до загарбників [</w:t>
      </w:r>
      <w:r w:rsidR="0045587E">
        <w:rPr>
          <w:rFonts w:ascii="Times New Roman" w:hAnsi="Times New Roman" w:cs="Times New Roman"/>
          <w:kern w:val="1"/>
          <w:sz w:val="28"/>
          <w:szCs w:val="28"/>
          <w:lang w:val="uk-UA"/>
        </w:rPr>
        <w:t>11</w:t>
      </w:r>
      <w:r w:rsidRPr="00325416">
        <w:rPr>
          <w:rFonts w:ascii="Times New Roman" w:hAnsi="Times New Roman" w:cs="Times New Roman"/>
          <w:kern w:val="1"/>
          <w:sz w:val="28"/>
          <w:szCs w:val="28"/>
          <w:lang w:val="uk-UA"/>
        </w:rPr>
        <w:t>, с. 27].</w:t>
      </w:r>
    </w:p>
    <w:p w:rsidR="001248DB" w:rsidRPr="00325416" w:rsidRDefault="001248DB" w:rsidP="008F444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Аналізу політичної ролі образотворчого мистецтва в жанрі плакату присвятили свою статтю А.</w:t>
      </w:r>
      <w:r w:rsidR="000B3C29">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Струс та О.</w:t>
      </w:r>
      <w:r w:rsidR="000B3C29">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 xml:space="preserve">Мельник. Обравши за об’єкт дослідження мобілізаційні плакати періоду Світових війн, вони зазначають, що </w:t>
      </w:r>
      <w:r w:rsidR="00033C6E" w:rsidRPr="00325416">
        <w:rPr>
          <w:rFonts w:ascii="Times New Roman" w:hAnsi="Times New Roman" w:cs="Times New Roman"/>
          <w:kern w:val="1"/>
          <w:sz w:val="28"/>
          <w:szCs w:val="28"/>
          <w:lang w:val="uk-UA"/>
        </w:rPr>
        <w:t>основними мотивами творення плакатів, попри національні та часові особливості, були</w:t>
      </w:r>
      <w:r w:rsidR="000B3C29">
        <w:rPr>
          <w:rFonts w:ascii="Times New Roman" w:hAnsi="Times New Roman" w:cs="Times New Roman"/>
          <w:kern w:val="1"/>
          <w:sz w:val="28"/>
          <w:szCs w:val="28"/>
          <w:lang w:val="uk-UA"/>
        </w:rPr>
        <w:t>:</w:t>
      </w:r>
      <w:r w:rsidR="00033C6E" w:rsidRPr="00325416">
        <w:rPr>
          <w:rFonts w:ascii="Times New Roman" w:hAnsi="Times New Roman" w:cs="Times New Roman"/>
          <w:kern w:val="1"/>
          <w:sz w:val="28"/>
          <w:szCs w:val="28"/>
          <w:lang w:val="uk-UA"/>
        </w:rPr>
        <w:t xml:space="preserve"> підтримка загального духу громадян, мобілізація на підтримку армії та тилу, формування громадської думки у потрібному для правлячих еліт напрямку [</w:t>
      </w:r>
      <w:r w:rsidR="0045587E">
        <w:rPr>
          <w:rFonts w:ascii="Times New Roman" w:hAnsi="Times New Roman" w:cs="Times New Roman"/>
          <w:kern w:val="1"/>
          <w:sz w:val="28"/>
          <w:szCs w:val="28"/>
          <w:lang w:val="uk-UA"/>
        </w:rPr>
        <w:t>41</w:t>
      </w:r>
      <w:r w:rsidR="00033C6E" w:rsidRPr="00325416">
        <w:rPr>
          <w:rFonts w:ascii="Times New Roman" w:hAnsi="Times New Roman" w:cs="Times New Roman"/>
          <w:kern w:val="1"/>
          <w:sz w:val="28"/>
          <w:szCs w:val="28"/>
          <w:lang w:val="uk-UA"/>
        </w:rPr>
        <w:t>, с. 98].</w:t>
      </w:r>
      <w:r w:rsidR="00987749" w:rsidRPr="00325416">
        <w:rPr>
          <w:rFonts w:ascii="Times New Roman" w:hAnsi="Times New Roman" w:cs="Times New Roman"/>
          <w:kern w:val="1"/>
          <w:sz w:val="28"/>
          <w:szCs w:val="28"/>
          <w:lang w:val="uk-UA"/>
        </w:rPr>
        <w:t xml:space="preserve"> Дослідники визнають, що політичні плакати </w:t>
      </w:r>
      <w:r w:rsidR="000B3C29">
        <w:rPr>
          <w:rFonts w:ascii="Times New Roman" w:hAnsi="Times New Roman" w:cs="Times New Roman"/>
          <w:kern w:val="1"/>
          <w:sz w:val="28"/>
          <w:szCs w:val="28"/>
          <w:lang w:val="uk-UA"/>
        </w:rPr>
        <w:t>були</w:t>
      </w:r>
      <w:r w:rsidR="00987749" w:rsidRPr="00325416">
        <w:rPr>
          <w:rFonts w:ascii="Times New Roman" w:hAnsi="Times New Roman" w:cs="Times New Roman"/>
          <w:kern w:val="1"/>
          <w:sz w:val="28"/>
          <w:szCs w:val="28"/>
          <w:lang w:val="uk-UA"/>
        </w:rPr>
        <w:t xml:space="preserve"> важливим каналом для побудови комунікації між елітами та громадянами, а на </w:t>
      </w:r>
      <w:r w:rsidR="00293774" w:rsidRPr="00325416">
        <w:rPr>
          <w:rFonts w:ascii="Times New Roman" w:hAnsi="Times New Roman" w:cs="Times New Roman"/>
          <w:kern w:val="1"/>
          <w:sz w:val="28"/>
          <w:szCs w:val="28"/>
          <w:lang w:val="uk-UA"/>
        </w:rPr>
        <w:t>сьогодні</w:t>
      </w:r>
      <w:r w:rsidR="00987749" w:rsidRPr="00325416">
        <w:rPr>
          <w:rFonts w:ascii="Times New Roman" w:hAnsi="Times New Roman" w:cs="Times New Roman"/>
          <w:kern w:val="1"/>
          <w:sz w:val="28"/>
          <w:szCs w:val="28"/>
          <w:lang w:val="uk-UA"/>
        </w:rPr>
        <w:t xml:space="preserve"> – виступають важливим джерелом пізнання політичної ролі образотворчого мистецтва в цілому.</w:t>
      </w:r>
    </w:p>
    <w:p w:rsidR="002C66A4" w:rsidRPr="00325416" w:rsidRDefault="002C66A4" w:rsidP="008F444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Автори вказують на те, що образотворче мистецтво у жанрі політичного плакату носить на собі відбиток національних особливостей. Так, наприклад, американський т</w:t>
      </w:r>
      <w:r w:rsidR="00F0113B" w:rsidRPr="00325416">
        <w:rPr>
          <w:rFonts w:ascii="Times New Roman" w:hAnsi="Times New Roman" w:cs="Times New Roman"/>
          <w:kern w:val="1"/>
          <w:sz w:val="28"/>
          <w:szCs w:val="28"/>
          <w:lang w:val="uk-UA"/>
        </w:rPr>
        <w:t xml:space="preserve">а британський політичні плакати, хоч і використовували естетичні засоби у вигляді стриманих за своєю композицією та кольоровій гамі засоби, але основний наголос робили на донесення інформації до цільових груп за допомогою лаконічних гасел, граючись із різноманітними шрифтами. В свою чергу, наприклад французький політичний плакат, навпаки віддавав перевагу яскравим візуальним образам, орієнтуючись більше на емоції кінцевих споживачів інформації, ніж на їхнє </w:t>
      </w:r>
      <w:proofErr w:type="spellStart"/>
      <w:r w:rsidR="00F0113B" w:rsidRPr="00325416">
        <w:rPr>
          <w:rFonts w:ascii="Times New Roman" w:hAnsi="Times New Roman" w:cs="Times New Roman"/>
          <w:kern w:val="1"/>
          <w:sz w:val="28"/>
          <w:szCs w:val="28"/>
          <w:lang w:val="uk-UA"/>
        </w:rPr>
        <w:t>раціо</w:t>
      </w:r>
      <w:proofErr w:type="spellEnd"/>
      <w:r w:rsidR="00F0113B" w:rsidRPr="00325416">
        <w:rPr>
          <w:rFonts w:ascii="Times New Roman" w:hAnsi="Times New Roman" w:cs="Times New Roman"/>
          <w:kern w:val="1"/>
          <w:sz w:val="28"/>
          <w:szCs w:val="28"/>
          <w:lang w:val="uk-UA"/>
        </w:rPr>
        <w:t xml:space="preserve"> [</w:t>
      </w:r>
      <w:r w:rsidR="0045587E">
        <w:rPr>
          <w:rFonts w:ascii="Times New Roman" w:hAnsi="Times New Roman" w:cs="Times New Roman"/>
          <w:kern w:val="1"/>
          <w:sz w:val="28"/>
          <w:szCs w:val="28"/>
          <w:lang w:val="uk-UA"/>
        </w:rPr>
        <w:t>41</w:t>
      </w:r>
      <w:r w:rsidR="00F0113B" w:rsidRPr="00325416">
        <w:rPr>
          <w:rFonts w:ascii="Times New Roman" w:hAnsi="Times New Roman" w:cs="Times New Roman"/>
          <w:kern w:val="1"/>
          <w:sz w:val="28"/>
          <w:szCs w:val="28"/>
          <w:lang w:val="uk-UA"/>
        </w:rPr>
        <w:t>, с. 100].</w:t>
      </w:r>
    </w:p>
    <w:p w:rsidR="00E60E31" w:rsidRPr="00325416" w:rsidRDefault="00E60E31"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Так само, особливості національного характеру німців періоду Першої світової війни знайшли свій прояв (були </w:t>
      </w:r>
      <w:r w:rsidR="00325416" w:rsidRPr="00325416">
        <w:rPr>
          <w:rFonts w:ascii="Times New Roman" w:hAnsi="Times New Roman" w:cs="Times New Roman"/>
          <w:kern w:val="1"/>
          <w:sz w:val="28"/>
          <w:szCs w:val="28"/>
          <w:lang w:val="uk-UA"/>
        </w:rPr>
        <w:t>мистецьке</w:t>
      </w:r>
      <w:r w:rsidRPr="00325416">
        <w:rPr>
          <w:rFonts w:ascii="Times New Roman" w:hAnsi="Times New Roman" w:cs="Times New Roman"/>
          <w:kern w:val="1"/>
          <w:sz w:val="28"/>
          <w:szCs w:val="28"/>
          <w:lang w:val="uk-UA"/>
        </w:rPr>
        <w:t xml:space="preserve"> «схоплені» та трансльовані на аудиторію) авторами агітаційних плакатів. Дослідники зазначають, що у своєму візуальному меседжу, ці плакати були дуже стриманими у гамі кольорів, використовували образи військових, наголошували на </w:t>
      </w:r>
      <w:proofErr w:type="spellStart"/>
      <w:r w:rsidRPr="00325416">
        <w:rPr>
          <w:rFonts w:ascii="Times New Roman" w:hAnsi="Times New Roman" w:cs="Times New Roman"/>
          <w:kern w:val="1"/>
          <w:sz w:val="28"/>
          <w:szCs w:val="28"/>
          <w:lang w:val="uk-UA"/>
        </w:rPr>
        <w:t>мілі</w:t>
      </w:r>
      <w:r w:rsidR="000B3C29">
        <w:rPr>
          <w:rFonts w:ascii="Times New Roman" w:hAnsi="Times New Roman" w:cs="Times New Roman"/>
          <w:kern w:val="1"/>
          <w:sz w:val="28"/>
          <w:szCs w:val="28"/>
          <w:lang w:val="uk-UA"/>
        </w:rPr>
        <w:t>т</w:t>
      </w:r>
      <w:r w:rsidRPr="00325416">
        <w:rPr>
          <w:rFonts w:ascii="Times New Roman" w:hAnsi="Times New Roman" w:cs="Times New Roman"/>
          <w:kern w:val="1"/>
          <w:sz w:val="28"/>
          <w:szCs w:val="28"/>
          <w:lang w:val="uk-UA"/>
        </w:rPr>
        <w:t>арній</w:t>
      </w:r>
      <w:proofErr w:type="spellEnd"/>
      <w:r w:rsidRPr="00325416">
        <w:rPr>
          <w:rFonts w:ascii="Times New Roman" w:hAnsi="Times New Roman" w:cs="Times New Roman"/>
          <w:kern w:val="1"/>
          <w:sz w:val="28"/>
          <w:szCs w:val="28"/>
          <w:lang w:val="uk-UA"/>
        </w:rPr>
        <w:t xml:space="preserve"> потужності та </w:t>
      </w:r>
      <w:r w:rsidR="00293774" w:rsidRPr="00325416">
        <w:rPr>
          <w:rFonts w:ascii="Times New Roman" w:hAnsi="Times New Roman" w:cs="Times New Roman"/>
          <w:kern w:val="1"/>
          <w:sz w:val="28"/>
          <w:szCs w:val="28"/>
          <w:lang w:val="uk-UA"/>
        </w:rPr>
        <w:t>пропагували</w:t>
      </w:r>
      <w:r w:rsidRPr="00325416">
        <w:rPr>
          <w:rFonts w:ascii="Times New Roman" w:hAnsi="Times New Roman" w:cs="Times New Roman"/>
          <w:kern w:val="1"/>
          <w:sz w:val="28"/>
          <w:szCs w:val="28"/>
          <w:lang w:val="uk-UA"/>
        </w:rPr>
        <w:t xml:space="preserve"> ідею прориву</w:t>
      </w:r>
      <w:r w:rsidR="00910D1D" w:rsidRPr="00325416">
        <w:rPr>
          <w:rFonts w:ascii="Times New Roman" w:hAnsi="Times New Roman" w:cs="Times New Roman"/>
          <w:kern w:val="1"/>
          <w:sz w:val="28"/>
          <w:szCs w:val="28"/>
          <w:lang w:val="uk-UA"/>
        </w:rPr>
        <w:t>, брутальності, припускали породження шоку у свідомості глядачів</w:t>
      </w:r>
      <w:r w:rsidRPr="00325416">
        <w:rPr>
          <w:rFonts w:ascii="Times New Roman" w:hAnsi="Times New Roman" w:cs="Times New Roman"/>
          <w:kern w:val="1"/>
          <w:sz w:val="28"/>
          <w:szCs w:val="28"/>
          <w:lang w:val="uk-UA"/>
        </w:rPr>
        <w:t xml:space="preserve"> [</w:t>
      </w:r>
      <w:r w:rsidR="00952414">
        <w:rPr>
          <w:rFonts w:ascii="Times New Roman" w:hAnsi="Times New Roman" w:cs="Times New Roman"/>
          <w:kern w:val="1"/>
          <w:sz w:val="28"/>
          <w:szCs w:val="28"/>
          <w:lang w:val="uk-UA"/>
        </w:rPr>
        <w:t>41</w:t>
      </w:r>
      <w:r w:rsidRPr="00325416">
        <w:rPr>
          <w:rFonts w:ascii="Times New Roman" w:hAnsi="Times New Roman" w:cs="Times New Roman"/>
          <w:kern w:val="1"/>
          <w:sz w:val="28"/>
          <w:szCs w:val="28"/>
          <w:lang w:val="uk-UA"/>
        </w:rPr>
        <w:t>, с. 102].</w:t>
      </w:r>
    </w:p>
    <w:p w:rsidR="006F294D" w:rsidRPr="00325416" w:rsidRDefault="006F294D"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lastRenderedPageBreak/>
        <w:t xml:space="preserve">Як загальний висновок для свого дослідження автори наводять констатацію не лише щодо великої мобілізаційної спроможності політичного плакату, але й про те, що митці, які були авторами відповідних витворів мистецтва, виступали </w:t>
      </w:r>
      <w:r w:rsidR="00293774" w:rsidRPr="00325416">
        <w:rPr>
          <w:rFonts w:ascii="Times New Roman" w:hAnsi="Times New Roman" w:cs="Times New Roman"/>
          <w:kern w:val="1"/>
          <w:sz w:val="28"/>
          <w:szCs w:val="28"/>
          <w:lang w:val="uk-UA"/>
        </w:rPr>
        <w:t>у ролі</w:t>
      </w:r>
      <w:r w:rsidRPr="00325416">
        <w:rPr>
          <w:rFonts w:ascii="Times New Roman" w:hAnsi="Times New Roman" w:cs="Times New Roman"/>
          <w:kern w:val="1"/>
          <w:sz w:val="28"/>
          <w:szCs w:val="28"/>
          <w:lang w:val="uk-UA"/>
        </w:rPr>
        <w:t xml:space="preserve"> глибоких експертів щодо особливостей національної культури та свідомості своєї аудиторії. Саме через це образотворче мистецтво надійно увійшло до арсеналу політичного управління абсолютно всіх модерних європейських країн.</w:t>
      </w:r>
    </w:p>
    <w:p w:rsidR="00CA38F5" w:rsidRPr="00325416" w:rsidRDefault="00CA38F5"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Технологічну та естетичну тематику політичного плакату продовжує у своєму дослідженні і Ю.</w:t>
      </w:r>
      <w:r w:rsidR="00CD0457">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Сосницький</w:t>
      </w:r>
      <w:proofErr w:type="spellEnd"/>
      <w:r w:rsidRPr="00325416">
        <w:rPr>
          <w:rFonts w:ascii="Times New Roman" w:hAnsi="Times New Roman" w:cs="Times New Roman"/>
          <w:kern w:val="1"/>
          <w:sz w:val="28"/>
          <w:szCs w:val="28"/>
          <w:lang w:val="uk-UA"/>
        </w:rPr>
        <w:t xml:space="preserve">. Як фахівець в сфері мистецтвознавства, автор ретельно аналізує технологічну та </w:t>
      </w:r>
      <w:r w:rsidR="00293774" w:rsidRPr="00325416">
        <w:rPr>
          <w:rFonts w:ascii="Times New Roman" w:hAnsi="Times New Roman" w:cs="Times New Roman"/>
          <w:kern w:val="1"/>
          <w:sz w:val="28"/>
          <w:szCs w:val="28"/>
          <w:lang w:val="uk-UA"/>
        </w:rPr>
        <w:t>психологічну</w:t>
      </w:r>
      <w:r w:rsidRPr="00325416">
        <w:rPr>
          <w:rFonts w:ascii="Times New Roman" w:hAnsi="Times New Roman" w:cs="Times New Roman"/>
          <w:kern w:val="1"/>
          <w:sz w:val="28"/>
          <w:szCs w:val="28"/>
          <w:lang w:val="uk-UA"/>
        </w:rPr>
        <w:t xml:space="preserve"> складову загальної композиції плакату, підборки кольорів, шрифтів, візуальних образів тощо [</w:t>
      </w:r>
      <w:r w:rsidR="00952414">
        <w:rPr>
          <w:rFonts w:ascii="Times New Roman" w:hAnsi="Times New Roman" w:cs="Times New Roman"/>
          <w:kern w:val="1"/>
          <w:sz w:val="28"/>
          <w:szCs w:val="28"/>
          <w:lang w:val="uk-UA"/>
        </w:rPr>
        <w:t>39</w:t>
      </w:r>
      <w:r w:rsidRPr="00325416">
        <w:rPr>
          <w:rFonts w:ascii="Times New Roman" w:hAnsi="Times New Roman" w:cs="Times New Roman"/>
          <w:kern w:val="1"/>
          <w:sz w:val="28"/>
          <w:szCs w:val="28"/>
          <w:lang w:val="uk-UA"/>
        </w:rPr>
        <w:t xml:space="preserve">, с. 195]. </w:t>
      </w:r>
      <w:r w:rsidR="0019084E" w:rsidRPr="00325416">
        <w:rPr>
          <w:rFonts w:ascii="Times New Roman" w:hAnsi="Times New Roman" w:cs="Times New Roman"/>
          <w:kern w:val="1"/>
          <w:sz w:val="28"/>
          <w:szCs w:val="28"/>
          <w:lang w:val="uk-UA"/>
        </w:rPr>
        <w:t xml:space="preserve">В цьому відношенні митець лише тоді є переконливим для аудиторії, коли він вдало поєднує у своїй творчості не лише свої переживання і наміри, але й очікування аудиторії. </w:t>
      </w:r>
      <w:r w:rsidR="00293774" w:rsidRPr="00325416">
        <w:rPr>
          <w:rFonts w:ascii="Times New Roman" w:hAnsi="Times New Roman" w:cs="Times New Roman"/>
          <w:kern w:val="1"/>
          <w:sz w:val="28"/>
          <w:szCs w:val="28"/>
          <w:lang w:val="uk-UA"/>
        </w:rPr>
        <w:t>Інакше</w:t>
      </w:r>
      <w:r w:rsidR="0019084E" w:rsidRPr="00325416">
        <w:rPr>
          <w:rFonts w:ascii="Times New Roman" w:hAnsi="Times New Roman" w:cs="Times New Roman"/>
          <w:kern w:val="1"/>
          <w:sz w:val="28"/>
          <w:szCs w:val="28"/>
          <w:lang w:val="uk-UA"/>
        </w:rPr>
        <w:t xml:space="preserve"> кажучи</w:t>
      </w:r>
      <w:r w:rsidR="00CD0457">
        <w:rPr>
          <w:rFonts w:ascii="Times New Roman" w:hAnsi="Times New Roman" w:cs="Times New Roman"/>
          <w:kern w:val="1"/>
          <w:sz w:val="28"/>
          <w:szCs w:val="28"/>
          <w:lang w:val="uk-UA"/>
        </w:rPr>
        <w:t>,</w:t>
      </w:r>
      <w:r w:rsidR="0019084E" w:rsidRPr="00325416">
        <w:rPr>
          <w:rFonts w:ascii="Times New Roman" w:hAnsi="Times New Roman" w:cs="Times New Roman"/>
          <w:kern w:val="1"/>
          <w:sz w:val="28"/>
          <w:szCs w:val="28"/>
          <w:lang w:val="uk-UA"/>
        </w:rPr>
        <w:t xml:space="preserve"> ті культурні коди, які митець закладає у свій плакат, мають бути адекватно «декодовані» споживачами. Важливу роль тут відіграє «кольорова культура» конкретно</w:t>
      </w:r>
      <w:r w:rsidR="00CD0457">
        <w:rPr>
          <w:rFonts w:ascii="Times New Roman" w:hAnsi="Times New Roman" w:cs="Times New Roman"/>
          <w:kern w:val="1"/>
          <w:sz w:val="28"/>
          <w:szCs w:val="28"/>
          <w:lang w:val="uk-UA"/>
        </w:rPr>
        <w:t>го суспільства. Як констатує Ю. </w:t>
      </w:r>
      <w:proofErr w:type="spellStart"/>
      <w:r w:rsidR="00293774" w:rsidRPr="00325416">
        <w:rPr>
          <w:rFonts w:ascii="Times New Roman" w:hAnsi="Times New Roman" w:cs="Times New Roman"/>
          <w:kern w:val="1"/>
          <w:sz w:val="28"/>
          <w:szCs w:val="28"/>
          <w:lang w:val="uk-UA"/>
        </w:rPr>
        <w:t>Сосницький</w:t>
      </w:r>
      <w:proofErr w:type="spellEnd"/>
      <w:r w:rsidR="00293774" w:rsidRPr="00325416">
        <w:rPr>
          <w:rFonts w:ascii="Times New Roman" w:hAnsi="Times New Roman" w:cs="Times New Roman"/>
          <w:kern w:val="1"/>
          <w:sz w:val="28"/>
          <w:szCs w:val="28"/>
          <w:lang w:val="uk-UA"/>
        </w:rPr>
        <w:t>: «</w:t>
      </w:r>
      <w:r w:rsidR="00293774" w:rsidRPr="00325416">
        <w:rPr>
          <w:rFonts w:ascii="Times New Roman" w:hAnsi="Times New Roman" w:cs="Times New Roman"/>
          <w:sz w:val="28"/>
          <w:szCs w:val="28"/>
          <w:lang w:val="uk-UA"/>
        </w:rPr>
        <w:t>Різні культури приділяють різні значення кольорам, що впливає на їх сприйняття та інтерпретацію</w:t>
      </w:r>
      <w:r w:rsidR="00293774" w:rsidRPr="00325416">
        <w:rPr>
          <w:rFonts w:ascii="Times New Roman" w:hAnsi="Times New Roman" w:cs="Times New Roman"/>
          <w:kern w:val="1"/>
          <w:sz w:val="28"/>
          <w:szCs w:val="28"/>
          <w:lang w:val="uk-UA"/>
        </w:rPr>
        <w:t>» [</w:t>
      </w:r>
      <w:r w:rsidR="00952414">
        <w:rPr>
          <w:rFonts w:ascii="Times New Roman" w:hAnsi="Times New Roman" w:cs="Times New Roman"/>
          <w:kern w:val="1"/>
          <w:sz w:val="28"/>
          <w:szCs w:val="28"/>
          <w:lang w:val="uk-UA"/>
        </w:rPr>
        <w:t>39</w:t>
      </w:r>
      <w:r w:rsidR="00293774" w:rsidRPr="00325416">
        <w:rPr>
          <w:rFonts w:ascii="Times New Roman" w:hAnsi="Times New Roman" w:cs="Times New Roman"/>
          <w:kern w:val="1"/>
          <w:sz w:val="28"/>
          <w:szCs w:val="28"/>
          <w:lang w:val="uk-UA"/>
        </w:rPr>
        <w:t xml:space="preserve">, с. </w:t>
      </w:r>
      <w:r w:rsidR="0019084E" w:rsidRPr="00325416">
        <w:rPr>
          <w:rFonts w:ascii="Times New Roman" w:hAnsi="Times New Roman" w:cs="Times New Roman"/>
          <w:kern w:val="1"/>
          <w:sz w:val="28"/>
          <w:szCs w:val="28"/>
          <w:lang w:val="uk-UA"/>
        </w:rPr>
        <w:t xml:space="preserve">196]. </w:t>
      </w:r>
    </w:p>
    <w:p w:rsidR="00E50D77" w:rsidRPr="00325416" w:rsidRDefault="00E50D77"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Поєднуючи знання з культурології та психології, автор констатує, що різні кольори та їхні гами можуть породжувати у реципієнтів різні психо-поведінкові реакції. Так, наприклад, червоний привертає увагу та закликає до дієвості, але його надлишок на плакаті може спровокувати агресивність. Помаранчевий – стимулює бадьорість та </w:t>
      </w:r>
      <w:r w:rsidR="00293774" w:rsidRPr="00325416">
        <w:rPr>
          <w:rFonts w:ascii="Times New Roman" w:hAnsi="Times New Roman" w:cs="Times New Roman"/>
          <w:kern w:val="1"/>
          <w:sz w:val="28"/>
          <w:szCs w:val="28"/>
          <w:lang w:val="uk-UA"/>
        </w:rPr>
        <w:t>оптимізм</w:t>
      </w:r>
      <w:r w:rsidRPr="00325416">
        <w:rPr>
          <w:rFonts w:ascii="Times New Roman" w:hAnsi="Times New Roman" w:cs="Times New Roman"/>
          <w:kern w:val="1"/>
          <w:sz w:val="28"/>
          <w:szCs w:val="28"/>
          <w:lang w:val="uk-UA"/>
        </w:rPr>
        <w:t xml:space="preserve">. Зелений колір – символ </w:t>
      </w:r>
      <w:r w:rsidR="00293774" w:rsidRPr="00325416">
        <w:rPr>
          <w:rFonts w:ascii="Times New Roman" w:hAnsi="Times New Roman" w:cs="Times New Roman"/>
          <w:kern w:val="1"/>
          <w:sz w:val="28"/>
          <w:szCs w:val="28"/>
          <w:lang w:val="uk-UA"/>
        </w:rPr>
        <w:t>природи</w:t>
      </w:r>
      <w:r w:rsidRPr="00325416">
        <w:rPr>
          <w:rFonts w:ascii="Times New Roman" w:hAnsi="Times New Roman" w:cs="Times New Roman"/>
          <w:kern w:val="1"/>
          <w:sz w:val="28"/>
          <w:szCs w:val="28"/>
          <w:lang w:val="uk-UA"/>
        </w:rPr>
        <w:t xml:space="preserve">, може стимулювати у аудиторії розслаблений </w:t>
      </w:r>
      <w:r w:rsidR="00293774" w:rsidRPr="00325416">
        <w:rPr>
          <w:rFonts w:ascii="Times New Roman" w:hAnsi="Times New Roman" w:cs="Times New Roman"/>
          <w:kern w:val="1"/>
          <w:sz w:val="28"/>
          <w:szCs w:val="28"/>
          <w:lang w:val="uk-UA"/>
        </w:rPr>
        <w:t>психоемоційний</w:t>
      </w:r>
      <w:r w:rsidRPr="00325416">
        <w:rPr>
          <w:rFonts w:ascii="Times New Roman" w:hAnsi="Times New Roman" w:cs="Times New Roman"/>
          <w:kern w:val="1"/>
          <w:sz w:val="28"/>
          <w:szCs w:val="28"/>
          <w:lang w:val="uk-UA"/>
        </w:rPr>
        <w:t xml:space="preserve"> стан тощо [</w:t>
      </w:r>
      <w:r w:rsidR="00952414">
        <w:rPr>
          <w:rFonts w:ascii="Times New Roman" w:hAnsi="Times New Roman" w:cs="Times New Roman"/>
          <w:kern w:val="1"/>
          <w:sz w:val="28"/>
          <w:szCs w:val="28"/>
          <w:lang w:val="uk-UA"/>
        </w:rPr>
        <w:t>39</w:t>
      </w:r>
      <w:r w:rsidRPr="00325416">
        <w:rPr>
          <w:rFonts w:ascii="Times New Roman" w:hAnsi="Times New Roman" w:cs="Times New Roman"/>
          <w:kern w:val="1"/>
          <w:sz w:val="28"/>
          <w:szCs w:val="28"/>
          <w:lang w:val="uk-UA"/>
        </w:rPr>
        <w:t>, с. 19</w:t>
      </w:r>
      <w:r w:rsidR="00981F4F" w:rsidRPr="00325416">
        <w:rPr>
          <w:rFonts w:ascii="Times New Roman" w:hAnsi="Times New Roman" w:cs="Times New Roman"/>
          <w:kern w:val="1"/>
          <w:sz w:val="28"/>
          <w:szCs w:val="28"/>
          <w:lang w:val="uk-UA"/>
        </w:rPr>
        <w:t>7</w:t>
      </w:r>
      <w:r w:rsidRPr="00325416">
        <w:rPr>
          <w:rFonts w:ascii="Times New Roman" w:hAnsi="Times New Roman" w:cs="Times New Roman"/>
          <w:kern w:val="1"/>
          <w:sz w:val="28"/>
          <w:szCs w:val="28"/>
          <w:lang w:val="uk-UA"/>
        </w:rPr>
        <w:t>].</w:t>
      </w:r>
    </w:p>
    <w:p w:rsidR="00F87450" w:rsidRPr="00325416" w:rsidRDefault="00F87450"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Важливим елементом, що забезпечує «</w:t>
      </w:r>
      <w:r w:rsidR="00293774" w:rsidRPr="00325416">
        <w:rPr>
          <w:rFonts w:ascii="Times New Roman" w:hAnsi="Times New Roman" w:cs="Times New Roman"/>
          <w:kern w:val="1"/>
          <w:sz w:val="28"/>
          <w:szCs w:val="28"/>
          <w:lang w:val="uk-UA"/>
        </w:rPr>
        <w:t>читабельність</w:t>
      </w:r>
      <w:r w:rsidRPr="00325416">
        <w:rPr>
          <w:rFonts w:ascii="Times New Roman" w:hAnsi="Times New Roman" w:cs="Times New Roman"/>
          <w:kern w:val="1"/>
          <w:sz w:val="28"/>
          <w:szCs w:val="28"/>
          <w:lang w:val="uk-UA"/>
        </w:rPr>
        <w:t xml:space="preserve">» з боку аудиторії, є загальна композиція плакату: симетрія або асиметрія, пропорційність тощо. В політичних плакатах важливою є «осьова» фігура, яка через посідання </w:t>
      </w:r>
      <w:r w:rsidRPr="00325416">
        <w:rPr>
          <w:rFonts w:ascii="Times New Roman" w:hAnsi="Times New Roman" w:cs="Times New Roman"/>
          <w:kern w:val="1"/>
          <w:sz w:val="28"/>
          <w:szCs w:val="28"/>
          <w:lang w:val="uk-UA"/>
        </w:rPr>
        <w:lastRenderedPageBreak/>
        <w:t xml:space="preserve">центрального місця на площині, пов’язує інші елементи по горизонталі та вертикалі, логічно узгоджує інші елементи, задає базову інтерпретацію загальному меседжу плакату. Так, наприклад, якщо центральною фігурою плакату є </w:t>
      </w:r>
      <w:r w:rsidR="006E3E83" w:rsidRPr="00325416">
        <w:rPr>
          <w:rFonts w:ascii="Times New Roman" w:hAnsi="Times New Roman" w:cs="Times New Roman"/>
          <w:kern w:val="1"/>
          <w:sz w:val="28"/>
          <w:szCs w:val="28"/>
          <w:lang w:val="uk-UA"/>
        </w:rPr>
        <w:t xml:space="preserve">виснажена жінка із дитиною на руках, то загальна емоційна фабула плакату буде </w:t>
      </w:r>
      <w:r w:rsidR="00293774" w:rsidRPr="00325416">
        <w:rPr>
          <w:rFonts w:ascii="Times New Roman" w:hAnsi="Times New Roman" w:cs="Times New Roman"/>
          <w:kern w:val="1"/>
          <w:sz w:val="28"/>
          <w:szCs w:val="28"/>
          <w:lang w:val="uk-UA"/>
        </w:rPr>
        <w:t>задавати у</w:t>
      </w:r>
      <w:r w:rsidR="006E3E83" w:rsidRPr="00325416">
        <w:rPr>
          <w:rFonts w:ascii="Times New Roman" w:hAnsi="Times New Roman" w:cs="Times New Roman"/>
          <w:kern w:val="1"/>
          <w:sz w:val="28"/>
          <w:szCs w:val="28"/>
          <w:lang w:val="uk-UA"/>
        </w:rPr>
        <w:t xml:space="preserve"> глядачів переконаність в тому, що плакат про трагічні та важливі для всіх події. Буде змушувати співчувати. Інші елементи – будуть лише підсилювати загальний емоційний фон тощо [</w:t>
      </w:r>
      <w:r w:rsidR="00952414">
        <w:rPr>
          <w:rFonts w:ascii="Times New Roman" w:hAnsi="Times New Roman" w:cs="Times New Roman"/>
          <w:kern w:val="1"/>
          <w:sz w:val="28"/>
          <w:szCs w:val="28"/>
          <w:lang w:val="uk-UA"/>
        </w:rPr>
        <w:t>39</w:t>
      </w:r>
      <w:r w:rsidR="006E3E83" w:rsidRPr="00325416">
        <w:rPr>
          <w:rFonts w:ascii="Times New Roman" w:hAnsi="Times New Roman" w:cs="Times New Roman"/>
          <w:kern w:val="1"/>
          <w:sz w:val="28"/>
          <w:szCs w:val="28"/>
          <w:lang w:val="uk-UA"/>
        </w:rPr>
        <w:t>, с. 198]. Важливими прийомами, які підсилюють психологічний тиск на аудиторію є такі, досить розповсюджені прийоми, як</w:t>
      </w:r>
      <w:r w:rsidR="00CD0457">
        <w:rPr>
          <w:rFonts w:ascii="Times New Roman" w:hAnsi="Times New Roman" w:cs="Times New Roman"/>
          <w:kern w:val="1"/>
          <w:sz w:val="28"/>
          <w:szCs w:val="28"/>
          <w:lang w:val="uk-UA"/>
        </w:rPr>
        <w:t>:</w:t>
      </w:r>
      <w:r w:rsidR="006E3E83" w:rsidRPr="00325416">
        <w:rPr>
          <w:rFonts w:ascii="Times New Roman" w:hAnsi="Times New Roman" w:cs="Times New Roman"/>
          <w:kern w:val="1"/>
          <w:sz w:val="28"/>
          <w:szCs w:val="28"/>
          <w:lang w:val="uk-UA"/>
        </w:rPr>
        <w:t xml:space="preserve"> гіпербола, </w:t>
      </w:r>
      <w:r w:rsidR="003F26E6" w:rsidRPr="00325416">
        <w:rPr>
          <w:rFonts w:ascii="Times New Roman" w:hAnsi="Times New Roman" w:cs="Times New Roman"/>
          <w:kern w:val="1"/>
          <w:sz w:val="28"/>
          <w:szCs w:val="28"/>
          <w:lang w:val="uk-UA"/>
        </w:rPr>
        <w:t>контраст</w:t>
      </w:r>
      <w:r w:rsidR="006E3E83" w:rsidRPr="00325416">
        <w:rPr>
          <w:rFonts w:ascii="Times New Roman" w:hAnsi="Times New Roman" w:cs="Times New Roman"/>
          <w:kern w:val="1"/>
          <w:sz w:val="28"/>
          <w:szCs w:val="28"/>
          <w:lang w:val="uk-UA"/>
        </w:rPr>
        <w:t xml:space="preserve"> та символізм.</w:t>
      </w:r>
    </w:p>
    <w:p w:rsidR="009F3DD6" w:rsidRPr="00325416" w:rsidRDefault="009F3DD6"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Апробованим засобом </w:t>
      </w:r>
      <w:r w:rsidR="00293774" w:rsidRPr="00325416">
        <w:rPr>
          <w:rFonts w:ascii="Times New Roman" w:hAnsi="Times New Roman" w:cs="Times New Roman"/>
          <w:kern w:val="1"/>
          <w:sz w:val="28"/>
          <w:szCs w:val="28"/>
          <w:lang w:val="uk-UA"/>
        </w:rPr>
        <w:t>посилення</w:t>
      </w:r>
      <w:r w:rsidRPr="00325416">
        <w:rPr>
          <w:rFonts w:ascii="Times New Roman" w:hAnsi="Times New Roman" w:cs="Times New Roman"/>
          <w:kern w:val="1"/>
          <w:sz w:val="28"/>
          <w:szCs w:val="28"/>
          <w:lang w:val="uk-UA"/>
        </w:rPr>
        <w:t xml:space="preserve"> психологічного впливу плакату на аудиторію є використання «національних» шрифтів. Так, наприклад, використаний під час пропагандистської діяльності в нацистській Німеччині готичний </w:t>
      </w:r>
      <w:r w:rsidR="00293774" w:rsidRPr="00325416">
        <w:rPr>
          <w:rFonts w:ascii="Times New Roman" w:hAnsi="Times New Roman" w:cs="Times New Roman"/>
          <w:kern w:val="1"/>
          <w:sz w:val="28"/>
          <w:szCs w:val="28"/>
          <w:lang w:val="uk-UA"/>
        </w:rPr>
        <w:t>шрифт</w:t>
      </w:r>
      <w:r w:rsidRPr="00325416">
        <w:rPr>
          <w:rFonts w:ascii="Times New Roman" w:hAnsi="Times New Roman" w:cs="Times New Roman"/>
          <w:kern w:val="1"/>
          <w:sz w:val="28"/>
          <w:szCs w:val="28"/>
          <w:lang w:val="uk-UA"/>
        </w:rPr>
        <w:t>, відсилав глядача до середньовічного періоду країни, підкреслював вкоріненість сучасної інформації в національні традиції, добре кореспондувався із загальним – ретроспективним – характером ідеології тоталітарного режиму в цілому.</w:t>
      </w:r>
      <w:r w:rsidR="00977CBD" w:rsidRPr="00325416">
        <w:rPr>
          <w:rFonts w:ascii="Times New Roman" w:hAnsi="Times New Roman" w:cs="Times New Roman"/>
          <w:kern w:val="1"/>
          <w:sz w:val="28"/>
          <w:szCs w:val="28"/>
          <w:lang w:val="uk-UA"/>
        </w:rPr>
        <w:t xml:space="preserve"> </w:t>
      </w:r>
      <w:r w:rsidR="00327D78" w:rsidRPr="00325416">
        <w:rPr>
          <w:rFonts w:ascii="Times New Roman" w:hAnsi="Times New Roman" w:cs="Times New Roman"/>
          <w:kern w:val="1"/>
          <w:sz w:val="28"/>
          <w:szCs w:val="28"/>
          <w:lang w:val="uk-UA"/>
        </w:rPr>
        <w:t>Культурн</w:t>
      </w:r>
      <w:r w:rsidR="00CD0457">
        <w:rPr>
          <w:rFonts w:ascii="Times New Roman" w:hAnsi="Times New Roman" w:cs="Times New Roman"/>
          <w:kern w:val="1"/>
          <w:sz w:val="28"/>
          <w:szCs w:val="28"/>
          <w:lang w:val="uk-UA"/>
        </w:rPr>
        <w:t xml:space="preserve">а паралель німецької старовини </w:t>
      </w:r>
      <w:r w:rsidR="00327D78" w:rsidRPr="00325416">
        <w:rPr>
          <w:rFonts w:ascii="Times New Roman" w:hAnsi="Times New Roman" w:cs="Times New Roman"/>
          <w:kern w:val="1"/>
          <w:sz w:val="28"/>
          <w:szCs w:val="28"/>
          <w:lang w:val="uk-UA"/>
        </w:rPr>
        <w:t xml:space="preserve">з готичним шрифтом настільки вкоренилася у свідомості тогочасних німців, що на ситуацію не змогла вплинути навіть тоталітарна практика правлячої партії, яка офіційним декретом від 1941 року оголошувала офіційним шрифтом держави </w:t>
      </w:r>
      <w:r w:rsidR="00293774" w:rsidRPr="00325416">
        <w:rPr>
          <w:rFonts w:ascii="Times New Roman" w:hAnsi="Times New Roman" w:cs="Times New Roman"/>
          <w:kern w:val="1"/>
          <w:sz w:val="28"/>
          <w:szCs w:val="28"/>
          <w:lang w:val="uk-UA"/>
        </w:rPr>
        <w:t>шрифт</w:t>
      </w:r>
      <w:r w:rsidR="00327D78" w:rsidRPr="00325416">
        <w:rPr>
          <w:rFonts w:ascii="Times New Roman" w:hAnsi="Times New Roman" w:cs="Times New Roman"/>
          <w:kern w:val="1"/>
          <w:sz w:val="28"/>
          <w:szCs w:val="28"/>
          <w:lang w:val="uk-UA"/>
        </w:rPr>
        <w:t xml:space="preserve"> «антиква» [</w:t>
      </w:r>
      <w:r w:rsidR="00952414">
        <w:rPr>
          <w:rFonts w:ascii="Times New Roman" w:hAnsi="Times New Roman" w:cs="Times New Roman"/>
          <w:kern w:val="1"/>
          <w:sz w:val="28"/>
          <w:szCs w:val="28"/>
          <w:lang w:val="uk-UA"/>
        </w:rPr>
        <w:t>34</w:t>
      </w:r>
      <w:r w:rsidR="00327D78" w:rsidRPr="00325416">
        <w:rPr>
          <w:rFonts w:ascii="Times New Roman" w:hAnsi="Times New Roman" w:cs="Times New Roman"/>
          <w:kern w:val="1"/>
          <w:sz w:val="28"/>
          <w:szCs w:val="28"/>
          <w:lang w:val="uk-UA"/>
        </w:rPr>
        <w:t>, с. 41].</w:t>
      </w:r>
    </w:p>
    <w:p w:rsidR="00483E80" w:rsidRPr="00325416" w:rsidRDefault="00483E80"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Ю.</w:t>
      </w:r>
      <w:r w:rsidR="00CD0457">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Сосницький</w:t>
      </w:r>
      <w:proofErr w:type="spellEnd"/>
      <w:r w:rsidRPr="00325416">
        <w:rPr>
          <w:rFonts w:ascii="Times New Roman" w:hAnsi="Times New Roman" w:cs="Times New Roman"/>
          <w:kern w:val="1"/>
          <w:sz w:val="28"/>
          <w:szCs w:val="28"/>
          <w:lang w:val="uk-UA"/>
        </w:rPr>
        <w:t xml:space="preserve"> констатує, що так, як </w:t>
      </w:r>
      <w:r w:rsidR="00293774" w:rsidRPr="00325416">
        <w:rPr>
          <w:rFonts w:ascii="Times New Roman" w:hAnsi="Times New Roman" w:cs="Times New Roman"/>
          <w:kern w:val="1"/>
          <w:sz w:val="28"/>
          <w:szCs w:val="28"/>
          <w:lang w:val="uk-UA"/>
        </w:rPr>
        <w:t>розмова</w:t>
      </w:r>
      <w:r w:rsidRPr="00325416">
        <w:rPr>
          <w:rFonts w:ascii="Times New Roman" w:hAnsi="Times New Roman" w:cs="Times New Roman"/>
          <w:kern w:val="1"/>
          <w:sz w:val="28"/>
          <w:szCs w:val="28"/>
          <w:lang w:val="uk-UA"/>
        </w:rPr>
        <w:t xml:space="preserve"> ведеться хай і про соціально орієнтований, проте вид мистецтва, в плакаті завжди залишається простір для порушенням митцем певних канонічних правил, відходу від традицій. Так, наприклад, порушення принципу симетрії у загальній композиції плакату, може викликати </w:t>
      </w:r>
      <w:r w:rsidR="00CD0457">
        <w:rPr>
          <w:rFonts w:ascii="Times New Roman" w:hAnsi="Times New Roman" w:cs="Times New Roman"/>
          <w:kern w:val="1"/>
          <w:sz w:val="28"/>
          <w:szCs w:val="28"/>
          <w:lang w:val="uk-UA"/>
        </w:rPr>
        <w:t>в</w:t>
      </w:r>
      <w:r w:rsidRPr="00325416">
        <w:rPr>
          <w:rFonts w:ascii="Times New Roman" w:hAnsi="Times New Roman" w:cs="Times New Roman"/>
          <w:kern w:val="1"/>
          <w:sz w:val="28"/>
          <w:szCs w:val="28"/>
          <w:lang w:val="uk-UA"/>
        </w:rPr>
        <w:t xml:space="preserve"> аудиторії відчуття особливої динаміки і, відтак, спричинити більше уваги до того меседжу, який закладений у цей різновид образотворчого мистецтва [</w:t>
      </w:r>
      <w:r w:rsidR="00952414">
        <w:rPr>
          <w:rFonts w:ascii="Times New Roman" w:hAnsi="Times New Roman" w:cs="Times New Roman"/>
          <w:kern w:val="1"/>
          <w:sz w:val="28"/>
          <w:szCs w:val="28"/>
          <w:lang w:val="uk-UA"/>
        </w:rPr>
        <w:t>39</w:t>
      </w:r>
      <w:r w:rsidRPr="00325416">
        <w:rPr>
          <w:rFonts w:ascii="Times New Roman" w:hAnsi="Times New Roman" w:cs="Times New Roman"/>
          <w:kern w:val="1"/>
          <w:sz w:val="28"/>
          <w:szCs w:val="28"/>
          <w:lang w:val="uk-UA"/>
        </w:rPr>
        <w:t>, с. 202].</w:t>
      </w:r>
    </w:p>
    <w:p w:rsidR="00372CC5" w:rsidRPr="00325416" w:rsidRDefault="00372CC5"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Роль плакату як засобу соціальної комунікації і одночасно – жанру образотворчого мистецтва визнають і Т.</w:t>
      </w:r>
      <w:r w:rsidR="00CD0457">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Букорос</w:t>
      </w:r>
      <w:proofErr w:type="spellEnd"/>
      <w:r w:rsidR="00CD0457">
        <w:rPr>
          <w:rFonts w:ascii="Times New Roman" w:hAnsi="Times New Roman" w:cs="Times New Roman"/>
          <w:kern w:val="1"/>
          <w:sz w:val="28"/>
          <w:szCs w:val="28"/>
          <w:lang w:val="uk-UA"/>
        </w:rPr>
        <w:t>,</w:t>
      </w:r>
      <w:r w:rsidRPr="00325416">
        <w:rPr>
          <w:rFonts w:ascii="Times New Roman" w:hAnsi="Times New Roman" w:cs="Times New Roman"/>
          <w:kern w:val="1"/>
          <w:sz w:val="28"/>
          <w:szCs w:val="28"/>
          <w:lang w:val="uk-UA"/>
        </w:rPr>
        <w:t xml:space="preserve"> О.</w:t>
      </w:r>
      <w:r w:rsidR="00CD0457">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Мазніченко</w:t>
      </w:r>
      <w:proofErr w:type="spellEnd"/>
      <w:r w:rsidRPr="00325416">
        <w:rPr>
          <w:rFonts w:ascii="Times New Roman" w:hAnsi="Times New Roman" w:cs="Times New Roman"/>
          <w:kern w:val="1"/>
          <w:sz w:val="28"/>
          <w:szCs w:val="28"/>
          <w:lang w:val="uk-UA"/>
        </w:rPr>
        <w:t>, А.</w:t>
      </w:r>
      <w:r w:rsidR="00CD0457">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 xml:space="preserve">Шаповал. </w:t>
      </w:r>
      <w:r w:rsidRPr="00325416">
        <w:rPr>
          <w:rFonts w:ascii="Times New Roman" w:hAnsi="Times New Roman" w:cs="Times New Roman"/>
          <w:kern w:val="1"/>
          <w:sz w:val="28"/>
          <w:szCs w:val="28"/>
          <w:lang w:val="uk-UA"/>
        </w:rPr>
        <w:lastRenderedPageBreak/>
        <w:t xml:space="preserve">Аналізуючи розвиток жанру соціального плакату в Україні в хронологічному періоді ХХ – початку ХХІ століття, вони зазначають, що цей жанр образотворчого мистецтва висловлював в собі еволюцію, яку пройшло українське </w:t>
      </w:r>
      <w:r w:rsidR="00D77C38">
        <w:rPr>
          <w:rFonts w:ascii="Times New Roman" w:hAnsi="Times New Roman" w:cs="Times New Roman"/>
          <w:kern w:val="1"/>
          <w:sz w:val="28"/>
          <w:szCs w:val="28"/>
          <w:lang w:val="uk-UA"/>
        </w:rPr>
        <w:t xml:space="preserve">суспільство </w:t>
      </w:r>
      <w:r w:rsidRPr="00325416">
        <w:rPr>
          <w:rFonts w:ascii="Times New Roman" w:hAnsi="Times New Roman" w:cs="Times New Roman"/>
          <w:kern w:val="1"/>
          <w:sz w:val="28"/>
          <w:szCs w:val="28"/>
          <w:lang w:val="uk-UA"/>
        </w:rPr>
        <w:t>зокрема та людство в цілому. Таким</w:t>
      </w:r>
      <w:r w:rsidR="00E71EF1">
        <w:rPr>
          <w:rFonts w:ascii="Times New Roman" w:hAnsi="Times New Roman" w:cs="Times New Roman"/>
          <w:kern w:val="1"/>
          <w:sz w:val="28"/>
          <w:szCs w:val="28"/>
          <w:lang w:val="uk-UA"/>
        </w:rPr>
        <w:t>и</w:t>
      </w:r>
      <w:r w:rsidRPr="00325416">
        <w:rPr>
          <w:rFonts w:ascii="Times New Roman" w:hAnsi="Times New Roman" w:cs="Times New Roman"/>
          <w:kern w:val="1"/>
          <w:sz w:val="28"/>
          <w:szCs w:val="28"/>
          <w:lang w:val="uk-UA"/>
        </w:rPr>
        <w:t xml:space="preserve"> </w:t>
      </w:r>
      <w:r w:rsidR="00293774" w:rsidRPr="00325416">
        <w:rPr>
          <w:rFonts w:ascii="Times New Roman" w:hAnsi="Times New Roman" w:cs="Times New Roman"/>
          <w:kern w:val="1"/>
          <w:sz w:val="28"/>
          <w:szCs w:val="28"/>
          <w:lang w:val="uk-UA"/>
        </w:rPr>
        <w:t>змінами</w:t>
      </w:r>
      <w:r w:rsidRPr="00325416">
        <w:rPr>
          <w:rFonts w:ascii="Times New Roman" w:hAnsi="Times New Roman" w:cs="Times New Roman"/>
          <w:kern w:val="1"/>
          <w:sz w:val="28"/>
          <w:szCs w:val="28"/>
          <w:lang w:val="uk-UA"/>
        </w:rPr>
        <w:t xml:space="preserve"> стали</w:t>
      </w:r>
      <w:r w:rsidR="00D77C38">
        <w:rPr>
          <w:rFonts w:ascii="Times New Roman" w:hAnsi="Times New Roman" w:cs="Times New Roman"/>
          <w:kern w:val="1"/>
          <w:sz w:val="28"/>
          <w:szCs w:val="28"/>
          <w:lang w:val="uk-UA"/>
        </w:rPr>
        <w:t>:</w:t>
      </w:r>
      <w:r w:rsidRPr="00325416">
        <w:rPr>
          <w:rFonts w:ascii="Times New Roman" w:hAnsi="Times New Roman" w:cs="Times New Roman"/>
          <w:kern w:val="1"/>
          <w:sz w:val="28"/>
          <w:szCs w:val="28"/>
          <w:lang w:val="uk-UA"/>
        </w:rPr>
        <w:t xml:space="preserve"> </w:t>
      </w:r>
      <w:proofErr w:type="spellStart"/>
      <w:r w:rsidRPr="00325416">
        <w:rPr>
          <w:rFonts w:ascii="Times New Roman" w:hAnsi="Times New Roman" w:cs="Times New Roman"/>
          <w:kern w:val="1"/>
          <w:sz w:val="28"/>
          <w:szCs w:val="28"/>
          <w:lang w:val="uk-UA"/>
        </w:rPr>
        <w:t>усамостійнення</w:t>
      </w:r>
      <w:proofErr w:type="spellEnd"/>
      <w:r w:rsidRPr="00325416">
        <w:rPr>
          <w:rFonts w:ascii="Times New Roman" w:hAnsi="Times New Roman" w:cs="Times New Roman"/>
          <w:kern w:val="1"/>
          <w:sz w:val="28"/>
          <w:szCs w:val="28"/>
          <w:lang w:val="uk-UA"/>
        </w:rPr>
        <w:t xml:space="preserve"> України, економічні кризи, включення країни до глобалізацій них процесів і, нарешті, трагічні події російсько-української війни [</w:t>
      </w:r>
      <w:r w:rsidR="00952414">
        <w:rPr>
          <w:rFonts w:ascii="Times New Roman" w:hAnsi="Times New Roman" w:cs="Times New Roman"/>
          <w:kern w:val="1"/>
          <w:sz w:val="28"/>
          <w:szCs w:val="28"/>
          <w:lang w:val="uk-UA"/>
        </w:rPr>
        <w:t>5</w:t>
      </w:r>
      <w:r w:rsidRPr="00325416">
        <w:rPr>
          <w:rFonts w:ascii="Times New Roman" w:hAnsi="Times New Roman" w:cs="Times New Roman"/>
          <w:kern w:val="1"/>
          <w:sz w:val="28"/>
          <w:szCs w:val="28"/>
          <w:lang w:val="uk-UA"/>
        </w:rPr>
        <w:t xml:space="preserve">, с. 17]. </w:t>
      </w:r>
      <w:r w:rsidR="00A10A69" w:rsidRPr="00325416">
        <w:rPr>
          <w:rFonts w:ascii="Times New Roman" w:hAnsi="Times New Roman" w:cs="Times New Roman"/>
          <w:kern w:val="1"/>
          <w:sz w:val="28"/>
          <w:szCs w:val="28"/>
          <w:lang w:val="uk-UA"/>
        </w:rPr>
        <w:t>Зазначаючи основні етапи, через які пройшла еволюція цього жанру образотворчого мистецтва в Україні, автори одночасно підкреслюють вдосконалення засобів передачі інформації, тісний зв</w:t>
      </w:r>
      <w:r w:rsidR="00393307" w:rsidRPr="00325416">
        <w:rPr>
          <w:rFonts w:ascii="Times New Roman" w:hAnsi="Times New Roman" w:cs="Times New Roman"/>
          <w:kern w:val="1"/>
          <w:sz w:val="28"/>
          <w:szCs w:val="28"/>
          <w:lang w:val="uk-UA"/>
        </w:rPr>
        <w:t>’</w:t>
      </w:r>
      <w:r w:rsidR="00A10A69" w:rsidRPr="00325416">
        <w:rPr>
          <w:rFonts w:ascii="Times New Roman" w:hAnsi="Times New Roman" w:cs="Times New Roman"/>
          <w:kern w:val="1"/>
          <w:sz w:val="28"/>
          <w:szCs w:val="28"/>
          <w:lang w:val="uk-UA"/>
        </w:rPr>
        <w:t>язок із власне політичною ситуацією, ідеологічність плакатного мистецтва в нашій країні.</w:t>
      </w:r>
    </w:p>
    <w:p w:rsidR="00A10A69" w:rsidRPr="00325416" w:rsidRDefault="00A10A69"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Звертаючись до сьогодення</w:t>
      </w:r>
      <w:r w:rsidR="00D77C38">
        <w:rPr>
          <w:rFonts w:ascii="Times New Roman" w:hAnsi="Times New Roman" w:cs="Times New Roman"/>
          <w:kern w:val="1"/>
          <w:sz w:val="28"/>
          <w:szCs w:val="28"/>
          <w:lang w:val="uk-UA"/>
        </w:rPr>
        <w:t>,</w:t>
      </w:r>
      <w:r w:rsidRPr="00325416">
        <w:rPr>
          <w:rFonts w:ascii="Times New Roman" w:hAnsi="Times New Roman" w:cs="Times New Roman"/>
          <w:kern w:val="1"/>
          <w:sz w:val="28"/>
          <w:szCs w:val="28"/>
          <w:lang w:val="uk-UA"/>
        </w:rPr>
        <w:t xml:space="preserve"> дослідники зазначають, що політичний плакат в Україні виконує не лише традиційні для себе функції, але й набуває нових. Так, вони наводять приклад, коли за ініціативою громадської організації </w:t>
      </w:r>
      <w:r w:rsidRPr="00325416">
        <w:rPr>
          <w:rFonts w:ascii="Times New Roman" w:hAnsi="Times New Roman" w:cs="Times New Roman"/>
          <w:sz w:val="28"/>
          <w:szCs w:val="28"/>
          <w:lang w:val="uk-UA"/>
        </w:rPr>
        <w:t xml:space="preserve">UA Daily Donate у співпраці з креативною агенцією Antiprotiv в Києві була організована виставка політичних плакатів, які порушували актуальні для українців питання щодо підтримки добровольців, мобілізації і були спрямовані на збір донатів для ЗСУ </w:t>
      </w:r>
      <w:r w:rsidRPr="00325416">
        <w:rPr>
          <w:rFonts w:ascii="Times New Roman" w:hAnsi="Times New Roman" w:cs="Times New Roman"/>
          <w:kern w:val="1"/>
          <w:sz w:val="28"/>
          <w:szCs w:val="28"/>
          <w:lang w:val="uk-UA"/>
        </w:rPr>
        <w:t>[</w:t>
      </w:r>
      <w:r w:rsidR="00952414">
        <w:rPr>
          <w:rFonts w:ascii="Times New Roman" w:hAnsi="Times New Roman" w:cs="Times New Roman"/>
          <w:kern w:val="1"/>
          <w:sz w:val="28"/>
          <w:szCs w:val="28"/>
          <w:lang w:val="uk-UA"/>
        </w:rPr>
        <w:t>5</w:t>
      </w:r>
      <w:r w:rsidRPr="00325416">
        <w:rPr>
          <w:rFonts w:ascii="Times New Roman" w:hAnsi="Times New Roman" w:cs="Times New Roman"/>
          <w:kern w:val="1"/>
          <w:sz w:val="28"/>
          <w:szCs w:val="28"/>
          <w:lang w:val="uk-UA"/>
        </w:rPr>
        <w:t>, с. 25].</w:t>
      </w:r>
    </w:p>
    <w:p w:rsidR="00285DFC" w:rsidRPr="00325416" w:rsidRDefault="000D4D25" w:rsidP="00285DF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До відносно нового для політичної науки аспекту використання образотворчого мистецтва звертається у своєму дослідженні </w:t>
      </w:r>
      <w:r w:rsidR="00285DFC" w:rsidRPr="00325416">
        <w:rPr>
          <w:rFonts w:ascii="Times New Roman" w:hAnsi="Times New Roman" w:cs="Times New Roman"/>
          <w:kern w:val="1"/>
          <w:sz w:val="28"/>
          <w:szCs w:val="28"/>
          <w:lang w:val="uk-UA"/>
        </w:rPr>
        <w:t>Т.</w:t>
      </w:r>
      <w:r w:rsidR="00D77C38">
        <w:rPr>
          <w:rFonts w:ascii="Times New Roman" w:hAnsi="Times New Roman" w:cs="Times New Roman"/>
          <w:kern w:val="1"/>
          <w:sz w:val="28"/>
          <w:szCs w:val="28"/>
          <w:lang w:val="uk-UA"/>
        </w:rPr>
        <w:t> </w:t>
      </w:r>
      <w:proofErr w:type="spellStart"/>
      <w:r w:rsidR="00285DFC" w:rsidRPr="00325416">
        <w:rPr>
          <w:rFonts w:ascii="Times New Roman" w:hAnsi="Times New Roman" w:cs="Times New Roman"/>
          <w:kern w:val="1"/>
          <w:sz w:val="28"/>
          <w:szCs w:val="28"/>
          <w:lang w:val="uk-UA"/>
        </w:rPr>
        <w:t>Юрова</w:t>
      </w:r>
      <w:proofErr w:type="spellEnd"/>
      <w:r w:rsidR="00285DFC" w:rsidRPr="00325416">
        <w:rPr>
          <w:rFonts w:ascii="Times New Roman" w:hAnsi="Times New Roman" w:cs="Times New Roman"/>
          <w:kern w:val="1"/>
          <w:sz w:val="28"/>
          <w:szCs w:val="28"/>
          <w:lang w:val="uk-UA"/>
        </w:rPr>
        <w:t>. Вона констатує, що образотворче мистецтво і такий його модерний жанр, як цифрове мистецтво, може ефективно використовуватися для реабілітації професійних військових, які намагаються повернутися до мирного життя [</w:t>
      </w:r>
      <w:r w:rsidR="00685CA5">
        <w:rPr>
          <w:rFonts w:ascii="Times New Roman" w:hAnsi="Times New Roman" w:cs="Times New Roman"/>
          <w:kern w:val="1"/>
          <w:sz w:val="28"/>
          <w:szCs w:val="28"/>
          <w:lang w:val="uk-UA"/>
        </w:rPr>
        <w:t>51</w:t>
      </w:r>
      <w:r w:rsidR="00285DFC" w:rsidRPr="00325416">
        <w:rPr>
          <w:rFonts w:ascii="Times New Roman" w:hAnsi="Times New Roman" w:cs="Times New Roman"/>
          <w:kern w:val="1"/>
          <w:sz w:val="28"/>
          <w:szCs w:val="28"/>
          <w:lang w:val="uk-UA"/>
        </w:rPr>
        <w:t>, с. 122].</w:t>
      </w:r>
      <w:r w:rsidR="007E59B1" w:rsidRPr="00325416">
        <w:rPr>
          <w:rFonts w:ascii="Times New Roman" w:hAnsi="Times New Roman" w:cs="Times New Roman"/>
          <w:kern w:val="1"/>
          <w:sz w:val="28"/>
          <w:szCs w:val="28"/>
          <w:lang w:val="uk-UA"/>
        </w:rPr>
        <w:t xml:space="preserve"> Зокрема, використання</w:t>
      </w:r>
      <w:r w:rsidR="00D77C38">
        <w:rPr>
          <w:rFonts w:ascii="Times New Roman" w:hAnsi="Times New Roman" w:cs="Times New Roman"/>
          <w:kern w:val="1"/>
          <w:sz w:val="28"/>
          <w:szCs w:val="28"/>
          <w:lang w:val="uk-UA"/>
        </w:rPr>
        <w:t>м</w:t>
      </w:r>
      <w:r w:rsidR="007E59B1" w:rsidRPr="00325416">
        <w:rPr>
          <w:rFonts w:ascii="Times New Roman" w:hAnsi="Times New Roman" w:cs="Times New Roman"/>
          <w:kern w:val="1"/>
          <w:sz w:val="28"/>
          <w:szCs w:val="28"/>
          <w:lang w:val="uk-UA"/>
        </w:rPr>
        <w:t xml:space="preserve"> </w:t>
      </w:r>
      <w:proofErr w:type="spellStart"/>
      <w:r w:rsidR="007E59B1" w:rsidRPr="00325416">
        <w:rPr>
          <w:rFonts w:ascii="Times New Roman" w:hAnsi="Times New Roman" w:cs="Times New Roman"/>
          <w:kern w:val="1"/>
          <w:sz w:val="28"/>
          <w:szCs w:val="28"/>
          <w:lang w:val="uk-UA"/>
        </w:rPr>
        <w:t>інтернет-технологій</w:t>
      </w:r>
      <w:proofErr w:type="spellEnd"/>
      <w:r w:rsidR="007E59B1" w:rsidRPr="00325416">
        <w:rPr>
          <w:rFonts w:ascii="Times New Roman" w:hAnsi="Times New Roman" w:cs="Times New Roman"/>
          <w:kern w:val="1"/>
          <w:sz w:val="28"/>
          <w:szCs w:val="28"/>
          <w:lang w:val="uk-UA"/>
        </w:rPr>
        <w:t xml:space="preserve"> під час </w:t>
      </w:r>
      <w:r w:rsidR="00293774" w:rsidRPr="00325416">
        <w:rPr>
          <w:rFonts w:ascii="Times New Roman" w:hAnsi="Times New Roman" w:cs="Times New Roman"/>
          <w:kern w:val="1"/>
          <w:sz w:val="28"/>
          <w:szCs w:val="28"/>
          <w:lang w:val="uk-UA"/>
        </w:rPr>
        <w:t>арт-терапії</w:t>
      </w:r>
      <w:r w:rsidR="007E59B1" w:rsidRPr="00325416">
        <w:rPr>
          <w:rFonts w:ascii="Times New Roman" w:hAnsi="Times New Roman" w:cs="Times New Roman"/>
          <w:kern w:val="1"/>
          <w:sz w:val="28"/>
          <w:szCs w:val="28"/>
          <w:lang w:val="uk-UA"/>
        </w:rPr>
        <w:t xml:space="preserve"> долається проблема </w:t>
      </w:r>
      <w:r w:rsidR="00293774" w:rsidRPr="00325416">
        <w:rPr>
          <w:rFonts w:ascii="Times New Roman" w:hAnsi="Times New Roman" w:cs="Times New Roman"/>
          <w:kern w:val="1"/>
          <w:sz w:val="28"/>
          <w:szCs w:val="28"/>
          <w:lang w:val="uk-UA"/>
        </w:rPr>
        <w:t>фізичної</w:t>
      </w:r>
      <w:r w:rsidR="007E59B1" w:rsidRPr="00325416">
        <w:rPr>
          <w:rFonts w:ascii="Times New Roman" w:hAnsi="Times New Roman" w:cs="Times New Roman"/>
          <w:kern w:val="1"/>
          <w:sz w:val="28"/>
          <w:szCs w:val="28"/>
          <w:lang w:val="uk-UA"/>
        </w:rPr>
        <w:t xml:space="preserve"> доступності різноманітних експозицій художніх музеїв, досягається ефект емоційного розвантаження ветеранів, які страждають на ПТСР, зменшується почуття соціальної відчуженості і відкривається шлях до повернення до мирного життя.</w:t>
      </w:r>
    </w:p>
    <w:p w:rsidR="00736EF0" w:rsidRPr="00325416" w:rsidRDefault="00736EF0" w:rsidP="00285DF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Більше того, використання таких проривних інформаційних технологій, як нейромережі та штучний інтелект</w:t>
      </w:r>
      <w:r w:rsidR="007379B6" w:rsidRPr="00325416">
        <w:rPr>
          <w:rFonts w:ascii="Times New Roman" w:hAnsi="Times New Roman" w:cs="Times New Roman"/>
          <w:kern w:val="1"/>
          <w:sz w:val="28"/>
          <w:szCs w:val="28"/>
          <w:lang w:val="uk-UA"/>
        </w:rPr>
        <w:t xml:space="preserve">, уможливлює для ветеранів (і всіх </w:t>
      </w:r>
      <w:r w:rsidR="007379B6" w:rsidRPr="00325416">
        <w:rPr>
          <w:rFonts w:ascii="Times New Roman" w:hAnsi="Times New Roman" w:cs="Times New Roman"/>
          <w:kern w:val="1"/>
          <w:sz w:val="28"/>
          <w:szCs w:val="28"/>
          <w:lang w:val="uk-UA"/>
        </w:rPr>
        <w:lastRenderedPageBreak/>
        <w:t>користувачів) розкрити свій творчий потенціал, передати свої емоції та переживання, поділитися із широкою аудиторією про те, що наболіло</w:t>
      </w:r>
      <w:r w:rsidR="007731B8" w:rsidRPr="00325416">
        <w:rPr>
          <w:rFonts w:ascii="Times New Roman" w:hAnsi="Times New Roman" w:cs="Times New Roman"/>
          <w:kern w:val="1"/>
          <w:sz w:val="28"/>
          <w:szCs w:val="28"/>
          <w:lang w:val="uk-UA"/>
        </w:rPr>
        <w:t>: «</w:t>
      </w:r>
      <w:r w:rsidR="007731B8" w:rsidRPr="00325416">
        <w:rPr>
          <w:rFonts w:ascii="Times New Roman" w:hAnsi="Times New Roman" w:cs="Times New Roman"/>
          <w:sz w:val="28"/>
          <w:szCs w:val="28"/>
          <w:lang w:val="uk-UA"/>
        </w:rPr>
        <w:t>Стикаючись з мистецтвом, реалізуючи себе у творчості, самовиражаючись і демонструючи свою роботу іншим, потерпілий ветеран відволікається від буденності, важких спогадів, долає фобії, зростає духовно, набуває відчуття зв’язку з соціальним середовищем та суспільством</w:t>
      </w:r>
      <w:r w:rsidR="007731B8" w:rsidRPr="00325416">
        <w:rPr>
          <w:rFonts w:ascii="Times New Roman" w:hAnsi="Times New Roman" w:cs="Times New Roman"/>
          <w:kern w:val="1"/>
          <w:sz w:val="28"/>
          <w:szCs w:val="28"/>
          <w:lang w:val="uk-UA"/>
        </w:rPr>
        <w:t>»</w:t>
      </w:r>
      <w:r w:rsidR="007379B6" w:rsidRPr="00325416">
        <w:rPr>
          <w:rFonts w:ascii="Times New Roman" w:hAnsi="Times New Roman" w:cs="Times New Roman"/>
          <w:kern w:val="1"/>
          <w:sz w:val="28"/>
          <w:szCs w:val="28"/>
          <w:lang w:val="uk-UA"/>
        </w:rPr>
        <w:t xml:space="preserve"> [</w:t>
      </w:r>
      <w:r w:rsidR="00685CA5">
        <w:rPr>
          <w:rFonts w:ascii="Times New Roman" w:hAnsi="Times New Roman" w:cs="Times New Roman"/>
          <w:kern w:val="1"/>
          <w:sz w:val="28"/>
          <w:szCs w:val="28"/>
          <w:lang w:val="uk-UA"/>
        </w:rPr>
        <w:t>51</w:t>
      </w:r>
      <w:r w:rsidR="007379B6" w:rsidRPr="00325416">
        <w:rPr>
          <w:rFonts w:ascii="Times New Roman" w:hAnsi="Times New Roman" w:cs="Times New Roman"/>
          <w:kern w:val="1"/>
          <w:sz w:val="28"/>
          <w:szCs w:val="28"/>
          <w:lang w:val="uk-UA"/>
        </w:rPr>
        <w:t>, с. 123</w:t>
      </w:r>
      <w:r w:rsidR="007731B8" w:rsidRPr="00325416">
        <w:rPr>
          <w:rFonts w:ascii="Times New Roman" w:hAnsi="Times New Roman" w:cs="Times New Roman"/>
          <w:kern w:val="1"/>
          <w:sz w:val="28"/>
          <w:szCs w:val="28"/>
          <w:lang w:val="uk-UA"/>
        </w:rPr>
        <w:t xml:space="preserve"> – 124</w:t>
      </w:r>
      <w:r w:rsidR="007379B6" w:rsidRPr="00325416">
        <w:rPr>
          <w:rFonts w:ascii="Times New Roman" w:hAnsi="Times New Roman" w:cs="Times New Roman"/>
          <w:kern w:val="1"/>
          <w:sz w:val="28"/>
          <w:szCs w:val="28"/>
          <w:lang w:val="uk-UA"/>
        </w:rPr>
        <w:t>].</w:t>
      </w:r>
    </w:p>
    <w:p w:rsidR="00652EDE" w:rsidRPr="00325416" w:rsidRDefault="00652EDE" w:rsidP="00285DFC">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Багатоманітність форматів сучасного цифрового мистецтва дає можливість людині, яка проходить адаптацію</w:t>
      </w:r>
      <w:r w:rsidR="00D77C38">
        <w:rPr>
          <w:rFonts w:ascii="Times New Roman" w:hAnsi="Times New Roman" w:cs="Times New Roman"/>
          <w:kern w:val="1"/>
          <w:sz w:val="28"/>
          <w:szCs w:val="28"/>
          <w:lang w:val="uk-UA"/>
        </w:rPr>
        <w:t>,</w:t>
      </w:r>
      <w:r w:rsidRPr="00325416">
        <w:rPr>
          <w:rFonts w:ascii="Times New Roman" w:hAnsi="Times New Roman" w:cs="Times New Roman"/>
          <w:kern w:val="1"/>
          <w:sz w:val="28"/>
          <w:szCs w:val="28"/>
          <w:lang w:val="uk-UA"/>
        </w:rPr>
        <w:t xml:space="preserve"> знайти себе у різних формах не лише сучасної культури, але й підказує про можливі галузі майбутньої бізнес-діяльності. Йдеться про такі жанри, як: цифровий живопис та фотографія, </w:t>
      </w:r>
      <w:proofErr w:type="spellStart"/>
      <w:r w:rsidR="00325416">
        <w:rPr>
          <w:rFonts w:ascii="Times New Roman" w:hAnsi="Times New Roman" w:cs="Times New Roman"/>
          <w:kern w:val="1"/>
          <w:sz w:val="28"/>
          <w:szCs w:val="28"/>
          <w:lang w:val="uk-UA"/>
        </w:rPr>
        <w:t>піксель</w:t>
      </w:r>
      <w:r w:rsidRPr="00325416">
        <w:rPr>
          <w:rFonts w:ascii="Times New Roman" w:hAnsi="Times New Roman" w:cs="Times New Roman"/>
          <w:kern w:val="1"/>
          <w:sz w:val="28"/>
          <w:szCs w:val="28"/>
          <w:lang w:val="uk-UA"/>
        </w:rPr>
        <w:t>-арт</w:t>
      </w:r>
      <w:proofErr w:type="spellEnd"/>
      <w:r w:rsidRPr="00325416">
        <w:rPr>
          <w:rFonts w:ascii="Times New Roman" w:hAnsi="Times New Roman" w:cs="Times New Roman"/>
          <w:kern w:val="1"/>
          <w:sz w:val="28"/>
          <w:szCs w:val="28"/>
          <w:lang w:val="uk-UA"/>
        </w:rPr>
        <w:t xml:space="preserve">, інтерактивна інсталяція, </w:t>
      </w:r>
      <w:proofErr w:type="spellStart"/>
      <w:r w:rsidRPr="00325416">
        <w:rPr>
          <w:rFonts w:ascii="Times New Roman" w:hAnsi="Times New Roman" w:cs="Times New Roman"/>
          <w:kern w:val="1"/>
          <w:sz w:val="28"/>
          <w:szCs w:val="28"/>
          <w:lang w:val="uk-UA"/>
        </w:rPr>
        <w:t>гейм-арт</w:t>
      </w:r>
      <w:proofErr w:type="spellEnd"/>
      <w:r w:rsidRPr="00325416">
        <w:rPr>
          <w:rFonts w:ascii="Times New Roman" w:hAnsi="Times New Roman" w:cs="Times New Roman"/>
          <w:kern w:val="1"/>
          <w:sz w:val="28"/>
          <w:szCs w:val="28"/>
          <w:lang w:val="uk-UA"/>
        </w:rPr>
        <w:t xml:space="preserve"> тощо [</w:t>
      </w:r>
      <w:r w:rsidR="00685CA5">
        <w:rPr>
          <w:rFonts w:ascii="Times New Roman" w:hAnsi="Times New Roman" w:cs="Times New Roman"/>
          <w:kern w:val="1"/>
          <w:sz w:val="28"/>
          <w:szCs w:val="28"/>
          <w:lang w:val="uk-UA"/>
        </w:rPr>
        <w:t>51</w:t>
      </w:r>
      <w:r w:rsidRPr="00325416">
        <w:rPr>
          <w:rFonts w:ascii="Times New Roman" w:hAnsi="Times New Roman" w:cs="Times New Roman"/>
          <w:kern w:val="1"/>
          <w:sz w:val="28"/>
          <w:szCs w:val="28"/>
          <w:lang w:val="uk-UA"/>
        </w:rPr>
        <w:t>, с.</w:t>
      </w:r>
      <w:r w:rsidR="00113D37" w:rsidRPr="00325416">
        <w:rPr>
          <w:rFonts w:ascii="Times New Roman" w:hAnsi="Times New Roman" w:cs="Times New Roman"/>
          <w:kern w:val="1"/>
          <w:sz w:val="28"/>
          <w:szCs w:val="28"/>
          <w:lang w:val="uk-UA"/>
        </w:rPr>
        <w:t xml:space="preserve"> 126</w:t>
      </w:r>
      <w:r w:rsidRPr="00325416">
        <w:rPr>
          <w:rFonts w:ascii="Times New Roman" w:hAnsi="Times New Roman" w:cs="Times New Roman"/>
          <w:kern w:val="1"/>
          <w:sz w:val="28"/>
          <w:szCs w:val="28"/>
          <w:lang w:val="uk-UA"/>
        </w:rPr>
        <w:t>].</w:t>
      </w:r>
    </w:p>
    <w:p w:rsidR="000D4D25" w:rsidRPr="00325416" w:rsidRDefault="0003034D"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Питанням участі митців України у розробці військової </w:t>
      </w:r>
      <w:proofErr w:type="spellStart"/>
      <w:r w:rsidRPr="00325416">
        <w:rPr>
          <w:rFonts w:ascii="Times New Roman" w:hAnsi="Times New Roman" w:cs="Times New Roman"/>
          <w:kern w:val="1"/>
          <w:sz w:val="28"/>
          <w:szCs w:val="28"/>
          <w:lang w:val="uk-UA"/>
        </w:rPr>
        <w:t>айдентики</w:t>
      </w:r>
      <w:proofErr w:type="spellEnd"/>
      <w:r w:rsidRPr="00325416">
        <w:rPr>
          <w:rFonts w:ascii="Times New Roman" w:hAnsi="Times New Roman" w:cs="Times New Roman"/>
          <w:kern w:val="1"/>
          <w:sz w:val="28"/>
          <w:szCs w:val="28"/>
          <w:lang w:val="uk-UA"/>
        </w:rPr>
        <w:t xml:space="preserve"> присвячена стаття О.</w:t>
      </w:r>
      <w:r w:rsidR="00D77C38">
        <w:rPr>
          <w:rFonts w:ascii="Times New Roman" w:hAnsi="Times New Roman" w:cs="Times New Roman"/>
          <w:kern w:val="1"/>
          <w:sz w:val="28"/>
          <w:szCs w:val="28"/>
          <w:lang w:val="uk-UA"/>
        </w:rPr>
        <w:t> </w:t>
      </w:r>
      <w:r w:rsidRPr="00325416">
        <w:rPr>
          <w:rFonts w:ascii="Times New Roman" w:hAnsi="Times New Roman" w:cs="Times New Roman"/>
          <w:kern w:val="1"/>
          <w:sz w:val="28"/>
          <w:szCs w:val="28"/>
          <w:lang w:val="uk-UA"/>
        </w:rPr>
        <w:t>Кравченка та К.</w:t>
      </w:r>
      <w:r w:rsidR="00D77C38">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Безмеліциної</w:t>
      </w:r>
      <w:proofErr w:type="spellEnd"/>
      <w:r w:rsidRPr="00325416">
        <w:rPr>
          <w:rFonts w:ascii="Times New Roman" w:hAnsi="Times New Roman" w:cs="Times New Roman"/>
          <w:kern w:val="1"/>
          <w:sz w:val="28"/>
          <w:szCs w:val="28"/>
          <w:lang w:val="uk-UA"/>
        </w:rPr>
        <w:t>.</w:t>
      </w:r>
      <w:r w:rsidR="004643D7" w:rsidRPr="00325416">
        <w:rPr>
          <w:rFonts w:ascii="Times New Roman" w:hAnsi="Times New Roman" w:cs="Times New Roman"/>
          <w:kern w:val="1"/>
          <w:sz w:val="28"/>
          <w:szCs w:val="28"/>
          <w:lang w:val="uk-UA"/>
        </w:rPr>
        <w:t xml:space="preserve"> Цей сегмент сучасного образотворчого мистецтва автори відносять до різновиду візуальної комунікації, яка вибудовується між професійними військовими та цивільним населенням і сполучає в собі як національні культурні корені, так і художні інновації [</w:t>
      </w:r>
      <w:r w:rsidR="00685CA5">
        <w:rPr>
          <w:rFonts w:ascii="Times New Roman" w:hAnsi="Times New Roman" w:cs="Times New Roman"/>
          <w:kern w:val="1"/>
          <w:sz w:val="28"/>
          <w:szCs w:val="28"/>
          <w:lang w:val="uk-UA"/>
        </w:rPr>
        <w:t>19</w:t>
      </w:r>
      <w:r w:rsidR="004643D7" w:rsidRPr="00325416">
        <w:rPr>
          <w:rFonts w:ascii="Times New Roman" w:hAnsi="Times New Roman" w:cs="Times New Roman"/>
          <w:kern w:val="1"/>
          <w:sz w:val="28"/>
          <w:szCs w:val="28"/>
          <w:lang w:val="uk-UA"/>
        </w:rPr>
        <w:t>, с. 100].</w:t>
      </w:r>
      <w:r w:rsidRPr="00325416">
        <w:rPr>
          <w:rFonts w:ascii="Times New Roman" w:hAnsi="Times New Roman" w:cs="Times New Roman"/>
          <w:kern w:val="1"/>
          <w:sz w:val="28"/>
          <w:szCs w:val="28"/>
          <w:lang w:val="uk-UA"/>
        </w:rPr>
        <w:t xml:space="preserve"> </w:t>
      </w:r>
      <w:r w:rsidR="000910E6" w:rsidRPr="00325416">
        <w:rPr>
          <w:rFonts w:ascii="Times New Roman" w:hAnsi="Times New Roman" w:cs="Times New Roman"/>
          <w:kern w:val="1"/>
          <w:sz w:val="28"/>
          <w:szCs w:val="28"/>
          <w:lang w:val="uk-UA"/>
        </w:rPr>
        <w:t xml:space="preserve">За визначенням авторів, як частина </w:t>
      </w:r>
      <w:proofErr w:type="spellStart"/>
      <w:r w:rsidR="000910E6" w:rsidRPr="00325416">
        <w:rPr>
          <w:rFonts w:ascii="Times New Roman" w:hAnsi="Times New Roman" w:cs="Times New Roman"/>
          <w:kern w:val="1"/>
          <w:sz w:val="28"/>
          <w:szCs w:val="28"/>
          <w:lang w:val="uk-UA"/>
        </w:rPr>
        <w:t>про</w:t>
      </w:r>
      <w:r w:rsidR="00D77C38">
        <w:rPr>
          <w:rFonts w:ascii="Times New Roman" w:hAnsi="Times New Roman" w:cs="Times New Roman"/>
          <w:kern w:val="1"/>
          <w:sz w:val="28"/>
          <w:szCs w:val="28"/>
          <w:lang w:val="uk-UA"/>
        </w:rPr>
        <w:t>є</w:t>
      </w:r>
      <w:r w:rsidR="000910E6" w:rsidRPr="00325416">
        <w:rPr>
          <w:rFonts w:ascii="Times New Roman" w:hAnsi="Times New Roman" w:cs="Times New Roman"/>
          <w:kern w:val="1"/>
          <w:sz w:val="28"/>
          <w:szCs w:val="28"/>
          <w:lang w:val="uk-UA"/>
        </w:rPr>
        <w:t>ктної</w:t>
      </w:r>
      <w:proofErr w:type="spellEnd"/>
      <w:r w:rsidR="000910E6" w:rsidRPr="00325416">
        <w:rPr>
          <w:rFonts w:ascii="Times New Roman" w:hAnsi="Times New Roman" w:cs="Times New Roman"/>
          <w:kern w:val="1"/>
          <w:sz w:val="28"/>
          <w:szCs w:val="28"/>
          <w:lang w:val="uk-UA"/>
        </w:rPr>
        <w:t xml:space="preserve"> культури, витвори військової айдентики виступають також і засобом трансляції відповідних цінностей, формування брендів окремих військових загонів та ЗСУ в цілому.</w:t>
      </w:r>
      <w:r w:rsidR="0058500E" w:rsidRPr="00325416">
        <w:rPr>
          <w:rFonts w:ascii="Times New Roman" w:hAnsi="Times New Roman" w:cs="Times New Roman"/>
          <w:kern w:val="1"/>
          <w:sz w:val="28"/>
          <w:szCs w:val="28"/>
          <w:lang w:val="uk-UA"/>
        </w:rPr>
        <w:t xml:space="preserve"> Важливою – психолого-емоційною складовою цього різновиду образотворчого мистецтва виступає також і оберіговий аспект – шеврони та інші символи українських бойових підрозділів, розроблені українськими дизайнерами</w:t>
      </w:r>
      <w:r w:rsidR="000E5852">
        <w:rPr>
          <w:rFonts w:ascii="Times New Roman" w:hAnsi="Times New Roman" w:cs="Times New Roman"/>
          <w:kern w:val="1"/>
          <w:sz w:val="28"/>
          <w:szCs w:val="28"/>
          <w:lang w:val="uk-UA"/>
        </w:rPr>
        <w:t>,</w:t>
      </w:r>
      <w:r w:rsidR="0058500E" w:rsidRPr="00325416">
        <w:rPr>
          <w:rFonts w:ascii="Times New Roman" w:hAnsi="Times New Roman" w:cs="Times New Roman"/>
          <w:kern w:val="1"/>
          <w:sz w:val="28"/>
          <w:szCs w:val="28"/>
          <w:lang w:val="uk-UA"/>
        </w:rPr>
        <w:t xml:space="preserve"> </w:t>
      </w:r>
      <w:r w:rsidR="000E5852">
        <w:rPr>
          <w:rFonts w:ascii="Times New Roman" w:hAnsi="Times New Roman" w:cs="Times New Roman"/>
          <w:kern w:val="1"/>
          <w:sz w:val="28"/>
          <w:szCs w:val="28"/>
          <w:lang w:val="uk-UA"/>
        </w:rPr>
        <w:t>сприймаються</w:t>
      </w:r>
      <w:r w:rsidR="0058500E" w:rsidRPr="00325416">
        <w:rPr>
          <w:rFonts w:ascii="Times New Roman" w:hAnsi="Times New Roman" w:cs="Times New Roman"/>
          <w:kern w:val="1"/>
          <w:sz w:val="28"/>
          <w:szCs w:val="28"/>
          <w:lang w:val="uk-UA"/>
        </w:rPr>
        <w:t xml:space="preserve"> як воскресіння старої козацької традиції привнесення сакрального у надзвичайно ризиковану сферу суспільної діяльності.</w:t>
      </w:r>
    </w:p>
    <w:p w:rsidR="009C1002" w:rsidRPr="00325416" w:rsidRDefault="009C1002"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Симптоматично, що відгукуючись на загально патріотичний підйом масової свідомості українців, елементи військової айдентики стали активно перезнімати і суб’єкти бізнес-діяльності. Так, прикладами такої «конверсії» військової естетики в бізнес-сектор стали заклади</w:t>
      </w:r>
      <w:r w:rsidR="00E71EF1">
        <w:rPr>
          <w:rFonts w:ascii="Times New Roman" w:hAnsi="Times New Roman" w:cs="Times New Roman"/>
          <w:kern w:val="1"/>
          <w:sz w:val="28"/>
          <w:szCs w:val="28"/>
          <w:lang w:val="uk-UA"/>
        </w:rPr>
        <w:t>:</w:t>
      </w:r>
      <w:r w:rsidRPr="00325416">
        <w:rPr>
          <w:rFonts w:ascii="Times New Roman" w:hAnsi="Times New Roman" w:cs="Times New Roman"/>
          <w:kern w:val="1"/>
          <w:sz w:val="28"/>
          <w:szCs w:val="28"/>
          <w:lang w:val="uk-UA"/>
        </w:rPr>
        <w:t xml:space="preserve"> «Криївка», «Правий </w:t>
      </w:r>
      <w:r w:rsidRPr="00325416">
        <w:rPr>
          <w:rFonts w:ascii="Times New Roman" w:hAnsi="Times New Roman" w:cs="Times New Roman"/>
          <w:kern w:val="1"/>
          <w:sz w:val="28"/>
          <w:szCs w:val="28"/>
          <w:lang w:val="uk-UA"/>
        </w:rPr>
        <w:lastRenderedPageBreak/>
        <w:t>Сектор», «Горіла шина» тощо [</w:t>
      </w:r>
      <w:r w:rsidR="00685CA5">
        <w:rPr>
          <w:rFonts w:ascii="Times New Roman" w:hAnsi="Times New Roman" w:cs="Times New Roman"/>
          <w:kern w:val="1"/>
          <w:sz w:val="28"/>
          <w:szCs w:val="28"/>
          <w:lang w:val="uk-UA"/>
        </w:rPr>
        <w:t>19</w:t>
      </w:r>
      <w:r w:rsidRPr="00325416">
        <w:rPr>
          <w:rFonts w:ascii="Times New Roman" w:hAnsi="Times New Roman" w:cs="Times New Roman"/>
          <w:kern w:val="1"/>
          <w:sz w:val="28"/>
          <w:szCs w:val="28"/>
          <w:lang w:val="uk-UA"/>
        </w:rPr>
        <w:t>, с. 10</w:t>
      </w:r>
      <w:r w:rsidR="000E787C" w:rsidRPr="00325416">
        <w:rPr>
          <w:rFonts w:ascii="Times New Roman" w:hAnsi="Times New Roman" w:cs="Times New Roman"/>
          <w:kern w:val="1"/>
          <w:sz w:val="28"/>
          <w:szCs w:val="28"/>
          <w:lang w:val="uk-UA"/>
        </w:rPr>
        <w:t>1</w:t>
      </w:r>
      <w:r w:rsidRPr="00325416">
        <w:rPr>
          <w:rFonts w:ascii="Times New Roman" w:hAnsi="Times New Roman" w:cs="Times New Roman"/>
          <w:kern w:val="1"/>
          <w:sz w:val="28"/>
          <w:szCs w:val="28"/>
          <w:lang w:val="uk-UA"/>
        </w:rPr>
        <w:t>].</w:t>
      </w:r>
      <w:r w:rsidR="000E787C" w:rsidRPr="00325416">
        <w:rPr>
          <w:rFonts w:ascii="Times New Roman" w:hAnsi="Times New Roman" w:cs="Times New Roman"/>
          <w:kern w:val="1"/>
          <w:sz w:val="28"/>
          <w:szCs w:val="28"/>
          <w:lang w:val="uk-UA"/>
        </w:rPr>
        <w:t xml:space="preserve"> Витвори образотворчого мистецтва, використані в цьому плані, </w:t>
      </w:r>
      <w:r w:rsidR="004A3062">
        <w:rPr>
          <w:rFonts w:ascii="Times New Roman" w:hAnsi="Times New Roman" w:cs="Times New Roman"/>
          <w:kern w:val="1"/>
          <w:sz w:val="28"/>
          <w:szCs w:val="28"/>
          <w:lang w:val="uk-UA"/>
        </w:rPr>
        <w:t>поєднують</w:t>
      </w:r>
      <w:r w:rsidR="000E787C" w:rsidRPr="00325416">
        <w:rPr>
          <w:rFonts w:ascii="Times New Roman" w:hAnsi="Times New Roman" w:cs="Times New Roman"/>
          <w:kern w:val="1"/>
          <w:sz w:val="28"/>
          <w:szCs w:val="28"/>
          <w:lang w:val="uk-UA"/>
        </w:rPr>
        <w:t xml:space="preserve"> у своїх естетичних рішенням сполучення кольорів, що мають сталу ідентифікацію з відповідними політичними силами та подіями (наприклад – сполучення червоного та чорного – символіка політичної організації «Правий Сектор» і, більш глибше – УПА під час боротьби за незалежність у 1940-і – 1950 – ті </w:t>
      </w:r>
      <w:r w:rsidR="000E5852">
        <w:rPr>
          <w:rFonts w:ascii="Times New Roman" w:hAnsi="Times New Roman" w:cs="Times New Roman"/>
          <w:kern w:val="1"/>
          <w:sz w:val="28"/>
          <w:szCs w:val="28"/>
          <w:lang w:val="uk-UA"/>
        </w:rPr>
        <w:t>рр.</w:t>
      </w:r>
      <w:r w:rsidR="000E787C" w:rsidRPr="00325416">
        <w:rPr>
          <w:rFonts w:ascii="Times New Roman" w:hAnsi="Times New Roman" w:cs="Times New Roman"/>
          <w:kern w:val="1"/>
          <w:sz w:val="28"/>
          <w:szCs w:val="28"/>
          <w:lang w:val="uk-UA"/>
        </w:rPr>
        <w:t>), зображення зброї (хрестоматійних зразків, на зразок ППШ) тощо.</w:t>
      </w:r>
      <w:r w:rsidR="009C60A6" w:rsidRPr="00325416">
        <w:rPr>
          <w:rFonts w:ascii="Times New Roman" w:hAnsi="Times New Roman" w:cs="Times New Roman"/>
          <w:kern w:val="1"/>
          <w:sz w:val="28"/>
          <w:szCs w:val="28"/>
          <w:lang w:val="uk-UA"/>
        </w:rPr>
        <w:t xml:space="preserve"> Використовуються також і згадані вже «національні </w:t>
      </w:r>
      <w:r w:rsidR="00293774" w:rsidRPr="00325416">
        <w:rPr>
          <w:rFonts w:ascii="Times New Roman" w:hAnsi="Times New Roman" w:cs="Times New Roman"/>
          <w:kern w:val="1"/>
          <w:sz w:val="28"/>
          <w:szCs w:val="28"/>
          <w:lang w:val="uk-UA"/>
        </w:rPr>
        <w:t>шрифти</w:t>
      </w:r>
      <w:r w:rsidR="009C60A6" w:rsidRPr="00325416">
        <w:rPr>
          <w:rFonts w:ascii="Times New Roman" w:hAnsi="Times New Roman" w:cs="Times New Roman"/>
          <w:kern w:val="1"/>
          <w:sz w:val="28"/>
          <w:szCs w:val="28"/>
          <w:lang w:val="uk-UA"/>
        </w:rPr>
        <w:t xml:space="preserve">», на зразок </w:t>
      </w:r>
      <w:r w:rsidR="00C961D7" w:rsidRPr="00325416">
        <w:rPr>
          <w:rFonts w:ascii="Times New Roman" w:hAnsi="Times New Roman" w:cs="Times New Roman"/>
          <w:kern w:val="1"/>
          <w:sz w:val="28"/>
          <w:szCs w:val="28"/>
          <w:lang w:val="uk-UA"/>
        </w:rPr>
        <w:t>шрифту</w:t>
      </w:r>
      <w:r w:rsidR="009C60A6" w:rsidRPr="00325416">
        <w:rPr>
          <w:rFonts w:ascii="Times New Roman" w:hAnsi="Times New Roman" w:cs="Times New Roman"/>
          <w:kern w:val="1"/>
          <w:sz w:val="28"/>
          <w:szCs w:val="28"/>
          <w:lang w:val="uk-UA"/>
        </w:rPr>
        <w:t xml:space="preserve"> «Калина», розробленого сучасними дизайнерами за мотивами творчості Г.</w:t>
      </w:r>
      <w:r w:rsidR="000E5852">
        <w:rPr>
          <w:rFonts w:ascii="Times New Roman" w:hAnsi="Times New Roman" w:cs="Times New Roman"/>
          <w:kern w:val="1"/>
          <w:sz w:val="28"/>
          <w:szCs w:val="28"/>
          <w:lang w:val="uk-UA"/>
        </w:rPr>
        <w:t> </w:t>
      </w:r>
      <w:r w:rsidR="009C60A6" w:rsidRPr="00325416">
        <w:rPr>
          <w:rFonts w:ascii="Times New Roman" w:hAnsi="Times New Roman" w:cs="Times New Roman"/>
          <w:kern w:val="1"/>
          <w:sz w:val="28"/>
          <w:szCs w:val="28"/>
          <w:lang w:val="uk-UA"/>
        </w:rPr>
        <w:t>Нарбута – державного діяча та художника часів УНР [</w:t>
      </w:r>
      <w:r w:rsidR="00685CA5">
        <w:rPr>
          <w:rFonts w:ascii="Times New Roman" w:hAnsi="Times New Roman" w:cs="Times New Roman"/>
          <w:kern w:val="1"/>
          <w:sz w:val="28"/>
          <w:szCs w:val="28"/>
          <w:lang w:val="uk-UA"/>
        </w:rPr>
        <w:t>19</w:t>
      </w:r>
      <w:r w:rsidR="009C60A6" w:rsidRPr="00325416">
        <w:rPr>
          <w:rFonts w:ascii="Times New Roman" w:hAnsi="Times New Roman" w:cs="Times New Roman"/>
          <w:kern w:val="1"/>
          <w:sz w:val="28"/>
          <w:szCs w:val="28"/>
          <w:lang w:val="uk-UA"/>
        </w:rPr>
        <w:t>, с. 102].</w:t>
      </w:r>
    </w:p>
    <w:p w:rsidR="001740FA" w:rsidRPr="00325416" w:rsidRDefault="001740FA" w:rsidP="00E60E31">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Не менш важливим аспектом у виконанні військової айдентики у процесах сучасної політичної комунікації є використання в образотворчій продукції специфічних тексту</w:t>
      </w:r>
      <w:r w:rsidR="000E5852">
        <w:rPr>
          <w:rFonts w:ascii="Times New Roman" w:hAnsi="Times New Roman" w:cs="Times New Roman"/>
          <w:kern w:val="1"/>
          <w:sz w:val="28"/>
          <w:szCs w:val="28"/>
          <w:lang w:val="uk-UA"/>
        </w:rPr>
        <w:t>р</w:t>
      </w:r>
      <w:r w:rsidRPr="00325416">
        <w:rPr>
          <w:rFonts w:ascii="Times New Roman" w:hAnsi="Times New Roman" w:cs="Times New Roman"/>
          <w:kern w:val="1"/>
          <w:sz w:val="28"/>
          <w:szCs w:val="28"/>
          <w:lang w:val="uk-UA"/>
        </w:rPr>
        <w:t>: іржавого заліза, камуфляжу, полум’я, що робить відповідні витвори більш емоційно відвертими, спрямованими на цільову аудиторію та тематично переконливими [</w:t>
      </w:r>
      <w:r w:rsidR="00685CA5">
        <w:rPr>
          <w:rFonts w:ascii="Times New Roman" w:hAnsi="Times New Roman" w:cs="Times New Roman"/>
          <w:kern w:val="1"/>
          <w:sz w:val="28"/>
          <w:szCs w:val="28"/>
          <w:lang w:val="uk-UA"/>
        </w:rPr>
        <w:t>19</w:t>
      </w:r>
      <w:r w:rsidRPr="00325416">
        <w:rPr>
          <w:rFonts w:ascii="Times New Roman" w:hAnsi="Times New Roman" w:cs="Times New Roman"/>
          <w:kern w:val="1"/>
          <w:sz w:val="28"/>
          <w:szCs w:val="28"/>
          <w:lang w:val="uk-UA"/>
        </w:rPr>
        <w:t>, с. 10</w:t>
      </w:r>
      <w:r w:rsidR="00FB3ABC" w:rsidRPr="00325416">
        <w:rPr>
          <w:rFonts w:ascii="Times New Roman" w:hAnsi="Times New Roman" w:cs="Times New Roman"/>
          <w:kern w:val="1"/>
          <w:sz w:val="28"/>
          <w:szCs w:val="28"/>
          <w:lang w:val="uk-UA"/>
        </w:rPr>
        <w:t>4</w:t>
      </w:r>
      <w:r w:rsidRPr="00325416">
        <w:rPr>
          <w:rFonts w:ascii="Times New Roman" w:hAnsi="Times New Roman" w:cs="Times New Roman"/>
          <w:kern w:val="1"/>
          <w:sz w:val="28"/>
          <w:szCs w:val="28"/>
          <w:lang w:val="uk-UA"/>
        </w:rPr>
        <w:t>].</w:t>
      </w:r>
    </w:p>
    <w:p w:rsidR="00DB7F1D" w:rsidRPr="00325416" w:rsidRDefault="00DB7F1D" w:rsidP="00E60E31">
      <w:pPr>
        <w:spacing w:line="360" w:lineRule="auto"/>
        <w:ind w:firstLine="567"/>
        <w:jc w:val="both"/>
        <w:rPr>
          <w:rFonts w:ascii="Times New Roman CYR" w:hAnsi="Times New Roman CYR" w:cs="Times New Roman CYR"/>
          <w:kern w:val="1"/>
          <w:sz w:val="28"/>
          <w:szCs w:val="28"/>
          <w:lang w:val="uk-UA"/>
        </w:rPr>
      </w:pPr>
      <w:r w:rsidRPr="00325416">
        <w:rPr>
          <w:rFonts w:ascii="Times New Roman" w:hAnsi="Times New Roman" w:cs="Times New Roman"/>
          <w:kern w:val="1"/>
          <w:sz w:val="28"/>
          <w:szCs w:val="28"/>
          <w:lang w:val="uk-UA"/>
        </w:rPr>
        <w:t>До вивчення ролі образотворчого мистецтва у справі збереження національної ідентичності звертається у своєму дослідженні вітчизняний науковець К.</w:t>
      </w:r>
      <w:r w:rsidR="000E5852">
        <w:rPr>
          <w:rFonts w:ascii="Times New Roman" w:hAnsi="Times New Roman" w:cs="Times New Roman"/>
          <w:kern w:val="1"/>
          <w:sz w:val="28"/>
          <w:szCs w:val="28"/>
          <w:lang w:val="uk-UA"/>
        </w:rPr>
        <w:t> </w:t>
      </w:r>
      <w:proofErr w:type="spellStart"/>
      <w:r w:rsidRPr="00325416">
        <w:rPr>
          <w:rFonts w:ascii="Times New Roman" w:hAnsi="Times New Roman" w:cs="Times New Roman"/>
          <w:kern w:val="1"/>
          <w:sz w:val="28"/>
          <w:szCs w:val="28"/>
          <w:lang w:val="uk-UA"/>
        </w:rPr>
        <w:t>Бригідер</w:t>
      </w:r>
      <w:proofErr w:type="spellEnd"/>
      <w:r w:rsidRPr="00325416">
        <w:rPr>
          <w:rFonts w:ascii="Times New Roman" w:hAnsi="Times New Roman" w:cs="Times New Roman"/>
          <w:kern w:val="1"/>
          <w:sz w:val="28"/>
          <w:szCs w:val="28"/>
          <w:lang w:val="uk-UA"/>
        </w:rPr>
        <w:t xml:space="preserve">. Він зазначає, що в епоху глобалізації, коли слабшають політичні кордони, інтегруються економіки та відбувається культурна «метисація» людства в цілому, саме образотворче мистецтво через звернення до етно-національної тематики у своїх витворах сприяє збереженню національного колективу </w:t>
      </w:r>
      <w:r w:rsidRPr="00325416">
        <w:rPr>
          <w:rFonts w:ascii="Times New Roman CYR" w:hAnsi="Times New Roman CYR" w:cs="Times New Roman CYR"/>
          <w:kern w:val="1"/>
          <w:sz w:val="28"/>
          <w:szCs w:val="28"/>
          <w:lang w:val="uk-UA"/>
        </w:rPr>
        <w:t>[</w:t>
      </w:r>
      <w:r w:rsidR="00685CA5">
        <w:rPr>
          <w:rFonts w:ascii="Times New Roman CYR" w:hAnsi="Times New Roman CYR" w:cs="Times New Roman CYR"/>
          <w:kern w:val="1"/>
          <w:sz w:val="28"/>
          <w:szCs w:val="28"/>
          <w:lang w:val="uk-UA"/>
        </w:rPr>
        <w:t>4</w:t>
      </w:r>
      <w:r w:rsidRPr="00325416">
        <w:rPr>
          <w:rFonts w:ascii="Times New Roman CYR" w:hAnsi="Times New Roman CYR" w:cs="Times New Roman CYR"/>
          <w:kern w:val="1"/>
          <w:sz w:val="28"/>
          <w:szCs w:val="28"/>
          <w:lang w:val="uk-UA"/>
        </w:rPr>
        <w:t>, с. 113].</w:t>
      </w:r>
      <w:r w:rsidR="00A4542F" w:rsidRPr="00325416">
        <w:rPr>
          <w:rFonts w:ascii="Times New Roman CYR" w:hAnsi="Times New Roman CYR" w:cs="Times New Roman CYR"/>
          <w:kern w:val="1"/>
          <w:sz w:val="28"/>
          <w:szCs w:val="28"/>
          <w:lang w:val="uk-UA"/>
        </w:rPr>
        <w:t xml:space="preserve"> Посилаючись на </w:t>
      </w:r>
      <w:r w:rsidR="004E2BC8">
        <w:rPr>
          <w:rFonts w:ascii="Times New Roman CYR" w:hAnsi="Times New Roman CYR" w:cs="Times New Roman CYR"/>
          <w:kern w:val="1"/>
          <w:sz w:val="28"/>
          <w:szCs w:val="28"/>
          <w:lang w:val="uk-UA"/>
        </w:rPr>
        <w:t xml:space="preserve">румунського культуролога </w:t>
      </w:r>
      <w:r w:rsidR="00A4542F" w:rsidRPr="00325416">
        <w:rPr>
          <w:rFonts w:ascii="Times New Roman CYR" w:hAnsi="Times New Roman CYR" w:cs="Times New Roman CYR"/>
          <w:kern w:val="1"/>
          <w:sz w:val="28"/>
          <w:szCs w:val="28"/>
          <w:lang w:val="uk-UA"/>
        </w:rPr>
        <w:t>М.</w:t>
      </w:r>
      <w:r w:rsidR="004E2BC8">
        <w:rPr>
          <w:rFonts w:ascii="Times New Roman CYR" w:hAnsi="Times New Roman CYR" w:cs="Times New Roman CYR"/>
          <w:kern w:val="1"/>
          <w:sz w:val="28"/>
          <w:szCs w:val="28"/>
          <w:lang w:val="uk-UA"/>
        </w:rPr>
        <w:t> </w:t>
      </w:r>
      <w:proofErr w:type="spellStart"/>
      <w:r w:rsidR="00A4542F" w:rsidRPr="00325416">
        <w:rPr>
          <w:rFonts w:ascii="Times New Roman CYR" w:hAnsi="Times New Roman CYR" w:cs="Times New Roman CYR"/>
          <w:kern w:val="1"/>
          <w:sz w:val="28"/>
          <w:szCs w:val="28"/>
          <w:lang w:val="uk-UA"/>
        </w:rPr>
        <w:t>Еліаде</w:t>
      </w:r>
      <w:proofErr w:type="spellEnd"/>
      <w:r w:rsidR="00A4542F" w:rsidRPr="00325416">
        <w:rPr>
          <w:rFonts w:ascii="Times New Roman CYR" w:hAnsi="Times New Roman CYR" w:cs="Times New Roman CYR"/>
          <w:kern w:val="1"/>
          <w:sz w:val="28"/>
          <w:szCs w:val="28"/>
          <w:lang w:val="uk-UA"/>
        </w:rPr>
        <w:t>, автор констатує, що «національно-орієнтоване» образотворче мистецтво виступає потужним засобом збереження колективної пам’яті конкретного народу та сприяє передачі важливої етнокультурної інформації для наступних поколінь.</w:t>
      </w:r>
    </w:p>
    <w:p w:rsidR="00A4542F" w:rsidRPr="00325416" w:rsidRDefault="009F75BB" w:rsidP="00E60E3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Дослідник констатує, що: «</w:t>
      </w:r>
      <w:r w:rsidRPr="00325416">
        <w:rPr>
          <w:rFonts w:ascii="Times New Roman" w:hAnsi="Times New Roman" w:cs="Times New Roman"/>
          <w:sz w:val="28"/>
          <w:szCs w:val="28"/>
          <w:lang w:val="uk-UA"/>
        </w:rPr>
        <w:t xml:space="preserve">Образотворче мистецтво в Україні впродовж століть виконувало функцію візуалізації національної ідентичності, акумулюючи культурні коди, що формувалися під впливом традиційних </w:t>
      </w:r>
      <w:r w:rsidRPr="00325416">
        <w:rPr>
          <w:rFonts w:ascii="Times New Roman" w:hAnsi="Times New Roman" w:cs="Times New Roman"/>
          <w:sz w:val="28"/>
          <w:szCs w:val="28"/>
          <w:lang w:val="uk-UA"/>
        </w:rPr>
        <w:lastRenderedPageBreak/>
        <w:t xml:space="preserve">світоглядних уявлень, природно-географічного середовища та </w:t>
      </w:r>
      <w:proofErr w:type="spellStart"/>
      <w:r w:rsidRPr="00325416">
        <w:rPr>
          <w:rFonts w:ascii="Times New Roman" w:hAnsi="Times New Roman" w:cs="Times New Roman"/>
          <w:sz w:val="28"/>
          <w:szCs w:val="28"/>
          <w:lang w:val="uk-UA"/>
        </w:rPr>
        <w:t>історико-соціальних</w:t>
      </w:r>
      <w:proofErr w:type="spellEnd"/>
      <w:r w:rsidRPr="00325416">
        <w:rPr>
          <w:rFonts w:ascii="Times New Roman" w:hAnsi="Times New Roman" w:cs="Times New Roman"/>
          <w:sz w:val="28"/>
          <w:szCs w:val="28"/>
          <w:lang w:val="uk-UA"/>
        </w:rPr>
        <w:t xml:space="preserve"> обставин</w:t>
      </w:r>
      <w:r w:rsidRPr="00325416">
        <w:rPr>
          <w:rFonts w:ascii="Times New Roman CYR" w:hAnsi="Times New Roman CYR" w:cs="Times New Roman CYR"/>
          <w:kern w:val="1"/>
          <w:sz w:val="28"/>
          <w:szCs w:val="28"/>
          <w:lang w:val="uk-UA"/>
        </w:rPr>
        <w:t>»</w:t>
      </w:r>
      <w:r w:rsidR="00C7610D" w:rsidRPr="00325416">
        <w:rPr>
          <w:rFonts w:ascii="Times New Roman CYR" w:hAnsi="Times New Roman CYR" w:cs="Times New Roman CYR"/>
          <w:kern w:val="1"/>
          <w:sz w:val="28"/>
          <w:szCs w:val="28"/>
          <w:lang w:val="uk-UA"/>
        </w:rPr>
        <w:t xml:space="preserve"> [</w:t>
      </w:r>
      <w:r w:rsidR="00685CA5">
        <w:rPr>
          <w:rFonts w:ascii="Times New Roman CYR" w:hAnsi="Times New Roman CYR" w:cs="Times New Roman CYR"/>
          <w:kern w:val="1"/>
          <w:sz w:val="28"/>
          <w:szCs w:val="28"/>
          <w:lang w:val="uk-UA"/>
        </w:rPr>
        <w:t>4</w:t>
      </w:r>
      <w:r w:rsidR="00C7610D" w:rsidRPr="00325416">
        <w:rPr>
          <w:rFonts w:ascii="Times New Roman CYR" w:hAnsi="Times New Roman CYR" w:cs="Times New Roman CYR"/>
          <w:kern w:val="1"/>
          <w:sz w:val="28"/>
          <w:szCs w:val="28"/>
          <w:lang w:val="uk-UA"/>
        </w:rPr>
        <w:t>, с. 114].</w:t>
      </w:r>
    </w:p>
    <w:p w:rsidR="00F11210" w:rsidRDefault="00F11210" w:rsidP="00E60E3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На думку В.</w:t>
      </w:r>
      <w:r w:rsidR="004E2BC8">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Черепан</w:t>
      </w:r>
      <w:r w:rsidR="00685CA5">
        <w:rPr>
          <w:rFonts w:ascii="Times New Roman CYR" w:hAnsi="Times New Roman CYR" w:cs="Times New Roman CYR"/>
          <w:kern w:val="1"/>
          <w:sz w:val="28"/>
          <w:szCs w:val="28"/>
          <w:lang w:val="uk-UA"/>
        </w:rPr>
        <w:t>ина</w:t>
      </w:r>
      <w:proofErr w:type="spellEnd"/>
      <w:r w:rsidRPr="00325416">
        <w:rPr>
          <w:rFonts w:ascii="Times New Roman CYR" w:hAnsi="Times New Roman CYR" w:cs="Times New Roman CYR"/>
          <w:kern w:val="1"/>
          <w:sz w:val="28"/>
          <w:szCs w:val="28"/>
          <w:lang w:val="uk-UA"/>
        </w:rPr>
        <w:t xml:space="preserve">, мистецтво і політика приречені на співпрацю. Особливо це стосується політики в режимі демократії. Справа в тому, що якою б не була розгалуженою політична система демократичного типу, вона не здатна у </w:t>
      </w:r>
      <w:r w:rsidR="00C961D7" w:rsidRPr="00325416">
        <w:rPr>
          <w:rFonts w:ascii="Times New Roman CYR" w:hAnsi="Times New Roman CYR" w:cs="Times New Roman CYR"/>
          <w:kern w:val="1"/>
          <w:sz w:val="28"/>
          <w:szCs w:val="28"/>
          <w:lang w:val="uk-UA"/>
        </w:rPr>
        <w:t>своїй</w:t>
      </w:r>
      <w:r w:rsidRPr="00325416">
        <w:rPr>
          <w:rFonts w:ascii="Times New Roman CYR" w:hAnsi="Times New Roman CYR" w:cs="Times New Roman CYR"/>
          <w:kern w:val="1"/>
          <w:sz w:val="28"/>
          <w:szCs w:val="28"/>
          <w:lang w:val="uk-UA"/>
        </w:rPr>
        <w:t xml:space="preserve"> діяльності забезпечити адекватного представництва інтересів всіх соціальних груп суспільства. Страждаючи від недоліків представництва та маніфестації свої інтересів</w:t>
      </w:r>
      <w:r w:rsidR="004E2BC8">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такі групи через митців вдаються до проголошення своїх запитів. Як слушно констатує дослідник: «</w:t>
      </w:r>
      <w:r w:rsidRPr="00325416">
        <w:rPr>
          <w:rFonts w:ascii="Times New Roman" w:hAnsi="Times New Roman" w:cs="Times New Roman"/>
          <w:sz w:val="28"/>
          <w:szCs w:val="28"/>
          <w:lang w:val="uk-UA"/>
        </w:rPr>
        <w:t xml:space="preserve">Політичні інституції не в змозі репрезентувати все багатоманіття, тому страждають дефіцитом </w:t>
      </w:r>
      <w:r w:rsidR="00C961D7" w:rsidRPr="00325416">
        <w:rPr>
          <w:rFonts w:ascii="Times New Roman" w:hAnsi="Times New Roman" w:cs="Times New Roman"/>
          <w:sz w:val="28"/>
          <w:szCs w:val="28"/>
          <w:lang w:val="uk-UA"/>
        </w:rPr>
        <w:t>легітимності</w:t>
      </w:r>
      <w:r w:rsidRPr="00325416">
        <w:rPr>
          <w:rFonts w:ascii="Times New Roman" w:hAnsi="Times New Roman" w:cs="Times New Roman"/>
          <w:sz w:val="28"/>
          <w:szCs w:val="28"/>
          <w:lang w:val="uk-UA"/>
        </w:rPr>
        <w:t>, який компенсується за рахунок культури, зокрема мистецтва</w:t>
      </w:r>
      <w:r w:rsidRPr="00325416">
        <w:rPr>
          <w:rFonts w:ascii="Times New Roman CYR" w:hAnsi="Times New Roman CYR" w:cs="Times New Roman CYR"/>
          <w:kern w:val="1"/>
          <w:sz w:val="28"/>
          <w:szCs w:val="28"/>
          <w:lang w:val="uk-UA"/>
        </w:rPr>
        <w:t>» [</w:t>
      </w:r>
      <w:r w:rsidR="00685CA5">
        <w:rPr>
          <w:rFonts w:ascii="Times New Roman CYR" w:hAnsi="Times New Roman CYR" w:cs="Times New Roman CYR"/>
          <w:kern w:val="1"/>
          <w:sz w:val="28"/>
          <w:szCs w:val="28"/>
          <w:lang w:val="uk-UA"/>
        </w:rPr>
        <w:t>48</w:t>
      </w:r>
      <w:r w:rsidRPr="00325416">
        <w:rPr>
          <w:rFonts w:ascii="Times New Roman CYR" w:hAnsi="Times New Roman CYR" w:cs="Times New Roman CYR"/>
          <w:kern w:val="1"/>
          <w:sz w:val="28"/>
          <w:szCs w:val="28"/>
          <w:lang w:val="uk-UA"/>
        </w:rPr>
        <w:t>, с.91].</w:t>
      </w:r>
    </w:p>
    <w:p w:rsidR="004E2BC8" w:rsidRPr="00325416" w:rsidRDefault="004E2BC8" w:rsidP="00E60E31">
      <w:pPr>
        <w:spacing w:line="360" w:lineRule="auto"/>
        <w:ind w:firstLine="567"/>
        <w:jc w:val="both"/>
        <w:rPr>
          <w:rFonts w:ascii="Times New Roman" w:hAnsi="Times New Roman" w:cs="Times New Roman"/>
          <w:kern w:val="1"/>
          <w:sz w:val="28"/>
          <w:szCs w:val="28"/>
          <w:lang w:val="uk-UA"/>
        </w:rPr>
      </w:pPr>
      <w:r>
        <w:rPr>
          <w:rFonts w:ascii="Times New Roman CYR" w:hAnsi="Times New Roman CYR" w:cs="Times New Roman CYR"/>
          <w:kern w:val="1"/>
          <w:sz w:val="28"/>
          <w:szCs w:val="28"/>
          <w:lang w:val="uk-UA"/>
        </w:rPr>
        <w:t>Як можна переконатися із аналізу історіографії «політичної естетики» та «політизації мистецтва», питання</w:t>
      </w:r>
      <w:r w:rsidR="004A3062">
        <w:rPr>
          <w:rFonts w:ascii="Times New Roman CYR" w:hAnsi="Times New Roman CYR" w:cs="Times New Roman CYR"/>
          <w:kern w:val="1"/>
          <w:sz w:val="28"/>
          <w:szCs w:val="28"/>
          <w:lang w:val="uk-UA"/>
        </w:rPr>
        <w:t>м</w:t>
      </w:r>
      <w:r>
        <w:rPr>
          <w:rFonts w:ascii="Times New Roman CYR" w:hAnsi="Times New Roman CYR" w:cs="Times New Roman CYR"/>
          <w:kern w:val="1"/>
          <w:sz w:val="28"/>
          <w:szCs w:val="28"/>
          <w:lang w:val="uk-UA"/>
        </w:rPr>
        <w:t xml:space="preserve"> взаємозв’язку образотворчого мистецтва та управлінської діяльності еліт присвячені дослідження багатьох зарубіжних та вітчизняних авторів. Їх колективний доробок створює належну інтерпретаційну базу для цієї кваліфікаційної роботи, що і буде апробовано у наступних підрозділах.</w:t>
      </w:r>
    </w:p>
    <w:p w:rsidR="00E60E31" w:rsidRPr="00325416" w:rsidRDefault="00E60E31" w:rsidP="008F444C">
      <w:pPr>
        <w:spacing w:line="360" w:lineRule="auto"/>
        <w:ind w:firstLine="567"/>
        <w:jc w:val="both"/>
        <w:rPr>
          <w:rFonts w:ascii="Times New Roman" w:hAnsi="Times New Roman" w:cs="Times New Roman"/>
          <w:kern w:val="1"/>
          <w:sz w:val="28"/>
          <w:szCs w:val="28"/>
          <w:lang w:val="uk-UA"/>
        </w:rPr>
      </w:pPr>
    </w:p>
    <w:p w:rsidR="00BA3697" w:rsidRPr="00325416" w:rsidRDefault="00BA3697" w:rsidP="0092788B">
      <w:pPr>
        <w:pStyle w:val="a9"/>
        <w:numPr>
          <w:ilvl w:val="1"/>
          <w:numId w:val="3"/>
        </w:numPr>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Методики та методологія дослідження</w:t>
      </w:r>
    </w:p>
    <w:p w:rsidR="00CD2871" w:rsidRDefault="00CD2871" w:rsidP="00295F13">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Виявлення функцій, які виконує в арсеналі політики образотворче мистецтво, потребує застосування відповідної методології. Враховуючи той факт, що сама проблема виходить за межі класичного проблемного поля політології, методи виявлення сутності проблеми також мають мати міждисциплінарний характер та звертатися до інтелектуального доробку суміжних дисциплін. Коло цих дисциплін не </w:t>
      </w:r>
      <w:r w:rsidR="00C87C39">
        <w:rPr>
          <w:rFonts w:ascii="Times New Roman" w:hAnsi="Times New Roman" w:cs="Times New Roman"/>
          <w:sz w:val="28"/>
          <w:szCs w:val="28"/>
          <w:lang w:val="uk-UA"/>
        </w:rPr>
        <w:t>обмежується</w:t>
      </w:r>
      <w:r>
        <w:rPr>
          <w:rFonts w:ascii="Times New Roman" w:hAnsi="Times New Roman" w:cs="Times New Roman"/>
          <w:sz w:val="28"/>
          <w:szCs w:val="28"/>
          <w:lang w:val="uk-UA"/>
        </w:rPr>
        <w:t xml:space="preserve"> власне науками суспільствознавчого профілю, але передбачає залучення й гуманітарних та технічних за своїми профілями напрямів сучасної науки.</w:t>
      </w:r>
    </w:p>
    <w:p w:rsidR="00CD2871" w:rsidRDefault="00CD2871" w:rsidP="00295F13">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Одне із центральних місць в методології даного дослідження посідає, природно, </w:t>
      </w:r>
      <w:r w:rsidRPr="00477D4A">
        <w:rPr>
          <w:rFonts w:ascii="Times New Roman" w:hAnsi="Times New Roman" w:cs="Times New Roman"/>
          <w:i/>
          <w:sz w:val="28"/>
          <w:szCs w:val="28"/>
          <w:lang w:val="uk-UA"/>
        </w:rPr>
        <w:t>конкретно-історичний підхід</w:t>
      </w:r>
      <w:r>
        <w:rPr>
          <w:rFonts w:ascii="Times New Roman" w:hAnsi="Times New Roman" w:cs="Times New Roman"/>
          <w:sz w:val="28"/>
          <w:szCs w:val="28"/>
          <w:lang w:val="uk-UA"/>
        </w:rPr>
        <w:t xml:space="preserve">. </w:t>
      </w:r>
      <w:r w:rsidR="00C87C39">
        <w:rPr>
          <w:rFonts w:ascii="Times New Roman" w:hAnsi="Times New Roman" w:cs="Times New Roman"/>
          <w:sz w:val="28"/>
          <w:szCs w:val="28"/>
          <w:lang w:val="uk-UA"/>
        </w:rPr>
        <w:t xml:space="preserve">Він орієнтує дослідника політично значущих функцій образотворчого мистецтва на врахування того соціального контексту, в якому знаходилось (або зараз знаходиться) суспільство, в якому образотворче мистецтво виконує свої функції на замовлення, з підтримкою, або, навіть і зі спротивом, політичних еліт. </w:t>
      </w:r>
      <w:r>
        <w:rPr>
          <w:rFonts w:ascii="Times New Roman" w:hAnsi="Times New Roman" w:cs="Times New Roman"/>
          <w:sz w:val="28"/>
          <w:szCs w:val="28"/>
          <w:lang w:val="uk-UA"/>
        </w:rPr>
        <w:t xml:space="preserve">Застосування цього підходу дає можливість вірно інтерпретувати ступінь впливу тих образів, які були використані для мобілізації політичної </w:t>
      </w:r>
      <w:r w:rsidR="00C87C39">
        <w:rPr>
          <w:rFonts w:ascii="Times New Roman" w:hAnsi="Times New Roman" w:cs="Times New Roman"/>
          <w:sz w:val="28"/>
          <w:szCs w:val="28"/>
          <w:lang w:val="uk-UA"/>
        </w:rPr>
        <w:t>активності</w:t>
      </w:r>
      <w:r>
        <w:rPr>
          <w:rFonts w:ascii="Times New Roman" w:hAnsi="Times New Roman" w:cs="Times New Roman"/>
          <w:sz w:val="28"/>
          <w:szCs w:val="28"/>
          <w:lang w:val="uk-UA"/>
        </w:rPr>
        <w:t xml:space="preserve"> мас, уможливлює розуміння домінування певних жанрів, сюжетів, тем</w:t>
      </w:r>
      <w:r w:rsidR="009B1D17">
        <w:rPr>
          <w:rFonts w:ascii="Times New Roman" w:hAnsi="Times New Roman" w:cs="Times New Roman"/>
          <w:sz w:val="28"/>
          <w:szCs w:val="28"/>
          <w:lang w:val="uk-UA"/>
        </w:rPr>
        <w:t xml:space="preserve"> </w:t>
      </w:r>
      <w:r w:rsidR="009B1D17" w:rsidRPr="009B1D17">
        <w:rPr>
          <w:rFonts w:ascii="Times New Roman" w:hAnsi="Times New Roman" w:cs="Times New Roman"/>
          <w:sz w:val="28"/>
          <w:szCs w:val="28"/>
          <w:lang w:val="uk-UA"/>
        </w:rPr>
        <w:t xml:space="preserve">[33, </w:t>
      </w:r>
      <w:r w:rsidR="009B1D17">
        <w:rPr>
          <w:rFonts w:ascii="Times New Roman" w:hAnsi="Times New Roman" w:cs="Times New Roman"/>
          <w:sz w:val="28"/>
          <w:szCs w:val="28"/>
          <w:lang w:val="en-US"/>
        </w:rPr>
        <w:t>c</w:t>
      </w:r>
      <w:r w:rsidR="009B1D17" w:rsidRPr="009B1D17">
        <w:rPr>
          <w:rFonts w:ascii="Times New Roman" w:hAnsi="Times New Roman" w:cs="Times New Roman"/>
          <w:sz w:val="28"/>
          <w:szCs w:val="28"/>
          <w:lang w:val="uk-UA"/>
        </w:rPr>
        <w:t>.58]</w:t>
      </w:r>
      <w:r>
        <w:rPr>
          <w:rFonts w:ascii="Times New Roman" w:hAnsi="Times New Roman" w:cs="Times New Roman"/>
          <w:sz w:val="28"/>
          <w:szCs w:val="28"/>
          <w:lang w:val="uk-UA"/>
        </w:rPr>
        <w:t>.</w:t>
      </w:r>
    </w:p>
    <w:p w:rsidR="00CD2871" w:rsidRDefault="00CD2871" w:rsidP="00295F13">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Використання конкретно-історичного підходу в даній кваліфікаційній роботі було апробовано автором під час написання підрозділу, присвяченого такому феномену, як тоталітарне мистецтво та практикам застосування образотворчого мистецтв</w:t>
      </w:r>
      <w:r w:rsidR="00A74D69">
        <w:rPr>
          <w:rFonts w:ascii="Times New Roman" w:hAnsi="Times New Roman" w:cs="Times New Roman"/>
          <w:sz w:val="28"/>
          <w:szCs w:val="28"/>
          <w:lang w:val="uk-UA"/>
        </w:rPr>
        <w:t>а</w:t>
      </w:r>
      <w:r>
        <w:rPr>
          <w:rFonts w:ascii="Times New Roman" w:hAnsi="Times New Roman" w:cs="Times New Roman"/>
          <w:sz w:val="28"/>
          <w:szCs w:val="28"/>
          <w:lang w:val="uk-UA"/>
        </w:rPr>
        <w:t xml:space="preserve"> в практиках політичної мобілізації та соціалізації громадян режимів в нацистській Німеччині, сталінському СРСР, фашистській Італії тощо.</w:t>
      </w:r>
    </w:p>
    <w:p w:rsidR="00CD2871" w:rsidRDefault="00CD2871" w:rsidP="00295F13">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Популярний в науках суспільствознавчого профілю </w:t>
      </w:r>
      <w:r w:rsidRPr="00477D4A">
        <w:rPr>
          <w:rFonts w:ascii="Times New Roman" w:hAnsi="Times New Roman" w:cs="Times New Roman"/>
          <w:i/>
          <w:sz w:val="28"/>
          <w:szCs w:val="28"/>
          <w:lang w:val="uk-UA"/>
        </w:rPr>
        <w:t>порівняльний метод</w:t>
      </w:r>
      <w:r>
        <w:rPr>
          <w:rFonts w:ascii="Times New Roman" w:hAnsi="Times New Roman" w:cs="Times New Roman"/>
          <w:sz w:val="28"/>
          <w:szCs w:val="28"/>
          <w:lang w:val="uk-UA"/>
        </w:rPr>
        <w:t xml:space="preserve"> дав можливість автору кваліфікаційної роботи виявити спільне та особливе в практиці застосування витворів образотворчого мистецтва політичними елітами в різні історичні часи та в різних цивілізаційних контекстах. Так, зокрема, було з’ясовано, що образотворче мистецтво виступає одним із найбільш давніх засобів, використаних правлячими колами для легітимації своє влади навіть в ситуації, коли значна частина підконтрольного населення не вміє читати та писати, а загальний рівень культури залишається на дуже низьких показниках. </w:t>
      </w:r>
      <w:r w:rsidR="00F31A75">
        <w:rPr>
          <w:rFonts w:ascii="Times New Roman" w:hAnsi="Times New Roman" w:cs="Times New Roman"/>
          <w:sz w:val="28"/>
          <w:szCs w:val="28"/>
          <w:lang w:val="uk-UA"/>
        </w:rPr>
        <w:t xml:space="preserve">Яскравим прикладом цього може слугувати </w:t>
      </w:r>
      <w:r w:rsidR="00C87C39">
        <w:rPr>
          <w:rFonts w:ascii="Times New Roman" w:hAnsi="Times New Roman" w:cs="Times New Roman"/>
          <w:sz w:val="28"/>
          <w:szCs w:val="28"/>
          <w:lang w:val="uk-UA"/>
        </w:rPr>
        <w:t>згаданий</w:t>
      </w:r>
      <w:r w:rsidR="00F31A75">
        <w:rPr>
          <w:rFonts w:ascii="Times New Roman" w:hAnsi="Times New Roman" w:cs="Times New Roman"/>
          <w:sz w:val="28"/>
          <w:szCs w:val="28"/>
          <w:lang w:val="uk-UA"/>
        </w:rPr>
        <w:t xml:space="preserve"> в попередньому підрозділі «</w:t>
      </w:r>
      <w:r w:rsidR="00C87C39">
        <w:rPr>
          <w:rFonts w:ascii="Times New Roman" w:hAnsi="Times New Roman" w:cs="Times New Roman"/>
          <w:sz w:val="28"/>
          <w:szCs w:val="28"/>
          <w:lang w:val="uk-UA"/>
        </w:rPr>
        <w:t>Гобелен</w:t>
      </w:r>
      <w:r w:rsidR="00F31A75">
        <w:rPr>
          <w:rFonts w:ascii="Times New Roman" w:hAnsi="Times New Roman" w:cs="Times New Roman"/>
          <w:sz w:val="28"/>
          <w:szCs w:val="28"/>
          <w:lang w:val="uk-UA"/>
        </w:rPr>
        <w:t xml:space="preserve"> із Байо», виконаний на замовлення </w:t>
      </w:r>
      <w:r w:rsidR="00C87C39">
        <w:rPr>
          <w:rFonts w:ascii="Times New Roman" w:hAnsi="Times New Roman" w:cs="Times New Roman"/>
          <w:sz w:val="28"/>
          <w:szCs w:val="28"/>
          <w:lang w:val="uk-UA"/>
        </w:rPr>
        <w:t>нормандської</w:t>
      </w:r>
      <w:r w:rsidR="00F31A75">
        <w:rPr>
          <w:rFonts w:ascii="Times New Roman" w:hAnsi="Times New Roman" w:cs="Times New Roman"/>
          <w:sz w:val="28"/>
          <w:szCs w:val="28"/>
          <w:lang w:val="uk-UA"/>
        </w:rPr>
        <w:t xml:space="preserve"> еліти, яка тільки-що підкорила Англію та прагнула закарбувати цю подію в пам’яті народу</w:t>
      </w:r>
      <w:r w:rsidR="00A74D69">
        <w:rPr>
          <w:rFonts w:ascii="Times New Roman" w:hAnsi="Times New Roman" w:cs="Times New Roman"/>
          <w:sz w:val="28"/>
          <w:szCs w:val="28"/>
          <w:lang w:val="uk-UA"/>
        </w:rPr>
        <w:t xml:space="preserve"> (Див. Додаток № 1)</w:t>
      </w:r>
      <w:r w:rsidR="00F31A75">
        <w:rPr>
          <w:rFonts w:ascii="Times New Roman" w:hAnsi="Times New Roman" w:cs="Times New Roman"/>
          <w:sz w:val="28"/>
          <w:szCs w:val="28"/>
          <w:lang w:val="uk-UA"/>
        </w:rPr>
        <w:t xml:space="preserve">. </w:t>
      </w:r>
      <w:r w:rsidR="00C87C39">
        <w:rPr>
          <w:rFonts w:ascii="Times New Roman" w:hAnsi="Times New Roman" w:cs="Times New Roman"/>
          <w:sz w:val="28"/>
          <w:szCs w:val="28"/>
          <w:lang w:val="uk-UA"/>
        </w:rPr>
        <w:t>Симптоматично</w:t>
      </w:r>
      <w:r w:rsidR="00F31A75">
        <w:rPr>
          <w:rFonts w:ascii="Times New Roman" w:hAnsi="Times New Roman" w:cs="Times New Roman"/>
          <w:sz w:val="28"/>
          <w:szCs w:val="28"/>
          <w:lang w:val="uk-UA"/>
        </w:rPr>
        <w:t xml:space="preserve">, але саме зразки образотворчого мистецтва використовувалися елітами різних держав і на більш пізніх етапах розвитку політичного процесу, навіть тоді, коли рівень </w:t>
      </w:r>
      <w:r w:rsidR="00F31A75">
        <w:rPr>
          <w:rFonts w:ascii="Times New Roman" w:hAnsi="Times New Roman" w:cs="Times New Roman"/>
          <w:sz w:val="28"/>
          <w:szCs w:val="28"/>
          <w:lang w:val="uk-UA"/>
        </w:rPr>
        <w:lastRenderedPageBreak/>
        <w:t>політичної обізнаності населення зріз внаслідок науково-технічного прогресу та становлення економіки сучасного типу.</w:t>
      </w:r>
    </w:p>
    <w:p w:rsidR="00053537" w:rsidRDefault="00053537" w:rsidP="00295F13">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Поєднання </w:t>
      </w:r>
      <w:r w:rsidRPr="00477D4A">
        <w:rPr>
          <w:rFonts w:ascii="Times New Roman" w:hAnsi="Times New Roman" w:cs="Times New Roman"/>
          <w:i/>
          <w:sz w:val="28"/>
          <w:szCs w:val="28"/>
          <w:lang w:val="uk-UA"/>
        </w:rPr>
        <w:t>системного</w:t>
      </w:r>
      <w:r>
        <w:rPr>
          <w:rFonts w:ascii="Times New Roman" w:hAnsi="Times New Roman" w:cs="Times New Roman"/>
          <w:sz w:val="28"/>
          <w:szCs w:val="28"/>
          <w:lang w:val="uk-UA"/>
        </w:rPr>
        <w:t xml:space="preserve"> та </w:t>
      </w:r>
      <w:r w:rsidRPr="00477D4A">
        <w:rPr>
          <w:rFonts w:ascii="Times New Roman" w:hAnsi="Times New Roman" w:cs="Times New Roman"/>
          <w:i/>
          <w:sz w:val="28"/>
          <w:szCs w:val="28"/>
          <w:lang w:val="uk-UA"/>
        </w:rPr>
        <w:t>структурно</w:t>
      </w:r>
      <w:r w:rsidR="00477D4A">
        <w:rPr>
          <w:rFonts w:ascii="Times New Roman" w:hAnsi="Times New Roman" w:cs="Times New Roman"/>
          <w:i/>
          <w:sz w:val="28"/>
          <w:szCs w:val="28"/>
          <w:lang w:val="uk-UA"/>
        </w:rPr>
        <w:t>-</w:t>
      </w:r>
      <w:r w:rsidRPr="00477D4A">
        <w:rPr>
          <w:rFonts w:ascii="Times New Roman" w:hAnsi="Times New Roman" w:cs="Times New Roman"/>
          <w:i/>
          <w:sz w:val="28"/>
          <w:szCs w:val="28"/>
          <w:lang w:val="uk-UA"/>
        </w:rPr>
        <w:t>функціонального</w:t>
      </w:r>
      <w:r>
        <w:rPr>
          <w:rFonts w:ascii="Times New Roman" w:hAnsi="Times New Roman" w:cs="Times New Roman"/>
          <w:sz w:val="28"/>
          <w:szCs w:val="28"/>
          <w:lang w:val="uk-UA"/>
        </w:rPr>
        <w:t xml:space="preserve"> підходів, використане при написанні даної кваліфікаційної роботи, </w:t>
      </w:r>
      <w:r w:rsidR="007A3BBF">
        <w:rPr>
          <w:rFonts w:ascii="Times New Roman" w:hAnsi="Times New Roman" w:cs="Times New Roman"/>
          <w:sz w:val="28"/>
          <w:szCs w:val="28"/>
          <w:lang w:val="uk-UA"/>
        </w:rPr>
        <w:t>дало можливість її автору виявити стилістичне та технічне різноманіття жанрів образотворчого мистецтва, кожен із яких проявляє свою ефективність як в системі, так і зокрема. Наприклад, сукупність таких політично-ангажованих різновидів образотворчого мистецтва, як скульптура, політичний плакат, офіційне фото та інші</w:t>
      </w:r>
      <w:r w:rsidR="000079C5">
        <w:rPr>
          <w:rFonts w:ascii="Times New Roman" w:hAnsi="Times New Roman" w:cs="Times New Roman"/>
          <w:sz w:val="28"/>
          <w:szCs w:val="28"/>
          <w:lang w:val="uk-UA"/>
        </w:rPr>
        <w:t>,</w:t>
      </w:r>
      <w:r w:rsidR="007A3BBF">
        <w:rPr>
          <w:rFonts w:ascii="Times New Roman" w:hAnsi="Times New Roman" w:cs="Times New Roman"/>
          <w:sz w:val="28"/>
          <w:szCs w:val="28"/>
          <w:lang w:val="uk-UA"/>
        </w:rPr>
        <w:t xml:space="preserve"> створює для політичних еліт надійний канал комунікації з підвладними масами, дозволяючи забезпечити свою «присутність»  в житті народу не лише в офіційних просторах</w:t>
      </w:r>
      <w:r w:rsidR="00EE04AD">
        <w:rPr>
          <w:rFonts w:ascii="Times New Roman" w:hAnsi="Times New Roman" w:cs="Times New Roman"/>
          <w:sz w:val="28"/>
          <w:szCs w:val="28"/>
          <w:lang w:val="uk-UA"/>
        </w:rPr>
        <w:t>,</w:t>
      </w:r>
      <w:r w:rsidR="007A3BBF">
        <w:rPr>
          <w:rFonts w:ascii="Times New Roman" w:hAnsi="Times New Roman" w:cs="Times New Roman"/>
          <w:sz w:val="28"/>
          <w:szCs w:val="28"/>
          <w:lang w:val="uk-UA"/>
        </w:rPr>
        <w:t xml:space="preserve"> </w:t>
      </w:r>
      <w:r w:rsidR="00EE04AD">
        <w:rPr>
          <w:rFonts w:ascii="Times New Roman" w:hAnsi="Times New Roman" w:cs="Times New Roman"/>
          <w:sz w:val="28"/>
          <w:szCs w:val="28"/>
          <w:lang w:val="uk-UA"/>
        </w:rPr>
        <w:t>а</w:t>
      </w:r>
      <w:r w:rsidR="007A3BBF">
        <w:rPr>
          <w:rFonts w:ascii="Times New Roman" w:hAnsi="Times New Roman" w:cs="Times New Roman"/>
          <w:sz w:val="28"/>
          <w:szCs w:val="28"/>
          <w:lang w:val="uk-UA"/>
        </w:rPr>
        <w:t xml:space="preserve">ле й і </w:t>
      </w:r>
      <w:r w:rsidR="00C87C39">
        <w:rPr>
          <w:rFonts w:ascii="Times New Roman" w:hAnsi="Times New Roman" w:cs="Times New Roman"/>
          <w:sz w:val="28"/>
          <w:szCs w:val="28"/>
          <w:lang w:val="uk-UA"/>
        </w:rPr>
        <w:t>у повсякденних</w:t>
      </w:r>
      <w:r w:rsidR="007A3BBF">
        <w:rPr>
          <w:rFonts w:ascii="Times New Roman" w:hAnsi="Times New Roman" w:cs="Times New Roman"/>
          <w:sz w:val="28"/>
          <w:szCs w:val="28"/>
          <w:lang w:val="uk-UA"/>
        </w:rPr>
        <w:t xml:space="preserve"> практиках. В свою чергу, такі постмодерні різновиди образотворчого мистецтва, як цифрове зображення, фото-жаби, графіті та мурали найчастіше використовуються в </w:t>
      </w:r>
      <w:r w:rsidR="00C87C39">
        <w:rPr>
          <w:rFonts w:ascii="Times New Roman" w:hAnsi="Times New Roman" w:cs="Times New Roman"/>
          <w:sz w:val="28"/>
          <w:szCs w:val="28"/>
          <w:lang w:val="uk-UA"/>
        </w:rPr>
        <w:t>зворотному</w:t>
      </w:r>
      <w:r w:rsidR="007A3BBF">
        <w:rPr>
          <w:rFonts w:ascii="Times New Roman" w:hAnsi="Times New Roman" w:cs="Times New Roman"/>
          <w:sz w:val="28"/>
          <w:szCs w:val="28"/>
          <w:lang w:val="uk-UA"/>
        </w:rPr>
        <w:t xml:space="preserve"> напрямі. Ці жанри дають можливість небайдужим громадянам побудувати відносно вільний від контролю еліт канал (і простір) горизонтальної політичної комунікації, ефективно ділитися своїми рефлексіями про політичний порядок денний, безкарно висловлювати протест по відношенню до дій влади тощо</w:t>
      </w:r>
      <w:r w:rsidR="000079C5">
        <w:rPr>
          <w:rFonts w:ascii="Times New Roman" w:hAnsi="Times New Roman" w:cs="Times New Roman"/>
          <w:sz w:val="28"/>
          <w:szCs w:val="28"/>
          <w:lang w:val="uk-UA"/>
        </w:rPr>
        <w:t xml:space="preserve"> </w:t>
      </w:r>
      <w:r w:rsidR="000079C5" w:rsidRPr="000079C5">
        <w:rPr>
          <w:rFonts w:ascii="Times New Roman" w:hAnsi="Times New Roman" w:cs="Times New Roman"/>
          <w:sz w:val="28"/>
          <w:szCs w:val="28"/>
          <w:lang w:val="uk-UA"/>
        </w:rPr>
        <w:t>[</w:t>
      </w:r>
      <w:r w:rsidR="00425597">
        <w:rPr>
          <w:rFonts w:ascii="Times New Roman" w:hAnsi="Times New Roman" w:cs="Times New Roman"/>
          <w:sz w:val="28"/>
          <w:szCs w:val="28"/>
          <w:lang w:val="uk-UA"/>
        </w:rPr>
        <w:t>6</w:t>
      </w:r>
      <w:r w:rsidR="000079C5">
        <w:rPr>
          <w:rFonts w:ascii="Times New Roman" w:hAnsi="Times New Roman" w:cs="Times New Roman"/>
          <w:sz w:val="28"/>
          <w:szCs w:val="28"/>
          <w:lang w:val="uk-UA"/>
        </w:rPr>
        <w:t>, с.24</w:t>
      </w:r>
      <w:r w:rsidR="000079C5" w:rsidRPr="000079C5">
        <w:rPr>
          <w:rFonts w:ascii="Times New Roman" w:hAnsi="Times New Roman" w:cs="Times New Roman"/>
          <w:sz w:val="28"/>
          <w:szCs w:val="28"/>
          <w:lang w:val="uk-UA"/>
        </w:rPr>
        <w:t>]</w:t>
      </w:r>
      <w:r w:rsidR="007A3BBF">
        <w:rPr>
          <w:rFonts w:ascii="Times New Roman" w:hAnsi="Times New Roman" w:cs="Times New Roman"/>
          <w:sz w:val="28"/>
          <w:szCs w:val="28"/>
          <w:lang w:val="uk-UA"/>
        </w:rPr>
        <w:t>.</w:t>
      </w:r>
    </w:p>
    <w:p w:rsidR="008C6AF0" w:rsidRDefault="0026726A" w:rsidP="008C6AF0">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Враховуючи той факт, що центральна проблема даної кваліфікаційної роботи стосується не лише «чистої політики», але й «чистого мистецтва», для її розкриття довелося звернутися і до методів, які широко використовують мистецтвознавство та культурологія. В цьому відношенні автором були апробовані такі методи (і відповідні ним методики), як</w:t>
      </w:r>
      <w:r w:rsidR="007C5AE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C6AF0">
        <w:rPr>
          <w:rFonts w:ascii="Times New Roman" w:hAnsi="Times New Roman" w:cs="Times New Roman"/>
          <w:sz w:val="28"/>
          <w:szCs w:val="28"/>
          <w:lang w:val="uk-UA"/>
        </w:rPr>
        <w:t>о</w:t>
      </w:r>
      <w:r w:rsidR="00293774" w:rsidRPr="00325416">
        <w:rPr>
          <w:rFonts w:ascii="Times New Roman" w:hAnsi="Times New Roman" w:cs="Times New Roman"/>
          <w:sz w:val="28"/>
          <w:szCs w:val="28"/>
          <w:lang w:val="uk-UA"/>
        </w:rPr>
        <w:t>бразно-стилістичн</w:t>
      </w:r>
      <w:r w:rsidR="008C6AF0">
        <w:rPr>
          <w:rFonts w:ascii="Times New Roman" w:hAnsi="Times New Roman" w:cs="Times New Roman"/>
          <w:sz w:val="28"/>
          <w:szCs w:val="28"/>
          <w:lang w:val="uk-UA"/>
        </w:rPr>
        <w:t>ий та</w:t>
      </w:r>
      <w:r w:rsidR="00293774" w:rsidRPr="00325416">
        <w:rPr>
          <w:rFonts w:ascii="Times New Roman" w:hAnsi="Times New Roman" w:cs="Times New Roman"/>
          <w:sz w:val="28"/>
          <w:szCs w:val="28"/>
          <w:lang w:val="uk-UA"/>
        </w:rPr>
        <w:t xml:space="preserve"> композиційно-конструктивн</w:t>
      </w:r>
      <w:r w:rsidR="008C6AF0">
        <w:rPr>
          <w:rFonts w:ascii="Times New Roman" w:hAnsi="Times New Roman" w:cs="Times New Roman"/>
          <w:sz w:val="28"/>
          <w:szCs w:val="28"/>
          <w:lang w:val="uk-UA"/>
        </w:rPr>
        <w:t>ий</w:t>
      </w:r>
      <w:r w:rsidR="00293774" w:rsidRPr="00325416">
        <w:rPr>
          <w:rFonts w:ascii="Times New Roman" w:hAnsi="Times New Roman" w:cs="Times New Roman"/>
          <w:sz w:val="28"/>
          <w:szCs w:val="28"/>
          <w:lang w:val="uk-UA"/>
        </w:rPr>
        <w:t xml:space="preserve"> метод</w:t>
      </w:r>
      <w:r w:rsidR="008C6AF0">
        <w:rPr>
          <w:rFonts w:ascii="Times New Roman" w:hAnsi="Times New Roman" w:cs="Times New Roman"/>
          <w:sz w:val="28"/>
          <w:szCs w:val="28"/>
          <w:lang w:val="uk-UA"/>
        </w:rPr>
        <w:t>. Важливо зазначити, що саме поняття «стиль» відносно рідко використовується політичними аналітиками для опису їхньо</w:t>
      </w:r>
      <w:r w:rsidR="00D270DA">
        <w:rPr>
          <w:rFonts w:ascii="Times New Roman" w:hAnsi="Times New Roman" w:cs="Times New Roman"/>
          <w:sz w:val="28"/>
          <w:szCs w:val="28"/>
          <w:lang w:val="uk-UA"/>
        </w:rPr>
        <w:t>го</w:t>
      </w:r>
      <w:r w:rsidR="008C6AF0">
        <w:rPr>
          <w:rFonts w:ascii="Times New Roman" w:hAnsi="Times New Roman" w:cs="Times New Roman"/>
          <w:sz w:val="28"/>
          <w:szCs w:val="28"/>
          <w:lang w:val="uk-UA"/>
        </w:rPr>
        <w:t xml:space="preserve"> предметного поля. Застосування цього поняття здебільшого передбачає підкреслення певних індивідуальних особливостей, які притаманні певному суб’єкту політичних відносин під час виконання ним суспільно-значущих функцій. З точки зору автора даної кваліфікаційної роботи, введення до наукового арсеналу </w:t>
      </w:r>
      <w:r w:rsidR="00C87C39">
        <w:rPr>
          <w:rFonts w:ascii="Times New Roman" w:hAnsi="Times New Roman" w:cs="Times New Roman"/>
          <w:sz w:val="28"/>
          <w:szCs w:val="28"/>
          <w:lang w:val="uk-UA"/>
        </w:rPr>
        <w:t>політології</w:t>
      </w:r>
      <w:r w:rsidR="008C6AF0">
        <w:rPr>
          <w:rFonts w:ascii="Times New Roman" w:hAnsi="Times New Roman" w:cs="Times New Roman"/>
          <w:sz w:val="28"/>
          <w:szCs w:val="28"/>
          <w:lang w:val="uk-UA"/>
        </w:rPr>
        <w:t xml:space="preserve"> </w:t>
      </w:r>
      <w:r w:rsidR="007C5AE5">
        <w:rPr>
          <w:rFonts w:ascii="Times New Roman" w:hAnsi="Times New Roman" w:cs="Times New Roman"/>
          <w:sz w:val="28"/>
          <w:szCs w:val="28"/>
          <w:lang w:val="uk-UA"/>
        </w:rPr>
        <w:t>цього</w:t>
      </w:r>
      <w:r w:rsidR="008C6AF0">
        <w:rPr>
          <w:rFonts w:ascii="Times New Roman" w:hAnsi="Times New Roman" w:cs="Times New Roman"/>
          <w:sz w:val="28"/>
          <w:szCs w:val="28"/>
          <w:lang w:val="uk-UA"/>
        </w:rPr>
        <w:t xml:space="preserve"> </w:t>
      </w:r>
      <w:r w:rsidR="008C6AF0">
        <w:rPr>
          <w:rFonts w:ascii="Times New Roman" w:hAnsi="Times New Roman" w:cs="Times New Roman"/>
          <w:sz w:val="28"/>
          <w:szCs w:val="28"/>
          <w:lang w:val="uk-UA"/>
        </w:rPr>
        <w:lastRenderedPageBreak/>
        <w:t xml:space="preserve">концепту дає можливість виявити не лише індивідуальне, але й більш широке – закономірне для політичної естетики конкретного режиму та політичної системи. Відтак, абсолютно виправданим постає </w:t>
      </w:r>
      <w:r w:rsidR="00CD7578">
        <w:rPr>
          <w:rFonts w:ascii="Times New Roman" w:hAnsi="Times New Roman" w:cs="Times New Roman"/>
          <w:sz w:val="28"/>
          <w:szCs w:val="28"/>
          <w:lang w:val="uk-UA"/>
        </w:rPr>
        <w:t>використання таких концептів, як</w:t>
      </w:r>
      <w:r w:rsidR="007C5AE5">
        <w:rPr>
          <w:rFonts w:ascii="Times New Roman" w:hAnsi="Times New Roman" w:cs="Times New Roman"/>
          <w:sz w:val="28"/>
          <w:szCs w:val="28"/>
          <w:lang w:val="uk-UA"/>
        </w:rPr>
        <w:t>,</w:t>
      </w:r>
      <w:r w:rsidR="00CD7578">
        <w:rPr>
          <w:rFonts w:ascii="Times New Roman" w:hAnsi="Times New Roman" w:cs="Times New Roman"/>
          <w:sz w:val="28"/>
          <w:szCs w:val="28"/>
          <w:lang w:val="uk-UA"/>
        </w:rPr>
        <w:t xml:space="preserve"> наприклад</w:t>
      </w:r>
      <w:r w:rsidR="007C5AE5">
        <w:rPr>
          <w:rFonts w:ascii="Times New Roman" w:hAnsi="Times New Roman" w:cs="Times New Roman"/>
          <w:sz w:val="28"/>
          <w:szCs w:val="28"/>
          <w:lang w:val="uk-UA"/>
        </w:rPr>
        <w:t>,</w:t>
      </w:r>
      <w:r w:rsidR="00CD7578">
        <w:rPr>
          <w:rFonts w:ascii="Times New Roman" w:hAnsi="Times New Roman" w:cs="Times New Roman"/>
          <w:sz w:val="28"/>
          <w:szCs w:val="28"/>
          <w:lang w:val="uk-UA"/>
        </w:rPr>
        <w:t xml:space="preserve"> «сталінський стиль», або «стиль соціалістичного реалізму» для позначення тих ідеологічних трендів, які насправді не обмежувалися лише сферою «чистої політики», але й визначали суто комуні тарні практики тих індивідів та соціальних груп, які були залучені до функціонування тоталітарних систем</w:t>
      </w:r>
      <w:r w:rsidR="00425597">
        <w:rPr>
          <w:rFonts w:ascii="Times New Roman" w:hAnsi="Times New Roman" w:cs="Times New Roman"/>
          <w:sz w:val="28"/>
          <w:szCs w:val="28"/>
          <w:lang w:val="uk-UA"/>
        </w:rPr>
        <w:t xml:space="preserve"> </w:t>
      </w:r>
      <w:r w:rsidR="00425597" w:rsidRPr="000079C5">
        <w:rPr>
          <w:rFonts w:ascii="Times New Roman" w:hAnsi="Times New Roman" w:cs="Times New Roman"/>
          <w:sz w:val="28"/>
          <w:szCs w:val="28"/>
          <w:lang w:val="uk-UA"/>
        </w:rPr>
        <w:t>[</w:t>
      </w:r>
      <w:r w:rsidR="00425597">
        <w:rPr>
          <w:rFonts w:ascii="Times New Roman" w:hAnsi="Times New Roman" w:cs="Times New Roman"/>
          <w:sz w:val="28"/>
          <w:szCs w:val="28"/>
          <w:lang w:val="uk-UA"/>
        </w:rPr>
        <w:t>21, с.18</w:t>
      </w:r>
      <w:r w:rsidR="00425597" w:rsidRPr="000079C5">
        <w:rPr>
          <w:rFonts w:ascii="Times New Roman" w:hAnsi="Times New Roman" w:cs="Times New Roman"/>
          <w:sz w:val="28"/>
          <w:szCs w:val="28"/>
          <w:lang w:val="uk-UA"/>
        </w:rPr>
        <w:t>]</w:t>
      </w:r>
      <w:r w:rsidR="00425597">
        <w:rPr>
          <w:rFonts w:ascii="Times New Roman" w:hAnsi="Times New Roman" w:cs="Times New Roman"/>
          <w:sz w:val="28"/>
          <w:szCs w:val="28"/>
          <w:lang w:val="uk-UA"/>
        </w:rPr>
        <w:t>.</w:t>
      </w:r>
    </w:p>
    <w:p w:rsidR="00CD7578" w:rsidRDefault="00CD7578" w:rsidP="008C6AF0">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На більш предметному рівні, аналіз художньої композиції елементів, з яких складається конкретний витвір образотворчого мистецтва, дає можливість виявити причини його спроможності впливати на свідомість та </w:t>
      </w:r>
      <w:r w:rsidR="00C87C39">
        <w:rPr>
          <w:rFonts w:ascii="Times New Roman" w:hAnsi="Times New Roman" w:cs="Times New Roman"/>
          <w:sz w:val="28"/>
          <w:szCs w:val="28"/>
          <w:lang w:val="uk-UA"/>
        </w:rPr>
        <w:t>викликати</w:t>
      </w:r>
      <w:r>
        <w:rPr>
          <w:rFonts w:ascii="Times New Roman" w:hAnsi="Times New Roman" w:cs="Times New Roman"/>
          <w:sz w:val="28"/>
          <w:szCs w:val="28"/>
          <w:lang w:val="uk-UA"/>
        </w:rPr>
        <w:t xml:space="preserve"> певні (потрібні замовнику) емоції та поведінкові реакції «реципієнтів». Адже, від використання певних кольорів, розташування елементів на площині чи в просторі, навантаження символами, які гарно «</w:t>
      </w:r>
      <w:proofErr w:type="spellStart"/>
      <w:r>
        <w:rPr>
          <w:rFonts w:ascii="Times New Roman" w:hAnsi="Times New Roman" w:cs="Times New Roman"/>
          <w:sz w:val="28"/>
          <w:szCs w:val="28"/>
          <w:lang w:val="uk-UA"/>
        </w:rPr>
        <w:t>зчитивуються</w:t>
      </w:r>
      <w:proofErr w:type="spellEnd"/>
      <w:r>
        <w:rPr>
          <w:rFonts w:ascii="Times New Roman" w:hAnsi="Times New Roman" w:cs="Times New Roman"/>
          <w:sz w:val="28"/>
          <w:szCs w:val="28"/>
          <w:lang w:val="uk-UA"/>
        </w:rPr>
        <w:t xml:space="preserve">» глядачами, залежить адекватність розуміння ними того </w:t>
      </w:r>
      <w:proofErr w:type="spellStart"/>
      <w:r>
        <w:rPr>
          <w:rFonts w:ascii="Times New Roman" w:hAnsi="Times New Roman" w:cs="Times New Roman"/>
          <w:sz w:val="28"/>
          <w:szCs w:val="28"/>
          <w:lang w:val="uk-UA"/>
        </w:rPr>
        <w:t>месіджу</w:t>
      </w:r>
      <w:proofErr w:type="spellEnd"/>
      <w:r>
        <w:rPr>
          <w:rFonts w:ascii="Times New Roman" w:hAnsi="Times New Roman" w:cs="Times New Roman"/>
          <w:sz w:val="28"/>
          <w:szCs w:val="28"/>
          <w:lang w:val="uk-UA"/>
        </w:rPr>
        <w:t>, який був закладений митцем та політичним замовником у певний витвір образотворчого мистецтва</w:t>
      </w:r>
      <w:r w:rsidR="007C5AE5">
        <w:rPr>
          <w:rFonts w:ascii="Times New Roman" w:hAnsi="Times New Roman" w:cs="Times New Roman"/>
          <w:sz w:val="28"/>
          <w:szCs w:val="28"/>
          <w:lang w:val="uk-UA"/>
        </w:rPr>
        <w:t xml:space="preserve"> </w:t>
      </w:r>
      <w:r w:rsidR="007C5AE5" w:rsidRPr="007C5AE5">
        <w:rPr>
          <w:rFonts w:ascii="Times New Roman" w:hAnsi="Times New Roman" w:cs="Times New Roman"/>
          <w:sz w:val="28"/>
          <w:szCs w:val="28"/>
          <w:lang w:val="uk-UA"/>
        </w:rPr>
        <w:t>[</w:t>
      </w:r>
      <w:r w:rsidR="005E56A1">
        <w:rPr>
          <w:rFonts w:ascii="Times New Roman" w:hAnsi="Times New Roman" w:cs="Times New Roman"/>
          <w:sz w:val="28"/>
          <w:szCs w:val="28"/>
          <w:lang w:val="uk-UA"/>
        </w:rPr>
        <w:t>52</w:t>
      </w:r>
      <w:r w:rsidR="007C5AE5" w:rsidRPr="007C5AE5">
        <w:rPr>
          <w:rFonts w:ascii="Times New Roman" w:hAnsi="Times New Roman" w:cs="Times New Roman"/>
          <w:sz w:val="28"/>
          <w:szCs w:val="28"/>
          <w:lang w:val="uk-UA"/>
        </w:rPr>
        <w:t>]</w:t>
      </w:r>
      <w:r>
        <w:rPr>
          <w:rFonts w:ascii="Times New Roman" w:hAnsi="Times New Roman" w:cs="Times New Roman"/>
          <w:sz w:val="28"/>
          <w:szCs w:val="28"/>
          <w:lang w:val="uk-UA"/>
        </w:rPr>
        <w:t>.</w:t>
      </w:r>
    </w:p>
    <w:p w:rsidR="00B41D24" w:rsidRDefault="00B41D24" w:rsidP="008C6AF0">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Збір фактологічного матеріалу, який згодом був використаний автором кваліфікаційної роботи для подальших узагальнень та генеральних висновків, передбачає застосування комплексу </w:t>
      </w:r>
      <w:r w:rsidRPr="00B41D24">
        <w:rPr>
          <w:rFonts w:ascii="Times New Roman" w:hAnsi="Times New Roman" w:cs="Times New Roman"/>
          <w:i/>
          <w:sz w:val="28"/>
          <w:szCs w:val="28"/>
          <w:lang w:val="uk-UA"/>
        </w:rPr>
        <w:t>візуально аналітичних методів</w:t>
      </w:r>
      <w:r>
        <w:rPr>
          <w:rFonts w:ascii="Times New Roman" w:hAnsi="Times New Roman" w:cs="Times New Roman"/>
          <w:sz w:val="28"/>
          <w:szCs w:val="28"/>
          <w:lang w:val="uk-UA"/>
        </w:rPr>
        <w:t xml:space="preserve">, в тому числі і таких, як методи «етнографії міста», «електронного спостереження» тощо. </w:t>
      </w:r>
      <w:r w:rsidR="00643BF7">
        <w:rPr>
          <w:rFonts w:ascii="Times New Roman" w:hAnsi="Times New Roman" w:cs="Times New Roman"/>
          <w:sz w:val="28"/>
          <w:szCs w:val="28"/>
          <w:lang w:val="uk-UA"/>
        </w:rPr>
        <w:t xml:space="preserve">Використання групи цих методів уможливлюється розвитком сучасних мас-медіа, </w:t>
      </w:r>
      <w:r w:rsidR="008F1E11">
        <w:rPr>
          <w:rFonts w:ascii="Times New Roman" w:hAnsi="Times New Roman" w:cs="Times New Roman"/>
          <w:sz w:val="28"/>
          <w:szCs w:val="28"/>
          <w:lang w:val="uk-UA"/>
        </w:rPr>
        <w:t>активною цифровізацією експозицій провідних музеїв світу, формуванням такого жанру, як віртуальні подорожі по містам світу і, на більш локальному рівні – технічними можливостями фіксації зразків образотворчого мистецтва на вулицях міст України. Методика «міської етнографії» добре апробована та описана зокрема у праця М.</w:t>
      </w:r>
      <w:r w:rsidR="00D67049">
        <w:rPr>
          <w:rFonts w:ascii="Times New Roman" w:hAnsi="Times New Roman" w:cs="Times New Roman"/>
          <w:sz w:val="28"/>
          <w:szCs w:val="28"/>
          <w:lang w:val="uk-UA"/>
        </w:rPr>
        <w:t> </w:t>
      </w:r>
      <w:proofErr w:type="spellStart"/>
      <w:r w:rsidR="008F1E11">
        <w:rPr>
          <w:rFonts w:ascii="Times New Roman" w:hAnsi="Times New Roman" w:cs="Times New Roman"/>
          <w:sz w:val="28"/>
          <w:szCs w:val="28"/>
          <w:lang w:val="uk-UA"/>
        </w:rPr>
        <w:t>Великоні</w:t>
      </w:r>
      <w:proofErr w:type="spellEnd"/>
      <w:r w:rsidR="008F1E11">
        <w:rPr>
          <w:rFonts w:ascii="Times New Roman" w:hAnsi="Times New Roman" w:cs="Times New Roman"/>
          <w:sz w:val="28"/>
          <w:szCs w:val="28"/>
          <w:lang w:val="uk-UA"/>
        </w:rPr>
        <w:t xml:space="preserve"> – словенського політолога та культуролога, та була апробована автором даної кваліфікаційної роботи в межах урбаністичних </w:t>
      </w:r>
      <w:proofErr w:type="spellStart"/>
      <w:r w:rsidR="008F1E11">
        <w:rPr>
          <w:rFonts w:ascii="Times New Roman" w:hAnsi="Times New Roman" w:cs="Times New Roman"/>
          <w:sz w:val="28"/>
          <w:szCs w:val="28"/>
          <w:lang w:val="uk-UA"/>
        </w:rPr>
        <w:t>локацій</w:t>
      </w:r>
      <w:proofErr w:type="spellEnd"/>
      <w:r w:rsidR="008F1E11">
        <w:rPr>
          <w:rFonts w:ascii="Times New Roman" w:hAnsi="Times New Roman" w:cs="Times New Roman"/>
          <w:sz w:val="28"/>
          <w:szCs w:val="28"/>
          <w:lang w:val="uk-UA"/>
        </w:rPr>
        <w:t xml:space="preserve"> Одеси</w:t>
      </w:r>
      <w:r w:rsidR="00D67049">
        <w:rPr>
          <w:rFonts w:ascii="Times New Roman" w:hAnsi="Times New Roman" w:cs="Times New Roman"/>
          <w:sz w:val="28"/>
          <w:szCs w:val="28"/>
          <w:lang w:val="uk-UA"/>
        </w:rPr>
        <w:t xml:space="preserve"> </w:t>
      </w:r>
      <w:r w:rsidR="00D67049" w:rsidRPr="000079C5">
        <w:rPr>
          <w:rFonts w:ascii="Times New Roman" w:hAnsi="Times New Roman" w:cs="Times New Roman"/>
          <w:sz w:val="28"/>
          <w:szCs w:val="28"/>
          <w:lang w:val="uk-UA"/>
        </w:rPr>
        <w:t>[</w:t>
      </w:r>
      <w:r w:rsidR="005E56A1">
        <w:rPr>
          <w:rFonts w:ascii="Times New Roman" w:hAnsi="Times New Roman" w:cs="Times New Roman"/>
          <w:sz w:val="28"/>
          <w:szCs w:val="28"/>
          <w:lang w:val="uk-UA"/>
        </w:rPr>
        <w:t>6</w:t>
      </w:r>
      <w:r w:rsidR="00D67049">
        <w:rPr>
          <w:rFonts w:ascii="Times New Roman" w:hAnsi="Times New Roman" w:cs="Times New Roman"/>
          <w:sz w:val="28"/>
          <w:szCs w:val="28"/>
          <w:lang w:val="uk-UA"/>
        </w:rPr>
        <w:t>, с.10</w:t>
      </w:r>
      <w:r w:rsidR="00D67049" w:rsidRPr="000079C5">
        <w:rPr>
          <w:rFonts w:ascii="Times New Roman" w:hAnsi="Times New Roman" w:cs="Times New Roman"/>
          <w:sz w:val="28"/>
          <w:szCs w:val="28"/>
          <w:lang w:val="uk-UA"/>
        </w:rPr>
        <w:t>]</w:t>
      </w:r>
      <w:r w:rsidR="00D67049">
        <w:rPr>
          <w:rFonts w:ascii="Times New Roman" w:hAnsi="Times New Roman" w:cs="Times New Roman"/>
          <w:sz w:val="28"/>
          <w:szCs w:val="28"/>
          <w:lang w:val="uk-UA"/>
        </w:rPr>
        <w:t>.</w:t>
      </w:r>
    </w:p>
    <w:p w:rsidR="00942134" w:rsidRDefault="005715D4" w:rsidP="005715D4">
      <w:pPr>
        <w:shd w:val="clear" w:color="auto" w:fill="FFFFFF"/>
        <w:spacing w:after="0" w:line="360" w:lineRule="auto"/>
        <w:ind w:firstLine="567"/>
        <w:jc w:val="both"/>
        <w:outlineLvl w:val="0"/>
        <w:rPr>
          <w:rFonts w:ascii="Times New Roman" w:hAnsi="Times New Roman" w:cs="Times New Roman"/>
          <w:sz w:val="28"/>
          <w:szCs w:val="28"/>
          <w:lang w:val="uk-UA"/>
        </w:rPr>
      </w:pPr>
      <w:r w:rsidRPr="005715D4">
        <w:rPr>
          <w:rFonts w:ascii="Times New Roman" w:eastAsia="Times New Roman" w:hAnsi="Times New Roman" w:cs="Times New Roman"/>
          <w:bCs/>
          <w:spacing w:val="25"/>
          <w:kern w:val="36"/>
          <w:sz w:val="28"/>
          <w:szCs w:val="28"/>
          <w:lang w:val="uk-UA" w:eastAsia="ru-RU"/>
        </w:rPr>
        <w:lastRenderedPageBreak/>
        <w:t xml:space="preserve">Важливе місце у визначенні мобілізаційної та агітаційної спроможності образотворчого мистецтва посідає і </w:t>
      </w:r>
      <w:r w:rsidR="003F68EA" w:rsidRPr="00325416">
        <w:rPr>
          <w:rFonts w:ascii="Times New Roman" w:hAnsi="Times New Roman" w:cs="Times New Roman"/>
          <w:sz w:val="28"/>
          <w:szCs w:val="28"/>
          <w:lang w:val="uk-UA"/>
        </w:rPr>
        <w:t xml:space="preserve">метод </w:t>
      </w:r>
      <w:r w:rsidR="003F68EA" w:rsidRPr="005715D4">
        <w:rPr>
          <w:rFonts w:ascii="Times New Roman" w:hAnsi="Times New Roman" w:cs="Times New Roman"/>
          <w:i/>
          <w:sz w:val="28"/>
          <w:szCs w:val="28"/>
          <w:lang w:val="uk-UA"/>
        </w:rPr>
        <w:t>художньо композиційного аналізу</w:t>
      </w:r>
      <w:r w:rsidR="003F68EA" w:rsidRPr="00325416">
        <w:rPr>
          <w:rFonts w:ascii="Times New Roman" w:hAnsi="Times New Roman" w:cs="Times New Roman"/>
          <w:sz w:val="28"/>
          <w:szCs w:val="28"/>
          <w:lang w:val="uk-UA"/>
        </w:rPr>
        <w:t>.</w:t>
      </w:r>
      <w:r>
        <w:rPr>
          <w:rFonts w:ascii="Times New Roman" w:hAnsi="Times New Roman" w:cs="Times New Roman"/>
          <w:sz w:val="28"/>
          <w:szCs w:val="28"/>
          <w:lang w:val="uk-UA"/>
        </w:rPr>
        <w:t xml:space="preserve"> Він, зокрема, використовується для аналізу комунікативних спроможностей такого жанру образотворчого мистецтва, як політичний плакат, і не лише. Справа в тому, що Украї</w:t>
      </w:r>
      <w:r w:rsidR="00942134">
        <w:rPr>
          <w:rFonts w:ascii="Times New Roman" w:hAnsi="Times New Roman" w:cs="Times New Roman"/>
          <w:sz w:val="28"/>
          <w:szCs w:val="28"/>
          <w:lang w:val="uk-UA"/>
        </w:rPr>
        <w:t xml:space="preserve">на зараз переживає процеси </w:t>
      </w:r>
      <w:proofErr w:type="spellStart"/>
      <w:r w:rsidR="00942134">
        <w:rPr>
          <w:rFonts w:ascii="Times New Roman" w:hAnsi="Times New Roman" w:cs="Times New Roman"/>
          <w:sz w:val="28"/>
          <w:szCs w:val="28"/>
          <w:lang w:val="uk-UA"/>
        </w:rPr>
        <w:t>пере</w:t>
      </w:r>
      <w:r>
        <w:rPr>
          <w:rFonts w:ascii="Times New Roman" w:hAnsi="Times New Roman" w:cs="Times New Roman"/>
          <w:sz w:val="28"/>
          <w:szCs w:val="28"/>
          <w:lang w:val="uk-UA"/>
        </w:rPr>
        <w:t>форматування</w:t>
      </w:r>
      <w:proofErr w:type="spellEnd"/>
      <w:r>
        <w:rPr>
          <w:rFonts w:ascii="Times New Roman" w:hAnsi="Times New Roman" w:cs="Times New Roman"/>
          <w:sz w:val="28"/>
          <w:szCs w:val="28"/>
          <w:lang w:val="uk-UA"/>
        </w:rPr>
        <w:t xml:space="preserve"> своєї політичної естетики – в межах процесів деколонізації та декомунізації активно демонтуються пам’ятки політично-ангажованого образотворчого мистецтва попередніх епох. Але, на превеликий жаль, ця робота не супроводжується системними естетичними трансформаціями, для того, щоб спорожнілі локації старих «культових місць» заповнювалися б власне українськими (за формою та змістом) зра</w:t>
      </w:r>
      <w:r w:rsidR="00942134">
        <w:rPr>
          <w:rFonts w:ascii="Times New Roman" w:hAnsi="Times New Roman" w:cs="Times New Roman"/>
          <w:sz w:val="28"/>
          <w:szCs w:val="28"/>
          <w:lang w:val="uk-UA"/>
        </w:rPr>
        <w:t>зками образотворчого мистецтва.</w:t>
      </w:r>
    </w:p>
    <w:p w:rsidR="003F68EA" w:rsidRDefault="005715D4" w:rsidP="005715D4">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Саме художньо-композиційний аналіз відкриває </w:t>
      </w:r>
      <w:r w:rsidR="00C87C39">
        <w:rPr>
          <w:rFonts w:ascii="Times New Roman" w:hAnsi="Times New Roman" w:cs="Times New Roman"/>
          <w:sz w:val="28"/>
          <w:szCs w:val="28"/>
          <w:lang w:val="uk-UA"/>
        </w:rPr>
        <w:t>широкі</w:t>
      </w:r>
      <w:r>
        <w:rPr>
          <w:rFonts w:ascii="Times New Roman" w:hAnsi="Times New Roman" w:cs="Times New Roman"/>
          <w:sz w:val="28"/>
          <w:szCs w:val="28"/>
          <w:lang w:val="uk-UA"/>
        </w:rPr>
        <w:t xml:space="preserve"> можливості для критичних зауважень щодо імітації політико-естетичного дискурсу, до яких вдаються політичні еліти сучасної України. Зокрема, на приклад: в межах політики декомунізації в Києві відбулася часткова трансформація грандіозного монументу «Батьківщина </w:t>
      </w:r>
      <w:r w:rsidR="00942134">
        <w:rPr>
          <w:rFonts w:ascii="Times New Roman" w:hAnsi="Times New Roman" w:cs="Times New Roman"/>
          <w:sz w:val="28"/>
          <w:szCs w:val="28"/>
          <w:lang w:val="uk-UA"/>
        </w:rPr>
        <w:t>–</w:t>
      </w:r>
      <w:r>
        <w:rPr>
          <w:rFonts w:ascii="Times New Roman" w:hAnsi="Times New Roman" w:cs="Times New Roman"/>
          <w:sz w:val="28"/>
          <w:szCs w:val="28"/>
          <w:lang w:val="uk-UA"/>
        </w:rPr>
        <w:t xml:space="preserve"> мати». Замість </w:t>
      </w:r>
      <w:r w:rsidR="00942134">
        <w:rPr>
          <w:rFonts w:ascii="Times New Roman" w:hAnsi="Times New Roman" w:cs="Times New Roman"/>
          <w:sz w:val="28"/>
          <w:szCs w:val="28"/>
          <w:lang w:val="uk-UA"/>
        </w:rPr>
        <w:t>г</w:t>
      </w:r>
      <w:r>
        <w:rPr>
          <w:rFonts w:ascii="Times New Roman" w:hAnsi="Times New Roman" w:cs="Times New Roman"/>
          <w:sz w:val="28"/>
          <w:szCs w:val="28"/>
          <w:lang w:val="uk-UA"/>
        </w:rPr>
        <w:t xml:space="preserve">ерба Радянського </w:t>
      </w:r>
      <w:r w:rsidR="00C87C39">
        <w:rPr>
          <w:rFonts w:ascii="Times New Roman" w:hAnsi="Times New Roman" w:cs="Times New Roman"/>
          <w:sz w:val="28"/>
          <w:szCs w:val="28"/>
          <w:lang w:val="uk-UA"/>
        </w:rPr>
        <w:t>Союзу</w:t>
      </w:r>
      <w:r>
        <w:rPr>
          <w:rFonts w:ascii="Times New Roman" w:hAnsi="Times New Roman" w:cs="Times New Roman"/>
          <w:sz w:val="28"/>
          <w:szCs w:val="28"/>
          <w:lang w:val="uk-UA"/>
        </w:rPr>
        <w:t xml:space="preserve"> на щиті цього </w:t>
      </w:r>
      <w:r w:rsidR="00C87C39">
        <w:rPr>
          <w:rFonts w:ascii="Times New Roman" w:hAnsi="Times New Roman" w:cs="Times New Roman"/>
          <w:sz w:val="28"/>
          <w:szCs w:val="28"/>
          <w:lang w:val="uk-UA"/>
        </w:rPr>
        <w:t>архітектурного</w:t>
      </w:r>
      <w:r>
        <w:rPr>
          <w:rFonts w:ascii="Times New Roman" w:hAnsi="Times New Roman" w:cs="Times New Roman"/>
          <w:sz w:val="28"/>
          <w:szCs w:val="28"/>
          <w:lang w:val="uk-UA"/>
        </w:rPr>
        <w:t xml:space="preserve"> об’єкту був розміщений український тризуб. Але загальна композиція та стилістика як самого пам’ятника, так і оточуючих його ел</w:t>
      </w:r>
      <w:r w:rsidR="00CD03A2">
        <w:rPr>
          <w:rFonts w:ascii="Times New Roman" w:hAnsi="Times New Roman" w:cs="Times New Roman"/>
          <w:sz w:val="28"/>
          <w:szCs w:val="28"/>
          <w:lang w:val="uk-UA"/>
        </w:rPr>
        <w:t>е</w:t>
      </w:r>
      <w:r>
        <w:rPr>
          <w:rFonts w:ascii="Times New Roman" w:hAnsi="Times New Roman" w:cs="Times New Roman"/>
          <w:sz w:val="28"/>
          <w:szCs w:val="28"/>
          <w:lang w:val="uk-UA"/>
        </w:rPr>
        <w:t xml:space="preserve">ментів так і залишилися радянськими. Зокрема, біля п’єдесталу </w:t>
      </w:r>
      <w:r w:rsidR="00942134">
        <w:rPr>
          <w:rFonts w:ascii="Times New Roman" w:hAnsi="Times New Roman" w:cs="Times New Roman"/>
          <w:sz w:val="28"/>
          <w:szCs w:val="28"/>
          <w:lang w:val="uk-UA"/>
        </w:rPr>
        <w:t xml:space="preserve">статуї досі зберігаються стели </w:t>
      </w:r>
      <w:r>
        <w:rPr>
          <w:rFonts w:ascii="Times New Roman" w:hAnsi="Times New Roman" w:cs="Times New Roman"/>
          <w:sz w:val="28"/>
          <w:szCs w:val="28"/>
          <w:lang w:val="uk-UA"/>
        </w:rPr>
        <w:t>з назвами міст-героїв в дусі СРСР та його політичної міфології. В української влади знайшлися кошти лише для того, щоб прикрити ці елементи маскувальною сіткою.</w:t>
      </w:r>
    </w:p>
    <w:p w:rsidR="00942134" w:rsidRDefault="00AA1AE5" w:rsidP="005715D4">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Досвід «кодування» та «декодування» політичної інформації у зразках образотворчого мистецтва різних часів та народів зумовив використання в даній кваліфікаційній роботі методів </w:t>
      </w:r>
      <w:r w:rsidRPr="00AA1AE5">
        <w:rPr>
          <w:rFonts w:ascii="Times New Roman" w:hAnsi="Times New Roman" w:cs="Times New Roman"/>
          <w:i/>
          <w:sz w:val="28"/>
          <w:szCs w:val="28"/>
          <w:lang w:val="uk-UA"/>
        </w:rPr>
        <w:t>художнього аналізу</w:t>
      </w:r>
      <w:r w:rsidRPr="00325416">
        <w:rPr>
          <w:rFonts w:ascii="Times New Roman" w:hAnsi="Times New Roman" w:cs="Times New Roman"/>
          <w:sz w:val="28"/>
          <w:szCs w:val="28"/>
          <w:lang w:val="uk-UA"/>
        </w:rPr>
        <w:t xml:space="preserve">, </w:t>
      </w:r>
      <w:r w:rsidRPr="00AA1AE5">
        <w:rPr>
          <w:rFonts w:ascii="Times New Roman" w:hAnsi="Times New Roman" w:cs="Times New Roman"/>
          <w:i/>
          <w:sz w:val="28"/>
          <w:szCs w:val="28"/>
          <w:lang w:val="uk-UA"/>
        </w:rPr>
        <w:t>візуально графічного</w:t>
      </w:r>
      <w:r>
        <w:rPr>
          <w:rFonts w:ascii="Times New Roman" w:hAnsi="Times New Roman" w:cs="Times New Roman"/>
          <w:sz w:val="28"/>
          <w:szCs w:val="28"/>
          <w:lang w:val="uk-UA"/>
        </w:rPr>
        <w:t xml:space="preserve"> та </w:t>
      </w:r>
      <w:r w:rsidRPr="00AA1AE5">
        <w:rPr>
          <w:rFonts w:ascii="Times New Roman" w:hAnsi="Times New Roman" w:cs="Times New Roman"/>
          <w:i/>
          <w:sz w:val="28"/>
          <w:szCs w:val="28"/>
          <w:lang w:val="uk-UA"/>
        </w:rPr>
        <w:t>образно-стилістичного</w:t>
      </w:r>
      <w:r>
        <w:rPr>
          <w:rFonts w:ascii="Times New Roman" w:hAnsi="Times New Roman" w:cs="Times New Roman"/>
          <w:sz w:val="28"/>
          <w:szCs w:val="28"/>
          <w:lang w:val="uk-UA"/>
        </w:rPr>
        <w:t xml:space="preserve"> методів. В цьому відношенні слід особливо </w:t>
      </w:r>
      <w:r w:rsidR="00E80F1B">
        <w:rPr>
          <w:rFonts w:ascii="Times New Roman" w:hAnsi="Times New Roman" w:cs="Times New Roman"/>
          <w:sz w:val="28"/>
          <w:szCs w:val="28"/>
          <w:lang w:val="uk-UA"/>
        </w:rPr>
        <w:t>позитивно оцінити роботу нідерландського дослідника Р.</w:t>
      </w:r>
      <w:r w:rsidR="00942134">
        <w:rPr>
          <w:rFonts w:ascii="Times New Roman" w:hAnsi="Times New Roman" w:cs="Times New Roman"/>
          <w:sz w:val="28"/>
          <w:szCs w:val="28"/>
          <w:lang w:val="uk-UA"/>
        </w:rPr>
        <w:t> </w:t>
      </w:r>
      <w:r w:rsidR="00E80F1B">
        <w:rPr>
          <w:rFonts w:ascii="Times New Roman" w:hAnsi="Times New Roman" w:cs="Times New Roman"/>
          <w:sz w:val="28"/>
          <w:szCs w:val="28"/>
          <w:lang w:val="uk-UA"/>
        </w:rPr>
        <w:t>Патера, який звертає увагу на необхідності врахування політичного значення такого елементу образотворчого мистецтва, як шрифти</w:t>
      </w:r>
      <w:r w:rsidR="00942134">
        <w:rPr>
          <w:rFonts w:ascii="Times New Roman" w:hAnsi="Times New Roman" w:cs="Times New Roman"/>
          <w:sz w:val="28"/>
          <w:szCs w:val="28"/>
          <w:lang w:val="uk-UA"/>
        </w:rPr>
        <w:t xml:space="preserve"> </w:t>
      </w:r>
      <w:r w:rsidR="00942134" w:rsidRPr="000079C5">
        <w:rPr>
          <w:rFonts w:ascii="Times New Roman" w:hAnsi="Times New Roman" w:cs="Times New Roman"/>
          <w:sz w:val="28"/>
          <w:szCs w:val="28"/>
          <w:lang w:val="uk-UA"/>
        </w:rPr>
        <w:t>[</w:t>
      </w:r>
      <w:r w:rsidR="005E56A1">
        <w:rPr>
          <w:rFonts w:ascii="Times New Roman" w:hAnsi="Times New Roman" w:cs="Times New Roman"/>
          <w:sz w:val="28"/>
          <w:szCs w:val="28"/>
          <w:lang w:val="uk-UA"/>
        </w:rPr>
        <w:t>34</w:t>
      </w:r>
      <w:r w:rsidR="00942134">
        <w:rPr>
          <w:rFonts w:ascii="Times New Roman" w:hAnsi="Times New Roman" w:cs="Times New Roman"/>
          <w:sz w:val="28"/>
          <w:szCs w:val="28"/>
          <w:lang w:val="uk-UA"/>
        </w:rPr>
        <w:t>, с.24</w:t>
      </w:r>
      <w:r w:rsidR="00942134" w:rsidRPr="000079C5">
        <w:rPr>
          <w:rFonts w:ascii="Times New Roman" w:hAnsi="Times New Roman" w:cs="Times New Roman"/>
          <w:sz w:val="28"/>
          <w:szCs w:val="28"/>
          <w:lang w:val="uk-UA"/>
        </w:rPr>
        <w:t>]</w:t>
      </w:r>
      <w:r w:rsidR="00942134">
        <w:rPr>
          <w:rFonts w:ascii="Times New Roman" w:hAnsi="Times New Roman" w:cs="Times New Roman"/>
          <w:sz w:val="28"/>
          <w:szCs w:val="28"/>
          <w:lang w:val="uk-UA"/>
        </w:rPr>
        <w:t>.</w:t>
      </w:r>
      <w:r w:rsidR="00E80F1B">
        <w:rPr>
          <w:rFonts w:ascii="Times New Roman" w:hAnsi="Times New Roman" w:cs="Times New Roman"/>
          <w:sz w:val="28"/>
          <w:szCs w:val="28"/>
          <w:lang w:val="uk-UA"/>
        </w:rPr>
        <w:t xml:space="preserve"> З точки зору цього </w:t>
      </w:r>
      <w:r w:rsidR="00E80F1B">
        <w:rPr>
          <w:rFonts w:ascii="Times New Roman" w:hAnsi="Times New Roman" w:cs="Times New Roman"/>
          <w:sz w:val="28"/>
          <w:szCs w:val="28"/>
          <w:lang w:val="uk-UA"/>
        </w:rPr>
        <w:lastRenderedPageBreak/>
        <w:t xml:space="preserve">дослідника, </w:t>
      </w:r>
      <w:r w:rsidR="00C87C39">
        <w:rPr>
          <w:rFonts w:ascii="Times New Roman" w:hAnsi="Times New Roman" w:cs="Times New Roman"/>
          <w:sz w:val="28"/>
          <w:szCs w:val="28"/>
          <w:lang w:val="uk-UA"/>
        </w:rPr>
        <w:t>шрифт</w:t>
      </w:r>
      <w:r w:rsidR="00E80F1B">
        <w:rPr>
          <w:rFonts w:ascii="Times New Roman" w:hAnsi="Times New Roman" w:cs="Times New Roman"/>
          <w:sz w:val="28"/>
          <w:szCs w:val="28"/>
          <w:lang w:val="uk-UA"/>
        </w:rPr>
        <w:t xml:space="preserve"> є не лише тривіальним засобом оформлення друкованої інформації, але й дієвим засобом підкреслення національної, культурної, ідеологічної приналежності і замовника, і аудиторії споживачів конкретного витвору. Не даремно, в сучасній практиці зустрічається таке поняття, як «етнічні </w:t>
      </w:r>
      <w:r w:rsidR="00C87C39">
        <w:rPr>
          <w:rFonts w:ascii="Times New Roman" w:hAnsi="Times New Roman" w:cs="Times New Roman"/>
          <w:sz w:val="28"/>
          <w:szCs w:val="28"/>
          <w:lang w:val="uk-UA"/>
        </w:rPr>
        <w:t>шрифти</w:t>
      </w:r>
      <w:r w:rsidR="00E80F1B">
        <w:rPr>
          <w:rFonts w:ascii="Times New Roman" w:hAnsi="Times New Roman" w:cs="Times New Roman"/>
          <w:sz w:val="28"/>
          <w:szCs w:val="28"/>
          <w:lang w:val="uk-UA"/>
        </w:rPr>
        <w:t xml:space="preserve">» </w:t>
      </w:r>
      <w:r w:rsidR="00942134">
        <w:rPr>
          <w:rFonts w:ascii="Times New Roman" w:hAnsi="Times New Roman" w:cs="Times New Roman"/>
          <w:sz w:val="28"/>
          <w:szCs w:val="28"/>
          <w:lang w:val="uk-UA"/>
        </w:rPr>
        <w:t>–</w:t>
      </w:r>
      <w:r w:rsidR="00E80F1B">
        <w:rPr>
          <w:rFonts w:ascii="Times New Roman" w:hAnsi="Times New Roman" w:cs="Times New Roman"/>
          <w:sz w:val="28"/>
          <w:szCs w:val="28"/>
          <w:lang w:val="uk-UA"/>
        </w:rPr>
        <w:t xml:space="preserve"> ті, які підкреслюють приналежність конкретного образу – месіджу до національної традиції, стимулюють у споживачів його сприйняття, як «свого», «</w:t>
      </w:r>
      <w:r w:rsidR="00C87C39">
        <w:rPr>
          <w:rFonts w:ascii="Times New Roman" w:hAnsi="Times New Roman" w:cs="Times New Roman"/>
          <w:sz w:val="28"/>
          <w:szCs w:val="28"/>
          <w:lang w:val="uk-UA"/>
        </w:rPr>
        <w:t>природного</w:t>
      </w:r>
      <w:r w:rsidR="00E80F1B">
        <w:rPr>
          <w:rFonts w:ascii="Times New Roman" w:hAnsi="Times New Roman" w:cs="Times New Roman"/>
          <w:sz w:val="28"/>
          <w:szCs w:val="28"/>
          <w:lang w:val="uk-UA"/>
        </w:rPr>
        <w:t xml:space="preserve">» і, </w:t>
      </w:r>
      <w:r w:rsidR="00C87C39">
        <w:rPr>
          <w:rFonts w:ascii="Times New Roman" w:hAnsi="Times New Roman" w:cs="Times New Roman"/>
          <w:sz w:val="28"/>
          <w:szCs w:val="28"/>
          <w:lang w:val="uk-UA"/>
        </w:rPr>
        <w:t>в такий</w:t>
      </w:r>
      <w:r w:rsidR="00E80F1B">
        <w:rPr>
          <w:rFonts w:ascii="Times New Roman" w:hAnsi="Times New Roman" w:cs="Times New Roman"/>
          <w:sz w:val="28"/>
          <w:szCs w:val="28"/>
          <w:lang w:val="uk-UA"/>
        </w:rPr>
        <w:t xml:space="preserve"> спосіб, стимулюють групову і загальнонаціональну довіру до того, «що повідомляється» у даному витворі образотворчого мистецтва.</w:t>
      </w:r>
      <w:r w:rsidR="00D71F14">
        <w:rPr>
          <w:rFonts w:ascii="Times New Roman" w:hAnsi="Times New Roman" w:cs="Times New Roman"/>
          <w:sz w:val="28"/>
          <w:szCs w:val="28"/>
          <w:lang w:val="uk-UA"/>
        </w:rPr>
        <w:t xml:space="preserve"> </w:t>
      </w:r>
    </w:p>
    <w:p w:rsidR="00AA1AE5" w:rsidRPr="005715D4" w:rsidRDefault="00D71F14" w:rsidP="005715D4">
      <w:pPr>
        <w:shd w:val="clear" w:color="auto" w:fill="FFFFFF"/>
        <w:spacing w:after="0" w:line="360" w:lineRule="auto"/>
        <w:ind w:firstLine="567"/>
        <w:jc w:val="both"/>
        <w:outlineLvl w:val="0"/>
        <w:rPr>
          <w:rFonts w:ascii="Times New Roman" w:eastAsia="Times New Roman" w:hAnsi="Times New Roman" w:cs="Times New Roman"/>
          <w:bCs/>
          <w:spacing w:val="25"/>
          <w:kern w:val="36"/>
          <w:sz w:val="28"/>
          <w:szCs w:val="28"/>
          <w:lang w:val="uk-UA" w:eastAsia="ru-RU"/>
        </w:rPr>
      </w:pPr>
      <w:r>
        <w:rPr>
          <w:rFonts w:ascii="Times New Roman" w:hAnsi="Times New Roman" w:cs="Times New Roman"/>
          <w:sz w:val="28"/>
          <w:szCs w:val="28"/>
          <w:lang w:val="uk-UA"/>
        </w:rPr>
        <w:t>Прикладами такого використання шрифтів для підкреслення національної вкоріненості та проведенні алюзій із політично-славетним минулим в умовах сучасної України слід вважати впровадження до комунікації за допомогою образотворчого мистецтва шрифтів «Калина» та «Воля».</w:t>
      </w:r>
      <w:r w:rsidR="00C31988">
        <w:rPr>
          <w:rFonts w:ascii="Times New Roman" w:hAnsi="Times New Roman" w:cs="Times New Roman"/>
          <w:sz w:val="28"/>
          <w:szCs w:val="28"/>
          <w:lang w:val="uk-UA"/>
        </w:rPr>
        <w:t xml:space="preserve"> Перший є культурологічною (і, одночасно </w:t>
      </w:r>
      <w:r w:rsidR="00942134">
        <w:rPr>
          <w:rFonts w:ascii="Times New Roman" w:hAnsi="Times New Roman" w:cs="Times New Roman"/>
          <w:sz w:val="28"/>
          <w:szCs w:val="28"/>
          <w:lang w:val="uk-UA"/>
        </w:rPr>
        <w:t>–</w:t>
      </w:r>
      <w:r w:rsidR="00C31988">
        <w:rPr>
          <w:rFonts w:ascii="Times New Roman" w:hAnsi="Times New Roman" w:cs="Times New Roman"/>
          <w:sz w:val="28"/>
          <w:szCs w:val="28"/>
          <w:lang w:val="uk-UA"/>
        </w:rPr>
        <w:t xml:space="preserve"> політично</w:t>
      </w:r>
      <w:r w:rsidR="00942134">
        <w:rPr>
          <w:rFonts w:ascii="Times New Roman" w:hAnsi="Times New Roman" w:cs="Times New Roman"/>
          <w:sz w:val="28"/>
          <w:szCs w:val="28"/>
          <w:lang w:val="uk-UA"/>
        </w:rPr>
        <w:t>ю</w:t>
      </w:r>
      <w:r w:rsidR="00C31988">
        <w:rPr>
          <w:rFonts w:ascii="Times New Roman" w:hAnsi="Times New Roman" w:cs="Times New Roman"/>
          <w:sz w:val="28"/>
          <w:szCs w:val="28"/>
          <w:lang w:val="uk-UA"/>
        </w:rPr>
        <w:t>) відсилкою до творчості українського художника, графіка та політичного діяча часів УНР та Гетьманату Г.</w:t>
      </w:r>
      <w:r w:rsidR="00942134">
        <w:rPr>
          <w:rFonts w:ascii="Times New Roman" w:hAnsi="Times New Roman" w:cs="Times New Roman"/>
          <w:sz w:val="28"/>
          <w:szCs w:val="28"/>
          <w:lang w:val="uk-UA"/>
        </w:rPr>
        <w:t> </w:t>
      </w:r>
      <w:r w:rsidR="00C31988">
        <w:rPr>
          <w:rFonts w:ascii="Times New Roman" w:hAnsi="Times New Roman" w:cs="Times New Roman"/>
          <w:sz w:val="28"/>
          <w:szCs w:val="28"/>
          <w:lang w:val="uk-UA"/>
        </w:rPr>
        <w:t>Нарбута. Другий – надійно асоціюється з творчістю «офіційного художника УПА» Н.</w:t>
      </w:r>
      <w:r w:rsidR="00942134">
        <w:rPr>
          <w:rFonts w:ascii="Times New Roman" w:hAnsi="Times New Roman" w:cs="Times New Roman"/>
          <w:sz w:val="28"/>
          <w:szCs w:val="28"/>
          <w:lang w:val="uk-UA"/>
        </w:rPr>
        <w:t> </w:t>
      </w:r>
      <w:proofErr w:type="spellStart"/>
      <w:r w:rsidR="00C31988">
        <w:rPr>
          <w:rFonts w:ascii="Times New Roman" w:hAnsi="Times New Roman" w:cs="Times New Roman"/>
          <w:sz w:val="28"/>
          <w:szCs w:val="28"/>
          <w:lang w:val="uk-UA"/>
        </w:rPr>
        <w:t>Хасевіч</w:t>
      </w:r>
      <w:r w:rsidR="00942134">
        <w:rPr>
          <w:rFonts w:ascii="Times New Roman" w:hAnsi="Times New Roman" w:cs="Times New Roman"/>
          <w:sz w:val="28"/>
          <w:szCs w:val="28"/>
          <w:lang w:val="uk-UA"/>
        </w:rPr>
        <w:t>а</w:t>
      </w:r>
      <w:proofErr w:type="spellEnd"/>
      <w:r w:rsidR="00C31988">
        <w:rPr>
          <w:rFonts w:ascii="Times New Roman" w:hAnsi="Times New Roman" w:cs="Times New Roman"/>
          <w:sz w:val="28"/>
          <w:szCs w:val="28"/>
          <w:lang w:val="uk-UA"/>
        </w:rPr>
        <w:t>. Використання цих двох шрифтів у сегменті образотворчого мистецтва, яке орієнтується на патріотичне налаштовану аудиторію</w:t>
      </w:r>
      <w:r w:rsidR="00942134">
        <w:rPr>
          <w:rFonts w:ascii="Times New Roman" w:hAnsi="Times New Roman" w:cs="Times New Roman"/>
          <w:sz w:val="28"/>
          <w:szCs w:val="28"/>
          <w:lang w:val="uk-UA"/>
        </w:rPr>
        <w:t>,</w:t>
      </w:r>
      <w:r w:rsidR="00C31988">
        <w:rPr>
          <w:rFonts w:ascii="Times New Roman" w:hAnsi="Times New Roman" w:cs="Times New Roman"/>
          <w:sz w:val="28"/>
          <w:szCs w:val="28"/>
          <w:lang w:val="uk-UA"/>
        </w:rPr>
        <w:t xml:space="preserve"> є наочним підтвердженням політичного значення такого, здавалося б нейтрального елементу сучасної комунікації, як вигляд друкованого тексту.</w:t>
      </w:r>
    </w:p>
    <w:p w:rsidR="00003B0F" w:rsidRPr="00325416" w:rsidRDefault="00393307" w:rsidP="00295F13">
      <w:pPr>
        <w:shd w:val="clear" w:color="auto" w:fill="FFFFFF"/>
        <w:spacing w:after="0" w:line="360" w:lineRule="auto"/>
        <w:ind w:firstLine="567"/>
        <w:jc w:val="both"/>
        <w:outlineLvl w:val="0"/>
        <w:rPr>
          <w:rFonts w:ascii="Times New Roman" w:hAnsi="Times New Roman" w:cs="Times New Roman"/>
          <w:sz w:val="28"/>
          <w:szCs w:val="28"/>
          <w:lang w:val="uk-UA"/>
        </w:rPr>
      </w:pPr>
      <w:r w:rsidRPr="00325416">
        <w:rPr>
          <w:rFonts w:ascii="Times New Roman" w:hAnsi="Times New Roman" w:cs="Times New Roman"/>
          <w:sz w:val="28"/>
          <w:szCs w:val="28"/>
          <w:lang w:val="uk-UA"/>
        </w:rPr>
        <w:t>Е</w:t>
      </w:r>
      <w:r w:rsidR="00003B0F" w:rsidRPr="00325416">
        <w:rPr>
          <w:rFonts w:ascii="Times New Roman" w:hAnsi="Times New Roman" w:cs="Times New Roman"/>
          <w:sz w:val="28"/>
          <w:szCs w:val="28"/>
          <w:lang w:val="uk-UA"/>
        </w:rPr>
        <w:t>мпіричн</w:t>
      </w:r>
      <w:r w:rsidR="00521E60">
        <w:rPr>
          <w:rFonts w:ascii="Times New Roman" w:hAnsi="Times New Roman" w:cs="Times New Roman"/>
          <w:sz w:val="28"/>
          <w:szCs w:val="28"/>
          <w:lang w:val="uk-UA"/>
        </w:rPr>
        <w:t xml:space="preserve">ий </w:t>
      </w:r>
      <w:r w:rsidR="00521E60" w:rsidRPr="00D5238B">
        <w:rPr>
          <w:rFonts w:ascii="Times New Roman" w:hAnsi="Times New Roman" w:cs="Times New Roman"/>
          <w:i/>
          <w:sz w:val="28"/>
          <w:szCs w:val="28"/>
          <w:lang w:val="uk-UA"/>
        </w:rPr>
        <w:t>метод спостереження</w:t>
      </w:r>
      <w:r w:rsidR="00521E60">
        <w:rPr>
          <w:rFonts w:ascii="Times New Roman" w:hAnsi="Times New Roman" w:cs="Times New Roman"/>
          <w:sz w:val="28"/>
          <w:szCs w:val="28"/>
          <w:lang w:val="uk-UA"/>
        </w:rPr>
        <w:t xml:space="preserve"> за інформаційними повідомленнями</w:t>
      </w:r>
      <w:r w:rsidR="00003B0F" w:rsidRPr="00325416">
        <w:rPr>
          <w:rFonts w:ascii="Times New Roman" w:hAnsi="Times New Roman" w:cs="Times New Roman"/>
          <w:sz w:val="28"/>
          <w:szCs w:val="28"/>
          <w:lang w:val="uk-UA"/>
        </w:rPr>
        <w:t xml:space="preserve"> допомага</w:t>
      </w:r>
      <w:r w:rsidR="00521E60">
        <w:rPr>
          <w:rFonts w:ascii="Times New Roman" w:hAnsi="Times New Roman" w:cs="Times New Roman"/>
          <w:sz w:val="28"/>
          <w:szCs w:val="28"/>
          <w:lang w:val="uk-UA"/>
        </w:rPr>
        <w:t>є, окрім іншого,</w:t>
      </w:r>
      <w:r w:rsidR="00003B0F" w:rsidRPr="00325416">
        <w:rPr>
          <w:rFonts w:ascii="Times New Roman" w:hAnsi="Times New Roman" w:cs="Times New Roman"/>
          <w:sz w:val="28"/>
          <w:szCs w:val="28"/>
          <w:lang w:val="uk-UA"/>
        </w:rPr>
        <w:t xml:space="preserve"> зосередити увагу</w:t>
      </w:r>
      <w:r w:rsidR="00521E60">
        <w:rPr>
          <w:rFonts w:ascii="Times New Roman" w:hAnsi="Times New Roman" w:cs="Times New Roman"/>
          <w:sz w:val="28"/>
          <w:szCs w:val="28"/>
          <w:lang w:val="uk-UA"/>
        </w:rPr>
        <w:t xml:space="preserve"> дослідника </w:t>
      </w:r>
      <w:r w:rsidR="00003B0F" w:rsidRPr="00325416">
        <w:rPr>
          <w:rFonts w:ascii="Times New Roman" w:hAnsi="Times New Roman" w:cs="Times New Roman"/>
          <w:sz w:val="28"/>
          <w:szCs w:val="28"/>
          <w:lang w:val="uk-UA"/>
        </w:rPr>
        <w:t>на окремих подіях, виставках, мистецьких акціях</w:t>
      </w:r>
      <w:r w:rsidR="00521E60">
        <w:rPr>
          <w:rFonts w:ascii="Times New Roman" w:hAnsi="Times New Roman" w:cs="Times New Roman"/>
          <w:sz w:val="28"/>
          <w:szCs w:val="28"/>
          <w:lang w:val="uk-UA"/>
        </w:rPr>
        <w:t xml:space="preserve">, які свідчать про ступінь участі митців у політичних процесах всередині України, </w:t>
      </w:r>
      <w:r w:rsidR="00D5238B">
        <w:rPr>
          <w:rFonts w:ascii="Times New Roman" w:hAnsi="Times New Roman" w:cs="Times New Roman"/>
          <w:sz w:val="28"/>
          <w:szCs w:val="28"/>
          <w:lang w:val="uk-UA"/>
        </w:rPr>
        <w:t xml:space="preserve">дають можливість </w:t>
      </w:r>
      <w:r w:rsidR="00521E60">
        <w:rPr>
          <w:rFonts w:ascii="Times New Roman" w:hAnsi="Times New Roman" w:cs="Times New Roman"/>
          <w:sz w:val="28"/>
          <w:szCs w:val="28"/>
          <w:lang w:val="uk-UA"/>
        </w:rPr>
        <w:t xml:space="preserve">з’ясувати рівень </w:t>
      </w:r>
      <w:proofErr w:type="spellStart"/>
      <w:r w:rsidR="00521E60">
        <w:rPr>
          <w:rFonts w:ascii="Times New Roman" w:hAnsi="Times New Roman" w:cs="Times New Roman"/>
          <w:sz w:val="28"/>
          <w:szCs w:val="28"/>
          <w:lang w:val="uk-UA"/>
        </w:rPr>
        <w:t>за</w:t>
      </w:r>
      <w:r w:rsidR="00D5238B">
        <w:rPr>
          <w:rFonts w:ascii="Times New Roman" w:hAnsi="Times New Roman" w:cs="Times New Roman"/>
          <w:sz w:val="28"/>
          <w:szCs w:val="28"/>
          <w:lang w:val="uk-UA"/>
        </w:rPr>
        <w:t>л</w:t>
      </w:r>
      <w:r w:rsidR="00521E60">
        <w:rPr>
          <w:rFonts w:ascii="Times New Roman" w:hAnsi="Times New Roman" w:cs="Times New Roman"/>
          <w:sz w:val="28"/>
          <w:szCs w:val="28"/>
          <w:lang w:val="uk-UA"/>
        </w:rPr>
        <w:t>ученості</w:t>
      </w:r>
      <w:proofErr w:type="spellEnd"/>
      <w:r w:rsidR="00521E60">
        <w:rPr>
          <w:rFonts w:ascii="Times New Roman" w:hAnsi="Times New Roman" w:cs="Times New Roman"/>
          <w:sz w:val="28"/>
          <w:szCs w:val="28"/>
          <w:lang w:val="uk-UA"/>
        </w:rPr>
        <w:t xml:space="preserve"> митців до заходів культурної дипломатії, уможливлюють відстеження актуальної міжнародної практики використання образотворчого мистецтва в арсеналі політики тощо.</w:t>
      </w:r>
    </w:p>
    <w:p w:rsidR="004C4381" w:rsidRDefault="00521E60" w:rsidP="00295F13">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Метод </w:t>
      </w:r>
      <w:r w:rsidR="00293774" w:rsidRPr="00521E60">
        <w:rPr>
          <w:rFonts w:ascii="Times New Roman" w:hAnsi="Times New Roman" w:cs="Times New Roman"/>
          <w:i/>
          <w:sz w:val="28"/>
          <w:szCs w:val="28"/>
          <w:lang w:val="uk-UA"/>
        </w:rPr>
        <w:t>контент-аналізу</w:t>
      </w:r>
      <w:r w:rsidR="00293774" w:rsidRPr="00325416">
        <w:rPr>
          <w:rFonts w:ascii="Times New Roman" w:hAnsi="Times New Roman" w:cs="Times New Roman"/>
          <w:sz w:val="28"/>
          <w:szCs w:val="28"/>
          <w:lang w:val="uk-UA"/>
        </w:rPr>
        <w:t xml:space="preserve"> графічно рекламних плакатів і афіш</w:t>
      </w:r>
      <w:r>
        <w:rPr>
          <w:rFonts w:ascii="Times New Roman" w:hAnsi="Times New Roman" w:cs="Times New Roman"/>
          <w:sz w:val="28"/>
          <w:szCs w:val="28"/>
          <w:lang w:val="uk-UA"/>
        </w:rPr>
        <w:t xml:space="preserve"> дав можливість ав</w:t>
      </w:r>
      <w:r w:rsidR="00885EF7">
        <w:rPr>
          <w:rFonts w:ascii="Times New Roman" w:hAnsi="Times New Roman" w:cs="Times New Roman"/>
          <w:sz w:val="28"/>
          <w:szCs w:val="28"/>
          <w:lang w:val="uk-UA"/>
        </w:rPr>
        <w:t xml:space="preserve">тору кваліфікаційної роботи </w:t>
      </w:r>
      <w:proofErr w:type="spellStart"/>
      <w:r w:rsidR="00885EF7">
        <w:rPr>
          <w:rFonts w:ascii="Times New Roman" w:hAnsi="Times New Roman" w:cs="Times New Roman"/>
          <w:sz w:val="28"/>
          <w:szCs w:val="28"/>
          <w:lang w:val="uk-UA"/>
        </w:rPr>
        <w:t>від</w:t>
      </w:r>
      <w:r>
        <w:rPr>
          <w:rFonts w:ascii="Times New Roman" w:hAnsi="Times New Roman" w:cs="Times New Roman"/>
          <w:sz w:val="28"/>
          <w:szCs w:val="28"/>
          <w:lang w:val="uk-UA"/>
        </w:rPr>
        <w:t>слідкувати</w:t>
      </w:r>
      <w:proofErr w:type="spellEnd"/>
      <w:r>
        <w:rPr>
          <w:rFonts w:ascii="Times New Roman" w:hAnsi="Times New Roman" w:cs="Times New Roman"/>
          <w:sz w:val="28"/>
          <w:szCs w:val="28"/>
          <w:lang w:val="uk-UA"/>
        </w:rPr>
        <w:t xml:space="preserve"> зміст того </w:t>
      </w:r>
      <w:r>
        <w:rPr>
          <w:rFonts w:ascii="Times New Roman" w:hAnsi="Times New Roman" w:cs="Times New Roman"/>
          <w:sz w:val="28"/>
          <w:szCs w:val="28"/>
          <w:lang w:val="uk-UA"/>
        </w:rPr>
        <w:lastRenderedPageBreak/>
        <w:t>політичного дискурсу, який розгортався в конкретних умовах конкретних суспільств, залучених до певних політичних процесів.</w:t>
      </w:r>
    </w:p>
    <w:p w:rsidR="00D646F3" w:rsidRDefault="00D646F3" w:rsidP="00295F13">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І, нарешті, </w:t>
      </w:r>
      <w:r w:rsidRPr="00885EF7">
        <w:rPr>
          <w:rFonts w:ascii="Times New Roman" w:hAnsi="Times New Roman" w:cs="Times New Roman"/>
          <w:i/>
          <w:sz w:val="28"/>
          <w:szCs w:val="28"/>
          <w:lang w:val="uk-UA"/>
        </w:rPr>
        <w:t>метод психологічного аналізу</w:t>
      </w:r>
      <w:r>
        <w:rPr>
          <w:rFonts w:ascii="Times New Roman" w:hAnsi="Times New Roman" w:cs="Times New Roman"/>
          <w:sz w:val="28"/>
          <w:szCs w:val="28"/>
          <w:lang w:val="uk-UA"/>
        </w:rPr>
        <w:t xml:space="preserve">, був застосований для інтерпретації зразків образотворчого мистецтва як неодмінних складових політичної комунікації та досвіду застосування різноманітних маніпулятивних технологій в просторі політики. </w:t>
      </w:r>
      <w:r w:rsidR="00C87C39">
        <w:rPr>
          <w:rFonts w:ascii="Times New Roman" w:hAnsi="Times New Roman" w:cs="Times New Roman"/>
          <w:sz w:val="28"/>
          <w:szCs w:val="28"/>
          <w:lang w:val="uk-UA"/>
        </w:rPr>
        <w:t>Ґрунтуючись</w:t>
      </w:r>
      <w:r w:rsidR="0040714B">
        <w:rPr>
          <w:rFonts w:ascii="Times New Roman" w:hAnsi="Times New Roman" w:cs="Times New Roman"/>
          <w:sz w:val="28"/>
          <w:szCs w:val="28"/>
          <w:lang w:val="uk-UA"/>
        </w:rPr>
        <w:t xml:space="preserve"> на дослідженні Р.</w:t>
      </w:r>
      <w:r w:rsidR="00885EF7">
        <w:rPr>
          <w:rFonts w:ascii="Times New Roman" w:hAnsi="Times New Roman" w:cs="Times New Roman"/>
          <w:sz w:val="28"/>
          <w:szCs w:val="28"/>
          <w:lang w:val="uk-UA"/>
        </w:rPr>
        <w:t> </w:t>
      </w:r>
      <w:proofErr w:type="spellStart"/>
      <w:r w:rsidR="0040714B">
        <w:rPr>
          <w:rFonts w:ascii="Times New Roman" w:hAnsi="Times New Roman" w:cs="Times New Roman"/>
          <w:sz w:val="28"/>
          <w:szCs w:val="28"/>
          <w:lang w:val="uk-UA"/>
        </w:rPr>
        <w:t>Арнхейма</w:t>
      </w:r>
      <w:proofErr w:type="spellEnd"/>
      <w:r w:rsidR="0040714B">
        <w:rPr>
          <w:rFonts w:ascii="Times New Roman" w:hAnsi="Times New Roman" w:cs="Times New Roman"/>
          <w:sz w:val="28"/>
          <w:szCs w:val="28"/>
          <w:lang w:val="uk-UA"/>
        </w:rPr>
        <w:t>, автор інтерпретував зразки образотворчого мистецтва не просто як художню рефлексію конкретного митця щодо актуальних політичних подій, але й як різновид тексту, яки</w:t>
      </w:r>
      <w:r w:rsidR="00885EF7">
        <w:rPr>
          <w:rFonts w:ascii="Times New Roman" w:hAnsi="Times New Roman" w:cs="Times New Roman"/>
          <w:sz w:val="28"/>
          <w:szCs w:val="28"/>
          <w:lang w:val="uk-UA"/>
        </w:rPr>
        <w:t>й</w:t>
      </w:r>
      <w:r w:rsidR="0040714B">
        <w:rPr>
          <w:rFonts w:ascii="Times New Roman" w:hAnsi="Times New Roman" w:cs="Times New Roman"/>
          <w:sz w:val="28"/>
          <w:szCs w:val="28"/>
          <w:lang w:val="uk-UA"/>
        </w:rPr>
        <w:t xml:space="preserve"> побудований на візуальних образах, є орієнтованим не на раціональне, а на емоційне засвоєння трансльованої інформації і, як загальний наслідок, виступає як більш простий для «читання» з боку аудиторії</w:t>
      </w:r>
      <w:r w:rsidR="00D1761F" w:rsidRPr="00D1761F">
        <w:rPr>
          <w:rFonts w:ascii="Times New Roman" w:hAnsi="Times New Roman" w:cs="Times New Roman"/>
          <w:sz w:val="28"/>
          <w:szCs w:val="28"/>
          <w:lang w:val="uk-UA"/>
        </w:rPr>
        <w:t xml:space="preserve"> [9, </w:t>
      </w:r>
      <w:r w:rsidR="00D1761F">
        <w:rPr>
          <w:rFonts w:ascii="Times New Roman" w:hAnsi="Times New Roman" w:cs="Times New Roman"/>
          <w:sz w:val="28"/>
          <w:szCs w:val="28"/>
          <w:lang w:val="en-US"/>
        </w:rPr>
        <w:t>c</w:t>
      </w:r>
      <w:r w:rsidR="00D1761F" w:rsidRPr="00D1761F">
        <w:rPr>
          <w:rFonts w:ascii="Times New Roman" w:hAnsi="Times New Roman" w:cs="Times New Roman"/>
          <w:sz w:val="28"/>
          <w:szCs w:val="28"/>
          <w:lang w:val="uk-UA"/>
        </w:rPr>
        <w:t>.4</w:t>
      </w:r>
      <w:r w:rsidR="00D1761F" w:rsidRPr="007A563C">
        <w:rPr>
          <w:rFonts w:ascii="Times New Roman" w:hAnsi="Times New Roman" w:cs="Times New Roman"/>
          <w:sz w:val="28"/>
          <w:szCs w:val="28"/>
          <w:lang w:val="uk-UA"/>
        </w:rPr>
        <w:t>4</w:t>
      </w:r>
      <w:r w:rsidR="00D1761F" w:rsidRPr="00D1761F">
        <w:rPr>
          <w:rFonts w:ascii="Times New Roman" w:hAnsi="Times New Roman" w:cs="Times New Roman"/>
          <w:sz w:val="28"/>
          <w:szCs w:val="28"/>
          <w:lang w:val="uk-UA"/>
        </w:rPr>
        <w:t>]</w:t>
      </w:r>
      <w:r w:rsidR="0040714B">
        <w:rPr>
          <w:rFonts w:ascii="Times New Roman" w:hAnsi="Times New Roman" w:cs="Times New Roman"/>
          <w:sz w:val="28"/>
          <w:szCs w:val="28"/>
          <w:lang w:val="uk-UA"/>
        </w:rPr>
        <w:t>.</w:t>
      </w:r>
    </w:p>
    <w:p w:rsidR="002311C8" w:rsidRPr="00325416" w:rsidRDefault="002311C8" w:rsidP="00295F13">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Підсумовуючи, слід констатувати, що для розкриття політичного значення образотворчого мистецтва був застосований </w:t>
      </w:r>
      <w:r w:rsidR="00C87C39">
        <w:rPr>
          <w:rFonts w:ascii="Times New Roman" w:hAnsi="Times New Roman" w:cs="Times New Roman"/>
          <w:sz w:val="28"/>
          <w:szCs w:val="28"/>
          <w:lang w:val="uk-UA"/>
        </w:rPr>
        <w:t>комплексний</w:t>
      </w:r>
      <w:r>
        <w:rPr>
          <w:rFonts w:ascii="Times New Roman" w:hAnsi="Times New Roman" w:cs="Times New Roman"/>
          <w:sz w:val="28"/>
          <w:szCs w:val="28"/>
          <w:lang w:val="uk-UA"/>
        </w:rPr>
        <w:t xml:space="preserve"> та міжгалузевий методологічний інструментарій, який зумовив можливість авторської інтерпретації змісту центральної проблеми даної кваліфікаційної роботи.</w:t>
      </w:r>
    </w:p>
    <w:p w:rsidR="00DE0A48" w:rsidRPr="00325416" w:rsidRDefault="00DE0A48" w:rsidP="00295F13">
      <w:pPr>
        <w:shd w:val="clear" w:color="auto" w:fill="FFFFFF"/>
        <w:spacing w:after="0" w:line="360" w:lineRule="auto"/>
        <w:ind w:firstLine="567"/>
        <w:jc w:val="both"/>
        <w:outlineLvl w:val="0"/>
        <w:rPr>
          <w:rFonts w:ascii="Times New Roman" w:hAnsi="Times New Roman" w:cs="Times New Roman"/>
          <w:sz w:val="28"/>
          <w:szCs w:val="28"/>
          <w:lang w:val="uk-UA"/>
        </w:rPr>
      </w:pPr>
    </w:p>
    <w:p w:rsidR="00DE0A48" w:rsidRPr="00325416" w:rsidRDefault="00DE0A48" w:rsidP="00295F13">
      <w:pPr>
        <w:shd w:val="clear" w:color="auto" w:fill="FFFFFF"/>
        <w:spacing w:after="0" w:line="360" w:lineRule="auto"/>
        <w:ind w:firstLine="567"/>
        <w:jc w:val="both"/>
        <w:outlineLvl w:val="0"/>
        <w:rPr>
          <w:rFonts w:ascii="Times New Roman" w:hAnsi="Times New Roman" w:cs="Times New Roman"/>
          <w:sz w:val="28"/>
          <w:szCs w:val="28"/>
          <w:lang w:val="uk-UA"/>
        </w:rPr>
      </w:pPr>
    </w:p>
    <w:p w:rsidR="00DE0A48" w:rsidRDefault="00DE0A48" w:rsidP="00DE0A48">
      <w:pPr>
        <w:shd w:val="clear" w:color="auto" w:fill="FFFFFF"/>
        <w:spacing w:after="0" w:line="360" w:lineRule="auto"/>
        <w:ind w:firstLine="567"/>
        <w:jc w:val="center"/>
        <w:outlineLvl w:val="0"/>
        <w:rPr>
          <w:rFonts w:ascii="Times New Roman" w:hAnsi="Times New Roman" w:cs="Times New Roman"/>
          <w:i/>
          <w:sz w:val="28"/>
          <w:szCs w:val="28"/>
          <w:lang w:val="uk-UA"/>
        </w:rPr>
      </w:pPr>
      <w:r w:rsidRPr="00325416">
        <w:rPr>
          <w:rFonts w:ascii="Times New Roman" w:hAnsi="Times New Roman" w:cs="Times New Roman"/>
          <w:i/>
          <w:sz w:val="28"/>
          <w:szCs w:val="28"/>
          <w:lang w:val="uk-UA"/>
        </w:rPr>
        <w:t>Висновки до розділу І</w:t>
      </w:r>
    </w:p>
    <w:p w:rsidR="00B5548C" w:rsidRDefault="00B5548C" w:rsidP="00B5548C">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В якості висновків до даного підрозділу слід </w:t>
      </w:r>
      <w:r w:rsidR="00C87C39">
        <w:rPr>
          <w:rFonts w:ascii="Times New Roman" w:hAnsi="Times New Roman" w:cs="Times New Roman"/>
          <w:sz w:val="28"/>
          <w:szCs w:val="28"/>
          <w:lang w:val="uk-UA"/>
        </w:rPr>
        <w:t>навести</w:t>
      </w:r>
      <w:r>
        <w:rPr>
          <w:rFonts w:ascii="Times New Roman" w:hAnsi="Times New Roman" w:cs="Times New Roman"/>
          <w:sz w:val="28"/>
          <w:szCs w:val="28"/>
          <w:lang w:val="uk-UA"/>
        </w:rPr>
        <w:t xml:space="preserve"> наступні:</w:t>
      </w:r>
    </w:p>
    <w:p w:rsidR="00B5548C" w:rsidRDefault="00B5548C" w:rsidP="00B5548C">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1. Проблемі політичного значення образотворчого мистецтва присвячена достатньо масштабна історіографія. Поєднуючи в собі науковий доробок представників як зарубіжної, так і вітчизняної науки, як суспільствознавства, </w:t>
      </w:r>
      <w:proofErr w:type="spellStart"/>
      <w:r>
        <w:rPr>
          <w:rFonts w:ascii="Times New Roman" w:hAnsi="Times New Roman" w:cs="Times New Roman"/>
          <w:sz w:val="28"/>
          <w:szCs w:val="28"/>
          <w:lang w:val="uk-UA"/>
        </w:rPr>
        <w:t>гуманітаристики</w:t>
      </w:r>
      <w:proofErr w:type="spellEnd"/>
      <w:r w:rsidR="00885EF7">
        <w:rPr>
          <w:rFonts w:ascii="Times New Roman" w:hAnsi="Times New Roman" w:cs="Times New Roman"/>
          <w:sz w:val="28"/>
          <w:szCs w:val="28"/>
          <w:lang w:val="uk-UA"/>
        </w:rPr>
        <w:t>,</w:t>
      </w:r>
      <w:r>
        <w:rPr>
          <w:rFonts w:ascii="Times New Roman" w:hAnsi="Times New Roman" w:cs="Times New Roman"/>
          <w:sz w:val="28"/>
          <w:szCs w:val="28"/>
          <w:lang w:val="uk-UA"/>
        </w:rPr>
        <w:t xml:space="preserve"> так і суміжних наук, вона свідчить</w:t>
      </w:r>
      <w:r w:rsidR="00885EF7">
        <w:rPr>
          <w:rFonts w:ascii="Times New Roman" w:hAnsi="Times New Roman" w:cs="Times New Roman"/>
          <w:sz w:val="28"/>
          <w:szCs w:val="28"/>
          <w:lang w:val="uk-UA"/>
        </w:rPr>
        <w:t xml:space="preserve"> про те</w:t>
      </w:r>
      <w:r>
        <w:rPr>
          <w:rFonts w:ascii="Times New Roman" w:hAnsi="Times New Roman" w:cs="Times New Roman"/>
          <w:sz w:val="28"/>
          <w:szCs w:val="28"/>
          <w:lang w:val="uk-UA"/>
        </w:rPr>
        <w:t>, що витвори «культурного виробництва» найчастіше застосовуються для забезпечення наступних функцій політики: мобілізаційна, легітимаційна, комунікативна, функція політичної соціалізації молоді та ін.</w:t>
      </w:r>
    </w:p>
    <w:p w:rsidR="00885EF7" w:rsidRDefault="00B5548C" w:rsidP="00B5548C">
      <w:pPr>
        <w:shd w:val="clear" w:color="auto" w:fill="FFFFFF"/>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2. Для адекватного розкриття суспільно значущої функції образотворчого мистецтва, яке є породженням фундаментального феномену </w:t>
      </w:r>
      <w:r>
        <w:rPr>
          <w:rFonts w:ascii="Times New Roman" w:hAnsi="Times New Roman" w:cs="Times New Roman"/>
          <w:sz w:val="28"/>
          <w:szCs w:val="28"/>
          <w:lang w:val="uk-UA"/>
        </w:rPr>
        <w:lastRenderedPageBreak/>
        <w:t xml:space="preserve">культури загалом, слід застосовувати комплексний науковий інструментарій, який поєднує в собі евристичні принципи та процедури </w:t>
      </w:r>
      <w:r w:rsidR="00C87C39">
        <w:rPr>
          <w:rFonts w:ascii="Times New Roman" w:hAnsi="Times New Roman" w:cs="Times New Roman"/>
          <w:sz w:val="28"/>
          <w:szCs w:val="28"/>
          <w:lang w:val="uk-UA"/>
        </w:rPr>
        <w:t>одразу декількох</w:t>
      </w:r>
      <w:r>
        <w:rPr>
          <w:rFonts w:ascii="Times New Roman" w:hAnsi="Times New Roman" w:cs="Times New Roman"/>
          <w:sz w:val="28"/>
          <w:szCs w:val="28"/>
          <w:lang w:val="uk-UA"/>
        </w:rPr>
        <w:t xml:space="preserve"> наук: політології, культурології, мистецтвознавства, психології, комунікативістики тощо. </w:t>
      </w:r>
    </w:p>
    <w:p w:rsidR="00B5548C" w:rsidRPr="00B5548C" w:rsidRDefault="00885EF7" w:rsidP="00B5548C">
      <w:pPr>
        <w:shd w:val="clear" w:color="auto" w:fill="FFFFFF"/>
        <w:spacing w:after="0" w:line="360" w:lineRule="auto"/>
        <w:ind w:firstLine="567"/>
        <w:jc w:val="both"/>
        <w:outlineLvl w:val="0"/>
        <w:rPr>
          <w:rFonts w:ascii="Times New Roman" w:eastAsia="Times New Roman" w:hAnsi="Times New Roman" w:cs="Times New Roman"/>
          <w:b/>
          <w:bCs/>
          <w:spacing w:val="25"/>
          <w:kern w:val="36"/>
          <w:sz w:val="28"/>
          <w:szCs w:val="28"/>
          <w:lang w:val="uk-UA" w:eastAsia="ru-RU"/>
        </w:rPr>
      </w:pPr>
      <w:r>
        <w:rPr>
          <w:rFonts w:ascii="Times New Roman" w:hAnsi="Times New Roman" w:cs="Times New Roman"/>
          <w:sz w:val="28"/>
          <w:szCs w:val="28"/>
          <w:lang w:val="uk-UA"/>
        </w:rPr>
        <w:t xml:space="preserve">3. </w:t>
      </w:r>
      <w:r w:rsidR="00B5548C">
        <w:rPr>
          <w:rFonts w:ascii="Times New Roman" w:hAnsi="Times New Roman" w:cs="Times New Roman"/>
          <w:sz w:val="28"/>
          <w:szCs w:val="28"/>
          <w:lang w:val="uk-UA"/>
        </w:rPr>
        <w:t xml:space="preserve">Фундаментальними принципами здійснення профільного </w:t>
      </w:r>
      <w:r w:rsidR="00C87C39">
        <w:rPr>
          <w:rFonts w:ascii="Times New Roman" w:hAnsi="Times New Roman" w:cs="Times New Roman"/>
          <w:sz w:val="28"/>
          <w:szCs w:val="28"/>
          <w:lang w:val="uk-UA"/>
        </w:rPr>
        <w:t>дослідження</w:t>
      </w:r>
      <w:r w:rsidR="00B5548C">
        <w:rPr>
          <w:rFonts w:ascii="Times New Roman" w:hAnsi="Times New Roman" w:cs="Times New Roman"/>
          <w:sz w:val="28"/>
          <w:szCs w:val="28"/>
          <w:lang w:val="uk-UA"/>
        </w:rPr>
        <w:t xml:space="preserve"> мають бути: принцип об’єктивності, науковості, системності та культурного релятивізму. Останній орієнтує автора н</w:t>
      </w:r>
      <w:r>
        <w:rPr>
          <w:rFonts w:ascii="Times New Roman" w:hAnsi="Times New Roman" w:cs="Times New Roman"/>
          <w:sz w:val="28"/>
          <w:szCs w:val="28"/>
          <w:lang w:val="uk-UA"/>
        </w:rPr>
        <w:t>а</w:t>
      </w:r>
      <w:r w:rsidR="00B5548C">
        <w:rPr>
          <w:rFonts w:ascii="Times New Roman" w:hAnsi="Times New Roman" w:cs="Times New Roman"/>
          <w:sz w:val="28"/>
          <w:szCs w:val="28"/>
          <w:lang w:val="uk-UA"/>
        </w:rPr>
        <w:t xml:space="preserve"> відмов</w:t>
      </w:r>
      <w:r>
        <w:rPr>
          <w:rFonts w:ascii="Times New Roman" w:hAnsi="Times New Roman" w:cs="Times New Roman"/>
          <w:sz w:val="28"/>
          <w:szCs w:val="28"/>
          <w:lang w:val="uk-UA"/>
        </w:rPr>
        <w:t>у</w:t>
      </w:r>
      <w:r w:rsidR="00B5548C">
        <w:rPr>
          <w:rFonts w:ascii="Times New Roman" w:hAnsi="Times New Roman" w:cs="Times New Roman"/>
          <w:sz w:val="28"/>
          <w:szCs w:val="28"/>
          <w:lang w:val="uk-UA"/>
        </w:rPr>
        <w:t xml:space="preserve"> від використання у висновках та узагальненнях етнокультурних та</w:t>
      </w:r>
      <w:r>
        <w:rPr>
          <w:rFonts w:ascii="Times New Roman" w:hAnsi="Times New Roman" w:cs="Times New Roman"/>
          <w:sz w:val="28"/>
          <w:szCs w:val="28"/>
          <w:lang w:val="uk-UA"/>
        </w:rPr>
        <w:t xml:space="preserve"> політичних стереотипів та авто-</w:t>
      </w:r>
      <w:r w:rsidR="00B5548C">
        <w:rPr>
          <w:rFonts w:ascii="Times New Roman" w:hAnsi="Times New Roman" w:cs="Times New Roman"/>
          <w:sz w:val="28"/>
          <w:szCs w:val="28"/>
          <w:lang w:val="uk-UA"/>
        </w:rPr>
        <w:t>стереотипів та заперечення існування окремих галузей мистецтва, які знаходяться «поза політикою».</w:t>
      </w:r>
    </w:p>
    <w:p w:rsidR="004E5F31" w:rsidRPr="00325416" w:rsidRDefault="004E5F31">
      <w:pPr>
        <w:rPr>
          <w:rFonts w:ascii="Times New Roman" w:hAnsi="Times New Roman" w:cs="Times New Roman"/>
          <w:i/>
          <w:iCs/>
          <w:sz w:val="28"/>
          <w:szCs w:val="28"/>
          <w:lang w:val="uk-UA" w:eastAsia="ru-RU"/>
        </w:rPr>
      </w:pPr>
      <w:r w:rsidRPr="00325416">
        <w:rPr>
          <w:rFonts w:ascii="Times New Roman" w:hAnsi="Times New Roman" w:cs="Times New Roman"/>
          <w:i/>
          <w:iCs/>
          <w:sz w:val="28"/>
          <w:szCs w:val="28"/>
          <w:lang w:val="uk-UA" w:eastAsia="ru-RU"/>
        </w:rPr>
        <w:br w:type="page"/>
      </w:r>
    </w:p>
    <w:p w:rsidR="004E5F31" w:rsidRPr="00325416" w:rsidRDefault="004E5F31" w:rsidP="005E3A89">
      <w:pPr>
        <w:spacing w:line="360" w:lineRule="auto"/>
        <w:ind w:firstLine="567"/>
        <w:jc w:val="both"/>
        <w:rPr>
          <w:rFonts w:ascii="Times New Roman CYR" w:hAnsi="Times New Roman CYR" w:cs="Times New Roman CYR"/>
          <w:b/>
          <w:kern w:val="1"/>
          <w:sz w:val="28"/>
          <w:szCs w:val="28"/>
          <w:lang w:val="uk-UA"/>
        </w:rPr>
      </w:pPr>
      <w:r w:rsidRPr="00325416">
        <w:rPr>
          <w:rFonts w:ascii="Times New Roman CYR" w:hAnsi="Times New Roman CYR" w:cs="Times New Roman CYR"/>
          <w:b/>
          <w:kern w:val="1"/>
          <w:sz w:val="28"/>
          <w:szCs w:val="28"/>
          <w:lang w:val="uk-UA"/>
        </w:rPr>
        <w:lastRenderedPageBreak/>
        <w:t>РОЗДІЛ ІІ ОБРАЗОВТОРЧЕ МИСТЕЦТВО В АРСЕНАЛІ ПОЛІТИЧНОГО МЕНЕДЖМЕНТУ</w:t>
      </w:r>
    </w:p>
    <w:p w:rsidR="002546B3" w:rsidRDefault="002546B3" w:rsidP="008E1BE1">
      <w:pPr>
        <w:spacing w:line="360" w:lineRule="auto"/>
        <w:ind w:firstLine="567"/>
        <w:jc w:val="both"/>
        <w:rPr>
          <w:rFonts w:ascii="Times New Roman CYR" w:hAnsi="Times New Roman CYR" w:cs="Times New Roman CYR"/>
          <w:i/>
          <w:kern w:val="1"/>
          <w:sz w:val="28"/>
          <w:szCs w:val="28"/>
          <w:lang w:val="uk-UA"/>
        </w:rPr>
      </w:pPr>
    </w:p>
    <w:p w:rsidR="004E5F31" w:rsidRPr="00325416" w:rsidRDefault="004E5F31" w:rsidP="008E1BE1">
      <w:pPr>
        <w:spacing w:line="360" w:lineRule="auto"/>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2.1 Зарубіжний досвід використання образотворчого мистецтва в арсеналі політичних засобів</w:t>
      </w:r>
    </w:p>
    <w:p w:rsidR="003A2C5D" w:rsidRPr="00325416" w:rsidRDefault="004E5F31" w:rsidP="004E5F31">
      <w:pPr>
        <w:spacing w:line="360" w:lineRule="auto"/>
        <w:ind w:firstLine="567"/>
        <w:jc w:val="both"/>
        <w:rPr>
          <w:rFonts w:ascii="Times New Roman CYR" w:hAnsi="Times New Roman CYR" w:cs="Times New Roman CYR"/>
          <w:kern w:val="1"/>
          <w:sz w:val="28"/>
          <w:szCs w:val="28"/>
          <w:lang w:val="uk-UA"/>
        </w:rPr>
      </w:pPr>
      <w:r w:rsidRPr="00325416">
        <w:rPr>
          <w:rFonts w:ascii="Times New Roman" w:hAnsi="Times New Roman" w:cs="Times New Roman"/>
          <w:kern w:val="36"/>
          <w:sz w:val="28"/>
          <w:szCs w:val="28"/>
          <w:lang w:val="uk-UA" w:eastAsia="ru-RU"/>
        </w:rPr>
        <w:t xml:space="preserve">Звертаючись до світового досвіду використання образотворчого мистецтва в арсеналі засобів політики періоду Модерну, слід, в першу чергу, згадати про таке явище, як «тоталітарне мистецтво». </w:t>
      </w:r>
      <w:r w:rsidR="00E55CDE" w:rsidRPr="00325416">
        <w:rPr>
          <w:rFonts w:ascii="Times New Roman" w:hAnsi="Times New Roman" w:cs="Times New Roman"/>
          <w:kern w:val="36"/>
          <w:sz w:val="28"/>
          <w:szCs w:val="28"/>
          <w:lang w:val="uk-UA" w:eastAsia="ru-RU"/>
        </w:rPr>
        <w:t>За визначенням українського дослідника В.</w:t>
      </w:r>
      <w:r w:rsidR="002546B3">
        <w:rPr>
          <w:rFonts w:ascii="Times New Roman" w:hAnsi="Times New Roman" w:cs="Times New Roman"/>
          <w:kern w:val="36"/>
          <w:sz w:val="28"/>
          <w:szCs w:val="28"/>
          <w:lang w:val="uk-UA" w:eastAsia="ru-RU"/>
        </w:rPr>
        <w:t> </w:t>
      </w:r>
      <w:proofErr w:type="spellStart"/>
      <w:r w:rsidR="00E55CDE" w:rsidRPr="00325416">
        <w:rPr>
          <w:rFonts w:ascii="Times New Roman" w:hAnsi="Times New Roman" w:cs="Times New Roman"/>
          <w:kern w:val="36"/>
          <w:sz w:val="28"/>
          <w:szCs w:val="28"/>
          <w:lang w:val="uk-UA" w:eastAsia="ru-RU"/>
        </w:rPr>
        <w:t>Черепанина</w:t>
      </w:r>
      <w:proofErr w:type="spellEnd"/>
      <w:r w:rsidR="00E55CDE" w:rsidRPr="00325416">
        <w:rPr>
          <w:rFonts w:ascii="Times New Roman" w:hAnsi="Times New Roman" w:cs="Times New Roman"/>
          <w:kern w:val="36"/>
          <w:sz w:val="28"/>
          <w:szCs w:val="28"/>
          <w:lang w:val="uk-UA" w:eastAsia="ru-RU"/>
        </w:rPr>
        <w:t>, в межах тоталітарного режиму відбувається взаємопроникнення політичного режиму та мистецької рефлексії сьогодення. Відтак, мистецтво стає політизованим, а політика – естетизованою. Результатом стає виникнення таких феноменів, як</w:t>
      </w:r>
      <w:r w:rsidR="002546B3">
        <w:rPr>
          <w:rFonts w:ascii="Times New Roman" w:hAnsi="Times New Roman" w:cs="Times New Roman"/>
          <w:kern w:val="36"/>
          <w:sz w:val="28"/>
          <w:szCs w:val="28"/>
          <w:lang w:val="uk-UA" w:eastAsia="ru-RU"/>
        </w:rPr>
        <w:t>:</w:t>
      </w:r>
      <w:r w:rsidR="00E55CDE" w:rsidRPr="00325416">
        <w:rPr>
          <w:rFonts w:ascii="Times New Roman" w:hAnsi="Times New Roman" w:cs="Times New Roman"/>
          <w:kern w:val="36"/>
          <w:sz w:val="28"/>
          <w:szCs w:val="28"/>
          <w:lang w:val="uk-UA" w:eastAsia="ru-RU"/>
        </w:rPr>
        <w:t xml:space="preserve"> «</w:t>
      </w:r>
      <w:proofErr w:type="spellStart"/>
      <w:r w:rsidR="00E55CDE" w:rsidRPr="00325416">
        <w:rPr>
          <w:rFonts w:ascii="Times New Roman" w:hAnsi="Times New Roman" w:cs="Times New Roman"/>
          <w:kern w:val="36"/>
          <w:sz w:val="28"/>
          <w:szCs w:val="28"/>
          <w:lang w:val="uk-UA" w:eastAsia="ru-RU"/>
        </w:rPr>
        <w:t>соціал-естетизм</w:t>
      </w:r>
      <w:proofErr w:type="spellEnd"/>
      <w:r w:rsidR="00E55CDE" w:rsidRPr="00325416">
        <w:rPr>
          <w:rFonts w:ascii="Times New Roman" w:hAnsi="Times New Roman" w:cs="Times New Roman"/>
          <w:kern w:val="36"/>
          <w:sz w:val="28"/>
          <w:szCs w:val="28"/>
          <w:lang w:val="uk-UA" w:eastAsia="ru-RU"/>
        </w:rPr>
        <w:t xml:space="preserve">» (у випадку із СРСР) та «націонал-естетизм» (у випадку з нацистською Німеччиною) </w:t>
      </w:r>
      <w:r w:rsidR="00E55CDE" w:rsidRPr="00325416">
        <w:rPr>
          <w:rFonts w:ascii="Times New Roman CYR" w:hAnsi="Times New Roman CYR" w:cs="Times New Roman CYR"/>
          <w:kern w:val="1"/>
          <w:sz w:val="28"/>
          <w:szCs w:val="28"/>
          <w:lang w:val="uk-UA"/>
        </w:rPr>
        <w:t>[</w:t>
      </w:r>
      <w:r w:rsidR="00CE254E">
        <w:rPr>
          <w:rFonts w:ascii="Times New Roman CYR" w:hAnsi="Times New Roman CYR" w:cs="Times New Roman CYR"/>
          <w:kern w:val="1"/>
          <w:sz w:val="28"/>
          <w:szCs w:val="28"/>
          <w:lang w:val="uk-UA"/>
        </w:rPr>
        <w:t>48</w:t>
      </w:r>
      <w:r w:rsidR="00E55CDE" w:rsidRPr="00325416">
        <w:rPr>
          <w:rFonts w:ascii="Times New Roman CYR" w:hAnsi="Times New Roman CYR" w:cs="Times New Roman CYR"/>
          <w:kern w:val="1"/>
          <w:sz w:val="28"/>
          <w:szCs w:val="28"/>
          <w:lang w:val="uk-UA"/>
        </w:rPr>
        <w:t>, с. 87].</w:t>
      </w:r>
      <w:r w:rsidR="00A3702F" w:rsidRPr="00325416">
        <w:rPr>
          <w:rFonts w:ascii="Times New Roman CYR" w:hAnsi="Times New Roman CYR" w:cs="Times New Roman CYR"/>
          <w:kern w:val="1"/>
          <w:sz w:val="28"/>
          <w:szCs w:val="28"/>
          <w:lang w:val="uk-UA"/>
        </w:rPr>
        <w:t xml:space="preserve"> Важливо зазначити також, що для тоталітарних режимів мистецтво </w:t>
      </w:r>
      <w:r w:rsidR="002546B3">
        <w:rPr>
          <w:rFonts w:ascii="Times New Roman CYR" w:hAnsi="Times New Roman CYR" w:cs="Times New Roman CYR"/>
          <w:kern w:val="1"/>
          <w:sz w:val="28"/>
          <w:szCs w:val="28"/>
          <w:lang w:val="uk-UA"/>
        </w:rPr>
        <w:t>є цінним</w:t>
      </w:r>
      <w:r w:rsidR="00A3702F" w:rsidRPr="00325416">
        <w:rPr>
          <w:rFonts w:ascii="Times New Roman CYR" w:hAnsi="Times New Roman CYR" w:cs="Times New Roman CYR"/>
          <w:kern w:val="1"/>
          <w:sz w:val="28"/>
          <w:szCs w:val="28"/>
          <w:lang w:val="uk-UA"/>
        </w:rPr>
        <w:t xml:space="preserve"> не як прояв людського духу та культури (власне – чиста естетика), а в суто інструментальному плані – як засіб впливу на широкі аудиторії в справі пропаганди та мобілізації. Відтак, у марксистів мистецтво – завжди інтерпретується у соціально-класовому вимірі, а у нацистів – у вимірі домінування національних інтересів.</w:t>
      </w:r>
    </w:p>
    <w:p w:rsidR="004835C8" w:rsidRPr="00325416" w:rsidRDefault="002911B9" w:rsidP="004E5F3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Принцип наукової об’єктивності змушує автора даної кваліфікаційної роботи констатувати, що не лише тоталітарні вожді були винними у політизації мистецтва (зокрема і образотворчого). До цього процесу долучилися і представники митецької спільноти, в окремих випадках – достатньо відомі, із міжнародним авторитетом. Наприклад, за даними згаданого вже вище В.</w:t>
      </w:r>
      <w:r w:rsidR="00936808">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Черепанина</w:t>
      </w:r>
      <w:proofErr w:type="spellEnd"/>
      <w:r w:rsidRPr="00325416">
        <w:rPr>
          <w:rFonts w:ascii="Times New Roman CYR" w:hAnsi="Times New Roman CYR" w:cs="Times New Roman CYR"/>
          <w:kern w:val="1"/>
          <w:sz w:val="28"/>
          <w:szCs w:val="28"/>
          <w:lang w:val="uk-UA"/>
        </w:rPr>
        <w:t>, першим директором більшовицького Інституту художньої культури у Москві був В.</w:t>
      </w:r>
      <w:r w:rsidR="00936808">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Кандинський</w:t>
      </w:r>
      <w:proofErr w:type="spellEnd"/>
      <w:r w:rsidRPr="00325416">
        <w:rPr>
          <w:rFonts w:ascii="Times New Roman CYR" w:hAnsi="Times New Roman CYR" w:cs="Times New Roman CYR"/>
          <w:kern w:val="1"/>
          <w:sz w:val="28"/>
          <w:szCs w:val="28"/>
          <w:lang w:val="uk-UA"/>
        </w:rPr>
        <w:t xml:space="preserve">, а </w:t>
      </w:r>
      <w:proofErr w:type="spellStart"/>
      <w:r w:rsidRPr="00325416">
        <w:rPr>
          <w:rFonts w:ascii="Times New Roman CYR" w:hAnsi="Times New Roman CYR" w:cs="Times New Roman CYR"/>
          <w:kern w:val="1"/>
          <w:sz w:val="28"/>
          <w:szCs w:val="28"/>
          <w:lang w:val="uk-UA"/>
        </w:rPr>
        <w:t>очильником</w:t>
      </w:r>
      <w:proofErr w:type="spellEnd"/>
      <w:r w:rsidRPr="00325416">
        <w:rPr>
          <w:rFonts w:ascii="Times New Roman CYR" w:hAnsi="Times New Roman CYR" w:cs="Times New Roman CYR"/>
          <w:kern w:val="1"/>
          <w:sz w:val="28"/>
          <w:szCs w:val="28"/>
          <w:lang w:val="uk-UA"/>
        </w:rPr>
        <w:t xml:space="preserve"> ленінградського філіалу – К.</w:t>
      </w:r>
      <w:r w:rsidR="00936808">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Малевич</w:t>
      </w:r>
      <w:r w:rsidR="004835C8" w:rsidRPr="00325416">
        <w:rPr>
          <w:rFonts w:ascii="Times New Roman CYR" w:hAnsi="Times New Roman CYR" w:cs="Times New Roman CYR"/>
          <w:kern w:val="1"/>
          <w:sz w:val="28"/>
          <w:szCs w:val="28"/>
          <w:lang w:val="uk-UA"/>
        </w:rPr>
        <w:t xml:space="preserve">. </w:t>
      </w:r>
      <w:r w:rsidR="00936808">
        <w:rPr>
          <w:rFonts w:ascii="Times New Roman CYR" w:hAnsi="Times New Roman CYR" w:cs="Times New Roman CYR"/>
          <w:kern w:val="1"/>
          <w:sz w:val="28"/>
          <w:szCs w:val="28"/>
          <w:lang w:val="uk-UA"/>
        </w:rPr>
        <w:t>Всесвітньовідомий художни</w:t>
      </w:r>
      <w:r w:rsidR="00F90962">
        <w:rPr>
          <w:rFonts w:ascii="Times New Roman CYR" w:hAnsi="Times New Roman CYR" w:cs="Times New Roman CYR"/>
          <w:kern w:val="1"/>
          <w:sz w:val="28"/>
          <w:szCs w:val="28"/>
          <w:lang w:val="uk-UA"/>
        </w:rPr>
        <w:t>к</w:t>
      </w:r>
      <w:r w:rsidR="00936808">
        <w:rPr>
          <w:rFonts w:ascii="Times New Roman CYR" w:hAnsi="Times New Roman CYR" w:cs="Times New Roman CYR"/>
          <w:kern w:val="1"/>
          <w:sz w:val="28"/>
          <w:szCs w:val="28"/>
          <w:lang w:val="uk-UA"/>
        </w:rPr>
        <w:t xml:space="preserve"> </w:t>
      </w:r>
      <w:r w:rsidR="004835C8" w:rsidRPr="00325416">
        <w:rPr>
          <w:rFonts w:ascii="Times New Roman CYR" w:hAnsi="Times New Roman CYR" w:cs="Times New Roman CYR"/>
          <w:kern w:val="1"/>
          <w:sz w:val="28"/>
          <w:szCs w:val="28"/>
          <w:lang w:val="uk-UA"/>
        </w:rPr>
        <w:lastRenderedPageBreak/>
        <w:t>М.</w:t>
      </w:r>
      <w:r w:rsidR="00936808">
        <w:rPr>
          <w:rFonts w:ascii="Times New Roman CYR" w:hAnsi="Times New Roman CYR" w:cs="Times New Roman CYR"/>
          <w:kern w:val="1"/>
          <w:sz w:val="28"/>
          <w:szCs w:val="28"/>
          <w:lang w:val="uk-UA"/>
        </w:rPr>
        <w:t> </w:t>
      </w:r>
      <w:proofErr w:type="spellStart"/>
      <w:r w:rsidR="004835C8" w:rsidRPr="00325416">
        <w:rPr>
          <w:rFonts w:ascii="Times New Roman CYR" w:hAnsi="Times New Roman CYR" w:cs="Times New Roman CYR"/>
          <w:kern w:val="1"/>
          <w:sz w:val="28"/>
          <w:szCs w:val="28"/>
          <w:lang w:val="uk-UA"/>
        </w:rPr>
        <w:t>Шагал</w:t>
      </w:r>
      <w:proofErr w:type="spellEnd"/>
      <w:r w:rsidR="004835C8" w:rsidRPr="00325416">
        <w:rPr>
          <w:rFonts w:ascii="Times New Roman CYR" w:hAnsi="Times New Roman CYR" w:cs="Times New Roman CYR"/>
          <w:kern w:val="1"/>
          <w:sz w:val="28"/>
          <w:szCs w:val="28"/>
          <w:lang w:val="uk-UA"/>
        </w:rPr>
        <w:t xml:space="preserve"> був комісаром у </w:t>
      </w:r>
      <w:r w:rsidR="00936808">
        <w:rPr>
          <w:rFonts w:ascii="Times New Roman CYR" w:hAnsi="Times New Roman CYR" w:cs="Times New Roman CYR"/>
          <w:kern w:val="1"/>
          <w:sz w:val="28"/>
          <w:szCs w:val="28"/>
          <w:lang w:val="uk-UA"/>
        </w:rPr>
        <w:t xml:space="preserve">більшовицькому </w:t>
      </w:r>
      <w:r w:rsidR="004835C8" w:rsidRPr="00325416">
        <w:rPr>
          <w:rFonts w:ascii="Times New Roman CYR" w:hAnsi="Times New Roman CYR" w:cs="Times New Roman CYR"/>
          <w:kern w:val="1"/>
          <w:sz w:val="28"/>
          <w:szCs w:val="28"/>
          <w:lang w:val="uk-UA"/>
        </w:rPr>
        <w:t>міністерстві освіти за часів Луначарського</w:t>
      </w:r>
      <w:r w:rsidRPr="00325416">
        <w:rPr>
          <w:rFonts w:ascii="Times New Roman CYR" w:hAnsi="Times New Roman CYR" w:cs="Times New Roman CYR"/>
          <w:kern w:val="1"/>
          <w:sz w:val="28"/>
          <w:szCs w:val="28"/>
          <w:lang w:val="uk-UA"/>
        </w:rPr>
        <w:t xml:space="preserve"> [</w:t>
      </w:r>
      <w:r w:rsidR="00CE254E">
        <w:rPr>
          <w:rFonts w:ascii="Times New Roman CYR" w:hAnsi="Times New Roman CYR" w:cs="Times New Roman CYR"/>
          <w:kern w:val="1"/>
          <w:sz w:val="28"/>
          <w:szCs w:val="28"/>
          <w:lang w:val="uk-UA"/>
        </w:rPr>
        <w:t>48</w:t>
      </w:r>
      <w:r w:rsidRPr="00325416">
        <w:rPr>
          <w:rFonts w:ascii="Times New Roman CYR" w:hAnsi="Times New Roman CYR" w:cs="Times New Roman CYR"/>
          <w:kern w:val="1"/>
          <w:sz w:val="28"/>
          <w:szCs w:val="28"/>
          <w:lang w:val="uk-UA"/>
        </w:rPr>
        <w:t>, с. 88].</w:t>
      </w:r>
      <w:r w:rsidR="00F2175C" w:rsidRPr="00325416">
        <w:rPr>
          <w:rFonts w:ascii="Times New Roman CYR" w:hAnsi="Times New Roman CYR" w:cs="Times New Roman CYR"/>
          <w:kern w:val="1"/>
          <w:sz w:val="28"/>
          <w:szCs w:val="28"/>
          <w:lang w:val="uk-UA"/>
        </w:rPr>
        <w:t xml:space="preserve"> </w:t>
      </w:r>
    </w:p>
    <w:p w:rsidR="002911B9" w:rsidRPr="00325416" w:rsidRDefault="003C29BE" w:rsidP="004E5F31">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Випадок перед-тоталітарної </w:t>
      </w:r>
      <w:proofErr w:type="spellStart"/>
      <w:r>
        <w:rPr>
          <w:rFonts w:ascii="Times New Roman CYR" w:hAnsi="Times New Roman CYR" w:cs="Times New Roman CYR"/>
          <w:kern w:val="1"/>
          <w:sz w:val="28"/>
          <w:szCs w:val="28"/>
          <w:lang w:val="uk-UA"/>
        </w:rPr>
        <w:t>росії</w:t>
      </w:r>
      <w:proofErr w:type="spellEnd"/>
      <w:r>
        <w:rPr>
          <w:rFonts w:ascii="Times New Roman CYR" w:hAnsi="Times New Roman CYR" w:cs="Times New Roman CYR"/>
          <w:kern w:val="1"/>
          <w:sz w:val="28"/>
          <w:szCs w:val="28"/>
          <w:lang w:val="uk-UA"/>
        </w:rPr>
        <w:t xml:space="preserve"> не є унікальним. </w:t>
      </w:r>
      <w:r w:rsidR="00F2175C" w:rsidRPr="00325416">
        <w:rPr>
          <w:rFonts w:ascii="Times New Roman CYR" w:hAnsi="Times New Roman CYR" w:cs="Times New Roman CYR"/>
          <w:kern w:val="1"/>
          <w:sz w:val="28"/>
          <w:szCs w:val="28"/>
          <w:lang w:val="uk-UA"/>
        </w:rPr>
        <w:t>Футуристи в Італії йшли до влади разом із режимом Б.</w:t>
      </w:r>
      <w:r>
        <w:rPr>
          <w:rFonts w:ascii="Times New Roman CYR" w:hAnsi="Times New Roman CYR" w:cs="Times New Roman CYR"/>
          <w:kern w:val="1"/>
          <w:sz w:val="28"/>
          <w:szCs w:val="28"/>
          <w:lang w:val="uk-UA"/>
        </w:rPr>
        <w:t> </w:t>
      </w:r>
      <w:r w:rsidR="00F2175C" w:rsidRPr="00325416">
        <w:rPr>
          <w:rFonts w:ascii="Times New Roman CYR" w:hAnsi="Times New Roman CYR" w:cs="Times New Roman CYR"/>
          <w:kern w:val="1"/>
          <w:sz w:val="28"/>
          <w:szCs w:val="28"/>
          <w:lang w:val="uk-UA"/>
        </w:rPr>
        <w:t>Муссоліні (зокрема – письменник Марінетті, згодом  член фашистської партії і сенатор).</w:t>
      </w:r>
    </w:p>
    <w:p w:rsidR="0015614C" w:rsidRPr="00325416" w:rsidRDefault="0015614C" w:rsidP="004E5F31">
      <w:pPr>
        <w:spacing w:line="360" w:lineRule="auto"/>
        <w:ind w:firstLine="567"/>
        <w:jc w:val="both"/>
        <w:rPr>
          <w:rFonts w:ascii="Times New Roman" w:hAnsi="Times New Roman" w:cs="Times New Roman"/>
          <w:kern w:val="36"/>
          <w:sz w:val="28"/>
          <w:szCs w:val="28"/>
          <w:lang w:val="uk-UA" w:eastAsia="ru-RU"/>
        </w:rPr>
      </w:pPr>
      <w:r w:rsidRPr="00325416">
        <w:rPr>
          <w:rFonts w:ascii="Times New Roman CYR" w:hAnsi="Times New Roman CYR" w:cs="Times New Roman CYR"/>
          <w:kern w:val="1"/>
          <w:sz w:val="28"/>
          <w:szCs w:val="28"/>
          <w:lang w:val="uk-UA"/>
        </w:rPr>
        <w:t>Така спорідненість тоталітарних режимів та авангардизму в мистецтві може бути пояснена спільною метою, яку проголошували ці митці та політики – радикальна перебудова соціальної дійсності.</w:t>
      </w:r>
      <w:r w:rsidR="00F23D69" w:rsidRPr="00325416">
        <w:rPr>
          <w:rFonts w:ascii="Times New Roman CYR" w:hAnsi="Times New Roman CYR" w:cs="Times New Roman CYR"/>
          <w:kern w:val="1"/>
          <w:sz w:val="28"/>
          <w:szCs w:val="28"/>
          <w:lang w:val="uk-UA"/>
        </w:rPr>
        <w:t xml:space="preserve"> Одночасно, в цьому аспекті проявляється і іронія долі. Надав допомогу у приході до влади тоталітарним режимам і вождям, представники революційних напрямів та </w:t>
      </w:r>
      <w:r w:rsidR="00C961D7" w:rsidRPr="00325416">
        <w:rPr>
          <w:rFonts w:ascii="Times New Roman CYR" w:hAnsi="Times New Roman CYR" w:cs="Times New Roman CYR"/>
          <w:kern w:val="1"/>
          <w:sz w:val="28"/>
          <w:szCs w:val="28"/>
          <w:lang w:val="uk-UA"/>
        </w:rPr>
        <w:t>шкіл</w:t>
      </w:r>
      <w:r w:rsidR="00F23D69" w:rsidRPr="00325416">
        <w:rPr>
          <w:rFonts w:ascii="Times New Roman CYR" w:hAnsi="Times New Roman CYR" w:cs="Times New Roman CYR"/>
          <w:kern w:val="1"/>
          <w:sz w:val="28"/>
          <w:szCs w:val="28"/>
          <w:lang w:val="uk-UA"/>
        </w:rPr>
        <w:t xml:space="preserve"> образотворчого мистецтва опинилися у таборі </w:t>
      </w:r>
      <w:r w:rsidR="003C29BE">
        <w:rPr>
          <w:rFonts w:ascii="Times New Roman CYR" w:hAnsi="Times New Roman CYR" w:cs="Times New Roman CYR"/>
          <w:kern w:val="1"/>
          <w:sz w:val="28"/>
          <w:szCs w:val="28"/>
          <w:lang w:val="uk-UA"/>
        </w:rPr>
        <w:t>ворогів (явних та уявних)</w:t>
      </w:r>
      <w:r w:rsidR="00F23D69" w:rsidRPr="00325416">
        <w:rPr>
          <w:rFonts w:ascii="Times New Roman CYR" w:hAnsi="Times New Roman CYR" w:cs="Times New Roman CYR"/>
          <w:kern w:val="1"/>
          <w:sz w:val="28"/>
          <w:szCs w:val="28"/>
          <w:lang w:val="uk-UA"/>
        </w:rPr>
        <w:t xml:space="preserve"> цих режимів. Справа в тому, що авангардизм у мистецт</w:t>
      </w:r>
      <w:r w:rsidR="003C29BE">
        <w:rPr>
          <w:rFonts w:ascii="Times New Roman CYR" w:hAnsi="Times New Roman CYR" w:cs="Times New Roman CYR"/>
          <w:kern w:val="1"/>
          <w:sz w:val="28"/>
          <w:szCs w:val="28"/>
          <w:lang w:val="uk-UA"/>
        </w:rPr>
        <w:t>ві пропагує постійний процес ре-</w:t>
      </w:r>
      <w:r w:rsidR="00F23D69" w:rsidRPr="00325416">
        <w:rPr>
          <w:rFonts w:ascii="Times New Roman CYR" w:hAnsi="Times New Roman CYR" w:cs="Times New Roman CYR"/>
          <w:kern w:val="1"/>
          <w:sz w:val="28"/>
          <w:szCs w:val="28"/>
          <w:lang w:val="uk-UA"/>
        </w:rPr>
        <w:t xml:space="preserve">інтерпретації дійсності, якщо завгодно – постійну революцію в естетиці. Натомість, тоталітарний режим, як і будь-який інший, що прийшов до влади, потребує у стабілізації соціальних відносин. Саме тому, тоталітарні вожді при владі починають надавати підтримку традиційним і більш консервативним жанрам та напрямам класичного мистецтва. В свою чергу, представники </w:t>
      </w:r>
      <w:r w:rsidR="00C961D7" w:rsidRPr="00325416">
        <w:rPr>
          <w:rFonts w:ascii="Times New Roman CYR" w:hAnsi="Times New Roman CYR" w:cs="Times New Roman CYR"/>
          <w:kern w:val="1"/>
          <w:sz w:val="28"/>
          <w:szCs w:val="28"/>
          <w:lang w:val="uk-UA"/>
        </w:rPr>
        <w:t>авангарду</w:t>
      </w:r>
      <w:r w:rsidR="00F23D69" w:rsidRPr="00325416">
        <w:rPr>
          <w:rFonts w:ascii="Times New Roman CYR" w:hAnsi="Times New Roman CYR" w:cs="Times New Roman CYR"/>
          <w:kern w:val="1"/>
          <w:sz w:val="28"/>
          <w:szCs w:val="28"/>
          <w:lang w:val="uk-UA"/>
        </w:rPr>
        <w:t xml:space="preserve"> починають своїм перманентним «революціонізмом» заважати</w:t>
      </w:r>
      <w:r w:rsidR="005E39CE">
        <w:rPr>
          <w:rFonts w:ascii="Times New Roman CYR" w:hAnsi="Times New Roman CYR" w:cs="Times New Roman CYR"/>
          <w:kern w:val="1"/>
          <w:sz w:val="28"/>
          <w:szCs w:val="28"/>
          <w:lang w:val="uk-UA"/>
        </w:rPr>
        <w:t xml:space="preserve"> елітам</w:t>
      </w:r>
      <w:r w:rsidR="00F23D69" w:rsidRPr="00325416">
        <w:rPr>
          <w:rFonts w:ascii="Times New Roman CYR" w:hAnsi="Times New Roman CYR" w:cs="Times New Roman CYR"/>
          <w:kern w:val="1"/>
          <w:sz w:val="28"/>
          <w:szCs w:val="28"/>
          <w:lang w:val="uk-UA"/>
        </w:rPr>
        <w:t>, внаслідок чого опиняються під репресіями.</w:t>
      </w:r>
    </w:p>
    <w:p w:rsidR="003C29BE" w:rsidRDefault="004E5F31" w:rsidP="004E5F31">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kern w:val="36"/>
          <w:sz w:val="28"/>
          <w:szCs w:val="28"/>
          <w:lang w:val="uk-UA" w:eastAsia="ru-RU"/>
        </w:rPr>
        <w:t xml:space="preserve">Представлене різними жанрами та стилістичними напрямами, </w:t>
      </w:r>
      <w:r w:rsidR="003A2C5D" w:rsidRPr="00325416">
        <w:rPr>
          <w:rFonts w:ascii="Times New Roman" w:hAnsi="Times New Roman" w:cs="Times New Roman"/>
          <w:kern w:val="36"/>
          <w:sz w:val="28"/>
          <w:szCs w:val="28"/>
          <w:lang w:val="uk-UA" w:eastAsia="ru-RU"/>
        </w:rPr>
        <w:t>тоталітарне мистецтво</w:t>
      </w:r>
      <w:r w:rsidRPr="00325416">
        <w:rPr>
          <w:rFonts w:ascii="Times New Roman" w:hAnsi="Times New Roman" w:cs="Times New Roman"/>
          <w:kern w:val="36"/>
          <w:sz w:val="28"/>
          <w:szCs w:val="28"/>
          <w:lang w:val="uk-UA" w:eastAsia="ru-RU"/>
        </w:rPr>
        <w:t xml:space="preserve"> має одну спільну рису – витвори образотворчого мистецтва цілеспрямовано використовувалися вождями в якості каналу політичної комунікації з масами, засобу легітимації своє</w:t>
      </w:r>
      <w:r w:rsidR="003C29BE">
        <w:rPr>
          <w:rFonts w:ascii="Times New Roman" w:hAnsi="Times New Roman" w:cs="Times New Roman"/>
          <w:kern w:val="36"/>
          <w:sz w:val="28"/>
          <w:szCs w:val="28"/>
          <w:lang w:val="uk-UA" w:eastAsia="ru-RU"/>
        </w:rPr>
        <w:t>ї</w:t>
      </w:r>
      <w:r w:rsidRPr="00325416">
        <w:rPr>
          <w:rFonts w:ascii="Times New Roman" w:hAnsi="Times New Roman" w:cs="Times New Roman"/>
          <w:kern w:val="36"/>
          <w:sz w:val="28"/>
          <w:szCs w:val="28"/>
          <w:lang w:val="uk-UA" w:eastAsia="ru-RU"/>
        </w:rPr>
        <w:t xml:space="preserve"> влади та </w:t>
      </w:r>
      <w:r w:rsidR="003C29BE">
        <w:rPr>
          <w:rFonts w:ascii="Times New Roman" w:hAnsi="Times New Roman" w:cs="Times New Roman"/>
          <w:kern w:val="36"/>
          <w:sz w:val="28"/>
          <w:szCs w:val="28"/>
          <w:lang w:val="uk-UA" w:eastAsia="ru-RU"/>
        </w:rPr>
        <w:t xml:space="preserve">слугували </w:t>
      </w:r>
      <w:r w:rsidRPr="00325416">
        <w:rPr>
          <w:rFonts w:ascii="Times New Roman" w:hAnsi="Times New Roman" w:cs="Times New Roman"/>
          <w:kern w:val="36"/>
          <w:sz w:val="28"/>
          <w:szCs w:val="28"/>
          <w:lang w:val="uk-UA" w:eastAsia="ru-RU"/>
        </w:rPr>
        <w:t xml:space="preserve">інструментом впровадження до масової свідомості певних (вигідних владі) образів. </w:t>
      </w:r>
    </w:p>
    <w:p w:rsidR="00981BD4" w:rsidRPr="00325416" w:rsidRDefault="004E5F31" w:rsidP="004E5F31">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kern w:val="36"/>
          <w:sz w:val="28"/>
          <w:szCs w:val="28"/>
          <w:lang w:val="uk-UA" w:eastAsia="ru-RU"/>
        </w:rPr>
        <w:t xml:space="preserve">Ще однією спільною рисою тут виступає тотальний контроль держави над процесом творення та тиражування образів мистецтва на підконтрольних територіях. Так, наприклад, у період існування нацистської Німеччини, </w:t>
      </w:r>
      <w:r w:rsidRPr="00325416">
        <w:rPr>
          <w:rFonts w:ascii="Times New Roman" w:hAnsi="Times New Roman" w:cs="Times New Roman"/>
          <w:kern w:val="36"/>
          <w:sz w:val="28"/>
          <w:szCs w:val="28"/>
          <w:lang w:val="uk-UA" w:eastAsia="ru-RU"/>
        </w:rPr>
        <w:lastRenderedPageBreak/>
        <w:t>питаннями культури опікувалася «</w:t>
      </w:r>
      <w:r w:rsidR="00293774" w:rsidRPr="00325416">
        <w:rPr>
          <w:rFonts w:ascii="Times New Roman" w:hAnsi="Times New Roman" w:cs="Times New Roman"/>
          <w:kern w:val="36"/>
          <w:sz w:val="28"/>
          <w:szCs w:val="28"/>
          <w:lang w:val="uk-UA" w:eastAsia="ru-RU"/>
        </w:rPr>
        <w:t>Імперська</w:t>
      </w:r>
      <w:r w:rsidR="00881CCB" w:rsidRPr="00325416">
        <w:rPr>
          <w:rFonts w:ascii="Times New Roman" w:hAnsi="Times New Roman" w:cs="Times New Roman"/>
          <w:kern w:val="36"/>
          <w:sz w:val="28"/>
          <w:szCs w:val="28"/>
          <w:lang w:val="uk-UA" w:eastAsia="ru-RU"/>
        </w:rPr>
        <w:t xml:space="preserve"> палата культури</w:t>
      </w:r>
      <w:r w:rsidRPr="00325416">
        <w:rPr>
          <w:rFonts w:ascii="Times New Roman" w:hAnsi="Times New Roman" w:cs="Times New Roman"/>
          <w:kern w:val="36"/>
          <w:sz w:val="28"/>
          <w:szCs w:val="28"/>
          <w:lang w:val="uk-UA" w:eastAsia="ru-RU"/>
        </w:rPr>
        <w:t>»</w:t>
      </w:r>
      <w:r w:rsidR="00881CCB" w:rsidRPr="00325416">
        <w:rPr>
          <w:rFonts w:ascii="Times New Roman" w:hAnsi="Times New Roman" w:cs="Times New Roman"/>
          <w:kern w:val="36"/>
          <w:sz w:val="28"/>
          <w:szCs w:val="28"/>
          <w:lang w:val="uk-UA" w:eastAsia="ru-RU"/>
        </w:rPr>
        <w:t xml:space="preserve"> [</w:t>
      </w:r>
      <w:r w:rsidR="00CE254E">
        <w:rPr>
          <w:rFonts w:ascii="Times New Roman" w:eastAsia="Times New Roman" w:hAnsi="Times New Roman" w:cs="Times New Roman"/>
          <w:bCs/>
          <w:kern w:val="36"/>
          <w:sz w:val="28"/>
          <w:szCs w:val="28"/>
          <w:lang w:val="uk-UA" w:eastAsia="ru-RU"/>
        </w:rPr>
        <w:t>7</w:t>
      </w:r>
      <w:r w:rsidR="00881CCB" w:rsidRPr="00325416">
        <w:rPr>
          <w:rFonts w:ascii="Times New Roman" w:hAnsi="Times New Roman" w:cs="Times New Roman"/>
          <w:kern w:val="36"/>
          <w:sz w:val="28"/>
          <w:szCs w:val="28"/>
          <w:lang w:val="uk-UA" w:eastAsia="ru-RU"/>
        </w:rPr>
        <w:t>].</w:t>
      </w:r>
      <w:r w:rsidR="00E70ADE" w:rsidRPr="00325416">
        <w:rPr>
          <w:rFonts w:ascii="Times New Roman" w:hAnsi="Times New Roman" w:cs="Times New Roman"/>
          <w:kern w:val="36"/>
          <w:sz w:val="28"/>
          <w:szCs w:val="28"/>
          <w:lang w:val="uk-UA" w:eastAsia="ru-RU"/>
        </w:rPr>
        <w:t xml:space="preserve"> </w:t>
      </w:r>
      <w:r w:rsidR="00293774" w:rsidRPr="00325416">
        <w:rPr>
          <w:rFonts w:ascii="Times New Roman" w:hAnsi="Times New Roman" w:cs="Times New Roman"/>
          <w:kern w:val="36"/>
          <w:sz w:val="28"/>
          <w:szCs w:val="28"/>
          <w:lang w:val="uk-UA" w:eastAsia="ru-RU"/>
        </w:rPr>
        <w:t>З огляду на центральну проблему даної кваліфікаційної роботи, слід зазначити, що особлива роль образотворчого мистецтва, визнана тоталітарним режимом Німеччини</w:t>
      </w:r>
      <w:r w:rsidR="003C29BE">
        <w:rPr>
          <w:rFonts w:ascii="Times New Roman" w:hAnsi="Times New Roman" w:cs="Times New Roman"/>
          <w:kern w:val="36"/>
          <w:sz w:val="28"/>
          <w:szCs w:val="28"/>
          <w:lang w:val="uk-UA" w:eastAsia="ru-RU"/>
        </w:rPr>
        <w:t>,</w:t>
      </w:r>
      <w:r w:rsidR="00293774" w:rsidRPr="00325416">
        <w:rPr>
          <w:rFonts w:ascii="Times New Roman" w:hAnsi="Times New Roman" w:cs="Times New Roman"/>
          <w:kern w:val="36"/>
          <w:sz w:val="28"/>
          <w:szCs w:val="28"/>
          <w:lang w:val="uk-UA" w:eastAsia="ru-RU"/>
        </w:rPr>
        <w:t xml:space="preserve"> </w:t>
      </w:r>
      <w:proofErr w:type="spellStart"/>
      <w:r w:rsidR="00293774" w:rsidRPr="00325416">
        <w:rPr>
          <w:rFonts w:ascii="Times New Roman" w:hAnsi="Times New Roman" w:cs="Times New Roman"/>
          <w:kern w:val="36"/>
          <w:sz w:val="28"/>
          <w:szCs w:val="28"/>
          <w:lang w:val="uk-UA" w:eastAsia="ru-RU"/>
        </w:rPr>
        <w:t>інституціювалася</w:t>
      </w:r>
      <w:proofErr w:type="spellEnd"/>
      <w:r w:rsidR="00293774" w:rsidRPr="00325416">
        <w:rPr>
          <w:rFonts w:ascii="Times New Roman" w:hAnsi="Times New Roman" w:cs="Times New Roman"/>
          <w:kern w:val="36"/>
          <w:sz w:val="28"/>
          <w:szCs w:val="28"/>
          <w:lang w:val="uk-UA" w:eastAsia="ru-RU"/>
        </w:rPr>
        <w:t xml:space="preserve"> в діяльності «Державної палати образотворчих мистецтв», очолюваної улюбленим художником А.</w:t>
      </w:r>
      <w:r w:rsidR="003C29BE">
        <w:rPr>
          <w:rFonts w:ascii="Times New Roman" w:hAnsi="Times New Roman" w:cs="Times New Roman"/>
          <w:kern w:val="36"/>
          <w:sz w:val="28"/>
          <w:szCs w:val="28"/>
          <w:lang w:val="uk-UA" w:eastAsia="ru-RU"/>
        </w:rPr>
        <w:t> </w:t>
      </w:r>
      <w:r w:rsidR="00293774" w:rsidRPr="00325416">
        <w:rPr>
          <w:rFonts w:ascii="Times New Roman" w:hAnsi="Times New Roman" w:cs="Times New Roman"/>
          <w:kern w:val="36"/>
          <w:sz w:val="28"/>
          <w:szCs w:val="28"/>
          <w:lang w:val="uk-UA" w:eastAsia="ru-RU"/>
        </w:rPr>
        <w:t xml:space="preserve">Гітлера </w:t>
      </w:r>
      <w:r w:rsidR="003C29BE" w:rsidRPr="00325416">
        <w:rPr>
          <w:rFonts w:ascii="Times New Roman" w:hAnsi="Times New Roman" w:cs="Times New Roman"/>
          <w:kern w:val="36"/>
          <w:sz w:val="28"/>
          <w:szCs w:val="28"/>
          <w:lang w:val="uk-UA" w:eastAsia="ru-RU"/>
        </w:rPr>
        <w:t>–</w:t>
      </w:r>
      <w:r w:rsidR="003C29BE">
        <w:rPr>
          <w:rFonts w:ascii="Times New Roman" w:hAnsi="Times New Roman" w:cs="Times New Roman"/>
          <w:kern w:val="36"/>
          <w:sz w:val="28"/>
          <w:szCs w:val="28"/>
          <w:lang w:val="uk-UA" w:eastAsia="ru-RU"/>
        </w:rPr>
        <w:t xml:space="preserve"> </w:t>
      </w:r>
      <w:r w:rsidR="00293774" w:rsidRPr="00325416">
        <w:rPr>
          <w:rFonts w:ascii="Times New Roman" w:hAnsi="Times New Roman" w:cs="Times New Roman"/>
          <w:kern w:val="36"/>
          <w:sz w:val="28"/>
          <w:szCs w:val="28"/>
          <w:lang w:val="uk-UA" w:eastAsia="ru-RU"/>
        </w:rPr>
        <w:t>А.</w:t>
      </w:r>
      <w:r w:rsidR="003C29BE">
        <w:rPr>
          <w:rFonts w:ascii="Times New Roman" w:hAnsi="Times New Roman" w:cs="Times New Roman"/>
          <w:kern w:val="36"/>
          <w:sz w:val="28"/>
          <w:szCs w:val="28"/>
          <w:lang w:val="uk-UA" w:eastAsia="ru-RU"/>
        </w:rPr>
        <w:t> </w:t>
      </w:r>
      <w:proofErr w:type="spellStart"/>
      <w:r w:rsidR="00293774" w:rsidRPr="00325416">
        <w:rPr>
          <w:rFonts w:ascii="Times New Roman" w:hAnsi="Times New Roman" w:cs="Times New Roman"/>
          <w:sz w:val="28"/>
          <w:szCs w:val="28"/>
          <w:lang w:val="uk-UA"/>
        </w:rPr>
        <w:t>Циглером</w:t>
      </w:r>
      <w:proofErr w:type="spellEnd"/>
      <w:r w:rsidR="00293774" w:rsidRPr="00325416">
        <w:rPr>
          <w:rFonts w:ascii="Times New Roman" w:hAnsi="Times New Roman" w:cs="Times New Roman"/>
          <w:sz w:val="28"/>
          <w:szCs w:val="28"/>
          <w:lang w:val="uk-UA"/>
        </w:rPr>
        <w:t xml:space="preserve"> [</w:t>
      </w:r>
      <w:r w:rsidR="00CE254E">
        <w:rPr>
          <w:rFonts w:ascii="Times New Roman" w:hAnsi="Times New Roman" w:cs="Times New Roman"/>
          <w:sz w:val="28"/>
          <w:szCs w:val="28"/>
          <w:lang w:val="uk-UA"/>
        </w:rPr>
        <w:t>24</w:t>
      </w:r>
      <w:r w:rsidR="00293774" w:rsidRPr="00325416">
        <w:rPr>
          <w:rFonts w:ascii="Times New Roman" w:hAnsi="Times New Roman" w:cs="Times New Roman"/>
          <w:sz w:val="28"/>
          <w:szCs w:val="28"/>
          <w:lang w:val="uk-UA"/>
        </w:rPr>
        <w:t>].</w:t>
      </w:r>
    </w:p>
    <w:p w:rsidR="004E5F31" w:rsidRPr="00325416" w:rsidRDefault="00E70ADE" w:rsidP="004E5F31">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kern w:val="36"/>
          <w:sz w:val="28"/>
          <w:szCs w:val="28"/>
          <w:lang w:val="uk-UA" w:eastAsia="ru-RU"/>
        </w:rPr>
        <w:t>Щоправда, слід визнати, що тоталітарний диктат не визначав художніх засобів передачі інформації в зразках образотворчого мистецтва, особливо враховуючи те, що провідні художники розпочали свою професійну діяльність і набули авторитету до приходу нацистів до влади</w:t>
      </w:r>
      <w:r w:rsidR="008E1BE1" w:rsidRPr="00325416">
        <w:rPr>
          <w:rFonts w:ascii="Times New Roman" w:hAnsi="Times New Roman" w:cs="Times New Roman"/>
          <w:kern w:val="36"/>
          <w:sz w:val="28"/>
          <w:szCs w:val="28"/>
          <w:lang w:val="uk-UA" w:eastAsia="ru-RU"/>
        </w:rPr>
        <w:t xml:space="preserve"> (</w:t>
      </w:r>
      <w:r w:rsidR="008E1BE1" w:rsidRPr="003C29BE">
        <w:rPr>
          <w:rFonts w:ascii="Times New Roman" w:hAnsi="Times New Roman" w:cs="Times New Roman"/>
          <w:iCs/>
          <w:sz w:val="28"/>
          <w:szCs w:val="28"/>
          <w:lang w:val="uk-UA" w:eastAsia="ru-RU"/>
        </w:rPr>
        <w:t>А.</w:t>
      </w:r>
      <w:r w:rsidR="003C29BE" w:rsidRPr="003C29BE">
        <w:rPr>
          <w:rFonts w:ascii="Times New Roman" w:hAnsi="Times New Roman" w:cs="Times New Roman"/>
          <w:iCs/>
          <w:sz w:val="28"/>
          <w:szCs w:val="28"/>
          <w:lang w:val="uk-UA" w:eastAsia="ru-RU"/>
        </w:rPr>
        <w:t> </w:t>
      </w:r>
      <w:proofErr w:type="spellStart"/>
      <w:r w:rsidR="008E1BE1" w:rsidRPr="003C29BE">
        <w:rPr>
          <w:rFonts w:ascii="Times New Roman" w:hAnsi="Times New Roman" w:cs="Times New Roman"/>
          <w:iCs/>
          <w:sz w:val="28"/>
          <w:szCs w:val="28"/>
          <w:lang w:val="uk-UA" w:eastAsia="ru-RU"/>
        </w:rPr>
        <w:t>Циглер</w:t>
      </w:r>
      <w:proofErr w:type="spellEnd"/>
      <w:r w:rsidR="008E1BE1" w:rsidRPr="003C29BE">
        <w:rPr>
          <w:rFonts w:ascii="Times New Roman" w:hAnsi="Times New Roman" w:cs="Times New Roman"/>
          <w:iCs/>
          <w:sz w:val="28"/>
          <w:szCs w:val="28"/>
          <w:lang w:val="uk-UA" w:eastAsia="ru-RU"/>
        </w:rPr>
        <w:t>, В.</w:t>
      </w:r>
      <w:r w:rsidR="003C29BE" w:rsidRPr="003C29BE">
        <w:rPr>
          <w:rFonts w:ascii="Times New Roman" w:hAnsi="Times New Roman" w:cs="Times New Roman"/>
          <w:iCs/>
          <w:sz w:val="28"/>
          <w:szCs w:val="28"/>
          <w:lang w:val="uk-UA" w:eastAsia="ru-RU"/>
        </w:rPr>
        <w:t> </w:t>
      </w:r>
      <w:proofErr w:type="spellStart"/>
      <w:r w:rsidR="008E1BE1" w:rsidRPr="003C29BE">
        <w:rPr>
          <w:rFonts w:ascii="Times New Roman" w:hAnsi="Times New Roman" w:cs="Times New Roman"/>
          <w:iCs/>
          <w:sz w:val="28"/>
          <w:szCs w:val="28"/>
          <w:lang w:val="uk-UA" w:eastAsia="ru-RU"/>
        </w:rPr>
        <w:t>Пайнер</w:t>
      </w:r>
      <w:proofErr w:type="spellEnd"/>
      <w:r w:rsidR="008E1BE1" w:rsidRPr="003C29BE">
        <w:rPr>
          <w:rFonts w:ascii="Times New Roman" w:hAnsi="Times New Roman" w:cs="Times New Roman"/>
          <w:iCs/>
          <w:sz w:val="28"/>
          <w:szCs w:val="28"/>
          <w:lang w:val="uk-UA" w:eastAsia="ru-RU"/>
        </w:rPr>
        <w:t>, В.</w:t>
      </w:r>
      <w:r w:rsidR="003C29BE" w:rsidRPr="003C29BE">
        <w:rPr>
          <w:rFonts w:ascii="Times New Roman" w:hAnsi="Times New Roman" w:cs="Times New Roman"/>
          <w:iCs/>
          <w:sz w:val="28"/>
          <w:szCs w:val="28"/>
          <w:lang w:val="uk-UA" w:eastAsia="ru-RU"/>
        </w:rPr>
        <w:t> </w:t>
      </w:r>
      <w:proofErr w:type="spellStart"/>
      <w:r w:rsidR="008E1BE1" w:rsidRPr="003C29BE">
        <w:rPr>
          <w:rFonts w:ascii="Times New Roman" w:hAnsi="Times New Roman" w:cs="Times New Roman"/>
          <w:iCs/>
          <w:sz w:val="28"/>
          <w:szCs w:val="28"/>
          <w:lang w:val="uk-UA" w:eastAsia="ru-RU"/>
        </w:rPr>
        <w:t>Вілльріх</w:t>
      </w:r>
      <w:proofErr w:type="spellEnd"/>
      <w:r w:rsidR="008E1BE1" w:rsidRPr="003C29BE">
        <w:rPr>
          <w:rFonts w:ascii="Times New Roman" w:hAnsi="Times New Roman" w:cs="Times New Roman"/>
          <w:iCs/>
          <w:sz w:val="28"/>
          <w:szCs w:val="28"/>
          <w:lang w:val="uk-UA" w:eastAsia="ru-RU"/>
        </w:rPr>
        <w:t>, Г.-А. Бюлер</w:t>
      </w:r>
      <w:r w:rsidR="008E1BE1" w:rsidRPr="00325416">
        <w:rPr>
          <w:rFonts w:ascii="Times New Roman" w:hAnsi="Times New Roman" w:cs="Times New Roman"/>
          <w:i/>
          <w:iCs/>
          <w:sz w:val="28"/>
          <w:szCs w:val="28"/>
          <w:lang w:val="uk-UA" w:eastAsia="ru-RU"/>
        </w:rPr>
        <w:t xml:space="preserve"> </w:t>
      </w:r>
      <w:r w:rsidR="008E1BE1" w:rsidRPr="00325416">
        <w:rPr>
          <w:rFonts w:ascii="Times New Roman" w:hAnsi="Times New Roman" w:cs="Times New Roman"/>
          <w:sz w:val="28"/>
          <w:szCs w:val="28"/>
          <w:lang w:val="uk-UA" w:eastAsia="ru-RU"/>
        </w:rPr>
        <w:t>та інші</w:t>
      </w:r>
      <w:r w:rsidR="008E1BE1" w:rsidRPr="00325416">
        <w:rPr>
          <w:rFonts w:ascii="Times New Roman" w:hAnsi="Times New Roman" w:cs="Times New Roman"/>
          <w:kern w:val="36"/>
          <w:sz w:val="28"/>
          <w:szCs w:val="28"/>
          <w:lang w:val="uk-UA" w:eastAsia="ru-RU"/>
        </w:rPr>
        <w:t>)</w:t>
      </w:r>
      <w:r w:rsidRPr="00325416">
        <w:rPr>
          <w:rFonts w:ascii="Times New Roman" w:hAnsi="Times New Roman" w:cs="Times New Roman"/>
          <w:kern w:val="36"/>
          <w:sz w:val="28"/>
          <w:szCs w:val="28"/>
          <w:lang w:val="uk-UA" w:eastAsia="ru-RU"/>
        </w:rPr>
        <w:t>.</w:t>
      </w:r>
    </w:p>
    <w:p w:rsidR="00585BD2" w:rsidRPr="00325416" w:rsidRDefault="00585BD2" w:rsidP="004E5F31">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kern w:val="36"/>
          <w:sz w:val="28"/>
          <w:szCs w:val="28"/>
          <w:lang w:val="uk-UA" w:eastAsia="ru-RU"/>
        </w:rPr>
        <w:t xml:space="preserve">Вивчення тоталітарного мистецтва в Європі відкриває перед політологом додаткову можливість: воно розкриває перед дослідником </w:t>
      </w:r>
      <w:proofErr w:type="spellStart"/>
      <w:r w:rsidRPr="00325416">
        <w:rPr>
          <w:rFonts w:ascii="Times New Roman" w:hAnsi="Times New Roman" w:cs="Times New Roman"/>
          <w:kern w:val="36"/>
          <w:sz w:val="28"/>
          <w:szCs w:val="28"/>
          <w:lang w:val="uk-UA" w:eastAsia="ru-RU"/>
        </w:rPr>
        <w:t>глибок</w:t>
      </w:r>
      <w:r w:rsidR="003C29BE">
        <w:rPr>
          <w:rFonts w:ascii="Times New Roman" w:hAnsi="Times New Roman" w:cs="Times New Roman"/>
          <w:kern w:val="36"/>
          <w:sz w:val="28"/>
          <w:szCs w:val="28"/>
          <w:lang w:val="uk-UA" w:eastAsia="ru-RU"/>
        </w:rPr>
        <w:t>и</w:t>
      </w:r>
      <w:proofErr w:type="spellEnd"/>
      <w:r w:rsidRPr="00325416">
        <w:rPr>
          <w:rFonts w:ascii="Times New Roman" w:hAnsi="Times New Roman" w:cs="Times New Roman"/>
          <w:kern w:val="36"/>
          <w:sz w:val="28"/>
          <w:szCs w:val="28"/>
          <w:lang w:val="uk-UA" w:eastAsia="ru-RU"/>
        </w:rPr>
        <w:t xml:space="preserve"> соціальні корені такого явища, як «консервативна революція» періоду Інтербеллюму і зайвий раз підкреслює важливість врахування мистецтва в цілому і образотворчого мистецтва зокрема як своєрідного </w:t>
      </w:r>
      <w:r w:rsidR="00293774" w:rsidRPr="00325416">
        <w:rPr>
          <w:rFonts w:ascii="Times New Roman" w:hAnsi="Times New Roman" w:cs="Times New Roman"/>
          <w:kern w:val="36"/>
          <w:sz w:val="28"/>
          <w:szCs w:val="28"/>
          <w:lang w:val="uk-UA" w:eastAsia="ru-RU"/>
        </w:rPr>
        <w:t>тексту</w:t>
      </w:r>
      <w:r w:rsidRPr="00325416">
        <w:rPr>
          <w:rFonts w:ascii="Times New Roman" w:hAnsi="Times New Roman" w:cs="Times New Roman"/>
          <w:kern w:val="36"/>
          <w:sz w:val="28"/>
          <w:szCs w:val="28"/>
          <w:lang w:val="uk-UA" w:eastAsia="ru-RU"/>
        </w:rPr>
        <w:t xml:space="preserve"> – джерела пізнання тих ідей, настанов та цінностей, які визначають політичну поведінку великих груп населення конкретної держави і, навіть регіону.</w:t>
      </w:r>
      <w:r w:rsidR="00605F7D" w:rsidRPr="00325416">
        <w:rPr>
          <w:rFonts w:ascii="Times New Roman" w:hAnsi="Times New Roman" w:cs="Times New Roman"/>
          <w:kern w:val="36"/>
          <w:sz w:val="28"/>
          <w:szCs w:val="28"/>
          <w:lang w:val="uk-UA" w:eastAsia="ru-RU"/>
        </w:rPr>
        <w:t xml:space="preserve"> Як слушно зауважує в цьому зв’язку дослідниця Врядник: «</w:t>
      </w:r>
      <w:r w:rsidR="00605F7D" w:rsidRPr="00325416">
        <w:rPr>
          <w:rFonts w:ascii="Times New Roman" w:hAnsi="Times New Roman" w:cs="Times New Roman"/>
          <w:sz w:val="28"/>
          <w:szCs w:val="28"/>
          <w:lang w:val="uk-UA" w:eastAsia="ru-RU"/>
        </w:rPr>
        <w:t>Консервативна революція підняла на своїх знаменах ідеалізм, елітарність, антилібералізм та націоналізм</w:t>
      </w:r>
      <w:r w:rsidR="00605F7D" w:rsidRPr="00325416">
        <w:rPr>
          <w:rFonts w:ascii="Times New Roman" w:hAnsi="Times New Roman" w:cs="Times New Roman"/>
          <w:kern w:val="36"/>
          <w:sz w:val="28"/>
          <w:szCs w:val="28"/>
          <w:lang w:val="uk-UA" w:eastAsia="ru-RU"/>
        </w:rPr>
        <w:t>» [</w:t>
      </w:r>
      <w:r w:rsidR="00CE254E">
        <w:rPr>
          <w:rFonts w:ascii="Times New Roman" w:eastAsia="Times New Roman" w:hAnsi="Times New Roman" w:cs="Times New Roman"/>
          <w:bCs/>
          <w:kern w:val="36"/>
          <w:sz w:val="28"/>
          <w:szCs w:val="28"/>
          <w:lang w:val="uk-UA" w:eastAsia="ru-RU"/>
        </w:rPr>
        <w:t>7</w:t>
      </w:r>
      <w:r w:rsidR="00605F7D" w:rsidRPr="00325416">
        <w:rPr>
          <w:rFonts w:ascii="Times New Roman" w:hAnsi="Times New Roman" w:cs="Times New Roman"/>
          <w:kern w:val="36"/>
          <w:sz w:val="28"/>
          <w:szCs w:val="28"/>
          <w:lang w:val="uk-UA" w:eastAsia="ru-RU"/>
        </w:rPr>
        <w:t>].</w:t>
      </w:r>
    </w:p>
    <w:p w:rsidR="00ED29FE" w:rsidRPr="00325416" w:rsidRDefault="00293774" w:rsidP="004E5F31">
      <w:pPr>
        <w:spacing w:line="360" w:lineRule="auto"/>
        <w:ind w:firstLine="567"/>
        <w:jc w:val="both"/>
        <w:rPr>
          <w:rFonts w:ascii="Times New Roman" w:hAnsi="Times New Roman" w:cs="Times New Roman"/>
          <w:sz w:val="28"/>
          <w:szCs w:val="28"/>
          <w:lang w:val="uk-UA" w:eastAsia="ru-RU"/>
        </w:rPr>
      </w:pPr>
      <w:r w:rsidRPr="00325416">
        <w:rPr>
          <w:rFonts w:ascii="Times New Roman" w:hAnsi="Times New Roman" w:cs="Times New Roman"/>
          <w:kern w:val="36"/>
          <w:sz w:val="28"/>
          <w:szCs w:val="28"/>
          <w:lang w:val="uk-UA" w:eastAsia="ru-RU"/>
        </w:rPr>
        <w:t>Симптоматично, що на прикладі образотворчого мистецтва «консервативної революції» в Німеччині напередодні приходу до влади нацистів, ми також маємо підтвердження наукової концепції цитованого в попередньому розділі Р.</w:t>
      </w:r>
      <w:r w:rsidR="003C29BE">
        <w:rPr>
          <w:rFonts w:ascii="Times New Roman" w:hAnsi="Times New Roman" w:cs="Times New Roman"/>
          <w:kern w:val="36"/>
          <w:sz w:val="28"/>
          <w:szCs w:val="28"/>
          <w:lang w:val="uk-UA" w:eastAsia="ru-RU"/>
        </w:rPr>
        <w:t> </w:t>
      </w:r>
      <w:r w:rsidRPr="00325416">
        <w:rPr>
          <w:rFonts w:ascii="Times New Roman" w:hAnsi="Times New Roman" w:cs="Times New Roman"/>
          <w:kern w:val="36"/>
          <w:sz w:val="28"/>
          <w:szCs w:val="28"/>
          <w:lang w:val="uk-UA" w:eastAsia="ru-RU"/>
        </w:rPr>
        <w:t xml:space="preserve">Патера: </w:t>
      </w:r>
      <w:proofErr w:type="spellStart"/>
      <w:r w:rsidRPr="00325416">
        <w:rPr>
          <w:rFonts w:ascii="Times New Roman" w:hAnsi="Times New Roman" w:cs="Times New Roman"/>
          <w:kern w:val="36"/>
          <w:sz w:val="28"/>
          <w:szCs w:val="28"/>
          <w:lang w:val="uk-UA" w:eastAsia="ru-RU"/>
        </w:rPr>
        <w:t>мінімалістичний</w:t>
      </w:r>
      <w:proofErr w:type="spellEnd"/>
      <w:r w:rsidRPr="00325416">
        <w:rPr>
          <w:rFonts w:ascii="Times New Roman" w:hAnsi="Times New Roman" w:cs="Times New Roman"/>
          <w:kern w:val="36"/>
          <w:sz w:val="28"/>
          <w:szCs w:val="28"/>
          <w:lang w:val="uk-UA" w:eastAsia="ru-RU"/>
        </w:rPr>
        <w:t xml:space="preserve"> та аскетичний шрифт таких митецьких видань, як</w:t>
      </w:r>
      <w:r w:rsidR="003C29BE">
        <w:rPr>
          <w:rFonts w:ascii="Times New Roman" w:hAnsi="Times New Roman" w:cs="Times New Roman"/>
          <w:kern w:val="36"/>
          <w:sz w:val="28"/>
          <w:szCs w:val="28"/>
          <w:lang w:val="uk-UA" w:eastAsia="ru-RU"/>
        </w:rPr>
        <w:t>:</w:t>
      </w:r>
      <w:r w:rsidRPr="00325416">
        <w:rPr>
          <w:rFonts w:ascii="Times New Roman" w:hAnsi="Times New Roman" w:cs="Times New Roman"/>
          <w:kern w:val="36"/>
          <w:sz w:val="28"/>
          <w:szCs w:val="28"/>
          <w:lang w:val="uk-UA" w:eastAsia="ru-RU"/>
        </w:rPr>
        <w:t xml:space="preserve"> </w:t>
      </w:r>
      <w:r w:rsidRPr="00325416">
        <w:rPr>
          <w:rFonts w:ascii="Times New Roman" w:hAnsi="Times New Roman" w:cs="Times New Roman"/>
          <w:sz w:val="28"/>
          <w:szCs w:val="28"/>
          <w:lang w:val="uk-UA" w:eastAsia="ru-RU"/>
        </w:rPr>
        <w:t>«</w:t>
      </w:r>
      <w:proofErr w:type="spellStart"/>
      <w:r w:rsidRPr="00325416">
        <w:rPr>
          <w:rFonts w:ascii="Times New Roman" w:hAnsi="Times New Roman" w:cs="Times New Roman"/>
          <w:sz w:val="28"/>
          <w:szCs w:val="28"/>
          <w:lang w:val="uk-UA" w:eastAsia="ru-RU"/>
        </w:rPr>
        <w:t>Арміній</w:t>
      </w:r>
      <w:proofErr w:type="spellEnd"/>
      <w:r w:rsidRPr="00325416">
        <w:rPr>
          <w:rFonts w:ascii="Times New Roman" w:hAnsi="Times New Roman" w:cs="Times New Roman"/>
          <w:sz w:val="28"/>
          <w:szCs w:val="28"/>
          <w:lang w:val="uk-UA" w:eastAsia="ru-RU"/>
        </w:rPr>
        <w:t xml:space="preserve">», «Штандарт», «Тижневик нового націоналізму» виступив естетичним передвісником культурної та ідеологічної програми нацистів, заклав світоглядні передумови для симбіозу </w:t>
      </w:r>
      <w:r w:rsidRPr="00325416">
        <w:rPr>
          <w:rFonts w:ascii="Times New Roman" w:hAnsi="Times New Roman" w:cs="Times New Roman"/>
          <w:sz w:val="28"/>
          <w:szCs w:val="28"/>
          <w:lang w:val="uk-UA" w:eastAsia="ru-RU"/>
        </w:rPr>
        <w:lastRenderedPageBreak/>
        <w:t xml:space="preserve">крайнього консерватизму інтелігенції та митців з радикальним націоналізмом політиків </w:t>
      </w:r>
      <w:r w:rsidRPr="00325416">
        <w:rPr>
          <w:rFonts w:ascii="Times New Roman" w:hAnsi="Times New Roman" w:cs="Times New Roman"/>
          <w:kern w:val="36"/>
          <w:sz w:val="28"/>
          <w:szCs w:val="28"/>
          <w:lang w:val="uk-UA" w:eastAsia="ru-RU"/>
        </w:rPr>
        <w:t>[</w:t>
      </w:r>
      <w:r w:rsidR="00CE254E">
        <w:rPr>
          <w:rFonts w:ascii="Times New Roman" w:eastAsia="Times New Roman" w:hAnsi="Times New Roman" w:cs="Times New Roman"/>
          <w:bCs/>
          <w:kern w:val="36"/>
          <w:sz w:val="28"/>
          <w:szCs w:val="28"/>
          <w:lang w:val="uk-UA" w:eastAsia="ru-RU"/>
        </w:rPr>
        <w:t>7;</w:t>
      </w:r>
      <w:r w:rsidRPr="00325416">
        <w:rPr>
          <w:rFonts w:ascii="Times New Roman" w:eastAsia="Times New Roman" w:hAnsi="Times New Roman" w:cs="Times New Roman"/>
          <w:bCs/>
          <w:kern w:val="36"/>
          <w:sz w:val="28"/>
          <w:szCs w:val="28"/>
          <w:lang w:val="uk-UA" w:eastAsia="ru-RU"/>
        </w:rPr>
        <w:t xml:space="preserve"> </w:t>
      </w:r>
      <w:r w:rsidR="00CE254E">
        <w:rPr>
          <w:rFonts w:ascii="Times New Roman" w:eastAsia="Times New Roman" w:hAnsi="Times New Roman" w:cs="Times New Roman"/>
          <w:bCs/>
          <w:kern w:val="36"/>
          <w:sz w:val="28"/>
          <w:szCs w:val="28"/>
          <w:lang w:val="uk-UA" w:eastAsia="ru-RU"/>
        </w:rPr>
        <w:t>34, 20</w:t>
      </w:r>
      <w:r w:rsidRPr="00325416">
        <w:rPr>
          <w:rFonts w:ascii="Times New Roman" w:hAnsi="Times New Roman" w:cs="Times New Roman"/>
          <w:kern w:val="36"/>
          <w:sz w:val="28"/>
          <w:szCs w:val="28"/>
          <w:lang w:val="uk-UA" w:eastAsia="ru-RU"/>
        </w:rPr>
        <w:t>]</w:t>
      </w:r>
      <w:r w:rsidRPr="00325416">
        <w:rPr>
          <w:rFonts w:ascii="Times New Roman" w:hAnsi="Times New Roman" w:cs="Times New Roman"/>
          <w:sz w:val="28"/>
          <w:szCs w:val="28"/>
          <w:lang w:val="uk-UA" w:eastAsia="ru-RU"/>
        </w:rPr>
        <w:t>.</w:t>
      </w:r>
    </w:p>
    <w:p w:rsidR="003C29BE" w:rsidRDefault="001D10B0" w:rsidP="004E5F31">
      <w:pPr>
        <w:spacing w:line="360" w:lineRule="auto"/>
        <w:ind w:firstLine="567"/>
        <w:jc w:val="both"/>
        <w:rPr>
          <w:rFonts w:ascii="Times New Roman" w:hAnsi="Times New Roman" w:cs="Times New Roman"/>
          <w:sz w:val="28"/>
          <w:szCs w:val="28"/>
          <w:lang w:val="uk-UA" w:eastAsia="ru-RU"/>
        </w:rPr>
      </w:pPr>
      <w:r w:rsidRPr="00325416">
        <w:rPr>
          <w:rFonts w:ascii="Times New Roman" w:hAnsi="Times New Roman" w:cs="Times New Roman"/>
          <w:sz w:val="28"/>
          <w:szCs w:val="28"/>
          <w:lang w:val="uk-UA" w:eastAsia="ru-RU"/>
        </w:rPr>
        <w:t>Вивчаючи зразки образотворчого мистецтва такого тоталітарного режиму, як Третій Рейх</w:t>
      </w:r>
      <w:r w:rsidR="00267361">
        <w:rPr>
          <w:rFonts w:ascii="Times New Roman" w:hAnsi="Times New Roman" w:cs="Times New Roman"/>
          <w:sz w:val="28"/>
          <w:szCs w:val="28"/>
          <w:lang w:val="uk-UA" w:eastAsia="ru-RU"/>
        </w:rPr>
        <w:t>,</w:t>
      </w:r>
      <w:r w:rsidRPr="00325416">
        <w:rPr>
          <w:rFonts w:ascii="Times New Roman" w:hAnsi="Times New Roman" w:cs="Times New Roman"/>
          <w:sz w:val="28"/>
          <w:szCs w:val="28"/>
          <w:lang w:val="uk-UA" w:eastAsia="ru-RU"/>
        </w:rPr>
        <w:t xml:space="preserve"> навіть не маючи при цьому базової політологічної освіти, приходиш до розуміння сутності цього </w:t>
      </w:r>
      <w:r w:rsidR="00293774" w:rsidRPr="00325416">
        <w:rPr>
          <w:rFonts w:ascii="Times New Roman" w:hAnsi="Times New Roman" w:cs="Times New Roman"/>
          <w:sz w:val="28"/>
          <w:szCs w:val="28"/>
          <w:lang w:val="uk-UA" w:eastAsia="ru-RU"/>
        </w:rPr>
        <w:t>типу</w:t>
      </w:r>
      <w:r w:rsidRPr="00325416">
        <w:rPr>
          <w:rFonts w:ascii="Times New Roman" w:hAnsi="Times New Roman" w:cs="Times New Roman"/>
          <w:sz w:val="28"/>
          <w:szCs w:val="28"/>
          <w:lang w:val="uk-UA" w:eastAsia="ru-RU"/>
        </w:rPr>
        <w:t xml:space="preserve"> політичного режиму: вона відверто ретроспектива та мілітаристська. Відповідно до цього, всі пам’ятки цього різновиду мистецтва в Німеччині зазначеного періоду можуть бути віднесені до двох основних жанрів – романтичного (оспівує славетне минуле німецької нації) та мілітаристського (виправдовує войовничість та </w:t>
      </w:r>
      <w:proofErr w:type="spellStart"/>
      <w:r w:rsidRPr="00325416">
        <w:rPr>
          <w:rFonts w:ascii="Times New Roman" w:hAnsi="Times New Roman" w:cs="Times New Roman"/>
          <w:sz w:val="28"/>
          <w:szCs w:val="28"/>
          <w:lang w:val="uk-UA" w:eastAsia="ru-RU"/>
        </w:rPr>
        <w:t>експансіоналізм</w:t>
      </w:r>
      <w:proofErr w:type="spellEnd"/>
      <w:r w:rsidRPr="00325416">
        <w:rPr>
          <w:rFonts w:ascii="Times New Roman" w:hAnsi="Times New Roman" w:cs="Times New Roman"/>
          <w:sz w:val="28"/>
          <w:szCs w:val="28"/>
          <w:lang w:val="uk-UA" w:eastAsia="ru-RU"/>
        </w:rPr>
        <w:t>)</w:t>
      </w:r>
      <w:r w:rsidR="00267361">
        <w:rPr>
          <w:rFonts w:ascii="Times New Roman" w:hAnsi="Times New Roman" w:cs="Times New Roman"/>
          <w:sz w:val="28"/>
          <w:szCs w:val="28"/>
          <w:lang w:val="uk-UA" w:eastAsia="ru-RU"/>
        </w:rPr>
        <w:t xml:space="preserve"> </w:t>
      </w:r>
      <w:r w:rsidR="00267361" w:rsidRPr="00267361">
        <w:rPr>
          <w:rFonts w:ascii="Times New Roman CYR" w:hAnsi="Times New Roman CYR" w:cs="Times New Roman CYR"/>
          <w:kern w:val="1"/>
          <w:sz w:val="28"/>
          <w:szCs w:val="28"/>
          <w:lang w:val="uk-UA"/>
        </w:rPr>
        <w:t>(</w:t>
      </w:r>
      <w:r w:rsidR="00267361">
        <w:rPr>
          <w:rFonts w:ascii="Times New Roman CYR" w:hAnsi="Times New Roman CYR" w:cs="Times New Roman CYR"/>
          <w:kern w:val="1"/>
          <w:sz w:val="28"/>
          <w:szCs w:val="28"/>
          <w:lang w:val="uk-UA"/>
        </w:rPr>
        <w:t>Дивись Додатки №</w:t>
      </w:r>
      <w:r w:rsidR="00E3378F">
        <w:rPr>
          <w:rFonts w:ascii="Times New Roman CYR" w:hAnsi="Times New Roman CYR" w:cs="Times New Roman CYR"/>
          <w:kern w:val="1"/>
          <w:sz w:val="28"/>
          <w:szCs w:val="28"/>
          <w:lang w:val="uk-UA"/>
        </w:rPr>
        <w:t> </w:t>
      </w:r>
      <w:r w:rsidR="00267361">
        <w:rPr>
          <w:rFonts w:ascii="Times New Roman CYR" w:hAnsi="Times New Roman CYR" w:cs="Times New Roman CYR"/>
          <w:kern w:val="1"/>
          <w:sz w:val="28"/>
          <w:szCs w:val="28"/>
          <w:lang w:val="uk-UA"/>
        </w:rPr>
        <w:t>№</w:t>
      </w:r>
      <w:r w:rsidR="00E3378F">
        <w:rPr>
          <w:rFonts w:ascii="Times New Roman CYR" w:hAnsi="Times New Roman CYR" w:cs="Times New Roman CYR"/>
          <w:kern w:val="1"/>
          <w:sz w:val="28"/>
          <w:szCs w:val="28"/>
          <w:lang w:val="uk-UA"/>
        </w:rPr>
        <w:t> </w:t>
      </w:r>
      <w:r w:rsidR="00267361">
        <w:rPr>
          <w:rFonts w:ascii="Times New Roman CYR" w:hAnsi="Times New Roman CYR" w:cs="Times New Roman CYR"/>
          <w:kern w:val="1"/>
          <w:sz w:val="28"/>
          <w:szCs w:val="28"/>
          <w:lang w:val="uk-UA"/>
        </w:rPr>
        <w:t>2 – 3</w:t>
      </w:r>
      <w:r w:rsidR="00267361" w:rsidRPr="00267361">
        <w:rPr>
          <w:rFonts w:ascii="Times New Roman CYR" w:hAnsi="Times New Roman CYR" w:cs="Times New Roman CYR"/>
          <w:kern w:val="1"/>
          <w:sz w:val="28"/>
          <w:szCs w:val="28"/>
          <w:lang w:val="uk-UA"/>
        </w:rPr>
        <w:t>)</w:t>
      </w:r>
      <w:r w:rsidRPr="00325416">
        <w:rPr>
          <w:rFonts w:ascii="Times New Roman" w:hAnsi="Times New Roman" w:cs="Times New Roman"/>
          <w:sz w:val="28"/>
          <w:szCs w:val="28"/>
          <w:lang w:val="uk-UA" w:eastAsia="ru-RU"/>
        </w:rPr>
        <w:t xml:space="preserve"> </w:t>
      </w:r>
      <w:r w:rsidRPr="00325416">
        <w:rPr>
          <w:rFonts w:ascii="Times New Roman" w:hAnsi="Times New Roman" w:cs="Times New Roman"/>
          <w:kern w:val="36"/>
          <w:sz w:val="28"/>
          <w:szCs w:val="28"/>
          <w:lang w:val="uk-UA" w:eastAsia="ru-RU"/>
        </w:rPr>
        <w:t>[</w:t>
      </w:r>
      <w:r w:rsidR="00CE254E">
        <w:rPr>
          <w:rFonts w:ascii="Times New Roman" w:eastAsia="Times New Roman" w:hAnsi="Times New Roman" w:cs="Times New Roman"/>
          <w:bCs/>
          <w:kern w:val="36"/>
          <w:sz w:val="28"/>
          <w:szCs w:val="28"/>
          <w:lang w:val="uk-UA" w:eastAsia="ru-RU"/>
        </w:rPr>
        <w:t>7</w:t>
      </w:r>
      <w:r w:rsidRPr="00325416">
        <w:rPr>
          <w:rFonts w:ascii="Times New Roman" w:hAnsi="Times New Roman" w:cs="Times New Roman"/>
          <w:kern w:val="36"/>
          <w:sz w:val="28"/>
          <w:szCs w:val="28"/>
          <w:lang w:val="uk-UA" w:eastAsia="ru-RU"/>
        </w:rPr>
        <w:t>].</w:t>
      </w:r>
      <w:r w:rsidR="00ED7342" w:rsidRPr="00325416">
        <w:rPr>
          <w:rFonts w:ascii="Times New Roman" w:hAnsi="Times New Roman" w:cs="Times New Roman"/>
          <w:kern w:val="36"/>
          <w:sz w:val="28"/>
          <w:szCs w:val="28"/>
          <w:lang w:val="uk-UA" w:eastAsia="ru-RU"/>
        </w:rPr>
        <w:t xml:space="preserve"> </w:t>
      </w:r>
      <w:r w:rsidR="00293774" w:rsidRPr="00325416">
        <w:rPr>
          <w:rFonts w:ascii="Times New Roman" w:hAnsi="Times New Roman" w:cs="Times New Roman"/>
          <w:kern w:val="36"/>
          <w:sz w:val="28"/>
          <w:szCs w:val="28"/>
          <w:lang w:val="uk-UA" w:eastAsia="ru-RU"/>
        </w:rPr>
        <w:t xml:space="preserve">У сюжетах, стилістиці та, навіть техніках, створення пам’яток образотворчого мистецтва Німеччини відбувається воскрешення старонідерладської школи та фламандської техніки, мистецтво відверто виступає проти Модерну як такого і, відповідно до правлячої ідеології, тиражує ідеї «Вічної Німеччини», </w:t>
      </w:r>
      <w:r w:rsidR="00293774" w:rsidRPr="00325416">
        <w:rPr>
          <w:rFonts w:ascii="Times New Roman" w:hAnsi="Times New Roman" w:cs="Times New Roman"/>
          <w:sz w:val="28"/>
          <w:szCs w:val="28"/>
          <w:lang w:val="uk-UA" w:eastAsia="ru-RU"/>
        </w:rPr>
        <w:t>«нордичної краси» тощо.</w:t>
      </w:r>
    </w:p>
    <w:p w:rsidR="001D10B0" w:rsidRPr="00325416" w:rsidRDefault="00293774" w:rsidP="004E5F31">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sz w:val="28"/>
          <w:szCs w:val="28"/>
          <w:lang w:val="uk-UA" w:eastAsia="ru-RU"/>
        </w:rPr>
        <w:t xml:space="preserve"> </w:t>
      </w:r>
      <w:r w:rsidR="005C7BFE" w:rsidRPr="00325416">
        <w:rPr>
          <w:rFonts w:ascii="Times New Roman" w:hAnsi="Times New Roman" w:cs="Times New Roman"/>
          <w:sz w:val="28"/>
          <w:szCs w:val="28"/>
          <w:lang w:val="uk-UA" w:eastAsia="ru-RU"/>
        </w:rPr>
        <w:t xml:space="preserve">Ідейним комплексом, який транслювало на суспільство образотворче мистецтво Німеччини часів консервативної революції та Третього Рейху, за спостереженням Врядник, були: «Звитяжне життя, вчинки, герої минулого та сьогодення, жертовність та жертовна смерть, єдність, любов, вірність, війна» </w:t>
      </w:r>
      <w:r w:rsidR="005C7BFE" w:rsidRPr="00325416">
        <w:rPr>
          <w:rFonts w:ascii="Times New Roman" w:hAnsi="Times New Roman" w:cs="Times New Roman"/>
          <w:kern w:val="36"/>
          <w:sz w:val="28"/>
          <w:szCs w:val="28"/>
          <w:lang w:val="uk-UA" w:eastAsia="ru-RU"/>
        </w:rPr>
        <w:t>[</w:t>
      </w:r>
      <w:r w:rsidR="00CE254E">
        <w:rPr>
          <w:rFonts w:ascii="Times New Roman" w:eastAsia="Times New Roman" w:hAnsi="Times New Roman" w:cs="Times New Roman"/>
          <w:bCs/>
          <w:kern w:val="36"/>
          <w:sz w:val="28"/>
          <w:szCs w:val="28"/>
          <w:lang w:val="uk-UA" w:eastAsia="ru-RU"/>
        </w:rPr>
        <w:t>7</w:t>
      </w:r>
      <w:r w:rsidR="005C7BFE" w:rsidRPr="00325416">
        <w:rPr>
          <w:rFonts w:ascii="Times New Roman" w:hAnsi="Times New Roman" w:cs="Times New Roman"/>
          <w:kern w:val="36"/>
          <w:sz w:val="28"/>
          <w:szCs w:val="28"/>
          <w:lang w:val="uk-UA" w:eastAsia="ru-RU"/>
        </w:rPr>
        <w:t>].</w:t>
      </w:r>
    </w:p>
    <w:p w:rsidR="00605F7D" w:rsidRPr="00325416" w:rsidRDefault="00605F7D" w:rsidP="004E5F31">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kern w:val="36"/>
          <w:sz w:val="28"/>
          <w:szCs w:val="28"/>
          <w:lang w:val="uk-UA" w:eastAsia="ru-RU"/>
        </w:rPr>
        <w:t>Можна цілком слушно припустити, що аналогічні політико-соціальні «зсуви» в регіоні Східної та Центральної Європи, які відбулися після приходу до влади більшовиків та відтворення імперії на комуністичних засадах у форматі СРСР</w:t>
      </w:r>
      <w:r w:rsidR="003C29BE">
        <w:rPr>
          <w:rFonts w:ascii="Times New Roman" w:hAnsi="Times New Roman" w:cs="Times New Roman"/>
          <w:kern w:val="36"/>
          <w:sz w:val="28"/>
          <w:szCs w:val="28"/>
          <w:lang w:val="uk-UA" w:eastAsia="ru-RU"/>
        </w:rPr>
        <w:t>,</w:t>
      </w:r>
      <w:r w:rsidRPr="00325416">
        <w:rPr>
          <w:rFonts w:ascii="Times New Roman" w:hAnsi="Times New Roman" w:cs="Times New Roman"/>
          <w:kern w:val="36"/>
          <w:sz w:val="28"/>
          <w:szCs w:val="28"/>
          <w:lang w:val="uk-UA" w:eastAsia="ru-RU"/>
        </w:rPr>
        <w:t xml:space="preserve"> також були </w:t>
      </w:r>
      <w:proofErr w:type="spellStart"/>
      <w:r w:rsidRPr="00325416">
        <w:rPr>
          <w:rFonts w:ascii="Times New Roman" w:hAnsi="Times New Roman" w:cs="Times New Roman"/>
          <w:kern w:val="36"/>
          <w:sz w:val="28"/>
          <w:szCs w:val="28"/>
          <w:lang w:val="uk-UA" w:eastAsia="ru-RU"/>
        </w:rPr>
        <w:t>передвизначені</w:t>
      </w:r>
      <w:proofErr w:type="spellEnd"/>
      <w:r w:rsidRPr="00325416">
        <w:rPr>
          <w:rFonts w:ascii="Times New Roman" w:hAnsi="Times New Roman" w:cs="Times New Roman"/>
          <w:kern w:val="36"/>
          <w:sz w:val="28"/>
          <w:szCs w:val="28"/>
          <w:lang w:val="uk-UA" w:eastAsia="ru-RU"/>
        </w:rPr>
        <w:t xml:space="preserve"> тими зразками культурного виробництва, які створювали митці цієї частини європейської цивілізації також в період між двома світовими війнами.</w:t>
      </w:r>
    </w:p>
    <w:p w:rsidR="00E644D7" w:rsidRPr="00325416" w:rsidRDefault="00E644D7" w:rsidP="00E644D7">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36"/>
          <w:sz w:val="28"/>
          <w:szCs w:val="28"/>
          <w:lang w:val="uk-UA" w:eastAsia="ru-RU"/>
        </w:rPr>
        <w:t xml:space="preserve">Спільним моментом образотворчого мистецтва ранніх етапів тоталітаризму в Італії, Німеччині та СРСР (попри їхню ідеологічну різницю) </w:t>
      </w:r>
      <w:r w:rsidRPr="00325416">
        <w:rPr>
          <w:rFonts w:ascii="Times New Roman" w:hAnsi="Times New Roman" w:cs="Times New Roman"/>
          <w:kern w:val="36"/>
          <w:sz w:val="28"/>
          <w:szCs w:val="28"/>
          <w:lang w:val="uk-UA" w:eastAsia="ru-RU"/>
        </w:rPr>
        <w:lastRenderedPageBreak/>
        <w:t>є домінування футуризму, як естетичного засобу підкреслення радикального розриву із попереднім режимом. Крім того, враховуючи той факт, і італійські фашисти, і німецькі нацисти, і комуністи-більшовики проривалися до влади через акції вуличної політики, спільною сюжетною лінією витворів образотворчого мистецтва цих країн є</w:t>
      </w:r>
      <w:r w:rsidR="003C29BE">
        <w:rPr>
          <w:rFonts w:ascii="Times New Roman" w:hAnsi="Times New Roman" w:cs="Times New Roman"/>
          <w:kern w:val="36"/>
          <w:sz w:val="28"/>
          <w:szCs w:val="28"/>
          <w:lang w:val="uk-UA" w:eastAsia="ru-RU"/>
        </w:rPr>
        <w:t>:</w:t>
      </w:r>
      <w:r w:rsidRPr="00325416">
        <w:rPr>
          <w:rFonts w:ascii="Times New Roman" w:hAnsi="Times New Roman" w:cs="Times New Roman"/>
          <w:kern w:val="36"/>
          <w:sz w:val="28"/>
          <w:szCs w:val="28"/>
          <w:lang w:val="uk-UA" w:eastAsia="ru-RU"/>
        </w:rPr>
        <w:t xml:space="preserve"> естетика бунту, повстання, вуличної політики тощо </w:t>
      </w:r>
      <w:r w:rsidRPr="00325416">
        <w:rPr>
          <w:rFonts w:ascii="Times New Roman" w:hAnsi="Times New Roman" w:cs="Times New Roman"/>
          <w:kern w:val="1"/>
          <w:sz w:val="28"/>
          <w:szCs w:val="28"/>
          <w:lang w:val="uk-UA"/>
        </w:rPr>
        <w:t>[</w:t>
      </w:r>
      <w:r w:rsidR="00CE254E">
        <w:rPr>
          <w:rFonts w:ascii="Times New Roman" w:hAnsi="Times New Roman" w:cs="Times New Roman"/>
          <w:kern w:val="1"/>
          <w:sz w:val="28"/>
          <w:szCs w:val="28"/>
          <w:lang w:val="uk-UA"/>
        </w:rPr>
        <w:t>20</w:t>
      </w:r>
      <w:r w:rsidRPr="00325416">
        <w:rPr>
          <w:rFonts w:ascii="Times New Roman" w:hAnsi="Times New Roman" w:cs="Times New Roman"/>
          <w:kern w:val="1"/>
          <w:sz w:val="28"/>
          <w:szCs w:val="28"/>
          <w:lang w:val="uk-UA"/>
        </w:rPr>
        <w:t xml:space="preserve">, с.50]. </w:t>
      </w:r>
    </w:p>
    <w:p w:rsidR="002C4E9A" w:rsidRPr="00325416" w:rsidRDefault="002C4E9A" w:rsidP="00E644D7">
      <w:pPr>
        <w:spacing w:line="360" w:lineRule="auto"/>
        <w:ind w:firstLine="567"/>
        <w:jc w:val="both"/>
        <w:rPr>
          <w:rFonts w:ascii="Times New Roman CYR" w:hAnsi="Times New Roman CYR" w:cs="Times New Roman CYR"/>
          <w:kern w:val="1"/>
          <w:sz w:val="28"/>
          <w:szCs w:val="28"/>
          <w:lang w:val="uk-UA"/>
        </w:rPr>
      </w:pPr>
      <w:r w:rsidRPr="00325416">
        <w:rPr>
          <w:rFonts w:ascii="Times New Roman" w:hAnsi="Times New Roman" w:cs="Times New Roman"/>
          <w:kern w:val="1"/>
          <w:sz w:val="28"/>
          <w:szCs w:val="28"/>
          <w:lang w:val="uk-UA"/>
        </w:rPr>
        <w:t>Українське образотворче мистецтво також було вимушено реагувати на умови тоталітарного режиму, в межах якого жили та творили його представники.</w:t>
      </w:r>
      <w:r w:rsidR="007D37FA" w:rsidRPr="00325416">
        <w:rPr>
          <w:rFonts w:ascii="Times New Roman" w:hAnsi="Times New Roman" w:cs="Times New Roman"/>
          <w:kern w:val="1"/>
          <w:sz w:val="28"/>
          <w:szCs w:val="28"/>
          <w:lang w:val="uk-UA"/>
        </w:rPr>
        <w:t xml:space="preserve"> Знаходячись під тиском офіційної ідеології, митці змушені були включатися у різноманітну боротьбу проти «формалізму» та «національної обмеженості» в творенні художніх образів </w:t>
      </w:r>
      <w:r w:rsidR="007D37FA" w:rsidRPr="00325416">
        <w:rPr>
          <w:rFonts w:ascii="Times New Roman CYR" w:hAnsi="Times New Roman CYR" w:cs="Times New Roman CYR"/>
          <w:kern w:val="1"/>
          <w:sz w:val="28"/>
          <w:szCs w:val="28"/>
          <w:lang w:val="uk-UA"/>
        </w:rPr>
        <w:t>[</w:t>
      </w:r>
      <w:r w:rsidR="00CE254E">
        <w:rPr>
          <w:rFonts w:ascii="Times New Roman CYR" w:hAnsi="Times New Roman CYR" w:cs="Times New Roman CYR"/>
          <w:kern w:val="1"/>
          <w:sz w:val="28"/>
          <w:szCs w:val="28"/>
          <w:lang w:val="uk-UA"/>
        </w:rPr>
        <w:t>2</w:t>
      </w:r>
      <w:r w:rsidR="007D37FA" w:rsidRPr="00325416">
        <w:rPr>
          <w:rFonts w:ascii="Times New Roman CYR" w:hAnsi="Times New Roman CYR" w:cs="Times New Roman CYR"/>
          <w:kern w:val="1"/>
          <w:sz w:val="28"/>
          <w:szCs w:val="28"/>
          <w:lang w:val="uk-UA"/>
        </w:rPr>
        <w:t>, с. 43].</w:t>
      </w:r>
      <w:r w:rsidR="00EB2B03" w:rsidRPr="00325416">
        <w:rPr>
          <w:rFonts w:ascii="Times New Roman CYR" w:hAnsi="Times New Roman CYR" w:cs="Times New Roman CYR"/>
          <w:kern w:val="1"/>
          <w:sz w:val="28"/>
          <w:szCs w:val="28"/>
          <w:lang w:val="uk-UA"/>
        </w:rPr>
        <w:t xml:space="preserve"> Симптоматично, що в період становлення тоталітарного режиму (з 1924 по 1934 рр.), українські митці ще мали змогу виставляти свої роботи на різноманітних зарубіжних біє</w:t>
      </w:r>
      <w:r w:rsidR="003C29BE">
        <w:rPr>
          <w:rFonts w:ascii="Times New Roman CYR" w:hAnsi="Times New Roman CYR" w:cs="Times New Roman CYR"/>
          <w:kern w:val="1"/>
          <w:sz w:val="28"/>
          <w:szCs w:val="28"/>
          <w:lang w:val="uk-UA"/>
        </w:rPr>
        <w:t>нале, але вже з середини 1930-х</w:t>
      </w:r>
      <w:r w:rsidR="00EB2B03" w:rsidRPr="00325416">
        <w:rPr>
          <w:rFonts w:ascii="Times New Roman CYR" w:hAnsi="Times New Roman CYR" w:cs="Times New Roman CYR"/>
          <w:kern w:val="1"/>
          <w:sz w:val="28"/>
          <w:szCs w:val="28"/>
          <w:lang w:val="uk-UA"/>
        </w:rPr>
        <w:t xml:space="preserve"> ця можливість була згорнута і «спілкування» представників образотворчого мистецтва країни </w:t>
      </w:r>
      <w:r w:rsidR="003C29BE">
        <w:rPr>
          <w:rFonts w:ascii="Times New Roman CYR" w:hAnsi="Times New Roman CYR" w:cs="Times New Roman CYR"/>
          <w:kern w:val="1"/>
          <w:sz w:val="28"/>
          <w:szCs w:val="28"/>
          <w:lang w:val="uk-UA"/>
        </w:rPr>
        <w:t xml:space="preserve">з зовнішнім світом </w:t>
      </w:r>
      <w:r w:rsidR="00EB2B03" w:rsidRPr="00325416">
        <w:rPr>
          <w:rFonts w:ascii="Times New Roman CYR" w:hAnsi="Times New Roman CYR" w:cs="Times New Roman CYR"/>
          <w:kern w:val="1"/>
          <w:sz w:val="28"/>
          <w:szCs w:val="28"/>
          <w:lang w:val="uk-UA"/>
        </w:rPr>
        <w:t>відбувалося в межах жорсткого контролю держави і лише у форматі офіційних делегацій.</w:t>
      </w:r>
    </w:p>
    <w:p w:rsidR="00BA2FD4" w:rsidRPr="00325416" w:rsidRDefault="00BA2FD4" w:rsidP="00E644D7">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Створена у 1938 році Спілка радянських художників не лише закликала своїх членів проводити «послідовну боротьбу з контрреволюцією» в цьому різновиді мистецтва, але й активно насаджувала стиль «соціалістичного реалізму», як єдино прийнятний [</w:t>
      </w:r>
      <w:r w:rsidR="00CE254E">
        <w:rPr>
          <w:rFonts w:ascii="Times New Roman CYR" w:hAnsi="Times New Roman CYR" w:cs="Times New Roman CYR"/>
          <w:kern w:val="1"/>
          <w:sz w:val="28"/>
          <w:szCs w:val="28"/>
          <w:lang w:val="uk-UA"/>
        </w:rPr>
        <w:t>2</w:t>
      </w:r>
      <w:r w:rsidRPr="00325416">
        <w:rPr>
          <w:rFonts w:ascii="Times New Roman CYR" w:hAnsi="Times New Roman CYR" w:cs="Times New Roman CYR"/>
          <w:kern w:val="1"/>
          <w:sz w:val="28"/>
          <w:szCs w:val="28"/>
          <w:lang w:val="uk-UA"/>
        </w:rPr>
        <w:t>, с. 44].</w:t>
      </w:r>
      <w:r w:rsidR="001C08C4" w:rsidRPr="00325416">
        <w:rPr>
          <w:rFonts w:ascii="Times New Roman CYR" w:hAnsi="Times New Roman CYR" w:cs="Times New Roman CYR"/>
          <w:kern w:val="1"/>
          <w:sz w:val="28"/>
          <w:szCs w:val="28"/>
          <w:lang w:val="uk-UA"/>
        </w:rPr>
        <w:t xml:space="preserve"> За свій унікальний стиль (поєднання традицій візантизму та українського народного іконопису) була знищена, зокрема і «школа бойчукістів» на чолі з її засновником.</w:t>
      </w:r>
      <w:r w:rsidR="004B7F5F">
        <w:rPr>
          <w:rFonts w:ascii="Times New Roman CYR" w:hAnsi="Times New Roman CYR" w:cs="Times New Roman CYR"/>
          <w:kern w:val="1"/>
          <w:sz w:val="28"/>
          <w:szCs w:val="28"/>
          <w:lang w:val="uk-UA"/>
        </w:rPr>
        <w:t xml:space="preserve"> Як зазначає Н. </w:t>
      </w:r>
      <w:proofErr w:type="spellStart"/>
      <w:r w:rsidR="00422D6B" w:rsidRPr="00325416">
        <w:rPr>
          <w:rFonts w:ascii="Times New Roman CYR" w:hAnsi="Times New Roman CYR" w:cs="Times New Roman CYR"/>
          <w:kern w:val="1"/>
          <w:sz w:val="28"/>
          <w:szCs w:val="28"/>
          <w:lang w:val="uk-UA"/>
        </w:rPr>
        <w:t>Авер’янова</w:t>
      </w:r>
      <w:proofErr w:type="spellEnd"/>
      <w:r w:rsidR="00422D6B" w:rsidRPr="00325416">
        <w:rPr>
          <w:rFonts w:ascii="Times New Roman CYR" w:hAnsi="Times New Roman CYR" w:cs="Times New Roman CYR"/>
          <w:kern w:val="1"/>
          <w:sz w:val="28"/>
          <w:szCs w:val="28"/>
          <w:lang w:val="uk-UA"/>
        </w:rPr>
        <w:t>: «</w:t>
      </w:r>
      <w:r w:rsidR="00422D6B" w:rsidRPr="00325416">
        <w:rPr>
          <w:rFonts w:ascii="Times New Roman" w:hAnsi="Times New Roman" w:cs="Times New Roman"/>
          <w:sz w:val="28"/>
          <w:szCs w:val="28"/>
          <w:lang w:val="uk-UA"/>
        </w:rPr>
        <w:t>У мистецтві соціалістичного реалізму художники обов</w:t>
      </w:r>
      <w:r w:rsidR="00393307" w:rsidRPr="00325416">
        <w:rPr>
          <w:rFonts w:ascii="Times New Roman" w:hAnsi="Times New Roman" w:cs="Times New Roman"/>
          <w:sz w:val="28"/>
          <w:szCs w:val="28"/>
          <w:lang w:val="uk-UA"/>
        </w:rPr>
        <w:t>’</w:t>
      </w:r>
      <w:r w:rsidR="00422D6B" w:rsidRPr="00325416">
        <w:rPr>
          <w:rFonts w:ascii="Times New Roman" w:hAnsi="Times New Roman" w:cs="Times New Roman"/>
          <w:sz w:val="28"/>
          <w:szCs w:val="28"/>
          <w:lang w:val="uk-UA"/>
        </w:rPr>
        <w:t>язково славили могутність і велич СРСР, мудрість керманичів комуністичної партії, оспівували красу рідного краю, при цьому звичайні побутов</w:t>
      </w:r>
      <w:r w:rsidR="00ED41EE" w:rsidRPr="00325416">
        <w:rPr>
          <w:rFonts w:ascii="Times New Roman" w:hAnsi="Times New Roman" w:cs="Times New Roman"/>
          <w:sz w:val="28"/>
          <w:szCs w:val="28"/>
          <w:lang w:val="uk-UA"/>
        </w:rPr>
        <w:t>і та прозаїчні речі набували ха</w:t>
      </w:r>
      <w:r w:rsidR="00422D6B" w:rsidRPr="00325416">
        <w:rPr>
          <w:rFonts w:ascii="Times New Roman" w:hAnsi="Times New Roman" w:cs="Times New Roman"/>
          <w:sz w:val="28"/>
          <w:szCs w:val="28"/>
          <w:lang w:val="uk-UA"/>
        </w:rPr>
        <w:t>рактеру героїчного пафосу</w:t>
      </w:r>
      <w:r w:rsidR="00422D6B" w:rsidRPr="00325416">
        <w:rPr>
          <w:rFonts w:ascii="Times New Roman CYR" w:hAnsi="Times New Roman CYR" w:cs="Times New Roman CYR"/>
          <w:kern w:val="1"/>
          <w:sz w:val="28"/>
          <w:szCs w:val="28"/>
          <w:lang w:val="uk-UA"/>
        </w:rPr>
        <w:t>» [</w:t>
      </w:r>
      <w:r w:rsidR="00CE254E">
        <w:rPr>
          <w:rFonts w:ascii="Times New Roman CYR" w:hAnsi="Times New Roman CYR" w:cs="Times New Roman CYR"/>
          <w:kern w:val="1"/>
          <w:sz w:val="28"/>
          <w:szCs w:val="28"/>
          <w:lang w:val="uk-UA"/>
        </w:rPr>
        <w:t>2</w:t>
      </w:r>
      <w:r w:rsidR="00422D6B" w:rsidRPr="00325416">
        <w:rPr>
          <w:rFonts w:ascii="Times New Roman CYR" w:hAnsi="Times New Roman CYR" w:cs="Times New Roman CYR"/>
          <w:kern w:val="1"/>
          <w:sz w:val="28"/>
          <w:szCs w:val="28"/>
          <w:lang w:val="uk-UA"/>
        </w:rPr>
        <w:t>, с. 45].</w:t>
      </w:r>
    </w:p>
    <w:p w:rsidR="004B7F5F" w:rsidRPr="00325416" w:rsidRDefault="00CC1C15" w:rsidP="004B7F5F">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Важливою ознакою образотворчого мистецтва України часів тоталітаризму стало те, що окрім сюжетів, пов’язаних із звеличенням вождів, </w:t>
      </w:r>
      <w:r w:rsidRPr="00325416">
        <w:rPr>
          <w:rFonts w:ascii="Times New Roman CYR" w:hAnsi="Times New Roman CYR" w:cs="Times New Roman CYR"/>
          <w:kern w:val="1"/>
          <w:sz w:val="28"/>
          <w:szCs w:val="28"/>
          <w:lang w:val="uk-UA"/>
        </w:rPr>
        <w:lastRenderedPageBreak/>
        <w:t xml:space="preserve">картини, написані в </w:t>
      </w:r>
      <w:r w:rsidR="00C961D7" w:rsidRPr="00325416">
        <w:rPr>
          <w:rFonts w:ascii="Times New Roman CYR" w:hAnsi="Times New Roman CYR" w:cs="Times New Roman CYR"/>
          <w:kern w:val="1"/>
          <w:sz w:val="28"/>
          <w:szCs w:val="28"/>
          <w:lang w:val="uk-UA"/>
        </w:rPr>
        <w:t>жанрі</w:t>
      </w:r>
      <w:r w:rsidRPr="00325416">
        <w:rPr>
          <w:rFonts w:ascii="Times New Roman CYR" w:hAnsi="Times New Roman CYR" w:cs="Times New Roman CYR"/>
          <w:kern w:val="1"/>
          <w:sz w:val="28"/>
          <w:szCs w:val="28"/>
          <w:lang w:val="uk-UA"/>
        </w:rPr>
        <w:t xml:space="preserve"> соціалістичного реалізму, оспівували також і «маленьку людину» </w:t>
      </w:r>
      <w:r w:rsidR="004B7F5F" w:rsidRPr="00325416">
        <w:rPr>
          <w:rFonts w:ascii="Times New Roman" w:hAnsi="Times New Roman" w:cs="Times New Roman"/>
          <w:sz w:val="28"/>
          <w:szCs w:val="28"/>
          <w:lang w:val="uk-UA" w:eastAsia="ru-RU"/>
        </w:rPr>
        <w:t>–</w:t>
      </w:r>
      <w:r w:rsidRPr="00325416">
        <w:rPr>
          <w:rFonts w:ascii="Times New Roman CYR" w:hAnsi="Times New Roman CYR" w:cs="Times New Roman CYR"/>
          <w:kern w:val="1"/>
          <w:sz w:val="28"/>
          <w:szCs w:val="28"/>
          <w:lang w:val="uk-UA"/>
        </w:rPr>
        <w:t xml:space="preserve"> пересічного працівника, який робить свій подвиг на виробництві [</w:t>
      </w:r>
      <w:r w:rsidR="00CE254E">
        <w:rPr>
          <w:rFonts w:ascii="Times New Roman CYR" w:hAnsi="Times New Roman CYR" w:cs="Times New Roman CYR"/>
          <w:kern w:val="1"/>
          <w:sz w:val="28"/>
          <w:szCs w:val="28"/>
          <w:lang w:val="uk-UA"/>
        </w:rPr>
        <w:t>1</w:t>
      </w:r>
      <w:r w:rsidRPr="00325416">
        <w:rPr>
          <w:rFonts w:ascii="Times New Roman CYR" w:hAnsi="Times New Roman CYR" w:cs="Times New Roman CYR"/>
          <w:kern w:val="1"/>
          <w:sz w:val="28"/>
          <w:szCs w:val="28"/>
          <w:lang w:val="uk-UA"/>
        </w:rPr>
        <w:t>, с. 15].</w:t>
      </w:r>
      <w:r w:rsidR="004B7F5F">
        <w:rPr>
          <w:rFonts w:ascii="Times New Roman CYR" w:hAnsi="Times New Roman CYR" w:cs="Times New Roman CYR"/>
          <w:kern w:val="1"/>
          <w:sz w:val="28"/>
          <w:szCs w:val="28"/>
          <w:lang w:val="uk-UA"/>
        </w:rPr>
        <w:t xml:space="preserve"> Дані соціальної психології та політичної антропології підтверджують, що саме «маленька людина», занурена у повсякденну важку працю та розчинена у натовпі під час офіційних урочистостей</w:t>
      </w:r>
      <w:r w:rsidR="00E3378F">
        <w:rPr>
          <w:rFonts w:ascii="Times New Roman CYR" w:hAnsi="Times New Roman CYR" w:cs="Times New Roman CYR"/>
          <w:kern w:val="1"/>
          <w:sz w:val="28"/>
          <w:szCs w:val="28"/>
          <w:lang w:val="uk-UA"/>
        </w:rPr>
        <w:t>,</w:t>
      </w:r>
      <w:r w:rsidR="004B7F5F">
        <w:rPr>
          <w:rFonts w:ascii="Times New Roman CYR" w:hAnsi="Times New Roman CYR" w:cs="Times New Roman CYR"/>
          <w:kern w:val="1"/>
          <w:sz w:val="28"/>
          <w:szCs w:val="28"/>
          <w:lang w:val="uk-UA"/>
        </w:rPr>
        <w:t xml:space="preserve"> і є справжньою основою будь-якого тоталітарного режиму</w:t>
      </w:r>
      <w:r w:rsidR="00381A79" w:rsidRPr="00381A79">
        <w:rPr>
          <w:rFonts w:ascii="Times New Roman CYR" w:hAnsi="Times New Roman CYR" w:cs="Times New Roman CYR"/>
          <w:kern w:val="1"/>
          <w:sz w:val="28"/>
          <w:szCs w:val="28"/>
          <w:lang w:val="uk-UA"/>
        </w:rPr>
        <w:t xml:space="preserve"> [16, </w:t>
      </w:r>
      <w:r w:rsidR="00381A79">
        <w:rPr>
          <w:rFonts w:ascii="Times New Roman CYR" w:hAnsi="Times New Roman CYR" w:cs="Times New Roman CYR"/>
          <w:kern w:val="1"/>
          <w:sz w:val="28"/>
          <w:szCs w:val="28"/>
          <w:lang w:val="en-US"/>
        </w:rPr>
        <w:t>c</w:t>
      </w:r>
      <w:r w:rsidR="00381A79" w:rsidRPr="00381A79">
        <w:rPr>
          <w:rFonts w:ascii="Times New Roman CYR" w:hAnsi="Times New Roman CYR" w:cs="Times New Roman CYR"/>
          <w:kern w:val="1"/>
          <w:sz w:val="28"/>
          <w:szCs w:val="28"/>
          <w:lang w:val="uk-UA"/>
        </w:rPr>
        <w:t>.103]</w:t>
      </w:r>
      <w:r w:rsidR="004B7F5F">
        <w:rPr>
          <w:rFonts w:ascii="Times New Roman CYR" w:hAnsi="Times New Roman CYR" w:cs="Times New Roman CYR"/>
          <w:kern w:val="1"/>
          <w:sz w:val="28"/>
          <w:szCs w:val="28"/>
          <w:lang w:val="uk-UA"/>
        </w:rPr>
        <w:t xml:space="preserve">. В цьому відношенні, образотворче мистецтво (зокрема і УРСР) виступало дієвим засобом реалізації цього політико-антропологічного </w:t>
      </w:r>
      <w:proofErr w:type="spellStart"/>
      <w:r w:rsidR="004B7F5F">
        <w:rPr>
          <w:rFonts w:ascii="Times New Roman CYR" w:hAnsi="Times New Roman CYR" w:cs="Times New Roman CYR"/>
          <w:kern w:val="1"/>
          <w:sz w:val="28"/>
          <w:szCs w:val="28"/>
          <w:lang w:val="uk-UA"/>
        </w:rPr>
        <w:t>про</w:t>
      </w:r>
      <w:r w:rsidR="00E3378F">
        <w:rPr>
          <w:rFonts w:ascii="Times New Roman CYR" w:hAnsi="Times New Roman CYR" w:cs="Times New Roman CYR"/>
          <w:kern w:val="1"/>
          <w:sz w:val="28"/>
          <w:szCs w:val="28"/>
          <w:lang w:val="uk-UA"/>
        </w:rPr>
        <w:t>є</w:t>
      </w:r>
      <w:r w:rsidR="004B7F5F">
        <w:rPr>
          <w:rFonts w:ascii="Times New Roman CYR" w:hAnsi="Times New Roman CYR" w:cs="Times New Roman CYR"/>
          <w:kern w:val="1"/>
          <w:sz w:val="28"/>
          <w:szCs w:val="28"/>
          <w:lang w:val="uk-UA"/>
        </w:rPr>
        <w:t>кту</w:t>
      </w:r>
      <w:proofErr w:type="spellEnd"/>
      <w:r w:rsidR="004B7F5F">
        <w:rPr>
          <w:rFonts w:ascii="Times New Roman CYR" w:hAnsi="Times New Roman CYR" w:cs="Times New Roman CYR"/>
          <w:kern w:val="1"/>
          <w:sz w:val="28"/>
          <w:szCs w:val="28"/>
          <w:lang w:val="uk-UA"/>
        </w:rPr>
        <w:t>.</w:t>
      </w:r>
    </w:p>
    <w:p w:rsidR="002475CA" w:rsidRPr="00325416" w:rsidRDefault="002475CA" w:rsidP="00E644D7">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Цілком природно в роки Другої світової війни українське образотворче мистецтво було поставлено на службу агітаційно-пропагандистської машини СРСР. Особливого розвитку набув такий жанр, як політичний плакат, а батальний жанр став переважати у картинах, створених митцями того періоду</w:t>
      </w:r>
      <w:r w:rsidR="003A7DC8" w:rsidRPr="003A7DC8">
        <w:rPr>
          <w:rFonts w:ascii="Times New Roman CYR" w:hAnsi="Times New Roman CYR" w:cs="Times New Roman CYR"/>
          <w:kern w:val="1"/>
          <w:sz w:val="28"/>
          <w:szCs w:val="28"/>
        </w:rPr>
        <w:t xml:space="preserve"> [2</w:t>
      </w:r>
      <w:r w:rsidR="003A7DC8" w:rsidRPr="00E87FC1">
        <w:rPr>
          <w:rFonts w:ascii="Times New Roman CYR" w:hAnsi="Times New Roman CYR" w:cs="Times New Roman CYR"/>
          <w:kern w:val="1"/>
          <w:sz w:val="28"/>
          <w:szCs w:val="28"/>
        </w:rPr>
        <w:t>5</w:t>
      </w:r>
      <w:r w:rsidR="003A7DC8" w:rsidRPr="003A7DC8">
        <w:rPr>
          <w:rFonts w:ascii="Times New Roman CYR" w:hAnsi="Times New Roman CYR" w:cs="Times New Roman CYR"/>
          <w:kern w:val="1"/>
          <w:sz w:val="28"/>
          <w:szCs w:val="28"/>
        </w:rPr>
        <w:t>]</w:t>
      </w:r>
      <w:r w:rsidRPr="00325416">
        <w:rPr>
          <w:rFonts w:ascii="Times New Roman CYR" w:hAnsi="Times New Roman CYR" w:cs="Times New Roman CYR"/>
          <w:kern w:val="1"/>
          <w:sz w:val="28"/>
          <w:szCs w:val="28"/>
          <w:lang w:val="uk-UA"/>
        </w:rPr>
        <w:t>.</w:t>
      </w:r>
    </w:p>
    <w:p w:rsidR="00C56D20" w:rsidRPr="00325416" w:rsidRDefault="00C56D20" w:rsidP="00E644D7">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Короткий період після смерті Сталіна та до середини 1960-х</w:t>
      </w:r>
      <w:r w:rsidR="009A40D3">
        <w:rPr>
          <w:rFonts w:ascii="Times New Roman CYR" w:hAnsi="Times New Roman CYR" w:cs="Times New Roman CYR"/>
          <w:kern w:val="1"/>
          <w:sz w:val="28"/>
          <w:szCs w:val="28"/>
          <w:lang w:val="uk-UA"/>
        </w:rPr>
        <w:t xml:space="preserve"> </w:t>
      </w:r>
      <w:r w:rsidR="00393307" w:rsidRPr="00325416">
        <w:rPr>
          <w:rFonts w:ascii="Times New Roman CYR" w:hAnsi="Times New Roman CYR" w:cs="Times New Roman CYR"/>
          <w:kern w:val="1"/>
          <w:sz w:val="28"/>
          <w:szCs w:val="28"/>
          <w:lang w:val="uk-UA"/>
        </w:rPr>
        <w:t>р</w:t>
      </w:r>
      <w:r w:rsidR="009A40D3">
        <w:rPr>
          <w:rFonts w:ascii="Times New Roman CYR" w:hAnsi="Times New Roman CYR" w:cs="Times New Roman CYR"/>
          <w:kern w:val="1"/>
          <w:sz w:val="28"/>
          <w:szCs w:val="28"/>
          <w:lang w:val="uk-UA"/>
        </w:rPr>
        <w:t>р</w:t>
      </w:r>
      <w:r w:rsidR="00393307" w:rsidRPr="00325416">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був позначений відносною «відлигою» у розвитку українського образотворчого мистецтва, але і тоді митці віддавали перевагу «політично-нейтральним» сюжетам, аби не потрапити під звинувачення в «українському </w:t>
      </w:r>
      <w:r w:rsidR="00C961D7" w:rsidRPr="00325416">
        <w:rPr>
          <w:rFonts w:ascii="Times New Roman CYR" w:hAnsi="Times New Roman CYR" w:cs="Times New Roman CYR"/>
          <w:kern w:val="1"/>
          <w:sz w:val="28"/>
          <w:szCs w:val="28"/>
          <w:lang w:val="uk-UA"/>
        </w:rPr>
        <w:t>дрібнобуржуазному</w:t>
      </w:r>
      <w:r w:rsidRPr="00325416">
        <w:rPr>
          <w:rFonts w:ascii="Times New Roman CYR" w:hAnsi="Times New Roman CYR" w:cs="Times New Roman CYR"/>
          <w:kern w:val="1"/>
          <w:sz w:val="28"/>
          <w:szCs w:val="28"/>
          <w:lang w:val="uk-UA"/>
        </w:rPr>
        <w:t xml:space="preserve"> націоналізмі» і відповідні санкції [</w:t>
      </w:r>
      <w:r w:rsidR="00CE254E">
        <w:rPr>
          <w:rFonts w:ascii="Times New Roman CYR" w:hAnsi="Times New Roman CYR" w:cs="Times New Roman CYR"/>
          <w:kern w:val="1"/>
          <w:sz w:val="28"/>
          <w:szCs w:val="28"/>
          <w:lang w:val="uk-UA"/>
        </w:rPr>
        <w:t>2</w:t>
      </w:r>
      <w:r w:rsidRPr="00325416">
        <w:rPr>
          <w:rFonts w:ascii="Times New Roman CYR" w:hAnsi="Times New Roman CYR" w:cs="Times New Roman CYR"/>
          <w:kern w:val="1"/>
          <w:sz w:val="28"/>
          <w:szCs w:val="28"/>
          <w:lang w:val="uk-UA"/>
        </w:rPr>
        <w:t>, с. 4</w:t>
      </w:r>
      <w:r w:rsidR="0061309D" w:rsidRPr="00325416">
        <w:rPr>
          <w:rFonts w:ascii="Times New Roman CYR" w:hAnsi="Times New Roman CYR" w:cs="Times New Roman CYR"/>
          <w:kern w:val="1"/>
          <w:sz w:val="28"/>
          <w:szCs w:val="28"/>
          <w:lang w:val="uk-UA"/>
        </w:rPr>
        <w:t>6</w:t>
      </w:r>
      <w:r w:rsidRPr="00325416">
        <w:rPr>
          <w:rFonts w:ascii="Times New Roman CYR" w:hAnsi="Times New Roman CYR" w:cs="Times New Roman CYR"/>
          <w:kern w:val="1"/>
          <w:sz w:val="28"/>
          <w:szCs w:val="28"/>
          <w:lang w:val="uk-UA"/>
        </w:rPr>
        <w:t>].</w:t>
      </w:r>
    </w:p>
    <w:p w:rsidR="0061309D" w:rsidRPr="00325416" w:rsidRDefault="0061309D" w:rsidP="00E644D7">
      <w:pPr>
        <w:spacing w:line="360" w:lineRule="auto"/>
        <w:ind w:firstLine="567"/>
        <w:jc w:val="both"/>
        <w:rPr>
          <w:rFonts w:ascii="Times New Roman" w:hAnsi="Times New Roman" w:cs="Times New Roman"/>
          <w:kern w:val="1"/>
          <w:sz w:val="28"/>
          <w:szCs w:val="28"/>
          <w:lang w:val="uk-UA"/>
        </w:rPr>
      </w:pPr>
      <w:r w:rsidRPr="00325416">
        <w:rPr>
          <w:rFonts w:ascii="Times New Roman CYR" w:hAnsi="Times New Roman CYR" w:cs="Times New Roman CYR"/>
          <w:kern w:val="1"/>
          <w:sz w:val="28"/>
          <w:szCs w:val="28"/>
          <w:lang w:val="uk-UA"/>
        </w:rPr>
        <w:t>З певним припущенням, можна констатувати, що домінування «соціалістичного реалізму» у вітчизняному образотворчому мистецтві, присвяченому суспільно-політичній проблематиці, фіксується аж до кінця 1980-х рр. і лише з початком суверенізації відбувається поворот до справді вільної творчості та критичності в цій галузі.</w:t>
      </w:r>
    </w:p>
    <w:p w:rsidR="00E3378F" w:rsidRDefault="00152767" w:rsidP="004E5F31">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kern w:val="36"/>
          <w:sz w:val="28"/>
          <w:szCs w:val="28"/>
          <w:lang w:val="uk-UA" w:eastAsia="ru-RU"/>
        </w:rPr>
        <w:t xml:space="preserve">Естетика бунту та протесту проти консервативної влади корумпованих еліт – ознака не лише тоталітарного мистецтва. За спостереженням Ковача, справжнім піком </w:t>
      </w:r>
      <w:r w:rsidR="006B4CA9" w:rsidRPr="00325416">
        <w:rPr>
          <w:rFonts w:ascii="Times New Roman" w:hAnsi="Times New Roman" w:cs="Times New Roman"/>
          <w:kern w:val="36"/>
          <w:sz w:val="28"/>
          <w:szCs w:val="28"/>
          <w:lang w:val="uk-UA" w:eastAsia="ru-RU"/>
        </w:rPr>
        <w:t>у роз</w:t>
      </w:r>
      <w:r w:rsidRPr="00325416">
        <w:rPr>
          <w:rFonts w:ascii="Times New Roman" w:hAnsi="Times New Roman" w:cs="Times New Roman"/>
          <w:kern w:val="36"/>
          <w:sz w:val="28"/>
          <w:szCs w:val="28"/>
          <w:lang w:val="uk-UA" w:eastAsia="ru-RU"/>
        </w:rPr>
        <w:t>в</w:t>
      </w:r>
      <w:r w:rsidR="006B4CA9" w:rsidRPr="00325416">
        <w:rPr>
          <w:rFonts w:ascii="Times New Roman" w:hAnsi="Times New Roman" w:cs="Times New Roman"/>
          <w:kern w:val="36"/>
          <w:sz w:val="28"/>
          <w:szCs w:val="28"/>
          <w:lang w:val="uk-UA" w:eastAsia="ru-RU"/>
        </w:rPr>
        <w:t>и</w:t>
      </w:r>
      <w:r w:rsidRPr="00325416">
        <w:rPr>
          <w:rFonts w:ascii="Times New Roman" w:hAnsi="Times New Roman" w:cs="Times New Roman"/>
          <w:kern w:val="36"/>
          <w:sz w:val="28"/>
          <w:szCs w:val="28"/>
          <w:lang w:val="uk-UA" w:eastAsia="ru-RU"/>
        </w:rPr>
        <w:t xml:space="preserve">тку «вуличного» образотворчого мистецтва стала Франція часів студентських протестів 1968 р. Окрім власне акцій прямої дії на вулицях міст, розгорнулася справжня хвиля естетизації протесту. Зокрема, </w:t>
      </w:r>
      <w:r w:rsidRPr="00325416">
        <w:rPr>
          <w:rFonts w:ascii="Times New Roman" w:hAnsi="Times New Roman" w:cs="Times New Roman"/>
          <w:kern w:val="36"/>
          <w:sz w:val="28"/>
          <w:szCs w:val="28"/>
          <w:lang w:val="uk-UA" w:eastAsia="ru-RU"/>
        </w:rPr>
        <w:lastRenderedPageBreak/>
        <w:t>центром такого опозиційного «образотворчого виробництва» стало «</w:t>
      </w:r>
      <w:r w:rsidR="00B0680F" w:rsidRPr="00325416">
        <w:rPr>
          <w:rFonts w:ascii="Times New Roman" w:hAnsi="Times New Roman" w:cs="Times New Roman"/>
          <w:kern w:val="36"/>
          <w:sz w:val="28"/>
          <w:szCs w:val="28"/>
          <w:lang w:val="uk-UA" w:eastAsia="ru-RU"/>
        </w:rPr>
        <w:t>Ательє</w:t>
      </w:r>
      <w:r w:rsidRPr="00325416">
        <w:rPr>
          <w:rFonts w:ascii="Times New Roman" w:hAnsi="Times New Roman" w:cs="Times New Roman"/>
          <w:kern w:val="36"/>
          <w:sz w:val="28"/>
          <w:szCs w:val="28"/>
          <w:lang w:val="uk-UA" w:eastAsia="ru-RU"/>
        </w:rPr>
        <w:t xml:space="preserve"> народної графіки» Школи образотворчого мистецтва в Парижі</w:t>
      </w:r>
      <w:r w:rsidR="00FC7940" w:rsidRPr="00325416">
        <w:rPr>
          <w:rFonts w:ascii="Times New Roman" w:hAnsi="Times New Roman" w:cs="Times New Roman"/>
          <w:kern w:val="36"/>
          <w:sz w:val="28"/>
          <w:szCs w:val="28"/>
          <w:lang w:val="uk-UA" w:eastAsia="ru-RU"/>
        </w:rPr>
        <w:t>.</w:t>
      </w:r>
    </w:p>
    <w:p w:rsidR="00E644D7" w:rsidRPr="00325416" w:rsidRDefault="00FC7940" w:rsidP="004E5F31">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kern w:val="36"/>
          <w:sz w:val="28"/>
          <w:szCs w:val="28"/>
          <w:lang w:val="uk-UA" w:eastAsia="ru-RU"/>
        </w:rPr>
        <w:t xml:space="preserve">Загальновідомим простором для </w:t>
      </w:r>
      <w:proofErr w:type="spellStart"/>
      <w:r w:rsidRPr="00325416">
        <w:rPr>
          <w:rFonts w:ascii="Times New Roman" w:hAnsi="Times New Roman" w:cs="Times New Roman"/>
          <w:kern w:val="36"/>
          <w:sz w:val="28"/>
          <w:szCs w:val="28"/>
          <w:lang w:val="uk-UA" w:eastAsia="ru-RU"/>
        </w:rPr>
        <w:t>протестного</w:t>
      </w:r>
      <w:proofErr w:type="spellEnd"/>
      <w:r w:rsidRPr="00325416">
        <w:rPr>
          <w:rFonts w:ascii="Times New Roman" w:hAnsi="Times New Roman" w:cs="Times New Roman"/>
          <w:kern w:val="36"/>
          <w:sz w:val="28"/>
          <w:szCs w:val="28"/>
          <w:lang w:val="uk-UA" w:eastAsia="ru-RU"/>
        </w:rPr>
        <w:t xml:space="preserve"> образотворчого мистецтва був «Берлінський мур», який із західної сторони не контролювався владою і був використаний </w:t>
      </w:r>
      <w:r w:rsidR="00B0680F" w:rsidRPr="00325416">
        <w:rPr>
          <w:rFonts w:ascii="Times New Roman" w:hAnsi="Times New Roman" w:cs="Times New Roman"/>
          <w:kern w:val="36"/>
          <w:sz w:val="28"/>
          <w:szCs w:val="28"/>
          <w:lang w:val="uk-UA" w:eastAsia="ru-RU"/>
        </w:rPr>
        <w:t>митцями</w:t>
      </w:r>
      <w:r w:rsidRPr="00325416">
        <w:rPr>
          <w:rFonts w:ascii="Times New Roman" w:hAnsi="Times New Roman" w:cs="Times New Roman"/>
          <w:kern w:val="36"/>
          <w:sz w:val="28"/>
          <w:szCs w:val="28"/>
          <w:lang w:val="uk-UA" w:eastAsia="ru-RU"/>
        </w:rPr>
        <w:t xml:space="preserve"> як засіб протесту проти політики «одна нація – дві країни»</w:t>
      </w:r>
      <w:r w:rsidR="00152767" w:rsidRPr="00325416">
        <w:rPr>
          <w:rFonts w:ascii="Times New Roman" w:hAnsi="Times New Roman" w:cs="Times New Roman"/>
          <w:kern w:val="36"/>
          <w:sz w:val="28"/>
          <w:szCs w:val="28"/>
          <w:lang w:val="uk-UA" w:eastAsia="ru-RU"/>
        </w:rPr>
        <w:t xml:space="preserve"> </w:t>
      </w:r>
      <w:r w:rsidR="00152767" w:rsidRPr="00325416">
        <w:rPr>
          <w:rFonts w:ascii="Times New Roman" w:hAnsi="Times New Roman" w:cs="Times New Roman"/>
          <w:kern w:val="1"/>
          <w:sz w:val="28"/>
          <w:szCs w:val="28"/>
          <w:lang w:val="uk-UA"/>
        </w:rPr>
        <w:t>[</w:t>
      </w:r>
      <w:r w:rsidR="00CE254E">
        <w:rPr>
          <w:rFonts w:ascii="Times New Roman" w:hAnsi="Times New Roman" w:cs="Times New Roman"/>
          <w:kern w:val="1"/>
          <w:sz w:val="28"/>
          <w:szCs w:val="28"/>
          <w:lang w:val="uk-UA"/>
        </w:rPr>
        <w:t>18</w:t>
      </w:r>
      <w:r w:rsidR="00152767" w:rsidRPr="00325416">
        <w:rPr>
          <w:rFonts w:ascii="Times New Roman" w:hAnsi="Times New Roman" w:cs="Times New Roman"/>
          <w:kern w:val="1"/>
          <w:sz w:val="28"/>
          <w:szCs w:val="28"/>
          <w:lang w:val="uk-UA"/>
        </w:rPr>
        <w:t>, с. 11</w:t>
      </w:r>
      <w:r w:rsidR="00C84A98" w:rsidRPr="00325416">
        <w:rPr>
          <w:rFonts w:ascii="Times New Roman" w:hAnsi="Times New Roman" w:cs="Times New Roman"/>
          <w:kern w:val="1"/>
          <w:sz w:val="28"/>
          <w:szCs w:val="28"/>
          <w:lang w:val="uk-UA"/>
        </w:rPr>
        <w:t>4</w:t>
      </w:r>
      <w:r w:rsidR="00152767" w:rsidRPr="00325416">
        <w:rPr>
          <w:rFonts w:ascii="Times New Roman" w:hAnsi="Times New Roman" w:cs="Times New Roman"/>
          <w:kern w:val="1"/>
          <w:sz w:val="28"/>
          <w:szCs w:val="28"/>
          <w:lang w:val="uk-UA"/>
        </w:rPr>
        <w:t>].</w:t>
      </w:r>
    </w:p>
    <w:p w:rsidR="00605F7D" w:rsidRPr="00325416" w:rsidRDefault="006529FF" w:rsidP="004E5F31">
      <w:pPr>
        <w:spacing w:line="360" w:lineRule="auto"/>
        <w:ind w:firstLine="567"/>
        <w:jc w:val="both"/>
        <w:rPr>
          <w:rFonts w:ascii="Times New Roman CYR" w:hAnsi="Times New Roman CYR" w:cs="Times New Roman CYR"/>
          <w:kern w:val="1"/>
          <w:sz w:val="28"/>
          <w:szCs w:val="28"/>
          <w:lang w:val="uk-UA"/>
        </w:rPr>
      </w:pPr>
      <w:r w:rsidRPr="00325416">
        <w:rPr>
          <w:rFonts w:ascii="Times New Roman" w:hAnsi="Times New Roman" w:cs="Times New Roman"/>
          <w:kern w:val="36"/>
          <w:sz w:val="28"/>
          <w:szCs w:val="28"/>
          <w:lang w:val="uk-UA" w:eastAsia="ru-RU"/>
        </w:rPr>
        <w:t>Сучасне західне образотворче мистецтво, попри відверту комерціалізацію, також зберігає свою соціально-політичну функцію. Одним із її проявів є критика тої внутрішньої та зовнішньої політики, яку проводять правлячі еліти США та країн Європи. Так, зокрема, американський художн</w:t>
      </w:r>
      <w:r w:rsidR="00A758D9">
        <w:rPr>
          <w:rFonts w:ascii="Times New Roman" w:hAnsi="Times New Roman" w:cs="Times New Roman"/>
          <w:kern w:val="36"/>
          <w:sz w:val="28"/>
          <w:szCs w:val="28"/>
          <w:lang w:val="uk-UA" w:eastAsia="ru-RU"/>
        </w:rPr>
        <w:t>ик мексиканського походження П. </w:t>
      </w:r>
      <w:proofErr w:type="spellStart"/>
      <w:r w:rsidRPr="00325416">
        <w:rPr>
          <w:rFonts w:ascii="Times New Roman" w:hAnsi="Times New Roman" w:cs="Times New Roman"/>
          <w:kern w:val="36"/>
          <w:sz w:val="28"/>
          <w:szCs w:val="28"/>
          <w:lang w:val="uk-UA" w:eastAsia="ru-RU"/>
        </w:rPr>
        <w:t>Хелгуєра</w:t>
      </w:r>
      <w:proofErr w:type="spellEnd"/>
      <w:r w:rsidRPr="00325416">
        <w:rPr>
          <w:rFonts w:ascii="Times New Roman" w:hAnsi="Times New Roman" w:cs="Times New Roman"/>
          <w:kern w:val="36"/>
          <w:sz w:val="28"/>
          <w:szCs w:val="28"/>
          <w:lang w:val="uk-UA" w:eastAsia="ru-RU"/>
        </w:rPr>
        <w:t xml:space="preserve"> у своїх роботах критикує політику американського істеблішменту у сфері расових відносин та намаганнях законсервувати соціальну ієрархію в цій країні </w:t>
      </w:r>
      <w:r w:rsidRPr="00325416">
        <w:rPr>
          <w:rFonts w:ascii="Times New Roman CYR" w:hAnsi="Times New Roman CYR" w:cs="Times New Roman CYR"/>
          <w:kern w:val="1"/>
          <w:sz w:val="28"/>
          <w:szCs w:val="28"/>
          <w:lang w:val="uk-UA"/>
        </w:rPr>
        <w:t>[</w:t>
      </w:r>
      <w:r w:rsidR="00CE254E">
        <w:rPr>
          <w:rFonts w:ascii="Times New Roman CYR" w:hAnsi="Times New Roman CYR" w:cs="Times New Roman CYR"/>
          <w:kern w:val="1"/>
          <w:sz w:val="28"/>
          <w:szCs w:val="28"/>
          <w:lang w:val="uk-UA"/>
        </w:rPr>
        <w:t>48</w:t>
      </w:r>
      <w:r w:rsidRPr="00325416">
        <w:rPr>
          <w:rFonts w:ascii="Times New Roman CYR" w:hAnsi="Times New Roman CYR" w:cs="Times New Roman CYR"/>
          <w:kern w:val="1"/>
          <w:sz w:val="28"/>
          <w:szCs w:val="28"/>
          <w:lang w:val="uk-UA"/>
        </w:rPr>
        <w:t xml:space="preserve">, с. </w:t>
      </w:r>
      <w:r w:rsidR="005D1796" w:rsidRPr="00325416">
        <w:rPr>
          <w:rFonts w:ascii="Times New Roman CYR" w:hAnsi="Times New Roman CYR" w:cs="Times New Roman CYR"/>
          <w:kern w:val="1"/>
          <w:sz w:val="28"/>
          <w:szCs w:val="28"/>
          <w:lang w:val="uk-UA"/>
        </w:rPr>
        <w:t>90</w:t>
      </w:r>
      <w:r w:rsidRPr="00325416">
        <w:rPr>
          <w:rFonts w:ascii="Times New Roman CYR" w:hAnsi="Times New Roman CYR" w:cs="Times New Roman CYR"/>
          <w:kern w:val="1"/>
          <w:sz w:val="28"/>
          <w:szCs w:val="28"/>
          <w:lang w:val="uk-UA"/>
        </w:rPr>
        <w:t>].</w:t>
      </w:r>
      <w:r w:rsidR="00036C8F" w:rsidRPr="00325416">
        <w:rPr>
          <w:rFonts w:ascii="Times New Roman CYR" w:hAnsi="Times New Roman CYR" w:cs="Times New Roman CYR"/>
          <w:kern w:val="1"/>
          <w:sz w:val="28"/>
          <w:szCs w:val="28"/>
          <w:lang w:val="uk-UA"/>
        </w:rPr>
        <w:t xml:space="preserve"> Анонімні вуличні художники з руху БЛМ висловлюються проти поліцейського насильства, закликають до перегляду історії міжрасових відносин в США, демонтують пам’ятники генералів</w:t>
      </w:r>
      <w:r w:rsidR="00A758D9">
        <w:rPr>
          <w:rFonts w:ascii="Times New Roman CYR" w:hAnsi="Times New Roman CYR" w:cs="Times New Roman CYR"/>
          <w:kern w:val="1"/>
          <w:sz w:val="28"/>
          <w:szCs w:val="28"/>
          <w:lang w:val="uk-UA"/>
        </w:rPr>
        <w:t xml:space="preserve"> Півдня</w:t>
      </w:r>
      <w:r w:rsidR="00036C8F" w:rsidRPr="00325416">
        <w:rPr>
          <w:rFonts w:ascii="Times New Roman CYR" w:hAnsi="Times New Roman CYR" w:cs="Times New Roman CYR"/>
          <w:kern w:val="1"/>
          <w:sz w:val="28"/>
          <w:szCs w:val="28"/>
          <w:lang w:val="uk-UA"/>
        </w:rPr>
        <w:t xml:space="preserve"> часів Громадянської війни і, навіть, конкістадорів та «першовідкривачів» континенту на зразок Колумба</w:t>
      </w:r>
      <w:r w:rsidR="003944CC" w:rsidRPr="00325416">
        <w:rPr>
          <w:rFonts w:ascii="Times New Roman CYR" w:hAnsi="Times New Roman CYR" w:cs="Times New Roman CYR"/>
          <w:kern w:val="1"/>
          <w:sz w:val="28"/>
          <w:szCs w:val="28"/>
          <w:lang w:val="uk-UA"/>
        </w:rPr>
        <w:t xml:space="preserve"> [</w:t>
      </w:r>
      <w:r w:rsidR="00CE254E">
        <w:rPr>
          <w:rFonts w:ascii="Times New Roman CYR" w:hAnsi="Times New Roman CYR" w:cs="Times New Roman CYR"/>
          <w:kern w:val="1"/>
          <w:sz w:val="28"/>
          <w:szCs w:val="28"/>
          <w:lang w:val="uk-UA"/>
        </w:rPr>
        <w:t>29</w:t>
      </w:r>
      <w:r w:rsidR="003944CC" w:rsidRPr="00325416">
        <w:rPr>
          <w:rFonts w:ascii="Times New Roman CYR" w:hAnsi="Times New Roman CYR" w:cs="Times New Roman CYR"/>
          <w:kern w:val="1"/>
          <w:sz w:val="28"/>
          <w:szCs w:val="28"/>
          <w:lang w:val="uk-UA"/>
        </w:rPr>
        <w:t>, с.80]</w:t>
      </w:r>
      <w:r w:rsidR="00036C8F" w:rsidRPr="00325416">
        <w:rPr>
          <w:rFonts w:ascii="Times New Roman CYR" w:hAnsi="Times New Roman CYR" w:cs="Times New Roman CYR"/>
          <w:kern w:val="1"/>
          <w:sz w:val="28"/>
          <w:szCs w:val="28"/>
          <w:lang w:val="uk-UA"/>
        </w:rPr>
        <w:t>.</w:t>
      </w:r>
    </w:p>
    <w:p w:rsidR="00595A98" w:rsidRPr="00325416" w:rsidRDefault="00595A98" w:rsidP="004E5F3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Серед останніх прикладів </w:t>
      </w:r>
      <w:proofErr w:type="spellStart"/>
      <w:r w:rsidRPr="00325416">
        <w:rPr>
          <w:rFonts w:ascii="Times New Roman CYR" w:hAnsi="Times New Roman CYR" w:cs="Times New Roman CYR"/>
          <w:kern w:val="1"/>
          <w:sz w:val="28"/>
          <w:szCs w:val="28"/>
          <w:lang w:val="uk-UA"/>
        </w:rPr>
        <w:t>естетизованого</w:t>
      </w:r>
      <w:proofErr w:type="spellEnd"/>
      <w:r w:rsidRPr="00325416">
        <w:rPr>
          <w:rFonts w:ascii="Times New Roman CYR" w:hAnsi="Times New Roman CYR" w:cs="Times New Roman CYR"/>
          <w:kern w:val="1"/>
          <w:sz w:val="28"/>
          <w:szCs w:val="28"/>
          <w:lang w:val="uk-UA"/>
        </w:rPr>
        <w:t xml:space="preserve"> протесту за допомогою образотворчого мистецтва в цій країні слід навести твір анонімного художника із </w:t>
      </w:r>
      <w:r w:rsidR="00C961D7" w:rsidRPr="00325416">
        <w:rPr>
          <w:rFonts w:ascii="Times New Roman CYR" w:hAnsi="Times New Roman CYR" w:cs="Times New Roman CYR"/>
          <w:kern w:val="1"/>
          <w:sz w:val="28"/>
          <w:szCs w:val="28"/>
          <w:lang w:val="uk-UA"/>
        </w:rPr>
        <w:t>Лос-Анджелеса</w:t>
      </w:r>
      <w:r w:rsidRPr="00325416">
        <w:rPr>
          <w:rFonts w:ascii="Times New Roman CYR" w:hAnsi="Times New Roman CYR" w:cs="Times New Roman CYR"/>
          <w:kern w:val="1"/>
          <w:sz w:val="28"/>
          <w:szCs w:val="28"/>
          <w:lang w:val="uk-UA"/>
        </w:rPr>
        <w:t xml:space="preserve"> за псевдонімом «Пластиковий Ісус», який намалював грати на зірці Д.</w:t>
      </w:r>
      <w:r w:rsidR="00E3378F">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Трампа</w:t>
      </w:r>
      <w:proofErr w:type="spellEnd"/>
      <w:r w:rsidRPr="00325416">
        <w:rPr>
          <w:rFonts w:ascii="Times New Roman CYR" w:hAnsi="Times New Roman CYR" w:cs="Times New Roman CYR"/>
          <w:kern w:val="1"/>
          <w:sz w:val="28"/>
          <w:szCs w:val="28"/>
          <w:lang w:val="uk-UA"/>
        </w:rPr>
        <w:t xml:space="preserve"> на Алеї Слави в Голівуді (Дивись Додаток № </w:t>
      </w:r>
      <w:r w:rsidR="00CE254E">
        <w:rPr>
          <w:rFonts w:ascii="Times New Roman CYR" w:hAnsi="Times New Roman CYR" w:cs="Times New Roman CYR"/>
          <w:kern w:val="1"/>
          <w:sz w:val="28"/>
          <w:szCs w:val="28"/>
          <w:lang w:val="uk-UA"/>
        </w:rPr>
        <w:t>6</w:t>
      </w:r>
      <w:r w:rsidRPr="00325416">
        <w:rPr>
          <w:rFonts w:ascii="Times New Roman CYR" w:hAnsi="Times New Roman CYR" w:cs="Times New Roman CYR"/>
          <w:kern w:val="1"/>
          <w:sz w:val="28"/>
          <w:szCs w:val="28"/>
          <w:lang w:val="uk-UA"/>
        </w:rPr>
        <w:t>)</w:t>
      </w:r>
      <w:r w:rsidR="00533993" w:rsidRPr="00533993">
        <w:rPr>
          <w:rFonts w:ascii="Times New Roman CYR" w:hAnsi="Times New Roman CYR" w:cs="Times New Roman CYR"/>
          <w:kern w:val="1"/>
          <w:sz w:val="28"/>
          <w:szCs w:val="28"/>
        </w:rPr>
        <w:t xml:space="preserve"> [4</w:t>
      </w:r>
      <w:r w:rsidR="00533993" w:rsidRPr="008F1498">
        <w:rPr>
          <w:rFonts w:ascii="Times New Roman CYR" w:hAnsi="Times New Roman CYR" w:cs="Times New Roman CYR"/>
          <w:kern w:val="1"/>
          <w:sz w:val="28"/>
          <w:szCs w:val="28"/>
        </w:rPr>
        <w:t>4</w:t>
      </w:r>
      <w:r w:rsidR="00533993" w:rsidRPr="00533993">
        <w:rPr>
          <w:rFonts w:ascii="Times New Roman CYR" w:hAnsi="Times New Roman CYR" w:cs="Times New Roman CYR"/>
          <w:kern w:val="1"/>
          <w:sz w:val="28"/>
          <w:szCs w:val="28"/>
        </w:rPr>
        <w:t>]</w:t>
      </w:r>
      <w:r w:rsidR="00472277" w:rsidRPr="00325416">
        <w:rPr>
          <w:rFonts w:ascii="Times New Roman CYR" w:hAnsi="Times New Roman CYR" w:cs="Times New Roman CYR"/>
          <w:kern w:val="1"/>
          <w:sz w:val="28"/>
          <w:szCs w:val="28"/>
          <w:lang w:val="uk-UA"/>
        </w:rPr>
        <w:t>.</w:t>
      </w:r>
    </w:p>
    <w:p w:rsidR="00472277" w:rsidRPr="00325416" w:rsidRDefault="00187F1E" w:rsidP="004E5F3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На європейському континенті образотворче мистецтво також продовжує використовуватися в політичних цілях. Зокрема, митці вдаються до нього як засобу протесту проти непопулярних рішень правлячих еліт не лише «своїх», але й інших держав. </w:t>
      </w:r>
    </w:p>
    <w:p w:rsidR="00187F1E" w:rsidRPr="00325416" w:rsidRDefault="00187F1E" w:rsidP="004E5F31">
      <w:pPr>
        <w:spacing w:line="360" w:lineRule="auto"/>
        <w:ind w:firstLine="567"/>
        <w:jc w:val="both"/>
        <w:rPr>
          <w:rFonts w:ascii="Times New Roman" w:hAnsi="Times New Roman" w:cs="Times New Roman"/>
          <w:sz w:val="28"/>
          <w:szCs w:val="28"/>
          <w:lang w:val="uk-UA" w:eastAsia="ru-RU"/>
        </w:rPr>
      </w:pPr>
      <w:r w:rsidRPr="00325416">
        <w:rPr>
          <w:rFonts w:ascii="Times New Roman CYR" w:hAnsi="Times New Roman CYR" w:cs="Times New Roman CYR"/>
          <w:kern w:val="1"/>
          <w:sz w:val="28"/>
          <w:szCs w:val="28"/>
          <w:lang w:val="uk-UA"/>
        </w:rPr>
        <w:lastRenderedPageBreak/>
        <w:t xml:space="preserve">Так, наприклад, відомий британський художник, який працює в стилі </w:t>
      </w:r>
      <w:proofErr w:type="spellStart"/>
      <w:r w:rsidRPr="00325416">
        <w:rPr>
          <w:rFonts w:ascii="Times New Roman CYR" w:hAnsi="Times New Roman CYR" w:cs="Times New Roman CYR"/>
          <w:kern w:val="1"/>
          <w:sz w:val="28"/>
          <w:szCs w:val="28"/>
          <w:lang w:val="uk-UA"/>
        </w:rPr>
        <w:t>стріт-арту</w:t>
      </w:r>
      <w:proofErr w:type="spellEnd"/>
      <w:r w:rsidRPr="00325416">
        <w:rPr>
          <w:rFonts w:ascii="Times New Roman CYR" w:hAnsi="Times New Roman CYR" w:cs="Times New Roman CYR"/>
          <w:kern w:val="1"/>
          <w:sz w:val="28"/>
          <w:szCs w:val="28"/>
          <w:lang w:val="uk-UA"/>
        </w:rPr>
        <w:t xml:space="preserve"> </w:t>
      </w:r>
      <w:r w:rsidR="00A758D9" w:rsidRPr="00325416">
        <w:rPr>
          <w:rFonts w:ascii="Times New Roman" w:hAnsi="Times New Roman" w:cs="Times New Roman"/>
          <w:sz w:val="28"/>
          <w:szCs w:val="28"/>
          <w:lang w:val="uk-UA" w:eastAsia="ru-RU"/>
        </w:rPr>
        <w:t>–</w:t>
      </w:r>
      <w:r w:rsidR="00A758D9">
        <w:rPr>
          <w:rFonts w:ascii="Times New Roman" w:hAnsi="Times New Roman" w:cs="Times New Roman"/>
          <w:sz w:val="28"/>
          <w:szCs w:val="28"/>
          <w:lang w:val="uk-UA" w:eastAsia="ru-RU"/>
        </w:rPr>
        <w:t xml:space="preserve"> </w:t>
      </w:r>
      <w:proofErr w:type="spellStart"/>
      <w:r w:rsidRPr="00325416">
        <w:rPr>
          <w:rFonts w:ascii="Times New Roman CYR" w:hAnsi="Times New Roman CYR" w:cs="Times New Roman CYR"/>
          <w:kern w:val="1"/>
          <w:sz w:val="28"/>
          <w:szCs w:val="28"/>
          <w:lang w:val="uk-UA"/>
        </w:rPr>
        <w:t>Бенксі</w:t>
      </w:r>
      <w:proofErr w:type="spellEnd"/>
      <w:r w:rsidRPr="00325416">
        <w:rPr>
          <w:rFonts w:ascii="Times New Roman CYR" w:hAnsi="Times New Roman CYR" w:cs="Times New Roman CYR"/>
          <w:kern w:val="1"/>
          <w:sz w:val="28"/>
          <w:szCs w:val="28"/>
          <w:lang w:val="uk-UA"/>
        </w:rPr>
        <w:t xml:space="preserve">, намалював </w:t>
      </w:r>
      <w:proofErr w:type="spellStart"/>
      <w:r w:rsidRPr="00325416">
        <w:rPr>
          <w:rFonts w:ascii="Times New Roman CYR" w:hAnsi="Times New Roman CYR" w:cs="Times New Roman CYR"/>
          <w:kern w:val="1"/>
          <w:sz w:val="28"/>
          <w:szCs w:val="28"/>
          <w:lang w:val="uk-UA"/>
        </w:rPr>
        <w:t>мурал</w:t>
      </w:r>
      <w:proofErr w:type="spellEnd"/>
      <w:r w:rsidRPr="00325416">
        <w:rPr>
          <w:rFonts w:ascii="Times New Roman CYR" w:hAnsi="Times New Roman CYR" w:cs="Times New Roman CYR"/>
          <w:kern w:val="1"/>
          <w:sz w:val="28"/>
          <w:szCs w:val="28"/>
          <w:lang w:val="uk-UA"/>
        </w:rPr>
        <w:t xml:space="preserve"> на підтримку курдської активістки З.</w:t>
      </w:r>
      <w:r w:rsidR="00A758D9">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 xml:space="preserve">Доган, яка була </w:t>
      </w:r>
      <w:r w:rsidR="00C961D7" w:rsidRPr="00325416">
        <w:rPr>
          <w:rFonts w:ascii="Times New Roman CYR" w:hAnsi="Times New Roman CYR" w:cs="Times New Roman CYR"/>
          <w:kern w:val="1"/>
          <w:sz w:val="28"/>
          <w:szCs w:val="28"/>
          <w:lang w:val="uk-UA"/>
        </w:rPr>
        <w:t>ув’яз</w:t>
      </w:r>
      <w:r w:rsidR="00C961D7">
        <w:rPr>
          <w:rFonts w:ascii="Times New Roman CYR" w:hAnsi="Times New Roman CYR" w:cs="Times New Roman CYR"/>
          <w:kern w:val="1"/>
          <w:sz w:val="28"/>
          <w:szCs w:val="28"/>
          <w:lang w:val="uk-UA"/>
        </w:rPr>
        <w:t>н</w:t>
      </w:r>
      <w:r w:rsidR="00C961D7" w:rsidRPr="00325416">
        <w:rPr>
          <w:rFonts w:ascii="Times New Roman CYR" w:hAnsi="Times New Roman CYR" w:cs="Times New Roman CYR"/>
          <w:kern w:val="1"/>
          <w:sz w:val="28"/>
          <w:szCs w:val="28"/>
          <w:lang w:val="uk-UA"/>
        </w:rPr>
        <w:t>ена</w:t>
      </w:r>
      <w:r w:rsidRPr="00325416">
        <w:rPr>
          <w:rFonts w:ascii="Times New Roman CYR" w:hAnsi="Times New Roman CYR" w:cs="Times New Roman CYR"/>
          <w:kern w:val="1"/>
          <w:sz w:val="28"/>
          <w:szCs w:val="28"/>
          <w:lang w:val="uk-UA"/>
        </w:rPr>
        <w:t xml:space="preserve"> в Туреччині (Див. Додаток №</w:t>
      </w:r>
      <w:r w:rsidR="00CE254E">
        <w:rPr>
          <w:rFonts w:ascii="Times New Roman CYR" w:hAnsi="Times New Roman CYR" w:cs="Times New Roman CYR"/>
          <w:kern w:val="1"/>
          <w:sz w:val="28"/>
          <w:szCs w:val="28"/>
          <w:lang w:val="uk-UA"/>
        </w:rPr>
        <w:t>4</w:t>
      </w:r>
      <w:r w:rsidRPr="00325416">
        <w:rPr>
          <w:rFonts w:ascii="Times New Roman CYR" w:hAnsi="Times New Roman CYR" w:cs="Times New Roman CYR"/>
          <w:kern w:val="1"/>
          <w:sz w:val="28"/>
          <w:szCs w:val="28"/>
          <w:lang w:val="uk-UA"/>
        </w:rPr>
        <w:t xml:space="preserve">). Остання була </w:t>
      </w:r>
      <w:r w:rsidR="00C961D7" w:rsidRPr="00325416">
        <w:rPr>
          <w:rFonts w:ascii="Times New Roman CYR" w:hAnsi="Times New Roman CYR" w:cs="Times New Roman CYR"/>
          <w:kern w:val="1"/>
          <w:sz w:val="28"/>
          <w:szCs w:val="28"/>
          <w:lang w:val="uk-UA"/>
        </w:rPr>
        <w:t>ув’язнена</w:t>
      </w:r>
      <w:r w:rsidRPr="00325416">
        <w:rPr>
          <w:rFonts w:ascii="Times New Roman CYR" w:hAnsi="Times New Roman CYR" w:cs="Times New Roman CYR"/>
          <w:kern w:val="1"/>
          <w:sz w:val="28"/>
          <w:szCs w:val="28"/>
          <w:lang w:val="uk-UA"/>
        </w:rPr>
        <w:t xml:space="preserve"> за оприлюднення в соціальних мережах картини, на якій зображене зруйноване турецькою армією курдське містечко </w:t>
      </w:r>
      <w:proofErr w:type="spellStart"/>
      <w:r w:rsidRPr="00325416">
        <w:rPr>
          <w:rFonts w:ascii="Times New Roman" w:hAnsi="Times New Roman" w:cs="Times New Roman"/>
          <w:sz w:val="28"/>
          <w:szCs w:val="28"/>
          <w:lang w:val="uk-UA" w:eastAsia="ru-RU"/>
        </w:rPr>
        <w:t>Нусайбін</w:t>
      </w:r>
      <w:proofErr w:type="spellEnd"/>
      <w:r w:rsidR="008F1498" w:rsidRPr="008F1498">
        <w:rPr>
          <w:rFonts w:ascii="Times New Roman" w:hAnsi="Times New Roman" w:cs="Times New Roman"/>
          <w:sz w:val="28"/>
          <w:szCs w:val="28"/>
          <w:lang w:eastAsia="ru-RU"/>
        </w:rPr>
        <w:t xml:space="preserve"> [4</w:t>
      </w:r>
      <w:r w:rsidR="008F1498" w:rsidRPr="009B1D17">
        <w:rPr>
          <w:rFonts w:ascii="Times New Roman" w:hAnsi="Times New Roman" w:cs="Times New Roman"/>
          <w:sz w:val="28"/>
          <w:szCs w:val="28"/>
          <w:lang w:eastAsia="ru-RU"/>
        </w:rPr>
        <w:t>5</w:t>
      </w:r>
      <w:r w:rsidR="008F1498" w:rsidRPr="008F1498">
        <w:rPr>
          <w:rFonts w:ascii="Times New Roman" w:hAnsi="Times New Roman" w:cs="Times New Roman"/>
          <w:sz w:val="28"/>
          <w:szCs w:val="28"/>
          <w:lang w:eastAsia="ru-RU"/>
        </w:rPr>
        <w:t>]</w:t>
      </w:r>
      <w:r w:rsidRPr="00325416">
        <w:rPr>
          <w:rFonts w:ascii="Times New Roman" w:hAnsi="Times New Roman" w:cs="Times New Roman"/>
          <w:sz w:val="28"/>
          <w:szCs w:val="28"/>
          <w:lang w:val="uk-UA" w:eastAsia="ru-RU"/>
        </w:rPr>
        <w:t xml:space="preserve">. </w:t>
      </w:r>
      <w:proofErr w:type="spellStart"/>
      <w:r w:rsidRPr="00325416">
        <w:rPr>
          <w:rFonts w:ascii="Times New Roman" w:hAnsi="Times New Roman" w:cs="Times New Roman"/>
          <w:sz w:val="28"/>
          <w:szCs w:val="28"/>
          <w:lang w:val="uk-UA" w:eastAsia="ru-RU"/>
        </w:rPr>
        <w:t>Мурал</w:t>
      </w:r>
      <w:proofErr w:type="spellEnd"/>
      <w:r w:rsidRPr="00325416">
        <w:rPr>
          <w:rFonts w:ascii="Times New Roman" w:hAnsi="Times New Roman" w:cs="Times New Roman"/>
          <w:sz w:val="28"/>
          <w:szCs w:val="28"/>
          <w:lang w:val="uk-UA" w:eastAsia="ru-RU"/>
        </w:rPr>
        <w:t xml:space="preserve"> зображує саму художницю, яка перебуває за </w:t>
      </w:r>
      <w:r w:rsidR="00C961D7" w:rsidRPr="00325416">
        <w:rPr>
          <w:rFonts w:ascii="Times New Roman" w:hAnsi="Times New Roman" w:cs="Times New Roman"/>
          <w:sz w:val="28"/>
          <w:szCs w:val="28"/>
          <w:lang w:val="uk-UA" w:eastAsia="ru-RU"/>
        </w:rPr>
        <w:t>ґратами</w:t>
      </w:r>
      <w:r w:rsidR="00A758D9">
        <w:rPr>
          <w:rFonts w:ascii="Times New Roman" w:hAnsi="Times New Roman" w:cs="Times New Roman"/>
          <w:sz w:val="28"/>
          <w:szCs w:val="28"/>
          <w:lang w:val="uk-UA" w:eastAsia="ru-RU"/>
        </w:rPr>
        <w:t>,</w:t>
      </w:r>
      <w:r w:rsidRPr="00325416">
        <w:rPr>
          <w:rFonts w:ascii="Times New Roman" w:hAnsi="Times New Roman" w:cs="Times New Roman"/>
          <w:sz w:val="28"/>
          <w:szCs w:val="28"/>
          <w:lang w:val="uk-UA" w:eastAsia="ru-RU"/>
        </w:rPr>
        <w:t xml:space="preserve"> та стилістичне позначення днів, які залишилися до її звільнення</w:t>
      </w:r>
      <w:r w:rsidR="00ED469E" w:rsidRPr="00ED469E">
        <w:rPr>
          <w:rFonts w:ascii="Times New Roman" w:hAnsi="Times New Roman" w:cs="Times New Roman"/>
          <w:sz w:val="28"/>
          <w:szCs w:val="28"/>
          <w:lang w:eastAsia="ru-RU"/>
        </w:rPr>
        <w:t xml:space="preserve"> [8, </w:t>
      </w:r>
      <w:r w:rsidR="00ED469E">
        <w:rPr>
          <w:rFonts w:ascii="Times New Roman" w:hAnsi="Times New Roman" w:cs="Times New Roman"/>
          <w:sz w:val="28"/>
          <w:szCs w:val="28"/>
          <w:lang w:val="en-US" w:eastAsia="ru-RU"/>
        </w:rPr>
        <w:t>c</w:t>
      </w:r>
      <w:r w:rsidR="00ED469E" w:rsidRPr="00ED469E">
        <w:rPr>
          <w:rFonts w:ascii="Times New Roman" w:hAnsi="Times New Roman" w:cs="Times New Roman"/>
          <w:sz w:val="28"/>
          <w:szCs w:val="28"/>
          <w:lang w:eastAsia="ru-RU"/>
        </w:rPr>
        <w:t>.134]</w:t>
      </w:r>
      <w:r w:rsidRPr="00325416">
        <w:rPr>
          <w:rFonts w:ascii="Times New Roman" w:hAnsi="Times New Roman" w:cs="Times New Roman"/>
          <w:sz w:val="28"/>
          <w:szCs w:val="28"/>
          <w:lang w:val="uk-UA" w:eastAsia="ru-RU"/>
        </w:rPr>
        <w:t>.</w:t>
      </w:r>
    </w:p>
    <w:p w:rsidR="00187F1E" w:rsidRPr="00325416" w:rsidRDefault="00187F1E" w:rsidP="004E5F31">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sz w:val="28"/>
          <w:szCs w:val="28"/>
          <w:lang w:val="uk-UA" w:eastAsia="ru-RU"/>
        </w:rPr>
        <w:t xml:space="preserve">Згаданий Бенксі прославився також і муралом, в якому він висловився проти рішення уряду консерваторів щодо виходу Великобританії з Європейського Союзу. Мурал зображує робітника, який демонтує одну із зірок з прапору ЄС. Символічним є не лише сам </w:t>
      </w:r>
      <w:proofErr w:type="spellStart"/>
      <w:r w:rsidRPr="00325416">
        <w:rPr>
          <w:rFonts w:ascii="Times New Roman" w:hAnsi="Times New Roman" w:cs="Times New Roman"/>
          <w:sz w:val="28"/>
          <w:szCs w:val="28"/>
          <w:lang w:val="uk-UA" w:eastAsia="ru-RU"/>
        </w:rPr>
        <w:t>мурал</w:t>
      </w:r>
      <w:proofErr w:type="spellEnd"/>
      <w:r w:rsidRPr="00325416">
        <w:rPr>
          <w:rFonts w:ascii="Times New Roman" w:hAnsi="Times New Roman" w:cs="Times New Roman"/>
          <w:sz w:val="28"/>
          <w:szCs w:val="28"/>
          <w:lang w:val="uk-UA" w:eastAsia="ru-RU"/>
        </w:rPr>
        <w:t>, але й місце, де він був намальований</w:t>
      </w:r>
      <w:r w:rsidR="00E87FC1" w:rsidRPr="00E87FC1">
        <w:rPr>
          <w:rFonts w:ascii="Times New Roman" w:hAnsi="Times New Roman" w:cs="Times New Roman"/>
          <w:sz w:val="28"/>
          <w:szCs w:val="28"/>
          <w:lang w:eastAsia="ru-RU"/>
        </w:rPr>
        <w:t xml:space="preserve"> [3</w:t>
      </w:r>
      <w:r w:rsidR="00E87FC1" w:rsidRPr="00533993">
        <w:rPr>
          <w:rFonts w:ascii="Times New Roman" w:hAnsi="Times New Roman" w:cs="Times New Roman"/>
          <w:sz w:val="28"/>
          <w:szCs w:val="28"/>
          <w:lang w:eastAsia="ru-RU"/>
        </w:rPr>
        <w:t>1</w:t>
      </w:r>
      <w:r w:rsidR="00E87FC1" w:rsidRPr="00E87FC1">
        <w:rPr>
          <w:rFonts w:ascii="Times New Roman" w:hAnsi="Times New Roman" w:cs="Times New Roman"/>
          <w:sz w:val="28"/>
          <w:szCs w:val="28"/>
          <w:lang w:eastAsia="ru-RU"/>
        </w:rPr>
        <w:t>]</w:t>
      </w:r>
      <w:r w:rsidRPr="00325416">
        <w:rPr>
          <w:rFonts w:ascii="Times New Roman" w:hAnsi="Times New Roman" w:cs="Times New Roman"/>
          <w:sz w:val="28"/>
          <w:szCs w:val="28"/>
          <w:lang w:val="uk-UA" w:eastAsia="ru-RU"/>
        </w:rPr>
        <w:t>. Йдеться про будівлю в м.</w:t>
      </w:r>
      <w:r w:rsidR="00A758D9">
        <w:rPr>
          <w:rFonts w:ascii="Times New Roman" w:hAnsi="Times New Roman" w:cs="Times New Roman"/>
          <w:sz w:val="28"/>
          <w:szCs w:val="28"/>
          <w:lang w:val="uk-UA" w:eastAsia="ru-RU"/>
        </w:rPr>
        <w:t> </w:t>
      </w:r>
      <w:proofErr w:type="spellStart"/>
      <w:r w:rsidRPr="00325416">
        <w:rPr>
          <w:rFonts w:ascii="Times New Roman" w:hAnsi="Times New Roman" w:cs="Times New Roman"/>
          <w:sz w:val="28"/>
          <w:szCs w:val="28"/>
          <w:lang w:val="uk-UA" w:eastAsia="ru-RU"/>
        </w:rPr>
        <w:t>Дувр</w:t>
      </w:r>
      <w:proofErr w:type="spellEnd"/>
      <w:r w:rsidRPr="00325416">
        <w:rPr>
          <w:rFonts w:ascii="Times New Roman" w:hAnsi="Times New Roman" w:cs="Times New Roman"/>
          <w:sz w:val="28"/>
          <w:szCs w:val="28"/>
          <w:lang w:val="uk-UA" w:eastAsia="ru-RU"/>
        </w:rPr>
        <w:t xml:space="preserve">, неподалік від паромної переправи, яка з’єднує Великобританію та континентальну Європу (Див. Додаток № </w:t>
      </w:r>
      <w:r w:rsidR="00CE254E">
        <w:rPr>
          <w:rFonts w:ascii="Times New Roman" w:hAnsi="Times New Roman" w:cs="Times New Roman"/>
          <w:sz w:val="28"/>
          <w:szCs w:val="28"/>
          <w:lang w:val="uk-UA" w:eastAsia="ru-RU"/>
        </w:rPr>
        <w:t>5</w:t>
      </w:r>
      <w:r w:rsidRPr="00325416">
        <w:rPr>
          <w:rFonts w:ascii="Times New Roman" w:hAnsi="Times New Roman" w:cs="Times New Roman"/>
          <w:sz w:val="28"/>
          <w:szCs w:val="28"/>
          <w:lang w:val="uk-UA" w:eastAsia="ru-RU"/>
        </w:rPr>
        <w:t>)</w:t>
      </w:r>
    </w:p>
    <w:p w:rsidR="004E5F31" w:rsidRPr="00325416" w:rsidRDefault="00393307" w:rsidP="00393307">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Політизація образотворчого мистецтва із паралельним використанням сучасних цифрових технологій породила такий новий жанр цього різновиду естетичної діяльності людини, як «фото</w:t>
      </w:r>
      <w:r w:rsidR="00A758D9">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жаби» [</w:t>
      </w:r>
      <w:r w:rsidR="00CE254E">
        <w:rPr>
          <w:rFonts w:ascii="Times New Roman CYR" w:hAnsi="Times New Roman CYR" w:cs="Times New Roman CYR"/>
          <w:kern w:val="1"/>
          <w:sz w:val="28"/>
          <w:szCs w:val="28"/>
          <w:lang w:val="uk-UA"/>
        </w:rPr>
        <w:t>37</w:t>
      </w:r>
      <w:r w:rsidRPr="00325416">
        <w:rPr>
          <w:rFonts w:ascii="Times New Roman CYR" w:hAnsi="Times New Roman CYR" w:cs="Times New Roman CYR"/>
          <w:kern w:val="1"/>
          <w:sz w:val="28"/>
          <w:szCs w:val="28"/>
          <w:lang w:val="uk-UA"/>
        </w:rPr>
        <w:t>, с.116].</w:t>
      </w:r>
      <w:r w:rsidR="00DA2EBB" w:rsidRPr="00325416">
        <w:rPr>
          <w:rFonts w:ascii="Times New Roman CYR" w:hAnsi="Times New Roman CYR" w:cs="Times New Roman CYR"/>
          <w:kern w:val="1"/>
          <w:sz w:val="28"/>
          <w:szCs w:val="28"/>
          <w:lang w:val="uk-UA"/>
        </w:rPr>
        <w:t xml:space="preserve"> Як зазначає Л.</w:t>
      </w:r>
      <w:r w:rsidR="00A758D9">
        <w:rPr>
          <w:rFonts w:ascii="Times New Roman CYR" w:hAnsi="Times New Roman CYR" w:cs="Times New Roman CYR"/>
          <w:kern w:val="1"/>
          <w:sz w:val="28"/>
          <w:szCs w:val="28"/>
          <w:lang w:val="uk-UA"/>
        </w:rPr>
        <w:t> </w:t>
      </w:r>
      <w:r w:rsidR="00DA2EBB" w:rsidRPr="00325416">
        <w:rPr>
          <w:rFonts w:ascii="Times New Roman CYR" w:hAnsi="Times New Roman CYR" w:cs="Times New Roman CYR"/>
          <w:kern w:val="1"/>
          <w:sz w:val="28"/>
          <w:szCs w:val="28"/>
          <w:lang w:val="uk-UA"/>
        </w:rPr>
        <w:t>Прокопович, цей жанр образотворчого мистецтва є неодмінною складовою сучасної діалогової, демократичної культури. Справа полягає в тому, що для творення «фото</w:t>
      </w:r>
      <w:r w:rsidR="00E3378F">
        <w:rPr>
          <w:rFonts w:ascii="Times New Roman CYR" w:hAnsi="Times New Roman CYR" w:cs="Times New Roman CYR"/>
          <w:kern w:val="1"/>
          <w:sz w:val="28"/>
          <w:szCs w:val="28"/>
          <w:lang w:val="uk-UA"/>
        </w:rPr>
        <w:t>-</w:t>
      </w:r>
      <w:r w:rsidR="00DA2EBB" w:rsidRPr="00325416">
        <w:rPr>
          <w:rFonts w:ascii="Times New Roman CYR" w:hAnsi="Times New Roman CYR" w:cs="Times New Roman CYR"/>
          <w:kern w:val="1"/>
          <w:sz w:val="28"/>
          <w:szCs w:val="28"/>
          <w:lang w:val="uk-UA"/>
        </w:rPr>
        <w:t xml:space="preserve">жаби» цілком достатньо </w:t>
      </w:r>
      <w:r w:rsidR="00C961D7" w:rsidRPr="00325416">
        <w:rPr>
          <w:rFonts w:ascii="Times New Roman CYR" w:hAnsi="Times New Roman CYR" w:cs="Times New Roman CYR"/>
          <w:kern w:val="1"/>
          <w:sz w:val="28"/>
          <w:szCs w:val="28"/>
          <w:lang w:val="uk-UA"/>
        </w:rPr>
        <w:t>володіти</w:t>
      </w:r>
      <w:r w:rsidR="00DA2EBB" w:rsidRPr="00325416">
        <w:rPr>
          <w:rFonts w:ascii="Times New Roman CYR" w:hAnsi="Times New Roman CYR" w:cs="Times New Roman CYR"/>
          <w:kern w:val="1"/>
          <w:sz w:val="28"/>
          <w:szCs w:val="28"/>
          <w:lang w:val="uk-UA"/>
        </w:rPr>
        <w:t xml:space="preserve"> примітивними навичками поводження із сучасними гаджетами, навіть не обов’язково знати ази фотомонтажу. Будь-який користувач відтепер може зафіксувати вдале (на його погляд) зображення політика, процесу, явища та використовувати цей образ в соціальній мережі для маніфестування або пояснення власної позиції. Це робить мистецтво більш «народним», а політичний діалог – більш видовищним [</w:t>
      </w:r>
      <w:r w:rsidR="00CE254E">
        <w:rPr>
          <w:rFonts w:ascii="Times New Roman CYR" w:hAnsi="Times New Roman CYR" w:cs="Times New Roman CYR"/>
          <w:kern w:val="1"/>
          <w:sz w:val="28"/>
          <w:szCs w:val="28"/>
          <w:lang w:val="uk-UA"/>
        </w:rPr>
        <w:t>37</w:t>
      </w:r>
      <w:r w:rsidR="00DA2EBB" w:rsidRPr="00325416">
        <w:rPr>
          <w:rFonts w:ascii="Times New Roman CYR" w:hAnsi="Times New Roman CYR" w:cs="Times New Roman CYR"/>
          <w:kern w:val="1"/>
          <w:sz w:val="28"/>
          <w:szCs w:val="28"/>
          <w:lang w:val="uk-UA"/>
        </w:rPr>
        <w:t>, с.117].</w:t>
      </w:r>
    </w:p>
    <w:p w:rsidR="008140D2" w:rsidRPr="00325416" w:rsidRDefault="008140D2" w:rsidP="00393307">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За фактом, жанр «фото</w:t>
      </w:r>
      <w:r w:rsidR="00A758D9">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жаб» можна впевнено класифікувати як подальший розвиток іншого, більш старого жанру образотворчого мистецтва – політичної карикатури [</w:t>
      </w:r>
      <w:r w:rsidR="00CE254E">
        <w:rPr>
          <w:rFonts w:ascii="Times New Roman CYR" w:hAnsi="Times New Roman CYR" w:cs="Times New Roman CYR"/>
          <w:kern w:val="1"/>
          <w:sz w:val="28"/>
          <w:szCs w:val="28"/>
          <w:lang w:val="uk-UA"/>
        </w:rPr>
        <w:t>38</w:t>
      </w:r>
      <w:r w:rsidRPr="00325416">
        <w:rPr>
          <w:rFonts w:ascii="Times New Roman CYR" w:hAnsi="Times New Roman CYR" w:cs="Times New Roman CYR"/>
          <w:kern w:val="1"/>
          <w:sz w:val="28"/>
          <w:szCs w:val="28"/>
          <w:lang w:val="uk-UA"/>
        </w:rPr>
        <w:t>, с.117].</w:t>
      </w:r>
    </w:p>
    <w:p w:rsidR="004E5F31" w:rsidRDefault="00A758D9" w:rsidP="00A758D9">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lastRenderedPageBreak/>
        <w:t xml:space="preserve">Достатньо стислий аналіз «політичного </w:t>
      </w:r>
      <w:proofErr w:type="spellStart"/>
      <w:r>
        <w:rPr>
          <w:rFonts w:ascii="Times New Roman CYR" w:hAnsi="Times New Roman CYR" w:cs="Times New Roman CYR"/>
          <w:kern w:val="1"/>
          <w:sz w:val="28"/>
          <w:szCs w:val="28"/>
          <w:lang w:val="uk-UA"/>
        </w:rPr>
        <w:t>функцонування</w:t>
      </w:r>
      <w:proofErr w:type="spellEnd"/>
      <w:r>
        <w:rPr>
          <w:rFonts w:ascii="Times New Roman CYR" w:hAnsi="Times New Roman CYR" w:cs="Times New Roman CYR"/>
          <w:kern w:val="1"/>
          <w:sz w:val="28"/>
          <w:szCs w:val="28"/>
          <w:lang w:val="uk-UA"/>
        </w:rPr>
        <w:t xml:space="preserve">» образотворчого мистецтва в країнах Заходу часів Модерну та </w:t>
      </w:r>
      <w:proofErr w:type="spellStart"/>
      <w:r>
        <w:rPr>
          <w:rFonts w:ascii="Times New Roman CYR" w:hAnsi="Times New Roman CYR" w:cs="Times New Roman CYR"/>
          <w:kern w:val="1"/>
          <w:sz w:val="28"/>
          <w:szCs w:val="28"/>
          <w:lang w:val="uk-UA"/>
        </w:rPr>
        <w:t>пост-Модерну</w:t>
      </w:r>
      <w:proofErr w:type="spellEnd"/>
      <w:r>
        <w:rPr>
          <w:rFonts w:ascii="Times New Roman CYR" w:hAnsi="Times New Roman CYR" w:cs="Times New Roman CYR"/>
          <w:kern w:val="1"/>
          <w:sz w:val="28"/>
          <w:szCs w:val="28"/>
          <w:lang w:val="uk-UA"/>
        </w:rPr>
        <w:t xml:space="preserve"> дає можливість визнати важливий статус, який має цей різновид естетичної діяльності митців в арсеналі впливу політичних еліт на людину та суспільство.</w:t>
      </w:r>
    </w:p>
    <w:p w:rsidR="00A758D9" w:rsidRDefault="00A758D9" w:rsidP="00A758D9">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 xml:space="preserve">З іншого боку, зроблений ретроспективний аналіз уможливлює висновок щодо того, що образотворче </w:t>
      </w:r>
      <w:proofErr w:type="spellStart"/>
      <w:r>
        <w:rPr>
          <w:rFonts w:ascii="Times New Roman CYR" w:hAnsi="Times New Roman CYR" w:cs="Times New Roman CYR"/>
          <w:kern w:val="1"/>
          <w:sz w:val="28"/>
          <w:szCs w:val="28"/>
          <w:lang w:val="uk-UA"/>
        </w:rPr>
        <w:t>мистецтви</w:t>
      </w:r>
      <w:proofErr w:type="spellEnd"/>
      <w:r>
        <w:rPr>
          <w:rFonts w:ascii="Times New Roman CYR" w:hAnsi="Times New Roman CYR" w:cs="Times New Roman CYR"/>
          <w:kern w:val="1"/>
          <w:sz w:val="28"/>
          <w:szCs w:val="28"/>
          <w:lang w:val="uk-UA"/>
        </w:rPr>
        <w:t xml:space="preserve"> </w:t>
      </w:r>
      <w:proofErr w:type="spellStart"/>
      <w:r>
        <w:rPr>
          <w:rFonts w:ascii="Times New Roman CYR" w:hAnsi="Times New Roman CYR" w:cs="Times New Roman CYR"/>
          <w:kern w:val="1"/>
          <w:sz w:val="28"/>
          <w:szCs w:val="28"/>
          <w:lang w:val="uk-UA"/>
        </w:rPr>
        <w:t>здатно</w:t>
      </w:r>
      <w:proofErr w:type="spellEnd"/>
      <w:r>
        <w:rPr>
          <w:rFonts w:ascii="Times New Roman CYR" w:hAnsi="Times New Roman CYR" w:cs="Times New Roman CYR"/>
          <w:kern w:val="1"/>
          <w:sz w:val="28"/>
          <w:szCs w:val="28"/>
          <w:lang w:val="uk-UA"/>
        </w:rPr>
        <w:t xml:space="preserve"> виступати дієвим знаряддям в справі боротьби за демократію та людські свободи.</w:t>
      </w:r>
    </w:p>
    <w:p w:rsidR="00A758D9" w:rsidRDefault="00A758D9" w:rsidP="00A758D9">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Наявність (чи відсутність) виявлених закономірностей в українській практиці буде з’ясована у наступному підрозділі.</w:t>
      </w:r>
    </w:p>
    <w:p w:rsidR="00A758D9" w:rsidRDefault="00A758D9" w:rsidP="00A758D9">
      <w:pPr>
        <w:spacing w:line="360" w:lineRule="auto"/>
        <w:ind w:firstLine="567"/>
        <w:jc w:val="both"/>
        <w:rPr>
          <w:rFonts w:ascii="Times New Roman CYR" w:hAnsi="Times New Roman CYR" w:cs="Times New Roman CYR"/>
          <w:kern w:val="1"/>
          <w:sz w:val="28"/>
          <w:szCs w:val="28"/>
          <w:lang w:val="uk-UA"/>
        </w:rPr>
      </w:pPr>
    </w:p>
    <w:p w:rsidR="004E5F31" w:rsidRPr="00325416" w:rsidRDefault="004E5F31" w:rsidP="004E5F31">
      <w:pPr>
        <w:ind w:firstLine="567"/>
        <w:jc w:val="both"/>
        <w:rPr>
          <w:rFonts w:ascii="Times New Roman CYR" w:hAnsi="Times New Roman CYR" w:cs="Times New Roman CYR"/>
          <w:i/>
          <w:kern w:val="1"/>
          <w:sz w:val="28"/>
          <w:szCs w:val="28"/>
          <w:lang w:val="uk-UA"/>
        </w:rPr>
      </w:pPr>
      <w:r w:rsidRPr="00325416">
        <w:rPr>
          <w:rFonts w:ascii="Times New Roman CYR" w:hAnsi="Times New Roman CYR" w:cs="Times New Roman CYR"/>
          <w:i/>
          <w:kern w:val="1"/>
          <w:sz w:val="28"/>
          <w:szCs w:val="28"/>
          <w:lang w:val="uk-UA"/>
        </w:rPr>
        <w:t>2.2 Образотворче мистецтво в політичних процесах сучасної України</w:t>
      </w:r>
    </w:p>
    <w:p w:rsidR="002900E7" w:rsidRDefault="006B176E" w:rsidP="006B176E">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caps/>
          <w:sz w:val="28"/>
          <w:szCs w:val="28"/>
          <w:lang w:val="uk-UA"/>
        </w:rPr>
        <w:t>З</w:t>
      </w:r>
      <w:r w:rsidRPr="00325416">
        <w:rPr>
          <w:rFonts w:ascii="Times New Roman" w:hAnsi="Times New Roman" w:cs="Times New Roman"/>
          <w:sz w:val="28"/>
          <w:szCs w:val="28"/>
          <w:lang w:val="uk-UA"/>
        </w:rPr>
        <w:t>вертаючись до політичної ролі образотворчого мистецтва України на сучасному етапі розвитку важко не погодитися з думкою численних аналітиків, зокрема з А.</w:t>
      </w:r>
      <w:r w:rsidR="006466DA">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Ложкіною</w:t>
      </w:r>
      <w:proofErr w:type="spellEnd"/>
      <w:r w:rsidRPr="00325416">
        <w:rPr>
          <w:rFonts w:ascii="Times New Roman" w:hAnsi="Times New Roman" w:cs="Times New Roman"/>
          <w:sz w:val="28"/>
          <w:szCs w:val="28"/>
          <w:lang w:val="uk-UA"/>
        </w:rPr>
        <w:t xml:space="preserve"> та К.</w:t>
      </w:r>
      <w:r w:rsidR="006466DA">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Стукаловою</w:t>
      </w:r>
      <w:proofErr w:type="spellEnd"/>
      <w:r w:rsidRPr="00325416">
        <w:rPr>
          <w:rFonts w:ascii="Times New Roman" w:hAnsi="Times New Roman" w:cs="Times New Roman"/>
          <w:sz w:val="28"/>
          <w:szCs w:val="28"/>
          <w:lang w:val="uk-UA"/>
        </w:rPr>
        <w:t xml:space="preserve"> в тому, що воно супроводжувало, естетично оформлювало та ідейно надихало всі ті фундаментальні зрушення, через які пройшло і продовжує проходити вітчизняне суспільство </w:t>
      </w:r>
      <w:r w:rsidRPr="00325416">
        <w:rPr>
          <w:rFonts w:ascii="Times New Roman" w:hAnsi="Times New Roman" w:cs="Times New Roman"/>
          <w:kern w:val="36"/>
          <w:sz w:val="28"/>
          <w:szCs w:val="28"/>
          <w:lang w:val="uk-UA" w:eastAsia="ru-RU"/>
        </w:rPr>
        <w:t>[</w:t>
      </w:r>
      <w:r w:rsidR="00485D32">
        <w:rPr>
          <w:rFonts w:ascii="Times New Roman" w:eastAsia="Times New Roman" w:hAnsi="Times New Roman" w:cs="Times New Roman"/>
          <w:bCs/>
          <w:kern w:val="36"/>
          <w:sz w:val="28"/>
          <w:szCs w:val="28"/>
          <w:lang w:val="uk-UA" w:eastAsia="ru-RU"/>
        </w:rPr>
        <w:t>22</w:t>
      </w:r>
      <w:r w:rsidRPr="00325416">
        <w:rPr>
          <w:rFonts w:ascii="Times New Roman" w:eastAsia="Times New Roman" w:hAnsi="Times New Roman" w:cs="Times New Roman"/>
          <w:bCs/>
          <w:kern w:val="36"/>
          <w:sz w:val="28"/>
          <w:szCs w:val="28"/>
          <w:lang w:val="uk-UA" w:eastAsia="ru-RU"/>
        </w:rPr>
        <w:t xml:space="preserve">; </w:t>
      </w:r>
      <w:r w:rsidR="00485D32">
        <w:rPr>
          <w:rFonts w:ascii="Times New Roman" w:eastAsia="Times New Roman" w:hAnsi="Times New Roman" w:cs="Times New Roman"/>
          <w:bCs/>
          <w:kern w:val="36"/>
          <w:sz w:val="28"/>
          <w:szCs w:val="28"/>
          <w:lang w:val="uk-UA" w:eastAsia="ru-RU"/>
        </w:rPr>
        <w:t>42</w:t>
      </w:r>
      <w:r w:rsidR="002900E7">
        <w:rPr>
          <w:rFonts w:ascii="Times New Roman" w:hAnsi="Times New Roman" w:cs="Times New Roman"/>
          <w:kern w:val="36"/>
          <w:sz w:val="28"/>
          <w:szCs w:val="28"/>
          <w:lang w:val="uk-UA" w:eastAsia="ru-RU"/>
        </w:rPr>
        <w:t>].</w:t>
      </w:r>
    </w:p>
    <w:p w:rsidR="006466DA" w:rsidRDefault="006B176E" w:rsidP="006B176E">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kern w:val="36"/>
          <w:sz w:val="28"/>
          <w:szCs w:val="28"/>
          <w:lang w:val="uk-UA" w:eastAsia="ru-RU"/>
        </w:rPr>
        <w:t xml:space="preserve">Попри глибоку економічну кризу, культурне життя в країні не припинилося, а втілювало в собі колективні сподівання на продовження демократизації, суверенізації, повернення до загальноєвропейського контексту. </w:t>
      </w:r>
      <w:r w:rsidR="00B0680F" w:rsidRPr="00325416">
        <w:rPr>
          <w:rFonts w:ascii="Times New Roman" w:hAnsi="Times New Roman" w:cs="Times New Roman"/>
          <w:kern w:val="36"/>
          <w:sz w:val="28"/>
          <w:szCs w:val="28"/>
          <w:lang w:val="uk-UA" w:eastAsia="ru-RU"/>
        </w:rPr>
        <w:t>Доказами цього, за спостереженням К.</w:t>
      </w:r>
      <w:r w:rsidR="006466DA">
        <w:rPr>
          <w:rFonts w:ascii="Times New Roman" w:hAnsi="Times New Roman" w:cs="Times New Roman"/>
          <w:kern w:val="36"/>
          <w:sz w:val="28"/>
          <w:szCs w:val="28"/>
          <w:lang w:val="uk-UA" w:eastAsia="ru-RU"/>
        </w:rPr>
        <w:t> </w:t>
      </w:r>
      <w:proofErr w:type="spellStart"/>
      <w:r w:rsidR="00B0680F" w:rsidRPr="00325416">
        <w:rPr>
          <w:rFonts w:ascii="Times New Roman" w:hAnsi="Times New Roman" w:cs="Times New Roman"/>
          <w:kern w:val="36"/>
          <w:sz w:val="28"/>
          <w:szCs w:val="28"/>
          <w:lang w:val="uk-UA" w:eastAsia="ru-RU"/>
        </w:rPr>
        <w:t>Стукалової</w:t>
      </w:r>
      <w:proofErr w:type="spellEnd"/>
      <w:r w:rsidR="00B0680F" w:rsidRPr="00325416">
        <w:rPr>
          <w:rFonts w:ascii="Times New Roman" w:hAnsi="Times New Roman" w:cs="Times New Roman"/>
          <w:kern w:val="36"/>
          <w:sz w:val="28"/>
          <w:szCs w:val="28"/>
          <w:lang w:val="uk-UA" w:eastAsia="ru-RU"/>
        </w:rPr>
        <w:t xml:space="preserve"> були: </w:t>
      </w:r>
      <w:proofErr w:type="spellStart"/>
      <w:r w:rsidR="00B0680F" w:rsidRPr="00325416">
        <w:rPr>
          <w:rFonts w:ascii="Times New Roman" w:hAnsi="Times New Roman" w:cs="Times New Roman"/>
          <w:sz w:val="28"/>
          <w:szCs w:val="28"/>
          <w:lang w:val="uk-UA"/>
        </w:rPr>
        <w:t>перформанси</w:t>
      </w:r>
      <w:proofErr w:type="spellEnd"/>
      <w:r w:rsidR="00B0680F" w:rsidRPr="00325416">
        <w:rPr>
          <w:rFonts w:ascii="Times New Roman" w:hAnsi="Times New Roman" w:cs="Times New Roman"/>
          <w:sz w:val="28"/>
          <w:szCs w:val="28"/>
          <w:lang w:val="uk-UA"/>
        </w:rPr>
        <w:t xml:space="preserve"> 1993 року у Львові «Перехресна трансплантація незалежності» Юрія Соколова та «8-ма печать, або Листи до землян» Володимира </w:t>
      </w:r>
      <w:proofErr w:type="spellStart"/>
      <w:r w:rsidR="00B0680F" w:rsidRPr="00325416">
        <w:rPr>
          <w:rFonts w:ascii="Times New Roman" w:hAnsi="Times New Roman" w:cs="Times New Roman"/>
          <w:sz w:val="28"/>
          <w:szCs w:val="28"/>
          <w:lang w:val="uk-UA"/>
        </w:rPr>
        <w:t>Кауфмана</w:t>
      </w:r>
      <w:proofErr w:type="spellEnd"/>
      <w:r w:rsidR="00B0680F" w:rsidRPr="00325416">
        <w:rPr>
          <w:rFonts w:ascii="Times New Roman" w:hAnsi="Times New Roman" w:cs="Times New Roman"/>
          <w:sz w:val="28"/>
          <w:szCs w:val="28"/>
          <w:lang w:val="uk-UA"/>
        </w:rPr>
        <w:t>; акці</w:t>
      </w:r>
      <w:r w:rsidR="006466DA">
        <w:rPr>
          <w:rFonts w:ascii="Times New Roman" w:hAnsi="Times New Roman" w:cs="Times New Roman"/>
          <w:sz w:val="28"/>
          <w:szCs w:val="28"/>
          <w:lang w:val="uk-UA"/>
        </w:rPr>
        <w:t>я</w:t>
      </w:r>
      <w:r w:rsidR="00B0680F" w:rsidRPr="00325416">
        <w:rPr>
          <w:rFonts w:ascii="Times New Roman" w:hAnsi="Times New Roman" w:cs="Times New Roman"/>
          <w:sz w:val="28"/>
          <w:szCs w:val="28"/>
          <w:lang w:val="uk-UA"/>
        </w:rPr>
        <w:t xml:space="preserve"> Фонду </w:t>
      </w:r>
      <w:proofErr w:type="spellStart"/>
      <w:r w:rsidR="00B0680F" w:rsidRPr="00325416">
        <w:rPr>
          <w:rFonts w:ascii="Times New Roman" w:hAnsi="Times New Roman" w:cs="Times New Roman"/>
          <w:sz w:val="28"/>
          <w:szCs w:val="28"/>
          <w:lang w:val="uk-UA"/>
        </w:rPr>
        <w:t>Мазоха</w:t>
      </w:r>
      <w:proofErr w:type="spellEnd"/>
      <w:r w:rsidR="00B0680F" w:rsidRPr="00325416">
        <w:rPr>
          <w:rFonts w:ascii="Times New Roman" w:hAnsi="Times New Roman" w:cs="Times New Roman"/>
          <w:sz w:val="28"/>
          <w:szCs w:val="28"/>
          <w:lang w:val="uk-UA"/>
        </w:rPr>
        <w:t xml:space="preserve"> «Мавзолей для президента» 1994 року; сері</w:t>
      </w:r>
      <w:r w:rsidR="006466DA">
        <w:rPr>
          <w:rFonts w:ascii="Times New Roman" w:hAnsi="Times New Roman" w:cs="Times New Roman"/>
          <w:sz w:val="28"/>
          <w:szCs w:val="28"/>
          <w:lang w:val="uk-UA"/>
        </w:rPr>
        <w:t>я</w:t>
      </w:r>
      <w:r w:rsidR="00B0680F" w:rsidRPr="00325416">
        <w:rPr>
          <w:rFonts w:ascii="Times New Roman" w:hAnsi="Times New Roman" w:cs="Times New Roman"/>
          <w:sz w:val="28"/>
          <w:szCs w:val="28"/>
          <w:lang w:val="uk-UA"/>
        </w:rPr>
        <w:t xml:space="preserve"> акцій «Групи швидкого реагування» 1994</w:t>
      </w:r>
      <w:r w:rsidR="002900E7">
        <w:rPr>
          <w:rFonts w:ascii="Times New Roman" w:hAnsi="Times New Roman" w:cs="Times New Roman"/>
          <w:sz w:val="28"/>
          <w:szCs w:val="28"/>
          <w:lang w:val="uk-UA"/>
        </w:rPr>
        <w:t xml:space="preserve"> – </w:t>
      </w:r>
      <w:r w:rsidR="00B0680F" w:rsidRPr="00325416">
        <w:rPr>
          <w:rFonts w:ascii="Times New Roman" w:hAnsi="Times New Roman" w:cs="Times New Roman"/>
          <w:sz w:val="28"/>
          <w:szCs w:val="28"/>
          <w:lang w:val="uk-UA"/>
        </w:rPr>
        <w:t>96</w:t>
      </w:r>
      <w:r w:rsidR="002900E7">
        <w:rPr>
          <w:rFonts w:ascii="Times New Roman" w:hAnsi="Times New Roman" w:cs="Times New Roman"/>
          <w:sz w:val="28"/>
          <w:szCs w:val="28"/>
          <w:lang w:val="uk-UA"/>
        </w:rPr>
        <w:t xml:space="preserve"> </w:t>
      </w:r>
      <w:r w:rsidR="00B0680F" w:rsidRPr="00325416">
        <w:rPr>
          <w:rFonts w:ascii="Times New Roman" w:hAnsi="Times New Roman" w:cs="Times New Roman"/>
          <w:sz w:val="28"/>
          <w:szCs w:val="28"/>
          <w:lang w:val="uk-UA"/>
        </w:rPr>
        <w:t xml:space="preserve">років </w:t>
      </w:r>
      <w:r w:rsidR="00B0680F" w:rsidRPr="00325416">
        <w:rPr>
          <w:rFonts w:ascii="Times New Roman" w:hAnsi="Times New Roman" w:cs="Times New Roman"/>
          <w:kern w:val="36"/>
          <w:sz w:val="28"/>
          <w:szCs w:val="28"/>
          <w:lang w:val="uk-UA" w:eastAsia="ru-RU"/>
        </w:rPr>
        <w:t>[</w:t>
      </w:r>
      <w:r w:rsidR="00485D32">
        <w:rPr>
          <w:rFonts w:ascii="Times New Roman" w:eastAsia="Times New Roman" w:hAnsi="Times New Roman" w:cs="Times New Roman"/>
          <w:bCs/>
          <w:kern w:val="36"/>
          <w:sz w:val="28"/>
          <w:szCs w:val="28"/>
          <w:lang w:val="uk-UA" w:eastAsia="ru-RU"/>
        </w:rPr>
        <w:t>42</w:t>
      </w:r>
      <w:r w:rsidR="00B0680F" w:rsidRPr="00325416">
        <w:rPr>
          <w:rFonts w:ascii="Times New Roman" w:hAnsi="Times New Roman" w:cs="Times New Roman"/>
          <w:kern w:val="36"/>
          <w:sz w:val="28"/>
          <w:szCs w:val="28"/>
          <w:lang w:val="uk-UA" w:eastAsia="ru-RU"/>
        </w:rPr>
        <w:t xml:space="preserve">]. </w:t>
      </w:r>
    </w:p>
    <w:p w:rsidR="006B176E" w:rsidRPr="00325416" w:rsidRDefault="000B7EF5" w:rsidP="006B176E">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kern w:val="36"/>
          <w:sz w:val="28"/>
          <w:szCs w:val="28"/>
          <w:lang w:val="uk-UA" w:eastAsia="ru-RU"/>
        </w:rPr>
        <w:t xml:space="preserve">До публічного естетичного дискурсу українських митців повернулися етнічні мотиви, сторінки національної історії, відбувалася апробація </w:t>
      </w:r>
      <w:r w:rsidRPr="00325416">
        <w:rPr>
          <w:rFonts w:ascii="Times New Roman" w:hAnsi="Times New Roman" w:cs="Times New Roman"/>
          <w:kern w:val="36"/>
          <w:sz w:val="28"/>
          <w:szCs w:val="28"/>
          <w:lang w:val="uk-UA" w:eastAsia="ru-RU"/>
        </w:rPr>
        <w:lastRenderedPageBreak/>
        <w:t xml:space="preserve">передових європейських засобів </w:t>
      </w:r>
      <w:r w:rsidR="00664B66">
        <w:rPr>
          <w:rFonts w:ascii="Times New Roman" w:hAnsi="Times New Roman" w:cs="Times New Roman"/>
          <w:kern w:val="36"/>
          <w:sz w:val="28"/>
          <w:szCs w:val="28"/>
          <w:lang w:val="uk-UA" w:eastAsia="ru-RU"/>
        </w:rPr>
        <w:t>художньої</w:t>
      </w:r>
      <w:r w:rsidRPr="00325416">
        <w:rPr>
          <w:rFonts w:ascii="Times New Roman" w:hAnsi="Times New Roman" w:cs="Times New Roman"/>
          <w:kern w:val="36"/>
          <w:sz w:val="28"/>
          <w:szCs w:val="28"/>
          <w:lang w:val="uk-UA" w:eastAsia="ru-RU"/>
        </w:rPr>
        <w:t xml:space="preserve"> рефлексії соціального буття у витворах образотворчого мистецтва.</w:t>
      </w:r>
    </w:p>
    <w:p w:rsidR="0048284A" w:rsidRPr="00325416" w:rsidRDefault="0048284A" w:rsidP="006B176E">
      <w:pPr>
        <w:spacing w:line="360" w:lineRule="auto"/>
        <w:ind w:firstLine="567"/>
        <w:jc w:val="both"/>
        <w:rPr>
          <w:rFonts w:ascii="Times New Roman" w:hAnsi="Times New Roman" w:cs="Times New Roman"/>
          <w:kern w:val="36"/>
          <w:sz w:val="28"/>
          <w:szCs w:val="28"/>
          <w:lang w:val="uk-UA" w:eastAsia="ru-RU"/>
        </w:rPr>
      </w:pPr>
      <w:r w:rsidRPr="00325416">
        <w:rPr>
          <w:rFonts w:ascii="Times New Roman" w:hAnsi="Times New Roman" w:cs="Times New Roman"/>
          <w:kern w:val="36"/>
          <w:sz w:val="28"/>
          <w:szCs w:val="28"/>
          <w:lang w:val="uk-UA" w:eastAsia="ru-RU"/>
        </w:rPr>
        <w:t>Поряд із цим, частина митців, гірко навчена сумним досвідом «</w:t>
      </w:r>
      <w:proofErr w:type="spellStart"/>
      <w:r w:rsidRPr="00325416">
        <w:rPr>
          <w:rFonts w:ascii="Times New Roman" w:hAnsi="Times New Roman" w:cs="Times New Roman"/>
          <w:kern w:val="36"/>
          <w:sz w:val="28"/>
          <w:szCs w:val="28"/>
          <w:lang w:val="uk-UA" w:eastAsia="ru-RU"/>
        </w:rPr>
        <w:t>бойчукістів</w:t>
      </w:r>
      <w:proofErr w:type="spellEnd"/>
      <w:r w:rsidRPr="00325416">
        <w:rPr>
          <w:rFonts w:ascii="Times New Roman" w:hAnsi="Times New Roman" w:cs="Times New Roman"/>
          <w:kern w:val="36"/>
          <w:sz w:val="28"/>
          <w:szCs w:val="28"/>
          <w:lang w:val="uk-UA" w:eastAsia="ru-RU"/>
        </w:rPr>
        <w:t xml:space="preserve">» 1930-х </w:t>
      </w:r>
      <w:r w:rsidR="00B0680F" w:rsidRPr="00325416">
        <w:rPr>
          <w:rFonts w:ascii="Times New Roman" w:hAnsi="Times New Roman" w:cs="Times New Roman"/>
          <w:kern w:val="36"/>
          <w:sz w:val="28"/>
          <w:szCs w:val="28"/>
          <w:lang w:val="uk-UA" w:eastAsia="ru-RU"/>
        </w:rPr>
        <w:t>рр</w:t>
      </w:r>
      <w:r w:rsidRPr="00325416">
        <w:rPr>
          <w:rFonts w:ascii="Times New Roman" w:hAnsi="Times New Roman" w:cs="Times New Roman"/>
          <w:kern w:val="36"/>
          <w:sz w:val="28"/>
          <w:szCs w:val="28"/>
          <w:lang w:val="uk-UA" w:eastAsia="ru-RU"/>
        </w:rPr>
        <w:t>.</w:t>
      </w:r>
      <w:r w:rsidR="00664B66">
        <w:rPr>
          <w:rFonts w:ascii="Times New Roman" w:hAnsi="Times New Roman" w:cs="Times New Roman"/>
          <w:kern w:val="36"/>
          <w:sz w:val="28"/>
          <w:szCs w:val="28"/>
          <w:lang w:val="uk-UA" w:eastAsia="ru-RU"/>
        </w:rPr>
        <w:t>,</w:t>
      </w:r>
      <w:r w:rsidRPr="00325416">
        <w:rPr>
          <w:rFonts w:ascii="Times New Roman" w:hAnsi="Times New Roman" w:cs="Times New Roman"/>
          <w:kern w:val="36"/>
          <w:sz w:val="28"/>
          <w:szCs w:val="28"/>
          <w:lang w:val="uk-UA" w:eastAsia="ru-RU"/>
        </w:rPr>
        <w:t xml:space="preserve"> відверто вважала політику «брудною справою» та намагалася творити аполітичне, «чисте мистецтво», утворюючи певні «заповідники» чистого духу (</w:t>
      </w:r>
      <w:r w:rsidR="00A36412" w:rsidRPr="00325416">
        <w:rPr>
          <w:rFonts w:ascii="Times New Roman" w:hAnsi="Times New Roman" w:cs="Times New Roman"/>
          <w:sz w:val="28"/>
          <w:szCs w:val="28"/>
          <w:lang w:val="uk-UA"/>
        </w:rPr>
        <w:t>діяльність творчого об’єднання «Живописний заповідник», «дитячий дискурс» художників «Паризької комуни» тощо</w:t>
      </w:r>
      <w:r w:rsidRPr="00325416">
        <w:rPr>
          <w:rFonts w:ascii="Times New Roman" w:hAnsi="Times New Roman" w:cs="Times New Roman"/>
          <w:kern w:val="36"/>
          <w:sz w:val="28"/>
          <w:szCs w:val="28"/>
          <w:lang w:val="uk-UA" w:eastAsia="ru-RU"/>
        </w:rPr>
        <w:t>)</w:t>
      </w:r>
      <w:r w:rsidR="00A36412" w:rsidRPr="00325416">
        <w:rPr>
          <w:rFonts w:ascii="Times New Roman" w:hAnsi="Times New Roman" w:cs="Times New Roman"/>
          <w:kern w:val="36"/>
          <w:sz w:val="28"/>
          <w:szCs w:val="28"/>
          <w:lang w:val="uk-UA" w:eastAsia="ru-RU"/>
        </w:rPr>
        <w:t xml:space="preserve"> [</w:t>
      </w:r>
      <w:r w:rsidR="00485D32">
        <w:rPr>
          <w:rFonts w:ascii="Times New Roman" w:eastAsia="Times New Roman" w:hAnsi="Times New Roman" w:cs="Times New Roman"/>
          <w:bCs/>
          <w:kern w:val="36"/>
          <w:sz w:val="28"/>
          <w:szCs w:val="28"/>
          <w:lang w:val="uk-UA" w:eastAsia="ru-RU"/>
        </w:rPr>
        <w:t>42</w:t>
      </w:r>
      <w:r w:rsidR="00A36412" w:rsidRPr="00325416">
        <w:rPr>
          <w:rFonts w:ascii="Times New Roman" w:hAnsi="Times New Roman" w:cs="Times New Roman"/>
          <w:kern w:val="36"/>
          <w:sz w:val="28"/>
          <w:szCs w:val="28"/>
          <w:lang w:val="uk-UA" w:eastAsia="ru-RU"/>
        </w:rPr>
        <w:t>].</w:t>
      </w:r>
      <w:r w:rsidR="00DF2536" w:rsidRPr="00325416">
        <w:rPr>
          <w:rFonts w:ascii="Times New Roman" w:hAnsi="Times New Roman" w:cs="Times New Roman"/>
          <w:kern w:val="36"/>
          <w:sz w:val="28"/>
          <w:szCs w:val="28"/>
          <w:lang w:val="uk-UA" w:eastAsia="ru-RU"/>
        </w:rPr>
        <w:t xml:space="preserve"> </w:t>
      </w:r>
      <w:r w:rsidR="00884487" w:rsidRPr="00325416">
        <w:rPr>
          <w:rFonts w:ascii="Times New Roman" w:hAnsi="Times New Roman" w:cs="Times New Roman"/>
          <w:kern w:val="36"/>
          <w:sz w:val="28"/>
          <w:szCs w:val="28"/>
          <w:lang w:val="uk-UA" w:eastAsia="ru-RU"/>
        </w:rPr>
        <w:t>Рефлексуючи</w:t>
      </w:r>
      <w:r w:rsidR="00DF2536" w:rsidRPr="00325416">
        <w:rPr>
          <w:rFonts w:ascii="Times New Roman" w:hAnsi="Times New Roman" w:cs="Times New Roman"/>
          <w:kern w:val="36"/>
          <w:sz w:val="28"/>
          <w:szCs w:val="28"/>
          <w:lang w:val="uk-UA" w:eastAsia="ru-RU"/>
        </w:rPr>
        <w:t xml:space="preserve"> щодо підвищення криміналізації соціальних відносин в країні на початку 1990-х рр.</w:t>
      </w:r>
      <w:r w:rsidR="00664B66">
        <w:rPr>
          <w:rFonts w:ascii="Times New Roman" w:hAnsi="Times New Roman" w:cs="Times New Roman"/>
          <w:kern w:val="36"/>
          <w:sz w:val="28"/>
          <w:szCs w:val="28"/>
          <w:lang w:val="uk-UA" w:eastAsia="ru-RU"/>
        </w:rPr>
        <w:t>,</w:t>
      </w:r>
      <w:r w:rsidR="00DF2536" w:rsidRPr="00325416">
        <w:rPr>
          <w:rFonts w:ascii="Times New Roman" w:hAnsi="Times New Roman" w:cs="Times New Roman"/>
          <w:kern w:val="36"/>
          <w:sz w:val="28"/>
          <w:szCs w:val="28"/>
          <w:lang w:val="uk-UA" w:eastAsia="ru-RU"/>
        </w:rPr>
        <w:t xml:space="preserve"> вітчизняний художник В.</w:t>
      </w:r>
      <w:r w:rsidR="00664B66">
        <w:rPr>
          <w:rFonts w:ascii="Times New Roman" w:hAnsi="Times New Roman" w:cs="Times New Roman"/>
          <w:kern w:val="36"/>
          <w:sz w:val="28"/>
          <w:szCs w:val="28"/>
          <w:lang w:val="uk-UA" w:eastAsia="ru-RU"/>
        </w:rPr>
        <w:t> </w:t>
      </w:r>
      <w:proofErr w:type="spellStart"/>
      <w:r w:rsidR="00DF2536" w:rsidRPr="00325416">
        <w:rPr>
          <w:rFonts w:ascii="Times New Roman" w:hAnsi="Times New Roman" w:cs="Times New Roman"/>
          <w:kern w:val="36"/>
          <w:sz w:val="28"/>
          <w:szCs w:val="28"/>
          <w:lang w:val="uk-UA" w:eastAsia="ru-RU"/>
        </w:rPr>
        <w:t>Цаголов</w:t>
      </w:r>
      <w:proofErr w:type="spellEnd"/>
      <w:r w:rsidR="00DF2536" w:rsidRPr="00325416">
        <w:rPr>
          <w:rFonts w:ascii="Times New Roman" w:hAnsi="Times New Roman" w:cs="Times New Roman"/>
          <w:kern w:val="36"/>
          <w:sz w:val="28"/>
          <w:szCs w:val="28"/>
          <w:lang w:val="uk-UA" w:eastAsia="ru-RU"/>
        </w:rPr>
        <w:t xml:space="preserve"> підкреслював наявність реальних загроз тим митцям, які наважувалися виносити в публічний дискурс зразки свого критичного осмислення реальності.</w:t>
      </w:r>
      <w:r w:rsidR="00EE3C53" w:rsidRPr="00325416">
        <w:rPr>
          <w:rFonts w:ascii="Times New Roman" w:hAnsi="Times New Roman" w:cs="Times New Roman"/>
          <w:kern w:val="36"/>
          <w:sz w:val="28"/>
          <w:szCs w:val="28"/>
          <w:lang w:val="uk-UA" w:eastAsia="ru-RU"/>
        </w:rPr>
        <w:t xml:space="preserve"> </w:t>
      </w:r>
    </w:p>
    <w:p w:rsidR="00EE3C53" w:rsidRPr="00325416" w:rsidRDefault="00EE3C53" w:rsidP="006B176E">
      <w:pPr>
        <w:spacing w:line="360" w:lineRule="auto"/>
        <w:ind w:firstLine="567"/>
        <w:jc w:val="both"/>
        <w:rPr>
          <w:rFonts w:ascii="Times New Roman" w:hAnsi="Times New Roman" w:cs="Times New Roman"/>
          <w:caps/>
          <w:sz w:val="28"/>
          <w:szCs w:val="28"/>
          <w:lang w:val="uk-UA"/>
        </w:rPr>
      </w:pPr>
      <w:r w:rsidRPr="00325416">
        <w:rPr>
          <w:rFonts w:ascii="Times New Roman" w:hAnsi="Times New Roman" w:cs="Times New Roman"/>
          <w:kern w:val="36"/>
          <w:sz w:val="28"/>
          <w:szCs w:val="28"/>
          <w:lang w:val="uk-UA" w:eastAsia="ru-RU"/>
        </w:rPr>
        <w:t xml:space="preserve">В певний спосіб негативно на політизацію українського образотворчого мистецтва впливав той факт, що багато хто із митців перейнявся суто політологічним концептом «кінця історії» та втратив розуміння соціально-політичного значення образотворчого мистецтва як засобу критики та перетворення реальності, адже </w:t>
      </w:r>
      <w:r w:rsidR="00664B66">
        <w:rPr>
          <w:rFonts w:ascii="Times New Roman" w:hAnsi="Times New Roman" w:cs="Times New Roman"/>
          <w:kern w:val="36"/>
          <w:sz w:val="28"/>
          <w:szCs w:val="28"/>
          <w:lang w:val="uk-UA" w:eastAsia="ru-RU"/>
        </w:rPr>
        <w:t>вдавана «</w:t>
      </w:r>
      <w:r w:rsidRPr="00325416">
        <w:rPr>
          <w:rFonts w:ascii="Times New Roman" w:hAnsi="Times New Roman" w:cs="Times New Roman"/>
          <w:kern w:val="36"/>
          <w:sz w:val="28"/>
          <w:szCs w:val="28"/>
          <w:lang w:val="uk-UA" w:eastAsia="ru-RU"/>
        </w:rPr>
        <w:t>перемога демократії</w:t>
      </w:r>
      <w:r w:rsidR="00664B66">
        <w:rPr>
          <w:rFonts w:ascii="Times New Roman" w:hAnsi="Times New Roman" w:cs="Times New Roman"/>
          <w:kern w:val="36"/>
          <w:sz w:val="28"/>
          <w:szCs w:val="28"/>
          <w:lang w:val="uk-UA" w:eastAsia="ru-RU"/>
        </w:rPr>
        <w:t>»</w:t>
      </w:r>
      <w:r w:rsidRPr="00325416">
        <w:rPr>
          <w:rFonts w:ascii="Times New Roman" w:hAnsi="Times New Roman" w:cs="Times New Roman"/>
          <w:kern w:val="36"/>
          <w:sz w:val="28"/>
          <w:szCs w:val="28"/>
          <w:lang w:val="uk-UA" w:eastAsia="ru-RU"/>
        </w:rPr>
        <w:t xml:space="preserve"> позбавля</w:t>
      </w:r>
      <w:r w:rsidR="00664B66">
        <w:rPr>
          <w:rFonts w:ascii="Times New Roman" w:hAnsi="Times New Roman" w:cs="Times New Roman"/>
          <w:kern w:val="36"/>
          <w:sz w:val="28"/>
          <w:szCs w:val="28"/>
          <w:lang w:val="uk-UA" w:eastAsia="ru-RU"/>
        </w:rPr>
        <w:t>ла</w:t>
      </w:r>
      <w:r w:rsidRPr="00325416">
        <w:rPr>
          <w:rFonts w:ascii="Times New Roman" w:hAnsi="Times New Roman" w:cs="Times New Roman"/>
          <w:kern w:val="36"/>
          <w:sz w:val="28"/>
          <w:szCs w:val="28"/>
          <w:lang w:val="uk-UA" w:eastAsia="ru-RU"/>
        </w:rPr>
        <w:t xml:space="preserve"> художника потреб</w:t>
      </w:r>
      <w:r w:rsidR="00AE2951">
        <w:rPr>
          <w:rFonts w:ascii="Times New Roman" w:hAnsi="Times New Roman" w:cs="Times New Roman"/>
          <w:kern w:val="36"/>
          <w:sz w:val="28"/>
          <w:szCs w:val="28"/>
          <w:lang w:val="uk-UA" w:eastAsia="ru-RU"/>
        </w:rPr>
        <w:t>и</w:t>
      </w:r>
      <w:r w:rsidRPr="00325416">
        <w:rPr>
          <w:rFonts w:ascii="Times New Roman" w:hAnsi="Times New Roman" w:cs="Times New Roman"/>
          <w:kern w:val="36"/>
          <w:sz w:val="28"/>
          <w:szCs w:val="28"/>
          <w:lang w:val="uk-UA" w:eastAsia="ru-RU"/>
        </w:rPr>
        <w:t xml:space="preserve"> будь-якої боротьби [</w:t>
      </w:r>
      <w:r w:rsidR="00485D32">
        <w:rPr>
          <w:rFonts w:ascii="Times New Roman" w:eastAsia="Times New Roman" w:hAnsi="Times New Roman" w:cs="Times New Roman"/>
          <w:bCs/>
          <w:kern w:val="36"/>
          <w:sz w:val="28"/>
          <w:szCs w:val="28"/>
          <w:lang w:val="uk-UA" w:eastAsia="ru-RU"/>
        </w:rPr>
        <w:t>42</w:t>
      </w:r>
      <w:r w:rsidRPr="00325416">
        <w:rPr>
          <w:rFonts w:ascii="Times New Roman" w:hAnsi="Times New Roman" w:cs="Times New Roman"/>
          <w:kern w:val="36"/>
          <w:sz w:val="28"/>
          <w:szCs w:val="28"/>
          <w:lang w:val="uk-UA" w:eastAsia="ru-RU"/>
        </w:rPr>
        <w:t>].</w:t>
      </w:r>
    </w:p>
    <w:p w:rsidR="006B176E" w:rsidRPr="00325416" w:rsidRDefault="00884487" w:rsidP="00EE3C53">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Поряд із цим, слід констатувати, що здобуття незалежності та поновлення зовнішньополітичної суб’єктності Україною виступили як каталізатори для образотворчого мистецтва: до країни почали приїжджати західні куратори, відкрилися посольства та консульства, був заснований </w:t>
      </w:r>
      <w:r w:rsidR="00252FFB">
        <w:rPr>
          <w:rFonts w:ascii="Times New Roman" w:hAnsi="Times New Roman" w:cs="Times New Roman"/>
          <w:sz w:val="28"/>
          <w:szCs w:val="28"/>
          <w:lang w:val="uk-UA"/>
        </w:rPr>
        <w:t>«Центр Сучасного Мистецтва» Дж. </w:t>
      </w:r>
      <w:r w:rsidRPr="00325416">
        <w:rPr>
          <w:rFonts w:ascii="Times New Roman" w:hAnsi="Times New Roman" w:cs="Times New Roman"/>
          <w:sz w:val="28"/>
          <w:szCs w:val="28"/>
          <w:lang w:val="uk-UA"/>
        </w:rPr>
        <w:t xml:space="preserve">Сороса. </w:t>
      </w:r>
      <w:r w:rsidR="00EE3C53" w:rsidRPr="00325416">
        <w:rPr>
          <w:rFonts w:ascii="Times New Roman" w:hAnsi="Times New Roman" w:cs="Times New Roman"/>
          <w:sz w:val="28"/>
          <w:szCs w:val="28"/>
          <w:lang w:val="uk-UA"/>
        </w:rPr>
        <w:t xml:space="preserve">Через це відкриття світові, українські митці не лише отримали можливість доступу до європейського (ширше – глобального) ринку для своїх витворів, але й більш </w:t>
      </w:r>
      <w:r w:rsidRPr="00325416">
        <w:rPr>
          <w:rFonts w:ascii="Times New Roman" w:hAnsi="Times New Roman" w:cs="Times New Roman"/>
          <w:sz w:val="28"/>
          <w:szCs w:val="28"/>
          <w:lang w:val="uk-UA"/>
        </w:rPr>
        <w:t>щільно</w:t>
      </w:r>
      <w:r w:rsidR="00EE3C53" w:rsidRPr="00325416">
        <w:rPr>
          <w:rFonts w:ascii="Times New Roman" w:hAnsi="Times New Roman" w:cs="Times New Roman"/>
          <w:sz w:val="28"/>
          <w:szCs w:val="28"/>
          <w:lang w:val="uk-UA"/>
        </w:rPr>
        <w:t xml:space="preserve"> включилися в процес обміну ідей, притаманних для мистецтва </w:t>
      </w:r>
      <w:r w:rsidRPr="00325416">
        <w:rPr>
          <w:rFonts w:ascii="Times New Roman" w:hAnsi="Times New Roman" w:cs="Times New Roman"/>
          <w:sz w:val="28"/>
          <w:szCs w:val="28"/>
          <w:lang w:val="uk-UA"/>
        </w:rPr>
        <w:t>постмодерного</w:t>
      </w:r>
      <w:r w:rsidR="00EE3C53" w:rsidRPr="00325416">
        <w:rPr>
          <w:rFonts w:ascii="Times New Roman" w:hAnsi="Times New Roman" w:cs="Times New Roman"/>
          <w:sz w:val="28"/>
          <w:szCs w:val="28"/>
          <w:lang w:val="uk-UA"/>
        </w:rPr>
        <w:t xml:space="preserve"> світу. Це, врешті-решт, збагатило як </w:t>
      </w:r>
      <w:r w:rsidR="00C961D7" w:rsidRPr="00325416">
        <w:rPr>
          <w:rFonts w:ascii="Times New Roman" w:hAnsi="Times New Roman" w:cs="Times New Roman"/>
          <w:sz w:val="28"/>
          <w:szCs w:val="28"/>
          <w:lang w:val="uk-UA"/>
        </w:rPr>
        <w:t>технічний</w:t>
      </w:r>
      <w:r w:rsidR="00EE3C53" w:rsidRPr="00325416">
        <w:rPr>
          <w:rFonts w:ascii="Times New Roman" w:hAnsi="Times New Roman" w:cs="Times New Roman"/>
          <w:sz w:val="28"/>
          <w:szCs w:val="28"/>
          <w:lang w:val="uk-UA"/>
        </w:rPr>
        <w:t xml:space="preserve"> арсенал українського образотворчого </w:t>
      </w:r>
      <w:r w:rsidRPr="00325416">
        <w:rPr>
          <w:rFonts w:ascii="Times New Roman" w:hAnsi="Times New Roman" w:cs="Times New Roman"/>
          <w:sz w:val="28"/>
          <w:szCs w:val="28"/>
          <w:lang w:val="uk-UA"/>
        </w:rPr>
        <w:t>мистецтва</w:t>
      </w:r>
      <w:r w:rsidR="00EE3C53" w:rsidRPr="00325416">
        <w:rPr>
          <w:rFonts w:ascii="Times New Roman" w:hAnsi="Times New Roman" w:cs="Times New Roman"/>
          <w:sz w:val="28"/>
          <w:szCs w:val="28"/>
          <w:lang w:val="uk-UA"/>
        </w:rPr>
        <w:t xml:space="preserve">, </w:t>
      </w:r>
      <w:r w:rsidR="008242F5" w:rsidRPr="00325416">
        <w:rPr>
          <w:rFonts w:ascii="Times New Roman" w:hAnsi="Times New Roman" w:cs="Times New Roman"/>
          <w:sz w:val="28"/>
          <w:szCs w:val="28"/>
          <w:lang w:val="uk-UA"/>
        </w:rPr>
        <w:t xml:space="preserve">так і сприяло </w:t>
      </w:r>
      <w:r w:rsidRPr="00325416">
        <w:rPr>
          <w:rFonts w:ascii="Times New Roman" w:hAnsi="Times New Roman" w:cs="Times New Roman"/>
          <w:sz w:val="28"/>
          <w:szCs w:val="28"/>
          <w:lang w:val="uk-UA"/>
        </w:rPr>
        <w:t>його</w:t>
      </w:r>
      <w:r w:rsidR="008242F5" w:rsidRPr="00325416">
        <w:rPr>
          <w:rFonts w:ascii="Times New Roman" w:hAnsi="Times New Roman" w:cs="Times New Roman"/>
          <w:sz w:val="28"/>
          <w:szCs w:val="28"/>
          <w:lang w:val="uk-UA"/>
        </w:rPr>
        <w:t xml:space="preserve"> стилістичному урізноманітненню </w:t>
      </w:r>
      <w:r w:rsidR="008242F5" w:rsidRPr="00325416">
        <w:rPr>
          <w:rFonts w:ascii="Times New Roman" w:hAnsi="Times New Roman" w:cs="Times New Roman"/>
          <w:kern w:val="36"/>
          <w:sz w:val="28"/>
          <w:szCs w:val="28"/>
          <w:lang w:val="uk-UA" w:eastAsia="ru-RU"/>
        </w:rPr>
        <w:t>[</w:t>
      </w:r>
      <w:r w:rsidR="00485D32">
        <w:rPr>
          <w:rFonts w:ascii="Times New Roman" w:eastAsia="Times New Roman" w:hAnsi="Times New Roman" w:cs="Times New Roman"/>
          <w:bCs/>
          <w:kern w:val="36"/>
          <w:sz w:val="28"/>
          <w:szCs w:val="28"/>
          <w:lang w:val="uk-UA" w:eastAsia="ru-RU"/>
        </w:rPr>
        <w:t>42</w:t>
      </w:r>
      <w:r w:rsidR="008242F5" w:rsidRPr="00325416">
        <w:rPr>
          <w:rFonts w:ascii="Times New Roman" w:hAnsi="Times New Roman" w:cs="Times New Roman"/>
          <w:kern w:val="36"/>
          <w:sz w:val="28"/>
          <w:szCs w:val="28"/>
          <w:lang w:val="uk-UA" w:eastAsia="ru-RU"/>
        </w:rPr>
        <w:t>].</w:t>
      </w:r>
    </w:p>
    <w:p w:rsidR="006B176E" w:rsidRPr="00325416" w:rsidRDefault="0032733A" w:rsidP="0032733A">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lastRenderedPageBreak/>
        <w:t>Пожвавилася виставкова діяльність українських митців, чому сприяла і державна підтримка. Як констатує К.</w:t>
      </w:r>
      <w:r w:rsidR="00AE2951">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Стукалова</w:t>
      </w:r>
      <w:proofErr w:type="spellEnd"/>
      <w:r w:rsidRPr="00325416">
        <w:rPr>
          <w:rFonts w:ascii="Times New Roman" w:hAnsi="Times New Roman" w:cs="Times New Roman"/>
          <w:sz w:val="28"/>
          <w:szCs w:val="28"/>
          <w:lang w:val="uk-UA"/>
        </w:rPr>
        <w:t xml:space="preserve">: «було залучено багато інституційних ресурсів, які перебували на балансі різних державних інститутів – Спілки художників, Міністерства культури, Кабінету </w:t>
      </w:r>
      <w:r w:rsidR="00AE2951" w:rsidRPr="00325416">
        <w:rPr>
          <w:rFonts w:ascii="Times New Roman" w:hAnsi="Times New Roman" w:cs="Times New Roman"/>
          <w:sz w:val="28"/>
          <w:szCs w:val="28"/>
          <w:lang w:val="uk-UA"/>
        </w:rPr>
        <w:t>М</w:t>
      </w:r>
      <w:r w:rsidRPr="00325416">
        <w:rPr>
          <w:rFonts w:ascii="Times New Roman" w:hAnsi="Times New Roman" w:cs="Times New Roman"/>
          <w:sz w:val="28"/>
          <w:szCs w:val="28"/>
          <w:lang w:val="uk-UA"/>
        </w:rPr>
        <w:t xml:space="preserve">іністрів. У Києві майже всі виставкові зали республіканської та міської Спілок художників, багато музеїв – Національний художній, Музей Шевченка, Український дім, Косий капонір – регулярно ставали майданчиками для презентацій сучасного мистецтва» </w:t>
      </w:r>
      <w:r w:rsidRPr="00325416">
        <w:rPr>
          <w:rFonts w:ascii="Times New Roman" w:hAnsi="Times New Roman" w:cs="Times New Roman"/>
          <w:kern w:val="36"/>
          <w:sz w:val="28"/>
          <w:szCs w:val="28"/>
          <w:lang w:val="uk-UA" w:eastAsia="ru-RU"/>
        </w:rPr>
        <w:t>[</w:t>
      </w:r>
      <w:r w:rsidR="00485D32">
        <w:rPr>
          <w:rFonts w:ascii="Times New Roman" w:eastAsia="Times New Roman" w:hAnsi="Times New Roman" w:cs="Times New Roman"/>
          <w:bCs/>
          <w:kern w:val="36"/>
          <w:sz w:val="28"/>
          <w:szCs w:val="28"/>
          <w:lang w:val="uk-UA" w:eastAsia="ru-RU"/>
        </w:rPr>
        <w:t>42</w:t>
      </w:r>
      <w:r w:rsidRPr="00325416">
        <w:rPr>
          <w:rFonts w:ascii="Times New Roman" w:hAnsi="Times New Roman" w:cs="Times New Roman"/>
          <w:kern w:val="36"/>
          <w:sz w:val="28"/>
          <w:szCs w:val="28"/>
          <w:lang w:val="uk-UA" w:eastAsia="ru-RU"/>
        </w:rPr>
        <w:t>].</w:t>
      </w:r>
    </w:p>
    <w:p w:rsidR="00252FFB" w:rsidRDefault="0032733A" w:rsidP="0032733A">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На публічну арену вийшли такі художники, як О.</w:t>
      </w:r>
      <w:r w:rsidR="00652817">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Ройтбурд</w:t>
      </w:r>
      <w:proofErr w:type="spellEnd"/>
      <w:r w:rsidRPr="00325416">
        <w:rPr>
          <w:rFonts w:ascii="Times New Roman" w:hAnsi="Times New Roman" w:cs="Times New Roman"/>
          <w:sz w:val="28"/>
          <w:szCs w:val="28"/>
          <w:lang w:val="uk-UA"/>
        </w:rPr>
        <w:t>, І.</w:t>
      </w:r>
      <w:r w:rsidR="00652817">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Чічкан</w:t>
      </w:r>
      <w:proofErr w:type="spellEnd"/>
      <w:r w:rsidRPr="00325416">
        <w:rPr>
          <w:rFonts w:ascii="Times New Roman" w:hAnsi="Times New Roman" w:cs="Times New Roman"/>
          <w:sz w:val="28"/>
          <w:szCs w:val="28"/>
          <w:lang w:val="uk-UA"/>
        </w:rPr>
        <w:t>, О.</w:t>
      </w:r>
      <w:r w:rsidR="00652817">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Тістол</w:t>
      </w:r>
      <w:proofErr w:type="spellEnd"/>
      <w:r w:rsidRPr="00325416">
        <w:rPr>
          <w:rFonts w:ascii="Times New Roman" w:hAnsi="Times New Roman" w:cs="Times New Roman"/>
          <w:sz w:val="28"/>
          <w:szCs w:val="28"/>
          <w:lang w:val="uk-UA"/>
        </w:rPr>
        <w:t>, М.</w:t>
      </w:r>
      <w:r w:rsidR="00652817">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Маценко</w:t>
      </w:r>
      <w:proofErr w:type="spellEnd"/>
      <w:r w:rsidRPr="00325416">
        <w:rPr>
          <w:rFonts w:ascii="Times New Roman" w:hAnsi="Times New Roman" w:cs="Times New Roman"/>
          <w:sz w:val="28"/>
          <w:szCs w:val="28"/>
          <w:lang w:val="uk-UA"/>
        </w:rPr>
        <w:t>, О.</w:t>
      </w:r>
      <w:r w:rsidR="00652817">
        <w:rPr>
          <w:rFonts w:ascii="Times New Roman" w:hAnsi="Times New Roman" w:cs="Times New Roman"/>
          <w:sz w:val="28"/>
          <w:szCs w:val="28"/>
          <w:lang w:val="uk-UA"/>
        </w:rPr>
        <w:t> </w:t>
      </w:r>
      <w:r w:rsidRPr="00325416">
        <w:rPr>
          <w:rFonts w:ascii="Times New Roman" w:hAnsi="Times New Roman" w:cs="Times New Roman"/>
          <w:sz w:val="28"/>
          <w:szCs w:val="28"/>
          <w:lang w:val="uk-UA"/>
        </w:rPr>
        <w:t>Харченко, А.</w:t>
      </w:r>
      <w:r w:rsidR="00652817">
        <w:rPr>
          <w:rFonts w:ascii="Times New Roman" w:hAnsi="Times New Roman" w:cs="Times New Roman"/>
          <w:sz w:val="28"/>
          <w:szCs w:val="28"/>
          <w:lang w:val="uk-UA"/>
        </w:rPr>
        <w:t> </w:t>
      </w:r>
      <w:r w:rsidRPr="00325416">
        <w:rPr>
          <w:rFonts w:ascii="Times New Roman" w:hAnsi="Times New Roman" w:cs="Times New Roman"/>
          <w:sz w:val="28"/>
          <w:szCs w:val="28"/>
          <w:lang w:val="uk-UA"/>
        </w:rPr>
        <w:t xml:space="preserve">Степаненко та інші. Своєрідним лейтмотивом їхньої художньої рефлексії суспільно-політичних перетворень, які відбувалися в Україні в 1990-х </w:t>
      </w:r>
      <w:r w:rsidR="00612324" w:rsidRPr="00325416">
        <w:rPr>
          <w:rFonts w:ascii="Times New Roman" w:hAnsi="Times New Roman" w:cs="Times New Roman"/>
          <w:sz w:val="28"/>
          <w:szCs w:val="28"/>
          <w:lang w:val="uk-UA"/>
        </w:rPr>
        <w:t>рр</w:t>
      </w:r>
      <w:r w:rsidRPr="00325416">
        <w:rPr>
          <w:rFonts w:ascii="Times New Roman" w:hAnsi="Times New Roman" w:cs="Times New Roman"/>
          <w:sz w:val="28"/>
          <w:szCs w:val="28"/>
          <w:lang w:val="uk-UA"/>
        </w:rPr>
        <w:t>.</w:t>
      </w:r>
      <w:r w:rsidR="00652817">
        <w:rPr>
          <w:rFonts w:ascii="Times New Roman" w:hAnsi="Times New Roman" w:cs="Times New Roman"/>
          <w:sz w:val="28"/>
          <w:szCs w:val="28"/>
          <w:lang w:val="uk-UA"/>
        </w:rPr>
        <w:t>,</w:t>
      </w:r>
      <w:r w:rsidRPr="00325416">
        <w:rPr>
          <w:rFonts w:ascii="Times New Roman" w:hAnsi="Times New Roman" w:cs="Times New Roman"/>
          <w:sz w:val="28"/>
          <w:szCs w:val="28"/>
          <w:lang w:val="uk-UA"/>
        </w:rPr>
        <w:t xml:space="preserve"> стала критика </w:t>
      </w:r>
      <w:r w:rsidR="00652817">
        <w:rPr>
          <w:rFonts w:ascii="Times New Roman" w:hAnsi="Times New Roman" w:cs="Times New Roman"/>
          <w:sz w:val="28"/>
          <w:szCs w:val="28"/>
          <w:lang w:val="uk-UA"/>
        </w:rPr>
        <w:t xml:space="preserve">розриву, який існував </w:t>
      </w:r>
      <w:r w:rsidRPr="00325416">
        <w:rPr>
          <w:rFonts w:ascii="Times New Roman" w:hAnsi="Times New Roman" w:cs="Times New Roman"/>
          <w:sz w:val="28"/>
          <w:szCs w:val="28"/>
          <w:lang w:val="uk-UA"/>
        </w:rPr>
        <w:t xml:space="preserve">між новаторськими формами естетичного дискурсу та відверто </w:t>
      </w:r>
      <w:r w:rsidR="00884487" w:rsidRPr="00325416">
        <w:rPr>
          <w:rFonts w:ascii="Times New Roman" w:hAnsi="Times New Roman" w:cs="Times New Roman"/>
          <w:sz w:val="28"/>
          <w:szCs w:val="28"/>
          <w:lang w:val="uk-UA"/>
        </w:rPr>
        <w:t>пострадянським</w:t>
      </w:r>
      <w:r w:rsidRPr="00325416">
        <w:rPr>
          <w:rFonts w:ascii="Times New Roman" w:hAnsi="Times New Roman" w:cs="Times New Roman"/>
          <w:sz w:val="28"/>
          <w:szCs w:val="28"/>
          <w:lang w:val="uk-UA"/>
        </w:rPr>
        <w:t xml:space="preserve"> характером політичної еліти та здійснюваного нею управління.</w:t>
      </w:r>
    </w:p>
    <w:p w:rsidR="006B176E" w:rsidRPr="00325416" w:rsidRDefault="00C270A8" w:rsidP="0032733A">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З іншого боку, певною іронією став той факт, що </w:t>
      </w:r>
      <w:r w:rsidR="00A54881" w:rsidRPr="00325416">
        <w:rPr>
          <w:rFonts w:ascii="Times New Roman" w:hAnsi="Times New Roman" w:cs="Times New Roman"/>
          <w:sz w:val="28"/>
          <w:szCs w:val="28"/>
          <w:lang w:val="uk-UA"/>
        </w:rPr>
        <w:t xml:space="preserve">своєрідними </w:t>
      </w:r>
      <w:r w:rsidRPr="00325416">
        <w:rPr>
          <w:rFonts w:ascii="Times New Roman" w:hAnsi="Times New Roman" w:cs="Times New Roman"/>
          <w:sz w:val="28"/>
          <w:szCs w:val="28"/>
          <w:lang w:val="uk-UA"/>
        </w:rPr>
        <w:t>каталізатор</w:t>
      </w:r>
      <w:r w:rsidR="00A54881" w:rsidRPr="00325416">
        <w:rPr>
          <w:rFonts w:ascii="Times New Roman" w:hAnsi="Times New Roman" w:cs="Times New Roman"/>
          <w:sz w:val="28"/>
          <w:szCs w:val="28"/>
          <w:lang w:val="uk-UA"/>
        </w:rPr>
        <w:t>ами</w:t>
      </w:r>
      <w:r w:rsidRPr="00325416">
        <w:rPr>
          <w:rFonts w:ascii="Times New Roman" w:hAnsi="Times New Roman" w:cs="Times New Roman"/>
          <w:sz w:val="28"/>
          <w:szCs w:val="28"/>
          <w:lang w:val="uk-UA"/>
        </w:rPr>
        <w:t xml:space="preserve"> </w:t>
      </w:r>
      <w:r w:rsidR="00884487" w:rsidRPr="00325416">
        <w:rPr>
          <w:rFonts w:ascii="Times New Roman" w:hAnsi="Times New Roman" w:cs="Times New Roman"/>
          <w:sz w:val="28"/>
          <w:szCs w:val="28"/>
          <w:lang w:val="uk-UA"/>
        </w:rPr>
        <w:t>художнього</w:t>
      </w:r>
      <w:r w:rsidRPr="00325416">
        <w:rPr>
          <w:rFonts w:ascii="Times New Roman" w:hAnsi="Times New Roman" w:cs="Times New Roman"/>
          <w:sz w:val="28"/>
          <w:szCs w:val="28"/>
          <w:lang w:val="uk-UA"/>
        </w:rPr>
        <w:t xml:space="preserve"> життя країни ста</w:t>
      </w:r>
      <w:r w:rsidR="00A54881" w:rsidRPr="00325416">
        <w:rPr>
          <w:rFonts w:ascii="Times New Roman" w:hAnsi="Times New Roman" w:cs="Times New Roman"/>
          <w:sz w:val="28"/>
          <w:szCs w:val="28"/>
          <w:lang w:val="uk-UA"/>
        </w:rPr>
        <w:t>ли дії українських олігархів:</w:t>
      </w:r>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про</w:t>
      </w:r>
      <w:r w:rsidR="00652817">
        <w:rPr>
          <w:rFonts w:ascii="Times New Roman" w:hAnsi="Times New Roman" w:cs="Times New Roman"/>
          <w:sz w:val="28"/>
          <w:szCs w:val="28"/>
          <w:lang w:val="uk-UA"/>
        </w:rPr>
        <w:t>є</w:t>
      </w:r>
      <w:r w:rsidRPr="00325416">
        <w:rPr>
          <w:rFonts w:ascii="Times New Roman" w:hAnsi="Times New Roman" w:cs="Times New Roman"/>
          <w:sz w:val="28"/>
          <w:szCs w:val="28"/>
          <w:lang w:val="uk-UA"/>
        </w:rPr>
        <w:t>кт</w:t>
      </w:r>
      <w:proofErr w:type="spellEnd"/>
      <w:r w:rsidRPr="00325416">
        <w:rPr>
          <w:rFonts w:ascii="Times New Roman" w:hAnsi="Times New Roman" w:cs="Times New Roman"/>
          <w:sz w:val="28"/>
          <w:szCs w:val="28"/>
          <w:lang w:val="uk-UA"/>
        </w:rPr>
        <w:t xml:space="preserve"> «Мистецького Арсеналу» ініційований В.</w:t>
      </w:r>
      <w:r w:rsidR="00652817">
        <w:rPr>
          <w:rFonts w:ascii="Times New Roman" w:hAnsi="Times New Roman" w:cs="Times New Roman"/>
          <w:sz w:val="28"/>
          <w:szCs w:val="28"/>
          <w:lang w:val="uk-UA"/>
        </w:rPr>
        <w:t> </w:t>
      </w:r>
      <w:r w:rsidRPr="00325416">
        <w:rPr>
          <w:rFonts w:ascii="Times New Roman" w:hAnsi="Times New Roman" w:cs="Times New Roman"/>
          <w:sz w:val="28"/>
          <w:szCs w:val="28"/>
          <w:lang w:val="uk-UA"/>
        </w:rPr>
        <w:t>Пінчуком</w:t>
      </w:r>
      <w:r w:rsidR="00A54881" w:rsidRPr="00325416">
        <w:rPr>
          <w:rFonts w:ascii="Times New Roman" w:hAnsi="Times New Roman" w:cs="Times New Roman"/>
          <w:sz w:val="28"/>
          <w:szCs w:val="28"/>
          <w:lang w:val="uk-UA"/>
        </w:rPr>
        <w:t>, створений ним само PinchukArtCentre, діяльність «Фонду Ріната Ахметова» тощо</w:t>
      </w:r>
      <w:r w:rsidRPr="00325416">
        <w:rPr>
          <w:rFonts w:ascii="Times New Roman" w:hAnsi="Times New Roman" w:cs="Times New Roman"/>
          <w:sz w:val="28"/>
          <w:szCs w:val="28"/>
          <w:lang w:val="uk-UA"/>
        </w:rPr>
        <w:t>.</w:t>
      </w:r>
      <w:r w:rsidR="00A54881" w:rsidRPr="00325416">
        <w:rPr>
          <w:rFonts w:ascii="Times New Roman" w:hAnsi="Times New Roman" w:cs="Times New Roman"/>
          <w:sz w:val="28"/>
          <w:szCs w:val="28"/>
          <w:lang w:val="uk-UA"/>
        </w:rPr>
        <w:t xml:space="preserve"> Поєднання цих двох суперечливих тенденцій </w:t>
      </w:r>
      <w:r w:rsidR="00652817">
        <w:rPr>
          <w:rFonts w:ascii="Times New Roman" w:hAnsi="Times New Roman" w:cs="Times New Roman"/>
          <w:sz w:val="28"/>
          <w:szCs w:val="28"/>
          <w:lang w:val="uk-UA"/>
        </w:rPr>
        <w:t>спричинило</w:t>
      </w:r>
      <w:r w:rsidR="00A54881" w:rsidRPr="00325416">
        <w:rPr>
          <w:rFonts w:ascii="Times New Roman" w:hAnsi="Times New Roman" w:cs="Times New Roman"/>
          <w:sz w:val="28"/>
          <w:szCs w:val="28"/>
          <w:lang w:val="uk-UA"/>
        </w:rPr>
        <w:t xml:space="preserve">, </w:t>
      </w:r>
      <w:r w:rsidR="00652817">
        <w:rPr>
          <w:rFonts w:ascii="Times New Roman" w:hAnsi="Times New Roman" w:cs="Times New Roman"/>
          <w:sz w:val="28"/>
          <w:szCs w:val="28"/>
          <w:lang w:val="uk-UA"/>
        </w:rPr>
        <w:t>з</w:t>
      </w:r>
      <w:r w:rsidR="00A54881" w:rsidRPr="00325416">
        <w:rPr>
          <w:rFonts w:ascii="Times New Roman" w:hAnsi="Times New Roman" w:cs="Times New Roman"/>
          <w:sz w:val="28"/>
          <w:szCs w:val="28"/>
          <w:lang w:val="uk-UA"/>
        </w:rPr>
        <w:t xml:space="preserve"> одного боку, входження представників українського образотворчого мистецтва до офіційного політичного дискурсу країни, а з іншого, освоєння ними просторів для самостійного розвитку та маніфестування громадянської позиції (в цьому відношенні слід згадати, що одна із найбільш помітних художніх експозицій українських митців початку 1990-х</w:t>
      </w:r>
      <w:r w:rsidR="007275C4" w:rsidRPr="00325416">
        <w:rPr>
          <w:rFonts w:ascii="Times New Roman" w:hAnsi="Times New Roman" w:cs="Times New Roman"/>
          <w:sz w:val="28"/>
          <w:szCs w:val="28"/>
          <w:lang w:val="uk-UA"/>
        </w:rPr>
        <w:t xml:space="preserve"> рр</w:t>
      </w:r>
      <w:r w:rsidR="00A54881" w:rsidRPr="00325416">
        <w:rPr>
          <w:rFonts w:ascii="Times New Roman" w:hAnsi="Times New Roman" w:cs="Times New Roman"/>
          <w:sz w:val="28"/>
          <w:szCs w:val="28"/>
          <w:lang w:val="uk-UA"/>
        </w:rPr>
        <w:t xml:space="preserve">. </w:t>
      </w:r>
      <w:r w:rsidR="00C961D7" w:rsidRPr="00325416">
        <w:rPr>
          <w:rFonts w:ascii="Times New Roman" w:hAnsi="Times New Roman" w:cs="Times New Roman"/>
          <w:sz w:val="28"/>
          <w:szCs w:val="28"/>
          <w:lang w:val="uk-UA"/>
        </w:rPr>
        <w:t>відбулася</w:t>
      </w:r>
      <w:r w:rsidR="00A54881" w:rsidRPr="00325416">
        <w:rPr>
          <w:rFonts w:ascii="Times New Roman" w:hAnsi="Times New Roman" w:cs="Times New Roman"/>
          <w:sz w:val="28"/>
          <w:szCs w:val="28"/>
          <w:lang w:val="uk-UA"/>
        </w:rPr>
        <w:t xml:space="preserve"> у </w:t>
      </w:r>
      <w:proofErr w:type="spellStart"/>
      <w:r w:rsidR="00A54881" w:rsidRPr="00325416">
        <w:rPr>
          <w:rFonts w:ascii="Times New Roman" w:hAnsi="Times New Roman" w:cs="Times New Roman"/>
          <w:sz w:val="28"/>
          <w:szCs w:val="28"/>
          <w:lang w:val="uk-UA"/>
        </w:rPr>
        <w:t>напівзанедбаному</w:t>
      </w:r>
      <w:proofErr w:type="spellEnd"/>
      <w:r w:rsidR="00A54881" w:rsidRPr="00325416">
        <w:rPr>
          <w:rFonts w:ascii="Times New Roman" w:hAnsi="Times New Roman" w:cs="Times New Roman"/>
          <w:sz w:val="28"/>
          <w:szCs w:val="28"/>
          <w:lang w:val="uk-UA"/>
        </w:rPr>
        <w:t xml:space="preserve"> </w:t>
      </w:r>
      <w:r w:rsidR="00252FFB">
        <w:rPr>
          <w:rFonts w:ascii="Times New Roman" w:hAnsi="Times New Roman" w:cs="Times New Roman"/>
          <w:sz w:val="28"/>
          <w:szCs w:val="28"/>
          <w:lang w:val="uk-UA"/>
        </w:rPr>
        <w:t xml:space="preserve">тоді </w:t>
      </w:r>
      <w:r w:rsidR="00A54881" w:rsidRPr="00325416">
        <w:rPr>
          <w:rFonts w:ascii="Times New Roman" w:hAnsi="Times New Roman" w:cs="Times New Roman"/>
          <w:sz w:val="28"/>
          <w:szCs w:val="28"/>
          <w:lang w:val="uk-UA"/>
        </w:rPr>
        <w:t>корпус</w:t>
      </w:r>
      <w:r w:rsidR="00252FFB">
        <w:rPr>
          <w:rFonts w:ascii="Times New Roman" w:hAnsi="Times New Roman" w:cs="Times New Roman"/>
          <w:sz w:val="28"/>
          <w:szCs w:val="28"/>
          <w:lang w:val="uk-UA"/>
        </w:rPr>
        <w:t>і</w:t>
      </w:r>
      <w:r w:rsidR="00A54881" w:rsidRPr="00325416">
        <w:rPr>
          <w:rFonts w:ascii="Times New Roman" w:hAnsi="Times New Roman" w:cs="Times New Roman"/>
          <w:sz w:val="28"/>
          <w:szCs w:val="28"/>
          <w:lang w:val="uk-UA"/>
        </w:rPr>
        <w:t xml:space="preserve"> національної Києво-Могилянської академії) </w:t>
      </w:r>
      <w:r w:rsidR="00A54881" w:rsidRPr="00325416">
        <w:rPr>
          <w:rFonts w:ascii="Times New Roman" w:hAnsi="Times New Roman" w:cs="Times New Roman"/>
          <w:kern w:val="36"/>
          <w:sz w:val="28"/>
          <w:szCs w:val="28"/>
          <w:lang w:val="uk-UA" w:eastAsia="ru-RU"/>
        </w:rPr>
        <w:t>[</w:t>
      </w:r>
      <w:r w:rsidR="00485D32">
        <w:rPr>
          <w:rFonts w:ascii="Times New Roman" w:eastAsia="Times New Roman" w:hAnsi="Times New Roman" w:cs="Times New Roman"/>
          <w:bCs/>
          <w:kern w:val="36"/>
          <w:sz w:val="28"/>
          <w:szCs w:val="28"/>
          <w:lang w:val="uk-UA" w:eastAsia="ru-RU"/>
        </w:rPr>
        <w:t>42</w:t>
      </w:r>
      <w:r w:rsidR="00A54881" w:rsidRPr="00325416">
        <w:rPr>
          <w:rFonts w:ascii="Times New Roman" w:hAnsi="Times New Roman" w:cs="Times New Roman"/>
          <w:kern w:val="36"/>
          <w:sz w:val="28"/>
          <w:szCs w:val="28"/>
          <w:lang w:val="uk-UA" w:eastAsia="ru-RU"/>
        </w:rPr>
        <w:t>].</w:t>
      </w:r>
    </w:p>
    <w:p w:rsidR="006B176E" w:rsidRPr="00325416" w:rsidRDefault="00A54881" w:rsidP="00A54881">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Проривні етапи для розвитку вітчизняного образотворчого мистецтва співпали (були викликані та самі сприяли виникненню) з такими </w:t>
      </w:r>
      <w:r w:rsidRPr="00325416">
        <w:rPr>
          <w:rFonts w:ascii="Times New Roman" w:hAnsi="Times New Roman" w:cs="Times New Roman"/>
          <w:sz w:val="28"/>
          <w:szCs w:val="28"/>
          <w:lang w:val="uk-UA"/>
        </w:rPr>
        <w:lastRenderedPageBreak/>
        <w:t>доленосними по</w:t>
      </w:r>
      <w:r w:rsidR="00173849">
        <w:rPr>
          <w:rFonts w:ascii="Times New Roman" w:hAnsi="Times New Roman" w:cs="Times New Roman"/>
          <w:sz w:val="28"/>
          <w:szCs w:val="28"/>
          <w:lang w:val="uk-UA"/>
        </w:rPr>
        <w:t xml:space="preserve">діями політичного процесу, як: Помаранчева революція, Революція </w:t>
      </w:r>
      <w:r w:rsidR="00252FFB">
        <w:rPr>
          <w:rFonts w:ascii="Times New Roman" w:hAnsi="Times New Roman" w:cs="Times New Roman"/>
          <w:sz w:val="28"/>
          <w:szCs w:val="28"/>
          <w:lang w:val="uk-UA"/>
        </w:rPr>
        <w:t>Г</w:t>
      </w:r>
      <w:r w:rsidR="00173849">
        <w:rPr>
          <w:rFonts w:ascii="Times New Roman" w:hAnsi="Times New Roman" w:cs="Times New Roman"/>
          <w:sz w:val="28"/>
          <w:szCs w:val="28"/>
          <w:lang w:val="uk-UA"/>
        </w:rPr>
        <w:t>ідності</w:t>
      </w:r>
      <w:r w:rsidRPr="00325416">
        <w:rPr>
          <w:rFonts w:ascii="Times New Roman" w:hAnsi="Times New Roman" w:cs="Times New Roman"/>
          <w:sz w:val="28"/>
          <w:szCs w:val="28"/>
          <w:lang w:val="uk-UA"/>
        </w:rPr>
        <w:t xml:space="preserve"> та російсько-українська війна.</w:t>
      </w:r>
    </w:p>
    <w:p w:rsidR="00A54881" w:rsidRPr="00325416" w:rsidRDefault="00A54881" w:rsidP="00A54881">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Помаранчеву революцію, яку більшість політичних аналітиків розцінює як повернення України до політичного порядку денного демократизації, слід оцінювати також і як революцію української естетики. Саме тоді витвори образотворчого мистецтва почали активно використовуватися в діяльності </w:t>
      </w:r>
      <w:r w:rsidR="005C3B05" w:rsidRPr="00325416">
        <w:rPr>
          <w:rFonts w:ascii="Times New Roman" w:hAnsi="Times New Roman" w:cs="Times New Roman"/>
          <w:sz w:val="28"/>
          <w:szCs w:val="28"/>
          <w:lang w:val="uk-UA"/>
        </w:rPr>
        <w:t>штабу та прихильників кандидата на посаду Президента – В.</w:t>
      </w:r>
      <w:r w:rsidR="00252FFB">
        <w:rPr>
          <w:rFonts w:ascii="Times New Roman" w:hAnsi="Times New Roman" w:cs="Times New Roman"/>
          <w:sz w:val="28"/>
          <w:szCs w:val="28"/>
          <w:lang w:val="uk-UA"/>
        </w:rPr>
        <w:t> </w:t>
      </w:r>
      <w:r w:rsidR="005C3B05" w:rsidRPr="00325416">
        <w:rPr>
          <w:rFonts w:ascii="Times New Roman" w:hAnsi="Times New Roman" w:cs="Times New Roman"/>
          <w:sz w:val="28"/>
          <w:szCs w:val="28"/>
          <w:lang w:val="uk-UA"/>
        </w:rPr>
        <w:t>А.</w:t>
      </w:r>
      <w:r w:rsidR="00252FFB">
        <w:rPr>
          <w:rFonts w:ascii="Times New Roman" w:hAnsi="Times New Roman" w:cs="Times New Roman"/>
          <w:sz w:val="28"/>
          <w:szCs w:val="28"/>
          <w:lang w:val="uk-UA"/>
        </w:rPr>
        <w:t> </w:t>
      </w:r>
      <w:r w:rsidR="005C3B05" w:rsidRPr="00325416">
        <w:rPr>
          <w:rFonts w:ascii="Times New Roman" w:hAnsi="Times New Roman" w:cs="Times New Roman"/>
          <w:sz w:val="28"/>
          <w:szCs w:val="28"/>
          <w:lang w:val="uk-UA"/>
        </w:rPr>
        <w:t>Ющенка. Нового імпульсу отримав такий жанр образотворчого мистецтва, як політичний плакат. Графіті та стріт-арт стали проявами опозиційної діяльності професійних митців та пересічних громадян.</w:t>
      </w:r>
    </w:p>
    <w:p w:rsidR="005A16CF" w:rsidRPr="00325416" w:rsidRDefault="005A16CF" w:rsidP="00A54881">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Основними сюжетами графіті тої пори стали гасла передвиборчої кампанії В.</w:t>
      </w:r>
      <w:r w:rsidR="00173849">
        <w:rPr>
          <w:rFonts w:ascii="Times New Roman" w:hAnsi="Times New Roman" w:cs="Times New Roman"/>
          <w:sz w:val="28"/>
          <w:szCs w:val="28"/>
          <w:lang w:val="uk-UA"/>
        </w:rPr>
        <w:t> </w:t>
      </w:r>
      <w:r w:rsidRPr="00325416">
        <w:rPr>
          <w:rFonts w:ascii="Times New Roman" w:hAnsi="Times New Roman" w:cs="Times New Roman"/>
          <w:sz w:val="28"/>
          <w:szCs w:val="28"/>
          <w:lang w:val="uk-UA"/>
        </w:rPr>
        <w:t xml:space="preserve">Ющенка: «Так!», «Ющенко – наш президент!», «Опора» та зображення </w:t>
      </w:r>
      <w:r w:rsidR="00C5448F" w:rsidRPr="00325416">
        <w:rPr>
          <w:rFonts w:ascii="Times New Roman" w:hAnsi="Times New Roman" w:cs="Times New Roman"/>
          <w:sz w:val="28"/>
          <w:szCs w:val="28"/>
          <w:lang w:val="uk-UA"/>
        </w:rPr>
        <w:t>символу</w:t>
      </w:r>
      <w:r w:rsidRPr="00325416">
        <w:rPr>
          <w:rFonts w:ascii="Times New Roman" w:hAnsi="Times New Roman" w:cs="Times New Roman"/>
          <w:sz w:val="28"/>
          <w:szCs w:val="28"/>
          <w:lang w:val="uk-UA"/>
        </w:rPr>
        <w:t xml:space="preserve"> політичної сили опозиційного кандидата – «Підкова» </w:t>
      </w:r>
      <w:r w:rsidRPr="00325416">
        <w:rPr>
          <w:rFonts w:ascii="Times New Roman" w:hAnsi="Times New Roman" w:cs="Times New Roman"/>
          <w:kern w:val="1"/>
          <w:sz w:val="28"/>
          <w:szCs w:val="28"/>
          <w:lang w:val="uk-UA"/>
        </w:rPr>
        <w:t>[</w:t>
      </w:r>
      <w:r w:rsidR="00485D32">
        <w:rPr>
          <w:rFonts w:ascii="Times New Roman" w:hAnsi="Times New Roman" w:cs="Times New Roman"/>
          <w:kern w:val="1"/>
          <w:sz w:val="28"/>
          <w:szCs w:val="28"/>
          <w:lang w:val="uk-UA"/>
        </w:rPr>
        <w:t>18</w:t>
      </w:r>
      <w:r w:rsidRPr="00325416">
        <w:rPr>
          <w:rFonts w:ascii="Times New Roman" w:hAnsi="Times New Roman" w:cs="Times New Roman"/>
          <w:kern w:val="1"/>
          <w:sz w:val="28"/>
          <w:szCs w:val="28"/>
          <w:lang w:val="uk-UA"/>
        </w:rPr>
        <w:t>, с. 116].</w:t>
      </w:r>
    </w:p>
    <w:p w:rsidR="00653861" w:rsidRPr="00325416" w:rsidRDefault="00653861" w:rsidP="00A54881">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За справедливим зауваженням вітчизняної дослідниці А.</w:t>
      </w:r>
      <w:r w:rsidR="00173849">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Ложкіної</w:t>
      </w:r>
      <w:proofErr w:type="spellEnd"/>
      <w:r w:rsidRPr="00325416">
        <w:rPr>
          <w:rFonts w:ascii="Times New Roman" w:hAnsi="Times New Roman" w:cs="Times New Roman"/>
          <w:sz w:val="28"/>
          <w:szCs w:val="28"/>
          <w:lang w:val="uk-UA"/>
        </w:rPr>
        <w:t xml:space="preserve">, якщо участь образотворчого мистецтва в подіях Помаранчевої революції було більш схожим на карнавал, свято перемоги демократії, то художня рефлексія подій напередодні Революції </w:t>
      </w:r>
      <w:r w:rsidR="00FE317F" w:rsidRPr="00325416">
        <w:rPr>
          <w:rFonts w:ascii="Times New Roman" w:hAnsi="Times New Roman" w:cs="Times New Roman"/>
          <w:sz w:val="28"/>
          <w:szCs w:val="28"/>
          <w:lang w:val="uk-UA"/>
        </w:rPr>
        <w:t>Г</w:t>
      </w:r>
      <w:r w:rsidRPr="00325416">
        <w:rPr>
          <w:rFonts w:ascii="Times New Roman" w:hAnsi="Times New Roman" w:cs="Times New Roman"/>
          <w:sz w:val="28"/>
          <w:szCs w:val="28"/>
          <w:lang w:val="uk-UA"/>
        </w:rPr>
        <w:t xml:space="preserve">ідності та впродовж наступних подій була просякнута відчуттям тривоги, загроз народовладдю та зростання геополітичної загрози, піднесенням патріотизму </w:t>
      </w:r>
      <w:r w:rsidR="00FE317F">
        <w:rPr>
          <w:rFonts w:ascii="Times New Roman" w:hAnsi="Times New Roman" w:cs="Times New Roman"/>
          <w:sz w:val="28"/>
          <w:szCs w:val="28"/>
          <w:lang w:val="uk-UA"/>
        </w:rPr>
        <w:t xml:space="preserve">тощо </w:t>
      </w:r>
      <w:r w:rsidRPr="00325416">
        <w:rPr>
          <w:rFonts w:ascii="Times New Roman" w:hAnsi="Times New Roman" w:cs="Times New Roman"/>
          <w:sz w:val="28"/>
          <w:szCs w:val="28"/>
          <w:lang w:val="uk-UA"/>
        </w:rPr>
        <w:t>[</w:t>
      </w:r>
      <w:r w:rsidR="00485D32">
        <w:rPr>
          <w:rFonts w:ascii="Times New Roman" w:hAnsi="Times New Roman" w:cs="Times New Roman"/>
          <w:sz w:val="28"/>
          <w:szCs w:val="28"/>
          <w:lang w:val="uk-UA"/>
        </w:rPr>
        <w:t>22</w:t>
      </w:r>
      <w:r w:rsidRPr="00325416">
        <w:rPr>
          <w:rFonts w:ascii="Times New Roman" w:hAnsi="Times New Roman" w:cs="Times New Roman"/>
          <w:sz w:val="28"/>
          <w:szCs w:val="28"/>
          <w:lang w:val="uk-UA"/>
        </w:rPr>
        <w:t>].</w:t>
      </w:r>
    </w:p>
    <w:p w:rsidR="00653861" w:rsidRPr="00325416" w:rsidRDefault="00653861" w:rsidP="00A54881">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Незадоволення політичним режимом Януковича, зокрема – свавіллям силовиків, висловлювали в своїх творах Н.</w:t>
      </w:r>
      <w:r w:rsidR="006F1459">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Кадан</w:t>
      </w:r>
      <w:proofErr w:type="spellEnd"/>
      <w:r w:rsidRPr="00325416">
        <w:rPr>
          <w:rFonts w:ascii="Times New Roman" w:hAnsi="Times New Roman" w:cs="Times New Roman"/>
          <w:sz w:val="28"/>
          <w:szCs w:val="28"/>
          <w:lang w:val="uk-UA"/>
        </w:rPr>
        <w:t xml:space="preserve"> («Процедурна кімната»), М.</w:t>
      </w:r>
      <w:r w:rsidR="006F1459">
        <w:rPr>
          <w:rFonts w:ascii="Times New Roman" w:hAnsi="Times New Roman" w:cs="Times New Roman"/>
          <w:sz w:val="28"/>
          <w:szCs w:val="28"/>
          <w:lang w:val="uk-UA"/>
        </w:rPr>
        <w:t> </w:t>
      </w:r>
      <w:r w:rsidRPr="00325416">
        <w:rPr>
          <w:rFonts w:ascii="Times New Roman" w:hAnsi="Times New Roman" w:cs="Times New Roman"/>
          <w:sz w:val="28"/>
          <w:szCs w:val="28"/>
          <w:lang w:val="uk-UA"/>
        </w:rPr>
        <w:t>Рідний («Вода камінь точить»), В.</w:t>
      </w:r>
      <w:r w:rsidR="006F1459">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Цаголов</w:t>
      </w:r>
      <w:proofErr w:type="spellEnd"/>
      <w:r w:rsidRPr="00325416">
        <w:rPr>
          <w:rFonts w:ascii="Times New Roman" w:hAnsi="Times New Roman" w:cs="Times New Roman"/>
          <w:sz w:val="28"/>
          <w:szCs w:val="28"/>
          <w:lang w:val="uk-UA"/>
        </w:rPr>
        <w:t xml:space="preserve"> («Привід революції»), М.</w:t>
      </w:r>
      <w:r w:rsidR="006F1459">
        <w:rPr>
          <w:rFonts w:ascii="Times New Roman" w:hAnsi="Times New Roman" w:cs="Times New Roman"/>
          <w:sz w:val="28"/>
          <w:szCs w:val="28"/>
          <w:lang w:val="uk-UA"/>
        </w:rPr>
        <w:t> </w:t>
      </w:r>
      <w:r w:rsidRPr="00325416">
        <w:rPr>
          <w:rFonts w:ascii="Times New Roman" w:hAnsi="Times New Roman" w:cs="Times New Roman"/>
          <w:sz w:val="28"/>
          <w:szCs w:val="28"/>
          <w:lang w:val="uk-UA"/>
        </w:rPr>
        <w:t>Шалений («Де брат твій?») тощо [</w:t>
      </w:r>
      <w:r w:rsidR="00485D32">
        <w:rPr>
          <w:rFonts w:ascii="Times New Roman" w:hAnsi="Times New Roman" w:cs="Times New Roman"/>
          <w:sz w:val="28"/>
          <w:szCs w:val="28"/>
          <w:lang w:val="uk-UA"/>
        </w:rPr>
        <w:t>22</w:t>
      </w:r>
      <w:r w:rsidRPr="00325416">
        <w:rPr>
          <w:rFonts w:ascii="Times New Roman" w:hAnsi="Times New Roman" w:cs="Times New Roman"/>
          <w:sz w:val="28"/>
          <w:szCs w:val="28"/>
          <w:lang w:val="uk-UA"/>
        </w:rPr>
        <w:t>].</w:t>
      </w:r>
    </w:p>
    <w:p w:rsidR="00653861" w:rsidRPr="00325416" w:rsidRDefault="00653861" w:rsidP="00A54881">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Художнім оформленням протесту митців на Майдані стала діяльність творчої групи «Страйк-плакат», яка оперативно, у вигляді візуальних образів висловлювала погляд протестувальників на радикалізацію дій влади щодо придушення народного невдоволення. Загалом, важко не погодитися із </w:t>
      </w:r>
      <w:r w:rsidRPr="00325416">
        <w:rPr>
          <w:rFonts w:ascii="Times New Roman" w:hAnsi="Times New Roman" w:cs="Times New Roman"/>
          <w:sz w:val="28"/>
          <w:szCs w:val="28"/>
          <w:lang w:val="uk-UA"/>
        </w:rPr>
        <w:lastRenderedPageBreak/>
        <w:t>А.</w:t>
      </w:r>
      <w:r w:rsidR="006F1459">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Ложкіною</w:t>
      </w:r>
      <w:proofErr w:type="spellEnd"/>
      <w:r w:rsidRPr="00325416">
        <w:rPr>
          <w:rFonts w:ascii="Times New Roman" w:hAnsi="Times New Roman" w:cs="Times New Roman"/>
          <w:sz w:val="28"/>
          <w:szCs w:val="28"/>
          <w:lang w:val="uk-UA"/>
        </w:rPr>
        <w:t xml:space="preserve"> в тому, що окрім втілення прямої вуличної політики, Майдан став проявом відвертої естетизації протесту [</w:t>
      </w:r>
      <w:r w:rsidR="00485D32">
        <w:rPr>
          <w:rFonts w:ascii="Times New Roman" w:hAnsi="Times New Roman" w:cs="Times New Roman"/>
          <w:sz w:val="28"/>
          <w:szCs w:val="28"/>
          <w:lang w:val="uk-UA"/>
        </w:rPr>
        <w:t>22</w:t>
      </w:r>
      <w:r w:rsidRPr="00325416">
        <w:rPr>
          <w:rFonts w:ascii="Times New Roman" w:hAnsi="Times New Roman" w:cs="Times New Roman"/>
          <w:sz w:val="28"/>
          <w:szCs w:val="28"/>
          <w:lang w:val="uk-UA"/>
        </w:rPr>
        <w:t>]. Такими пам’ятками політичної естетики стали не лише плакати, розміщені на наметах про</w:t>
      </w:r>
      <w:r w:rsidR="00B540BE" w:rsidRPr="00325416">
        <w:rPr>
          <w:rFonts w:ascii="Times New Roman" w:hAnsi="Times New Roman" w:cs="Times New Roman"/>
          <w:sz w:val="28"/>
          <w:szCs w:val="28"/>
          <w:lang w:val="uk-UA"/>
        </w:rPr>
        <w:t>тестувальників, але й інсталяція «народна йолка», розписи щитів самооборони Майдану тощо. Образ молодого музиканта, який грає на піаніно Шопена перед силовиками, що вишукувалися навколо Адміністрації Президента, був швидко тиражований світовими мас-медіа і став зовнішньополітичним маніфестом народного повстання в Україні.</w:t>
      </w:r>
    </w:p>
    <w:p w:rsidR="00E07D1F" w:rsidRPr="00325416" w:rsidRDefault="00E07D1F" w:rsidP="00A54881">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Графіті-культура також відгукнулася на трагічні події розстрілу активістів. Вулицями столиці та інших міст України поширювалися трафаретні зображення С.</w:t>
      </w:r>
      <w:r w:rsidR="006F1459">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Нігояна</w:t>
      </w:r>
      <w:proofErr w:type="spellEnd"/>
      <w:r w:rsidRPr="00325416">
        <w:rPr>
          <w:rFonts w:ascii="Times New Roman" w:hAnsi="Times New Roman" w:cs="Times New Roman"/>
          <w:sz w:val="28"/>
          <w:szCs w:val="28"/>
          <w:lang w:val="uk-UA"/>
        </w:rPr>
        <w:t>, М.</w:t>
      </w:r>
      <w:r w:rsidR="006F1459">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Жизневського</w:t>
      </w:r>
      <w:proofErr w:type="spellEnd"/>
      <w:r w:rsidRPr="00325416">
        <w:rPr>
          <w:rFonts w:ascii="Times New Roman" w:hAnsi="Times New Roman" w:cs="Times New Roman"/>
          <w:sz w:val="28"/>
          <w:szCs w:val="28"/>
          <w:lang w:val="uk-UA"/>
        </w:rPr>
        <w:t xml:space="preserve">, тиражувався напис: «Герої не вмирають» тощо </w:t>
      </w:r>
      <w:r w:rsidRPr="00325416">
        <w:rPr>
          <w:rFonts w:ascii="Times New Roman" w:hAnsi="Times New Roman" w:cs="Times New Roman"/>
          <w:kern w:val="1"/>
          <w:sz w:val="28"/>
          <w:szCs w:val="28"/>
          <w:lang w:val="uk-UA"/>
        </w:rPr>
        <w:t>[</w:t>
      </w:r>
      <w:r w:rsidR="00485D32">
        <w:rPr>
          <w:rFonts w:ascii="Times New Roman" w:hAnsi="Times New Roman" w:cs="Times New Roman"/>
          <w:kern w:val="1"/>
          <w:sz w:val="28"/>
          <w:szCs w:val="28"/>
          <w:lang w:val="uk-UA"/>
        </w:rPr>
        <w:t>18</w:t>
      </w:r>
      <w:r w:rsidRPr="00325416">
        <w:rPr>
          <w:rFonts w:ascii="Times New Roman" w:hAnsi="Times New Roman" w:cs="Times New Roman"/>
          <w:kern w:val="1"/>
          <w:sz w:val="28"/>
          <w:szCs w:val="28"/>
          <w:lang w:val="uk-UA"/>
        </w:rPr>
        <w:t>, с. 117].</w:t>
      </w:r>
    </w:p>
    <w:p w:rsidR="00E10468" w:rsidRPr="00325416" w:rsidRDefault="00AA62A4" w:rsidP="00A54881">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Митці активно працювали над руйнуванням останніх залишків легітимності уряду Я</w:t>
      </w:r>
      <w:r w:rsidR="006F1459">
        <w:rPr>
          <w:rFonts w:ascii="Times New Roman" w:hAnsi="Times New Roman" w:cs="Times New Roman"/>
          <w:sz w:val="28"/>
          <w:szCs w:val="28"/>
          <w:lang w:val="uk-UA"/>
        </w:rPr>
        <w:t>нуковича. Такі художники, як І. </w:t>
      </w:r>
      <w:proofErr w:type="spellStart"/>
      <w:r w:rsidRPr="00325416">
        <w:rPr>
          <w:rFonts w:ascii="Times New Roman" w:hAnsi="Times New Roman" w:cs="Times New Roman"/>
          <w:sz w:val="28"/>
          <w:szCs w:val="28"/>
          <w:lang w:val="uk-UA"/>
        </w:rPr>
        <w:t>Ісупов</w:t>
      </w:r>
      <w:proofErr w:type="spellEnd"/>
      <w:r w:rsidRPr="00325416">
        <w:rPr>
          <w:rFonts w:ascii="Times New Roman" w:hAnsi="Times New Roman" w:cs="Times New Roman"/>
          <w:sz w:val="28"/>
          <w:szCs w:val="28"/>
          <w:lang w:val="uk-UA"/>
        </w:rPr>
        <w:t xml:space="preserve"> (</w:t>
      </w:r>
      <w:r w:rsidR="00C5448F" w:rsidRPr="00325416">
        <w:rPr>
          <w:rFonts w:ascii="Times New Roman" w:hAnsi="Times New Roman" w:cs="Times New Roman"/>
          <w:sz w:val="28"/>
          <w:szCs w:val="28"/>
          <w:lang w:val="uk-UA"/>
        </w:rPr>
        <w:t>картинка</w:t>
      </w:r>
      <w:r w:rsidRPr="00325416">
        <w:rPr>
          <w:rFonts w:ascii="Times New Roman" w:hAnsi="Times New Roman" w:cs="Times New Roman"/>
          <w:sz w:val="28"/>
          <w:szCs w:val="28"/>
          <w:lang w:val="uk-UA"/>
        </w:rPr>
        <w:t xml:space="preserve"> «З Новим роком»), творча група «Бактерія» (О.</w:t>
      </w:r>
      <w:r w:rsidR="006F1459">
        <w:rPr>
          <w:rFonts w:ascii="Times New Roman" w:hAnsi="Times New Roman" w:cs="Times New Roman"/>
          <w:sz w:val="28"/>
          <w:szCs w:val="28"/>
          <w:lang w:val="uk-UA"/>
        </w:rPr>
        <w:t> </w:t>
      </w:r>
      <w:r w:rsidRPr="00325416">
        <w:rPr>
          <w:rFonts w:ascii="Times New Roman" w:hAnsi="Times New Roman" w:cs="Times New Roman"/>
          <w:sz w:val="28"/>
          <w:szCs w:val="28"/>
          <w:lang w:val="uk-UA"/>
        </w:rPr>
        <w:t>Манн, І.</w:t>
      </w:r>
      <w:r w:rsidR="006F1459">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Семесюк</w:t>
      </w:r>
      <w:proofErr w:type="spellEnd"/>
      <w:r w:rsidRPr="00325416">
        <w:rPr>
          <w:rFonts w:ascii="Times New Roman" w:hAnsi="Times New Roman" w:cs="Times New Roman"/>
          <w:sz w:val="28"/>
          <w:szCs w:val="28"/>
          <w:lang w:val="uk-UA"/>
        </w:rPr>
        <w:t>, А.</w:t>
      </w:r>
      <w:r w:rsidR="006F1459">
        <w:rPr>
          <w:rFonts w:ascii="Times New Roman" w:hAnsi="Times New Roman" w:cs="Times New Roman"/>
          <w:sz w:val="28"/>
          <w:szCs w:val="28"/>
          <w:lang w:val="uk-UA"/>
        </w:rPr>
        <w:t> </w:t>
      </w:r>
      <w:r w:rsidRPr="00325416">
        <w:rPr>
          <w:rFonts w:ascii="Times New Roman" w:hAnsi="Times New Roman" w:cs="Times New Roman"/>
          <w:sz w:val="28"/>
          <w:szCs w:val="28"/>
          <w:lang w:val="uk-UA"/>
        </w:rPr>
        <w:t>Єрмоленко) у витворах свого образотворчого мистецтва критикували владу, яка у своєму спілкуванні зі співгромадянами спирається на насильство «Беркуту» та найманих асоціальних елементів.</w:t>
      </w:r>
      <w:r w:rsidR="00850E60" w:rsidRPr="00325416">
        <w:rPr>
          <w:rFonts w:ascii="Times New Roman" w:hAnsi="Times New Roman" w:cs="Times New Roman"/>
          <w:sz w:val="28"/>
          <w:szCs w:val="28"/>
          <w:lang w:val="uk-UA"/>
        </w:rPr>
        <w:t xml:space="preserve"> </w:t>
      </w:r>
    </w:p>
    <w:p w:rsidR="00AA62A4" w:rsidRPr="00325416" w:rsidRDefault="00850E60" w:rsidP="00A54881">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Художник – одесит І.</w:t>
      </w:r>
      <w:r w:rsidR="006F1459">
        <w:rPr>
          <w:rFonts w:ascii="Times New Roman" w:hAnsi="Times New Roman" w:cs="Times New Roman"/>
          <w:sz w:val="28"/>
          <w:szCs w:val="28"/>
          <w:lang w:val="uk-UA"/>
        </w:rPr>
        <w:t> </w:t>
      </w:r>
      <w:r w:rsidRPr="00325416">
        <w:rPr>
          <w:rFonts w:ascii="Times New Roman" w:hAnsi="Times New Roman" w:cs="Times New Roman"/>
          <w:sz w:val="28"/>
          <w:szCs w:val="28"/>
          <w:lang w:val="uk-UA"/>
        </w:rPr>
        <w:t>Гусєв створив цикл картин «Лицарі революції»</w:t>
      </w:r>
      <w:r w:rsidR="00E10468" w:rsidRPr="00325416">
        <w:rPr>
          <w:rFonts w:ascii="Times New Roman" w:hAnsi="Times New Roman" w:cs="Times New Roman"/>
          <w:sz w:val="28"/>
          <w:szCs w:val="28"/>
          <w:lang w:val="uk-UA"/>
        </w:rPr>
        <w:t>. Художниця В.</w:t>
      </w:r>
      <w:r w:rsidR="006F1459">
        <w:rPr>
          <w:rFonts w:ascii="Times New Roman" w:hAnsi="Times New Roman" w:cs="Times New Roman"/>
          <w:sz w:val="28"/>
          <w:szCs w:val="28"/>
          <w:lang w:val="uk-UA"/>
        </w:rPr>
        <w:t> </w:t>
      </w:r>
      <w:proofErr w:type="spellStart"/>
      <w:r w:rsidR="00E10468" w:rsidRPr="00325416">
        <w:rPr>
          <w:rFonts w:ascii="Times New Roman" w:hAnsi="Times New Roman" w:cs="Times New Roman"/>
          <w:sz w:val="28"/>
          <w:szCs w:val="28"/>
          <w:lang w:val="uk-UA"/>
        </w:rPr>
        <w:t>Лалко</w:t>
      </w:r>
      <w:proofErr w:type="spellEnd"/>
      <w:r w:rsidR="00E10468" w:rsidRPr="00325416">
        <w:rPr>
          <w:rFonts w:ascii="Times New Roman" w:hAnsi="Times New Roman" w:cs="Times New Roman"/>
          <w:sz w:val="28"/>
          <w:szCs w:val="28"/>
          <w:lang w:val="uk-UA"/>
        </w:rPr>
        <w:t xml:space="preserve"> створила графічну серію спогадів трагічних подій на Майдані під назвою «Київський щоденник»</w:t>
      </w:r>
      <w:r w:rsidRPr="00325416">
        <w:rPr>
          <w:rFonts w:ascii="Times New Roman" w:hAnsi="Times New Roman" w:cs="Times New Roman"/>
          <w:sz w:val="28"/>
          <w:szCs w:val="28"/>
          <w:lang w:val="uk-UA"/>
        </w:rPr>
        <w:t xml:space="preserve"> [</w:t>
      </w:r>
      <w:r w:rsidR="00485D32">
        <w:rPr>
          <w:rFonts w:ascii="Times New Roman" w:hAnsi="Times New Roman" w:cs="Times New Roman"/>
          <w:sz w:val="28"/>
          <w:szCs w:val="28"/>
          <w:lang w:val="uk-UA"/>
        </w:rPr>
        <w:t>22</w:t>
      </w:r>
      <w:r w:rsidRPr="00325416">
        <w:rPr>
          <w:rFonts w:ascii="Times New Roman" w:hAnsi="Times New Roman" w:cs="Times New Roman"/>
          <w:sz w:val="28"/>
          <w:szCs w:val="28"/>
          <w:lang w:val="uk-UA"/>
        </w:rPr>
        <w:t>].</w:t>
      </w:r>
    </w:p>
    <w:p w:rsidR="00850E60" w:rsidRPr="00325416" w:rsidRDefault="00850E60" w:rsidP="00A54881">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Своєрідною хронікою подій на Майдані став такий жанр сучасного образотворчого мистецтва, як фотографія (фотохудожники С.</w:t>
      </w:r>
      <w:r w:rsidR="006F1459">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Братков</w:t>
      </w:r>
      <w:proofErr w:type="spellEnd"/>
      <w:r w:rsidRPr="00325416">
        <w:rPr>
          <w:rFonts w:ascii="Times New Roman" w:hAnsi="Times New Roman" w:cs="Times New Roman"/>
          <w:sz w:val="28"/>
          <w:szCs w:val="28"/>
          <w:lang w:val="uk-UA"/>
        </w:rPr>
        <w:t>, Б.</w:t>
      </w:r>
      <w:r w:rsidR="006F1459">
        <w:rPr>
          <w:rFonts w:ascii="Times New Roman" w:hAnsi="Times New Roman" w:cs="Times New Roman"/>
          <w:sz w:val="28"/>
          <w:szCs w:val="28"/>
          <w:lang w:val="uk-UA"/>
        </w:rPr>
        <w:t> </w:t>
      </w:r>
      <w:r w:rsidRPr="00325416">
        <w:rPr>
          <w:rFonts w:ascii="Times New Roman" w:hAnsi="Times New Roman" w:cs="Times New Roman"/>
          <w:sz w:val="28"/>
          <w:szCs w:val="28"/>
          <w:lang w:val="uk-UA"/>
        </w:rPr>
        <w:t>Михайлов, В.</w:t>
      </w:r>
      <w:r w:rsidR="006F1459">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Краснощок</w:t>
      </w:r>
      <w:proofErr w:type="spellEnd"/>
      <w:r w:rsidRPr="00325416">
        <w:rPr>
          <w:rFonts w:ascii="Times New Roman" w:hAnsi="Times New Roman" w:cs="Times New Roman"/>
          <w:sz w:val="28"/>
          <w:szCs w:val="28"/>
          <w:lang w:val="uk-UA"/>
        </w:rPr>
        <w:t xml:space="preserve"> та інші).</w:t>
      </w:r>
    </w:p>
    <w:p w:rsidR="006B176E" w:rsidRPr="00325416" w:rsidRDefault="00C127AF" w:rsidP="00C127AF">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Політичні події, які розгорталися в 2014 році (анексія Криму, початок </w:t>
      </w:r>
      <w:r w:rsidR="00C5448F" w:rsidRPr="00325416">
        <w:rPr>
          <w:rFonts w:ascii="Times New Roman" w:hAnsi="Times New Roman" w:cs="Times New Roman"/>
          <w:sz w:val="28"/>
          <w:szCs w:val="28"/>
          <w:lang w:val="uk-UA"/>
        </w:rPr>
        <w:t>бойових</w:t>
      </w:r>
      <w:r w:rsidRPr="00325416">
        <w:rPr>
          <w:rFonts w:ascii="Times New Roman" w:hAnsi="Times New Roman" w:cs="Times New Roman"/>
          <w:sz w:val="28"/>
          <w:szCs w:val="28"/>
          <w:lang w:val="uk-UA"/>
        </w:rPr>
        <w:t xml:space="preserve"> дій на Донбасі) також стали основою для художньої рефлексії. Основним ідейним змістом творів образотворчого мистецтва України цього періоду стали: засудження агресії </w:t>
      </w:r>
      <w:r w:rsidR="006F1459" w:rsidRPr="00325416">
        <w:rPr>
          <w:rFonts w:ascii="Times New Roman" w:hAnsi="Times New Roman" w:cs="Times New Roman"/>
          <w:sz w:val="28"/>
          <w:szCs w:val="28"/>
          <w:lang w:val="uk-UA"/>
        </w:rPr>
        <w:t>р</w:t>
      </w:r>
      <w:r w:rsidRPr="00325416">
        <w:rPr>
          <w:rFonts w:ascii="Times New Roman" w:hAnsi="Times New Roman" w:cs="Times New Roman"/>
          <w:sz w:val="28"/>
          <w:szCs w:val="28"/>
          <w:lang w:val="uk-UA"/>
        </w:rPr>
        <w:t xml:space="preserve">осійської </w:t>
      </w:r>
      <w:r w:rsidR="006F1459" w:rsidRPr="00325416">
        <w:rPr>
          <w:rFonts w:ascii="Times New Roman" w:hAnsi="Times New Roman" w:cs="Times New Roman"/>
          <w:sz w:val="28"/>
          <w:szCs w:val="28"/>
          <w:lang w:val="uk-UA"/>
        </w:rPr>
        <w:t>ф</w:t>
      </w:r>
      <w:r w:rsidRPr="00325416">
        <w:rPr>
          <w:rFonts w:ascii="Times New Roman" w:hAnsi="Times New Roman" w:cs="Times New Roman"/>
          <w:sz w:val="28"/>
          <w:szCs w:val="28"/>
          <w:lang w:val="uk-UA"/>
        </w:rPr>
        <w:t xml:space="preserve">едерації, неприйняття </w:t>
      </w:r>
      <w:r w:rsidRPr="00325416">
        <w:rPr>
          <w:rFonts w:ascii="Times New Roman" w:hAnsi="Times New Roman" w:cs="Times New Roman"/>
          <w:sz w:val="28"/>
          <w:szCs w:val="28"/>
          <w:lang w:val="uk-UA"/>
        </w:rPr>
        <w:lastRenderedPageBreak/>
        <w:t>сепаратизму частини населення східних регіонів країни, передчуття більшої катастрофи тощо</w:t>
      </w:r>
      <w:r w:rsidR="007A563C" w:rsidRPr="007A563C">
        <w:rPr>
          <w:rFonts w:ascii="Times New Roman" w:hAnsi="Times New Roman" w:cs="Times New Roman"/>
          <w:sz w:val="28"/>
          <w:szCs w:val="28"/>
          <w:lang w:val="uk-UA"/>
        </w:rPr>
        <w:t xml:space="preserve"> [12, </w:t>
      </w:r>
      <w:r w:rsidR="007A563C">
        <w:rPr>
          <w:rFonts w:ascii="Times New Roman" w:hAnsi="Times New Roman" w:cs="Times New Roman"/>
          <w:sz w:val="28"/>
          <w:szCs w:val="28"/>
          <w:lang w:val="en-US"/>
        </w:rPr>
        <w:t>c</w:t>
      </w:r>
      <w:r w:rsidR="007A563C" w:rsidRPr="007A563C">
        <w:rPr>
          <w:rFonts w:ascii="Times New Roman" w:hAnsi="Times New Roman" w:cs="Times New Roman"/>
          <w:sz w:val="28"/>
          <w:szCs w:val="28"/>
          <w:lang w:val="uk-UA"/>
        </w:rPr>
        <w:t>.201]</w:t>
      </w:r>
      <w:r w:rsidRPr="00325416">
        <w:rPr>
          <w:rFonts w:ascii="Times New Roman" w:hAnsi="Times New Roman" w:cs="Times New Roman"/>
          <w:sz w:val="28"/>
          <w:szCs w:val="28"/>
          <w:lang w:val="uk-UA"/>
        </w:rPr>
        <w:t xml:space="preserve">. </w:t>
      </w:r>
      <w:r w:rsidR="00C5448F" w:rsidRPr="00325416">
        <w:rPr>
          <w:rFonts w:ascii="Times New Roman" w:hAnsi="Times New Roman" w:cs="Times New Roman"/>
          <w:sz w:val="28"/>
          <w:szCs w:val="28"/>
          <w:lang w:val="uk-UA"/>
        </w:rPr>
        <w:t>Творами, які уособлювали в собі ці сюжети стали: «Одержимий може свідчити в суді» та «Укриття» Н.</w:t>
      </w:r>
      <w:r w:rsidR="006F1459">
        <w:rPr>
          <w:rFonts w:ascii="Times New Roman" w:hAnsi="Times New Roman" w:cs="Times New Roman"/>
          <w:sz w:val="28"/>
          <w:szCs w:val="28"/>
          <w:lang w:val="uk-UA"/>
        </w:rPr>
        <w:t> </w:t>
      </w:r>
      <w:proofErr w:type="spellStart"/>
      <w:r w:rsidR="00C5448F" w:rsidRPr="00325416">
        <w:rPr>
          <w:rFonts w:ascii="Times New Roman" w:hAnsi="Times New Roman" w:cs="Times New Roman"/>
          <w:sz w:val="28"/>
          <w:szCs w:val="28"/>
          <w:lang w:val="uk-UA"/>
        </w:rPr>
        <w:t>Кадана</w:t>
      </w:r>
      <w:proofErr w:type="spellEnd"/>
      <w:r w:rsidR="00C5448F" w:rsidRPr="00325416">
        <w:rPr>
          <w:rFonts w:ascii="Times New Roman" w:hAnsi="Times New Roman" w:cs="Times New Roman"/>
          <w:sz w:val="28"/>
          <w:szCs w:val="28"/>
          <w:lang w:val="uk-UA"/>
        </w:rPr>
        <w:t>, які розміщувалися як в національних, так і закордонних експозиціях</w:t>
      </w:r>
      <w:r w:rsidR="00FE317F">
        <w:rPr>
          <w:rFonts w:ascii="Times New Roman" w:hAnsi="Times New Roman" w:cs="Times New Roman"/>
          <w:sz w:val="28"/>
          <w:szCs w:val="28"/>
          <w:lang w:val="uk-UA"/>
        </w:rPr>
        <w:t>;</w:t>
      </w:r>
      <w:r w:rsidR="00C5448F" w:rsidRPr="00325416">
        <w:rPr>
          <w:rFonts w:ascii="Times New Roman" w:hAnsi="Times New Roman" w:cs="Times New Roman"/>
          <w:sz w:val="28"/>
          <w:szCs w:val="28"/>
          <w:lang w:val="uk-UA"/>
        </w:rPr>
        <w:t xml:space="preserve"> «Сліпа пляма» М.</w:t>
      </w:r>
      <w:r w:rsidR="006F1459">
        <w:rPr>
          <w:rFonts w:ascii="Times New Roman" w:hAnsi="Times New Roman" w:cs="Times New Roman"/>
          <w:sz w:val="28"/>
          <w:szCs w:val="28"/>
          <w:lang w:val="uk-UA"/>
        </w:rPr>
        <w:t> </w:t>
      </w:r>
      <w:r w:rsidR="00C5448F" w:rsidRPr="00325416">
        <w:rPr>
          <w:rFonts w:ascii="Times New Roman" w:hAnsi="Times New Roman" w:cs="Times New Roman"/>
          <w:sz w:val="28"/>
          <w:szCs w:val="28"/>
          <w:lang w:val="uk-UA"/>
        </w:rPr>
        <w:t>Рідного, яка за допомого чорного кольору передавала загальний емоційний фон самого митця та стану масової свідомості громадян України</w:t>
      </w:r>
      <w:r w:rsidR="00FE317F">
        <w:rPr>
          <w:rFonts w:ascii="Times New Roman" w:hAnsi="Times New Roman" w:cs="Times New Roman"/>
          <w:sz w:val="28"/>
          <w:szCs w:val="28"/>
          <w:lang w:val="uk-UA"/>
        </w:rPr>
        <w:t>;</w:t>
      </w:r>
      <w:r w:rsidR="00C5448F" w:rsidRPr="00325416">
        <w:rPr>
          <w:rFonts w:ascii="Times New Roman" w:hAnsi="Times New Roman" w:cs="Times New Roman"/>
          <w:sz w:val="28"/>
          <w:szCs w:val="28"/>
          <w:lang w:val="uk-UA"/>
        </w:rPr>
        <w:t xml:space="preserve"> «Тіні» Р.</w:t>
      </w:r>
      <w:r w:rsidR="006F1459">
        <w:rPr>
          <w:rFonts w:ascii="Times New Roman" w:hAnsi="Times New Roman" w:cs="Times New Roman"/>
          <w:sz w:val="28"/>
          <w:szCs w:val="28"/>
          <w:lang w:val="uk-UA"/>
        </w:rPr>
        <w:t> </w:t>
      </w:r>
      <w:r w:rsidR="00C5448F" w:rsidRPr="00325416">
        <w:rPr>
          <w:rFonts w:ascii="Times New Roman" w:hAnsi="Times New Roman" w:cs="Times New Roman"/>
          <w:sz w:val="28"/>
          <w:szCs w:val="28"/>
          <w:lang w:val="uk-UA"/>
        </w:rPr>
        <w:t>Михайлова, яка в образах обгорілих кораблів передавала національну катастрофу, що сталася в Криму тощо [</w:t>
      </w:r>
      <w:r w:rsidR="00485D32">
        <w:rPr>
          <w:rFonts w:ascii="Times New Roman" w:hAnsi="Times New Roman" w:cs="Times New Roman"/>
          <w:sz w:val="28"/>
          <w:szCs w:val="28"/>
          <w:lang w:val="uk-UA"/>
        </w:rPr>
        <w:t>22</w:t>
      </w:r>
      <w:r w:rsidR="00C5448F" w:rsidRPr="00325416">
        <w:rPr>
          <w:rFonts w:ascii="Times New Roman" w:hAnsi="Times New Roman" w:cs="Times New Roman"/>
          <w:sz w:val="28"/>
          <w:szCs w:val="28"/>
          <w:lang w:val="uk-UA"/>
        </w:rPr>
        <w:t>].</w:t>
      </w:r>
    </w:p>
    <w:p w:rsidR="00AE7644" w:rsidRPr="00325416" w:rsidRDefault="00AE7644" w:rsidP="00C127AF">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sz w:val="28"/>
          <w:szCs w:val="28"/>
          <w:lang w:val="uk-UA"/>
        </w:rPr>
        <w:t xml:space="preserve">Образотворче мистецтво у його «вуличному форматі» було використано суспільними організаціями, які на своїй основі активно формували добровольчі батальйони для відбиття російської агресії на Донбасі. До цього жанру слід віднести графіті із символікою </w:t>
      </w:r>
      <w:proofErr w:type="spellStart"/>
      <w:r w:rsidRPr="00325416">
        <w:rPr>
          <w:rFonts w:ascii="Times New Roman" w:hAnsi="Times New Roman" w:cs="Times New Roman"/>
          <w:sz w:val="28"/>
          <w:szCs w:val="28"/>
          <w:lang w:val="uk-UA"/>
        </w:rPr>
        <w:t>ультра</w:t>
      </w:r>
      <w:r w:rsidR="006F1459">
        <w:rPr>
          <w:rFonts w:ascii="Times New Roman" w:hAnsi="Times New Roman" w:cs="Times New Roman"/>
          <w:sz w:val="28"/>
          <w:szCs w:val="28"/>
          <w:lang w:val="uk-UA"/>
        </w:rPr>
        <w:t>с</w:t>
      </w:r>
      <w:proofErr w:type="spellEnd"/>
      <w:r w:rsidRPr="00325416">
        <w:rPr>
          <w:rFonts w:ascii="Times New Roman" w:hAnsi="Times New Roman" w:cs="Times New Roman"/>
          <w:sz w:val="28"/>
          <w:szCs w:val="28"/>
          <w:lang w:val="uk-UA"/>
        </w:rPr>
        <w:t xml:space="preserve"> футбольного клубу «Донбас», організації «Правий сектор», «Азов» та інші. За спостереженням українського дослідника Ковача, ці зразки вуличного образотворчого мистецтва характеризувалися лаконічністю, образною ясністю, сполученням лише обмеженої гами кольорів тощо </w:t>
      </w:r>
      <w:r w:rsidRPr="00325416">
        <w:rPr>
          <w:rFonts w:ascii="Times New Roman" w:hAnsi="Times New Roman" w:cs="Times New Roman"/>
          <w:kern w:val="1"/>
          <w:sz w:val="28"/>
          <w:szCs w:val="28"/>
          <w:lang w:val="uk-UA"/>
        </w:rPr>
        <w:t>[</w:t>
      </w:r>
      <w:r w:rsidR="00485D32">
        <w:rPr>
          <w:rFonts w:ascii="Times New Roman" w:hAnsi="Times New Roman" w:cs="Times New Roman"/>
          <w:kern w:val="1"/>
          <w:sz w:val="28"/>
          <w:szCs w:val="28"/>
          <w:lang w:val="uk-UA"/>
        </w:rPr>
        <w:t>18</w:t>
      </w:r>
      <w:r w:rsidRPr="00325416">
        <w:rPr>
          <w:rFonts w:ascii="Times New Roman" w:hAnsi="Times New Roman" w:cs="Times New Roman"/>
          <w:kern w:val="1"/>
          <w:sz w:val="28"/>
          <w:szCs w:val="28"/>
          <w:lang w:val="uk-UA"/>
        </w:rPr>
        <w:t>, с. 11</w:t>
      </w:r>
      <w:r w:rsidR="00351458" w:rsidRPr="00325416">
        <w:rPr>
          <w:rFonts w:ascii="Times New Roman" w:hAnsi="Times New Roman" w:cs="Times New Roman"/>
          <w:kern w:val="1"/>
          <w:sz w:val="28"/>
          <w:szCs w:val="28"/>
          <w:lang w:val="uk-UA"/>
        </w:rPr>
        <w:t>7</w:t>
      </w:r>
      <w:r w:rsidRPr="00325416">
        <w:rPr>
          <w:rFonts w:ascii="Times New Roman" w:hAnsi="Times New Roman" w:cs="Times New Roman"/>
          <w:kern w:val="1"/>
          <w:sz w:val="28"/>
          <w:szCs w:val="28"/>
          <w:lang w:val="uk-UA"/>
        </w:rPr>
        <w:t>].</w:t>
      </w:r>
    </w:p>
    <w:p w:rsidR="00351458" w:rsidRPr="00325416" w:rsidRDefault="00351458" w:rsidP="00C127AF">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kern w:val="1"/>
          <w:sz w:val="28"/>
          <w:szCs w:val="28"/>
          <w:lang w:val="uk-UA"/>
        </w:rPr>
        <w:t xml:space="preserve">До </w:t>
      </w:r>
      <w:r w:rsidR="00C5448F" w:rsidRPr="00325416">
        <w:rPr>
          <w:rFonts w:ascii="Times New Roman" w:hAnsi="Times New Roman" w:cs="Times New Roman"/>
          <w:kern w:val="1"/>
          <w:sz w:val="28"/>
          <w:szCs w:val="28"/>
          <w:lang w:val="uk-UA"/>
        </w:rPr>
        <w:t>протестів</w:t>
      </w:r>
      <w:r w:rsidRPr="00325416">
        <w:rPr>
          <w:rFonts w:ascii="Times New Roman" w:hAnsi="Times New Roman" w:cs="Times New Roman"/>
          <w:kern w:val="1"/>
          <w:sz w:val="28"/>
          <w:szCs w:val="28"/>
          <w:lang w:val="uk-UA"/>
        </w:rPr>
        <w:t xml:space="preserve"> проти геноцидної політики російських військових взимку 2022 року долучився і </w:t>
      </w:r>
      <w:r w:rsidR="00C961D7" w:rsidRPr="00325416">
        <w:rPr>
          <w:rFonts w:ascii="Times New Roman" w:hAnsi="Times New Roman" w:cs="Times New Roman"/>
          <w:kern w:val="1"/>
          <w:sz w:val="28"/>
          <w:szCs w:val="28"/>
          <w:lang w:val="uk-UA"/>
        </w:rPr>
        <w:t>всесвітньовідомий</w:t>
      </w:r>
      <w:r w:rsidRPr="00325416">
        <w:rPr>
          <w:rFonts w:ascii="Times New Roman" w:hAnsi="Times New Roman" w:cs="Times New Roman"/>
          <w:kern w:val="1"/>
          <w:sz w:val="28"/>
          <w:szCs w:val="28"/>
          <w:lang w:val="uk-UA"/>
        </w:rPr>
        <w:t xml:space="preserve"> авторитет в сфері графіті – Бенксі. Його авторству належать графіті, розміщені на просторах </w:t>
      </w:r>
      <w:r w:rsidR="00C5448F" w:rsidRPr="00325416">
        <w:rPr>
          <w:rFonts w:ascii="Times New Roman" w:hAnsi="Times New Roman" w:cs="Times New Roman"/>
          <w:kern w:val="1"/>
          <w:sz w:val="28"/>
          <w:szCs w:val="28"/>
          <w:lang w:val="uk-UA"/>
        </w:rPr>
        <w:t>Бородянки</w:t>
      </w:r>
      <w:r w:rsidRPr="00325416">
        <w:rPr>
          <w:rFonts w:ascii="Times New Roman" w:hAnsi="Times New Roman" w:cs="Times New Roman"/>
          <w:kern w:val="1"/>
          <w:sz w:val="28"/>
          <w:szCs w:val="28"/>
          <w:lang w:val="uk-UA"/>
        </w:rPr>
        <w:t xml:space="preserve">, </w:t>
      </w:r>
      <w:r w:rsidR="00C5448F" w:rsidRPr="00325416">
        <w:rPr>
          <w:rFonts w:ascii="Times New Roman" w:hAnsi="Times New Roman" w:cs="Times New Roman"/>
          <w:kern w:val="1"/>
          <w:sz w:val="28"/>
          <w:szCs w:val="28"/>
          <w:lang w:val="uk-UA"/>
        </w:rPr>
        <w:t>Ірпеня</w:t>
      </w:r>
      <w:r w:rsidRPr="00325416">
        <w:rPr>
          <w:rFonts w:ascii="Times New Roman" w:hAnsi="Times New Roman" w:cs="Times New Roman"/>
          <w:kern w:val="1"/>
          <w:sz w:val="28"/>
          <w:szCs w:val="28"/>
          <w:lang w:val="uk-UA"/>
        </w:rPr>
        <w:t>, Києва тощо.</w:t>
      </w:r>
    </w:p>
    <w:p w:rsidR="007721E7" w:rsidRPr="00325416" w:rsidRDefault="007721E7" w:rsidP="00C127AF">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Вітчизняний скульптор М.</w:t>
      </w:r>
      <w:r w:rsidR="006F1459">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Куликовська</w:t>
      </w:r>
      <w:proofErr w:type="spellEnd"/>
      <w:r w:rsidRPr="00325416">
        <w:rPr>
          <w:rFonts w:ascii="Times New Roman" w:hAnsi="Times New Roman" w:cs="Times New Roman"/>
          <w:sz w:val="28"/>
          <w:szCs w:val="28"/>
          <w:lang w:val="uk-UA"/>
        </w:rPr>
        <w:t xml:space="preserve"> прославилася своїми епатажними роботами – рефлексіями подій на Майдані. Після анексії Криму вона з українським прапором брала участь у маніфестації в Санкт-Петербурзі. Своєрідним визнанням політичного значення її скульптур стала подія, пов’язана із захопленням сепаратистами арт-центру, де були виставлені її роботи та показовим розстрілом витворів її мистецтва [</w:t>
      </w:r>
      <w:r w:rsidR="00485D32">
        <w:rPr>
          <w:rFonts w:ascii="Times New Roman" w:hAnsi="Times New Roman" w:cs="Times New Roman"/>
          <w:sz w:val="28"/>
          <w:szCs w:val="28"/>
          <w:lang w:val="uk-UA"/>
        </w:rPr>
        <w:t>22</w:t>
      </w:r>
      <w:r w:rsidRPr="00325416">
        <w:rPr>
          <w:rFonts w:ascii="Times New Roman" w:hAnsi="Times New Roman" w:cs="Times New Roman"/>
          <w:sz w:val="28"/>
          <w:szCs w:val="28"/>
          <w:lang w:val="uk-UA"/>
        </w:rPr>
        <w:t>].</w:t>
      </w:r>
    </w:p>
    <w:p w:rsidR="00DD6137" w:rsidRPr="00325416" w:rsidRDefault="00DD6137" w:rsidP="00C127AF">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Варто окремо наголосити, що митці країни не були і не є одностайними в своїх політичних уподобаннях. Так, відверто анархістські за своїм </w:t>
      </w:r>
      <w:r w:rsidRPr="00325416">
        <w:rPr>
          <w:rFonts w:ascii="Times New Roman" w:hAnsi="Times New Roman" w:cs="Times New Roman"/>
          <w:sz w:val="28"/>
          <w:szCs w:val="28"/>
          <w:lang w:val="uk-UA"/>
        </w:rPr>
        <w:lastRenderedPageBreak/>
        <w:t>художнім посилом роботи вітчизняного художника Д.</w:t>
      </w:r>
      <w:r w:rsidR="00A7170B">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Чічкана</w:t>
      </w:r>
      <w:proofErr w:type="spellEnd"/>
      <w:r w:rsidRPr="00325416">
        <w:rPr>
          <w:rFonts w:ascii="Times New Roman" w:hAnsi="Times New Roman" w:cs="Times New Roman"/>
          <w:sz w:val="28"/>
          <w:szCs w:val="28"/>
          <w:lang w:val="uk-UA"/>
        </w:rPr>
        <w:t xml:space="preserve"> неодноразово наражалися не лише на критику «колег по цеху», але й ставали об’єктами агресії крайно-правих представників українського політикуму. Політико-ідейний </w:t>
      </w:r>
      <w:proofErr w:type="spellStart"/>
      <w:r w:rsidRPr="00325416">
        <w:rPr>
          <w:rFonts w:ascii="Times New Roman" w:hAnsi="Times New Roman" w:cs="Times New Roman"/>
          <w:sz w:val="28"/>
          <w:szCs w:val="28"/>
          <w:lang w:val="uk-UA"/>
        </w:rPr>
        <w:t>бекграунд</w:t>
      </w:r>
      <w:proofErr w:type="spellEnd"/>
      <w:r w:rsidRPr="00325416">
        <w:rPr>
          <w:rFonts w:ascii="Times New Roman" w:hAnsi="Times New Roman" w:cs="Times New Roman"/>
          <w:sz w:val="28"/>
          <w:szCs w:val="28"/>
          <w:lang w:val="uk-UA"/>
        </w:rPr>
        <w:t xml:space="preserve"> самого Д.</w:t>
      </w:r>
      <w:r w:rsidR="00A7170B">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Чічкана</w:t>
      </w:r>
      <w:proofErr w:type="spellEnd"/>
      <w:r w:rsidRPr="00325416">
        <w:rPr>
          <w:rFonts w:ascii="Times New Roman" w:hAnsi="Times New Roman" w:cs="Times New Roman"/>
          <w:sz w:val="28"/>
          <w:szCs w:val="28"/>
          <w:lang w:val="uk-UA"/>
        </w:rPr>
        <w:t xml:space="preserve"> не заперечував його власний патріотизм. Художник влився до складу ЗСУ після початку повномасштабної війни Росії та загинув на фронті влітку 2025 року.</w:t>
      </w:r>
    </w:p>
    <w:p w:rsidR="00366B5F" w:rsidRDefault="00971AE3" w:rsidP="00DB19C5">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Окрім переживання трагедії українського народу, спричиненої російською агресією, вітчизняні митці активно включилися до власне </w:t>
      </w:r>
      <w:r w:rsidR="00C5448F" w:rsidRPr="00325416">
        <w:rPr>
          <w:rFonts w:ascii="Times New Roman" w:hAnsi="Times New Roman" w:cs="Times New Roman"/>
          <w:sz w:val="28"/>
          <w:szCs w:val="28"/>
          <w:lang w:val="uk-UA"/>
        </w:rPr>
        <w:t>внутрішньополітичного</w:t>
      </w:r>
      <w:r w:rsidR="00A7170B">
        <w:rPr>
          <w:rFonts w:ascii="Times New Roman" w:hAnsi="Times New Roman" w:cs="Times New Roman"/>
          <w:sz w:val="28"/>
          <w:szCs w:val="28"/>
          <w:lang w:val="uk-UA"/>
        </w:rPr>
        <w:t xml:space="preserve"> процесу, пов’язаного </w:t>
      </w:r>
      <w:r w:rsidRPr="00325416">
        <w:rPr>
          <w:rFonts w:ascii="Times New Roman" w:hAnsi="Times New Roman" w:cs="Times New Roman"/>
          <w:sz w:val="28"/>
          <w:szCs w:val="28"/>
          <w:lang w:val="uk-UA"/>
        </w:rPr>
        <w:t>з остаточним демонтажем колоніального, імперського спадку – декомунізації</w:t>
      </w:r>
      <w:r w:rsidR="007A563C" w:rsidRPr="007A563C">
        <w:rPr>
          <w:rFonts w:ascii="Times New Roman" w:hAnsi="Times New Roman" w:cs="Times New Roman"/>
          <w:sz w:val="28"/>
          <w:szCs w:val="28"/>
          <w:lang w:val="uk-UA"/>
        </w:rPr>
        <w:t xml:space="preserve"> [13, </w:t>
      </w:r>
      <w:r w:rsidR="007A563C">
        <w:rPr>
          <w:rFonts w:ascii="Times New Roman" w:hAnsi="Times New Roman" w:cs="Times New Roman"/>
          <w:sz w:val="28"/>
          <w:szCs w:val="28"/>
          <w:lang w:val="en-US"/>
        </w:rPr>
        <w:t>c</w:t>
      </w:r>
      <w:r w:rsidR="007A563C" w:rsidRPr="007A563C">
        <w:rPr>
          <w:rFonts w:ascii="Times New Roman" w:hAnsi="Times New Roman" w:cs="Times New Roman"/>
          <w:sz w:val="28"/>
          <w:szCs w:val="28"/>
          <w:lang w:val="uk-UA"/>
        </w:rPr>
        <w:t>.219]</w:t>
      </w:r>
      <w:r w:rsidRPr="00325416">
        <w:rPr>
          <w:rFonts w:ascii="Times New Roman" w:hAnsi="Times New Roman" w:cs="Times New Roman"/>
          <w:sz w:val="28"/>
          <w:szCs w:val="28"/>
          <w:lang w:val="uk-UA"/>
        </w:rPr>
        <w:t>. Тут слід особливо зазначити роль такої творчої групи, як «Де Ні Де», яка вперше заявила про себе у 2015 році. Лідеркою цієї групи є Є.</w:t>
      </w:r>
      <w:r w:rsidR="00A7170B">
        <w:rPr>
          <w:rFonts w:ascii="Times New Roman" w:hAnsi="Times New Roman" w:cs="Times New Roman"/>
          <w:sz w:val="28"/>
          <w:szCs w:val="28"/>
          <w:lang w:val="uk-UA"/>
        </w:rPr>
        <w:t> </w:t>
      </w:r>
      <w:r w:rsidRPr="00325416">
        <w:rPr>
          <w:rFonts w:ascii="Times New Roman" w:hAnsi="Times New Roman" w:cs="Times New Roman"/>
          <w:sz w:val="28"/>
          <w:szCs w:val="28"/>
          <w:lang w:val="uk-UA"/>
        </w:rPr>
        <w:t>Моляр, яка раніше спеціалізувалася на вивченні радянських мозаїк в урбаністичних просторах України. На її чолі група сконцентрована на естетичній підтримці діяльності такого вітчизняного політика та одночасно науковця, як В.</w:t>
      </w:r>
      <w:r w:rsidR="00A7170B">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В’ятрович</w:t>
      </w:r>
      <w:proofErr w:type="spellEnd"/>
      <w:r w:rsidR="00DB19C5" w:rsidRPr="00325416">
        <w:rPr>
          <w:rFonts w:ascii="Times New Roman" w:hAnsi="Times New Roman" w:cs="Times New Roman"/>
          <w:sz w:val="28"/>
          <w:szCs w:val="28"/>
          <w:lang w:val="uk-UA"/>
        </w:rPr>
        <w:t xml:space="preserve"> [</w:t>
      </w:r>
      <w:r w:rsidR="00485D32">
        <w:rPr>
          <w:rFonts w:ascii="Times New Roman" w:hAnsi="Times New Roman" w:cs="Times New Roman"/>
          <w:sz w:val="28"/>
          <w:szCs w:val="28"/>
          <w:lang w:val="uk-UA"/>
        </w:rPr>
        <w:t>22</w:t>
      </w:r>
      <w:r w:rsidR="00DB19C5" w:rsidRPr="00325416">
        <w:rPr>
          <w:rFonts w:ascii="Times New Roman" w:hAnsi="Times New Roman" w:cs="Times New Roman"/>
          <w:sz w:val="28"/>
          <w:szCs w:val="28"/>
          <w:lang w:val="uk-UA"/>
        </w:rPr>
        <w:t>].</w:t>
      </w:r>
      <w:r w:rsidRPr="00325416">
        <w:rPr>
          <w:rFonts w:ascii="Times New Roman" w:hAnsi="Times New Roman" w:cs="Times New Roman"/>
          <w:sz w:val="28"/>
          <w:szCs w:val="28"/>
          <w:lang w:val="uk-UA"/>
        </w:rPr>
        <w:t xml:space="preserve"> Слід зазначити, що основною метою групи є повна ліквідація пам’яток тоталітарного та колоніального минулого в Україні. </w:t>
      </w:r>
    </w:p>
    <w:p w:rsidR="00971AE3" w:rsidRPr="00325416" w:rsidRDefault="00971AE3" w:rsidP="00DB19C5">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Поряд із без</w:t>
      </w:r>
      <w:r w:rsidR="00366B5F">
        <w:rPr>
          <w:rFonts w:ascii="Times New Roman" w:hAnsi="Times New Roman" w:cs="Times New Roman"/>
          <w:sz w:val="28"/>
          <w:szCs w:val="28"/>
          <w:lang w:val="uk-UA"/>
        </w:rPr>
        <w:t>заперечною важливістю справи ре-</w:t>
      </w:r>
      <w:r w:rsidRPr="00325416">
        <w:rPr>
          <w:rFonts w:ascii="Times New Roman" w:hAnsi="Times New Roman" w:cs="Times New Roman"/>
          <w:sz w:val="28"/>
          <w:szCs w:val="28"/>
          <w:lang w:val="uk-UA"/>
        </w:rPr>
        <w:t>концептуалізації національної історії (в тому числі і у вимірі її естетичного супроводу), слід зазначити, що названа група, так само як і переважна більшість інших активістів, що працюють в цьому напрямі</w:t>
      </w:r>
      <w:r w:rsidR="00A7170B">
        <w:rPr>
          <w:rFonts w:ascii="Times New Roman" w:hAnsi="Times New Roman" w:cs="Times New Roman"/>
          <w:sz w:val="28"/>
          <w:szCs w:val="28"/>
          <w:lang w:val="uk-UA"/>
        </w:rPr>
        <w:t>,</w:t>
      </w:r>
      <w:r w:rsidRPr="00325416">
        <w:rPr>
          <w:rFonts w:ascii="Times New Roman" w:hAnsi="Times New Roman" w:cs="Times New Roman"/>
          <w:sz w:val="28"/>
          <w:szCs w:val="28"/>
          <w:lang w:val="uk-UA"/>
        </w:rPr>
        <w:t xml:space="preserve"> майже нічого не запропонували у </w:t>
      </w:r>
      <w:r w:rsidR="00C5448F" w:rsidRPr="00325416">
        <w:rPr>
          <w:rFonts w:ascii="Times New Roman" w:hAnsi="Times New Roman" w:cs="Times New Roman"/>
          <w:sz w:val="28"/>
          <w:szCs w:val="28"/>
          <w:lang w:val="uk-UA"/>
        </w:rPr>
        <w:t>виробленні</w:t>
      </w:r>
      <w:r w:rsidRPr="00325416">
        <w:rPr>
          <w:rFonts w:ascii="Times New Roman" w:hAnsi="Times New Roman" w:cs="Times New Roman"/>
          <w:sz w:val="28"/>
          <w:szCs w:val="28"/>
          <w:lang w:val="uk-UA"/>
        </w:rPr>
        <w:t xml:space="preserve"> власне української, політико-естетичної концепції та її матеріалізації, що має прийти на заміну тим знищеним пам’яткам радянського та імперського мистецтва, які до цього мом</w:t>
      </w:r>
      <w:r w:rsidR="00DB19C5" w:rsidRPr="00325416">
        <w:rPr>
          <w:rFonts w:ascii="Times New Roman" w:hAnsi="Times New Roman" w:cs="Times New Roman"/>
          <w:sz w:val="28"/>
          <w:szCs w:val="28"/>
          <w:lang w:val="uk-UA"/>
        </w:rPr>
        <w:t>енту наповнювали міські простори України.</w:t>
      </w:r>
    </w:p>
    <w:p w:rsidR="00EB0322" w:rsidRPr="00325416" w:rsidRDefault="00EB0322" w:rsidP="00DB19C5">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Декомунізація, як тренд внутрішньої політики держави, знайшла своє відображення в творчості вітчизняних фотографів. Центральною постаттю тут виступає Є.</w:t>
      </w:r>
      <w:r w:rsidR="00A7170B">
        <w:rPr>
          <w:rFonts w:ascii="Times New Roman" w:hAnsi="Times New Roman" w:cs="Times New Roman"/>
          <w:sz w:val="28"/>
          <w:szCs w:val="28"/>
          <w:lang w:val="uk-UA"/>
        </w:rPr>
        <w:t> </w:t>
      </w:r>
      <w:proofErr w:type="spellStart"/>
      <w:r w:rsidRPr="00325416">
        <w:rPr>
          <w:rFonts w:ascii="Times New Roman" w:hAnsi="Times New Roman" w:cs="Times New Roman"/>
          <w:sz w:val="28"/>
          <w:szCs w:val="28"/>
          <w:lang w:val="uk-UA"/>
        </w:rPr>
        <w:t>Нікіфоров</w:t>
      </w:r>
      <w:proofErr w:type="spellEnd"/>
      <w:r w:rsidRPr="00325416">
        <w:rPr>
          <w:rFonts w:ascii="Times New Roman" w:hAnsi="Times New Roman" w:cs="Times New Roman"/>
          <w:sz w:val="28"/>
          <w:szCs w:val="28"/>
          <w:lang w:val="uk-UA"/>
        </w:rPr>
        <w:t xml:space="preserve"> з його </w:t>
      </w:r>
      <w:proofErr w:type="spellStart"/>
      <w:r w:rsidRPr="00325416">
        <w:rPr>
          <w:rFonts w:ascii="Times New Roman" w:hAnsi="Times New Roman" w:cs="Times New Roman"/>
          <w:sz w:val="28"/>
          <w:szCs w:val="28"/>
          <w:lang w:val="uk-UA"/>
        </w:rPr>
        <w:t>про</w:t>
      </w:r>
      <w:r w:rsidR="00A7170B">
        <w:rPr>
          <w:rFonts w:ascii="Times New Roman" w:hAnsi="Times New Roman" w:cs="Times New Roman"/>
          <w:sz w:val="28"/>
          <w:szCs w:val="28"/>
          <w:lang w:val="uk-UA"/>
        </w:rPr>
        <w:t>є</w:t>
      </w:r>
      <w:r w:rsidRPr="00325416">
        <w:rPr>
          <w:rFonts w:ascii="Times New Roman" w:hAnsi="Times New Roman" w:cs="Times New Roman"/>
          <w:sz w:val="28"/>
          <w:szCs w:val="28"/>
          <w:lang w:val="uk-UA"/>
        </w:rPr>
        <w:t>ктом</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Decommunized</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Ukrainian</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Soviet</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Mosaics</w:t>
      </w:r>
      <w:proofErr w:type="spellEnd"/>
      <w:r w:rsidRPr="00325416">
        <w:rPr>
          <w:rFonts w:ascii="Times New Roman" w:hAnsi="Times New Roman" w:cs="Times New Roman"/>
          <w:sz w:val="28"/>
          <w:szCs w:val="28"/>
          <w:lang w:val="uk-UA"/>
        </w:rPr>
        <w:t xml:space="preserve">». </w:t>
      </w:r>
      <w:r w:rsidR="00B57DBF" w:rsidRPr="00325416">
        <w:rPr>
          <w:rFonts w:ascii="Times New Roman" w:hAnsi="Times New Roman" w:cs="Times New Roman"/>
          <w:sz w:val="28"/>
          <w:szCs w:val="28"/>
          <w:lang w:val="uk-UA"/>
        </w:rPr>
        <w:t xml:space="preserve">Основна мета </w:t>
      </w:r>
      <w:proofErr w:type="spellStart"/>
      <w:r w:rsidR="00B57DBF" w:rsidRPr="00325416">
        <w:rPr>
          <w:rFonts w:ascii="Times New Roman" w:hAnsi="Times New Roman" w:cs="Times New Roman"/>
          <w:sz w:val="28"/>
          <w:szCs w:val="28"/>
          <w:lang w:val="uk-UA"/>
        </w:rPr>
        <w:t>про</w:t>
      </w:r>
      <w:r w:rsidR="00A7170B">
        <w:rPr>
          <w:rFonts w:ascii="Times New Roman" w:hAnsi="Times New Roman" w:cs="Times New Roman"/>
          <w:sz w:val="28"/>
          <w:szCs w:val="28"/>
          <w:lang w:val="uk-UA"/>
        </w:rPr>
        <w:t>є</w:t>
      </w:r>
      <w:r w:rsidR="00B57DBF" w:rsidRPr="00325416">
        <w:rPr>
          <w:rFonts w:ascii="Times New Roman" w:hAnsi="Times New Roman" w:cs="Times New Roman"/>
          <w:sz w:val="28"/>
          <w:szCs w:val="28"/>
          <w:lang w:val="uk-UA"/>
        </w:rPr>
        <w:t>кту</w:t>
      </w:r>
      <w:proofErr w:type="spellEnd"/>
      <w:r w:rsidR="00B57DBF" w:rsidRPr="00325416">
        <w:rPr>
          <w:rFonts w:ascii="Times New Roman" w:hAnsi="Times New Roman" w:cs="Times New Roman"/>
          <w:sz w:val="28"/>
          <w:szCs w:val="28"/>
          <w:lang w:val="uk-UA"/>
        </w:rPr>
        <w:t xml:space="preserve"> – </w:t>
      </w:r>
      <w:r w:rsidR="00C5448F" w:rsidRPr="00325416">
        <w:rPr>
          <w:rFonts w:ascii="Times New Roman" w:hAnsi="Times New Roman" w:cs="Times New Roman"/>
          <w:sz w:val="28"/>
          <w:szCs w:val="28"/>
          <w:lang w:val="uk-UA"/>
        </w:rPr>
        <w:t>показати</w:t>
      </w:r>
      <w:r w:rsidR="00B57DBF" w:rsidRPr="00325416">
        <w:rPr>
          <w:rFonts w:ascii="Times New Roman" w:hAnsi="Times New Roman" w:cs="Times New Roman"/>
          <w:sz w:val="28"/>
          <w:szCs w:val="28"/>
          <w:lang w:val="uk-UA"/>
        </w:rPr>
        <w:t xml:space="preserve"> багатошаровість та </w:t>
      </w:r>
      <w:r w:rsidR="00B57DBF" w:rsidRPr="00325416">
        <w:rPr>
          <w:rFonts w:ascii="Times New Roman" w:hAnsi="Times New Roman" w:cs="Times New Roman"/>
          <w:sz w:val="28"/>
          <w:szCs w:val="28"/>
          <w:lang w:val="uk-UA"/>
        </w:rPr>
        <w:lastRenderedPageBreak/>
        <w:t>неоднознач</w:t>
      </w:r>
      <w:r w:rsidR="00A7170B">
        <w:rPr>
          <w:rFonts w:ascii="Times New Roman" w:hAnsi="Times New Roman" w:cs="Times New Roman"/>
          <w:sz w:val="28"/>
          <w:szCs w:val="28"/>
          <w:lang w:val="uk-UA"/>
        </w:rPr>
        <w:t>ність процесу естетичної ре-</w:t>
      </w:r>
      <w:r w:rsidR="00B57DBF" w:rsidRPr="00325416">
        <w:rPr>
          <w:rFonts w:ascii="Times New Roman" w:hAnsi="Times New Roman" w:cs="Times New Roman"/>
          <w:sz w:val="28"/>
          <w:szCs w:val="28"/>
          <w:lang w:val="uk-UA"/>
        </w:rPr>
        <w:t xml:space="preserve">конфігурації основ існування </w:t>
      </w:r>
      <w:r w:rsidR="00C5448F" w:rsidRPr="00325416">
        <w:rPr>
          <w:rFonts w:ascii="Times New Roman" w:hAnsi="Times New Roman" w:cs="Times New Roman"/>
          <w:sz w:val="28"/>
          <w:szCs w:val="28"/>
          <w:lang w:val="uk-UA"/>
        </w:rPr>
        <w:t>постмодерної</w:t>
      </w:r>
      <w:r w:rsidR="00B57DBF" w:rsidRPr="00325416">
        <w:rPr>
          <w:rFonts w:ascii="Times New Roman" w:hAnsi="Times New Roman" w:cs="Times New Roman"/>
          <w:sz w:val="28"/>
          <w:szCs w:val="28"/>
          <w:lang w:val="uk-UA"/>
        </w:rPr>
        <w:t xml:space="preserve"> української держави та суспільства [</w:t>
      </w:r>
      <w:r w:rsidR="00485D32">
        <w:rPr>
          <w:rFonts w:ascii="Times New Roman" w:hAnsi="Times New Roman" w:cs="Times New Roman"/>
          <w:sz w:val="28"/>
          <w:szCs w:val="28"/>
          <w:lang w:val="uk-UA"/>
        </w:rPr>
        <w:t>22</w:t>
      </w:r>
      <w:r w:rsidR="00B57DBF" w:rsidRPr="00325416">
        <w:rPr>
          <w:rFonts w:ascii="Times New Roman" w:hAnsi="Times New Roman" w:cs="Times New Roman"/>
          <w:sz w:val="28"/>
          <w:szCs w:val="28"/>
          <w:lang w:val="uk-UA"/>
        </w:rPr>
        <w:t>].</w:t>
      </w:r>
    </w:p>
    <w:p w:rsidR="00552ED5" w:rsidRPr="00325416" w:rsidRDefault="00552ED5" w:rsidP="00DB19C5">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Важливо зазначити, поряд із цим, що критикуючи радянське минуле та орієнтуючись на його відверту деструкцію, представники мистецької спільноти України активно включилися до власне політичного виміру трансформацій, що супроводжують відсіч зовнішньої агресії</w:t>
      </w:r>
      <w:r w:rsidR="007A563C" w:rsidRPr="007A563C">
        <w:rPr>
          <w:rFonts w:ascii="Times New Roman" w:hAnsi="Times New Roman" w:cs="Times New Roman"/>
          <w:sz w:val="28"/>
          <w:szCs w:val="28"/>
          <w:lang w:val="uk-UA"/>
        </w:rPr>
        <w:t xml:space="preserve"> [15, </w:t>
      </w:r>
      <w:r w:rsidR="007A563C">
        <w:rPr>
          <w:rFonts w:ascii="Times New Roman" w:hAnsi="Times New Roman" w:cs="Times New Roman"/>
          <w:sz w:val="28"/>
          <w:szCs w:val="28"/>
          <w:lang w:val="en-US"/>
        </w:rPr>
        <w:t>c</w:t>
      </w:r>
      <w:r w:rsidR="007A563C" w:rsidRPr="007A563C">
        <w:rPr>
          <w:rFonts w:ascii="Times New Roman" w:hAnsi="Times New Roman" w:cs="Times New Roman"/>
          <w:sz w:val="28"/>
          <w:szCs w:val="28"/>
          <w:lang w:val="uk-UA"/>
        </w:rPr>
        <w:t>.</w:t>
      </w:r>
      <w:r w:rsidR="007A563C" w:rsidRPr="00381A79">
        <w:rPr>
          <w:rFonts w:ascii="Times New Roman" w:hAnsi="Times New Roman" w:cs="Times New Roman"/>
          <w:sz w:val="28"/>
          <w:szCs w:val="28"/>
          <w:lang w:val="uk-UA"/>
        </w:rPr>
        <w:t>9</w:t>
      </w:r>
      <w:r w:rsidR="007A563C" w:rsidRPr="007A563C">
        <w:rPr>
          <w:rFonts w:ascii="Times New Roman" w:hAnsi="Times New Roman" w:cs="Times New Roman"/>
          <w:sz w:val="28"/>
          <w:szCs w:val="28"/>
          <w:lang w:val="uk-UA"/>
        </w:rPr>
        <w:t>]</w:t>
      </w:r>
      <w:r w:rsidRPr="00325416">
        <w:rPr>
          <w:rFonts w:ascii="Times New Roman" w:hAnsi="Times New Roman" w:cs="Times New Roman"/>
          <w:sz w:val="28"/>
          <w:szCs w:val="28"/>
          <w:lang w:val="uk-UA"/>
        </w:rPr>
        <w:t>. Так, наприклад, за даними А.</w:t>
      </w:r>
      <w:r w:rsidR="00383FF1">
        <w:rPr>
          <w:rFonts w:ascii="Times New Roman" w:hAnsi="Times New Roman" w:cs="Times New Roman"/>
          <w:sz w:val="28"/>
          <w:szCs w:val="28"/>
          <w:lang w:val="uk-UA"/>
        </w:rPr>
        <w:t> </w:t>
      </w:r>
      <w:proofErr w:type="spellStart"/>
      <w:r w:rsidR="00EB0322" w:rsidRPr="00325416">
        <w:rPr>
          <w:rFonts w:ascii="Times New Roman" w:hAnsi="Times New Roman" w:cs="Times New Roman"/>
          <w:sz w:val="28"/>
          <w:szCs w:val="28"/>
          <w:lang w:val="uk-UA"/>
        </w:rPr>
        <w:t>Л</w:t>
      </w:r>
      <w:r w:rsidRPr="00325416">
        <w:rPr>
          <w:rFonts w:ascii="Times New Roman" w:hAnsi="Times New Roman" w:cs="Times New Roman"/>
          <w:sz w:val="28"/>
          <w:szCs w:val="28"/>
          <w:lang w:val="uk-UA"/>
        </w:rPr>
        <w:t>ожкіної</w:t>
      </w:r>
      <w:proofErr w:type="spellEnd"/>
      <w:r w:rsidRPr="00325416">
        <w:rPr>
          <w:rFonts w:ascii="Times New Roman" w:hAnsi="Times New Roman" w:cs="Times New Roman"/>
          <w:sz w:val="28"/>
          <w:szCs w:val="28"/>
          <w:lang w:val="uk-UA"/>
        </w:rPr>
        <w:t>, згадана вже вище Є.</w:t>
      </w:r>
      <w:r w:rsidR="00383FF1">
        <w:rPr>
          <w:rFonts w:ascii="Times New Roman" w:hAnsi="Times New Roman" w:cs="Times New Roman"/>
          <w:sz w:val="28"/>
          <w:szCs w:val="28"/>
          <w:lang w:val="uk-UA"/>
        </w:rPr>
        <w:t> </w:t>
      </w:r>
      <w:r w:rsidRPr="00325416">
        <w:rPr>
          <w:rFonts w:ascii="Times New Roman" w:hAnsi="Times New Roman" w:cs="Times New Roman"/>
          <w:sz w:val="28"/>
          <w:szCs w:val="28"/>
          <w:lang w:val="uk-UA"/>
        </w:rPr>
        <w:t xml:space="preserve">Моляр активно включилася до діяльності Українського </w:t>
      </w:r>
      <w:r w:rsidR="00383FF1">
        <w:rPr>
          <w:rFonts w:ascii="Times New Roman" w:hAnsi="Times New Roman" w:cs="Times New Roman"/>
          <w:sz w:val="28"/>
          <w:szCs w:val="28"/>
          <w:lang w:val="uk-UA"/>
        </w:rPr>
        <w:t xml:space="preserve">кризового </w:t>
      </w:r>
      <w:r w:rsidR="00EB0322" w:rsidRPr="00325416">
        <w:rPr>
          <w:rFonts w:ascii="Times New Roman" w:hAnsi="Times New Roman" w:cs="Times New Roman"/>
          <w:sz w:val="28"/>
          <w:szCs w:val="28"/>
          <w:lang w:val="uk-UA"/>
        </w:rPr>
        <w:t xml:space="preserve">медіа центру, проводячи культуртрегерські акції на прифронтових територіях. </w:t>
      </w:r>
      <w:r w:rsidR="00AD56B1" w:rsidRPr="00325416">
        <w:rPr>
          <w:rFonts w:ascii="Times New Roman" w:hAnsi="Times New Roman" w:cs="Times New Roman"/>
          <w:sz w:val="28"/>
          <w:szCs w:val="28"/>
          <w:lang w:val="uk-UA"/>
        </w:rPr>
        <w:t>Проводячи</w:t>
      </w:r>
      <w:r w:rsidR="00EB0322" w:rsidRPr="00325416">
        <w:rPr>
          <w:rFonts w:ascii="Times New Roman" w:hAnsi="Times New Roman" w:cs="Times New Roman"/>
          <w:sz w:val="28"/>
          <w:szCs w:val="28"/>
          <w:lang w:val="uk-UA"/>
        </w:rPr>
        <w:t xml:space="preserve"> лекції та експозиції в невеличких містах Сходу України, активісти центру включилися до краєзнавчих студій з метою відродження місцевих краєзнавчих музеїв та іншої культурної інфраструктури. Мета цієї діяльності – розповідь різним регіонам країни про їхнє минуле та сучасні загрози, що стоять перед всією нацією [</w:t>
      </w:r>
      <w:r w:rsidR="00485D32">
        <w:rPr>
          <w:rFonts w:ascii="Times New Roman" w:hAnsi="Times New Roman" w:cs="Times New Roman"/>
          <w:sz w:val="28"/>
          <w:szCs w:val="28"/>
          <w:lang w:val="uk-UA"/>
        </w:rPr>
        <w:t>22</w:t>
      </w:r>
      <w:r w:rsidR="00EB0322" w:rsidRPr="00325416">
        <w:rPr>
          <w:rFonts w:ascii="Times New Roman" w:hAnsi="Times New Roman" w:cs="Times New Roman"/>
          <w:sz w:val="28"/>
          <w:szCs w:val="28"/>
          <w:lang w:val="uk-UA"/>
        </w:rPr>
        <w:t>].</w:t>
      </w:r>
    </w:p>
    <w:p w:rsidR="006A449E" w:rsidRPr="00325416" w:rsidRDefault="00E13A48" w:rsidP="00C127AF">
      <w:pPr>
        <w:spacing w:line="360" w:lineRule="auto"/>
        <w:ind w:firstLine="567"/>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Одночасно, представники українського образотворчого мистецтва долучилися до політики відновлення національної пам’яті. Звертаючись до повернення до сучасного культурного та політичного дискурсу митців попередніх епох (зокрема – «Розстріляного відродження»), вони наголошують на самобутності української культури часів тоталітарного панування, демонструють, що навіть за умов тотального контролю чужої держави над сферою естетичного виробниц</w:t>
      </w:r>
      <w:r w:rsidR="00A03FC5" w:rsidRPr="00325416">
        <w:rPr>
          <w:rFonts w:ascii="Times New Roman" w:hAnsi="Times New Roman" w:cs="Times New Roman"/>
          <w:sz w:val="28"/>
          <w:szCs w:val="28"/>
          <w:lang w:val="uk-UA"/>
        </w:rPr>
        <w:t>тва українського народу митці намагалися зберегти оригінальність форм та засобів свого світогляду та громадської активності. Не даремно, цей контраверсійний період отримав назву «наша Античність» [</w:t>
      </w:r>
      <w:r w:rsidR="00485D32">
        <w:rPr>
          <w:rFonts w:ascii="Times New Roman" w:hAnsi="Times New Roman" w:cs="Times New Roman"/>
          <w:sz w:val="28"/>
          <w:szCs w:val="28"/>
          <w:lang w:val="uk-UA"/>
        </w:rPr>
        <w:t>22</w:t>
      </w:r>
      <w:r w:rsidR="00A03FC5" w:rsidRPr="00325416">
        <w:rPr>
          <w:rFonts w:ascii="Times New Roman" w:hAnsi="Times New Roman" w:cs="Times New Roman"/>
          <w:sz w:val="28"/>
          <w:szCs w:val="28"/>
          <w:lang w:val="uk-UA"/>
        </w:rPr>
        <w:t>].</w:t>
      </w:r>
    </w:p>
    <w:p w:rsidR="009E7EC9" w:rsidRPr="00325416" w:rsidRDefault="009E7EC9" w:rsidP="00C127AF">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sz w:val="28"/>
          <w:szCs w:val="28"/>
          <w:lang w:val="uk-UA"/>
        </w:rPr>
        <w:t xml:space="preserve">Події російсько-української війни також знаходять свій прояв у спорудженні нових меморіальних комплексів, таких, як пам’ятник українським військовим льотчикам, споруджений у Києві у 2021 році, та пам’ятник студентам і викладачам </w:t>
      </w:r>
      <w:r w:rsidR="00AD56B1" w:rsidRPr="00325416">
        <w:rPr>
          <w:rFonts w:ascii="Times New Roman" w:hAnsi="Times New Roman" w:cs="Times New Roman"/>
          <w:sz w:val="28"/>
          <w:szCs w:val="28"/>
          <w:lang w:val="uk-UA"/>
        </w:rPr>
        <w:t>Київського</w:t>
      </w:r>
      <w:r w:rsidRPr="00325416">
        <w:rPr>
          <w:rFonts w:ascii="Times New Roman" w:hAnsi="Times New Roman" w:cs="Times New Roman"/>
          <w:sz w:val="28"/>
          <w:szCs w:val="28"/>
          <w:lang w:val="uk-UA"/>
        </w:rPr>
        <w:t xml:space="preserve"> університету, які загинули під час АТО, встановлений у 201</w:t>
      </w:r>
      <w:r w:rsidR="00366B5F">
        <w:rPr>
          <w:rFonts w:ascii="Times New Roman" w:hAnsi="Times New Roman" w:cs="Times New Roman"/>
          <w:sz w:val="28"/>
          <w:szCs w:val="28"/>
          <w:lang w:val="uk-UA"/>
        </w:rPr>
        <w:t>6</w:t>
      </w:r>
      <w:r w:rsidRPr="00325416">
        <w:rPr>
          <w:rFonts w:ascii="Times New Roman" w:hAnsi="Times New Roman" w:cs="Times New Roman"/>
          <w:sz w:val="28"/>
          <w:szCs w:val="28"/>
          <w:lang w:val="uk-UA"/>
        </w:rPr>
        <w:t xml:space="preserve"> році</w:t>
      </w:r>
      <w:r w:rsidR="00383B2E" w:rsidRPr="00325416">
        <w:rPr>
          <w:rFonts w:ascii="Times New Roman" w:hAnsi="Times New Roman" w:cs="Times New Roman"/>
          <w:sz w:val="28"/>
          <w:szCs w:val="28"/>
          <w:lang w:val="uk-UA"/>
        </w:rPr>
        <w:t xml:space="preserve">. Розроблена </w:t>
      </w:r>
      <w:proofErr w:type="spellStart"/>
      <w:r w:rsidR="00383B2E" w:rsidRPr="00325416">
        <w:rPr>
          <w:rFonts w:ascii="Times New Roman" w:hAnsi="Times New Roman" w:cs="Times New Roman"/>
          <w:sz w:val="28"/>
          <w:szCs w:val="28"/>
          <w:lang w:val="uk-UA"/>
        </w:rPr>
        <w:t>про</w:t>
      </w:r>
      <w:r w:rsidR="00383FF1">
        <w:rPr>
          <w:rFonts w:ascii="Times New Roman" w:hAnsi="Times New Roman" w:cs="Times New Roman"/>
          <w:sz w:val="28"/>
          <w:szCs w:val="28"/>
          <w:lang w:val="uk-UA"/>
        </w:rPr>
        <w:t>є</w:t>
      </w:r>
      <w:r w:rsidR="00383B2E" w:rsidRPr="00325416">
        <w:rPr>
          <w:rFonts w:ascii="Times New Roman" w:hAnsi="Times New Roman" w:cs="Times New Roman"/>
          <w:sz w:val="28"/>
          <w:szCs w:val="28"/>
          <w:lang w:val="uk-UA"/>
        </w:rPr>
        <w:t>ктна</w:t>
      </w:r>
      <w:proofErr w:type="spellEnd"/>
      <w:r w:rsidR="00383B2E" w:rsidRPr="00325416">
        <w:rPr>
          <w:rFonts w:ascii="Times New Roman" w:hAnsi="Times New Roman" w:cs="Times New Roman"/>
          <w:sz w:val="28"/>
          <w:szCs w:val="28"/>
          <w:lang w:val="uk-UA"/>
        </w:rPr>
        <w:t xml:space="preserve"> документація для </w:t>
      </w:r>
      <w:r w:rsidR="00383B2E" w:rsidRPr="00325416">
        <w:rPr>
          <w:rFonts w:ascii="Times New Roman" w:hAnsi="Times New Roman" w:cs="Times New Roman"/>
          <w:sz w:val="28"/>
          <w:szCs w:val="28"/>
          <w:lang w:val="uk-UA"/>
        </w:rPr>
        <w:lastRenderedPageBreak/>
        <w:t>спорудження меморіальних комплексів військовим та цивільним особам, які загинули під час російської окупації Бучі, боїв за Харків тощо</w:t>
      </w:r>
      <w:r w:rsidRPr="00325416">
        <w:rPr>
          <w:rFonts w:ascii="Times New Roman" w:hAnsi="Times New Roman" w:cs="Times New Roman"/>
          <w:sz w:val="28"/>
          <w:szCs w:val="28"/>
          <w:lang w:val="uk-UA"/>
        </w:rPr>
        <w:t xml:space="preserve"> </w:t>
      </w:r>
      <w:r w:rsidRPr="00325416">
        <w:rPr>
          <w:rFonts w:ascii="Times New Roman" w:hAnsi="Times New Roman" w:cs="Times New Roman"/>
          <w:kern w:val="1"/>
          <w:sz w:val="28"/>
          <w:szCs w:val="28"/>
          <w:lang w:val="uk-UA"/>
        </w:rPr>
        <w:t>[</w:t>
      </w:r>
      <w:r w:rsidR="00485D32">
        <w:rPr>
          <w:rFonts w:ascii="Times New Roman" w:hAnsi="Times New Roman" w:cs="Times New Roman"/>
          <w:kern w:val="1"/>
          <w:sz w:val="28"/>
          <w:szCs w:val="28"/>
          <w:lang w:val="uk-UA"/>
        </w:rPr>
        <w:t>28</w:t>
      </w:r>
      <w:r w:rsidRPr="00325416">
        <w:rPr>
          <w:rFonts w:ascii="Times New Roman" w:hAnsi="Times New Roman" w:cs="Times New Roman"/>
          <w:kern w:val="1"/>
          <w:sz w:val="28"/>
          <w:szCs w:val="28"/>
          <w:lang w:val="uk-UA"/>
        </w:rPr>
        <w:t xml:space="preserve">, с. </w:t>
      </w:r>
      <w:r w:rsidR="00485D32">
        <w:rPr>
          <w:rFonts w:ascii="Times New Roman" w:hAnsi="Times New Roman" w:cs="Times New Roman"/>
          <w:kern w:val="1"/>
          <w:sz w:val="28"/>
          <w:szCs w:val="28"/>
          <w:lang w:val="uk-UA"/>
        </w:rPr>
        <w:t>80</w:t>
      </w:r>
      <w:r w:rsidRPr="00325416">
        <w:rPr>
          <w:rFonts w:ascii="Times New Roman" w:hAnsi="Times New Roman" w:cs="Times New Roman"/>
          <w:kern w:val="1"/>
          <w:sz w:val="28"/>
          <w:szCs w:val="28"/>
          <w:lang w:val="uk-UA"/>
        </w:rPr>
        <w:t>].</w:t>
      </w:r>
      <w:r w:rsidR="00170456" w:rsidRPr="00325416">
        <w:rPr>
          <w:rFonts w:ascii="Times New Roman" w:hAnsi="Times New Roman" w:cs="Times New Roman"/>
          <w:kern w:val="1"/>
          <w:sz w:val="28"/>
          <w:szCs w:val="28"/>
          <w:lang w:val="uk-UA"/>
        </w:rPr>
        <w:t xml:space="preserve"> Прикладами згаданої у першому підрозділі «гібридизації» витворів образотворчого мистецтва, спрямованих на меморіалізацію пам’яті про минулу та сучасну війну, є братські кладовища у містах Полтаві та </w:t>
      </w:r>
      <w:r w:rsidR="00AD56B1" w:rsidRPr="00325416">
        <w:rPr>
          <w:rFonts w:ascii="Times New Roman" w:hAnsi="Times New Roman" w:cs="Times New Roman"/>
          <w:kern w:val="1"/>
          <w:sz w:val="28"/>
          <w:szCs w:val="28"/>
          <w:lang w:val="uk-UA"/>
        </w:rPr>
        <w:t>Кропивницькому</w:t>
      </w:r>
      <w:r w:rsidR="00170456" w:rsidRPr="00325416">
        <w:rPr>
          <w:rFonts w:ascii="Times New Roman" w:hAnsi="Times New Roman" w:cs="Times New Roman"/>
          <w:kern w:val="1"/>
          <w:sz w:val="28"/>
          <w:szCs w:val="28"/>
          <w:lang w:val="uk-UA"/>
        </w:rPr>
        <w:t xml:space="preserve">, </w:t>
      </w:r>
      <w:r w:rsidR="00383FF1">
        <w:rPr>
          <w:rFonts w:ascii="Times New Roman" w:hAnsi="Times New Roman" w:cs="Times New Roman"/>
          <w:kern w:val="1"/>
          <w:sz w:val="28"/>
          <w:szCs w:val="28"/>
          <w:lang w:val="uk-UA"/>
        </w:rPr>
        <w:t xml:space="preserve">де </w:t>
      </w:r>
      <w:r w:rsidR="00170456" w:rsidRPr="00325416">
        <w:rPr>
          <w:rFonts w:ascii="Times New Roman" w:hAnsi="Times New Roman" w:cs="Times New Roman"/>
          <w:kern w:val="1"/>
          <w:sz w:val="28"/>
          <w:szCs w:val="28"/>
          <w:lang w:val="uk-UA"/>
        </w:rPr>
        <w:t>до відповідних радянських комплексів додали елементи із написами щодо АТО та російсько-української війни.</w:t>
      </w:r>
    </w:p>
    <w:p w:rsidR="00F62FBD" w:rsidRPr="00325416" w:rsidRDefault="00F62FBD" w:rsidP="00C127AF">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Представники цифрового образотворчого мистецтва сучасної України долучилися і до справ</w:t>
      </w:r>
      <w:r w:rsidR="00366B5F">
        <w:rPr>
          <w:rFonts w:ascii="Times New Roman" w:hAnsi="Times New Roman" w:cs="Times New Roman"/>
          <w:kern w:val="1"/>
          <w:sz w:val="28"/>
          <w:szCs w:val="28"/>
          <w:lang w:val="uk-UA"/>
        </w:rPr>
        <w:t>и</w:t>
      </w:r>
      <w:r w:rsidRPr="00325416">
        <w:rPr>
          <w:rFonts w:ascii="Times New Roman" w:hAnsi="Times New Roman" w:cs="Times New Roman"/>
          <w:kern w:val="1"/>
          <w:sz w:val="28"/>
          <w:szCs w:val="28"/>
          <w:lang w:val="uk-UA"/>
        </w:rPr>
        <w:t xml:space="preserve"> рефлексії подій широкомасштабної війни. Окрім вже згаданих жанрів просування ідеї оборони через електронні носії інформації, вони активно включилися до справи розробки шевронів окремих підрозділів ЗСУ, офіційного </w:t>
      </w:r>
      <w:r w:rsidR="00C961D7" w:rsidRPr="00325416">
        <w:rPr>
          <w:rFonts w:ascii="Times New Roman" w:hAnsi="Times New Roman" w:cs="Times New Roman"/>
          <w:kern w:val="1"/>
          <w:sz w:val="28"/>
          <w:szCs w:val="28"/>
          <w:lang w:val="uk-UA"/>
        </w:rPr>
        <w:t>шрифту</w:t>
      </w:r>
      <w:r w:rsidRPr="00325416">
        <w:rPr>
          <w:rFonts w:ascii="Times New Roman" w:hAnsi="Times New Roman" w:cs="Times New Roman"/>
          <w:kern w:val="1"/>
          <w:sz w:val="28"/>
          <w:szCs w:val="28"/>
          <w:lang w:val="uk-UA"/>
        </w:rPr>
        <w:t xml:space="preserve"> «Воля» Міністерства Оброни України, творення агітаційних плакатів тощо [</w:t>
      </w:r>
      <w:r w:rsidR="00485D32">
        <w:rPr>
          <w:rFonts w:ascii="Times New Roman" w:hAnsi="Times New Roman" w:cs="Times New Roman"/>
          <w:kern w:val="1"/>
          <w:sz w:val="28"/>
          <w:szCs w:val="28"/>
          <w:lang w:val="uk-UA"/>
        </w:rPr>
        <w:t>14</w:t>
      </w:r>
      <w:r w:rsidRPr="00325416">
        <w:rPr>
          <w:rFonts w:ascii="Times New Roman" w:hAnsi="Times New Roman" w:cs="Times New Roman"/>
          <w:kern w:val="1"/>
          <w:sz w:val="28"/>
          <w:szCs w:val="28"/>
          <w:lang w:val="uk-UA"/>
        </w:rPr>
        <w:t>, с. 51].</w:t>
      </w:r>
    </w:p>
    <w:p w:rsidR="009F5B66" w:rsidRPr="00325416" w:rsidRDefault="009F5B66" w:rsidP="00C127AF">
      <w:pPr>
        <w:spacing w:line="360" w:lineRule="auto"/>
        <w:ind w:firstLine="567"/>
        <w:jc w:val="both"/>
        <w:rPr>
          <w:rFonts w:ascii="Times New Roman" w:hAnsi="Times New Roman" w:cs="Times New Roman"/>
          <w:kern w:val="1"/>
          <w:sz w:val="28"/>
          <w:szCs w:val="28"/>
          <w:lang w:val="uk-UA"/>
        </w:rPr>
      </w:pPr>
      <w:r w:rsidRPr="00325416">
        <w:rPr>
          <w:rFonts w:ascii="Times New Roman" w:hAnsi="Times New Roman" w:cs="Times New Roman"/>
          <w:kern w:val="1"/>
          <w:sz w:val="28"/>
          <w:szCs w:val="28"/>
          <w:lang w:val="uk-UA"/>
        </w:rPr>
        <w:t xml:space="preserve">Під впливом </w:t>
      </w:r>
      <w:r w:rsidR="008D02E1">
        <w:rPr>
          <w:rFonts w:ascii="Times New Roman" w:hAnsi="Times New Roman" w:cs="Times New Roman"/>
          <w:kern w:val="1"/>
          <w:sz w:val="28"/>
          <w:szCs w:val="28"/>
          <w:lang w:val="uk-UA"/>
        </w:rPr>
        <w:t xml:space="preserve">бажання </w:t>
      </w:r>
      <w:r w:rsidRPr="00325416">
        <w:rPr>
          <w:rFonts w:ascii="Times New Roman" w:hAnsi="Times New Roman" w:cs="Times New Roman"/>
          <w:kern w:val="1"/>
          <w:sz w:val="28"/>
          <w:szCs w:val="28"/>
          <w:lang w:val="uk-UA"/>
        </w:rPr>
        <w:t>надати свою художню рефлексію подіям війни, українські митці збагачують вітчизняне образотворче мистецтво н</w:t>
      </w:r>
      <w:r w:rsidR="00AD56B1" w:rsidRPr="00325416">
        <w:rPr>
          <w:rFonts w:ascii="Times New Roman" w:hAnsi="Times New Roman" w:cs="Times New Roman"/>
          <w:kern w:val="1"/>
          <w:sz w:val="28"/>
          <w:szCs w:val="28"/>
          <w:lang w:val="uk-UA"/>
        </w:rPr>
        <w:t>о</w:t>
      </w:r>
      <w:r w:rsidRPr="00325416">
        <w:rPr>
          <w:rFonts w:ascii="Times New Roman" w:hAnsi="Times New Roman" w:cs="Times New Roman"/>
          <w:kern w:val="1"/>
          <w:sz w:val="28"/>
          <w:szCs w:val="28"/>
          <w:lang w:val="uk-UA"/>
        </w:rPr>
        <w:t>вими для національної традиції жанрами</w:t>
      </w:r>
      <w:r w:rsidR="001C3E8B">
        <w:rPr>
          <w:rFonts w:ascii="Times New Roman" w:hAnsi="Times New Roman" w:cs="Times New Roman"/>
          <w:kern w:val="1"/>
          <w:sz w:val="28"/>
          <w:szCs w:val="28"/>
          <w:lang w:val="uk-UA"/>
        </w:rPr>
        <w:t xml:space="preserve"> (Дивись Додатки №№ 7 – 8)</w:t>
      </w:r>
      <w:r w:rsidRPr="00325416">
        <w:rPr>
          <w:rFonts w:ascii="Times New Roman" w:hAnsi="Times New Roman" w:cs="Times New Roman"/>
          <w:kern w:val="1"/>
          <w:sz w:val="28"/>
          <w:szCs w:val="28"/>
          <w:lang w:val="uk-UA"/>
        </w:rPr>
        <w:t xml:space="preserve">. </w:t>
      </w:r>
      <w:r w:rsidR="003F61F1" w:rsidRPr="00325416">
        <w:rPr>
          <w:rFonts w:ascii="Times New Roman" w:hAnsi="Times New Roman" w:cs="Times New Roman"/>
          <w:kern w:val="1"/>
          <w:sz w:val="28"/>
          <w:szCs w:val="28"/>
          <w:lang w:val="uk-UA"/>
        </w:rPr>
        <w:t>Так, наприклад, напів-міфологізованій постаті «Привиду Києва» (військовому льотчику) присвячені створені митцями комікси в стилі манга, постери, стікери, картини за номерами тощо [</w:t>
      </w:r>
      <w:r w:rsidR="00485D32">
        <w:rPr>
          <w:rFonts w:ascii="Times New Roman" w:hAnsi="Times New Roman" w:cs="Times New Roman"/>
          <w:kern w:val="1"/>
          <w:sz w:val="28"/>
          <w:szCs w:val="28"/>
          <w:lang w:val="uk-UA"/>
        </w:rPr>
        <w:t>11</w:t>
      </w:r>
      <w:r w:rsidR="003F61F1" w:rsidRPr="00325416">
        <w:rPr>
          <w:rFonts w:ascii="Times New Roman" w:hAnsi="Times New Roman" w:cs="Times New Roman"/>
          <w:kern w:val="1"/>
          <w:sz w:val="28"/>
          <w:szCs w:val="28"/>
          <w:lang w:val="uk-UA"/>
        </w:rPr>
        <w:t xml:space="preserve">, с. </w:t>
      </w:r>
      <w:r w:rsidRPr="00325416">
        <w:rPr>
          <w:rFonts w:ascii="Times New Roman" w:hAnsi="Times New Roman" w:cs="Times New Roman"/>
          <w:kern w:val="1"/>
          <w:sz w:val="28"/>
          <w:szCs w:val="28"/>
          <w:lang w:val="uk-UA"/>
        </w:rPr>
        <w:t>28].</w:t>
      </w:r>
    </w:p>
    <w:p w:rsidR="00366B5F" w:rsidRDefault="00CB1A61" w:rsidP="00CB1A61">
      <w:pPr>
        <w:spacing w:line="360" w:lineRule="auto"/>
        <w:ind w:firstLine="567"/>
        <w:jc w:val="both"/>
        <w:rPr>
          <w:rFonts w:ascii="Times New Roman CYR" w:hAnsi="Times New Roman CYR" w:cs="Times New Roman CYR"/>
          <w:kern w:val="1"/>
          <w:sz w:val="28"/>
          <w:szCs w:val="28"/>
          <w:lang w:val="uk-UA"/>
        </w:rPr>
      </w:pPr>
      <w:proofErr w:type="spellStart"/>
      <w:r w:rsidRPr="00325416">
        <w:rPr>
          <w:rFonts w:ascii="Times New Roman CYR" w:hAnsi="Times New Roman CYR" w:cs="Times New Roman CYR"/>
          <w:kern w:val="1"/>
          <w:sz w:val="28"/>
          <w:szCs w:val="28"/>
          <w:lang w:val="uk-UA"/>
        </w:rPr>
        <w:t>Мистецтвознавиця</w:t>
      </w:r>
      <w:proofErr w:type="spellEnd"/>
      <w:r w:rsidRPr="00325416">
        <w:rPr>
          <w:rFonts w:ascii="Times New Roman CYR" w:hAnsi="Times New Roman CYR" w:cs="Times New Roman CYR"/>
          <w:kern w:val="1"/>
          <w:sz w:val="28"/>
          <w:szCs w:val="28"/>
          <w:lang w:val="uk-UA"/>
        </w:rPr>
        <w:t xml:space="preserve"> І.</w:t>
      </w:r>
      <w:r w:rsidR="008D02E1">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Чмелик</w:t>
      </w:r>
      <w:proofErr w:type="spellEnd"/>
      <w:r w:rsidRPr="00325416">
        <w:rPr>
          <w:rFonts w:ascii="Times New Roman CYR" w:hAnsi="Times New Roman CYR" w:cs="Times New Roman CYR"/>
          <w:kern w:val="1"/>
          <w:sz w:val="28"/>
          <w:szCs w:val="28"/>
          <w:lang w:val="uk-UA"/>
        </w:rPr>
        <w:t>, досліджуючи розвиток українського образотворчого мистецтва в умовах російсько-української війни, звертає увагу на цікавий феномен, породжений цим кризовим процесом. Широкомасштабна внутрішня міграція населення із зон бойових дій та міст, які знаходяться під систематичними обстрілами, спричинила концентрацію митців у більш спокійних регіонах України. Продовжуючи свою творчу діяльність, ці митці активно експонують витвори свого мистецтва у місцевих культурних закладах, чим пожвавлюють локальний культурний процес та продовжують свою соціально-важливу функцію [</w:t>
      </w:r>
      <w:r w:rsidR="00485D32">
        <w:rPr>
          <w:rFonts w:ascii="Times New Roman CYR" w:hAnsi="Times New Roman CYR" w:cs="Times New Roman CYR"/>
          <w:kern w:val="1"/>
          <w:sz w:val="28"/>
          <w:szCs w:val="28"/>
          <w:lang w:val="uk-UA"/>
        </w:rPr>
        <w:t>50</w:t>
      </w:r>
      <w:r w:rsidRPr="00325416">
        <w:rPr>
          <w:rFonts w:ascii="Times New Roman CYR" w:hAnsi="Times New Roman CYR" w:cs="Times New Roman CYR"/>
          <w:kern w:val="1"/>
          <w:sz w:val="28"/>
          <w:szCs w:val="28"/>
          <w:lang w:val="uk-UA"/>
        </w:rPr>
        <w:t xml:space="preserve">, с.119]. </w:t>
      </w:r>
    </w:p>
    <w:p w:rsidR="00CB1A61" w:rsidRPr="00325416" w:rsidRDefault="00CB1A61" w:rsidP="00CB1A6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lastRenderedPageBreak/>
        <w:t>Так</w:t>
      </w:r>
      <w:r w:rsidR="000F51C6" w:rsidRPr="00325416">
        <w:rPr>
          <w:rFonts w:ascii="Times New Roman CYR" w:hAnsi="Times New Roman CYR" w:cs="Times New Roman CYR"/>
          <w:kern w:val="1"/>
          <w:sz w:val="28"/>
          <w:szCs w:val="28"/>
          <w:lang w:val="uk-UA"/>
        </w:rPr>
        <w:t>, на приклад, в Івано-Франківську активно виставляють свої роботи такі сучасні українські художники, як Г.</w:t>
      </w:r>
      <w:r w:rsidR="008D02E1">
        <w:rPr>
          <w:rFonts w:ascii="Times New Roman CYR" w:hAnsi="Times New Roman CYR" w:cs="Times New Roman CYR"/>
          <w:kern w:val="1"/>
          <w:sz w:val="28"/>
          <w:szCs w:val="28"/>
          <w:lang w:val="uk-UA"/>
        </w:rPr>
        <w:t> </w:t>
      </w:r>
      <w:r w:rsidR="000F51C6" w:rsidRPr="00325416">
        <w:rPr>
          <w:rFonts w:ascii="Times New Roman CYR" w:hAnsi="Times New Roman CYR" w:cs="Times New Roman CYR"/>
          <w:kern w:val="1"/>
          <w:sz w:val="28"/>
          <w:szCs w:val="28"/>
          <w:lang w:val="uk-UA"/>
        </w:rPr>
        <w:t>Зінківський та Н.</w:t>
      </w:r>
      <w:r w:rsidR="008D02E1">
        <w:rPr>
          <w:rFonts w:ascii="Times New Roman CYR" w:hAnsi="Times New Roman CYR" w:cs="Times New Roman CYR"/>
          <w:kern w:val="1"/>
          <w:sz w:val="28"/>
          <w:szCs w:val="28"/>
          <w:lang w:val="uk-UA"/>
        </w:rPr>
        <w:t> </w:t>
      </w:r>
      <w:proofErr w:type="spellStart"/>
      <w:r w:rsidR="000F51C6" w:rsidRPr="00325416">
        <w:rPr>
          <w:rFonts w:ascii="Times New Roman CYR" w:hAnsi="Times New Roman CYR" w:cs="Times New Roman CYR"/>
          <w:kern w:val="1"/>
          <w:sz w:val="28"/>
          <w:szCs w:val="28"/>
          <w:lang w:val="uk-UA"/>
        </w:rPr>
        <w:t>Тітов</w:t>
      </w:r>
      <w:proofErr w:type="spellEnd"/>
      <w:r w:rsidR="000F51C6" w:rsidRPr="00325416">
        <w:rPr>
          <w:rFonts w:ascii="Times New Roman CYR" w:hAnsi="Times New Roman CYR" w:cs="Times New Roman CYR"/>
          <w:kern w:val="1"/>
          <w:sz w:val="28"/>
          <w:szCs w:val="28"/>
          <w:lang w:val="uk-UA"/>
        </w:rPr>
        <w:t xml:space="preserve"> (з Харкова), С.</w:t>
      </w:r>
      <w:r w:rsidR="008D02E1">
        <w:rPr>
          <w:rFonts w:ascii="Times New Roman CYR" w:hAnsi="Times New Roman CYR" w:cs="Times New Roman CYR"/>
          <w:kern w:val="1"/>
          <w:sz w:val="28"/>
          <w:szCs w:val="28"/>
          <w:lang w:val="uk-UA"/>
        </w:rPr>
        <w:t> </w:t>
      </w:r>
      <w:proofErr w:type="spellStart"/>
      <w:r w:rsidR="000F51C6" w:rsidRPr="00325416">
        <w:rPr>
          <w:rFonts w:ascii="Times New Roman CYR" w:hAnsi="Times New Roman CYR" w:cs="Times New Roman CYR"/>
          <w:kern w:val="1"/>
          <w:sz w:val="28"/>
          <w:szCs w:val="28"/>
          <w:lang w:val="uk-UA"/>
        </w:rPr>
        <w:t>Лаушкін</w:t>
      </w:r>
      <w:proofErr w:type="spellEnd"/>
      <w:r w:rsidR="000F51C6" w:rsidRPr="00325416">
        <w:rPr>
          <w:rFonts w:ascii="Times New Roman CYR" w:hAnsi="Times New Roman CYR" w:cs="Times New Roman CYR"/>
          <w:kern w:val="1"/>
          <w:sz w:val="28"/>
          <w:szCs w:val="28"/>
          <w:lang w:val="uk-UA"/>
        </w:rPr>
        <w:t xml:space="preserve"> та О.</w:t>
      </w:r>
      <w:r w:rsidR="008D02E1">
        <w:rPr>
          <w:rFonts w:ascii="Times New Roman CYR" w:hAnsi="Times New Roman CYR" w:cs="Times New Roman CYR"/>
          <w:kern w:val="1"/>
          <w:sz w:val="28"/>
          <w:szCs w:val="28"/>
          <w:lang w:val="uk-UA"/>
        </w:rPr>
        <w:t> </w:t>
      </w:r>
      <w:r w:rsidR="000F51C6" w:rsidRPr="00325416">
        <w:rPr>
          <w:rFonts w:ascii="Times New Roman CYR" w:hAnsi="Times New Roman CYR" w:cs="Times New Roman CYR"/>
          <w:kern w:val="1"/>
          <w:sz w:val="28"/>
          <w:szCs w:val="28"/>
          <w:lang w:val="uk-UA"/>
        </w:rPr>
        <w:t xml:space="preserve">Приходько – Кислих (з Києва) та ін. </w:t>
      </w:r>
      <w:r w:rsidR="002533BE" w:rsidRPr="00325416">
        <w:rPr>
          <w:rFonts w:ascii="Times New Roman CYR" w:hAnsi="Times New Roman CYR" w:cs="Times New Roman CYR"/>
          <w:kern w:val="1"/>
          <w:sz w:val="28"/>
          <w:szCs w:val="28"/>
          <w:lang w:val="uk-UA"/>
        </w:rPr>
        <w:t xml:space="preserve">Серед тематичних експозицій, які були організовані митцями в Івано-Франківську на початковому (найбільш напруженому) етапі російсько-української війни, були: «Нескорений Маріуполь», «Бог між нами!», «Сакральне – сучасне» та </w:t>
      </w:r>
      <w:r w:rsidR="00412B10" w:rsidRPr="00325416">
        <w:rPr>
          <w:rFonts w:ascii="Times New Roman CYR" w:hAnsi="Times New Roman CYR" w:cs="Times New Roman CYR"/>
          <w:kern w:val="1"/>
          <w:sz w:val="28"/>
          <w:szCs w:val="28"/>
          <w:lang w:val="uk-UA"/>
        </w:rPr>
        <w:t>ін</w:t>
      </w:r>
      <w:r w:rsidR="002533BE" w:rsidRPr="00325416">
        <w:rPr>
          <w:rFonts w:ascii="Times New Roman CYR" w:hAnsi="Times New Roman CYR" w:cs="Times New Roman CYR"/>
          <w:kern w:val="1"/>
          <w:sz w:val="28"/>
          <w:szCs w:val="28"/>
          <w:lang w:val="uk-UA"/>
        </w:rPr>
        <w:t>. Під час цих вистав не лише оприлюднюються результати естетичного відображення перебігу війни, але й проводяться благодійні акції, кошти від яких спрямовуються на підтримку частин ЗСУ та територіальної оборони [</w:t>
      </w:r>
      <w:r w:rsidR="00485D32">
        <w:rPr>
          <w:rFonts w:ascii="Times New Roman CYR" w:hAnsi="Times New Roman CYR" w:cs="Times New Roman CYR"/>
          <w:kern w:val="1"/>
          <w:sz w:val="28"/>
          <w:szCs w:val="28"/>
          <w:lang w:val="uk-UA"/>
        </w:rPr>
        <w:t>50</w:t>
      </w:r>
      <w:r w:rsidR="002533BE" w:rsidRPr="00325416">
        <w:rPr>
          <w:rFonts w:ascii="Times New Roman CYR" w:hAnsi="Times New Roman CYR" w:cs="Times New Roman CYR"/>
          <w:kern w:val="1"/>
          <w:sz w:val="28"/>
          <w:szCs w:val="28"/>
          <w:lang w:val="uk-UA"/>
        </w:rPr>
        <w:t>, с.1</w:t>
      </w:r>
      <w:r w:rsidR="00A563BA" w:rsidRPr="00325416">
        <w:rPr>
          <w:rFonts w:ascii="Times New Roman CYR" w:hAnsi="Times New Roman CYR" w:cs="Times New Roman CYR"/>
          <w:kern w:val="1"/>
          <w:sz w:val="28"/>
          <w:szCs w:val="28"/>
          <w:lang w:val="uk-UA"/>
        </w:rPr>
        <w:t>20 – 121</w:t>
      </w:r>
      <w:r w:rsidR="002533BE" w:rsidRPr="00325416">
        <w:rPr>
          <w:rFonts w:ascii="Times New Roman CYR" w:hAnsi="Times New Roman CYR" w:cs="Times New Roman CYR"/>
          <w:kern w:val="1"/>
          <w:sz w:val="28"/>
          <w:szCs w:val="28"/>
          <w:lang w:val="uk-UA"/>
        </w:rPr>
        <w:t>].</w:t>
      </w:r>
    </w:p>
    <w:p w:rsidR="00A563BA" w:rsidRPr="00325416" w:rsidRDefault="00A563BA" w:rsidP="00CB1A6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У жовтні 2023 року в місті пройшла всеукраїнська акція – бієнале – під час якої були виставлені роботи митців зі всіх регіонів України. В межах акції діяла експозиція «На периферії війни». </w:t>
      </w:r>
      <w:r w:rsidR="00E427EB" w:rsidRPr="00325416">
        <w:rPr>
          <w:rFonts w:ascii="Times New Roman CYR" w:hAnsi="Times New Roman CYR" w:cs="Times New Roman CYR"/>
          <w:kern w:val="1"/>
          <w:sz w:val="28"/>
          <w:szCs w:val="28"/>
          <w:lang w:val="uk-UA"/>
        </w:rPr>
        <w:t xml:space="preserve">За спостереженням дослідниці, попри патріотичну спрямованість, роботи митців були насичені емоціями </w:t>
      </w:r>
      <w:r w:rsidR="0092725D" w:rsidRPr="00325416">
        <w:rPr>
          <w:rFonts w:ascii="Times New Roman CYR" w:hAnsi="Times New Roman CYR" w:cs="Times New Roman CYR"/>
          <w:kern w:val="1"/>
          <w:sz w:val="28"/>
          <w:szCs w:val="28"/>
          <w:lang w:val="uk-UA"/>
        </w:rPr>
        <w:t xml:space="preserve">відособленості, </w:t>
      </w:r>
      <w:proofErr w:type="spellStart"/>
      <w:r w:rsidR="008D02E1">
        <w:rPr>
          <w:rFonts w:ascii="Times New Roman CYR" w:hAnsi="Times New Roman CYR" w:cs="Times New Roman CYR"/>
          <w:kern w:val="1"/>
          <w:sz w:val="28"/>
          <w:szCs w:val="28"/>
          <w:lang w:val="uk-UA"/>
        </w:rPr>
        <w:t>д</w:t>
      </w:r>
      <w:r w:rsidR="0092725D" w:rsidRPr="00325416">
        <w:rPr>
          <w:rFonts w:ascii="Times New Roman CYR" w:hAnsi="Times New Roman CYR" w:cs="Times New Roman CYR"/>
          <w:kern w:val="1"/>
          <w:sz w:val="28"/>
          <w:szCs w:val="28"/>
          <w:lang w:val="uk-UA"/>
        </w:rPr>
        <w:t>епресивності</w:t>
      </w:r>
      <w:proofErr w:type="spellEnd"/>
      <w:r w:rsidR="0092725D" w:rsidRPr="00325416">
        <w:rPr>
          <w:rFonts w:ascii="Times New Roman CYR" w:hAnsi="Times New Roman CYR" w:cs="Times New Roman CYR"/>
          <w:kern w:val="1"/>
          <w:sz w:val="28"/>
          <w:szCs w:val="28"/>
          <w:lang w:val="uk-UA"/>
        </w:rPr>
        <w:t>, апокаліптичного сприйняття перебігу подій [</w:t>
      </w:r>
      <w:r w:rsidR="00485D32">
        <w:rPr>
          <w:rFonts w:ascii="Times New Roman CYR" w:hAnsi="Times New Roman CYR" w:cs="Times New Roman CYR"/>
          <w:kern w:val="1"/>
          <w:sz w:val="28"/>
          <w:szCs w:val="28"/>
          <w:lang w:val="uk-UA"/>
        </w:rPr>
        <w:t>50</w:t>
      </w:r>
      <w:r w:rsidR="0092725D" w:rsidRPr="00325416">
        <w:rPr>
          <w:rFonts w:ascii="Times New Roman CYR" w:hAnsi="Times New Roman CYR" w:cs="Times New Roman CYR"/>
          <w:kern w:val="1"/>
          <w:sz w:val="28"/>
          <w:szCs w:val="28"/>
          <w:lang w:val="uk-UA"/>
        </w:rPr>
        <w:t>, с. 121].</w:t>
      </w:r>
      <w:r w:rsidR="00C34DEC" w:rsidRPr="00325416">
        <w:rPr>
          <w:rFonts w:ascii="Times New Roman CYR" w:hAnsi="Times New Roman CYR" w:cs="Times New Roman CYR"/>
          <w:kern w:val="1"/>
          <w:sz w:val="28"/>
          <w:szCs w:val="28"/>
          <w:lang w:val="uk-UA"/>
        </w:rPr>
        <w:t xml:space="preserve"> Одночасно, емоційний стан та сюжети, втілені у роботах митців</w:t>
      </w:r>
      <w:r w:rsidR="008D02E1">
        <w:rPr>
          <w:rFonts w:ascii="Times New Roman CYR" w:hAnsi="Times New Roman CYR" w:cs="Times New Roman CYR"/>
          <w:kern w:val="1"/>
          <w:sz w:val="28"/>
          <w:szCs w:val="28"/>
          <w:lang w:val="uk-UA"/>
        </w:rPr>
        <w:t>,</w:t>
      </w:r>
      <w:r w:rsidR="00C34DEC" w:rsidRPr="00325416">
        <w:rPr>
          <w:rFonts w:ascii="Times New Roman CYR" w:hAnsi="Times New Roman CYR" w:cs="Times New Roman CYR"/>
          <w:kern w:val="1"/>
          <w:sz w:val="28"/>
          <w:szCs w:val="28"/>
          <w:lang w:val="uk-UA"/>
        </w:rPr>
        <w:t xml:space="preserve"> є дуже важливим об’єктом для окремого дослідження, спрямованого на виявлення тих проблем, якими живе зараз український тил</w:t>
      </w:r>
      <w:r w:rsidR="009B1D17" w:rsidRPr="009B1D17">
        <w:rPr>
          <w:rFonts w:ascii="Times New Roman CYR" w:hAnsi="Times New Roman CYR" w:cs="Times New Roman CYR"/>
          <w:kern w:val="1"/>
          <w:sz w:val="28"/>
          <w:szCs w:val="28"/>
        </w:rPr>
        <w:t xml:space="preserve"> [49]</w:t>
      </w:r>
      <w:r w:rsidR="00C34DEC" w:rsidRPr="00325416">
        <w:rPr>
          <w:rFonts w:ascii="Times New Roman CYR" w:hAnsi="Times New Roman CYR" w:cs="Times New Roman CYR"/>
          <w:kern w:val="1"/>
          <w:sz w:val="28"/>
          <w:szCs w:val="28"/>
          <w:lang w:val="uk-UA"/>
        </w:rPr>
        <w:t>.</w:t>
      </w:r>
    </w:p>
    <w:p w:rsidR="00C34DEC" w:rsidRPr="00325416" w:rsidRDefault="00B6749F" w:rsidP="00CB1A6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Л.</w:t>
      </w:r>
      <w:r w:rsidR="008D02E1">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Мельничук також звертається до аналізу наслідків російсько-української війни в розвитку національного образотворчого мистецтва. Вона констатує, що необхідність рятування експозицій багатьох музеїв східних, центральних та південних регіонів України спричинил</w:t>
      </w:r>
      <w:r w:rsidR="008D02E1">
        <w:rPr>
          <w:rFonts w:ascii="Times New Roman CYR" w:hAnsi="Times New Roman CYR" w:cs="Times New Roman CYR"/>
          <w:kern w:val="1"/>
          <w:sz w:val="28"/>
          <w:szCs w:val="28"/>
          <w:lang w:val="uk-UA"/>
        </w:rPr>
        <w:t>а</w:t>
      </w:r>
      <w:r w:rsidRPr="00325416">
        <w:rPr>
          <w:rFonts w:ascii="Times New Roman CYR" w:hAnsi="Times New Roman CYR" w:cs="Times New Roman CYR"/>
          <w:kern w:val="1"/>
          <w:sz w:val="28"/>
          <w:szCs w:val="28"/>
          <w:lang w:val="uk-UA"/>
        </w:rPr>
        <w:t xml:space="preserve"> їхню евакуацію на захід країни і за кордон. Саме другий напрямок перетворив вимушену акцію на дієвий засіб української культурної дипломатії. Експозиції українських музеїв, які проходять в країнах Центральної та Західної Європи</w:t>
      </w:r>
      <w:r w:rsidR="004C7771">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відкривають для мешканців цих регіонів справжнє культурне обличчя українського народу, переконливо доводять його етнокультурну самобутність та сприяють тому, що культурні кола країн Європи прохо</w:t>
      </w:r>
      <w:r w:rsidR="008D02E1">
        <w:rPr>
          <w:rFonts w:ascii="Times New Roman CYR" w:hAnsi="Times New Roman CYR" w:cs="Times New Roman CYR"/>
          <w:kern w:val="1"/>
          <w:sz w:val="28"/>
          <w:szCs w:val="28"/>
          <w:lang w:val="uk-UA"/>
        </w:rPr>
        <w:t>дять через процес ре-</w:t>
      </w:r>
      <w:r w:rsidRPr="00325416">
        <w:rPr>
          <w:rFonts w:ascii="Times New Roman CYR" w:hAnsi="Times New Roman CYR" w:cs="Times New Roman CYR"/>
          <w:kern w:val="1"/>
          <w:sz w:val="28"/>
          <w:szCs w:val="28"/>
          <w:lang w:val="uk-UA"/>
        </w:rPr>
        <w:t xml:space="preserve">атрибутики багатьох представників періоду Модерну, які раніше вважалися </w:t>
      </w:r>
      <w:r w:rsidR="00D45048" w:rsidRPr="00325416">
        <w:rPr>
          <w:rFonts w:ascii="Times New Roman CYR" w:hAnsi="Times New Roman CYR" w:cs="Times New Roman CYR"/>
          <w:kern w:val="1"/>
          <w:sz w:val="28"/>
          <w:szCs w:val="28"/>
          <w:lang w:val="uk-UA"/>
        </w:rPr>
        <w:t>ни</w:t>
      </w:r>
      <w:r w:rsidRPr="00325416">
        <w:rPr>
          <w:rFonts w:ascii="Times New Roman CYR" w:hAnsi="Times New Roman CYR" w:cs="Times New Roman CYR"/>
          <w:kern w:val="1"/>
          <w:sz w:val="28"/>
          <w:szCs w:val="28"/>
          <w:lang w:val="uk-UA"/>
        </w:rPr>
        <w:t>ми «росіянами»</w:t>
      </w:r>
      <w:r w:rsidR="00D45048" w:rsidRPr="00325416">
        <w:rPr>
          <w:rFonts w:ascii="Times New Roman CYR" w:hAnsi="Times New Roman CYR" w:cs="Times New Roman CYR"/>
          <w:kern w:val="1"/>
          <w:sz w:val="28"/>
          <w:szCs w:val="28"/>
          <w:lang w:val="uk-UA"/>
        </w:rPr>
        <w:t xml:space="preserve"> </w:t>
      </w:r>
      <w:r w:rsidR="00D45048" w:rsidRPr="00325416">
        <w:rPr>
          <w:rFonts w:ascii="Times New Roman CYR" w:hAnsi="Times New Roman CYR" w:cs="Times New Roman CYR"/>
          <w:kern w:val="1"/>
          <w:sz w:val="28"/>
          <w:szCs w:val="28"/>
          <w:lang w:val="uk-UA"/>
        </w:rPr>
        <w:lastRenderedPageBreak/>
        <w:t xml:space="preserve">(Венеційський бієнале 2023 р.; </w:t>
      </w:r>
      <w:r w:rsidR="00D45048" w:rsidRPr="00325416">
        <w:rPr>
          <w:rFonts w:ascii="Times New Roman" w:hAnsi="Times New Roman" w:cs="Times New Roman"/>
          <w:sz w:val="28"/>
          <w:szCs w:val="28"/>
          <w:lang w:val="uk-UA"/>
        </w:rPr>
        <w:t>виставка в Національному музеї Тиссен Борнемісса в Мадриді «В епіцентрі бурі: Модернізм в Україні 1900-1930-х років»; Музей Людвіга у Кельні приймав виставку «Український модернізм 1900–1930 &amp; Дарія Кольцова»</w:t>
      </w:r>
      <w:r w:rsidR="007C501E" w:rsidRPr="00325416">
        <w:rPr>
          <w:rFonts w:ascii="Times New Roman" w:hAnsi="Times New Roman" w:cs="Times New Roman"/>
          <w:sz w:val="28"/>
          <w:szCs w:val="28"/>
          <w:lang w:val="uk-UA"/>
        </w:rPr>
        <w:t>; експозиція виставки «Калейдоскоп історій. Українське мистецтво 1912 – 2023» в Альбертінумі Державних художніх зібрань Дрездена</w:t>
      </w:r>
      <w:r w:rsidR="00D45048" w:rsidRPr="00325416">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Йдеться про таких загальновідомих представників авангарду початку ХХ століття, як К.</w:t>
      </w:r>
      <w:r w:rsidR="007C501E" w:rsidRPr="00325416">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Малевич, Д.</w:t>
      </w:r>
      <w:r w:rsidR="007C501E" w:rsidRPr="00325416">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Бурлюк, В.</w:t>
      </w:r>
      <w:r w:rsidR="007C501E" w:rsidRPr="00325416">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Татлін, О.</w:t>
      </w:r>
      <w:r w:rsidR="007C501E" w:rsidRPr="00325416">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 xml:space="preserve">Богомазом та </w:t>
      </w:r>
      <w:r w:rsidR="00C961D7" w:rsidRPr="00325416">
        <w:rPr>
          <w:rFonts w:ascii="Times New Roman CYR" w:hAnsi="Times New Roman CYR" w:cs="Times New Roman CYR"/>
          <w:kern w:val="1"/>
          <w:sz w:val="28"/>
          <w:szCs w:val="28"/>
          <w:lang w:val="uk-UA"/>
        </w:rPr>
        <w:t>ін.</w:t>
      </w:r>
      <w:r w:rsidR="00945F00" w:rsidRPr="00325416">
        <w:rPr>
          <w:rFonts w:ascii="Times New Roman CYR" w:hAnsi="Times New Roman CYR" w:cs="Times New Roman CYR"/>
          <w:kern w:val="1"/>
          <w:sz w:val="28"/>
          <w:szCs w:val="28"/>
          <w:lang w:val="uk-UA"/>
        </w:rPr>
        <w:t xml:space="preserve"> </w:t>
      </w:r>
      <w:r w:rsidRPr="00325416">
        <w:rPr>
          <w:rFonts w:ascii="Times New Roman CYR" w:hAnsi="Times New Roman CYR" w:cs="Times New Roman CYR"/>
          <w:kern w:val="1"/>
          <w:sz w:val="28"/>
          <w:szCs w:val="28"/>
          <w:lang w:val="uk-UA"/>
        </w:rPr>
        <w:t>[</w:t>
      </w:r>
      <w:r w:rsidR="00485D32">
        <w:rPr>
          <w:rFonts w:ascii="Times New Roman CYR" w:hAnsi="Times New Roman CYR" w:cs="Times New Roman CYR"/>
          <w:kern w:val="1"/>
          <w:sz w:val="28"/>
          <w:szCs w:val="28"/>
          <w:lang w:val="uk-UA"/>
        </w:rPr>
        <w:t>26</w:t>
      </w:r>
      <w:r w:rsidRPr="00325416">
        <w:rPr>
          <w:rFonts w:ascii="Times New Roman CYR" w:hAnsi="Times New Roman CYR" w:cs="Times New Roman CYR"/>
          <w:kern w:val="1"/>
          <w:sz w:val="28"/>
          <w:szCs w:val="28"/>
          <w:lang w:val="uk-UA"/>
        </w:rPr>
        <w:t>, с. 55</w:t>
      </w:r>
      <w:r w:rsidR="00D45048" w:rsidRPr="00325416">
        <w:rPr>
          <w:rFonts w:ascii="Times New Roman CYR" w:hAnsi="Times New Roman CYR" w:cs="Times New Roman CYR"/>
          <w:kern w:val="1"/>
          <w:sz w:val="28"/>
          <w:szCs w:val="28"/>
          <w:lang w:val="uk-UA"/>
        </w:rPr>
        <w:t xml:space="preserve"> – 56</w:t>
      </w:r>
      <w:r w:rsidRPr="00325416">
        <w:rPr>
          <w:rFonts w:ascii="Times New Roman CYR" w:hAnsi="Times New Roman CYR" w:cs="Times New Roman CYR"/>
          <w:kern w:val="1"/>
          <w:sz w:val="28"/>
          <w:szCs w:val="28"/>
          <w:lang w:val="uk-UA"/>
        </w:rPr>
        <w:t>].</w:t>
      </w:r>
    </w:p>
    <w:p w:rsidR="00D45048" w:rsidRPr="00325416" w:rsidRDefault="00D45048" w:rsidP="00D45048">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Не менш важливим аспектом цієї культурної дипломатії слід вважати і </w:t>
      </w:r>
      <w:r w:rsidR="003F61F1" w:rsidRPr="00325416">
        <w:rPr>
          <w:rFonts w:ascii="Times New Roman CYR" w:hAnsi="Times New Roman CYR" w:cs="Times New Roman CYR"/>
          <w:kern w:val="1"/>
          <w:sz w:val="28"/>
          <w:szCs w:val="28"/>
          <w:lang w:val="uk-UA"/>
        </w:rPr>
        <w:t>внутрішньополітичний</w:t>
      </w:r>
      <w:r w:rsidRPr="00325416">
        <w:rPr>
          <w:rFonts w:ascii="Times New Roman CYR" w:hAnsi="Times New Roman CYR" w:cs="Times New Roman CYR"/>
          <w:kern w:val="1"/>
          <w:sz w:val="28"/>
          <w:szCs w:val="28"/>
          <w:lang w:val="uk-UA"/>
        </w:rPr>
        <w:t>: повернення до національного контексту імен художників – всесвітніх авторитетів</w:t>
      </w:r>
      <w:r w:rsidR="004C7771">
        <w:rPr>
          <w:rFonts w:ascii="Times New Roman CYR" w:hAnsi="Times New Roman CYR" w:cs="Times New Roman CYR"/>
          <w:kern w:val="1"/>
          <w:sz w:val="28"/>
          <w:szCs w:val="28"/>
          <w:lang w:val="uk-UA"/>
        </w:rPr>
        <w:t xml:space="preserve"> </w:t>
      </w:r>
      <w:r w:rsidR="004C7771" w:rsidRPr="00325416">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дає можливість самому народові позбутися почуття «вторинності», «колоніальної залежності», «</w:t>
      </w:r>
      <w:r w:rsidR="00CB3189" w:rsidRPr="00325416">
        <w:rPr>
          <w:rFonts w:ascii="Times New Roman CYR" w:hAnsi="Times New Roman CYR" w:cs="Times New Roman CYR"/>
          <w:kern w:val="1"/>
          <w:sz w:val="28"/>
          <w:szCs w:val="28"/>
          <w:lang w:val="uk-UA"/>
        </w:rPr>
        <w:t>н</w:t>
      </w:r>
      <w:r w:rsidR="00945F00" w:rsidRPr="00325416">
        <w:rPr>
          <w:rFonts w:ascii="Times New Roman CYR" w:hAnsi="Times New Roman CYR" w:cs="Times New Roman CYR"/>
          <w:kern w:val="1"/>
          <w:sz w:val="28"/>
          <w:szCs w:val="28"/>
          <w:lang w:val="uk-UA"/>
        </w:rPr>
        <w:t>е самобутності</w:t>
      </w:r>
      <w:r w:rsidRPr="00325416">
        <w:rPr>
          <w:rFonts w:ascii="Times New Roman CYR" w:hAnsi="Times New Roman CYR" w:cs="Times New Roman CYR"/>
          <w:kern w:val="1"/>
          <w:sz w:val="28"/>
          <w:szCs w:val="28"/>
          <w:lang w:val="uk-UA"/>
        </w:rPr>
        <w:t>» тощо [</w:t>
      </w:r>
      <w:r w:rsidR="00485D32">
        <w:rPr>
          <w:rFonts w:ascii="Times New Roman CYR" w:hAnsi="Times New Roman CYR" w:cs="Times New Roman CYR"/>
          <w:kern w:val="1"/>
          <w:sz w:val="28"/>
          <w:szCs w:val="28"/>
          <w:lang w:val="uk-UA"/>
        </w:rPr>
        <w:t>26</w:t>
      </w:r>
      <w:r w:rsidRPr="00325416">
        <w:rPr>
          <w:rFonts w:ascii="Times New Roman CYR" w:hAnsi="Times New Roman CYR" w:cs="Times New Roman CYR"/>
          <w:kern w:val="1"/>
          <w:sz w:val="28"/>
          <w:szCs w:val="28"/>
          <w:lang w:val="uk-UA"/>
        </w:rPr>
        <w:t>, с. 56].</w:t>
      </w:r>
    </w:p>
    <w:p w:rsidR="00F34E95" w:rsidRPr="00325416" w:rsidRDefault="00F34E95" w:rsidP="00D45048">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На розвиток такого різновиду образотворчого мистецтва, як мурал, звертає свою увагу дослідниця А.</w:t>
      </w:r>
      <w:r w:rsidR="004D6B4B">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Тормахова</w:t>
      </w:r>
      <w:proofErr w:type="spellEnd"/>
      <w:r w:rsidRPr="00325416">
        <w:rPr>
          <w:rFonts w:ascii="Times New Roman CYR" w:hAnsi="Times New Roman CYR" w:cs="Times New Roman CYR"/>
          <w:kern w:val="1"/>
          <w:sz w:val="28"/>
          <w:szCs w:val="28"/>
          <w:lang w:val="uk-UA"/>
        </w:rPr>
        <w:t xml:space="preserve">. За її спостереженнями, початок російсько-української війни надав цьому жанру особливого поштовху та забарвив його відверто політичними рисами. Мурали на підтримку України в її протистоянні з агресором почали </w:t>
      </w:r>
      <w:r w:rsidR="003F61F1" w:rsidRPr="00325416">
        <w:rPr>
          <w:rFonts w:ascii="Times New Roman CYR" w:hAnsi="Times New Roman CYR" w:cs="Times New Roman CYR"/>
          <w:kern w:val="1"/>
          <w:sz w:val="28"/>
          <w:szCs w:val="28"/>
          <w:lang w:val="uk-UA"/>
        </w:rPr>
        <w:t>з’являтися</w:t>
      </w:r>
      <w:r w:rsidRPr="00325416">
        <w:rPr>
          <w:rFonts w:ascii="Times New Roman CYR" w:hAnsi="Times New Roman CYR" w:cs="Times New Roman CYR"/>
          <w:kern w:val="1"/>
          <w:sz w:val="28"/>
          <w:szCs w:val="28"/>
          <w:lang w:val="uk-UA"/>
        </w:rPr>
        <w:t xml:space="preserve"> не лише в міських просторах нашої країни, але і в дружніх до нас державах [</w:t>
      </w:r>
      <w:r w:rsidR="00ED469E">
        <w:rPr>
          <w:rFonts w:ascii="Times New Roman CYR" w:hAnsi="Times New Roman CYR" w:cs="Times New Roman CYR"/>
          <w:kern w:val="1"/>
          <w:sz w:val="28"/>
          <w:szCs w:val="28"/>
          <w:lang w:val="uk-UA"/>
        </w:rPr>
        <w:t>43</w:t>
      </w:r>
      <w:r w:rsidRPr="00325416">
        <w:rPr>
          <w:rFonts w:ascii="Times New Roman CYR" w:hAnsi="Times New Roman CYR" w:cs="Times New Roman CYR"/>
          <w:kern w:val="1"/>
          <w:sz w:val="28"/>
          <w:szCs w:val="28"/>
          <w:lang w:val="uk-UA"/>
        </w:rPr>
        <w:t>, с.67].</w:t>
      </w:r>
      <w:r w:rsidR="00005D28" w:rsidRPr="00325416">
        <w:rPr>
          <w:rFonts w:ascii="Times New Roman CYR" w:hAnsi="Times New Roman CYR" w:cs="Times New Roman CYR"/>
          <w:kern w:val="1"/>
          <w:sz w:val="28"/>
          <w:szCs w:val="28"/>
          <w:lang w:val="uk-UA"/>
        </w:rPr>
        <w:t xml:space="preserve"> Творці муралів як правило, передають образ України у вигляді дівчинки або жінки, активно використовують національні кольори та символіку. </w:t>
      </w:r>
      <w:r w:rsidR="003F61F1" w:rsidRPr="00325416">
        <w:rPr>
          <w:rFonts w:ascii="Times New Roman CYR" w:hAnsi="Times New Roman CYR" w:cs="Times New Roman CYR"/>
          <w:kern w:val="1"/>
          <w:sz w:val="28"/>
          <w:szCs w:val="28"/>
          <w:lang w:val="uk-UA"/>
        </w:rPr>
        <w:t>Достатньо</w:t>
      </w:r>
      <w:r w:rsidR="00005D28" w:rsidRPr="00325416">
        <w:rPr>
          <w:rFonts w:ascii="Times New Roman CYR" w:hAnsi="Times New Roman CYR" w:cs="Times New Roman CYR"/>
          <w:kern w:val="1"/>
          <w:sz w:val="28"/>
          <w:szCs w:val="28"/>
          <w:lang w:val="uk-UA"/>
        </w:rPr>
        <w:t xml:space="preserve"> часто зустрічається мотив із білим голубом, як ознака того, що Україна завжди прагнула та прагне миру.</w:t>
      </w:r>
      <w:r w:rsidR="00D76CE5" w:rsidRPr="00325416">
        <w:rPr>
          <w:rFonts w:ascii="Times New Roman CYR" w:hAnsi="Times New Roman CYR" w:cs="Times New Roman CYR"/>
          <w:kern w:val="1"/>
          <w:sz w:val="28"/>
          <w:szCs w:val="28"/>
          <w:lang w:val="uk-UA"/>
        </w:rPr>
        <w:t xml:space="preserve"> </w:t>
      </w:r>
      <w:r w:rsidR="003F61F1" w:rsidRPr="00325416">
        <w:rPr>
          <w:rFonts w:ascii="Times New Roman CYR" w:hAnsi="Times New Roman CYR" w:cs="Times New Roman CYR"/>
          <w:kern w:val="1"/>
          <w:sz w:val="28"/>
          <w:szCs w:val="28"/>
          <w:lang w:val="uk-UA"/>
        </w:rPr>
        <w:t>Пізнаваним</w:t>
      </w:r>
      <w:r w:rsidR="00D76CE5" w:rsidRPr="00325416">
        <w:rPr>
          <w:rFonts w:ascii="Times New Roman CYR" w:hAnsi="Times New Roman CYR" w:cs="Times New Roman CYR"/>
          <w:kern w:val="1"/>
          <w:sz w:val="28"/>
          <w:szCs w:val="28"/>
          <w:lang w:val="uk-UA"/>
        </w:rPr>
        <w:t xml:space="preserve"> персонажем патріотичних муралів як в нашій країні, так і за кордоном, виступає образ Президента В.</w:t>
      </w:r>
      <w:r w:rsidR="004D6B4B">
        <w:rPr>
          <w:rFonts w:ascii="Times New Roman CYR" w:hAnsi="Times New Roman CYR" w:cs="Times New Roman CYR"/>
          <w:kern w:val="1"/>
          <w:sz w:val="28"/>
          <w:szCs w:val="28"/>
          <w:lang w:val="uk-UA"/>
        </w:rPr>
        <w:t> </w:t>
      </w:r>
      <w:proofErr w:type="spellStart"/>
      <w:r w:rsidR="00D76CE5" w:rsidRPr="00325416">
        <w:rPr>
          <w:rFonts w:ascii="Times New Roman CYR" w:hAnsi="Times New Roman CYR" w:cs="Times New Roman CYR"/>
          <w:kern w:val="1"/>
          <w:sz w:val="28"/>
          <w:szCs w:val="28"/>
          <w:lang w:val="uk-UA"/>
        </w:rPr>
        <w:t>Зеленського</w:t>
      </w:r>
      <w:proofErr w:type="spellEnd"/>
      <w:r w:rsidR="00D76CE5" w:rsidRPr="00325416">
        <w:rPr>
          <w:rFonts w:ascii="Times New Roman CYR" w:hAnsi="Times New Roman CYR" w:cs="Times New Roman CYR"/>
          <w:kern w:val="1"/>
          <w:sz w:val="28"/>
          <w:szCs w:val="28"/>
          <w:lang w:val="uk-UA"/>
        </w:rPr>
        <w:t>, якого подають чи то в образі Гаррі Поттера у його боротьбі з силами зла (явна орієнтація на молодіжну культуру), чи то у вигляді професійного військового, який тримає в руках автоматичну зброю [</w:t>
      </w:r>
      <w:r w:rsidR="00ED469E">
        <w:rPr>
          <w:rFonts w:ascii="Times New Roman CYR" w:hAnsi="Times New Roman CYR" w:cs="Times New Roman CYR"/>
          <w:kern w:val="1"/>
          <w:sz w:val="28"/>
          <w:szCs w:val="28"/>
          <w:lang w:val="uk-UA"/>
        </w:rPr>
        <w:t>43</w:t>
      </w:r>
      <w:r w:rsidR="00D76CE5" w:rsidRPr="00325416">
        <w:rPr>
          <w:rFonts w:ascii="Times New Roman CYR" w:hAnsi="Times New Roman CYR" w:cs="Times New Roman CYR"/>
          <w:kern w:val="1"/>
          <w:sz w:val="28"/>
          <w:szCs w:val="28"/>
          <w:lang w:val="uk-UA"/>
        </w:rPr>
        <w:t>, с.67].</w:t>
      </w:r>
    </w:p>
    <w:p w:rsidR="00021C2D" w:rsidRPr="00325416" w:rsidRDefault="00021C2D" w:rsidP="00D45048">
      <w:pPr>
        <w:spacing w:line="360" w:lineRule="auto"/>
        <w:ind w:firstLine="567"/>
        <w:jc w:val="both"/>
        <w:rPr>
          <w:rFonts w:ascii="Times New Roman CYR" w:hAnsi="Times New Roman CYR" w:cs="Times New Roman CYR"/>
          <w:kern w:val="1"/>
          <w:sz w:val="28"/>
          <w:szCs w:val="28"/>
          <w:lang w:val="uk-UA"/>
        </w:rPr>
      </w:pPr>
      <w:proofErr w:type="spellStart"/>
      <w:r w:rsidRPr="00325416">
        <w:rPr>
          <w:rFonts w:ascii="Times New Roman CYR" w:hAnsi="Times New Roman CYR" w:cs="Times New Roman CYR"/>
          <w:kern w:val="1"/>
          <w:sz w:val="28"/>
          <w:szCs w:val="28"/>
          <w:lang w:val="uk-UA"/>
        </w:rPr>
        <w:t>Мурали</w:t>
      </w:r>
      <w:proofErr w:type="spellEnd"/>
      <w:r w:rsidRPr="00325416">
        <w:rPr>
          <w:rFonts w:ascii="Times New Roman CYR" w:hAnsi="Times New Roman CYR" w:cs="Times New Roman CYR"/>
          <w:kern w:val="1"/>
          <w:sz w:val="28"/>
          <w:szCs w:val="28"/>
          <w:lang w:val="uk-UA"/>
        </w:rPr>
        <w:t xml:space="preserve"> можуть розповідати і суто місцеві історії, пов’язані з сумними та трагічними подіями </w:t>
      </w:r>
      <w:r w:rsidR="003F61F1" w:rsidRPr="00325416">
        <w:rPr>
          <w:rFonts w:ascii="Times New Roman CYR" w:hAnsi="Times New Roman CYR" w:cs="Times New Roman CYR"/>
          <w:kern w:val="1"/>
          <w:sz w:val="28"/>
          <w:szCs w:val="28"/>
          <w:lang w:val="uk-UA"/>
        </w:rPr>
        <w:t>протистояння</w:t>
      </w:r>
      <w:r w:rsidRPr="00325416">
        <w:rPr>
          <w:rFonts w:ascii="Times New Roman CYR" w:hAnsi="Times New Roman CYR" w:cs="Times New Roman CYR"/>
          <w:kern w:val="1"/>
          <w:sz w:val="28"/>
          <w:szCs w:val="28"/>
          <w:lang w:val="uk-UA"/>
        </w:rPr>
        <w:t xml:space="preserve"> України агресії</w:t>
      </w:r>
      <w:r w:rsidR="00ED469E">
        <w:rPr>
          <w:rFonts w:ascii="Times New Roman CYR" w:hAnsi="Times New Roman CYR" w:cs="Times New Roman CYR"/>
          <w:kern w:val="1"/>
          <w:sz w:val="28"/>
          <w:szCs w:val="28"/>
          <w:lang w:val="uk-UA"/>
        </w:rPr>
        <w:t xml:space="preserve"> </w:t>
      </w:r>
      <w:r w:rsidR="00ED469E" w:rsidRPr="00ED469E">
        <w:rPr>
          <w:rFonts w:ascii="Times New Roman CYR" w:hAnsi="Times New Roman CYR" w:cs="Times New Roman CYR"/>
          <w:kern w:val="1"/>
          <w:sz w:val="28"/>
          <w:szCs w:val="28"/>
          <w:lang w:val="uk-UA"/>
        </w:rPr>
        <w:t xml:space="preserve">[3, </w:t>
      </w:r>
      <w:r w:rsidR="00ED469E">
        <w:rPr>
          <w:rFonts w:ascii="Times New Roman CYR" w:hAnsi="Times New Roman CYR" w:cs="Times New Roman CYR"/>
          <w:kern w:val="1"/>
          <w:sz w:val="28"/>
          <w:szCs w:val="28"/>
          <w:lang w:val="en-US"/>
        </w:rPr>
        <w:t>c</w:t>
      </w:r>
      <w:r w:rsidR="00ED469E" w:rsidRPr="00ED469E">
        <w:rPr>
          <w:rFonts w:ascii="Times New Roman CYR" w:hAnsi="Times New Roman CYR" w:cs="Times New Roman CYR"/>
          <w:kern w:val="1"/>
          <w:sz w:val="28"/>
          <w:szCs w:val="28"/>
          <w:lang w:val="uk-UA"/>
        </w:rPr>
        <w:t>.65]</w:t>
      </w:r>
      <w:r w:rsidRPr="00325416">
        <w:rPr>
          <w:rFonts w:ascii="Times New Roman CYR" w:hAnsi="Times New Roman CYR" w:cs="Times New Roman CYR"/>
          <w:kern w:val="1"/>
          <w:sz w:val="28"/>
          <w:szCs w:val="28"/>
          <w:lang w:val="uk-UA"/>
        </w:rPr>
        <w:t xml:space="preserve">. Так, наприклад, в </w:t>
      </w:r>
      <w:r w:rsidRPr="00325416">
        <w:rPr>
          <w:rFonts w:ascii="Times New Roman CYR" w:hAnsi="Times New Roman CYR" w:cs="Times New Roman CYR"/>
          <w:kern w:val="1"/>
          <w:sz w:val="28"/>
          <w:szCs w:val="28"/>
          <w:lang w:val="uk-UA"/>
        </w:rPr>
        <w:lastRenderedPageBreak/>
        <w:t xml:space="preserve">одному із житлових кварталів м. </w:t>
      </w:r>
      <w:r w:rsidR="003F61F1" w:rsidRPr="00325416">
        <w:rPr>
          <w:rFonts w:ascii="Times New Roman CYR" w:hAnsi="Times New Roman CYR" w:cs="Times New Roman CYR"/>
          <w:kern w:val="1"/>
          <w:sz w:val="28"/>
          <w:szCs w:val="28"/>
          <w:lang w:val="uk-UA"/>
        </w:rPr>
        <w:t>Маріуполь</w:t>
      </w:r>
      <w:r w:rsidRPr="00325416">
        <w:rPr>
          <w:rFonts w:ascii="Times New Roman CYR" w:hAnsi="Times New Roman CYR" w:cs="Times New Roman CYR"/>
          <w:kern w:val="1"/>
          <w:sz w:val="28"/>
          <w:szCs w:val="28"/>
          <w:lang w:val="uk-UA"/>
        </w:rPr>
        <w:t xml:space="preserve"> (</w:t>
      </w:r>
      <w:r w:rsidR="004A4690" w:rsidRPr="00325416">
        <w:rPr>
          <w:rFonts w:ascii="Times New Roman CYR" w:hAnsi="Times New Roman CYR" w:cs="Times New Roman CYR"/>
          <w:kern w:val="1"/>
          <w:sz w:val="28"/>
          <w:szCs w:val="28"/>
          <w:lang w:val="uk-UA"/>
        </w:rPr>
        <w:t>2018 р.</w:t>
      </w:r>
      <w:r w:rsidRPr="00325416">
        <w:rPr>
          <w:rFonts w:ascii="Times New Roman CYR" w:hAnsi="Times New Roman CYR" w:cs="Times New Roman CYR"/>
          <w:kern w:val="1"/>
          <w:sz w:val="28"/>
          <w:szCs w:val="28"/>
          <w:lang w:val="uk-UA"/>
        </w:rPr>
        <w:t>) був розміщений мурал із зображенням маленької дівчинки</w:t>
      </w:r>
      <w:r w:rsidR="004A4690" w:rsidRPr="00325416">
        <w:rPr>
          <w:rFonts w:ascii="Times New Roman CYR" w:hAnsi="Times New Roman CYR" w:cs="Times New Roman CYR"/>
          <w:kern w:val="1"/>
          <w:sz w:val="28"/>
          <w:szCs w:val="28"/>
          <w:lang w:val="uk-UA"/>
        </w:rPr>
        <w:t xml:space="preserve"> – «Мілана»</w:t>
      </w:r>
      <w:r w:rsidRPr="00325416">
        <w:rPr>
          <w:rFonts w:ascii="Times New Roman CYR" w:hAnsi="Times New Roman CYR" w:cs="Times New Roman CYR"/>
          <w:kern w:val="1"/>
          <w:sz w:val="28"/>
          <w:szCs w:val="28"/>
          <w:lang w:val="uk-UA"/>
        </w:rPr>
        <w:t>, яка</w:t>
      </w:r>
      <w:r w:rsidR="004A4690" w:rsidRPr="00325416">
        <w:rPr>
          <w:rFonts w:ascii="Times New Roman CYR" w:hAnsi="Times New Roman CYR" w:cs="Times New Roman CYR"/>
          <w:kern w:val="1"/>
          <w:sz w:val="28"/>
          <w:szCs w:val="28"/>
          <w:lang w:val="uk-UA"/>
        </w:rPr>
        <w:t xml:space="preserve"> тримає іграшкового ведмедика. Мурал присвячений реальній дитині, яка</w:t>
      </w:r>
      <w:r w:rsidRPr="00325416">
        <w:rPr>
          <w:rFonts w:ascii="Times New Roman CYR" w:hAnsi="Times New Roman CYR" w:cs="Times New Roman CYR"/>
          <w:kern w:val="1"/>
          <w:sz w:val="28"/>
          <w:szCs w:val="28"/>
          <w:lang w:val="uk-UA"/>
        </w:rPr>
        <w:t xml:space="preserve"> отримала важки порання внаслідок обстрілу міста сепаратистами із ракетних систем.</w:t>
      </w:r>
      <w:r w:rsidR="002D6E1E" w:rsidRPr="00325416">
        <w:rPr>
          <w:rFonts w:ascii="Times New Roman CYR" w:hAnsi="Times New Roman CYR" w:cs="Times New Roman CYR"/>
          <w:kern w:val="1"/>
          <w:sz w:val="28"/>
          <w:szCs w:val="28"/>
          <w:lang w:val="uk-UA"/>
        </w:rPr>
        <w:t xml:space="preserve"> Мати дитини загинула</w:t>
      </w:r>
      <w:r w:rsidR="003F13AA">
        <w:rPr>
          <w:rFonts w:ascii="Times New Roman CYR" w:hAnsi="Times New Roman CYR" w:cs="Times New Roman CYR"/>
          <w:kern w:val="1"/>
          <w:sz w:val="28"/>
          <w:szCs w:val="28"/>
          <w:lang w:val="uk-UA"/>
        </w:rPr>
        <w:t xml:space="preserve"> (Див. Додаток №9)</w:t>
      </w:r>
      <w:r w:rsidR="002D6E1E" w:rsidRPr="00325416">
        <w:rPr>
          <w:rFonts w:ascii="Times New Roman CYR" w:hAnsi="Times New Roman CYR" w:cs="Times New Roman CYR"/>
          <w:kern w:val="1"/>
          <w:sz w:val="28"/>
          <w:szCs w:val="28"/>
          <w:lang w:val="uk-UA"/>
        </w:rPr>
        <w:t>. Символічно, що мурал був розміщений за адресою «Проспект миру», що у сукупності з загальним посилом зображення може бути сприйнято як нагадування про долі звичайних людей, чиї життя зламали сепарати</w:t>
      </w:r>
      <w:r w:rsidR="00ED469E">
        <w:rPr>
          <w:rFonts w:ascii="Times New Roman CYR" w:hAnsi="Times New Roman CYR" w:cs="Times New Roman CYR"/>
          <w:kern w:val="1"/>
          <w:sz w:val="28"/>
          <w:szCs w:val="28"/>
          <w:lang w:val="uk-UA"/>
        </w:rPr>
        <w:t>сти та їхні зовнішні спонсори [46</w:t>
      </w:r>
      <w:r w:rsidR="002D6E1E" w:rsidRPr="00325416">
        <w:rPr>
          <w:rFonts w:ascii="Times New Roman CYR" w:hAnsi="Times New Roman CYR" w:cs="Times New Roman CYR"/>
          <w:kern w:val="1"/>
          <w:sz w:val="28"/>
          <w:szCs w:val="28"/>
          <w:lang w:val="uk-UA"/>
        </w:rPr>
        <w:t>].</w:t>
      </w:r>
    </w:p>
    <w:p w:rsidR="00542AC0" w:rsidRPr="00325416" w:rsidRDefault="00542AC0" w:rsidP="00D45048">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Розвиток графіки, як різновиду образотворчого мистецтва України в умовах війни розглянув С.</w:t>
      </w:r>
      <w:r w:rsidR="004D6B4B">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Гулєвич</w:t>
      </w:r>
      <w:proofErr w:type="spellEnd"/>
      <w:r w:rsidRPr="00325416">
        <w:rPr>
          <w:rFonts w:ascii="Times New Roman CYR" w:hAnsi="Times New Roman CYR" w:cs="Times New Roman CYR"/>
          <w:kern w:val="1"/>
          <w:sz w:val="28"/>
          <w:szCs w:val="28"/>
          <w:lang w:val="uk-UA"/>
        </w:rPr>
        <w:t xml:space="preserve">. З його точки зору, графічні зображення, через свою особливу фізичну стійкість виступають як важливий засіб архівування подій </w:t>
      </w:r>
      <w:proofErr w:type="spellStart"/>
      <w:r w:rsidR="00C961D7" w:rsidRPr="00325416">
        <w:rPr>
          <w:rFonts w:ascii="Times New Roman CYR" w:hAnsi="Times New Roman CYR" w:cs="Times New Roman CYR"/>
          <w:kern w:val="1"/>
          <w:sz w:val="28"/>
          <w:szCs w:val="28"/>
          <w:lang w:val="uk-UA"/>
        </w:rPr>
        <w:t>російсько</w:t>
      </w:r>
      <w:proofErr w:type="spellEnd"/>
      <w:r w:rsidR="00C961D7">
        <w:rPr>
          <w:rFonts w:ascii="Times New Roman CYR" w:hAnsi="Times New Roman CYR" w:cs="Times New Roman CYR"/>
          <w:kern w:val="1"/>
          <w:sz w:val="28"/>
          <w:szCs w:val="28"/>
          <w:lang w:val="uk-UA"/>
        </w:rPr>
        <w:t xml:space="preserve"> </w:t>
      </w:r>
      <w:r w:rsidR="004D6B4B">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українського протистояння [</w:t>
      </w:r>
      <w:r w:rsidR="00ED469E">
        <w:rPr>
          <w:rFonts w:ascii="Times New Roman CYR" w:hAnsi="Times New Roman CYR" w:cs="Times New Roman CYR"/>
          <w:kern w:val="1"/>
          <w:sz w:val="28"/>
          <w:szCs w:val="28"/>
          <w:lang w:val="uk-UA"/>
        </w:rPr>
        <w:t>12</w:t>
      </w:r>
      <w:r w:rsidRPr="00325416">
        <w:rPr>
          <w:rFonts w:ascii="Times New Roman CYR" w:hAnsi="Times New Roman CYR" w:cs="Times New Roman CYR"/>
          <w:kern w:val="1"/>
          <w:sz w:val="28"/>
          <w:szCs w:val="28"/>
          <w:lang w:val="uk-UA"/>
        </w:rPr>
        <w:t>, с. 200].</w:t>
      </w:r>
      <w:r w:rsidR="00FA714A" w:rsidRPr="00325416">
        <w:rPr>
          <w:rFonts w:ascii="Times New Roman CYR" w:hAnsi="Times New Roman CYR" w:cs="Times New Roman CYR"/>
          <w:kern w:val="1"/>
          <w:sz w:val="28"/>
          <w:szCs w:val="28"/>
          <w:lang w:val="uk-UA"/>
        </w:rPr>
        <w:t xml:space="preserve"> Так само наголошуючи на експресивності графічних зображень, автор визначає, що символи та образи, які використовують вітчизняні митці, постають, з одного боку, як різновид </w:t>
      </w:r>
      <w:r w:rsidR="00C961D7" w:rsidRPr="00325416">
        <w:rPr>
          <w:rFonts w:ascii="Times New Roman CYR" w:hAnsi="Times New Roman CYR" w:cs="Times New Roman CYR"/>
          <w:kern w:val="1"/>
          <w:sz w:val="28"/>
          <w:szCs w:val="28"/>
          <w:lang w:val="uk-UA"/>
        </w:rPr>
        <w:t>авторської</w:t>
      </w:r>
      <w:r w:rsidR="00FA714A" w:rsidRPr="00325416">
        <w:rPr>
          <w:rFonts w:ascii="Times New Roman CYR" w:hAnsi="Times New Roman CYR" w:cs="Times New Roman CYR"/>
          <w:kern w:val="1"/>
          <w:sz w:val="28"/>
          <w:szCs w:val="28"/>
          <w:lang w:val="uk-UA"/>
        </w:rPr>
        <w:t xml:space="preserve"> рефлексії щодо подій, які розгортаються, а з іншого боку – мають величезний мобілізаційний потенціал у своєму впливі на суспільство в плані підтримки рівня патріотизму, співчуття жертвам та героям війни тощо.</w:t>
      </w:r>
    </w:p>
    <w:p w:rsidR="00B17B69" w:rsidRPr="00325416" w:rsidRDefault="00B17B69" w:rsidP="00D45048">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За спостереженням С.</w:t>
      </w:r>
      <w:r w:rsidR="004D6B4B">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Гулєвича</w:t>
      </w:r>
      <w:proofErr w:type="spellEnd"/>
      <w:r w:rsidRPr="00325416">
        <w:rPr>
          <w:rFonts w:ascii="Times New Roman CYR" w:hAnsi="Times New Roman CYR" w:cs="Times New Roman CYR"/>
          <w:kern w:val="1"/>
          <w:sz w:val="28"/>
          <w:szCs w:val="28"/>
          <w:lang w:val="uk-UA"/>
        </w:rPr>
        <w:t>, політичні події в Україні, починаючи від 2013 року</w:t>
      </w:r>
      <w:r w:rsidR="004D6B4B">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виступили в якості своєрідного каталізатора розвитку графічного образотворчого мистецтва. Почали активно проводитися експозиції, присвячені повстанню народу проти диктатури, подіям АТО і, згодом, повномасштабної війни. При чому, до художньої рефлексії політичних процесів долучилися не лише професійні художники, але й прості громадяни, які мають навички до малюнку. Як загальний підсумок – відбулася відверта політизація цього різновиду мистецтва, графіка набула відверто громадянського характеру</w:t>
      </w:r>
      <w:r w:rsidR="00FD5199" w:rsidRPr="00325416">
        <w:rPr>
          <w:rFonts w:ascii="Times New Roman CYR" w:hAnsi="Times New Roman CYR" w:cs="Times New Roman CYR"/>
          <w:kern w:val="1"/>
          <w:sz w:val="28"/>
          <w:szCs w:val="28"/>
          <w:lang w:val="uk-UA"/>
        </w:rPr>
        <w:t xml:space="preserve"> [</w:t>
      </w:r>
      <w:r w:rsidR="00ED469E">
        <w:rPr>
          <w:rFonts w:ascii="Times New Roman CYR" w:hAnsi="Times New Roman CYR" w:cs="Times New Roman CYR"/>
          <w:kern w:val="1"/>
          <w:sz w:val="28"/>
          <w:szCs w:val="28"/>
          <w:lang w:val="uk-UA"/>
        </w:rPr>
        <w:t>12</w:t>
      </w:r>
      <w:r w:rsidR="00FD5199" w:rsidRPr="00325416">
        <w:rPr>
          <w:rFonts w:ascii="Times New Roman CYR" w:hAnsi="Times New Roman CYR" w:cs="Times New Roman CYR"/>
          <w:kern w:val="1"/>
          <w:sz w:val="28"/>
          <w:szCs w:val="28"/>
          <w:lang w:val="uk-UA"/>
        </w:rPr>
        <w:t>, с. 201]</w:t>
      </w:r>
      <w:r w:rsidRPr="00325416">
        <w:rPr>
          <w:rFonts w:ascii="Times New Roman CYR" w:hAnsi="Times New Roman CYR" w:cs="Times New Roman CYR"/>
          <w:kern w:val="1"/>
          <w:sz w:val="28"/>
          <w:szCs w:val="28"/>
          <w:lang w:val="uk-UA"/>
        </w:rPr>
        <w:t xml:space="preserve">. </w:t>
      </w:r>
      <w:r w:rsidR="0085232E" w:rsidRPr="00325416">
        <w:rPr>
          <w:rFonts w:ascii="Times New Roman CYR" w:hAnsi="Times New Roman CYR" w:cs="Times New Roman CYR"/>
          <w:kern w:val="1"/>
          <w:sz w:val="28"/>
          <w:szCs w:val="28"/>
          <w:lang w:val="uk-UA"/>
        </w:rPr>
        <w:t xml:space="preserve">Важливо зазначити також, що митці, які передають свої емоції через витвори образотворчого мистецтва, вдаються </w:t>
      </w:r>
      <w:r w:rsidR="0085232E" w:rsidRPr="00325416">
        <w:rPr>
          <w:rFonts w:ascii="Times New Roman CYR" w:hAnsi="Times New Roman CYR" w:cs="Times New Roman CYR"/>
          <w:kern w:val="1"/>
          <w:sz w:val="28"/>
          <w:szCs w:val="28"/>
          <w:lang w:val="uk-UA"/>
        </w:rPr>
        <w:lastRenderedPageBreak/>
        <w:t xml:space="preserve">до різноманітних жанрів: літографія та гравюра, </w:t>
      </w:r>
      <w:r w:rsidR="00421EAB" w:rsidRPr="00325416">
        <w:rPr>
          <w:rFonts w:ascii="Times New Roman CYR" w:hAnsi="Times New Roman CYR" w:cs="Times New Roman CYR"/>
          <w:kern w:val="1"/>
          <w:sz w:val="28"/>
          <w:szCs w:val="28"/>
          <w:lang w:val="uk-UA"/>
        </w:rPr>
        <w:t>малюнки кульковими ручками, лайнери, начерки, замальовки</w:t>
      </w:r>
      <w:r w:rsidR="004D6B4B">
        <w:rPr>
          <w:rFonts w:ascii="Times New Roman CYR" w:hAnsi="Times New Roman CYR" w:cs="Times New Roman CYR"/>
          <w:kern w:val="1"/>
          <w:sz w:val="28"/>
          <w:szCs w:val="28"/>
          <w:lang w:val="uk-UA"/>
        </w:rPr>
        <w:t xml:space="preserve"> тощо</w:t>
      </w:r>
      <w:r w:rsidR="00421EAB" w:rsidRPr="00325416">
        <w:rPr>
          <w:rFonts w:ascii="Times New Roman CYR" w:hAnsi="Times New Roman CYR" w:cs="Times New Roman CYR"/>
          <w:kern w:val="1"/>
          <w:sz w:val="28"/>
          <w:szCs w:val="28"/>
          <w:lang w:val="uk-UA"/>
        </w:rPr>
        <w:t>.</w:t>
      </w:r>
    </w:p>
    <w:p w:rsidR="00421EAB" w:rsidRPr="00325416" w:rsidRDefault="00421EAB" w:rsidP="00D45048">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Сюжетними лініями графіки, зверненої до війни, стали: оборона українських міст (Херсону, Маріуполя), образи військових ЗСУ та територіальної оборони, нариси із життя внутрішньо-переміщених осіб і тих громадян, що намагаються вижити в населених пунктах, біля яких точаться бойові дії тощо.</w:t>
      </w:r>
      <w:r w:rsidR="005F2D3C" w:rsidRPr="00325416">
        <w:rPr>
          <w:rFonts w:ascii="Times New Roman CYR" w:hAnsi="Times New Roman CYR" w:cs="Times New Roman CYR"/>
          <w:kern w:val="1"/>
          <w:sz w:val="28"/>
          <w:szCs w:val="28"/>
          <w:lang w:val="uk-UA"/>
        </w:rPr>
        <w:t xml:space="preserve"> Порівняно слабко представленим сюжетом є ті образи «світлого майбутнього», до яких вдаються митці, намагаючись </w:t>
      </w:r>
      <w:r w:rsidR="00C961D7" w:rsidRPr="00325416">
        <w:rPr>
          <w:rFonts w:ascii="Times New Roman CYR" w:hAnsi="Times New Roman CYR" w:cs="Times New Roman CYR"/>
          <w:kern w:val="1"/>
          <w:sz w:val="28"/>
          <w:szCs w:val="28"/>
          <w:lang w:val="uk-UA"/>
        </w:rPr>
        <w:t>зазирнути</w:t>
      </w:r>
      <w:r w:rsidR="005F2D3C" w:rsidRPr="00325416">
        <w:rPr>
          <w:rFonts w:ascii="Times New Roman CYR" w:hAnsi="Times New Roman CYR" w:cs="Times New Roman CYR"/>
          <w:kern w:val="1"/>
          <w:sz w:val="28"/>
          <w:szCs w:val="28"/>
          <w:lang w:val="uk-UA"/>
        </w:rPr>
        <w:t xml:space="preserve"> у повоєнне життя України [</w:t>
      </w:r>
      <w:r w:rsidR="00ED469E">
        <w:rPr>
          <w:rFonts w:ascii="Times New Roman CYR" w:hAnsi="Times New Roman CYR" w:cs="Times New Roman CYR"/>
          <w:kern w:val="1"/>
          <w:sz w:val="28"/>
          <w:szCs w:val="28"/>
          <w:lang w:val="uk-UA"/>
        </w:rPr>
        <w:t>12</w:t>
      </w:r>
      <w:r w:rsidR="005F2D3C" w:rsidRPr="00325416">
        <w:rPr>
          <w:rFonts w:ascii="Times New Roman CYR" w:hAnsi="Times New Roman CYR" w:cs="Times New Roman CYR"/>
          <w:kern w:val="1"/>
          <w:sz w:val="28"/>
          <w:szCs w:val="28"/>
          <w:lang w:val="uk-UA"/>
        </w:rPr>
        <w:t>, с. 205].</w:t>
      </w:r>
    </w:p>
    <w:p w:rsidR="00A80160" w:rsidRPr="00325416" w:rsidRDefault="00A80160" w:rsidP="00D45048">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Серед представників української графіки, які у своїх роботах рефлектують щодо подій війни, слід згадати: В.</w:t>
      </w:r>
      <w:r w:rsidR="004D6B4B">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Шерешевського</w:t>
      </w:r>
      <w:proofErr w:type="spellEnd"/>
      <w:r w:rsidRPr="00325416">
        <w:rPr>
          <w:rFonts w:ascii="Times New Roman CYR" w:hAnsi="Times New Roman CYR" w:cs="Times New Roman CYR"/>
          <w:kern w:val="1"/>
          <w:sz w:val="28"/>
          <w:szCs w:val="28"/>
          <w:lang w:val="uk-UA"/>
        </w:rPr>
        <w:t>, який у серії своїх робіт «Слава Україні» передає одночасно і героїзм, і буденність війни, роблячи акцент на людях, які змушені «призвичаїтися» до цієї катастрофи; А.</w:t>
      </w:r>
      <w:r w:rsidR="004D6B4B">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Кахідзе</w:t>
      </w:r>
      <w:proofErr w:type="spellEnd"/>
      <w:r w:rsidRPr="00325416">
        <w:rPr>
          <w:rFonts w:ascii="Times New Roman CYR" w:hAnsi="Times New Roman CYR" w:cs="Times New Roman CYR"/>
          <w:kern w:val="1"/>
          <w:sz w:val="28"/>
          <w:szCs w:val="28"/>
          <w:lang w:val="uk-UA"/>
        </w:rPr>
        <w:t>, яка у своєму «Щоденнику війни» формує простір індивідуальної пам’яті свідка бойових зіткнень, поєднуючи у творах і малюнок, і текст [</w:t>
      </w:r>
      <w:r w:rsidR="00ED469E">
        <w:rPr>
          <w:rFonts w:ascii="Times New Roman CYR" w:hAnsi="Times New Roman CYR" w:cs="Times New Roman CYR"/>
          <w:kern w:val="1"/>
          <w:sz w:val="28"/>
          <w:szCs w:val="28"/>
          <w:lang w:val="uk-UA"/>
        </w:rPr>
        <w:t>4</w:t>
      </w:r>
      <w:r w:rsidRPr="00325416">
        <w:rPr>
          <w:rFonts w:ascii="Times New Roman CYR" w:hAnsi="Times New Roman CYR" w:cs="Times New Roman CYR"/>
          <w:kern w:val="1"/>
          <w:sz w:val="28"/>
          <w:szCs w:val="28"/>
          <w:lang w:val="uk-UA"/>
        </w:rPr>
        <w:t>, с. 116].</w:t>
      </w:r>
    </w:p>
    <w:p w:rsidR="00D45048" w:rsidRPr="00325416" w:rsidRDefault="004E15A8" w:rsidP="00CB1A6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Важливим аспектам використання таких жанрів образотворчого мистецтва, як скульптура та інсталяція</w:t>
      </w:r>
      <w:r w:rsidR="002A48F0">
        <w:rPr>
          <w:rFonts w:ascii="Times New Roman CYR" w:hAnsi="Times New Roman CYR" w:cs="Times New Roman CYR"/>
          <w:kern w:val="1"/>
          <w:sz w:val="28"/>
          <w:szCs w:val="28"/>
          <w:lang w:val="uk-UA"/>
        </w:rPr>
        <w:t>,</w:t>
      </w:r>
      <w:r w:rsidRPr="00325416">
        <w:rPr>
          <w:rFonts w:ascii="Times New Roman CYR" w:hAnsi="Times New Roman CYR" w:cs="Times New Roman CYR"/>
          <w:kern w:val="1"/>
          <w:sz w:val="28"/>
          <w:szCs w:val="28"/>
          <w:lang w:val="uk-UA"/>
        </w:rPr>
        <w:t xml:space="preserve"> присвячує своє дослідження С.</w:t>
      </w:r>
      <w:r w:rsidR="004D6B4B">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Набок</w:t>
      </w:r>
      <w:proofErr w:type="spellEnd"/>
      <w:r w:rsidRPr="00325416">
        <w:rPr>
          <w:rFonts w:ascii="Times New Roman CYR" w:hAnsi="Times New Roman CYR" w:cs="Times New Roman CYR"/>
          <w:kern w:val="1"/>
          <w:sz w:val="28"/>
          <w:szCs w:val="28"/>
          <w:lang w:val="uk-UA"/>
        </w:rPr>
        <w:t>. Вона констатує, що в умовах процесів деколонізації та декомунізації саме ці жанри відіграють важливу роль в справі естетичного супроводу трансформацій, що здійснюються [</w:t>
      </w:r>
      <w:r w:rsidR="00ED469E">
        <w:rPr>
          <w:rFonts w:ascii="Times New Roman CYR" w:hAnsi="Times New Roman CYR" w:cs="Times New Roman CYR"/>
          <w:kern w:val="1"/>
          <w:sz w:val="28"/>
          <w:szCs w:val="28"/>
          <w:lang w:val="uk-UA"/>
        </w:rPr>
        <w:t>30</w:t>
      </w:r>
      <w:r w:rsidRPr="00325416">
        <w:rPr>
          <w:rFonts w:ascii="Times New Roman CYR" w:hAnsi="Times New Roman CYR" w:cs="Times New Roman CYR"/>
          <w:kern w:val="1"/>
          <w:sz w:val="28"/>
          <w:szCs w:val="28"/>
          <w:lang w:val="uk-UA"/>
        </w:rPr>
        <w:t>, с. 193].</w:t>
      </w:r>
      <w:r w:rsidR="009D5570" w:rsidRPr="00325416">
        <w:rPr>
          <w:rFonts w:ascii="Times New Roman CYR" w:hAnsi="Times New Roman CYR" w:cs="Times New Roman CYR"/>
          <w:kern w:val="1"/>
          <w:sz w:val="28"/>
          <w:szCs w:val="28"/>
          <w:lang w:val="uk-UA"/>
        </w:rPr>
        <w:t xml:space="preserve"> Вона констатує, що пам’ятник виступає в ролі соціального маркера – він позначає у своїй фізиці територію, на яку поширюється конкретна культурна традиція. Ця «фізична» функція, звісно, доповнюється функцією сенсоутворення, адже, як і будь-який інший витвір мистецтва, пам’ятник несе в собі певний месідж своїм глядачам.</w:t>
      </w:r>
    </w:p>
    <w:p w:rsidR="00F238EA" w:rsidRPr="00325416" w:rsidRDefault="00F238EA" w:rsidP="00CB1A6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За спостереженням С.</w:t>
      </w:r>
      <w:r w:rsidR="004D6B4B">
        <w:rPr>
          <w:rFonts w:ascii="Times New Roman CYR" w:hAnsi="Times New Roman CYR" w:cs="Times New Roman CYR"/>
          <w:kern w:val="1"/>
          <w:sz w:val="28"/>
          <w:szCs w:val="28"/>
          <w:lang w:val="uk-UA"/>
        </w:rPr>
        <w:t> </w:t>
      </w:r>
      <w:proofErr w:type="spellStart"/>
      <w:r w:rsidRPr="00325416">
        <w:rPr>
          <w:rFonts w:ascii="Times New Roman CYR" w:hAnsi="Times New Roman CYR" w:cs="Times New Roman CYR"/>
          <w:kern w:val="1"/>
          <w:sz w:val="28"/>
          <w:szCs w:val="28"/>
          <w:lang w:val="uk-UA"/>
        </w:rPr>
        <w:t>Набок</w:t>
      </w:r>
      <w:proofErr w:type="spellEnd"/>
      <w:r w:rsidRPr="00325416">
        <w:rPr>
          <w:rFonts w:ascii="Times New Roman CYR" w:hAnsi="Times New Roman CYR" w:cs="Times New Roman CYR"/>
          <w:kern w:val="1"/>
          <w:sz w:val="28"/>
          <w:szCs w:val="28"/>
          <w:lang w:val="uk-UA"/>
        </w:rPr>
        <w:t xml:space="preserve">, скульптурні композиції в сучасній Україні виступають як маркери знаменних локацій, на яких відбувалися важливі для </w:t>
      </w:r>
      <w:r w:rsidRPr="00325416">
        <w:rPr>
          <w:rFonts w:ascii="Times New Roman CYR" w:hAnsi="Times New Roman CYR" w:cs="Times New Roman CYR"/>
          <w:kern w:val="1"/>
          <w:sz w:val="28"/>
          <w:szCs w:val="28"/>
          <w:lang w:val="uk-UA"/>
        </w:rPr>
        <w:lastRenderedPageBreak/>
        <w:t>нашої країни події. До таких образотворчих «маркерів» можна, зокрема, віднести пам’ятники Т.</w:t>
      </w:r>
      <w:r w:rsidR="004D6B4B">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 xml:space="preserve">Шевченкові в різних регіонах </w:t>
      </w:r>
      <w:r w:rsidR="00C961D7" w:rsidRPr="00325416">
        <w:rPr>
          <w:rFonts w:ascii="Times New Roman CYR" w:hAnsi="Times New Roman CYR" w:cs="Times New Roman CYR"/>
          <w:kern w:val="1"/>
          <w:sz w:val="28"/>
          <w:szCs w:val="28"/>
          <w:lang w:val="uk-UA"/>
        </w:rPr>
        <w:t>Наддніпрянщини</w:t>
      </w:r>
      <w:r w:rsidRPr="00325416">
        <w:rPr>
          <w:rFonts w:ascii="Times New Roman CYR" w:hAnsi="Times New Roman CYR" w:cs="Times New Roman CYR"/>
          <w:kern w:val="1"/>
          <w:sz w:val="28"/>
          <w:szCs w:val="28"/>
          <w:lang w:val="uk-UA"/>
        </w:rPr>
        <w:t>, де відбувалася діяльність цього духовного батька української нації. Іншим прикладом виступає пам’ятних хрест на київській трасі на місці, де загинув в автокатастрофі В.</w:t>
      </w:r>
      <w:r w:rsidR="004D6B4B">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Чорновіл [</w:t>
      </w:r>
      <w:r w:rsidR="00ED469E">
        <w:rPr>
          <w:rFonts w:ascii="Times New Roman CYR" w:hAnsi="Times New Roman CYR" w:cs="Times New Roman CYR"/>
          <w:kern w:val="1"/>
          <w:sz w:val="28"/>
          <w:szCs w:val="28"/>
          <w:lang w:val="uk-UA"/>
        </w:rPr>
        <w:t>30</w:t>
      </w:r>
      <w:r w:rsidRPr="00325416">
        <w:rPr>
          <w:rFonts w:ascii="Times New Roman CYR" w:hAnsi="Times New Roman CYR" w:cs="Times New Roman CYR"/>
          <w:kern w:val="1"/>
          <w:sz w:val="28"/>
          <w:szCs w:val="28"/>
          <w:lang w:val="uk-UA"/>
        </w:rPr>
        <w:t>, с. 193].</w:t>
      </w:r>
    </w:p>
    <w:p w:rsidR="007833A1" w:rsidRPr="00325416" w:rsidRDefault="007833A1" w:rsidP="00CB1A6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Поряд із цим, деякі пам’ятники в сучасній Україні виступають в ролі певних «культурних пасток», адже, маскуючись під національну стилістику, були споруджені іншими політичними режимами та на закріплення певних, політично ангажованих подій. До таких «культурних пасток» слід віднести, зокрема, наступні:</w:t>
      </w:r>
    </w:p>
    <w:p w:rsidR="007833A1" w:rsidRPr="00325416" w:rsidRDefault="00C961D7" w:rsidP="007833A1">
      <w:pPr>
        <w:pStyle w:val="a9"/>
        <w:numPr>
          <w:ilvl w:val="0"/>
          <w:numId w:val="6"/>
        </w:numPr>
        <w:spacing w:line="360" w:lineRule="auto"/>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Пам’ятник Б.</w:t>
      </w:r>
      <w:r w:rsidR="004D6B4B">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 xml:space="preserve">Хмельницькому на </w:t>
      </w:r>
      <w:proofErr w:type="spellStart"/>
      <w:r w:rsidRPr="00325416">
        <w:rPr>
          <w:rFonts w:ascii="Times New Roman CYR" w:hAnsi="Times New Roman CYR" w:cs="Times New Roman CYR"/>
          <w:kern w:val="1"/>
          <w:sz w:val="28"/>
          <w:szCs w:val="28"/>
          <w:lang w:val="uk-UA"/>
        </w:rPr>
        <w:t>Софіївській</w:t>
      </w:r>
      <w:proofErr w:type="spellEnd"/>
      <w:r w:rsidRPr="00325416">
        <w:rPr>
          <w:rFonts w:ascii="Times New Roman CYR" w:hAnsi="Times New Roman CYR" w:cs="Times New Roman CYR"/>
          <w:kern w:val="1"/>
          <w:sz w:val="28"/>
          <w:szCs w:val="28"/>
          <w:lang w:val="uk-UA"/>
        </w:rPr>
        <w:t xml:space="preserve"> площ</w:t>
      </w:r>
      <w:r>
        <w:rPr>
          <w:rFonts w:ascii="Times New Roman CYR" w:hAnsi="Times New Roman CYR" w:cs="Times New Roman CYR"/>
          <w:kern w:val="1"/>
          <w:sz w:val="28"/>
          <w:szCs w:val="28"/>
          <w:lang w:val="uk-UA"/>
        </w:rPr>
        <w:t>і</w:t>
      </w:r>
      <w:r w:rsidRPr="00325416">
        <w:rPr>
          <w:rFonts w:ascii="Times New Roman CYR" w:hAnsi="Times New Roman CYR" w:cs="Times New Roman CYR"/>
          <w:kern w:val="1"/>
          <w:sz w:val="28"/>
          <w:szCs w:val="28"/>
          <w:lang w:val="uk-UA"/>
        </w:rPr>
        <w:t xml:space="preserve"> в Києві. </w:t>
      </w:r>
      <w:r w:rsidR="007833A1" w:rsidRPr="00325416">
        <w:rPr>
          <w:rFonts w:ascii="Times New Roman CYR" w:hAnsi="Times New Roman CYR" w:cs="Times New Roman CYR"/>
          <w:kern w:val="1"/>
          <w:sz w:val="28"/>
          <w:szCs w:val="28"/>
          <w:lang w:val="uk-UA"/>
        </w:rPr>
        <w:t>Орієнтований своєю композицією в бік Москви, він висловлює ідею «єднання двох братніх народів» не лише своєю «географією» і хронологією (встановлений за часів російської імперії), але також і своєю художньою концепцією. Справа в тому, що стилістика одягу Б.</w:t>
      </w:r>
      <w:r w:rsidR="004D6B4B">
        <w:rPr>
          <w:rFonts w:ascii="Times New Roman CYR" w:hAnsi="Times New Roman CYR" w:cs="Times New Roman CYR"/>
          <w:kern w:val="1"/>
          <w:sz w:val="28"/>
          <w:szCs w:val="28"/>
          <w:lang w:val="uk-UA"/>
        </w:rPr>
        <w:t> </w:t>
      </w:r>
      <w:r w:rsidR="007833A1" w:rsidRPr="00325416">
        <w:rPr>
          <w:rFonts w:ascii="Times New Roman CYR" w:hAnsi="Times New Roman CYR" w:cs="Times New Roman CYR"/>
          <w:kern w:val="1"/>
          <w:sz w:val="28"/>
          <w:szCs w:val="28"/>
          <w:lang w:val="uk-UA"/>
        </w:rPr>
        <w:t>Хмельницького втілює в собі етнічний стереотип сприйняття українського козацтва саме у свідомості росіян. Насправді мода початку – середини XVII ст.. у української старшини (до якої належав сам Хмельницький) була зовсім іншою;</w:t>
      </w:r>
    </w:p>
    <w:p w:rsidR="007833A1" w:rsidRPr="00325416" w:rsidRDefault="007833A1" w:rsidP="007833A1">
      <w:pPr>
        <w:pStyle w:val="a9"/>
        <w:numPr>
          <w:ilvl w:val="0"/>
          <w:numId w:val="6"/>
        </w:numPr>
        <w:spacing w:line="360" w:lineRule="auto"/>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«Стела Магдебурзького права» в Києві, яка знаменує собою дарування російським імператором права самоврядування для цього міста;</w:t>
      </w:r>
    </w:p>
    <w:p w:rsidR="007833A1" w:rsidRPr="00325416" w:rsidRDefault="007833A1" w:rsidP="007833A1">
      <w:pPr>
        <w:pStyle w:val="a9"/>
        <w:numPr>
          <w:ilvl w:val="0"/>
          <w:numId w:val="6"/>
        </w:numPr>
        <w:spacing w:line="360" w:lineRule="auto"/>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Стела в парку імені Т.</w:t>
      </w:r>
      <w:r w:rsidR="004D6B4B">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Г.</w:t>
      </w:r>
      <w:r w:rsidR="004D6B4B">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Шевченка в м. Одесі, яка встановлена на згадку візиту імператора росії до нашого міста.</w:t>
      </w:r>
    </w:p>
    <w:p w:rsidR="00350BAE" w:rsidRPr="00325416" w:rsidRDefault="00350BAE" w:rsidP="00350BAE">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Цілком природно, що такі пам’ятники-маркери імперського панування викликають напружені дискусії серед сучасної громадськості і стають об’єктами, призначеними для демонтажу.</w:t>
      </w:r>
    </w:p>
    <w:p w:rsidR="00350BAE" w:rsidRPr="00325416" w:rsidRDefault="00350BAE" w:rsidP="007833A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lastRenderedPageBreak/>
        <w:t xml:space="preserve">Окремою </w:t>
      </w:r>
      <w:r w:rsidR="00C961D7" w:rsidRPr="00325416">
        <w:rPr>
          <w:rFonts w:ascii="Times New Roman CYR" w:hAnsi="Times New Roman CYR" w:cs="Times New Roman CYR"/>
          <w:kern w:val="1"/>
          <w:sz w:val="28"/>
          <w:szCs w:val="28"/>
          <w:lang w:val="uk-UA"/>
        </w:rPr>
        <w:t>групою</w:t>
      </w:r>
      <w:r w:rsidRPr="00325416">
        <w:rPr>
          <w:rFonts w:ascii="Times New Roman CYR" w:hAnsi="Times New Roman CYR" w:cs="Times New Roman CYR"/>
          <w:kern w:val="1"/>
          <w:sz w:val="28"/>
          <w:szCs w:val="28"/>
          <w:lang w:val="uk-UA"/>
        </w:rPr>
        <w:t xml:space="preserve"> пам’ятників – маркерів минулих політичних режимів до останнього часу були численні пам’ятники Леніну в усіх регіонах нашої країни. Вони одними з перших потрапили під </w:t>
      </w:r>
      <w:r w:rsidR="00C961D7" w:rsidRPr="00325416">
        <w:rPr>
          <w:rFonts w:ascii="Times New Roman CYR" w:hAnsi="Times New Roman CYR" w:cs="Times New Roman CYR"/>
          <w:kern w:val="1"/>
          <w:sz w:val="28"/>
          <w:szCs w:val="28"/>
          <w:lang w:val="uk-UA"/>
        </w:rPr>
        <w:t>дію</w:t>
      </w:r>
      <w:r w:rsidRPr="00325416">
        <w:rPr>
          <w:rFonts w:ascii="Times New Roman CYR" w:hAnsi="Times New Roman CYR" w:cs="Times New Roman CYR"/>
          <w:kern w:val="1"/>
          <w:sz w:val="28"/>
          <w:szCs w:val="28"/>
          <w:lang w:val="uk-UA"/>
        </w:rPr>
        <w:t xml:space="preserve"> законів про декомунізацію. За ними </w:t>
      </w:r>
      <w:r w:rsidR="004D6B4B">
        <w:rPr>
          <w:rFonts w:ascii="Times New Roman CYR" w:hAnsi="Times New Roman CYR" w:cs="Times New Roman CYR"/>
          <w:kern w:val="1"/>
          <w:sz w:val="28"/>
          <w:szCs w:val="28"/>
          <w:lang w:val="uk-UA"/>
        </w:rPr>
        <w:t>на</w:t>
      </w:r>
      <w:r w:rsidRPr="00325416">
        <w:rPr>
          <w:rFonts w:ascii="Times New Roman CYR" w:hAnsi="Times New Roman CYR" w:cs="Times New Roman CYR"/>
          <w:kern w:val="1"/>
          <w:sz w:val="28"/>
          <w:szCs w:val="28"/>
          <w:lang w:val="uk-UA"/>
        </w:rPr>
        <w:t>стала черга монументів, які звеличували пам’ять військового та політичного керівництва часів СРСР та УРСР.</w:t>
      </w:r>
    </w:p>
    <w:p w:rsidR="003F4592" w:rsidRPr="00325416" w:rsidRDefault="003F4592" w:rsidP="007833A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Замість цих зразків образотворчого мистецтва минулих епох та режимів, в Україні останнім десятиліттям з’являються нові мистецькі об’єкти, які покликані виступати надійними засобами відновлення української національної пам’яті. Зокрема, йдеться про пам’ятники борцям за незалежність України 1917 – 1920 рр., воякам ОУН-УПА, ветеранам АТО і службовцям ЗСУ, які дають відсіч російській агресії</w:t>
      </w:r>
      <w:r w:rsidR="00CB3189" w:rsidRPr="00325416">
        <w:rPr>
          <w:rFonts w:ascii="Times New Roman CYR" w:hAnsi="Times New Roman CYR" w:cs="Times New Roman CYR"/>
          <w:kern w:val="1"/>
          <w:sz w:val="28"/>
          <w:szCs w:val="28"/>
          <w:lang w:val="uk-UA"/>
        </w:rPr>
        <w:t xml:space="preserve"> [</w:t>
      </w:r>
      <w:r w:rsidR="00ED469E">
        <w:rPr>
          <w:rFonts w:ascii="Times New Roman CYR" w:hAnsi="Times New Roman CYR" w:cs="Times New Roman CYR"/>
          <w:kern w:val="1"/>
          <w:sz w:val="28"/>
          <w:szCs w:val="28"/>
          <w:lang w:val="uk-UA"/>
        </w:rPr>
        <w:t>28</w:t>
      </w:r>
      <w:r w:rsidR="00CB3189" w:rsidRPr="00325416">
        <w:rPr>
          <w:rFonts w:ascii="Times New Roman CYR" w:hAnsi="Times New Roman CYR" w:cs="Times New Roman CYR"/>
          <w:kern w:val="1"/>
          <w:sz w:val="28"/>
          <w:szCs w:val="28"/>
          <w:lang w:val="uk-UA"/>
        </w:rPr>
        <w:t>, с.81]</w:t>
      </w:r>
      <w:r w:rsidRPr="00325416">
        <w:rPr>
          <w:rFonts w:ascii="Times New Roman CYR" w:hAnsi="Times New Roman CYR" w:cs="Times New Roman CYR"/>
          <w:kern w:val="1"/>
          <w:sz w:val="28"/>
          <w:szCs w:val="28"/>
          <w:lang w:val="uk-UA"/>
        </w:rPr>
        <w:t>.</w:t>
      </w:r>
    </w:p>
    <w:p w:rsidR="00D70262" w:rsidRPr="00325416" w:rsidRDefault="00D70262" w:rsidP="007833A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Як зазначає вітчизняна дослідниця О.</w:t>
      </w:r>
      <w:r w:rsidR="004D6B4B">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 xml:space="preserve">Михайлова, починаючи з 2000-х рр. в Україні почали активніше споруджати пам’ятники тим представникам національної історії, які відстоювали відверто </w:t>
      </w:r>
      <w:r w:rsidR="00C961D7" w:rsidRPr="00325416">
        <w:rPr>
          <w:rFonts w:ascii="Times New Roman CYR" w:hAnsi="Times New Roman CYR" w:cs="Times New Roman CYR"/>
          <w:kern w:val="1"/>
          <w:sz w:val="28"/>
          <w:szCs w:val="28"/>
          <w:lang w:val="uk-UA"/>
        </w:rPr>
        <w:t>антимосковську</w:t>
      </w:r>
      <w:r w:rsidRPr="00325416">
        <w:rPr>
          <w:rFonts w:ascii="Times New Roman CYR" w:hAnsi="Times New Roman CYR" w:cs="Times New Roman CYR"/>
          <w:kern w:val="1"/>
          <w:sz w:val="28"/>
          <w:szCs w:val="28"/>
          <w:lang w:val="uk-UA"/>
        </w:rPr>
        <w:t xml:space="preserve"> геополітичну орієнтацію та обороняли незалежність українських земель. До таких постатей, які були увіковічнені в скульптурі як жанрі образотворчого мистецтва, належать: П.</w:t>
      </w:r>
      <w:r w:rsidR="004D6B4B">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Сагайдачний, І.</w:t>
      </w:r>
      <w:r w:rsidR="004D6B4B">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Мазепа, П.</w:t>
      </w:r>
      <w:r w:rsidR="004D6B4B">
        <w:rPr>
          <w:rFonts w:ascii="Times New Roman CYR" w:hAnsi="Times New Roman CYR" w:cs="Times New Roman CYR"/>
          <w:kern w:val="1"/>
          <w:sz w:val="28"/>
          <w:szCs w:val="28"/>
          <w:lang w:val="uk-UA"/>
        </w:rPr>
        <w:t> </w:t>
      </w:r>
      <w:r w:rsidRPr="00325416">
        <w:rPr>
          <w:rFonts w:ascii="Times New Roman CYR" w:hAnsi="Times New Roman CYR" w:cs="Times New Roman CYR"/>
          <w:kern w:val="1"/>
          <w:sz w:val="28"/>
          <w:szCs w:val="28"/>
          <w:lang w:val="uk-UA"/>
        </w:rPr>
        <w:t xml:space="preserve">Орлик та ін. </w:t>
      </w:r>
      <w:r w:rsidR="006871FC" w:rsidRPr="00325416">
        <w:rPr>
          <w:rFonts w:ascii="Times New Roman CYR" w:hAnsi="Times New Roman CYR" w:cs="Times New Roman CYR"/>
          <w:kern w:val="1"/>
          <w:sz w:val="28"/>
          <w:szCs w:val="28"/>
          <w:lang w:val="uk-UA"/>
        </w:rPr>
        <w:t>У 2006 році за підтримки адміністрації Президента В.</w:t>
      </w:r>
      <w:r w:rsidR="004D6B4B">
        <w:rPr>
          <w:rFonts w:ascii="Times New Roman CYR" w:hAnsi="Times New Roman CYR" w:cs="Times New Roman CYR"/>
          <w:kern w:val="1"/>
          <w:sz w:val="28"/>
          <w:szCs w:val="28"/>
          <w:lang w:val="uk-UA"/>
        </w:rPr>
        <w:t> </w:t>
      </w:r>
      <w:r w:rsidR="006871FC" w:rsidRPr="00325416">
        <w:rPr>
          <w:rFonts w:ascii="Times New Roman CYR" w:hAnsi="Times New Roman CYR" w:cs="Times New Roman CYR"/>
          <w:kern w:val="1"/>
          <w:sz w:val="28"/>
          <w:szCs w:val="28"/>
          <w:lang w:val="uk-UA"/>
        </w:rPr>
        <w:t xml:space="preserve">Ющенка був урочисто відкритий Меморіал пам’яті героїв Крут у Чернігівській області </w:t>
      </w:r>
      <w:r w:rsidRPr="00325416">
        <w:rPr>
          <w:rFonts w:ascii="Times New Roman CYR" w:hAnsi="Times New Roman CYR" w:cs="Times New Roman CYR"/>
          <w:kern w:val="1"/>
          <w:sz w:val="28"/>
          <w:szCs w:val="28"/>
          <w:lang w:val="uk-UA"/>
        </w:rPr>
        <w:t>[</w:t>
      </w:r>
      <w:r w:rsidR="00ED469E">
        <w:rPr>
          <w:rFonts w:ascii="Times New Roman CYR" w:hAnsi="Times New Roman CYR" w:cs="Times New Roman CYR"/>
          <w:kern w:val="1"/>
          <w:sz w:val="28"/>
          <w:szCs w:val="28"/>
          <w:lang w:val="uk-UA"/>
        </w:rPr>
        <w:t>28</w:t>
      </w:r>
      <w:r w:rsidRPr="00325416">
        <w:rPr>
          <w:rFonts w:ascii="Times New Roman CYR" w:hAnsi="Times New Roman CYR" w:cs="Times New Roman CYR"/>
          <w:kern w:val="1"/>
          <w:sz w:val="28"/>
          <w:szCs w:val="28"/>
          <w:lang w:val="uk-UA"/>
        </w:rPr>
        <w:t>, с.82].</w:t>
      </w:r>
      <w:r w:rsidR="007C2526" w:rsidRPr="00325416">
        <w:rPr>
          <w:rFonts w:ascii="Times New Roman CYR" w:hAnsi="Times New Roman CYR" w:cs="Times New Roman CYR"/>
          <w:kern w:val="1"/>
          <w:sz w:val="28"/>
          <w:szCs w:val="28"/>
          <w:lang w:val="uk-UA"/>
        </w:rPr>
        <w:t xml:space="preserve"> Науковиця констатує, що: «</w:t>
      </w:r>
      <w:r w:rsidR="007C2526" w:rsidRPr="00325416">
        <w:rPr>
          <w:rFonts w:ascii="Times New Roman" w:hAnsi="Times New Roman" w:cs="Times New Roman"/>
          <w:sz w:val="28"/>
          <w:szCs w:val="28"/>
          <w:lang w:val="uk-UA"/>
        </w:rPr>
        <w:t>Традиційно в оздобленні цих місць пам’яті скульптори й архітектори використовували мотив хреста (християнську символіку жертовності та гідної смерті), образ янгола охоронця, меча; вдавалися до таких форм, як стела чи обеліск</w:t>
      </w:r>
      <w:r w:rsidR="007C2526" w:rsidRPr="00325416">
        <w:rPr>
          <w:rFonts w:ascii="Times New Roman CYR" w:hAnsi="Times New Roman CYR" w:cs="Times New Roman CYR"/>
          <w:kern w:val="1"/>
          <w:sz w:val="28"/>
          <w:szCs w:val="28"/>
          <w:lang w:val="uk-UA"/>
        </w:rPr>
        <w:t>» [</w:t>
      </w:r>
      <w:r w:rsidR="00ED469E">
        <w:rPr>
          <w:rFonts w:ascii="Times New Roman CYR" w:hAnsi="Times New Roman CYR" w:cs="Times New Roman CYR"/>
          <w:kern w:val="1"/>
          <w:sz w:val="28"/>
          <w:szCs w:val="28"/>
          <w:lang w:val="uk-UA"/>
        </w:rPr>
        <w:t>28</w:t>
      </w:r>
      <w:r w:rsidR="007C2526" w:rsidRPr="00325416">
        <w:rPr>
          <w:rFonts w:ascii="Times New Roman CYR" w:hAnsi="Times New Roman CYR" w:cs="Times New Roman CYR"/>
          <w:kern w:val="1"/>
          <w:sz w:val="28"/>
          <w:szCs w:val="28"/>
          <w:lang w:val="uk-UA"/>
        </w:rPr>
        <w:t>, с.82 – 83].</w:t>
      </w:r>
    </w:p>
    <w:p w:rsidR="005A5CDF" w:rsidRPr="00325416" w:rsidRDefault="005A5CDF" w:rsidP="007833A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Показовим у справі «переобрамлення» національної історичної пам’яті за допомогою пам’ятників образотворчого мистецтва є досвід м. Рівне, де протягом початку 2000-х рр.. зусиллями тандему місцевої еліти і митців були введені до міського простору пам’ятники, що увіковічнюють військову звитягу УПА та нагадують про страшні події Голокосту в регіоні [</w:t>
      </w:r>
      <w:r w:rsidR="00ED469E">
        <w:rPr>
          <w:rFonts w:ascii="Times New Roman CYR" w:hAnsi="Times New Roman CYR" w:cs="Times New Roman CYR"/>
          <w:kern w:val="1"/>
          <w:sz w:val="28"/>
          <w:szCs w:val="28"/>
          <w:lang w:val="uk-UA"/>
        </w:rPr>
        <w:t>10</w:t>
      </w:r>
      <w:r w:rsidRPr="00325416">
        <w:rPr>
          <w:rFonts w:ascii="Times New Roman CYR" w:hAnsi="Times New Roman CYR" w:cs="Times New Roman CYR"/>
          <w:kern w:val="1"/>
          <w:sz w:val="28"/>
          <w:szCs w:val="28"/>
          <w:lang w:val="uk-UA"/>
        </w:rPr>
        <w:t>, с.231].</w:t>
      </w:r>
      <w:r w:rsidR="006A2E2C" w:rsidRPr="00325416">
        <w:rPr>
          <w:rFonts w:ascii="Times New Roman CYR" w:hAnsi="Times New Roman CYR" w:cs="Times New Roman CYR"/>
          <w:kern w:val="1"/>
          <w:sz w:val="28"/>
          <w:szCs w:val="28"/>
          <w:lang w:val="uk-UA"/>
        </w:rPr>
        <w:t xml:space="preserve"> Важливо зазначити, що відкриття меморіальних об’єктів жертвам Голокосту в </w:t>
      </w:r>
      <w:r w:rsidR="006A2E2C" w:rsidRPr="00325416">
        <w:rPr>
          <w:rFonts w:ascii="Times New Roman CYR" w:hAnsi="Times New Roman CYR" w:cs="Times New Roman CYR"/>
          <w:kern w:val="1"/>
          <w:sz w:val="28"/>
          <w:szCs w:val="28"/>
          <w:lang w:val="uk-UA"/>
        </w:rPr>
        <w:lastRenderedPageBreak/>
        <w:t xml:space="preserve">цьому регіоні поставало і як акції з нормалізації міжетнічних відносин, адже під час них були присутні представники різних конфесій населення </w:t>
      </w:r>
      <w:r w:rsidR="00C961D7" w:rsidRPr="00325416">
        <w:rPr>
          <w:rFonts w:ascii="Times New Roman CYR" w:hAnsi="Times New Roman CYR" w:cs="Times New Roman CYR"/>
          <w:kern w:val="1"/>
          <w:sz w:val="28"/>
          <w:szCs w:val="28"/>
          <w:lang w:val="uk-UA"/>
        </w:rPr>
        <w:t>Рівненщини</w:t>
      </w:r>
      <w:r w:rsidR="006A2E2C" w:rsidRPr="00325416">
        <w:rPr>
          <w:rFonts w:ascii="Times New Roman CYR" w:hAnsi="Times New Roman CYR" w:cs="Times New Roman CYR"/>
          <w:kern w:val="1"/>
          <w:sz w:val="28"/>
          <w:szCs w:val="28"/>
          <w:lang w:val="uk-UA"/>
        </w:rPr>
        <w:t>.</w:t>
      </w:r>
    </w:p>
    <w:p w:rsidR="006A2E2C" w:rsidRPr="00325416" w:rsidRDefault="006A2E2C" w:rsidP="007833A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 xml:space="preserve">Поряд із цим, не варто забувати і той факт, що образотворче мистецтво у жанрі скульптури, використане для меморіалізації подій історії, потенційно може постати і як чинник загострення політичної боротьби, і як чинник, який ускладнює дипломатичні відносини. Йдеться по такі випадки, як зведення в Закарпатті угорською меншиною пам’ятника на честь «1000 – річчя набуття угорцями </w:t>
      </w:r>
      <w:r w:rsidR="00C961D7" w:rsidRPr="00325416">
        <w:rPr>
          <w:rFonts w:ascii="Times New Roman CYR" w:hAnsi="Times New Roman CYR" w:cs="Times New Roman CYR"/>
          <w:kern w:val="1"/>
          <w:sz w:val="28"/>
          <w:szCs w:val="28"/>
          <w:lang w:val="uk-UA"/>
        </w:rPr>
        <w:t>Батьківщини</w:t>
      </w:r>
      <w:r w:rsidRPr="00325416">
        <w:rPr>
          <w:rFonts w:ascii="Times New Roman CYR" w:hAnsi="Times New Roman CYR" w:cs="Times New Roman CYR"/>
          <w:kern w:val="1"/>
          <w:sz w:val="28"/>
          <w:szCs w:val="28"/>
          <w:lang w:val="uk-UA"/>
        </w:rPr>
        <w:t>». Цей факт був сприйнятий місцевою українською інтелігенцією як ознака угорського реваншизму та бажання легітимізувати плани по відновленню Великої Угорщини із відповідними територіальними зазіханнями.</w:t>
      </w:r>
    </w:p>
    <w:p w:rsidR="006A2E2C" w:rsidRPr="00325416" w:rsidRDefault="006A2E2C" w:rsidP="007833A1">
      <w:pPr>
        <w:spacing w:line="360" w:lineRule="auto"/>
        <w:ind w:firstLine="567"/>
        <w:jc w:val="both"/>
        <w:rPr>
          <w:rFonts w:ascii="Times New Roman CYR" w:hAnsi="Times New Roman CYR" w:cs="Times New Roman CYR"/>
          <w:kern w:val="1"/>
          <w:sz w:val="28"/>
          <w:szCs w:val="28"/>
          <w:lang w:val="uk-UA"/>
        </w:rPr>
      </w:pPr>
      <w:r w:rsidRPr="00325416">
        <w:rPr>
          <w:rFonts w:ascii="Times New Roman CYR" w:hAnsi="Times New Roman CYR" w:cs="Times New Roman CYR"/>
          <w:kern w:val="1"/>
          <w:sz w:val="28"/>
          <w:szCs w:val="28"/>
          <w:lang w:val="uk-UA"/>
        </w:rPr>
        <w:t>Не менш напруженими є дискусії навколо меморіалів, які героїзують польський військових, які загинули у боях з армією ЗУНР у 1918 – 1919 рр. Йдеться, зокрема, про реконструкцію «Кладовища Орлят» у м. Львів та інших містах західного регіону України.</w:t>
      </w:r>
    </w:p>
    <w:p w:rsidR="006A2E2C" w:rsidRPr="00325416" w:rsidRDefault="006E44F2" w:rsidP="007833A1">
      <w:pPr>
        <w:spacing w:line="360" w:lineRule="auto"/>
        <w:ind w:firstLine="567"/>
        <w:jc w:val="both"/>
        <w:rPr>
          <w:rFonts w:ascii="Times New Roman CYR" w:hAnsi="Times New Roman CYR" w:cs="Times New Roman CYR"/>
          <w:kern w:val="1"/>
          <w:sz w:val="28"/>
          <w:szCs w:val="28"/>
          <w:lang w:val="uk-UA"/>
        </w:rPr>
      </w:pPr>
      <w:r>
        <w:rPr>
          <w:rFonts w:ascii="Times New Roman CYR" w:hAnsi="Times New Roman CYR" w:cs="Times New Roman CYR"/>
          <w:kern w:val="1"/>
          <w:sz w:val="28"/>
          <w:szCs w:val="28"/>
          <w:lang w:val="uk-UA"/>
        </w:rPr>
        <w:t>Підсумовуючи виклад матеріалу підрозділу, слід констатувати, що образотворче мистецтво в сучасній Україні постає одночасно і як прояв художньої рефлексії митців на соціально-політичні події, що відбуваються в країні, і як дуже важливе дослідницьке «поле», використане для виявлення стану української культури в цілому та ступеню її залучення до інструменту як офіційної, так і опозиційної політики.</w:t>
      </w:r>
    </w:p>
    <w:p w:rsidR="006A2E2C" w:rsidRPr="00325416" w:rsidRDefault="006A2E2C" w:rsidP="00945F00">
      <w:pPr>
        <w:spacing w:line="360" w:lineRule="auto"/>
        <w:ind w:firstLine="567"/>
        <w:jc w:val="center"/>
        <w:rPr>
          <w:rFonts w:ascii="Times New Roman" w:hAnsi="Times New Roman" w:cs="Times New Roman"/>
          <w:i/>
          <w:sz w:val="28"/>
          <w:szCs w:val="28"/>
          <w:lang w:val="uk-UA"/>
        </w:rPr>
      </w:pPr>
    </w:p>
    <w:p w:rsidR="00CB1A61" w:rsidRDefault="00945F00" w:rsidP="00945F00">
      <w:pPr>
        <w:spacing w:line="360" w:lineRule="auto"/>
        <w:ind w:firstLine="567"/>
        <w:jc w:val="center"/>
        <w:rPr>
          <w:rFonts w:ascii="Times New Roman" w:hAnsi="Times New Roman" w:cs="Times New Roman"/>
          <w:i/>
          <w:sz w:val="28"/>
          <w:szCs w:val="28"/>
          <w:lang w:val="uk-UA"/>
        </w:rPr>
      </w:pPr>
      <w:r w:rsidRPr="00325416">
        <w:rPr>
          <w:rFonts w:ascii="Times New Roman" w:hAnsi="Times New Roman" w:cs="Times New Roman"/>
          <w:i/>
          <w:sz w:val="28"/>
          <w:szCs w:val="28"/>
          <w:lang w:val="uk-UA"/>
        </w:rPr>
        <w:t>Висновки до розділу ІІ</w:t>
      </w:r>
    </w:p>
    <w:p w:rsidR="001023C0" w:rsidRDefault="001023C0" w:rsidP="001023C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Висновками для даного розділу </w:t>
      </w:r>
      <w:r w:rsidR="0091169D">
        <w:rPr>
          <w:rFonts w:ascii="Times New Roman" w:hAnsi="Times New Roman" w:cs="Times New Roman"/>
          <w:sz w:val="28"/>
          <w:szCs w:val="28"/>
          <w:lang w:val="uk-UA"/>
        </w:rPr>
        <w:t>є наступні:</w:t>
      </w:r>
    </w:p>
    <w:p w:rsidR="0091169D" w:rsidRDefault="0091169D" w:rsidP="00E3501D">
      <w:pPr>
        <w:pStyle w:val="a9"/>
        <w:numPr>
          <w:ilvl w:val="0"/>
          <w:numId w:val="8"/>
        </w:numPr>
        <w:spacing w:line="360" w:lineRule="auto"/>
        <w:ind w:left="0" w:firstLine="49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Образотворче мистецтво посідає важливе місце в інструментарії політичного впливу на людину та суспільство різних режимів. Найбільш </w:t>
      </w:r>
      <w:r>
        <w:rPr>
          <w:rFonts w:ascii="Times New Roman" w:hAnsi="Times New Roman" w:cs="Times New Roman"/>
          <w:sz w:val="28"/>
          <w:szCs w:val="28"/>
          <w:lang w:val="uk-UA"/>
        </w:rPr>
        <w:lastRenderedPageBreak/>
        <w:t xml:space="preserve">наочно політизація мистецтва простежується в практиках тоталітарних режимів, які контролювали різні європейські </w:t>
      </w:r>
      <w:r w:rsidR="002A48F0">
        <w:rPr>
          <w:rFonts w:ascii="Times New Roman" w:hAnsi="Times New Roman" w:cs="Times New Roman"/>
          <w:sz w:val="28"/>
          <w:szCs w:val="28"/>
          <w:lang w:val="uk-UA"/>
        </w:rPr>
        <w:t xml:space="preserve">країни в період 1920-х – 1950-х рр. </w:t>
      </w:r>
      <w:proofErr w:type="spellStart"/>
      <w:r w:rsidR="002A48F0">
        <w:rPr>
          <w:rFonts w:ascii="Times New Roman" w:hAnsi="Times New Roman" w:cs="Times New Roman"/>
          <w:sz w:val="28"/>
          <w:szCs w:val="28"/>
          <w:lang w:val="uk-UA"/>
        </w:rPr>
        <w:t>О</w:t>
      </w:r>
      <w:r>
        <w:rPr>
          <w:rFonts w:ascii="Times New Roman" w:hAnsi="Times New Roman" w:cs="Times New Roman"/>
          <w:sz w:val="28"/>
          <w:szCs w:val="28"/>
          <w:lang w:val="uk-UA"/>
        </w:rPr>
        <w:t>снове</w:t>
      </w:r>
      <w:proofErr w:type="spellEnd"/>
      <w:r>
        <w:rPr>
          <w:rFonts w:ascii="Times New Roman" w:hAnsi="Times New Roman" w:cs="Times New Roman"/>
          <w:sz w:val="28"/>
          <w:szCs w:val="28"/>
          <w:lang w:val="uk-UA"/>
        </w:rPr>
        <w:t xml:space="preserve"> функціональне навантаження образотворчого мистецтва тут зводилося до пропаганди та мобілізації населення, а пануючим стилем виступав реалізм (за деякими винятками </w:t>
      </w:r>
      <w:r w:rsidR="003E7E3D">
        <w:rPr>
          <w:rFonts w:ascii="Times New Roman" w:hAnsi="Times New Roman" w:cs="Times New Roman"/>
          <w:sz w:val="28"/>
          <w:szCs w:val="28"/>
          <w:lang w:val="uk-UA"/>
        </w:rPr>
        <w:t>–</w:t>
      </w:r>
      <w:r>
        <w:rPr>
          <w:rFonts w:ascii="Times New Roman" w:hAnsi="Times New Roman" w:cs="Times New Roman"/>
          <w:sz w:val="28"/>
          <w:szCs w:val="28"/>
          <w:lang w:val="uk-UA"/>
        </w:rPr>
        <w:t xml:space="preserve"> романтизм).</w:t>
      </w:r>
    </w:p>
    <w:p w:rsidR="0091169D" w:rsidRDefault="0091169D" w:rsidP="00E3501D">
      <w:pPr>
        <w:pStyle w:val="a9"/>
        <w:numPr>
          <w:ilvl w:val="0"/>
          <w:numId w:val="8"/>
        </w:numPr>
        <w:spacing w:line="360" w:lineRule="auto"/>
        <w:ind w:left="0" w:firstLine="49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сучасній нам Європі образотворче мистецтво використовується переважно як надійний засіб політики пам’яті та прояву громадянського протесту щодо непопулярних рішень пануючих еліт. Найбільш «демократичними» жанрами ОТМ тут виступають: </w:t>
      </w:r>
      <w:proofErr w:type="spellStart"/>
      <w:r>
        <w:rPr>
          <w:rFonts w:ascii="Times New Roman" w:hAnsi="Times New Roman" w:cs="Times New Roman"/>
          <w:sz w:val="28"/>
          <w:szCs w:val="28"/>
          <w:lang w:val="uk-UA"/>
        </w:rPr>
        <w:t>стріт-арт</w:t>
      </w:r>
      <w:proofErr w:type="spellEnd"/>
      <w:r>
        <w:rPr>
          <w:rFonts w:ascii="Times New Roman" w:hAnsi="Times New Roman" w:cs="Times New Roman"/>
          <w:sz w:val="28"/>
          <w:szCs w:val="28"/>
          <w:lang w:val="uk-UA"/>
        </w:rPr>
        <w:t xml:space="preserve">, графіті, </w:t>
      </w:r>
      <w:proofErr w:type="spellStart"/>
      <w:r>
        <w:rPr>
          <w:rFonts w:ascii="Times New Roman" w:hAnsi="Times New Roman" w:cs="Times New Roman"/>
          <w:sz w:val="28"/>
          <w:szCs w:val="28"/>
          <w:lang w:val="uk-UA"/>
        </w:rPr>
        <w:t>мурали</w:t>
      </w:r>
      <w:proofErr w:type="spellEnd"/>
      <w:r>
        <w:rPr>
          <w:rFonts w:ascii="Times New Roman" w:hAnsi="Times New Roman" w:cs="Times New Roman"/>
          <w:sz w:val="28"/>
          <w:szCs w:val="28"/>
          <w:lang w:val="uk-UA"/>
        </w:rPr>
        <w:t xml:space="preserve"> та цифрове мистецтво.</w:t>
      </w:r>
    </w:p>
    <w:p w:rsidR="0091169D" w:rsidRPr="0091169D" w:rsidRDefault="003E7E3D" w:rsidP="00E3501D">
      <w:pPr>
        <w:pStyle w:val="a9"/>
        <w:numPr>
          <w:ilvl w:val="0"/>
          <w:numId w:val="8"/>
        </w:numPr>
        <w:spacing w:line="360" w:lineRule="auto"/>
        <w:ind w:left="0" w:firstLine="49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Образотворче мистецтво в Україні виступило та продовжує виступати в ролі своєрідного маркеру тих суспільно-політичних, економічних та геополітичних трансформацій, через які проходить вітчизняний соціум. Характерними рисами ОТМ України є його стилістичний плюралізм, жанрове </w:t>
      </w:r>
      <w:proofErr w:type="spellStart"/>
      <w:r>
        <w:rPr>
          <w:rFonts w:ascii="Times New Roman" w:hAnsi="Times New Roman" w:cs="Times New Roman"/>
          <w:sz w:val="28"/>
          <w:szCs w:val="28"/>
          <w:lang w:val="uk-UA"/>
        </w:rPr>
        <w:t>багатоманіття</w:t>
      </w:r>
      <w:proofErr w:type="spellEnd"/>
      <w:r>
        <w:rPr>
          <w:rFonts w:ascii="Times New Roman" w:hAnsi="Times New Roman" w:cs="Times New Roman"/>
          <w:sz w:val="28"/>
          <w:szCs w:val="28"/>
          <w:lang w:val="uk-UA"/>
        </w:rPr>
        <w:t>, великий ступінь свободи від контролю політичних еліт. Саме це дає можливість зробити висновок, що образотворче мистецтво у національному контексті виступає важливим засобом для подальшої демократизації країни.</w:t>
      </w:r>
    </w:p>
    <w:p w:rsidR="004E5F31" w:rsidRPr="00325416" w:rsidRDefault="004E5F31">
      <w:pPr>
        <w:rPr>
          <w:rFonts w:ascii="Times New Roman" w:hAnsi="Times New Roman" w:cs="Times New Roman"/>
          <w:caps/>
          <w:sz w:val="28"/>
          <w:szCs w:val="28"/>
          <w:lang w:val="uk-UA"/>
        </w:rPr>
      </w:pPr>
      <w:r w:rsidRPr="00325416">
        <w:rPr>
          <w:rFonts w:ascii="Times New Roman" w:hAnsi="Times New Roman" w:cs="Times New Roman"/>
          <w:caps/>
          <w:sz w:val="28"/>
          <w:szCs w:val="28"/>
          <w:lang w:val="uk-UA"/>
        </w:rPr>
        <w:br w:type="page"/>
      </w:r>
    </w:p>
    <w:p w:rsidR="00945F00" w:rsidRDefault="00945F00" w:rsidP="00945F00">
      <w:pPr>
        <w:ind w:firstLine="567"/>
        <w:jc w:val="center"/>
        <w:rPr>
          <w:rFonts w:ascii="Times New Roman" w:hAnsi="Times New Roman" w:cs="Times New Roman"/>
          <w:b/>
          <w:sz w:val="28"/>
          <w:szCs w:val="28"/>
          <w:lang w:val="uk-UA"/>
        </w:rPr>
      </w:pPr>
      <w:r w:rsidRPr="00325416">
        <w:rPr>
          <w:rFonts w:ascii="Times New Roman" w:hAnsi="Times New Roman" w:cs="Times New Roman"/>
          <w:b/>
          <w:sz w:val="28"/>
          <w:szCs w:val="28"/>
          <w:lang w:val="uk-UA"/>
        </w:rPr>
        <w:lastRenderedPageBreak/>
        <w:t>ВИСНОВКИ</w:t>
      </w:r>
    </w:p>
    <w:p w:rsidR="009D7058" w:rsidRDefault="001B1133" w:rsidP="009D705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розгляд центральної проблеми даної кваліфікаційної роботи в цілому, треба зробити наступні висновки:</w:t>
      </w:r>
    </w:p>
    <w:p w:rsidR="001B1133" w:rsidRDefault="001B1133" w:rsidP="00E3501D">
      <w:pPr>
        <w:pStyle w:val="a9"/>
        <w:numPr>
          <w:ilvl w:val="0"/>
          <w:numId w:val="9"/>
        </w:numPr>
        <w:spacing w:line="360" w:lineRule="auto"/>
        <w:ind w:left="0" w:firstLine="491"/>
        <w:jc w:val="both"/>
        <w:rPr>
          <w:rFonts w:ascii="Times New Roman" w:hAnsi="Times New Roman" w:cs="Times New Roman"/>
          <w:sz w:val="28"/>
          <w:szCs w:val="28"/>
          <w:lang w:val="uk-UA"/>
        </w:rPr>
      </w:pPr>
      <w:r>
        <w:rPr>
          <w:rFonts w:ascii="Times New Roman" w:hAnsi="Times New Roman" w:cs="Times New Roman"/>
          <w:sz w:val="28"/>
          <w:szCs w:val="28"/>
          <w:lang w:val="uk-UA"/>
        </w:rPr>
        <w:t>Образотворче мистецтво посідає важливе місце в інструментарії реальної політики з давніх-давен. Майже одразу з виникненням перших держав правлячі еліти оцінили високу здатність створених митцями образів впливати на свідомість підлеглих. З опором на пам’ятки образотворчого мистецтва всіх часів та всіх народів, можна переконливо стверджувати, що саме цей різновид людської творчої діяльності створив один із перших каналів політичної комунікації, який функціонував спочатку «згори до низу» (від еліти до народу), а згодом був доповнений і горизонтальною спрямованістю, дозволяючи окремим митцям і непрофесіоналам доносити свої переживання до співвітчизників майже без контролю з боку пануючих верств.</w:t>
      </w:r>
    </w:p>
    <w:p w:rsidR="001B1133" w:rsidRDefault="004E2FEE" w:rsidP="00E3501D">
      <w:pPr>
        <w:pStyle w:val="a9"/>
        <w:numPr>
          <w:ilvl w:val="0"/>
          <w:numId w:val="9"/>
        </w:numPr>
        <w:spacing w:line="360" w:lineRule="auto"/>
        <w:ind w:left="0" w:firstLine="49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Свої різноманітні політичні функції образотворче мистецтво </w:t>
      </w:r>
      <w:r w:rsidR="00D267C7">
        <w:rPr>
          <w:rFonts w:ascii="Times New Roman" w:hAnsi="Times New Roman" w:cs="Times New Roman"/>
          <w:sz w:val="28"/>
          <w:szCs w:val="28"/>
          <w:lang w:val="uk-UA"/>
        </w:rPr>
        <w:t>здатне</w:t>
      </w:r>
      <w:r>
        <w:rPr>
          <w:rFonts w:ascii="Times New Roman" w:hAnsi="Times New Roman" w:cs="Times New Roman"/>
          <w:sz w:val="28"/>
          <w:szCs w:val="28"/>
          <w:lang w:val="uk-UA"/>
        </w:rPr>
        <w:t xml:space="preserve"> виконувати, передусім, через використання відверто експресивних засобів (спол</w:t>
      </w:r>
      <w:r w:rsidR="00274259">
        <w:rPr>
          <w:rFonts w:ascii="Times New Roman" w:hAnsi="Times New Roman" w:cs="Times New Roman"/>
          <w:sz w:val="28"/>
          <w:szCs w:val="28"/>
          <w:lang w:val="uk-UA"/>
        </w:rPr>
        <w:t>у</w:t>
      </w:r>
      <w:r>
        <w:rPr>
          <w:rFonts w:ascii="Times New Roman" w:hAnsi="Times New Roman" w:cs="Times New Roman"/>
          <w:sz w:val="28"/>
          <w:szCs w:val="28"/>
          <w:lang w:val="uk-UA"/>
        </w:rPr>
        <w:t>чення кольорів, композицій, фонових заставок), які спрямовані на емоційне сприйняття інформації аудиторією. Не випадково, психологічні дослідження підтвердили, що людськ</w:t>
      </w:r>
      <w:r w:rsidR="00553807">
        <w:rPr>
          <w:rFonts w:ascii="Times New Roman" w:hAnsi="Times New Roman" w:cs="Times New Roman"/>
          <w:sz w:val="28"/>
          <w:szCs w:val="28"/>
          <w:lang w:val="uk-UA"/>
        </w:rPr>
        <w:t>а</w:t>
      </w:r>
      <w:r>
        <w:rPr>
          <w:rFonts w:ascii="Times New Roman" w:hAnsi="Times New Roman" w:cs="Times New Roman"/>
          <w:sz w:val="28"/>
          <w:szCs w:val="28"/>
          <w:lang w:val="uk-UA"/>
        </w:rPr>
        <w:t xml:space="preserve"> свідомість краще </w:t>
      </w:r>
      <w:r w:rsidR="00BE5677">
        <w:rPr>
          <w:rFonts w:ascii="Times New Roman" w:hAnsi="Times New Roman" w:cs="Times New Roman"/>
          <w:sz w:val="28"/>
          <w:szCs w:val="28"/>
          <w:lang w:val="uk-UA"/>
        </w:rPr>
        <w:t>за</w:t>
      </w:r>
      <w:r w:rsidR="00D267C7">
        <w:rPr>
          <w:rFonts w:ascii="Times New Roman" w:hAnsi="Times New Roman" w:cs="Times New Roman"/>
          <w:sz w:val="28"/>
          <w:szCs w:val="28"/>
          <w:lang w:val="uk-UA"/>
        </w:rPr>
        <w:t>свою</w:t>
      </w:r>
      <w:r w:rsidR="00BE5677">
        <w:rPr>
          <w:rFonts w:ascii="Times New Roman" w:hAnsi="Times New Roman" w:cs="Times New Roman"/>
          <w:sz w:val="28"/>
          <w:szCs w:val="28"/>
          <w:lang w:val="uk-UA"/>
        </w:rPr>
        <w:t>є</w:t>
      </w:r>
      <w:r>
        <w:rPr>
          <w:rFonts w:ascii="Times New Roman" w:hAnsi="Times New Roman" w:cs="Times New Roman"/>
          <w:sz w:val="28"/>
          <w:szCs w:val="28"/>
          <w:lang w:val="uk-UA"/>
        </w:rPr>
        <w:t xml:space="preserve"> саме образ, ніж текст.</w:t>
      </w:r>
    </w:p>
    <w:p w:rsidR="004E2FEE" w:rsidRDefault="00553807" w:rsidP="00E3501D">
      <w:pPr>
        <w:pStyle w:val="a9"/>
        <w:numPr>
          <w:ilvl w:val="0"/>
          <w:numId w:val="9"/>
        </w:numPr>
        <w:spacing w:line="360" w:lineRule="auto"/>
        <w:ind w:left="0" w:firstLine="491"/>
        <w:jc w:val="both"/>
        <w:rPr>
          <w:rFonts w:ascii="Times New Roman" w:hAnsi="Times New Roman" w:cs="Times New Roman"/>
          <w:sz w:val="28"/>
          <w:szCs w:val="28"/>
          <w:lang w:val="uk-UA"/>
        </w:rPr>
      </w:pPr>
      <w:r>
        <w:rPr>
          <w:rFonts w:ascii="Times New Roman" w:hAnsi="Times New Roman" w:cs="Times New Roman"/>
          <w:sz w:val="28"/>
          <w:szCs w:val="28"/>
          <w:lang w:val="uk-UA"/>
        </w:rPr>
        <w:t>Аналіз політичних функцій образотворчого мистецтва має здійснюватися з урахуванням конкретного історичного та культурно-національного контекстів. Адже, попри універсальний психологічний вплив образу на свідомість, має місце ще й культурна інтерпретація певних кольорів, сюжетів, стилів подання інформації. На додаток до цього, стилістичні та технічні трансформації, які фіксуються в конкретних зразках О</w:t>
      </w:r>
      <w:r w:rsidR="00274259">
        <w:rPr>
          <w:rFonts w:ascii="Times New Roman" w:hAnsi="Times New Roman" w:cs="Times New Roman"/>
          <w:sz w:val="28"/>
          <w:szCs w:val="28"/>
          <w:lang w:val="uk-UA"/>
        </w:rPr>
        <w:t xml:space="preserve">ТМ дають досліднику можливість </w:t>
      </w:r>
      <w:r>
        <w:rPr>
          <w:rFonts w:ascii="Times New Roman" w:hAnsi="Times New Roman" w:cs="Times New Roman"/>
          <w:sz w:val="28"/>
          <w:szCs w:val="28"/>
          <w:lang w:val="uk-UA"/>
        </w:rPr>
        <w:t xml:space="preserve">діагностувати ті фундаментальні культурні та соціально-політичні «повороти», через які проходило людство у </w:t>
      </w:r>
      <w:r>
        <w:rPr>
          <w:rFonts w:ascii="Times New Roman" w:hAnsi="Times New Roman" w:cs="Times New Roman"/>
          <w:sz w:val="28"/>
          <w:szCs w:val="28"/>
          <w:lang w:val="uk-UA"/>
        </w:rPr>
        <w:lastRenderedPageBreak/>
        <w:t xml:space="preserve">своїх практиках: Античність, Середньовіччя, Ренесанс, Класицизм, Романтизм, </w:t>
      </w:r>
      <w:r w:rsidR="00D267C7">
        <w:rPr>
          <w:rFonts w:ascii="Times New Roman" w:hAnsi="Times New Roman" w:cs="Times New Roman"/>
          <w:sz w:val="28"/>
          <w:szCs w:val="28"/>
          <w:lang w:val="uk-UA"/>
        </w:rPr>
        <w:t>Модернізм</w:t>
      </w:r>
      <w:r>
        <w:rPr>
          <w:rFonts w:ascii="Times New Roman" w:hAnsi="Times New Roman" w:cs="Times New Roman"/>
          <w:sz w:val="28"/>
          <w:szCs w:val="28"/>
          <w:lang w:val="uk-UA"/>
        </w:rPr>
        <w:t xml:space="preserve"> та Постмодернізм.</w:t>
      </w:r>
    </w:p>
    <w:p w:rsidR="00553807" w:rsidRDefault="00553807" w:rsidP="00E3501D">
      <w:pPr>
        <w:pStyle w:val="a9"/>
        <w:numPr>
          <w:ilvl w:val="0"/>
          <w:numId w:val="9"/>
        </w:numPr>
        <w:spacing w:line="360" w:lineRule="auto"/>
        <w:ind w:left="0" w:firstLine="491"/>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наочно практика політичного використання ОТМ простежується, з точки зору автора кваліфікаційної роботи, у межах такого феномену, як «тоталітарне мистецтво». Саме Авангардизм у образотворчому мистецтві передвіщав, супроводжував та привів до влади ранні тоталітарні режими</w:t>
      </w:r>
      <w:r w:rsidR="00274259">
        <w:rPr>
          <w:rFonts w:ascii="Times New Roman" w:hAnsi="Times New Roman" w:cs="Times New Roman"/>
          <w:sz w:val="28"/>
          <w:szCs w:val="28"/>
          <w:lang w:val="uk-UA"/>
        </w:rPr>
        <w:t xml:space="preserve"> в Італії, Німеччині, СРСР</w:t>
      </w:r>
      <w:r>
        <w:rPr>
          <w:rFonts w:ascii="Times New Roman" w:hAnsi="Times New Roman" w:cs="Times New Roman"/>
          <w:sz w:val="28"/>
          <w:szCs w:val="28"/>
          <w:lang w:val="uk-UA"/>
        </w:rPr>
        <w:t xml:space="preserve">. Адже, так само як і тоталітаризм на ранній стадії, </w:t>
      </w:r>
      <w:r w:rsidR="00D24022">
        <w:rPr>
          <w:rFonts w:ascii="Times New Roman" w:hAnsi="Times New Roman" w:cs="Times New Roman"/>
          <w:sz w:val="28"/>
          <w:szCs w:val="28"/>
          <w:lang w:val="uk-UA"/>
        </w:rPr>
        <w:t>А</w:t>
      </w:r>
      <w:r>
        <w:rPr>
          <w:rFonts w:ascii="Times New Roman" w:hAnsi="Times New Roman" w:cs="Times New Roman"/>
          <w:sz w:val="28"/>
          <w:szCs w:val="28"/>
          <w:lang w:val="uk-UA"/>
        </w:rPr>
        <w:t>вангард пропагує радикальні суспільні, культурні трансформації і може буде інтерпретований як пропаганда перманентної революції</w:t>
      </w:r>
      <w:r w:rsidR="001721E3">
        <w:rPr>
          <w:rFonts w:ascii="Times New Roman" w:hAnsi="Times New Roman" w:cs="Times New Roman"/>
          <w:sz w:val="28"/>
          <w:szCs w:val="28"/>
          <w:lang w:val="uk-UA"/>
        </w:rPr>
        <w:t xml:space="preserve"> в усіх сферах людського життя</w:t>
      </w:r>
      <w:r>
        <w:rPr>
          <w:rFonts w:ascii="Times New Roman" w:hAnsi="Times New Roman" w:cs="Times New Roman"/>
          <w:sz w:val="28"/>
          <w:szCs w:val="28"/>
          <w:lang w:val="uk-UA"/>
        </w:rPr>
        <w:t xml:space="preserve">. В свою чергу, консолідація тоталітарних режимів </w:t>
      </w:r>
      <w:r w:rsidR="009A7A22">
        <w:rPr>
          <w:rFonts w:ascii="Times New Roman" w:hAnsi="Times New Roman" w:cs="Times New Roman"/>
          <w:sz w:val="28"/>
          <w:szCs w:val="28"/>
          <w:lang w:val="uk-UA"/>
        </w:rPr>
        <w:t xml:space="preserve">згодом </w:t>
      </w:r>
      <w:r>
        <w:rPr>
          <w:rFonts w:ascii="Times New Roman" w:hAnsi="Times New Roman" w:cs="Times New Roman"/>
          <w:sz w:val="28"/>
          <w:szCs w:val="28"/>
          <w:lang w:val="uk-UA"/>
        </w:rPr>
        <w:t>створила сталий політичний попит на більш «консервативні» жанри ОТМ. Відтак, невід’ємною складовою офіційної ідеології та практики стає неокласицизм («ампір») і соціальний або національний реалізм.</w:t>
      </w:r>
    </w:p>
    <w:p w:rsidR="0095727B" w:rsidRDefault="0095727B" w:rsidP="00E3501D">
      <w:pPr>
        <w:pStyle w:val="a9"/>
        <w:numPr>
          <w:ilvl w:val="0"/>
          <w:numId w:val="9"/>
        </w:numPr>
        <w:spacing w:line="360" w:lineRule="auto"/>
        <w:ind w:left="0" w:firstLine="491"/>
        <w:jc w:val="both"/>
        <w:rPr>
          <w:rFonts w:ascii="Times New Roman" w:hAnsi="Times New Roman" w:cs="Times New Roman"/>
          <w:sz w:val="28"/>
          <w:szCs w:val="28"/>
          <w:lang w:val="uk-UA"/>
        </w:rPr>
      </w:pPr>
      <w:r>
        <w:rPr>
          <w:rFonts w:ascii="Times New Roman" w:hAnsi="Times New Roman" w:cs="Times New Roman"/>
          <w:sz w:val="28"/>
          <w:szCs w:val="28"/>
          <w:lang w:val="uk-UA"/>
        </w:rPr>
        <w:t>В свою чергу, в справі боротьби з тоталітаризмом та неоавторитаризмом в сучасному ОТМ країн Європи важливу роль грають такі жанри постмодерністського ОТМ, як стріт-арт, графіті, мурали, фото-жаби тощо.</w:t>
      </w:r>
    </w:p>
    <w:p w:rsidR="00D24022" w:rsidRDefault="00D24022" w:rsidP="00E3501D">
      <w:pPr>
        <w:pStyle w:val="a9"/>
        <w:numPr>
          <w:ilvl w:val="0"/>
          <w:numId w:val="9"/>
        </w:numPr>
        <w:spacing w:line="360" w:lineRule="auto"/>
        <w:ind w:left="0" w:firstLine="491"/>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Українське образотворче мистецтво періоду модерну є важливим свідченням тих суспільно-пол</w:t>
      </w:r>
      <w:r w:rsidR="009A7A22">
        <w:rPr>
          <w:rFonts w:ascii="Times New Roman" w:hAnsi="Times New Roman" w:cs="Times New Roman"/>
          <w:sz w:val="28"/>
          <w:szCs w:val="28"/>
          <w:lang w:val="uk-UA"/>
        </w:rPr>
        <w:t>і</w:t>
      </w:r>
      <w:r>
        <w:rPr>
          <w:rFonts w:ascii="Times New Roman" w:hAnsi="Times New Roman" w:cs="Times New Roman"/>
          <w:sz w:val="28"/>
          <w:szCs w:val="28"/>
          <w:lang w:val="uk-UA"/>
        </w:rPr>
        <w:t>тичних трансформацій, які переживало вітчизняне суспільство. Різні етапи політичної історії України знайшли своє відображення у творах митців різних епох. Долі таких митців, як Г.</w:t>
      </w:r>
      <w:r w:rsidR="003D701D">
        <w:rPr>
          <w:rFonts w:ascii="Times New Roman" w:hAnsi="Times New Roman" w:cs="Times New Roman"/>
          <w:sz w:val="28"/>
          <w:szCs w:val="28"/>
          <w:lang w:val="uk-UA"/>
        </w:rPr>
        <w:t> </w:t>
      </w:r>
      <w:r>
        <w:rPr>
          <w:rFonts w:ascii="Times New Roman" w:hAnsi="Times New Roman" w:cs="Times New Roman"/>
          <w:sz w:val="28"/>
          <w:szCs w:val="28"/>
          <w:lang w:val="uk-UA"/>
        </w:rPr>
        <w:t>Нарбут, Н.</w:t>
      </w:r>
      <w:r w:rsidR="003D701D">
        <w:rPr>
          <w:rFonts w:ascii="Times New Roman" w:hAnsi="Times New Roman" w:cs="Times New Roman"/>
          <w:sz w:val="28"/>
          <w:szCs w:val="28"/>
          <w:lang w:val="uk-UA"/>
        </w:rPr>
        <w:t> </w:t>
      </w:r>
      <w:r>
        <w:rPr>
          <w:rFonts w:ascii="Times New Roman" w:hAnsi="Times New Roman" w:cs="Times New Roman"/>
          <w:sz w:val="28"/>
          <w:szCs w:val="28"/>
          <w:lang w:val="uk-UA"/>
        </w:rPr>
        <w:t>Хасевич, М.</w:t>
      </w:r>
      <w:r w:rsidR="003D701D">
        <w:rPr>
          <w:rFonts w:ascii="Times New Roman" w:hAnsi="Times New Roman" w:cs="Times New Roman"/>
          <w:sz w:val="28"/>
          <w:szCs w:val="28"/>
          <w:lang w:val="uk-UA"/>
        </w:rPr>
        <w:t> </w:t>
      </w:r>
      <w:r>
        <w:rPr>
          <w:rFonts w:ascii="Times New Roman" w:hAnsi="Times New Roman" w:cs="Times New Roman"/>
          <w:sz w:val="28"/>
          <w:szCs w:val="28"/>
          <w:lang w:val="uk-UA"/>
        </w:rPr>
        <w:t>Бойчук та ін. разом із їхніми творами – це своєрідний літопис політичної, соціальної, культурної історії українського народу.</w:t>
      </w:r>
    </w:p>
    <w:p w:rsidR="00D24022" w:rsidRDefault="003D701D" w:rsidP="00E3501D">
      <w:pPr>
        <w:pStyle w:val="a9"/>
        <w:numPr>
          <w:ilvl w:val="0"/>
          <w:numId w:val="9"/>
        </w:numPr>
        <w:spacing w:line="360" w:lineRule="auto"/>
        <w:ind w:left="0" w:firstLine="49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сучасній нам Україні ОТМ є дієвим засобом реальної політики і, одночасно, науково достовірним дослідницьким маркером вивчення її </w:t>
      </w:r>
      <w:r w:rsidR="00F44022">
        <w:rPr>
          <w:rFonts w:ascii="Times New Roman" w:hAnsi="Times New Roman" w:cs="Times New Roman"/>
          <w:sz w:val="28"/>
          <w:szCs w:val="28"/>
          <w:lang w:val="uk-UA"/>
        </w:rPr>
        <w:t>розгортання</w:t>
      </w:r>
      <w:r>
        <w:rPr>
          <w:rFonts w:ascii="Times New Roman" w:hAnsi="Times New Roman" w:cs="Times New Roman"/>
          <w:sz w:val="28"/>
          <w:szCs w:val="28"/>
          <w:lang w:val="uk-UA"/>
        </w:rPr>
        <w:t>. Так, в розвитку образотворчого мистецтва знайшли свій прояв такі події, як</w:t>
      </w:r>
      <w:r w:rsidR="00E72159">
        <w:rPr>
          <w:rFonts w:ascii="Times New Roman" w:hAnsi="Times New Roman" w:cs="Times New Roman"/>
          <w:sz w:val="28"/>
          <w:szCs w:val="28"/>
          <w:lang w:val="uk-UA"/>
        </w:rPr>
        <w:t>:</w:t>
      </w:r>
      <w:r>
        <w:rPr>
          <w:rFonts w:ascii="Times New Roman" w:hAnsi="Times New Roman" w:cs="Times New Roman"/>
          <w:sz w:val="28"/>
          <w:szCs w:val="28"/>
          <w:lang w:val="uk-UA"/>
        </w:rPr>
        <w:t xml:space="preserve"> народні революції проти свавілля еліт, олігархізація суспільно-політичного та економічного життя, сепаратизм окремих регіонів, російсько-українська війна тощо.</w:t>
      </w:r>
    </w:p>
    <w:p w:rsidR="00092CDE" w:rsidRDefault="00092CDE" w:rsidP="00E3501D">
      <w:pPr>
        <w:pStyle w:val="a9"/>
        <w:numPr>
          <w:ilvl w:val="0"/>
          <w:numId w:val="9"/>
        </w:numPr>
        <w:spacing w:line="360" w:lineRule="auto"/>
        <w:ind w:left="0" w:firstLine="49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умовах російсько-української війни, а також внутрішньополітичного курсу на деколонізацію та декомунізацію, ОТМ виконує такі функції, як: мобілізаційна (жанр плакату, муралів, стріт-арту), ре-конфігурації історичної пам’яті (жанр скульптури, інсталяція, шрифтові дизайни), </w:t>
      </w:r>
      <w:r w:rsidR="00B666A9">
        <w:rPr>
          <w:rFonts w:ascii="Times New Roman" w:hAnsi="Times New Roman" w:cs="Times New Roman"/>
          <w:sz w:val="28"/>
          <w:szCs w:val="28"/>
          <w:lang w:val="uk-UA"/>
        </w:rPr>
        <w:t xml:space="preserve">політичної соціалізації (фото, графіка, комікси), адаптаційна (цифрове мистецтво, арт-терапія), </w:t>
      </w:r>
      <w:r w:rsidR="001540DA">
        <w:rPr>
          <w:rFonts w:ascii="Times New Roman" w:hAnsi="Times New Roman" w:cs="Times New Roman"/>
          <w:sz w:val="28"/>
          <w:szCs w:val="28"/>
          <w:lang w:val="uk-UA"/>
        </w:rPr>
        <w:t>культурної дипломатії (бієнале, експозиції українських музеїв за кордоном, комп’ютерні ігри) тощо.</w:t>
      </w:r>
      <w:r w:rsidR="00F44022">
        <w:rPr>
          <w:rFonts w:ascii="Times New Roman" w:hAnsi="Times New Roman" w:cs="Times New Roman"/>
          <w:sz w:val="28"/>
          <w:szCs w:val="28"/>
          <w:lang w:val="uk-UA"/>
        </w:rPr>
        <w:t xml:space="preserve"> Українське образотворче мистецтво стало дієвим засобом культурної дипломатії – різноманітні закордонні виставки, запрошення зарубіжних кураторів, участь митців в бієнале – все це просуває ідею України як самодостатньої суспільно-політичної спільноти на глобальному рівні.</w:t>
      </w:r>
    </w:p>
    <w:p w:rsidR="00F44022" w:rsidRPr="00F44022" w:rsidRDefault="00F44022" w:rsidP="00F44022">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цілому, завершуючи аналіз статусу та ролі образотворчого мистецтва в арсеналі засобів політичного впливу на людину та суспільство, слід констатувати, що</w:t>
      </w:r>
      <w:r w:rsidR="00D84BDF">
        <w:rPr>
          <w:rFonts w:ascii="Times New Roman" w:hAnsi="Times New Roman" w:cs="Times New Roman"/>
          <w:sz w:val="28"/>
          <w:szCs w:val="28"/>
          <w:lang w:val="uk-UA"/>
        </w:rPr>
        <w:t>:</w:t>
      </w:r>
      <w:r>
        <w:rPr>
          <w:rFonts w:ascii="Times New Roman" w:hAnsi="Times New Roman" w:cs="Times New Roman"/>
          <w:sz w:val="28"/>
          <w:szCs w:val="28"/>
          <w:lang w:val="uk-UA"/>
        </w:rPr>
        <w:t xml:space="preserve"> ОТМ та політика розвиваються у нерозривному зв’язку одне з одною, виступають своєрідними рефлексіями митців та елітаріїв що</w:t>
      </w:r>
      <w:r w:rsidR="00D84BDF">
        <w:rPr>
          <w:rFonts w:ascii="Times New Roman" w:hAnsi="Times New Roman" w:cs="Times New Roman"/>
          <w:sz w:val="28"/>
          <w:szCs w:val="28"/>
          <w:lang w:val="uk-UA"/>
        </w:rPr>
        <w:t>д</w:t>
      </w:r>
      <w:r>
        <w:rPr>
          <w:rFonts w:ascii="Times New Roman" w:hAnsi="Times New Roman" w:cs="Times New Roman"/>
          <w:sz w:val="28"/>
          <w:szCs w:val="28"/>
          <w:lang w:val="uk-UA"/>
        </w:rPr>
        <w:t xml:space="preserve">о актуальних суспільних процесів та постійно урізноманітнюються, відповідно до </w:t>
      </w:r>
      <w:r w:rsidR="00D84BDF">
        <w:rPr>
          <w:rFonts w:ascii="Times New Roman" w:hAnsi="Times New Roman" w:cs="Times New Roman"/>
          <w:sz w:val="28"/>
          <w:szCs w:val="28"/>
          <w:lang w:val="uk-UA"/>
        </w:rPr>
        <w:t xml:space="preserve">вимог </w:t>
      </w:r>
      <w:r w:rsidR="00D37841">
        <w:rPr>
          <w:rFonts w:ascii="Times New Roman" w:hAnsi="Times New Roman" w:cs="Times New Roman"/>
          <w:sz w:val="28"/>
          <w:szCs w:val="28"/>
          <w:lang w:val="uk-UA"/>
        </w:rPr>
        <w:t xml:space="preserve">та умов </w:t>
      </w:r>
      <w:r w:rsidR="00D84BDF">
        <w:rPr>
          <w:rFonts w:ascii="Times New Roman" w:hAnsi="Times New Roman" w:cs="Times New Roman"/>
          <w:sz w:val="28"/>
          <w:szCs w:val="28"/>
          <w:lang w:val="uk-UA"/>
        </w:rPr>
        <w:t>суспільного життя</w:t>
      </w:r>
      <w:r>
        <w:rPr>
          <w:rFonts w:ascii="Times New Roman" w:hAnsi="Times New Roman" w:cs="Times New Roman"/>
          <w:sz w:val="28"/>
          <w:szCs w:val="28"/>
          <w:lang w:val="uk-UA"/>
        </w:rPr>
        <w:t>.</w:t>
      </w:r>
    </w:p>
    <w:p w:rsidR="00BA3697" w:rsidRPr="00325416" w:rsidRDefault="00553807" w:rsidP="0092788B">
      <w:pPr>
        <w:ind w:firstLine="567"/>
        <w:rPr>
          <w:lang w:val="uk-UA"/>
        </w:rPr>
      </w:pPr>
      <w:r>
        <w:rPr>
          <w:lang w:val="uk-UA"/>
        </w:rPr>
        <w:t xml:space="preserve"> </w:t>
      </w:r>
      <w:r w:rsidR="00BA3697" w:rsidRPr="00325416">
        <w:rPr>
          <w:lang w:val="uk-UA"/>
        </w:rPr>
        <w:br w:type="page"/>
      </w:r>
    </w:p>
    <w:p w:rsidR="00AC76BC" w:rsidRPr="00325416" w:rsidRDefault="00BA3697" w:rsidP="0092788B">
      <w:pPr>
        <w:ind w:firstLine="567"/>
        <w:jc w:val="center"/>
        <w:rPr>
          <w:rFonts w:ascii="Times New Roman" w:hAnsi="Times New Roman" w:cs="Times New Roman"/>
          <w:b/>
          <w:sz w:val="28"/>
          <w:szCs w:val="28"/>
          <w:lang w:val="uk-UA"/>
        </w:rPr>
      </w:pPr>
      <w:r w:rsidRPr="00325416">
        <w:rPr>
          <w:rFonts w:ascii="Times New Roman" w:hAnsi="Times New Roman" w:cs="Times New Roman"/>
          <w:b/>
          <w:sz w:val="28"/>
          <w:szCs w:val="28"/>
          <w:lang w:val="uk-UA"/>
        </w:rPr>
        <w:lastRenderedPageBreak/>
        <w:t>СПИСОК ВИКОРИСТАНИХ ДЖЕРЕЛ</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Авер'янова</w:t>
      </w:r>
      <w:proofErr w:type="spellEnd"/>
      <w:r w:rsidRPr="00325416">
        <w:rPr>
          <w:rFonts w:ascii="Times New Roman" w:hAnsi="Times New Roman" w:cs="Times New Roman"/>
          <w:sz w:val="28"/>
          <w:szCs w:val="28"/>
          <w:lang w:val="uk-UA"/>
        </w:rPr>
        <w:t xml:space="preserve"> Н. (2012) Мова образотворчого мистецтва в добу тоталітаризму: український контекст. Українознавчий альманах. Випуск 9. С. 13 – 17.</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Авер'янова</w:t>
      </w:r>
      <w:proofErr w:type="spellEnd"/>
      <w:r w:rsidRPr="00325416">
        <w:rPr>
          <w:rFonts w:ascii="Times New Roman" w:hAnsi="Times New Roman" w:cs="Times New Roman"/>
          <w:sz w:val="28"/>
          <w:szCs w:val="28"/>
          <w:lang w:val="uk-UA"/>
        </w:rPr>
        <w:t xml:space="preserve"> Н. (2012) Українське образотворче мистецтво в добу тоталітаризму. Вісник Київського національного університету імені Тараса Шевченка. №. 16. С. 43 – 46.</w:t>
      </w:r>
    </w:p>
    <w:p w:rsidR="003D5C1C" w:rsidRPr="00325416" w:rsidRDefault="003D5C1C" w:rsidP="003D5C1C">
      <w:pPr>
        <w:pStyle w:val="af"/>
        <w:numPr>
          <w:ilvl w:val="0"/>
          <w:numId w:val="5"/>
        </w:numPr>
        <w:spacing w:line="360" w:lineRule="auto"/>
        <w:ind w:left="0" w:firstLine="414"/>
        <w:jc w:val="both"/>
        <w:rPr>
          <w:rFonts w:ascii="Times New Roman" w:hAnsi="Times New Roman"/>
          <w:sz w:val="28"/>
          <w:szCs w:val="28"/>
          <w:shd w:val="clear" w:color="auto" w:fill="FFFFFF"/>
          <w:lang w:val="uk-UA"/>
        </w:rPr>
      </w:pPr>
      <w:proofErr w:type="spellStart"/>
      <w:r w:rsidRPr="00325416">
        <w:rPr>
          <w:rFonts w:ascii="Times New Roman" w:hAnsi="Times New Roman"/>
          <w:sz w:val="28"/>
          <w:szCs w:val="28"/>
          <w:shd w:val="clear" w:color="auto" w:fill="FFFFFF"/>
          <w:lang w:val="uk-UA"/>
        </w:rPr>
        <w:t>Батенко</w:t>
      </w:r>
      <w:proofErr w:type="spellEnd"/>
      <w:r w:rsidRPr="00325416">
        <w:rPr>
          <w:rFonts w:ascii="Times New Roman" w:hAnsi="Times New Roman"/>
          <w:sz w:val="28"/>
          <w:szCs w:val="28"/>
          <w:shd w:val="clear" w:color="auto" w:fill="FFFFFF"/>
          <w:lang w:val="uk-UA"/>
        </w:rPr>
        <w:t xml:space="preserve"> А.О. (2020). </w:t>
      </w:r>
      <w:proofErr w:type="spellStart"/>
      <w:r w:rsidRPr="00325416">
        <w:rPr>
          <w:rFonts w:ascii="Times New Roman" w:hAnsi="Times New Roman"/>
          <w:sz w:val="28"/>
          <w:szCs w:val="28"/>
          <w:shd w:val="clear" w:color="auto" w:fill="FFFFFF"/>
          <w:lang w:val="uk-UA"/>
        </w:rPr>
        <w:t>Мурал-арт</w:t>
      </w:r>
      <w:proofErr w:type="spellEnd"/>
      <w:r w:rsidRPr="00325416">
        <w:rPr>
          <w:rFonts w:ascii="Times New Roman" w:hAnsi="Times New Roman"/>
          <w:sz w:val="28"/>
          <w:szCs w:val="28"/>
          <w:shd w:val="clear" w:color="auto" w:fill="FFFFFF"/>
          <w:lang w:val="uk-UA"/>
        </w:rPr>
        <w:t xml:space="preserve"> як складова культурного простору міста. </w:t>
      </w:r>
      <w:r w:rsidRPr="00325416">
        <w:rPr>
          <w:rFonts w:ascii="Times New Roman" w:hAnsi="Times New Roman"/>
          <w:i/>
          <w:iCs/>
          <w:sz w:val="28"/>
          <w:szCs w:val="28"/>
          <w:shd w:val="clear" w:color="auto" w:fill="FFFFFF"/>
          <w:lang w:val="uk-UA"/>
        </w:rPr>
        <w:t>Вісник: Українські культурологічні студії</w:t>
      </w:r>
      <w:r w:rsidRPr="00325416">
        <w:rPr>
          <w:rFonts w:ascii="Times New Roman" w:hAnsi="Times New Roman"/>
          <w:sz w:val="28"/>
          <w:szCs w:val="28"/>
          <w:shd w:val="clear" w:color="auto" w:fill="FFFFFF"/>
          <w:lang w:val="uk-UA"/>
        </w:rPr>
        <w:t> 2 (7): С.65-68.</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Бригідер</w:t>
      </w:r>
      <w:proofErr w:type="spellEnd"/>
      <w:r w:rsidRPr="00325416">
        <w:rPr>
          <w:rFonts w:ascii="Times New Roman" w:hAnsi="Times New Roman" w:cs="Times New Roman"/>
          <w:sz w:val="28"/>
          <w:szCs w:val="28"/>
          <w:lang w:val="uk-UA"/>
        </w:rPr>
        <w:t xml:space="preserve"> К.В. (2025) Образотворче мистецтво ХХІ століття як засіб вираження та збереження культурної ідентичності. Вісник Національної академії керівних кадрів культури і мистецтв : наук. журнал. № 2. С. 112 – 118.</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Букорос</w:t>
      </w:r>
      <w:proofErr w:type="spellEnd"/>
      <w:r w:rsidRPr="00325416">
        <w:rPr>
          <w:rFonts w:ascii="Times New Roman" w:hAnsi="Times New Roman" w:cs="Times New Roman"/>
          <w:sz w:val="28"/>
          <w:szCs w:val="28"/>
          <w:lang w:val="uk-UA"/>
        </w:rPr>
        <w:t xml:space="preserve"> Т.О., </w:t>
      </w:r>
      <w:proofErr w:type="spellStart"/>
      <w:r w:rsidRPr="00325416">
        <w:rPr>
          <w:rFonts w:ascii="Times New Roman" w:hAnsi="Times New Roman" w:cs="Times New Roman"/>
          <w:sz w:val="28"/>
          <w:szCs w:val="28"/>
          <w:lang w:val="uk-UA"/>
        </w:rPr>
        <w:t>Мазніченко</w:t>
      </w:r>
      <w:proofErr w:type="spellEnd"/>
      <w:r w:rsidRPr="00325416">
        <w:rPr>
          <w:rFonts w:ascii="Times New Roman" w:hAnsi="Times New Roman" w:cs="Times New Roman"/>
          <w:sz w:val="28"/>
          <w:szCs w:val="28"/>
          <w:lang w:val="uk-UA"/>
        </w:rPr>
        <w:t xml:space="preserve"> О.В., Шаповал А.Г. (2024) Графічно-рекламний дизайн в плакатах та афішах Києва періоду ХХ–ХХІ століття. Український мистецтвознавчий дискурс. Випуск 6. С. 17 – 27.</w:t>
      </w:r>
    </w:p>
    <w:p w:rsidR="003D5C1C" w:rsidRPr="00325416" w:rsidRDefault="003D5C1C" w:rsidP="003D5C1C">
      <w:pPr>
        <w:pStyle w:val="af"/>
        <w:numPr>
          <w:ilvl w:val="0"/>
          <w:numId w:val="5"/>
        </w:numPr>
        <w:spacing w:line="360" w:lineRule="auto"/>
        <w:ind w:left="0" w:firstLine="414"/>
        <w:jc w:val="both"/>
        <w:rPr>
          <w:rFonts w:ascii="Times New Roman" w:hAnsi="Times New Roman"/>
          <w:sz w:val="28"/>
          <w:szCs w:val="28"/>
          <w:lang w:val="uk-UA"/>
        </w:rPr>
      </w:pPr>
      <w:proofErr w:type="spellStart"/>
      <w:r w:rsidRPr="00325416">
        <w:rPr>
          <w:rFonts w:ascii="Times New Roman" w:hAnsi="Times New Roman"/>
          <w:sz w:val="28"/>
          <w:szCs w:val="28"/>
          <w:shd w:val="clear" w:color="auto" w:fill="FFFFFF"/>
          <w:lang w:val="uk-UA"/>
        </w:rPr>
        <w:t>Великоня</w:t>
      </w:r>
      <w:proofErr w:type="spellEnd"/>
      <w:r w:rsidRPr="00325416">
        <w:rPr>
          <w:rFonts w:ascii="Times New Roman" w:hAnsi="Times New Roman"/>
          <w:sz w:val="28"/>
          <w:szCs w:val="28"/>
          <w:shd w:val="clear" w:color="auto" w:fill="FFFFFF"/>
          <w:lang w:val="uk-UA"/>
        </w:rPr>
        <w:t xml:space="preserve"> М. (2023) </w:t>
      </w:r>
      <w:r w:rsidRPr="00325416">
        <w:rPr>
          <w:rFonts w:ascii="Times New Roman" w:hAnsi="Times New Roman"/>
          <w:sz w:val="28"/>
          <w:szCs w:val="28"/>
          <w:lang w:val="uk-UA"/>
        </w:rPr>
        <w:t>Зображення незгоди: політичні графіті та вуличне мистецтво постсоціалістичного переходу. Одеса: Видавничий дім «</w:t>
      </w:r>
      <w:proofErr w:type="spellStart"/>
      <w:r w:rsidRPr="00325416">
        <w:rPr>
          <w:rFonts w:ascii="Times New Roman" w:hAnsi="Times New Roman"/>
          <w:sz w:val="28"/>
          <w:szCs w:val="28"/>
          <w:lang w:val="uk-UA"/>
        </w:rPr>
        <w:t>Гельветика</w:t>
      </w:r>
      <w:proofErr w:type="spellEnd"/>
      <w:r w:rsidRPr="00325416">
        <w:rPr>
          <w:rFonts w:ascii="Times New Roman" w:hAnsi="Times New Roman"/>
          <w:sz w:val="28"/>
          <w:szCs w:val="28"/>
          <w:lang w:val="uk-UA"/>
        </w:rPr>
        <w:t>», 307 с.</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eastAsia="Times New Roman" w:hAnsi="Times New Roman" w:cs="Times New Roman"/>
          <w:bCs/>
          <w:kern w:val="36"/>
          <w:sz w:val="28"/>
          <w:szCs w:val="28"/>
          <w:lang w:val="uk-UA" w:eastAsia="ru-RU"/>
        </w:rPr>
        <w:t>Врядник</w:t>
      </w:r>
      <w:proofErr w:type="spellEnd"/>
      <w:r w:rsidRPr="00325416">
        <w:rPr>
          <w:rFonts w:ascii="Times New Roman" w:eastAsia="Times New Roman" w:hAnsi="Times New Roman" w:cs="Times New Roman"/>
          <w:bCs/>
          <w:kern w:val="36"/>
          <w:sz w:val="28"/>
          <w:szCs w:val="28"/>
          <w:lang w:val="uk-UA" w:eastAsia="ru-RU"/>
        </w:rPr>
        <w:t xml:space="preserve"> А. (2019) </w:t>
      </w:r>
      <w:r w:rsidRPr="00325416">
        <w:rPr>
          <w:rFonts w:ascii="Times New Roman" w:eastAsia="Times New Roman" w:hAnsi="Times New Roman" w:cs="Times New Roman"/>
          <w:bCs/>
          <w:spacing w:val="25"/>
          <w:kern w:val="36"/>
          <w:sz w:val="28"/>
          <w:szCs w:val="28"/>
          <w:lang w:val="uk-UA" w:eastAsia="ru-RU"/>
        </w:rPr>
        <w:t xml:space="preserve">Війна та художник: міркування щодо консервативної революції в образотворчому мистецтві </w:t>
      </w:r>
      <w:r w:rsidRPr="00325416">
        <w:rPr>
          <w:rFonts w:ascii="Times New Roman" w:hAnsi="Times New Roman" w:cs="Times New Roman"/>
          <w:sz w:val="28"/>
          <w:szCs w:val="28"/>
          <w:lang w:val="uk-UA"/>
        </w:rPr>
        <w:t xml:space="preserve">URL: </w:t>
      </w:r>
      <w:hyperlink r:id="rId8" w:history="1">
        <w:r w:rsidRPr="00325416">
          <w:rPr>
            <w:rStyle w:val="a3"/>
            <w:rFonts w:ascii="Times New Roman" w:eastAsia="Times New Roman" w:hAnsi="Times New Roman" w:cs="Times New Roman"/>
            <w:b/>
            <w:bCs/>
            <w:i/>
            <w:iCs/>
            <w:color w:val="auto"/>
            <w:sz w:val="28"/>
            <w:szCs w:val="28"/>
            <w:lang w:val="uk-UA" w:eastAsia="ru-RU"/>
          </w:rPr>
          <w:t>https://plomin.club/the-war-and-the-artist-are-arguments-for-a-conservative-revolution-in-fine-arts/</w:t>
        </w:r>
      </w:hyperlink>
    </w:p>
    <w:p w:rsidR="003D5C1C" w:rsidRPr="00325416" w:rsidRDefault="003D5C1C" w:rsidP="003D5C1C">
      <w:pPr>
        <w:pStyle w:val="af"/>
        <w:numPr>
          <w:ilvl w:val="0"/>
          <w:numId w:val="5"/>
        </w:numPr>
        <w:spacing w:line="360" w:lineRule="auto"/>
        <w:ind w:left="0" w:firstLine="414"/>
        <w:jc w:val="both"/>
        <w:rPr>
          <w:rFonts w:ascii="Times New Roman" w:hAnsi="Times New Roman"/>
          <w:sz w:val="28"/>
          <w:szCs w:val="28"/>
          <w:shd w:val="clear" w:color="auto" w:fill="FFFFFF"/>
          <w:lang w:val="uk-UA"/>
        </w:rPr>
      </w:pPr>
      <w:proofErr w:type="spellStart"/>
      <w:r w:rsidRPr="00325416">
        <w:rPr>
          <w:rFonts w:ascii="Times New Roman" w:hAnsi="Times New Roman"/>
          <w:sz w:val="28"/>
          <w:szCs w:val="28"/>
          <w:lang w:val="uk-UA"/>
        </w:rPr>
        <w:t>Гаврілаш</w:t>
      </w:r>
      <w:proofErr w:type="spellEnd"/>
      <w:r w:rsidRPr="00325416">
        <w:rPr>
          <w:rFonts w:ascii="Times New Roman" w:hAnsi="Times New Roman"/>
          <w:sz w:val="28"/>
          <w:szCs w:val="28"/>
          <w:lang w:val="uk-UA"/>
        </w:rPr>
        <w:t xml:space="preserve"> І. (2018). </w:t>
      </w:r>
      <w:proofErr w:type="spellStart"/>
      <w:r w:rsidRPr="00325416">
        <w:rPr>
          <w:rFonts w:ascii="Times New Roman" w:hAnsi="Times New Roman"/>
          <w:sz w:val="28"/>
          <w:szCs w:val="28"/>
          <w:lang w:val="uk-UA"/>
        </w:rPr>
        <w:t>Мурал-арт</w:t>
      </w:r>
      <w:proofErr w:type="spellEnd"/>
      <w:r w:rsidRPr="00325416">
        <w:rPr>
          <w:rFonts w:ascii="Times New Roman" w:hAnsi="Times New Roman"/>
          <w:sz w:val="28"/>
          <w:szCs w:val="28"/>
          <w:lang w:val="uk-UA"/>
        </w:rPr>
        <w:t xml:space="preserve"> у контексті масової культури ХХІ століття. </w:t>
      </w:r>
      <w:r w:rsidRPr="00325416">
        <w:rPr>
          <w:rFonts w:ascii="Times New Roman" w:hAnsi="Times New Roman"/>
          <w:i/>
          <w:sz w:val="28"/>
          <w:szCs w:val="28"/>
          <w:lang w:val="uk-UA"/>
        </w:rPr>
        <w:t>Питання культурології</w:t>
      </w:r>
      <w:r w:rsidRPr="00325416">
        <w:rPr>
          <w:rFonts w:ascii="Times New Roman" w:hAnsi="Times New Roman"/>
          <w:sz w:val="28"/>
          <w:szCs w:val="28"/>
          <w:lang w:val="uk-UA"/>
        </w:rPr>
        <w:t>, (34), С. 133 – 142.</w:t>
      </w:r>
    </w:p>
    <w:p w:rsidR="003D5C1C" w:rsidRPr="00325416" w:rsidRDefault="003D5C1C" w:rsidP="003D5C1C">
      <w:pPr>
        <w:pStyle w:val="af"/>
        <w:numPr>
          <w:ilvl w:val="0"/>
          <w:numId w:val="5"/>
        </w:numPr>
        <w:spacing w:line="360" w:lineRule="auto"/>
        <w:ind w:left="0" w:firstLine="414"/>
        <w:jc w:val="both"/>
        <w:rPr>
          <w:rFonts w:ascii="Times New Roman" w:hAnsi="Times New Roman"/>
          <w:sz w:val="28"/>
          <w:szCs w:val="28"/>
          <w:lang w:val="uk-UA"/>
        </w:rPr>
      </w:pPr>
      <w:r w:rsidRPr="00325416">
        <w:rPr>
          <w:rFonts w:ascii="Times New Roman" w:hAnsi="Times New Roman"/>
          <w:sz w:val="28"/>
          <w:szCs w:val="28"/>
          <w:shd w:val="clear" w:color="auto" w:fill="FFFFFF"/>
          <w:lang w:val="uk-UA"/>
        </w:rPr>
        <w:lastRenderedPageBreak/>
        <w:t xml:space="preserve">Геращенко О.О. (2019). Візуальне мистецтво як інструмент реорганізації </w:t>
      </w:r>
      <w:proofErr w:type="spellStart"/>
      <w:r w:rsidRPr="00325416">
        <w:rPr>
          <w:rFonts w:ascii="Times New Roman" w:hAnsi="Times New Roman"/>
          <w:sz w:val="28"/>
          <w:szCs w:val="28"/>
          <w:shd w:val="clear" w:color="auto" w:fill="FFFFFF"/>
          <w:lang w:val="uk-UA"/>
        </w:rPr>
        <w:t>посткатастрофічної</w:t>
      </w:r>
      <w:proofErr w:type="spellEnd"/>
      <w:r w:rsidRPr="00325416">
        <w:rPr>
          <w:rFonts w:ascii="Times New Roman" w:hAnsi="Times New Roman"/>
          <w:sz w:val="28"/>
          <w:szCs w:val="28"/>
          <w:shd w:val="clear" w:color="auto" w:fill="FFFFFF"/>
          <w:lang w:val="uk-UA"/>
        </w:rPr>
        <w:t xml:space="preserve"> пам’яті. </w:t>
      </w:r>
      <w:r w:rsidRPr="00325416">
        <w:rPr>
          <w:rFonts w:ascii="Times New Roman" w:hAnsi="Times New Roman"/>
          <w:i/>
          <w:iCs/>
          <w:sz w:val="28"/>
          <w:szCs w:val="28"/>
          <w:shd w:val="clear" w:color="auto" w:fill="FFFFFF"/>
          <w:lang w:val="uk-UA"/>
        </w:rPr>
        <w:t>Вісник: Українські культурологічні студії</w:t>
      </w:r>
      <w:r w:rsidRPr="00325416">
        <w:rPr>
          <w:rFonts w:ascii="Times New Roman" w:hAnsi="Times New Roman"/>
          <w:sz w:val="28"/>
          <w:szCs w:val="28"/>
          <w:shd w:val="clear" w:color="auto" w:fill="FFFFFF"/>
          <w:lang w:val="uk-UA"/>
        </w:rPr>
        <w:t xml:space="preserve"> 1 (4): С.43 </w:t>
      </w:r>
      <w:r w:rsidRPr="00325416">
        <w:rPr>
          <w:rFonts w:ascii="Times New Roman" w:hAnsi="Times New Roman"/>
          <w:sz w:val="28"/>
          <w:szCs w:val="28"/>
          <w:lang w:val="uk-UA"/>
        </w:rPr>
        <w:t xml:space="preserve">– </w:t>
      </w:r>
      <w:r w:rsidRPr="00325416">
        <w:rPr>
          <w:rFonts w:ascii="Times New Roman" w:hAnsi="Times New Roman"/>
          <w:sz w:val="28"/>
          <w:szCs w:val="28"/>
          <w:shd w:val="clear" w:color="auto" w:fill="FFFFFF"/>
          <w:lang w:val="uk-UA"/>
        </w:rPr>
        <w:t>47.</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eastAsia="Times New Roman" w:hAnsi="Times New Roman" w:cs="Times New Roman"/>
          <w:bCs/>
          <w:kern w:val="36"/>
          <w:sz w:val="28"/>
          <w:szCs w:val="28"/>
          <w:lang w:val="uk-UA" w:eastAsia="ru-RU"/>
        </w:rPr>
        <w:t>Гон</w:t>
      </w:r>
      <w:proofErr w:type="spellEnd"/>
      <w:r w:rsidRPr="00325416">
        <w:rPr>
          <w:rFonts w:ascii="Times New Roman" w:eastAsia="Times New Roman" w:hAnsi="Times New Roman" w:cs="Times New Roman"/>
          <w:bCs/>
          <w:kern w:val="36"/>
          <w:sz w:val="28"/>
          <w:szCs w:val="28"/>
          <w:lang w:val="uk-UA" w:eastAsia="ru-RU"/>
        </w:rPr>
        <w:t xml:space="preserve"> М., </w:t>
      </w:r>
      <w:proofErr w:type="spellStart"/>
      <w:r w:rsidRPr="00325416">
        <w:rPr>
          <w:rFonts w:ascii="Times New Roman" w:eastAsia="Times New Roman" w:hAnsi="Times New Roman" w:cs="Times New Roman"/>
          <w:bCs/>
          <w:kern w:val="36"/>
          <w:sz w:val="28"/>
          <w:szCs w:val="28"/>
          <w:lang w:val="uk-UA" w:eastAsia="ru-RU"/>
        </w:rPr>
        <w:t>Івчик</w:t>
      </w:r>
      <w:proofErr w:type="spellEnd"/>
      <w:r w:rsidRPr="00325416">
        <w:rPr>
          <w:rFonts w:ascii="Times New Roman" w:eastAsia="Times New Roman" w:hAnsi="Times New Roman" w:cs="Times New Roman"/>
          <w:bCs/>
          <w:kern w:val="36"/>
          <w:sz w:val="28"/>
          <w:szCs w:val="28"/>
          <w:lang w:val="uk-UA" w:eastAsia="ru-RU"/>
        </w:rPr>
        <w:t xml:space="preserve"> Н. (2020) </w:t>
      </w:r>
      <w:proofErr w:type="spellStart"/>
      <w:r w:rsidRPr="00325416">
        <w:rPr>
          <w:rFonts w:ascii="Times New Roman" w:hAnsi="Times New Roman" w:cs="Times New Roman"/>
          <w:sz w:val="28"/>
          <w:szCs w:val="28"/>
          <w:lang w:val="uk-UA"/>
        </w:rPr>
        <w:t>Інструменталізація</w:t>
      </w:r>
      <w:proofErr w:type="spellEnd"/>
      <w:r w:rsidRPr="00325416">
        <w:rPr>
          <w:rFonts w:ascii="Times New Roman" w:hAnsi="Times New Roman" w:cs="Times New Roman"/>
          <w:sz w:val="28"/>
          <w:szCs w:val="28"/>
          <w:lang w:val="uk-UA"/>
        </w:rPr>
        <w:t xml:space="preserve"> пам'яті: інший як «виклик» (на прикладі м. Рівне). Ідеологія та політика. №2. С. 229 – 250.</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Горічко</w:t>
      </w:r>
      <w:proofErr w:type="spellEnd"/>
      <w:r w:rsidRPr="00325416">
        <w:rPr>
          <w:rFonts w:ascii="Times New Roman" w:hAnsi="Times New Roman" w:cs="Times New Roman"/>
          <w:sz w:val="28"/>
          <w:szCs w:val="28"/>
          <w:lang w:val="uk-UA"/>
        </w:rPr>
        <w:t xml:space="preserve"> Я.М., </w:t>
      </w:r>
      <w:proofErr w:type="spellStart"/>
      <w:r w:rsidRPr="00325416">
        <w:rPr>
          <w:rFonts w:ascii="Times New Roman" w:hAnsi="Times New Roman" w:cs="Times New Roman"/>
          <w:sz w:val="28"/>
          <w:szCs w:val="28"/>
          <w:lang w:val="uk-UA"/>
        </w:rPr>
        <w:t>Галишич</w:t>
      </w:r>
      <w:proofErr w:type="spellEnd"/>
      <w:r w:rsidRPr="00325416">
        <w:rPr>
          <w:rFonts w:ascii="Times New Roman" w:hAnsi="Times New Roman" w:cs="Times New Roman"/>
          <w:sz w:val="28"/>
          <w:szCs w:val="28"/>
          <w:lang w:val="uk-UA"/>
        </w:rPr>
        <w:t xml:space="preserve"> Р.Я. (2023) Образ жінки та чоловіка у графічних творах України у воєнні та міжвоєнні періоди. Український мистецтвознавчий дискурс. Випуск 3. С. 20 – 30.</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Гулєвич</w:t>
      </w:r>
      <w:proofErr w:type="spellEnd"/>
      <w:r w:rsidRPr="00325416">
        <w:rPr>
          <w:rFonts w:ascii="Times New Roman" w:hAnsi="Times New Roman" w:cs="Times New Roman"/>
          <w:sz w:val="28"/>
          <w:szCs w:val="28"/>
          <w:lang w:val="uk-UA"/>
        </w:rPr>
        <w:t xml:space="preserve"> С. (2023) Графічне мистецтво України як констатація війни. </w:t>
      </w:r>
      <w:proofErr w:type="spellStart"/>
      <w:r w:rsidRPr="00325416">
        <w:rPr>
          <w:rFonts w:ascii="Times New Roman" w:hAnsi="Times New Roman" w:cs="Times New Roman"/>
          <w:sz w:val="28"/>
          <w:szCs w:val="28"/>
          <w:lang w:val="uk-UA"/>
        </w:rPr>
        <w:t>Ukrainian</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culture</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postcolonial</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visions</w:t>
      </w:r>
      <w:proofErr w:type="spellEnd"/>
      <w:r w:rsidRPr="00325416">
        <w:rPr>
          <w:rFonts w:ascii="Times New Roman" w:hAnsi="Times New Roman" w:cs="Times New Roman"/>
          <w:sz w:val="28"/>
          <w:szCs w:val="28"/>
          <w:lang w:val="uk-UA"/>
        </w:rPr>
        <w:t>. Випуск 1. С. 200 – 207.</w:t>
      </w:r>
    </w:p>
    <w:p w:rsidR="003D5C1C" w:rsidRPr="00325416" w:rsidRDefault="003D5C1C" w:rsidP="003D5C1C">
      <w:pPr>
        <w:pStyle w:val="af"/>
        <w:numPr>
          <w:ilvl w:val="0"/>
          <w:numId w:val="5"/>
        </w:numPr>
        <w:spacing w:line="360" w:lineRule="auto"/>
        <w:ind w:left="0" w:firstLine="414"/>
        <w:jc w:val="both"/>
        <w:rPr>
          <w:rFonts w:ascii="Times New Roman" w:hAnsi="Times New Roman"/>
          <w:sz w:val="28"/>
          <w:szCs w:val="28"/>
          <w:shd w:val="clear" w:color="auto" w:fill="FFFFFF"/>
          <w:lang w:val="uk-UA"/>
        </w:rPr>
      </w:pPr>
      <w:proofErr w:type="spellStart"/>
      <w:r w:rsidRPr="00325416">
        <w:rPr>
          <w:rFonts w:ascii="Times New Roman" w:hAnsi="Times New Roman"/>
          <w:sz w:val="28"/>
          <w:szCs w:val="28"/>
          <w:shd w:val="clear" w:color="auto" w:fill="FFFFFF"/>
          <w:lang w:val="uk-UA"/>
        </w:rPr>
        <w:t>Гулєвич</w:t>
      </w:r>
      <w:proofErr w:type="spellEnd"/>
      <w:r w:rsidRPr="00325416">
        <w:rPr>
          <w:rFonts w:ascii="Times New Roman" w:hAnsi="Times New Roman"/>
          <w:sz w:val="28"/>
          <w:szCs w:val="28"/>
          <w:shd w:val="clear" w:color="auto" w:fill="FFFFFF"/>
          <w:lang w:val="uk-UA"/>
        </w:rPr>
        <w:t xml:space="preserve"> С.О. (2023). Батальний жанр в контексті соціокультурних процесів </w:t>
      </w:r>
      <w:proofErr w:type="spellStart"/>
      <w:r w:rsidRPr="00325416">
        <w:rPr>
          <w:rFonts w:ascii="Times New Roman" w:hAnsi="Times New Roman"/>
          <w:sz w:val="28"/>
          <w:szCs w:val="28"/>
          <w:shd w:val="clear" w:color="auto" w:fill="FFFFFF"/>
          <w:lang w:val="uk-UA"/>
        </w:rPr>
        <w:t>україни</w:t>
      </w:r>
      <w:proofErr w:type="spellEnd"/>
      <w:r w:rsidRPr="00325416">
        <w:rPr>
          <w:rFonts w:ascii="Times New Roman" w:hAnsi="Times New Roman"/>
          <w:sz w:val="28"/>
          <w:szCs w:val="28"/>
          <w:shd w:val="clear" w:color="auto" w:fill="FFFFFF"/>
          <w:lang w:val="uk-UA"/>
        </w:rPr>
        <w:t xml:space="preserve"> ХХІ століття. </w:t>
      </w:r>
      <w:r w:rsidRPr="00325416">
        <w:rPr>
          <w:rFonts w:ascii="Times New Roman" w:hAnsi="Times New Roman"/>
          <w:i/>
          <w:iCs/>
          <w:sz w:val="28"/>
          <w:szCs w:val="28"/>
          <w:shd w:val="clear" w:color="auto" w:fill="FFFFFF"/>
          <w:lang w:val="uk-UA"/>
        </w:rPr>
        <w:t>Культурологічний альманах</w:t>
      </w:r>
      <w:r w:rsidRPr="00325416">
        <w:rPr>
          <w:rFonts w:ascii="Times New Roman" w:hAnsi="Times New Roman"/>
          <w:sz w:val="28"/>
          <w:szCs w:val="28"/>
          <w:shd w:val="clear" w:color="auto" w:fill="FFFFFF"/>
          <w:lang w:val="uk-UA"/>
        </w:rPr>
        <w:t>, (4), С.219 – 225.</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Дубрівна</w:t>
      </w:r>
      <w:proofErr w:type="spellEnd"/>
      <w:r w:rsidRPr="00325416">
        <w:rPr>
          <w:rFonts w:ascii="Times New Roman" w:hAnsi="Times New Roman" w:cs="Times New Roman"/>
          <w:sz w:val="28"/>
          <w:szCs w:val="28"/>
          <w:lang w:val="uk-UA"/>
        </w:rPr>
        <w:t xml:space="preserve"> А.П., Єрмак І.О. (2023) Цифрова ілюстрація в контексті російсько-української війни. Український мистецтвознавчий дискурс. Випуск 2. С. 46 – 52.</w:t>
      </w:r>
    </w:p>
    <w:p w:rsidR="003D5C1C" w:rsidRPr="00325416" w:rsidRDefault="003D5C1C" w:rsidP="003D5C1C">
      <w:pPr>
        <w:pStyle w:val="af"/>
        <w:numPr>
          <w:ilvl w:val="0"/>
          <w:numId w:val="5"/>
        </w:numPr>
        <w:spacing w:line="360" w:lineRule="auto"/>
        <w:ind w:left="0" w:firstLine="414"/>
        <w:jc w:val="both"/>
        <w:rPr>
          <w:rFonts w:ascii="Times New Roman" w:hAnsi="Times New Roman"/>
          <w:sz w:val="28"/>
          <w:szCs w:val="28"/>
          <w:shd w:val="clear" w:color="auto" w:fill="FFFFFF"/>
          <w:lang w:val="uk-UA"/>
        </w:rPr>
      </w:pPr>
      <w:proofErr w:type="spellStart"/>
      <w:r w:rsidRPr="00325416">
        <w:rPr>
          <w:rFonts w:ascii="Times New Roman" w:hAnsi="Times New Roman"/>
          <w:sz w:val="28"/>
          <w:szCs w:val="28"/>
          <w:lang w:val="uk-UA"/>
        </w:rPr>
        <w:t>Жигайло</w:t>
      </w:r>
      <w:proofErr w:type="spellEnd"/>
      <w:r w:rsidRPr="00325416">
        <w:rPr>
          <w:rFonts w:ascii="Times New Roman" w:hAnsi="Times New Roman"/>
          <w:sz w:val="28"/>
          <w:szCs w:val="28"/>
          <w:lang w:val="uk-UA"/>
        </w:rPr>
        <w:t xml:space="preserve"> М.О., Александрова М.В. (2024) Експлікація травматичного досвіду внаслідок російської збройної агресії проти України 2014–2024 рр. у вітчизняному вуличному мистецтві. </w:t>
      </w:r>
      <w:r w:rsidRPr="00325416">
        <w:rPr>
          <w:rFonts w:ascii="Times New Roman" w:hAnsi="Times New Roman"/>
          <w:i/>
          <w:sz w:val="28"/>
          <w:szCs w:val="28"/>
          <w:lang w:val="uk-UA"/>
        </w:rPr>
        <w:t xml:space="preserve">Культура України. </w:t>
      </w:r>
      <w:r w:rsidRPr="00325416">
        <w:rPr>
          <w:rFonts w:ascii="Times New Roman" w:hAnsi="Times New Roman"/>
          <w:sz w:val="28"/>
          <w:szCs w:val="28"/>
          <w:lang w:val="uk-UA"/>
        </w:rPr>
        <w:t>№83. С.7 – 15.</w:t>
      </w:r>
    </w:p>
    <w:p w:rsidR="003D5C1C" w:rsidRPr="00325416" w:rsidRDefault="003D5C1C" w:rsidP="003D5C1C">
      <w:pPr>
        <w:pStyle w:val="af"/>
        <w:numPr>
          <w:ilvl w:val="0"/>
          <w:numId w:val="5"/>
        </w:numPr>
        <w:spacing w:line="360" w:lineRule="auto"/>
        <w:ind w:left="0" w:firstLine="414"/>
        <w:jc w:val="both"/>
        <w:rPr>
          <w:rFonts w:ascii="Times New Roman" w:hAnsi="Times New Roman"/>
          <w:sz w:val="28"/>
          <w:szCs w:val="28"/>
          <w:shd w:val="clear" w:color="auto" w:fill="FFFFFF"/>
          <w:lang w:val="uk-UA"/>
        </w:rPr>
      </w:pPr>
      <w:proofErr w:type="spellStart"/>
      <w:r w:rsidRPr="00325416">
        <w:rPr>
          <w:rFonts w:ascii="Times New Roman" w:hAnsi="Times New Roman"/>
          <w:sz w:val="28"/>
          <w:szCs w:val="28"/>
          <w:lang w:val="uk-UA"/>
        </w:rPr>
        <w:t>Заспа</w:t>
      </w:r>
      <w:proofErr w:type="spellEnd"/>
      <w:r w:rsidRPr="00325416">
        <w:rPr>
          <w:rFonts w:ascii="Times New Roman" w:hAnsi="Times New Roman"/>
          <w:sz w:val="28"/>
          <w:szCs w:val="28"/>
          <w:lang w:val="uk-UA"/>
        </w:rPr>
        <w:t xml:space="preserve"> І. (2023). Жіночі образи сучасної візуальної культури України крізь призму архетипів: воєнний час. </w:t>
      </w:r>
      <w:r w:rsidRPr="00325416">
        <w:rPr>
          <w:rFonts w:ascii="Times New Roman" w:hAnsi="Times New Roman"/>
          <w:i/>
          <w:sz w:val="28"/>
          <w:szCs w:val="28"/>
          <w:lang w:val="uk-UA"/>
        </w:rPr>
        <w:t>Питання культурології</w:t>
      </w:r>
      <w:r w:rsidRPr="00325416">
        <w:rPr>
          <w:rFonts w:ascii="Times New Roman" w:hAnsi="Times New Roman"/>
          <w:sz w:val="28"/>
          <w:szCs w:val="28"/>
          <w:lang w:val="uk-UA"/>
        </w:rPr>
        <w:t>, (42), С.102 – 115.</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Карпов В.В. (2025) Тоталітарне мистецтво та мистецтво спротиву в Україні ХХ століття за дослідженням Олексія </w:t>
      </w:r>
      <w:proofErr w:type="spellStart"/>
      <w:r w:rsidRPr="00325416">
        <w:rPr>
          <w:rFonts w:ascii="Times New Roman" w:hAnsi="Times New Roman" w:cs="Times New Roman"/>
          <w:sz w:val="28"/>
          <w:szCs w:val="28"/>
          <w:lang w:val="uk-UA"/>
        </w:rPr>
        <w:t>Роготченко</w:t>
      </w:r>
      <w:proofErr w:type="spellEnd"/>
      <w:r w:rsidRPr="00325416">
        <w:rPr>
          <w:rFonts w:ascii="Times New Roman" w:hAnsi="Times New Roman" w:cs="Times New Roman"/>
          <w:sz w:val="28"/>
          <w:szCs w:val="28"/>
          <w:lang w:val="uk-UA"/>
        </w:rPr>
        <w:t>.</w:t>
      </w:r>
      <w:r w:rsidRPr="00325416">
        <w:rPr>
          <w:lang w:val="uk-UA"/>
        </w:rPr>
        <w:t xml:space="preserve"> </w:t>
      </w:r>
      <w:r w:rsidRPr="00325416">
        <w:rPr>
          <w:rFonts w:ascii="Times New Roman" w:hAnsi="Times New Roman" w:cs="Times New Roman"/>
          <w:sz w:val="28"/>
          <w:szCs w:val="28"/>
          <w:lang w:val="uk-UA"/>
        </w:rPr>
        <w:t>Український мистецтвознавчий дискурс. Випуск 1. С. 118 – 125.</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r w:rsidRPr="00325416">
        <w:rPr>
          <w:rFonts w:ascii="Times New Roman" w:hAnsi="Times New Roman" w:cs="Times New Roman"/>
          <w:sz w:val="28"/>
          <w:szCs w:val="28"/>
          <w:lang w:val="uk-UA"/>
        </w:rPr>
        <w:lastRenderedPageBreak/>
        <w:t xml:space="preserve">Ковач Т. (2025) Трафаретне графіті як інструмент </w:t>
      </w:r>
      <w:proofErr w:type="spellStart"/>
      <w:r w:rsidRPr="00325416">
        <w:rPr>
          <w:rFonts w:ascii="Times New Roman" w:hAnsi="Times New Roman" w:cs="Times New Roman"/>
          <w:sz w:val="28"/>
          <w:szCs w:val="28"/>
          <w:lang w:val="uk-UA"/>
        </w:rPr>
        <w:t>протестних</w:t>
      </w:r>
      <w:proofErr w:type="spellEnd"/>
      <w:r w:rsidRPr="00325416">
        <w:rPr>
          <w:rFonts w:ascii="Times New Roman" w:hAnsi="Times New Roman" w:cs="Times New Roman"/>
          <w:sz w:val="28"/>
          <w:szCs w:val="28"/>
          <w:lang w:val="uk-UA"/>
        </w:rPr>
        <w:t xml:space="preserve"> рухів: український контекст. Вісник Національної академії образотворчого мистецтва і архітектури, №. 3. С. 111 – 119.</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Кравченко О.В., </w:t>
      </w:r>
      <w:proofErr w:type="spellStart"/>
      <w:r w:rsidRPr="00325416">
        <w:rPr>
          <w:rFonts w:ascii="Times New Roman" w:hAnsi="Times New Roman" w:cs="Times New Roman"/>
          <w:sz w:val="28"/>
          <w:szCs w:val="28"/>
          <w:lang w:val="uk-UA"/>
        </w:rPr>
        <w:t>Безмеліцина</w:t>
      </w:r>
      <w:proofErr w:type="spellEnd"/>
      <w:r w:rsidRPr="00325416">
        <w:rPr>
          <w:rFonts w:ascii="Times New Roman" w:hAnsi="Times New Roman" w:cs="Times New Roman"/>
          <w:sz w:val="28"/>
          <w:szCs w:val="28"/>
          <w:lang w:val="uk-UA"/>
        </w:rPr>
        <w:t xml:space="preserve"> К.В. (2024) Символіка та графічні прийоми у військово-патріотичній </w:t>
      </w:r>
      <w:proofErr w:type="spellStart"/>
      <w:r w:rsidRPr="00325416">
        <w:rPr>
          <w:rFonts w:ascii="Times New Roman" w:hAnsi="Times New Roman" w:cs="Times New Roman"/>
          <w:sz w:val="28"/>
          <w:szCs w:val="28"/>
          <w:lang w:val="uk-UA"/>
        </w:rPr>
        <w:t>айдентиці</w:t>
      </w:r>
      <w:proofErr w:type="spellEnd"/>
      <w:r w:rsidRPr="00325416">
        <w:rPr>
          <w:rFonts w:ascii="Times New Roman" w:hAnsi="Times New Roman" w:cs="Times New Roman"/>
          <w:sz w:val="28"/>
          <w:szCs w:val="28"/>
          <w:lang w:val="uk-UA"/>
        </w:rPr>
        <w:t>. Український мистецтвознавчий дискурс. Випуск 4. С. 99 – 105.</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Ланюк</w:t>
      </w:r>
      <w:proofErr w:type="spellEnd"/>
      <w:r w:rsidRPr="00325416">
        <w:rPr>
          <w:rFonts w:ascii="Times New Roman" w:hAnsi="Times New Roman" w:cs="Times New Roman"/>
          <w:sz w:val="28"/>
          <w:szCs w:val="28"/>
          <w:lang w:val="uk-UA"/>
        </w:rPr>
        <w:t xml:space="preserve"> Є. (2020) Мистецтво і тоталітаризм: нарис взаємозв’язку. Українська музика. №2(36). С. 43 – 51.</w:t>
      </w:r>
    </w:p>
    <w:p w:rsidR="003D5C1C" w:rsidRPr="00325416" w:rsidRDefault="003D5C1C" w:rsidP="003D5C1C">
      <w:pPr>
        <w:pStyle w:val="af"/>
        <w:numPr>
          <w:ilvl w:val="0"/>
          <w:numId w:val="5"/>
        </w:numPr>
        <w:spacing w:line="360" w:lineRule="auto"/>
        <w:ind w:left="0" w:firstLine="414"/>
        <w:jc w:val="both"/>
        <w:rPr>
          <w:rFonts w:ascii="Times New Roman" w:hAnsi="Times New Roman"/>
          <w:sz w:val="28"/>
          <w:szCs w:val="28"/>
          <w:shd w:val="clear" w:color="auto" w:fill="FFFFFF"/>
          <w:lang w:val="uk-UA"/>
        </w:rPr>
      </w:pPr>
      <w:proofErr w:type="spellStart"/>
      <w:r w:rsidRPr="00325416">
        <w:rPr>
          <w:rFonts w:ascii="Times New Roman" w:hAnsi="Times New Roman"/>
          <w:sz w:val="28"/>
          <w:szCs w:val="28"/>
          <w:lang w:val="uk-UA"/>
        </w:rPr>
        <w:t>Ложкіна</w:t>
      </w:r>
      <w:proofErr w:type="spellEnd"/>
      <w:r w:rsidRPr="00325416">
        <w:rPr>
          <w:rFonts w:ascii="Times New Roman" w:hAnsi="Times New Roman"/>
          <w:sz w:val="28"/>
          <w:szCs w:val="28"/>
          <w:lang w:val="uk-UA"/>
        </w:rPr>
        <w:t xml:space="preserve"> А. (2019) Перманентна революція. Мистецтво України ХХ  – початку ХХІ століття. К.: </w:t>
      </w:r>
      <w:proofErr w:type="spellStart"/>
      <w:r w:rsidRPr="00325416">
        <w:rPr>
          <w:rFonts w:ascii="Times New Roman" w:hAnsi="Times New Roman"/>
          <w:sz w:val="28"/>
          <w:szCs w:val="28"/>
          <w:lang w:val="uk-UA"/>
        </w:rPr>
        <w:t>ArtHuss</w:t>
      </w:r>
      <w:proofErr w:type="spellEnd"/>
      <w:r w:rsidRPr="00325416">
        <w:rPr>
          <w:rFonts w:ascii="Times New Roman" w:hAnsi="Times New Roman"/>
          <w:sz w:val="28"/>
          <w:szCs w:val="28"/>
          <w:lang w:val="uk-UA"/>
        </w:rPr>
        <w:t>, 544 с.</w:t>
      </w:r>
    </w:p>
    <w:p w:rsidR="003D5C1C" w:rsidRPr="00325416" w:rsidRDefault="003D5C1C" w:rsidP="003D5C1C">
      <w:pPr>
        <w:pStyle w:val="a9"/>
        <w:numPr>
          <w:ilvl w:val="0"/>
          <w:numId w:val="5"/>
        </w:numPr>
        <w:spacing w:before="250" w:after="250" w:line="360" w:lineRule="auto"/>
        <w:ind w:left="0" w:firstLine="414"/>
        <w:jc w:val="both"/>
        <w:outlineLvl w:val="0"/>
        <w:rPr>
          <w:lang w:val="uk-UA"/>
        </w:rPr>
      </w:pPr>
      <w:proofErr w:type="spellStart"/>
      <w:r w:rsidRPr="00325416">
        <w:rPr>
          <w:rFonts w:ascii="Times New Roman" w:eastAsia="Times New Roman" w:hAnsi="Times New Roman" w:cs="Times New Roman"/>
          <w:bCs/>
          <w:kern w:val="36"/>
          <w:sz w:val="28"/>
          <w:szCs w:val="28"/>
          <w:lang w:val="uk-UA" w:eastAsia="ru-RU"/>
        </w:rPr>
        <w:t>Ложкіна</w:t>
      </w:r>
      <w:proofErr w:type="spellEnd"/>
      <w:r w:rsidRPr="00325416">
        <w:rPr>
          <w:rFonts w:ascii="Times New Roman" w:eastAsia="Times New Roman" w:hAnsi="Times New Roman" w:cs="Times New Roman"/>
          <w:bCs/>
          <w:kern w:val="36"/>
          <w:sz w:val="28"/>
          <w:szCs w:val="28"/>
          <w:lang w:val="uk-UA" w:eastAsia="ru-RU"/>
        </w:rPr>
        <w:t xml:space="preserve"> А. (2020) </w:t>
      </w:r>
      <w:r w:rsidRPr="00325416">
        <w:rPr>
          <w:rFonts w:ascii="Times New Roman" w:hAnsi="Times New Roman" w:cs="Times New Roman"/>
          <w:bCs/>
          <w:sz w:val="28"/>
          <w:szCs w:val="28"/>
          <w:lang w:val="uk-UA"/>
        </w:rPr>
        <w:t xml:space="preserve">Між війною і </w:t>
      </w:r>
      <w:proofErr w:type="spellStart"/>
      <w:r w:rsidRPr="00325416">
        <w:rPr>
          <w:rFonts w:ascii="Times New Roman" w:hAnsi="Times New Roman" w:cs="Times New Roman"/>
          <w:bCs/>
          <w:sz w:val="28"/>
          <w:szCs w:val="28"/>
          <w:lang w:val="uk-UA"/>
        </w:rPr>
        <w:t>рейвом</w:t>
      </w:r>
      <w:proofErr w:type="spellEnd"/>
      <w:r w:rsidRPr="00325416">
        <w:rPr>
          <w:rFonts w:ascii="Times New Roman" w:hAnsi="Times New Roman" w:cs="Times New Roman"/>
          <w:bCs/>
          <w:sz w:val="28"/>
          <w:szCs w:val="28"/>
          <w:lang w:val="uk-UA"/>
        </w:rPr>
        <w:t xml:space="preserve">. Українське мистецтво після революції 2013 року </w:t>
      </w:r>
      <w:r w:rsidRPr="00325416">
        <w:rPr>
          <w:rFonts w:ascii="Times New Roman" w:hAnsi="Times New Roman" w:cs="Times New Roman"/>
          <w:sz w:val="28"/>
          <w:szCs w:val="28"/>
          <w:lang w:val="uk-UA"/>
        </w:rPr>
        <w:t xml:space="preserve">URL: </w:t>
      </w:r>
      <w:hyperlink r:id="rId9" w:history="1">
        <w:r w:rsidRPr="00325416">
          <w:rPr>
            <w:rStyle w:val="a3"/>
            <w:color w:val="auto"/>
            <w:lang w:val="uk-UA"/>
          </w:rPr>
          <w:t>https://blokmagazine.com/%D0%BC%D1%96%D0%B6-%D0%B2%D1%96%D0%B9%D0%BD%D0%BE%D1%8E-%D1%96-%D1%80%D0%B5%D0%B9%D0%B2%D0%BE%D0%BC-%D1%83%D0%BA%D1%80%D0%B0%D1%97%D0%BD%D1%81%D1%8C%D0%BA%D0%B5-%D0%BC%D0%B8%D1%81%D1%82%D0%B5%D1%86/</w:t>
        </w:r>
      </w:hyperlink>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r w:rsidRPr="00325416">
        <w:rPr>
          <w:rFonts w:ascii="Times New Roman" w:hAnsi="Times New Roman" w:cs="Times New Roman"/>
          <w:sz w:val="28"/>
          <w:szCs w:val="28"/>
          <w:lang w:val="uk-UA"/>
        </w:rPr>
        <w:t>Мазур Б.М. (2020) Сучасне мистецтво як інструмент формування свідомості суспільства. Мистецтвознавчі записки: зб. наук. праць. 2020. Вип. 37. С. 34 – 37.</w:t>
      </w:r>
    </w:p>
    <w:p w:rsidR="003D5C1C" w:rsidRPr="00325416" w:rsidRDefault="003D5C1C" w:rsidP="003D5C1C">
      <w:pPr>
        <w:pStyle w:val="a9"/>
        <w:numPr>
          <w:ilvl w:val="0"/>
          <w:numId w:val="5"/>
        </w:numPr>
        <w:spacing w:line="360" w:lineRule="auto"/>
        <w:ind w:left="0" w:firstLine="414"/>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Манн О. (2018). Тоталітаризм не виносить вільної думки і свободи висловлювання. URL: </w:t>
      </w:r>
      <w:hyperlink r:id="rId10" w:history="1">
        <w:r w:rsidRPr="00325416">
          <w:rPr>
            <w:rStyle w:val="a3"/>
            <w:rFonts w:ascii="Times New Roman" w:hAnsi="Times New Roman" w:cs="Times New Roman"/>
            <w:color w:val="auto"/>
            <w:sz w:val="28"/>
            <w:szCs w:val="28"/>
            <w:lang w:val="uk-UA"/>
          </w:rPr>
          <w:t>https://artukraine.com.ua/a/oleksa-mann--totalitarizm-ne-vinosit-vilnoi-dumki-i-svobodi-vislovlyuvannya/</w:t>
        </w:r>
      </w:hyperlink>
    </w:p>
    <w:p w:rsidR="003D5C1C" w:rsidRPr="00325416" w:rsidRDefault="003D5C1C" w:rsidP="003D5C1C">
      <w:pPr>
        <w:pStyle w:val="western"/>
        <w:numPr>
          <w:ilvl w:val="0"/>
          <w:numId w:val="5"/>
        </w:numPr>
        <w:spacing w:after="0" w:line="360" w:lineRule="auto"/>
        <w:ind w:left="0" w:firstLine="414"/>
        <w:jc w:val="both"/>
        <w:rPr>
          <w:color w:val="auto"/>
          <w:sz w:val="28"/>
          <w:szCs w:val="28"/>
          <w:lang w:val="uk-UA"/>
        </w:rPr>
      </w:pPr>
      <w:proofErr w:type="spellStart"/>
      <w:r w:rsidRPr="00325416">
        <w:rPr>
          <w:color w:val="auto"/>
          <w:sz w:val="28"/>
          <w:szCs w:val="28"/>
          <w:shd w:val="clear" w:color="auto" w:fill="FFFFFF"/>
          <w:lang w:val="uk-UA"/>
        </w:rPr>
        <w:t>Маргулов</w:t>
      </w:r>
      <w:proofErr w:type="spellEnd"/>
      <w:r w:rsidRPr="00325416">
        <w:rPr>
          <w:color w:val="auto"/>
          <w:sz w:val="28"/>
          <w:szCs w:val="28"/>
          <w:shd w:val="clear" w:color="auto" w:fill="FFFFFF"/>
          <w:lang w:val="uk-UA"/>
        </w:rPr>
        <w:t xml:space="preserve"> А.Х., Авдєєва А.О. Форми та змісти політичної карикатури: історія становлення жанру </w:t>
      </w:r>
      <w:r w:rsidRPr="00325416">
        <w:rPr>
          <w:color w:val="auto"/>
          <w:sz w:val="28"/>
          <w:szCs w:val="28"/>
          <w:lang w:val="uk-UA"/>
        </w:rPr>
        <w:t>Режим доступу до ресурсу: https://molodyivchenyi.ua/index.php/journal/article/view/974/1107</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r w:rsidRPr="00325416">
        <w:rPr>
          <w:rFonts w:ascii="Times New Roman" w:hAnsi="Times New Roman" w:cs="Times New Roman"/>
          <w:sz w:val="28"/>
          <w:szCs w:val="28"/>
          <w:lang w:val="uk-UA"/>
        </w:rPr>
        <w:t>Мельничук Л.Ю. (2023) Деколонізація українського мистецтва та культурна дипломатія. Український мистецтвознавчий дискурс. Випуск 6. С. 54 – 64.</w:t>
      </w:r>
    </w:p>
    <w:p w:rsidR="003D5C1C" w:rsidRPr="00325416" w:rsidRDefault="003D5C1C" w:rsidP="003D5C1C">
      <w:pPr>
        <w:pStyle w:val="western"/>
        <w:numPr>
          <w:ilvl w:val="0"/>
          <w:numId w:val="5"/>
        </w:numPr>
        <w:spacing w:after="0" w:line="360" w:lineRule="auto"/>
        <w:ind w:left="0" w:firstLine="414"/>
        <w:jc w:val="both"/>
        <w:rPr>
          <w:color w:val="auto"/>
          <w:sz w:val="28"/>
          <w:szCs w:val="28"/>
          <w:lang w:val="uk-UA"/>
        </w:rPr>
      </w:pPr>
      <w:r w:rsidRPr="00325416">
        <w:rPr>
          <w:color w:val="auto"/>
          <w:sz w:val="28"/>
          <w:szCs w:val="28"/>
          <w:lang w:val="uk-UA"/>
        </w:rPr>
        <w:lastRenderedPageBreak/>
        <w:t xml:space="preserve">Мистецтво перемоги. URL: </w:t>
      </w:r>
      <w:hyperlink r:id="rId11" w:history="1">
        <w:r w:rsidRPr="00325416">
          <w:rPr>
            <w:rStyle w:val="a3"/>
            <w:color w:val="auto"/>
            <w:sz w:val="28"/>
            <w:szCs w:val="28"/>
            <w:lang w:val="uk-UA"/>
          </w:rPr>
          <w:t>https://milart.ucf.in.ua/posters/</w:t>
        </w:r>
      </w:hyperlink>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Михайлова О.Ю. (2022) </w:t>
      </w:r>
      <w:proofErr w:type="spellStart"/>
      <w:r w:rsidRPr="00325416">
        <w:rPr>
          <w:rFonts w:ascii="Times New Roman" w:hAnsi="Times New Roman" w:cs="Times New Roman"/>
          <w:sz w:val="28"/>
          <w:szCs w:val="28"/>
          <w:lang w:val="uk-UA"/>
        </w:rPr>
        <w:t>Меморіалізація</w:t>
      </w:r>
      <w:proofErr w:type="spellEnd"/>
      <w:r w:rsidRPr="00325416">
        <w:rPr>
          <w:rFonts w:ascii="Times New Roman" w:hAnsi="Times New Roman" w:cs="Times New Roman"/>
          <w:sz w:val="28"/>
          <w:szCs w:val="28"/>
          <w:lang w:val="uk-UA"/>
        </w:rPr>
        <w:t xml:space="preserve"> військової звитяги у пам’ятниках України: аксіологічні аспекти. </w:t>
      </w:r>
      <w:proofErr w:type="spellStart"/>
      <w:r w:rsidRPr="00325416">
        <w:rPr>
          <w:rFonts w:ascii="Times New Roman" w:hAnsi="Times New Roman" w:cs="Times New Roman"/>
          <w:sz w:val="28"/>
          <w:szCs w:val="28"/>
          <w:lang w:val="uk-UA"/>
        </w:rPr>
        <w:t>Політикус</w:t>
      </w:r>
      <w:proofErr w:type="spellEnd"/>
      <w:r w:rsidRPr="00325416">
        <w:rPr>
          <w:rFonts w:ascii="Times New Roman" w:hAnsi="Times New Roman" w:cs="Times New Roman"/>
          <w:sz w:val="28"/>
          <w:szCs w:val="28"/>
          <w:lang w:val="uk-UA"/>
        </w:rPr>
        <w:t>. Випуск 5. С. 79 – 86.</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Михайлова О.Ю. (2025) Пам’ять Другої світової війни в Україні як чинник </w:t>
      </w:r>
      <w:proofErr w:type="spellStart"/>
      <w:r w:rsidRPr="00325416">
        <w:rPr>
          <w:rFonts w:ascii="Times New Roman" w:hAnsi="Times New Roman" w:cs="Times New Roman"/>
          <w:sz w:val="28"/>
          <w:szCs w:val="28"/>
          <w:lang w:val="uk-UA"/>
        </w:rPr>
        <w:t>меморіалізації</w:t>
      </w:r>
      <w:proofErr w:type="spellEnd"/>
      <w:r w:rsidRPr="00325416">
        <w:rPr>
          <w:rFonts w:ascii="Times New Roman" w:hAnsi="Times New Roman" w:cs="Times New Roman"/>
          <w:sz w:val="28"/>
          <w:szCs w:val="28"/>
          <w:lang w:val="uk-UA"/>
        </w:rPr>
        <w:t xml:space="preserve"> російсько-української війни.</w:t>
      </w:r>
      <w:r w:rsidRPr="00325416">
        <w:rPr>
          <w:lang w:val="uk-UA"/>
        </w:rPr>
        <w:t xml:space="preserve"> </w:t>
      </w:r>
      <w:proofErr w:type="spellStart"/>
      <w:r w:rsidRPr="00325416">
        <w:rPr>
          <w:rFonts w:ascii="Times New Roman" w:hAnsi="Times New Roman" w:cs="Times New Roman"/>
          <w:sz w:val="28"/>
          <w:szCs w:val="28"/>
          <w:lang w:val="uk-UA"/>
        </w:rPr>
        <w:t>Політикус</w:t>
      </w:r>
      <w:proofErr w:type="spellEnd"/>
      <w:r w:rsidRPr="00325416">
        <w:rPr>
          <w:rFonts w:ascii="Times New Roman" w:hAnsi="Times New Roman" w:cs="Times New Roman"/>
          <w:sz w:val="28"/>
          <w:szCs w:val="28"/>
          <w:lang w:val="uk-UA"/>
        </w:rPr>
        <w:t>. Науковий журнал. Випуск 3. С. 129 – 134.</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Набок</w:t>
      </w:r>
      <w:proofErr w:type="spellEnd"/>
      <w:r w:rsidRPr="00325416">
        <w:rPr>
          <w:rFonts w:ascii="Times New Roman" w:hAnsi="Times New Roman" w:cs="Times New Roman"/>
          <w:sz w:val="28"/>
          <w:szCs w:val="28"/>
          <w:lang w:val="uk-UA"/>
        </w:rPr>
        <w:t xml:space="preserve"> С. (2018) Пам’ятник як маркер: особливості функціонування в публічному просторі в контексті політики декомунізації в Україні. Наукові записки </w:t>
      </w:r>
      <w:proofErr w:type="spellStart"/>
      <w:r w:rsidRPr="00325416">
        <w:rPr>
          <w:rFonts w:ascii="Times New Roman" w:hAnsi="Times New Roman" w:cs="Times New Roman"/>
          <w:sz w:val="28"/>
          <w:szCs w:val="28"/>
          <w:lang w:val="uk-UA"/>
        </w:rPr>
        <w:t>ІПіЕНД</w:t>
      </w:r>
      <w:proofErr w:type="spellEnd"/>
      <w:r w:rsidRPr="00325416">
        <w:rPr>
          <w:rFonts w:ascii="Times New Roman" w:hAnsi="Times New Roman" w:cs="Times New Roman"/>
          <w:sz w:val="28"/>
          <w:szCs w:val="28"/>
          <w:lang w:val="uk-UA"/>
        </w:rPr>
        <w:t xml:space="preserve"> ім. І.Ф. Кураса НАН України. Випуск 3 – 4 (95 – 96). С. 193 – 214.</w:t>
      </w:r>
    </w:p>
    <w:p w:rsidR="003D5C1C" w:rsidRPr="00325416" w:rsidRDefault="003D5C1C" w:rsidP="003D5C1C">
      <w:pPr>
        <w:pStyle w:val="a9"/>
        <w:numPr>
          <w:ilvl w:val="0"/>
          <w:numId w:val="5"/>
        </w:numPr>
        <w:spacing w:line="360" w:lineRule="auto"/>
        <w:ind w:left="0" w:firstLine="414"/>
        <w:jc w:val="both"/>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Не зміг промовчати: у </w:t>
      </w:r>
      <w:proofErr w:type="spellStart"/>
      <w:r w:rsidRPr="00325416">
        <w:rPr>
          <w:rFonts w:ascii="Times New Roman" w:hAnsi="Times New Roman" w:cs="Times New Roman"/>
          <w:sz w:val="28"/>
          <w:szCs w:val="28"/>
          <w:lang w:val="uk-UA"/>
        </w:rPr>
        <w:t>Дуврі</w:t>
      </w:r>
      <w:proofErr w:type="spellEnd"/>
      <w:r w:rsidRPr="00325416">
        <w:rPr>
          <w:rFonts w:ascii="Times New Roman" w:hAnsi="Times New Roman" w:cs="Times New Roman"/>
          <w:sz w:val="28"/>
          <w:szCs w:val="28"/>
          <w:lang w:val="uk-UA"/>
        </w:rPr>
        <w:t xml:space="preserve"> з'явився </w:t>
      </w:r>
      <w:proofErr w:type="spellStart"/>
      <w:r w:rsidRPr="00325416">
        <w:rPr>
          <w:rFonts w:ascii="Times New Roman" w:hAnsi="Times New Roman" w:cs="Times New Roman"/>
          <w:sz w:val="28"/>
          <w:szCs w:val="28"/>
          <w:lang w:val="uk-UA"/>
        </w:rPr>
        <w:t>мурал</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Бенксі</w:t>
      </w:r>
      <w:proofErr w:type="spellEnd"/>
      <w:r w:rsidRPr="00325416">
        <w:rPr>
          <w:rFonts w:ascii="Times New Roman" w:hAnsi="Times New Roman" w:cs="Times New Roman"/>
          <w:sz w:val="28"/>
          <w:szCs w:val="28"/>
          <w:lang w:val="uk-UA"/>
        </w:rPr>
        <w:t xml:space="preserve"> про </w:t>
      </w:r>
      <w:proofErr w:type="spellStart"/>
      <w:r w:rsidRPr="00325416">
        <w:rPr>
          <w:rFonts w:ascii="Times New Roman" w:hAnsi="Times New Roman" w:cs="Times New Roman"/>
          <w:sz w:val="28"/>
          <w:szCs w:val="28"/>
          <w:lang w:val="uk-UA"/>
        </w:rPr>
        <w:t>Брексіт</w:t>
      </w:r>
      <w:proofErr w:type="spellEnd"/>
      <w:r w:rsidRPr="00325416">
        <w:rPr>
          <w:rFonts w:ascii="Times New Roman" w:hAnsi="Times New Roman" w:cs="Times New Roman"/>
          <w:sz w:val="28"/>
          <w:szCs w:val="28"/>
          <w:lang w:val="uk-UA"/>
        </w:rPr>
        <w:t xml:space="preserve"> (2017) URL: </w:t>
      </w:r>
      <w:hyperlink r:id="rId12" w:history="1">
        <w:r w:rsidRPr="00325416">
          <w:rPr>
            <w:rStyle w:val="a3"/>
            <w:rFonts w:ascii="Times New Roman" w:hAnsi="Times New Roman" w:cs="Times New Roman"/>
            <w:color w:val="auto"/>
            <w:sz w:val="28"/>
            <w:szCs w:val="28"/>
            <w:lang w:val="uk-UA"/>
          </w:rPr>
          <w:t>https://artukraine.com.ua/n/ne-zmig-promovchati--u-duvri-zyavivsya-mural-benksi-pro-breksit/</w:t>
        </w:r>
      </w:hyperlink>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r w:rsidRPr="00325416">
        <w:rPr>
          <w:rFonts w:ascii="Times New Roman" w:hAnsi="Times New Roman" w:cs="Times New Roman"/>
          <w:sz w:val="28"/>
          <w:szCs w:val="28"/>
          <w:lang w:val="uk-UA"/>
        </w:rPr>
        <w:t xml:space="preserve">Олійник М.П., </w:t>
      </w:r>
      <w:proofErr w:type="spellStart"/>
      <w:r w:rsidRPr="00325416">
        <w:rPr>
          <w:rFonts w:ascii="Times New Roman" w:hAnsi="Times New Roman" w:cs="Times New Roman"/>
          <w:sz w:val="28"/>
          <w:szCs w:val="28"/>
          <w:lang w:val="uk-UA"/>
        </w:rPr>
        <w:t>Бунєєв</w:t>
      </w:r>
      <w:proofErr w:type="spellEnd"/>
      <w:r w:rsidRPr="00325416">
        <w:rPr>
          <w:rFonts w:ascii="Times New Roman" w:hAnsi="Times New Roman" w:cs="Times New Roman"/>
          <w:sz w:val="28"/>
          <w:szCs w:val="28"/>
          <w:lang w:val="uk-UA"/>
        </w:rPr>
        <w:t xml:space="preserve"> К.Т. (2024) </w:t>
      </w:r>
      <w:proofErr w:type="spellStart"/>
      <w:r w:rsidRPr="00325416">
        <w:rPr>
          <w:rFonts w:ascii="Times New Roman" w:hAnsi="Times New Roman" w:cs="Times New Roman"/>
          <w:sz w:val="28"/>
          <w:szCs w:val="28"/>
          <w:lang w:val="uk-UA"/>
        </w:rPr>
        <w:t>Рашизм</w:t>
      </w:r>
      <w:proofErr w:type="spellEnd"/>
      <w:r w:rsidRPr="00325416">
        <w:rPr>
          <w:rFonts w:ascii="Times New Roman" w:hAnsi="Times New Roman" w:cs="Times New Roman"/>
          <w:sz w:val="28"/>
          <w:szCs w:val="28"/>
          <w:lang w:val="uk-UA"/>
        </w:rPr>
        <w:t xml:space="preserve">: «культурний фронт». </w:t>
      </w:r>
      <w:proofErr w:type="spellStart"/>
      <w:r w:rsidRPr="00325416">
        <w:rPr>
          <w:rFonts w:ascii="Times New Roman" w:hAnsi="Times New Roman" w:cs="Times New Roman"/>
          <w:sz w:val="28"/>
          <w:szCs w:val="28"/>
          <w:lang w:val="uk-UA"/>
        </w:rPr>
        <w:t>Політикус</w:t>
      </w:r>
      <w:proofErr w:type="spellEnd"/>
      <w:r w:rsidRPr="00325416">
        <w:rPr>
          <w:rFonts w:ascii="Times New Roman" w:hAnsi="Times New Roman" w:cs="Times New Roman"/>
          <w:sz w:val="28"/>
          <w:szCs w:val="28"/>
          <w:lang w:val="uk-UA"/>
        </w:rPr>
        <w:t>. Науковий журнал. Випуск 1. С. 174 – 178.</w:t>
      </w:r>
    </w:p>
    <w:p w:rsidR="003D5C1C" w:rsidRPr="00325416" w:rsidRDefault="003D5C1C" w:rsidP="003D5C1C">
      <w:pPr>
        <w:pStyle w:val="af"/>
        <w:numPr>
          <w:ilvl w:val="0"/>
          <w:numId w:val="5"/>
        </w:numPr>
        <w:spacing w:line="360" w:lineRule="auto"/>
        <w:ind w:left="0" w:firstLine="414"/>
        <w:jc w:val="both"/>
        <w:rPr>
          <w:rFonts w:ascii="Times New Roman" w:hAnsi="Times New Roman"/>
          <w:sz w:val="28"/>
          <w:szCs w:val="28"/>
          <w:shd w:val="clear" w:color="auto" w:fill="FFFFFF"/>
          <w:lang w:val="uk-UA"/>
        </w:rPr>
      </w:pPr>
      <w:proofErr w:type="spellStart"/>
      <w:r w:rsidRPr="00325416">
        <w:rPr>
          <w:rFonts w:ascii="Times New Roman" w:hAnsi="Times New Roman"/>
          <w:sz w:val="28"/>
          <w:szCs w:val="28"/>
          <w:lang w:val="uk-UA"/>
        </w:rPr>
        <w:t>Павліченко</w:t>
      </w:r>
      <w:proofErr w:type="spellEnd"/>
      <w:r w:rsidRPr="00325416">
        <w:rPr>
          <w:rFonts w:ascii="Times New Roman" w:hAnsi="Times New Roman"/>
          <w:sz w:val="28"/>
          <w:szCs w:val="28"/>
          <w:lang w:val="uk-UA"/>
        </w:rPr>
        <w:t xml:space="preserve"> Є. (2023). Сучасна візуальна культура як засіб репрезентації національної ідентичності. </w:t>
      </w:r>
      <w:r w:rsidRPr="00325416">
        <w:rPr>
          <w:rFonts w:ascii="Times New Roman" w:hAnsi="Times New Roman"/>
          <w:i/>
          <w:sz w:val="28"/>
          <w:szCs w:val="28"/>
          <w:lang w:val="uk-UA"/>
        </w:rPr>
        <w:t>Питання культурології</w:t>
      </w:r>
      <w:r w:rsidRPr="00325416">
        <w:rPr>
          <w:rFonts w:ascii="Times New Roman" w:hAnsi="Times New Roman"/>
          <w:sz w:val="28"/>
          <w:szCs w:val="28"/>
          <w:lang w:val="uk-UA"/>
        </w:rPr>
        <w:t>, (42), С.57 – 65.</w:t>
      </w:r>
    </w:p>
    <w:p w:rsidR="00A441F1" w:rsidRPr="00325416" w:rsidRDefault="00A441F1" w:rsidP="003D5C1C">
      <w:pPr>
        <w:pStyle w:val="af"/>
        <w:numPr>
          <w:ilvl w:val="0"/>
          <w:numId w:val="5"/>
        </w:numPr>
        <w:spacing w:line="360" w:lineRule="auto"/>
        <w:ind w:left="0" w:firstLine="414"/>
        <w:jc w:val="both"/>
        <w:rPr>
          <w:rFonts w:ascii="Times New Roman" w:hAnsi="Times New Roman"/>
          <w:sz w:val="28"/>
          <w:szCs w:val="28"/>
          <w:shd w:val="clear" w:color="auto" w:fill="FFFFFF"/>
          <w:lang w:val="uk-UA"/>
        </w:rPr>
      </w:pPr>
      <w:r w:rsidRPr="00325416">
        <w:rPr>
          <w:rFonts w:ascii="Times New Roman" w:hAnsi="Times New Roman"/>
          <w:sz w:val="28"/>
          <w:szCs w:val="28"/>
          <w:lang w:val="uk-UA"/>
        </w:rPr>
        <w:t xml:space="preserve">Патер Р. Політика дизайну. (Не зовсім) глобальний довідник з візуальної комунікації. Київ.: </w:t>
      </w:r>
      <w:proofErr w:type="spellStart"/>
      <w:r w:rsidRPr="00325416">
        <w:rPr>
          <w:rFonts w:ascii="Times New Roman" w:hAnsi="Times New Roman"/>
          <w:sz w:val="28"/>
          <w:szCs w:val="28"/>
          <w:lang w:val="uk-UA"/>
        </w:rPr>
        <w:t>ФОП</w:t>
      </w:r>
      <w:proofErr w:type="spellEnd"/>
      <w:r w:rsidRPr="00325416">
        <w:rPr>
          <w:rFonts w:ascii="Times New Roman" w:hAnsi="Times New Roman"/>
          <w:sz w:val="28"/>
          <w:szCs w:val="28"/>
          <w:lang w:val="uk-UA"/>
        </w:rPr>
        <w:t xml:space="preserve"> </w:t>
      </w:r>
      <w:proofErr w:type="spellStart"/>
      <w:r w:rsidRPr="00325416">
        <w:rPr>
          <w:rFonts w:ascii="Times New Roman" w:hAnsi="Times New Roman"/>
          <w:sz w:val="28"/>
          <w:szCs w:val="28"/>
          <w:lang w:val="uk-UA"/>
        </w:rPr>
        <w:t>Беницький</w:t>
      </w:r>
      <w:proofErr w:type="spellEnd"/>
      <w:r w:rsidRPr="00325416">
        <w:rPr>
          <w:rFonts w:ascii="Times New Roman" w:hAnsi="Times New Roman"/>
          <w:sz w:val="28"/>
          <w:szCs w:val="28"/>
          <w:lang w:val="uk-UA"/>
        </w:rPr>
        <w:t xml:space="preserve"> А.Р., 2021. 192 с.</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eastAsia="Times New Roman" w:hAnsi="Times New Roman" w:cs="Times New Roman"/>
          <w:bCs/>
          <w:kern w:val="36"/>
          <w:sz w:val="28"/>
          <w:szCs w:val="28"/>
          <w:lang w:val="uk-UA" w:eastAsia="ru-RU"/>
        </w:rPr>
        <w:t>П</w:t>
      </w:r>
      <w:r w:rsidR="00785B36" w:rsidRPr="00325416">
        <w:rPr>
          <w:rFonts w:ascii="Times New Roman" w:eastAsia="Times New Roman" w:hAnsi="Times New Roman" w:cs="Times New Roman"/>
          <w:bCs/>
          <w:kern w:val="36"/>
          <w:sz w:val="28"/>
          <w:szCs w:val="28"/>
          <w:lang w:val="uk-UA" w:eastAsia="ru-RU"/>
        </w:rPr>
        <w:t>р</w:t>
      </w:r>
      <w:r w:rsidRPr="00325416">
        <w:rPr>
          <w:rFonts w:ascii="Times New Roman" w:eastAsia="Times New Roman" w:hAnsi="Times New Roman" w:cs="Times New Roman"/>
          <w:bCs/>
          <w:kern w:val="36"/>
          <w:sz w:val="28"/>
          <w:szCs w:val="28"/>
          <w:lang w:val="uk-UA" w:eastAsia="ru-RU"/>
        </w:rPr>
        <w:t>асюк</w:t>
      </w:r>
      <w:proofErr w:type="spellEnd"/>
      <w:r w:rsidRPr="00325416">
        <w:rPr>
          <w:rFonts w:ascii="Times New Roman" w:eastAsia="Times New Roman" w:hAnsi="Times New Roman" w:cs="Times New Roman"/>
          <w:bCs/>
          <w:kern w:val="36"/>
          <w:sz w:val="28"/>
          <w:szCs w:val="28"/>
          <w:lang w:val="uk-UA" w:eastAsia="ru-RU"/>
        </w:rPr>
        <w:t xml:space="preserve"> О.В., Пастух Ю.О. (2016) Кіно як засіб політичної пропаганди в нацистській Німеччині: комунікативний та семіотичний аспекти. </w:t>
      </w:r>
      <w:proofErr w:type="spellStart"/>
      <w:r w:rsidRPr="00325416">
        <w:rPr>
          <w:rFonts w:ascii="Times New Roman" w:hAnsi="Times New Roman" w:cs="Times New Roman"/>
          <w:sz w:val="28"/>
          <w:szCs w:val="28"/>
          <w:lang w:val="uk-UA"/>
        </w:rPr>
        <w:t>Global</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world</w:t>
      </w:r>
      <w:proofErr w:type="spellEnd"/>
      <w:r w:rsidRPr="00325416">
        <w:rPr>
          <w:rFonts w:ascii="Times New Roman" w:hAnsi="Times New Roman" w:cs="Times New Roman"/>
          <w:sz w:val="28"/>
          <w:szCs w:val="28"/>
          <w:lang w:val="uk-UA"/>
        </w:rPr>
        <w:t xml:space="preserve"> : науковий альманах. </w:t>
      </w:r>
      <w:proofErr w:type="spellStart"/>
      <w:r w:rsidRPr="00325416">
        <w:rPr>
          <w:rFonts w:ascii="Times New Roman" w:hAnsi="Times New Roman" w:cs="Times New Roman"/>
          <w:sz w:val="28"/>
          <w:szCs w:val="28"/>
          <w:lang w:val="uk-UA"/>
        </w:rPr>
        <w:t>vol</w:t>
      </w:r>
      <w:proofErr w:type="spellEnd"/>
      <w:r w:rsidRPr="00325416">
        <w:rPr>
          <w:rFonts w:ascii="Times New Roman" w:hAnsi="Times New Roman" w:cs="Times New Roman"/>
          <w:sz w:val="28"/>
          <w:szCs w:val="28"/>
          <w:lang w:val="uk-UA"/>
        </w:rPr>
        <w:t>. 2 (ІI). С.160 – 166.</w:t>
      </w:r>
    </w:p>
    <w:p w:rsidR="003D5C1C" w:rsidRPr="00325416" w:rsidRDefault="003D5C1C" w:rsidP="003D5C1C">
      <w:pPr>
        <w:pStyle w:val="af"/>
        <w:numPr>
          <w:ilvl w:val="0"/>
          <w:numId w:val="5"/>
        </w:numPr>
        <w:spacing w:line="360" w:lineRule="auto"/>
        <w:ind w:left="0" w:firstLine="414"/>
        <w:jc w:val="both"/>
        <w:rPr>
          <w:rFonts w:ascii="Times New Roman" w:hAnsi="Times New Roman"/>
          <w:sz w:val="28"/>
          <w:szCs w:val="28"/>
          <w:shd w:val="clear" w:color="auto" w:fill="FFFFFF"/>
          <w:lang w:val="uk-UA"/>
        </w:rPr>
      </w:pPr>
      <w:r w:rsidRPr="00325416">
        <w:rPr>
          <w:rFonts w:ascii="Times New Roman" w:hAnsi="Times New Roman"/>
          <w:sz w:val="28"/>
          <w:szCs w:val="28"/>
          <w:lang w:val="uk-UA"/>
        </w:rPr>
        <w:t>Політична карикатура: гостро, смішно і... гірко. URL: https://day.kyiv.ua/article/media/politychna-karykatura-hostro-smishno-i-hirko</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eastAsia="Times New Roman" w:hAnsi="Times New Roman" w:cs="Times New Roman"/>
          <w:bCs/>
          <w:kern w:val="36"/>
          <w:sz w:val="28"/>
          <w:szCs w:val="28"/>
          <w:lang w:val="uk-UA" w:eastAsia="ru-RU"/>
        </w:rPr>
      </w:pPr>
      <w:r w:rsidRPr="00325416">
        <w:rPr>
          <w:rFonts w:ascii="Times New Roman" w:hAnsi="Times New Roman" w:cs="Times New Roman"/>
          <w:sz w:val="28"/>
          <w:szCs w:val="28"/>
          <w:lang w:val="uk-UA"/>
        </w:rPr>
        <w:lastRenderedPageBreak/>
        <w:t xml:space="preserve">Прокопович Л.В. (2021) Іміджі політиків у </w:t>
      </w:r>
      <w:proofErr w:type="spellStart"/>
      <w:r w:rsidRPr="00325416">
        <w:rPr>
          <w:rFonts w:ascii="Times New Roman" w:hAnsi="Times New Roman" w:cs="Times New Roman"/>
          <w:sz w:val="28"/>
          <w:szCs w:val="28"/>
          <w:lang w:val="uk-UA"/>
        </w:rPr>
        <w:t>фотожабах</w:t>
      </w:r>
      <w:proofErr w:type="spellEnd"/>
      <w:r w:rsidRPr="00325416">
        <w:rPr>
          <w:rFonts w:ascii="Times New Roman" w:hAnsi="Times New Roman" w:cs="Times New Roman"/>
          <w:sz w:val="28"/>
          <w:szCs w:val="28"/>
          <w:lang w:val="uk-UA"/>
        </w:rPr>
        <w:t xml:space="preserve">: візуально комунікативні прояви політичного «театру». </w:t>
      </w:r>
      <w:proofErr w:type="spellStart"/>
      <w:r w:rsidRPr="00325416">
        <w:rPr>
          <w:rFonts w:ascii="Times New Roman" w:hAnsi="Times New Roman" w:cs="Times New Roman"/>
          <w:sz w:val="28"/>
          <w:szCs w:val="28"/>
          <w:lang w:val="uk-UA"/>
        </w:rPr>
        <w:t>Політикус</w:t>
      </w:r>
      <w:proofErr w:type="spellEnd"/>
      <w:r w:rsidRPr="00325416">
        <w:rPr>
          <w:rFonts w:ascii="Times New Roman" w:hAnsi="Times New Roman" w:cs="Times New Roman"/>
          <w:sz w:val="28"/>
          <w:szCs w:val="28"/>
          <w:lang w:val="uk-UA"/>
        </w:rPr>
        <w:t>. Випуск 3. С. 116 – 121.</w:t>
      </w:r>
    </w:p>
    <w:p w:rsidR="003D5C1C" w:rsidRPr="00325416" w:rsidRDefault="003D5C1C" w:rsidP="003D5C1C">
      <w:pPr>
        <w:pStyle w:val="western"/>
        <w:numPr>
          <w:ilvl w:val="0"/>
          <w:numId w:val="5"/>
        </w:numPr>
        <w:spacing w:after="0" w:line="360" w:lineRule="auto"/>
        <w:ind w:left="0" w:firstLine="414"/>
        <w:jc w:val="both"/>
        <w:rPr>
          <w:color w:val="auto"/>
          <w:sz w:val="28"/>
          <w:szCs w:val="28"/>
          <w:lang w:val="uk-UA"/>
        </w:rPr>
      </w:pPr>
      <w:proofErr w:type="spellStart"/>
      <w:r w:rsidRPr="00325416">
        <w:rPr>
          <w:color w:val="auto"/>
          <w:sz w:val="28"/>
          <w:szCs w:val="28"/>
          <w:lang w:val="uk-UA"/>
        </w:rPr>
        <w:t>Сніговська</w:t>
      </w:r>
      <w:proofErr w:type="spellEnd"/>
      <w:r w:rsidRPr="00325416">
        <w:rPr>
          <w:color w:val="auto"/>
          <w:sz w:val="28"/>
          <w:szCs w:val="28"/>
          <w:lang w:val="uk-UA"/>
        </w:rPr>
        <w:t xml:space="preserve"> О. Політична карикатура як вид </w:t>
      </w:r>
      <w:proofErr w:type="spellStart"/>
      <w:r w:rsidRPr="00325416">
        <w:rPr>
          <w:color w:val="auto"/>
          <w:sz w:val="28"/>
          <w:szCs w:val="28"/>
          <w:lang w:val="uk-UA"/>
        </w:rPr>
        <w:t>креолізованого</w:t>
      </w:r>
      <w:proofErr w:type="spellEnd"/>
      <w:r w:rsidRPr="00325416">
        <w:rPr>
          <w:color w:val="auto"/>
          <w:sz w:val="28"/>
          <w:szCs w:val="28"/>
          <w:lang w:val="uk-UA"/>
        </w:rPr>
        <w:t xml:space="preserve"> тексту в контексті кризи українсько-російських відносин (на матеріалі грецької преси). URL: </w:t>
      </w:r>
      <w:hyperlink r:id="rId13" w:history="1">
        <w:r w:rsidRPr="00325416">
          <w:rPr>
            <w:rStyle w:val="a3"/>
            <w:color w:val="auto"/>
            <w:sz w:val="28"/>
            <w:szCs w:val="28"/>
            <w:lang w:val="uk-UA"/>
          </w:rPr>
          <w:t>http://heraldiss.onu.edu.ua/article/view/259387/262783</w:t>
        </w:r>
      </w:hyperlink>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Сосницький</w:t>
      </w:r>
      <w:proofErr w:type="spellEnd"/>
      <w:r w:rsidRPr="00325416">
        <w:rPr>
          <w:rFonts w:ascii="Times New Roman" w:hAnsi="Times New Roman" w:cs="Times New Roman"/>
          <w:sz w:val="28"/>
          <w:szCs w:val="28"/>
          <w:lang w:val="uk-UA"/>
        </w:rPr>
        <w:t xml:space="preserve"> Ю.О. (2024) Використання кольору, форми та композиції для створення ефективного художнього образу в соціальному плакаті. Український мистецтвознавчий дискурс. Випуск 1. С. 195 – 203.</w:t>
      </w:r>
    </w:p>
    <w:p w:rsidR="003D5C1C" w:rsidRPr="00325416" w:rsidRDefault="003D5C1C" w:rsidP="003D5C1C">
      <w:pPr>
        <w:pStyle w:val="af"/>
        <w:numPr>
          <w:ilvl w:val="0"/>
          <w:numId w:val="5"/>
        </w:numPr>
        <w:spacing w:line="360" w:lineRule="auto"/>
        <w:ind w:left="0" w:firstLine="414"/>
        <w:jc w:val="both"/>
        <w:rPr>
          <w:rFonts w:ascii="Times New Roman" w:hAnsi="Times New Roman"/>
          <w:sz w:val="28"/>
          <w:szCs w:val="28"/>
          <w:shd w:val="clear" w:color="auto" w:fill="FFFFFF"/>
          <w:lang w:val="uk-UA"/>
        </w:rPr>
      </w:pPr>
      <w:r w:rsidRPr="00325416">
        <w:rPr>
          <w:rFonts w:ascii="Times New Roman" w:hAnsi="Times New Roman"/>
          <w:sz w:val="28"/>
          <w:szCs w:val="28"/>
          <w:shd w:val="clear" w:color="auto" w:fill="FFFFFF"/>
          <w:lang w:val="uk-UA"/>
        </w:rPr>
        <w:t>Стоян С. (2023). Тема війни в образотворчому мистецтві: специфіка історико-культурних трансформацій. </w:t>
      </w:r>
      <w:r w:rsidRPr="00325416">
        <w:rPr>
          <w:rFonts w:ascii="Times New Roman" w:hAnsi="Times New Roman"/>
          <w:i/>
          <w:iCs/>
          <w:sz w:val="28"/>
          <w:szCs w:val="28"/>
          <w:shd w:val="clear" w:color="auto" w:fill="FFFFFF"/>
          <w:lang w:val="uk-UA"/>
        </w:rPr>
        <w:t>Вісник: Українські культурологічні студії</w:t>
      </w:r>
      <w:r w:rsidRPr="00325416">
        <w:rPr>
          <w:rFonts w:ascii="Times New Roman" w:hAnsi="Times New Roman"/>
          <w:sz w:val="28"/>
          <w:szCs w:val="28"/>
          <w:shd w:val="clear" w:color="auto" w:fill="FFFFFF"/>
          <w:lang w:val="uk-UA"/>
        </w:rPr>
        <w:t xml:space="preserve"> 1 (12): С.15 </w:t>
      </w:r>
      <w:r w:rsidRPr="00325416">
        <w:rPr>
          <w:rFonts w:ascii="Times New Roman" w:hAnsi="Times New Roman"/>
          <w:sz w:val="28"/>
          <w:szCs w:val="28"/>
          <w:lang w:val="uk-UA"/>
        </w:rPr>
        <w:t xml:space="preserve">– </w:t>
      </w:r>
      <w:r w:rsidRPr="00325416">
        <w:rPr>
          <w:rFonts w:ascii="Times New Roman" w:hAnsi="Times New Roman"/>
          <w:sz w:val="28"/>
          <w:szCs w:val="28"/>
          <w:shd w:val="clear" w:color="auto" w:fill="FFFFFF"/>
          <w:lang w:val="uk-UA"/>
        </w:rPr>
        <w:t>17.</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r w:rsidRPr="00325416">
        <w:rPr>
          <w:rFonts w:ascii="Times New Roman" w:hAnsi="Times New Roman" w:cs="Times New Roman"/>
          <w:sz w:val="28"/>
          <w:szCs w:val="28"/>
          <w:lang w:val="uk-UA"/>
        </w:rPr>
        <w:t>Струс А.С., Мельник О.Я. (2023) Стратегії візуального впливу в дизайні політичного плакату періоду і світової війни.</w:t>
      </w:r>
      <w:r w:rsidRPr="00325416">
        <w:rPr>
          <w:lang w:val="uk-UA"/>
        </w:rPr>
        <w:t xml:space="preserve"> </w:t>
      </w:r>
      <w:r w:rsidRPr="00325416">
        <w:rPr>
          <w:rFonts w:ascii="Times New Roman" w:hAnsi="Times New Roman" w:cs="Times New Roman"/>
          <w:sz w:val="28"/>
          <w:szCs w:val="28"/>
          <w:lang w:val="uk-UA"/>
        </w:rPr>
        <w:t>Український мистецтвознавчий дискурс. Випуск 6. С. 98 – 104.</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eastAsia="Times New Roman" w:hAnsi="Times New Roman" w:cs="Times New Roman"/>
          <w:bCs/>
          <w:kern w:val="36"/>
          <w:sz w:val="28"/>
          <w:szCs w:val="28"/>
          <w:lang w:val="uk-UA" w:eastAsia="ru-RU"/>
        </w:rPr>
        <w:t>Стукалова</w:t>
      </w:r>
      <w:proofErr w:type="spellEnd"/>
      <w:r w:rsidRPr="00325416">
        <w:rPr>
          <w:rFonts w:ascii="Times New Roman" w:eastAsia="Times New Roman" w:hAnsi="Times New Roman" w:cs="Times New Roman"/>
          <w:bCs/>
          <w:kern w:val="36"/>
          <w:sz w:val="28"/>
          <w:szCs w:val="28"/>
          <w:lang w:val="uk-UA" w:eastAsia="ru-RU"/>
        </w:rPr>
        <w:t xml:space="preserve"> К. (2016) </w:t>
      </w:r>
      <w:r w:rsidRPr="00325416">
        <w:rPr>
          <w:rFonts w:ascii="Times New Roman" w:hAnsi="Times New Roman" w:cs="Times New Roman"/>
          <w:caps/>
          <w:sz w:val="28"/>
          <w:szCs w:val="28"/>
          <w:lang w:val="uk-UA"/>
        </w:rPr>
        <w:t>(Не)</w:t>
      </w:r>
      <w:r w:rsidRPr="00325416">
        <w:rPr>
          <w:rFonts w:ascii="Times New Roman" w:hAnsi="Times New Roman" w:cs="Times New Roman"/>
          <w:sz w:val="28"/>
          <w:szCs w:val="28"/>
          <w:lang w:val="uk-UA"/>
        </w:rPr>
        <w:t>втрачене</w:t>
      </w:r>
      <w:r w:rsidRPr="00325416">
        <w:rPr>
          <w:rFonts w:ascii="Times New Roman" w:hAnsi="Times New Roman" w:cs="Times New Roman"/>
          <w:caps/>
          <w:sz w:val="28"/>
          <w:szCs w:val="28"/>
          <w:lang w:val="uk-UA"/>
        </w:rPr>
        <w:t xml:space="preserve"> </w:t>
      </w:r>
      <w:r w:rsidRPr="00325416">
        <w:rPr>
          <w:rFonts w:ascii="Times New Roman" w:hAnsi="Times New Roman" w:cs="Times New Roman"/>
          <w:sz w:val="28"/>
          <w:szCs w:val="28"/>
          <w:lang w:val="uk-UA"/>
        </w:rPr>
        <w:t>десятиліття: мистецтво в соціально-політичному контексті</w:t>
      </w:r>
      <w:r w:rsidRPr="00325416">
        <w:rPr>
          <w:rFonts w:ascii="Times New Roman" w:hAnsi="Times New Roman" w:cs="Times New Roman"/>
          <w:caps/>
          <w:sz w:val="28"/>
          <w:szCs w:val="28"/>
          <w:lang w:val="uk-UA"/>
        </w:rPr>
        <w:t xml:space="preserve"> 90-х </w:t>
      </w:r>
      <w:r w:rsidRPr="00325416">
        <w:rPr>
          <w:rFonts w:ascii="Times New Roman" w:hAnsi="Times New Roman" w:cs="Times New Roman"/>
          <w:sz w:val="28"/>
          <w:szCs w:val="28"/>
          <w:lang w:val="uk-UA"/>
        </w:rPr>
        <w:t xml:space="preserve">років URL: </w:t>
      </w:r>
      <w:hyperlink r:id="rId14" w:history="1">
        <w:r w:rsidRPr="00325416">
          <w:rPr>
            <w:rStyle w:val="a3"/>
            <w:rFonts w:ascii="Times New Roman" w:hAnsi="Times New Roman" w:cs="Times New Roman"/>
            <w:color w:val="auto"/>
            <w:sz w:val="28"/>
            <w:szCs w:val="28"/>
            <w:lang w:val="uk-UA"/>
          </w:rPr>
          <w:t>https://korydor.in.ua/ua/context/nevtrachene-desiatylittia-mystetstvo-devianostyh-rokiv.html</w:t>
        </w:r>
      </w:hyperlink>
    </w:p>
    <w:p w:rsidR="002E48B0" w:rsidRPr="00325416" w:rsidRDefault="002E48B0"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Тормахова</w:t>
      </w:r>
      <w:proofErr w:type="spellEnd"/>
      <w:r w:rsidRPr="00325416">
        <w:rPr>
          <w:rFonts w:ascii="Times New Roman" w:hAnsi="Times New Roman" w:cs="Times New Roman"/>
          <w:sz w:val="28"/>
          <w:szCs w:val="28"/>
          <w:lang w:val="uk-UA"/>
        </w:rPr>
        <w:t xml:space="preserve"> А.М.</w:t>
      </w:r>
      <w:r w:rsidRPr="00325416">
        <w:rPr>
          <w:lang w:val="uk-UA"/>
        </w:rPr>
        <w:t xml:space="preserve"> </w:t>
      </w:r>
      <w:r w:rsidRPr="00325416">
        <w:rPr>
          <w:rFonts w:ascii="Times New Roman" w:hAnsi="Times New Roman" w:cs="Times New Roman"/>
          <w:sz w:val="28"/>
          <w:szCs w:val="28"/>
          <w:lang w:val="uk-UA"/>
        </w:rPr>
        <w:t>(2022) До проблеми взаємодії мистецтва та політики в контексті сучасної культури. Вісник Національної академії керівних кадрів культури і мистецтв : наук. журнал. № 2. С. 64–68.</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eastAsia="Times New Roman" w:hAnsi="Times New Roman" w:cs="Times New Roman"/>
          <w:sz w:val="28"/>
          <w:szCs w:val="28"/>
          <w:lang w:val="uk-UA" w:eastAsia="ru-RU"/>
        </w:rPr>
      </w:pPr>
      <w:r w:rsidRPr="00325416">
        <w:rPr>
          <w:rFonts w:ascii="Times New Roman" w:eastAsia="Times New Roman" w:hAnsi="Times New Roman" w:cs="Times New Roman"/>
          <w:bCs/>
          <w:kern w:val="36"/>
          <w:sz w:val="28"/>
          <w:szCs w:val="28"/>
          <w:lang w:val="uk-UA" w:eastAsia="ru-RU"/>
        </w:rPr>
        <w:t xml:space="preserve">У </w:t>
      </w:r>
      <w:proofErr w:type="spellStart"/>
      <w:r w:rsidRPr="00325416">
        <w:rPr>
          <w:rFonts w:ascii="Times New Roman" w:eastAsia="Times New Roman" w:hAnsi="Times New Roman" w:cs="Times New Roman"/>
          <w:bCs/>
          <w:kern w:val="36"/>
          <w:sz w:val="28"/>
          <w:szCs w:val="28"/>
          <w:lang w:val="uk-UA" w:eastAsia="ru-RU"/>
        </w:rPr>
        <w:t>Голлівуді</w:t>
      </w:r>
      <w:proofErr w:type="spellEnd"/>
      <w:r w:rsidRPr="00325416">
        <w:rPr>
          <w:rFonts w:ascii="Times New Roman" w:eastAsia="Times New Roman" w:hAnsi="Times New Roman" w:cs="Times New Roman"/>
          <w:bCs/>
          <w:kern w:val="36"/>
          <w:sz w:val="28"/>
          <w:szCs w:val="28"/>
          <w:lang w:val="uk-UA" w:eastAsia="ru-RU"/>
        </w:rPr>
        <w:t xml:space="preserve"> митець «ув’язнив» зірку </w:t>
      </w:r>
      <w:proofErr w:type="spellStart"/>
      <w:r w:rsidRPr="00325416">
        <w:rPr>
          <w:rFonts w:ascii="Times New Roman" w:eastAsia="Times New Roman" w:hAnsi="Times New Roman" w:cs="Times New Roman"/>
          <w:bCs/>
          <w:kern w:val="36"/>
          <w:sz w:val="28"/>
          <w:szCs w:val="28"/>
          <w:lang w:val="uk-UA" w:eastAsia="ru-RU"/>
        </w:rPr>
        <w:t>Трампа</w:t>
      </w:r>
      <w:proofErr w:type="spellEnd"/>
      <w:r w:rsidRPr="00325416">
        <w:rPr>
          <w:rFonts w:ascii="Times New Roman" w:eastAsia="Times New Roman" w:hAnsi="Times New Roman" w:cs="Times New Roman"/>
          <w:bCs/>
          <w:kern w:val="36"/>
          <w:sz w:val="28"/>
          <w:szCs w:val="28"/>
          <w:lang w:val="uk-UA" w:eastAsia="ru-RU"/>
        </w:rPr>
        <w:t xml:space="preserve"> на Алеї слави (2018) </w:t>
      </w:r>
      <w:r w:rsidRPr="00325416">
        <w:rPr>
          <w:rFonts w:ascii="Times New Roman" w:hAnsi="Times New Roman" w:cs="Times New Roman"/>
          <w:sz w:val="28"/>
          <w:szCs w:val="28"/>
          <w:lang w:val="uk-UA"/>
        </w:rPr>
        <w:t xml:space="preserve">URL: </w:t>
      </w:r>
      <w:hyperlink r:id="rId15" w:history="1">
        <w:r w:rsidRPr="00325416">
          <w:rPr>
            <w:rStyle w:val="a3"/>
            <w:rFonts w:ascii="Times New Roman" w:eastAsia="Times New Roman" w:hAnsi="Times New Roman" w:cs="Times New Roman"/>
            <w:color w:val="auto"/>
            <w:sz w:val="28"/>
            <w:szCs w:val="28"/>
            <w:lang w:val="uk-UA" w:eastAsia="ru-RU"/>
          </w:rPr>
          <w:t>https://artukraine.com.ua/n/u-gollivudi-mitec-uvyazniv-zirku-trampa-na-alei-slavi/</w:t>
        </w:r>
      </w:hyperlink>
    </w:p>
    <w:p w:rsidR="003D5C1C" w:rsidRPr="00325416" w:rsidRDefault="003D5C1C" w:rsidP="003D5C1C">
      <w:pPr>
        <w:pStyle w:val="a9"/>
        <w:numPr>
          <w:ilvl w:val="0"/>
          <w:numId w:val="5"/>
        </w:numPr>
        <w:spacing w:line="360" w:lineRule="auto"/>
        <w:ind w:left="0" w:firstLine="414"/>
        <w:jc w:val="both"/>
        <w:rPr>
          <w:rFonts w:ascii="Times New Roman" w:eastAsia="Times New Roman" w:hAnsi="Times New Roman" w:cs="Times New Roman"/>
          <w:bCs/>
          <w:kern w:val="36"/>
          <w:sz w:val="28"/>
          <w:szCs w:val="28"/>
          <w:lang w:val="uk-UA" w:eastAsia="ru-RU"/>
        </w:rPr>
      </w:pPr>
      <w:r w:rsidRPr="00325416">
        <w:rPr>
          <w:rFonts w:ascii="Times New Roman" w:eastAsia="Times New Roman" w:hAnsi="Times New Roman" w:cs="Times New Roman"/>
          <w:bCs/>
          <w:kern w:val="36"/>
          <w:sz w:val="28"/>
          <w:szCs w:val="28"/>
          <w:lang w:val="uk-UA" w:eastAsia="ru-RU"/>
        </w:rPr>
        <w:t xml:space="preserve">Ув’язнена турецька </w:t>
      </w:r>
      <w:proofErr w:type="spellStart"/>
      <w:r w:rsidRPr="00325416">
        <w:rPr>
          <w:rFonts w:ascii="Times New Roman" w:eastAsia="Times New Roman" w:hAnsi="Times New Roman" w:cs="Times New Roman"/>
          <w:bCs/>
          <w:kern w:val="36"/>
          <w:sz w:val="28"/>
          <w:szCs w:val="28"/>
          <w:lang w:val="uk-UA" w:eastAsia="ru-RU"/>
        </w:rPr>
        <w:t>мисткиня</w:t>
      </w:r>
      <w:proofErr w:type="spellEnd"/>
      <w:r w:rsidRPr="00325416">
        <w:rPr>
          <w:rFonts w:ascii="Times New Roman" w:eastAsia="Times New Roman" w:hAnsi="Times New Roman" w:cs="Times New Roman"/>
          <w:bCs/>
          <w:kern w:val="36"/>
          <w:sz w:val="28"/>
          <w:szCs w:val="28"/>
          <w:lang w:val="uk-UA" w:eastAsia="ru-RU"/>
        </w:rPr>
        <w:t xml:space="preserve"> подякувала </w:t>
      </w:r>
      <w:proofErr w:type="spellStart"/>
      <w:r w:rsidRPr="00325416">
        <w:rPr>
          <w:rFonts w:ascii="Times New Roman" w:eastAsia="Times New Roman" w:hAnsi="Times New Roman" w:cs="Times New Roman"/>
          <w:bCs/>
          <w:kern w:val="36"/>
          <w:sz w:val="28"/>
          <w:szCs w:val="28"/>
          <w:lang w:val="uk-UA" w:eastAsia="ru-RU"/>
        </w:rPr>
        <w:t>Бенксі</w:t>
      </w:r>
      <w:proofErr w:type="spellEnd"/>
      <w:r w:rsidRPr="00325416">
        <w:rPr>
          <w:rFonts w:ascii="Times New Roman" w:eastAsia="Times New Roman" w:hAnsi="Times New Roman" w:cs="Times New Roman"/>
          <w:bCs/>
          <w:kern w:val="36"/>
          <w:sz w:val="28"/>
          <w:szCs w:val="28"/>
          <w:lang w:val="uk-UA" w:eastAsia="ru-RU"/>
        </w:rPr>
        <w:t xml:space="preserve"> за </w:t>
      </w:r>
      <w:proofErr w:type="spellStart"/>
      <w:r w:rsidRPr="00325416">
        <w:rPr>
          <w:rFonts w:ascii="Times New Roman" w:eastAsia="Times New Roman" w:hAnsi="Times New Roman" w:cs="Times New Roman"/>
          <w:bCs/>
          <w:kern w:val="36"/>
          <w:sz w:val="28"/>
          <w:szCs w:val="28"/>
          <w:lang w:val="uk-UA" w:eastAsia="ru-RU"/>
        </w:rPr>
        <w:t>мурал</w:t>
      </w:r>
      <w:proofErr w:type="spellEnd"/>
      <w:r w:rsidRPr="00325416">
        <w:rPr>
          <w:rFonts w:ascii="Times New Roman" w:eastAsia="Times New Roman" w:hAnsi="Times New Roman" w:cs="Times New Roman"/>
          <w:bCs/>
          <w:kern w:val="36"/>
          <w:sz w:val="28"/>
          <w:szCs w:val="28"/>
          <w:lang w:val="uk-UA" w:eastAsia="ru-RU"/>
        </w:rPr>
        <w:t xml:space="preserve"> в її підтримку (2018) </w:t>
      </w:r>
      <w:r w:rsidRPr="00325416">
        <w:rPr>
          <w:rFonts w:ascii="Times New Roman" w:hAnsi="Times New Roman" w:cs="Times New Roman"/>
          <w:sz w:val="28"/>
          <w:szCs w:val="28"/>
          <w:lang w:val="uk-UA"/>
        </w:rPr>
        <w:t>URL:</w:t>
      </w:r>
      <w:r w:rsidRPr="00325416">
        <w:rPr>
          <w:rFonts w:ascii="DejaVu" w:hAnsi="DejaVu" w:cs="Helvetica"/>
          <w:sz w:val="33"/>
          <w:szCs w:val="33"/>
          <w:lang w:val="uk-UA"/>
        </w:rPr>
        <w:t xml:space="preserve"> </w:t>
      </w:r>
      <w:hyperlink r:id="rId16" w:history="1">
        <w:r w:rsidRPr="00325416">
          <w:rPr>
            <w:rStyle w:val="a3"/>
            <w:rFonts w:ascii="Times New Roman" w:eastAsia="Times New Roman" w:hAnsi="Times New Roman" w:cs="Times New Roman"/>
            <w:bCs/>
            <w:color w:val="auto"/>
            <w:kern w:val="36"/>
            <w:sz w:val="28"/>
            <w:szCs w:val="28"/>
            <w:lang w:val="uk-UA" w:eastAsia="ru-RU"/>
          </w:rPr>
          <w:t>https://artukraine.com.ua/n/uvyaznena-turecka-mistkinya-podyakuvala-benksi/</w:t>
        </w:r>
      </w:hyperlink>
    </w:p>
    <w:p w:rsidR="00DD2F1F" w:rsidRPr="00325416" w:rsidRDefault="00DD2F1F" w:rsidP="003D5C1C">
      <w:pPr>
        <w:pStyle w:val="a9"/>
        <w:numPr>
          <w:ilvl w:val="0"/>
          <w:numId w:val="5"/>
        </w:numPr>
        <w:spacing w:line="360" w:lineRule="auto"/>
        <w:ind w:left="0" w:firstLine="414"/>
        <w:jc w:val="both"/>
        <w:rPr>
          <w:rFonts w:ascii="Times New Roman" w:eastAsia="Times New Roman" w:hAnsi="Times New Roman" w:cs="Times New Roman"/>
          <w:bCs/>
          <w:kern w:val="36"/>
          <w:sz w:val="28"/>
          <w:szCs w:val="28"/>
          <w:lang w:val="uk-UA" w:eastAsia="ru-RU"/>
        </w:rPr>
      </w:pPr>
      <w:r w:rsidRPr="00325416">
        <w:rPr>
          <w:rFonts w:ascii="Times New Roman" w:hAnsi="Times New Roman" w:cs="Times New Roman"/>
          <w:sz w:val="28"/>
          <w:szCs w:val="28"/>
          <w:lang w:val="uk-UA"/>
        </w:rPr>
        <w:lastRenderedPageBreak/>
        <w:t xml:space="preserve">У Маріуполі з’явився </w:t>
      </w:r>
      <w:proofErr w:type="spellStart"/>
      <w:r w:rsidRPr="00325416">
        <w:rPr>
          <w:rFonts w:ascii="Times New Roman" w:hAnsi="Times New Roman" w:cs="Times New Roman"/>
          <w:sz w:val="28"/>
          <w:szCs w:val="28"/>
          <w:lang w:val="uk-UA"/>
        </w:rPr>
        <w:t>мурал</w:t>
      </w:r>
      <w:proofErr w:type="spellEnd"/>
      <w:r w:rsidRPr="00325416">
        <w:rPr>
          <w:rFonts w:ascii="Times New Roman" w:hAnsi="Times New Roman" w:cs="Times New Roman"/>
          <w:sz w:val="28"/>
          <w:szCs w:val="28"/>
          <w:lang w:val="uk-UA"/>
        </w:rPr>
        <w:t xml:space="preserve"> із героїнею </w:t>
      </w:r>
      <w:proofErr w:type="spellStart"/>
      <w:r w:rsidRPr="00325416">
        <w:rPr>
          <w:rFonts w:ascii="Times New Roman" w:hAnsi="Times New Roman" w:cs="Times New Roman"/>
          <w:sz w:val="28"/>
          <w:szCs w:val="28"/>
          <w:lang w:val="uk-UA"/>
        </w:rPr>
        <w:t>фото-книги</w:t>
      </w:r>
      <w:proofErr w:type="spellEnd"/>
      <w:r w:rsidRPr="00325416">
        <w:rPr>
          <w:rFonts w:ascii="Times New Roman" w:hAnsi="Times New Roman" w:cs="Times New Roman"/>
          <w:sz w:val="28"/>
          <w:szCs w:val="28"/>
          <w:lang w:val="uk-UA"/>
        </w:rPr>
        <w:t xml:space="preserve"> «Донбас і мирні» (2018) URL: https://akhmetovfoundation.org/news/v-maryupole-poyavylsya-mural-s-geroyney-fotoknygy-donbass-y-myrnye</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Хорошилов</w:t>
      </w:r>
      <w:proofErr w:type="spellEnd"/>
      <w:r w:rsidRPr="00325416">
        <w:rPr>
          <w:rFonts w:ascii="Times New Roman" w:hAnsi="Times New Roman" w:cs="Times New Roman"/>
          <w:sz w:val="28"/>
          <w:szCs w:val="28"/>
          <w:lang w:val="uk-UA"/>
        </w:rPr>
        <w:t xml:space="preserve"> О.Ю. (2023). Естетичні засоби легітимації тоталітарних та неототалітарних політичних режимів. </w:t>
      </w:r>
      <w:proofErr w:type="spellStart"/>
      <w:r w:rsidRPr="00325416">
        <w:rPr>
          <w:rFonts w:ascii="Times New Roman" w:hAnsi="Times New Roman" w:cs="Times New Roman"/>
          <w:sz w:val="28"/>
          <w:szCs w:val="28"/>
          <w:lang w:val="uk-UA"/>
        </w:rPr>
        <w:t>Політикус</w:t>
      </w:r>
      <w:proofErr w:type="spellEnd"/>
      <w:r w:rsidRPr="00325416">
        <w:rPr>
          <w:rFonts w:ascii="Times New Roman" w:hAnsi="Times New Roman" w:cs="Times New Roman"/>
          <w:sz w:val="28"/>
          <w:szCs w:val="28"/>
          <w:lang w:val="uk-UA"/>
        </w:rPr>
        <w:t>. Науковий журнал. Випуск 3. С. 66 – 71.</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Черепанин</w:t>
      </w:r>
      <w:proofErr w:type="spellEnd"/>
      <w:r w:rsidRPr="00325416">
        <w:rPr>
          <w:rFonts w:ascii="Times New Roman" w:hAnsi="Times New Roman" w:cs="Times New Roman"/>
          <w:sz w:val="28"/>
          <w:szCs w:val="28"/>
          <w:lang w:val="uk-UA"/>
        </w:rPr>
        <w:t xml:space="preserve"> В. М. (2006) Сучасне мистецтво і політичне: проблеми взаємовпливу. НАУКОВІ ЗАПИСКИ. Том 49. Теорія та історія культури. С. 87 – 93.</w:t>
      </w:r>
    </w:p>
    <w:p w:rsidR="000906E1" w:rsidRPr="00325416" w:rsidRDefault="000906E1"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Чернічкін</w:t>
      </w:r>
      <w:proofErr w:type="spellEnd"/>
      <w:r w:rsidRPr="00325416">
        <w:rPr>
          <w:rFonts w:ascii="Times New Roman" w:hAnsi="Times New Roman" w:cs="Times New Roman"/>
          <w:sz w:val="28"/>
          <w:szCs w:val="28"/>
          <w:lang w:val="uk-UA"/>
        </w:rPr>
        <w:t>, І. (2022). «Це мрія тепер ‒ просто побачитись, просто жити". Українські художники показують своє мистецтво про війну. URL: https://zaborona.com/ukrayinski-hudozhnyky-pokazuyut-svoye-mystecztvo- pro-</w:t>
      </w:r>
      <w:proofErr w:type="spellStart"/>
      <w:r w:rsidRPr="00325416">
        <w:rPr>
          <w:rFonts w:ascii="Times New Roman" w:hAnsi="Times New Roman" w:cs="Times New Roman"/>
          <w:sz w:val="28"/>
          <w:szCs w:val="28"/>
          <w:lang w:val="uk-UA"/>
        </w:rPr>
        <w:t>vijnu</w:t>
      </w:r>
      <w:proofErr w:type="spellEnd"/>
      <w:r w:rsidRPr="00325416">
        <w:rPr>
          <w:rFonts w:ascii="Times New Roman" w:hAnsi="Times New Roman" w:cs="Times New Roman"/>
          <w:sz w:val="28"/>
          <w:szCs w:val="28"/>
          <w:lang w:val="uk-UA"/>
        </w:rPr>
        <w:t>/</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Чмелик</w:t>
      </w:r>
      <w:proofErr w:type="spellEnd"/>
      <w:r w:rsidRPr="00325416">
        <w:rPr>
          <w:rFonts w:ascii="Times New Roman" w:hAnsi="Times New Roman" w:cs="Times New Roman"/>
          <w:sz w:val="28"/>
          <w:szCs w:val="28"/>
          <w:lang w:val="uk-UA"/>
        </w:rPr>
        <w:t xml:space="preserve"> І.В. (2023) Пріоритети виставкової діяльності міста Івано-Франківська в умовах повномасштабної війни. Український мистецтвознавчий дискурс. Випуск 5. С. 119 – 125.</w:t>
      </w:r>
    </w:p>
    <w:p w:rsidR="003D5C1C" w:rsidRPr="00325416" w:rsidRDefault="003D5C1C"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Юрова</w:t>
      </w:r>
      <w:proofErr w:type="spellEnd"/>
      <w:r w:rsidRPr="00325416">
        <w:rPr>
          <w:rFonts w:ascii="Times New Roman" w:hAnsi="Times New Roman" w:cs="Times New Roman"/>
          <w:sz w:val="28"/>
          <w:szCs w:val="28"/>
          <w:lang w:val="uk-UA"/>
        </w:rPr>
        <w:t xml:space="preserve"> Т.М. (2023) Потенціал мистецтва з </w:t>
      </w:r>
      <w:proofErr w:type="spellStart"/>
      <w:r w:rsidRPr="00325416">
        <w:rPr>
          <w:rFonts w:ascii="Times New Roman" w:hAnsi="Times New Roman" w:cs="Times New Roman"/>
          <w:sz w:val="28"/>
          <w:szCs w:val="28"/>
          <w:lang w:val="uk-UA"/>
        </w:rPr>
        <w:t>викоританням</w:t>
      </w:r>
      <w:proofErr w:type="spellEnd"/>
      <w:r w:rsidRPr="00325416">
        <w:rPr>
          <w:rFonts w:ascii="Times New Roman" w:hAnsi="Times New Roman" w:cs="Times New Roman"/>
          <w:sz w:val="28"/>
          <w:szCs w:val="28"/>
          <w:lang w:val="uk-UA"/>
        </w:rPr>
        <w:t xml:space="preserve"> технологій та можливостей </w:t>
      </w:r>
      <w:proofErr w:type="spellStart"/>
      <w:r w:rsidRPr="00325416">
        <w:rPr>
          <w:rFonts w:ascii="Times New Roman" w:hAnsi="Times New Roman" w:cs="Times New Roman"/>
          <w:sz w:val="28"/>
          <w:szCs w:val="28"/>
          <w:lang w:val="uk-UA"/>
        </w:rPr>
        <w:t>інтернет</w:t>
      </w:r>
      <w:proofErr w:type="spellEnd"/>
      <w:r w:rsidRPr="00325416">
        <w:rPr>
          <w:rFonts w:ascii="Times New Roman" w:hAnsi="Times New Roman" w:cs="Times New Roman"/>
          <w:sz w:val="28"/>
          <w:szCs w:val="28"/>
          <w:lang w:val="uk-UA"/>
        </w:rPr>
        <w:t xml:space="preserve"> мережі в культурологічному забезпеченні реабілітації учасників бойових дій. Український мистецтвознавчий дискурс. Випуск 6. С. 122 – 131.</w:t>
      </w:r>
    </w:p>
    <w:p w:rsidR="008F6EFE" w:rsidRPr="00325416" w:rsidRDefault="008F6EFE" w:rsidP="003D5C1C">
      <w:pPr>
        <w:pStyle w:val="a9"/>
        <w:numPr>
          <w:ilvl w:val="0"/>
          <w:numId w:val="5"/>
        </w:numPr>
        <w:spacing w:before="250" w:after="250" w:line="360" w:lineRule="auto"/>
        <w:ind w:left="0" w:firstLine="414"/>
        <w:jc w:val="both"/>
        <w:outlineLvl w:val="0"/>
        <w:rPr>
          <w:rFonts w:ascii="Times New Roman" w:hAnsi="Times New Roman" w:cs="Times New Roman"/>
          <w:sz w:val="28"/>
          <w:szCs w:val="28"/>
          <w:lang w:val="uk-UA"/>
        </w:rPr>
      </w:pPr>
      <w:proofErr w:type="spellStart"/>
      <w:r w:rsidRPr="00325416">
        <w:rPr>
          <w:rFonts w:ascii="Times New Roman" w:hAnsi="Times New Roman" w:cs="Times New Roman"/>
          <w:sz w:val="28"/>
          <w:szCs w:val="28"/>
          <w:lang w:val="uk-UA"/>
        </w:rPr>
        <w:t>Arnheim</w:t>
      </w:r>
      <w:proofErr w:type="spellEnd"/>
      <w:r w:rsidRPr="00325416">
        <w:rPr>
          <w:rFonts w:ascii="Times New Roman" w:hAnsi="Times New Roman" w:cs="Times New Roman"/>
          <w:sz w:val="28"/>
          <w:szCs w:val="28"/>
          <w:lang w:val="uk-UA"/>
        </w:rPr>
        <w:t xml:space="preserve"> R. (1974) </w:t>
      </w:r>
      <w:proofErr w:type="spellStart"/>
      <w:r w:rsidRPr="00325416">
        <w:rPr>
          <w:rFonts w:ascii="Times New Roman" w:hAnsi="Times New Roman" w:cs="Times New Roman"/>
          <w:sz w:val="28"/>
          <w:szCs w:val="28"/>
          <w:lang w:val="uk-UA"/>
        </w:rPr>
        <w:t>Art</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and</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Visual</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Perception</w:t>
      </w:r>
      <w:proofErr w:type="spellEnd"/>
      <w:r w:rsidRPr="00325416">
        <w:rPr>
          <w:rFonts w:ascii="Times New Roman" w:hAnsi="Times New Roman" w:cs="Times New Roman"/>
          <w:sz w:val="28"/>
          <w:szCs w:val="28"/>
          <w:lang w:val="uk-UA"/>
        </w:rPr>
        <w:t xml:space="preserve">. A </w:t>
      </w:r>
      <w:proofErr w:type="spellStart"/>
      <w:r w:rsidRPr="00325416">
        <w:rPr>
          <w:rFonts w:ascii="Times New Roman" w:hAnsi="Times New Roman" w:cs="Times New Roman"/>
          <w:sz w:val="28"/>
          <w:szCs w:val="28"/>
          <w:lang w:val="uk-UA"/>
        </w:rPr>
        <w:t>Psychology</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of</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Creative</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Eye</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Berkeley</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Los</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Angeles</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London</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University</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of</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California</w:t>
      </w:r>
      <w:proofErr w:type="spellEnd"/>
      <w:r w:rsidRPr="00325416">
        <w:rPr>
          <w:rFonts w:ascii="Times New Roman" w:hAnsi="Times New Roman" w:cs="Times New Roman"/>
          <w:sz w:val="28"/>
          <w:szCs w:val="28"/>
          <w:lang w:val="uk-UA"/>
        </w:rPr>
        <w:t xml:space="preserve"> </w:t>
      </w:r>
      <w:proofErr w:type="spellStart"/>
      <w:r w:rsidRPr="00325416">
        <w:rPr>
          <w:rFonts w:ascii="Times New Roman" w:hAnsi="Times New Roman" w:cs="Times New Roman"/>
          <w:sz w:val="28"/>
          <w:szCs w:val="28"/>
          <w:lang w:val="uk-UA"/>
        </w:rPr>
        <w:t>Press</w:t>
      </w:r>
      <w:proofErr w:type="spellEnd"/>
      <w:r w:rsidRPr="00325416">
        <w:rPr>
          <w:rFonts w:ascii="Times New Roman" w:hAnsi="Times New Roman" w:cs="Times New Roman"/>
          <w:sz w:val="28"/>
          <w:szCs w:val="28"/>
          <w:lang w:val="uk-UA"/>
        </w:rPr>
        <w:t>. 263 p.</w:t>
      </w:r>
    </w:p>
    <w:p w:rsidR="00194203" w:rsidRPr="00325416" w:rsidRDefault="00194203" w:rsidP="0092788B">
      <w:pPr>
        <w:ind w:firstLine="567"/>
        <w:rPr>
          <w:rFonts w:ascii="Times New Roman" w:hAnsi="Times New Roman" w:cs="Times New Roman"/>
          <w:sz w:val="28"/>
          <w:szCs w:val="28"/>
          <w:lang w:val="uk-UA"/>
        </w:rPr>
      </w:pPr>
      <w:r w:rsidRPr="00325416">
        <w:rPr>
          <w:rFonts w:ascii="Times New Roman" w:hAnsi="Times New Roman" w:cs="Times New Roman"/>
          <w:sz w:val="28"/>
          <w:szCs w:val="28"/>
          <w:lang w:val="uk-UA"/>
        </w:rPr>
        <w:br w:type="page"/>
      </w:r>
    </w:p>
    <w:p w:rsidR="00B7638B" w:rsidRPr="00325416" w:rsidRDefault="00194203" w:rsidP="0092788B">
      <w:pPr>
        <w:spacing w:line="360" w:lineRule="auto"/>
        <w:ind w:firstLine="567"/>
        <w:jc w:val="center"/>
        <w:rPr>
          <w:rFonts w:ascii="Times New Roman" w:hAnsi="Times New Roman" w:cs="Times New Roman"/>
          <w:b/>
          <w:sz w:val="28"/>
          <w:szCs w:val="28"/>
          <w:lang w:val="uk-UA"/>
        </w:rPr>
      </w:pPr>
      <w:r w:rsidRPr="00325416">
        <w:rPr>
          <w:rFonts w:ascii="Times New Roman" w:hAnsi="Times New Roman" w:cs="Times New Roman"/>
          <w:b/>
          <w:sz w:val="28"/>
          <w:szCs w:val="28"/>
          <w:lang w:val="uk-UA"/>
        </w:rPr>
        <w:lastRenderedPageBreak/>
        <w:t>ДОДАТКИ</w:t>
      </w:r>
    </w:p>
    <w:p w:rsidR="00575BD3" w:rsidRPr="00325416" w:rsidRDefault="00575BD3" w:rsidP="00575BD3">
      <w:pPr>
        <w:spacing w:line="360" w:lineRule="auto"/>
        <w:ind w:firstLine="567"/>
        <w:jc w:val="right"/>
        <w:rPr>
          <w:rFonts w:ascii="Times New Roman" w:hAnsi="Times New Roman" w:cs="Times New Roman"/>
          <w:b/>
          <w:sz w:val="28"/>
          <w:szCs w:val="28"/>
          <w:lang w:val="uk-UA"/>
        </w:rPr>
      </w:pPr>
      <w:r w:rsidRPr="00325416">
        <w:rPr>
          <w:rFonts w:ascii="Times New Roman" w:hAnsi="Times New Roman" w:cs="Times New Roman"/>
          <w:b/>
          <w:sz w:val="28"/>
          <w:szCs w:val="28"/>
          <w:lang w:val="uk-UA"/>
        </w:rPr>
        <w:t>Додаток №1</w:t>
      </w:r>
    </w:p>
    <w:p w:rsidR="00575BD3" w:rsidRPr="00325416" w:rsidRDefault="00D54301" w:rsidP="00575BD3">
      <w:pPr>
        <w:spacing w:line="360" w:lineRule="auto"/>
        <w:ind w:firstLine="567"/>
        <w:jc w:val="right"/>
        <w:rPr>
          <w:rFonts w:ascii="Times New Roman" w:hAnsi="Times New Roman" w:cs="Times New Roman"/>
          <w:i/>
          <w:sz w:val="28"/>
          <w:szCs w:val="28"/>
          <w:lang w:val="uk-UA"/>
        </w:rPr>
      </w:pPr>
      <w:r w:rsidRPr="00325416">
        <w:rPr>
          <w:rFonts w:ascii="Times New Roman" w:hAnsi="Times New Roman" w:cs="Times New Roman"/>
          <w:i/>
          <w:sz w:val="28"/>
          <w:szCs w:val="28"/>
          <w:lang w:val="uk-UA"/>
        </w:rPr>
        <w:t>Політичне образотворче мистецтво</w:t>
      </w:r>
      <w:r w:rsidR="00563035" w:rsidRPr="00325416">
        <w:rPr>
          <w:rFonts w:ascii="Times New Roman" w:hAnsi="Times New Roman" w:cs="Times New Roman"/>
          <w:i/>
          <w:sz w:val="28"/>
          <w:szCs w:val="28"/>
          <w:lang w:val="uk-UA"/>
        </w:rPr>
        <w:t xml:space="preserve"> Середньовіччя</w:t>
      </w:r>
      <w:r w:rsidRPr="00325416">
        <w:rPr>
          <w:rFonts w:ascii="Times New Roman" w:hAnsi="Times New Roman" w:cs="Times New Roman"/>
          <w:i/>
          <w:sz w:val="28"/>
          <w:szCs w:val="28"/>
          <w:lang w:val="uk-UA"/>
        </w:rPr>
        <w:t xml:space="preserve">: </w:t>
      </w:r>
      <w:proofErr w:type="spellStart"/>
      <w:r w:rsidR="00575BD3" w:rsidRPr="00325416">
        <w:rPr>
          <w:rFonts w:ascii="Times New Roman" w:hAnsi="Times New Roman" w:cs="Times New Roman"/>
          <w:i/>
          <w:sz w:val="28"/>
          <w:szCs w:val="28"/>
          <w:lang w:val="uk-UA"/>
        </w:rPr>
        <w:t>Гобілен</w:t>
      </w:r>
      <w:proofErr w:type="spellEnd"/>
      <w:r w:rsidR="00575BD3" w:rsidRPr="00325416">
        <w:rPr>
          <w:rFonts w:ascii="Times New Roman" w:hAnsi="Times New Roman" w:cs="Times New Roman"/>
          <w:i/>
          <w:sz w:val="28"/>
          <w:szCs w:val="28"/>
          <w:lang w:val="uk-UA"/>
        </w:rPr>
        <w:t xml:space="preserve"> із </w:t>
      </w:r>
      <w:proofErr w:type="spellStart"/>
      <w:r w:rsidR="00575BD3" w:rsidRPr="00325416">
        <w:rPr>
          <w:rFonts w:ascii="Times New Roman" w:hAnsi="Times New Roman" w:cs="Times New Roman"/>
          <w:i/>
          <w:sz w:val="28"/>
          <w:szCs w:val="28"/>
          <w:lang w:val="uk-UA"/>
        </w:rPr>
        <w:t>Байо</w:t>
      </w:r>
      <w:proofErr w:type="spellEnd"/>
    </w:p>
    <w:p w:rsidR="00575BD3" w:rsidRPr="00325416" w:rsidRDefault="00575BD3" w:rsidP="00575BD3">
      <w:pPr>
        <w:pStyle w:val="a4"/>
        <w:rPr>
          <w:lang w:val="uk-UA"/>
        </w:rPr>
      </w:pPr>
      <w:r w:rsidRPr="00325416">
        <w:rPr>
          <w:noProof/>
        </w:rPr>
        <w:drawing>
          <wp:inline distT="0" distB="0" distL="0" distR="0">
            <wp:extent cx="5713206" cy="3760967"/>
            <wp:effectExtent l="19050" t="0" r="1794" b="0"/>
            <wp:docPr id="1" name="Рисунок 2" descr="E:\работы\Азаров\Бай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работы\Азаров\Байо.jpg"/>
                    <pic:cNvPicPr>
                      <a:picLocks noChangeAspect="1" noChangeArrowheads="1"/>
                    </pic:cNvPicPr>
                  </pic:nvPicPr>
                  <pic:blipFill>
                    <a:blip r:embed="rId17" cstate="print"/>
                    <a:srcRect/>
                    <a:stretch>
                      <a:fillRect/>
                    </a:stretch>
                  </pic:blipFill>
                  <pic:spPr bwMode="auto">
                    <a:xfrm>
                      <a:off x="0" y="0"/>
                      <a:ext cx="5716905" cy="3763402"/>
                    </a:xfrm>
                    <a:prstGeom prst="rect">
                      <a:avLst/>
                    </a:prstGeom>
                    <a:noFill/>
                    <a:ln w="9525">
                      <a:noFill/>
                      <a:miter lim="800000"/>
                      <a:headEnd/>
                      <a:tailEnd/>
                    </a:ln>
                  </pic:spPr>
                </pic:pic>
              </a:graphicData>
            </a:graphic>
          </wp:inline>
        </w:drawing>
      </w:r>
    </w:p>
    <w:p w:rsidR="00575BD3" w:rsidRPr="00325416" w:rsidRDefault="00575BD3" w:rsidP="0092788B">
      <w:pPr>
        <w:spacing w:line="360" w:lineRule="auto"/>
        <w:ind w:firstLine="567"/>
        <w:jc w:val="center"/>
        <w:rPr>
          <w:rFonts w:ascii="Times New Roman" w:hAnsi="Times New Roman" w:cs="Times New Roman"/>
          <w:sz w:val="28"/>
          <w:szCs w:val="28"/>
          <w:lang w:val="uk-UA"/>
        </w:rPr>
      </w:pPr>
      <w:r w:rsidRPr="00325416">
        <w:rPr>
          <w:rFonts w:ascii="Times New Roman" w:hAnsi="Times New Roman" w:cs="Times New Roman"/>
          <w:b/>
          <w:sz w:val="28"/>
          <w:szCs w:val="28"/>
          <w:lang w:val="uk-UA"/>
        </w:rPr>
        <w:t xml:space="preserve">Джерело: </w:t>
      </w:r>
      <w:r w:rsidRPr="00325416">
        <w:rPr>
          <w:rFonts w:ascii="Times New Roman" w:hAnsi="Times New Roman" w:cs="Times New Roman"/>
          <w:sz w:val="28"/>
          <w:szCs w:val="28"/>
          <w:lang w:val="uk-UA"/>
        </w:rPr>
        <w:t>https://uk.wikipedia.org/wiki/%D0%93%D0%BE%D0%B1%D0%B5%D0%BB%D0%B5%D0%BD_%D0%B7_%D0%91%D0%B0%D0%B9%D0%BE</w:t>
      </w:r>
    </w:p>
    <w:p w:rsidR="00575BD3" w:rsidRPr="00325416" w:rsidRDefault="00575BD3" w:rsidP="0092788B">
      <w:pPr>
        <w:spacing w:line="360" w:lineRule="auto"/>
        <w:ind w:firstLine="567"/>
        <w:jc w:val="center"/>
        <w:rPr>
          <w:rFonts w:ascii="Times New Roman" w:hAnsi="Times New Roman" w:cs="Times New Roman"/>
          <w:b/>
          <w:sz w:val="28"/>
          <w:szCs w:val="28"/>
          <w:lang w:val="uk-UA"/>
        </w:rPr>
      </w:pPr>
    </w:p>
    <w:p w:rsidR="00575BD3" w:rsidRPr="00325416" w:rsidRDefault="00575BD3">
      <w:pPr>
        <w:rPr>
          <w:rFonts w:ascii="Times New Roman" w:hAnsi="Times New Roman" w:cs="Times New Roman"/>
          <w:b/>
          <w:sz w:val="28"/>
          <w:szCs w:val="28"/>
          <w:lang w:val="uk-UA"/>
        </w:rPr>
      </w:pPr>
      <w:r w:rsidRPr="00325416">
        <w:rPr>
          <w:rFonts w:ascii="Times New Roman" w:hAnsi="Times New Roman" w:cs="Times New Roman"/>
          <w:b/>
          <w:sz w:val="28"/>
          <w:szCs w:val="28"/>
          <w:lang w:val="uk-UA"/>
        </w:rPr>
        <w:br w:type="page"/>
      </w:r>
    </w:p>
    <w:p w:rsidR="00D54301" w:rsidRPr="00325416" w:rsidRDefault="00D54301" w:rsidP="00D54301">
      <w:pPr>
        <w:tabs>
          <w:tab w:val="center" w:pos="4961"/>
          <w:tab w:val="left" w:pos="6073"/>
        </w:tabs>
        <w:spacing w:line="360" w:lineRule="auto"/>
        <w:ind w:firstLine="567"/>
        <w:jc w:val="right"/>
        <w:rPr>
          <w:rFonts w:ascii="Times New Roman" w:hAnsi="Times New Roman" w:cs="Times New Roman"/>
          <w:b/>
          <w:sz w:val="28"/>
          <w:szCs w:val="28"/>
          <w:lang w:val="uk-UA"/>
        </w:rPr>
      </w:pPr>
      <w:r w:rsidRPr="00325416">
        <w:rPr>
          <w:rFonts w:ascii="Times New Roman" w:hAnsi="Times New Roman" w:cs="Times New Roman"/>
          <w:b/>
          <w:sz w:val="28"/>
          <w:szCs w:val="28"/>
          <w:lang w:val="uk-UA"/>
        </w:rPr>
        <w:lastRenderedPageBreak/>
        <w:tab/>
        <w:t xml:space="preserve">Додаток №2 </w:t>
      </w:r>
    </w:p>
    <w:p w:rsidR="00395669" w:rsidRPr="00325416" w:rsidRDefault="00395669" w:rsidP="00D54301">
      <w:pPr>
        <w:spacing w:line="360" w:lineRule="auto"/>
        <w:ind w:firstLine="567"/>
        <w:jc w:val="right"/>
        <w:rPr>
          <w:rFonts w:ascii="Times New Roman" w:hAnsi="Times New Roman" w:cs="Times New Roman"/>
          <w:i/>
          <w:sz w:val="28"/>
          <w:szCs w:val="28"/>
          <w:lang w:val="uk-UA"/>
        </w:rPr>
      </w:pPr>
      <w:r w:rsidRPr="00325416">
        <w:rPr>
          <w:rFonts w:ascii="Times New Roman" w:hAnsi="Times New Roman" w:cs="Times New Roman"/>
          <w:i/>
          <w:sz w:val="28"/>
          <w:szCs w:val="28"/>
          <w:lang w:val="uk-UA"/>
        </w:rPr>
        <w:t>Тоталітарне мистецтво</w:t>
      </w:r>
      <w:r w:rsidR="00D54301" w:rsidRPr="00325416">
        <w:rPr>
          <w:rFonts w:ascii="Times New Roman" w:hAnsi="Times New Roman" w:cs="Times New Roman"/>
          <w:i/>
          <w:sz w:val="28"/>
          <w:szCs w:val="28"/>
          <w:lang w:val="uk-UA"/>
        </w:rPr>
        <w:t xml:space="preserve"> Німеччини</w:t>
      </w:r>
    </w:p>
    <w:p w:rsidR="00395669" w:rsidRPr="00325416" w:rsidRDefault="00395669" w:rsidP="0092788B">
      <w:pPr>
        <w:spacing w:line="360" w:lineRule="auto"/>
        <w:ind w:firstLine="567"/>
        <w:jc w:val="center"/>
        <w:rPr>
          <w:rFonts w:ascii="Times New Roman" w:hAnsi="Times New Roman" w:cs="Times New Roman"/>
          <w:b/>
          <w:sz w:val="28"/>
          <w:szCs w:val="28"/>
          <w:lang w:val="uk-UA"/>
        </w:rPr>
      </w:pPr>
      <w:r w:rsidRPr="00325416">
        <w:rPr>
          <w:rFonts w:ascii="Times New Roman" w:hAnsi="Times New Roman" w:cs="Times New Roman"/>
          <w:b/>
          <w:noProof/>
          <w:sz w:val="28"/>
          <w:szCs w:val="28"/>
          <w:lang w:eastAsia="ru-RU"/>
        </w:rPr>
        <w:drawing>
          <wp:inline distT="0" distB="0" distL="0" distR="0">
            <wp:extent cx="4839382" cy="6655242"/>
            <wp:effectExtent l="19050" t="0" r="0" b="0"/>
            <wp:docPr id="17" name="Рисунок 1" descr="https://plomin.club/wp-content/uploads/2019/03/22687811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lomin.club/wp-content/uploads/2019/03/22687811322.jpg"/>
                    <pic:cNvPicPr>
                      <a:picLocks noChangeAspect="1" noChangeArrowheads="1"/>
                    </pic:cNvPicPr>
                  </pic:nvPicPr>
                  <pic:blipFill>
                    <a:blip r:embed="rId18" cstate="print"/>
                    <a:srcRect/>
                    <a:stretch>
                      <a:fillRect/>
                    </a:stretch>
                  </pic:blipFill>
                  <pic:spPr bwMode="auto">
                    <a:xfrm>
                      <a:off x="0" y="0"/>
                      <a:ext cx="4841418" cy="6658042"/>
                    </a:xfrm>
                    <a:prstGeom prst="rect">
                      <a:avLst/>
                    </a:prstGeom>
                    <a:noFill/>
                    <a:ln w="9525">
                      <a:noFill/>
                      <a:miter lim="800000"/>
                      <a:headEnd/>
                      <a:tailEnd/>
                    </a:ln>
                  </pic:spPr>
                </pic:pic>
              </a:graphicData>
            </a:graphic>
          </wp:inline>
        </w:drawing>
      </w:r>
    </w:p>
    <w:p w:rsidR="00395669" w:rsidRPr="00325416" w:rsidRDefault="00395669" w:rsidP="0092788B">
      <w:pPr>
        <w:spacing w:line="360" w:lineRule="auto"/>
        <w:ind w:firstLine="567"/>
        <w:jc w:val="center"/>
        <w:rPr>
          <w:rFonts w:ascii="Times New Roman" w:hAnsi="Times New Roman" w:cs="Times New Roman"/>
          <w:b/>
          <w:sz w:val="28"/>
          <w:szCs w:val="28"/>
          <w:lang w:val="uk-UA"/>
        </w:rPr>
      </w:pPr>
      <w:r w:rsidRPr="00325416">
        <w:rPr>
          <w:rFonts w:ascii="Times New Roman" w:hAnsi="Times New Roman" w:cs="Times New Roman"/>
          <w:i/>
          <w:sz w:val="28"/>
          <w:szCs w:val="28"/>
          <w:lang w:val="uk-UA"/>
        </w:rPr>
        <w:t>Джерело:</w:t>
      </w:r>
      <w:r w:rsidRPr="00325416">
        <w:rPr>
          <w:rFonts w:ascii="Times New Roman" w:hAnsi="Times New Roman" w:cs="Times New Roman"/>
          <w:b/>
          <w:i/>
          <w:sz w:val="28"/>
          <w:szCs w:val="28"/>
          <w:lang w:val="uk-UA"/>
        </w:rPr>
        <w:t xml:space="preserve"> </w:t>
      </w:r>
      <w:r w:rsidR="00B40E96">
        <w:rPr>
          <w:rFonts w:ascii="Times New Roman" w:eastAsia="Times New Roman" w:hAnsi="Times New Roman" w:cs="Times New Roman"/>
          <w:bCs/>
          <w:kern w:val="36"/>
          <w:sz w:val="28"/>
          <w:szCs w:val="28"/>
          <w:lang w:val="uk-UA" w:eastAsia="ru-RU"/>
        </w:rPr>
        <w:t>7</w:t>
      </w:r>
      <w:r w:rsidRPr="00325416">
        <w:rPr>
          <w:rFonts w:ascii="Times New Roman" w:hAnsi="Times New Roman" w:cs="Times New Roman"/>
          <w:b/>
          <w:sz w:val="28"/>
          <w:szCs w:val="28"/>
          <w:lang w:val="uk-UA"/>
        </w:rPr>
        <w:br w:type="page"/>
      </w:r>
    </w:p>
    <w:p w:rsidR="00D54301" w:rsidRPr="00325416" w:rsidRDefault="00D54301" w:rsidP="00D54301">
      <w:pPr>
        <w:spacing w:line="360" w:lineRule="auto"/>
        <w:ind w:firstLine="567"/>
        <w:jc w:val="right"/>
        <w:rPr>
          <w:rFonts w:ascii="Times New Roman" w:hAnsi="Times New Roman" w:cs="Times New Roman"/>
          <w:b/>
          <w:sz w:val="28"/>
          <w:szCs w:val="28"/>
          <w:lang w:val="uk-UA"/>
        </w:rPr>
      </w:pPr>
      <w:r w:rsidRPr="00325416">
        <w:rPr>
          <w:rFonts w:ascii="Times New Roman" w:hAnsi="Times New Roman" w:cs="Times New Roman"/>
          <w:b/>
          <w:sz w:val="28"/>
          <w:szCs w:val="28"/>
          <w:lang w:val="uk-UA"/>
        </w:rPr>
        <w:lastRenderedPageBreak/>
        <w:t>Додаток №3</w:t>
      </w:r>
    </w:p>
    <w:p w:rsidR="00123B1E" w:rsidRPr="00325416" w:rsidRDefault="00123B1E" w:rsidP="00D54301">
      <w:pPr>
        <w:spacing w:line="360" w:lineRule="auto"/>
        <w:ind w:firstLine="567"/>
        <w:jc w:val="right"/>
        <w:rPr>
          <w:rFonts w:ascii="Times New Roman" w:hAnsi="Times New Roman" w:cs="Times New Roman"/>
          <w:i/>
          <w:sz w:val="28"/>
          <w:szCs w:val="28"/>
          <w:lang w:val="uk-UA"/>
        </w:rPr>
      </w:pPr>
      <w:r w:rsidRPr="00325416">
        <w:rPr>
          <w:rFonts w:ascii="Times New Roman" w:hAnsi="Times New Roman" w:cs="Times New Roman"/>
          <w:i/>
          <w:sz w:val="28"/>
          <w:szCs w:val="28"/>
          <w:lang w:val="uk-UA"/>
        </w:rPr>
        <w:t>Вій</w:t>
      </w:r>
      <w:r w:rsidR="00D54301" w:rsidRPr="00325416">
        <w:rPr>
          <w:rFonts w:ascii="Times New Roman" w:hAnsi="Times New Roman" w:cs="Times New Roman"/>
          <w:i/>
          <w:sz w:val="28"/>
          <w:szCs w:val="28"/>
          <w:lang w:val="uk-UA"/>
        </w:rPr>
        <w:t>ськовий жанр в образотворчому мистецтві Європи ХХ ст.</w:t>
      </w:r>
    </w:p>
    <w:p w:rsidR="00123B1E" w:rsidRPr="00325416" w:rsidRDefault="00123B1E" w:rsidP="0092788B">
      <w:pPr>
        <w:spacing w:line="360" w:lineRule="auto"/>
        <w:ind w:firstLine="567"/>
        <w:jc w:val="center"/>
        <w:rPr>
          <w:rFonts w:ascii="Times New Roman" w:hAnsi="Times New Roman" w:cs="Times New Roman"/>
          <w:b/>
          <w:sz w:val="28"/>
          <w:szCs w:val="28"/>
          <w:lang w:val="uk-UA"/>
        </w:rPr>
      </w:pPr>
      <w:r w:rsidRPr="00325416">
        <w:rPr>
          <w:rFonts w:ascii="Times New Roman" w:hAnsi="Times New Roman" w:cs="Times New Roman"/>
          <w:b/>
          <w:noProof/>
          <w:sz w:val="28"/>
          <w:szCs w:val="28"/>
          <w:lang w:eastAsia="ru-RU"/>
        </w:rPr>
        <w:drawing>
          <wp:inline distT="0" distB="0" distL="0" distR="0">
            <wp:extent cx="4613998" cy="3705308"/>
            <wp:effectExtent l="19050" t="0" r="0" b="0"/>
            <wp:docPr id="16" name="Рисунок 3" descr="https://plomin.club/wp-content/uploads/2019/03/fi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plomin.club/wp-content/uploads/2019/03/file.gif"/>
                    <pic:cNvPicPr>
                      <a:picLocks noChangeAspect="1" noChangeArrowheads="1"/>
                    </pic:cNvPicPr>
                  </pic:nvPicPr>
                  <pic:blipFill>
                    <a:blip r:embed="rId19" cstate="print"/>
                    <a:srcRect/>
                    <a:stretch>
                      <a:fillRect/>
                    </a:stretch>
                  </pic:blipFill>
                  <pic:spPr bwMode="auto">
                    <a:xfrm>
                      <a:off x="0" y="0"/>
                      <a:ext cx="4613731" cy="3705094"/>
                    </a:xfrm>
                    <a:prstGeom prst="rect">
                      <a:avLst/>
                    </a:prstGeom>
                    <a:noFill/>
                    <a:ln w="9525">
                      <a:noFill/>
                      <a:miter lim="800000"/>
                      <a:headEnd/>
                      <a:tailEnd/>
                    </a:ln>
                  </pic:spPr>
                </pic:pic>
              </a:graphicData>
            </a:graphic>
          </wp:inline>
        </w:drawing>
      </w:r>
    </w:p>
    <w:p w:rsidR="00123B1E" w:rsidRPr="00325416" w:rsidRDefault="00123B1E" w:rsidP="0092788B">
      <w:pPr>
        <w:spacing w:line="360" w:lineRule="auto"/>
        <w:ind w:firstLine="567"/>
        <w:jc w:val="center"/>
        <w:rPr>
          <w:rFonts w:ascii="Times New Roman" w:hAnsi="Times New Roman" w:cs="Times New Roman"/>
          <w:b/>
          <w:sz w:val="28"/>
          <w:szCs w:val="28"/>
          <w:lang w:val="uk-UA"/>
        </w:rPr>
      </w:pPr>
      <w:proofErr w:type="spellStart"/>
      <w:r w:rsidRPr="00325416">
        <w:rPr>
          <w:rFonts w:ascii="Times New Roman" w:hAnsi="Times New Roman" w:cs="Times New Roman"/>
          <w:b/>
          <w:sz w:val="28"/>
          <w:szCs w:val="28"/>
          <w:lang w:val="uk-UA"/>
        </w:rPr>
        <w:t>Бюллер</w:t>
      </w:r>
      <w:proofErr w:type="spellEnd"/>
      <w:r w:rsidRPr="00325416">
        <w:rPr>
          <w:rFonts w:ascii="Times New Roman" w:hAnsi="Times New Roman" w:cs="Times New Roman"/>
          <w:b/>
          <w:sz w:val="28"/>
          <w:szCs w:val="28"/>
          <w:lang w:val="uk-UA"/>
        </w:rPr>
        <w:t xml:space="preserve"> А. «Повернення до дому» Джерело: </w:t>
      </w:r>
      <w:r w:rsidR="00B40E96">
        <w:rPr>
          <w:rFonts w:ascii="Times New Roman" w:eastAsia="Times New Roman" w:hAnsi="Times New Roman" w:cs="Times New Roman"/>
          <w:bCs/>
          <w:kern w:val="36"/>
          <w:sz w:val="28"/>
          <w:szCs w:val="28"/>
          <w:lang w:val="uk-UA" w:eastAsia="ru-RU"/>
        </w:rPr>
        <w:t>7</w:t>
      </w:r>
    </w:p>
    <w:p w:rsidR="00123B1E" w:rsidRPr="00325416" w:rsidRDefault="00123B1E" w:rsidP="0092788B">
      <w:pPr>
        <w:ind w:firstLine="567"/>
        <w:rPr>
          <w:rFonts w:ascii="Times New Roman" w:hAnsi="Times New Roman" w:cs="Times New Roman"/>
          <w:b/>
          <w:sz w:val="28"/>
          <w:szCs w:val="28"/>
          <w:lang w:val="uk-UA"/>
        </w:rPr>
      </w:pPr>
      <w:r w:rsidRPr="00325416">
        <w:rPr>
          <w:rFonts w:ascii="Times New Roman" w:hAnsi="Times New Roman" w:cs="Times New Roman"/>
          <w:b/>
          <w:sz w:val="28"/>
          <w:szCs w:val="28"/>
          <w:lang w:val="uk-UA"/>
        </w:rPr>
        <w:br w:type="page"/>
      </w:r>
    </w:p>
    <w:p w:rsidR="00D54301" w:rsidRPr="00325416" w:rsidRDefault="00D54301" w:rsidP="00D54301">
      <w:pPr>
        <w:spacing w:line="360" w:lineRule="auto"/>
        <w:ind w:firstLine="567"/>
        <w:jc w:val="right"/>
        <w:rPr>
          <w:rFonts w:ascii="Times New Roman" w:hAnsi="Times New Roman" w:cs="Times New Roman"/>
          <w:b/>
          <w:sz w:val="28"/>
          <w:szCs w:val="28"/>
          <w:lang w:val="uk-UA"/>
        </w:rPr>
      </w:pPr>
      <w:r w:rsidRPr="00325416">
        <w:rPr>
          <w:rFonts w:ascii="Times New Roman" w:hAnsi="Times New Roman" w:cs="Times New Roman"/>
          <w:b/>
          <w:sz w:val="28"/>
          <w:szCs w:val="28"/>
          <w:lang w:val="uk-UA"/>
        </w:rPr>
        <w:lastRenderedPageBreak/>
        <w:t xml:space="preserve">Додаток №4 </w:t>
      </w:r>
    </w:p>
    <w:p w:rsidR="00E4212E" w:rsidRPr="00325416" w:rsidRDefault="00D54301" w:rsidP="00D54301">
      <w:pPr>
        <w:spacing w:line="360" w:lineRule="auto"/>
        <w:ind w:firstLine="567"/>
        <w:jc w:val="right"/>
        <w:rPr>
          <w:rFonts w:ascii="Times New Roman" w:hAnsi="Times New Roman" w:cs="Times New Roman"/>
          <w:i/>
          <w:sz w:val="28"/>
          <w:szCs w:val="28"/>
          <w:lang w:val="uk-UA"/>
        </w:rPr>
      </w:pPr>
      <w:proofErr w:type="spellStart"/>
      <w:r w:rsidRPr="00325416">
        <w:rPr>
          <w:rFonts w:ascii="Times New Roman" w:hAnsi="Times New Roman" w:cs="Times New Roman"/>
          <w:i/>
          <w:sz w:val="28"/>
          <w:szCs w:val="28"/>
          <w:lang w:val="uk-UA"/>
        </w:rPr>
        <w:t>Стріт-арт</w:t>
      </w:r>
      <w:proofErr w:type="spellEnd"/>
      <w:r w:rsidRPr="00325416">
        <w:rPr>
          <w:rFonts w:ascii="Times New Roman" w:hAnsi="Times New Roman" w:cs="Times New Roman"/>
          <w:i/>
          <w:sz w:val="28"/>
          <w:szCs w:val="28"/>
          <w:lang w:val="uk-UA"/>
        </w:rPr>
        <w:t xml:space="preserve"> як засіб боротьби за права людини (</w:t>
      </w:r>
      <w:proofErr w:type="spellStart"/>
      <w:r w:rsidRPr="00325416">
        <w:rPr>
          <w:rFonts w:ascii="Times New Roman" w:hAnsi="Times New Roman" w:cs="Times New Roman"/>
          <w:i/>
          <w:sz w:val="28"/>
          <w:szCs w:val="28"/>
          <w:lang w:val="uk-UA"/>
        </w:rPr>
        <w:t>Бенксі</w:t>
      </w:r>
      <w:proofErr w:type="spellEnd"/>
      <w:r w:rsidRPr="00325416">
        <w:rPr>
          <w:rFonts w:ascii="Times New Roman" w:hAnsi="Times New Roman" w:cs="Times New Roman"/>
          <w:i/>
          <w:sz w:val="28"/>
          <w:szCs w:val="28"/>
          <w:lang w:val="uk-UA"/>
        </w:rPr>
        <w:t>)</w:t>
      </w:r>
    </w:p>
    <w:p w:rsidR="00E4212E" w:rsidRPr="00325416" w:rsidRDefault="00E4212E" w:rsidP="0092788B">
      <w:pPr>
        <w:spacing w:line="360" w:lineRule="auto"/>
        <w:ind w:firstLine="567"/>
        <w:jc w:val="center"/>
        <w:rPr>
          <w:rFonts w:ascii="Times New Roman" w:hAnsi="Times New Roman" w:cs="Times New Roman"/>
          <w:b/>
          <w:sz w:val="28"/>
          <w:szCs w:val="28"/>
          <w:lang w:val="uk-UA"/>
        </w:rPr>
      </w:pPr>
      <w:r w:rsidRPr="00325416">
        <w:rPr>
          <w:rFonts w:ascii="Times New Roman" w:hAnsi="Times New Roman" w:cs="Times New Roman"/>
          <w:b/>
          <w:noProof/>
          <w:sz w:val="28"/>
          <w:szCs w:val="28"/>
          <w:lang w:eastAsia="ru-RU"/>
        </w:rPr>
        <w:drawing>
          <wp:inline distT="0" distB="0" distL="0" distR="0">
            <wp:extent cx="4034211" cy="4428876"/>
            <wp:effectExtent l="19050" t="0" r="4389" b="0"/>
            <wp:docPr id="14" name="Рисунок 41" descr="https://artukraine.com.ua/storage/0002018/07/19_07/banksy_dogan_mu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artukraine.com.ua/storage/0002018/07/19_07/banksy_dogan_mural.jpg"/>
                    <pic:cNvPicPr>
                      <a:picLocks noChangeAspect="1" noChangeArrowheads="1"/>
                    </pic:cNvPicPr>
                  </pic:nvPicPr>
                  <pic:blipFill>
                    <a:blip r:embed="rId20" cstate="print"/>
                    <a:srcRect/>
                    <a:stretch>
                      <a:fillRect/>
                    </a:stretch>
                  </pic:blipFill>
                  <pic:spPr bwMode="auto">
                    <a:xfrm>
                      <a:off x="0" y="0"/>
                      <a:ext cx="4041811" cy="4437220"/>
                    </a:xfrm>
                    <a:prstGeom prst="rect">
                      <a:avLst/>
                    </a:prstGeom>
                    <a:noFill/>
                    <a:ln w="9525">
                      <a:noFill/>
                      <a:miter lim="800000"/>
                      <a:headEnd/>
                      <a:tailEnd/>
                    </a:ln>
                  </pic:spPr>
                </pic:pic>
              </a:graphicData>
            </a:graphic>
          </wp:inline>
        </w:drawing>
      </w:r>
    </w:p>
    <w:p w:rsidR="00E4212E" w:rsidRPr="00325416" w:rsidRDefault="00E4212E" w:rsidP="0092788B">
      <w:pPr>
        <w:spacing w:line="360" w:lineRule="auto"/>
        <w:ind w:firstLine="567"/>
        <w:jc w:val="center"/>
        <w:rPr>
          <w:rFonts w:ascii="Times New Roman" w:hAnsi="Times New Roman" w:cs="Times New Roman"/>
          <w:b/>
          <w:sz w:val="28"/>
          <w:szCs w:val="28"/>
          <w:lang w:val="uk-UA"/>
        </w:rPr>
      </w:pPr>
      <w:r w:rsidRPr="00325416">
        <w:rPr>
          <w:rFonts w:ascii="Times New Roman" w:hAnsi="Times New Roman" w:cs="Times New Roman"/>
          <w:b/>
          <w:sz w:val="28"/>
          <w:szCs w:val="28"/>
          <w:lang w:val="uk-UA"/>
        </w:rPr>
        <w:t xml:space="preserve">Джерело: </w:t>
      </w:r>
      <w:r w:rsidR="00B40E96">
        <w:rPr>
          <w:rFonts w:ascii="Times New Roman" w:eastAsia="Times New Roman" w:hAnsi="Times New Roman" w:cs="Times New Roman"/>
          <w:bCs/>
          <w:kern w:val="36"/>
          <w:sz w:val="28"/>
          <w:szCs w:val="28"/>
          <w:lang w:val="uk-UA" w:eastAsia="ru-RU"/>
        </w:rPr>
        <w:t>45</w:t>
      </w:r>
    </w:p>
    <w:p w:rsidR="00E4212E" w:rsidRPr="00325416" w:rsidRDefault="00E4212E" w:rsidP="0092788B">
      <w:pPr>
        <w:ind w:firstLine="567"/>
        <w:rPr>
          <w:rFonts w:ascii="Times New Roman" w:hAnsi="Times New Roman" w:cs="Times New Roman"/>
          <w:b/>
          <w:sz w:val="28"/>
          <w:szCs w:val="28"/>
          <w:lang w:val="uk-UA"/>
        </w:rPr>
      </w:pPr>
      <w:r w:rsidRPr="00325416">
        <w:rPr>
          <w:rFonts w:ascii="Times New Roman" w:hAnsi="Times New Roman" w:cs="Times New Roman"/>
          <w:b/>
          <w:sz w:val="28"/>
          <w:szCs w:val="28"/>
          <w:lang w:val="uk-UA"/>
        </w:rPr>
        <w:br w:type="page"/>
      </w:r>
    </w:p>
    <w:p w:rsidR="00653CC8" w:rsidRPr="00325416" w:rsidRDefault="00653CC8" w:rsidP="00653CC8">
      <w:pPr>
        <w:spacing w:line="360" w:lineRule="auto"/>
        <w:ind w:firstLine="567"/>
        <w:jc w:val="right"/>
        <w:rPr>
          <w:rFonts w:ascii="Times New Roman" w:hAnsi="Times New Roman" w:cs="Times New Roman"/>
          <w:b/>
          <w:sz w:val="28"/>
          <w:szCs w:val="28"/>
          <w:lang w:val="uk-UA"/>
        </w:rPr>
      </w:pPr>
      <w:r w:rsidRPr="00325416">
        <w:rPr>
          <w:rFonts w:ascii="Times New Roman" w:hAnsi="Times New Roman" w:cs="Times New Roman"/>
          <w:b/>
          <w:sz w:val="28"/>
          <w:szCs w:val="28"/>
          <w:lang w:val="uk-UA"/>
        </w:rPr>
        <w:lastRenderedPageBreak/>
        <w:t xml:space="preserve">Додаток №5 </w:t>
      </w:r>
    </w:p>
    <w:p w:rsidR="00194203" w:rsidRPr="00325416" w:rsidRDefault="00653CC8" w:rsidP="00653CC8">
      <w:pPr>
        <w:spacing w:line="360" w:lineRule="auto"/>
        <w:ind w:firstLine="567"/>
        <w:jc w:val="right"/>
        <w:rPr>
          <w:rFonts w:ascii="Times New Roman" w:hAnsi="Times New Roman" w:cs="Times New Roman"/>
          <w:i/>
          <w:sz w:val="28"/>
          <w:szCs w:val="28"/>
          <w:lang w:val="uk-UA"/>
        </w:rPr>
      </w:pPr>
      <w:r w:rsidRPr="00325416">
        <w:rPr>
          <w:rFonts w:ascii="Times New Roman" w:hAnsi="Times New Roman" w:cs="Times New Roman"/>
          <w:i/>
          <w:sz w:val="28"/>
          <w:szCs w:val="28"/>
          <w:lang w:val="uk-UA"/>
        </w:rPr>
        <w:t>Вуличне мистецтво як засіб рефлексії на геополітику (</w:t>
      </w:r>
      <w:proofErr w:type="spellStart"/>
      <w:r w:rsidRPr="00325416">
        <w:rPr>
          <w:rFonts w:ascii="Times New Roman" w:hAnsi="Times New Roman" w:cs="Times New Roman"/>
          <w:i/>
          <w:sz w:val="28"/>
          <w:szCs w:val="28"/>
          <w:lang w:val="uk-UA"/>
        </w:rPr>
        <w:t>Бенксі</w:t>
      </w:r>
      <w:proofErr w:type="spellEnd"/>
      <w:r w:rsidRPr="00325416">
        <w:rPr>
          <w:rFonts w:ascii="Times New Roman" w:hAnsi="Times New Roman" w:cs="Times New Roman"/>
          <w:i/>
          <w:sz w:val="28"/>
          <w:szCs w:val="28"/>
          <w:lang w:val="uk-UA"/>
        </w:rPr>
        <w:t>)</w:t>
      </w:r>
    </w:p>
    <w:p w:rsidR="00194203" w:rsidRPr="00325416" w:rsidRDefault="00194203" w:rsidP="0092788B">
      <w:pPr>
        <w:spacing w:line="360" w:lineRule="auto"/>
        <w:ind w:firstLine="567"/>
        <w:jc w:val="center"/>
        <w:rPr>
          <w:rFonts w:ascii="Times New Roman" w:hAnsi="Times New Roman" w:cs="Times New Roman"/>
          <w:sz w:val="28"/>
          <w:szCs w:val="28"/>
          <w:lang w:val="uk-UA"/>
        </w:rPr>
      </w:pPr>
      <w:r w:rsidRPr="00325416">
        <w:rPr>
          <w:rFonts w:ascii="Times New Roman" w:hAnsi="Times New Roman" w:cs="Times New Roman"/>
          <w:noProof/>
          <w:sz w:val="28"/>
          <w:szCs w:val="28"/>
          <w:lang w:eastAsia="ru-RU"/>
        </w:rPr>
        <w:drawing>
          <wp:inline distT="0" distB="0" distL="0" distR="0">
            <wp:extent cx="4337825" cy="4238045"/>
            <wp:effectExtent l="19050" t="0" r="5575" b="0"/>
            <wp:docPr id="11" name="Рисунок 44" descr="https://artukraine.com.ua/storage/0002017/05/9_05/toronto_st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artukraine.com.ua/storage/0002017/05/9_05/toronto_star.jpg"/>
                    <pic:cNvPicPr>
                      <a:picLocks noChangeAspect="1" noChangeArrowheads="1"/>
                    </pic:cNvPicPr>
                  </pic:nvPicPr>
                  <pic:blipFill>
                    <a:blip r:embed="rId21" cstate="print"/>
                    <a:srcRect/>
                    <a:stretch>
                      <a:fillRect/>
                    </a:stretch>
                  </pic:blipFill>
                  <pic:spPr bwMode="auto">
                    <a:xfrm>
                      <a:off x="0" y="0"/>
                      <a:ext cx="4344819" cy="4244878"/>
                    </a:xfrm>
                    <a:prstGeom prst="rect">
                      <a:avLst/>
                    </a:prstGeom>
                    <a:noFill/>
                    <a:ln w="9525">
                      <a:noFill/>
                      <a:miter lim="800000"/>
                      <a:headEnd/>
                      <a:tailEnd/>
                    </a:ln>
                  </pic:spPr>
                </pic:pic>
              </a:graphicData>
            </a:graphic>
          </wp:inline>
        </w:drawing>
      </w:r>
    </w:p>
    <w:p w:rsidR="00194203" w:rsidRPr="00325416" w:rsidRDefault="00194203" w:rsidP="0092788B">
      <w:pPr>
        <w:spacing w:line="360" w:lineRule="auto"/>
        <w:ind w:firstLine="567"/>
        <w:jc w:val="center"/>
        <w:rPr>
          <w:rFonts w:ascii="Times New Roman" w:hAnsi="Times New Roman" w:cs="Times New Roman"/>
          <w:sz w:val="28"/>
          <w:szCs w:val="28"/>
          <w:lang w:val="uk-UA"/>
        </w:rPr>
      </w:pPr>
      <w:r w:rsidRPr="00325416">
        <w:rPr>
          <w:rFonts w:ascii="Times New Roman" w:hAnsi="Times New Roman" w:cs="Times New Roman"/>
          <w:i/>
          <w:sz w:val="28"/>
          <w:szCs w:val="28"/>
          <w:lang w:val="uk-UA"/>
        </w:rPr>
        <w:t xml:space="preserve">Джерело: </w:t>
      </w:r>
      <w:r w:rsidR="00B40E96">
        <w:rPr>
          <w:rFonts w:ascii="Times New Roman" w:hAnsi="Times New Roman" w:cs="Times New Roman"/>
          <w:sz w:val="28"/>
          <w:szCs w:val="28"/>
          <w:lang w:val="uk-UA"/>
        </w:rPr>
        <w:t>31</w:t>
      </w:r>
    </w:p>
    <w:p w:rsidR="004440A2" w:rsidRPr="00325416" w:rsidRDefault="004440A2" w:rsidP="0092788B">
      <w:pPr>
        <w:ind w:firstLine="567"/>
        <w:rPr>
          <w:rFonts w:ascii="Times New Roman" w:hAnsi="Times New Roman" w:cs="Times New Roman"/>
          <w:i/>
          <w:sz w:val="28"/>
          <w:szCs w:val="28"/>
          <w:lang w:val="uk-UA"/>
        </w:rPr>
      </w:pPr>
      <w:r w:rsidRPr="00325416">
        <w:rPr>
          <w:rFonts w:ascii="Times New Roman" w:hAnsi="Times New Roman" w:cs="Times New Roman"/>
          <w:i/>
          <w:sz w:val="28"/>
          <w:szCs w:val="28"/>
          <w:lang w:val="uk-UA"/>
        </w:rPr>
        <w:br w:type="page"/>
      </w:r>
    </w:p>
    <w:p w:rsidR="00EE74E3" w:rsidRPr="00325416" w:rsidRDefault="00EE74E3" w:rsidP="00EE74E3">
      <w:pPr>
        <w:spacing w:line="360" w:lineRule="auto"/>
        <w:ind w:firstLine="567"/>
        <w:jc w:val="right"/>
        <w:rPr>
          <w:rFonts w:ascii="Times New Roman" w:hAnsi="Times New Roman" w:cs="Times New Roman"/>
          <w:i/>
          <w:sz w:val="28"/>
          <w:szCs w:val="28"/>
          <w:lang w:val="uk-UA"/>
        </w:rPr>
      </w:pPr>
      <w:r w:rsidRPr="00325416">
        <w:rPr>
          <w:rFonts w:ascii="Times New Roman" w:hAnsi="Times New Roman" w:cs="Times New Roman"/>
          <w:b/>
          <w:sz w:val="28"/>
          <w:szCs w:val="28"/>
          <w:lang w:val="uk-UA"/>
        </w:rPr>
        <w:lastRenderedPageBreak/>
        <w:t>Додаток №6</w:t>
      </w:r>
    </w:p>
    <w:p w:rsidR="00194203" w:rsidRPr="00325416" w:rsidRDefault="00EE74E3" w:rsidP="00EE74E3">
      <w:pPr>
        <w:spacing w:line="360" w:lineRule="auto"/>
        <w:ind w:firstLine="567"/>
        <w:jc w:val="right"/>
        <w:rPr>
          <w:rFonts w:ascii="Times New Roman" w:hAnsi="Times New Roman" w:cs="Times New Roman"/>
          <w:i/>
          <w:sz w:val="28"/>
          <w:szCs w:val="28"/>
          <w:lang w:val="uk-UA"/>
        </w:rPr>
      </w:pPr>
      <w:r w:rsidRPr="00325416">
        <w:rPr>
          <w:rFonts w:ascii="Times New Roman" w:hAnsi="Times New Roman" w:cs="Times New Roman"/>
          <w:i/>
          <w:sz w:val="28"/>
          <w:szCs w:val="28"/>
          <w:lang w:val="uk-UA"/>
        </w:rPr>
        <w:t xml:space="preserve">Образотворче мистецтво як засіб боротьби проти </w:t>
      </w:r>
      <w:proofErr w:type="spellStart"/>
      <w:r w:rsidRPr="00325416">
        <w:rPr>
          <w:rFonts w:ascii="Times New Roman" w:hAnsi="Times New Roman" w:cs="Times New Roman"/>
          <w:i/>
          <w:sz w:val="28"/>
          <w:szCs w:val="28"/>
          <w:lang w:val="uk-UA"/>
        </w:rPr>
        <w:t>неоавторитаризму</w:t>
      </w:r>
      <w:proofErr w:type="spellEnd"/>
    </w:p>
    <w:p w:rsidR="004440A2" w:rsidRPr="00325416" w:rsidRDefault="004440A2" w:rsidP="0092788B">
      <w:pPr>
        <w:spacing w:line="360" w:lineRule="auto"/>
        <w:ind w:firstLine="567"/>
        <w:jc w:val="center"/>
        <w:rPr>
          <w:rFonts w:ascii="Times New Roman" w:hAnsi="Times New Roman" w:cs="Times New Roman"/>
          <w:i/>
          <w:sz w:val="28"/>
          <w:szCs w:val="28"/>
          <w:lang w:val="uk-UA"/>
        </w:rPr>
      </w:pPr>
      <w:r w:rsidRPr="00325416">
        <w:rPr>
          <w:rFonts w:ascii="Times New Roman" w:hAnsi="Times New Roman" w:cs="Times New Roman"/>
          <w:i/>
          <w:noProof/>
          <w:sz w:val="28"/>
          <w:szCs w:val="28"/>
          <w:lang w:eastAsia="ru-RU"/>
        </w:rPr>
        <w:drawing>
          <wp:inline distT="0" distB="0" distL="0" distR="0">
            <wp:extent cx="3611678" cy="5756744"/>
            <wp:effectExtent l="19050" t="0" r="7822" b="0"/>
            <wp:docPr id="15" name="Рисунок 27" descr="https://artukraine.com.ua/storage/0002018/09/20_09/t/img_1441-1024x76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artukraine.com.ua/storage/0002018/09/20_09/t/img_1441-1024x768.jpeg"/>
                    <pic:cNvPicPr>
                      <a:picLocks noChangeAspect="1" noChangeArrowheads="1"/>
                    </pic:cNvPicPr>
                  </pic:nvPicPr>
                  <pic:blipFill>
                    <a:blip r:embed="rId22" cstate="print"/>
                    <a:srcRect/>
                    <a:stretch>
                      <a:fillRect/>
                    </a:stretch>
                  </pic:blipFill>
                  <pic:spPr bwMode="auto">
                    <a:xfrm>
                      <a:off x="0" y="0"/>
                      <a:ext cx="3611429" cy="5756347"/>
                    </a:xfrm>
                    <a:prstGeom prst="rect">
                      <a:avLst/>
                    </a:prstGeom>
                    <a:noFill/>
                    <a:ln w="9525">
                      <a:noFill/>
                      <a:miter lim="800000"/>
                      <a:headEnd/>
                      <a:tailEnd/>
                    </a:ln>
                  </pic:spPr>
                </pic:pic>
              </a:graphicData>
            </a:graphic>
          </wp:inline>
        </w:drawing>
      </w:r>
    </w:p>
    <w:p w:rsidR="004440A2" w:rsidRPr="00325416" w:rsidRDefault="004440A2" w:rsidP="0092788B">
      <w:pPr>
        <w:spacing w:line="360" w:lineRule="auto"/>
        <w:ind w:firstLine="567"/>
        <w:jc w:val="center"/>
        <w:rPr>
          <w:lang w:val="uk-UA"/>
        </w:rPr>
      </w:pPr>
      <w:r w:rsidRPr="00325416">
        <w:rPr>
          <w:rFonts w:ascii="Times New Roman" w:hAnsi="Times New Roman" w:cs="Times New Roman"/>
          <w:i/>
          <w:sz w:val="28"/>
          <w:szCs w:val="28"/>
          <w:lang w:val="uk-UA"/>
        </w:rPr>
        <w:t xml:space="preserve">Джерело: </w:t>
      </w:r>
      <w:r w:rsidR="002809D2">
        <w:rPr>
          <w:rFonts w:ascii="Times New Roman" w:eastAsia="Times New Roman" w:hAnsi="Times New Roman" w:cs="Times New Roman"/>
          <w:bCs/>
          <w:kern w:val="36"/>
          <w:sz w:val="28"/>
          <w:szCs w:val="28"/>
          <w:lang w:val="uk-UA" w:eastAsia="ru-RU"/>
        </w:rPr>
        <w:t>44</w:t>
      </w:r>
    </w:p>
    <w:p w:rsidR="000906E1" w:rsidRPr="00325416" w:rsidRDefault="000906E1" w:rsidP="0092788B">
      <w:pPr>
        <w:spacing w:line="360" w:lineRule="auto"/>
        <w:ind w:firstLine="567"/>
        <w:jc w:val="center"/>
        <w:rPr>
          <w:lang w:val="uk-UA"/>
        </w:rPr>
      </w:pPr>
    </w:p>
    <w:p w:rsidR="000906E1" w:rsidRPr="00325416" w:rsidRDefault="000906E1">
      <w:pPr>
        <w:rPr>
          <w:lang w:val="uk-UA"/>
        </w:rPr>
      </w:pPr>
      <w:r w:rsidRPr="00325416">
        <w:rPr>
          <w:lang w:val="uk-UA"/>
        </w:rPr>
        <w:br w:type="page"/>
      </w:r>
    </w:p>
    <w:p w:rsidR="00EE74E3" w:rsidRPr="00325416" w:rsidRDefault="00EE74E3" w:rsidP="00EE74E3">
      <w:pPr>
        <w:spacing w:line="360" w:lineRule="auto"/>
        <w:ind w:firstLine="567"/>
        <w:jc w:val="right"/>
        <w:rPr>
          <w:rFonts w:ascii="Times New Roman" w:hAnsi="Times New Roman" w:cs="Times New Roman"/>
          <w:i/>
          <w:sz w:val="28"/>
          <w:szCs w:val="28"/>
          <w:lang w:val="uk-UA"/>
        </w:rPr>
      </w:pPr>
      <w:r w:rsidRPr="00325416">
        <w:rPr>
          <w:rFonts w:ascii="Times New Roman" w:hAnsi="Times New Roman" w:cs="Times New Roman"/>
          <w:b/>
          <w:sz w:val="28"/>
          <w:szCs w:val="28"/>
          <w:lang w:val="uk-UA"/>
        </w:rPr>
        <w:lastRenderedPageBreak/>
        <w:t>Додаток №7</w:t>
      </w:r>
    </w:p>
    <w:p w:rsidR="000906E1" w:rsidRPr="00325416" w:rsidRDefault="00EE74E3" w:rsidP="00EE74E3">
      <w:pPr>
        <w:spacing w:line="360" w:lineRule="auto"/>
        <w:ind w:firstLine="567"/>
        <w:jc w:val="right"/>
        <w:rPr>
          <w:rFonts w:ascii="Times New Roman" w:hAnsi="Times New Roman" w:cs="Times New Roman"/>
          <w:i/>
          <w:sz w:val="28"/>
          <w:szCs w:val="28"/>
          <w:lang w:val="uk-UA"/>
        </w:rPr>
      </w:pPr>
      <w:r w:rsidRPr="00325416">
        <w:rPr>
          <w:rFonts w:ascii="Times New Roman" w:hAnsi="Times New Roman" w:cs="Times New Roman"/>
          <w:i/>
          <w:sz w:val="28"/>
          <w:szCs w:val="28"/>
          <w:lang w:val="uk-UA"/>
        </w:rPr>
        <w:t>Російсько-українська війна в графіці (</w:t>
      </w:r>
      <w:r w:rsidR="000906E1" w:rsidRPr="00325416">
        <w:rPr>
          <w:rFonts w:ascii="Times New Roman" w:hAnsi="Times New Roman" w:cs="Times New Roman"/>
          <w:i/>
          <w:sz w:val="28"/>
          <w:szCs w:val="28"/>
          <w:lang w:val="uk-UA"/>
        </w:rPr>
        <w:t>Ігор Гусєв (м. Одеса)</w:t>
      </w:r>
    </w:p>
    <w:p w:rsidR="000906E1" w:rsidRPr="00325416" w:rsidRDefault="000906E1" w:rsidP="000906E1">
      <w:pPr>
        <w:pStyle w:val="a4"/>
        <w:rPr>
          <w:lang w:val="uk-UA"/>
        </w:rPr>
      </w:pPr>
      <w:r w:rsidRPr="00325416">
        <w:rPr>
          <w:noProof/>
        </w:rPr>
        <w:drawing>
          <wp:inline distT="0" distB="0" distL="0" distR="0">
            <wp:extent cx="4918235" cy="6058894"/>
            <wp:effectExtent l="19050" t="0" r="0" b="0"/>
            <wp:docPr id="2" name="Рисунок 2" descr="E:\работы\Азаров\Ігор Гусє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работы\Азаров\Ігор Гусєв.jpg"/>
                    <pic:cNvPicPr>
                      <a:picLocks noChangeAspect="1" noChangeArrowheads="1"/>
                    </pic:cNvPicPr>
                  </pic:nvPicPr>
                  <pic:blipFill>
                    <a:blip r:embed="rId23" cstate="print"/>
                    <a:srcRect/>
                    <a:stretch>
                      <a:fillRect/>
                    </a:stretch>
                  </pic:blipFill>
                  <pic:spPr bwMode="auto">
                    <a:xfrm>
                      <a:off x="0" y="0"/>
                      <a:ext cx="4927391" cy="6070173"/>
                    </a:xfrm>
                    <a:prstGeom prst="rect">
                      <a:avLst/>
                    </a:prstGeom>
                    <a:noFill/>
                    <a:ln w="9525">
                      <a:noFill/>
                      <a:miter lim="800000"/>
                      <a:headEnd/>
                      <a:tailEnd/>
                    </a:ln>
                  </pic:spPr>
                </pic:pic>
              </a:graphicData>
            </a:graphic>
          </wp:inline>
        </w:drawing>
      </w:r>
    </w:p>
    <w:p w:rsidR="000906E1" w:rsidRPr="00325416" w:rsidRDefault="000906E1" w:rsidP="000906E1">
      <w:pPr>
        <w:spacing w:line="360" w:lineRule="auto"/>
        <w:ind w:firstLine="567"/>
        <w:jc w:val="center"/>
        <w:rPr>
          <w:lang w:val="uk-UA"/>
        </w:rPr>
      </w:pPr>
      <w:r w:rsidRPr="00325416">
        <w:rPr>
          <w:rFonts w:ascii="Times New Roman" w:hAnsi="Times New Roman" w:cs="Times New Roman"/>
          <w:i/>
          <w:sz w:val="28"/>
          <w:szCs w:val="28"/>
          <w:lang w:val="uk-UA"/>
        </w:rPr>
        <w:t xml:space="preserve">Джерело: </w:t>
      </w:r>
      <w:r w:rsidR="00EF4084">
        <w:rPr>
          <w:lang w:val="uk-UA"/>
        </w:rPr>
        <w:t>49</w:t>
      </w:r>
    </w:p>
    <w:p w:rsidR="000906E1" w:rsidRPr="00325416" w:rsidRDefault="000906E1" w:rsidP="000906E1">
      <w:pPr>
        <w:spacing w:line="360" w:lineRule="auto"/>
        <w:ind w:firstLine="567"/>
        <w:jc w:val="center"/>
        <w:rPr>
          <w:lang w:val="uk-UA"/>
        </w:rPr>
      </w:pPr>
    </w:p>
    <w:p w:rsidR="000906E1" w:rsidRPr="00325416" w:rsidRDefault="000906E1">
      <w:pPr>
        <w:rPr>
          <w:lang w:val="uk-UA"/>
        </w:rPr>
      </w:pPr>
      <w:r w:rsidRPr="00325416">
        <w:rPr>
          <w:lang w:val="uk-UA"/>
        </w:rPr>
        <w:br w:type="page"/>
      </w:r>
    </w:p>
    <w:p w:rsidR="00ED4C28" w:rsidRPr="00325416" w:rsidRDefault="00ED4C28" w:rsidP="00ED4C28">
      <w:pPr>
        <w:spacing w:line="360" w:lineRule="auto"/>
        <w:ind w:firstLine="567"/>
        <w:jc w:val="right"/>
        <w:rPr>
          <w:lang w:val="uk-UA"/>
        </w:rPr>
      </w:pPr>
      <w:r w:rsidRPr="00325416">
        <w:rPr>
          <w:rFonts w:ascii="Times New Roman" w:hAnsi="Times New Roman" w:cs="Times New Roman"/>
          <w:b/>
          <w:sz w:val="28"/>
          <w:szCs w:val="28"/>
          <w:lang w:val="uk-UA"/>
        </w:rPr>
        <w:lastRenderedPageBreak/>
        <w:t>Додаток №8</w:t>
      </w:r>
    </w:p>
    <w:p w:rsidR="000906E1" w:rsidRPr="00325416" w:rsidRDefault="00ED4C28" w:rsidP="00ED4C28">
      <w:pPr>
        <w:spacing w:line="360" w:lineRule="auto"/>
        <w:ind w:firstLine="567"/>
        <w:jc w:val="right"/>
        <w:rPr>
          <w:rFonts w:ascii="Times New Roman" w:hAnsi="Times New Roman" w:cs="Times New Roman"/>
          <w:i/>
          <w:sz w:val="28"/>
          <w:szCs w:val="28"/>
          <w:lang w:val="uk-UA"/>
        </w:rPr>
      </w:pPr>
      <w:r w:rsidRPr="00325416">
        <w:rPr>
          <w:rFonts w:ascii="Times New Roman" w:hAnsi="Times New Roman" w:cs="Times New Roman"/>
          <w:i/>
          <w:sz w:val="28"/>
          <w:szCs w:val="28"/>
          <w:lang w:val="uk-UA"/>
        </w:rPr>
        <w:t>Російсько-українська війна в живопис</w:t>
      </w:r>
      <w:r w:rsidR="00441DD9" w:rsidRPr="00325416">
        <w:rPr>
          <w:rFonts w:ascii="Times New Roman" w:hAnsi="Times New Roman" w:cs="Times New Roman"/>
          <w:i/>
          <w:sz w:val="28"/>
          <w:szCs w:val="28"/>
          <w:lang w:val="uk-UA"/>
        </w:rPr>
        <w:t>у</w:t>
      </w:r>
      <w:r w:rsidRPr="00325416">
        <w:rPr>
          <w:rFonts w:ascii="Times New Roman" w:hAnsi="Times New Roman" w:cs="Times New Roman"/>
          <w:i/>
          <w:sz w:val="28"/>
          <w:szCs w:val="28"/>
          <w:lang w:val="uk-UA"/>
        </w:rPr>
        <w:t xml:space="preserve"> (</w:t>
      </w:r>
      <w:r w:rsidR="000906E1" w:rsidRPr="00325416">
        <w:rPr>
          <w:rFonts w:ascii="Times New Roman" w:hAnsi="Times New Roman" w:cs="Times New Roman"/>
          <w:i/>
          <w:sz w:val="28"/>
          <w:szCs w:val="28"/>
          <w:lang w:val="uk-UA"/>
        </w:rPr>
        <w:t xml:space="preserve">Олександр </w:t>
      </w:r>
      <w:proofErr w:type="spellStart"/>
      <w:r w:rsidR="000906E1" w:rsidRPr="00325416">
        <w:rPr>
          <w:rFonts w:ascii="Times New Roman" w:hAnsi="Times New Roman" w:cs="Times New Roman"/>
          <w:i/>
          <w:sz w:val="28"/>
          <w:szCs w:val="28"/>
          <w:lang w:val="uk-UA"/>
        </w:rPr>
        <w:t>Барболін</w:t>
      </w:r>
      <w:proofErr w:type="spellEnd"/>
      <w:r w:rsidR="000906E1" w:rsidRPr="00325416">
        <w:rPr>
          <w:rFonts w:ascii="Times New Roman" w:hAnsi="Times New Roman" w:cs="Times New Roman"/>
          <w:i/>
          <w:sz w:val="28"/>
          <w:szCs w:val="28"/>
          <w:lang w:val="uk-UA"/>
        </w:rPr>
        <w:t xml:space="preserve"> (Прилуки)</w:t>
      </w:r>
    </w:p>
    <w:p w:rsidR="000906E1" w:rsidRPr="00325416" w:rsidRDefault="000906E1" w:rsidP="000906E1">
      <w:pPr>
        <w:spacing w:line="360" w:lineRule="auto"/>
        <w:ind w:firstLine="567"/>
        <w:jc w:val="center"/>
        <w:rPr>
          <w:lang w:val="uk-UA"/>
        </w:rPr>
      </w:pPr>
    </w:p>
    <w:p w:rsidR="000906E1" w:rsidRPr="00325416" w:rsidRDefault="000906E1" w:rsidP="000906E1">
      <w:pPr>
        <w:pStyle w:val="a4"/>
        <w:rPr>
          <w:lang w:val="uk-UA"/>
        </w:rPr>
      </w:pPr>
      <w:r w:rsidRPr="00325416">
        <w:rPr>
          <w:noProof/>
        </w:rPr>
        <w:drawing>
          <wp:inline distT="0" distB="0" distL="0" distR="0">
            <wp:extent cx="5379886" cy="5490798"/>
            <wp:effectExtent l="19050" t="0" r="0" b="0"/>
            <wp:docPr id="5" name="Рисунок 5" descr="E:\работы\Азаров\barbolin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работы\Азаров\barbolin_06.jpg"/>
                    <pic:cNvPicPr>
                      <a:picLocks noChangeAspect="1" noChangeArrowheads="1"/>
                    </pic:cNvPicPr>
                  </pic:nvPicPr>
                  <pic:blipFill>
                    <a:blip r:embed="rId24" cstate="print"/>
                    <a:srcRect/>
                    <a:stretch>
                      <a:fillRect/>
                    </a:stretch>
                  </pic:blipFill>
                  <pic:spPr bwMode="auto">
                    <a:xfrm>
                      <a:off x="0" y="0"/>
                      <a:ext cx="5388525" cy="5499615"/>
                    </a:xfrm>
                    <a:prstGeom prst="rect">
                      <a:avLst/>
                    </a:prstGeom>
                    <a:noFill/>
                    <a:ln w="9525">
                      <a:noFill/>
                      <a:miter lim="800000"/>
                      <a:headEnd/>
                      <a:tailEnd/>
                    </a:ln>
                  </pic:spPr>
                </pic:pic>
              </a:graphicData>
            </a:graphic>
          </wp:inline>
        </w:drawing>
      </w:r>
    </w:p>
    <w:p w:rsidR="000906E1" w:rsidRPr="00325416" w:rsidRDefault="000906E1" w:rsidP="000906E1">
      <w:pPr>
        <w:spacing w:line="360" w:lineRule="auto"/>
        <w:ind w:firstLine="567"/>
        <w:jc w:val="center"/>
        <w:rPr>
          <w:lang w:val="uk-UA"/>
        </w:rPr>
      </w:pPr>
      <w:r w:rsidRPr="00325416">
        <w:rPr>
          <w:lang w:val="uk-UA"/>
        </w:rPr>
        <w:t xml:space="preserve">Джерело: </w:t>
      </w:r>
      <w:r w:rsidR="00EF4084">
        <w:rPr>
          <w:lang w:val="uk-UA"/>
        </w:rPr>
        <w:t>49</w:t>
      </w:r>
    </w:p>
    <w:p w:rsidR="00DD2F1F" w:rsidRPr="00325416" w:rsidRDefault="00DD2F1F">
      <w:pPr>
        <w:rPr>
          <w:lang w:val="uk-UA"/>
        </w:rPr>
      </w:pPr>
      <w:r w:rsidRPr="00325416">
        <w:rPr>
          <w:lang w:val="uk-UA"/>
        </w:rPr>
        <w:br w:type="page"/>
      </w:r>
    </w:p>
    <w:p w:rsidR="00DD2F1F" w:rsidRPr="00325416" w:rsidRDefault="00DD2F1F" w:rsidP="00DD2F1F">
      <w:pPr>
        <w:spacing w:line="360" w:lineRule="auto"/>
        <w:ind w:firstLine="567"/>
        <w:jc w:val="right"/>
        <w:rPr>
          <w:rFonts w:ascii="Times New Roman" w:hAnsi="Times New Roman" w:cs="Times New Roman"/>
          <w:b/>
          <w:sz w:val="28"/>
          <w:szCs w:val="28"/>
          <w:lang w:val="uk-UA"/>
        </w:rPr>
      </w:pPr>
      <w:r w:rsidRPr="00325416">
        <w:rPr>
          <w:rFonts w:ascii="Times New Roman" w:hAnsi="Times New Roman" w:cs="Times New Roman"/>
          <w:b/>
          <w:sz w:val="28"/>
          <w:szCs w:val="28"/>
          <w:lang w:val="uk-UA"/>
        </w:rPr>
        <w:lastRenderedPageBreak/>
        <w:t>Додаток №9</w:t>
      </w:r>
    </w:p>
    <w:p w:rsidR="00DD2F1F" w:rsidRPr="00325416" w:rsidRDefault="00DD2F1F" w:rsidP="00DD2F1F">
      <w:pPr>
        <w:spacing w:line="360" w:lineRule="auto"/>
        <w:ind w:firstLine="567"/>
        <w:jc w:val="right"/>
        <w:rPr>
          <w:i/>
          <w:lang w:val="uk-UA"/>
        </w:rPr>
      </w:pPr>
      <w:proofErr w:type="spellStart"/>
      <w:r w:rsidRPr="00325416">
        <w:rPr>
          <w:rFonts w:ascii="Times New Roman" w:hAnsi="Times New Roman" w:cs="Times New Roman"/>
          <w:i/>
          <w:sz w:val="28"/>
          <w:szCs w:val="28"/>
          <w:lang w:val="uk-UA"/>
        </w:rPr>
        <w:t>Мурали</w:t>
      </w:r>
      <w:proofErr w:type="spellEnd"/>
      <w:r w:rsidRPr="00325416">
        <w:rPr>
          <w:rFonts w:ascii="Times New Roman" w:hAnsi="Times New Roman" w:cs="Times New Roman"/>
          <w:i/>
          <w:sz w:val="28"/>
          <w:szCs w:val="28"/>
          <w:lang w:val="uk-UA"/>
        </w:rPr>
        <w:t xml:space="preserve"> про долю дітей в часи війни</w:t>
      </w:r>
    </w:p>
    <w:p w:rsidR="00DD2F1F" w:rsidRPr="00325416" w:rsidRDefault="00DD2F1F" w:rsidP="00DD2F1F">
      <w:pPr>
        <w:pStyle w:val="a4"/>
        <w:rPr>
          <w:lang w:val="uk-UA"/>
        </w:rPr>
      </w:pPr>
      <w:r w:rsidRPr="00325416">
        <w:rPr>
          <w:noProof/>
        </w:rPr>
        <w:drawing>
          <wp:inline distT="0" distB="0" distL="0" distR="0">
            <wp:extent cx="5189054" cy="5367131"/>
            <wp:effectExtent l="19050" t="0" r="0" b="0"/>
            <wp:docPr id="3" name="Рисунок 1" descr="C:\Users\Gigabyte\Downloads\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igabyte\Downloads\Без названия.jpg"/>
                    <pic:cNvPicPr>
                      <a:picLocks noChangeAspect="1" noChangeArrowheads="1"/>
                    </pic:cNvPicPr>
                  </pic:nvPicPr>
                  <pic:blipFill>
                    <a:blip r:embed="rId25" cstate="print"/>
                    <a:srcRect/>
                    <a:stretch>
                      <a:fillRect/>
                    </a:stretch>
                  </pic:blipFill>
                  <pic:spPr bwMode="auto">
                    <a:xfrm>
                      <a:off x="0" y="0"/>
                      <a:ext cx="5203705" cy="5382285"/>
                    </a:xfrm>
                    <a:prstGeom prst="rect">
                      <a:avLst/>
                    </a:prstGeom>
                    <a:noFill/>
                    <a:ln w="9525">
                      <a:noFill/>
                      <a:miter lim="800000"/>
                      <a:headEnd/>
                      <a:tailEnd/>
                    </a:ln>
                  </pic:spPr>
                </pic:pic>
              </a:graphicData>
            </a:graphic>
          </wp:inline>
        </w:drawing>
      </w:r>
    </w:p>
    <w:p w:rsidR="00EF4084" w:rsidRDefault="00EF4084" w:rsidP="000906E1">
      <w:pPr>
        <w:spacing w:line="360" w:lineRule="auto"/>
        <w:ind w:firstLine="567"/>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«Мілана». </w:t>
      </w:r>
      <w:proofErr w:type="spellStart"/>
      <w:r>
        <w:rPr>
          <w:rFonts w:ascii="Times New Roman" w:hAnsi="Times New Roman" w:cs="Times New Roman"/>
          <w:i/>
          <w:sz w:val="28"/>
          <w:szCs w:val="28"/>
          <w:lang w:val="uk-UA"/>
        </w:rPr>
        <w:t>Мурал</w:t>
      </w:r>
      <w:proofErr w:type="spellEnd"/>
      <w:r>
        <w:rPr>
          <w:rFonts w:ascii="Times New Roman" w:hAnsi="Times New Roman" w:cs="Times New Roman"/>
          <w:i/>
          <w:sz w:val="28"/>
          <w:szCs w:val="28"/>
          <w:lang w:val="uk-UA"/>
        </w:rPr>
        <w:t xml:space="preserve">. Маріуполь </w:t>
      </w:r>
    </w:p>
    <w:p w:rsidR="00DD2F1F" w:rsidRPr="00325416" w:rsidRDefault="00DD2F1F" w:rsidP="000906E1">
      <w:pPr>
        <w:spacing w:line="360" w:lineRule="auto"/>
        <w:ind w:firstLine="567"/>
        <w:jc w:val="center"/>
        <w:rPr>
          <w:rFonts w:ascii="Times New Roman" w:hAnsi="Times New Roman" w:cs="Times New Roman"/>
          <w:i/>
          <w:sz w:val="28"/>
          <w:szCs w:val="28"/>
          <w:lang w:val="uk-UA"/>
        </w:rPr>
      </w:pPr>
      <w:r w:rsidRPr="00325416">
        <w:rPr>
          <w:rFonts w:ascii="Times New Roman" w:hAnsi="Times New Roman" w:cs="Times New Roman"/>
          <w:i/>
          <w:sz w:val="28"/>
          <w:szCs w:val="28"/>
          <w:lang w:val="uk-UA"/>
        </w:rPr>
        <w:t xml:space="preserve">Джерело: </w:t>
      </w:r>
      <w:r w:rsidR="00EF4084">
        <w:rPr>
          <w:rFonts w:ascii="Times New Roman" w:hAnsi="Times New Roman" w:cs="Times New Roman"/>
          <w:i/>
          <w:sz w:val="28"/>
          <w:szCs w:val="28"/>
          <w:lang w:val="uk-UA"/>
        </w:rPr>
        <w:t>46</w:t>
      </w:r>
      <w:r w:rsidRPr="00325416">
        <w:rPr>
          <w:rFonts w:ascii="Times New Roman" w:hAnsi="Times New Roman" w:cs="Times New Roman"/>
          <w:i/>
          <w:sz w:val="28"/>
          <w:szCs w:val="28"/>
          <w:lang w:val="uk-UA"/>
        </w:rPr>
        <w:t xml:space="preserve"> </w:t>
      </w:r>
    </w:p>
    <w:sectPr w:rsidR="00DD2F1F" w:rsidRPr="00325416" w:rsidSect="00927FD9">
      <w:headerReference w:type="default" r:id="rId26"/>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6A6D" w:rsidRDefault="009D6A6D" w:rsidP="00927FD9">
      <w:pPr>
        <w:spacing w:after="0" w:line="240" w:lineRule="auto"/>
      </w:pPr>
      <w:r>
        <w:separator/>
      </w:r>
    </w:p>
  </w:endnote>
  <w:endnote w:type="continuationSeparator" w:id="0">
    <w:p w:rsidR="009D6A6D" w:rsidRDefault="009D6A6D" w:rsidP="00927F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iberation Serif">
    <w:panose1 w:val="02020603050405020304"/>
    <w:charset w:val="CC"/>
    <w:family w:val="roman"/>
    <w:pitch w:val="variable"/>
    <w:sig w:usb0="E0000AFF" w:usb1="500078FF" w:usb2="00000021" w:usb3="00000000" w:csb0="000001BF" w:csb1="00000000"/>
  </w:font>
  <w:font w:name="DejaVu">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6A6D" w:rsidRDefault="009D6A6D" w:rsidP="00927FD9">
      <w:pPr>
        <w:spacing w:after="0" w:line="240" w:lineRule="auto"/>
      </w:pPr>
      <w:r>
        <w:separator/>
      </w:r>
    </w:p>
  </w:footnote>
  <w:footnote w:type="continuationSeparator" w:id="0">
    <w:p w:rsidR="009D6A6D" w:rsidRDefault="009D6A6D" w:rsidP="00927F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58360"/>
      <w:docPartObj>
        <w:docPartGallery w:val="Page Numbers (Top of Page)"/>
        <w:docPartUnique/>
      </w:docPartObj>
    </w:sdtPr>
    <w:sdtContent>
      <w:p w:rsidR="009D6A6D" w:rsidRDefault="009D6A6D">
        <w:pPr>
          <w:pStyle w:val="ab"/>
          <w:jc w:val="right"/>
        </w:pPr>
        <w:fldSimple w:instr=" PAGE   \* MERGEFORMAT ">
          <w:r w:rsidR="004D27E7">
            <w:rPr>
              <w:noProof/>
            </w:rPr>
            <w:t>76</w:t>
          </w:r>
        </w:fldSimple>
      </w:p>
    </w:sdtContent>
  </w:sdt>
  <w:p w:rsidR="009D6A6D" w:rsidRDefault="009D6A6D">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1412E"/>
    <w:multiLevelType w:val="hybridMultilevel"/>
    <w:tmpl w:val="FA868436"/>
    <w:lvl w:ilvl="0" w:tplc="060A16B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37933AFC"/>
    <w:multiLevelType w:val="hybridMultilevel"/>
    <w:tmpl w:val="EE165888"/>
    <w:lvl w:ilvl="0" w:tplc="EC0ACE10">
      <w:numFmt w:val="bullet"/>
      <w:lvlText w:val="-"/>
      <w:lvlJc w:val="left"/>
      <w:pPr>
        <w:ind w:left="1002" w:hanging="360"/>
      </w:pPr>
      <w:rPr>
        <w:rFonts w:ascii="Times New Roman CYR" w:eastAsiaTheme="minorHAnsi" w:hAnsi="Times New Roman CYR" w:cs="Times New Roman CYR" w:hint="default"/>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abstractNum w:abstractNumId="2">
    <w:nsid w:val="3AE05535"/>
    <w:multiLevelType w:val="hybridMultilevel"/>
    <w:tmpl w:val="2E8E87AA"/>
    <w:lvl w:ilvl="0" w:tplc="758C0B28">
      <w:start w:val="1"/>
      <w:numFmt w:val="decimal"/>
      <w:lvlText w:val="%1."/>
      <w:lvlJc w:val="left"/>
      <w:pPr>
        <w:ind w:left="2124" w:hanging="990"/>
      </w:pPr>
      <w:rPr>
        <w:rFonts w:cs="Times New Roman" w:hint="default"/>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3">
    <w:nsid w:val="46AE51EC"/>
    <w:multiLevelType w:val="multilevel"/>
    <w:tmpl w:val="397CBB0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4BDF7E34"/>
    <w:multiLevelType w:val="hybridMultilevel"/>
    <w:tmpl w:val="DFD0AA30"/>
    <w:lvl w:ilvl="0" w:tplc="059EEF6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582A0C90"/>
    <w:multiLevelType w:val="multilevel"/>
    <w:tmpl w:val="5B9276F6"/>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6A9D65E4"/>
    <w:multiLevelType w:val="multilevel"/>
    <w:tmpl w:val="D2D8351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725D393E"/>
    <w:multiLevelType w:val="hybridMultilevel"/>
    <w:tmpl w:val="969C816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nsid w:val="75285CDD"/>
    <w:multiLevelType w:val="hybridMultilevel"/>
    <w:tmpl w:val="6D2A4D04"/>
    <w:lvl w:ilvl="0" w:tplc="035EA10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6"/>
  </w:num>
  <w:num w:numId="2">
    <w:abstractNumId w:val="3"/>
  </w:num>
  <w:num w:numId="3">
    <w:abstractNumId w:val="5"/>
  </w:num>
  <w:num w:numId="4">
    <w:abstractNumId w:val="2"/>
  </w:num>
  <w:num w:numId="5">
    <w:abstractNumId w:val="7"/>
  </w:num>
  <w:num w:numId="6">
    <w:abstractNumId w:val="1"/>
  </w:num>
  <w:num w:numId="7">
    <w:abstractNumId w:val="0"/>
  </w:num>
  <w:num w:numId="8">
    <w:abstractNumId w:val="4"/>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A235A2"/>
    <w:rsid w:val="000009FA"/>
    <w:rsid w:val="000026CF"/>
    <w:rsid w:val="00003B0F"/>
    <w:rsid w:val="00005D28"/>
    <w:rsid w:val="000079C5"/>
    <w:rsid w:val="0001660F"/>
    <w:rsid w:val="00021C2D"/>
    <w:rsid w:val="0003034D"/>
    <w:rsid w:val="00033C6E"/>
    <w:rsid w:val="00036C8F"/>
    <w:rsid w:val="00037BA3"/>
    <w:rsid w:val="00047E11"/>
    <w:rsid w:val="00050059"/>
    <w:rsid w:val="00053537"/>
    <w:rsid w:val="0006355F"/>
    <w:rsid w:val="000653AE"/>
    <w:rsid w:val="0007000A"/>
    <w:rsid w:val="000763C3"/>
    <w:rsid w:val="000906E1"/>
    <w:rsid w:val="000910E6"/>
    <w:rsid w:val="00092CDE"/>
    <w:rsid w:val="00093266"/>
    <w:rsid w:val="00093716"/>
    <w:rsid w:val="000B1C1B"/>
    <w:rsid w:val="000B3C29"/>
    <w:rsid w:val="000B7EF5"/>
    <w:rsid w:val="000C7D42"/>
    <w:rsid w:val="000D4D25"/>
    <w:rsid w:val="000E5852"/>
    <w:rsid w:val="000E787C"/>
    <w:rsid w:val="000F472F"/>
    <w:rsid w:val="000F51C6"/>
    <w:rsid w:val="001023C0"/>
    <w:rsid w:val="00105D0F"/>
    <w:rsid w:val="00113D37"/>
    <w:rsid w:val="00121E6E"/>
    <w:rsid w:val="00123B1E"/>
    <w:rsid w:val="001248DB"/>
    <w:rsid w:val="00133E4A"/>
    <w:rsid w:val="00152767"/>
    <w:rsid w:val="001540DA"/>
    <w:rsid w:val="0015614C"/>
    <w:rsid w:val="00170456"/>
    <w:rsid w:val="001721E3"/>
    <w:rsid w:val="00173849"/>
    <w:rsid w:val="001740FA"/>
    <w:rsid w:val="00185A89"/>
    <w:rsid w:val="00187F1E"/>
    <w:rsid w:val="00190082"/>
    <w:rsid w:val="0019084E"/>
    <w:rsid w:val="00194203"/>
    <w:rsid w:val="001B1133"/>
    <w:rsid w:val="001C08C4"/>
    <w:rsid w:val="001C3E8B"/>
    <w:rsid w:val="001C620B"/>
    <w:rsid w:val="001D10B0"/>
    <w:rsid w:val="001D54D3"/>
    <w:rsid w:val="001D7E99"/>
    <w:rsid w:val="001E152E"/>
    <w:rsid w:val="001E64B1"/>
    <w:rsid w:val="001F0BC9"/>
    <w:rsid w:val="002003EE"/>
    <w:rsid w:val="00210F70"/>
    <w:rsid w:val="00212048"/>
    <w:rsid w:val="00221121"/>
    <w:rsid w:val="0022643D"/>
    <w:rsid w:val="002311C8"/>
    <w:rsid w:val="002355D5"/>
    <w:rsid w:val="002475CA"/>
    <w:rsid w:val="00252FFB"/>
    <w:rsid w:val="002533BE"/>
    <w:rsid w:val="002546B3"/>
    <w:rsid w:val="0026726A"/>
    <w:rsid w:val="00267361"/>
    <w:rsid w:val="00274259"/>
    <w:rsid w:val="00274738"/>
    <w:rsid w:val="002809D2"/>
    <w:rsid w:val="00285DFC"/>
    <w:rsid w:val="002900E7"/>
    <w:rsid w:val="002911B9"/>
    <w:rsid w:val="00291201"/>
    <w:rsid w:val="00293774"/>
    <w:rsid w:val="00295F13"/>
    <w:rsid w:val="002A47BB"/>
    <w:rsid w:val="002A48F0"/>
    <w:rsid w:val="002B0402"/>
    <w:rsid w:val="002B3EED"/>
    <w:rsid w:val="002B6218"/>
    <w:rsid w:val="002C4E9A"/>
    <w:rsid w:val="002C66A4"/>
    <w:rsid w:val="002C7626"/>
    <w:rsid w:val="002D6E1E"/>
    <w:rsid w:val="002E48B0"/>
    <w:rsid w:val="002E6A0D"/>
    <w:rsid w:val="002F297E"/>
    <w:rsid w:val="00303BB4"/>
    <w:rsid w:val="00312AA3"/>
    <w:rsid w:val="00312E41"/>
    <w:rsid w:val="00325416"/>
    <w:rsid w:val="0032733A"/>
    <w:rsid w:val="00327D78"/>
    <w:rsid w:val="00327DB2"/>
    <w:rsid w:val="003312F2"/>
    <w:rsid w:val="00343D80"/>
    <w:rsid w:val="003446F1"/>
    <w:rsid w:val="00350BAE"/>
    <w:rsid w:val="00351458"/>
    <w:rsid w:val="0035393E"/>
    <w:rsid w:val="003562B9"/>
    <w:rsid w:val="003573DC"/>
    <w:rsid w:val="00361501"/>
    <w:rsid w:val="0036204F"/>
    <w:rsid w:val="003629D3"/>
    <w:rsid w:val="00366B5F"/>
    <w:rsid w:val="00372CC5"/>
    <w:rsid w:val="00374FB8"/>
    <w:rsid w:val="00381A79"/>
    <w:rsid w:val="00383B2E"/>
    <w:rsid w:val="00383FF1"/>
    <w:rsid w:val="00387076"/>
    <w:rsid w:val="00393307"/>
    <w:rsid w:val="003944CC"/>
    <w:rsid w:val="00395669"/>
    <w:rsid w:val="003962D4"/>
    <w:rsid w:val="003A2C5D"/>
    <w:rsid w:val="003A7DC8"/>
    <w:rsid w:val="003C29BE"/>
    <w:rsid w:val="003C3BEB"/>
    <w:rsid w:val="003C3E0F"/>
    <w:rsid w:val="003C4D38"/>
    <w:rsid w:val="003D5C1C"/>
    <w:rsid w:val="003D701D"/>
    <w:rsid w:val="003E7E3D"/>
    <w:rsid w:val="003F13AA"/>
    <w:rsid w:val="003F26E6"/>
    <w:rsid w:val="003F4592"/>
    <w:rsid w:val="003F61F1"/>
    <w:rsid w:val="003F68EA"/>
    <w:rsid w:val="00405640"/>
    <w:rsid w:val="0040714B"/>
    <w:rsid w:val="00412B10"/>
    <w:rsid w:val="00415460"/>
    <w:rsid w:val="00421EAB"/>
    <w:rsid w:val="00422D6B"/>
    <w:rsid w:val="00425597"/>
    <w:rsid w:val="0043071D"/>
    <w:rsid w:val="00441DD9"/>
    <w:rsid w:val="004440A2"/>
    <w:rsid w:val="00454670"/>
    <w:rsid w:val="0045587E"/>
    <w:rsid w:val="004643D7"/>
    <w:rsid w:val="00464728"/>
    <w:rsid w:val="00472277"/>
    <w:rsid w:val="00477D4A"/>
    <w:rsid w:val="0048284A"/>
    <w:rsid w:val="004835C8"/>
    <w:rsid w:val="00483BFE"/>
    <w:rsid w:val="00483E80"/>
    <w:rsid w:val="00485D32"/>
    <w:rsid w:val="004A3062"/>
    <w:rsid w:val="004A4690"/>
    <w:rsid w:val="004B3E6E"/>
    <w:rsid w:val="004B4AD3"/>
    <w:rsid w:val="004B7F5F"/>
    <w:rsid w:val="004C353C"/>
    <w:rsid w:val="004C4381"/>
    <w:rsid w:val="004C43D0"/>
    <w:rsid w:val="004C70A1"/>
    <w:rsid w:val="004C7771"/>
    <w:rsid w:val="004C7FD6"/>
    <w:rsid w:val="004D27E7"/>
    <w:rsid w:val="004D6B4B"/>
    <w:rsid w:val="004D70E9"/>
    <w:rsid w:val="004E15A8"/>
    <w:rsid w:val="004E2BC8"/>
    <w:rsid w:val="004E2FEE"/>
    <w:rsid w:val="004E5F31"/>
    <w:rsid w:val="00500088"/>
    <w:rsid w:val="00501E3D"/>
    <w:rsid w:val="0051512E"/>
    <w:rsid w:val="0051670B"/>
    <w:rsid w:val="00517162"/>
    <w:rsid w:val="00521E60"/>
    <w:rsid w:val="00531272"/>
    <w:rsid w:val="00533282"/>
    <w:rsid w:val="005338CE"/>
    <w:rsid w:val="00533993"/>
    <w:rsid w:val="00536B1F"/>
    <w:rsid w:val="00542AC0"/>
    <w:rsid w:val="00543E39"/>
    <w:rsid w:val="00547758"/>
    <w:rsid w:val="00551180"/>
    <w:rsid w:val="00552ED5"/>
    <w:rsid w:val="00553807"/>
    <w:rsid w:val="00563035"/>
    <w:rsid w:val="005708FF"/>
    <w:rsid w:val="00570951"/>
    <w:rsid w:val="005715D4"/>
    <w:rsid w:val="00574054"/>
    <w:rsid w:val="00575BD3"/>
    <w:rsid w:val="00580EF2"/>
    <w:rsid w:val="005847FB"/>
    <w:rsid w:val="0058500E"/>
    <w:rsid w:val="00585BD2"/>
    <w:rsid w:val="00592303"/>
    <w:rsid w:val="00595A98"/>
    <w:rsid w:val="00597393"/>
    <w:rsid w:val="005A16CF"/>
    <w:rsid w:val="005A5CDF"/>
    <w:rsid w:val="005C0EF7"/>
    <w:rsid w:val="005C3B05"/>
    <w:rsid w:val="005C7BFE"/>
    <w:rsid w:val="005D1796"/>
    <w:rsid w:val="005D6D22"/>
    <w:rsid w:val="005E39CE"/>
    <w:rsid w:val="005E3A89"/>
    <w:rsid w:val="005E56A1"/>
    <w:rsid w:val="005F246D"/>
    <w:rsid w:val="005F2D3C"/>
    <w:rsid w:val="006051AC"/>
    <w:rsid w:val="006051F7"/>
    <w:rsid w:val="00605F7D"/>
    <w:rsid w:val="00612324"/>
    <w:rsid w:val="0061309D"/>
    <w:rsid w:val="006359E2"/>
    <w:rsid w:val="00641339"/>
    <w:rsid w:val="00643BF7"/>
    <w:rsid w:val="006466DA"/>
    <w:rsid w:val="006509EB"/>
    <w:rsid w:val="00652817"/>
    <w:rsid w:val="006529FF"/>
    <w:rsid w:val="00652EDE"/>
    <w:rsid w:val="00653861"/>
    <w:rsid w:val="00653CC8"/>
    <w:rsid w:val="00664B66"/>
    <w:rsid w:val="00671DDE"/>
    <w:rsid w:val="00677420"/>
    <w:rsid w:val="00685CA5"/>
    <w:rsid w:val="006871FC"/>
    <w:rsid w:val="006A2E2C"/>
    <w:rsid w:val="006A449E"/>
    <w:rsid w:val="006B176E"/>
    <w:rsid w:val="006B4CA9"/>
    <w:rsid w:val="006D7A4C"/>
    <w:rsid w:val="006E3E83"/>
    <w:rsid w:val="006E44F2"/>
    <w:rsid w:val="006F1459"/>
    <w:rsid w:val="006F294D"/>
    <w:rsid w:val="006F2B95"/>
    <w:rsid w:val="006F4A38"/>
    <w:rsid w:val="007159A6"/>
    <w:rsid w:val="007275C4"/>
    <w:rsid w:val="00732FE5"/>
    <w:rsid w:val="00734AD5"/>
    <w:rsid w:val="00736EF0"/>
    <w:rsid w:val="007379B6"/>
    <w:rsid w:val="00744F69"/>
    <w:rsid w:val="00755472"/>
    <w:rsid w:val="007555B5"/>
    <w:rsid w:val="00760B04"/>
    <w:rsid w:val="007721E7"/>
    <w:rsid w:val="007731B8"/>
    <w:rsid w:val="007744CF"/>
    <w:rsid w:val="00774AAD"/>
    <w:rsid w:val="007833A1"/>
    <w:rsid w:val="00785B36"/>
    <w:rsid w:val="007A3BBF"/>
    <w:rsid w:val="007A563C"/>
    <w:rsid w:val="007C2526"/>
    <w:rsid w:val="007C501E"/>
    <w:rsid w:val="007C5AE5"/>
    <w:rsid w:val="007D37FA"/>
    <w:rsid w:val="007E59B1"/>
    <w:rsid w:val="00805895"/>
    <w:rsid w:val="008140D2"/>
    <w:rsid w:val="008242F5"/>
    <w:rsid w:val="008438A5"/>
    <w:rsid w:val="00850E60"/>
    <w:rsid w:val="0085232E"/>
    <w:rsid w:val="00860E97"/>
    <w:rsid w:val="008643DE"/>
    <w:rsid w:val="0087533E"/>
    <w:rsid w:val="00881CCB"/>
    <w:rsid w:val="00881F2D"/>
    <w:rsid w:val="0088426B"/>
    <w:rsid w:val="00884487"/>
    <w:rsid w:val="00885EF7"/>
    <w:rsid w:val="008A0979"/>
    <w:rsid w:val="008C341B"/>
    <w:rsid w:val="008C4C28"/>
    <w:rsid w:val="008C6AF0"/>
    <w:rsid w:val="008D02E1"/>
    <w:rsid w:val="008D3F4F"/>
    <w:rsid w:val="008E1BE1"/>
    <w:rsid w:val="008F1498"/>
    <w:rsid w:val="008F1E11"/>
    <w:rsid w:val="008F444C"/>
    <w:rsid w:val="008F44C2"/>
    <w:rsid w:val="008F6EFE"/>
    <w:rsid w:val="009037F4"/>
    <w:rsid w:val="00903D7C"/>
    <w:rsid w:val="00906F77"/>
    <w:rsid w:val="00910D1D"/>
    <w:rsid w:val="0091169D"/>
    <w:rsid w:val="009116B7"/>
    <w:rsid w:val="00923274"/>
    <w:rsid w:val="00926AAA"/>
    <w:rsid w:val="0092725D"/>
    <w:rsid w:val="009272B9"/>
    <w:rsid w:val="0092788B"/>
    <w:rsid w:val="00927FD9"/>
    <w:rsid w:val="00936808"/>
    <w:rsid w:val="00942134"/>
    <w:rsid w:val="009425F9"/>
    <w:rsid w:val="00945F00"/>
    <w:rsid w:val="0095084D"/>
    <w:rsid w:val="00952414"/>
    <w:rsid w:val="0095727B"/>
    <w:rsid w:val="00963A8C"/>
    <w:rsid w:val="00971AE3"/>
    <w:rsid w:val="009768A3"/>
    <w:rsid w:val="00977CBD"/>
    <w:rsid w:val="00981BD4"/>
    <w:rsid w:val="00981F4F"/>
    <w:rsid w:val="00987749"/>
    <w:rsid w:val="00990FCC"/>
    <w:rsid w:val="00991E8C"/>
    <w:rsid w:val="00994D59"/>
    <w:rsid w:val="009A1F9B"/>
    <w:rsid w:val="009A40D3"/>
    <w:rsid w:val="009A7A22"/>
    <w:rsid w:val="009B1CAB"/>
    <w:rsid w:val="009B1D17"/>
    <w:rsid w:val="009B37D9"/>
    <w:rsid w:val="009C0158"/>
    <w:rsid w:val="009C1002"/>
    <w:rsid w:val="009C60A6"/>
    <w:rsid w:val="009C7D4E"/>
    <w:rsid w:val="009D5570"/>
    <w:rsid w:val="009D6A6D"/>
    <w:rsid w:val="009D7058"/>
    <w:rsid w:val="009E30C8"/>
    <w:rsid w:val="009E7EC9"/>
    <w:rsid w:val="009F13BF"/>
    <w:rsid w:val="009F3DD6"/>
    <w:rsid w:val="009F5B66"/>
    <w:rsid w:val="009F75BB"/>
    <w:rsid w:val="00A00BDF"/>
    <w:rsid w:val="00A03B70"/>
    <w:rsid w:val="00A03FC5"/>
    <w:rsid w:val="00A069C9"/>
    <w:rsid w:val="00A10A69"/>
    <w:rsid w:val="00A126B7"/>
    <w:rsid w:val="00A12EA3"/>
    <w:rsid w:val="00A235A2"/>
    <w:rsid w:val="00A26BF1"/>
    <w:rsid w:val="00A3235A"/>
    <w:rsid w:val="00A36412"/>
    <w:rsid w:val="00A369EA"/>
    <w:rsid w:val="00A3702F"/>
    <w:rsid w:val="00A441F1"/>
    <w:rsid w:val="00A4542F"/>
    <w:rsid w:val="00A5031A"/>
    <w:rsid w:val="00A54881"/>
    <w:rsid w:val="00A563BA"/>
    <w:rsid w:val="00A609CF"/>
    <w:rsid w:val="00A67C2E"/>
    <w:rsid w:val="00A710BB"/>
    <w:rsid w:val="00A7170B"/>
    <w:rsid w:val="00A74D69"/>
    <w:rsid w:val="00A758D9"/>
    <w:rsid w:val="00A765D7"/>
    <w:rsid w:val="00A80160"/>
    <w:rsid w:val="00A81A15"/>
    <w:rsid w:val="00A92B39"/>
    <w:rsid w:val="00AA1AE5"/>
    <w:rsid w:val="00AA5624"/>
    <w:rsid w:val="00AA62A4"/>
    <w:rsid w:val="00AC09C6"/>
    <w:rsid w:val="00AC1C54"/>
    <w:rsid w:val="00AC2532"/>
    <w:rsid w:val="00AC5BE8"/>
    <w:rsid w:val="00AC76BC"/>
    <w:rsid w:val="00AD009E"/>
    <w:rsid w:val="00AD56B1"/>
    <w:rsid w:val="00AD7C28"/>
    <w:rsid w:val="00AE2951"/>
    <w:rsid w:val="00AE6276"/>
    <w:rsid w:val="00AE7644"/>
    <w:rsid w:val="00B0680F"/>
    <w:rsid w:val="00B10CAE"/>
    <w:rsid w:val="00B17B69"/>
    <w:rsid w:val="00B40E96"/>
    <w:rsid w:val="00B41D24"/>
    <w:rsid w:val="00B42505"/>
    <w:rsid w:val="00B450C9"/>
    <w:rsid w:val="00B540BE"/>
    <w:rsid w:val="00B5548C"/>
    <w:rsid w:val="00B57DBF"/>
    <w:rsid w:val="00B666A9"/>
    <w:rsid w:val="00B6749F"/>
    <w:rsid w:val="00B7495B"/>
    <w:rsid w:val="00B7638B"/>
    <w:rsid w:val="00B81CFB"/>
    <w:rsid w:val="00B90871"/>
    <w:rsid w:val="00BA2FD4"/>
    <w:rsid w:val="00BA3697"/>
    <w:rsid w:val="00BA76F5"/>
    <w:rsid w:val="00BB280B"/>
    <w:rsid w:val="00BC0374"/>
    <w:rsid w:val="00BD5801"/>
    <w:rsid w:val="00BE5677"/>
    <w:rsid w:val="00BE7303"/>
    <w:rsid w:val="00BF7E7B"/>
    <w:rsid w:val="00C12281"/>
    <w:rsid w:val="00C127AF"/>
    <w:rsid w:val="00C20703"/>
    <w:rsid w:val="00C270A8"/>
    <w:rsid w:val="00C31988"/>
    <w:rsid w:val="00C34DEC"/>
    <w:rsid w:val="00C37812"/>
    <w:rsid w:val="00C46017"/>
    <w:rsid w:val="00C5448F"/>
    <w:rsid w:val="00C56D20"/>
    <w:rsid w:val="00C579E4"/>
    <w:rsid w:val="00C616E5"/>
    <w:rsid w:val="00C62185"/>
    <w:rsid w:val="00C6235E"/>
    <w:rsid w:val="00C62D8E"/>
    <w:rsid w:val="00C635D2"/>
    <w:rsid w:val="00C6699E"/>
    <w:rsid w:val="00C7610D"/>
    <w:rsid w:val="00C83007"/>
    <w:rsid w:val="00C84A98"/>
    <w:rsid w:val="00C856BB"/>
    <w:rsid w:val="00C86FAA"/>
    <w:rsid w:val="00C87C39"/>
    <w:rsid w:val="00C94367"/>
    <w:rsid w:val="00C953E4"/>
    <w:rsid w:val="00C9580D"/>
    <w:rsid w:val="00C961D7"/>
    <w:rsid w:val="00CA38F5"/>
    <w:rsid w:val="00CA5DF8"/>
    <w:rsid w:val="00CA65BA"/>
    <w:rsid w:val="00CA7F47"/>
    <w:rsid w:val="00CB1A61"/>
    <w:rsid w:val="00CB3189"/>
    <w:rsid w:val="00CB3B11"/>
    <w:rsid w:val="00CC1C15"/>
    <w:rsid w:val="00CC33EE"/>
    <w:rsid w:val="00CC7272"/>
    <w:rsid w:val="00CD03A2"/>
    <w:rsid w:val="00CD0457"/>
    <w:rsid w:val="00CD2871"/>
    <w:rsid w:val="00CD7578"/>
    <w:rsid w:val="00CE254E"/>
    <w:rsid w:val="00CE344F"/>
    <w:rsid w:val="00D014A5"/>
    <w:rsid w:val="00D11EE8"/>
    <w:rsid w:val="00D1761F"/>
    <w:rsid w:val="00D24022"/>
    <w:rsid w:val="00D267C7"/>
    <w:rsid w:val="00D270DA"/>
    <w:rsid w:val="00D37841"/>
    <w:rsid w:val="00D45048"/>
    <w:rsid w:val="00D5238B"/>
    <w:rsid w:val="00D54301"/>
    <w:rsid w:val="00D646F3"/>
    <w:rsid w:val="00D67049"/>
    <w:rsid w:val="00D70262"/>
    <w:rsid w:val="00D71F14"/>
    <w:rsid w:val="00D75419"/>
    <w:rsid w:val="00D76CE5"/>
    <w:rsid w:val="00D77C38"/>
    <w:rsid w:val="00D8466C"/>
    <w:rsid w:val="00D84BDF"/>
    <w:rsid w:val="00DA2EBB"/>
    <w:rsid w:val="00DA5670"/>
    <w:rsid w:val="00DB19C5"/>
    <w:rsid w:val="00DB7F1D"/>
    <w:rsid w:val="00DD2F1F"/>
    <w:rsid w:val="00DD6137"/>
    <w:rsid w:val="00DE0A48"/>
    <w:rsid w:val="00DE263E"/>
    <w:rsid w:val="00DE545E"/>
    <w:rsid w:val="00DF2536"/>
    <w:rsid w:val="00DF3761"/>
    <w:rsid w:val="00E01BA6"/>
    <w:rsid w:val="00E07D1F"/>
    <w:rsid w:val="00E10468"/>
    <w:rsid w:val="00E13A48"/>
    <w:rsid w:val="00E17E27"/>
    <w:rsid w:val="00E3378F"/>
    <w:rsid w:val="00E34EC4"/>
    <w:rsid w:val="00E3501D"/>
    <w:rsid w:val="00E4212E"/>
    <w:rsid w:val="00E427EB"/>
    <w:rsid w:val="00E50D77"/>
    <w:rsid w:val="00E55222"/>
    <w:rsid w:val="00E55CDE"/>
    <w:rsid w:val="00E5738A"/>
    <w:rsid w:val="00E60E31"/>
    <w:rsid w:val="00E644D7"/>
    <w:rsid w:val="00E70ADE"/>
    <w:rsid w:val="00E71EF1"/>
    <w:rsid w:val="00E72159"/>
    <w:rsid w:val="00E739D9"/>
    <w:rsid w:val="00E80F1B"/>
    <w:rsid w:val="00E855BB"/>
    <w:rsid w:val="00E87FC1"/>
    <w:rsid w:val="00E92A02"/>
    <w:rsid w:val="00E93592"/>
    <w:rsid w:val="00E94F6E"/>
    <w:rsid w:val="00EA0C2F"/>
    <w:rsid w:val="00EA3AC9"/>
    <w:rsid w:val="00EB0322"/>
    <w:rsid w:val="00EB2B03"/>
    <w:rsid w:val="00EB2C28"/>
    <w:rsid w:val="00EB4F32"/>
    <w:rsid w:val="00EB5928"/>
    <w:rsid w:val="00ED2742"/>
    <w:rsid w:val="00ED29FE"/>
    <w:rsid w:val="00ED2CC3"/>
    <w:rsid w:val="00ED41EE"/>
    <w:rsid w:val="00ED469E"/>
    <w:rsid w:val="00ED4C28"/>
    <w:rsid w:val="00ED7342"/>
    <w:rsid w:val="00EE04AD"/>
    <w:rsid w:val="00EE3C53"/>
    <w:rsid w:val="00EE74E3"/>
    <w:rsid w:val="00EF4084"/>
    <w:rsid w:val="00EF6E13"/>
    <w:rsid w:val="00F0113B"/>
    <w:rsid w:val="00F1015D"/>
    <w:rsid w:val="00F11210"/>
    <w:rsid w:val="00F11267"/>
    <w:rsid w:val="00F1404D"/>
    <w:rsid w:val="00F2175C"/>
    <w:rsid w:val="00F238EA"/>
    <w:rsid w:val="00F23D69"/>
    <w:rsid w:val="00F253C7"/>
    <w:rsid w:val="00F31A75"/>
    <w:rsid w:val="00F34E95"/>
    <w:rsid w:val="00F37AA2"/>
    <w:rsid w:val="00F44022"/>
    <w:rsid w:val="00F512CD"/>
    <w:rsid w:val="00F518CB"/>
    <w:rsid w:val="00F62FBD"/>
    <w:rsid w:val="00F7465F"/>
    <w:rsid w:val="00F82CC2"/>
    <w:rsid w:val="00F836A5"/>
    <w:rsid w:val="00F87450"/>
    <w:rsid w:val="00F90962"/>
    <w:rsid w:val="00FA4FD8"/>
    <w:rsid w:val="00FA714A"/>
    <w:rsid w:val="00FA726B"/>
    <w:rsid w:val="00FB3ABC"/>
    <w:rsid w:val="00FB6093"/>
    <w:rsid w:val="00FC217B"/>
    <w:rsid w:val="00FC7940"/>
    <w:rsid w:val="00FD5199"/>
    <w:rsid w:val="00FD666A"/>
    <w:rsid w:val="00FE22AF"/>
    <w:rsid w:val="00FE317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5A2"/>
  </w:style>
  <w:style w:type="paragraph" w:styleId="1">
    <w:name w:val="heading 1"/>
    <w:basedOn w:val="a"/>
    <w:link w:val="10"/>
    <w:uiPriority w:val="9"/>
    <w:qFormat/>
    <w:rsid w:val="00A235A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4">
    <w:name w:val="heading 4"/>
    <w:basedOn w:val="a"/>
    <w:next w:val="a"/>
    <w:link w:val="40"/>
    <w:uiPriority w:val="9"/>
    <w:semiHidden/>
    <w:unhideWhenUsed/>
    <w:qFormat/>
    <w:rsid w:val="00B42505"/>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B4250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A235A2"/>
    <w:pPr>
      <w:spacing w:after="158" w:line="360" w:lineRule="auto"/>
      <w:ind w:firstLine="709"/>
      <w:jc w:val="both"/>
    </w:pPr>
    <w:rPr>
      <w:rFonts w:ascii="Calibri" w:eastAsia="Calibri" w:hAnsi="Calibri" w:cs="Calibri"/>
      <w:lang w:val="uk-UA" w:eastAsia="ru-RU"/>
    </w:rPr>
  </w:style>
  <w:style w:type="character" w:customStyle="1" w:styleId="10">
    <w:name w:val="Заголовок 1 Знак"/>
    <w:basedOn w:val="a0"/>
    <w:link w:val="1"/>
    <w:uiPriority w:val="9"/>
    <w:rsid w:val="00A235A2"/>
    <w:rPr>
      <w:rFonts w:ascii="Times New Roman" w:eastAsia="Times New Roman" w:hAnsi="Times New Roman" w:cs="Times New Roman"/>
      <w:b/>
      <w:bCs/>
      <w:kern w:val="36"/>
      <w:sz w:val="48"/>
      <w:szCs w:val="48"/>
      <w:lang w:eastAsia="ru-RU"/>
    </w:rPr>
  </w:style>
  <w:style w:type="character" w:customStyle="1" w:styleId="article-date">
    <w:name w:val="article-date"/>
    <w:basedOn w:val="a0"/>
    <w:rsid w:val="00A235A2"/>
  </w:style>
  <w:style w:type="character" w:customStyle="1" w:styleId="article-author">
    <w:name w:val="article-author"/>
    <w:basedOn w:val="a0"/>
    <w:rsid w:val="00A235A2"/>
  </w:style>
  <w:style w:type="character" w:styleId="a3">
    <w:name w:val="Hyperlink"/>
    <w:basedOn w:val="a0"/>
    <w:uiPriority w:val="99"/>
    <w:unhideWhenUsed/>
    <w:rsid w:val="00A235A2"/>
    <w:rPr>
      <w:color w:val="0000FF"/>
      <w:u w:val="single"/>
    </w:rPr>
  </w:style>
  <w:style w:type="paragraph" w:styleId="a4">
    <w:name w:val="Normal (Web)"/>
    <w:basedOn w:val="a"/>
    <w:uiPriority w:val="99"/>
    <w:semiHidden/>
    <w:unhideWhenUsed/>
    <w:rsid w:val="00A235A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basedOn w:val="a0"/>
    <w:uiPriority w:val="20"/>
    <w:qFormat/>
    <w:rsid w:val="00A235A2"/>
    <w:rPr>
      <w:i/>
      <w:iCs/>
    </w:rPr>
  </w:style>
  <w:style w:type="character" w:styleId="a6">
    <w:name w:val="Strong"/>
    <w:basedOn w:val="a0"/>
    <w:uiPriority w:val="22"/>
    <w:qFormat/>
    <w:rsid w:val="00A235A2"/>
    <w:rPr>
      <w:b/>
      <w:bCs/>
    </w:rPr>
  </w:style>
  <w:style w:type="paragraph" w:styleId="a7">
    <w:name w:val="Balloon Text"/>
    <w:basedOn w:val="a"/>
    <w:link w:val="a8"/>
    <w:uiPriority w:val="99"/>
    <w:semiHidden/>
    <w:unhideWhenUsed/>
    <w:rsid w:val="00A235A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A235A2"/>
    <w:rPr>
      <w:rFonts w:ascii="Tahoma" w:hAnsi="Tahoma" w:cs="Tahoma"/>
      <w:sz w:val="16"/>
      <w:szCs w:val="16"/>
    </w:rPr>
  </w:style>
  <w:style w:type="character" w:customStyle="1" w:styleId="postauthors">
    <w:name w:val="post_authors"/>
    <w:basedOn w:val="a0"/>
    <w:rsid w:val="00597393"/>
  </w:style>
  <w:style w:type="character" w:customStyle="1" w:styleId="postdate">
    <w:name w:val="post_date"/>
    <w:basedOn w:val="a0"/>
    <w:rsid w:val="00597393"/>
  </w:style>
  <w:style w:type="paragraph" w:customStyle="1" w:styleId="wp-caption-text">
    <w:name w:val="wp-caption-text"/>
    <w:basedOn w:val="a"/>
    <w:rsid w:val="005973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40">
    <w:name w:val="Заголовок 4 Знак"/>
    <w:basedOn w:val="a0"/>
    <w:link w:val="4"/>
    <w:uiPriority w:val="9"/>
    <w:semiHidden/>
    <w:rsid w:val="00B42505"/>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B42505"/>
    <w:rPr>
      <w:rFonts w:asciiTheme="majorHAnsi" w:eastAsiaTheme="majorEastAsia" w:hAnsiTheme="majorHAnsi" w:cstheme="majorBidi"/>
      <w:color w:val="243F60" w:themeColor="accent1" w:themeShade="7F"/>
    </w:rPr>
  </w:style>
  <w:style w:type="paragraph" w:styleId="a9">
    <w:name w:val="List Paragraph"/>
    <w:basedOn w:val="a"/>
    <w:uiPriority w:val="34"/>
    <w:qFormat/>
    <w:rsid w:val="00BA3697"/>
    <w:pPr>
      <w:ind w:left="720"/>
      <w:contextualSpacing/>
    </w:pPr>
  </w:style>
  <w:style w:type="character" w:styleId="aa">
    <w:name w:val="FollowedHyperlink"/>
    <w:basedOn w:val="a0"/>
    <w:uiPriority w:val="99"/>
    <w:semiHidden/>
    <w:unhideWhenUsed/>
    <w:rsid w:val="00AD009E"/>
    <w:rPr>
      <w:color w:val="800080" w:themeColor="followedHyperlink"/>
      <w:u w:val="single"/>
    </w:rPr>
  </w:style>
  <w:style w:type="paragraph" w:styleId="ab">
    <w:name w:val="header"/>
    <w:basedOn w:val="a"/>
    <w:link w:val="ac"/>
    <w:uiPriority w:val="99"/>
    <w:unhideWhenUsed/>
    <w:rsid w:val="00927FD9"/>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27FD9"/>
  </w:style>
  <w:style w:type="paragraph" w:styleId="ad">
    <w:name w:val="footer"/>
    <w:basedOn w:val="a"/>
    <w:link w:val="ae"/>
    <w:uiPriority w:val="99"/>
    <w:semiHidden/>
    <w:unhideWhenUsed/>
    <w:rsid w:val="00927FD9"/>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rsid w:val="00927FD9"/>
  </w:style>
  <w:style w:type="paragraph" w:styleId="af">
    <w:name w:val="No Spacing"/>
    <w:uiPriority w:val="99"/>
    <w:qFormat/>
    <w:rsid w:val="003573DC"/>
    <w:pPr>
      <w:spacing w:after="0" w:line="240" w:lineRule="auto"/>
    </w:pPr>
    <w:rPr>
      <w:rFonts w:ascii="Calibri" w:eastAsia="Times New Roman" w:hAnsi="Calibri" w:cs="Times New Roman"/>
      <w:lang w:eastAsia="ru-RU"/>
    </w:rPr>
  </w:style>
  <w:style w:type="paragraph" w:customStyle="1" w:styleId="western">
    <w:name w:val="western"/>
    <w:basedOn w:val="a"/>
    <w:uiPriority w:val="99"/>
    <w:rsid w:val="003573DC"/>
    <w:pPr>
      <w:spacing w:before="100" w:beforeAutospacing="1" w:after="142"/>
    </w:pPr>
    <w:rPr>
      <w:rFonts w:ascii="Times New Roman" w:eastAsia="Times New Roman" w:hAnsi="Times New Roman" w:cs="Times New Roman"/>
      <w:color w:val="000000"/>
      <w:sz w:val="24"/>
      <w:szCs w:val="24"/>
      <w:lang w:eastAsia="ru-RU"/>
    </w:rPr>
  </w:style>
</w:styles>
</file>

<file path=word/webSettings.xml><?xml version="1.0" encoding="utf-8"?>
<w:webSettings xmlns:r="http://schemas.openxmlformats.org/officeDocument/2006/relationships" xmlns:w="http://schemas.openxmlformats.org/wordprocessingml/2006/main">
  <w:divs>
    <w:div w:id="301541642">
      <w:bodyDiv w:val="1"/>
      <w:marLeft w:val="0"/>
      <w:marRight w:val="0"/>
      <w:marTop w:val="0"/>
      <w:marBottom w:val="0"/>
      <w:divBdr>
        <w:top w:val="none" w:sz="0" w:space="0" w:color="auto"/>
        <w:left w:val="none" w:sz="0" w:space="0" w:color="auto"/>
        <w:bottom w:val="none" w:sz="0" w:space="0" w:color="auto"/>
        <w:right w:val="none" w:sz="0" w:space="0" w:color="auto"/>
      </w:divBdr>
    </w:div>
    <w:div w:id="382868399">
      <w:bodyDiv w:val="1"/>
      <w:marLeft w:val="0"/>
      <w:marRight w:val="0"/>
      <w:marTop w:val="0"/>
      <w:marBottom w:val="0"/>
      <w:divBdr>
        <w:top w:val="none" w:sz="0" w:space="0" w:color="auto"/>
        <w:left w:val="none" w:sz="0" w:space="0" w:color="auto"/>
        <w:bottom w:val="none" w:sz="0" w:space="0" w:color="auto"/>
        <w:right w:val="none" w:sz="0" w:space="0" w:color="auto"/>
      </w:divBdr>
      <w:divsChild>
        <w:div w:id="1354726330">
          <w:marLeft w:val="0"/>
          <w:marRight w:val="0"/>
          <w:marTop w:val="0"/>
          <w:marBottom w:val="0"/>
          <w:divBdr>
            <w:top w:val="none" w:sz="0" w:space="0" w:color="auto"/>
            <w:left w:val="none" w:sz="0" w:space="0" w:color="auto"/>
            <w:bottom w:val="none" w:sz="0" w:space="0" w:color="auto"/>
            <w:right w:val="none" w:sz="0" w:space="0" w:color="auto"/>
          </w:divBdr>
        </w:div>
        <w:div w:id="793256789">
          <w:marLeft w:val="0"/>
          <w:marRight w:val="0"/>
          <w:marTop w:val="250"/>
          <w:marBottom w:val="0"/>
          <w:divBdr>
            <w:top w:val="none" w:sz="0" w:space="0" w:color="auto"/>
            <w:left w:val="none" w:sz="0" w:space="0" w:color="auto"/>
            <w:bottom w:val="none" w:sz="0" w:space="0" w:color="auto"/>
            <w:right w:val="none" w:sz="0" w:space="0" w:color="auto"/>
          </w:divBdr>
        </w:div>
      </w:divsChild>
    </w:div>
    <w:div w:id="654721988">
      <w:bodyDiv w:val="1"/>
      <w:marLeft w:val="0"/>
      <w:marRight w:val="0"/>
      <w:marTop w:val="0"/>
      <w:marBottom w:val="0"/>
      <w:divBdr>
        <w:top w:val="none" w:sz="0" w:space="0" w:color="auto"/>
        <w:left w:val="none" w:sz="0" w:space="0" w:color="auto"/>
        <w:bottom w:val="none" w:sz="0" w:space="0" w:color="auto"/>
        <w:right w:val="none" w:sz="0" w:space="0" w:color="auto"/>
      </w:divBdr>
      <w:divsChild>
        <w:div w:id="1219781039">
          <w:marLeft w:val="0"/>
          <w:marRight w:val="0"/>
          <w:marTop w:val="0"/>
          <w:marBottom w:val="0"/>
          <w:divBdr>
            <w:top w:val="none" w:sz="0" w:space="0" w:color="auto"/>
            <w:left w:val="none" w:sz="0" w:space="0" w:color="auto"/>
            <w:bottom w:val="none" w:sz="0" w:space="0" w:color="auto"/>
            <w:right w:val="none" w:sz="0" w:space="0" w:color="auto"/>
          </w:divBdr>
        </w:div>
        <w:div w:id="766199667">
          <w:marLeft w:val="0"/>
          <w:marRight w:val="0"/>
          <w:marTop w:val="250"/>
          <w:marBottom w:val="0"/>
          <w:divBdr>
            <w:top w:val="none" w:sz="0" w:space="0" w:color="auto"/>
            <w:left w:val="none" w:sz="0" w:space="0" w:color="auto"/>
            <w:bottom w:val="none" w:sz="0" w:space="0" w:color="auto"/>
            <w:right w:val="none" w:sz="0" w:space="0" w:color="auto"/>
          </w:divBdr>
        </w:div>
      </w:divsChild>
    </w:div>
    <w:div w:id="834028491">
      <w:bodyDiv w:val="1"/>
      <w:marLeft w:val="0"/>
      <w:marRight w:val="0"/>
      <w:marTop w:val="0"/>
      <w:marBottom w:val="0"/>
      <w:divBdr>
        <w:top w:val="none" w:sz="0" w:space="0" w:color="auto"/>
        <w:left w:val="none" w:sz="0" w:space="0" w:color="auto"/>
        <w:bottom w:val="none" w:sz="0" w:space="0" w:color="auto"/>
        <w:right w:val="none" w:sz="0" w:space="0" w:color="auto"/>
      </w:divBdr>
      <w:divsChild>
        <w:div w:id="189685193">
          <w:marLeft w:val="0"/>
          <w:marRight w:val="0"/>
          <w:marTop w:val="0"/>
          <w:marBottom w:val="0"/>
          <w:divBdr>
            <w:top w:val="none" w:sz="0" w:space="0" w:color="auto"/>
            <w:left w:val="none" w:sz="0" w:space="0" w:color="auto"/>
            <w:bottom w:val="none" w:sz="0" w:space="0" w:color="auto"/>
            <w:right w:val="none" w:sz="0" w:space="0" w:color="auto"/>
          </w:divBdr>
          <w:divsChild>
            <w:div w:id="293953997">
              <w:marLeft w:val="0"/>
              <w:marRight w:val="0"/>
              <w:marTop w:val="0"/>
              <w:marBottom w:val="0"/>
              <w:divBdr>
                <w:top w:val="none" w:sz="0" w:space="0" w:color="auto"/>
                <w:left w:val="none" w:sz="0" w:space="0" w:color="auto"/>
                <w:bottom w:val="none" w:sz="0" w:space="0" w:color="auto"/>
                <w:right w:val="none" w:sz="0" w:space="0" w:color="auto"/>
              </w:divBdr>
            </w:div>
          </w:divsChild>
        </w:div>
        <w:div w:id="241258450">
          <w:marLeft w:val="0"/>
          <w:marRight w:val="0"/>
          <w:marTop w:val="125"/>
          <w:marBottom w:val="0"/>
          <w:divBdr>
            <w:top w:val="none" w:sz="0" w:space="0" w:color="auto"/>
            <w:left w:val="none" w:sz="0" w:space="0" w:color="auto"/>
            <w:bottom w:val="none" w:sz="0" w:space="0" w:color="auto"/>
            <w:right w:val="none" w:sz="0" w:space="0" w:color="auto"/>
          </w:divBdr>
        </w:div>
        <w:div w:id="1349137126">
          <w:marLeft w:val="0"/>
          <w:marRight w:val="0"/>
          <w:marTop w:val="250"/>
          <w:marBottom w:val="0"/>
          <w:divBdr>
            <w:top w:val="none" w:sz="0" w:space="0" w:color="auto"/>
            <w:left w:val="none" w:sz="0" w:space="0" w:color="auto"/>
            <w:bottom w:val="none" w:sz="0" w:space="0" w:color="auto"/>
            <w:right w:val="none" w:sz="0" w:space="0" w:color="auto"/>
          </w:divBdr>
        </w:div>
      </w:divsChild>
    </w:div>
    <w:div w:id="980891475">
      <w:bodyDiv w:val="1"/>
      <w:marLeft w:val="0"/>
      <w:marRight w:val="0"/>
      <w:marTop w:val="0"/>
      <w:marBottom w:val="0"/>
      <w:divBdr>
        <w:top w:val="none" w:sz="0" w:space="0" w:color="auto"/>
        <w:left w:val="none" w:sz="0" w:space="0" w:color="auto"/>
        <w:bottom w:val="none" w:sz="0" w:space="0" w:color="auto"/>
        <w:right w:val="none" w:sz="0" w:space="0" w:color="auto"/>
      </w:divBdr>
      <w:divsChild>
        <w:div w:id="885144253">
          <w:marLeft w:val="0"/>
          <w:marRight w:val="0"/>
          <w:marTop w:val="0"/>
          <w:marBottom w:val="0"/>
          <w:divBdr>
            <w:top w:val="none" w:sz="0" w:space="0" w:color="auto"/>
            <w:left w:val="none" w:sz="0" w:space="0" w:color="auto"/>
            <w:bottom w:val="none" w:sz="0" w:space="0" w:color="auto"/>
            <w:right w:val="none" w:sz="0" w:space="0" w:color="auto"/>
          </w:divBdr>
          <w:divsChild>
            <w:div w:id="1575621851">
              <w:marLeft w:val="0"/>
              <w:marRight w:val="0"/>
              <w:marTop w:val="0"/>
              <w:marBottom w:val="0"/>
              <w:divBdr>
                <w:top w:val="none" w:sz="0" w:space="0" w:color="auto"/>
                <w:left w:val="none" w:sz="0" w:space="0" w:color="auto"/>
                <w:bottom w:val="none" w:sz="0" w:space="0" w:color="auto"/>
                <w:right w:val="none" w:sz="0" w:space="0" w:color="auto"/>
              </w:divBdr>
            </w:div>
          </w:divsChild>
        </w:div>
        <w:div w:id="1242595278">
          <w:marLeft w:val="0"/>
          <w:marRight w:val="0"/>
          <w:marTop w:val="0"/>
          <w:marBottom w:val="1002"/>
          <w:divBdr>
            <w:top w:val="none" w:sz="0" w:space="0" w:color="auto"/>
            <w:left w:val="none" w:sz="0" w:space="0" w:color="auto"/>
            <w:bottom w:val="none" w:sz="0" w:space="0" w:color="auto"/>
            <w:right w:val="none" w:sz="0" w:space="0" w:color="auto"/>
          </w:divBdr>
          <w:divsChild>
            <w:div w:id="1902398205">
              <w:marLeft w:val="0"/>
              <w:marRight w:val="0"/>
              <w:marTop w:val="480"/>
              <w:marBottom w:val="480"/>
              <w:divBdr>
                <w:top w:val="none" w:sz="0" w:space="0" w:color="auto"/>
                <w:left w:val="none" w:sz="0" w:space="0" w:color="auto"/>
                <w:bottom w:val="none" w:sz="0" w:space="0" w:color="auto"/>
                <w:right w:val="none" w:sz="0" w:space="0" w:color="auto"/>
              </w:divBdr>
            </w:div>
            <w:div w:id="1425684496">
              <w:marLeft w:val="-63"/>
              <w:marRight w:val="-63"/>
              <w:marTop w:val="501"/>
              <w:marBottom w:val="501"/>
              <w:divBdr>
                <w:top w:val="none" w:sz="0" w:space="0" w:color="auto"/>
                <w:left w:val="none" w:sz="0" w:space="0" w:color="auto"/>
                <w:bottom w:val="none" w:sz="0" w:space="0" w:color="auto"/>
                <w:right w:val="none" w:sz="0" w:space="0" w:color="auto"/>
              </w:divBdr>
              <w:divsChild>
                <w:div w:id="1727071484">
                  <w:marLeft w:val="0"/>
                  <w:marRight w:val="0"/>
                  <w:marTop w:val="0"/>
                  <w:marBottom w:val="0"/>
                  <w:divBdr>
                    <w:top w:val="none" w:sz="0" w:space="0" w:color="auto"/>
                    <w:left w:val="none" w:sz="0" w:space="0" w:color="auto"/>
                    <w:bottom w:val="none" w:sz="0" w:space="0" w:color="auto"/>
                    <w:right w:val="none" w:sz="0" w:space="0" w:color="auto"/>
                  </w:divBdr>
                </w:div>
                <w:div w:id="1183783148">
                  <w:marLeft w:val="0"/>
                  <w:marRight w:val="0"/>
                  <w:marTop w:val="0"/>
                  <w:marBottom w:val="0"/>
                  <w:divBdr>
                    <w:top w:val="none" w:sz="0" w:space="0" w:color="auto"/>
                    <w:left w:val="none" w:sz="0" w:space="0" w:color="auto"/>
                    <w:bottom w:val="none" w:sz="0" w:space="0" w:color="auto"/>
                    <w:right w:val="none" w:sz="0" w:space="0" w:color="auto"/>
                  </w:divBdr>
                </w:div>
                <w:div w:id="563830999">
                  <w:marLeft w:val="0"/>
                  <w:marRight w:val="0"/>
                  <w:marTop w:val="0"/>
                  <w:marBottom w:val="0"/>
                  <w:divBdr>
                    <w:top w:val="none" w:sz="0" w:space="0" w:color="auto"/>
                    <w:left w:val="none" w:sz="0" w:space="0" w:color="auto"/>
                    <w:bottom w:val="none" w:sz="0" w:space="0" w:color="auto"/>
                    <w:right w:val="none" w:sz="0" w:space="0" w:color="auto"/>
                  </w:divBdr>
                </w:div>
                <w:div w:id="812676140">
                  <w:marLeft w:val="0"/>
                  <w:marRight w:val="0"/>
                  <w:marTop w:val="0"/>
                  <w:marBottom w:val="0"/>
                  <w:divBdr>
                    <w:top w:val="none" w:sz="0" w:space="0" w:color="auto"/>
                    <w:left w:val="none" w:sz="0" w:space="0" w:color="auto"/>
                    <w:bottom w:val="none" w:sz="0" w:space="0" w:color="auto"/>
                    <w:right w:val="none" w:sz="0" w:space="0" w:color="auto"/>
                  </w:divBdr>
                </w:div>
              </w:divsChild>
            </w:div>
            <w:div w:id="1442216516">
              <w:marLeft w:val="0"/>
              <w:marRight w:val="0"/>
              <w:marTop w:val="480"/>
              <w:marBottom w:val="480"/>
              <w:divBdr>
                <w:top w:val="none" w:sz="0" w:space="0" w:color="auto"/>
                <w:left w:val="none" w:sz="0" w:space="0" w:color="auto"/>
                <w:bottom w:val="none" w:sz="0" w:space="0" w:color="auto"/>
                <w:right w:val="none" w:sz="0" w:space="0" w:color="auto"/>
              </w:divBdr>
            </w:div>
            <w:div w:id="1094127084">
              <w:marLeft w:val="0"/>
              <w:marRight w:val="0"/>
              <w:marTop w:val="480"/>
              <w:marBottom w:val="480"/>
              <w:divBdr>
                <w:top w:val="none" w:sz="0" w:space="0" w:color="auto"/>
                <w:left w:val="none" w:sz="0" w:space="0" w:color="auto"/>
                <w:bottom w:val="none" w:sz="0" w:space="0" w:color="auto"/>
                <w:right w:val="none" w:sz="0" w:space="0" w:color="auto"/>
              </w:divBdr>
            </w:div>
            <w:div w:id="1911118027">
              <w:marLeft w:val="-63"/>
              <w:marRight w:val="-63"/>
              <w:marTop w:val="501"/>
              <w:marBottom w:val="501"/>
              <w:divBdr>
                <w:top w:val="none" w:sz="0" w:space="0" w:color="auto"/>
                <w:left w:val="none" w:sz="0" w:space="0" w:color="auto"/>
                <w:bottom w:val="none" w:sz="0" w:space="0" w:color="auto"/>
                <w:right w:val="none" w:sz="0" w:space="0" w:color="auto"/>
              </w:divBdr>
              <w:divsChild>
                <w:div w:id="885457628">
                  <w:marLeft w:val="0"/>
                  <w:marRight w:val="0"/>
                  <w:marTop w:val="0"/>
                  <w:marBottom w:val="0"/>
                  <w:divBdr>
                    <w:top w:val="none" w:sz="0" w:space="0" w:color="auto"/>
                    <w:left w:val="none" w:sz="0" w:space="0" w:color="auto"/>
                    <w:bottom w:val="none" w:sz="0" w:space="0" w:color="auto"/>
                    <w:right w:val="none" w:sz="0" w:space="0" w:color="auto"/>
                  </w:divBdr>
                </w:div>
                <w:div w:id="1225526266">
                  <w:marLeft w:val="0"/>
                  <w:marRight w:val="0"/>
                  <w:marTop w:val="0"/>
                  <w:marBottom w:val="0"/>
                  <w:divBdr>
                    <w:top w:val="none" w:sz="0" w:space="0" w:color="auto"/>
                    <w:left w:val="none" w:sz="0" w:space="0" w:color="auto"/>
                    <w:bottom w:val="none" w:sz="0" w:space="0" w:color="auto"/>
                    <w:right w:val="none" w:sz="0" w:space="0" w:color="auto"/>
                  </w:divBdr>
                </w:div>
              </w:divsChild>
            </w:div>
            <w:div w:id="268121091">
              <w:marLeft w:val="0"/>
              <w:marRight w:val="0"/>
              <w:marTop w:val="480"/>
              <w:marBottom w:val="480"/>
              <w:divBdr>
                <w:top w:val="none" w:sz="0" w:space="0" w:color="auto"/>
                <w:left w:val="none" w:sz="0" w:space="0" w:color="auto"/>
                <w:bottom w:val="none" w:sz="0" w:space="0" w:color="auto"/>
                <w:right w:val="none" w:sz="0" w:space="0" w:color="auto"/>
              </w:divBdr>
            </w:div>
            <w:div w:id="1427068909">
              <w:marLeft w:val="-63"/>
              <w:marRight w:val="-63"/>
              <w:marTop w:val="501"/>
              <w:marBottom w:val="501"/>
              <w:divBdr>
                <w:top w:val="none" w:sz="0" w:space="0" w:color="auto"/>
                <w:left w:val="none" w:sz="0" w:space="0" w:color="auto"/>
                <w:bottom w:val="none" w:sz="0" w:space="0" w:color="auto"/>
                <w:right w:val="none" w:sz="0" w:space="0" w:color="auto"/>
              </w:divBdr>
              <w:divsChild>
                <w:div w:id="1956477064">
                  <w:marLeft w:val="0"/>
                  <w:marRight w:val="0"/>
                  <w:marTop w:val="0"/>
                  <w:marBottom w:val="0"/>
                  <w:divBdr>
                    <w:top w:val="none" w:sz="0" w:space="0" w:color="auto"/>
                    <w:left w:val="none" w:sz="0" w:space="0" w:color="auto"/>
                    <w:bottom w:val="none" w:sz="0" w:space="0" w:color="auto"/>
                    <w:right w:val="none" w:sz="0" w:space="0" w:color="auto"/>
                  </w:divBdr>
                </w:div>
                <w:div w:id="367803652">
                  <w:marLeft w:val="0"/>
                  <w:marRight w:val="0"/>
                  <w:marTop w:val="0"/>
                  <w:marBottom w:val="0"/>
                  <w:divBdr>
                    <w:top w:val="none" w:sz="0" w:space="0" w:color="auto"/>
                    <w:left w:val="none" w:sz="0" w:space="0" w:color="auto"/>
                    <w:bottom w:val="none" w:sz="0" w:space="0" w:color="auto"/>
                    <w:right w:val="none" w:sz="0" w:space="0" w:color="auto"/>
                  </w:divBdr>
                </w:div>
              </w:divsChild>
            </w:div>
            <w:div w:id="1014722612">
              <w:marLeft w:val="0"/>
              <w:marRight w:val="0"/>
              <w:marTop w:val="480"/>
              <w:marBottom w:val="480"/>
              <w:divBdr>
                <w:top w:val="none" w:sz="0" w:space="0" w:color="auto"/>
                <w:left w:val="none" w:sz="0" w:space="0" w:color="auto"/>
                <w:bottom w:val="none" w:sz="0" w:space="0" w:color="auto"/>
                <w:right w:val="none" w:sz="0" w:space="0" w:color="auto"/>
              </w:divBdr>
            </w:div>
            <w:div w:id="289478671">
              <w:marLeft w:val="0"/>
              <w:marRight w:val="0"/>
              <w:marTop w:val="480"/>
              <w:marBottom w:val="480"/>
              <w:divBdr>
                <w:top w:val="none" w:sz="0" w:space="0" w:color="auto"/>
                <w:left w:val="none" w:sz="0" w:space="0" w:color="auto"/>
                <w:bottom w:val="none" w:sz="0" w:space="0" w:color="auto"/>
                <w:right w:val="none" w:sz="0" w:space="0" w:color="auto"/>
              </w:divBdr>
            </w:div>
            <w:div w:id="56393375">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1029909829">
      <w:bodyDiv w:val="1"/>
      <w:marLeft w:val="0"/>
      <w:marRight w:val="0"/>
      <w:marTop w:val="0"/>
      <w:marBottom w:val="0"/>
      <w:divBdr>
        <w:top w:val="none" w:sz="0" w:space="0" w:color="auto"/>
        <w:left w:val="none" w:sz="0" w:space="0" w:color="auto"/>
        <w:bottom w:val="none" w:sz="0" w:space="0" w:color="auto"/>
        <w:right w:val="none" w:sz="0" w:space="0" w:color="auto"/>
      </w:divBdr>
      <w:divsChild>
        <w:div w:id="1201480530">
          <w:marLeft w:val="0"/>
          <w:marRight w:val="0"/>
          <w:marTop w:val="0"/>
          <w:marBottom w:val="188"/>
          <w:divBdr>
            <w:top w:val="none" w:sz="0" w:space="0" w:color="auto"/>
            <w:left w:val="none" w:sz="0" w:space="0" w:color="auto"/>
            <w:bottom w:val="none" w:sz="0" w:space="0" w:color="auto"/>
            <w:right w:val="none" w:sz="0" w:space="0" w:color="auto"/>
          </w:divBdr>
        </w:div>
        <w:div w:id="73627197">
          <w:marLeft w:val="0"/>
          <w:marRight w:val="0"/>
          <w:marTop w:val="0"/>
          <w:marBottom w:val="0"/>
          <w:divBdr>
            <w:top w:val="none" w:sz="0" w:space="0" w:color="auto"/>
            <w:left w:val="none" w:sz="0" w:space="0" w:color="auto"/>
            <w:bottom w:val="none" w:sz="0" w:space="0" w:color="auto"/>
            <w:right w:val="none" w:sz="0" w:space="0" w:color="auto"/>
          </w:divBdr>
        </w:div>
      </w:divsChild>
    </w:div>
    <w:div w:id="1614433003">
      <w:bodyDiv w:val="1"/>
      <w:marLeft w:val="0"/>
      <w:marRight w:val="0"/>
      <w:marTop w:val="0"/>
      <w:marBottom w:val="0"/>
      <w:divBdr>
        <w:top w:val="none" w:sz="0" w:space="0" w:color="auto"/>
        <w:left w:val="none" w:sz="0" w:space="0" w:color="auto"/>
        <w:bottom w:val="none" w:sz="0" w:space="0" w:color="auto"/>
        <w:right w:val="none" w:sz="0" w:space="0" w:color="auto"/>
      </w:divBdr>
    </w:div>
    <w:div w:id="1627928559">
      <w:bodyDiv w:val="1"/>
      <w:marLeft w:val="0"/>
      <w:marRight w:val="0"/>
      <w:marTop w:val="0"/>
      <w:marBottom w:val="0"/>
      <w:divBdr>
        <w:top w:val="none" w:sz="0" w:space="0" w:color="auto"/>
        <w:left w:val="none" w:sz="0" w:space="0" w:color="auto"/>
        <w:bottom w:val="none" w:sz="0" w:space="0" w:color="auto"/>
        <w:right w:val="none" w:sz="0" w:space="0" w:color="auto"/>
      </w:divBdr>
      <w:divsChild>
        <w:div w:id="1274749299">
          <w:marLeft w:val="0"/>
          <w:marRight w:val="0"/>
          <w:marTop w:val="0"/>
          <w:marBottom w:val="0"/>
          <w:divBdr>
            <w:top w:val="none" w:sz="0" w:space="0" w:color="auto"/>
            <w:left w:val="none" w:sz="0" w:space="0" w:color="auto"/>
            <w:bottom w:val="none" w:sz="0" w:space="0" w:color="auto"/>
            <w:right w:val="none" w:sz="0" w:space="0" w:color="auto"/>
          </w:divBdr>
        </w:div>
        <w:div w:id="1331103480">
          <w:marLeft w:val="0"/>
          <w:marRight w:val="0"/>
          <w:marTop w:val="250"/>
          <w:marBottom w:val="0"/>
          <w:divBdr>
            <w:top w:val="none" w:sz="0" w:space="0" w:color="auto"/>
            <w:left w:val="none" w:sz="0" w:space="0" w:color="auto"/>
            <w:bottom w:val="none" w:sz="0" w:space="0" w:color="auto"/>
            <w:right w:val="none" w:sz="0" w:space="0" w:color="auto"/>
          </w:divBdr>
        </w:div>
      </w:divsChild>
    </w:div>
    <w:div w:id="1690908211">
      <w:bodyDiv w:val="1"/>
      <w:marLeft w:val="0"/>
      <w:marRight w:val="0"/>
      <w:marTop w:val="0"/>
      <w:marBottom w:val="0"/>
      <w:divBdr>
        <w:top w:val="none" w:sz="0" w:space="0" w:color="auto"/>
        <w:left w:val="none" w:sz="0" w:space="0" w:color="auto"/>
        <w:bottom w:val="none" w:sz="0" w:space="0" w:color="auto"/>
        <w:right w:val="none" w:sz="0" w:space="0" w:color="auto"/>
      </w:divBdr>
    </w:div>
    <w:div w:id="1795908922">
      <w:bodyDiv w:val="1"/>
      <w:marLeft w:val="0"/>
      <w:marRight w:val="0"/>
      <w:marTop w:val="0"/>
      <w:marBottom w:val="0"/>
      <w:divBdr>
        <w:top w:val="none" w:sz="0" w:space="0" w:color="auto"/>
        <w:left w:val="none" w:sz="0" w:space="0" w:color="auto"/>
        <w:bottom w:val="none" w:sz="0" w:space="0" w:color="auto"/>
        <w:right w:val="none" w:sz="0" w:space="0" w:color="auto"/>
      </w:divBdr>
    </w:div>
    <w:div w:id="1851948330">
      <w:bodyDiv w:val="1"/>
      <w:marLeft w:val="0"/>
      <w:marRight w:val="0"/>
      <w:marTop w:val="0"/>
      <w:marBottom w:val="0"/>
      <w:divBdr>
        <w:top w:val="none" w:sz="0" w:space="0" w:color="auto"/>
        <w:left w:val="none" w:sz="0" w:space="0" w:color="auto"/>
        <w:bottom w:val="none" w:sz="0" w:space="0" w:color="auto"/>
        <w:right w:val="none" w:sz="0" w:space="0" w:color="auto"/>
      </w:divBdr>
      <w:divsChild>
        <w:div w:id="109521545">
          <w:marLeft w:val="0"/>
          <w:marRight w:val="0"/>
          <w:marTop w:val="0"/>
          <w:marBottom w:val="0"/>
          <w:divBdr>
            <w:top w:val="none" w:sz="0" w:space="0" w:color="auto"/>
            <w:left w:val="none" w:sz="0" w:space="0" w:color="auto"/>
            <w:bottom w:val="none" w:sz="0" w:space="0" w:color="auto"/>
            <w:right w:val="none" w:sz="0" w:space="0" w:color="auto"/>
          </w:divBdr>
          <w:divsChild>
            <w:div w:id="532502618">
              <w:marLeft w:val="0"/>
              <w:marRight w:val="0"/>
              <w:marTop w:val="0"/>
              <w:marBottom w:val="0"/>
              <w:divBdr>
                <w:top w:val="none" w:sz="0" w:space="0" w:color="auto"/>
                <w:left w:val="none" w:sz="0" w:space="0" w:color="auto"/>
                <w:bottom w:val="none" w:sz="0" w:space="0" w:color="auto"/>
                <w:right w:val="none" w:sz="0" w:space="0" w:color="auto"/>
              </w:divBdr>
            </w:div>
          </w:divsChild>
        </w:div>
        <w:div w:id="831331459">
          <w:marLeft w:val="0"/>
          <w:marRight w:val="0"/>
          <w:marTop w:val="0"/>
          <w:marBottom w:val="0"/>
          <w:divBdr>
            <w:top w:val="none" w:sz="0" w:space="0" w:color="auto"/>
            <w:left w:val="none" w:sz="0" w:space="0" w:color="auto"/>
            <w:bottom w:val="none" w:sz="0" w:space="0" w:color="auto"/>
            <w:right w:val="none" w:sz="0" w:space="0" w:color="auto"/>
          </w:divBdr>
          <w:divsChild>
            <w:div w:id="1519126620">
              <w:blockQuote w:val="1"/>
              <w:marLeft w:val="0"/>
              <w:marRight w:val="0"/>
              <w:marTop w:val="0"/>
              <w:marBottom w:val="360"/>
              <w:divBdr>
                <w:top w:val="none" w:sz="0" w:space="0" w:color="auto"/>
                <w:left w:val="none" w:sz="0" w:space="0" w:color="auto"/>
                <w:bottom w:val="none" w:sz="0" w:space="0" w:color="auto"/>
                <w:right w:val="none" w:sz="0" w:space="0" w:color="auto"/>
              </w:divBdr>
            </w:div>
            <w:div w:id="852450137">
              <w:marLeft w:val="0"/>
              <w:marRight w:val="0"/>
              <w:marTop w:val="0"/>
              <w:marBottom w:val="0"/>
              <w:divBdr>
                <w:top w:val="none" w:sz="0" w:space="0" w:color="auto"/>
                <w:left w:val="none" w:sz="0" w:space="0" w:color="auto"/>
                <w:bottom w:val="none" w:sz="0" w:space="0" w:color="auto"/>
                <w:right w:val="none" w:sz="0" w:space="0" w:color="auto"/>
              </w:divBdr>
            </w:div>
            <w:div w:id="413667813">
              <w:marLeft w:val="0"/>
              <w:marRight w:val="0"/>
              <w:marTop w:val="0"/>
              <w:marBottom w:val="0"/>
              <w:divBdr>
                <w:top w:val="none" w:sz="0" w:space="0" w:color="auto"/>
                <w:left w:val="none" w:sz="0" w:space="0" w:color="auto"/>
                <w:bottom w:val="none" w:sz="0" w:space="0" w:color="auto"/>
                <w:right w:val="none" w:sz="0" w:space="0" w:color="auto"/>
              </w:divBdr>
            </w:div>
            <w:div w:id="2073194374">
              <w:blockQuote w:val="1"/>
              <w:marLeft w:val="0"/>
              <w:marRight w:val="0"/>
              <w:marTop w:val="0"/>
              <w:marBottom w:val="360"/>
              <w:divBdr>
                <w:top w:val="none" w:sz="0" w:space="0" w:color="auto"/>
                <w:left w:val="none" w:sz="0" w:space="0" w:color="auto"/>
                <w:bottom w:val="none" w:sz="0" w:space="0" w:color="auto"/>
                <w:right w:val="none" w:sz="0" w:space="0" w:color="auto"/>
              </w:divBdr>
            </w:div>
            <w:div w:id="492647323">
              <w:marLeft w:val="0"/>
              <w:marRight w:val="0"/>
              <w:marTop w:val="0"/>
              <w:marBottom w:val="0"/>
              <w:divBdr>
                <w:top w:val="none" w:sz="0" w:space="0" w:color="auto"/>
                <w:left w:val="none" w:sz="0" w:space="0" w:color="auto"/>
                <w:bottom w:val="none" w:sz="0" w:space="0" w:color="auto"/>
                <w:right w:val="none" w:sz="0" w:space="0" w:color="auto"/>
              </w:divBdr>
            </w:div>
            <w:div w:id="1773277902">
              <w:blockQuote w:val="1"/>
              <w:marLeft w:val="0"/>
              <w:marRight w:val="0"/>
              <w:marTop w:val="0"/>
              <w:marBottom w:val="360"/>
              <w:divBdr>
                <w:top w:val="none" w:sz="0" w:space="0" w:color="auto"/>
                <w:left w:val="none" w:sz="0" w:space="0" w:color="auto"/>
                <w:bottom w:val="none" w:sz="0" w:space="0" w:color="auto"/>
                <w:right w:val="none" w:sz="0" w:space="0" w:color="auto"/>
              </w:divBdr>
            </w:div>
            <w:div w:id="1875537996">
              <w:marLeft w:val="0"/>
              <w:marRight w:val="0"/>
              <w:marTop w:val="0"/>
              <w:marBottom w:val="0"/>
              <w:divBdr>
                <w:top w:val="none" w:sz="0" w:space="0" w:color="auto"/>
                <w:left w:val="none" w:sz="0" w:space="0" w:color="auto"/>
                <w:bottom w:val="none" w:sz="0" w:space="0" w:color="auto"/>
                <w:right w:val="none" w:sz="0" w:space="0" w:color="auto"/>
              </w:divBdr>
            </w:div>
            <w:div w:id="779880490">
              <w:blockQuote w:val="1"/>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lomin.club/the-war-and-the-artist-are-arguments-for-a-conservative-revolution-in-fine-arts/" TargetMode="External"/><Relationship Id="rId13" Type="http://schemas.openxmlformats.org/officeDocument/2006/relationships/hyperlink" Target="http://heraldiss.onu.edu.ua/article/view/259387/262783" TargetMode="External"/><Relationship Id="rId18" Type="http://schemas.openxmlformats.org/officeDocument/2006/relationships/image" Target="media/image2.jpe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endnotes" Target="endnotes.xml"/><Relationship Id="rId12" Type="http://schemas.openxmlformats.org/officeDocument/2006/relationships/hyperlink" Target="https://artukraine.com.ua/n/ne-zmig-promovchati--u-duvri-zyavivsya-mural-benksi-pro-breksit/" TargetMode="External"/><Relationship Id="rId17" Type="http://schemas.openxmlformats.org/officeDocument/2006/relationships/image" Target="media/image1.jpeg"/><Relationship Id="rId25"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hyperlink" Target="https://artukraine.com.ua/n/uvyaznena-turecka-mistkinya-podyakuvala-benksi/" TargetMode="Externa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ilart.ucf.in.ua/posters/" TargetMode="External"/><Relationship Id="rId24"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hyperlink" Target="https://artukraine.com.ua/n/u-gollivudi-mitec-uvyazniv-zirku-trampa-na-alei-slavi/" TargetMode="External"/><Relationship Id="rId23" Type="http://schemas.openxmlformats.org/officeDocument/2006/relationships/image" Target="media/image7.jpeg"/><Relationship Id="rId28" Type="http://schemas.openxmlformats.org/officeDocument/2006/relationships/theme" Target="theme/theme1.xml"/><Relationship Id="rId10" Type="http://schemas.openxmlformats.org/officeDocument/2006/relationships/hyperlink" Target="https://artukraine.com.ua/a/oleksa-mann--totalitarizm-ne-vinosit-vilnoi-dumki-i-svobodi-vislovlyuvannya/" TargetMode="External"/><Relationship Id="rId19" Type="http://schemas.openxmlformats.org/officeDocument/2006/relationships/image" Target="media/image3.gif"/><Relationship Id="rId4" Type="http://schemas.openxmlformats.org/officeDocument/2006/relationships/settings" Target="settings.xml"/><Relationship Id="rId9" Type="http://schemas.openxmlformats.org/officeDocument/2006/relationships/hyperlink" Target="https://blokmagazine.com/%D0%BC%D1%96%D0%B6-%D0%B2%D1%96%D0%B9%D0%BD%D0%BE%D1%8E-%D1%96-%D1%80%D0%B5%D0%B9%D0%B2%D0%BE%D0%BC-%D1%83%D0%BA%D1%80%D0%B0%D1%97%D0%BD%D1%81%D1%8C%D0%BA%D0%B5-%D0%BC%D0%B8%D1%81%D1%82%D0%B5%D1%86/" TargetMode="External"/><Relationship Id="rId14" Type="http://schemas.openxmlformats.org/officeDocument/2006/relationships/hyperlink" Target="https://korydor.in.ua/ua/context/nevtrachene-desiatylittia-mystetstvo-devianostyh-rokiv.html" TargetMode="External"/><Relationship Id="rId22" Type="http://schemas.openxmlformats.org/officeDocument/2006/relationships/image" Target="media/image6.jpe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8C3B11B-BCC5-4C89-B94A-349674A4F0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7730</TotalTime>
  <Pages>76</Pages>
  <Words>17603</Words>
  <Characters>100341</Characters>
  <Application>Microsoft Office Word</Application>
  <DocSecurity>0</DocSecurity>
  <Lines>836</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117709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Gigabyte</dc:creator>
  <cp:keywords/>
  <dc:description/>
  <cp:lastModifiedBy>Gigabyte</cp:lastModifiedBy>
  <cp:revision>479</cp:revision>
  <dcterms:created xsi:type="dcterms:W3CDTF">2025-10-07T10:32:00Z</dcterms:created>
  <dcterms:modified xsi:type="dcterms:W3CDTF">2025-11-18T12:39:00Z</dcterms:modified>
</cp:coreProperties>
</file>