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4F2E" w:rsidRPr="00FA3E0E" w:rsidRDefault="00D64F2E" w:rsidP="008F25ED">
      <w:pPr>
        <w:jc w:val="center"/>
        <w:rPr>
          <w:sz w:val="28"/>
          <w:szCs w:val="28"/>
        </w:rPr>
      </w:pPr>
      <w:r w:rsidRPr="00FA3E0E">
        <w:rPr>
          <w:sz w:val="28"/>
          <w:szCs w:val="28"/>
        </w:rPr>
        <w:t>Міністерство освіти і науки, молоді та спорту України</w:t>
      </w:r>
    </w:p>
    <w:p w:rsidR="00D64F2E" w:rsidRPr="00FA3E0E" w:rsidRDefault="00D64F2E" w:rsidP="008F25ED">
      <w:pPr>
        <w:jc w:val="center"/>
        <w:rPr>
          <w:sz w:val="28"/>
          <w:szCs w:val="28"/>
        </w:rPr>
      </w:pPr>
      <w:r w:rsidRPr="00FA3E0E">
        <w:rPr>
          <w:sz w:val="28"/>
          <w:szCs w:val="28"/>
        </w:rPr>
        <w:t>Одеський національний університет ім. І.І. Мечникова</w:t>
      </w:r>
    </w:p>
    <w:p w:rsidR="00D64F2E" w:rsidRPr="00FA3E0E" w:rsidRDefault="00D64F2E" w:rsidP="008F25ED">
      <w:pPr>
        <w:jc w:val="center"/>
        <w:rPr>
          <w:sz w:val="28"/>
          <w:szCs w:val="28"/>
        </w:rPr>
      </w:pPr>
      <w:r w:rsidRPr="00FA3E0E">
        <w:rPr>
          <w:sz w:val="28"/>
          <w:szCs w:val="28"/>
        </w:rPr>
        <w:t>Інститут математики, економіки та механіки</w:t>
      </w:r>
    </w:p>
    <w:p w:rsidR="00D64F2E" w:rsidRPr="00FA3E0E" w:rsidRDefault="00D64F2E" w:rsidP="008F25ED">
      <w:pPr>
        <w:jc w:val="center"/>
        <w:rPr>
          <w:sz w:val="28"/>
          <w:szCs w:val="28"/>
        </w:rPr>
      </w:pPr>
      <w:r w:rsidRPr="00FA3E0E">
        <w:rPr>
          <w:sz w:val="28"/>
          <w:szCs w:val="28"/>
        </w:rPr>
        <w:t>Кафедра диференціальних рівнянь</w:t>
      </w:r>
    </w:p>
    <w:p w:rsidR="00D64F2E" w:rsidRDefault="00D64F2E" w:rsidP="00D64F2E"/>
    <w:p w:rsidR="00D64F2E" w:rsidRDefault="00D64F2E" w:rsidP="00D64F2E"/>
    <w:p w:rsidR="00D64F2E" w:rsidRDefault="00D64F2E" w:rsidP="00D64F2E"/>
    <w:p w:rsidR="00D64F2E" w:rsidRDefault="00D64F2E" w:rsidP="00D64F2E"/>
    <w:p w:rsidR="00D64F2E" w:rsidRDefault="00D64F2E" w:rsidP="00D64F2E"/>
    <w:p w:rsidR="00D64F2E" w:rsidRPr="00FA3E0E" w:rsidRDefault="00D64F2E" w:rsidP="00D64F2E">
      <w:pPr>
        <w:rPr>
          <w:lang w:val="uk-UA"/>
        </w:rPr>
      </w:pPr>
    </w:p>
    <w:p w:rsidR="00D64F2E" w:rsidRDefault="00D64F2E" w:rsidP="00D64F2E"/>
    <w:p w:rsidR="00D64F2E" w:rsidRPr="00D64F2E" w:rsidRDefault="00D64F2E" w:rsidP="00FA3E0E">
      <w:pPr>
        <w:jc w:val="center"/>
        <w:rPr>
          <w:b/>
          <w:sz w:val="36"/>
          <w:szCs w:val="36"/>
        </w:rPr>
      </w:pPr>
      <w:r w:rsidRPr="00D64F2E">
        <w:rPr>
          <w:b/>
          <w:sz w:val="36"/>
          <w:szCs w:val="36"/>
        </w:rPr>
        <w:t>ДИПЛОМНА  РОБОТА</w:t>
      </w:r>
    </w:p>
    <w:p w:rsidR="00D64F2E" w:rsidRPr="00D64F2E" w:rsidRDefault="00D64F2E" w:rsidP="00FA3E0E">
      <w:pPr>
        <w:spacing w:line="360" w:lineRule="auto"/>
        <w:jc w:val="center"/>
        <w:rPr>
          <w:b/>
          <w:sz w:val="36"/>
          <w:szCs w:val="36"/>
        </w:rPr>
      </w:pPr>
      <w:r w:rsidRPr="008F25ED">
        <w:rPr>
          <w:sz w:val="36"/>
          <w:szCs w:val="36"/>
        </w:rPr>
        <w:t>на тему:</w:t>
      </w:r>
      <w:r w:rsidRPr="00D64F2E">
        <w:rPr>
          <w:b/>
          <w:sz w:val="36"/>
          <w:szCs w:val="36"/>
        </w:rPr>
        <w:t xml:space="preserve"> </w:t>
      </w:r>
      <w:r w:rsidRPr="008F25ED">
        <w:rPr>
          <w:sz w:val="44"/>
          <w:szCs w:val="44"/>
        </w:rPr>
        <w:t>«МАТЕМАТИЧНЕ МОДЕЛЮВАННЯ ІНФЛЯЦІЙНИХ ПРОЦЕСІВ ТА ЇХ ВПЛИВ НА ЕКОНОМІКУ»</w:t>
      </w:r>
    </w:p>
    <w:p w:rsidR="00D64F2E" w:rsidRPr="00D64F2E" w:rsidRDefault="00D64F2E" w:rsidP="00037B0A">
      <w:pPr>
        <w:spacing w:line="360" w:lineRule="auto"/>
        <w:rPr>
          <w:b/>
          <w:sz w:val="36"/>
          <w:szCs w:val="36"/>
        </w:rPr>
      </w:pPr>
    </w:p>
    <w:p w:rsidR="00D64F2E" w:rsidRPr="00D64F2E" w:rsidRDefault="00D64F2E" w:rsidP="00D64F2E">
      <w:pPr>
        <w:spacing w:line="360" w:lineRule="auto"/>
        <w:jc w:val="center"/>
        <w:rPr>
          <w:b/>
          <w:sz w:val="36"/>
          <w:szCs w:val="36"/>
        </w:rPr>
      </w:pPr>
    </w:p>
    <w:p w:rsidR="00D64F2E" w:rsidRPr="008F25ED" w:rsidRDefault="00037B0A" w:rsidP="00D64F2E">
      <w:pPr>
        <w:spacing w:line="360" w:lineRule="auto"/>
        <w:jc w:val="center"/>
        <w:rPr>
          <w:sz w:val="28"/>
          <w:szCs w:val="28"/>
        </w:rPr>
      </w:pPr>
      <w:r>
        <w:rPr>
          <w:b/>
          <w:sz w:val="36"/>
          <w:szCs w:val="36"/>
        </w:rPr>
        <w:t xml:space="preserve">                                                                          </w:t>
      </w:r>
      <w:r w:rsidR="00D64F2E" w:rsidRPr="008F25ED">
        <w:rPr>
          <w:sz w:val="28"/>
          <w:szCs w:val="28"/>
        </w:rPr>
        <w:t>Студентки  4</w:t>
      </w:r>
      <w:r w:rsidRPr="008F25ED">
        <w:rPr>
          <w:sz w:val="28"/>
          <w:szCs w:val="28"/>
        </w:rPr>
        <w:t xml:space="preserve"> курсу</w:t>
      </w:r>
      <w:r w:rsidR="00D64F2E" w:rsidRPr="008F25ED">
        <w:rPr>
          <w:sz w:val="28"/>
          <w:szCs w:val="28"/>
        </w:rPr>
        <w:t xml:space="preserve"> </w:t>
      </w:r>
    </w:p>
    <w:p w:rsidR="00037B0A" w:rsidRPr="008F25ED" w:rsidRDefault="00037B0A" w:rsidP="00037B0A">
      <w:pPr>
        <w:spacing w:line="360" w:lineRule="auto"/>
        <w:jc w:val="center"/>
        <w:rPr>
          <w:sz w:val="28"/>
          <w:szCs w:val="28"/>
        </w:rPr>
      </w:pPr>
      <w:r w:rsidRPr="008F25ED">
        <w:rPr>
          <w:sz w:val="28"/>
          <w:szCs w:val="28"/>
        </w:rPr>
        <w:t xml:space="preserve">                                                   </w:t>
      </w:r>
      <w:r w:rsidR="008F25ED">
        <w:rPr>
          <w:sz w:val="28"/>
          <w:szCs w:val="28"/>
          <w:lang w:val="uk-UA"/>
        </w:rPr>
        <w:t xml:space="preserve">                             </w:t>
      </w:r>
      <w:r w:rsidRPr="008F25ED">
        <w:rPr>
          <w:sz w:val="28"/>
          <w:szCs w:val="28"/>
        </w:rPr>
        <w:t xml:space="preserve"> Заришняк </w:t>
      </w:r>
      <w:r w:rsidR="00D64F2E" w:rsidRPr="008F25ED">
        <w:rPr>
          <w:sz w:val="28"/>
          <w:szCs w:val="28"/>
        </w:rPr>
        <w:t xml:space="preserve"> Катерини </w:t>
      </w:r>
      <w:r w:rsidRPr="008F25ED">
        <w:rPr>
          <w:sz w:val="28"/>
          <w:szCs w:val="28"/>
        </w:rPr>
        <w:t>Сергіївни</w:t>
      </w:r>
    </w:p>
    <w:p w:rsidR="00D64F2E" w:rsidRPr="008F25ED" w:rsidRDefault="00037B0A" w:rsidP="00037B0A">
      <w:pPr>
        <w:spacing w:line="360" w:lineRule="auto"/>
        <w:jc w:val="center"/>
        <w:rPr>
          <w:sz w:val="28"/>
          <w:szCs w:val="28"/>
        </w:rPr>
      </w:pPr>
      <w:r w:rsidRPr="008F25ED">
        <w:rPr>
          <w:sz w:val="28"/>
          <w:szCs w:val="28"/>
        </w:rPr>
        <w:t xml:space="preserve">                                                </w:t>
      </w:r>
      <w:r w:rsidR="008F25ED">
        <w:rPr>
          <w:sz w:val="28"/>
          <w:szCs w:val="28"/>
          <w:lang w:val="uk-UA"/>
        </w:rPr>
        <w:t xml:space="preserve">                            </w:t>
      </w:r>
      <w:r w:rsidRPr="008F25ED">
        <w:rPr>
          <w:sz w:val="28"/>
          <w:szCs w:val="28"/>
        </w:rPr>
        <w:t xml:space="preserve">напряму підготовки - </w:t>
      </w:r>
      <w:r w:rsidR="00D64F2E" w:rsidRPr="008F25ED">
        <w:rPr>
          <w:sz w:val="28"/>
          <w:szCs w:val="28"/>
        </w:rPr>
        <w:t>математика</w:t>
      </w:r>
    </w:p>
    <w:p w:rsidR="00D64F2E" w:rsidRPr="00D64F2E" w:rsidRDefault="00D64F2E" w:rsidP="00D64F2E">
      <w:pPr>
        <w:spacing w:line="360" w:lineRule="auto"/>
        <w:jc w:val="center"/>
        <w:rPr>
          <w:b/>
          <w:sz w:val="36"/>
          <w:szCs w:val="36"/>
        </w:rPr>
      </w:pPr>
      <w:r w:rsidRPr="00D64F2E">
        <w:rPr>
          <w:b/>
          <w:sz w:val="36"/>
          <w:szCs w:val="36"/>
        </w:rPr>
        <w:tab/>
      </w:r>
    </w:p>
    <w:p w:rsidR="00B269C8" w:rsidRDefault="00B269C8" w:rsidP="00B269C8">
      <w:pPr>
        <w:spacing w:line="360" w:lineRule="auto"/>
        <w:rPr>
          <w:sz w:val="28"/>
          <w:szCs w:val="28"/>
          <w:lang w:val="uk-UA"/>
        </w:rPr>
      </w:pPr>
    </w:p>
    <w:p w:rsidR="00B269C8" w:rsidRDefault="00B269C8" w:rsidP="00B269C8">
      <w:pPr>
        <w:spacing w:line="360" w:lineRule="auto"/>
        <w:rPr>
          <w:sz w:val="28"/>
          <w:szCs w:val="28"/>
          <w:lang w:val="uk-UA"/>
        </w:rPr>
      </w:pPr>
    </w:p>
    <w:p w:rsidR="00B269C8" w:rsidRDefault="00B269C8" w:rsidP="00B269C8">
      <w:pPr>
        <w:spacing w:line="360" w:lineRule="auto"/>
        <w:rPr>
          <w:sz w:val="28"/>
          <w:szCs w:val="28"/>
          <w:lang w:val="uk-UA"/>
        </w:rPr>
      </w:pPr>
    </w:p>
    <w:p w:rsidR="00B269C8" w:rsidRPr="008F25ED" w:rsidRDefault="00D64F2E" w:rsidP="00B269C8">
      <w:pPr>
        <w:spacing w:line="360" w:lineRule="auto"/>
        <w:rPr>
          <w:sz w:val="28"/>
          <w:szCs w:val="28"/>
        </w:rPr>
      </w:pPr>
      <w:r w:rsidRPr="008F25ED">
        <w:rPr>
          <w:sz w:val="28"/>
          <w:szCs w:val="28"/>
        </w:rPr>
        <w:t>Науковий керівник:</w:t>
      </w:r>
      <w:r w:rsidR="00B269C8" w:rsidRPr="00B269C8">
        <w:rPr>
          <w:sz w:val="28"/>
          <w:szCs w:val="28"/>
        </w:rPr>
        <w:t xml:space="preserve"> </w:t>
      </w:r>
      <w:r w:rsidR="00B269C8">
        <w:rPr>
          <w:sz w:val="28"/>
          <w:szCs w:val="28"/>
          <w:lang w:val="uk-UA"/>
        </w:rPr>
        <w:t xml:space="preserve">                                                         </w:t>
      </w:r>
      <w:r w:rsidR="00B269C8" w:rsidRPr="008F25ED">
        <w:rPr>
          <w:sz w:val="28"/>
          <w:szCs w:val="28"/>
        </w:rPr>
        <w:t>Допущено до захисту</w:t>
      </w:r>
    </w:p>
    <w:p w:rsidR="00B269C8" w:rsidRPr="008F25ED" w:rsidRDefault="00D64F2E" w:rsidP="00B269C8">
      <w:pPr>
        <w:spacing w:line="360" w:lineRule="auto"/>
        <w:rPr>
          <w:sz w:val="28"/>
          <w:szCs w:val="28"/>
        </w:rPr>
      </w:pPr>
      <w:r w:rsidRPr="008F25ED">
        <w:rPr>
          <w:sz w:val="28"/>
          <w:szCs w:val="28"/>
        </w:rPr>
        <w:t>кандидат фіз.-мат.наук,</w:t>
      </w:r>
      <w:r w:rsidR="00B269C8">
        <w:rPr>
          <w:sz w:val="28"/>
          <w:szCs w:val="28"/>
          <w:lang w:val="uk-UA"/>
        </w:rPr>
        <w:t xml:space="preserve">                                    </w:t>
      </w:r>
      <w:r w:rsidR="00B269C8" w:rsidRPr="00B269C8">
        <w:rPr>
          <w:sz w:val="28"/>
          <w:szCs w:val="28"/>
        </w:rPr>
        <w:t xml:space="preserve"> </w:t>
      </w:r>
      <w:r w:rsidR="00B269C8" w:rsidRPr="008F25ED">
        <w:rPr>
          <w:sz w:val="28"/>
          <w:szCs w:val="28"/>
        </w:rPr>
        <w:t>«___»_______________ 20___ р.</w:t>
      </w:r>
    </w:p>
    <w:p w:rsidR="00B269C8" w:rsidRPr="008F25ED" w:rsidRDefault="00D64F2E" w:rsidP="00B269C8">
      <w:pPr>
        <w:spacing w:line="360" w:lineRule="auto"/>
        <w:rPr>
          <w:sz w:val="28"/>
          <w:szCs w:val="28"/>
        </w:rPr>
      </w:pPr>
      <w:r w:rsidRPr="008F25ED">
        <w:rPr>
          <w:sz w:val="28"/>
          <w:szCs w:val="28"/>
        </w:rPr>
        <w:t>доцент Шарай Наталія</w:t>
      </w:r>
      <w:r w:rsidR="00B269C8">
        <w:rPr>
          <w:sz w:val="28"/>
          <w:szCs w:val="28"/>
          <w:lang w:val="uk-UA"/>
        </w:rPr>
        <w:t xml:space="preserve"> </w:t>
      </w:r>
      <w:r w:rsidRPr="008F25ED">
        <w:rPr>
          <w:sz w:val="28"/>
          <w:szCs w:val="28"/>
        </w:rPr>
        <w:t>Вікторівна</w:t>
      </w:r>
      <w:r w:rsidR="00B269C8" w:rsidRPr="00B269C8">
        <w:rPr>
          <w:sz w:val="28"/>
          <w:szCs w:val="28"/>
        </w:rPr>
        <w:t xml:space="preserve"> </w:t>
      </w:r>
      <w:r w:rsidR="00B269C8">
        <w:rPr>
          <w:sz w:val="28"/>
          <w:szCs w:val="28"/>
          <w:lang w:val="uk-UA"/>
        </w:rPr>
        <w:t xml:space="preserve">              </w:t>
      </w:r>
      <w:r w:rsidR="00B269C8" w:rsidRPr="008F25ED">
        <w:rPr>
          <w:sz w:val="28"/>
          <w:szCs w:val="28"/>
        </w:rPr>
        <w:t xml:space="preserve">Зав. кафедрою: докт. фіз.-мат наук, </w:t>
      </w:r>
    </w:p>
    <w:p w:rsidR="00B269C8" w:rsidRPr="008F25ED" w:rsidRDefault="00D64F2E" w:rsidP="00B269C8">
      <w:pPr>
        <w:spacing w:line="360" w:lineRule="auto"/>
        <w:rPr>
          <w:sz w:val="28"/>
          <w:szCs w:val="28"/>
        </w:rPr>
      </w:pPr>
      <w:r w:rsidRPr="008F25ED">
        <w:rPr>
          <w:sz w:val="28"/>
          <w:szCs w:val="28"/>
        </w:rPr>
        <w:t>Р</w:t>
      </w:r>
      <w:r w:rsidR="00037B0A" w:rsidRPr="008F25ED">
        <w:rPr>
          <w:sz w:val="28"/>
          <w:szCs w:val="28"/>
        </w:rPr>
        <w:t>ецензент:кандидат фіз.-мат.наук,</w:t>
      </w:r>
      <w:r w:rsidR="00B269C8" w:rsidRPr="00B269C8">
        <w:rPr>
          <w:sz w:val="28"/>
          <w:szCs w:val="28"/>
        </w:rPr>
        <w:t xml:space="preserve"> </w:t>
      </w:r>
      <w:r w:rsidR="00B269C8">
        <w:rPr>
          <w:sz w:val="28"/>
          <w:szCs w:val="28"/>
          <w:lang w:val="uk-UA"/>
        </w:rPr>
        <w:t xml:space="preserve">            </w:t>
      </w:r>
      <w:r w:rsidR="00B269C8" w:rsidRPr="008F25ED">
        <w:rPr>
          <w:sz w:val="28"/>
          <w:szCs w:val="28"/>
        </w:rPr>
        <w:t>професор  ______________ В.М.Євтухов</w:t>
      </w:r>
    </w:p>
    <w:p w:rsidR="00037B0A" w:rsidRPr="008F25ED" w:rsidRDefault="00037B0A" w:rsidP="008F25ED">
      <w:pPr>
        <w:spacing w:line="360" w:lineRule="auto"/>
        <w:rPr>
          <w:sz w:val="28"/>
          <w:szCs w:val="28"/>
        </w:rPr>
      </w:pPr>
    </w:p>
    <w:p w:rsidR="00FA3E0E" w:rsidRDefault="00FA3E0E" w:rsidP="008F25ED">
      <w:pPr>
        <w:spacing w:line="360" w:lineRule="auto"/>
        <w:jc w:val="center"/>
        <w:rPr>
          <w:sz w:val="36"/>
          <w:szCs w:val="36"/>
          <w:lang w:val="uk-UA"/>
        </w:rPr>
      </w:pPr>
    </w:p>
    <w:p w:rsidR="00FA3E0E" w:rsidRDefault="008F25ED" w:rsidP="00FA3E0E">
      <w:pPr>
        <w:spacing w:line="360" w:lineRule="auto"/>
        <w:jc w:val="center"/>
        <w:rPr>
          <w:sz w:val="36"/>
          <w:szCs w:val="36"/>
          <w:lang w:val="uk-UA"/>
        </w:rPr>
      </w:pPr>
      <w:r>
        <w:rPr>
          <w:sz w:val="36"/>
          <w:szCs w:val="36"/>
        </w:rPr>
        <w:t>Одеса – 201</w:t>
      </w:r>
      <w:r>
        <w:rPr>
          <w:sz w:val="36"/>
          <w:szCs w:val="36"/>
          <w:lang w:val="uk-UA"/>
        </w:rPr>
        <w:t>7</w:t>
      </w:r>
      <w:r w:rsidR="00FA3E0E">
        <w:rPr>
          <w:sz w:val="36"/>
          <w:szCs w:val="36"/>
        </w:rPr>
        <w:t xml:space="preserve"> р</w:t>
      </w:r>
      <w:r w:rsidR="00FA3E0E">
        <w:rPr>
          <w:sz w:val="36"/>
          <w:szCs w:val="36"/>
          <w:lang w:val="uk-UA"/>
        </w:rPr>
        <w:t>.</w:t>
      </w:r>
    </w:p>
    <w:p w:rsidR="008F25ED" w:rsidRPr="00FA3E0E" w:rsidRDefault="008F25ED" w:rsidP="00FA3E0E">
      <w:pPr>
        <w:spacing w:line="360" w:lineRule="auto"/>
        <w:jc w:val="center"/>
        <w:rPr>
          <w:sz w:val="36"/>
          <w:szCs w:val="36"/>
          <w:lang w:val="uk-UA"/>
        </w:rPr>
      </w:pPr>
      <w:r w:rsidRPr="008F25ED">
        <w:rPr>
          <w:b/>
          <w:sz w:val="36"/>
          <w:szCs w:val="36"/>
          <w:lang w:val="uk-UA"/>
        </w:rPr>
        <w:lastRenderedPageBreak/>
        <w:t>Зміст</w:t>
      </w:r>
    </w:p>
    <w:p w:rsidR="003D4DF6" w:rsidRPr="003D4DF6" w:rsidRDefault="008F25ED" w:rsidP="008F25E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     </w:t>
      </w:r>
      <w:r>
        <w:rPr>
          <w:b/>
          <w:sz w:val="28"/>
          <w:szCs w:val="28"/>
        </w:rPr>
        <w:t>В</w:t>
      </w:r>
      <w:r>
        <w:rPr>
          <w:b/>
          <w:sz w:val="28"/>
          <w:szCs w:val="28"/>
          <w:lang w:val="uk-UA"/>
        </w:rPr>
        <w:t>СТУП….</w:t>
      </w:r>
      <w:r w:rsidR="003D4DF6" w:rsidRPr="003D4DF6">
        <w:rPr>
          <w:b/>
          <w:sz w:val="28"/>
          <w:szCs w:val="28"/>
        </w:rPr>
        <w:t>……..……………...…………………………………………..2</w:t>
      </w:r>
    </w:p>
    <w:p w:rsidR="003D4DF6" w:rsidRPr="003D4DF6" w:rsidRDefault="008F25ED" w:rsidP="008F25E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     </w:t>
      </w:r>
      <w:r w:rsidR="00FA3E0E" w:rsidRPr="00FA3E0E">
        <w:rPr>
          <w:b/>
          <w:sz w:val="28"/>
          <w:szCs w:val="28"/>
          <w:lang w:val="uk-UA"/>
        </w:rPr>
        <w:t xml:space="preserve">Основні елементи теорії інфляції </w:t>
      </w:r>
      <w:r w:rsidR="003D4DF6" w:rsidRPr="003D4DF6">
        <w:rPr>
          <w:b/>
          <w:sz w:val="28"/>
          <w:szCs w:val="28"/>
        </w:rPr>
        <w:t>……..…………………………....4</w:t>
      </w:r>
    </w:p>
    <w:p w:rsidR="003D4DF6" w:rsidRPr="003D4DF6" w:rsidRDefault="00FA3E0E" w:rsidP="008F25E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Р</w:t>
      </w:r>
      <w:r>
        <w:rPr>
          <w:b/>
          <w:sz w:val="28"/>
          <w:szCs w:val="28"/>
          <w:lang w:val="uk-UA"/>
        </w:rPr>
        <w:t>ОЗДІ</w:t>
      </w:r>
      <w:r w:rsidR="003D4DF6" w:rsidRPr="003D4DF6">
        <w:rPr>
          <w:b/>
          <w:sz w:val="28"/>
          <w:szCs w:val="28"/>
        </w:rPr>
        <w:t xml:space="preserve">Л 1.   </w:t>
      </w:r>
      <w:r w:rsidRPr="00FA3E0E">
        <w:rPr>
          <w:b/>
          <w:sz w:val="28"/>
          <w:szCs w:val="28"/>
        </w:rPr>
        <w:t>Модель інфляції в перехідній економіці</w:t>
      </w:r>
      <w:r>
        <w:rPr>
          <w:b/>
          <w:sz w:val="28"/>
          <w:szCs w:val="28"/>
          <w:lang w:val="uk-UA"/>
        </w:rPr>
        <w:t>…………..</w:t>
      </w:r>
      <w:r w:rsidR="003D4DF6" w:rsidRPr="003D4DF6">
        <w:rPr>
          <w:b/>
          <w:sz w:val="28"/>
          <w:szCs w:val="28"/>
        </w:rPr>
        <w:t>6</w:t>
      </w:r>
    </w:p>
    <w:p w:rsidR="00FA3E0E" w:rsidRPr="00010093" w:rsidRDefault="008F25ED" w:rsidP="00FA3E0E">
      <w:pPr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</w:t>
      </w:r>
      <w:r w:rsidR="003D4DF6" w:rsidRPr="00010093">
        <w:rPr>
          <w:b/>
          <w:sz w:val="28"/>
          <w:szCs w:val="28"/>
          <w:lang w:val="uk-UA"/>
        </w:rPr>
        <w:t xml:space="preserve">1.1  </w:t>
      </w:r>
      <w:r w:rsidR="00FA3E0E" w:rsidRPr="00010093">
        <w:rPr>
          <w:b/>
          <w:sz w:val="28"/>
          <w:szCs w:val="28"/>
          <w:lang w:val="uk-UA"/>
        </w:rPr>
        <w:t>Модель інфляції Ф. Кейган ................................................ ..6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     </w:t>
      </w:r>
      <w:r w:rsidRPr="00010093">
        <w:rPr>
          <w:b/>
          <w:sz w:val="28"/>
          <w:szCs w:val="28"/>
          <w:lang w:val="uk-UA"/>
        </w:rPr>
        <w:t>1.2 Адаптивні нестаціонарні очікування ................................. .. ... ..</w:t>
      </w:r>
      <w:r w:rsidRPr="00FA3E0E">
        <w:rPr>
          <w:b/>
          <w:sz w:val="28"/>
          <w:szCs w:val="28"/>
        </w:rPr>
        <w:t>7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     1.3 Адаптивні стаціонарні очікування .............................. .. ......... ... 9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     1.4 Модель інфляції для раціональних очікувань ............ .. ............ ... 12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РОЗДІЛ 2. Моделювання інфляційних процесів в трёхсекторной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    моделі економіки ............................................................ ..15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    2.1 Трёхсекторная модель економіки .................................... ..15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    2.2 Ціни і податки в трёхсекторной економіці ......................... 29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    2.3 Дослідження збалансованих стаціонарних станів ... ..24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    2.4 Дослідження виразів, що визначають поведінку трёхсекторной економіки ........................................................................ .29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    2.5 Моделювання інфляції ................................................ 39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    2.6 Умови виникнення і самопідтримки інфляції ............ 48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    2.7 Вплив інфляції на виробництво .................................... 50</w:t>
      </w:r>
    </w:p>
    <w:p w:rsidR="00FA3E0E" w:rsidRPr="00FA3E0E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ВИСНОВКИ ...................................................................... ...... ..60</w:t>
      </w:r>
    </w:p>
    <w:p w:rsidR="00037B0A" w:rsidRPr="003D4DF6" w:rsidRDefault="00FA3E0E" w:rsidP="00FA3E0E">
      <w:pPr>
        <w:spacing w:line="360" w:lineRule="auto"/>
        <w:rPr>
          <w:b/>
          <w:sz w:val="28"/>
          <w:szCs w:val="28"/>
        </w:rPr>
      </w:pPr>
      <w:r w:rsidRPr="00FA3E0E">
        <w:rPr>
          <w:b/>
          <w:sz w:val="28"/>
          <w:szCs w:val="28"/>
        </w:rPr>
        <w:t>Список використаної літератури .................................... .. .................. .61</w:t>
      </w:r>
    </w:p>
    <w:p w:rsidR="00037B0A" w:rsidRDefault="00037B0A" w:rsidP="0014632C">
      <w:pPr>
        <w:spacing w:line="360" w:lineRule="auto"/>
        <w:jc w:val="center"/>
        <w:rPr>
          <w:b/>
          <w:sz w:val="36"/>
          <w:szCs w:val="36"/>
        </w:rPr>
      </w:pPr>
    </w:p>
    <w:p w:rsidR="00037B0A" w:rsidRDefault="00037B0A" w:rsidP="0014632C">
      <w:pPr>
        <w:spacing w:line="360" w:lineRule="auto"/>
        <w:jc w:val="center"/>
        <w:rPr>
          <w:b/>
          <w:sz w:val="36"/>
          <w:szCs w:val="36"/>
        </w:rPr>
      </w:pPr>
    </w:p>
    <w:p w:rsidR="00037B0A" w:rsidRDefault="00037B0A" w:rsidP="0014632C">
      <w:pPr>
        <w:spacing w:line="360" w:lineRule="auto"/>
        <w:jc w:val="center"/>
        <w:rPr>
          <w:b/>
          <w:sz w:val="36"/>
          <w:szCs w:val="36"/>
        </w:rPr>
      </w:pPr>
    </w:p>
    <w:p w:rsidR="00037B0A" w:rsidRDefault="00037B0A" w:rsidP="0014632C">
      <w:pPr>
        <w:spacing w:line="360" w:lineRule="auto"/>
        <w:jc w:val="center"/>
        <w:rPr>
          <w:b/>
          <w:sz w:val="36"/>
          <w:szCs w:val="36"/>
        </w:rPr>
      </w:pPr>
    </w:p>
    <w:p w:rsidR="00037B0A" w:rsidRDefault="00037B0A" w:rsidP="0014632C">
      <w:pPr>
        <w:spacing w:line="360" w:lineRule="auto"/>
        <w:jc w:val="center"/>
        <w:rPr>
          <w:b/>
          <w:sz w:val="36"/>
          <w:szCs w:val="36"/>
        </w:rPr>
      </w:pPr>
    </w:p>
    <w:p w:rsidR="00037B0A" w:rsidRDefault="00037B0A" w:rsidP="0014632C">
      <w:pPr>
        <w:spacing w:line="360" w:lineRule="auto"/>
        <w:jc w:val="center"/>
        <w:rPr>
          <w:b/>
          <w:sz w:val="36"/>
          <w:szCs w:val="36"/>
        </w:rPr>
      </w:pPr>
    </w:p>
    <w:p w:rsidR="00037B0A" w:rsidRDefault="00037B0A" w:rsidP="0014632C">
      <w:pPr>
        <w:spacing w:line="360" w:lineRule="auto"/>
        <w:jc w:val="center"/>
        <w:rPr>
          <w:b/>
          <w:sz w:val="36"/>
          <w:szCs w:val="36"/>
        </w:rPr>
      </w:pPr>
    </w:p>
    <w:p w:rsidR="00FA3E0E" w:rsidRPr="00FA3E0E" w:rsidRDefault="00FA3E0E" w:rsidP="00FA3E0E">
      <w:pPr>
        <w:tabs>
          <w:tab w:val="left" w:pos="4224"/>
          <w:tab w:val="center" w:pos="4961"/>
        </w:tabs>
        <w:spacing w:line="360" w:lineRule="auto"/>
        <w:jc w:val="center"/>
        <w:rPr>
          <w:b/>
          <w:sz w:val="32"/>
          <w:szCs w:val="32"/>
        </w:rPr>
      </w:pPr>
      <w:r w:rsidRPr="00FA3E0E">
        <w:rPr>
          <w:b/>
          <w:sz w:val="32"/>
          <w:szCs w:val="32"/>
        </w:rPr>
        <w:lastRenderedPageBreak/>
        <w:t>ВСТУП</w:t>
      </w:r>
    </w:p>
    <w:p w:rsidR="00FA3E0E" w:rsidRPr="00FA3E0E" w:rsidRDefault="00FA3E0E" w:rsidP="00FA3E0E">
      <w:pPr>
        <w:spacing w:line="360" w:lineRule="auto"/>
        <w:jc w:val="both"/>
        <w:rPr>
          <w:sz w:val="28"/>
          <w:szCs w:val="28"/>
        </w:rPr>
      </w:pPr>
      <w:r w:rsidRPr="00FA3E0E">
        <w:rPr>
          <w:sz w:val="28"/>
          <w:szCs w:val="28"/>
        </w:rPr>
        <w:t>Одним з напрямків у вивченні сучасної економіки є питання, пов'язані з дослідженнями інфляційних процесів і математичним моделюванням інфляції, яка є однією з найбільш актуальних проблем у багатьох країнах світу, в тому числі і в Україні.</w:t>
      </w:r>
    </w:p>
    <w:p w:rsidR="00FA3E0E" w:rsidRPr="00FA3E0E" w:rsidRDefault="00FA3E0E" w:rsidP="00FA3E0E">
      <w:pPr>
        <w:spacing w:line="360" w:lineRule="auto"/>
        <w:jc w:val="both"/>
        <w:rPr>
          <w:sz w:val="28"/>
          <w:szCs w:val="28"/>
        </w:rPr>
      </w:pPr>
      <w:r w:rsidRPr="00FA3E0E">
        <w:rPr>
          <w:sz w:val="28"/>
          <w:szCs w:val="28"/>
        </w:rPr>
        <w:t>Під інфляцією розуміється знецінення грошей, коли на ту ж саму суму через якийсь час можна купити менше товару.</w:t>
      </w:r>
    </w:p>
    <w:p w:rsidR="00FA3E0E" w:rsidRPr="00FA3E0E" w:rsidRDefault="00FA3E0E" w:rsidP="00FA3E0E">
      <w:pPr>
        <w:spacing w:line="360" w:lineRule="auto"/>
        <w:jc w:val="both"/>
        <w:rPr>
          <w:sz w:val="28"/>
          <w:szCs w:val="28"/>
        </w:rPr>
      </w:pPr>
      <w:r w:rsidRPr="00FA3E0E">
        <w:rPr>
          <w:sz w:val="28"/>
          <w:szCs w:val="28"/>
        </w:rPr>
        <w:t>Інфляція виникає внаслідок порушення балансу між товарним і грошовим потоками. Зовнішнім ознакою інфляції є безперервне зростання загального рівня цін, що охоплює всі ринки і все товари, протягом досить тривалого проміжку часу.</w:t>
      </w:r>
    </w:p>
    <w:p w:rsidR="00FA3E0E" w:rsidRPr="00FA3E0E" w:rsidRDefault="00FA3E0E" w:rsidP="00FA3E0E">
      <w:pPr>
        <w:spacing w:line="360" w:lineRule="auto"/>
        <w:jc w:val="both"/>
        <w:rPr>
          <w:sz w:val="28"/>
          <w:szCs w:val="28"/>
        </w:rPr>
      </w:pPr>
      <w:r w:rsidRPr="00FA3E0E">
        <w:rPr>
          <w:sz w:val="28"/>
          <w:szCs w:val="28"/>
        </w:rPr>
        <w:t>Дана робота присвячена розгляду двох підходів до математичного моделювання інфляції.</w:t>
      </w:r>
    </w:p>
    <w:p w:rsidR="00FA3E0E" w:rsidRPr="00FA3E0E" w:rsidRDefault="00FA3E0E" w:rsidP="00FA3E0E">
      <w:pPr>
        <w:spacing w:line="360" w:lineRule="auto"/>
        <w:jc w:val="both"/>
        <w:rPr>
          <w:sz w:val="28"/>
          <w:szCs w:val="28"/>
        </w:rPr>
      </w:pPr>
      <w:r w:rsidRPr="00FA3E0E">
        <w:rPr>
          <w:sz w:val="28"/>
          <w:szCs w:val="28"/>
        </w:rPr>
        <w:t>Основна цельданной роботи полягає в більш углублённомісследованіі економічних моделей для аналізу і прогнозування рівня інфляції.</w:t>
      </w:r>
    </w:p>
    <w:p w:rsidR="00FA3E0E" w:rsidRPr="00FA3E0E" w:rsidRDefault="00FA3E0E" w:rsidP="00FA3E0E">
      <w:pPr>
        <w:spacing w:line="360" w:lineRule="auto"/>
        <w:jc w:val="both"/>
        <w:rPr>
          <w:sz w:val="28"/>
          <w:szCs w:val="28"/>
        </w:rPr>
      </w:pPr>
      <w:r w:rsidRPr="00FA3E0E">
        <w:rPr>
          <w:sz w:val="28"/>
          <w:szCs w:val="28"/>
        </w:rPr>
        <w:t>Предметом розгляду інфляції в першому розділі є модель Ф.Кейгана. Модель розглядається в перехідній економіці і являє собою модель динаміки інфляції, що розвивається під впливом очікувань (адаптивних і раціональних) і змін обсягів грошової маси.</w:t>
      </w:r>
    </w:p>
    <w:p w:rsidR="00FA3E0E" w:rsidRPr="00FA3E0E" w:rsidRDefault="00FA3E0E" w:rsidP="00FA3E0E">
      <w:pPr>
        <w:spacing w:line="360" w:lineRule="auto"/>
        <w:jc w:val="both"/>
        <w:rPr>
          <w:sz w:val="28"/>
          <w:szCs w:val="28"/>
        </w:rPr>
      </w:pPr>
      <w:r w:rsidRPr="00FA3E0E">
        <w:rPr>
          <w:sz w:val="28"/>
          <w:szCs w:val="28"/>
        </w:rPr>
        <w:t>У другому розділі розглядається гіпотеза трьох секторів економіки, в якій: сформульовані допоміжні математичні поняття і теореми, які використовуються для побудови і дослідження моделі; будується гіпотеза трьох секторів економіки при певних обмеженнях і припущеннях; досліджуються податки і зміна рівня цін в рамках побудованої моделі. Далі досліджуються збалансовані стаціонарні стани, а так само розглянуті вирази, що визначають поведінку трёхсекторной економіки. У заключній частині глави відбувається моделювання інфляції в рамках побудованої моделі і досліджується вплив інфляції на виробництво.</w:t>
      </w:r>
    </w:p>
    <w:p w:rsidR="00037B0A" w:rsidRPr="00FA3E0E" w:rsidRDefault="00FA3E0E" w:rsidP="00FA3E0E">
      <w:pPr>
        <w:spacing w:line="360" w:lineRule="auto"/>
        <w:jc w:val="both"/>
        <w:rPr>
          <w:sz w:val="28"/>
          <w:szCs w:val="28"/>
        </w:rPr>
      </w:pPr>
      <w:r w:rsidRPr="00FA3E0E">
        <w:rPr>
          <w:sz w:val="28"/>
          <w:szCs w:val="28"/>
        </w:rPr>
        <w:t>Результат дослідження двох моделей свідчить про те, що інфляція може мати як негативне, так і позитивний вплив на економіку держави, в залежності від співвідношення параметрів економічного процесу.</w:t>
      </w:r>
    </w:p>
    <w:p w:rsidR="00512006" w:rsidRPr="009A64B2" w:rsidRDefault="00512006" w:rsidP="009A64B2">
      <w:pPr>
        <w:widowControl/>
        <w:autoSpaceDE/>
        <w:autoSpaceDN/>
        <w:adjustRightInd/>
        <w:spacing w:line="360" w:lineRule="auto"/>
        <w:jc w:val="center"/>
        <w:rPr>
          <w:b/>
          <w:sz w:val="28"/>
          <w:szCs w:val="28"/>
        </w:rPr>
      </w:pPr>
      <w:bookmarkStart w:id="0" w:name="_GoBack"/>
      <w:bookmarkEnd w:id="0"/>
      <w:r w:rsidRPr="009A64B2">
        <w:rPr>
          <w:b/>
          <w:sz w:val="28"/>
          <w:szCs w:val="28"/>
        </w:rPr>
        <w:lastRenderedPageBreak/>
        <w:t>3. ВИСНОВКИ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 В перехідній економіці інфляція описується моделлю Ф. Кейган, яка розвивається на основі поєднання простої функції грошового попиту з гіпотезами адаптивних або раціональних очікувань. Фундаментальною характеристикою моделі є її нестійкість, що робить неефективною монетарну політику. Однак нелінійні моделі інфляції, представлені диференціальнимирівняннями другого порядку, дозволяють реалізувати стійкість.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 В перехідній економіці раціональне передбачення складається з інформації про значення поточної інфляції і уявлень мікроагентов про стан реального ринку.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 У трёхсекторной моделі економіки основне макроекономічне рівняння розпадається на три: баланс платоспроможного попиту і пропозиції споживчих товарів і два вартісних балансу секторів, що виробляють засоби виробництва.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 Інфляція розглядається в умовах замкнутості і збалансованості трёхсекторной економіки, при малих змінах макропараметрів, а також в припущенні, що розподіл інвестиційних товарів фіксоване.</w:t>
      </w:r>
    </w:p>
    <w:p w:rsidR="004709E5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 Результат дослідження двох моделей свідчить про те, що інфляція може мати як негативне, так і позитивний вплив на економіку держави, в залежності від співвідношення параметрів економічного процесу.</w:t>
      </w:r>
    </w:p>
    <w:p w:rsidR="00F7334C" w:rsidRDefault="00F7334C" w:rsidP="00DF03B1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</w:p>
    <w:p w:rsidR="00F7334C" w:rsidRDefault="00F7334C" w:rsidP="00DF03B1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</w:p>
    <w:p w:rsidR="00F7334C" w:rsidRDefault="00F7334C" w:rsidP="00DF03B1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</w:p>
    <w:p w:rsidR="00F7334C" w:rsidRDefault="00F7334C" w:rsidP="00DF03B1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</w:p>
    <w:p w:rsidR="00F7334C" w:rsidRDefault="00F7334C" w:rsidP="00DF03B1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</w:p>
    <w:p w:rsidR="00F7334C" w:rsidRDefault="00F7334C" w:rsidP="00DF03B1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</w:p>
    <w:p w:rsidR="00512006" w:rsidRDefault="00512006" w:rsidP="00F7334C">
      <w:pPr>
        <w:pStyle w:val="a6"/>
        <w:tabs>
          <w:tab w:val="left" w:pos="2955"/>
        </w:tabs>
        <w:spacing w:line="360" w:lineRule="auto"/>
        <w:ind w:left="786"/>
        <w:jc w:val="center"/>
        <w:rPr>
          <w:sz w:val="28"/>
          <w:szCs w:val="28"/>
        </w:rPr>
      </w:pPr>
    </w:p>
    <w:p w:rsidR="00512006" w:rsidRDefault="00512006" w:rsidP="00F7334C">
      <w:pPr>
        <w:pStyle w:val="a6"/>
        <w:tabs>
          <w:tab w:val="left" w:pos="2955"/>
        </w:tabs>
        <w:spacing w:line="360" w:lineRule="auto"/>
        <w:ind w:left="786"/>
        <w:jc w:val="center"/>
        <w:rPr>
          <w:sz w:val="28"/>
          <w:szCs w:val="28"/>
        </w:rPr>
      </w:pPr>
    </w:p>
    <w:p w:rsidR="00512006" w:rsidRDefault="00512006" w:rsidP="00F7334C">
      <w:pPr>
        <w:pStyle w:val="a6"/>
        <w:tabs>
          <w:tab w:val="left" w:pos="2955"/>
        </w:tabs>
        <w:spacing w:line="360" w:lineRule="auto"/>
        <w:ind w:left="786"/>
        <w:jc w:val="center"/>
        <w:rPr>
          <w:sz w:val="28"/>
          <w:szCs w:val="28"/>
        </w:rPr>
      </w:pPr>
    </w:p>
    <w:p w:rsidR="00512006" w:rsidRDefault="00512006" w:rsidP="00F7334C">
      <w:pPr>
        <w:pStyle w:val="a6"/>
        <w:tabs>
          <w:tab w:val="left" w:pos="2955"/>
        </w:tabs>
        <w:spacing w:line="360" w:lineRule="auto"/>
        <w:ind w:left="786"/>
        <w:jc w:val="center"/>
        <w:rPr>
          <w:sz w:val="28"/>
          <w:szCs w:val="28"/>
        </w:rPr>
      </w:pPr>
    </w:p>
    <w:p w:rsidR="00512006" w:rsidRDefault="00512006" w:rsidP="00F7334C">
      <w:pPr>
        <w:pStyle w:val="a6"/>
        <w:tabs>
          <w:tab w:val="left" w:pos="2955"/>
        </w:tabs>
        <w:spacing w:line="360" w:lineRule="auto"/>
        <w:ind w:left="786"/>
        <w:jc w:val="center"/>
        <w:rPr>
          <w:sz w:val="28"/>
          <w:szCs w:val="28"/>
        </w:rPr>
      </w:pPr>
    </w:p>
    <w:p w:rsidR="00512006" w:rsidRPr="009A64B2" w:rsidRDefault="00512006" w:rsidP="00512006">
      <w:pPr>
        <w:widowControl/>
        <w:autoSpaceDE/>
        <w:autoSpaceDN/>
        <w:adjustRightInd/>
        <w:spacing w:line="360" w:lineRule="auto"/>
        <w:jc w:val="both"/>
        <w:rPr>
          <w:b/>
          <w:sz w:val="28"/>
          <w:szCs w:val="28"/>
        </w:rPr>
      </w:pPr>
      <w:r w:rsidRPr="009A64B2">
        <w:rPr>
          <w:b/>
          <w:sz w:val="28"/>
          <w:szCs w:val="28"/>
        </w:rPr>
        <w:lastRenderedPageBreak/>
        <w:t>СПИСОК ЛІТЕРАТУРИ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1. Смирнов А.Д. Лекції з макроекономічного моделювання.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М; 2000. 337с.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2. Колеман В.А. Математична економіка. М.: ЮНИТИ, 1998р. 240с.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3. Колеман В.А. Математичні методи прийняття рішень в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економіке.М., 1999, 386с.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4. В.В. Степанов. Курс диференціальних рівнянь. Едіторіал УРСС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     М., 2004, 480с.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5. Е.А. Коддінгтон, Н. Левінсон. теорія звичайних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    диференціальних рівнянь. - Вид-во "Іноземна література" .- М.,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    1958.- 474 с.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6. Калина А.В. Сучасний економічний аналіз і прогнозування.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Київ-2004. 415с.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7. Б.П. Демидович. Лекції з математичної теорії стійкості.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   М .: «Наука», 1967,480 с.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8. Н.П. Еругін. Книга для читання по про щему курсу диференціальних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    рівнянь. Мінськ: «Наука і техніка», 1972, 664с.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9. В.Кізілов, Г.Сапов. Інфляція та її наслідки. Під ред ..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    Е.Міхайловской.- М .: РОО «Центр Панорама», 2006, 146 с.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10. В.Д. Андріанов. Інфляція: причини виникнення та методи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      регулювання. -М .: «Економіка», 2010, 184 с.</w:t>
      </w:r>
    </w:p>
    <w:p w:rsidR="00512006" w:rsidRPr="00512006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11. Менк'ю Н.Г. Принципи економікс. -М .: Пітер Ком, 1999. - 784 c.</w:t>
      </w:r>
    </w:p>
    <w:p w:rsidR="00F7334C" w:rsidRDefault="00512006" w:rsidP="00512006">
      <w:pPr>
        <w:widowControl/>
        <w:autoSpaceDE/>
        <w:autoSpaceDN/>
        <w:adjustRightInd/>
        <w:spacing w:line="360" w:lineRule="auto"/>
        <w:jc w:val="both"/>
        <w:rPr>
          <w:sz w:val="28"/>
          <w:szCs w:val="28"/>
        </w:rPr>
      </w:pPr>
      <w:r w:rsidRPr="00512006">
        <w:rPr>
          <w:sz w:val="28"/>
          <w:szCs w:val="28"/>
        </w:rPr>
        <w:t>     12. www.inflationtargeting.ca</w:t>
      </w:r>
    </w:p>
    <w:sectPr w:rsidR="00F7334C" w:rsidSect="009A64B2">
      <w:headerReference w:type="default" r:id="rId8"/>
      <w:pgSz w:w="11907" w:h="16839" w:code="9"/>
      <w:pgMar w:top="1134" w:right="851" w:bottom="1134" w:left="1134" w:header="709" w:footer="709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13D5" w:rsidRDefault="003E13D5" w:rsidP="006E19D1">
      <w:r>
        <w:separator/>
      </w:r>
    </w:p>
  </w:endnote>
  <w:endnote w:type="continuationSeparator" w:id="0">
    <w:p w:rsidR="003E13D5" w:rsidRDefault="003E13D5" w:rsidP="006E19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altName w:val="MS Mincho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13D5" w:rsidRDefault="003E13D5" w:rsidP="006E19D1">
      <w:r>
        <w:separator/>
      </w:r>
    </w:p>
  </w:footnote>
  <w:footnote w:type="continuationSeparator" w:id="0">
    <w:p w:rsidR="003E13D5" w:rsidRDefault="003E13D5" w:rsidP="006E19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43434291"/>
      <w:docPartObj>
        <w:docPartGallery w:val="Page Numbers (Top of Page)"/>
        <w:docPartUnique/>
      </w:docPartObj>
    </w:sdtPr>
    <w:sdtEndPr/>
    <w:sdtContent>
      <w:p w:rsidR="00CD5043" w:rsidRDefault="00CD5043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7D28">
          <w:rPr>
            <w:noProof/>
          </w:rPr>
          <w:t>4</w:t>
        </w:r>
        <w:r>
          <w:fldChar w:fldCharType="end"/>
        </w:r>
      </w:p>
    </w:sdtContent>
  </w:sdt>
  <w:p w:rsidR="00CD5043" w:rsidRDefault="00CD5043">
    <w:pPr>
      <w:pStyle w:val="a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F7BE9"/>
    <w:multiLevelType w:val="multilevel"/>
    <w:tmpl w:val="DC5EC414"/>
    <w:lvl w:ilvl="0">
      <w:start w:val="1"/>
      <w:numFmt w:val="decimal"/>
      <w:lvlText w:val="%1."/>
      <w:lvlJc w:val="left"/>
      <w:pPr>
        <w:ind w:left="813" w:hanging="360"/>
      </w:pPr>
      <w:rPr>
        <w:rFonts w:hint="default"/>
        <w:b/>
      </w:rPr>
    </w:lvl>
    <w:lvl w:ilvl="1">
      <w:start w:val="5"/>
      <w:numFmt w:val="decimal"/>
      <w:isLgl/>
      <w:lvlText w:val="%1.%2"/>
      <w:lvlJc w:val="left"/>
      <w:pPr>
        <w:ind w:left="1217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4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8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13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9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885" w:hanging="2160"/>
      </w:pPr>
      <w:rPr>
        <w:rFonts w:hint="default"/>
      </w:rPr>
    </w:lvl>
  </w:abstractNum>
  <w:abstractNum w:abstractNumId="1" w15:restartNumberingAfterBreak="0">
    <w:nsid w:val="0FE44070"/>
    <w:multiLevelType w:val="multilevel"/>
    <w:tmpl w:val="44C6E1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decimal"/>
      <w:isLgl/>
      <w:lvlText w:val="%1.%2"/>
      <w:lvlJc w:val="left"/>
      <w:pPr>
        <w:ind w:left="145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3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7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0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8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42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5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536" w:hanging="2160"/>
      </w:pPr>
      <w:rPr>
        <w:rFonts w:hint="default"/>
      </w:rPr>
    </w:lvl>
  </w:abstractNum>
  <w:abstractNum w:abstractNumId="2" w15:restartNumberingAfterBreak="0">
    <w:nsid w:val="33297539"/>
    <w:multiLevelType w:val="hybridMultilevel"/>
    <w:tmpl w:val="53FE9F58"/>
    <w:lvl w:ilvl="0" w:tplc="04190011">
      <w:start w:val="1"/>
      <w:numFmt w:val="decimal"/>
      <w:lvlText w:val="%1)"/>
      <w:lvlJc w:val="left"/>
      <w:pPr>
        <w:ind w:left="1457" w:hanging="360"/>
      </w:pPr>
    </w:lvl>
    <w:lvl w:ilvl="1" w:tplc="04190019" w:tentative="1">
      <w:start w:val="1"/>
      <w:numFmt w:val="lowerLetter"/>
      <w:lvlText w:val="%2."/>
      <w:lvlJc w:val="left"/>
      <w:pPr>
        <w:ind w:left="2177" w:hanging="360"/>
      </w:pPr>
    </w:lvl>
    <w:lvl w:ilvl="2" w:tplc="0419001B" w:tentative="1">
      <w:start w:val="1"/>
      <w:numFmt w:val="lowerRoman"/>
      <w:lvlText w:val="%3."/>
      <w:lvlJc w:val="right"/>
      <w:pPr>
        <w:ind w:left="2897" w:hanging="180"/>
      </w:pPr>
    </w:lvl>
    <w:lvl w:ilvl="3" w:tplc="0419000F" w:tentative="1">
      <w:start w:val="1"/>
      <w:numFmt w:val="decimal"/>
      <w:lvlText w:val="%4."/>
      <w:lvlJc w:val="left"/>
      <w:pPr>
        <w:ind w:left="3617" w:hanging="360"/>
      </w:pPr>
    </w:lvl>
    <w:lvl w:ilvl="4" w:tplc="04190019" w:tentative="1">
      <w:start w:val="1"/>
      <w:numFmt w:val="lowerLetter"/>
      <w:lvlText w:val="%5."/>
      <w:lvlJc w:val="left"/>
      <w:pPr>
        <w:ind w:left="4337" w:hanging="360"/>
      </w:pPr>
    </w:lvl>
    <w:lvl w:ilvl="5" w:tplc="0419001B" w:tentative="1">
      <w:start w:val="1"/>
      <w:numFmt w:val="lowerRoman"/>
      <w:lvlText w:val="%6."/>
      <w:lvlJc w:val="right"/>
      <w:pPr>
        <w:ind w:left="5057" w:hanging="180"/>
      </w:pPr>
    </w:lvl>
    <w:lvl w:ilvl="6" w:tplc="0419000F" w:tentative="1">
      <w:start w:val="1"/>
      <w:numFmt w:val="decimal"/>
      <w:lvlText w:val="%7."/>
      <w:lvlJc w:val="left"/>
      <w:pPr>
        <w:ind w:left="5777" w:hanging="360"/>
      </w:pPr>
    </w:lvl>
    <w:lvl w:ilvl="7" w:tplc="04190019" w:tentative="1">
      <w:start w:val="1"/>
      <w:numFmt w:val="lowerLetter"/>
      <w:lvlText w:val="%8."/>
      <w:lvlJc w:val="left"/>
      <w:pPr>
        <w:ind w:left="6497" w:hanging="360"/>
      </w:pPr>
    </w:lvl>
    <w:lvl w:ilvl="8" w:tplc="0419001B" w:tentative="1">
      <w:start w:val="1"/>
      <w:numFmt w:val="lowerRoman"/>
      <w:lvlText w:val="%9."/>
      <w:lvlJc w:val="right"/>
      <w:pPr>
        <w:ind w:left="7217" w:hanging="180"/>
      </w:pPr>
    </w:lvl>
  </w:abstractNum>
  <w:abstractNum w:abstractNumId="3" w15:restartNumberingAfterBreak="0">
    <w:nsid w:val="345F5A18"/>
    <w:multiLevelType w:val="hybridMultilevel"/>
    <w:tmpl w:val="2E469B6A"/>
    <w:lvl w:ilvl="0" w:tplc="AB08D67E">
      <w:start w:val="1"/>
      <w:numFmt w:val="decimal"/>
      <w:lvlText w:val="(%1-"/>
      <w:lvlJc w:val="left"/>
      <w:pPr>
        <w:ind w:left="1114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599A3ACE"/>
    <w:multiLevelType w:val="hybridMultilevel"/>
    <w:tmpl w:val="6EF8B318"/>
    <w:lvl w:ilvl="0" w:tplc="0419000F">
      <w:start w:val="1"/>
      <w:numFmt w:val="decimal"/>
      <w:lvlText w:val="%1."/>
      <w:lvlJc w:val="left"/>
      <w:pPr>
        <w:tabs>
          <w:tab w:val="num" w:pos="1230"/>
        </w:tabs>
        <w:ind w:left="123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50"/>
        </w:tabs>
        <w:ind w:left="195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70"/>
        </w:tabs>
        <w:ind w:left="267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90"/>
        </w:tabs>
        <w:ind w:left="339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10"/>
        </w:tabs>
        <w:ind w:left="411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30"/>
        </w:tabs>
        <w:ind w:left="483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50"/>
        </w:tabs>
        <w:ind w:left="555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70"/>
        </w:tabs>
        <w:ind w:left="627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90"/>
        </w:tabs>
        <w:ind w:left="6990" w:hanging="180"/>
      </w:pPr>
    </w:lvl>
  </w:abstractNum>
  <w:abstractNum w:abstractNumId="5" w15:restartNumberingAfterBreak="0">
    <w:nsid w:val="725922D2"/>
    <w:multiLevelType w:val="hybridMultilevel"/>
    <w:tmpl w:val="418618C4"/>
    <w:lvl w:ilvl="0" w:tplc="7494BB34">
      <w:start w:val="1"/>
      <w:numFmt w:val="decimal"/>
      <w:lvlText w:val="(%1-"/>
      <w:lvlJc w:val="left"/>
      <w:pPr>
        <w:ind w:left="1114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632C"/>
    <w:rsid w:val="00010093"/>
    <w:rsid w:val="00010551"/>
    <w:rsid w:val="00013408"/>
    <w:rsid w:val="00016EDD"/>
    <w:rsid w:val="000172C1"/>
    <w:rsid w:val="00022B37"/>
    <w:rsid w:val="000250DE"/>
    <w:rsid w:val="00037B0A"/>
    <w:rsid w:val="0004152E"/>
    <w:rsid w:val="00046254"/>
    <w:rsid w:val="00067BE7"/>
    <w:rsid w:val="00081E96"/>
    <w:rsid w:val="000A72DA"/>
    <w:rsid w:val="000B5459"/>
    <w:rsid w:val="000B702D"/>
    <w:rsid w:val="000C6141"/>
    <w:rsid w:val="000D088C"/>
    <w:rsid w:val="000D217C"/>
    <w:rsid w:val="000F23D4"/>
    <w:rsid w:val="000F2927"/>
    <w:rsid w:val="000F65A1"/>
    <w:rsid w:val="000F6A53"/>
    <w:rsid w:val="00102333"/>
    <w:rsid w:val="001067E0"/>
    <w:rsid w:val="00123B29"/>
    <w:rsid w:val="00130C3D"/>
    <w:rsid w:val="001315BA"/>
    <w:rsid w:val="00140F47"/>
    <w:rsid w:val="0014632C"/>
    <w:rsid w:val="00153AE9"/>
    <w:rsid w:val="00165320"/>
    <w:rsid w:val="001807A1"/>
    <w:rsid w:val="00190B62"/>
    <w:rsid w:val="00193F68"/>
    <w:rsid w:val="00194028"/>
    <w:rsid w:val="00194C00"/>
    <w:rsid w:val="001B5606"/>
    <w:rsid w:val="001C4CE6"/>
    <w:rsid w:val="001D3541"/>
    <w:rsid w:val="001D3F98"/>
    <w:rsid w:val="00215992"/>
    <w:rsid w:val="00215E07"/>
    <w:rsid w:val="00217BE1"/>
    <w:rsid w:val="00220F5C"/>
    <w:rsid w:val="002254A9"/>
    <w:rsid w:val="0022742F"/>
    <w:rsid w:val="00244834"/>
    <w:rsid w:val="002527DC"/>
    <w:rsid w:val="002731E3"/>
    <w:rsid w:val="00275946"/>
    <w:rsid w:val="00285CC3"/>
    <w:rsid w:val="00290D98"/>
    <w:rsid w:val="002A7FFC"/>
    <w:rsid w:val="002B38FA"/>
    <w:rsid w:val="002D3877"/>
    <w:rsid w:val="002D7D64"/>
    <w:rsid w:val="002E4629"/>
    <w:rsid w:val="002F51B1"/>
    <w:rsid w:val="003075DC"/>
    <w:rsid w:val="003078AA"/>
    <w:rsid w:val="00331578"/>
    <w:rsid w:val="0033755C"/>
    <w:rsid w:val="0034198E"/>
    <w:rsid w:val="00341E44"/>
    <w:rsid w:val="00360079"/>
    <w:rsid w:val="003607F6"/>
    <w:rsid w:val="00361DC6"/>
    <w:rsid w:val="0036467A"/>
    <w:rsid w:val="003768A2"/>
    <w:rsid w:val="00384052"/>
    <w:rsid w:val="003900B7"/>
    <w:rsid w:val="00392F7D"/>
    <w:rsid w:val="00394921"/>
    <w:rsid w:val="003A5883"/>
    <w:rsid w:val="003A640D"/>
    <w:rsid w:val="003A7679"/>
    <w:rsid w:val="003B7D31"/>
    <w:rsid w:val="003C230A"/>
    <w:rsid w:val="003D2829"/>
    <w:rsid w:val="003D4DF6"/>
    <w:rsid w:val="003E13D5"/>
    <w:rsid w:val="003E6C2B"/>
    <w:rsid w:val="00403168"/>
    <w:rsid w:val="004074ED"/>
    <w:rsid w:val="00416763"/>
    <w:rsid w:val="0043070B"/>
    <w:rsid w:val="00431608"/>
    <w:rsid w:val="00444628"/>
    <w:rsid w:val="004709E5"/>
    <w:rsid w:val="0047524D"/>
    <w:rsid w:val="00491EDE"/>
    <w:rsid w:val="004A67F5"/>
    <w:rsid w:val="004B2477"/>
    <w:rsid w:val="004B3155"/>
    <w:rsid w:val="004D0598"/>
    <w:rsid w:val="004E5979"/>
    <w:rsid w:val="004F5391"/>
    <w:rsid w:val="004F5BD6"/>
    <w:rsid w:val="005002D9"/>
    <w:rsid w:val="00502ED1"/>
    <w:rsid w:val="00512006"/>
    <w:rsid w:val="00520443"/>
    <w:rsid w:val="00522E54"/>
    <w:rsid w:val="00524902"/>
    <w:rsid w:val="00524D9B"/>
    <w:rsid w:val="00540D0C"/>
    <w:rsid w:val="00556A09"/>
    <w:rsid w:val="0056682E"/>
    <w:rsid w:val="0057740E"/>
    <w:rsid w:val="00590477"/>
    <w:rsid w:val="005933B7"/>
    <w:rsid w:val="00594E06"/>
    <w:rsid w:val="00596E54"/>
    <w:rsid w:val="005A370D"/>
    <w:rsid w:val="005B20FE"/>
    <w:rsid w:val="005B29D1"/>
    <w:rsid w:val="005B56C1"/>
    <w:rsid w:val="005B5B0C"/>
    <w:rsid w:val="005C0E79"/>
    <w:rsid w:val="005C42B1"/>
    <w:rsid w:val="005C4300"/>
    <w:rsid w:val="005C7E99"/>
    <w:rsid w:val="005D0CCA"/>
    <w:rsid w:val="005D0E04"/>
    <w:rsid w:val="005D3B05"/>
    <w:rsid w:val="006010EF"/>
    <w:rsid w:val="00626F74"/>
    <w:rsid w:val="00630E72"/>
    <w:rsid w:val="00640409"/>
    <w:rsid w:val="0064362C"/>
    <w:rsid w:val="00646966"/>
    <w:rsid w:val="00653BF3"/>
    <w:rsid w:val="00657431"/>
    <w:rsid w:val="00657B9D"/>
    <w:rsid w:val="006625B7"/>
    <w:rsid w:val="0067478B"/>
    <w:rsid w:val="00681B14"/>
    <w:rsid w:val="00697D7A"/>
    <w:rsid w:val="006A171F"/>
    <w:rsid w:val="006A1D80"/>
    <w:rsid w:val="006B47AD"/>
    <w:rsid w:val="006C3B39"/>
    <w:rsid w:val="006D2D3B"/>
    <w:rsid w:val="006D3BFB"/>
    <w:rsid w:val="006D5405"/>
    <w:rsid w:val="006D6F5D"/>
    <w:rsid w:val="006E19D1"/>
    <w:rsid w:val="006E3242"/>
    <w:rsid w:val="006E3765"/>
    <w:rsid w:val="006E3801"/>
    <w:rsid w:val="006F44A7"/>
    <w:rsid w:val="006F592A"/>
    <w:rsid w:val="007167D7"/>
    <w:rsid w:val="00726B28"/>
    <w:rsid w:val="00734F7C"/>
    <w:rsid w:val="00735C78"/>
    <w:rsid w:val="007419B6"/>
    <w:rsid w:val="007443FF"/>
    <w:rsid w:val="00744BED"/>
    <w:rsid w:val="00756798"/>
    <w:rsid w:val="00765E51"/>
    <w:rsid w:val="00772EC2"/>
    <w:rsid w:val="00774DCB"/>
    <w:rsid w:val="007A047B"/>
    <w:rsid w:val="007A2EDF"/>
    <w:rsid w:val="007A7386"/>
    <w:rsid w:val="007B0D5B"/>
    <w:rsid w:val="007C16BD"/>
    <w:rsid w:val="007C48D7"/>
    <w:rsid w:val="007E3F56"/>
    <w:rsid w:val="007E6BD3"/>
    <w:rsid w:val="007F1BA1"/>
    <w:rsid w:val="007F35A7"/>
    <w:rsid w:val="007F68A8"/>
    <w:rsid w:val="007F7BFD"/>
    <w:rsid w:val="00806DAB"/>
    <w:rsid w:val="00806E26"/>
    <w:rsid w:val="00807C4E"/>
    <w:rsid w:val="008352A9"/>
    <w:rsid w:val="0083645F"/>
    <w:rsid w:val="00837D86"/>
    <w:rsid w:val="008423C9"/>
    <w:rsid w:val="00842545"/>
    <w:rsid w:val="008610E8"/>
    <w:rsid w:val="00862AA4"/>
    <w:rsid w:val="00864DCE"/>
    <w:rsid w:val="0087310E"/>
    <w:rsid w:val="00874C14"/>
    <w:rsid w:val="00882131"/>
    <w:rsid w:val="00890BA0"/>
    <w:rsid w:val="00896D1F"/>
    <w:rsid w:val="0089777C"/>
    <w:rsid w:val="008A13F4"/>
    <w:rsid w:val="008A2C63"/>
    <w:rsid w:val="008C0481"/>
    <w:rsid w:val="008D2717"/>
    <w:rsid w:val="008E2AC4"/>
    <w:rsid w:val="008E6984"/>
    <w:rsid w:val="008F25ED"/>
    <w:rsid w:val="008F2DD4"/>
    <w:rsid w:val="00905793"/>
    <w:rsid w:val="00905CE5"/>
    <w:rsid w:val="00907C47"/>
    <w:rsid w:val="00917692"/>
    <w:rsid w:val="00950ACD"/>
    <w:rsid w:val="00957ED1"/>
    <w:rsid w:val="00963492"/>
    <w:rsid w:val="00976603"/>
    <w:rsid w:val="0097700A"/>
    <w:rsid w:val="009875EF"/>
    <w:rsid w:val="00996E3F"/>
    <w:rsid w:val="0099729B"/>
    <w:rsid w:val="009A2BF5"/>
    <w:rsid w:val="009A64B2"/>
    <w:rsid w:val="009B645C"/>
    <w:rsid w:val="009B67D7"/>
    <w:rsid w:val="009D0BF2"/>
    <w:rsid w:val="009E0577"/>
    <w:rsid w:val="009E33F4"/>
    <w:rsid w:val="009E511A"/>
    <w:rsid w:val="009E6090"/>
    <w:rsid w:val="009E6FD8"/>
    <w:rsid w:val="009F61A4"/>
    <w:rsid w:val="00A07B6D"/>
    <w:rsid w:val="00A225FC"/>
    <w:rsid w:val="00A22E1E"/>
    <w:rsid w:val="00A24DA2"/>
    <w:rsid w:val="00A267FC"/>
    <w:rsid w:val="00A34741"/>
    <w:rsid w:val="00A43C46"/>
    <w:rsid w:val="00A53933"/>
    <w:rsid w:val="00A53F01"/>
    <w:rsid w:val="00A57110"/>
    <w:rsid w:val="00A64F2F"/>
    <w:rsid w:val="00A667E5"/>
    <w:rsid w:val="00A66EA5"/>
    <w:rsid w:val="00A751A2"/>
    <w:rsid w:val="00A9215B"/>
    <w:rsid w:val="00A97B65"/>
    <w:rsid w:val="00AA51F3"/>
    <w:rsid w:val="00AB64BF"/>
    <w:rsid w:val="00AB6E0B"/>
    <w:rsid w:val="00AC4280"/>
    <w:rsid w:val="00AC6F85"/>
    <w:rsid w:val="00AD4F95"/>
    <w:rsid w:val="00AE0336"/>
    <w:rsid w:val="00AF696F"/>
    <w:rsid w:val="00B03A94"/>
    <w:rsid w:val="00B0761D"/>
    <w:rsid w:val="00B1047C"/>
    <w:rsid w:val="00B25019"/>
    <w:rsid w:val="00B269C8"/>
    <w:rsid w:val="00B410E1"/>
    <w:rsid w:val="00B6042E"/>
    <w:rsid w:val="00B613AF"/>
    <w:rsid w:val="00B61E34"/>
    <w:rsid w:val="00B6551F"/>
    <w:rsid w:val="00B76F81"/>
    <w:rsid w:val="00B96791"/>
    <w:rsid w:val="00BC0421"/>
    <w:rsid w:val="00BC0A49"/>
    <w:rsid w:val="00BC3505"/>
    <w:rsid w:val="00BD28A5"/>
    <w:rsid w:val="00BD58F0"/>
    <w:rsid w:val="00BD6714"/>
    <w:rsid w:val="00BE035C"/>
    <w:rsid w:val="00BE4E49"/>
    <w:rsid w:val="00BE5F1B"/>
    <w:rsid w:val="00BF5DBE"/>
    <w:rsid w:val="00C009F2"/>
    <w:rsid w:val="00C01FEB"/>
    <w:rsid w:val="00C04013"/>
    <w:rsid w:val="00C12D5D"/>
    <w:rsid w:val="00C222FA"/>
    <w:rsid w:val="00C34E96"/>
    <w:rsid w:val="00C746E2"/>
    <w:rsid w:val="00C92834"/>
    <w:rsid w:val="00CA5157"/>
    <w:rsid w:val="00CA7074"/>
    <w:rsid w:val="00CB5DF2"/>
    <w:rsid w:val="00CC1997"/>
    <w:rsid w:val="00CC7341"/>
    <w:rsid w:val="00CD29D1"/>
    <w:rsid w:val="00CD320B"/>
    <w:rsid w:val="00CD4A0C"/>
    <w:rsid w:val="00CD5043"/>
    <w:rsid w:val="00CF3B01"/>
    <w:rsid w:val="00CF7A77"/>
    <w:rsid w:val="00D0001D"/>
    <w:rsid w:val="00D20821"/>
    <w:rsid w:val="00D20D08"/>
    <w:rsid w:val="00D2112D"/>
    <w:rsid w:val="00D306EC"/>
    <w:rsid w:val="00D50F69"/>
    <w:rsid w:val="00D64F2E"/>
    <w:rsid w:val="00D74529"/>
    <w:rsid w:val="00D748AD"/>
    <w:rsid w:val="00D76251"/>
    <w:rsid w:val="00D84290"/>
    <w:rsid w:val="00D93FA6"/>
    <w:rsid w:val="00D94252"/>
    <w:rsid w:val="00D959B4"/>
    <w:rsid w:val="00D96A91"/>
    <w:rsid w:val="00DA1581"/>
    <w:rsid w:val="00DB1DFC"/>
    <w:rsid w:val="00DC0870"/>
    <w:rsid w:val="00DC0A44"/>
    <w:rsid w:val="00DC1046"/>
    <w:rsid w:val="00DC3BC3"/>
    <w:rsid w:val="00DC7ACA"/>
    <w:rsid w:val="00DD27B3"/>
    <w:rsid w:val="00DD555B"/>
    <w:rsid w:val="00DD7D28"/>
    <w:rsid w:val="00DF03B1"/>
    <w:rsid w:val="00DF272C"/>
    <w:rsid w:val="00DF64F3"/>
    <w:rsid w:val="00E03EF1"/>
    <w:rsid w:val="00E04739"/>
    <w:rsid w:val="00E11421"/>
    <w:rsid w:val="00E205F0"/>
    <w:rsid w:val="00E211F7"/>
    <w:rsid w:val="00E360A9"/>
    <w:rsid w:val="00E43D2A"/>
    <w:rsid w:val="00E5692A"/>
    <w:rsid w:val="00E6597E"/>
    <w:rsid w:val="00E668B3"/>
    <w:rsid w:val="00E7320D"/>
    <w:rsid w:val="00E761DE"/>
    <w:rsid w:val="00E8110F"/>
    <w:rsid w:val="00E90104"/>
    <w:rsid w:val="00EB4C00"/>
    <w:rsid w:val="00EE290B"/>
    <w:rsid w:val="00F016AA"/>
    <w:rsid w:val="00F0678A"/>
    <w:rsid w:val="00F06A9D"/>
    <w:rsid w:val="00F27461"/>
    <w:rsid w:val="00F32C86"/>
    <w:rsid w:val="00F42C84"/>
    <w:rsid w:val="00F46DE0"/>
    <w:rsid w:val="00F52FE1"/>
    <w:rsid w:val="00F70BC0"/>
    <w:rsid w:val="00F7213D"/>
    <w:rsid w:val="00F7334C"/>
    <w:rsid w:val="00F769EA"/>
    <w:rsid w:val="00F9127B"/>
    <w:rsid w:val="00FA2BB6"/>
    <w:rsid w:val="00FA342B"/>
    <w:rsid w:val="00FA3E0E"/>
    <w:rsid w:val="00FA470B"/>
    <w:rsid w:val="00FA7F57"/>
    <w:rsid w:val="00FB50D4"/>
    <w:rsid w:val="00FB66E5"/>
    <w:rsid w:val="00FB7450"/>
    <w:rsid w:val="00FB7E7B"/>
    <w:rsid w:val="00FC6EC3"/>
    <w:rsid w:val="00FC7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AF987EFC-5F0E-4BA7-9BFF-C4FBEFD16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6C2B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  <w:lang w:eastAsia="en-US"/>
    </w:rPr>
  </w:style>
  <w:style w:type="paragraph" w:styleId="1">
    <w:name w:val="heading 1"/>
    <w:basedOn w:val="a"/>
    <w:link w:val="10"/>
    <w:qFormat/>
    <w:rsid w:val="00F7334C"/>
    <w:pPr>
      <w:widowControl/>
      <w:autoSpaceDE/>
      <w:autoSpaceDN/>
      <w:adjustRightInd/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632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632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632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A751A2"/>
    <w:pPr>
      <w:ind w:left="720"/>
      <w:contextualSpacing/>
    </w:pPr>
  </w:style>
  <w:style w:type="table" w:styleId="a7">
    <w:name w:val="Table Grid"/>
    <w:basedOn w:val="a1"/>
    <w:uiPriority w:val="59"/>
    <w:rsid w:val="00BF5DBE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8">
    <w:name w:val="annotation reference"/>
    <w:basedOn w:val="a0"/>
    <w:uiPriority w:val="99"/>
    <w:semiHidden/>
    <w:unhideWhenUsed/>
    <w:rsid w:val="0064362C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64362C"/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64362C"/>
    <w:rPr>
      <w:rFonts w:ascii="Times New Roman" w:hAnsi="Times New Roman"/>
      <w:lang w:eastAsia="en-US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64362C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64362C"/>
    <w:rPr>
      <w:rFonts w:ascii="Times New Roman" w:hAnsi="Times New Roman"/>
      <w:b/>
      <w:bCs/>
      <w:lang w:eastAsia="en-US"/>
    </w:rPr>
  </w:style>
  <w:style w:type="paragraph" w:customStyle="1" w:styleId="msonospacing0">
    <w:name w:val="msonospacing"/>
    <w:rsid w:val="00734F7C"/>
    <w:rPr>
      <w:rFonts w:eastAsia="Times New Roman"/>
      <w:sz w:val="22"/>
      <w:szCs w:val="22"/>
    </w:rPr>
  </w:style>
  <w:style w:type="paragraph" w:styleId="ad">
    <w:name w:val="header"/>
    <w:basedOn w:val="a"/>
    <w:link w:val="ae"/>
    <w:uiPriority w:val="99"/>
    <w:unhideWhenUsed/>
    <w:rsid w:val="006E19D1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6E19D1"/>
    <w:rPr>
      <w:rFonts w:ascii="Times New Roman" w:hAnsi="Times New Roman"/>
      <w:sz w:val="24"/>
      <w:szCs w:val="24"/>
      <w:lang w:eastAsia="en-US"/>
    </w:rPr>
  </w:style>
  <w:style w:type="paragraph" w:styleId="af">
    <w:name w:val="footer"/>
    <w:basedOn w:val="a"/>
    <w:link w:val="af0"/>
    <w:uiPriority w:val="99"/>
    <w:unhideWhenUsed/>
    <w:rsid w:val="006E19D1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6E19D1"/>
    <w:rPr>
      <w:rFonts w:ascii="Times New Roman" w:hAnsi="Times New Roman"/>
      <w:sz w:val="24"/>
      <w:szCs w:val="24"/>
      <w:lang w:eastAsia="en-US"/>
    </w:rPr>
  </w:style>
  <w:style w:type="character" w:customStyle="1" w:styleId="FontStyle74">
    <w:name w:val="Font Style74"/>
    <w:basedOn w:val="a0"/>
    <w:rsid w:val="004709E5"/>
    <w:rPr>
      <w:rFonts w:ascii="Times New Roman" w:hAnsi="Times New Roman" w:cs="Times New Roman"/>
      <w:sz w:val="20"/>
      <w:szCs w:val="20"/>
    </w:rPr>
  </w:style>
  <w:style w:type="character" w:customStyle="1" w:styleId="10">
    <w:name w:val="Заголовок 1 Знак"/>
    <w:basedOn w:val="a0"/>
    <w:link w:val="1"/>
    <w:rsid w:val="00F7334C"/>
    <w:rPr>
      <w:rFonts w:ascii="Times New Roman" w:eastAsia="Times New Roman" w:hAnsi="Times New Roman"/>
      <w:b/>
      <w:bCs/>
      <w:kern w:val="36"/>
      <w:sz w:val="48"/>
      <w:szCs w:val="48"/>
    </w:rPr>
  </w:style>
  <w:style w:type="character" w:styleId="af1">
    <w:name w:val="Hyperlink"/>
    <w:basedOn w:val="a0"/>
    <w:rsid w:val="00F7334C"/>
    <w:rPr>
      <w:color w:val="0000FF"/>
      <w:u w:val="single"/>
    </w:rPr>
  </w:style>
  <w:style w:type="character" w:styleId="af2">
    <w:name w:val="Strong"/>
    <w:basedOn w:val="a0"/>
    <w:uiPriority w:val="22"/>
    <w:qFormat/>
    <w:rsid w:val="00F7334C"/>
    <w:rPr>
      <w:b/>
      <w:bCs/>
    </w:rPr>
  </w:style>
  <w:style w:type="paragraph" w:styleId="af3">
    <w:name w:val="No Spacing"/>
    <w:uiPriority w:val="1"/>
    <w:qFormat/>
    <w:rsid w:val="00D64F2E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  <w:lang w:eastAsia="en-US"/>
    </w:rPr>
  </w:style>
  <w:style w:type="paragraph" w:customStyle="1" w:styleId="Style3">
    <w:name w:val="Style3"/>
    <w:basedOn w:val="a"/>
    <w:rsid w:val="007F7BFD"/>
    <w:pPr>
      <w:spacing w:line="251" w:lineRule="exact"/>
      <w:jc w:val="both"/>
    </w:pPr>
    <w:rPr>
      <w:rFonts w:ascii="Arial Unicode MS" w:eastAsia="Arial Unicode MS"/>
      <w:lang w:eastAsia="ru-RU"/>
    </w:rPr>
  </w:style>
  <w:style w:type="character" w:customStyle="1" w:styleId="FontStyle49">
    <w:name w:val="Font Style49"/>
    <w:basedOn w:val="a0"/>
    <w:rsid w:val="008F2DD4"/>
    <w:rPr>
      <w:rFonts w:ascii="Times New Roman" w:hAnsi="Times New Roman" w:cs="Times New Roman"/>
      <w:i/>
      <w:i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8D10CA-8FEF-4748-B058-78D868E97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566</TotalTime>
  <Pages>5</Pages>
  <Words>4239</Words>
  <Characters>2417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</Company>
  <LinksUpToDate>false</LinksUpToDate>
  <CharactersWithSpaces>6643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18</cp:revision>
  <cp:lastPrinted>2005-12-31T22:25:00Z</cp:lastPrinted>
  <dcterms:created xsi:type="dcterms:W3CDTF">2011-06-13T16:59:00Z</dcterms:created>
  <dcterms:modified xsi:type="dcterms:W3CDTF">2018-05-03T08:33:00Z</dcterms:modified>
</cp:coreProperties>
</file>