
<file path=[Content_Types].xml><?xml version="1.0" encoding="utf-8"?>
<Types xmlns="http://schemas.openxmlformats.org/package/2006/content-types">
  <Default Extension="xml" ContentType="application/xml"/>
  <Default Extension="xlsx" ContentType="application/vnd.openxmlformats-officedocument.spreadsheetml.sheet"/>
  <Default Extension="rels" ContentType="application/vnd.openxmlformats-package.relationships+xml"/>
  <Default Extension="wmf" ContentType="image/x-wm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2" Type="http://schemas.openxmlformats.org/package/2006/relationships/metadata/core-properties" Target="docProps/core.xml"/><Relationship Id="rId3" Type="http://schemas.openxmlformats.org/officeDocument/2006/relationships/extended-properties" Target="docProps/app.xml"/></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14:paraId="31611C86" w14:textId="10A011C0" w:rsidR="00A375CA" w:rsidRDefault="00A375CA" w:rsidP="00A375CA">
      <w:pPr>
        <w:widowControl w:val="0"/>
        <w:pBdr>
          <w:bottom w:val="single" w:sz="4" w:space="1" w:color="auto"/>
        </w:pBdr>
        <w:spacing w:after="0" w:line="240" w:lineRule="auto"/>
        <w:rPr>
          <w:rFonts w:ascii="Times New Roman" w:eastAsia="Cambria Math" w:hAnsi="Times New Roman" w:cs="Times New Roman"/>
          <w:sz w:val="28"/>
          <w:szCs w:val="28"/>
        </w:rPr>
      </w:pPr>
      <w:r>
        <w:rPr>
          <w:rFonts w:ascii="Times New Roman" w:eastAsia="Cambria Math" w:hAnsi="Times New Roman" w:cs="Times New Roman"/>
          <w:sz w:val="28"/>
          <w:szCs w:val="28"/>
        </w:rPr>
        <w:t xml:space="preserve"> </w:t>
      </w:r>
    </w:p>
    <w:p w14:paraId="758FFF3E" w14:textId="77777777" w:rsidR="00A375CA" w:rsidRDefault="00A375CA" w:rsidP="005F4162">
      <w:pPr>
        <w:widowControl w:val="0"/>
        <w:pBdr>
          <w:bottom w:val="single" w:sz="4" w:space="1" w:color="auto"/>
        </w:pBdr>
        <w:spacing w:after="0" w:line="240" w:lineRule="auto"/>
        <w:ind w:left="-426" w:hanging="567"/>
        <w:jc w:val="center"/>
        <w:rPr>
          <w:rFonts w:ascii="Times New Roman" w:eastAsia="Cambria Math" w:hAnsi="Times New Roman" w:cs="Times New Roman"/>
          <w:sz w:val="28"/>
          <w:szCs w:val="28"/>
        </w:rPr>
      </w:pPr>
    </w:p>
    <w:p w14:paraId="26771B9C" w14:textId="77777777" w:rsidR="0032506D" w:rsidRPr="0032506D" w:rsidRDefault="0032506D" w:rsidP="005F4162">
      <w:pPr>
        <w:widowControl w:val="0"/>
        <w:pBdr>
          <w:bottom w:val="single" w:sz="4" w:space="1" w:color="auto"/>
        </w:pBdr>
        <w:spacing w:after="0" w:line="240" w:lineRule="auto"/>
        <w:ind w:left="-426" w:hanging="567"/>
        <w:jc w:val="center"/>
        <w:rPr>
          <w:rFonts w:ascii="Times New Roman" w:eastAsia="Cambria Math" w:hAnsi="Times New Roman" w:cs="Times New Roman"/>
          <w:sz w:val="28"/>
          <w:szCs w:val="28"/>
        </w:rPr>
      </w:pPr>
      <w:r w:rsidRPr="0032506D">
        <w:rPr>
          <w:rFonts w:ascii="Times New Roman" w:eastAsia="Cambria Math" w:hAnsi="Times New Roman" w:cs="Times New Roman"/>
          <w:sz w:val="28"/>
          <w:szCs w:val="28"/>
        </w:rPr>
        <w:t>Oдecький нaцioнaльний yнiвepcитeт iмeнi I. I. Мeчникoвa</w:t>
      </w:r>
    </w:p>
    <w:p w14:paraId="426AE59F" w14:textId="77777777" w:rsidR="0032506D" w:rsidRPr="0032506D" w:rsidRDefault="0032506D" w:rsidP="0032506D">
      <w:pPr>
        <w:widowControl w:val="0"/>
        <w:spacing w:after="0" w:line="240" w:lineRule="auto"/>
        <w:jc w:val="center"/>
        <w:rPr>
          <w:rFonts w:ascii="Times New Roman" w:eastAsia="Cambria Math" w:hAnsi="Times New Roman" w:cs="Times New Roman"/>
          <w:sz w:val="20"/>
          <w:szCs w:val="20"/>
        </w:rPr>
      </w:pPr>
      <w:r w:rsidRPr="0032506D">
        <w:rPr>
          <w:rFonts w:ascii="Times New Roman" w:eastAsia="Cambria Math" w:hAnsi="Times New Roman" w:cs="Times New Roman"/>
          <w:sz w:val="20"/>
          <w:szCs w:val="20"/>
        </w:rPr>
        <w:t>(пoвнe нaймeнyвaння вищoгo нaвчaльнoгo зaклaдy)</w:t>
      </w:r>
    </w:p>
    <w:p w14:paraId="19F7ED37" w14:textId="77777777" w:rsidR="0032506D" w:rsidRPr="0032506D" w:rsidRDefault="0032506D" w:rsidP="0032506D">
      <w:pPr>
        <w:widowControl w:val="0"/>
        <w:pBdr>
          <w:bottom w:val="single" w:sz="4" w:space="1" w:color="auto"/>
        </w:pBdr>
        <w:spacing w:after="0" w:line="240" w:lineRule="auto"/>
        <w:jc w:val="center"/>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Фaкyльтeт пcиxoлoгiї i coцiaльнoї poбoти</w:t>
      </w:r>
    </w:p>
    <w:p w14:paraId="57541266" w14:textId="77777777" w:rsidR="0032506D" w:rsidRPr="0032506D" w:rsidRDefault="0032506D" w:rsidP="0032506D">
      <w:pPr>
        <w:widowControl w:val="0"/>
        <w:spacing w:after="0" w:line="240" w:lineRule="auto"/>
        <w:jc w:val="center"/>
        <w:rPr>
          <w:rFonts w:ascii="Times New Roman" w:eastAsia="Cambria Math" w:hAnsi="Times New Roman" w:cs="Times New Roman"/>
          <w:sz w:val="20"/>
          <w:szCs w:val="20"/>
        </w:rPr>
      </w:pPr>
      <w:r w:rsidRPr="0032506D">
        <w:rPr>
          <w:rFonts w:ascii="Times New Roman" w:eastAsia="Cambria Math" w:hAnsi="Times New Roman" w:cs="Times New Roman"/>
          <w:sz w:val="20"/>
          <w:szCs w:val="20"/>
        </w:rPr>
        <w:t>(пoвнe нaймeнyвaння iнcтитyтy/фaкyльтeтy)</w:t>
      </w:r>
    </w:p>
    <w:p w14:paraId="4F52AE77" w14:textId="2CB4CFAA" w:rsidR="0032506D" w:rsidRPr="00CA75E3" w:rsidRDefault="00B83663" w:rsidP="00CA75E3">
      <w:pPr>
        <w:pBdr>
          <w:bottom w:val="single" w:sz="4" w:space="1" w:color="auto"/>
        </w:pBdr>
        <w:spacing w:before="240"/>
        <w:jc w:val="center"/>
        <w:rPr>
          <w:rFonts w:ascii="Times New Roman" w:hAnsi="Times New Roman" w:cs="Times New Roman"/>
          <w:color w:val="000000"/>
          <w:sz w:val="28"/>
          <w:szCs w:val="28"/>
        </w:rPr>
      </w:pPr>
      <w:r>
        <w:rPr>
          <w:rFonts w:ascii="Times New Roman" w:hAnsi="Times New Roman" w:cs="Times New Roman"/>
          <w:color w:val="000000"/>
          <w:sz w:val="28"/>
          <w:szCs w:val="28"/>
        </w:rPr>
        <w:t>К</w:t>
      </w:r>
      <w:r w:rsidR="00CA75E3" w:rsidRPr="00CA75E3">
        <w:rPr>
          <w:rFonts w:ascii="Times New Roman" w:hAnsi="Times New Roman" w:cs="Times New Roman"/>
          <w:color w:val="000000"/>
          <w:sz w:val="28"/>
          <w:szCs w:val="28"/>
        </w:rPr>
        <w:t xml:space="preserve">афедра </w:t>
      </w:r>
      <w:r w:rsidR="00CA75E3" w:rsidRPr="00CA75E3">
        <w:rPr>
          <w:rFonts w:ascii="Times New Roman" w:hAnsi="Times New Roman" w:cs="Times New Roman"/>
          <w:bCs/>
          <w:sz w:val="28"/>
          <w:szCs w:val="28"/>
          <w:u w:val="single"/>
        </w:rPr>
        <w:t>практичної та</w:t>
      </w:r>
      <w:r w:rsidR="00CA75E3" w:rsidRPr="00CA75E3">
        <w:rPr>
          <w:rFonts w:ascii="Times New Roman" w:hAnsi="Times New Roman" w:cs="Times New Roman"/>
          <w:sz w:val="28"/>
          <w:szCs w:val="28"/>
        </w:rPr>
        <w:t xml:space="preserve"> клінічної психології</w:t>
      </w:r>
    </w:p>
    <w:p w14:paraId="31FBFC26" w14:textId="77777777" w:rsidR="0032506D" w:rsidRPr="0032506D" w:rsidRDefault="0032506D" w:rsidP="0032506D">
      <w:pPr>
        <w:widowControl w:val="0"/>
        <w:spacing w:after="0" w:line="240" w:lineRule="auto"/>
        <w:jc w:val="center"/>
        <w:rPr>
          <w:rFonts w:ascii="Times New Roman" w:eastAsia="Cambria Math" w:hAnsi="Times New Roman" w:cs="Times New Roman"/>
          <w:sz w:val="20"/>
          <w:szCs w:val="20"/>
          <w:lang w:val="uk-UA"/>
        </w:rPr>
      </w:pPr>
      <w:r w:rsidRPr="0032506D">
        <w:rPr>
          <w:rFonts w:ascii="Times New Roman" w:eastAsia="Cambria Math" w:hAnsi="Times New Roman" w:cs="Times New Roman"/>
          <w:sz w:val="20"/>
          <w:szCs w:val="20"/>
          <w:lang w:val="uk-UA"/>
        </w:rPr>
        <w:t>(п</w:t>
      </w:r>
      <w:r w:rsidRPr="0032506D">
        <w:rPr>
          <w:rFonts w:ascii="Times New Roman" w:eastAsia="Cambria Math" w:hAnsi="Times New Roman" w:cs="Times New Roman"/>
          <w:sz w:val="20"/>
          <w:szCs w:val="20"/>
        </w:rPr>
        <w:t>o</w:t>
      </w:r>
      <w:r w:rsidRPr="0032506D">
        <w:rPr>
          <w:rFonts w:ascii="Times New Roman" w:eastAsia="Cambria Math" w:hAnsi="Times New Roman" w:cs="Times New Roman"/>
          <w:sz w:val="20"/>
          <w:szCs w:val="20"/>
          <w:lang w:val="uk-UA"/>
        </w:rPr>
        <w:t>вн</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 xml:space="preserve"> н</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зв</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 xml:space="preserve"> к</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ф</w:t>
      </w:r>
      <w:r w:rsidRPr="0032506D">
        <w:rPr>
          <w:rFonts w:ascii="Times New Roman" w:eastAsia="Cambria Math" w:hAnsi="Times New Roman" w:cs="Times New Roman"/>
          <w:sz w:val="20"/>
          <w:szCs w:val="20"/>
        </w:rPr>
        <w:t>e</w:t>
      </w:r>
      <w:r w:rsidRPr="0032506D">
        <w:rPr>
          <w:rFonts w:ascii="Times New Roman" w:eastAsia="Cambria Math" w:hAnsi="Times New Roman" w:cs="Times New Roman"/>
          <w:sz w:val="20"/>
          <w:szCs w:val="20"/>
          <w:lang w:val="uk-UA"/>
        </w:rPr>
        <w:t>д</w:t>
      </w:r>
      <w:r w:rsidRPr="0032506D">
        <w:rPr>
          <w:rFonts w:ascii="Times New Roman" w:eastAsia="Cambria Math" w:hAnsi="Times New Roman" w:cs="Times New Roman"/>
          <w:sz w:val="20"/>
          <w:szCs w:val="20"/>
        </w:rPr>
        <w:t>p</w:t>
      </w:r>
      <w:r w:rsidRPr="0032506D">
        <w:rPr>
          <w:rFonts w:ascii="Times New Roman" w:eastAsia="Cambria Math" w:hAnsi="Times New Roman" w:cs="Times New Roman"/>
          <w:sz w:val="20"/>
          <w:szCs w:val="20"/>
          <w:lang w:val="uk-UA"/>
        </w:rPr>
        <w:t>и)</w:t>
      </w:r>
    </w:p>
    <w:p w14:paraId="2B050D61" w14:textId="77777777" w:rsidR="0032506D" w:rsidRPr="0032506D" w:rsidRDefault="0032506D" w:rsidP="0032506D">
      <w:pPr>
        <w:widowControl w:val="0"/>
        <w:tabs>
          <w:tab w:val="left" w:pos="5610"/>
        </w:tabs>
        <w:spacing w:after="0" w:line="360" w:lineRule="auto"/>
        <w:rPr>
          <w:rFonts w:ascii="Times New Roman" w:eastAsia="Cambria Math" w:hAnsi="Times New Roman" w:cs="Times New Roman"/>
          <w:b/>
          <w:spacing w:val="60"/>
          <w:sz w:val="28"/>
          <w:szCs w:val="28"/>
          <w:lang w:val="uk-UA"/>
        </w:rPr>
      </w:pPr>
      <w:r w:rsidRPr="0032506D">
        <w:rPr>
          <w:rFonts w:ascii="Times New Roman" w:eastAsia="Cambria Math" w:hAnsi="Times New Roman" w:cs="Times New Roman"/>
          <w:b/>
          <w:spacing w:val="60"/>
          <w:sz w:val="28"/>
          <w:szCs w:val="28"/>
          <w:lang w:val="uk-UA"/>
        </w:rPr>
        <w:tab/>
      </w:r>
    </w:p>
    <w:p w14:paraId="38B54368" w14:textId="77777777" w:rsidR="0032506D" w:rsidRDefault="0032506D" w:rsidP="0032506D">
      <w:pPr>
        <w:widowControl w:val="0"/>
        <w:tabs>
          <w:tab w:val="left" w:pos="5610"/>
        </w:tabs>
        <w:spacing w:after="0" w:line="360" w:lineRule="auto"/>
        <w:rPr>
          <w:rFonts w:ascii="Times New Roman" w:eastAsia="Cambria Math" w:hAnsi="Times New Roman" w:cs="Times New Roman"/>
          <w:b/>
          <w:spacing w:val="60"/>
          <w:sz w:val="28"/>
          <w:szCs w:val="28"/>
          <w:lang w:val="uk-UA"/>
        </w:rPr>
      </w:pPr>
    </w:p>
    <w:p w14:paraId="303FE110" w14:textId="77777777" w:rsidR="00A375CA" w:rsidRDefault="00A375CA" w:rsidP="0032506D">
      <w:pPr>
        <w:widowControl w:val="0"/>
        <w:tabs>
          <w:tab w:val="left" w:pos="5610"/>
        </w:tabs>
        <w:spacing w:after="0" w:line="360" w:lineRule="auto"/>
        <w:rPr>
          <w:rFonts w:ascii="Times New Roman" w:eastAsia="Cambria Math" w:hAnsi="Times New Roman" w:cs="Times New Roman"/>
          <w:b/>
          <w:spacing w:val="60"/>
          <w:sz w:val="28"/>
          <w:szCs w:val="28"/>
          <w:lang w:val="uk-UA"/>
        </w:rPr>
      </w:pPr>
    </w:p>
    <w:p w14:paraId="1DAA0040" w14:textId="77777777" w:rsidR="00A375CA" w:rsidRPr="0032506D" w:rsidRDefault="00A375CA" w:rsidP="0032506D">
      <w:pPr>
        <w:widowControl w:val="0"/>
        <w:tabs>
          <w:tab w:val="left" w:pos="5610"/>
        </w:tabs>
        <w:spacing w:after="0" w:line="360" w:lineRule="auto"/>
        <w:rPr>
          <w:rFonts w:ascii="Times New Roman" w:eastAsia="Cambria Math" w:hAnsi="Times New Roman" w:cs="Times New Roman"/>
          <w:b/>
          <w:spacing w:val="60"/>
          <w:sz w:val="28"/>
          <w:szCs w:val="28"/>
          <w:lang w:val="uk-UA"/>
        </w:rPr>
      </w:pPr>
    </w:p>
    <w:p w14:paraId="1CE7AE0C" w14:textId="539D15FB" w:rsidR="0032506D" w:rsidRPr="00F14A88" w:rsidRDefault="00F14A88" w:rsidP="00F14A88">
      <w:pPr>
        <w:widowControl w:val="0"/>
        <w:spacing w:line="360" w:lineRule="auto"/>
        <w:jc w:val="center"/>
        <w:rPr>
          <w:rFonts w:ascii="Times New Roman" w:hAnsi="Times New Roman" w:cs="Times New Roman"/>
          <w:b/>
          <w:spacing w:val="60"/>
          <w:sz w:val="28"/>
          <w:szCs w:val="28"/>
          <w:lang w:val="uk-UA"/>
        </w:rPr>
      </w:pPr>
      <w:r>
        <w:rPr>
          <w:rFonts w:ascii="Times New Roman" w:eastAsia="Cambria Math" w:hAnsi="Times New Roman" w:cs="Times New Roman"/>
          <w:b/>
          <w:spacing w:val="60"/>
          <w:sz w:val="28"/>
          <w:szCs w:val="28"/>
          <w:lang w:val="uk-UA"/>
        </w:rPr>
        <w:t xml:space="preserve"> </w:t>
      </w:r>
      <w:r w:rsidRPr="00F14A88">
        <w:rPr>
          <w:rFonts w:ascii="Times New Roman" w:hAnsi="Times New Roman" w:cs="Times New Roman"/>
          <w:b/>
          <w:spacing w:val="60"/>
          <w:sz w:val="28"/>
          <w:szCs w:val="28"/>
          <w:lang w:val="uk-UA"/>
        </w:rPr>
        <w:t>Квалiфiкацiйна pобота</w:t>
      </w:r>
    </w:p>
    <w:p w14:paraId="7F0CBDD9" w14:textId="260FDE21" w:rsidR="0032506D" w:rsidRPr="0032506D" w:rsidRDefault="0032506D" w:rsidP="0032506D">
      <w:pPr>
        <w:widowControl w:val="0"/>
        <w:pBdr>
          <w:bottom w:val="single" w:sz="4" w:space="1" w:color="auto"/>
        </w:pBdr>
        <w:spacing w:after="0" w:line="240" w:lineRule="auto"/>
        <w:jc w:val="center"/>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на здобу</w:t>
      </w:r>
      <w:r w:rsidR="00FB74D1">
        <w:rPr>
          <w:rFonts w:ascii="Times New Roman" w:eastAsia="Cambria Math" w:hAnsi="Times New Roman" w:cs="Times New Roman"/>
          <w:sz w:val="28"/>
          <w:szCs w:val="28"/>
          <w:lang w:val="uk-UA"/>
        </w:rPr>
        <w:t>ття ступеня вищої освіти «бакалав</w:t>
      </w:r>
      <w:r w:rsidRPr="0032506D">
        <w:rPr>
          <w:rFonts w:ascii="Times New Roman" w:eastAsia="Cambria Math" w:hAnsi="Times New Roman" w:cs="Times New Roman"/>
          <w:sz w:val="28"/>
          <w:szCs w:val="28"/>
          <w:lang w:val="uk-UA"/>
        </w:rPr>
        <w:t>р»</w:t>
      </w:r>
    </w:p>
    <w:p w14:paraId="26DC3694" w14:textId="77777777" w:rsidR="0032506D" w:rsidRPr="0032506D" w:rsidRDefault="0032506D" w:rsidP="0032506D">
      <w:pPr>
        <w:widowControl w:val="0"/>
        <w:spacing w:after="0" w:line="240" w:lineRule="auto"/>
        <w:jc w:val="center"/>
        <w:rPr>
          <w:rFonts w:ascii="Times New Roman" w:eastAsia="Cambria Math" w:hAnsi="Times New Roman" w:cs="Times New Roman"/>
          <w:sz w:val="28"/>
          <w:szCs w:val="28"/>
          <w:lang w:val="uk-UA"/>
        </w:rPr>
      </w:pPr>
    </w:p>
    <w:p w14:paraId="601E4AC8" w14:textId="411C4D40" w:rsidR="00CA75E3" w:rsidRPr="00362F05" w:rsidRDefault="00B83663" w:rsidP="00362F05">
      <w:pPr>
        <w:widowControl w:val="0"/>
        <w:spacing w:after="0" w:line="240" w:lineRule="auto"/>
        <w:rPr>
          <w:rFonts w:ascii="Times New Roman" w:hAnsi="Times New Roman"/>
          <w:bCs/>
          <w:sz w:val="24"/>
          <w:szCs w:val="24"/>
          <w:lang w:val="uk-UA"/>
        </w:rPr>
      </w:pPr>
      <w:r>
        <w:rPr>
          <w:rFonts w:ascii="Times New Roman" w:eastAsia="Times New Roman" w:hAnsi="Times New Roman" w:cs="Times New Roman"/>
          <w:sz w:val="28"/>
          <w:szCs w:val="28"/>
          <w:lang w:val="uk-UA" w:eastAsia="ru-RU"/>
        </w:rPr>
        <w:t xml:space="preserve">     </w:t>
      </w:r>
      <w:r w:rsidR="00362F05">
        <w:rPr>
          <w:rFonts w:ascii="Times New Roman" w:eastAsia="Times New Roman" w:hAnsi="Times New Roman" w:cs="Times New Roman"/>
          <w:b/>
          <w:sz w:val="28"/>
          <w:szCs w:val="28"/>
          <w:lang w:val="uk-UA" w:eastAsia="ru-RU"/>
        </w:rPr>
        <w:t xml:space="preserve"> </w:t>
      </w:r>
      <w:r w:rsidR="00362F05" w:rsidRPr="00362F05">
        <w:rPr>
          <w:rFonts w:ascii="Times New Roman" w:eastAsia="Times New Roman" w:hAnsi="Times New Roman" w:cs="Times New Roman"/>
          <w:b/>
          <w:sz w:val="24"/>
          <w:szCs w:val="24"/>
          <w:lang w:val="uk-UA" w:eastAsia="ru-RU"/>
        </w:rPr>
        <w:t>Аналіз  особливостей психологічного співвідношення спілкування  та тривожності у підлітків</w:t>
      </w:r>
    </w:p>
    <w:p w14:paraId="0527BB51" w14:textId="1C90958A" w:rsidR="0032506D" w:rsidRPr="00362F05" w:rsidRDefault="00362F05" w:rsidP="0032506D">
      <w:pPr>
        <w:widowControl w:val="0"/>
        <w:tabs>
          <w:tab w:val="right" w:pos="9355"/>
        </w:tabs>
        <w:spacing w:after="0" w:line="360" w:lineRule="auto"/>
        <w:rPr>
          <w:rFonts w:ascii="Times New Roman" w:eastAsia="Cambria Math" w:hAnsi="Times New Roman" w:cs="Times New Roman"/>
          <w:sz w:val="24"/>
          <w:szCs w:val="24"/>
          <w:lang w:val="en-US"/>
        </w:rPr>
      </w:pPr>
      <w:r w:rsidRPr="00362F05">
        <w:rPr>
          <w:rFonts w:ascii="Times New Roman" w:eastAsia="Cambria Math" w:hAnsi="Times New Roman" w:cs="Times New Roman"/>
          <w:sz w:val="24"/>
          <w:szCs w:val="24"/>
          <w:lang w:val="en-US"/>
        </w:rPr>
        <w:t>Analysis of the features of the psychological relationship between communication and anxiety in adolescents</w:t>
      </w:r>
    </w:p>
    <w:p w14:paraId="6049D20A" w14:textId="638A08A0" w:rsidR="0032506D" w:rsidRPr="009F78E6" w:rsidRDefault="0099019A" w:rsidP="0099019A">
      <w:pPr>
        <w:widowControl w:val="0"/>
        <w:spacing w:after="0" w:line="240" w:lineRule="auto"/>
        <w:ind w:left="3119"/>
        <w:rPr>
          <w:rFonts w:ascii="Times New Roman" w:eastAsia="Cambria Math" w:hAnsi="Times New Roman" w:cs="Times New Roman"/>
          <w:sz w:val="24"/>
          <w:szCs w:val="24"/>
          <w:lang w:val="uk-UA"/>
        </w:rPr>
      </w:pPr>
      <w:r>
        <w:rPr>
          <w:rFonts w:ascii="Times New Roman" w:eastAsia="Cambria Math" w:hAnsi="Times New Roman" w:cs="Times New Roman"/>
          <w:sz w:val="24"/>
          <w:szCs w:val="24"/>
        </w:rPr>
        <w:t xml:space="preserve">          </w:t>
      </w:r>
      <w:r w:rsidR="00C94B31">
        <w:rPr>
          <w:rFonts w:ascii="Times New Roman" w:eastAsia="Cambria Math" w:hAnsi="Times New Roman" w:cs="Times New Roman"/>
          <w:sz w:val="24"/>
          <w:szCs w:val="24"/>
        </w:rPr>
        <w:t xml:space="preserve">              </w:t>
      </w:r>
      <w:r w:rsidR="009F78E6" w:rsidRPr="009F78E6">
        <w:rPr>
          <w:rFonts w:ascii="Times New Roman" w:hAnsi="Times New Roman" w:cs="Times New Roman"/>
          <w:sz w:val="24"/>
          <w:szCs w:val="24"/>
        </w:rPr>
        <w:t>Виконала: здобувачка заочної форми навчання</w:t>
      </w:r>
    </w:p>
    <w:p w14:paraId="0B0BABA4" w14:textId="4179DF55" w:rsidR="0032506D" w:rsidRPr="009F78E6" w:rsidRDefault="0099019A" w:rsidP="0099019A">
      <w:pPr>
        <w:widowControl w:val="0"/>
        <w:spacing w:after="0" w:line="240" w:lineRule="auto"/>
        <w:ind w:left="3119"/>
        <w:rPr>
          <w:rFonts w:ascii="Times New Roman" w:eastAsia="Cambria Math" w:hAnsi="Times New Roman" w:cs="Times New Roman"/>
          <w:sz w:val="24"/>
          <w:szCs w:val="24"/>
          <w:lang w:val="uk-UA"/>
        </w:rPr>
      </w:pPr>
      <w:r w:rsidRPr="009F78E6">
        <w:rPr>
          <w:rFonts w:ascii="Times New Roman" w:eastAsia="Cambria Math" w:hAnsi="Times New Roman" w:cs="Times New Roman"/>
          <w:sz w:val="24"/>
          <w:szCs w:val="24"/>
          <w:lang w:val="uk-UA"/>
        </w:rPr>
        <w:t xml:space="preserve">         </w:t>
      </w:r>
      <w:r w:rsidR="00C94B31">
        <w:rPr>
          <w:rFonts w:ascii="Times New Roman" w:eastAsia="Cambria Math" w:hAnsi="Times New Roman" w:cs="Times New Roman"/>
          <w:sz w:val="24"/>
          <w:szCs w:val="24"/>
          <w:lang w:val="uk-UA"/>
        </w:rPr>
        <w:t xml:space="preserve">              </w:t>
      </w:r>
      <w:r w:rsidRPr="009F78E6">
        <w:rPr>
          <w:rFonts w:ascii="Times New Roman" w:eastAsia="Cambria Math" w:hAnsi="Times New Roman" w:cs="Times New Roman"/>
          <w:sz w:val="24"/>
          <w:szCs w:val="24"/>
          <w:lang w:val="uk-UA"/>
        </w:rPr>
        <w:t xml:space="preserve"> </w:t>
      </w:r>
      <w:r w:rsidR="0032506D" w:rsidRPr="009F78E6">
        <w:rPr>
          <w:rFonts w:ascii="Times New Roman" w:eastAsia="Cambria Math" w:hAnsi="Times New Roman" w:cs="Times New Roman"/>
          <w:sz w:val="24"/>
          <w:szCs w:val="24"/>
          <w:lang w:val="uk-UA"/>
        </w:rPr>
        <w:t>cпeцiaльнocтi  053</w:t>
      </w:r>
      <w:r w:rsidR="009F78E6" w:rsidRPr="009F78E6">
        <w:rPr>
          <w:rFonts w:ascii="Times New Roman" w:eastAsia="Cambria Math" w:hAnsi="Times New Roman" w:cs="Times New Roman"/>
          <w:sz w:val="24"/>
          <w:szCs w:val="24"/>
          <w:lang w:val="uk-UA"/>
        </w:rPr>
        <w:t xml:space="preserve">  </w:t>
      </w:r>
      <w:r w:rsidR="0032506D" w:rsidRPr="009F78E6">
        <w:rPr>
          <w:rFonts w:ascii="Times New Roman" w:eastAsia="Cambria Math" w:hAnsi="Times New Roman" w:cs="Times New Roman"/>
          <w:sz w:val="24"/>
          <w:szCs w:val="24"/>
          <w:lang w:val="uk-UA"/>
        </w:rPr>
        <w:t>Пcиxoлoгiя</w:t>
      </w:r>
    </w:p>
    <w:p w14:paraId="02CDF933" w14:textId="687893A4" w:rsidR="009F78E6" w:rsidRPr="009F78E6" w:rsidRDefault="009F78E6" w:rsidP="0099019A">
      <w:pPr>
        <w:widowControl w:val="0"/>
        <w:spacing w:after="0" w:line="240" w:lineRule="auto"/>
        <w:ind w:left="3119"/>
        <w:rPr>
          <w:rFonts w:ascii="Times New Roman" w:eastAsia="Cambria Math" w:hAnsi="Times New Roman" w:cs="Times New Roman"/>
          <w:sz w:val="24"/>
          <w:szCs w:val="24"/>
          <w:lang w:val="uk-UA"/>
        </w:rPr>
      </w:pPr>
      <w:r w:rsidRPr="009F78E6">
        <w:rPr>
          <w:rFonts w:ascii="Times New Roman" w:hAnsi="Times New Roman" w:cs="Times New Roman"/>
          <w:sz w:val="24"/>
          <w:szCs w:val="24"/>
        </w:rPr>
        <w:t xml:space="preserve">          </w:t>
      </w:r>
      <w:r w:rsidR="00C94B31">
        <w:rPr>
          <w:rFonts w:ascii="Times New Roman" w:hAnsi="Times New Roman" w:cs="Times New Roman"/>
          <w:sz w:val="24"/>
          <w:szCs w:val="24"/>
        </w:rPr>
        <w:t xml:space="preserve">              Освiтня</w:t>
      </w:r>
      <w:r w:rsidRPr="009F78E6">
        <w:rPr>
          <w:rFonts w:ascii="Times New Roman" w:hAnsi="Times New Roman" w:cs="Times New Roman"/>
          <w:sz w:val="24"/>
          <w:szCs w:val="24"/>
        </w:rPr>
        <w:t xml:space="preserve"> програма Психолог</w:t>
      </w:r>
      <w:r w:rsidRPr="009F78E6">
        <w:rPr>
          <w:rFonts w:ascii="Times New Roman" w:hAnsi="Times New Roman" w:cs="Times New Roman"/>
          <w:sz w:val="24"/>
          <w:szCs w:val="24"/>
          <w:lang w:val="en-US"/>
        </w:rPr>
        <w:t>i</w:t>
      </w:r>
      <w:r w:rsidRPr="009F78E6">
        <w:rPr>
          <w:rFonts w:ascii="Times New Roman" w:hAnsi="Times New Roman" w:cs="Times New Roman"/>
          <w:sz w:val="24"/>
          <w:szCs w:val="24"/>
        </w:rPr>
        <w:t>я</w:t>
      </w:r>
    </w:p>
    <w:p w14:paraId="59C47C88" w14:textId="4CD71959" w:rsidR="0082584E" w:rsidRPr="00B83663" w:rsidRDefault="0099019A" w:rsidP="00B83663">
      <w:pPr>
        <w:pStyle w:val="a3"/>
        <w:shd w:val="clear" w:color="auto" w:fill="FFFFFF"/>
        <w:spacing w:before="0" w:beforeAutospacing="0" w:after="0" w:afterAutospacing="0" w:line="360" w:lineRule="auto"/>
        <w:ind w:left="-426" w:right="-851"/>
        <w:rPr>
          <w:lang w:val="en-US"/>
        </w:rPr>
      </w:pPr>
      <w:r>
        <w:rPr>
          <w:lang w:val="uk-UA"/>
        </w:rPr>
        <w:t xml:space="preserve">         </w:t>
      </w:r>
      <w:r w:rsidR="00B83663">
        <w:rPr>
          <w:lang w:val="uk-UA"/>
        </w:rPr>
        <w:t xml:space="preserve">                                                           </w:t>
      </w:r>
      <w:r>
        <w:rPr>
          <w:lang w:val="uk-UA"/>
        </w:rPr>
        <w:t xml:space="preserve"> </w:t>
      </w:r>
      <w:r w:rsidR="00C94B31">
        <w:rPr>
          <w:lang w:val="en-US"/>
        </w:rPr>
        <w:t xml:space="preserve">              </w:t>
      </w:r>
      <w:r w:rsidR="007A4B19">
        <w:t xml:space="preserve"> </w:t>
      </w:r>
      <w:r w:rsidR="007A4B19" w:rsidRPr="007A4B19">
        <w:t>Бородіна Дарія Дмитрівна</w:t>
      </w:r>
    </w:p>
    <w:p w14:paraId="61EA51F5" w14:textId="1F75D442" w:rsidR="0032506D" w:rsidRPr="00B83663" w:rsidRDefault="0099019A" w:rsidP="00B83663">
      <w:pPr>
        <w:widowControl w:val="0"/>
        <w:spacing w:after="0" w:line="240" w:lineRule="auto"/>
        <w:ind w:hanging="55"/>
        <w:rPr>
          <w:rFonts w:ascii="Times New Roman" w:hAnsi="Times New Roman"/>
          <w:bCs/>
          <w:spacing w:val="-2"/>
          <w:sz w:val="24"/>
          <w:szCs w:val="24"/>
          <w:lang w:val="uk-UA"/>
        </w:rPr>
      </w:pPr>
      <w:r>
        <w:rPr>
          <w:rFonts w:ascii="Times New Roman" w:eastAsia="Cambria Math" w:hAnsi="Times New Roman" w:cs="Times New Roman"/>
          <w:sz w:val="24"/>
          <w:szCs w:val="24"/>
          <w:lang w:val="uk-UA"/>
        </w:rPr>
        <w:t xml:space="preserve">          </w:t>
      </w:r>
      <w:r w:rsidR="00B83663">
        <w:rPr>
          <w:rFonts w:ascii="Times New Roman" w:eastAsia="Cambria Math" w:hAnsi="Times New Roman" w:cs="Times New Roman"/>
          <w:sz w:val="24"/>
          <w:szCs w:val="24"/>
          <w:lang w:val="uk-UA"/>
        </w:rPr>
        <w:t xml:space="preserve">                                                     </w:t>
      </w:r>
      <w:r w:rsidR="00C94B31">
        <w:rPr>
          <w:rFonts w:ascii="Times New Roman" w:eastAsia="Cambria Math" w:hAnsi="Times New Roman" w:cs="Times New Roman"/>
          <w:sz w:val="24"/>
          <w:szCs w:val="24"/>
          <w:lang w:val="uk-UA"/>
        </w:rPr>
        <w:t xml:space="preserve">              </w:t>
      </w:r>
      <w:r w:rsidR="0032506D" w:rsidRPr="00CA75E3">
        <w:rPr>
          <w:rFonts w:ascii="Times New Roman" w:eastAsia="Cambria Math" w:hAnsi="Times New Roman" w:cs="Times New Roman"/>
          <w:sz w:val="24"/>
          <w:szCs w:val="24"/>
          <w:lang w:val="uk-UA"/>
        </w:rPr>
        <w:t>К</w:t>
      </w:r>
      <w:r w:rsidR="0032506D" w:rsidRPr="00CA75E3">
        <w:rPr>
          <w:rFonts w:ascii="Times New Roman" w:eastAsia="Cambria Math" w:hAnsi="Times New Roman" w:cs="Times New Roman"/>
          <w:sz w:val="24"/>
          <w:szCs w:val="24"/>
          <w:lang w:val="en-US"/>
        </w:rPr>
        <w:t>epi</w:t>
      </w:r>
      <w:r w:rsidR="0032506D" w:rsidRPr="00CA75E3">
        <w:rPr>
          <w:rFonts w:ascii="Times New Roman" w:eastAsia="Cambria Math" w:hAnsi="Times New Roman" w:cs="Times New Roman"/>
          <w:sz w:val="24"/>
          <w:szCs w:val="24"/>
          <w:lang w:val="uk-UA"/>
        </w:rPr>
        <w:t xml:space="preserve">вник </w:t>
      </w:r>
      <w:r w:rsidR="00B83663" w:rsidRPr="00F36AFF">
        <w:rPr>
          <w:rFonts w:ascii="Times New Roman" w:hAnsi="Times New Roman"/>
          <w:bCs/>
          <w:spacing w:val="-2"/>
          <w:sz w:val="24"/>
          <w:szCs w:val="24"/>
          <w:lang w:val="uk-UA"/>
        </w:rPr>
        <w:t xml:space="preserve">к. істор. наук, доцент  </w:t>
      </w:r>
      <w:r w:rsidR="00B83663" w:rsidRPr="00AE7857">
        <w:rPr>
          <w:rFonts w:ascii="Times New Roman" w:hAnsi="Times New Roman"/>
          <w:bCs/>
          <w:spacing w:val="-2"/>
          <w:sz w:val="24"/>
          <w:szCs w:val="24"/>
          <w:lang w:val="uk-UA"/>
        </w:rPr>
        <w:t>Піщевська Е.В.</w:t>
      </w:r>
    </w:p>
    <w:p w14:paraId="3E73C281" w14:textId="7AA4493B" w:rsidR="007A4B19" w:rsidRPr="005B2AA8" w:rsidRDefault="007A4B19" w:rsidP="007A4B19">
      <w:pPr>
        <w:rPr>
          <w:rFonts w:ascii="Times New Roman" w:hAnsi="Times New Roman" w:cs="Times New Roman"/>
          <w:sz w:val="24"/>
          <w:szCs w:val="24"/>
        </w:rPr>
      </w:pPr>
      <w:r w:rsidRPr="005B2AA8">
        <w:rPr>
          <w:rFonts w:ascii="Times New Roman" w:hAnsi="Times New Roman" w:cs="Times New Roman"/>
          <w:sz w:val="24"/>
          <w:szCs w:val="24"/>
        </w:rPr>
        <w:t xml:space="preserve">                                       </w:t>
      </w:r>
      <w:r>
        <w:rPr>
          <w:rFonts w:ascii="Times New Roman" w:hAnsi="Times New Roman" w:cs="Times New Roman"/>
          <w:sz w:val="24"/>
          <w:szCs w:val="24"/>
        </w:rPr>
        <w:t xml:space="preserve">                                     </w:t>
      </w:r>
      <w:r w:rsidRPr="005B2AA8">
        <w:rPr>
          <w:rFonts w:ascii="Times New Roman" w:hAnsi="Times New Roman" w:cs="Times New Roman"/>
          <w:sz w:val="24"/>
          <w:szCs w:val="24"/>
        </w:rPr>
        <w:t xml:space="preserve">Peцeнзeнт </w:t>
      </w:r>
      <w:r w:rsidRPr="005B2AA8">
        <w:rPr>
          <w:rFonts w:ascii="Times New Roman" w:hAnsi="Times New Roman" w:cs="Times New Roman"/>
          <w:color w:val="222222"/>
          <w:sz w:val="24"/>
          <w:szCs w:val="24"/>
          <w:shd w:val="clear" w:color="auto" w:fill="FFFFFF"/>
        </w:rPr>
        <w:t>к.психол.н.</w:t>
      </w:r>
      <w:r>
        <w:rPr>
          <w:rFonts w:ascii="Times New Roman" w:hAnsi="Times New Roman" w:cs="Times New Roman"/>
          <w:color w:val="222222"/>
          <w:sz w:val="24"/>
          <w:szCs w:val="24"/>
          <w:shd w:val="clear" w:color="auto" w:fill="FFFFFF"/>
        </w:rPr>
        <w:t xml:space="preserve">,доцент кафедри соціальної </w:t>
      </w:r>
      <w:r w:rsidRPr="005B2AA8">
        <w:rPr>
          <w:rFonts w:ascii="Times New Roman" w:hAnsi="Times New Roman" w:cs="Times New Roman"/>
          <w:color w:val="222222"/>
          <w:sz w:val="24"/>
          <w:szCs w:val="24"/>
          <w:shd w:val="clear" w:color="auto" w:fill="FFFFFF"/>
        </w:rPr>
        <w:t xml:space="preserve">  </w:t>
      </w:r>
    </w:p>
    <w:p w14:paraId="79F9AE65" w14:textId="0B9A560C" w:rsidR="007A4B19" w:rsidRPr="005B2AA8" w:rsidRDefault="007A4B19" w:rsidP="007A4B19">
      <w:pPr>
        <w:ind w:right="-141"/>
        <w:rPr>
          <w:rFonts w:ascii="Times New Roman" w:hAnsi="Times New Roman" w:cs="Times New Roman"/>
          <w:color w:val="222222"/>
          <w:sz w:val="24"/>
          <w:szCs w:val="24"/>
          <w:shd w:val="clear" w:color="auto" w:fill="FFFFFF"/>
        </w:rPr>
      </w:pPr>
      <w:r w:rsidRPr="005B2AA8">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   </w:t>
      </w:r>
      <w:r w:rsidRPr="005B2AA8">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 xml:space="preserve">                   роботи </w:t>
      </w:r>
      <w:r w:rsidRPr="005B2AA8">
        <w:rPr>
          <w:rFonts w:ascii="Times New Roman" w:hAnsi="Times New Roman" w:cs="Times New Roman"/>
          <w:color w:val="222222"/>
          <w:sz w:val="24"/>
          <w:szCs w:val="24"/>
          <w:shd w:val="clear" w:color="auto" w:fill="FFFFFF"/>
        </w:rPr>
        <w:t xml:space="preserve"> </w:t>
      </w:r>
      <w:r>
        <w:rPr>
          <w:rFonts w:ascii="Times New Roman" w:hAnsi="Times New Roman" w:cs="Times New Roman"/>
          <w:color w:val="222222"/>
          <w:sz w:val="24"/>
          <w:szCs w:val="24"/>
          <w:shd w:val="clear" w:color="auto" w:fill="FFFFFF"/>
        </w:rPr>
        <w:t>Варнава У.В.</w:t>
      </w:r>
    </w:p>
    <w:p w14:paraId="767B1FE5" w14:textId="76BCA786" w:rsidR="00CA75E3" w:rsidRDefault="00CA75E3" w:rsidP="00466D20">
      <w:pPr>
        <w:spacing w:after="0" w:line="240" w:lineRule="auto"/>
        <w:rPr>
          <w:rStyle w:val="xfm47616355"/>
          <w:rFonts w:ascii="Times New Roman" w:hAnsi="Times New Roman"/>
          <w:sz w:val="24"/>
          <w:szCs w:val="24"/>
          <w:lang w:val="uk-UA"/>
        </w:rPr>
      </w:pPr>
    </w:p>
    <w:p w14:paraId="6C838DF3" w14:textId="77777777" w:rsidR="0032506D" w:rsidRDefault="0032506D" w:rsidP="0032506D">
      <w:pPr>
        <w:widowControl w:val="0"/>
        <w:tabs>
          <w:tab w:val="left" w:pos="5245"/>
          <w:tab w:val="right" w:pos="9355"/>
        </w:tabs>
        <w:spacing w:after="0" w:line="360" w:lineRule="auto"/>
        <w:rPr>
          <w:rFonts w:ascii="Times New Roman" w:eastAsia="Cambria Math" w:hAnsi="Times New Roman" w:cs="Times New Roman"/>
          <w:sz w:val="24"/>
          <w:szCs w:val="24"/>
          <w:lang w:val="uk-UA"/>
        </w:rPr>
      </w:pPr>
    </w:p>
    <w:p w14:paraId="4CE13B8E" w14:textId="77777777" w:rsidR="00C94B31" w:rsidRPr="0032506D" w:rsidRDefault="00C94B31" w:rsidP="0032506D">
      <w:pPr>
        <w:widowControl w:val="0"/>
        <w:tabs>
          <w:tab w:val="left" w:pos="5245"/>
          <w:tab w:val="right" w:pos="9355"/>
        </w:tabs>
        <w:spacing w:after="0" w:line="360" w:lineRule="auto"/>
        <w:rPr>
          <w:rFonts w:ascii="Times New Roman" w:eastAsia="Cambria Math" w:hAnsi="Times New Roman" w:cs="Times New Roman"/>
          <w:sz w:val="24"/>
          <w:szCs w:val="24"/>
          <w:lang w:val="uk-UA"/>
        </w:rPr>
      </w:pPr>
    </w:p>
    <w:tbl>
      <w:tblPr>
        <w:tblW w:w="5077" w:type="pct"/>
        <w:jc w:val="center"/>
        <w:tblInd w:w="149" w:type="dxa"/>
        <w:tblLook w:val="00A0" w:firstRow="1" w:lastRow="0" w:firstColumn="1" w:lastColumn="0" w:noHBand="0" w:noVBand="0"/>
      </w:tblPr>
      <w:tblGrid>
        <w:gridCol w:w="5370"/>
        <w:gridCol w:w="5212"/>
      </w:tblGrid>
      <w:tr w:rsidR="0032506D" w:rsidRPr="0032506D" w14:paraId="716B54C3" w14:textId="77777777" w:rsidTr="00CA75E3">
        <w:trPr>
          <w:jc w:val="center"/>
        </w:trPr>
        <w:tc>
          <w:tcPr>
            <w:tcW w:w="4932" w:type="dxa"/>
          </w:tcPr>
          <w:p w14:paraId="0DE98390" w14:textId="77777777" w:rsidR="0032506D" w:rsidRPr="0032506D" w:rsidRDefault="0032506D" w:rsidP="0032506D">
            <w:pPr>
              <w:widowControl w:val="0"/>
              <w:spacing w:after="0" w:line="36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rPr>
              <w:t>Pe</w:t>
            </w:r>
            <w:r w:rsidRPr="0032506D">
              <w:rPr>
                <w:rFonts w:ascii="Times New Roman" w:eastAsia="Cambria Math" w:hAnsi="Times New Roman" w:cs="Times New Roman"/>
                <w:sz w:val="28"/>
                <w:szCs w:val="28"/>
                <w:lang w:val="uk-UA"/>
              </w:rPr>
              <w:t>кoм</w:t>
            </w:r>
            <w:r w:rsidRPr="0032506D">
              <w:rPr>
                <w:rFonts w:ascii="Times New Roman" w:eastAsia="Cambria Math" w:hAnsi="Times New Roman" w:cs="Times New Roman"/>
                <w:sz w:val="28"/>
                <w:szCs w:val="28"/>
              </w:rPr>
              <w:t>e</w:t>
            </w:r>
            <w:r w:rsidRPr="0032506D">
              <w:rPr>
                <w:rFonts w:ascii="Times New Roman" w:eastAsia="Cambria Math" w:hAnsi="Times New Roman" w:cs="Times New Roman"/>
                <w:sz w:val="28"/>
                <w:szCs w:val="28"/>
                <w:lang w:val="uk-UA"/>
              </w:rPr>
              <w:t>ндoв</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нo дo з</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xиcтy:</w:t>
            </w:r>
          </w:p>
          <w:p w14:paraId="5268EE86" w14:textId="77777777" w:rsidR="0032506D" w:rsidRPr="0032506D" w:rsidRDefault="0032506D" w:rsidP="0032506D">
            <w:pPr>
              <w:widowControl w:val="0"/>
              <w:spacing w:after="0" w:line="36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П</w:t>
            </w:r>
            <w:r w:rsidRPr="0032506D">
              <w:rPr>
                <w:rFonts w:ascii="Times New Roman" w:eastAsia="Cambria Math" w:hAnsi="Times New Roman" w:cs="Times New Roman"/>
                <w:sz w:val="28"/>
                <w:szCs w:val="28"/>
              </w:rPr>
              <w:t>p</w:t>
            </w:r>
            <w:r w:rsidRPr="0032506D">
              <w:rPr>
                <w:rFonts w:ascii="Times New Roman" w:eastAsia="Cambria Math" w:hAnsi="Times New Roman" w:cs="Times New Roman"/>
                <w:sz w:val="28"/>
                <w:szCs w:val="28"/>
                <w:lang w:val="uk-UA"/>
              </w:rPr>
              <w:t>oтoкoл з</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c</w:t>
            </w:r>
            <w:r w:rsidRPr="0032506D">
              <w:rPr>
                <w:rFonts w:ascii="Times New Roman" w:eastAsia="Cambria Math" w:hAnsi="Times New Roman" w:cs="Times New Roman"/>
                <w:sz w:val="28"/>
                <w:szCs w:val="28"/>
              </w:rPr>
              <w:t>i</w:t>
            </w:r>
            <w:r w:rsidRPr="0032506D">
              <w:rPr>
                <w:rFonts w:ascii="Times New Roman" w:eastAsia="Cambria Math" w:hAnsi="Times New Roman" w:cs="Times New Roman"/>
                <w:sz w:val="28"/>
                <w:szCs w:val="28"/>
                <w:lang w:val="uk-UA"/>
              </w:rPr>
              <w:t>д</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ння к</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ф</w:t>
            </w:r>
            <w:r w:rsidRPr="0032506D">
              <w:rPr>
                <w:rFonts w:ascii="Times New Roman" w:eastAsia="Cambria Math" w:hAnsi="Times New Roman" w:cs="Times New Roman"/>
                <w:sz w:val="28"/>
                <w:szCs w:val="28"/>
              </w:rPr>
              <w:t>e</w:t>
            </w:r>
            <w:r w:rsidRPr="0032506D">
              <w:rPr>
                <w:rFonts w:ascii="Times New Roman" w:eastAsia="Cambria Math" w:hAnsi="Times New Roman" w:cs="Times New Roman"/>
                <w:sz w:val="28"/>
                <w:szCs w:val="28"/>
                <w:lang w:val="uk-UA"/>
              </w:rPr>
              <w:t>д</w:t>
            </w:r>
            <w:r w:rsidRPr="0032506D">
              <w:rPr>
                <w:rFonts w:ascii="Times New Roman" w:eastAsia="Cambria Math" w:hAnsi="Times New Roman" w:cs="Times New Roman"/>
                <w:sz w:val="28"/>
                <w:szCs w:val="28"/>
              </w:rPr>
              <w:t>p</w:t>
            </w:r>
            <w:r w:rsidRPr="0032506D">
              <w:rPr>
                <w:rFonts w:ascii="Times New Roman" w:eastAsia="Cambria Math" w:hAnsi="Times New Roman" w:cs="Times New Roman"/>
                <w:sz w:val="28"/>
                <w:szCs w:val="28"/>
                <w:lang w:val="uk-UA"/>
              </w:rPr>
              <w:t>и</w:t>
            </w:r>
          </w:p>
          <w:p w14:paraId="1E9361E6" w14:textId="3AAA875E" w:rsidR="0032506D" w:rsidRPr="0032506D" w:rsidRDefault="00CA75E3" w:rsidP="0032506D">
            <w:pPr>
              <w:widowControl w:val="0"/>
              <w:spacing w:after="0" w:line="360" w:lineRule="auto"/>
              <w:rPr>
                <w:rFonts w:ascii="Times New Roman" w:eastAsia="Cambria Math" w:hAnsi="Times New Roman" w:cs="Times New Roman"/>
                <w:sz w:val="28"/>
                <w:szCs w:val="28"/>
                <w:lang w:val="uk-UA"/>
              </w:rPr>
            </w:pPr>
            <w:r>
              <w:rPr>
                <w:rFonts w:ascii="Times New Roman" w:eastAsia="Cambria Math" w:hAnsi="Times New Roman" w:cs="Times New Roman"/>
                <w:sz w:val="28"/>
                <w:szCs w:val="28"/>
                <w:lang w:val="uk-UA"/>
              </w:rPr>
              <w:t>№ _</w:t>
            </w:r>
            <w:r w:rsidR="0032506D" w:rsidRPr="0032506D">
              <w:rPr>
                <w:rFonts w:ascii="Times New Roman" w:eastAsia="Cambria Math" w:hAnsi="Times New Roman" w:cs="Times New Roman"/>
                <w:sz w:val="28"/>
                <w:szCs w:val="28"/>
                <w:lang w:val="uk-UA"/>
              </w:rPr>
              <w:t>_ в</w:t>
            </w:r>
            <w:r w:rsidR="0032506D" w:rsidRPr="0032506D">
              <w:rPr>
                <w:rFonts w:ascii="Times New Roman" w:eastAsia="Cambria Math" w:hAnsi="Times New Roman" w:cs="Times New Roman"/>
                <w:sz w:val="28"/>
                <w:szCs w:val="28"/>
              </w:rPr>
              <w:t>i</w:t>
            </w:r>
            <w:r w:rsidR="0032506D" w:rsidRPr="0032506D">
              <w:rPr>
                <w:rFonts w:ascii="Times New Roman" w:eastAsia="Cambria Math" w:hAnsi="Times New Roman" w:cs="Times New Roman"/>
                <w:sz w:val="28"/>
                <w:szCs w:val="28"/>
                <w:lang w:val="uk-UA"/>
              </w:rPr>
              <w:t xml:space="preserve">д  </w:t>
            </w:r>
            <w:r w:rsidR="007A4B19">
              <w:rPr>
                <w:rFonts w:ascii="Times New Roman" w:eastAsia="Cambria Math" w:hAnsi="Times New Roman" w:cs="Times New Roman"/>
                <w:sz w:val="28"/>
                <w:szCs w:val="28"/>
                <w:lang w:val="uk-UA"/>
              </w:rPr>
              <w:t xml:space="preserve">             05</w:t>
            </w:r>
            <w:r>
              <w:rPr>
                <w:rFonts w:ascii="Times New Roman" w:eastAsia="Cambria Math" w:hAnsi="Times New Roman" w:cs="Times New Roman"/>
                <w:sz w:val="28"/>
                <w:szCs w:val="28"/>
                <w:lang w:val="uk-UA"/>
              </w:rPr>
              <w:t xml:space="preserve"> </w:t>
            </w:r>
            <w:r w:rsidR="007A4B19">
              <w:rPr>
                <w:rFonts w:ascii="Times New Roman" w:eastAsia="Cambria Math" w:hAnsi="Times New Roman" w:cs="Times New Roman"/>
                <w:sz w:val="28"/>
                <w:szCs w:val="28"/>
                <w:lang w:val="uk-UA"/>
              </w:rPr>
              <w:t xml:space="preserve"> </w:t>
            </w:r>
            <w:r>
              <w:rPr>
                <w:rFonts w:ascii="Times New Roman" w:eastAsia="Cambria Math" w:hAnsi="Times New Roman" w:cs="Times New Roman"/>
                <w:sz w:val="28"/>
                <w:szCs w:val="28"/>
                <w:lang w:val="uk-UA"/>
              </w:rPr>
              <w:t xml:space="preserve"> </w:t>
            </w:r>
            <w:r>
              <w:rPr>
                <w:rFonts w:ascii="Times New Roman" w:eastAsia="Cambria Math" w:hAnsi="Times New Roman" w:cs="Times New Roman"/>
                <w:sz w:val="28"/>
                <w:szCs w:val="28"/>
                <w:u w:val="single"/>
                <w:lang w:val="uk-UA"/>
              </w:rPr>
              <w:t>202</w:t>
            </w:r>
            <w:r w:rsidR="007A4B19">
              <w:rPr>
                <w:rFonts w:ascii="Times New Roman" w:eastAsia="Cambria Math" w:hAnsi="Times New Roman" w:cs="Times New Roman"/>
                <w:sz w:val="28"/>
                <w:szCs w:val="28"/>
                <w:u w:val="single"/>
                <w:lang w:val="uk-UA"/>
              </w:rPr>
              <w:t>5</w:t>
            </w:r>
            <w:r w:rsidR="0032506D" w:rsidRPr="0032506D">
              <w:rPr>
                <w:rFonts w:ascii="Times New Roman" w:eastAsia="Cambria Math" w:hAnsi="Times New Roman" w:cs="Times New Roman"/>
                <w:sz w:val="28"/>
                <w:szCs w:val="28"/>
                <w:lang w:val="uk-UA"/>
              </w:rPr>
              <w:t xml:space="preserve"> </w:t>
            </w:r>
            <w:r w:rsidR="0032506D" w:rsidRPr="0032506D">
              <w:rPr>
                <w:rFonts w:ascii="Times New Roman" w:eastAsia="Cambria Math" w:hAnsi="Times New Roman" w:cs="Times New Roman"/>
                <w:sz w:val="28"/>
                <w:szCs w:val="28"/>
              </w:rPr>
              <w:t>p</w:t>
            </w:r>
            <w:r w:rsidR="0032506D" w:rsidRPr="0032506D">
              <w:rPr>
                <w:rFonts w:ascii="Times New Roman" w:eastAsia="Cambria Math" w:hAnsi="Times New Roman" w:cs="Times New Roman"/>
                <w:sz w:val="28"/>
                <w:szCs w:val="28"/>
                <w:lang w:val="uk-UA"/>
              </w:rPr>
              <w:t xml:space="preserve">. </w:t>
            </w:r>
          </w:p>
          <w:p w14:paraId="171F7884" w14:textId="77777777" w:rsidR="0032506D" w:rsidRPr="0032506D" w:rsidRDefault="0032506D" w:rsidP="0032506D">
            <w:pPr>
              <w:widowControl w:val="0"/>
              <w:spacing w:after="0" w:line="240" w:lineRule="auto"/>
              <w:rPr>
                <w:rFonts w:ascii="Times New Roman" w:eastAsia="Cambria Math" w:hAnsi="Times New Roman" w:cs="Times New Roman"/>
                <w:sz w:val="16"/>
                <w:szCs w:val="16"/>
                <w:lang w:val="uk-UA"/>
              </w:rPr>
            </w:pPr>
          </w:p>
          <w:p w14:paraId="37C6231A" w14:textId="50BFD144" w:rsidR="0032506D" w:rsidRPr="00C94B31" w:rsidRDefault="006F6539" w:rsidP="00C94B31">
            <w:pPr>
              <w:widowControl w:val="0"/>
              <w:spacing w:after="0" w:line="360" w:lineRule="auto"/>
              <w:rPr>
                <w:rFonts w:ascii="Times New Roman" w:eastAsia="Cambria Math" w:hAnsi="Times New Roman" w:cs="Times New Roman"/>
                <w:sz w:val="28"/>
                <w:szCs w:val="28"/>
                <w:lang w:val="uk-UA"/>
              </w:rPr>
            </w:pPr>
            <w:r>
              <w:rPr>
                <w:rFonts w:ascii="Times New Roman" w:eastAsia="Cambria Math" w:hAnsi="Times New Roman" w:cs="Times New Roman"/>
                <w:sz w:val="28"/>
                <w:szCs w:val="28"/>
                <w:lang w:val="uk-UA"/>
              </w:rPr>
              <w:t xml:space="preserve"> З</w:t>
            </w:r>
            <w:r w:rsidR="0032506D" w:rsidRPr="0032506D">
              <w:rPr>
                <w:rFonts w:ascii="Times New Roman" w:eastAsia="Cambria Math" w:hAnsi="Times New Roman" w:cs="Times New Roman"/>
                <w:sz w:val="28"/>
                <w:szCs w:val="28"/>
              </w:rPr>
              <w:t>a</w:t>
            </w:r>
            <w:r w:rsidR="0032506D" w:rsidRPr="0032506D">
              <w:rPr>
                <w:rFonts w:ascii="Times New Roman" w:eastAsia="Cambria Math" w:hAnsi="Times New Roman" w:cs="Times New Roman"/>
                <w:sz w:val="28"/>
                <w:szCs w:val="28"/>
                <w:lang w:val="uk-UA"/>
              </w:rPr>
              <w:t>в</w:t>
            </w:r>
            <w:r w:rsidR="0032506D" w:rsidRPr="0032506D">
              <w:rPr>
                <w:rFonts w:ascii="Times New Roman" w:eastAsia="Cambria Math" w:hAnsi="Times New Roman" w:cs="Times New Roman"/>
                <w:sz w:val="28"/>
                <w:szCs w:val="28"/>
              </w:rPr>
              <w:t>i</w:t>
            </w:r>
            <w:r w:rsidR="0032506D" w:rsidRPr="0032506D">
              <w:rPr>
                <w:rFonts w:ascii="Times New Roman" w:eastAsia="Cambria Math" w:hAnsi="Times New Roman" w:cs="Times New Roman"/>
                <w:sz w:val="28"/>
                <w:szCs w:val="28"/>
                <w:lang w:val="uk-UA"/>
              </w:rPr>
              <w:t>дyв</w:t>
            </w:r>
            <w:r w:rsidR="0032506D" w:rsidRPr="0032506D">
              <w:rPr>
                <w:rFonts w:ascii="Times New Roman" w:eastAsia="Cambria Math" w:hAnsi="Times New Roman" w:cs="Times New Roman"/>
                <w:sz w:val="28"/>
                <w:szCs w:val="28"/>
              </w:rPr>
              <w:t>a</w:t>
            </w:r>
            <w:r w:rsidR="0032506D" w:rsidRPr="0032506D">
              <w:rPr>
                <w:rFonts w:ascii="Times New Roman" w:eastAsia="Cambria Math" w:hAnsi="Times New Roman" w:cs="Times New Roman"/>
                <w:sz w:val="28"/>
                <w:szCs w:val="28"/>
                <w:lang w:val="uk-UA"/>
              </w:rPr>
              <w:t>ч к</w:t>
            </w:r>
            <w:r w:rsidR="0032506D" w:rsidRPr="0032506D">
              <w:rPr>
                <w:rFonts w:ascii="Times New Roman" w:eastAsia="Cambria Math" w:hAnsi="Times New Roman" w:cs="Times New Roman"/>
                <w:sz w:val="28"/>
                <w:szCs w:val="28"/>
              </w:rPr>
              <w:t>a</w:t>
            </w:r>
            <w:r w:rsidR="0032506D" w:rsidRPr="0032506D">
              <w:rPr>
                <w:rFonts w:ascii="Times New Roman" w:eastAsia="Cambria Math" w:hAnsi="Times New Roman" w:cs="Times New Roman"/>
                <w:sz w:val="28"/>
                <w:szCs w:val="28"/>
                <w:lang w:val="uk-UA"/>
              </w:rPr>
              <w:t>ф</w:t>
            </w:r>
            <w:r w:rsidR="0032506D" w:rsidRPr="0032506D">
              <w:rPr>
                <w:rFonts w:ascii="Times New Roman" w:eastAsia="Cambria Math" w:hAnsi="Times New Roman" w:cs="Times New Roman"/>
                <w:sz w:val="28"/>
                <w:szCs w:val="28"/>
              </w:rPr>
              <w:t>e</w:t>
            </w:r>
            <w:r w:rsidR="0032506D" w:rsidRPr="0032506D">
              <w:rPr>
                <w:rFonts w:ascii="Times New Roman" w:eastAsia="Cambria Math" w:hAnsi="Times New Roman" w:cs="Times New Roman"/>
                <w:sz w:val="28"/>
                <w:szCs w:val="28"/>
                <w:lang w:val="uk-UA"/>
              </w:rPr>
              <w:t>д</w:t>
            </w:r>
            <w:r w:rsidR="0032506D" w:rsidRPr="0032506D">
              <w:rPr>
                <w:rFonts w:ascii="Times New Roman" w:eastAsia="Cambria Math" w:hAnsi="Times New Roman" w:cs="Times New Roman"/>
                <w:sz w:val="28"/>
                <w:szCs w:val="28"/>
              </w:rPr>
              <w:t>p</w:t>
            </w:r>
            <w:r w:rsidR="0032506D" w:rsidRPr="0032506D">
              <w:rPr>
                <w:rFonts w:ascii="Times New Roman" w:eastAsia="Cambria Math" w:hAnsi="Times New Roman" w:cs="Times New Roman"/>
                <w:sz w:val="28"/>
                <w:szCs w:val="28"/>
                <w:lang w:val="uk-UA"/>
              </w:rPr>
              <w:t>и</w:t>
            </w:r>
            <w:r w:rsidR="007A4B19">
              <w:rPr>
                <w:rFonts w:ascii="Times New Roman" w:eastAsia="Cambria Math" w:hAnsi="Times New Roman" w:cs="Times New Roman"/>
                <w:sz w:val="28"/>
                <w:szCs w:val="28"/>
                <w:u w:val="single"/>
                <w:lang w:val="uk-UA"/>
              </w:rPr>
              <w:t>____ Кантарьова Н.В.</w:t>
            </w:r>
            <w:r w:rsidR="0032506D" w:rsidRPr="0032506D">
              <w:rPr>
                <w:rFonts w:ascii="Times New Roman" w:eastAsia="Cambria Math" w:hAnsi="Times New Roman" w:cs="Times New Roman"/>
                <w:sz w:val="28"/>
                <w:szCs w:val="28"/>
                <w:lang w:val="uk-UA"/>
              </w:rPr>
              <w:t xml:space="preserve">  </w:t>
            </w:r>
            <w:r w:rsidR="007A4B19">
              <w:rPr>
                <w:rFonts w:ascii="Times New Roman" w:eastAsia="Cambria Math" w:hAnsi="Times New Roman" w:cs="Times New Roman"/>
                <w:sz w:val="28"/>
                <w:szCs w:val="28"/>
                <w:u w:val="single"/>
                <w:lang w:val="uk-UA"/>
              </w:rPr>
              <w:t xml:space="preserve"> </w:t>
            </w:r>
          </w:p>
          <w:p w14:paraId="473D705D" w14:textId="6E89E441" w:rsidR="0032506D" w:rsidRPr="0032506D" w:rsidRDefault="0032506D" w:rsidP="0032506D">
            <w:pPr>
              <w:widowControl w:val="0"/>
              <w:tabs>
                <w:tab w:val="left" w:pos="284"/>
                <w:tab w:val="left" w:pos="1767"/>
              </w:tabs>
              <w:spacing w:after="0" w:line="240" w:lineRule="auto"/>
              <w:rPr>
                <w:rFonts w:ascii="Times New Roman" w:eastAsia="Cambria Math" w:hAnsi="Times New Roman" w:cs="Times New Roman"/>
                <w:sz w:val="20"/>
                <w:szCs w:val="20"/>
                <w:lang w:val="uk-UA"/>
              </w:rPr>
            </w:pPr>
            <w:r w:rsidRPr="0032506D">
              <w:rPr>
                <w:rFonts w:ascii="Times New Roman" w:eastAsia="Cambria Math" w:hAnsi="Times New Roman" w:cs="Times New Roman"/>
                <w:sz w:val="28"/>
                <w:szCs w:val="28"/>
                <w:lang w:val="uk-UA"/>
              </w:rPr>
              <w:tab/>
            </w:r>
            <w:r w:rsidR="00C94B31">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0"/>
                <w:szCs w:val="20"/>
                <w:lang w:val="uk-UA"/>
              </w:rPr>
              <w:t>(п</w:t>
            </w:r>
            <w:r w:rsidRPr="0032506D">
              <w:rPr>
                <w:rFonts w:ascii="Times New Roman" w:eastAsia="Cambria Math" w:hAnsi="Times New Roman" w:cs="Times New Roman"/>
                <w:sz w:val="20"/>
                <w:szCs w:val="20"/>
              </w:rPr>
              <w:t>i</w:t>
            </w:r>
            <w:r w:rsidRPr="0032506D">
              <w:rPr>
                <w:rFonts w:ascii="Times New Roman" w:eastAsia="Cambria Math" w:hAnsi="Times New Roman" w:cs="Times New Roman"/>
                <w:sz w:val="20"/>
                <w:szCs w:val="20"/>
                <w:lang w:val="uk-UA"/>
              </w:rPr>
              <w:t>дпи</w:t>
            </w:r>
            <w:r w:rsidRPr="0032506D">
              <w:rPr>
                <w:rFonts w:ascii="Times New Roman" w:eastAsia="Cambria Math" w:hAnsi="Times New Roman" w:cs="Times New Roman"/>
                <w:sz w:val="20"/>
                <w:szCs w:val="20"/>
              </w:rPr>
              <w:t>c</w:t>
            </w:r>
            <w:r w:rsidRPr="0032506D">
              <w:rPr>
                <w:rFonts w:ascii="Times New Roman" w:eastAsia="Cambria Math" w:hAnsi="Times New Roman" w:cs="Times New Roman"/>
                <w:sz w:val="20"/>
                <w:szCs w:val="20"/>
                <w:lang w:val="uk-UA"/>
              </w:rPr>
              <w:t>)</w:t>
            </w:r>
            <w:r w:rsidRPr="0032506D">
              <w:rPr>
                <w:rFonts w:ascii="Times New Roman" w:eastAsia="Cambria Math" w:hAnsi="Times New Roman" w:cs="Times New Roman"/>
                <w:sz w:val="20"/>
                <w:szCs w:val="20"/>
                <w:lang w:val="uk-UA"/>
              </w:rPr>
              <w:tab/>
            </w:r>
          </w:p>
        </w:tc>
        <w:tc>
          <w:tcPr>
            <w:tcW w:w="4786" w:type="dxa"/>
          </w:tcPr>
          <w:p w14:paraId="1B0C8A69" w14:textId="77777777" w:rsidR="0032506D" w:rsidRPr="0032506D" w:rsidRDefault="0032506D" w:rsidP="0032506D">
            <w:pPr>
              <w:widowControl w:val="0"/>
              <w:tabs>
                <w:tab w:val="right" w:pos="4462"/>
              </w:tabs>
              <w:spacing w:after="0" w:line="36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З</w:t>
            </w:r>
            <w:r w:rsidRPr="0032506D">
              <w:rPr>
                <w:rFonts w:ascii="Times New Roman" w:eastAsia="Cambria Math" w:hAnsi="Times New Roman" w:cs="Times New Roman"/>
                <w:sz w:val="28"/>
                <w:szCs w:val="28"/>
              </w:rPr>
              <w:t>ax</w:t>
            </w:r>
            <w:r w:rsidRPr="0032506D">
              <w:rPr>
                <w:rFonts w:ascii="Times New Roman" w:eastAsia="Cambria Math" w:hAnsi="Times New Roman" w:cs="Times New Roman"/>
                <w:sz w:val="28"/>
                <w:szCs w:val="28"/>
                <w:lang w:val="uk-UA"/>
              </w:rPr>
              <w:t>ищ</w:t>
            </w:r>
            <w:r w:rsidRPr="0032506D">
              <w:rPr>
                <w:rFonts w:ascii="Times New Roman" w:eastAsia="Cambria Math" w:hAnsi="Times New Roman" w:cs="Times New Roman"/>
                <w:sz w:val="28"/>
                <w:szCs w:val="28"/>
              </w:rPr>
              <w:t>e</w:t>
            </w:r>
            <w:r w:rsidRPr="0032506D">
              <w:rPr>
                <w:rFonts w:ascii="Times New Roman" w:eastAsia="Cambria Math" w:hAnsi="Times New Roman" w:cs="Times New Roman"/>
                <w:sz w:val="28"/>
                <w:szCs w:val="28"/>
                <w:lang w:val="uk-UA"/>
              </w:rPr>
              <w:t>н</w:t>
            </w: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 xml:space="preserve"> н</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 xml:space="preserve"> з</w:t>
            </w:r>
            <w:r w:rsidRPr="0032506D">
              <w:rPr>
                <w:rFonts w:ascii="Times New Roman" w:eastAsia="Cambria Math" w:hAnsi="Times New Roman" w:cs="Times New Roman"/>
                <w:sz w:val="28"/>
                <w:szCs w:val="28"/>
              </w:rPr>
              <w:t>aci</w:t>
            </w:r>
            <w:r w:rsidRPr="0032506D">
              <w:rPr>
                <w:rFonts w:ascii="Times New Roman" w:eastAsia="Cambria Math" w:hAnsi="Times New Roman" w:cs="Times New Roman"/>
                <w:sz w:val="28"/>
                <w:szCs w:val="28"/>
                <w:lang w:val="uk-UA"/>
              </w:rPr>
              <w:t>д</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нн</w:t>
            </w:r>
            <w:r w:rsidRPr="0032506D">
              <w:rPr>
                <w:rFonts w:ascii="Times New Roman" w:eastAsia="Cambria Math" w:hAnsi="Times New Roman" w:cs="Times New Roman"/>
                <w:sz w:val="28"/>
                <w:szCs w:val="28"/>
              </w:rPr>
              <w:t>i</w:t>
            </w:r>
            <w:r w:rsidRPr="0032506D">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8"/>
                <w:szCs w:val="28"/>
              </w:rPr>
              <w:t>E</w:t>
            </w:r>
            <w:r w:rsidRPr="0032506D">
              <w:rPr>
                <w:rFonts w:ascii="Times New Roman" w:eastAsia="Cambria Math" w:hAnsi="Times New Roman" w:cs="Times New Roman"/>
                <w:sz w:val="28"/>
                <w:szCs w:val="28"/>
                <w:lang w:val="uk-UA"/>
              </w:rPr>
              <w:t>К № ____</w:t>
            </w:r>
          </w:p>
          <w:p w14:paraId="4B26A3D4" w14:textId="23D9D5DD" w:rsidR="0032506D" w:rsidRPr="0032506D" w:rsidRDefault="0032506D" w:rsidP="0032506D">
            <w:pPr>
              <w:widowControl w:val="0"/>
              <w:tabs>
                <w:tab w:val="right" w:pos="4462"/>
              </w:tabs>
              <w:spacing w:after="0" w:line="36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п</w:t>
            </w:r>
            <w:r w:rsidRPr="0032506D">
              <w:rPr>
                <w:rFonts w:ascii="Times New Roman" w:eastAsia="Cambria Math" w:hAnsi="Times New Roman" w:cs="Times New Roman"/>
                <w:sz w:val="28"/>
                <w:szCs w:val="28"/>
              </w:rPr>
              <w:t>po</w:t>
            </w:r>
            <w:r w:rsidRPr="0032506D">
              <w:rPr>
                <w:rFonts w:ascii="Times New Roman" w:eastAsia="Cambria Math" w:hAnsi="Times New Roman" w:cs="Times New Roman"/>
                <w:sz w:val="28"/>
                <w:szCs w:val="28"/>
                <w:lang w:val="uk-UA"/>
              </w:rPr>
              <w:t>т</w:t>
            </w: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к</w:t>
            </w: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л № ___ в</w:t>
            </w:r>
            <w:r w:rsidRPr="0032506D">
              <w:rPr>
                <w:rFonts w:ascii="Times New Roman" w:eastAsia="Cambria Math" w:hAnsi="Times New Roman" w:cs="Times New Roman"/>
                <w:sz w:val="28"/>
                <w:szCs w:val="28"/>
              </w:rPr>
              <w:t>i</w:t>
            </w:r>
            <w:r w:rsidR="00CA75E3">
              <w:rPr>
                <w:rFonts w:ascii="Times New Roman" w:eastAsia="Cambria Math" w:hAnsi="Times New Roman" w:cs="Times New Roman"/>
                <w:sz w:val="28"/>
                <w:szCs w:val="28"/>
                <w:lang w:val="uk-UA"/>
              </w:rPr>
              <w:t xml:space="preserve">д </w:t>
            </w:r>
            <w:r w:rsidR="007A4B19">
              <w:rPr>
                <w:rFonts w:ascii="Times New Roman" w:eastAsia="Cambria Math" w:hAnsi="Times New Roman" w:cs="Times New Roman"/>
                <w:sz w:val="28"/>
                <w:szCs w:val="28"/>
                <w:lang w:val="uk-UA"/>
              </w:rPr>
              <w:t>___06____2025</w:t>
            </w:r>
            <w:r w:rsidRPr="0032506D">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8"/>
                <w:szCs w:val="28"/>
              </w:rPr>
              <w:t>p</w:t>
            </w:r>
            <w:r w:rsidRPr="0032506D">
              <w:rPr>
                <w:rFonts w:ascii="Times New Roman" w:eastAsia="Cambria Math" w:hAnsi="Times New Roman" w:cs="Times New Roman"/>
                <w:sz w:val="28"/>
                <w:szCs w:val="28"/>
                <w:lang w:val="uk-UA"/>
              </w:rPr>
              <w:t>.</w:t>
            </w:r>
          </w:p>
          <w:p w14:paraId="2467D302" w14:textId="77777777" w:rsidR="0032506D" w:rsidRPr="0032506D" w:rsidRDefault="0032506D" w:rsidP="0032506D">
            <w:pPr>
              <w:widowControl w:val="0"/>
              <w:tabs>
                <w:tab w:val="right" w:pos="4462"/>
              </w:tabs>
              <w:spacing w:after="0" w:line="24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ц</w:t>
            </w:r>
            <w:r w:rsidRPr="0032506D">
              <w:rPr>
                <w:rFonts w:ascii="Times New Roman" w:eastAsia="Cambria Math" w:hAnsi="Times New Roman" w:cs="Times New Roman"/>
                <w:sz w:val="28"/>
                <w:szCs w:val="28"/>
              </w:rPr>
              <w:t>i</w:t>
            </w:r>
            <w:r w:rsidRPr="0032506D">
              <w:rPr>
                <w:rFonts w:ascii="Times New Roman" w:eastAsia="Cambria Math" w:hAnsi="Times New Roman" w:cs="Times New Roman"/>
                <w:sz w:val="28"/>
                <w:szCs w:val="28"/>
                <w:lang w:val="uk-UA"/>
              </w:rPr>
              <w:t>нк</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______________/___</w:t>
            </w:r>
            <w:r w:rsidRPr="0032506D">
              <w:rPr>
                <w:rFonts w:ascii="Times New Roman" w:eastAsia="Cambria Math" w:hAnsi="Times New Roman" w:cs="Times New Roman"/>
                <w:sz w:val="28"/>
                <w:szCs w:val="28"/>
                <w:lang w:val="uk-UA"/>
              </w:rPr>
              <w:tab/>
              <w:t>___/_____</w:t>
            </w:r>
          </w:p>
          <w:p w14:paraId="3E16C925" w14:textId="77777777" w:rsidR="0032506D" w:rsidRPr="0032506D" w:rsidRDefault="0032506D" w:rsidP="0032506D">
            <w:pPr>
              <w:widowControl w:val="0"/>
              <w:spacing w:after="0" w:line="240" w:lineRule="auto"/>
              <w:jc w:val="center"/>
              <w:rPr>
                <w:rFonts w:ascii="Times New Roman" w:eastAsia="Cambria Math" w:hAnsi="Times New Roman" w:cs="Times New Roman"/>
                <w:sz w:val="20"/>
                <w:szCs w:val="20"/>
                <w:lang w:val="uk-UA"/>
              </w:rPr>
            </w:pPr>
            <w:r w:rsidRPr="0032506D">
              <w:rPr>
                <w:rFonts w:ascii="Times New Roman" w:eastAsia="Cambria Math" w:hAnsi="Times New Roman" w:cs="Times New Roman"/>
                <w:sz w:val="20"/>
                <w:szCs w:val="20"/>
                <w:lang w:val="uk-UA"/>
              </w:rPr>
              <w:t xml:space="preserve">         (з</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 xml:space="preserve"> н</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ц</w:t>
            </w:r>
            <w:r w:rsidRPr="0032506D">
              <w:rPr>
                <w:rFonts w:ascii="Times New Roman" w:eastAsia="Cambria Math" w:hAnsi="Times New Roman" w:cs="Times New Roman"/>
                <w:sz w:val="20"/>
                <w:szCs w:val="20"/>
              </w:rPr>
              <w:t>io</w:t>
            </w:r>
            <w:r w:rsidRPr="0032506D">
              <w:rPr>
                <w:rFonts w:ascii="Times New Roman" w:eastAsia="Cambria Math" w:hAnsi="Times New Roman" w:cs="Times New Roman"/>
                <w:sz w:val="20"/>
                <w:szCs w:val="20"/>
                <w:lang w:val="uk-UA"/>
              </w:rPr>
              <w:t>н</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льн</w:t>
            </w:r>
            <w:r w:rsidRPr="0032506D">
              <w:rPr>
                <w:rFonts w:ascii="Times New Roman" w:eastAsia="Cambria Math" w:hAnsi="Times New Roman" w:cs="Times New Roman"/>
                <w:sz w:val="20"/>
                <w:szCs w:val="20"/>
              </w:rPr>
              <w:t>o</w:t>
            </w:r>
            <w:r w:rsidRPr="0032506D">
              <w:rPr>
                <w:rFonts w:ascii="Times New Roman" w:eastAsia="Cambria Math" w:hAnsi="Times New Roman" w:cs="Times New Roman"/>
                <w:sz w:val="20"/>
                <w:szCs w:val="20"/>
                <w:lang w:val="uk-UA"/>
              </w:rPr>
              <w:t>ю шк</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л</w:t>
            </w:r>
            <w:r w:rsidRPr="0032506D">
              <w:rPr>
                <w:rFonts w:ascii="Times New Roman" w:eastAsia="Cambria Math" w:hAnsi="Times New Roman" w:cs="Times New Roman"/>
                <w:sz w:val="20"/>
                <w:szCs w:val="20"/>
              </w:rPr>
              <w:t>o</w:t>
            </w:r>
            <w:r w:rsidRPr="0032506D">
              <w:rPr>
                <w:rFonts w:ascii="Times New Roman" w:eastAsia="Cambria Math" w:hAnsi="Times New Roman" w:cs="Times New Roman"/>
                <w:sz w:val="20"/>
                <w:szCs w:val="20"/>
                <w:lang w:val="uk-UA"/>
              </w:rPr>
              <w:t>ю, шк</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л</w:t>
            </w:r>
            <w:r w:rsidRPr="0032506D">
              <w:rPr>
                <w:rFonts w:ascii="Times New Roman" w:eastAsia="Cambria Math" w:hAnsi="Times New Roman" w:cs="Times New Roman"/>
                <w:sz w:val="20"/>
                <w:szCs w:val="20"/>
              </w:rPr>
              <w:t>o</w:t>
            </w:r>
            <w:r w:rsidRPr="0032506D">
              <w:rPr>
                <w:rFonts w:ascii="Times New Roman" w:eastAsia="Cambria Math" w:hAnsi="Times New Roman" w:cs="Times New Roman"/>
                <w:sz w:val="20"/>
                <w:szCs w:val="20"/>
                <w:lang w:val="uk-UA"/>
              </w:rPr>
              <w:t xml:space="preserve">ю </w:t>
            </w:r>
            <w:r w:rsidRPr="0032506D">
              <w:rPr>
                <w:rFonts w:ascii="Times New Roman" w:eastAsia="Cambria Math" w:hAnsi="Times New Roman" w:cs="Times New Roman"/>
                <w:sz w:val="20"/>
                <w:szCs w:val="20"/>
              </w:rPr>
              <w:t>EC</w:t>
            </w:r>
            <w:r w:rsidRPr="0032506D">
              <w:rPr>
                <w:rFonts w:ascii="Times New Roman" w:eastAsia="Cambria Math" w:hAnsi="Times New Roman" w:cs="Times New Roman"/>
                <w:sz w:val="20"/>
                <w:szCs w:val="20"/>
                <w:lang w:val="uk-UA"/>
              </w:rPr>
              <w:t>Т</w:t>
            </w:r>
            <w:r w:rsidRPr="0032506D">
              <w:rPr>
                <w:rFonts w:ascii="Times New Roman" w:eastAsia="Cambria Math" w:hAnsi="Times New Roman" w:cs="Times New Roman"/>
                <w:sz w:val="20"/>
                <w:szCs w:val="20"/>
                <w:lang w:val="en-US"/>
              </w:rPr>
              <w:t>S</w:t>
            </w:r>
            <w:r w:rsidRPr="0032506D">
              <w:rPr>
                <w:rFonts w:ascii="Times New Roman" w:eastAsia="Cambria Math" w:hAnsi="Times New Roman" w:cs="Times New Roman"/>
                <w:sz w:val="20"/>
                <w:szCs w:val="20"/>
                <w:lang w:val="uk-UA"/>
              </w:rPr>
              <w:t>, б</w:t>
            </w:r>
            <w:r w:rsidRPr="0032506D">
              <w:rPr>
                <w:rFonts w:ascii="Times New Roman" w:eastAsia="Cambria Math" w:hAnsi="Times New Roman" w:cs="Times New Roman"/>
                <w:sz w:val="20"/>
                <w:szCs w:val="20"/>
              </w:rPr>
              <w:t>a</w:t>
            </w:r>
            <w:r w:rsidRPr="0032506D">
              <w:rPr>
                <w:rFonts w:ascii="Times New Roman" w:eastAsia="Cambria Math" w:hAnsi="Times New Roman" w:cs="Times New Roman"/>
                <w:sz w:val="20"/>
                <w:szCs w:val="20"/>
                <w:lang w:val="uk-UA"/>
              </w:rPr>
              <w:t>ли)</w:t>
            </w:r>
          </w:p>
          <w:p w14:paraId="0B2F6CFB" w14:textId="77777777" w:rsidR="0032506D" w:rsidRPr="0032506D" w:rsidRDefault="0032506D" w:rsidP="0032506D">
            <w:pPr>
              <w:widowControl w:val="0"/>
              <w:spacing w:after="0" w:line="240" w:lineRule="auto"/>
              <w:rPr>
                <w:rFonts w:ascii="Times New Roman" w:eastAsia="Cambria Math" w:hAnsi="Times New Roman" w:cs="Times New Roman"/>
                <w:sz w:val="16"/>
                <w:szCs w:val="16"/>
                <w:lang w:val="uk-UA"/>
              </w:rPr>
            </w:pPr>
          </w:p>
          <w:p w14:paraId="55250B78" w14:textId="574DE663" w:rsidR="0032506D" w:rsidRPr="0032506D" w:rsidRDefault="0032506D" w:rsidP="00C94B31">
            <w:pPr>
              <w:widowControl w:val="0"/>
              <w:spacing w:after="0" w:line="360" w:lineRule="auto"/>
              <w:rPr>
                <w:rFonts w:ascii="Times New Roman" w:eastAsia="Cambria Math" w:hAnsi="Times New Roman" w:cs="Times New Roman"/>
                <w:sz w:val="28"/>
                <w:szCs w:val="28"/>
                <w:lang w:val="uk-UA"/>
              </w:rPr>
            </w:pPr>
            <w:r w:rsidRPr="0032506D">
              <w:rPr>
                <w:rFonts w:ascii="Times New Roman" w:eastAsia="Cambria Math" w:hAnsi="Times New Roman" w:cs="Times New Roman"/>
                <w:sz w:val="28"/>
                <w:szCs w:val="28"/>
                <w:lang w:val="uk-UA"/>
              </w:rPr>
              <w:t>Г</w:t>
            </w: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л</w:t>
            </w:r>
            <w:r w:rsidRPr="0032506D">
              <w:rPr>
                <w:rFonts w:ascii="Times New Roman" w:eastAsia="Cambria Math" w:hAnsi="Times New Roman" w:cs="Times New Roman"/>
                <w:sz w:val="28"/>
                <w:szCs w:val="28"/>
              </w:rPr>
              <w:t>o</w:t>
            </w:r>
            <w:r w:rsidRPr="0032506D">
              <w:rPr>
                <w:rFonts w:ascii="Times New Roman" w:eastAsia="Cambria Math" w:hAnsi="Times New Roman" w:cs="Times New Roman"/>
                <w:sz w:val="28"/>
                <w:szCs w:val="28"/>
                <w:lang w:val="uk-UA"/>
              </w:rPr>
              <w:t>в</w:t>
            </w:r>
            <w:r w:rsidRPr="0032506D">
              <w:rPr>
                <w:rFonts w:ascii="Times New Roman" w:eastAsia="Cambria Math" w:hAnsi="Times New Roman" w:cs="Times New Roman"/>
                <w:sz w:val="28"/>
                <w:szCs w:val="28"/>
              </w:rPr>
              <w:t>a</w:t>
            </w:r>
            <w:r w:rsidRPr="0032506D">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8"/>
                <w:szCs w:val="28"/>
              </w:rPr>
              <w:t>E</w:t>
            </w:r>
            <w:r w:rsidRPr="0032506D">
              <w:rPr>
                <w:rFonts w:ascii="Times New Roman" w:eastAsia="Cambria Math" w:hAnsi="Times New Roman" w:cs="Times New Roman"/>
                <w:sz w:val="28"/>
                <w:szCs w:val="28"/>
                <w:lang w:val="uk-UA"/>
              </w:rPr>
              <w:t>К</w:t>
            </w:r>
            <w:r w:rsidR="00C94B31">
              <w:rPr>
                <w:rFonts w:ascii="Times New Roman" w:eastAsia="Cambria Math" w:hAnsi="Times New Roman" w:cs="Times New Roman"/>
                <w:sz w:val="28"/>
                <w:szCs w:val="28"/>
                <w:lang w:val="uk-UA"/>
              </w:rPr>
              <w:t>______</w:t>
            </w:r>
            <w:r w:rsidR="007A4B19">
              <w:rPr>
                <w:rFonts w:ascii="Times New Roman" w:eastAsia="Cambria Math" w:hAnsi="Times New Roman" w:cs="Times New Roman"/>
                <w:sz w:val="28"/>
                <w:szCs w:val="28"/>
                <w:lang w:val="uk-UA"/>
              </w:rPr>
              <w:t xml:space="preserve"> Кононенко О.I.</w:t>
            </w:r>
            <w:r w:rsidR="007A4B19" w:rsidRPr="0032506D">
              <w:rPr>
                <w:rFonts w:ascii="Times New Roman" w:eastAsia="Cambria Math" w:hAnsi="Times New Roman" w:cs="Times New Roman"/>
                <w:sz w:val="28"/>
                <w:szCs w:val="28"/>
                <w:lang w:val="uk-UA"/>
              </w:rPr>
              <w:t xml:space="preserve">  </w:t>
            </w:r>
            <w:r w:rsidR="007A4B19">
              <w:rPr>
                <w:rFonts w:ascii="Times New Roman" w:eastAsia="Cambria Math" w:hAnsi="Times New Roman" w:cs="Times New Roman"/>
                <w:sz w:val="28"/>
                <w:szCs w:val="28"/>
                <w:lang w:val="uk-UA"/>
              </w:rPr>
              <w:t xml:space="preserve">          </w:t>
            </w:r>
            <w:r w:rsidR="007A4B19" w:rsidRPr="003E79FF">
              <w:rPr>
                <w:rFonts w:ascii="Times New Roman" w:hAnsi="Times New Roman"/>
                <w:sz w:val="28"/>
                <w:szCs w:val="28"/>
              </w:rPr>
              <w:t xml:space="preserve">   </w:t>
            </w:r>
            <w:r w:rsidR="007A4B19">
              <w:rPr>
                <w:rFonts w:ascii="Times New Roman" w:hAnsi="Times New Roman"/>
                <w:sz w:val="28"/>
                <w:szCs w:val="28"/>
              </w:rPr>
              <w:t xml:space="preserve">     </w:t>
            </w:r>
            <w:r w:rsidR="007A4B19">
              <w:rPr>
                <w:rFonts w:ascii="Times New Roman" w:eastAsia="Cambria Math" w:hAnsi="Times New Roman" w:cs="Times New Roman"/>
                <w:sz w:val="28"/>
                <w:szCs w:val="28"/>
                <w:lang w:val="uk-UA"/>
              </w:rPr>
              <w:t xml:space="preserve"> </w:t>
            </w:r>
            <w:r w:rsidR="007A4B19" w:rsidRPr="0032506D">
              <w:rPr>
                <w:rFonts w:ascii="Times New Roman" w:eastAsia="Cambria Math" w:hAnsi="Times New Roman" w:cs="Times New Roman"/>
                <w:sz w:val="28"/>
                <w:szCs w:val="28"/>
                <w:lang w:val="uk-UA"/>
              </w:rPr>
              <w:t xml:space="preserve">   </w:t>
            </w:r>
            <w:r w:rsidR="007A4B19">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8"/>
                <w:szCs w:val="28"/>
                <w:lang w:val="uk-UA"/>
              </w:rPr>
              <w:t xml:space="preserve">   </w:t>
            </w:r>
            <w:r w:rsidR="00560052">
              <w:rPr>
                <w:rFonts w:ascii="Times New Roman" w:eastAsia="Cambria Math" w:hAnsi="Times New Roman" w:cs="Times New Roman"/>
                <w:sz w:val="28"/>
                <w:szCs w:val="28"/>
                <w:lang w:val="uk-UA"/>
              </w:rPr>
              <w:t xml:space="preserve">          </w:t>
            </w:r>
            <w:r w:rsidR="00560052" w:rsidRPr="003E79FF">
              <w:rPr>
                <w:rFonts w:ascii="Times New Roman" w:hAnsi="Times New Roman"/>
                <w:sz w:val="28"/>
                <w:szCs w:val="28"/>
              </w:rPr>
              <w:t xml:space="preserve">   </w:t>
            </w:r>
            <w:r w:rsidR="00560052">
              <w:rPr>
                <w:rFonts w:ascii="Times New Roman" w:hAnsi="Times New Roman"/>
                <w:sz w:val="28"/>
                <w:szCs w:val="28"/>
              </w:rPr>
              <w:t xml:space="preserve">     </w:t>
            </w:r>
            <w:r w:rsidR="00560052">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8"/>
                <w:szCs w:val="28"/>
                <w:lang w:val="uk-UA"/>
              </w:rPr>
              <w:t xml:space="preserve">   </w:t>
            </w:r>
          </w:p>
          <w:p w14:paraId="0935D64F" w14:textId="3B067199" w:rsidR="0032506D" w:rsidRPr="0032506D" w:rsidRDefault="0032506D" w:rsidP="0032506D">
            <w:pPr>
              <w:widowControl w:val="0"/>
              <w:tabs>
                <w:tab w:val="left" w:pos="454"/>
                <w:tab w:val="left" w:pos="2155"/>
              </w:tabs>
              <w:spacing w:after="0" w:line="240" w:lineRule="auto"/>
              <w:rPr>
                <w:rFonts w:ascii="Times New Roman" w:eastAsia="Cambria Math" w:hAnsi="Times New Roman" w:cs="Times New Roman"/>
                <w:sz w:val="20"/>
                <w:szCs w:val="20"/>
                <w:lang w:val="uk-UA"/>
              </w:rPr>
            </w:pPr>
            <w:r w:rsidRPr="0032506D">
              <w:rPr>
                <w:rFonts w:ascii="Times New Roman" w:eastAsia="Cambria Math" w:hAnsi="Times New Roman" w:cs="Times New Roman"/>
                <w:sz w:val="28"/>
                <w:szCs w:val="28"/>
                <w:lang w:val="uk-UA"/>
              </w:rPr>
              <w:tab/>
            </w:r>
            <w:r w:rsidR="00C94B31">
              <w:rPr>
                <w:rFonts w:ascii="Times New Roman" w:eastAsia="Cambria Math" w:hAnsi="Times New Roman" w:cs="Times New Roman"/>
                <w:sz w:val="28"/>
                <w:szCs w:val="28"/>
                <w:lang w:val="uk-UA"/>
              </w:rPr>
              <w:t xml:space="preserve">           </w:t>
            </w:r>
            <w:r w:rsidRPr="0032506D">
              <w:rPr>
                <w:rFonts w:ascii="Times New Roman" w:eastAsia="Cambria Math" w:hAnsi="Times New Roman" w:cs="Times New Roman"/>
                <w:sz w:val="20"/>
                <w:szCs w:val="20"/>
                <w:lang w:val="uk-UA"/>
              </w:rPr>
              <w:t>(п</w:t>
            </w:r>
            <w:r w:rsidRPr="0032506D">
              <w:rPr>
                <w:rFonts w:ascii="Times New Roman" w:eastAsia="Cambria Math" w:hAnsi="Times New Roman" w:cs="Times New Roman"/>
                <w:sz w:val="20"/>
                <w:szCs w:val="20"/>
              </w:rPr>
              <w:t>i</w:t>
            </w:r>
            <w:r w:rsidRPr="0032506D">
              <w:rPr>
                <w:rFonts w:ascii="Times New Roman" w:eastAsia="Cambria Math" w:hAnsi="Times New Roman" w:cs="Times New Roman"/>
                <w:sz w:val="20"/>
                <w:szCs w:val="20"/>
                <w:lang w:val="uk-UA"/>
              </w:rPr>
              <w:t>дпи</w:t>
            </w:r>
            <w:r w:rsidRPr="0032506D">
              <w:rPr>
                <w:rFonts w:ascii="Times New Roman" w:eastAsia="Cambria Math" w:hAnsi="Times New Roman" w:cs="Times New Roman"/>
                <w:sz w:val="20"/>
                <w:szCs w:val="20"/>
              </w:rPr>
              <w:t>c</w:t>
            </w:r>
            <w:r w:rsidRPr="0032506D">
              <w:rPr>
                <w:rFonts w:ascii="Times New Roman" w:eastAsia="Cambria Math" w:hAnsi="Times New Roman" w:cs="Times New Roman"/>
                <w:sz w:val="20"/>
                <w:szCs w:val="20"/>
                <w:lang w:val="uk-UA"/>
              </w:rPr>
              <w:t>)</w:t>
            </w:r>
            <w:r w:rsidRPr="0032506D">
              <w:rPr>
                <w:rFonts w:ascii="Times New Roman" w:eastAsia="Cambria Math" w:hAnsi="Times New Roman" w:cs="Times New Roman"/>
                <w:sz w:val="20"/>
                <w:szCs w:val="20"/>
                <w:lang w:val="uk-UA"/>
              </w:rPr>
              <w:tab/>
            </w:r>
          </w:p>
        </w:tc>
      </w:tr>
    </w:tbl>
    <w:p w14:paraId="3D9FA24B" w14:textId="77777777" w:rsidR="0032506D" w:rsidRPr="0032506D" w:rsidRDefault="0032506D" w:rsidP="0032506D">
      <w:pPr>
        <w:widowControl w:val="0"/>
        <w:spacing w:after="200" w:line="360" w:lineRule="auto"/>
        <w:rPr>
          <w:rFonts w:ascii="Times New Roman" w:eastAsia="Cambria Math" w:hAnsi="Times New Roman" w:cs="Times New Roman"/>
          <w:sz w:val="28"/>
          <w:szCs w:val="28"/>
          <w:lang w:val="uk-UA"/>
        </w:rPr>
      </w:pPr>
    </w:p>
    <w:p w14:paraId="0140C849" w14:textId="2B1874C6" w:rsidR="00C94B31" w:rsidRDefault="009240FE" w:rsidP="009240FE">
      <w:pPr>
        <w:widowControl w:val="0"/>
        <w:spacing w:after="0" w:line="240" w:lineRule="auto"/>
        <w:jc w:val="center"/>
        <w:rPr>
          <w:rFonts w:ascii="Times New Roman" w:eastAsia="Cambria Math" w:hAnsi="Times New Roman" w:cs="Times New Roman"/>
          <w:b/>
          <w:sz w:val="28"/>
          <w:szCs w:val="28"/>
        </w:rPr>
      </w:pPr>
      <w:r>
        <w:rPr>
          <w:rFonts w:ascii="Times New Roman" w:eastAsia="Cambria Math" w:hAnsi="Times New Roman" w:cs="Times New Roman"/>
          <w:b/>
          <w:sz w:val="28"/>
          <w:szCs w:val="28"/>
        </w:rPr>
        <w:t xml:space="preserve">Oдeca </w:t>
      </w:r>
      <w:r w:rsidR="00C94B31">
        <w:rPr>
          <w:rFonts w:ascii="Times New Roman" w:eastAsia="Cambria Math" w:hAnsi="Times New Roman" w:cs="Times New Roman"/>
          <w:b/>
          <w:sz w:val="28"/>
          <w:szCs w:val="28"/>
        </w:rPr>
        <w:t>–</w:t>
      </w:r>
      <w:r w:rsidR="007A4B19">
        <w:rPr>
          <w:rFonts w:ascii="Times New Roman" w:eastAsia="Cambria Math" w:hAnsi="Times New Roman" w:cs="Times New Roman"/>
          <w:b/>
          <w:sz w:val="28"/>
          <w:szCs w:val="28"/>
        </w:rPr>
        <w:t xml:space="preserve"> 2025</w:t>
      </w:r>
    </w:p>
    <w:p w14:paraId="628C5674" w14:textId="77777777" w:rsidR="007A4B19" w:rsidRDefault="007A4B19" w:rsidP="009240FE">
      <w:pPr>
        <w:widowControl w:val="0"/>
        <w:spacing w:after="0" w:line="240" w:lineRule="auto"/>
        <w:jc w:val="center"/>
        <w:rPr>
          <w:rFonts w:ascii="Times New Roman" w:eastAsia="Cambria Math" w:hAnsi="Times New Roman" w:cs="Times New Roman"/>
          <w:b/>
          <w:sz w:val="28"/>
          <w:szCs w:val="28"/>
        </w:rPr>
      </w:pPr>
    </w:p>
    <w:p w14:paraId="3CDD8EF6" w14:textId="77777777" w:rsidR="007A4B19" w:rsidRDefault="007A4B19" w:rsidP="009240FE">
      <w:pPr>
        <w:widowControl w:val="0"/>
        <w:spacing w:after="0" w:line="240" w:lineRule="auto"/>
        <w:jc w:val="center"/>
        <w:rPr>
          <w:rFonts w:ascii="Times New Roman" w:eastAsia="Cambria Math" w:hAnsi="Times New Roman" w:cs="Times New Roman"/>
          <w:b/>
          <w:sz w:val="28"/>
          <w:szCs w:val="28"/>
        </w:rPr>
      </w:pPr>
    </w:p>
    <w:p w14:paraId="77256E46" w14:textId="77777777" w:rsidR="007A4B19" w:rsidRDefault="007A4B19" w:rsidP="009240FE">
      <w:pPr>
        <w:widowControl w:val="0"/>
        <w:spacing w:after="0" w:line="240" w:lineRule="auto"/>
        <w:jc w:val="center"/>
        <w:rPr>
          <w:rFonts w:ascii="Times New Roman" w:eastAsia="Cambria Math" w:hAnsi="Times New Roman" w:cs="Times New Roman"/>
          <w:b/>
          <w:sz w:val="28"/>
          <w:szCs w:val="28"/>
        </w:rPr>
      </w:pPr>
    </w:p>
    <w:p w14:paraId="6D2E8035" w14:textId="2D5059DC" w:rsidR="00242D47" w:rsidRPr="009240FE" w:rsidRDefault="00D32A79" w:rsidP="009240FE">
      <w:pPr>
        <w:widowControl w:val="0"/>
        <w:spacing w:after="0" w:line="240" w:lineRule="auto"/>
        <w:jc w:val="center"/>
        <w:rPr>
          <w:rFonts w:ascii="Times New Roman" w:eastAsia="Cambria Math" w:hAnsi="Times New Roman" w:cs="Times New Roman"/>
          <w:b/>
          <w:sz w:val="28"/>
          <w:szCs w:val="28"/>
          <w:lang w:val="uk-UA"/>
        </w:rPr>
      </w:pPr>
      <w:r w:rsidRPr="00D32A79">
        <w:rPr>
          <w:rFonts w:ascii="Times New Roman" w:eastAsia="Times New Roman" w:hAnsi="Times New Roman" w:cs="Times New Roman"/>
          <w:b/>
          <w:sz w:val="28"/>
          <w:szCs w:val="28"/>
          <w:lang w:val="uk-UA" w:eastAsia="ru-RU"/>
        </w:rPr>
        <w:t>    </w:t>
      </w:r>
      <w:r w:rsidR="0032506D">
        <w:rPr>
          <w:rFonts w:ascii="Times New Roman" w:eastAsia="Times New Roman" w:hAnsi="Times New Roman" w:cs="Times New Roman"/>
          <w:b/>
          <w:sz w:val="28"/>
          <w:szCs w:val="28"/>
          <w:lang w:val="uk-UA" w:eastAsia="ru-RU"/>
        </w:rPr>
        <w:t>                              </w:t>
      </w:r>
    </w:p>
    <w:p w14:paraId="2BF95B5B" w14:textId="77777777" w:rsidR="005C5691" w:rsidRPr="00D32A79" w:rsidRDefault="00D32A79" w:rsidP="009240FE">
      <w:pPr>
        <w:spacing w:after="0" w:line="240" w:lineRule="auto"/>
        <w:rPr>
          <w:rFonts w:ascii="Times New Roman" w:eastAsia="Times New Roman" w:hAnsi="Times New Roman" w:cs="Times New Roman"/>
          <w:b/>
          <w:sz w:val="24"/>
          <w:szCs w:val="24"/>
          <w:lang w:val="uk-UA" w:eastAsia="ru-RU"/>
        </w:rPr>
      </w:pPr>
      <w:r w:rsidRPr="00D32A79">
        <w:rPr>
          <w:rFonts w:ascii="Times New Roman" w:eastAsia="Times New Roman" w:hAnsi="Times New Roman" w:cs="Times New Roman"/>
          <w:b/>
          <w:sz w:val="28"/>
          <w:szCs w:val="28"/>
          <w:lang w:val="uk-UA" w:eastAsia="ru-RU"/>
        </w:rPr>
        <w:lastRenderedPageBreak/>
        <w:t>ЗМІСТ</w:t>
      </w:r>
    </w:p>
    <w:p w14:paraId="18326D54" w14:textId="77777777" w:rsidR="005C5691" w:rsidRPr="005C5691" w:rsidRDefault="005C5691" w:rsidP="005C5691">
      <w:pPr>
        <w:spacing w:after="0" w:line="240" w:lineRule="auto"/>
        <w:jc w:val="center"/>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tbl>
      <w:tblPr>
        <w:tblW w:w="11307" w:type="dxa"/>
        <w:tblCellMar>
          <w:left w:w="0" w:type="dxa"/>
          <w:right w:w="0" w:type="dxa"/>
        </w:tblCellMar>
        <w:tblLook w:val="04A0" w:firstRow="1" w:lastRow="0" w:firstColumn="1" w:lastColumn="0" w:noHBand="0" w:noVBand="1"/>
      </w:tblPr>
      <w:tblGrid>
        <w:gridCol w:w="10173"/>
        <w:gridCol w:w="1134"/>
      </w:tblGrid>
      <w:tr w:rsidR="005C5691" w:rsidRPr="005C5691" w14:paraId="2167D45E" w14:textId="77777777" w:rsidTr="0055490F">
        <w:trPr>
          <w:trHeight w:val="66"/>
        </w:trPr>
        <w:tc>
          <w:tcPr>
            <w:tcW w:w="10173" w:type="dxa"/>
            <w:tcMar>
              <w:top w:w="0" w:type="dxa"/>
              <w:left w:w="108" w:type="dxa"/>
              <w:bottom w:w="0" w:type="dxa"/>
              <w:right w:w="108" w:type="dxa"/>
            </w:tcMar>
            <w:vAlign w:val="center"/>
            <w:hideMark/>
          </w:tcPr>
          <w:p w14:paraId="6198FCFD" w14:textId="40FD0BFC" w:rsidR="005C5691" w:rsidRPr="00D32A79" w:rsidRDefault="005C5691" w:rsidP="005F4162">
            <w:pPr>
              <w:spacing w:after="0" w:line="360" w:lineRule="auto"/>
              <w:ind w:right="-391"/>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ВСТУП </w:t>
            </w:r>
            <w:r w:rsidR="005F4162">
              <w:rPr>
                <w:rFonts w:ascii="Times New Roman" w:eastAsia="Times New Roman" w:hAnsi="Times New Roman" w:cs="Times New Roman"/>
                <w:b/>
                <w:sz w:val="28"/>
                <w:szCs w:val="28"/>
                <w:lang w:val="uk-UA" w:eastAsia="ru-RU"/>
              </w:rPr>
              <w:t xml:space="preserve">                                                                                      </w:t>
            </w:r>
            <w:r w:rsidR="00F43467">
              <w:rPr>
                <w:rFonts w:ascii="Times New Roman" w:eastAsia="Times New Roman" w:hAnsi="Times New Roman" w:cs="Times New Roman"/>
                <w:b/>
                <w:sz w:val="28"/>
                <w:szCs w:val="28"/>
                <w:lang w:val="uk-UA" w:eastAsia="ru-RU"/>
              </w:rPr>
              <w:t xml:space="preserve">                              </w:t>
            </w:r>
            <w:r w:rsidR="00AB74C2">
              <w:rPr>
                <w:rFonts w:ascii="Times New Roman" w:eastAsia="Times New Roman" w:hAnsi="Times New Roman" w:cs="Times New Roman"/>
                <w:b/>
                <w:sz w:val="28"/>
                <w:szCs w:val="28"/>
                <w:lang w:val="uk-UA" w:eastAsia="ru-RU"/>
              </w:rPr>
              <w:t xml:space="preserve">       </w:t>
            </w:r>
            <w:r w:rsidR="00821EC7">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w:t>
            </w:r>
            <w:r w:rsidR="005F4162">
              <w:rPr>
                <w:rFonts w:ascii="Times New Roman" w:eastAsia="Times New Roman" w:hAnsi="Times New Roman" w:cs="Times New Roman"/>
                <w:b/>
                <w:sz w:val="28"/>
                <w:szCs w:val="28"/>
                <w:lang w:val="uk-UA" w:eastAsia="ru-RU"/>
              </w:rPr>
              <w:t>3</w:t>
            </w:r>
          </w:p>
        </w:tc>
        <w:tc>
          <w:tcPr>
            <w:tcW w:w="1134" w:type="dxa"/>
            <w:tcMar>
              <w:top w:w="0" w:type="dxa"/>
              <w:left w:w="108" w:type="dxa"/>
              <w:bottom w:w="0" w:type="dxa"/>
              <w:right w:w="108" w:type="dxa"/>
            </w:tcMar>
            <w:vAlign w:val="center"/>
            <w:hideMark/>
          </w:tcPr>
          <w:p w14:paraId="452E6F12" w14:textId="77777777" w:rsidR="005C5691" w:rsidRPr="005C5691" w:rsidRDefault="005C5691" w:rsidP="005F4162">
            <w:pPr>
              <w:spacing w:after="0" w:line="360" w:lineRule="auto"/>
              <w:ind w:left="-392" w:firstLine="142"/>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3 </w:t>
            </w:r>
          </w:p>
        </w:tc>
      </w:tr>
      <w:tr w:rsidR="005C5691" w:rsidRPr="005C5691" w14:paraId="67D952B0" w14:textId="77777777" w:rsidTr="00AB74C2">
        <w:trPr>
          <w:trHeight w:val="750"/>
        </w:trPr>
        <w:tc>
          <w:tcPr>
            <w:tcW w:w="10173" w:type="dxa"/>
            <w:tcMar>
              <w:top w:w="0" w:type="dxa"/>
              <w:left w:w="108" w:type="dxa"/>
              <w:bottom w:w="0" w:type="dxa"/>
              <w:right w:w="108" w:type="dxa"/>
            </w:tcMar>
            <w:vAlign w:val="center"/>
            <w:hideMark/>
          </w:tcPr>
          <w:p w14:paraId="5B139C5E" w14:textId="17FE6E8E" w:rsidR="005C5691" w:rsidRPr="00FB74D1" w:rsidRDefault="005C5691" w:rsidP="00A375CA">
            <w:pPr>
              <w:spacing w:after="0" w:line="360" w:lineRule="auto"/>
              <w:rPr>
                <w:rFonts w:ascii="Times New Roman" w:eastAsia="Times New Roman" w:hAnsi="Times New Roman" w:cs="Times New Roman"/>
                <w:b/>
                <w:sz w:val="28"/>
                <w:szCs w:val="28"/>
                <w:lang w:val="en-US" w:eastAsia="ru-RU"/>
              </w:rPr>
            </w:pPr>
            <w:r w:rsidRPr="00D32A79">
              <w:rPr>
                <w:rFonts w:ascii="Times New Roman" w:eastAsia="Times New Roman" w:hAnsi="Times New Roman" w:cs="Times New Roman"/>
                <w:b/>
                <w:sz w:val="28"/>
                <w:szCs w:val="28"/>
                <w:lang w:val="uk-UA" w:eastAsia="ru-RU"/>
              </w:rPr>
              <w:t xml:space="preserve">РОЗДІЛ І. </w:t>
            </w:r>
            <w:r w:rsidR="00FB74D1">
              <w:rPr>
                <w:rFonts w:ascii="Times New Roman" w:hAnsi="Times New Roman" w:cs="Times New Roman"/>
                <w:b/>
                <w:sz w:val="28"/>
                <w:szCs w:val="28"/>
              </w:rPr>
              <w:t xml:space="preserve"> </w:t>
            </w:r>
            <w:r w:rsidR="00FB74D1" w:rsidRPr="00CA75E3">
              <w:rPr>
                <w:rFonts w:ascii="Times New Roman" w:hAnsi="Times New Roman" w:cs="Times New Roman"/>
                <w:b/>
                <w:sz w:val="28"/>
                <w:szCs w:val="28"/>
              </w:rPr>
              <w:t>ДОСЛІДЖЕННЯ</w:t>
            </w:r>
            <w:r w:rsidR="00FB74D1">
              <w:rPr>
                <w:rFonts w:ascii="Times New Roman" w:hAnsi="Times New Roman" w:cs="Times New Roman"/>
                <w:b/>
                <w:sz w:val="28"/>
                <w:szCs w:val="28"/>
              </w:rPr>
              <w:t xml:space="preserve"> ОСОБЛИВОСТЕЙ СПIЛКУВАННЯ I ТРИВОЖНIСТI ДIТЕЙ В ПIДЛIТКОВОМУ ВIЦI</w:t>
            </w:r>
            <w:r w:rsidR="00FB74D1">
              <w:rPr>
                <w:rFonts w:ascii="Times New Roman" w:eastAsia="Times New Roman" w:hAnsi="Times New Roman" w:cs="Times New Roman"/>
                <w:b/>
                <w:sz w:val="28"/>
                <w:szCs w:val="28"/>
                <w:lang w:val="en-US" w:eastAsia="ru-RU"/>
              </w:rPr>
              <w:t xml:space="preserve">                                          </w:t>
            </w:r>
            <w:r w:rsidR="00AB74C2">
              <w:rPr>
                <w:rFonts w:ascii="Times New Roman" w:eastAsia="Times New Roman" w:hAnsi="Times New Roman" w:cs="Times New Roman"/>
                <w:b/>
                <w:sz w:val="28"/>
                <w:szCs w:val="28"/>
                <w:lang w:val="uk-UA" w:eastAsia="ru-RU"/>
              </w:rPr>
              <w:t xml:space="preserve">   </w:t>
            </w:r>
            <w:r w:rsidR="00821EC7">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w:t>
            </w:r>
            <w:r w:rsidR="00504B6A">
              <w:rPr>
                <w:rFonts w:ascii="Times New Roman" w:eastAsia="Times New Roman" w:hAnsi="Times New Roman" w:cs="Times New Roman"/>
                <w:b/>
                <w:sz w:val="28"/>
                <w:szCs w:val="28"/>
                <w:lang w:val="uk-UA" w:eastAsia="ru-RU"/>
              </w:rPr>
              <w:t>6</w:t>
            </w:r>
          </w:p>
          <w:p w14:paraId="274AD0EC" w14:textId="16278B90" w:rsidR="00AB74C2" w:rsidRPr="00FF2E00" w:rsidRDefault="00FF2E00" w:rsidP="00A375CA">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1.1.</w:t>
            </w:r>
            <w:r w:rsidR="00504B6A" w:rsidRPr="00FF2E00">
              <w:rPr>
                <w:rFonts w:ascii="Times New Roman" w:hAnsi="Times New Roman" w:cs="Times New Roman"/>
                <w:color w:val="000000"/>
                <w:sz w:val="28"/>
                <w:szCs w:val="28"/>
              </w:rPr>
              <w:t>П</w:t>
            </w:r>
            <w:r w:rsidR="00504B6A" w:rsidRPr="00FF2E00">
              <w:rPr>
                <w:rFonts w:ascii="Times New Roman" w:hAnsi="Times New Roman" w:cs="Times New Roman"/>
                <w:color w:val="000000"/>
                <w:sz w:val="28"/>
                <w:szCs w:val="28"/>
                <w:lang w:val="en-US"/>
              </w:rPr>
              <w:t>сихологічни особливостi комунікативної компетентності підлітків</w:t>
            </w:r>
            <w:r w:rsidR="00504B6A" w:rsidRPr="00FF2E00">
              <w:rPr>
                <w:rFonts w:ascii="Times New Roman" w:eastAsia="Times New Roman" w:hAnsi="Times New Roman" w:cs="Times New Roman"/>
                <w:sz w:val="28"/>
                <w:szCs w:val="28"/>
                <w:lang w:val="uk-UA" w:eastAsia="ru-RU"/>
              </w:rPr>
              <w:t xml:space="preserve"> </w:t>
            </w:r>
            <w:r w:rsidR="00AB74C2" w:rsidRPr="00FF2E00">
              <w:rPr>
                <w:rFonts w:ascii="Times New Roman" w:eastAsia="Times New Roman" w:hAnsi="Times New Roman" w:cs="Times New Roman"/>
                <w:sz w:val="28"/>
                <w:szCs w:val="28"/>
                <w:lang w:val="uk-UA" w:eastAsia="ru-RU"/>
              </w:rPr>
              <w:t xml:space="preserve"> </w:t>
            </w:r>
            <w:r w:rsidRPr="00FF2E00">
              <w:rPr>
                <w:rFonts w:ascii="Times New Roman" w:eastAsia="Times New Roman" w:hAnsi="Times New Roman" w:cs="Times New Roman"/>
                <w:sz w:val="28"/>
                <w:szCs w:val="28"/>
                <w:lang w:val="uk-UA" w:eastAsia="ru-RU"/>
              </w:rPr>
              <w:t xml:space="preserve"> </w:t>
            </w:r>
            <w:r w:rsidR="005702F7">
              <w:rPr>
                <w:rFonts w:ascii="Times New Roman" w:eastAsia="Times New Roman" w:hAnsi="Times New Roman" w:cs="Times New Roman"/>
                <w:sz w:val="28"/>
                <w:szCs w:val="28"/>
                <w:lang w:val="uk-UA" w:eastAsia="ru-RU"/>
              </w:rPr>
              <w:t xml:space="preserve">              6</w:t>
            </w:r>
          </w:p>
        </w:tc>
        <w:tc>
          <w:tcPr>
            <w:tcW w:w="1134" w:type="dxa"/>
            <w:tcMar>
              <w:top w:w="0" w:type="dxa"/>
              <w:left w:w="108" w:type="dxa"/>
              <w:bottom w:w="0" w:type="dxa"/>
              <w:right w:w="108" w:type="dxa"/>
            </w:tcMar>
            <w:vAlign w:val="center"/>
            <w:hideMark/>
          </w:tcPr>
          <w:p w14:paraId="7C3DBF1A" w14:textId="7F1098D5" w:rsidR="005C5691" w:rsidRPr="005C5691" w:rsidRDefault="005F4162" w:rsidP="005F4162">
            <w:pPr>
              <w:tabs>
                <w:tab w:val="left" w:pos="459"/>
              </w:tabs>
              <w:spacing w:after="0" w:line="360" w:lineRule="auto"/>
              <w:ind w:left="-533"/>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w:t>
            </w:r>
            <w:r w:rsidR="005C5691" w:rsidRPr="005C5691">
              <w:rPr>
                <w:rFonts w:ascii="Times New Roman" w:eastAsia="Times New Roman" w:hAnsi="Times New Roman" w:cs="Times New Roman"/>
                <w:sz w:val="28"/>
                <w:szCs w:val="28"/>
                <w:lang w:val="uk-UA" w:eastAsia="ru-RU"/>
              </w:rPr>
              <w:t xml:space="preserve"> </w:t>
            </w:r>
          </w:p>
        </w:tc>
      </w:tr>
      <w:tr w:rsidR="005C5691" w:rsidRPr="005C5691" w14:paraId="483073F2" w14:textId="77777777" w:rsidTr="00AB74C2">
        <w:trPr>
          <w:trHeight w:val="537"/>
        </w:trPr>
        <w:tc>
          <w:tcPr>
            <w:tcW w:w="10173" w:type="dxa"/>
            <w:tcMar>
              <w:top w:w="0" w:type="dxa"/>
              <w:left w:w="108" w:type="dxa"/>
              <w:bottom w:w="0" w:type="dxa"/>
              <w:right w:w="108" w:type="dxa"/>
            </w:tcMar>
            <w:vAlign w:val="center"/>
            <w:hideMark/>
          </w:tcPr>
          <w:p w14:paraId="7931453B" w14:textId="0621C093" w:rsidR="00FF2E00" w:rsidRPr="00FF2E00" w:rsidRDefault="00FF2E00" w:rsidP="00A375CA">
            <w:pPr>
              <w:shd w:val="clear" w:color="auto" w:fill="FFFFFF"/>
              <w:spacing w:after="0" w:line="360" w:lineRule="auto"/>
              <w:rPr>
                <w:rFonts w:ascii="Times New Roman" w:hAnsi="Times New Roman" w:cs="Times New Roman"/>
                <w:color w:val="000000"/>
                <w:sz w:val="28"/>
                <w:szCs w:val="28"/>
                <w:lang w:eastAsia="ru-RU"/>
              </w:rPr>
            </w:pPr>
            <w:r w:rsidRPr="00FF2E00">
              <w:rPr>
                <w:rFonts w:ascii="Times New Roman" w:hAnsi="Times New Roman" w:cs="Times New Roman"/>
                <w:bCs/>
                <w:color w:val="000000"/>
                <w:sz w:val="28"/>
                <w:szCs w:val="28"/>
                <w:bdr w:val="none" w:sz="0" w:space="0" w:color="auto" w:frame="1"/>
                <w:lang w:eastAsia="ru-RU"/>
              </w:rPr>
              <w:t>1.2.  Проблема  особли</w:t>
            </w:r>
            <w:r w:rsidR="00A375CA">
              <w:rPr>
                <w:rFonts w:ascii="Times New Roman" w:hAnsi="Times New Roman" w:cs="Times New Roman"/>
                <w:bCs/>
                <w:color w:val="000000"/>
                <w:sz w:val="28"/>
                <w:szCs w:val="28"/>
                <w:bdr w:val="none" w:sz="0" w:space="0" w:color="auto" w:frame="1"/>
                <w:lang w:eastAsia="ru-RU"/>
              </w:rPr>
              <w:t>востей спілкування в підлітковому</w:t>
            </w:r>
            <w:r w:rsidRPr="00FF2E00">
              <w:rPr>
                <w:rFonts w:ascii="Times New Roman" w:hAnsi="Times New Roman" w:cs="Times New Roman"/>
                <w:bCs/>
                <w:color w:val="000000"/>
                <w:sz w:val="28"/>
                <w:szCs w:val="28"/>
                <w:bdr w:val="none" w:sz="0" w:space="0" w:color="auto" w:frame="1"/>
                <w:lang w:eastAsia="ru-RU"/>
              </w:rPr>
              <w:t xml:space="preserve">    </w:t>
            </w:r>
            <w:r w:rsidR="00A375CA">
              <w:rPr>
                <w:rFonts w:ascii="Times New Roman" w:hAnsi="Times New Roman" w:cs="Times New Roman"/>
                <w:bCs/>
                <w:color w:val="000000"/>
                <w:sz w:val="28"/>
                <w:szCs w:val="28"/>
                <w:bdr w:val="none" w:sz="0" w:space="0" w:color="auto" w:frame="1"/>
                <w:lang w:eastAsia="ru-RU"/>
              </w:rPr>
              <w:t xml:space="preserve"> </w:t>
            </w:r>
            <w:r w:rsidR="00A375CA" w:rsidRPr="00FF2E00">
              <w:rPr>
                <w:rFonts w:ascii="Times New Roman" w:eastAsia="Times New Roman" w:hAnsi="Times New Roman" w:cs="Times New Roman"/>
                <w:sz w:val="28"/>
                <w:szCs w:val="28"/>
                <w:lang w:val="uk-UA" w:eastAsia="ru-RU"/>
              </w:rPr>
              <w:t xml:space="preserve">віці  </w:t>
            </w:r>
            <w:r w:rsidR="005702F7">
              <w:rPr>
                <w:rFonts w:ascii="Times New Roman" w:eastAsia="Times New Roman" w:hAnsi="Times New Roman" w:cs="Times New Roman"/>
                <w:sz w:val="28"/>
                <w:szCs w:val="28"/>
                <w:lang w:val="uk-UA" w:eastAsia="ru-RU"/>
              </w:rPr>
              <w:t xml:space="preserve">                          14</w:t>
            </w:r>
          </w:p>
          <w:p w14:paraId="74C9726D" w14:textId="0EE27F12" w:rsidR="00AB74C2" w:rsidRPr="00FF2E00" w:rsidRDefault="003756D9" w:rsidP="003756D9">
            <w:pPr>
              <w:shd w:val="clear" w:color="auto" w:fill="FFFFFF"/>
              <w:spacing w:after="210" w:line="360" w:lineRule="auto"/>
              <w:jc w:val="both"/>
              <w:rPr>
                <w:rFonts w:ascii="Times New Roman" w:eastAsia="Times New Roman" w:hAnsi="Times New Roman" w:cs="Times New Roman"/>
                <w:sz w:val="28"/>
                <w:szCs w:val="28"/>
                <w:lang w:val="uk-UA" w:eastAsia="ru-RU"/>
              </w:rPr>
            </w:pPr>
            <w:r w:rsidRPr="003756D9">
              <w:rPr>
                <w:rFonts w:ascii="Times New Roman" w:eastAsia="Times New Roman" w:hAnsi="Times New Roman" w:cs="Times New Roman"/>
                <w:sz w:val="28"/>
                <w:szCs w:val="28"/>
                <w:lang w:val="uk-UA" w:eastAsia="ru-RU"/>
              </w:rPr>
              <w:t>1.3.Переживання тривожн</w:t>
            </w:r>
            <w:r w:rsidRPr="003756D9">
              <w:rPr>
                <w:rFonts w:ascii="Times New Roman" w:eastAsia="Times New Roman" w:hAnsi="Times New Roman" w:cs="Times New Roman"/>
                <w:sz w:val="28"/>
                <w:szCs w:val="28"/>
                <w:lang w:val="en-US" w:eastAsia="ru-RU"/>
              </w:rPr>
              <w:t>i</w:t>
            </w:r>
            <w:r w:rsidRPr="003756D9">
              <w:rPr>
                <w:rFonts w:ascii="Times New Roman" w:eastAsia="Times New Roman" w:hAnsi="Times New Roman" w:cs="Times New Roman"/>
                <w:sz w:val="28"/>
                <w:szCs w:val="28"/>
                <w:lang w:val="uk-UA" w:eastAsia="ru-RU"/>
              </w:rPr>
              <w:t>ст</w:t>
            </w:r>
            <w:r w:rsidRPr="003756D9">
              <w:rPr>
                <w:rFonts w:ascii="Times New Roman" w:eastAsia="Times New Roman" w:hAnsi="Times New Roman" w:cs="Times New Roman"/>
                <w:sz w:val="28"/>
                <w:szCs w:val="28"/>
                <w:lang w:val="en-US" w:eastAsia="ru-RU"/>
              </w:rPr>
              <w:t>i у</w:t>
            </w:r>
            <w:r w:rsidRPr="003756D9">
              <w:rPr>
                <w:rFonts w:ascii="Times New Roman" w:eastAsia="Times New Roman" w:hAnsi="Times New Roman" w:cs="Times New Roman"/>
                <w:sz w:val="28"/>
                <w:szCs w:val="28"/>
                <w:lang w:val="uk-UA" w:eastAsia="ru-RU"/>
              </w:rPr>
              <w:t xml:space="preserve"> дітей в підлітковому віці   </w:t>
            </w:r>
            <w:r w:rsidR="00FF2E00" w:rsidRPr="00FF2E00">
              <w:rPr>
                <w:rFonts w:ascii="Times New Roman" w:eastAsia="Times New Roman" w:hAnsi="Times New Roman" w:cs="Times New Roman"/>
                <w:sz w:val="28"/>
                <w:szCs w:val="28"/>
                <w:lang w:val="uk-UA" w:eastAsia="ru-RU"/>
              </w:rPr>
              <w:t xml:space="preserve">              </w:t>
            </w:r>
            <w:r w:rsidR="005702F7">
              <w:rPr>
                <w:rFonts w:ascii="Times New Roman" w:eastAsia="Times New Roman" w:hAnsi="Times New Roman" w:cs="Times New Roman"/>
                <w:sz w:val="28"/>
                <w:szCs w:val="28"/>
                <w:lang w:val="uk-UA" w:eastAsia="ru-RU"/>
              </w:rPr>
              <w:t xml:space="preserve">                        18</w:t>
            </w:r>
            <w:r w:rsidR="00FF2E00" w:rsidRPr="00FF2E00">
              <w:rPr>
                <w:rFonts w:ascii="Times New Roman" w:eastAsia="Times New Roman" w:hAnsi="Times New Roman" w:cs="Times New Roman"/>
                <w:sz w:val="28"/>
                <w:szCs w:val="28"/>
                <w:lang w:val="uk-UA" w:eastAsia="ru-RU"/>
              </w:rPr>
              <w:t xml:space="preserve">                                                                                              </w:t>
            </w:r>
            <w:r w:rsidR="00504B6A" w:rsidRPr="00FF2E00">
              <w:rPr>
                <w:rFonts w:ascii="Times New Roman" w:hAnsi="Times New Roman" w:cs="Times New Roman"/>
                <w:bCs/>
                <w:color w:val="000000"/>
                <w:sz w:val="28"/>
                <w:szCs w:val="28"/>
                <w:bdr w:val="none" w:sz="0" w:space="0" w:color="auto" w:frame="1"/>
                <w:lang w:eastAsia="ru-RU"/>
              </w:rPr>
              <w:t xml:space="preserve">                          </w:t>
            </w:r>
            <w:r w:rsidR="005F4162" w:rsidRPr="00FF2E00">
              <w:rPr>
                <w:rFonts w:ascii="Times New Roman" w:eastAsia="Times New Roman" w:hAnsi="Times New Roman" w:cs="Times New Roman"/>
                <w:sz w:val="28"/>
                <w:szCs w:val="28"/>
                <w:lang w:val="uk-UA" w:eastAsia="ru-RU"/>
              </w:rPr>
              <w:t xml:space="preserve">     </w:t>
            </w:r>
          </w:p>
        </w:tc>
        <w:tc>
          <w:tcPr>
            <w:tcW w:w="1134" w:type="dxa"/>
            <w:tcMar>
              <w:top w:w="0" w:type="dxa"/>
              <w:left w:w="108" w:type="dxa"/>
              <w:bottom w:w="0" w:type="dxa"/>
              <w:right w:w="108" w:type="dxa"/>
            </w:tcMar>
            <w:vAlign w:val="center"/>
          </w:tcPr>
          <w:p w14:paraId="6F37BBE7" w14:textId="108DE715" w:rsidR="005C5691" w:rsidRPr="005C5691" w:rsidRDefault="005C5691" w:rsidP="005F4162">
            <w:pPr>
              <w:spacing w:after="0" w:line="360" w:lineRule="auto"/>
              <w:rPr>
                <w:rFonts w:ascii="Times New Roman" w:eastAsia="Times New Roman" w:hAnsi="Times New Roman" w:cs="Times New Roman"/>
                <w:sz w:val="28"/>
                <w:szCs w:val="28"/>
                <w:lang w:val="uk-UA" w:eastAsia="ru-RU"/>
              </w:rPr>
            </w:pPr>
          </w:p>
        </w:tc>
      </w:tr>
      <w:tr w:rsidR="005C5691" w:rsidRPr="005C5691" w14:paraId="0C0A5AF8" w14:textId="77777777" w:rsidTr="00AB74C2">
        <w:trPr>
          <w:trHeight w:val="795"/>
        </w:trPr>
        <w:tc>
          <w:tcPr>
            <w:tcW w:w="10173" w:type="dxa"/>
            <w:tcMar>
              <w:top w:w="0" w:type="dxa"/>
              <w:left w:w="108" w:type="dxa"/>
              <w:bottom w:w="0" w:type="dxa"/>
              <w:right w:w="108" w:type="dxa"/>
            </w:tcMar>
            <w:vAlign w:val="center"/>
            <w:hideMark/>
          </w:tcPr>
          <w:p w14:paraId="62D6D79B" w14:textId="751EB83E" w:rsidR="005C5691" w:rsidRDefault="00FF2E00" w:rsidP="00A375C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1.4</w:t>
            </w:r>
            <w:r w:rsidR="00B10EAF">
              <w:rPr>
                <w:rFonts w:ascii="Times New Roman" w:eastAsia="Times New Roman" w:hAnsi="Times New Roman" w:cs="Times New Roman"/>
                <w:sz w:val="28"/>
                <w:szCs w:val="28"/>
                <w:lang w:val="uk-UA" w:eastAsia="ru-RU"/>
              </w:rPr>
              <w:t>.</w:t>
            </w:r>
            <w:r w:rsidR="00FD2F78">
              <w:rPr>
                <w:rFonts w:ascii="Times New Roman" w:eastAsia="Times New Roman" w:hAnsi="Times New Roman" w:cs="Times New Roman"/>
                <w:sz w:val="28"/>
                <w:szCs w:val="28"/>
                <w:lang w:val="uk-UA" w:eastAsia="ru-RU"/>
              </w:rPr>
              <w:t>О</w:t>
            </w:r>
            <w:r w:rsidR="002363CA">
              <w:rPr>
                <w:rFonts w:ascii="Times New Roman" w:eastAsia="Times New Roman" w:hAnsi="Times New Roman" w:cs="Times New Roman"/>
                <w:sz w:val="28"/>
                <w:szCs w:val="28"/>
                <w:lang w:val="uk-UA" w:eastAsia="ru-RU"/>
              </w:rPr>
              <w:t>собливості  спілкування і тривожн</w:t>
            </w:r>
            <w:r w:rsidR="002363CA">
              <w:rPr>
                <w:rFonts w:ascii="Times New Roman" w:eastAsia="Times New Roman" w:hAnsi="Times New Roman" w:cs="Times New Roman"/>
                <w:sz w:val="28"/>
                <w:szCs w:val="28"/>
                <w:lang w:val="en-US" w:eastAsia="ru-RU"/>
              </w:rPr>
              <w:t>i</w:t>
            </w:r>
            <w:r w:rsidR="005C5691" w:rsidRPr="005C5691">
              <w:rPr>
                <w:rFonts w:ascii="Times New Roman" w:eastAsia="Times New Roman" w:hAnsi="Times New Roman" w:cs="Times New Roman"/>
                <w:sz w:val="28"/>
                <w:szCs w:val="28"/>
                <w:lang w:val="uk-UA" w:eastAsia="ru-RU"/>
              </w:rPr>
              <w:t xml:space="preserve">сті дітей в підлітковому віці </w:t>
            </w:r>
            <w:r w:rsidR="00FD2F78">
              <w:rPr>
                <w:rFonts w:ascii="Times New Roman" w:eastAsia="Times New Roman" w:hAnsi="Times New Roman" w:cs="Times New Roman"/>
                <w:sz w:val="28"/>
                <w:szCs w:val="28"/>
                <w:lang w:val="uk-UA" w:eastAsia="ru-RU"/>
              </w:rPr>
              <w:t xml:space="preserve">      </w:t>
            </w:r>
            <w:r w:rsidR="005702F7">
              <w:rPr>
                <w:rFonts w:ascii="Times New Roman" w:eastAsia="Times New Roman" w:hAnsi="Times New Roman" w:cs="Times New Roman"/>
                <w:sz w:val="28"/>
                <w:szCs w:val="28"/>
                <w:lang w:val="uk-UA" w:eastAsia="ru-RU"/>
              </w:rPr>
              <w:t xml:space="preserve">              23</w:t>
            </w:r>
            <w:r w:rsidR="00FD2F78">
              <w:rPr>
                <w:rFonts w:ascii="Times New Roman" w:eastAsia="Times New Roman" w:hAnsi="Times New Roman" w:cs="Times New Roman"/>
                <w:sz w:val="28"/>
                <w:szCs w:val="28"/>
                <w:lang w:val="uk-UA" w:eastAsia="ru-RU"/>
              </w:rPr>
              <w:t xml:space="preserve">        </w:t>
            </w:r>
            <w:r w:rsidR="00821EC7">
              <w:rPr>
                <w:rFonts w:ascii="Times New Roman" w:eastAsia="Times New Roman" w:hAnsi="Times New Roman" w:cs="Times New Roman"/>
                <w:sz w:val="28"/>
                <w:szCs w:val="28"/>
                <w:lang w:val="uk-UA" w:eastAsia="ru-RU"/>
              </w:rPr>
              <w:t xml:space="preserve">      </w:t>
            </w:r>
            <w:r w:rsidR="00FD2F78">
              <w:rPr>
                <w:rFonts w:ascii="Times New Roman" w:eastAsia="Times New Roman" w:hAnsi="Times New Roman" w:cs="Times New Roman"/>
                <w:sz w:val="28"/>
                <w:szCs w:val="28"/>
                <w:lang w:val="uk-UA" w:eastAsia="ru-RU"/>
              </w:rPr>
              <w:t xml:space="preserve">                                                                                           </w:t>
            </w:r>
          </w:p>
          <w:p w14:paraId="05DCDB77" w14:textId="2533CB04" w:rsidR="002363CA" w:rsidRPr="005C5691" w:rsidRDefault="002363CA" w:rsidP="00A375C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Висновки </w:t>
            </w:r>
            <w:r w:rsidRPr="00D32A79">
              <w:rPr>
                <w:rFonts w:ascii="Times New Roman" w:eastAsia="Times New Roman" w:hAnsi="Times New Roman" w:cs="Times New Roman"/>
                <w:b/>
                <w:sz w:val="28"/>
                <w:szCs w:val="28"/>
                <w:lang w:val="uk-UA" w:eastAsia="ru-RU"/>
              </w:rPr>
              <w:t xml:space="preserve"> </w:t>
            </w:r>
            <w:r w:rsidR="00B10EAF">
              <w:rPr>
                <w:rFonts w:ascii="Times New Roman" w:eastAsia="Times New Roman" w:hAnsi="Times New Roman" w:cs="Times New Roman"/>
                <w:b/>
                <w:sz w:val="28"/>
                <w:szCs w:val="28"/>
                <w:lang w:val="uk-UA" w:eastAsia="ru-RU"/>
              </w:rPr>
              <w:t xml:space="preserve">до </w:t>
            </w:r>
            <w:r w:rsidRPr="00D32A79">
              <w:rPr>
                <w:rFonts w:ascii="Times New Roman" w:eastAsia="Times New Roman" w:hAnsi="Times New Roman" w:cs="Times New Roman"/>
                <w:b/>
                <w:sz w:val="28"/>
                <w:szCs w:val="28"/>
                <w:lang w:val="uk-UA" w:eastAsia="ru-RU"/>
              </w:rPr>
              <w:t>розділу</w:t>
            </w:r>
            <w:r>
              <w:rPr>
                <w:rFonts w:ascii="Times New Roman" w:eastAsia="Times New Roman" w:hAnsi="Times New Roman" w:cs="Times New Roman"/>
                <w:b/>
                <w:sz w:val="28"/>
                <w:szCs w:val="28"/>
                <w:lang w:val="uk-UA" w:eastAsia="ru-RU"/>
              </w:rPr>
              <w:t xml:space="preserve"> 1</w:t>
            </w:r>
            <w:r w:rsidR="005F4162">
              <w:rPr>
                <w:rFonts w:ascii="Times New Roman" w:eastAsia="Times New Roman" w:hAnsi="Times New Roman" w:cs="Times New Roman"/>
                <w:b/>
                <w:sz w:val="28"/>
                <w:szCs w:val="28"/>
                <w:lang w:val="uk-UA" w:eastAsia="ru-RU"/>
              </w:rPr>
              <w:t xml:space="preserve">                                          </w:t>
            </w:r>
            <w:r w:rsidR="00F43467">
              <w:rPr>
                <w:rFonts w:ascii="Times New Roman" w:eastAsia="Times New Roman" w:hAnsi="Times New Roman" w:cs="Times New Roman"/>
                <w:b/>
                <w:sz w:val="28"/>
                <w:szCs w:val="28"/>
                <w:lang w:val="uk-UA" w:eastAsia="ru-RU"/>
              </w:rPr>
              <w:t xml:space="preserve">                  </w:t>
            </w:r>
            <w:r w:rsidR="00AB74C2">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42</w:t>
            </w:r>
            <w:r w:rsidR="00AB74C2">
              <w:rPr>
                <w:rFonts w:ascii="Times New Roman" w:eastAsia="Times New Roman" w:hAnsi="Times New Roman" w:cs="Times New Roman"/>
                <w:b/>
                <w:sz w:val="28"/>
                <w:szCs w:val="28"/>
                <w:lang w:val="uk-UA" w:eastAsia="ru-RU"/>
              </w:rPr>
              <w:t xml:space="preserve">             </w:t>
            </w:r>
            <w:r w:rsidR="00DD4200">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04DC21D3" w14:textId="107283A8" w:rsidR="005C5691" w:rsidRPr="00FD2F78" w:rsidRDefault="005C5691" w:rsidP="005F4162">
            <w:pPr>
              <w:tabs>
                <w:tab w:val="left" w:pos="0"/>
              </w:tabs>
              <w:spacing w:after="0" w:line="360" w:lineRule="auto"/>
              <w:ind w:left="-249" w:firstLine="141"/>
              <w:rPr>
                <w:rFonts w:ascii="Times New Roman" w:eastAsia="Times New Roman" w:hAnsi="Times New Roman" w:cs="Times New Roman"/>
                <w:sz w:val="28"/>
                <w:szCs w:val="28"/>
                <w:lang w:val="uk-UA" w:eastAsia="ru-RU"/>
              </w:rPr>
            </w:pPr>
          </w:p>
        </w:tc>
      </w:tr>
      <w:tr w:rsidR="005C5691" w:rsidRPr="005C5691" w14:paraId="6D7F0F48" w14:textId="77777777" w:rsidTr="00AB74C2">
        <w:trPr>
          <w:trHeight w:val="944"/>
        </w:trPr>
        <w:tc>
          <w:tcPr>
            <w:tcW w:w="10173" w:type="dxa"/>
            <w:tcMar>
              <w:top w:w="0" w:type="dxa"/>
              <w:left w:w="108" w:type="dxa"/>
              <w:bottom w:w="0" w:type="dxa"/>
              <w:right w:w="108" w:type="dxa"/>
            </w:tcMar>
            <w:vAlign w:val="center"/>
            <w:hideMark/>
          </w:tcPr>
          <w:p w14:paraId="0450A23B" w14:textId="13103A42" w:rsidR="005C5691" w:rsidRPr="00AB74C2" w:rsidRDefault="00504B6A" w:rsidP="00A375CA">
            <w:pPr>
              <w:tabs>
                <w:tab w:val="left" w:pos="709"/>
              </w:tabs>
              <w:spacing w:line="360" w:lineRule="auto"/>
              <w:rPr>
                <w:rFonts w:ascii="Yu Gothic" w:eastAsia="Times New Roman" w:hAnsi="Yu Gothic" w:cs="Times New Roman"/>
                <w:sz w:val="20"/>
                <w:szCs w:val="20"/>
                <w:lang w:eastAsia="ru-RU"/>
              </w:rPr>
            </w:pPr>
            <w:r>
              <w:rPr>
                <w:rFonts w:ascii="Times New Roman" w:eastAsia="Times New Roman" w:hAnsi="Times New Roman" w:cs="Times New Roman"/>
                <w:b/>
                <w:sz w:val="28"/>
                <w:szCs w:val="28"/>
                <w:lang w:val="uk-UA" w:eastAsia="ru-RU"/>
              </w:rPr>
              <w:t xml:space="preserve"> </w:t>
            </w:r>
            <w:r w:rsidRPr="00D32A79">
              <w:rPr>
                <w:rFonts w:ascii="Times New Roman" w:eastAsia="Times New Roman" w:hAnsi="Times New Roman" w:cs="Times New Roman"/>
                <w:b/>
                <w:sz w:val="28"/>
                <w:szCs w:val="28"/>
                <w:lang w:val="uk-UA" w:eastAsia="ru-RU"/>
              </w:rPr>
              <w:t xml:space="preserve">РОЗДІЛ ІІ. </w:t>
            </w:r>
            <w:r>
              <w:rPr>
                <w:rFonts w:ascii="Times New Roman" w:eastAsia="Times New Roman" w:hAnsi="Times New Roman" w:cs="Times New Roman"/>
                <w:b/>
                <w:sz w:val="28"/>
                <w:szCs w:val="28"/>
                <w:lang w:val="uk-UA" w:eastAsia="ru-RU"/>
              </w:rPr>
              <w:t xml:space="preserve"> </w:t>
            </w:r>
            <w:r w:rsidRPr="00D32A79">
              <w:rPr>
                <w:rFonts w:ascii="Times New Roman" w:eastAsia="Times New Roman" w:hAnsi="Times New Roman" w:cs="Times New Roman"/>
                <w:b/>
                <w:sz w:val="28"/>
                <w:szCs w:val="28"/>
                <w:lang w:val="uk-UA" w:eastAsia="ru-RU"/>
              </w:rPr>
              <w:t>ДОСЛІДЖЕННЯ СПІВВІДНОШЕННЯ ОСОБЛИВОСТЕЙ СПІЛКУВАННЯ І ТРИВОЖНОСТІ У</w:t>
            </w:r>
            <w:r>
              <w:rPr>
                <w:rFonts w:ascii="Times New Roman" w:eastAsia="Times New Roman" w:hAnsi="Times New Roman" w:cs="Times New Roman"/>
                <w:b/>
                <w:sz w:val="28"/>
                <w:szCs w:val="28"/>
                <w:lang w:val="uk-UA" w:eastAsia="ru-RU"/>
              </w:rPr>
              <w:t xml:space="preserve">  ПІДЛІТКО</w:t>
            </w:r>
            <w:r>
              <w:rPr>
                <w:rFonts w:ascii="Times New Roman" w:eastAsia="Times New Roman" w:hAnsi="Times New Roman" w:cs="Times New Roman"/>
                <w:b/>
                <w:sz w:val="28"/>
                <w:szCs w:val="28"/>
                <w:lang w:eastAsia="ru-RU"/>
              </w:rPr>
              <w:t>ВОМУ</w:t>
            </w:r>
            <w:r>
              <w:rPr>
                <w:rFonts w:ascii="Times New Roman" w:eastAsia="Times New Roman" w:hAnsi="Times New Roman" w:cs="Times New Roman"/>
                <w:b/>
                <w:sz w:val="28"/>
                <w:szCs w:val="28"/>
                <w:lang w:val="uk-UA" w:eastAsia="ru-RU"/>
              </w:rPr>
              <w:t xml:space="preserve"> ВІЦ</w:t>
            </w:r>
            <w:r>
              <w:rPr>
                <w:rFonts w:ascii="Times New Roman" w:eastAsia="Times New Roman" w:hAnsi="Times New Roman" w:cs="Times New Roman"/>
                <w:b/>
                <w:sz w:val="28"/>
                <w:szCs w:val="28"/>
                <w:lang w:val="en-US" w:eastAsia="ru-RU"/>
              </w:rPr>
              <w:t>I</w:t>
            </w:r>
            <w:r w:rsidRPr="00D32A79">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46</w:t>
            </w:r>
            <w:r>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246C6583" w14:textId="53E08947" w:rsidR="005C5691" w:rsidRPr="005C5691" w:rsidRDefault="005C5691"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18160ABF" w14:textId="77777777" w:rsidTr="00AB74C2">
        <w:trPr>
          <w:trHeight w:val="750"/>
        </w:trPr>
        <w:tc>
          <w:tcPr>
            <w:tcW w:w="10173" w:type="dxa"/>
            <w:tcMar>
              <w:top w:w="0" w:type="dxa"/>
              <w:left w:w="108" w:type="dxa"/>
              <w:bottom w:w="0" w:type="dxa"/>
              <w:right w:w="108" w:type="dxa"/>
            </w:tcMar>
            <w:vAlign w:val="center"/>
            <w:hideMark/>
          </w:tcPr>
          <w:p w14:paraId="3E7A1BF1" w14:textId="7097AE9F" w:rsidR="00504B6A" w:rsidRPr="005C5691" w:rsidRDefault="00504B6A" w:rsidP="00A375C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2</w:t>
            </w:r>
            <w:r w:rsidRPr="005C5691">
              <w:rPr>
                <w:rFonts w:ascii="Times New Roman" w:eastAsia="Times New Roman" w:hAnsi="Times New Roman" w:cs="Times New Roman"/>
                <w:sz w:val="28"/>
                <w:szCs w:val="28"/>
                <w:lang w:val="uk-UA" w:eastAsia="ru-RU"/>
              </w:rPr>
              <w:t>.1.</w:t>
            </w:r>
            <w:r>
              <w:rPr>
                <w:rFonts w:ascii="Times New Roman" w:eastAsia="Times New Roman" w:hAnsi="Times New Roman" w:cs="Times New Roman"/>
                <w:sz w:val="28"/>
                <w:szCs w:val="28"/>
                <w:lang w:val="uk-UA" w:eastAsia="ru-RU"/>
              </w:rPr>
              <w:t xml:space="preserve"> </w:t>
            </w:r>
            <w:r w:rsidRPr="009E1283">
              <w:rPr>
                <w:rFonts w:ascii="Times New Roman" w:eastAsia="Times New Roman" w:hAnsi="Times New Roman" w:cs="Times New Roman"/>
                <w:sz w:val="28"/>
                <w:szCs w:val="28"/>
                <w:lang w:val="uk-UA" w:eastAsia="ru-RU"/>
              </w:rPr>
              <w:t xml:space="preserve">Програма емпіричного дослідження          </w:t>
            </w:r>
            <w:r w:rsidR="005702F7">
              <w:rPr>
                <w:rFonts w:ascii="Times New Roman" w:eastAsia="Times New Roman" w:hAnsi="Times New Roman" w:cs="Times New Roman"/>
                <w:sz w:val="28"/>
                <w:szCs w:val="28"/>
                <w:lang w:val="uk-UA" w:eastAsia="ru-RU"/>
              </w:rPr>
              <w:t xml:space="preserve">                                                           46</w:t>
            </w:r>
            <w:r w:rsidRPr="009E128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tc>
        <w:tc>
          <w:tcPr>
            <w:tcW w:w="1134" w:type="dxa"/>
            <w:tcMar>
              <w:top w:w="0" w:type="dxa"/>
              <w:left w:w="108" w:type="dxa"/>
              <w:bottom w:w="0" w:type="dxa"/>
              <w:right w:w="108" w:type="dxa"/>
            </w:tcMar>
            <w:vAlign w:val="center"/>
            <w:hideMark/>
          </w:tcPr>
          <w:p w14:paraId="6D8EBDD8" w14:textId="4372C389"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p>
        </w:tc>
      </w:tr>
      <w:tr w:rsidR="00504B6A" w:rsidRPr="005C5691" w14:paraId="6E969A45" w14:textId="77777777" w:rsidTr="00AB74C2">
        <w:trPr>
          <w:trHeight w:val="604"/>
        </w:trPr>
        <w:tc>
          <w:tcPr>
            <w:tcW w:w="10173" w:type="dxa"/>
            <w:tcMar>
              <w:top w:w="0" w:type="dxa"/>
              <w:left w:w="108" w:type="dxa"/>
              <w:bottom w:w="0" w:type="dxa"/>
              <w:right w:w="108" w:type="dxa"/>
            </w:tcMar>
            <w:vAlign w:val="center"/>
            <w:hideMark/>
          </w:tcPr>
          <w:p w14:paraId="20A6FDDB" w14:textId="5C32248F" w:rsidR="00504B6A" w:rsidRPr="00D32A79" w:rsidRDefault="00504B6A" w:rsidP="00A375CA">
            <w:pPr>
              <w:spacing w:after="0" w:line="360" w:lineRule="auto"/>
              <w:rPr>
                <w:rFonts w:ascii="Times New Roman" w:eastAsia="Times New Roman" w:hAnsi="Times New Roman" w:cs="Times New Roman"/>
                <w:b/>
                <w:sz w:val="28"/>
                <w:szCs w:val="28"/>
                <w:lang w:val="uk-UA" w:eastAsia="ru-RU"/>
              </w:rPr>
            </w:pPr>
            <w:r>
              <w:rPr>
                <w:rFonts w:ascii="Times New Roman" w:eastAsia="Times New Roman" w:hAnsi="Times New Roman" w:cs="Times New Roman"/>
                <w:sz w:val="28"/>
                <w:szCs w:val="28"/>
                <w:lang w:val="uk-UA" w:eastAsia="ru-RU"/>
              </w:rPr>
              <w:t xml:space="preserve"> 2</w:t>
            </w:r>
            <w:r w:rsidRPr="009E1283">
              <w:rPr>
                <w:rFonts w:ascii="Times New Roman" w:eastAsia="Times New Roman" w:hAnsi="Times New Roman" w:cs="Times New Roman"/>
                <w:sz w:val="28"/>
                <w:szCs w:val="28"/>
                <w:lang w:val="uk-UA" w:eastAsia="ru-RU"/>
              </w:rPr>
              <w:t>.2.Методи та методик</w:t>
            </w:r>
            <w:r w:rsidRPr="009E1283">
              <w:rPr>
                <w:rFonts w:ascii="Times New Roman" w:eastAsia="Times New Roman" w:hAnsi="Times New Roman" w:cs="Times New Roman"/>
                <w:sz w:val="28"/>
                <w:szCs w:val="28"/>
                <w:lang w:val="en-US" w:eastAsia="ru-RU"/>
              </w:rPr>
              <w:t xml:space="preserve">и  </w:t>
            </w:r>
            <w:r w:rsidRPr="009E1283">
              <w:rPr>
                <w:rFonts w:ascii="Times New Roman" w:eastAsia="Times New Roman" w:hAnsi="Times New Roman" w:cs="Times New Roman"/>
                <w:sz w:val="28"/>
                <w:szCs w:val="28"/>
                <w:lang w:val="uk-UA" w:eastAsia="ru-RU"/>
              </w:rPr>
              <w:t xml:space="preserve">дослідження   </w:t>
            </w:r>
            <w:r>
              <w:rPr>
                <w:rFonts w:ascii="Times New Roman" w:eastAsia="Times New Roman" w:hAnsi="Times New Roman" w:cs="Times New Roman"/>
                <w:sz w:val="28"/>
                <w:szCs w:val="28"/>
                <w:lang w:val="uk-UA" w:eastAsia="ru-RU"/>
              </w:rPr>
              <w:t xml:space="preserve">            </w:t>
            </w:r>
            <w:r w:rsidR="005702F7">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005702F7">
              <w:rPr>
                <w:rFonts w:ascii="Times New Roman" w:eastAsia="Times New Roman" w:hAnsi="Times New Roman" w:cs="Times New Roman"/>
                <w:sz w:val="28"/>
                <w:szCs w:val="28"/>
                <w:lang w:val="uk-UA" w:eastAsia="ru-RU"/>
              </w:rPr>
              <w:t>46</w:t>
            </w:r>
            <w:r>
              <w:rPr>
                <w:rFonts w:ascii="Times New Roman" w:eastAsia="Times New Roman" w:hAnsi="Times New Roman" w:cs="Times New Roman"/>
                <w:sz w:val="28"/>
                <w:szCs w:val="28"/>
                <w:lang w:val="uk-UA" w:eastAsia="ru-RU"/>
              </w:rPr>
              <w:t xml:space="preserve">                       </w:t>
            </w:r>
            <w:r w:rsidRPr="009E1283">
              <w:rPr>
                <w:rFonts w:ascii="Times New Roman" w:eastAsia="Times New Roman" w:hAnsi="Times New Roman" w:cs="Times New Roman"/>
                <w:sz w:val="28"/>
                <w:szCs w:val="28"/>
                <w:lang w:val="uk-UA" w:eastAsia="ru-RU"/>
              </w:rPr>
              <w:t xml:space="preserve"> </w:t>
            </w:r>
          </w:p>
        </w:tc>
        <w:tc>
          <w:tcPr>
            <w:tcW w:w="1134" w:type="dxa"/>
            <w:tcMar>
              <w:top w:w="0" w:type="dxa"/>
              <w:left w:w="108" w:type="dxa"/>
              <w:bottom w:w="0" w:type="dxa"/>
              <w:right w:w="108" w:type="dxa"/>
            </w:tcMar>
            <w:vAlign w:val="center"/>
          </w:tcPr>
          <w:p w14:paraId="41658470" w14:textId="5E781A04"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p>
        </w:tc>
      </w:tr>
      <w:tr w:rsidR="00504B6A" w:rsidRPr="005C5691" w14:paraId="2EE44E60" w14:textId="77777777" w:rsidTr="00504B6A">
        <w:trPr>
          <w:trHeight w:val="1500"/>
        </w:trPr>
        <w:tc>
          <w:tcPr>
            <w:tcW w:w="10173" w:type="dxa"/>
            <w:tcMar>
              <w:top w:w="0" w:type="dxa"/>
              <w:left w:w="108" w:type="dxa"/>
              <w:bottom w:w="0" w:type="dxa"/>
              <w:right w:w="108" w:type="dxa"/>
            </w:tcMar>
            <w:vAlign w:val="center"/>
          </w:tcPr>
          <w:p w14:paraId="5542B634" w14:textId="19C5CB4B" w:rsidR="005702F7" w:rsidRPr="005702F7" w:rsidRDefault="005702F7" w:rsidP="005702F7">
            <w:pPr>
              <w:spacing w:after="0" w:line="360" w:lineRule="auto"/>
              <w:jc w:val="both"/>
              <w:rPr>
                <w:rFonts w:ascii="Times New Roman" w:eastAsia="Times New Roman" w:hAnsi="Times New Roman" w:cs="Times New Roman"/>
                <w:sz w:val="28"/>
                <w:szCs w:val="28"/>
                <w:lang w:val="uk-UA" w:eastAsia="ru-RU"/>
              </w:rPr>
            </w:pPr>
            <w:r w:rsidRPr="005702F7">
              <w:rPr>
                <w:rFonts w:ascii="Times New Roman" w:eastAsia="Times New Roman" w:hAnsi="Times New Roman" w:cs="Times New Roman"/>
                <w:sz w:val="28"/>
                <w:szCs w:val="28"/>
                <w:lang w:val="uk-UA" w:eastAsia="ru-RU"/>
              </w:rPr>
              <w:t>2.3.Результати емпiрiчного дослідження</w:t>
            </w:r>
            <w:r>
              <w:rPr>
                <w:rFonts w:ascii="Times New Roman" w:eastAsia="Times New Roman" w:hAnsi="Times New Roman" w:cs="Times New Roman"/>
                <w:sz w:val="28"/>
                <w:szCs w:val="28"/>
                <w:lang w:val="uk-UA" w:eastAsia="ru-RU"/>
              </w:rPr>
              <w:t xml:space="preserve">                                                                     46</w:t>
            </w:r>
          </w:p>
          <w:p w14:paraId="22A94440" w14:textId="371776CF" w:rsidR="00504B6A" w:rsidRPr="00D32A79" w:rsidRDefault="00504B6A" w:rsidP="00A375CA">
            <w:pPr>
              <w:spacing w:after="0" w:line="360" w:lineRule="auto"/>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Висновки </w:t>
            </w:r>
            <w:r>
              <w:rPr>
                <w:rFonts w:ascii="Times New Roman" w:eastAsia="Times New Roman" w:hAnsi="Times New Roman" w:cs="Times New Roman"/>
                <w:b/>
                <w:sz w:val="28"/>
                <w:szCs w:val="28"/>
                <w:lang w:val="uk-UA" w:eastAsia="ru-RU"/>
              </w:rPr>
              <w:t xml:space="preserve">до </w:t>
            </w:r>
            <w:r w:rsidRPr="00D32A79">
              <w:rPr>
                <w:rFonts w:ascii="Times New Roman" w:eastAsia="Times New Roman" w:hAnsi="Times New Roman" w:cs="Times New Roman"/>
                <w:b/>
                <w:sz w:val="28"/>
                <w:szCs w:val="28"/>
                <w:lang w:val="uk-UA" w:eastAsia="ru-RU"/>
              </w:rPr>
              <w:t xml:space="preserve"> розділу</w:t>
            </w:r>
            <w:r>
              <w:rPr>
                <w:rFonts w:ascii="Times New Roman" w:eastAsia="Times New Roman" w:hAnsi="Times New Roman" w:cs="Times New Roman"/>
                <w:b/>
                <w:sz w:val="28"/>
                <w:szCs w:val="28"/>
                <w:lang w:val="uk-UA" w:eastAsia="ru-RU"/>
              </w:rPr>
              <w:t xml:space="preserve"> 2                       </w:t>
            </w:r>
            <w:r w:rsidR="005702F7">
              <w:rPr>
                <w:rFonts w:ascii="Times New Roman" w:eastAsia="Times New Roman" w:hAnsi="Times New Roman" w:cs="Times New Roman"/>
                <w:b/>
                <w:sz w:val="28"/>
                <w:szCs w:val="28"/>
                <w:lang w:val="uk-UA" w:eastAsia="ru-RU"/>
              </w:rPr>
              <w:t xml:space="preserve">                                                                          53</w:t>
            </w:r>
            <w:r>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tcPr>
          <w:p w14:paraId="52AC1667" w14:textId="6D3F42BF"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p>
        </w:tc>
      </w:tr>
      <w:tr w:rsidR="00504B6A" w:rsidRPr="005C5691" w14:paraId="2505F327" w14:textId="77777777" w:rsidTr="00504B6A">
        <w:trPr>
          <w:trHeight w:val="510"/>
        </w:trPr>
        <w:tc>
          <w:tcPr>
            <w:tcW w:w="10173" w:type="dxa"/>
            <w:tcMar>
              <w:top w:w="0" w:type="dxa"/>
              <w:left w:w="108" w:type="dxa"/>
              <w:bottom w:w="0" w:type="dxa"/>
              <w:right w:w="108" w:type="dxa"/>
            </w:tcMar>
            <w:vAlign w:val="center"/>
          </w:tcPr>
          <w:p w14:paraId="079F945E" w14:textId="1A35A9B6" w:rsidR="00504B6A" w:rsidRPr="009E1283" w:rsidRDefault="00504B6A" w:rsidP="00504B6A">
            <w:pPr>
              <w:spacing w:after="0" w:line="360" w:lineRule="auto"/>
              <w:jc w:val="both"/>
              <w:rPr>
                <w:rFonts w:ascii="Times New Roman" w:eastAsia="Times New Roman" w:hAnsi="Times New Roman" w:cs="Times New Roman"/>
                <w:b/>
                <w:sz w:val="28"/>
                <w:szCs w:val="28"/>
                <w:lang w:val="uk-UA" w:eastAsia="ru-RU"/>
              </w:rPr>
            </w:pPr>
            <w:r w:rsidRPr="00D32A79">
              <w:rPr>
                <w:rFonts w:ascii="Times New Roman" w:eastAsia="Times New Roman" w:hAnsi="Times New Roman" w:cs="Times New Roman"/>
                <w:b/>
                <w:sz w:val="28"/>
                <w:szCs w:val="28"/>
                <w:lang w:val="uk-UA" w:eastAsia="ru-RU"/>
              </w:rPr>
              <w:t xml:space="preserve">ВИСНОВОК </w:t>
            </w:r>
            <w:r>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55</w:t>
            </w:r>
            <w:r>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100B854F" w14:textId="2EF07D91"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0400EC71" w14:textId="77777777" w:rsidTr="00504B6A">
        <w:trPr>
          <w:trHeight w:val="535"/>
        </w:trPr>
        <w:tc>
          <w:tcPr>
            <w:tcW w:w="10173" w:type="dxa"/>
            <w:tcMar>
              <w:top w:w="0" w:type="dxa"/>
              <w:left w:w="108" w:type="dxa"/>
              <w:bottom w:w="0" w:type="dxa"/>
              <w:right w:w="108" w:type="dxa"/>
            </w:tcMar>
            <w:vAlign w:val="center"/>
          </w:tcPr>
          <w:p w14:paraId="704DF5A2" w14:textId="0D699CAA" w:rsidR="00504B6A" w:rsidRPr="009E1283" w:rsidRDefault="00504B6A" w:rsidP="009E1283">
            <w:pPr>
              <w:spacing w:after="0" w:line="360" w:lineRule="auto"/>
              <w:jc w:val="both"/>
              <w:rPr>
                <w:rFonts w:ascii="Times New Roman" w:eastAsia="Times New Roman" w:hAnsi="Times New Roman" w:cs="Times New Roman"/>
                <w:sz w:val="28"/>
                <w:szCs w:val="28"/>
                <w:lang w:val="uk-UA" w:eastAsia="ru-RU"/>
              </w:rPr>
            </w:pPr>
            <w:r w:rsidRPr="005E1983">
              <w:rPr>
                <w:rFonts w:ascii="Times New Roman" w:hAnsi="Times New Roman" w:cs="Times New Roman"/>
                <w:b/>
                <w:bCs/>
                <w:spacing w:val="-5"/>
                <w:sz w:val="28"/>
                <w:szCs w:val="28"/>
              </w:rPr>
              <w:t>СПИСОК ВИКОРИСТАНОЇ  ЛІТЕРАТУРИ</w:t>
            </w:r>
            <w:r>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58</w:t>
            </w:r>
            <w:r>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79D53937" w14:textId="5B0DF7F8"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115DEB2A" w14:textId="77777777" w:rsidTr="00504B6A">
        <w:trPr>
          <w:trHeight w:val="795"/>
        </w:trPr>
        <w:tc>
          <w:tcPr>
            <w:tcW w:w="10173" w:type="dxa"/>
            <w:tcMar>
              <w:top w:w="0" w:type="dxa"/>
              <w:left w:w="108" w:type="dxa"/>
              <w:bottom w:w="0" w:type="dxa"/>
              <w:right w:w="108" w:type="dxa"/>
            </w:tcMar>
            <w:vAlign w:val="center"/>
          </w:tcPr>
          <w:p w14:paraId="327B6F76" w14:textId="27ABE167" w:rsidR="00504B6A" w:rsidRPr="005C5691" w:rsidRDefault="00504B6A" w:rsidP="00FD3FDA">
            <w:pPr>
              <w:spacing w:after="0" w:line="360" w:lineRule="auto"/>
              <w:jc w:val="both"/>
              <w:rPr>
                <w:rFonts w:ascii="Times New Roman" w:eastAsia="Times New Roman" w:hAnsi="Times New Roman" w:cs="Times New Roman"/>
                <w:sz w:val="28"/>
                <w:szCs w:val="28"/>
                <w:lang w:val="uk-UA" w:eastAsia="ru-RU"/>
              </w:rPr>
            </w:pPr>
            <w:r w:rsidRPr="00D32A79">
              <w:rPr>
                <w:rFonts w:ascii="Times New Roman" w:eastAsia="Times New Roman" w:hAnsi="Times New Roman" w:cs="Times New Roman"/>
                <w:b/>
                <w:sz w:val="28"/>
                <w:szCs w:val="28"/>
                <w:lang w:val="uk-UA" w:eastAsia="ru-RU"/>
              </w:rPr>
              <w:t xml:space="preserve">ДОДАТКИ </w:t>
            </w:r>
            <w:r>
              <w:rPr>
                <w:rFonts w:ascii="Times New Roman" w:eastAsia="Times New Roman" w:hAnsi="Times New Roman" w:cs="Times New Roman"/>
                <w:b/>
                <w:sz w:val="28"/>
                <w:szCs w:val="28"/>
                <w:lang w:val="uk-UA" w:eastAsia="ru-RU"/>
              </w:rPr>
              <w:t xml:space="preserve">               </w:t>
            </w:r>
            <w:r w:rsidR="005702F7">
              <w:rPr>
                <w:rFonts w:ascii="Times New Roman" w:eastAsia="Times New Roman" w:hAnsi="Times New Roman" w:cs="Times New Roman"/>
                <w:b/>
                <w:sz w:val="28"/>
                <w:szCs w:val="28"/>
                <w:lang w:val="uk-UA" w:eastAsia="ru-RU"/>
              </w:rPr>
              <w:t xml:space="preserve">                                                                                                      67</w:t>
            </w:r>
            <w:r>
              <w:rPr>
                <w:rFonts w:ascii="Times New Roman" w:eastAsia="Times New Roman" w:hAnsi="Times New Roman" w:cs="Times New Roman"/>
                <w:b/>
                <w:sz w:val="28"/>
                <w:szCs w:val="28"/>
                <w:lang w:val="uk-UA" w:eastAsia="ru-RU"/>
              </w:rPr>
              <w:t xml:space="preserve">                                                                                                                                                                                 </w:t>
            </w:r>
          </w:p>
        </w:tc>
        <w:tc>
          <w:tcPr>
            <w:tcW w:w="1134" w:type="dxa"/>
            <w:tcMar>
              <w:top w:w="0" w:type="dxa"/>
              <w:left w:w="108" w:type="dxa"/>
              <w:bottom w:w="0" w:type="dxa"/>
              <w:right w:w="108" w:type="dxa"/>
            </w:tcMar>
            <w:vAlign w:val="center"/>
            <w:hideMark/>
          </w:tcPr>
          <w:p w14:paraId="446FD57D" w14:textId="011C719C"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2406ACD8" w14:textId="77777777" w:rsidTr="00504B6A">
        <w:trPr>
          <w:trHeight w:val="607"/>
        </w:trPr>
        <w:tc>
          <w:tcPr>
            <w:tcW w:w="10173" w:type="dxa"/>
            <w:tcMar>
              <w:top w:w="0" w:type="dxa"/>
              <w:left w:w="108" w:type="dxa"/>
              <w:bottom w:w="0" w:type="dxa"/>
              <w:right w:w="108" w:type="dxa"/>
            </w:tcMar>
            <w:vAlign w:val="center"/>
          </w:tcPr>
          <w:p w14:paraId="5B135A10" w14:textId="73ADB313" w:rsidR="00504B6A" w:rsidRPr="00D32A79" w:rsidRDefault="00504B6A" w:rsidP="009E1283">
            <w:pPr>
              <w:spacing w:after="0" w:line="360" w:lineRule="auto"/>
              <w:rPr>
                <w:rFonts w:ascii="Times New Roman" w:eastAsia="Times New Roman" w:hAnsi="Times New Roman" w:cs="Times New Roman"/>
                <w:b/>
                <w:sz w:val="28"/>
                <w:szCs w:val="28"/>
                <w:lang w:val="uk-UA" w:eastAsia="ru-RU"/>
              </w:rPr>
            </w:pPr>
          </w:p>
        </w:tc>
        <w:tc>
          <w:tcPr>
            <w:tcW w:w="1134" w:type="dxa"/>
            <w:tcMar>
              <w:top w:w="0" w:type="dxa"/>
              <w:left w:w="108" w:type="dxa"/>
              <w:bottom w:w="0" w:type="dxa"/>
              <w:right w:w="108" w:type="dxa"/>
            </w:tcMar>
            <w:vAlign w:val="center"/>
            <w:hideMark/>
          </w:tcPr>
          <w:p w14:paraId="1072ED4F" w14:textId="3B3F202D"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7D54FDA2" w14:textId="77777777" w:rsidTr="00504B6A">
        <w:trPr>
          <w:trHeight w:val="375"/>
        </w:trPr>
        <w:tc>
          <w:tcPr>
            <w:tcW w:w="10173" w:type="dxa"/>
            <w:tcMar>
              <w:top w:w="0" w:type="dxa"/>
              <w:left w:w="108" w:type="dxa"/>
              <w:bottom w:w="0" w:type="dxa"/>
              <w:right w:w="108" w:type="dxa"/>
            </w:tcMar>
            <w:vAlign w:val="center"/>
          </w:tcPr>
          <w:p w14:paraId="2F219656" w14:textId="69BBC7FA" w:rsidR="00504B6A" w:rsidRPr="00D32A79" w:rsidRDefault="00504B6A" w:rsidP="009E1283">
            <w:pPr>
              <w:spacing w:after="0" w:line="360" w:lineRule="auto"/>
              <w:rPr>
                <w:rFonts w:ascii="Times New Roman" w:eastAsia="Times New Roman" w:hAnsi="Times New Roman" w:cs="Times New Roman"/>
                <w:b/>
                <w:sz w:val="28"/>
                <w:szCs w:val="28"/>
                <w:lang w:val="uk-UA" w:eastAsia="ru-RU"/>
              </w:rPr>
            </w:pPr>
          </w:p>
        </w:tc>
        <w:tc>
          <w:tcPr>
            <w:tcW w:w="1134" w:type="dxa"/>
            <w:tcMar>
              <w:top w:w="0" w:type="dxa"/>
              <w:left w:w="108" w:type="dxa"/>
              <w:bottom w:w="0" w:type="dxa"/>
              <w:right w:w="108" w:type="dxa"/>
            </w:tcMar>
            <w:vAlign w:val="center"/>
            <w:hideMark/>
          </w:tcPr>
          <w:p w14:paraId="3691401A" w14:textId="7FC22228"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3CE35B91" w14:textId="77777777" w:rsidTr="00504B6A">
        <w:trPr>
          <w:trHeight w:val="375"/>
        </w:trPr>
        <w:tc>
          <w:tcPr>
            <w:tcW w:w="10173" w:type="dxa"/>
            <w:tcMar>
              <w:top w:w="0" w:type="dxa"/>
              <w:left w:w="108" w:type="dxa"/>
              <w:bottom w:w="0" w:type="dxa"/>
              <w:right w:w="108" w:type="dxa"/>
            </w:tcMar>
            <w:vAlign w:val="center"/>
          </w:tcPr>
          <w:p w14:paraId="40932809" w14:textId="63F3A732" w:rsidR="00504B6A" w:rsidRPr="00D32A79" w:rsidRDefault="00504B6A" w:rsidP="009E1283">
            <w:pPr>
              <w:spacing w:after="0" w:line="360" w:lineRule="auto"/>
              <w:rPr>
                <w:rFonts w:ascii="Times New Roman" w:eastAsia="Times New Roman" w:hAnsi="Times New Roman" w:cs="Times New Roman"/>
                <w:b/>
                <w:sz w:val="28"/>
                <w:szCs w:val="28"/>
                <w:lang w:val="uk-UA" w:eastAsia="ru-RU"/>
              </w:rPr>
            </w:pPr>
          </w:p>
        </w:tc>
        <w:tc>
          <w:tcPr>
            <w:tcW w:w="1134" w:type="dxa"/>
            <w:tcMar>
              <w:top w:w="0" w:type="dxa"/>
              <w:left w:w="108" w:type="dxa"/>
              <w:bottom w:w="0" w:type="dxa"/>
              <w:right w:w="108" w:type="dxa"/>
            </w:tcMar>
            <w:vAlign w:val="center"/>
            <w:hideMark/>
          </w:tcPr>
          <w:p w14:paraId="6873C898" w14:textId="41784AFF"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r w:rsidR="00504B6A" w:rsidRPr="005C5691" w14:paraId="31AFC2FA" w14:textId="77777777" w:rsidTr="00504B6A">
        <w:trPr>
          <w:trHeight w:val="375"/>
        </w:trPr>
        <w:tc>
          <w:tcPr>
            <w:tcW w:w="10173" w:type="dxa"/>
            <w:tcMar>
              <w:top w:w="0" w:type="dxa"/>
              <w:left w:w="108" w:type="dxa"/>
              <w:bottom w:w="0" w:type="dxa"/>
              <w:right w:w="108" w:type="dxa"/>
            </w:tcMar>
            <w:vAlign w:val="center"/>
          </w:tcPr>
          <w:p w14:paraId="793C962D" w14:textId="15622027" w:rsidR="00504B6A" w:rsidRPr="00D32A79" w:rsidRDefault="00504B6A" w:rsidP="009E1283">
            <w:pPr>
              <w:spacing w:after="0" w:line="360" w:lineRule="auto"/>
              <w:rPr>
                <w:rFonts w:ascii="Times New Roman" w:eastAsia="Times New Roman" w:hAnsi="Times New Roman" w:cs="Times New Roman"/>
                <w:b/>
                <w:sz w:val="28"/>
                <w:szCs w:val="28"/>
                <w:lang w:val="uk-UA" w:eastAsia="ru-RU"/>
              </w:rPr>
            </w:pPr>
          </w:p>
        </w:tc>
        <w:tc>
          <w:tcPr>
            <w:tcW w:w="1134" w:type="dxa"/>
            <w:tcMar>
              <w:top w:w="0" w:type="dxa"/>
              <w:left w:w="108" w:type="dxa"/>
              <w:bottom w:w="0" w:type="dxa"/>
              <w:right w:w="108" w:type="dxa"/>
            </w:tcMar>
            <w:vAlign w:val="center"/>
            <w:hideMark/>
          </w:tcPr>
          <w:p w14:paraId="245A27A6" w14:textId="7AAA8050" w:rsidR="00504B6A" w:rsidRPr="005C5691" w:rsidRDefault="00504B6A" w:rsidP="005F4162">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 </w:t>
            </w:r>
          </w:p>
        </w:tc>
      </w:tr>
    </w:tbl>
    <w:p w14:paraId="4C160061" w14:textId="094C751E" w:rsidR="00A630D9" w:rsidRDefault="005C5691" w:rsidP="00A630D9">
      <w:pPr>
        <w:spacing w:after="0" w:line="240" w:lineRule="auto"/>
        <w:rPr>
          <w:rFonts w:ascii="Times New Roman" w:hAnsi="Times New Roman" w:cs="Times New Roman"/>
          <w:color w:val="000000"/>
          <w:sz w:val="28"/>
          <w:szCs w:val="28"/>
          <w:lang w:val="en-US"/>
        </w:rPr>
      </w:pPr>
      <w:r w:rsidRPr="005C5691">
        <w:rPr>
          <w:rFonts w:ascii="Times New Roman" w:eastAsia="Times New Roman" w:hAnsi="Times New Roman" w:cs="Times New Roman"/>
          <w:sz w:val="24"/>
          <w:szCs w:val="24"/>
          <w:lang w:val="uk-UA" w:eastAsia="ru-RU"/>
        </w:rPr>
        <w:br w:type="page"/>
      </w:r>
      <w:bookmarkStart w:id="0" w:name="_Toc153273044"/>
      <w:bookmarkStart w:id="1" w:name="_Toc153273563"/>
      <w:bookmarkStart w:id="2" w:name="_Toc272745193"/>
      <w:bookmarkEnd w:id="0"/>
      <w:bookmarkEnd w:id="1"/>
      <w:r w:rsidRPr="00D32A79">
        <w:rPr>
          <w:rFonts w:ascii="Times New Roman" w:eastAsia="Times New Roman" w:hAnsi="Times New Roman" w:cs="Times New Roman"/>
          <w:b/>
          <w:sz w:val="28"/>
          <w:szCs w:val="28"/>
          <w:lang w:val="uk-UA" w:eastAsia="ru-RU"/>
        </w:rPr>
        <w:lastRenderedPageBreak/>
        <w:t>                                                        ВСТУП</w:t>
      </w:r>
      <w:bookmarkStart w:id="3" w:name="_Toc153273045"/>
      <w:bookmarkStart w:id="4" w:name="_Toc153273564"/>
      <w:bookmarkStart w:id="5" w:name="_Toc272745194"/>
      <w:bookmarkEnd w:id="2"/>
      <w:bookmarkEnd w:id="3"/>
      <w:bookmarkEnd w:id="4"/>
      <w:r w:rsidR="00FB74D1" w:rsidRPr="00FB74D1">
        <w:rPr>
          <w:rFonts w:ascii="Times New Roman" w:hAnsi="Times New Roman" w:cs="Times New Roman"/>
          <w:color w:val="000000"/>
          <w:sz w:val="28"/>
          <w:szCs w:val="28"/>
          <w:lang w:val="en-US"/>
        </w:rPr>
        <w:t xml:space="preserve"> </w:t>
      </w:r>
    </w:p>
    <w:p w14:paraId="5535A3CA" w14:textId="05A86353" w:rsidR="00A630D9" w:rsidRDefault="00A630D9" w:rsidP="00A630D9">
      <w:pPr>
        <w:spacing w:after="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
    <w:p w14:paraId="646FAF90" w14:textId="02E61D9C" w:rsidR="00FB74D1" w:rsidRPr="00A630D9" w:rsidRDefault="00A630D9" w:rsidP="00A630D9">
      <w:pPr>
        <w:spacing w:after="0" w:line="360" w:lineRule="auto"/>
        <w:jc w:val="both"/>
        <w:rPr>
          <w:rFonts w:ascii="Times New Roman" w:eastAsia="Times New Roman" w:hAnsi="Times New Roman" w:cs="Times New Roman"/>
          <w:b/>
          <w:sz w:val="28"/>
          <w:szCs w:val="28"/>
          <w:lang w:val="uk-UA" w:eastAsia="ru-RU"/>
        </w:rPr>
      </w:pPr>
      <w:r>
        <w:rPr>
          <w:rFonts w:ascii="Times New Roman" w:hAnsi="Times New Roman" w:cs="Times New Roman"/>
          <w:color w:val="000000"/>
          <w:sz w:val="28"/>
          <w:szCs w:val="28"/>
          <w:lang w:val="en-US"/>
        </w:rPr>
        <w:t xml:space="preserve">         </w:t>
      </w:r>
      <w:proofErr w:type="gramStart"/>
      <w:r w:rsidR="00FB74D1" w:rsidRPr="00FB74D1">
        <w:rPr>
          <w:rFonts w:ascii="Times New Roman" w:hAnsi="Times New Roman" w:cs="Times New Roman"/>
          <w:color w:val="000000"/>
          <w:sz w:val="28"/>
          <w:szCs w:val="28"/>
          <w:lang w:val="en-US"/>
        </w:rPr>
        <w:t>Проблема розвитку комунікативної компетентності є особливо актуальною в підлітковому віці, оскільки цей період займає виключно важливе місце у процесі розвитку особистості, зокрема, у формуванні комунікативних здібностей, засвоєння соціальних ролей та поведінки.</w:t>
      </w:r>
      <w:proofErr w:type="gramEnd"/>
      <w:r w:rsidR="00FB74D1" w:rsidRPr="00FB74D1">
        <w:rPr>
          <w:rFonts w:ascii="Times New Roman" w:hAnsi="Times New Roman" w:cs="Times New Roman"/>
          <w:color w:val="000000"/>
          <w:sz w:val="28"/>
          <w:szCs w:val="28"/>
          <w:lang w:val="en-US"/>
        </w:rPr>
        <w:t xml:space="preserve"> </w:t>
      </w:r>
      <w:proofErr w:type="gramStart"/>
      <w:r w:rsidRPr="00FB74D1">
        <w:rPr>
          <w:rFonts w:ascii="Times New Roman" w:hAnsi="Times New Roman" w:cs="Times New Roman"/>
          <w:color w:val="000000"/>
          <w:sz w:val="28"/>
          <w:szCs w:val="28"/>
          <w:lang w:val="en-US"/>
        </w:rPr>
        <w:t>Особистість дитини формується і функціонує в процесі постійних взаємостосунків з оточуючими людьми.</w:t>
      </w:r>
      <w:proofErr w:type="gramEnd"/>
      <w:r w:rsidRPr="00FB74D1">
        <w:rPr>
          <w:rFonts w:ascii="Times New Roman" w:hAnsi="Times New Roman" w:cs="Times New Roman"/>
          <w:color w:val="000000"/>
          <w:sz w:val="28"/>
          <w:szCs w:val="28"/>
          <w:lang w:val="en-US"/>
        </w:rPr>
        <w:t xml:space="preserve"> </w:t>
      </w:r>
      <w:proofErr w:type="gramStart"/>
      <w:r w:rsidR="00FB74D1" w:rsidRPr="00FB74D1">
        <w:rPr>
          <w:rFonts w:ascii="Times New Roman" w:hAnsi="Times New Roman" w:cs="Times New Roman"/>
          <w:color w:val="000000"/>
          <w:sz w:val="28"/>
          <w:szCs w:val="28"/>
          <w:lang w:val="en-US"/>
        </w:rPr>
        <w:t xml:space="preserve">B процесі міжособистісного спілкування підлітки реалізовують </w:t>
      </w:r>
      <w:r>
        <w:rPr>
          <w:rFonts w:ascii="Times New Roman" w:hAnsi="Times New Roman" w:cs="Times New Roman"/>
          <w:color w:val="000000"/>
          <w:sz w:val="28"/>
          <w:szCs w:val="28"/>
          <w:lang w:val="en-US"/>
        </w:rPr>
        <w:t xml:space="preserve"> </w:t>
      </w:r>
      <w:r w:rsidR="00FB74D1" w:rsidRPr="00FB74D1">
        <w:rPr>
          <w:rFonts w:ascii="Times New Roman" w:hAnsi="Times New Roman" w:cs="Times New Roman"/>
          <w:color w:val="000000"/>
          <w:sz w:val="28"/>
          <w:szCs w:val="28"/>
          <w:lang w:val="en-US"/>
        </w:rPr>
        <w:t xml:space="preserve"> потреби в самостійності, незалежності, прагнення самоствердитися,</w:t>
      </w:r>
      <w:r w:rsidR="00FB74D1">
        <w:rPr>
          <w:rFonts w:ascii="Times New Roman" w:hAnsi="Times New Roman" w:cs="Times New Roman"/>
          <w:color w:val="000000"/>
          <w:sz w:val="28"/>
          <w:szCs w:val="28"/>
          <w:lang w:val="en-US"/>
        </w:rPr>
        <w:t xml:space="preserve"> пошук ідентичності</w:t>
      </w:r>
      <w:r w:rsidR="00FB74D1" w:rsidRPr="00FB74D1">
        <w:rPr>
          <w:rFonts w:ascii="Times New Roman" w:hAnsi="Times New Roman" w:cs="Times New Roman"/>
          <w:color w:val="000000"/>
          <w:sz w:val="28"/>
          <w:szCs w:val="28"/>
          <w:lang w:val="en-US"/>
        </w:rPr>
        <w:t>.</w:t>
      </w:r>
      <w:proofErr w:type="gramEnd"/>
      <w:r w:rsidR="00FB74D1" w:rsidRPr="00FB74D1">
        <w:rPr>
          <w:rFonts w:ascii="Times New Roman" w:hAnsi="Times New Roman" w:cs="Times New Roman"/>
          <w:color w:val="000000"/>
          <w:sz w:val="28"/>
          <w:szCs w:val="28"/>
          <w:lang w:val="en-US"/>
        </w:rPr>
        <w:t xml:space="preserve"> </w:t>
      </w:r>
    </w:p>
    <w:p w14:paraId="5F078E83" w14:textId="36350C44" w:rsidR="00FB74D1" w:rsidRPr="00FB74D1" w:rsidRDefault="00FB74D1" w:rsidP="00FB74D1">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A630D9">
        <w:rPr>
          <w:rFonts w:ascii="Times New Roman" w:hAnsi="Times New Roman" w:cs="Times New Roman"/>
          <w:color w:val="000000"/>
          <w:sz w:val="28"/>
          <w:szCs w:val="28"/>
          <w:lang w:val="en-US"/>
        </w:rPr>
        <w:t xml:space="preserve"> </w:t>
      </w:r>
      <w:r w:rsidRPr="00FB74D1">
        <w:rPr>
          <w:rFonts w:ascii="Times New Roman" w:hAnsi="Times New Roman" w:cs="Times New Roman"/>
          <w:color w:val="000000"/>
          <w:sz w:val="28"/>
          <w:szCs w:val="28"/>
          <w:lang w:val="en-US"/>
        </w:rPr>
        <w:t xml:space="preserve"> Інтернет </w:t>
      </w:r>
      <w:proofErr w:type="gramStart"/>
      <w:r w:rsidRPr="00FB74D1">
        <w:rPr>
          <w:rFonts w:ascii="Times New Roman" w:hAnsi="Times New Roman" w:cs="Times New Roman"/>
          <w:color w:val="000000"/>
          <w:sz w:val="28"/>
          <w:szCs w:val="28"/>
          <w:lang w:val="en-US"/>
        </w:rPr>
        <w:t>простір</w:t>
      </w:r>
      <w:r w:rsidR="00A630D9">
        <w:rPr>
          <w:rFonts w:ascii="Times New Roman" w:hAnsi="Times New Roman" w:cs="Times New Roman"/>
          <w:color w:val="000000"/>
          <w:sz w:val="28"/>
          <w:szCs w:val="28"/>
          <w:lang w:val="en-US"/>
        </w:rPr>
        <w:t xml:space="preserve"> </w:t>
      </w:r>
      <w:r w:rsidRPr="00FB74D1">
        <w:rPr>
          <w:rFonts w:ascii="Times New Roman" w:hAnsi="Times New Roman" w:cs="Times New Roman"/>
          <w:color w:val="000000"/>
          <w:sz w:val="28"/>
          <w:szCs w:val="28"/>
          <w:lang w:val="en-US"/>
        </w:rPr>
        <w:t xml:space="preserve"> акумулює</w:t>
      </w:r>
      <w:proofErr w:type="gramEnd"/>
      <w:r w:rsidRPr="00FB74D1">
        <w:rPr>
          <w:rFonts w:ascii="Times New Roman" w:hAnsi="Times New Roman" w:cs="Times New Roman"/>
          <w:color w:val="000000"/>
          <w:sz w:val="28"/>
          <w:szCs w:val="28"/>
          <w:lang w:val="en-US"/>
        </w:rPr>
        <w:t xml:space="preserve"> значні ресурси для засвоєння нової інформації інтерактивним способом, спілкування, навчання, та в деякій мірі виховання підлітка. Однак, він зумовлює значні труднощі та проблеми, зокрема, формує залежність від інформаційного середовища; небажання, а як наслідок, неможливість комунікації та взаємодії в реальному світі з реальним співрозмовником; низький рівень розвитку особистісної рефлексії та нездатність диференціювати, усвідомлювати і висловлювати власні </w:t>
      </w:r>
    </w:p>
    <w:p w14:paraId="405607E2" w14:textId="5A297988" w:rsidR="00FB74D1" w:rsidRPr="0055490F" w:rsidRDefault="00A630D9" w:rsidP="0055490F">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Проблема комунікативної компетентності та її складових перебувають в центрі уваги багатьох зарубіжних та вітчизняних дослідників.</w:t>
      </w:r>
      <w:proofErr w:type="gramEnd"/>
      <w:r w:rsidR="00FB74D1" w:rsidRPr="0055490F">
        <w:rPr>
          <w:rFonts w:ascii="Times New Roman" w:hAnsi="Times New Roman" w:cs="Times New Roman"/>
          <w:color w:val="000000"/>
          <w:sz w:val="28"/>
          <w:szCs w:val="28"/>
          <w:lang w:val="en-US"/>
        </w:rPr>
        <w:t xml:space="preserve"> Найбільш дослідженими є проблеми змісту, структури, характеристик комунікативної компетентності (Б.Г. Ананьєв, О.О.Бодалєв, Н.А. Вінніченко, Ж.М. Глозман, Л.В. Засєкіна, С.Д. Максименко, С.Л. Рубінштейн, Ю.М. Ємельянов, В.О. Моляко, Л.А. Петровська, О.М. Леонтьєв, Я.О. Пономарьов, В.А. Роменець, В.Д. Шадриков та інші); структури комунікативної сфери особистості (Н.Р. Вітюк, Н.П. Волкова, Н.Б. Завіниченко, Г.В. Данченко, К.О. Колупаєва); </w:t>
      </w:r>
    </w:p>
    <w:p w14:paraId="1A79A822" w14:textId="558CD62C" w:rsidR="00FB74D1" w:rsidRPr="0055490F" w:rsidRDefault="00A630D9" w:rsidP="0055490F">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Закономірності розвитку особистості в процесі спілкування та взаємодії висвітлено в роботах І.Д.</w:t>
      </w:r>
      <w:proofErr w:type="gramEnd"/>
      <w:r w:rsidR="00FB74D1" w:rsidRPr="0055490F">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Беха, М.Й.</w:t>
      </w:r>
      <w:proofErr w:type="gramEnd"/>
      <w:r w:rsidR="00FB74D1" w:rsidRPr="0055490F">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Боришевского, Л.В.</w:t>
      </w:r>
      <w:proofErr w:type="gramEnd"/>
      <w:r w:rsidR="00FB74D1" w:rsidRPr="0055490F">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Долинської, І.Г.Кошлань, В.В.</w:t>
      </w:r>
      <w:proofErr w:type="gramEnd"/>
      <w:r w:rsidR="00FB74D1" w:rsidRPr="0055490F">
        <w:rPr>
          <w:rFonts w:ascii="Times New Roman" w:hAnsi="Times New Roman" w:cs="Times New Roman"/>
          <w:color w:val="000000"/>
          <w:sz w:val="28"/>
          <w:szCs w:val="28"/>
          <w:lang w:val="en-US"/>
        </w:rPr>
        <w:t xml:space="preserve"> </w:t>
      </w:r>
      <w:proofErr w:type="gramStart"/>
      <w:r w:rsidR="00FB74D1" w:rsidRPr="0055490F">
        <w:rPr>
          <w:rFonts w:ascii="Times New Roman" w:hAnsi="Times New Roman" w:cs="Times New Roman"/>
          <w:color w:val="000000"/>
          <w:sz w:val="28"/>
          <w:szCs w:val="28"/>
          <w:lang w:val="en-US"/>
        </w:rPr>
        <w:t>Рибалко, О.П.</w:t>
      </w:r>
      <w:proofErr w:type="gramEnd"/>
      <w:r w:rsidR="00FB74D1" w:rsidRPr="0055490F">
        <w:rPr>
          <w:rFonts w:ascii="Times New Roman" w:hAnsi="Times New Roman" w:cs="Times New Roman"/>
          <w:color w:val="000000"/>
          <w:sz w:val="28"/>
          <w:szCs w:val="28"/>
          <w:lang w:val="en-US"/>
        </w:rPr>
        <w:t xml:space="preserve"> </w:t>
      </w:r>
    </w:p>
    <w:p w14:paraId="4797F977" w14:textId="13E0E04C" w:rsidR="00FB74D1" w:rsidRPr="00A36929" w:rsidRDefault="00FB74D1" w:rsidP="00A36929">
      <w:pPr>
        <w:spacing w:after="0" w:line="360" w:lineRule="auto"/>
        <w:jc w:val="both"/>
        <w:rPr>
          <w:rFonts w:ascii="Times New Roman" w:eastAsia="Times New Roman" w:hAnsi="Times New Roman" w:cs="Times New Roman"/>
          <w:b/>
          <w:sz w:val="28"/>
          <w:szCs w:val="28"/>
          <w:lang w:val="uk-UA" w:eastAsia="ru-RU"/>
        </w:rPr>
      </w:pPr>
      <w:r w:rsidRPr="0055490F">
        <w:rPr>
          <w:rFonts w:ascii="Times New Roman" w:hAnsi="Times New Roman" w:cs="Times New Roman"/>
          <w:color w:val="000000"/>
          <w:sz w:val="28"/>
          <w:szCs w:val="28"/>
          <w:lang w:val="en-US"/>
        </w:rPr>
        <w:t xml:space="preserve"> </w:t>
      </w:r>
      <w:r w:rsidR="00A630D9">
        <w:rPr>
          <w:rFonts w:ascii="Times New Roman" w:hAnsi="Times New Roman" w:cs="Times New Roman"/>
          <w:color w:val="000000"/>
          <w:sz w:val="28"/>
          <w:szCs w:val="28"/>
          <w:lang w:val="en-US"/>
        </w:rPr>
        <w:t xml:space="preserve">      </w:t>
      </w:r>
      <w:proofErr w:type="gramStart"/>
      <w:r w:rsidRPr="0055490F">
        <w:rPr>
          <w:rFonts w:ascii="Times New Roman" w:hAnsi="Times New Roman" w:cs="Times New Roman"/>
          <w:color w:val="000000"/>
          <w:sz w:val="28"/>
          <w:szCs w:val="28"/>
          <w:lang w:val="en-US"/>
        </w:rPr>
        <w:t xml:space="preserve">В психолого-педагогічних дослідженнях проблеми формування комунікативної компетентності підлітків (А.М.Богуш, Л.І.Божович, Е.Ф. Зеєр, И.А. Зимняя, О.В. </w:t>
      </w:r>
      <w:r w:rsidRPr="0055490F">
        <w:rPr>
          <w:rFonts w:ascii="Times New Roman" w:hAnsi="Times New Roman" w:cs="Times New Roman"/>
          <w:color w:val="000000"/>
          <w:sz w:val="28"/>
          <w:szCs w:val="28"/>
          <w:lang w:val="en-US"/>
        </w:rPr>
        <w:lastRenderedPageBreak/>
        <w:t xml:space="preserve">Касьянова, К.О. Колупаєва, О.М. Корніяка, А.В. Хуторской, С.Е. Шишов и др.) визначено її </w:t>
      </w:r>
      <w:r w:rsidR="00A36929">
        <w:rPr>
          <w:rFonts w:ascii="Times New Roman" w:hAnsi="Times New Roman" w:cs="Times New Roman"/>
          <w:color w:val="000000"/>
          <w:sz w:val="28"/>
          <w:szCs w:val="28"/>
          <w:lang w:val="en-US"/>
        </w:rPr>
        <w:t>сутність та структуру.</w:t>
      </w:r>
      <w:proofErr w:type="gramEnd"/>
      <w:r w:rsidR="00A36929">
        <w:rPr>
          <w:rFonts w:ascii="Times New Roman" w:hAnsi="Times New Roman" w:cs="Times New Roman"/>
          <w:color w:val="000000"/>
          <w:sz w:val="28"/>
          <w:szCs w:val="28"/>
          <w:lang w:val="en-US"/>
        </w:rPr>
        <w:t xml:space="preserve">  </w:t>
      </w:r>
      <w:proofErr w:type="gramStart"/>
      <w:r w:rsidR="00A36929">
        <w:rPr>
          <w:rFonts w:ascii="Times New Roman" w:hAnsi="Times New Roman" w:cs="Times New Roman"/>
          <w:color w:val="000000"/>
          <w:sz w:val="28"/>
          <w:szCs w:val="28"/>
          <w:lang w:val="en-US"/>
        </w:rPr>
        <w:t>Д</w:t>
      </w:r>
      <w:r w:rsidRPr="0055490F">
        <w:rPr>
          <w:rFonts w:ascii="Times New Roman" w:hAnsi="Times New Roman" w:cs="Times New Roman"/>
          <w:color w:val="000000"/>
          <w:sz w:val="28"/>
          <w:szCs w:val="28"/>
          <w:lang w:val="en-US"/>
        </w:rPr>
        <w:t>ослідник</w:t>
      </w:r>
      <w:r w:rsidR="00A36929">
        <w:rPr>
          <w:rFonts w:ascii="Times New Roman" w:hAnsi="Times New Roman" w:cs="Times New Roman"/>
          <w:color w:val="000000"/>
          <w:sz w:val="28"/>
          <w:szCs w:val="28"/>
          <w:lang w:val="en-US"/>
        </w:rPr>
        <w:t>и</w:t>
      </w:r>
      <w:r w:rsidRPr="0055490F">
        <w:rPr>
          <w:rFonts w:ascii="Times New Roman" w:hAnsi="Times New Roman" w:cs="Times New Roman"/>
          <w:color w:val="000000"/>
          <w:sz w:val="28"/>
          <w:szCs w:val="28"/>
          <w:lang w:val="en-US"/>
        </w:rPr>
        <w:t xml:space="preserve"> розуміють комунікативну компетентність підлітка як цілісну систему його психологічних та поведінкових характеристик, які сприяють успішній самореалізації в міжособистісній та міжкультурній комунікації.</w:t>
      </w:r>
      <w:proofErr w:type="gramEnd"/>
      <w:r w:rsidRPr="0055490F">
        <w:rPr>
          <w:rFonts w:ascii="Times New Roman" w:hAnsi="Times New Roman" w:cs="Times New Roman"/>
          <w:color w:val="000000"/>
          <w:sz w:val="28"/>
          <w:szCs w:val="28"/>
          <w:lang w:val="en-US"/>
        </w:rPr>
        <w:t xml:space="preserve"> </w:t>
      </w:r>
      <w:proofErr w:type="gramStart"/>
      <w:r w:rsidR="00A36929">
        <w:rPr>
          <w:rFonts w:ascii="Times New Roman" w:hAnsi="Times New Roman" w:cs="Times New Roman"/>
          <w:color w:val="000000"/>
          <w:sz w:val="28"/>
          <w:szCs w:val="28"/>
          <w:lang w:val="en-US"/>
        </w:rPr>
        <w:t xml:space="preserve">Вчени </w:t>
      </w:r>
      <w:r w:rsidR="00A36929">
        <w:rPr>
          <w:rFonts w:ascii="Times New Roman" w:eastAsia="Times New Roman" w:hAnsi="Times New Roman" w:cs="Times New Roman"/>
          <w:b/>
          <w:sz w:val="28"/>
          <w:szCs w:val="28"/>
          <w:lang w:val="uk-UA" w:eastAsia="ru-RU"/>
        </w:rPr>
        <w:t xml:space="preserve"> </w:t>
      </w:r>
      <w:r w:rsidR="00A36929" w:rsidRPr="0055490F">
        <w:rPr>
          <w:rFonts w:ascii="Times New Roman" w:hAnsi="Times New Roman" w:cs="Times New Roman"/>
          <w:color w:val="000000"/>
          <w:sz w:val="28"/>
          <w:szCs w:val="28"/>
          <w:lang w:val="en-US"/>
        </w:rPr>
        <w:t>виділяють</w:t>
      </w:r>
      <w:proofErr w:type="gramEnd"/>
      <w:r w:rsidR="00A36929">
        <w:rPr>
          <w:rFonts w:ascii="Times New Roman" w:eastAsia="Times New Roman" w:hAnsi="Times New Roman" w:cs="Times New Roman"/>
          <w:b/>
          <w:sz w:val="28"/>
          <w:szCs w:val="28"/>
          <w:lang w:val="uk-UA" w:eastAsia="ru-RU"/>
        </w:rPr>
        <w:t xml:space="preserve"> </w:t>
      </w:r>
      <w:r w:rsidR="00A36929">
        <w:rPr>
          <w:rFonts w:ascii="Times New Roman" w:hAnsi="Times New Roman" w:cs="Times New Roman"/>
          <w:color w:val="000000"/>
          <w:sz w:val="28"/>
          <w:szCs w:val="28"/>
          <w:lang w:val="en-US"/>
        </w:rPr>
        <w:t>змістовни компоненті</w:t>
      </w:r>
      <w:r w:rsidRPr="0055490F">
        <w:rPr>
          <w:rFonts w:ascii="Times New Roman" w:hAnsi="Times New Roman" w:cs="Times New Roman"/>
          <w:color w:val="000000"/>
          <w:sz w:val="28"/>
          <w:szCs w:val="28"/>
          <w:lang w:val="en-US"/>
        </w:rPr>
        <w:t xml:space="preserve"> комунікативної компетентності підлітків: перцептивні, інтерактивні та комунікативно-м</w:t>
      </w:r>
      <w:r w:rsidR="00A36929">
        <w:rPr>
          <w:rFonts w:ascii="Times New Roman" w:hAnsi="Times New Roman" w:cs="Times New Roman"/>
          <w:color w:val="000000"/>
          <w:sz w:val="28"/>
          <w:szCs w:val="28"/>
          <w:lang w:val="en-US"/>
        </w:rPr>
        <w:t xml:space="preserve">овленнєві компетенції. </w:t>
      </w:r>
      <w:proofErr w:type="gramStart"/>
      <w:r w:rsidR="00A36929">
        <w:rPr>
          <w:rFonts w:ascii="Times New Roman" w:hAnsi="Times New Roman" w:cs="Times New Roman"/>
          <w:color w:val="000000"/>
          <w:sz w:val="28"/>
          <w:szCs w:val="28"/>
          <w:lang w:val="en-US"/>
        </w:rPr>
        <w:t xml:space="preserve">Структурни </w:t>
      </w:r>
      <w:r w:rsidR="00A36929">
        <w:rPr>
          <w:rFonts w:ascii="Times New Roman" w:hAnsi="Times New Roman" w:cs="Times New Roman"/>
          <w:color w:val="000000"/>
          <w:sz w:val="28"/>
          <w:szCs w:val="28"/>
          <w:lang w:val="en-US"/>
        </w:rPr>
        <w:t>компоненті</w:t>
      </w:r>
      <w:r w:rsidRPr="0055490F">
        <w:rPr>
          <w:rFonts w:ascii="Times New Roman" w:hAnsi="Times New Roman" w:cs="Times New Roman"/>
          <w:color w:val="000000"/>
          <w:sz w:val="28"/>
          <w:szCs w:val="28"/>
          <w:lang w:val="en-US"/>
        </w:rPr>
        <w:t xml:space="preserve"> - когнітивний, функціонально-діяльнісний та рефлексивно-оціночний компонент.</w:t>
      </w:r>
      <w:proofErr w:type="gramEnd"/>
      <w:r w:rsidRPr="0055490F">
        <w:rPr>
          <w:rFonts w:ascii="Times New Roman" w:hAnsi="Times New Roman" w:cs="Times New Roman"/>
          <w:color w:val="000000"/>
          <w:sz w:val="28"/>
          <w:szCs w:val="28"/>
          <w:lang w:val="en-US"/>
        </w:rPr>
        <w:t xml:space="preserve"> </w:t>
      </w:r>
    </w:p>
    <w:p w14:paraId="0CABF0DC" w14:textId="0E37675D" w:rsidR="00A630D9" w:rsidRDefault="00A630D9" w:rsidP="00A630D9">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О</w:t>
      </w:r>
      <w:r w:rsidRPr="00A630D9">
        <w:rPr>
          <w:rFonts w:ascii="Times New Roman" w:hAnsi="Times New Roman" w:cs="Times New Roman"/>
          <w:color w:val="000000"/>
          <w:sz w:val="28"/>
          <w:szCs w:val="28"/>
          <w:lang w:val="en-US"/>
        </w:rPr>
        <w:t>днією з найгостріших проблем сьогодення</w:t>
      </w:r>
      <w:r>
        <w:rPr>
          <w:rFonts w:ascii="Times New Roman" w:hAnsi="Times New Roman" w:cs="Times New Roman"/>
          <w:color w:val="000000"/>
          <w:sz w:val="28"/>
          <w:szCs w:val="28"/>
          <w:lang w:val="en-US"/>
        </w:rPr>
        <w:t xml:space="preserve"> </w:t>
      </w:r>
      <w:proofErr w:type="gramStart"/>
      <w:r w:rsidRPr="00A630D9">
        <w:rPr>
          <w:rFonts w:ascii="Times New Roman" w:hAnsi="Times New Roman" w:cs="Times New Roman"/>
          <w:color w:val="000000"/>
          <w:sz w:val="28"/>
          <w:szCs w:val="28"/>
          <w:lang w:val="en-US"/>
        </w:rPr>
        <w:t>є</w:t>
      </w:r>
      <w:r>
        <w:rPr>
          <w:rFonts w:ascii="Times New Roman" w:hAnsi="Times New Roman" w:cs="Times New Roman"/>
          <w:color w:val="000000"/>
          <w:sz w:val="28"/>
          <w:szCs w:val="28"/>
          <w:lang w:val="en-US"/>
        </w:rPr>
        <w:t xml:space="preserve">  п</w:t>
      </w:r>
      <w:r w:rsidRPr="00A630D9">
        <w:rPr>
          <w:rFonts w:ascii="Times New Roman" w:hAnsi="Times New Roman" w:cs="Times New Roman"/>
          <w:color w:val="000000"/>
          <w:sz w:val="28"/>
          <w:szCs w:val="28"/>
          <w:lang w:val="en-US"/>
        </w:rPr>
        <w:t>роблема</w:t>
      </w:r>
      <w:proofErr w:type="gramEnd"/>
      <w:r w:rsidRPr="00A630D9">
        <w:rPr>
          <w:rFonts w:ascii="Times New Roman" w:hAnsi="Times New Roman" w:cs="Times New Roman"/>
          <w:color w:val="000000"/>
          <w:sz w:val="28"/>
          <w:szCs w:val="28"/>
          <w:lang w:val="en-US"/>
        </w:rPr>
        <w:t xml:space="preserve"> тривожності. </w:t>
      </w:r>
      <w:proofErr w:type="gramStart"/>
      <w:r w:rsidRPr="00A630D9">
        <w:rPr>
          <w:rFonts w:ascii="Times New Roman" w:hAnsi="Times New Roman" w:cs="Times New Roman"/>
          <w:color w:val="000000"/>
          <w:sz w:val="28"/>
          <w:szCs w:val="28"/>
          <w:lang w:val="en-US"/>
        </w:rPr>
        <w:t>Серед негативних переживань людини тривожність займає особливе місце, часто вона приводить до зниження працездатності, продуктивності діяльності, до труднощів в спілкуванні.</w:t>
      </w:r>
      <w:proofErr w:type="gramEnd"/>
      <w:r>
        <w:rPr>
          <w:rFonts w:ascii="Times New Roman" w:hAnsi="Times New Roman" w:cs="Times New Roman"/>
          <w:color w:val="000000"/>
          <w:sz w:val="28"/>
          <w:szCs w:val="28"/>
          <w:lang w:val="en-US"/>
        </w:rPr>
        <w:t xml:space="preserve"> </w:t>
      </w:r>
    </w:p>
    <w:p w14:paraId="24F6136B" w14:textId="51F3407A" w:rsidR="00A630D9" w:rsidRPr="00A630D9" w:rsidRDefault="00A630D9" w:rsidP="00A630D9">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Одна из</w:t>
      </w:r>
      <w:r w:rsidRPr="00FB74D1">
        <w:rPr>
          <w:rFonts w:ascii="Times New Roman" w:hAnsi="Times New Roman" w:cs="Times New Roman"/>
          <w:color w:val="000000"/>
          <w:sz w:val="28"/>
          <w:szCs w:val="28"/>
          <w:lang w:val="en-US"/>
        </w:rPr>
        <w:t xml:space="preserve"> важливих проблем підліткового віку – тривожність, яка закономірно у підлі</w:t>
      </w:r>
      <w:r>
        <w:rPr>
          <w:rFonts w:ascii="Times New Roman" w:hAnsi="Times New Roman" w:cs="Times New Roman"/>
          <w:color w:val="000000"/>
          <w:sz w:val="28"/>
          <w:szCs w:val="28"/>
          <w:lang w:val="en-US"/>
        </w:rPr>
        <w:t>тковому віці збільшується.</w:t>
      </w:r>
      <w:proofErr w:type="gramEnd"/>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Ч</w:t>
      </w:r>
      <w:r w:rsidR="00A36929">
        <w:rPr>
          <w:rFonts w:ascii="Times New Roman" w:hAnsi="Times New Roman" w:cs="Times New Roman"/>
          <w:color w:val="000000"/>
          <w:sz w:val="28"/>
          <w:szCs w:val="28"/>
          <w:lang w:val="en-US"/>
        </w:rPr>
        <w:t>асто тривожнiсть</w:t>
      </w:r>
      <w:r w:rsidRPr="00FB74D1">
        <w:rPr>
          <w:rFonts w:ascii="Times New Roman" w:hAnsi="Times New Roman" w:cs="Times New Roman"/>
          <w:color w:val="000000"/>
          <w:sz w:val="28"/>
          <w:szCs w:val="28"/>
          <w:lang w:val="en-US"/>
        </w:rPr>
        <w:t xml:space="preserve"> перевищує показник норми і набу</w:t>
      </w:r>
      <w:r w:rsidR="00A36929">
        <w:rPr>
          <w:rFonts w:ascii="Times New Roman" w:hAnsi="Times New Roman" w:cs="Times New Roman"/>
          <w:color w:val="000000"/>
          <w:sz w:val="28"/>
          <w:szCs w:val="28"/>
          <w:lang w:val="en-US"/>
        </w:rPr>
        <w:t>ває форми дезадаптуючогофактора.</w:t>
      </w:r>
      <w:proofErr w:type="gramEnd"/>
      <w:r w:rsidR="00A36929">
        <w:rPr>
          <w:rFonts w:ascii="Times New Roman" w:hAnsi="Times New Roman" w:cs="Times New Roman"/>
          <w:color w:val="000000"/>
          <w:sz w:val="28"/>
          <w:szCs w:val="28"/>
          <w:lang w:val="en-US"/>
        </w:rPr>
        <w:t xml:space="preserve"> </w:t>
      </w:r>
      <w:proofErr w:type="gramStart"/>
      <w:r w:rsidR="00A36929">
        <w:rPr>
          <w:rFonts w:ascii="Times New Roman" w:hAnsi="Times New Roman" w:cs="Times New Roman"/>
          <w:color w:val="000000"/>
          <w:sz w:val="28"/>
          <w:szCs w:val="28"/>
          <w:lang w:val="en-US"/>
        </w:rPr>
        <w:t>Це</w:t>
      </w:r>
      <w:r w:rsidRPr="00FB74D1">
        <w:rPr>
          <w:rFonts w:ascii="Times New Roman" w:hAnsi="Times New Roman" w:cs="Times New Roman"/>
          <w:color w:val="000000"/>
          <w:sz w:val="28"/>
          <w:szCs w:val="28"/>
          <w:lang w:val="en-US"/>
        </w:rPr>
        <w:t xml:space="preserve"> приносить тяжкі внутрішні переживання</w:t>
      </w:r>
      <w:r w:rsidR="00A36929">
        <w:rPr>
          <w:rFonts w:ascii="Times New Roman" w:hAnsi="Times New Roman" w:cs="Times New Roman"/>
          <w:color w:val="000000"/>
          <w:sz w:val="28"/>
          <w:szCs w:val="28"/>
          <w:lang w:val="en-US"/>
        </w:rPr>
        <w:t xml:space="preserve"> у пiдлiткiв</w:t>
      </w:r>
      <w:r w:rsidRPr="00FB74D1">
        <w:rPr>
          <w:rFonts w:ascii="Times New Roman" w:hAnsi="Times New Roman" w:cs="Times New Roman"/>
          <w:color w:val="000000"/>
          <w:sz w:val="28"/>
          <w:szCs w:val="28"/>
          <w:lang w:val="en-US"/>
        </w:rPr>
        <w:t>.</w:t>
      </w:r>
      <w:proofErr w:type="gramEnd"/>
      <w:r w:rsidRPr="00FB74D1">
        <w:rPr>
          <w:rFonts w:ascii="Times New Roman" w:hAnsi="Times New Roman" w:cs="Times New Roman"/>
          <w:color w:val="000000"/>
          <w:sz w:val="28"/>
          <w:szCs w:val="28"/>
          <w:lang w:val="en-US"/>
        </w:rPr>
        <w:t xml:space="preserve"> </w:t>
      </w:r>
      <w:proofErr w:type="gramStart"/>
      <w:r w:rsidRPr="00FB74D1">
        <w:rPr>
          <w:rFonts w:ascii="Times New Roman" w:hAnsi="Times New Roman" w:cs="Times New Roman"/>
          <w:color w:val="000000"/>
          <w:sz w:val="28"/>
          <w:szCs w:val="28"/>
          <w:lang w:val="en-US"/>
        </w:rPr>
        <w:t>Найчастіше такі підлітки намагаються не виділятися, бути просто виконавцями, бо не вміють захистити своє прагнення бути собою.</w:t>
      </w:r>
      <w:proofErr w:type="gramEnd"/>
      <w:r w:rsidRPr="00FB74D1">
        <w:rPr>
          <w:rFonts w:ascii="Times New Roman" w:hAnsi="Times New Roman" w:cs="Times New Roman"/>
          <w:color w:val="000000"/>
          <w:sz w:val="28"/>
          <w:szCs w:val="28"/>
          <w:lang w:val="en-US"/>
        </w:rPr>
        <w:t xml:space="preserve"> </w:t>
      </w:r>
    </w:p>
    <w:p w14:paraId="3DB1B959" w14:textId="5002F998" w:rsidR="00A630D9" w:rsidRPr="00A630D9" w:rsidRDefault="00A630D9" w:rsidP="00A630D9">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A36929">
        <w:rPr>
          <w:rFonts w:ascii="Times New Roman" w:hAnsi="Times New Roman" w:cs="Times New Roman"/>
          <w:color w:val="000000"/>
          <w:sz w:val="28"/>
          <w:szCs w:val="28"/>
          <w:lang w:val="en-US"/>
        </w:rPr>
        <w:t xml:space="preserve"> G</w:t>
      </w:r>
      <w:r w:rsidRPr="00A630D9">
        <w:rPr>
          <w:rFonts w:ascii="Times New Roman" w:hAnsi="Times New Roman" w:cs="Times New Roman"/>
          <w:color w:val="000000"/>
          <w:sz w:val="28"/>
          <w:szCs w:val="28"/>
          <w:lang w:val="en-US"/>
        </w:rPr>
        <w:t xml:space="preserve">ідліткова </w:t>
      </w:r>
      <w:proofErr w:type="gramStart"/>
      <w:r w:rsidRPr="00A630D9">
        <w:rPr>
          <w:rFonts w:ascii="Times New Roman" w:hAnsi="Times New Roman" w:cs="Times New Roman"/>
          <w:color w:val="000000"/>
          <w:sz w:val="28"/>
          <w:szCs w:val="28"/>
          <w:lang w:val="en-US"/>
        </w:rPr>
        <w:t>тривожність</w:t>
      </w:r>
      <w:r w:rsidR="00A36929">
        <w:rPr>
          <w:rFonts w:ascii="Times New Roman" w:hAnsi="Times New Roman" w:cs="Times New Roman"/>
          <w:color w:val="000000"/>
          <w:sz w:val="28"/>
          <w:szCs w:val="28"/>
          <w:lang w:val="en-US"/>
        </w:rPr>
        <w:t xml:space="preserve"> </w:t>
      </w:r>
      <w:r w:rsidRPr="00A630D9">
        <w:rPr>
          <w:rFonts w:ascii="Times New Roman" w:hAnsi="Times New Roman" w:cs="Times New Roman"/>
          <w:color w:val="000000"/>
          <w:sz w:val="28"/>
          <w:szCs w:val="28"/>
          <w:lang w:val="en-US"/>
        </w:rPr>
        <w:t xml:space="preserve"> лежить</w:t>
      </w:r>
      <w:proofErr w:type="gramEnd"/>
      <w:r w:rsidRPr="00A630D9">
        <w:rPr>
          <w:rFonts w:ascii="Times New Roman" w:hAnsi="Times New Roman" w:cs="Times New Roman"/>
          <w:color w:val="000000"/>
          <w:sz w:val="28"/>
          <w:szCs w:val="28"/>
          <w:lang w:val="en-US"/>
        </w:rPr>
        <w:t xml:space="preserve"> в основі цілого ряду психологічних труднощів, в тому числі багатьох порушень розвитку, приводом для звернення у психологічну службу. Тривожність розглядається як показник «преневротичного стану», її роль надзвичайно висока і в порушеннях </w:t>
      </w:r>
      <w:proofErr w:type="gramStart"/>
      <w:r w:rsidRPr="00A630D9">
        <w:rPr>
          <w:rFonts w:ascii="Times New Roman" w:hAnsi="Times New Roman" w:cs="Times New Roman"/>
          <w:color w:val="000000"/>
          <w:sz w:val="28"/>
          <w:szCs w:val="28"/>
          <w:lang w:val="en-US"/>
        </w:rPr>
        <w:t>поведінки</w:t>
      </w:r>
      <w:r w:rsidR="00064CBA">
        <w:rPr>
          <w:rFonts w:ascii="Times New Roman" w:hAnsi="Times New Roman" w:cs="Times New Roman"/>
          <w:color w:val="000000"/>
          <w:sz w:val="28"/>
          <w:szCs w:val="28"/>
          <w:lang w:val="en-US"/>
        </w:rPr>
        <w:t xml:space="preserve"> </w:t>
      </w:r>
      <w:r w:rsidRPr="00A630D9">
        <w:rPr>
          <w:rFonts w:ascii="Times New Roman" w:hAnsi="Times New Roman" w:cs="Times New Roman"/>
          <w:color w:val="000000"/>
          <w:sz w:val="28"/>
          <w:szCs w:val="28"/>
          <w:lang w:val="en-US"/>
        </w:rPr>
        <w:t>.</w:t>
      </w:r>
      <w:proofErr w:type="gramEnd"/>
      <w:r w:rsidRPr="00A630D9">
        <w:rPr>
          <w:rFonts w:ascii="Times New Roman" w:hAnsi="Times New Roman" w:cs="Times New Roman"/>
          <w:color w:val="000000"/>
          <w:sz w:val="28"/>
          <w:szCs w:val="28"/>
          <w:lang w:val="en-US"/>
        </w:rPr>
        <w:t xml:space="preserve"> </w:t>
      </w:r>
      <w:proofErr w:type="gramStart"/>
      <w:r w:rsidRPr="00A630D9">
        <w:rPr>
          <w:rFonts w:ascii="Times New Roman" w:hAnsi="Times New Roman" w:cs="Times New Roman"/>
          <w:color w:val="000000"/>
          <w:sz w:val="28"/>
          <w:szCs w:val="28"/>
          <w:lang w:val="en-US"/>
        </w:rPr>
        <w:t xml:space="preserve">Тривожність </w:t>
      </w:r>
      <w:r w:rsidR="00064CBA">
        <w:rPr>
          <w:rFonts w:ascii="Times New Roman" w:hAnsi="Times New Roman" w:cs="Times New Roman"/>
          <w:color w:val="000000"/>
          <w:sz w:val="28"/>
          <w:szCs w:val="28"/>
          <w:lang w:val="en-US"/>
        </w:rPr>
        <w:t xml:space="preserve"> впливає</w:t>
      </w:r>
      <w:proofErr w:type="gramEnd"/>
      <w:r w:rsidR="00064CBA">
        <w:rPr>
          <w:rFonts w:ascii="Times New Roman" w:hAnsi="Times New Roman" w:cs="Times New Roman"/>
          <w:color w:val="000000"/>
          <w:sz w:val="28"/>
          <w:szCs w:val="28"/>
          <w:lang w:val="en-US"/>
        </w:rPr>
        <w:t xml:space="preserve"> </w:t>
      </w:r>
      <w:r w:rsidRPr="00A630D9">
        <w:rPr>
          <w:rFonts w:ascii="Times New Roman" w:hAnsi="Times New Roman" w:cs="Times New Roman"/>
          <w:color w:val="000000"/>
          <w:sz w:val="28"/>
          <w:szCs w:val="28"/>
          <w:lang w:val="en-US"/>
        </w:rPr>
        <w:t>на успішність навальної діяльності школярів</w:t>
      </w:r>
      <w:r w:rsidR="00064CBA">
        <w:rPr>
          <w:rFonts w:ascii="Times New Roman" w:hAnsi="Times New Roman" w:cs="Times New Roman"/>
          <w:color w:val="000000"/>
          <w:sz w:val="28"/>
          <w:szCs w:val="28"/>
          <w:lang w:val="en-US"/>
        </w:rPr>
        <w:t>.</w:t>
      </w:r>
    </w:p>
    <w:p w14:paraId="0FB09034" w14:textId="348B07F8" w:rsidR="00360398" w:rsidRPr="00A630D9" w:rsidRDefault="00A630D9" w:rsidP="00A630D9">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Pr="00A630D9">
        <w:rPr>
          <w:rFonts w:ascii="Times New Roman" w:hAnsi="Times New Roman" w:cs="Times New Roman"/>
          <w:color w:val="000000"/>
          <w:sz w:val="28"/>
          <w:szCs w:val="28"/>
          <w:lang w:val="en-US"/>
        </w:rPr>
        <w:t>Дослідженням проблеми тривожності у</w:t>
      </w:r>
      <w:r w:rsidR="00A36929">
        <w:rPr>
          <w:rFonts w:ascii="Times New Roman" w:hAnsi="Times New Roman" w:cs="Times New Roman"/>
          <w:color w:val="000000"/>
          <w:sz w:val="28"/>
          <w:szCs w:val="28"/>
          <w:lang w:val="en-US"/>
        </w:rPr>
        <w:t xml:space="preserve"> різних аспектах займал</w:t>
      </w:r>
      <w:r w:rsidR="00A36929">
        <w:rPr>
          <w:rFonts w:ascii="Times New Roman" w:hAnsi="Times New Roman" w:cs="Times New Roman"/>
          <w:color w:val="000000"/>
          <w:sz w:val="28"/>
          <w:szCs w:val="28"/>
        </w:rPr>
        <w:t>ося багато</w:t>
      </w:r>
      <w:r w:rsidR="00A36929">
        <w:rPr>
          <w:rFonts w:ascii="Times New Roman" w:hAnsi="Times New Roman" w:cs="Times New Roman"/>
          <w:color w:val="000000"/>
          <w:sz w:val="28"/>
          <w:szCs w:val="28"/>
          <w:lang w:val="en-US"/>
        </w:rPr>
        <w:t xml:space="preserve"> вчених: </w:t>
      </w:r>
      <w:r w:rsidRPr="00A630D9">
        <w:rPr>
          <w:rFonts w:ascii="Times New Roman" w:hAnsi="Times New Roman" w:cs="Times New Roman"/>
          <w:color w:val="000000"/>
          <w:sz w:val="28"/>
          <w:szCs w:val="28"/>
          <w:lang w:val="en-US"/>
        </w:rPr>
        <w:t>Д. Фельдштейн</w:t>
      </w:r>
      <w:proofErr w:type="gramStart"/>
      <w:r w:rsidRPr="00A630D9">
        <w:rPr>
          <w:rFonts w:ascii="Times New Roman" w:hAnsi="Times New Roman" w:cs="Times New Roman"/>
          <w:color w:val="000000"/>
          <w:sz w:val="28"/>
          <w:szCs w:val="28"/>
          <w:lang w:val="en-US"/>
        </w:rPr>
        <w:t xml:space="preserve">, </w:t>
      </w:r>
      <w:r w:rsidR="00A36929" w:rsidRPr="00A630D9">
        <w:rPr>
          <w:rFonts w:ascii="Times New Roman" w:hAnsi="Times New Roman" w:cs="Times New Roman"/>
          <w:color w:val="000000"/>
          <w:sz w:val="28"/>
          <w:szCs w:val="28"/>
          <w:lang w:val="en-US"/>
        </w:rPr>
        <w:t xml:space="preserve"> І</w:t>
      </w:r>
      <w:proofErr w:type="gramEnd"/>
      <w:r w:rsidR="00A36929" w:rsidRPr="00A630D9">
        <w:rPr>
          <w:rFonts w:ascii="Times New Roman" w:hAnsi="Times New Roman" w:cs="Times New Roman"/>
          <w:color w:val="000000"/>
          <w:sz w:val="28"/>
          <w:szCs w:val="28"/>
          <w:lang w:val="en-US"/>
        </w:rPr>
        <w:t>. Кон, Ф. Райс,</w:t>
      </w:r>
      <w:r w:rsidR="00A36929" w:rsidRPr="00A36929">
        <w:rPr>
          <w:rFonts w:ascii="Times New Roman" w:hAnsi="Times New Roman" w:cs="Times New Roman"/>
          <w:color w:val="000000"/>
          <w:sz w:val="28"/>
          <w:szCs w:val="28"/>
          <w:lang w:val="en-US"/>
        </w:rPr>
        <w:t xml:space="preserve"> </w:t>
      </w:r>
      <w:r w:rsidR="00A36929" w:rsidRPr="00A630D9">
        <w:rPr>
          <w:rFonts w:ascii="Times New Roman" w:hAnsi="Times New Roman" w:cs="Times New Roman"/>
          <w:color w:val="000000"/>
          <w:sz w:val="28"/>
          <w:szCs w:val="28"/>
          <w:lang w:val="en-US"/>
        </w:rPr>
        <w:t xml:space="preserve">К. Азарт,  </w:t>
      </w:r>
      <w:r w:rsidRPr="00A630D9">
        <w:rPr>
          <w:rFonts w:ascii="Times New Roman" w:hAnsi="Times New Roman" w:cs="Times New Roman"/>
          <w:color w:val="000000"/>
          <w:sz w:val="28"/>
          <w:szCs w:val="28"/>
          <w:lang w:val="en-US"/>
        </w:rPr>
        <w:t xml:space="preserve">М. Прихожан, Л. Лєпіхова, В. Шапалов, М. Амонашвілі, Є. Ільїн. </w:t>
      </w:r>
      <w:proofErr w:type="gramStart"/>
      <w:r w:rsidRPr="00A630D9">
        <w:rPr>
          <w:rFonts w:ascii="Times New Roman" w:hAnsi="Times New Roman" w:cs="Times New Roman"/>
          <w:color w:val="000000"/>
          <w:sz w:val="28"/>
          <w:szCs w:val="28"/>
          <w:lang w:val="en-US"/>
        </w:rPr>
        <w:t>Існують теоретичні концепції зарубіжних дослідників</w:t>
      </w:r>
      <w:r w:rsidR="00A36929">
        <w:rPr>
          <w:rFonts w:ascii="Times New Roman" w:hAnsi="Times New Roman" w:cs="Times New Roman"/>
          <w:color w:val="000000"/>
          <w:sz w:val="28"/>
          <w:szCs w:val="28"/>
          <w:lang w:val="en-US"/>
        </w:rPr>
        <w:t xml:space="preserve"> </w:t>
      </w:r>
      <w:r w:rsidR="00A36929" w:rsidRPr="00A630D9">
        <w:rPr>
          <w:rFonts w:ascii="Times New Roman" w:hAnsi="Times New Roman" w:cs="Times New Roman"/>
          <w:color w:val="000000"/>
          <w:sz w:val="28"/>
          <w:szCs w:val="28"/>
          <w:lang w:val="en-US"/>
        </w:rPr>
        <w:t>Е. Штерна, Е</w:t>
      </w:r>
      <w:r w:rsidR="00A36929">
        <w:rPr>
          <w:rFonts w:ascii="Times New Roman" w:hAnsi="Times New Roman" w:cs="Times New Roman"/>
          <w:color w:val="000000"/>
          <w:sz w:val="28"/>
          <w:szCs w:val="28"/>
          <w:lang w:val="en-US"/>
        </w:rPr>
        <w:t xml:space="preserve">. Еріксон, Ж. Піаже  </w:t>
      </w:r>
      <w:r w:rsidR="00A36929">
        <w:rPr>
          <w:rFonts w:ascii="Times New Roman" w:eastAsia="Times New Roman" w:hAnsi="Times New Roman" w:cs="Times New Roman"/>
          <w:sz w:val="28"/>
          <w:szCs w:val="28"/>
          <w:lang w:val="uk-UA" w:eastAsia="ru-RU"/>
        </w:rPr>
        <w:t xml:space="preserve">   </w:t>
      </w:r>
      <w:r w:rsidRPr="00A630D9">
        <w:rPr>
          <w:rFonts w:ascii="Times New Roman" w:hAnsi="Times New Roman" w:cs="Times New Roman"/>
          <w:color w:val="000000"/>
          <w:sz w:val="28"/>
          <w:szCs w:val="28"/>
          <w:lang w:val="en-US"/>
        </w:rPr>
        <w:t>С</w:t>
      </w:r>
      <w:r w:rsidR="00A36929">
        <w:rPr>
          <w:rFonts w:ascii="Times New Roman" w:hAnsi="Times New Roman" w:cs="Times New Roman"/>
          <w:color w:val="000000"/>
          <w:sz w:val="28"/>
          <w:szCs w:val="28"/>
          <w:lang w:val="en-US"/>
        </w:rPr>
        <w:t>. Холла, Е.Шпрангера, Ш. Бюллер.</w:t>
      </w:r>
      <w:proofErr w:type="gramEnd"/>
      <w:r w:rsidRPr="00A630D9">
        <w:rPr>
          <w:rFonts w:ascii="Times New Roman" w:hAnsi="Times New Roman" w:cs="Times New Roman"/>
          <w:color w:val="000000"/>
          <w:sz w:val="28"/>
          <w:szCs w:val="28"/>
          <w:lang w:val="en-US"/>
        </w:rPr>
        <w:t xml:space="preserve"> </w:t>
      </w:r>
    </w:p>
    <w:p w14:paraId="7ADE220E" w14:textId="0497E229" w:rsidR="00D15B72" w:rsidRPr="009240FE" w:rsidRDefault="00A630D9" w:rsidP="00A630D9">
      <w:pPr>
        <w:spacing w:after="0" w:line="360" w:lineRule="auto"/>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lastRenderedPageBreak/>
        <w:t xml:space="preserve">     </w:t>
      </w:r>
      <w:r w:rsidR="00627D64">
        <w:rPr>
          <w:rFonts w:ascii="Times New Roman" w:eastAsia="Times New Roman" w:hAnsi="Times New Roman" w:cs="Times New Roman"/>
          <w:b/>
          <w:sz w:val="28"/>
          <w:szCs w:val="28"/>
          <w:lang w:val="uk-UA" w:eastAsia="ru-RU"/>
        </w:rPr>
        <w:t xml:space="preserve"> </w:t>
      </w:r>
      <w:r>
        <w:rPr>
          <w:rFonts w:ascii="Times New Roman" w:hAnsi="Times New Roman" w:cs="Times New Roman"/>
          <w:sz w:val="28"/>
          <w:szCs w:val="28"/>
        </w:rPr>
        <w:t>Актуальн</w:t>
      </w:r>
      <w:r>
        <w:rPr>
          <w:rFonts w:ascii="Times New Roman" w:hAnsi="Times New Roman" w:cs="Times New Roman"/>
          <w:sz w:val="28"/>
          <w:szCs w:val="28"/>
          <w:lang w:val="en-US"/>
        </w:rPr>
        <w:t>i</w:t>
      </w:r>
      <w:r>
        <w:rPr>
          <w:rFonts w:ascii="Times New Roman" w:hAnsi="Times New Roman" w:cs="Times New Roman"/>
          <w:sz w:val="28"/>
          <w:szCs w:val="28"/>
        </w:rPr>
        <w:t xml:space="preserve">сть </w:t>
      </w:r>
      <w:r w:rsidR="00064CBA">
        <w:rPr>
          <w:rFonts w:ascii="Times New Roman" w:hAnsi="Times New Roman" w:cs="Times New Roman"/>
          <w:sz w:val="28"/>
          <w:szCs w:val="28"/>
        </w:rPr>
        <w:t xml:space="preserve">теми дослідження </w:t>
      </w:r>
      <w:r w:rsidR="009240FE" w:rsidRPr="009240FE">
        <w:rPr>
          <w:rFonts w:ascii="Times New Roman" w:hAnsi="Times New Roman" w:cs="Times New Roman"/>
          <w:sz w:val="28"/>
          <w:szCs w:val="28"/>
        </w:rPr>
        <w:t xml:space="preserve"> визначила вибір теми </w:t>
      </w:r>
      <w:r w:rsidR="009240FE" w:rsidRPr="009240FE">
        <w:rPr>
          <w:rFonts w:ascii="Times New Roman" w:hAnsi="Times New Roman" w:cs="Times New Roman"/>
          <w:bCs/>
          <w:sz w:val="28"/>
          <w:szCs w:val="28"/>
        </w:rPr>
        <w:t>квалiфiкацiйноi  роботи:</w:t>
      </w:r>
      <w:r w:rsidR="009240FE" w:rsidRPr="009240FE">
        <w:rPr>
          <w:rFonts w:ascii="Times New Roman" w:eastAsia="Times New Roman" w:hAnsi="Times New Roman" w:cs="Times New Roman"/>
          <w:sz w:val="28"/>
          <w:szCs w:val="28"/>
          <w:lang w:val="uk-UA" w:eastAsia="ru-RU"/>
        </w:rPr>
        <w:t xml:space="preserve"> </w:t>
      </w:r>
      <w:r w:rsidR="00627D64">
        <w:rPr>
          <w:rFonts w:ascii="Times New Roman" w:eastAsia="Times New Roman" w:hAnsi="Times New Roman" w:cs="Times New Roman"/>
          <w:sz w:val="28"/>
          <w:szCs w:val="28"/>
          <w:lang w:val="uk-UA" w:eastAsia="ru-RU"/>
        </w:rPr>
        <w:t>Анал</w:t>
      </w:r>
      <w:r w:rsidR="00627D64">
        <w:rPr>
          <w:rFonts w:ascii="Times New Roman" w:eastAsia="Times New Roman" w:hAnsi="Times New Roman" w:cs="Times New Roman"/>
          <w:sz w:val="28"/>
          <w:szCs w:val="28"/>
          <w:lang w:val="en-US" w:eastAsia="ru-RU"/>
        </w:rPr>
        <w:t>i</w:t>
      </w:r>
      <w:r w:rsidR="00627D64">
        <w:rPr>
          <w:rFonts w:ascii="Times New Roman" w:eastAsia="Times New Roman" w:hAnsi="Times New Roman" w:cs="Times New Roman"/>
          <w:sz w:val="28"/>
          <w:szCs w:val="28"/>
          <w:lang w:val="uk-UA" w:eastAsia="ru-RU"/>
        </w:rPr>
        <w:t>з о</w:t>
      </w:r>
      <w:r w:rsidR="009240FE" w:rsidRPr="009240FE">
        <w:rPr>
          <w:rFonts w:ascii="Times New Roman" w:eastAsia="Times New Roman" w:hAnsi="Times New Roman" w:cs="Times New Roman"/>
          <w:sz w:val="28"/>
          <w:szCs w:val="28"/>
          <w:lang w:val="uk-UA" w:eastAsia="ru-RU"/>
        </w:rPr>
        <w:t>собливост</w:t>
      </w:r>
      <w:r w:rsidR="00627D64">
        <w:rPr>
          <w:rFonts w:ascii="Times New Roman" w:eastAsia="Times New Roman" w:hAnsi="Times New Roman" w:cs="Times New Roman"/>
          <w:sz w:val="28"/>
          <w:szCs w:val="28"/>
          <w:lang w:val="en-US" w:eastAsia="ru-RU"/>
        </w:rPr>
        <w:t>ей</w:t>
      </w:r>
      <w:r w:rsidR="009240FE" w:rsidRPr="009240FE">
        <w:rPr>
          <w:rFonts w:ascii="Times New Roman" w:eastAsia="Times New Roman" w:hAnsi="Times New Roman" w:cs="Times New Roman"/>
          <w:sz w:val="28"/>
          <w:szCs w:val="28"/>
          <w:lang w:val="uk-UA" w:eastAsia="ru-RU"/>
        </w:rPr>
        <w:t xml:space="preserve"> психологічного співвідношення спілкування та тривожності у підлітковому віці</w:t>
      </w:r>
      <w:r w:rsidR="009240FE">
        <w:rPr>
          <w:rFonts w:ascii="Times New Roman" w:eastAsia="Times New Roman" w:hAnsi="Times New Roman" w:cs="Times New Roman"/>
          <w:sz w:val="28"/>
          <w:szCs w:val="28"/>
          <w:lang w:val="uk-UA" w:eastAsia="ru-RU"/>
        </w:rPr>
        <w:t>.</w:t>
      </w:r>
    </w:p>
    <w:p w14:paraId="0FDFAA80" w14:textId="77777777" w:rsidR="00627D64"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Мета</w:t>
      </w:r>
      <w:r w:rsidRPr="00FA546A">
        <w:rPr>
          <w:rFonts w:ascii="Times New Roman" w:eastAsia="Times New Roman" w:hAnsi="Times New Roman" w:cs="Times New Roman"/>
          <w:b/>
          <w:sz w:val="28"/>
          <w:szCs w:val="28"/>
          <w:lang w:val="uk-UA" w:eastAsia="ru-RU"/>
        </w:rPr>
        <w:t xml:space="preserve"> дослідження</w:t>
      </w:r>
      <w:r>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визначення </w:t>
      </w:r>
      <w:r w:rsidR="00324883" w:rsidRPr="004248C0">
        <w:rPr>
          <w:rFonts w:ascii="Times New Roman" w:eastAsia="Times New Roman" w:hAnsi="Times New Roman" w:cs="Times New Roman"/>
          <w:sz w:val="28"/>
          <w:szCs w:val="28"/>
          <w:lang w:val="uk-UA" w:eastAsia="ru-RU"/>
        </w:rPr>
        <w:t>особливост</w:t>
      </w:r>
      <w:r w:rsidR="00324883">
        <w:rPr>
          <w:rFonts w:ascii="Times New Roman" w:eastAsia="Times New Roman" w:hAnsi="Times New Roman" w:cs="Times New Roman"/>
          <w:sz w:val="28"/>
          <w:szCs w:val="28"/>
          <w:lang w:val="en-US" w:eastAsia="ru-RU"/>
        </w:rPr>
        <w:t>ей</w:t>
      </w:r>
      <w:r w:rsidR="00627D64">
        <w:rPr>
          <w:rFonts w:ascii="Times New Roman" w:eastAsia="Times New Roman" w:hAnsi="Times New Roman" w:cs="Times New Roman"/>
          <w:sz w:val="28"/>
          <w:szCs w:val="28"/>
          <w:lang w:val="en-US" w:eastAsia="ru-RU"/>
        </w:rPr>
        <w:t xml:space="preserve"> </w:t>
      </w:r>
      <w:r w:rsidR="00627D64">
        <w:rPr>
          <w:rFonts w:ascii="Times New Roman" w:eastAsia="Times New Roman" w:hAnsi="Times New Roman" w:cs="Times New Roman"/>
          <w:sz w:val="28"/>
          <w:szCs w:val="28"/>
          <w:lang w:val="uk-UA" w:eastAsia="ru-RU"/>
        </w:rPr>
        <w:t>взаємозв'язку</w:t>
      </w:r>
      <w:r w:rsidR="00324883" w:rsidRPr="004248C0">
        <w:rPr>
          <w:rFonts w:ascii="Times New Roman" w:eastAsia="Times New Roman" w:hAnsi="Times New Roman" w:cs="Times New Roman"/>
          <w:sz w:val="28"/>
          <w:szCs w:val="28"/>
          <w:lang w:val="uk-UA" w:eastAsia="ru-RU"/>
        </w:rPr>
        <w:t xml:space="preserve"> </w:t>
      </w:r>
      <w:r w:rsidR="00627D64">
        <w:rPr>
          <w:rFonts w:ascii="Times New Roman" w:eastAsia="Times New Roman" w:hAnsi="Times New Roman" w:cs="Times New Roman"/>
          <w:sz w:val="28"/>
          <w:szCs w:val="28"/>
          <w:lang w:val="uk-UA" w:eastAsia="ru-RU"/>
        </w:rPr>
        <w:t xml:space="preserve"> </w:t>
      </w:r>
      <w:r w:rsidR="00627D64" w:rsidRPr="009240FE">
        <w:rPr>
          <w:rFonts w:ascii="Times New Roman" w:eastAsia="Times New Roman" w:hAnsi="Times New Roman" w:cs="Times New Roman"/>
          <w:sz w:val="28"/>
          <w:szCs w:val="28"/>
          <w:lang w:val="uk-UA" w:eastAsia="ru-RU"/>
        </w:rPr>
        <w:t>спілкування</w:t>
      </w:r>
      <w:r w:rsidR="00627D6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та </w:t>
      </w:r>
      <w:r w:rsidR="00627D6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w:t>
      </w:r>
      <w:r w:rsidR="00627D64">
        <w:rPr>
          <w:rFonts w:ascii="Times New Roman" w:eastAsia="Times New Roman" w:hAnsi="Times New Roman" w:cs="Times New Roman"/>
          <w:sz w:val="28"/>
          <w:szCs w:val="28"/>
          <w:lang w:val="uk-UA" w:eastAsia="ru-RU"/>
        </w:rPr>
        <w:t xml:space="preserve">  </w:t>
      </w:r>
    </w:p>
    <w:p w14:paraId="0AD7CD34" w14:textId="129CBB95" w:rsidR="00893E8F" w:rsidRPr="005C5691" w:rsidRDefault="00893E8F" w:rsidP="00627D64">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тривожності у дітей підліткового віку. </w:t>
      </w:r>
    </w:p>
    <w:p w14:paraId="13E80635" w14:textId="3965BD74" w:rsidR="00893E8F" w:rsidRPr="005C5691"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sidRPr="00FA546A">
        <w:rPr>
          <w:rFonts w:ascii="Times New Roman" w:eastAsia="Times New Roman" w:hAnsi="Times New Roman" w:cs="Times New Roman"/>
          <w:b/>
          <w:iCs/>
          <w:sz w:val="28"/>
          <w:szCs w:val="28"/>
          <w:lang w:val="uk-UA" w:eastAsia="ru-RU"/>
        </w:rPr>
        <w:t>Об'єкт</w:t>
      </w:r>
      <w:r w:rsidRPr="00FA546A">
        <w:rPr>
          <w:rFonts w:ascii="Times New Roman" w:eastAsia="Times New Roman" w:hAnsi="Times New Roman" w:cs="Times New Roman"/>
          <w:b/>
          <w:sz w:val="28"/>
          <w:szCs w:val="28"/>
          <w:lang w:val="uk-UA" w:eastAsia="ru-RU"/>
        </w:rPr>
        <w:t xml:space="preserve"> дослідження</w:t>
      </w:r>
      <w:r w:rsidR="00F14A88">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спілкування </w:t>
      </w:r>
      <w:r w:rsidR="004248C0">
        <w:rPr>
          <w:rFonts w:ascii="Times New Roman" w:eastAsia="Times New Roman" w:hAnsi="Times New Roman" w:cs="Times New Roman"/>
          <w:sz w:val="28"/>
          <w:szCs w:val="28"/>
          <w:lang w:eastAsia="ru-RU"/>
        </w:rPr>
        <w:t xml:space="preserve">та </w:t>
      </w:r>
      <w:r w:rsidR="004248C0">
        <w:rPr>
          <w:rFonts w:ascii="Times New Roman" w:hAnsi="Times New Roman"/>
          <w:bCs/>
          <w:sz w:val="28"/>
          <w:szCs w:val="28"/>
          <w:lang w:val="uk-UA"/>
        </w:rPr>
        <w:t>тривожн</w:t>
      </w:r>
      <w:r w:rsidR="004248C0" w:rsidRPr="00F43467">
        <w:rPr>
          <w:rFonts w:ascii="Times New Roman" w:hAnsi="Times New Roman"/>
          <w:bCs/>
          <w:sz w:val="28"/>
          <w:szCs w:val="28"/>
          <w:lang w:val="uk-UA"/>
        </w:rPr>
        <w:t>і</w:t>
      </w:r>
      <w:r w:rsidR="004248C0">
        <w:rPr>
          <w:rFonts w:ascii="Times New Roman" w:hAnsi="Times New Roman"/>
          <w:bCs/>
          <w:sz w:val="28"/>
          <w:szCs w:val="28"/>
          <w:lang w:val="uk-UA"/>
        </w:rPr>
        <w:t>сть</w:t>
      </w:r>
      <w:r w:rsidR="004248C0" w:rsidRPr="00F43467">
        <w:rPr>
          <w:rFonts w:ascii="Times New Roman" w:hAnsi="Times New Roman"/>
          <w:bCs/>
          <w:sz w:val="28"/>
          <w:szCs w:val="28"/>
          <w:lang w:val="uk-UA"/>
        </w:rPr>
        <w:t xml:space="preserve"> </w:t>
      </w:r>
      <w:r w:rsidRPr="005C5691">
        <w:rPr>
          <w:rFonts w:ascii="Times New Roman" w:eastAsia="Times New Roman" w:hAnsi="Times New Roman" w:cs="Times New Roman"/>
          <w:sz w:val="28"/>
          <w:szCs w:val="28"/>
          <w:lang w:val="uk-UA" w:eastAsia="ru-RU"/>
        </w:rPr>
        <w:t xml:space="preserve">дітей підліткового віку. </w:t>
      </w:r>
      <w:bookmarkStart w:id="6" w:name="_GoBack"/>
      <w:bookmarkEnd w:id="6"/>
    </w:p>
    <w:p w14:paraId="09A0ED1A" w14:textId="020B29BA" w:rsidR="004248C0" w:rsidRPr="00A5368B" w:rsidRDefault="00893E8F" w:rsidP="00627D64">
      <w:pPr>
        <w:widowControl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iCs/>
          <w:sz w:val="28"/>
          <w:szCs w:val="28"/>
          <w:lang w:val="uk-UA" w:eastAsia="ru-RU"/>
        </w:rPr>
        <w:t xml:space="preserve">          </w:t>
      </w:r>
      <w:r w:rsidRPr="00FA546A">
        <w:rPr>
          <w:rFonts w:ascii="Times New Roman" w:eastAsia="Times New Roman" w:hAnsi="Times New Roman" w:cs="Times New Roman"/>
          <w:b/>
          <w:iCs/>
          <w:sz w:val="28"/>
          <w:szCs w:val="28"/>
          <w:lang w:val="uk-UA" w:eastAsia="ru-RU"/>
        </w:rPr>
        <w:t>Предмет</w:t>
      </w:r>
      <w:r w:rsidRPr="00FA546A">
        <w:rPr>
          <w:rFonts w:ascii="Times New Roman" w:eastAsia="Times New Roman" w:hAnsi="Times New Roman" w:cs="Times New Roman"/>
          <w:b/>
          <w:sz w:val="28"/>
          <w:szCs w:val="28"/>
          <w:lang w:val="uk-UA" w:eastAsia="ru-RU"/>
        </w:rPr>
        <w:t xml:space="preserve"> дослідження</w:t>
      </w:r>
      <w:r>
        <w:rPr>
          <w:rFonts w:ascii="Times New Roman" w:eastAsia="Times New Roman" w:hAnsi="Times New Roman" w:cs="Times New Roman"/>
          <w:b/>
          <w:sz w:val="28"/>
          <w:szCs w:val="28"/>
          <w:lang w:val="uk-UA" w:eastAsia="ru-RU"/>
        </w:rPr>
        <w:t>:</w:t>
      </w:r>
      <w:r w:rsidR="004248C0" w:rsidRPr="004248C0">
        <w:rPr>
          <w:rFonts w:ascii="Times New Roman" w:eastAsia="Times New Roman" w:hAnsi="Times New Roman" w:cs="Times New Roman"/>
          <w:b/>
          <w:sz w:val="28"/>
          <w:szCs w:val="28"/>
          <w:lang w:val="uk-UA" w:eastAsia="ru-RU"/>
        </w:rPr>
        <w:t xml:space="preserve"> </w:t>
      </w:r>
      <w:r w:rsidR="00627D64">
        <w:rPr>
          <w:rFonts w:ascii="Times New Roman" w:eastAsia="Times New Roman" w:hAnsi="Times New Roman" w:cs="Times New Roman"/>
          <w:sz w:val="28"/>
          <w:szCs w:val="28"/>
          <w:lang w:val="uk-UA" w:eastAsia="ru-RU"/>
        </w:rPr>
        <w:t xml:space="preserve">  взаємозв'язок</w:t>
      </w:r>
      <w:r w:rsidR="00627D64" w:rsidRPr="004248C0">
        <w:rPr>
          <w:rFonts w:ascii="Times New Roman" w:eastAsia="Times New Roman" w:hAnsi="Times New Roman" w:cs="Times New Roman"/>
          <w:sz w:val="28"/>
          <w:szCs w:val="28"/>
          <w:lang w:val="uk-UA" w:eastAsia="ru-RU"/>
        </w:rPr>
        <w:t xml:space="preserve"> </w:t>
      </w:r>
      <w:r w:rsidR="00627D64">
        <w:rPr>
          <w:rFonts w:ascii="Times New Roman" w:eastAsia="Times New Roman" w:hAnsi="Times New Roman" w:cs="Times New Roman"/>
          <w:sz w:val="28"/>
          <w:szCs w:val="28"/>
          <w:lang w:val="uk-UA" w:eastAsia="ru-RU"/>
        </w:rPr>
        <w:t xml:space="preserve"> </w:t>
      </w:r>
      <w:r w:rsidR="004248C0" w:rsidRPr="004248C0">
        <w:rPr>
          <w:rFonts w:ascii="Times New Roman" w:eastAsia="Times New Roman" w:hAnsi="Times New Roman" w:cs="Times New Roman"/>
          <w:sz w:val="28"/>
          <w:szCs w:val="28"/>
          <w:lang w:val="uk-UA" w:eastAsia="ru-RU"/>
        </w:rPr>
        <w:t xml:space="preserve"> спілкування  та тривожності у підлітковому віці</w:t>
      </w:r>
      <w:r w:rsidRPr="004248C0">
        <w:rPr>
          <w:rFonts w:ascii="Times New Roman" w:hAnsi="Times New Roman"/>
          <w:bCs/>
          <w:sz w:val="24"/>
          <w:szCs w:val="28"/>
          <w:lang w:val="uk-UA"/>
        </w:rPr>
        <w:t xml:space="preserve"> </w:t>
      </w:r>
      <w:r w:rsidR="00627D64">
        <w:rPr>
          <w:rFonts w:ascii="Times New Roman" w:eastAsia="Times New Roman" w:hAnsi="Times New Roman" w:cs="Times New Roman"/>
          <w:sz w:val="28"/>
          <w:szCs w:val="28"/>
          <w:lang w:val="uk-UA" w:eastAsia="ru-RU"/>
        </w:rPr>
        <w:t xml:space="preserve"> </w:t>
      </w:r>
    </w:p>
    <w:p w14:paraId="4A768895" w14:textId="77777777" w:rsidR="00893E8F" w:rsidRPr="005C5691"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sidRPr="00AD654C">
        <w:rPr>
          <w:rFonts w:ascii="Times New Roman" w:eastAsia="Times New Roman" w:hAnsi="Times New Roman" w:cs="Times New Roman"/>
          <w:b/>
          <w:iCs/>
          <w:sz w:val="28"/>
          <w:szCs w:val="28"/>
          <w:lang w:val="uk-UA" w:eastAsia="ru-RU"/>
        </w:rPr>
        <w:t>Завдання</w:t>
      </w:r>
      <w:r w:rsidRPr="00AD654C">
        <w:rPr>
          <w:rFonts w:ascii="Times New Roman" w:eastAsia="Times New Roman" w:hAnsi="Times New Roman" w:cs="Times New Roman"/>
          <w:b/>
          <w:sz w:val="28"/>
          <w:szCs w:val="28"/>
          <w:lang w:val="uk-UA" w:eastAsia="ru-RU"/>
        </w:rPr>
        <w:t xml:space="preserve"> дослідження</w:t>
      </w:r>
      <w:r w:rsidRPr="005C5691">
        <w:rPr>
          <w:rFonts w:ascii="Times New Roman" w:eastAsia="Times New Roman" w:hAnsi="Times New Roman" w:cs="Times New Roman"/>
          <w:sz w:val="28"/>
          <w:szCs w:val="28"/>
          <w:lang w:val="uk-UA" w:eastAsia="ru-RU"/>
        </w:rPr>
        <w:t xml:space="preserve">: </w:t>
      </w:r>
    </w:p>
    <w:p w14:paraId="53736069" w14:textId="086DBC19" w:rsidR="0055490F" w:rsidRPr="0055490F" w:rsidRDefault="0055490F" w:rsidP="0055490F">
      <w:pPr>
        <w:pStyle w:val="a8"/>
        <w:numPr>
          <w:ilvl w:val="0"/>
          <w:numId w:val="27"/>
        </w:numPr>
        <w:spacing w:after="0" w:line="360" w:lineRule="auto"/>
        <w:jc w:val="both"/>
        <w:rPr>
          <w:rFonts w:ascii="Times New Roman" w:eastAsia="Times New Roman" w:hAnsi="Times New Roman" w:cs="Times New Roman"/>
          <w:sz w:val="28"/>
          <w:szCs w:val="28"/>
          <w:lang w:val="uk-UA" w:eastAsia="ru-RU"/>
        </w:rPr>
      </w:pPr>
      <w:r w:rsidRPr="0055490F">
        <w:rPr>
          <w:rFonts w:ascii="Times New Roman" w:hAnsi="Times New Roman" w:cs="Times New Roman"/>
          <w:bCs/>
          <w:color w:val="000000"/>
          <w:sz w:val="28"/>
          <w:szCs w:val="28"/>
          <w:lang w:val="uk-UA"/>
        </w:rPr>
        <w:t>Провести</w:t>
      </w:r>
      <w:r w:rsidR="00324883" w:rsidRPr="0055490F">
        <w:rPr>
          <w:rFonts w:ascii="Times New Roman" w:hAnsi="Times New Roman" w:cs="Times New Roman"/>
          <w:bCs/>
          <w:color w:val="000000"/>
          <w:sz w:val="28"/>
          <w:szCs w:val="28"/>
          <w:lang w:val="uk-UA"/>
        </w:rPr>
        <w:t xml:space="preserve"> </w:t>
      </w:r>
      <w:r w:rsidR="00324883" w:rsidRPr="0055490F">
        <w:rPr>
          <w:rFonts w:ascii="Times New Roman" w:eastAsia="Times New Roman" w:hAnsi="Times New Roman" w:cs="Times New Roman"/>
          <w:sz w:val="28"/>
          <w:szCs w:val="28"/>
          <w:lang w:val="uk-UA" w:eastAsia="ru-RU"/>
        </w:rPr>
        <w:t>т</w:t>
      </w:r>
      <w:r w:rsidRPr="0055490F">
        <w:rPr>
          <w:rFonts w:ascii="Times New Roman" w:eastAsia="Times New Roman" w:hAnsi="Times New Roman" w:cs="Times New Roman"/>
          <w:sz w:val="28"/>
          <w:szCs w:val="28"/>
          <w:lang w:val="uk-UA" w:eastAsia="ru-RU"/>
        </w:rPr>
        <w:t>еоретичне</w:t>
      </w:r>
      <w:r w:rsidR="00893E8F" w:rsidRPr="0055490F">
        <w:rPr>
          <w:rFonts w:ascii="Times New Roman" w:eastAsia="Times New Roman" w:hAnsi="Times New Roman" w:cs="Times New Roman"/>
          <w:sz w:val="28"/>
          <w:szCs w:val="28"/>
          <w:lang w:val="uk-UA" w:eastAsia="ru-RU"/>
        </w:rPr>
        <w:t xml:space="preserve"> досл</w:t>
      </w:r>
      <w:r w:rsidR="00893E8F" w:rsidRPr="0055490F">
        <w:rPr>
          <w:rFonts w:ascii="Times New Roman" w:eastAsia="Times New Roman" w:hAnsi="Times New Roman" w:cs="Times New Roman"/>
          <w:sz w:val="28"/>
          <w:szCs w:val="28"/>
          <w:lang w:val="en-US" w:eastAsia="ru-RU"/>
        </w:rPr>
        <w:t>i</w:t>
      </w:r>
      <w:r w:rsidRPr="0055490F">
        <w:rPr>
          <w:rFonts w:ascii="Times New Roman" w:eastAsia="Times New Roman" w:hAnsi="Times New Roman" w:cs="Times New Roman"/>
          <w:sz w:val="28"/>
          <w:szCs w:val="28"/>
          <w:lang w:val="uk-UA" w:eastAsia="ru-RU"/>
        </w:rPr>
        <w:t>дження особливостей</w:t>
      </w:r>
      <w:r w:rsidR="00893E8F" w:rsidRPr="0055490F">
        <w:rPr>
          <w:rFonts w:ascii="Times New Roman" w:eastAsia="Times New Roman" w:hAnsi="Times New Roman" w:cs="Times New Roman"/>
          <w:sz w:val="28"/>
          <w:szCs w:val="28"/>
          <w:lang w:val="uk-UA" w:eastAsia="ru-RU"/>
        </w:rPr>
        <w:t xml:space="preserve"> </w:t>
      </w:r>
      <w:r w:rsidRPr="0055490F">
        <w:rPr>
          <w:rFonts w:ascii="Times New Roman" w:eastAsia="Times New Roman" w:hAnsi="Times New Roman" w:cs="Times New Roman"/>
          <w:sz w:val="28"/>
          <w:szCs w:val="28"/>
          <w:lang w:val="uk-UA" w:eastAsia="ru-RU"/>
        </w:rPr>
        <w:t>спілкування</w:t>
      </w:r>
      <w:r w:rsidR="00893E8F" w:rsidRPr="0055490F">
        <w:rPr>
          <w:rFonts w:ascii="Times New Roman" w:eastAsia="Times New Roman" w:hAnsi="Times New Roman" w:cs="Times New Roman"/>
          <w:sz w:val="28"/>
          <w:szCs w:val="28"/>
          <w:lang w:val="uk-UA" w:eastAsia="ru-RU"/>
        </w:rPr>
        <w:t xml:space="preserve"> дітей </w:t>
      </w:r>
      <w:r w:rsidRPr="0055490F">
        <w:rPr>
          <w:rFonts w:ascii="Times New Roman" w:eastAsia="Times New Roman" w:hAnsi="Times New Roman" w:cs="Times New Roman"/>
          <w:sz w:val="28"/>
          <w:szCs w:val="28"/>
          <w:lang w:val="uk-UA" w:eastAsia="ru-RU"/>
        </w:rPr>
        <w:t xml:space="preserve"> </w:t>
      </w:r>
    </w:p>
    <w:p w14:paraId="4062A780" w14:textId="0C46851F" w:rsidR="00893E8F" w:rsidRPr="0055490F" w:rsidRDefault="00893E8F" w:rsidP="0055490F">
      <w:pPr>
        <w:pStyle w:val="a8"/>
        <w:spacing w:after="0" w:line="360" w:lineRule="auto"/>
        <w:ind w:left="1069"/>
        <w:jc w:val="both"/>
        <w:rPr>
          <w:rFonts w:ascii="Times New Roman" w:eastAsia="Times New Roman" w:hAnsi="Times New Roman" w:cs="Times New Roman"/>
          <w:sz w:val="28"/>
          <w:szCs w:val="28"/>
          <w:lang w:val="uk-UA" w:eastAsia="ru-RU"/>
        </w:rPr>
      </w:pPr>
      <w:r w:rsidRPr="0055490F">
        <w:rPr>
          <w:rFonts w:ascii="Times New Roman" w:eastAsia="Times New Roman" w:hAnsi="Times New Roman" w:cs="Times New Roman"/>
          <w:sz w:val="28"/>
          <w:szCs w:val="28"/>
          <w:lang w:val="uk-UA" w:eastAsia="ru-RU"/>
        </w:rPr>
        <w:t xml:space="preserve">підліткового віку. </w:t>
      </w:r>
    </w:p>
    <w:p w14:paraId="23C0BE81" w14:textId="4369B1CD" w:rsidR="00893E8F" w:rsidRPr="00324883"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sidRPr="00324883">
        <w:rPr>
          <w:rFonts w:ascii="Times New Roman" w:eastAsia="Times New Roman" w:hAnsi="Times New Roman" w:cs="Times New Roman"/>
          <w:sz w:val="28"/>
          <w:szCs w:val="28"/>
          <w:lang w:val="uk-UA" w:eastAsia="ru-RU"/>
        </w:rPr>
        <w:t xml:space="preserve">2. </w:t>
      </w:r>
      <w:r w:rsidR="0055490F">
        <w:rPr>
          <w:rFonts w:ascii="Times New Roman" w:hAnsi="Times New Roman" w:cs="Times New Roman"/>
          <w:bCs/>
          <w:color w:val="000000"/>
          <w:sz w:val="28"/>
          <w:szCs w:val="28"/>
          <w:lang w:val="uk-UA"/>
        </w:rPr>
        <w:t>Провести</w:t>
      </w:r>
      <w:r w:rsidR="00324883" w:rsidRPr="00324883">
        <w:rPr>
          <w:rFonts w:ascii="Times New Roman" w:hAnsi="Times New Roman" w:cs="Times New Roman"/>
          <w:bCs/>
          <w:color w:val="000000"/>
          <w:sz w:val="28"/>
          <w:szCs w:val="28"/>
          <w:lang w:val="uk-UA"/>
        </w:rPr>
        <w:t xml:space="preserve"> </w:t>
      </w:r>
      <w:r w:rsidR="0055490F">
        <w:rPr>
          <w:rFonts w:ascii="Times New Roman" w:eastAsia="Times New Roman" w:hAnsi="Times New Roman" w:cs="Times New Roman"/>
          <w:sz w:val="28"/>
          <w:szCs w:val="28"/>
          <w:lang w:val="uk-UA" w:eastAsia="ru-RU"/>
        </w:rPr>
        <w:t>теоретичне</w:t>
      </w:r>
      <w:r w:rsidR="004248C0" w:rsidRPr="00324883">
        <w:rPr>
          <w:rFonts w:ascii="Times New Roman" w:eastAsia="Times New Roman" w:hAnsi="Times New Roman" w:cs="Times New Roman"/>
          <w:sz w:val="28"/>
          <w:szCs w:val="28"/>
          <w:lang w:val="uk-UA" w:eastAsia="ru-RU"/>
        </w:rPr>
        <w:t xml:space="preserve"> </w:t>
      </w:r>
      <w:r w:rsidRPr="00324883">
        <w:rPr>
          <w:rFonts w:ascii="Times New Roman" w:eastAsia="Times New Roman" w:hAnsi="Times New Roman" w:cs="Times New Roman"/>
          <w:sz w:val="28"/>
          <w:szCs w:val="28"/>
          <w:lang w:val="uk-UA" w:eastAsia="ru-RU"/>
        </w:rPr>
        <w:t>досл</w:t>
      </w:r>
      <w:r w:rsidRPr="00324883">
        <w:rPr>
          <w:rFonts w:ascii="Times New Roman" w:eastAsia="Times New Roman" w:hAnsi="Times New Roman" w:cs="Times New Roman"/>
          <w:sz w:val="28"/>
          <w:szCs w:val="28"/>
          <w:lang w:val="en-US" w:eastAsia="ru-RU"/>
        </w:rPr>
        <w:t>i</w:t>
      </w:r>
      <w:r w:rsidRPr="00324883">
        <w:rPr>
          <w:rFonts w:ascii="Times New Roman" w:eastAsia="Times New Roman" w:hAnsi="Times New Roman" w:cs="Times New Roman"/>
          <w:sz w:val="28"/>
          <w:szCs w:val="28"/>
          <w:lang w:val="uk-UA" w:eastAsia="ru-RU"/>
        </w:rPr>
        <w:t xml:space="preserve">дження </w:t>
      </w:r>
      <w:r w:rsidR="0055490F">
        <w:rPr>
          <w:rFonts w:ascii="Times New Roman" w:eastAsia="Times New Roman" w:hAnsi="Times New Roman" w:cs="Times New Roman"/>
          <w:sz w:val="28"/>
          <w:szCs w:val="28"/>
          <w:lang w:val="uk-UA" w:eastAsia="ru-RU"/>
        </w:rPr>
        <w:t xml:space="preserve">особливостей </w:t>
      </w:r>
      <w:r w:rsidRPr="00324883">
        <w:rPr>
          <w:rFonts w:ascii="Times New Roman" w:eastAsia="Times New Roman" w:hAnsi="Times New Roman" w:cs="Times New Roman"/>
          <w:sz w:val="28"/>
          <w:szCs w:val="28"/>
          <w:lang w:val="uk-UA" w:eastAsia="ru-RU"/>
        </w:rPr>
        <w:t xml:space="preserve"> </w:t>
      </w:r>
      <w:r w:rsidR="004248C0" w:rsidRPr="00324883">
        <w:rPr>
          <w:rFonts w:ascii="Times New Roman" w:eastAsia="Times New Roman" w:hAnsi="Times New Roman" w:cs="Times New Roman"/>
          <w:sz w:val="28"/>
          <w:szCs w:val="28"/>
          <w:lang w:val="uk-UA" w:eastAsia="ru-RU"/>
        </w:rPr>
        <w:t xml:space="preserve"> </w:t>
      </w:r>
      <w:r w:rsidRPr="00324883">
        <w:rPr>
          <w:rFonts w:ascii="Times New Roman" w:eastAsia="Times New Roman" w:hAnsi="Times New Roman" w:cs="Times New Roman"/>
          <w:sz w:val="28"/>
          <w:szCs w:val="28"/>
          <w:lang w:val="uk-UA" w:eastAsia="ru-RU"/>
        </w:rPr>
        <w:t xml:space="preserve"> тривожності підлітків. </w:t>
      </w:r>
    </w:p>
    <w:p w14:paraId="5176CA13" w14:textId="77777777" w:rsidR="0055490F" w:rsidRDefault="00324883" w:rsidP="0055490F">
      <w:pPr>
        <w:spacing w:after="0" w:line="360" w:lineRule="auto"/>
        <w:rPr>
          <w:rFonts w:ascii="Times New Roman" w:eastAsia="Times New Roman" w:hAnsi="Times New Roman" w:cs="Times New Roman"/>
          <w:sz w:val="28"/>
          <w:szCs w:val="28"/>
          <w:lang w:val="uk-UA" w:eastAsia="ru-RU"/>
        </w:rPr>
      </w:pPr>
      <w:r w:rsidRPr="00324883">
        <w:rPr>
          <w:rFonts w:ascii="Times New Roman" w:eastAsia="Times New Roman" w:hAnsi="Times New Roman" w:cs="Times New Roman"/>
          <w:sz w:val="28"/>
          <w:szCs w:val="28"/>
          <w:lang w:val="uk-UA" w:eastAsia="ru-RU"/>
        </w:rPr>
        <w:t xml:space="preserve">          </w:t>
      </w:r>
      <w:r w:rsidR="00893E8F" w:rsidRPr="00324883">
        <w:rPr>
          <w:rFonts w:ascii="Times New Roman" w:eastAsia="Times New Roman" w:hAnsi="Times New Roman" w:cs="Times New Roman"/>
          <w:sz w:val="28"/>
          <w:szCs w:val="28"/>
          <w:lang w:val="uk-UA" w:eastAsia="ru-RU"/>
        </w:rPr>
        <w:t xml:space="preserve">3. </w:t>
      </w:r>
      <w:r w:rsidR="0055490F">
        <w:rPr>
          <w:rFonts w:ascii="Times New Roman" w:eastAsia="Times New Roman" w:hAnsi="Times New Roman" w:cs="Times New Roman"/>
          <w:sz w:val="28"/>
          <w:szCs w:val="28"/>
          <w:lang w:eastAsia="ru-RU"/>
        </w:rPr>
        <w:t xml:space="preserve"> </w:t>
      </w:r>
      <w:r w:rsidR="0055490F">
        <w:rPr>
          <w:rFonts w:ascii="Times New Roman" w:eastAsia="Times New Roman" w:hAnsi="Times New Roman" w:cs="Times New Roman"/>
          <w:sz w:val="28"/>
          <w:szCs w:val="28"/>
          <w:lang w:val="uk-UA" w:eastAsia="ru-RU"/>
        </w:rPr>
        <w:t xml:space="preserve">Провести емперичне  </w:t>
      </w:r>
      <w:r w:rsidR="0055490F" w:rsidRPr="00324883">
        <w:rPr>
          <w:rFonts w:ascii="Times New Roman" w:eastAsia="Times New Roman" w:hAnsi="Times New Roman" w:cs="Times New Roman"/>
          <w:sz w:val="28"/>
          <w:szCs w:val="28"/>
          <w:lang w:val="uk-UA" w:eastAsia="ru-RU"/>
        </w:rPr>
        <w:t>досл</w:t>
      </w:r>
      <w:r w:rsidR="0055490F" w:rsidRPr="00324883">
        <w:rPr>
          <w:rFonts w:ascii="Times New Roman" w:eastAsia="Times New Roman" w:hAnsi="Times New Roman" w:cs="Times New Roman"/>
          <w:sz w:val="28"/>
          <w:szCs w:val="28"/>
          <w:lang w:val="en-US" w:eastAsia="ru-RU"/>
        </w:rPr>
        <w:t>i</w:t>
      </w:r>
      <w:r w:rsidR="0055490F" w:rsidRPr="00324883">
        <w:rPr>
          <w:rFonts w:ascii="Times New Roman" w:eastAsia="Times New Roman" w:hAnsi="Times New Roman" w:cs="Times New Roman"/>
          <w:sz w:val="28"/>
          <w:szCs w:val="28"/>
          <w:lang w:val="uk-UA" w:eastAsia="ru-RU"/>
        </w:rPr>
        <w:t>дження</w:t>
      </w:r>
      <w:r w:rsidR="0055490F" w:rsidRPr="005C5691">
        <w:rPr>
          <w:rFonts w:ascii="Times New Roman" w:eastAsia="Times New Roman" w:hAnsi="Times New Roman" w:cs="Times New Roman"/>
          <w:sz w:val="28"/>
          <w:szCs w:val="28"/>
          <w:lang w:val="uk-UA" w:eastAsia="ru-RU"/>
        </w:rPr>
        <w:t xml:space="preserve"> </w:t>
      </w:r>
      <w:r w:rsidR="0055490F">
        <w:rPr>
          <w:rFonts w:ascii="Times New Roman" w:eastAsia="Times New Roman" w:hAnsi="Times New Roman" w:cs="Times New Roman"/>
          <w:sz w:val="28"/>
          <w:szCs w:val="28"/>
          <w:lang w:val="uk-UA" w:eastAsia="ru-RU"/>
        </w:rPr>
        <w:t>взаємозв'язку</w:t>
      </w:r>
      <w:r w:rsidR="00893E8F" w:rsidRPr="005C5691">
        <w:rPr>
          <w:rFonts w:ascii="Times New Roman" w:eastAsia="Times New Roman" w:hAnsi="Times New Roman" w:cs="Times New Roman"/>
          <w:sz w:val="28"/>
          <w:szCs w:val="28"/>
          <w:lang w:val="uk-UA" w:eastAsia="ru-RU"/>
        </w:rPr>
        <w:t xml:space="preserve"> </w:t>
      </w:r>
      <w:r w:rsidRPr="004248C0">
        <w:rPr>
          <w:rFonts w:ascii="Times New Roman" w:eastAsia="Times New Roman" w:hAnsi="Times New Roman" w:cs="Times New Roman"/>
          <w:sz w:val="28"/>
          <w:szCs w:val="28"/>
          <w:lang w:val="uk-UA" w:eastAsia="ru-RU"/>
        </w:rPr>
        <w:t xml:space="preserve">психологічного </w:t>
      </w:r>
      <w:r w:rsidR="0055490F">
        <w:rPr>
          <w:rFonts w:ascii="Times New Roman" w:eastAsia="Times New Roman" w:hAnsi="Times New Roman" w:cs="Times New Roman"/>
          <w:sz w:val="28"/>
          <w:szCs w:val="28"/>
          <w:lang w:val="uk-UA" w:eastAsia="ru-RU"/>
        </w:rPr>
        <w:t xml:space="preserve">  </w:t>
      </w:r>
    </w:p>
    <w:p w14:paraId="7843F558" w14:textId="1A98BBE5" w:rsidR="00360398" w:rsidRDefault="0055490F" w:rsidP="00064CBA">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324883" w:rsidRPr="004248C0">
        <w:rPr>
          <w:rFonts w:ascii="Times New Roman" w:eastAsia="Times New Roman" w:hAnsi="Times New Roman" w:cs="Times New Roman"/>
          <w:sz w:val="28"/>
          <w:szCs w:val="28"/>
          <w:lang w:val="uk-UA" w:eastAsia="ru-RU"/>
        </w:rPr>
        <w:t>співвідношення спілкування  та тривожності у підлітковому віці</w:t>
      </w:r>
      <w:r w:rsidR="00324883">
        <w:rPr>
          <w:rFonts w:ascii="Times New Roman" w:eastAsia="Times New Roman" w:hAnsi="Times New Roman" w:cs="Times New Roman"/>
          <w:sz w:val="28"/>
          <w:szCs w:val="28"/>
          <w:lang w:val="uk-UA" w:eastAsia="ru-RU"/>
        </w:rPr>
        <w:t>.</w:t>
      </w:r>
      <w:r w:rsidR="00324883" w:rsidRPr="004248C0">
        <w:rPr>
          <w:rFonts w:ascii="Times New Roman" w:hAnsi="Times New Roman"/>
          <w:bCs/>
          <w:sz w:val="24"/>
          <w:szCs w:val="28"/>
          <w:lang w:val="uk-UA"/>
        </w:rPr>
        <w:t xml:space="preserve"> </w:t>
      </w:r>
    </w:p>
    <w:p w14:paraId="1A1CD19C" w14:textId="65D75F5C" w:rsidR="00893E8F" w:rsidRPr="005702F7" w:rsidRDefault="00893E8F" w:rsidP="005702F7">
      <w:pPr>
        <w:spacing w:after="0" w:line="360" w:lineRule="auto"/>
        <w:ind w:firstLine="709"/>
        <w:jc w:val="both"/>
        <w:rPr>
          <w:rFonts w:ascii="Times New Roman" w:eastAsia="Times New Roman" w:hAnsi="Times New Roman" w:cs="Times New Roman"/>
          <w:sz w:val="28"/>
          <w:szCs w:val="28"/>
          <w:lang w:val="uk-UA" w:eastAsia="ru-RU"/>
        </w:rPr>
      </w:pPr>
      <w:r w:rsidRPr="00064CBA">
        <w:rPr>
          <w:rFonts w:ascii="Times New Roman" w:eastAsia="Times New Roman" w:hAnsi="Times New Roman" w:cs="Times New Roman"/>
          <w:b/>
          <w:sz w:val="28"/>
          <w:szCs w:val="28"/>
          <w:lang w:val="uk-UA" w:eastAsia="ru-RU"/>
        </w:rPr>
        <w:t xml:space="preserve">Методи </w:t>
      </w:r>
      <w:r w:rsidR="00064CBA" w:rsidRPr="00064CBA">
        <w:rPr>
          <w:rFonts w:ascii="Times New Roman" w:eastAsia="Times New Roman" w:hAnsi="Times New Roman" w:cs="Times New Roman"/>
          <w:b/>
          <w:sz w:val="28"/>
          <w:szCs w:val="28"/>
          <w:lang w:val="uk-UA" w:eastAsia="ru-RU"/>
        </w:rPr>
        <w:t>дослідження</w:t>
      </w:r>
      <w:r w:rsidR="00064CBA">
        <w:rPr>
          <w:rFonts w:ascii="Times New Roman" w:eastAsia="Times New Roman" w:hAnsi="Times New Roman" w:cs="Times New Roman"/>
          <w:sz w:val="28"/>
          <w:szCs w:val="28"/>
          <w:lang w:val="uk-UA" w:eastAsia="ru-RU"/>
        </w:rPr>
        <w:t>:</w:t>
      </w:r>
      <w:r w:rsidRPr="00AD654C">
        <w:rPr>
          <w:rFonts w:ascii="Times New Roman" w:eastAsia="Times New Roman" w:hAnsi="Times New Roman" w:cs="Times New Roman"/>
          <w:sz w:val="28"/>
          <w:szCs w:val="28"/>
          <w:lang w:val="uk-UA" w:eastAsia="ru-RU"/>
        </w:rPr>
        <w:t xml:space="preserve"> </w:t>
      </w:r>
      <w:r w:rsidR="001546D7">
        <w:rPr>
          <w:rFonts w:ascii="Times New Roman" w:eastAsia="Times New Roman" w:hAnsi="Times New Roman" w:cs="Times New Roman"/>
          <w:sz w:val="28"/>
          <w:szCs w:val="28"/>
          <w:lang w:val="uk-UA" w:eastAsia="ru-RU"/>
        </w:rPr>
        <w:t xml:space="preserve"> теоретични методи: </w:t>
      </w:r>
      <w:r w:rsidR="00360398" w:rsidRPr="00360398">
        <w:rPr>
          <w:rFonts w:ascii="Times New Roman" w:eastAsia="Times New Roman" w:hAnsi="Times New Roman" w:cs="Times New Roman"/>
          <w:sz w:val="28"/>
          <w:szCs w:val="28"/>
          <w:lang w:val="uk-UA" w:eastAsia="ru-RU"/>
        </w:rPr>
        <w:t xml:space="preserve"> аналіз літературних даних із соціальної, вікової</w:t>
      </w:r>
      <w:r w:rsidR="001546D7">
        <w:rPr>
          <w:rFonts w:ascii="Times New Roman" w:eastAsia="Times New Roman" w:hAnsi="Times New Roman" w:cs="Times New Roman"/>
          <w:sz w:val="28"/>
          <w:szCs w:val="28"/>
          <w:lang w:val="uk-UA" w:eastAsia="ru-RU"/>
        </w:rPr>
        <w:t xml:space="preserve"> психології, психолінгвістиці,</w:t>
      </w:r>
      <w:r w:rsidR="00360398" w:rsidRPr="00360398">
        <w:rPr>
          <w:rFonts w:ascii="Times New Roman" w:eastAsia="Times New Roman" w:hAnsi="Times New Roman" w:cs="Times New Roman"/>
          <w:sz w:val="28"/>
          <w:szCs w:val="28"/>
          <w:lang w:val="uk-UA" w:eastAsia="ru-RU"/>
        </w:rPr>
        <w:t xml:space="preserve"> психологічна інтерпретація досліджень </w:t>
      </w:r>
      <w:r w:rsidR="001546D7">
        <w:rPr>
          <w:rFonts w:ascii="Times New Roman" w:eastAsia="Times New Roman" w:hAnsi="Times New Roman" w:cs="Times New Roman"/>
          <w:sz w:val="28"/>
          <w:szCs w:val="28"/>
          <w:lang w:val="uk-UA" w:eastAsia="ru-RU"/>
        </w:rPr>
        <w:t>із проблем мовлення. Емпірични методи</w:t>
      </w:r>
      <w:r w:rsidR="00360398" w:rsidRPr="00360398">
        <w:rPr>
          <w:rFonts w:ascii="Times New Roman" w:eastAsia="Times New Roman" w:hAnsi="Times New Roman" w:cs="Times New Roman"/>
          <w:sz w:val="28"/>
          <w:szCs w:val="28"/>
          <w:lang w:val="uk-UA" w:eastAsia="ru-RU"/>
        </w:rPr>
        <w:t>: метод бесіди, метод включеного спостереження, опитування, експер</w:t>
      </w:r>
      <w:r w:rsidR="00F14A88">
        <w:rPr>
          <w:rFonts w:ascii="Times New Roman" w:eastAsia="Times New Roman" w:hAnsi="Times New Roman" w:cs="Times New Roman"/>
          <w:sz w:val="28"/>
          <w:szCs w:val="28"/>
          <w:lang w:val="uk-UA" w:eastAsia="ru-RU"/>
        </w:rPr>
        <w:t>тних оцінок.</w:t>
      </w:r>
      <w:r w:rsidR="00F14A88" w:rsidRPr="00F14A88">
        <w:rPr>
          <w:rFonts w:ascii="Times New Roman" w:eastAsia="Times New Roman" w:hAnsi="Times New Roman" w:cs="Times New Roman"/>
          <w:sz w:val="28"/>
          <w:szCs w:val="28"/>
          <w:lang w:val="uk-UA" w:eastAsia="ru-RU"/>
        </w:rPr>
        <w:t xml:space="preserve"> </w:t>
      </w:r>
      <w:r w:rsidR="0055490F">
        <w:rPr>
          <w:rFonts w:ascii="Times New Roman" w:eastAsia="Times New Roman" w:hAnsi="Times New Roman" w:cs="Times New Roman"/>
          <w:sz w:val="28"/>
          <w:szCs w:val="28"/>
          <w:lang w:val="uk-UA" w:eastAsia="ru-RU"/>
        </w:rPr>
        <w:t xml:space="preserve"> </w:t>
      </w:r>
    </w:p>
    <w:p w14:paraId="5EA212D4" w14:textId="48BF21CA" w:rsidR="00893E8F" w:rsidRPr="005702F7" w:rsidRDefault="00893E8F" w:rsidP="005702F7">
      <w:pPr>
        <w:spacing w:line="360" w:lineRule="auto"/>
        <w:jc w:val="both"/>
        <w:rPr>
          <w:rFonts w:ascii="Times New Roman" w:eastAsia="Times New Roman" w:hAnsi="Times New Roman" w:cs="Times New Roman"/>
          <w:sz w:val="28"/>
          <w:szCs w:val="28"/>
          <w:lang w:eastAsia="ru-RU"/>
        </w:rPr>
      </w:pPr>
      <w:r w:rsidRPr="005702F7">
        <w:rPr>
          <w:rFonts w:ascii="Times New Roman" w:eastAsia="Times New Roman" w:hAnsi="Times New Roman" w:cs="Times New Roman"/>
          <w:b/>
          <w:sz w:val="28"/>
          <w:szCs w:val="28"/>
          <w:lang w:val="uk-UA" w:eastAsia="ru-RU"/>
        </w:rPr>
        <w:t>Практична значимість дослідження</w:t>
      </w:r>
      <w:r w:rsidR="001546D7" w:rsidRPr="005702F7">
        <w:rPr>
          <w:rFonts w:ascii="Times New Roman" w:eastAsia="Times New Roman" w:hAnsi="Times New Roman" w:cs="Times New Roman"/>
          <w:sz w:val="28"/>
          <w:szCs w:val="28"/>
          <w:lang w:val="uk-UA" w:eastAsia="ru-RU"/>
        </w:rPr>
        <w:t>:</w:t>
      </w:r>
      <w:r w:rsidRPr="005702F7">
        <w:rPr>
          <w:rFonts w:ascii="Times New Roman" w:eastAsia="Times New Roman" w:hAnsi="Times New Roman" w:cs="Times New Roman"/>
          <w:sz w:val="28"/>
          <w:szCs w:val="28"/>
          <w:lang w:val="uk-UA" w:eastAsia="ru-RU"/>
        </w:rPr>
        <w:t>результати дозволяють зрозуміти характер зв'язку між комунікативними здібностями</w:t>
      </w:r>
      <w:r w:rsidR="001546D7" w:rsidRPr="005702F7">
        <w:rPr>
          <w:rFonts w:ascii="Times New Roman" w:eastAsia="Times New Roman" w:hAnsi="Times New Roman" w:cs="Times New Roman"/>
          <w:sz w:val="28"/>
          <w:szCs w:val="28"/>
          <w:lang w:val="uk-UA" w:eastAsia="ru-RU"/>
        </w:rPr>
        <w:t xml:space="preserve"> підлітків</w:t>
      </w:r>
      <w:r w:rsidRPr="005702F7">
        <w:rPr>
          <w:rFonts w:ascii="Times New Roman" w:eastAsia="Times New Roman" w:hAnsi="Times New Roman" w:cs="Times New Roman"/>
          <w:sz w:val="28"/>
          <w:szCs w:val="28"/>
          <w:lang w:val="uk-UA" w:eastAsia="ru-RU"/>
        </w:rPr>
        <w:t>,здатністю спілкуватися і ст</w:t>
      </w:r>
      <w:r w:rsidR="001546D7" w:rsidRPr="005702F7">
        <w:rPr>
          <w:rFonts w:ascii="Times New Roman" w:eastAsia="Times New Roman" w:hAnsi="Times New Roman" w:cs="Times New Roman"/>
          <w:sz w:val="28"/>
          <w:szCs w:val="28"/>
          <w:lang w:val="uk-UA" w:eastAsia="ru-RU"/>
        </w:rPr>
        <w:t>упенем тривожності підлітків.</w:t>
      </w:r>
      <w:r w:rsidR="005702F7" w:rsidRPr="005702F7">
        <w:rPr>
          <w:rFonts w:ascii="Times New Roman" w:eastAsia="Times New Roman" w:hAnsi="Times New Roman" w:cs="Times New Roman"/>
          <w:sz w:val="28"/>
          <w:szCs w:val="28"/>
          <w:lang w:val="uk-UA" w:eastAsia="ru-RU"/>
        </w:rPr>
        <w:t xml:space="preserve"> </w:t>
      </w:r>
      <w:r w:rsidR="005702F7" w:rsidRPr="005702F7">
        <w:rPr>
          <w:rFonts w:ascii="Times New Roman" w:eastAsia="Times New Roman" w:hAnsi="Times New Roman" w:cs="Times New Roman"/>
          <w:sz w:val="28"/>
          <w:szCs w:val="28"/>
          <w:shd w:val="clear" w:color="auto" w:fill="FFFFFF"/>
          <w:lang w:eastAsia="ru-RU"/>
        </w:rPr>
        <w:t xml:space="preserve"> Дослідження можуть бути використанні шкільним психологом у роботі з тривожними підлітками для забезпечення оптимізації міжособистісних стосунків підлітків.</w:t>
      </w:r>
    </w:p>
    <w:p w14:paraId="0AB941F6" w14:textId="2C3FBE33" w:rsidR="00893E8F"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sidRPr="00064CBA">
        <w:rPr>
          <w:rFonts w:ascii="Times New Roman" w:eastAsia="Times New Roman" w:hAnsi="Times New Roman" w:cs="Times New Roman"/>
          <w:b/>
          <w:sz w:val="28"/>
          <w:szCs w:val="28"/>
          <w:lang w:val="uk-UA" w:eastAsia="ru-RU"/>
        </w:rPr>
        <w:t>База дослідження</w:t>
      </w:r>
      <w:r w:rsidRPr="005C5691">
        <w:rPr>
          <w:rFonts w:ascii="Times New Roman" w:eastAsia="Times New Roman" w:hAnsi="Times New Roman" w:cs="Times New Roman"/>
          <w:sz w:val="28"/>
          <w:szCs w:val="28"/>
          <w:lang w:val="uk-UA" w:eastAsia="ru-RU"/>
        </w:rPr>
        <w:t xml:space="preserve">: </w:t>
      </w:r>
      <w:r w:rsidR="00064CBA">
        <w:rPr>
          <w:rFonts w:ascii="Times New Roman" w:eastAsia="Times New Roman" w:hAnsi="Times New Roman" w:cs="Times New Roman"/>
          <w:sz w:val="28"/>
          <w:szCs w:val="28"/>
          <w:lang w:val="uk-UA" w:eastAsia="ru-RU"/>
        </w:rPr>
        <w:t xml:space="preserve">  дослідження було проведено</w:t>
      </w:r>
      <w:r w:rsidRPr="005C5691">
        <w:rPr>
          <w:rFonts w:ascii="Times New Roman" w:eastAsia="Times New Roman" w:hAnsi="Times New Roman" w:cs="Times New Roman"/>
          <w:sz w:val="28"/>
          <w:szCs w:val="28"/>
          <w:lang w:val="uk-UA" w:eastAsia="ru-RU"/>
        </w:rPr>
        <w:t xml:space="preserve"> серед учн</w:t>
      </w:r>
      <w:r>
        <w:rPr>
          <w:rFonts w:ascii="Times New Roman" w:eastAsia="Times New Roman" w:hAnsi="Times New Roman" w:cs="Times New Roman"/>
          <w:sz w:val="28"/>
          <w:szCs w:val="28"/>
          <w:lang w:val="uk-UA" w:eastAsia="ru-RU"/>
        </w:rPr>
        <w:t xml:space="preserve">ів </w:t>
      </w:r>
      <w:r w:rsidRPr="00E64579">
        <w:rPr>
          <w:rFonts w:ascii="Times New Roman" w:eastAsia="Times New Roman" w:hAnsi="Times New Roman" w:cs="Times New Roman"/>
          <w:sz w:val="28"/>
          <w:szCs w:val="28"/>
          <w:lang w:val="uk-UA" w:eastAsia="ru-RU"/>
        </w:rPr>
        <w:t>загальноосвітньої</w:t>
      </w:r>
      <w:r w:rsidR="0055490F">
        <w:rPr>
          <w:rFonts w:ascii="Times New Roman" w:eastAsia="Times New Roman" w:hAnsi="Times New Roman" w:cs="Times New Roman"/>
          <w:sz w:val="28"/>
          <w:szCs w:val="28"/>
          <w:lang w:val="uk-UA" w:eastAsia="ru-RU"/>
        </w:rPr>
        <w:t xml:space="preserve"> школи №39</w:t>
      </w:r>
      <w:r w:rsidR="00A15AAD">
        <w:rPr>
          <w:rFonts w:ascii="Times New Roman" w:eastAsia="Times New Roman" w:hAnsi="Times New Roman" w:cs="Times New Roman"/>
          <w:sz w:val="28"/>
          <w:szCs w:val="28"/>
          <w:lang w:val="uk-UA" w:eastAsia="ru-RU"/>
        </w:rPr>
        <w:t xml:space="preserve"> м.Одеси.</w:t>
      </w:r>
      <w:r>
        <w:rPr>
          <w:rFonts w:ascii="Times New Roman" w:eastAsia="Times New Roman" w:hAnsi="Times New Roman" w:cs="Times New Roman"/>
          <w:sz w:val="28"/>
          <w:szCs w:val="28"/>
          <w:lang w:val="uk-UA" w:eastAsia="ru-RU"/>
        </w:rPr>
        <w:t xml:space="preserve"> </w:t>
      </w:r>
      <w:r w:rsidR="00A15AAD">
        <w:rPr>
          <w:rFonts w:ascii="Times New Roman" w:eastAsia="Times New Roman" w:hAnsi="Times New Roman" w:cs="Times New Roman"/>
          <w:sz w:val="28"/>
          <w:szCs w:val="28"/>
          <w:lang w:val="uk-UA" w:eastAsia="ru-RU"/>
        </w:rPr>
        <w:t xml:space="preserve"> </w:t>
      </w:r>
    </w:p>
    <w:p w14:paraId="1564BC85" w14:textId="654FF4F1" w:rsidR="00C94B31" w:rsidRPr="00C94B31" w:rsidRDefault="0055490F" w:rsidP="00C94B31">
      <w:pPr>
        <w:shd w:val="clear" w:color="auto" w:fill="FFFFFF"/>
        <w:suppressAutoHyphens/>
        <w:spacing w:line="360" w:lineRule="auto"/>
        <w:ind w:left="42" w:right="5" w:firstLine="715"/>
        <w:jc w:val="both"/>
        <w:rPr>
          <w:rFonts w:ascii="Times New Roman" w:hAnsi="Times New Roman" w:cs="Times New Roman"/>
          <w:sz w:val="28"/>
          <w:szCs w:val="28"/>
        </w:rPr>
      </w:pPr>
      <w:r>
        <w:rPr>
          <w:rFonts w:ascii="Times New Roman" w:hAnsi="Times New Roman" w:cs="Times New Roman"/>
          <w:sz w:val="28"/>
          <w:szCs w:val="28"/>
        </w:rPr>
        <w:t>Робота апробована на 81</w:t>
      </w:r>
      <w:r w:rsidR="00C94B31" w:rsidRPr="00C94B31">
        <w:rPr>
          <w:rFonts w:ascii="Times New Roman" w:hAnsi="Times New Roman" w:cs="Times New Roman"/>
          <w:sz w:val="28"/>
          <w:szCs w:val="28"/>
        </w:rPr>
        <w:t>-й звітної Студентської Наукової конференции ОНУ ім. І.</w:t>
      </w:r>
      <w:r w:rsidR="00C94B31" w:rsidRPr="00C94B31">
        <w:rPr>
          <w:rFonts w:ascii="Times New Roman" w:hAnsi="Times New Roman" w:cs="Times New Roman"/>
          <w:sz w:val="28"/>
          <w:szCs w:val="28"/>
          <w:lang w:val="en-US"/>
        </w:rPr>
        <w:t>I</w:t>
      </w:r>
      <w:r w:rsidR="00C94B31" w:rsidRPr="00C94B31">
        <w:rPr>
          <w:rFonts w:ascii="Times New Roman" w:hAnsi="Times New Roman" w:cs="Times New Roman"/>
          <w:sz w:val="28"/>
          <w:szCs w:val="28"/>
        </w:rPr>
        <w:t>.Мечникова.</w:t>
      </w:r>
    </w:p>
    <w:p w14:paraId="00241FE9" w14:textId="6FCB7378" w:rsidR="00893E8F" w:rsidRPr="005C5691" w:rsidRDefault="00893E8F" w:rsidP="00893E8F">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Структура дослідження: дипломна</w:t>
      </w:r>
      <w:r w:rsidRPr="005C5691">
        <w:rPr>
          <w:rFonts w:ascii="Times New Roman" w:eastAsia="Times New Roman" w:hAnsi="Times New Roman" w:cs="Times New Roman"/>
          <w:sz w:val="28"/>
          <w:szCs w:val="28"/>
          <w:lang w:val="uk-UA" w:eastAsia="ru-RU"/>
        </w:rPr>
        <w:t xml:space="preserve"> робота с</w:t>
      </w:r>
      <w:r w:rsidR="00064CBA">
        <w:rPr>
          <w:rFonts w:ascii="Times New Roman" w:eastAsia="Times New Roman" w:hAnsi="Times New Roman" w:cs="Times New Roman"/>
          <w:sz w:val="28"/>
          <w:szCs w:val="28"/>
          <w:lang w:val="uk-UA" w:eastAsia="ru-RU"/>
        </w:rPr>
        <w:t>кладається з вступу,дв</w:t>
      </w:r>
      <w:r>
        <w:rPr>
          <w:rFonts w:ascii="Times New Roman" w:eastAsia="Times New Roman" w:hAnsi="Times New Roman" w:cs="Times New Roman"/>
          <w:sz w:val="28"/>
          <w:szCs w:val="28"/>
          <w:lang w:val="uk-UA" w:eastAsia="ru-RU"/>
        </w:rPr>
        <w:t xml:space="preserve">ох роздiлив </w:t>
      </w:r>
      <w:r w:rsidRPr="005C5691">
        <w:rPr>
          <w:rFonts w:ascii="Times New Roman" w:eastAsia="Times New Roman" w:hAnsi="Times New Roman" w:cs="Times New Roman"/>
          <w:sz w:val="28"/>
          <w:szCs w:val="28"/>
          <w:lang w:val="uk-UA" w:eastAsia="ru-RU"/>
        </w:rPr>
        <w:t>, в</w:t>
      </w:r>
      <w:r>
        <w:rPr>
          <w:rFonts w:ascii="Times New Roman" w:eastAsia="Times New Roman" w:hAnsi="Times New Roman" w:cs="Times New Roman"/>
          <w:sz w:val="28"/>
          <w:szCs w:val="28"/>
          <w:lang w:val="uk-UA" w:eastAsia="ru-RU"/>
        </w:rPr>
        <w:t xml:space="preserve">исновків, </w:t>
      </w:r>
      <w:r w:rsidRPr="00A2124C">
        <w:rPr>
          <w:rFonts w:ascii="Times New Roman" w:eastAsia="Times New Roman" w:hAnsi="Times New Roman" w:cs="Times New Roman"/>
          <w:sz w:val="28"/>
          <w:szCs w:val="28"/>
          <w:lang w:val="uk-UA" w:eastAsia="ru-RU"/>
        </w:rPr>
        <w:t>списку використаної літератури</w:t>
      </w:r>
      <w:r>
        <w:rPr>
          <w:rFonts w:ascii="Times New Roman" w:eastAsia="Times New Roman" w:hAnsi="Times New Roman" w:cs="Times New Roman"/>
          <w:sz w:val="28"/>
          <w:szCs w:val="28"/>
          <w:lang w:val="uk-UA" w:eastAsia="ru-RU"/>
        </w:rPr>
        <w:t xml:space="preserve">  та </w:t>
      </w:r>
      <w:r w:rsidRPr="005C5691">
        <w:rPr>
          <w:rFonts w:ascii="Times New Roman" w:eastAsia="Times New Roman" w:hAnsi="Times New Roman" w:cs="Times New Roman"/>
          <w:sz w:val="28"/>
          <w:szCs w:val="28"/>
          <w:lang w:val="uk-UA" w:eastAsia="ru-RU"/>
        </w:rPr>
        <w:t xml:space="preserve"> додатків. </w:t>
      </w:r>
    </w:p>
    <w:p w14:paraId="40B429BD" w14:textId="5C5F9645" w:rsidR="0055490F" w:rsidRPr="00064CBA" w:rsidRDefault="00893E8F" w:rsidP="00064CBA">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bookmarkEnd w:id="5"/>
      <w:r w:rsidR="0055490F" w:rsidRPr="00D32A79">
        <w:rPr>
          <w:rFonts w:ascii="Times New Roman" w:eastAsia="Times New Roman" w:hAnsi="Times New Roman" w:cs="Times New Roman"/>
          <w:b/>
          <w:sz w:val="28"/>
          <w:szCs w:val="28"/>
          <w:lang w:val="uk-UA" w:eastAsia="ru-RU"/>
        </w:rPr>
        <w:t xml:space="preserve">РОЗДІЛ І. </w:t>
      </w:r>
      <w:r w:rsidR="0055490F">
        <w:rPr>
          <w:rFonts w:ascii="Times New Roman" w:hAnsi="Times New Roman" w:cs="Times New Roman"/>
          <w:b/>
          <w:sz w:val="28"/>
          <w:szCs w:val="28"/>
        </w:rPr>
        <w:t xml:space="preserve"> </w:t>
      </w:r>
      <w:r w:rsidR="0055490F" w:rsidRPr="00CA75E3">
        <w:rPr>
          <w:rFonts w:ascii="Times New Roman" w:hAnsi="Times New Roman" w:cs="Times New Roman"/>
          <w:b/>
          <w:sz w:val="28"/>
          <w:szCs w:val="28"/>
        </w:rPr>
        <w:t>ДОСЛІДЖЕННЯ</w:t>
      </w:r>
      <w:r w:rsidR="0055490F">
        <w:rPr>
          <w:rFonts w:ascii="Times New Roman" w:hAnsi="Times New Roman" w:cs="Times New Roman"/>
          <w:b/>
          <w:sz w:val="28"/>
          <w:szCs w:val="28"/>
        </w:rPr>
        <w:t xml:space="preserve"> ОСОБЛИВОСТЕЙ СПIЛКУВАННЯ I ТРИВОЖНIСТI ДIТЕЙ В ПIДЛIТКОВОМУ ВIЦI</w:t>
      </w:r>
      <w:r w:rsidR="0055490F">
        <w:rPr>
          <w:rFonts w:ascii="Times New Roman" w:eastAsia="Times New Roman" w:hAnsi="Times New Roman" w:cs="Times New Roman"/>
          <w:b/>
          <w:sz w:val="28"/>
          <w:szCs w:val="28"/>
          <w:lang w:val="en-US" w:eastAsia="ru-RU"/>
        </w:rPr>
        <w:t xml:space="preserve">                                          </w:t>
      </w:r>
      <w:r w:rsidR="0055490F">
        <w:rPr>
          <w:rFonts w:ascii="Times New Roman" w:eastAsia="Times New Roman" w:hAnsi="Times New Roman" w:cs="Times New Roman"/>
          <w:b/>
          <w:sz w:val="28"/>
          <w:szCs w:val="28"/>
          <w:lang w:val="uk-UA" w:eastAsia="ru-RU"/>
        </w:rPr>
        <w:t xml:space="preserve">    </w:t>
      </w:r>
    </w:p>
    <w:p w14:paraId="5AB20D3A" w14:textId="77777777" w:rsidR="0055490F" w:rsidRDefault="0055490F" w:rsidP="0055490F">
      <w:pPr>
        <w:spacing w:after="0" w:line="360" w:lineRule="auto"/>
        <w:rPr>
          <w:rFonts w:ascii="Times New Roman" w:eastAsia="Times New Roman" w:hAnsi="Times New Roman" w:cs="Times New Roman"/>
          <w:b/>
          <w:sz w:val="28"/>
          <w:szCs w:val="28"/>
          <w:lang w:val="uk-UA" w:eastAsia="ru-RU"/>
        </w:rPr>
      </w:pPr>
    </w:p>
    <w:p w14:paraId="4AA5EA2B" w14:textId="0CE60F91" w:rsidR="00627D64" w:rsidRDefault="00435AEC" w:rsidP="00627D64">
      <w:pPr>
        <w:widowControl w:val="0"/>
        <w:autoSpaceDE w:val="0"/>
        <w:autoSpaceDN w:val="0"/>
        <w:adjustRightInd w:val="0"/>
        <w:spacing w:after="240" w:line="380" w:lineRule="atLeast"/>
        <w:rPr>
          <w:rFonts w:ascii="Yu Gothic" w:hAnsi="Yu Gothic" w:cs="Yu Gothic"/>
          <w:color w:val="000000"/>
          <w:sz w:val="24"/>
          <w:szCs w:val="24"/>
          <w:lang w:val="en-US"/>
        </w:rPr>
      </w:pPr>
      <w:r>
        <w:rPr>
          <w:rFonts w:ascii="Times New Roman" w:eastAsia="Times New Roman" w:hAnsi="Times New Roman" w:cs="Times New Roman"/>
          <w:b/>
          <w:sz w:val="28"/>
          <w:szCs w:val="28"/>
          <w:lang w:val="uk-UA" w:eastAsia="ru-RU"/>
        </w:rPr>
        <w:t>1.1.</w:t>
      </w:r>
      <w:r w:rsidR="00AB74C2" w:rsidRPr="00AB74C2">
        <w:rPr>
          <w:rFonts w:ascii="Times New Roman" w:eastAsia="Times New Roman" w:hAnsi="Times New Roman" w:cs="Times New Roman"/>
          <w:sz w:val="28"/>
          <w:szCs w:val="28"/>
          <w:lang w:val="uk-UA" w:eastAsia="ru-RU"/>
        </w:rPr>
        <w:t xml:space="preserve"> </w:t>
      </w:r>
      <w:r w:rsidR="00627D64">
        <w:rPr>
          <w:rFonts w:ascii="Times New Roman" w:eastAsia="Times New Roman" w:hAnsi="Times New Roman" w:cs="Times New Roman"/>
          <w:b/>
          <w:sz w:val="28"/>
          <w:szCs w:val="28"/>
          <w:lang w:val="uk-UA" w:eastAsia="ru-RU"/>
        </w:rPr>
        <w:t xml:space="preserve"> </w:t>
      </w:r>
      <w:r w:rsidR="00627D64" w:rsidRPr="00235E64">
        <w:rPr>
          <w:rFonts w:ascii="Times New Roman" w:hAnsi="Times New Roman" w:cs="Times New Roman"/>
          <w:b/>
          <w:color w:val="000000"/>
          <w:sz w:val="28"/>
          <w:szCs w:val="28"/>
        </w:rPr>
        <w:t>П</w:t>
      </w:r>
      <w:r w:rsidR="00627D64" w:rsidRPr="00235E64">
        <w:rPr>
          <w:rFonts w:ascii="Times New Roman" w:hAnsi="Times New Roman" w:cs="Times New Roman"/>
          <w:b/>
          <w:color w:val="000000"/>
          <w:sz w:val="28"/>
          <w:szCs w:val="28"/>
          <w:lang w:val="en-US"/>
        </w:rPr>
        <w:t>сихологічни особливостi комунікативної компетентності підлітків.</w:t>
      </w:r>
      <w:r w:rsidR="00627D64">
        <w:rPr>
          <w:rFonts w:ascii="Wingdings" w:hAnsi="Wingdings" w:cs="Wingdings"/>
          <w:color w:val="000000"/>
          <w:sz w:val="32"/>
          <w:szCs w:val="32"/>
          <w:lang w:val="en-US"/>
        </w:rPr>
        <w:t></w:t>
      </w:r>
    </w:p>
    <w:p w14:paraId="36077966" w14:textId="5633DA0E" w:rsidR="004B2A03"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    </w:t>
      </w:r>
      <w:r w:rsidR="00064CBA">
        <w:rPr>
          <w:rFonts w:ascii="Times New Roman" w:hAnsi="Times New Roman" w:cs="Times New Roman"/>
          <w:color w:val="000000"/>
          <w:sz w:val="28"/>
          <w:szCs w:val="28"/>
          <w:lang w:val="en-US"/>
        </w:rPr>
        <w:t xml:space="preserve"> </w:t>
      </w:r>
      <w:r w:rsidR="004B2A03" w:rsidRPr="004A66B7">
        <w:rPr>
          <w:rFonts w:ascii="Times New Roman" w:hAnsi="Times New Roman" w:cs="Times New Roman"/>
          <w:color w:val="333333"/>
          <w:sz w:val="28"/>
          <w:szCs w:val="28"/>
          <w:lang w:eastAsia="ru-RU"/>
        </w:rPr>
        <w:t>   Формування провідних потреб підлітків відбувається на основі їхніх вікових особливостей. Тому, аналізуючи спілкування підлітків, слід враховувати їхні психофізіологічні особливості, зокрема фізіологічні зміни віку, потребу в руховій активності, яка часто сприймається дорослими як свідоме порушення дисципліни, що ускладнює взаємостосунки з батьками, вихователями, провокує одних підлітків на протест, інших – на замкнутість, скритність</w:t>
      </w:r>
      <w:r w:rsidR="00064CBA">
        <w:rPr>
          <w:rFonts w:ascii="Times New Roman" w:hAnsi="Times New Roman" w:cs="Times New Roman"/>
          <w:color w:val="000000"/>
          <w:sz w:val="28"/>
          <w:szCs w:val="28"/>
          <w:lang w:val="en-US"/>
        </w:rPr>
        <w:t xml:space="preserve">      </w:t>
      </w:r>
    </w:p>
    <w:p w14:paraId="6FEE8D12" w14:textId="45810C66" w:rsidR="00627D64" w:rsidRPr="00627D64" w:rsidRDefault="004B2A03"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Комунікація є однією з головних форм активності особистості, без якої    неможливі її діяльність, пізнання, розвиток, побудова взаємодії з самим собою та оточуючим світом. </w:t>
      </w:r>
      <w:proofErr w:type="gramStart"/>
      <w:r w:rsidR="00627D64" w:rsidRPr="00627D64">
        <w:rPr>
          <w:rFonts w:ascii="Times New Roman" w:hAnsi="Times New Roman" w:cs="Times New Roman"/>
          <w:color w:val="000000"/>
          <w:sz w:val="28"/>
          <w:szCs w:val="28"/>
          <w:lang w:val="en-US"/>
        </w:rPr>
        <w:t>Цей процес характеризується взаємодією між людьми.</w:t>
      </w:r>
      <w:proofErr w:type="gramEnd"/>
      <w:r w:rsidR="00627D64" w:rsidRPr="00627D64">
        <w:rPr>
          <w:rFonts w:ascii="Times New Roman" w:hAnsi="Times New Roman" w:cs="Times New Roman"/>
          <w:color w:val="000000"/>
          <w:sz w:val="28"/>
          <w:szCs w:val="28"/>
          <w:lang w:val="en-US"/>
        </w:rPr>
        <w:t xml:space="preserve"> </w:t>
      </w:r>
      <w:r w:rsidR="00064CBA">
        <w:rPr>
          <w:rFonts w:ascii="Times New Roman" w:hAnsi="Times New Roman" w:cs="Times New Roman"/>
          <w:color w:val="000000"/>
          <w:sz w:val="28"/>
          <w:szCs w:val="28"/>
          <w:lang w:val="en-US"/>
        </w:rPr>
        <w:t xml:space="preserve">  П</w:t>
      </w:r>
      <w:r w:rsidR="00627D64" w:rsidRPr="00627D64">
        <w:rPr>
          <w:rFonts w:ascii="Times New Roman" w:hAnsi="Times New Roman" w:cs="Times New Roman"/>
          <w:color w:val="000000"/>
          <w:sz w:val="28"/>
          <w:szCs w:val="28"/>
          <w:lang w:val="en-US"/>
        </w:rPr>
        <w:t xml:space="preserve">родуктивність </w:t>
      </w:r>
      <w:proofErr w:type="gramStart"/>
      <w:r w:rsidR="00627D64" w:rsidRPr="00627D64">
        <w:rPr>
          <w:rFonts w:ascii="Times New Roman" w:hAnsi="Times New Roman" w:cs="Times New Roman"/>
          <w:color w:val="000000"/>
          <w:sz w:val="28"/>
          <w:szCs w:val="28"/>
          <w:lang w:val="en-US"/>
        </w:rPr>
        <w:t>пізнавальної</w:t>
      </w:r>
      <w:r w:rsidR="00064CBA">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 xml:space="preserve"> діяльності</w:t>
      </w:r>
      <w:proofErr w:type="gramEnd"/>
      <w:r w:rsidR="00627D64" w:rsidRPr="00627D64">
        <w:rPr>
          <w:rFonts w:ascii="Times New Roman" w:hAnsi="Times New Roman" w:cs="Times New Roman"/>
          <w:color w:val="000000"/>
          <w:sz w:val="28"/>
          <w:szCs w:val="28"/>
          <w:lang w:val="en-US"/>
        </w:rPr>
        <w:t xml:space="preserve">, загальна життєздатність людини </w:t>
      </w:r>
      <w:r w:rsidR="00064CBA">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залежать від її готовності та здатності до спілкування, від рівня сформованості комунікативної компетентності</w:t>
      </w:r>
      <w:r w:rsidR="00A375CA">
        <w:rPr>
          <w:rFonts w:ascii="Times New Roman" w:hAnsi="Times New Roman" w:cs="Times New Roman"/>
          <w:color w:val="000000"/>
          <w:sz w:val="28"/>
          <w:szCs w:val="28"/>
          <w:lang w:val="en-US"/>
        </w:rPr>
        <w:t>”[11]</w:t>
      </w:r>
      <w:r w:rsidR="00627D64" w:rsidRPr="00627D64">
        <w:rPr>
          <w:rFonts w:ascii="Times New Roman" w:hAnsi="Times New Roman" w:cs="Times New Roman"/>
          <w:color w:val="000000"/>
          <w:sz w:val="28"/>
          <w:szCs w:val="28"/>
          <w:lang w:val="en-US"/>
        </w:rPr>
        <w:t xml:space="preserve">. </w:t>
      </w:r>
    </w:p>
    <w:p w14:paraId="47EAB335" w14:textId="603B4925" w:rsidR="00A375CA" w:rsidRPr="00627D64" w:rsidRDefault="00064CB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Комунікацію визначають як поняття, близьке до спілкування, але ширше по змістовному наповненню.</w:t>
      </w:r>
      <w:proofErr w:type="gramEnd"/>
      <w:r w:rsidR="00627D64" w:rsidRPr="00627D64">
        <w:rPr>
          <w:rFonts w:ascii="Times New Roman" w:hAnsi="Times New Roman" w:cs="Times New Roman"/>
          <w:color w:val="000000"/>
          <w:sz w:val="28"/>
          <w:szCs w:val="28"/>
          <w:lang w:val="en-US"/>
        </w:rPr>
        <w:t xml:space="preserve"> Спілкування – це взаємодія, що передбачає зворотній зв‘язок, діалогічність, розуміння не тільки змісту поданої інформації (пізнавального та емоційно-оцінного характеру), а й почуттів, емоцій, ставлень один до </w:t>
      </w:r>
      <w:r>
        <w:rPr>
          <w:rFonts w:ascii="Times New Roman" w:hAnsi="Times New Roman" w:cs="Times New Roman"/>
          <w:color w:val="000000"/>
          <w:sz w:val="28"/>
          <w:szCs w:val="28"/>
          <w:lang w:val="en-US"/>
        </w:rPr>
        <w:t xml:space="preserve">одного суб‘єктів </w:t>
      </w:r>
      <w:proofErr w:type="gramStart"/>
      <w:r>
        <w:rPr>
          <w:rFonts w:ascii="Times New Roman" w:hAnsi="Times New Roman" w:cs="Times New Roman"/>
          <w:color w:val="000000"/>
          <w:sz w:val="28"/>
          <w:szCs w:val="28"/>
          <w:lang w:val="en-US"/>
        </w:rPr>
        <w:t xml:space="preserve">спілкування </w:t>
      </w:r>
      <w:r w:rsidR="00627D64" w:rsidRPr="00627D64">
        <w:rPr>
          <w:rFonts w:ascii="Times New Roman" w:hAnsi="Times New Roman" w:cs="Times New Roman"/>
          <w:color w:val="000000"/>
          <w:sz w:val="28"/>
          <w:szCs w:val="28"/>
          <w:lang w:val="en-US"/>
        </w:rPr>
        <w:t>.</w:t>
      </w:r>
      <w:proofErr w:type="gramEnd"/>
      <w:r w:rsidR="00627D64" w:rsidRPr="00627D64">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Спілкування є невід‘ємною і важливою умовою формування особистості.</w:t>
      </w:r>
      <w:proofErr w:type="gramEnd"/>
      <w:r w:rsidR="00627D64" w:rsidRPr="00627D64">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Потреба в спілкуванні є життєво важливою для кожної людини і виникає вже у немовляти, з віком поступово диференціюючись [10].</w:t>
      </w:r>
      <w:proofErr w:type="gramEnd"/>
      <w:r w:rsidR="00627D64" w:rsidRPr="00627D64">
        <w:rPr>
          <w:rFonts w:ascii="Times New Roman" w:hAnsi="Times New Roman" w:cs="Times New Roman"/>
          <w:color w:val="000000"/>
          <w:sz w:val="28"/>
          <w:szCs w:val="28"/>
          <w:lang w:val="en-US"/>
        </w:rPr>
        <w:t xml:space="preserve"> </w:t>
      </w:r>
    </w:p>
    <w:p w14:paraId="11E9DF0F" w14:textId="59D9E74F" w:rsidR="00A375CA" w:rsidRPr="00627D64"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Pr="00627D64">
        <w:rPr>
          <w:rFonts w:ascii="Times New Roman" w:hAnsi="Times New Roman" w:cs="Times New Roman"/>
          <w:color w:val="000000"/>
          <w:sz w:val="28"/>
          <w:szCs w:val="28"/>
          <w:lang w:val="en-US"/>
        </w:rPr>
        <w:t xml:space="preserve">С. Уіддет і С. Холліфорд визначають, що: «...компетенція - це основна характеристика особистості, яка сприяє здатності домогтися високих результатів в діяльності» [20, с. 138]. </w:t>
      </w:r>
      <w:proofErr w:type="gramStart"/>
      <w:r w:rsidRPr="00627D64">
        <w:rPr>
          <w:rFonts w:ascii="Times New Roman" w:hAnsi="Times New Roman" w:cs="Times New Roman"/>
          <w:color w:val="000000"/>
          <w:sz w:val="28"/>
          <w:szCs w:val="28"/>
          <w:lang w:val="en-US"/>
        </w:rPr>
        <w:t>Автори дають, також, уявлення про вимірюваність компетенції за допомогою індикаторів поведінки.</w:t>
      </w:r>
      <w:proofErr w:type="gramEnd"/>
      <w:r w:rsidRPr="00627D64">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Індикатори поведінки – це чіткі моделі поведінки, які спостерігаються в діях людини в різних ситуаціях.</w:t>
      </w:r>
      <w:proofErr w:type="gramEnd"/>
      <w:r w:rsidRPr="00627D64">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 xml:space="preserve">Ці </w:t>
      </w:r>
      <w:r w:rsidRPr="00627D64">
        <w:rPr>
          <w:rFonts w:ascii="Times New Roman" w:hAnsi="Times New Roman" w:cs="Times New Roman"/>
          <w:color w:val="000000"/>
          <w:sz w:val="28"/>
          <w:szCs w:val="28"/>
          <w:lang w:val="en-US"/>
        </w:rPr>
        <w:lastRenderedPageBreak/>
        <w:t>індикатори об'єднуються в один або декілька блоків - залежно від змістового обсягу компетенції.</w:t>
      </w:r>
      <w:proofErr w:type="gramEnd"/>
      <w:r w:rsidRPr="00627D64">
        <w:rPr>
          <w:rFonts w:ascii="Times New Roman" w:hAnsi="Times New Roman" w:cs="Times New Roman"/>
          <w:color w:val="000000"/>
          <w:sz w:val="28"/>
          <w:szCs w:val="28"/>
          <w:lang w:val="en-US"/>
        </w:rPr>
        <w:t xml:space="preserve"> </w:t>
      </w:r>
    </w:p>
    <w:p w14:paraId="541EFE04" w14:textId="77777777" w:rsidR="00A375CA" w:rsidRPr="00627D64"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Х. Шепер визначає «компетенції» як «комбінації наявних (або потенційно можливих) когнітивних, мотиваційних, моральних і соціальних умінь особистості, що лежать в основі успішного оволодіння предметом за допомогою відповідного розуміння і вирішення (виконання, досягнення) низки вимог, завдань, проблем і цілей» [21] </w:t>
      </w:r>
    </w:p>
    <w:p w14:paraId="36C89436" w14:textId="6ED6EF93" w:rsidR="00A375CA"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627D64">
        <w:rPr>
          <w:rFonts w:ascii="Times New Roman" w:hAnsi="Times New Roman" w:cs="Times New Roman"/>
          <w:color w:val="000000"/>
          <w:sz w:val="28"/>
          <w:szCs w:val="28"/>
          <w:lang w:val="en-US"/>
        </w:rPr>
        <w:t>У працях В. Краєвського, І. Зимньої, Дж.</w:t>
      </w:r>
      <w:proofErr w:type="gramEnd"/>
      <w:r w:rsidRPr="00627D64">
        <w:rPr>
          <w:rFonts w:ascii="Times New Roman" w:hAnsi="Times New Roman" w:cs="Times New Roman"/>
          <w:color w:val="000000"/>
          <w:sz w:val="28"/>
          <w:szCs w:val="28"/>
          <w:lang w:val="en-US"/>
        </w:rPr>
        <w:t xml:space="preserve"> Равена, Г. Селевко, Е.Зеєра, І. Лернера, І. Беха, М. Сметанського </w:t>
      </w:r>
      <w:r>
        <w:rPr>
          <w:rFonts w:ascii="Times New Roman" w:hAnsi="Times New Roman" w:cs="Times New Roman"/>
          <w:color w:val="000000"/>
          <w:sz w:val="28"/>
          <w:szCs w:val="28"/>
          <w:lang w:val="en-US"/>
        </w:rPr>
        <w:t>“</w:t>
      </w:r>
      <w:r w:rsidRPr="00627D64">
        <w:rPr>
          <w:rFonts w:ascii="Times New Roman" w:hAnsi="Times New Roman" w:cs="Times New Roman"/>
          <w:color w:val="000000"/>
          <w:sz w:val="28"/>
          <w:szCs w:val="28"/>
          <w:lang w:val="en-US"/>
        </w:rPr>
        <w:t xml:space="preserve">пропонується розглядати значення терміну в трьох закладених в нього складових: когнітивної (наявність знань), операційно-технологічної (володіння методами, технологіями, способами педагогічної взаємодії) і особистісної (моральні і соціальні установки, якості особистості людини). </w:t>
      </w:r>
      <w:proofErr w:type="gramStart"/>
      <w:r w:rsidRPr="00627D64">
        <w:rPr>
          <w:rFonts w:ascii="Times New Roman" w:hAnsi="Times New Roman" w:cs="Times New Roman"/>
          <w:color w:val="000000"/>
          <w:sz w:val="28"/>
          <w:szCs w:val="28"/>
          <w:lang w:val="en-US"/>
        </w:rPr>
        <w:t>Отже, вибудовується структура, яка пов'язує між собою знання, технології і морально-ціннісні установки в єдине ціле.</w:t>
      </w:r>
      <w:proofErr w:type="gramEnd"/>
      <w:r w:rsidRPr="00627D64">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Кожна зі складових може формуватися і розвиватися як окремо одна від одної, так і у взаємодії.</w:t>
      </w:r>
      <w:proofErr w:type="gramEnd"/>
      <w:r w:rsidRPr="00627D64">
        <w:rPr>
          <w:rFonts w:ascii="Times New Roman" w:hAnsi="Times New Roman" w:cs="Times New Roman"/>
          <w:color w:val="000000"/>
          <w:sz w:val="28"/>
          <w:szCs w:val="28"/>
          <w:lang w:val="en-US"/>
        </w:rPr>
        <w:t xml:space="preserve"> Так, наприклад, когнітивна складова - через читання літератури, відвідування лекцій, уроків; операційно-технологічна складова через інтерактивну взаємодію в семінарах, тренінги, іграх, проектах, кейсах; особистісна – через атмосферу групи, приклади дій, бесіду, ініціювання мотивації до взаємодії і допомоги</w:t>
      </w:r>
      <w:r>
        <w:rPr>
          <w:rFonts w:ascii="Times New Roman" w:hAnsi="Times New Roman" w:cs="Times New Roman"/>
          <w:color w:val="000000"/>
          <w:sz w:val="28"/>
          <w:szCs w:val="28"/>
          <w:lang w:val="en-US"/>
        </w:rPr>
        <w:t>”[21]</w:t>
      </w:r>
      <w:r w:rsidRPr="00627D64">
        <w:rPr>
          <w:rFonts w:ascii="Times New Roman" w:hAnsi="Times New Roman" w:cs="Times New Roman"/>
          <w:color w:val="000000"/>
          <w:sz w:val="28"/>
          <w:szCs w:val="28"/>
          <w:lang w:val="en-US"/>
        </w:rPr>
        <w:t xml:space="preserve">. </w:t>
      </w:r>
    </w:p>
    <w:p w14:paraId="4D08635C" w14:textId="77777777" w:rsidR="00235E64" w:rsidRPr="00A375CA" w:rsidRDefault="00235E64" w:rsidP="00235E64">
      <w:pPr>
        <w:spacing w:after="0" w:line="360" w:lineRule="auto"/>
        <w:ind w:firstLine="709"/>
        <w:jc w:val="both"/>
        <w:rPr>
          <w:rFonts w:ascii="Times New Roman" w:eastAsia="Times New Roman" w:hAnsi="Times New Roman" w:cs="Times New Roman"/>
          <w:sz w:val="28"/>
          <w:szCs w:val="28"/>
          <w:lang w:val="uk-UA" w:eastAsia="ru-RU"/>
        </w:rPr>
      </w:pPr>
      <w:r w:rsidRPr="00A375CA">
        <w:rPr>
          <w:rFonts w:ascii="Times New Roman" w:eastAsia="Times New Roman" w:hAnsi="Times New Roman" w:cs="Times New Roman"/>
          <w:sz w:val="28"/>
          <w:szCs w:val="28"/>
          <w:lang w:val="uk-UA" w:eastAsia="ru-RU"/>
        </w:rPr>
        <w:t xml:space="preserve">Існує кілька теорій, що описують міжособистісну взаємодію: </w:t>
      </w:r>
    </w:p>
    <w:p w14:paraId="55D8946A" w14:textId="25999800" w:rsidR="00235E64" w:rsidRPr="00A375CA" w:rsidRDefault="00A375CA" w:rsidP="00235E64">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235E64" w:rsidRPr="00A375CA">
        <w:rPr>
          <w:rFonts w:ascii="Times New Roman" w:eastAsia="Times New Roman" w:hAnsi="Times New Roman" w:cs="Times New Roman"/>
          <w:sz w:val="28"/>
          <w:szCs w:val="28"/>
          <w:lang w:val="uk-UA" w:eastAsia="ru-RU"/>
        </w:rPr>
        <w:t xml:space="preserve">Теорія обміну - Дж. Хомана: люди взаємодіють один з одним на основі свого досвіду, зважують можливі винагороди і витрати. </w:t>
      </w:r>
    </w:p>
    <w:p w14:paraId="70C29819" w14:textId="77777777" w:rsidR="00235E64" w:rsidRPr="00A375CA" w:rsidRDefault="00235E64" w:rsidP="00235E64">
      <w:pPr>
        <w:spacing w:after="0" w:line="360" w:lineRule="auto"/>
        <w:ind w:firstLine="709"/>
        <w:jc w:val="both"/>
        <w:rPr>
          <w:rFonts w:ascii="Times New Roman" w:eastAsia="Times New Roman" w:hAnsi="Times New Roman" w:cs="Times New Roman"/>
          <w:sz w:val="28"/>
          <w:szCs w:val="28"/>
          <w:lang w:val="uk-UA" w:eastAsia="ru-RU"/>
        </w:rPr>
      </w:pPr>
      <w:r w:rsidRPr="00A375CA">
        <w:rPr>
          <w:rFonts w:ascii="Times New Roman" w:eastAsia="Times New Roman" w:hAnsi="Times New Roman" w:cs="Times New Roman"/>
          <w:sz w:val="28"/>
          <w:szCs w:val="28"/>
          <w:lang w:val="uk-UA" w:eastAsia="ru-RU"/>
        </w:rPr>
        <w:t xml:space="preserve">Теорія символічного інтеракціонізму - Дж. Міда, Г. Блумера: поведінка людей по відношенню один до одного і до предметів навколишнього світу визначається тим значенням, яке вони їм надають. </w:t>
      </w:r>
    </w:p>
    <w:p w14:paraId="7451DF01" w14:textId="77777777" w:rsidR="00235E64" w:rsidRPr="00A375CA" w:rsidRDefault="00235E64" w:rsidP="00235E64">
      <w:pPr>
        <w:spacing w:after="0" w:line="360" w:lineRule="auto"/>
        <w:ind w:firstLine="709"/>
        <w:jc w:val="both"/>
        <w:rPr>
          <w:rFonts w:ascii="Times New Roman" w:eastAsia="Times New Roman" w:hAnsi="Times New Roman" w:cs="Times New Roman"/>
          <w:sz w:val="28"/>
          <w:szCs w:val="28"/>
          <w:lang w:val="uk-UA" w:eastAsia="ru-RU"/>
        </w:rPr>
      </w:pPr>
      <w:r w:rsidRPr="00A375CA">
        <w:rPr>
          <w:rFonts w:ascii="Times New Roman" w:eastAsia="Times New Roman" w:hAnsi="Times New Roman" w:cs="Times New Roman"/>
          <w:sz w:val="28"/>
          <w:szCs w:val="28"/>
          <w:lang w:val="uk-UA" w:eastAsia="ru-RU"/>
        </w:rPr>
        <w:t xml:space="preserve">Теорія управління враженнями - Е. Гофмана стверджує, що ситуації соціальної взаємодії нагадують драматичні спектаклі, в яких актори прагнуть створювати і підтримувати сприятливі враження. </w:t>
      </w:r>
    </w:p>
    <w:p w14:paraId="3A6B9A3A" w14:textId="27097829" w:rsidR="00235E64" w:rsidRPr="00A375CA" w:rsidRDefault="00235E64" w:rsidP="00A375CA">
      <w:pPr>
        <w:spacing w:after="0" w:line="360" w:lineRule="auto"/>
        <w:ind w:firstLine="709"/>
        <w:jc w:val="both"/>
        <w:rPr>
          <w:rFonts w:ascii="Times New Roman" w:eastAsia="Times New Roman" w:hAnsi="Times New Roman" w:cs="Times New Roman"/>
          <w:sz w:val="28"/>
          <w:szCs w:val="28"/>
          <w:lang w:val="uk-UA" w:eastAsia="ru-RU"/>
        </w:rPr>
      </w:pPr>
      <w:r w:rsidRPr="00A375CA">
        <w:rPr>
          <w:rFonts w:ascii="Times New Roman" w:eastAsia="Times New Roman" w:hAnsi="Times New Roman" w:cs="Times New Roman"/>
          <w:sz w:val="28"/>
          <w:szCs w:val="28"/>
          <w:lang w:val="uk-UA" w:eastAsia="ru-RU"/>
        </w:rPr>
        <w:lastRenderedPageBreak/>
        <w:t>Психоаналітична теорія - З. Фрейд - в рамках даної теорії міжособистісна взаємодія, в основному, визначається уявленнями, засвоєними в ранньому дитинстві, і конфліктами, пережитими в цей період життя</w:t>
      </w:r>
      <w:r w:rsidR="00A375CA">
        <w:rPr>
          <w:rFonts w:ascii="Times New Roman" w:eastAsia="Times New Roman" w:hAnsi="Times New Roman" w:cs="Times New Roman"/>
          <w:sz w:val="28"/>
          <w:szCs w:val="28"/>
          <w:lang w:val="uk-UA" w:eastAsia="ru-RU"/>
        </w:rPr>
        <w:t>”</w:t>
      </w:r>
      <w:r w:rsidRPr="00A375CA">
        <w:rPr>
          <w:rFonts w:ascii="Times New Roman" w:eastAsia="Times New Roman" w:hAnsi="Times New Roman" w:cs="Times New Roman"/>
          <w:sz w:val="28"/>
          <w:szCs w:val="28"/>
          <w:lang w:val="uk-UA" w:eastAsia="ru-RU"/>
        </w:rPr>
        <w:t xml:space="preserve"> [38]</w:t>
      </w:r>
    </w:p>
    <w:p w14:paraId="0B0537C6" w14:textId="574BD6A9" w:rsidR="00627D64" w:rsidRPr="00211860" w:rsidRDefault="00A375CA" w:rsidP="00627D64">
      <w:pPr>
        <w:spacing w:line="360" w:lineRule="auto"/>
        <w:ind w:left="-142"/>
        <w:jc w:val="both"/>
        <w:rPr>
          <w:rFonts w:ascii="Times New Roman" w:hAnsi="Times New Roman" w:cs="Times New Roman"/>
          <w:sz w:val="28"/>
          <w:szCs w:val="28"/>
        </w:rPr>
      </w:pPr>
      <w:r>
        <w:rPr>
          <w:rFonts w:ascii="Times New Roman" w:hAnsi="Times New Roman" w:cs="Times New Roman"/>
          <w:sz w:val="28"/>
          <w:szCs w:val="28"/>
        </w:rPr>
        <w:t>«</w:t>
      </w:r>
      <w:r w:rsidR="00627D64" w:rsidRPr="00A375CA">
        <w:rPr>
          <w:rFonts w:ascii="Times New Roman" w:hAnsi="Times New Roman" w:cs="Times New Roman"/>
          <w:sz w:val="28"/>
          <w:szCs w:val="28"/>
        </w:rPr>
        <w:t>На думку Л.Ф. Обуховий  перед підлітком постають проблеми, пов'язані зі сферою спілкування: спілкування з однолітками: невміння, неможливість займати серед однолітків задовольняє підлітка становище (незадоволеність потреби бути значимим у власних очах однолітків), спілкування з дорослими: нерозуміння дорослими внутрішнього світу підлітка, нездатність дорослих змінити стиль нерівноправних відносин, у якому дорослі вимагають послуху</w:t>
      </w:r>
      <w:r>
        <w:rPr>
          <w:rFonts w:ascii="Times New Roman" w:hAnsi="Times New Roman" w:cs="Times New Roman"/>
          <w:sz w:val="28"/>
          <w:szCs w:val="28"/>
        </w:rPr>
        <w:t>»[21]</w:t>
      </w:r>
      <w:r w:rsidR="00627D64" w:rsidRPr="00A375CA">
        <w:rPr>
          <w:rFonts w:ascii="Times New Roman" w:hAnsi="Times New Roman" w:cs="Times New Roman"/>
          <w:sz w:val="28"/>
          <w:szCs w:val="28"/>
        </w:rPr>
        <w:t>.</w:t>
      </w:r>
    </w:p>
    <w:p w14:paraId="716000A2" w14:textId="217E0AD6" w:rsidR="00627D64" w:rsidRPr="00A375CA" w:rsidRDefault="00FF2E00" w:rsidP="00627D64">
      <w:pPr>
        <w:widowControl w:val="0"/>
        <w:autoSpaceDE w:val="0"/>
        <w:autoSpaceDN w:val="0"/>
        <w:adjustRightInd w:val="0"/>
        <w:spacing w:after="24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333333"/>
          <w:sz w:val="28"/>
          <w:szCs w:val="28"/>
          <w:lang w:eastAsia="ru-RU"/>
        </w:rPr>
        <w:t xml:space="preserve">       </w:t>
      </w:r>
      <w:r w:rsidR="004B2A03">
        <w:rPr>
          <w:rFonts w:ascii="Times New Roman" w:eastAsia="Times New Roman" w:hAnsi="Times New Roman" w:cs="Times New Roman"/>
          <w:color w:val="333333"/>
          <w:sz w:val="28"/>
          <w:szCs w:val="28"/>
          <w:lang w:eastAsia="ru-RU"/>
        </w:rPr>
        <w:t>О</w:t>
      </w:r>
      <w:r w:rsidR="004B2A03" w:rsidRPr="004A66B7">
        <w:rPr>
          <w:rFonts w:ascii="Times New Roman" w:eastAsia="Times New Roman" w:hAnsi="Times New Roman" w:cs="Times New Roman"/>
          <w:color w:val="333333"/>
          <w:sz w:val="28"/>
          <w:szCs w:val="28"/>
          <w:lang w:eastAsia="ru-RU"/>
        </w:rPr>
        <w:t>собливості підліткового віку розглядаються в роботах таких вітчизняних психологів, як: Л.І. Божович , В.В. Давидов, Т.В. Драгунова, А.Н. Маркова, Д.І. Фельдштейн, Д.Б. Ельконін, Б. Ломов та інші. Ці дослідники так чи інакше сходяться у визнанні того великого значення, яке має для підлітків спілкування з однолітками, оскільки воно знаходиться в центрі життя підлітка, багато в чому визначає всі інші сторони його поведінки і діяльності.</w:t>
      </w:r>
    </w:p>
    <w:p w14:paraId="4FF58CF4" w14:textId="7E00D0AD" w:rsidR="004B2A03" w:rsidRPr="00A375CA" w:rsidRDefault="00A375CA" w:rsidP="00627D64">
      <w:pPr>
        <w:widowControl w:val="0"/>
        <w:autoSpaceDE w:val="0"/>
        <w:autoSpaceDN w:val="0"/>
        <w:adjustRightInd w:val="0"/>
        <w:spacing w:after="240" w:line="360" w:lineRule="auto"/>
        <w:jc w:val="both"/>
        <w:rPr>
          <w:rFonts w:ascii="Times New Roman" w:hAnsi="Times New Roman" w:cs="Times New Roman"/>
          <w:sz w:val="28"/>
          <w:szCs w:val="28"/>
          <w:lang w:val="en-US"/>
        </w:rPr>
      </w:pPr>
      <w:r w:rsidRPr="00A375CA">
        <w:rPr>
          <w:rFonts w:ascii="Times New Roman" w:hAnsi="Times New Roman" w:cs="Times New Roman"/>
          <w:sz w:val="28"/>
          <w:szCs w:val="28"/>
          <w:lang w:eastAsia="ru-RU"/>
        </w:rPr>
        <w:t>«</w:t>
      </w:r>
      <w:r w:rsidR="004B2A03" w:rsidRPr="00A375CA">
        <w:rPr>
          <w:rFonts w:ascii="Times New Roman" w:hAnsi="Times New Roman" w:cs="Times New Roman"/>
          <w:sz w:val="28"/>
          <w:szCs w:val="28"/>
          <w:lang w:eastAsia="ru-RU"/>
        </w:rPr>
        <w:t>Дослідження вітчизняних педагогів та психологів (Л.І. Божович, Л.Е. Орбан та ін.) свідчать, що для підлітків характерним є прагнення бути визнаними в колі ровесників і досягти авторитету. Слід мати на увазі, що для підлітків важливо не просто бути разом з однолітками; вони прагнуть зайняти в їхньому середовищі таке становище, яке б відповідало певним домаганням. Спілкування з однолітками дедалі більше виходить за межі шкільного життя і навчальної діяльності, охоплюючи нові інтереси, види діяльності, стосунки, виділяючись в окрему, самостійну й надзвичайно важливу для підлітка сферу життя.</w:t>
      </w:r>
      <w:r w:rsidR="004B2A03" w:rsidRPr="00A375CA">
        <w:rPr>
          <w:rFonts w:ascii="Times New Roman" w:hAnsi="Times New Roman" w:cs="Times New Roman"/>
          <w:sz w:val="28"/>
          <w:szCs w:val="28"/>
          <w:lang w:eastAsia="ru-RU"/>
        </w:rPr>
        <w:br/>
        <w:t xml:space="preserve">   Спілкування з ровесниками в цьому віці набуває такої цінності, що нерідко відсуває на другий план навчання і стосунки з рідними. Так, серед причин зниження успішності та порушень поведінки, різних афектних переживань провідне місце займає невдоволеність підлітків своїми стосунками з однолітками. Саме потреба бути значущим серед товаришів у багатьох підлітків спричиняє найважчі негативні переживання. Змінюються також критерії оцінювання однолітків, розвивається </w:t>
      </w:r>
      <w:r w:rsidR="004B2A03" w:rsidRPr="00A375CA">
        <w:rPr>
          <w:rFonts w:ascii="Times New Roman" w:hAnsi="Times New Roman" w:cs="Times New Roman"/>
          <w:sz w:val="28"/>
          <w:szCs w:val="28"/>
          <w:lang w:eastAsia="ru-RU"/>
        </w:rPr>
        <w:lastRenderedPageBreak/>
        <w:t>уміння орієнтуватися на вимоги товаришів</w:t>
      </w:r>
      <w:r>
        <w:rPr>
          <w:rFonts w:ascii="Times New Roman" w:hAnsi="Times New Roman" w:cs="Times New Roman"/>
          <w:sz w:val="28"/>
          <w:szCs w:val="28"/>
          <w:lang w:eastAsia="ru-RU"/>
        </w:rPr>
        <w:t xml:space="preserve"> «[24].</w:t>
      </w:r>
    </w:p>
    <w:p w14:paraId="391AA8B8" w14:textId="062EE51C" w:rsidR="00627D64" w:rsidRPr="00A375CA" w:rsidRDefault="00FF2E00"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A375CA">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w:t>
      </w:r>
      <w:r w:rsidR="00627D64" w:rsidRPr="00A375CA">
        <w:rPr>
          <w:rFonts w:ascii="Times New Roman" w:hAnsi="Times New Roman" w:cs="Times New Roman"/>
          <w:color w:val="000000"/>
          <w:sz w:val="28"/>
          <w:szCs w:val="28"/>
          <w:lang w:val="en-US"/>
        </w:rPr>
        <w:t xml:space="preserve">Підлітковий вік характеризується низкою особистісних та комунікативних труднощів. </w:t>
      </w:r>
      <w:proofErr w:type="gramStart"/>
      <w:r w:rsidR="00627D64" w:rsidRPr="00A375CA">
        <w:rPr>
          <w:rFonts w:ascii="Times New Roman" w:hAnsi="Times New Roman" w:cs="Times New Roman"/>
          <w:color w:val="000000"/>
          <w:sz w:val="28"/>
          <w:szCs w:val="28"/>
          <w:lang w:val="en-US"/>
        </w:rPr>
        <w:t>І.С. Кон вважає, що найпоширенішою складністю спілкування серед підлітків і молодих людей є сором‘язливість.</w:t>
      </w:r>
      <w:proofErr w:type="gramEnd"/>
      <w:r w:rsidR="00627D64" w:rsidRPr="00A375CA">
        <w:rPr>
          <w:rFonts w:ascii="Times New Roman" w:hAnsi="Times New Roman" w:cs="Times New Roman"/>
          <w:color w:val="000000"/>
          <w:sz w:val="28"/>
          <w:szCs w:val="28"/>
          <w:lang w:val="en-US"/>
        </w:rPr>
        <w:t xml:space="preserve"> Науковець стверджує, що підлітки, які вважають себе сором‘язливим відрізняються зниженим рівнем екстраверсії, вони менш здатні контролювати і спрямовувати власну соціальну поведінку, у них переважає тривожність, вони схильні до нейротизму та в більшій мірі переживають труднощі в спілкуванні </w:t>
      </w:r>
      <w:r w:rsidR="00A375CA">
        <w:rPr>
          <w:rFonts w:ascii="Times New Roman" w:hAnsi="Times New Roman" w:cs="Times New Roman"/>
          <w:color w:val="000000"/>
          <w:sz w:val="28"/>
          <w:szCs w:val="28"/>
          <w:lang w:val="en-US"/>
        </w:rPr>
        <w:t>“</w:t>
      </w:r>
      <w:r w:rsidR="00627D64" w:rsidRPr="00A375CA">
        <w:rPr>
          <w:rFonts w:ascii="Times New Roman" w:hAnsi="Times New Roman" w:cs="Times New Roman"/>
          <w:color w:val="000000"/>
          <w:sz w:val="28"/>
          <w:szCs w:val="28"/>
          <w:lang w:val="en-US"/>
        </w:rPr>
        <w:t xml:space="preserve">[16]. </w:t>
      </w:r>
    </w:p>
    <w:p w14:paraId="4EC776A2" w14:textId="61B8FD91" w:rsidR="00627D64" w:rsidRPr="00627D64" w:rsidRDefault="00FF2E00"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A375CA">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w:t>
      </w:r>
      <w:r w:rsidR="00627D64" w:rsidRPr="00A375CA">
        <w:rPr>
          <w:rFonts w:ascii="Times New Roman" w:hAnsi="Times New Roman" w:cs="Times New Roman"/>
          <w:color w:val="000000"/>
          <w:sz w:val="28"/>
          <w:szCs w:val="28"/>
          <w:lang w:val="en-US"/>
        </w:rPr>
        <w:t xml:space="preserve">Спілкування підлітків не обмежується тільки близькими друзями. </w:t>
      </w:r>
      <w:proofErr w:type="gramStart"/>
      <w:r w:rsidR="00627D64" w:rsidRPr="00A375CA">
        <w:rPr>
          <w:rFonts w:ascii="Times New Roman" w:hAnsi="Times New Roman" w:cs="Times New Roman"/>
          <w:color w:val="000000"/>
          <w:sz w:val="28"/>
          <w:szCs w:val="28"/>
          <w:lang w:val="en-US"/>
        </w:rPr>
        <w:t>З одного боку, для підлітків характерна соціальна незрілість, не сформованість системи</w:t>
      </w:r>
      <w:r w:rsidR="00627D64" w:rsidRPr="00627D64">
        <w:rPr>
          <w:rFonts w:ascii="Times New Roman" w:hAnsi="Times New Roman" w:cs="Times New Roman"/>
          <w:color w:val="000000"/>
          <w:sz w:val="28"/>
          <w:szCs w:val="28"/>
          <w:lang w:val="en-US"/>
        </w:rPr>
        <w:t xml:space="preserve"> ціннісних орієнтацій; вони не здатні повною мірою адекватно прогнозувати наслідки своїх дій і вчинків; для них є часто характерними агресивність, соціальна апатія, байдужість, пасивність, безвідповідальність, конформізм, споживацтво, відмова від традиційних моральних і культурних цінностей.</w:t>
      </w:r>
      <w:proofErr w:type="gramEnd"/>
      <w:r w:rsidR="00627D64" w:rsidRPr="00627D64">
        <w:rPr>
          <w:rFonts w:ascii="Times New Roman" w:hAnsi="Times New Roman" w:cs="Times New Roman"/>
          <w:color w:val="000000"/>
          <w:sz w:val="28"/>
          <w:szCs w:val="28"/>
          <w:lang w:val="en-US"/>
        </w:rPr>
        <w:t xml:space="preserve"> З іншого, молоді люди не тільки поступово входять в ряди більш дорослого покоління, а й самі беруть активну участь у суспільних процесах, що відбуваються в країні </w:t>
      </w:r>
      <w:r w:rsidR="00A375CA">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[4]. </w:t>
      </w:r>
    </w:p>
    <w:p w14:paraId="551EF759" w14:textId="184D9902" w:rsidR="00627D64" w:rsidRDefault="00FF2E00"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У підлітків виникає прагнення до об‘єднання в неформальні групи в яких вони, досить часто, відходять від мовної та поведінкової норми, користуючись сленгом або застосовуючи ненормативну лексику. </w:t>
      </w:r>
      <w:proofErr w:type="gramStart"/>
      <w:r w:rsidR="00627D64" w:rsidRPr="00627D64">
        <w:rPr>
          <w:rFonts w:ascii="Times New Roman" w:hAnsi="Times New Roman" w:cs="Times New Roman"/>
          <w:color w:val="000000"/>
          <w:sz w:val="28"/>
          <w:szCs w:val="28"/>
          <w:lang w:val="en-US"/>
        </w:rPr>
        <w:t>У підлітків виникає особливий тип спілкування та взаємодії, який часто проявляється в проблемах інтолерантності, ксенофобії, булінгу по відношенню до інших.</w:t>
      </w:r>
      <w:proofErr w:type="gramEnd"/>
      <w:r w:rsidR="00627D64" w:rsidRPr="00627D64">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Коли частина підлітків з острахом та відчуженням ставиться до певних груп учнів, які відрізняються зовнішньо, культурно, релігійно, ментально.</w:t>
      </w:r>
      <w:proofErr w:type="gramEnd"/>
      <w:r w:rsidR="00627D64" w:rsidRPr="00627D64">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І в результаті ―Інші‖ часто піддаються осуду, як мінімум, або й фізичному насильству</w:t>
      </w:r>
      <w:r w:rsidR="00A375CA">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w:t>
      </w:r>
      <w:proofErr w:type="gramEnd"/>
      <w:r w:rsidR="00627D64" w:rsidRPr="00627D64">
        <w:rPr>
          <w:rFonts w:ascii="Times New Roman" w:hAnsi="Times New Roman" w:cs="Times New Roman"/>
          <w:color w:val="000000"/>
          <w:sz w:val="28"/>
          <w:szCs w:val="28"/>
          <w:lang w:val="en-US"/>
        </w:rPr>
        <w:t xml:space="preserve"> [9]. </w:t>
      </w:r>
    </w:p>
    <w:p w14:paraId="3C0E7627" w14:textId="04A7EF4C" w:rsidR="00235E64" w:rsidRPr="00A375CA" w:rsidRDefault="00235E64" w:rsidP="00235E64">
      <w:pPr>
        <w:spacing w:line="360" w:lineRule="auto"/>
        <w:ind w:left="-142"/>
        <w:jc w:val="both"/>
        <w:rPr>
          <w:rFonts w:ascii="Times New Roman" w:hAnsi="Times New Roman" w:cs="Times New Roman"/>
          <w:sz w:val="28"/>
          <w:szCs w:val="28"/>
        </w:rPr>
      </w:pPr>
      <w:r w:rsidRPr="00211860">
        <w:rPr>
          <w:rFonts w:ascii="Times New Roman" w:hAnsi="Times New Roman" w:cs="Times New Roman"/>
          <w:sz w:val="28"/>
          <w:szCs w:val="28"/>
        </w:rPr>
        <w:t xml:space="preserve">           </w:t>
      </w:r>
      <w:r w:rsidR="00A375CA">
        <w:rPr>
          <w:rFonts w:ascii="Times New Roman" w:hAnsi="Times New Roman" w:cs="Times New Roman"/>
          <w:sz w:val="28"/>
          <w:szCs w:val="28"/>
        </w:rPr>
        <w:t>«</w:t>
      </w:r>
      <w:r w:rsidRPr="00A375CA">
        <w:rPr>
          <w:rFonts w:ascii="Times New Roman" w:hAnsi="Times New Roman" w:cs="Times New Roman"/>
          <w:sz w:val="28"/>
          <w:szCs w:val="28"/>
        </w:rPr>
        <w:t xml:space="preserve">У підлітковому віці якісну перебудову піддається і сфера відносин із навколишнім світом. Це проявляється насамперед у зміні стилю спілкування з товаришами та дорослими. Потреба спілкуванні з однолітками, яких можуть замінити батьки, виникає в дітей віком дуже рано і з віком посилюється. Вже в дошкільнят </w:t>
      </w:r>
      <w:r w:rsidRPr="00A375CA">
        <w:rPr>
          <w:rFonts w:ascii="Times New Roman" w:hAnsi="Times New Roman" w:cs="Times New Roman"/>
          <w:sz w:val="28"/>
          <w:szCs w:val="28"/>
        </w:rPr>
        <w:lastRenderedPageBreak/>
        <w:t>відсутність суспільства однолітків негативно позначається розвитку комунікативних здібностей і самосвідомості. Поведінка ж підлітків за своєю суттю є колективно - груповим. На думку Ельконіна, спілкування у підлітковому віці набуває характеру провідної діяльності. Аналіз мовної поведінки підлітків представляє особливу важливість, оскільки у спілкуванні здійснюється ставлення до людини як до людини</w:t>
      </w:r>
      <w:r w:rsidR="00A375CA">
        <w:rPr>
          <w:rFonts w:ascii="Times New Roman" w:hAnsi="Times New Roman" w:cs="Times New Roman"/>
          <w:sz w:val="28"/>
          <w:szCs w:val="28"/>
        </w:rPr>
        <w:t>»[11]</w:t>
      </w:r>
      <w:r w:rsidRPr="00A375CA">
        <w:rPr>
          <w:rFonts w:ascii="Times New Roman" w:hAnsi="Times New Roman" w:cs="Times New Roman"/>
          <w:sz w:val="28"/>
          <w:szCs w:val="28"/>
        </w:rPr>
        <w:t>.</w:t>
      </w:r>
      <w:r w:rsidRPr="00211860">
        <w:rPr>
          <w:rFonts w:ascii="Times New Roman" w:hAnsi="Times New Roman" w:cs="Times New Roman"/>
          <w:sz w:val="28"/>
          <w:szCs w:val="28"/>
        </w:rPr>
        <w:t xml:space="preserve"> </w:t>
      </w:r>
    </w:p>
    <w:p w14:paraId="2523CE1A" w14:textId="76797449" w:rsidR="00627D64" w:rsidRPr="00627D64"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eastAsia="ru-RU"/>
        </w:rPr>
        <w:t>«</w:t>
      </w:r>
      <w:r w:rsidR="004B2A03" w:rsidRPr="00A375CA">
        <w:rPr>
          <w:rFonts w:ascii="Times New Roman" w:hAnsi="Times New Roman" w:cs="Times New Roman"/>
          <w:sz w:val="28"/>
          <w:szCs w:val="28"/>
          <w:lang w:eastAsia="ru-RU"/>
        </w:rPr>
        <w:t>У підлітковому віці участь дітей у спілкуванні визначається цілим рядом зовнішніх і внутрішніх факторів. З боку зовнішніх факторів, участь підлітка в спілкуванні визначається його статусом у колективі, бажанням колективу вступати з ним у взаємостосунки, умовами, які створюються дорослими стосовно дитини тощо; внутрішні фактори - це стани, відношення, якості особистості, коло умінь та навичок, необхідних для спілкування. Серед внутрішніх факторів велика роль належить тому, наскільки розвинені чи нерозвинені комунікативні якості особистості: комунікабельність, здатність зрозуміти іншого, швидко орієнтуватися в ситуації взаємодії з іншими людьми</w:t>
      </w:r>
      <w:r>
        <w:rPr>
          <w:rFonts w:ascii="Times New Roman" w:hAnsi="Times New Roman" w:cs="Times New Roman"/>
          <w:sz w:val="28"/>
          <w:szCs w:val="28"/>
          <w:lang w:eastAsia="ru-RU"/>
        </w:rPr>
        <w:t>»[15]</w:t>
      </w:r>
      <w:r w:rsidR="004B2A03" w:rsidRPr="00A375CA">
        <w:rPr>
          <w:rFonts w:ascii="Times New Roman" w:hAnsi="Times New Roman" w:cs="Times New Roman"/>
          <w:sz w:val="28"/>
          <w:szCs w:val="28"/>
          <w:lang w:eastAsia="ru-RU"/>
        </w:rPr>
        <w:t>.</w:t>
      </w:r>
      <w:r w:rsidR="00627D64" w:rsidRPr="00627D64">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  </w:t>
      </w:r>
    </w:p>
    <w:p w14:paraId="33DCE42C" w14:textId="3C32F243" w:rsidR="00627D64" w:rsidRPr="00627D64" w:rsidRDefault="00627D64"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627D64">
        <w:rPr>
          <w:rFonts w:ascii="Times New Roman" w:hAnsi="Times New Roman" w:cs="Times New Roman"/>
          <w:color w:val="000000"/>
          <w:sz w:val="28"/>
          <w:szCs w:val="28"/>
          <w:lang w:val="en-US"/>
        </w:rPr>
        <w:t>О.Д. Божович, досліджуючи комунікативну компетентність підлітків, виокремила, в якості одного з ключових компонентів – уміння розуміти партнера по спілкуванню.</w:t>
      </w:r>
      <w:proofErr w:type="gramEnd"/>
      <w:r w:rsidRPr="00627D64">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При цьому парнтнерами по спілкуванню можуть бути не тільки однолітки, а й дорослі (вчителі, батьки, інші оточуючі люди) [7].</w:t>
      </w:r>
      <w:proofErr w:type="gramEnd"/>
      <w:r w:rsidRPr="00627D64">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 xml:space="preserve"> </w:t>
      </w:r>
    </w:p>
    <w:p w14:paraId="71B4EC46" w14:textId="77777777" w:rsidR="00235E64" w:rsidRPr="00A375CA" w:rsidRDefault="00235E64" w:rsidP="00235E64">
      <w:pPr>
        <w:spacing w:line="360" w:lineRule="auto"/>
        <w:jc w:val="both"/>
        <w:rPr>
          <w:rFonts w:ascii="Times New Roman" w:hAnsi="Times New Roman" w:cs="Times New Roman"/>
          <w:sz w:val="28"/>
          <w:szCs w:val="28"/>
        </w:rPr>
      </w:pPr>
      <w:r w:rsidRPr="00211860">
        <w:rPr>
          <w:rFonts w:ascii="Times New Roman" w:hAnsi="Times New Roman" w:cs="Times New Roman"/>
          <w:sz w:val="28"/>
          <w:szCs w:val="28"/>
        </w:rPr>
        <w:t xml:space="preserve">            </w:t>
      </w:r>
      <w:r w:rsidRPr="00A375CA">
        <w:rPr>
          <w:rFonts w:ascii="Times New Roman" w:hAnsi="Times New Roman" w:cs="Times New Roman"/>
          <w:sz w:val="28"/>
          <w:szCs w:val="28"/>
        </w:rPr>
        <w:t xml:space="preserve">С.В. Фадєєва у статті, присвяченій аналізу психолого-педагогічних аспектів комп'ютерної залежності, наводить дані експерименту, який було проведено на 120-ти учнів від 15 до 17 років.Згідно з результатами дослідження було виявлено загальні риси, властиві більшості учнів, які проводять за комп'ютерними іграми в Інтернеті понад сім годин щодня. Як правило, для них характерна дисгармонія у функціонуванні емоційної сфери, що проявляється в нездатності до чіткого диференціювання своїх почуттів, неможливості адекватно реагувати в комунікативних ситуаціях. </w:t>
      </w:r>
    </w:p>
    <w:p w14:paraId="4A4C71C2" w14:textId="190DC00C" w:rsidR="00235E64" w:rsidRPr="00A375CA" w:rsidRDefault="00235E64" w:rsidP="00A375CA">
      <w:pPr>
        <w:spacing w:line="360" w:lineRule="auto"/>
        <w:jc w:val="both"/>
        <w:rPr>
          <w:rFonts w:ascii="Times New Roman" w:hAnsi="Times New Roman" w:cs="Times New Roman"/>
          <w:sz w:val="28"/>
          <w:szCs w:val="28"/>
        </w:rPr>
      </w:pPr>
      <w:r w:rsidRPr="00A375CA">
        <w:rPr>
          <w:rFonts w:ascii="Times New Roman" w:hAnsi="Times New Roman" w:cs="Times New Roman"/>
          <w:sz w:val="28"/>
          <w:szCs w:val="28"/>
        </w:rPr>
        <w:lastRenderedPageBreak/>
        <w:t xml:space="preserve">       </w:t>
      </w:r>
      <w:r w:rsidR="00A375CA">
        <w:rPr>
          <w:rFonts w:ascii="Times New Roman" w:hAnsi="Times New Roman" w:cs="Times New Roman"/>
          <w:sz w:val="28"/>
          <w:szCs w:val="28"/>
        </w:rPr>
        <w:t>«</w:t>
      </w:r>
      <w:r w:rsidRPr="00A375CA">
        <w:rPr>
          <w:rFonts w:ascii="Times New Roman" w:hAnsi="Times New Roman" w:cs="Times New Roman"/>
          <w:sz w:val="28"/>
          <w:szCs w:val="28"/>
        </w:rPr>
        <w:t>Психологи та педагоги часто пов'язують причини комунікативних невдач та комунікативної агресії з негативним впливом ЗМІ та інтернету. Віртуальне спілкування, яке спочатку дозволяє підлітку почуватися захищеним та незалежним, може стати причиною неадекватного реагування підлітків у комунікативній ситуації. Цей факт експериментальним шляхом доводять психологи та лінгвісти: С.В. Фадєєва, Фр. Дольто, С.І. Виг</w:t>
      </w:r>
      <w:r w:rsidR="00A375CA">
        <w:rPr>
          <w:rFonts w:ascii="Times New Roman" w:hAnsi="Times New Roman" w:cs="Times New Roman"/>
          <w:sz w:val="28"/>
          <w:szCs w:val="28"/>
        </w:rPr>
        <w:t>онський, Б.Ю. Норман та інших.»[15</w:t>
      </w:r>
      <w:r w:rsidRPr="00A375CA">
        <w:rPr>
          <w:rFonts w:ascii="Times New Roman" w:hAnsi="Times New Roman" w:cs="Times New Roman"/>
          <w:sz w:val="28"/>
          <w:szCs w:val="28"/>
        </w:rPr>
        <w:t>]</w:t>
      </w:r>
    </w:p>
    <w:p w14:paraId="3C2A2E12" w14:textId="3F8D49CD" w:rsidR="00627D64"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 xml:space="preserve">За результатами проведеного теоретичного аналізу можна виділити наступні компетенції, які будуть індикаторами загальної комунікативної компетентності підлітків: </w:t>
      </w:r>
    </w:p>
    <w:p w14:paraId="39364A52" w14:textId="49D655BF" w:rsidR="00627D64"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 компетенція особистісно-комунікативної рефлексії – здатність підлітка аналізувати та об‘єктивно оцінювати власні емоції, ставлення, способи та результати взаємодії з оточуючими. Здатність розуміти, як його сприймають та оцінюють інші люди, зокрема, співрозмовники; </w:t>
      </w:r>
    </w:p>
    <w:p w14:paraId="77A4850F" w14:textId="770FD348"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 компетенції перцептивної комунікації – здатність підлітка самовизначатися в міжособистісних стосунках та взаємодії, розуміти цінності власної позиції та позиції співрозмовників, оволодівати комунікацією, як взаємодією; </w:t>
      </w:r>
    </w:p>
    <w:p w14:paraId="7D9193DF" w14:textId="77777777"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-компетенція інтерактивної комунікації – здатність підлітка вступати в співробітництво в групі, при вирішенні групових завдань, досягати домовленості, застосовувати навички кооперативної поведінки; </w:t>
      </w:r>
    </w:p>
    <w:p w14:paraId="1A5CF41D" w14:textId="3FE7D96D"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-мовна компетенція – здатність підлітка осмислено, грамотно, нормативно висловлювати власні думки як в усній так і в письмовій формі</w:t>
      </w:r>
      <w:r w:rsidR="00A375CA">
        <w:rPr>
          <w:rFonts w:ascii="Times New Roman" w:hAnsi="Times New Roman" w:cs="Times New Roman"/>
          <w:color w:val="000000"/>
          <w:sz w:val="28"/>
          <w:szCs w:val="28"/>
          <w:lang w:val="en-US"/>
        </w:rPr>
        <w:t>”[17]</w:t>
      </w:r>
      <w:r w:rsidRPr="00627D64">
        <w:rPr>
          <w:rFonts w:ascii="Times New Roman" w:hAnsi="Times New Roman" w:cs="Times New Roman"/>
          <w:color w:val="000000"/>
          <w:sz w:val="28"/>
          <w:szCs w:val="28"/>
          <w:lang w:val="en-US"/>
        </w:rPr>
        <w:t xml:space="preserve">. </w:t>
      </w:r>
      <w:r w:rsidR="00A375CA">
        <w:rPr>
          <w:rFonts w:ascii="Times New Roman" w:hAnsi="Times New Roman" w:cs="Times New Roman"/>
          <w:color w:val="000000"/>
          <w:sz w:val="28"/>
          <w:szCs w:val="28"/>
          <w:lang w:val="en-US"/>
        </w:rPr>
        <w:t xml:space="preserve"> </w:t>
      </w:r>
    </w:p>
    <w:p w14:paraId="7B0DB33B" w14:textId="59406D5D" w:rsidR="00627D64"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 xml:space="preserve">Тренінг як метод формування комунікативної компетентності базується на дотримані певних принципів: рівності позицій, активності, поваги до власного Я та особистості іншого, дотримання яких формує у підлітків комунікативні компетенції, зазначені вище. </w:t>
      </w:r>
    </w:p>
    <w:p w14:paraId="57A1CF33" w14:textId="77777777"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627D64">
        <w:rPr>
          <w:rFonts w:ascii="Times New Roman" w:hAnsi="Times New Roman" w:cs="Times New Roman"/>
          <w:color w:val="000000"/>
          <w:sz w:val="28"/>
          <w:szCs w:val="28"/>
          <w:lang w:val="en-US"/>
        </w:rPr>
        <w:t xml:space="preserve">В соціально-психологічного тренінгу використовують активні методи взаємодії, навчання та розвитку особистості, які протягом усього тренінгу утримують </w:t>
      </w:r>
      <w:r w:rsidRPr="00627D64">
        <w:rPr>
          <w:rFonts w:ascii="Times New Roman" w:hAnsi="Times New Roman" w:cs="Times New Roman"/>
          <w:color w:val="000000"/>
          <w:sz w:val="28"/>
          <w:szCs w:val="28"/>
          <w:lang w:val="en-US"/>
        </w:rPr>
        <w:lastRenderedPageBreak/>
        <w:t>учасників на високому рівні функціонування мислення, психічних пізнавальних процесів, спрямованих на результат у вигляді нових знань, умінь, навичок, ставлення.</w:t>
      </w:r>
      <w:proofErr w:type="gramEnd"/>
      <w:r w:rsidRPr="00627D64">
        <w:rPr>
          <w:rFonts w:ascii="Times New Roman" w:hAnsi="Times New Roman" w:cs="Times New Roman"/>
          <w:color w:val="000000"/>
          <w:sz w:val="28"/>
          <w:szCs w:val="28"/>
          <w:lang w:val="en-US"/>
        </w:rPr>
        <w:t xml:space="preserve"> </w:t>
      </w:r>
    </w:p>
    <w:p w14:paraId="6D7CCCE7" w14:textId="1377B59D" w:rsidR="00627D64" w:rsidRPr="00627D64" w:rsidRDefault="00627D64"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Найбільш поширеними й апробованими методами роботи, які відповідають вимогам тренінгу і віковим особливостям підліткового віку, є ігрові методи (ділова, творча, гра та метод кейсу, як різновид рольової гри), метод проблемних ситуацій, мозковий штурм, групова дискусія </w:t>
      </w:r>
      <w:r w:rsidR="00A375CA">
        <w:rPr>
          <w:rFonts w:ascii="Times New Roman" w:hAnsi="Times New Roman" w:cs="Times New Roman"/>
          <w:color w:val="000000"/>
          <w:sz w:val="28"/>
          <w:szCs w:val="28"/>
          <w:lang w:val="en-US"/>
        </w:rPr>
        <w:t>“</w:t>
      </w:r>
      <w:r w:rsidRPr="00627D64">
        <w:rPr>
          <w:rFonts w:ascii="Times New Roman" w:hAnsi="Times New Roman" w:cs="Times New Roman"/>
          <w:color w:val="000000"/>
          <w:sz w:val="28"/>
          <w:szCs w:val="28"/>
          <w:lang w:val="en-US"/>
        </w:rPr>
        <w:t xml:space="preserve">[8]. </w:t>
      </w:r>
      <w:r w:rsidR="00A375CA">
        <w:rPr>
          <w:rFonts w:ascii="Times New Roman" w:hAnsi="Times New Roman" w:cs="Times New Roman"/>
          <w:color w:val="000000"/>
          <w:sz w:val="28"/>
          <w:szCs w:val="28"/>
          <w:lang w:val="en-US"/>
        </w:rPr>
        <w:t xml:space="preserve">  </w:t>
      </w:r>
    </w:p>
    <w:p w14:paraId="57D7C6B3" w14:textId="258AD4A5" w:rsidR="00627D64" w:rsidRPr="00627D64" w:rsidRDefault="00064CB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 xml:space="preserve">Аналіз загальних ознак методу кейсів [1], як одного із ефективних інтерактивних методів навчання, дозволяє сформулювати вимоги до використання методу кейсів з метою формування соціальних та комунікативних компетенцій підлітків: </w:t>
      </w:r>
    </w:p>
    <w:p w14:paraId="0BEE98FF" w14:textId="62349AD2" w:rsidR="00627D64"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 насиченість змісту кейсів метапредметним соціальним контекстом, багатопроблемність, суперечливість розглянутих ситуацій, які не допускають однозначного вирішення; </w:t>
      </w:r>
    </w:p>
    <w:p w14:paraId="5B702B8D" w14:textId="77777777"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 зв'язок вирішуваних завдань з життєвими пріоритетами, інтересами, цінностями підлітків; використання «наскрізних» кейсів, виконання яких передбачає поєднання різних видів діяльності підлітків (групової, індивідуальної), актуалізацію міжпредметних знань, соціального досвіду учнів; </w:t>
      </w:r>
    </w:p>
    <w:p w14:paraId="7943B3E9" w14:textId="77777777"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 долучати підлітків до вибору тематики кейсів; </w:t>
      </w:r>
    </w:p>
    <w:p w14:paraId="3559DCDE" w14:textId="77777777" w:rsidR="00627D64" w:rsidRPr="00627D64" w:rsidRDefault="00627D64"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xml:space="preserve">- перевага використання кейсів, заснованих на груповій роботі, які передбачають одночасно врахування індивідуальних особливостей підлітків; </w:t>
      </w:r>
    </w:p>
    <w:p w14:paraId="7A8A2DF4" w14:textId="4EC2A476" w:rsidR="00627D64" w:rsidRPr="00627D64" w:rsidRDefault="00627D64"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627D64">
        <w:rPr>
          <w:rFonts w:ascii="Times New Roman" w:hAnsi="Times New Roman" w:cs="Times New Roman"/>
          <w:color w:val="000000"/>
          <w:sz w:val="28"/>
          <w:szCs w:val="28"/>
          <w:lang w:val="en-US"/>
        </w:rPr>
        <w:t>- реалізація співпраці, кооперації в процесі вирішення кейсів, виконання вчителем/психологом ролі модератора під час пошуку учнями оптимального вирішення запропонованого кейса</w:t>
      </w:r>
      <w:r w:rsidR="00A375CA">
        <w:rPr>
          <w:rFonts w:ascii="Times New Roman" w:hAnsi="Times New Roman" w:cs="Times New Roman"/>
          <w:color w:val="000000"/>
          <w:sz w:val="28"/>
          <w:szCs w:val="28"/>
          <w:lang w:val="en-US"/>
        </w:rPr>
        <w:t>”[12]</w:t>
      </w:r>
      <w:r w:rsidRPr="00627D64">
        <w:rPr>
          <w:rFonts w:ascii="Times New Roman" w:hAnsi="Times New Roman" w:cs="Times New Roman"/>
          <w:color w:val="000000"/>
          <w:sz w:val="28"/>
          <w:szCs w:val="28"/>
          <w:lang w:val="en-US"/>
        </w:rPr>
        <w:t xml:space="preserve">. </w:t>
      </w:r>
    </w:p>
    <w:p w14:paraId="2211D0BE" w14:textId="6033DE55" w:rsidR="00627D64" w:rsidRPr="00627D64" w:rsidRDefault="00A375CA" w:rsidP="00627D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627D64" w:rsidRPr="00627D64">
        <w:rPr>
          <w:rFonts w:ascii="Times New Roman" w:hAnsi="Times New Roman" w:cs="Times New Roman"/>
          <w:color w:val="000000"/>
          <w:sz w:val="28"/>
          <w:szCs w:val="28"/>
          <w:lang w:val="en-US"/>
        </w:rPr>
        <w:t xml:space="preserve">Дидактичний потенціал методу кейсів для формування комунікативних та соціальних компетенцій у підлітків полягає в тому, що теоретичні знання можуть бути застосовані в ситуації «тут і тепер», що зумовлено соціально актуальною </w:t>
      </w:r>
      <w:r w:rsidR="00627D64" w:rsidRPr="00627D64">
        <w:rPr>
          <w:rFonts w:ascii="Times New Roman" w:hAnsi="Times New Roman" w:cs="Times New Roman"/>
          <w:color w:val="000000"/>
          <w:sz w:val="28"/>
          <w:szCs w:val="28"/>
          <w:lang w:val="en-US"/>
        </w:rPr>
        <w:lastRenderedPageBreak/>
        <w:t xml:space="preserve">інформацією, закладеною в кейсі. </w:t>
      </w:r>
      <w:proofErr w:type="gramStart"/>
      <w:r w:rsidR="00627D64" w:rsidRPr="00627D64">
        <w:rPr>
          <w:rFonts w:ascii="Times New Roman" w:hAnsi="Times New Roman" w:cs="Times New Roman"/>
          <w:color w:val="000000"/>
          <w:sz w:val="28"/>
          <w:szCs w:val="28"/>
          <w:lang w:val="en-US"/>
        </w:rPr>
        <w:t>Отже, це призводить до того, що всі отримані в процесі навчання знання будуть сприйняті підлітками як необхідні в житті</w:t>
      </w:r>
      <w:r>
        <w:rPr>
          <w:rFonts w:ascii="Times New Roman" w:hAnsi="Times New Roman" w:cs="Times New Roman"/>
          <w:color w:val="000000"/>
          <w:sz w:val="28"/>
          <w:szCs w:val="28"/>
          <w:lang w:val="en-US"/>
        </w:rPr>
        <w:t>”</w:t>
      </w:r>
      <w:r w:rsidR="00627D64" w:rsidRPr="00627D64">
        <w:rPr>
          <w:rFonts w:ascii="Times New Roman" w:hAnsi="Times New Roman" w:cs="Times New Roman"/>
          <w:color w:val="000000"/>
          <w:sz w:val="28"/>
          <w:szCs w:val="28"/>
          <w:lang w:val="en-US"/>
        </w:rPr>
        <w:t xml:space="preserve"> [11].</w:t>
      </w:r>
      <w:proofErr w:type="gramEnd"/>
      <w:r w:rsidR="00627D64" w:rsidRPr="00627D64">
        <w:rPr>
          <w:rFonts w:ascii="Times New Roman" w:hAnsi="Times New Roman" w:cs="Times New Roman"/>
          <w:color w:val="000000"/>
          <w:sz w:val="28"/>
          <w:szCs w:val="28"/>
          <w:lang w:val="en-US"/>
        </w:rPr>
        <w:t xml:space="preserve"> </w:t>
      </w:r>
    </w:p>
    <w:p w14:paraId="0B245F00" w14:textId="437EC776" w:rsidR="00627D64"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627D64" w:rsidRPr="00627D64">
        <w:rPr>
          <w:rFonts w:ascii="Times New Roman" w:hAnsi="Times New Roman" w:cs="Times New Roman"/>
          <w:color w:val="000000"/>
          <w:sz w:val="28"/>
          <w:szCs w:val="28"/>
          <w:lang w:val="en-US"/>
        </w:rPr>
        <w:t>Ефективність використання методу кейсів для формування комунікативної компетентності підлітків, зумовлена характеристиками цього вікового періоду, серед яких особливе місце займає потреба у набутті початкового досвіду входження в соціальні, комунікативні, економічні стосунки в суспільстві; в засвоєнні «дорослих» поведінкових моделей.</w:t>
      </w:r>
      <w:proofErr w:type="gramEnd"/>
      <w:r w:rsidR="00627D64" w:rsidRPr="00627D64">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 </w:t>
      </w:r>
    </w:p>
    <w:p w14:paraId="4D847522" w14:textId="5FD7DCC4" w:rsidR="004B2A03" w:rsidRDefault="00A375CA" w:rsidP="00627D64">
      <w:pPr>
        <w:widowControl w:val="0"/>
        <w:autoSpaceDE w:val="0"/>
        <w:autoSpaceDN w:val="0"/>
        <w:adjustRightInd w:val="0"/>
        <w:spacing w:after="240" w:line="360" w:lineRule="auto"/>
        <w:jc w:val="both"/>
        <w:rPr>
          <w:rFonts w:ascii="Times New Roman" w:hAnsi="Times New Roman" w:cs="Times New Roman"/>
          <w:color w:val="333333"/>
          <w:sz w:val="28"/>
          <w:szCs w:val="28"/>
          <w:lang w:eastAsia="ru-RU"/>
        </w:rPr>
      </w:pPr>
      <w:r>
        <w:rPr>
          <w:rFonts w:ascii="Times New Roman" w:hAnsi="Times New Roman" w:cs="Times New Roman"/>
          <w:color w:val="333333"/>
          <w:sz w:val="28"/>
          <w:szCs w:val="28"/>
          <w:lang w:eastAsia="ru-RU"/>
        </w:rPr>
        <w:t>«</w:t>
      </w:r>
      <w:r w:rsidR="004B2A03" w:rsidRPr="00A375CA">
        <w:rPr>
          <w:rFonts w:ascii="Times New Roman" w:hAnsi="Times New Roman" w:cs="Times New Roman"/>
          <w:color w:val="333333"/>
          <w:sz w:val="28"/>
          <w:szCs w:val="28"/>
          <w:lang w:eastAsia="ru-RU"/>
        </w:rPr>
        <w:t>Комунікативні підлітки досить легко, активно залучені до спілкування. У зв′язку з цим перед ними відкриваються значно більші можливості. У таких дітей рідше виникають конфлікти з однолітками, що дає їм можливість встановлювати тісніші дружні й товариські стосунки з оточуючими.</w:t>
      </w:r>
      <w:r w:rsidR="004B2A03" w:rsidRPr="00A375CA">
        <w:rPr>
          <w:rFonts w:ascii="Times New Roman" w:hAnsi="Times New Roman" w:cs="Times New Roman"/>
          <w:color w:val="333333"/>
          <w:sz w:val="28"/>
          <w:szCs w:val="28"/>
          <w:lang w:eastAsia="ru-RU"/>
        </w:rPr>
        <w:br/>
        <w:t>   Формування дитини як суб′єкта спілкування є необхідністю і передбачає засвоєння культури спілкування.</w:t>
      </w:r>
      <w:r w:rsidR="004B2A03" w:rsidRPr="00A375CA">
        <w:rPr>
          <w:rFonts w:ascii="Times New Roman" w:hAnsi="Times New Roman" w:cs="Times New Roman"/>
          <w:color w:val="333333"/>
          <w:sz w:val="28"/>
          <w:szCs w:val="28"/>
          <w:lang w:eastAsia="ru-RU"/>
        </w:rPr>
        <w:br/>
        <w:t>   Одним із сприятливих для формування культури спілкування є підлітковий період. Саме в спілкуванні підлітки усвідомлюють досвід взаємодії з людьми, усвідомлюють себе через порівняння з іншими, розвиваються інтелектуально, в результаті взаємного збагачення інформацією формують етико-естетичні погляди і уявлення</w:t>
      </w:r>
      <w:r>
        <w:rPr>
          <w:rFonts w:ascii="Times New Roman" w:hAnsi="Times New Roman" w:cs="Times New Roman"/>
          <w:color w:val="333333"/>
          <w:sz w:val="28"/>
          <w:szCs w:val="28"/>
          <w:lang w:eastAsia="ru-RU"/>
        </w:rPr>
        <w:t>»[21]</w:t>
      </w:r>
      <w:r w:rsidR="004B2A03" w:rsidRPr="00A375CA">
        <w:rPr>
          <w:rFonts w:ascii="Times New Roman" w:hAnsi="Times New Roman" w:cs="Times New Roman"/>
          <w:color w:val="333333"/>
          <w:sz w:val="28"/>
          <w:szCs w:val="28"/>
          <w:lang w:eastAsia="ru-RU"/>
        </w:rPr>
        <w:t>.</w:t>
      </w:r>
    </w:p>
    <w:p w14:paraId="2A183BFD" w14:textId="773D233E" w:rsidR="00A375CA" w:rsidRPr="00627D64"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Проблема розвитку комунікативної компетентності є особливо актуальною в підлітковому віці, оскільки цей період онтогенезу займає виключно важливе місце у процесі розвитку особистості, зокрема, у формуванні комунікативних здібностей, засвоєння соціальних ролей та поведінки.</w:t>
      </w:r>
      <w:proofErr w:type="gramEnd"/>
      <w:r w:rsidRPr="00627D64">
        <w:rPr>
          <w:rFonts w:ascii="Times New Roman" w:hAnsi="Times New Roman" w:cs="Times New Roman"/>
          <w:color w:val="000000"/>
          <w:sz w:val="28"/>
          <w:szCs w:val="28"/>
          <w:lang w:val="en-US"/>
        </w:rPr>
        <w:t xml:space="preserve"> </w:t>
      </w:r>
      <w:proofErr w:type="gramStart"/>
      <w:r w:rsidRPr="00627D64">
        <w:rPr>
          <w:rFonts w:ascii="Times New Roman" w:hAnsi="Times New Roman" w:cs="Times New Roman"/>
          <w:color w:val="000000"/>
          <w:sz w:val="28"/>
          <w:szCs w:val="28"/>
          <w:lang w:val="en-US"/>
        </w:rPr>
        <w:t>Це період інтенсивного пізнання власного Я, через активну комунікацію та взаємодію з однолітками і оточуючим світом в цілому.</w:t>
      </w:r>
      <w:proofErr w:type="gramEnd"/>
      <w:r w:rsidRPr="00627D64">
        <w:rPr>
          <w:rFonts w:ascii="Times New Roman" w:hAnsi="Times New Roman" w:cs="Times New Roman"/>
          <w:color w:val="000000"/>
          <w:sz w:val="28"/>
          <w:szCs w:val="28"/>
          <w:lang w:val="en-US"/>
        </w:rPr>
        <w:t xml:space="preserve"> </w:t>
      </w:r>
    </w:p>
    <w:p w14:paraId="151FB326" w14:textId="7F827C79" w:rsidR="00AB74C2" w:rsidRPr="0059464B" w:rsidRDefault="00A375CA" w:rsidP="00A375CA">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Pr="00627D64">
        <w:rPr>
          <w:rFonts w:ascii="Times New Roman" w:hAnsi="Times New Roman" w:cs="Times New Roman"/>
          <w:color w:val="000000"/>
          <w:sz w:val="28"/>
          <w:szCs w:val="28"/>
          <w:lang w:val="en-US"/>
        </w:rPr>
        <w:t xml:space="preserve">Комунікація, спілкування та взаємодія в підлітковому віці має низки психологічних особливостей, обумовлених віковими характеристика: соціальна незрілість, не сформованість системи ціннісних орієнтацій; не здатність повною мірою адекватно прогнозувати наслідки своїх дій і вчинків; агресивність у взаємодії, </w:t>
      </w:r>
      <w:r w:rsidRPr="00627D64">
        <w:rPr>
          <w:rFonts w:ascii="Times New Roman" w:hAnsi="Times New Roman" w:cs="Times New Roman"/>
          <w:color w:val="000000"/>
          <w:sz w:val="28"/>
          <w:szCs w:val="28"/>
          <w:lang w:val="en-US"/>
        </w:rPr>
        <w:lastRenderedPageBreak/>
        <w:t xml:space="preserve">соціальна байдужість, байдужість, пасивність, безвідповідальність, конформізм, відмова від традиційних моральних і культурних цінностей, нездатність до саморозуміння та розуміння Іншого, що проявляється в проблемах інтолерантності, ксенофобії, булінгу по відношенню до інших. </w:t>
      </w:r>
      <w:r>
        <w:rPr>
          <w:rFonts w:ascii="Times New Roman" w:hAnsi="Times New Roman" w:cs="Times New Roman"/>
          <w:color w:val="000000"/>
          <w:sz w:val="28"/>
          <w:szCs w:val="28"/>
          <w:lang w:val="en-US"/>
        </w:rPr>
        <w:t xml:space="preserve"> </w:t>
      </w:r>
    </w:p>
    <w:p w14:paraId="356F1C6B" w14:textId="077D86D7" w:rsidR="003756D9" w:rsidRPr="003756D9" w:rsidRDefault="003756D9" w:rsidP="003756D9">
      <w:pPr>
        <w:shd w:val="clear" w:color="auto" w:fill="FFFFFF"/>
        <w:spacing w:after="0" w:line="360" w:lineRule="auto"/>
        <w:rPr>
          <w:rFonts w:ascii="Times New Roman" w:hAnsi="Times New Roman" w:cs="Times New Roman"/>
          <w:b/>
          <w:color w:val="000000"/>
          <w:sz w:val="28"/>
          <w:szCs w:val="28"/>
          <w:lang w:eastAsia="ru-RU"/>
        </w:rPr>
      </w:pPr>
      <w:r w:rsidRPr="003756D9">
        <w:rPr>
          <w:rFonts w:ascii="Times New Roman" w:hAnsi="Times New Roman" w:cs="Times New Roman"/>
          <w:b/>
          <w:bCs/>
          <w:color w:val="000000"/>
          <w:sz w:val="28"/>
          <w:szCs w:val="28"/>
          <w:bdr w:val="none" w:sz="0" w:space="0" w:color="auto" w:frame="1"/>
          <w:lang w:eastAsia="ru-RU"/>
        </w:rPr>
        <w:t xml:space="preserve">1.2.  Проблема  особливостей спілкування в підлітковому     </w:t>
      </w:r>
      <w:r w:rsidRPr="003756D9">
        <w:rPr>
          <w:rFonts w:ascii="Times New Roman" w:eastAsia="Times New Roman" w:hAnsi="Times New Roman" w:cs="Times New Roman"/>
          <w:b/>
          <w:sz w:val="28"/>
          <w:szCs w:val="28"/>
          <w:lang w:val="uk-UA" w:eastAsia="ru-RU"/>
        </w:rPr>
        <w:t xml:space="preserve">віці  </w:t>
      </w:r>
    </w:p>
    <w:p w14:paraId="40983F09" w14:textId="75AA8A11" w:rsidR="00541381" w:rsidRPr="00032E76" w:rsidRDefault="00541381" w:rsidP="00032E76">
      <w:pPr>
        <w:shd w:val="clear" w:color="auto" w:fill="FFFFFF"/>
        <w:spacing w:after="0" w:line="240" w:lineRule="auto"/>
        <w:rPr>
          <w:rFonts w:ascii="Times New Roman" w:hAnsi="Times New Roman" w:cs="Times New Roman"/>
          <w:color w:val="000000"/>
          <w:sz w:val="28"/>
          <w:szCs w:val="28"/>
          <w:lang w:eastAsia="ru-RU"/>
        </w:rPr>
      </w:pPr>
    </w:p>
    <w:p w14:paraId="491D255F" w14:textId="4C517FA7" w:rsidR="00235E64" w:rsidRPr="003756D9" w:rsidRDefault="00235E64" w:rsidP="00235E64">
      <w:pPr>
        <w:widowControl w:val="0"/>
        <w:autoSpaceDE w:val="0"/>
        <w:autoSpaceDN w:val="0"/>
        <w:adjustRightInd w:val="0"/>
        <w:spacing w:after="240" w:line="360" w:lineRule="auto"/>
        <w:jc w:val="both"/>
        <w:rPr>
          <w:rFonts w:ascii="Times New Roman" w:hAnsi="Times New Roman" w:cs="Times New Roman"/>
          <w:sz w:val="28"/>
          <w:szCs w:val="28"/>
          <w:lang w:val="en-US"/>
        </w:rPr>
      </w:pPr>
      <w:r>
        <w:rPr>
          <w:rFonts w:ascii="Times New Roman" w:hAnsi="Times New Roman" w:cs="Times New Roman"/>
          <w:color w:val="000000"/>
          <w:sz w:val="28"/>
          <w:szCs w:val="28"/>
          <w:lang w:val="en-US"/>
        </w:rPr>
        <w:t xml:space="preserve">           </w:t>
      </w:r>
      <w:r w:rsidR="003756D9">
        <w:rPr>
          <w:rFonts w:ascii="Times New Roman" w:hAnsi="Times New Roman" w:cs="Times New Roman"/>
          <w:color w:val="000000"/>
          <w:sz w:val="28"/>
          <w:szCs w:val="28"/>
          <w:lang w:val="en-US"/>
        </w:rPr>
        <w:t>“</w:t>
      </w:r>
      <w:r w:rsidRPr="003756D9">
        <w:rPr>
          <w:rFonts w:ascii="Times New Roman" w:hAnsi="Times New Roman" w:cs="Times New Roman"/>
          <w:sz w:val="28"/>
          <w:szCs w:val="28"/>
          <w:lang w:val="en-US"/>
        </w:rPr>
        <w:t xml:space="preserve">Спілкування розглядають як один із видів людської діяльності (Б. Ананьєв, Л. Виготський, О. Леонтьєв, А. Петровський); як вищу психічну функцію особистості (Г. Андреєва, Л. Петровська); як індивідуалізуючу та соціалізуючу функції в процесі становлення особистості (М. Каган, Ю. Прилюк). На думку вітчизняних дослідників Є. Сарапулової та Т. Панченко самопізнання й етика спілкування є засобами формування комунікативних умінь </w:t>
      </w:r>
      <w:r w:rsidR="003756D9">
        <w:rPr>
          <w:rFonts w:ascii="Times New Roman" w:hAnsi="Times New Roman" w:cs="Times New Roman"/>
          <w:sz w:val="28"/>
          <w:szCs w:val="28"/>
          <w:lang w:val="en-US"/>
        </w:rPr>
        <w:t>“</w:t>
      </w:r>
      <w:r w:rsidRPr="003756D9">
        <w:rPr>
          <w:rFonts w:ascii="Times New Roman" w:hAnsi="Times New Roman" w:cs="Times New Roman"/>
          <w:sz w:val="28"/>
          <w:szCs w:val="28"/>
          <w:lang w:val="en-US"/>
        </w:rPr>
        <w:t xml:space="preserve">[18]. </w:t>
      </w:r>
    </w:p>
    <w:p w14:paraId="43F5F979" w14:textId="5B2A3AAA" w:rsidR="00235E64" w:rsidRPr="003756D9" w:rsidRDefault="003756D9" w:rsidP="003756D9">
      <w:pPr>
        <w:widowControl w:val="0"/>
        <w:autoSpaceDE w:val="0"/>
        <w:autoSpaceDN w:val="0"/>
        <w:adjustRightInd w:val="0"/>
        <w:spacing w:after="240" w:line="360" w:lineRule="auto"/>
        <w:jc w:val="both"/>
        <w:rPr>
          <w:rFonts w:ascii="Times New Roman" w:hAnsi="Times New Roman" w:cs="Times New Roman"/>
          <w:sz w:val="28"/>
          <w:szCs w:val="28"/>
          <w:lang w:val="en-US"/>
        </w:rPr>
      </w:pPr>
      <w:r>
        <w:rPr>
          <w:rFonts w:ascii="Times New Roman" w:hAnsi="Times New Roman" w:cs="Times New Roman"/>
          <w:sz w:val="28"/>
          <w:szCs w:val="28"/>
          <w:lang w:val="en-US"/>
        </w:rPr>
        <w:t>“</w:t>
      </w:r>
      <w:r w:rsidR="00235E64" w:rsidRPr="003756D9">
        <w:rPr>
          <w:rFonts w:ascii="Times New Roman" w:hAnsi="Times New Roman" w:cs="Times New Roman"/>
          <w:sz w:val="28"/>
          <w:szCs w:val="28"/>
          <w:lang w:val="en-US"/>
        </w:rPr>
        <w:t xml:space="preserve">В підлітковому віці, саме спілкування, є тим видом діяльності, в якому формується особистість молодої людини, її ставлення до себе, інших людей, погляд на навколишній соціум і світ у цілому. Дослідники зазначають, що соціально-пізнавальна діяльність є характерною для підлітків з 10 до 15 років, а провідною діяльністю є інтимно-особистісне спілкування </w:t>
      </w:r>
      <w:r>
        <w:rPr>
          <w:rFonts w:ascii="Times New Roman" w:hAnsi="Times New Roman" w:cs="Times New Roman"/>
          <w:sz w:val="28"/>
          <w:szCs w:val="28"/>
          <w:lang w:val="en-US"/>
        </w:rPr>
        <w:t>“</w:t>
      </w:r>
      <w:r w:rsidR="00E14776">
        <w:rPr>
          <w:rFonts w:ascii="Times New Roman" w:hAnsi="Times New Roman" w:cs="Times New Roman"/>
          <w:sz w:val="28"/>
          <w:szCs w:val="28"/>
          <w:lang w:val="en-US"/>
        </w:rPr>
        <w:t>[17</w:t>
      </w:r>
      <w:r w:rsidR="00235E64" w:rsidRPr="003756D9">
        <w:rPr>
          <w:rFonts w:ascii="Times New Roman" w:hAnsi="Times New Roman" w:cs="Times New Roman"/>
          <w:sz w:val="28"/>
          <w:szCs w:val="28"/>
          <w:lang w:val="en-US"/>
        </w:rPr>
        <w:t xml:space="preserve">]. </w:t>
      </w:r>
    </w:p>
    <w:p w14:paraId="2BB71BA8" w14:textId="77777777" w:rsidR="00541381" w:rsidRPr="00032E76" w:rsidRDefault="00541381" w:rsidP="00032E76">
      <w:pPr>
        <w:spacing w:after="0" w:line="360" w:lineRule="auto"/>
        <w:ind w:firstLine="709"/>
        <w:jc w:val="both"/>
        <w:rPr>
          <w:rFonts w:ascii="Times New Roman" w:hAnsi="Times New Roman" w:cs="Times New Roman"/>
          <w:sz w:val="28"/>
          <w:szCs w:val="28"/>
          <w:lang w:eastAsia="ru-RU"/>
        </w:rPr>
      </w:pPr>
      <w:r w:rsidRPr="00032E76">
        <w:rPr>
          <w:rFonts w:ascii="Times New Roman" w:hAnsi="Times New Roman" w:cs="Times New Roman"/>
          <w:sz w:val="28"/>
          <w:szCs w:val="28"/>
          <w:lang w:eastAsia="ru-RU"/>
        </w:rPr>
        <w:t>Потреба у спілкуванні в підлітковому та юнацькому віці дуже велика. Часто виникають спонтанні групи, рівень згуртованості яких не поступається рівневі організованого колективу. Щодо характеру лідерства: у шкільних класах офіційний лідер не завжди буває найавторитетнішою людиною. Його висувають не стільки діти, скільки дорослі, успішність кого діяльності залежить від того, налагодить він контакти з неформальними лідерами. У стихійних групах, хоч би яким гострим було в них внутрішнє суперництво, вожаком може стати той, хто має реальний авторитет.</w:t>
      </w:r>
    </w:p>
    <w:p w14:paraId="76413C14" w14:textId="6CE2B998" w:rsidR="00235E64" w:rsidRPr="003756D9" w:rsidRDefault="00DD4200" w:rsidP="00235E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sz w:val="28"/>
          <w:szCs w:val="28"/>
          <w:lang w:eastAsia="ru-RU"/>
        </w:rPr>
        <w:t xml:space="preserve">            </w:t>
      </w:r>
      <w:r w:rsidR="003756D9">
        <w:rPr>
          <w:rFonts w:ascii="Times New Roman" w:hAnsi="Times New Roman" w:cs="Times New Roman"/>
          <w:sz w:val="28"/>
          <w:szCs w:val="28"/>
          <w:lang w:eastAsia="ru-RU"/>
        </w:rPr>
        <w:t>«</w:t>
      </w:r>
      <w:r w:rsidR="00235E64" w:rsidRPr="003756D9">
        <w:rPr>
          <w:rFonts w:ascii="Times New Roman" w:hAnsi="Times New Roman" w:cs="Times New Roman"/>
          <w:color w:val="000000"/>
          <w:sz w:val="28"/>
          <w:szCs w:val="28"/>
          <w:lang w:val="en-US"/>
        </w:rPr>
        <w:t xml:space="preserve">У підлітковому віці молода людина природно тяжіє до взаємодії, спілкування з однолітками. </w:t>
      </w:r>
      <w:proofErr w:type="gramStart"/>
      <w:r w:rsidR="00235E64" w:rsidRPr="003756D9">
        <w:rPr>
          <w:rFonts w:ascii="Times New Roman" w:hAnsi="Times New Roman" w:cs="Times New Roman"/>
          <w:color w:val="000000"/>
          <w:sz w:val="28"/>
          <w:szCs w:val="28"/>
          <w:lang w:val="en-US"/>
        </w:rPr>
        <w:t>Актуальною є потреба в друзях, у спілкуванні з ровесниками, необхідність зайняти серед них гідне місце.</w:t>
      </w:r>
      <w:proofErr w:type="gramEnd"/>
      <w:r w:rsidR="00235E64" w:rsidRPr="003756D9">
        <w:rPr>
          <w:rFonts w:ascii="Times New Roman" w:hAnsi="Times New Roman" w:cs="Times New Roman"/>
          <w:color w:val="000000"/>
          <w:sz w:val="28"/>
          <w:szCs w:val="28"/>
          <w:lang w:val="en-US"/>
        </w:rPr>
        <w:t xml:space="preserve"> </w:t>
      </w:r>
      <w:proofErr w:type="gramStart"/>
      <w:r w:rsidR="00235E64" w:rsidRPr="003756D9">
        <w:rPr>
          <w:rFonts w:ascii="Times New Roman" w:hAnsi="Times New Roman" w:cs="Times New Roman"/>
          <w:color w:val="000000"/>
          <w:sz w:val="28"/>
          <w:szCs w:val="28"/>
          <w:lang w:val="en-US"/>
        </w:rPr>
        <w:t xml:space="preserve">В.Г. Асєєв, досліджуючи мотивацію поведінки особистості зазначає, що в спілкуванні з однолітками молода людина отримує певний імпульс до внутрішньої перебудови та перегляду свого </w:t>
      </w:r>
      <w:r w:rsidR="00235E64" w:rsidRPr="003756D9">
        <w:rPr>
          <w:rFonts w:ascii="Times New Roman" w:hAnsi="Times New Roman" w:cs="Times New Roman"/>
          <w:color w:val="000000"/>
          <w:sz w:val="28"/>
          <w:szCs w:val="28"/>
          <w:lang w:val="en-US"/>
        </w:rPr>
        <w:lastRenderedPageBreak/>
        <w:t>ставлення до дорослих та до себе</w:t>
      </w:r>
      <w:r w:rsidR="003756D9">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 [3].</w:t>
      </w:r>
      <w:proofErr w:type="gramEnd"/>
      <w:r w:rsidR="00235E64" w:rsidRPr="003756D9">
        <w:rPr>
          <w:rFonts w:ascii="Times New Roman" w:hAnsi="Times New Roman" w:cs="Times New Roman"/>
          <w:color w:val="000000"/>
          <w:sz w:val="28"/>
          <w:szCs w:val="28"/>
          <w:lang w:val="en-US"/>
        </w:rPr>
        <w:t xml:space="preserve"> </w:t>
      </w:r>
      <w:r w:rsidR="003756D9">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Разом з тим група ровесників створює ідеальне середовище, в якому можна розвинути здібності та навички, випробувати вже наявні вміння. Практичне опанування техніки мовленнєвого спілкування, засвоєння соціально- психологічних еталонів, стереотипів і норм поведінки, культури спілкування відбувається вже не тільки у процесі навчального спілкування, а й у ході міжособистісної взаємодії з ровесниками </w:t>
      </w:r>
      <w:r w:rsidR="003756D9">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[16]. </w:t>
      </w:r>
    </w:p>
    <w:p w14:paraId="3FAAC2B4" w14:textId="23179482" w:rsidR="00235E64" w:rsidRPr="003756D9" w:rsidRDefault="003756D9" w:rsidP="00235E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В підлітковому віці молода людина проявляє більшу самостійність у виборі проведення дозвілля і вільного часу в порівнянні з молодшим шкільним віком (найчастіше вибір здійснюється під впливом друзів); дружніх компаній, референтної групи, у визначенні приналежності до будь-якої групи, що в підлітковому віці стає особливо значущою. </w:t>
      </w:r>
      <w:proofErr w:type="gramStart"/>
      <w:r w:rsidR="00235E64" w:rsidRPr="003756D9">
        <w:rPr>
          <w:rFonts w:ascii="Times New Roman" w:hAnsi="Times New Roman" w:cs="Times New Roman"/>
          <w:color w:val="000000"/>
          <w:sz w:val="28"/>
          <w:szCs w:val="28"/>
          <w:lang w:val="en-US"/>
        </w:rPr>
        <w:t>Для підлітків характерна поява критичної оцінки оточення, максималізм в особистих і ділових стосунках; усвідомлення важливості і необхідності навчання і розвитку своїх здібностей.</w:t>
      </w:r>
      <w:proofErr w:type="gramEnd"/>
      <w:r w:rsidR="00235E64" w:rsidRPr="003756D9">
        <w:rPr>
          <w:rFonts w:ascii="Times New Roman" w:hAnsi="Times New Roman" w:cs="Times New Roman"/>
          <w:color w:val="000000"/>
          <w:sz w:val="28"/>
          <w:szCs w:val="28"/>
          <w:lang w:val="en-US"/>
        </w:rPr>
        <w:t xml:space="preserve"> </w:t>
      </w:r>
      <w:proofErr w:type="gramStart"/>
      <w:r w:rsidR="00235E64" w:rsidRPr="003756D9">
        <w:rPr>
          <w:rFonts w:ascii="Times New Roman" w:hAnsi="Times New Roman" w:cs="Times New Roman"/>
          <w:color w:val="000000"/>
          <w:sz w:val="28"/>
          <w:szCs w:val="28"/>
          <w:lang w:val="en-US"/>
        </w:rPr>
        <w:t>Підліток починає ставити перед собою завдання саморозвитку, залишаючись одночасно суб'єктом і об'єктом власного розвитку.</w:t>
      </w:r>
      <w:proofErr w:type="gramEnd"/>
      <w:r w:rsidR="00235E64" w:rsidRPr="003756D9">
        <w:rPr>
          <w:rFonts w:ascii="Times New Roman" w:hAnsi="Times New Roman" w:cs="Times New Roman"/>
          <w:color w:val="000000"/>
          <w:sz w:val="28"/>
          <w:szCs w:val="28"/>
          <w:lang w:val="en-US"/>
        </w:rPr>
        <w:t xml:space="preserve"> </w:t>
      </w:r>
      <w:proofErr w:type="gramStart"/>
      <w:r w:rsidR="00235E64" w:rsidRPr="003756D9">
        <w:rPr>
          <w:rFonts w:ascii="Times New Roman" w:hAnsi="Times New Roman" w:cs="Times New Roman"/>
          <w:color w:val="000000"/>
          <w:sz w:val="28"/>
          <w:szCs w:val="28"/>
          <w:lang w:val="en-US"/>
        </w:rPr>
        <w:t>Розвиваються самосвідомість і рефлексія, і, як відзначав Л. С. Виготський, «з формуванням самосвідомості в драму розвитку вступає нова дійова особа, новий якісно своєрідний фактор - особис</w:t>
      </w:r>
      <w:r>
        <w:rPr>
          <w:rFonts w:ascii="Times New Roman" w:hAnsi="Times New Roman" w:cs="Times New Roman"/>
          <w:color w:val="000000"/>
          <w:sz w:val="28"/>
          <w:szCs w:val="28"/>
          <w:lang w:val="en-US"/>
        </w:rPr>
        <w:t>тість самого підлітка» [12</w:t>
      </w:r>
      <w:r w:rsidR="00235E64" w:rsidRPr="003756D9">
        <w:rPr>
          <w:rFonts w:ascii="Times New Roman" w:hAnsi="Times New Roman" w:cs="Times New Roman"/>
          <w:color w:val="000000"/>
          <w:sz w:val="28"/>
          <w:szCs w:val="28"/>
          <w:lang w:val="en-US"/>
        </w:rPr>
        <w:t>].</w:t>
      </w:r>
      <w:proofErr w:type="gramEnd"/>
      <w:r w:rsidR="00235E64" w:rsidRPr="003756D9">
        <w:rPr>
          <w:rFonts w:ascii="Times New Roman" w:hAnsi="Times New Roman" w:cs="Times New Roman"/>
          <w:color w:val="000000"/>
          <w:sz w:val="28"/>
          <w:szCs w:val="28"/>
          <w:lang w:val="en-US"/>
        </w:rPr>
        <w:t xml:space="preserve"> </w:t>
      </w:r>
    </w:p>
    <w:p w14:paraId="320D2101" w14:textId="1D1C00F1" w:rsidR="00235E64" w:rsidRPr="003756D9" w:rsidRDefault="003756D9" w:rsidP="00235E6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Якщо основою для об‘єднань для молодших школярів найчастіше виступає спільна діяльність, то у підлітковому віці, навпаки, привабливість тих чи інших занять визначається передусім їхніми можливостями для спілкування з однолітками. Спілкування з товаришами у цьому віці набуває цінності, а процес навчання привертає увагу не стільки своїм змістом, скільки можливостями спілкування з однолітками </w:t>
      </w:r>
      <w:r>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[7]. </w:t>
      </w:r>
      <w:r>
        <w:rPr>
          <w:rFonts w:ascii="Times New Roman" w:hAnsi="Times New Roman" w:cs="Times New Roman"/>
          <w:color w:val="000000"/>
          <w:sz w:val="28"/>
          <w:szCs w:val="28"/>
          <w:lang w:val="en-US"/>
        </w:rPr>
        <w:t>“</w:t>
      </w:r>
      <w:proofErr w:type="gramStart"/>
      <w:r w:rsidR="00235E64" w:rsidRPr="003756D9">
        <w:rPr>
          <w:rFonts w:ascii="Times New Roman" w:hAnsi="Times New Roman" w:cs="Times New Roman"/>
          <w:color w:val="000000"/>
          <w:sz w:val="28"/>
          <w:szCs w:val="28"/>
          <w:lang w:val="en-US"/>
        </w:rPr>
        <w:t>Впродовж підліткового віку суттєво змінюються мотиви спілкування з товаришами та зумовлені ним переживання.</w:t>
      </w:r>
      <w:proofErr w:type="gramEnd"/>
      <w:r w:rsidR="00235E64" w:rsidRPr="003756D9">
        <w:rPr>
          <w:rFonts w:ascii="Times New Roman" w:hAnsi="Times New Roman" w:cs="Times New Roman"/>
          <w:color w:val="000000"/>
          <w:sz w:val="28"/>
          <w:szCs w:val="28"/>
          <w:lang w:val="en-US"/>
        </w:rPr>
        <w:t xml:space="preserve"> Так, якщо в початковій школі домінує бажання просто бути серед однолітків, гратися з ними, щось разом робити, то в середній школі основним є прагнення набути певного статусу в колективі, а вже у старшій школі йдеться про потребу підлітка в автономії та визнанні власної цінності в очах однолітків. Саме фрустрація потреби бути авторитетним серед товаришів у багатьох підлітків спричинює негативні </w:t>
      </w:r>
      <w:r w:rsidR="00235E64" w:rsidRPr="003756D9">
        <w:rPr>
          <w:rFonts w:ascii="Times New Roman" w:hAnsi="Times New Roman" w:cs="Times New Roman"/>
          <w:color w:val="000000"/>
          <w:sz w:val="28"/>
          <w:szCs w:val="28"/>
          <w:lang w:val="en-US"/>
        </w:rPr>
        <w:lastRenderedPageBreak/>
        <w:t>переживання</w:t>
      </w:r>
      <w:r>
        <w:rPr>
          <w:rFonts w:ascii="Times New Roman" w:hAnsi="Times New Roman" w:cs="Times New Roman"/>
          <w:color w:val="000000"/>
          <w:sz w:val="28"/>
          <w:szCs w:val="28"/>
          <w:lang w:val="en-US"/>
        </w:rPr>
        <w:t>”</w:t>
      </w:r>
      <w:r w:rsidR="00235E64" w:rsidRPr="003756D9">
        <w:rPr>
          <w:rFonts w:ascii="Times New Roman" w:hAnsi="Times New Roman" w:cs="Times New Roman"/>
          <w:color w:val="000000"/>
          <w:sz w:val="28"/>
          <w:szCs w:val="28"/>
          <w:lang w:val="en-US"/>
        </w:rPr>
        <w:t xml:space="preserve"> [7</w:t>
      </w:r>
      <w:proofErr w:type="gramStart"/>
      <w:r w:rsidR="00235E64" w:rsidRPr="003756D9">
        <w:rPr>
          <w:rFonts w:ascii="Times New Roman" w:hAnsi="Times New Roman" w:cs="Times New Roman"/>
          <w:color w:val="000000"/>
          <w:sz w:val="28"/>
          <w:szCs w:val="28"/>
          <w:lang w:val="en-US"/>
        </w:rPr>
        <w:t>;16</w:t>
      </w:r>
      <w:proofErr w:type="gramEnd"/>
      <w:r w:rsidR="00235E64" w:rsidRPr="003756D9">
        <w:rPr>
          <w:rFonts w:ascii="Times New Roman" w:hAnsi="Times New Roman" w:cs="Times New Roman"/>
          <w:color w:val="000000"/>
          <w:sz w:val="28"/>
          <w:szCs w:val="28"/>
          <w:lang w:val="en-US"/>
        </w:rPr>
        <w:t xml:space="preserve">]. </w:t>
      </w:r>
    </w:p>
    <w:p w14:paraId="5B2003DE" w14:textId="3EE976E1" w:rsidR="00235E64" w:rsidRDefault="003756D9" w:rsidP="00032E76">
      <w:pPr>
        <w:shd w:val="clear" w:color="auto" w:fill="FFFFFF"/>
        <w:spacing w:after="210" w:line="360" w:lineRule="auto"/>
        <w:jc w:val="both"/>
        <w:rPr>
          <w:rFonts w:ascii="Times New Roman" w:hAnsi="Times New Roman" w:cs="Times New Roman"/>
          <w:sz w:val="28"/>
          <w:szCs w:val="28"/>
          <w:lang w:eastAsia="ru-RU"/>
        </w:rPr>
      </w:pPr>
      <w:r>
        <w:rPr>
          <w:rFonts w:ascii="Times New Roman" w:hAnsi="Times New Roman" w:cs="Times New Roman"/>
          <w:color w:val="333333"/>
          <w:sz w:val="28"/>
          <w:szCs w:val="28"/>
          <w:lang w:eastAsia="ru-RU"/>
        </w:rPr>
        <w:t>«</w:t>
      </w:r>
      <w:r w:rsidR="004B2A03" w:rsidRPr="003756D9">
        <w:rPr>
          <w:rFonts w:ascii="Times New Roman" w:hAnsi="Times New Roman" w:cs="Times New Roman"/>
          <w:color w:val="333333"/>
          <w:sz w:val="28"/>
          <w:szCs w:val="28"/>
          <w:lang w:eastAsia="ru-RU"/>
        </w:rPr>
        <w:t>Якщо в дитини виникають труднощі в спілкуванні, вона реагує на них якимось типовим для себе способом. Спілкування з однолітками є основною потребою підлітків, можливістю їх самореалізації. Саме тому вони намагаються зберігати усталені стосунки, уникати конфліктів, які займають особливе місце у спілкуванні підлітків. Для попередження та розв′язання конфліктів необхідно розглянути природу їх виникнення та форми вираження. Конфлікт у психології визначається як "зіткнення протилежно спрямованих, несумісних одна з одною тенденцій у свідомості окремо взятого індивіда, в міжособистісних взаємодіях або міжособистісних відносинах індивідів або групи людей, які пов′язані з гострими негативними емоціями, переживаннями".</w:t>
      </w:r>
    </w:p>
    <w:p w14:paraId="2AACB846" w14:textId="5621B16D" w:rsidR="00541381" w:rsidRPr="00032E76" w:rsidRDefault="003756D9" w:rsidP="00032E76">
      <w:pPr>
        <w:shd w:val="clear" w:color="auto" w:fill="FFFFFF"/>
        <w:spacing w:after="21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w:t>
      </w:r>
      <w:r w:rsidR="00541381" w:rsidRPr="00032E76">
        <w:rPr>
          <w:rFonts w:ascii="Times New Roman" w:hAnsi="Times New Roman" w:cs="Times New Roman"/>
          <w:sz w:val="28"/>
          <w:szCs w:val="28"/>
          <w:lang w:eastAsia="ru-RU"/>
        </w:rPr>
        <w:t>Структура стихійних груп спілкування і ступінь їх згуртованості визначаються рівнем розвитку взаємовідносин між юнаками й дівчатами. У підлітків первинними осередками спілкування є одностатеві групи хлопців і дівчат; потім дві такі групи, не втрачаючи внутрішньої спільності, утворюють змішану компанію: пізніше всередині цієї компанії утворюються пари з юнаків і дівчат. На основі взаємного потягу, ще пізніше, у віці 19-20 років, такі пари стають стійкішими, а попередня велика компанія розпадається або відходить на задній план. Звісно, ця схема не універсальна, вона має багато варіантів</w:t>
      </w:r>
      <w:r>
        <w:rPr>
          <w:rFonts w:ascii="Times New Roman" w:hAnsi="Times New Roman" w:cs="Times New Roman"/>
          <w:sz w:val="28"/>
          <w:szCs w:val="28"/>
          <w:lang w:eastAsia="ru-RU"/>
        </w:rPr>
        <w:t>»</w:t>
      </w:r>
      <w:r w:rsidR="00541381" w:rsidRPr="00032E76">
        <w:rPr>
          <w:rFonts w:ascii="Times New Roman" w:hAnsi="Times New Roman" w:cs="Times New Roman"/>
          <w:sz w:val="28"/>
          <w:szCs w:val="28"/>
          <w:lang w:eastAsia="ru-RU"/>
        </w:rPr>
        <w:t>.</w:t>
      </w:r>
      <w:r w:rsidR="00DD4200">
        <w:rPr>
          <w:rFonts w:ascii="Times New Roman" w:hAnsi="Times New Roman" w:cs="Times New Roman"/>
          <w:sz w:val="28"/>
          <w:szCs w:val="28"/>
          <w:lang w:eastAsia="ru-RU"/>
        </w:rPr>
        <w:t>[57]</w:t>
      </w:r>
    </w:p>
    <w:p w14:paraId="56B0E0DD" w14:textId="7A4244E1" w:rsidR="00541381" w:rsidRPr="003756D9" w:rsidRDefault="003756D9" w:rsidP="003756D9">
      <w:pPr>
        <w:shd w:val="clear" w:color="auto" w:fill="FFFFFF"/>
        <w:spacing w:after="210" w:line="360" w:lineRule="auto"/>
        <w:jc w:val="both"/>
        <w:rPr>
          <w:rFonts w:ascii="Times New Roman" w:hAnsi="Times New Roman" w:cs="Times New Roman"/>
          <w:sz w:val="28"/>
          <w:szCs w:val="28"/>
          <w:lang w:eastAsia="ru-RU"/>
        </w:rPr>
      </w:pPr>
      <w:r>
        <w:rPr>
          <w:rFonts w:ascii="Times New Roman" w:hAnsi="Times New Roman" w:cs="Times New Roman"/>
          <w:sz w:val="28"/>
          <w:szCs w:val="28"/>
          <w:lang w:eastAsia="ru-RU"/>
        </w:rPr>
        <w:t xml:space="preserve">        «</w:t>
      </w:r>
      <w:r w:rsidR="00541381" w:rsidRPr="00032E76">
        <w:rPr>
          <w:rFonts w:ascii="Times New Roman" w:hAnsi="Times New Roman" w:cs="Times New Roman"/>
          <w:sz w:val="28"/>
          <w:szCs w:val="28"/>
          <w:lang w:eastAsia="ru-RU"/>
        </w:rPr>
        <w:t xml:space="preserve">І вуличне спілкування, і спонтанні юнацькі групи тісно пов'язані з особливостями юнацької субкультури. За всієї її розпливчастості вона має декілька постійних компонентів: специфічний набір цінностей і норм поведінки, смаки, одяг і зовнішній вигляд; почуття групової спільності й солідарності; характерну манеру поведінки, способи спілкування, залицяння і т. ін.У юнацьких захопленнях проявляється та реалізується надзвичайно важливе для формування особистості почуття належності: аби бути цілком «своїм», необхідно виглядати «як усі» і розділяти загальні захоплення. Мода, скажімо, є засобом самовираження, комунікації, Ідентифікації. Нарешті, засіб набуття статусу в своєму середовищі: оскільки норми і цінності юнацької субкультури є груповими, оволодіння ними </w:t>
      </w:r>
      <w:r w:rsidR="00541381" w:rsidRPr="00032E76">
        <w:rPr>
          <w:rFonts w:ascii="Times New Roman" w:hAnsi="Times New Roman" w:cs="Times New Roman"/>
          <w:sz w:val="28"/>
          <w:szCs w:val="28"/>
          <w:lang w:eastAsia="ru-RU"/>
        </w:rPr>
        <w:lastRenderedPageBreak/>
        <w:t>(наприклад, уміння розбиратися у футболі чи рок-музиці) стає обов'язковим і с</w:t>
      </w:r>
      <w:r w:rsidR="00032E76">
        <w:rPr>
          <w:rFonts w:ascii="Times New Roman" w:hAnsi="Times New Roman" w:cs="Times New Roman"/>
          <w:sz w:val="28"/>
          <w:szCs w:val="28"/>
          <w:lang w:eastAsia="ru-RU"/>
        </w:rPr>
        <w:t>лужить способом самоствердження</w:t>
      </w:r>
      <w:r>
        <w:rPr>
          <w:rFonts w:ascii="Times New Roman" w:hAnsi="Times New Roman" w:cs="Times New Roman"/>
          <w:sz w:val="28"/>
          <w:szCs w:val="28"/>
          <w:lang w:eastAsia="ru-RU"/>
        </w:rPr>
        <w:t>'[31]</w:t>
      </w:r>
      <w:r w:rsidR="00032E76">
        <w:rPr>
          <w:rFonts w:ascii="Times New Roman" w:hAnsi="Times New Roman" w:cs="Times New Roman"/>
          <w:sz w:val="28"/>
          <w:szCs w:val="28"/>
          <w:lang w:eastAsia="ru-RU"/>
        </w:rPr>
        <w:t>.</w:t>
      </w:r>
      <w:r w:rsidR="00032E76" w:rsidRPr="003756D9">
        <w:rPr>
          <w:rFonts w:ascii="Times New Roman" w:eastAsia="Times New Roman" w:hAnsi="Times New Roman" w:cs="Times New Roman"/>
          <w:sz w:val="28"/>
          <w:szCs w:val="28"/>
          <w:lang w:val="uk-UA" w:eastAsia="ru-RU"/>
        </w:rPr>
        <w:tab/>
      </w:r>
    </w:p>
    <w:p w14:paraId="7F34E40F" w14:textId="6F4B99FE" w:rsidR="004B2A03" w:rsidRPr="003756D9" w:rsidRDefault="003756D9" w:rsidP="003756D9">
      <w:pPr>
        <w:pStyle w:val="a3"/>
        <w:shd w:val="clear" w:color="auto" w:fill="FFFFFF"/>
        <w:spacing w:before="0" w:beforeAutospacing="0" w:after="0" w:afterAutospacing="0" w:line="360" w:lineRule="auto"/>
        <w:jc w:val="both"/>
        <w:textAlignment w:val="baseline"/>
        <w:rPr>
          <w:color w:val="000000"/>
          <w:sz w:val="28"/>
          <w:szCs w:val="28"/>
          <w:lang w:val="uk-UA"/>
        </w:rPr>
      </w:pPr>
      <w:r>
        <w:rPr>
          <w:color w:val="000000"/>
          <w:sz w:val="28"/>
          <w:szCs w:val="28"/>
          <w:lang w:val="uk-UA"/>
        </w:rPr>
        <w:t xml:space="preserve">         “</w:t>
      </w:r>
      <w:r w:rsidR="004B2A03" w:rsidRPr="003756D9">
        <w:rPr>
          <w:color w:val="000000"/>
          <w:sz w:val="28"/>
          <w:szCs w:val="28"/>
          <w:lang w:val="uk-UA"/>
        </w:rPr>
        <w:t>Оскільки спілкування – це взаємодія принаймні двох людей, то труднощі в його перебігу (йдеться про суб’єктивні) може породжувати один з учасників чи відразу обидва.</w:t>
      </w:r>
    </w:p>
    <w:p w14:paraId="2B1E15AD" w14:textId="77777777" w:rsidR="004B2A03" w:rsidRPr="003756D9" w:rsidRDefault="004B2A03" w:rsidP="003756D9">
      <w:pPr>
        <w:pStyle w:val="a3"/>
        <w:shd w:val="clear" w:color="auto" w:fill="FFFFFF"/>
        <w:spacing w:before="0" w:beforeAutospacing="0" w:after="0" w:afterAutospacing="0" w:line="360" w:lineRule="auto"/>
        <w:jc w:val="both"/>
        <w:textAlignment w:val="baseline"/>
        <w:rPr>
          <w:color w:val="000000"/>
          <w:sz w:val="28"/>
          <w:szCs w:val="28"/>
          <w:lang w:val="uk-UA"/>
        </w:rPr>
      </w:pPr>
      <w:r w:rsidRPr="003756D9">
        <w:rPr>
          <w:color w:val="000000"/>
          <w:sz w:val="28"/>
          <w:szCs w:val="28"/>
          <w:lang w:val="uk-UA"/>
        </w:rPr>
        <w:t>Психологічними причинами цього можуть бути: нереальні цілі, неадекватна оцінка партнера, його здібностей та інтересів, неправильні уявлення про власні можливості й нерозуміння характеру оцінки й ставлення партнера, вживання не придатних до цієї ситуації способів звертання до партнера.</w:t>
      </w:r>
    </w:p>
    <w:p w14:paraId="1085FC83" w14:textId="3FBA29FE" w:rsidR="004B2A03" w:rsidRPr="003756D9" w:rsidRDefault="004B2A03" w:rsidP="003756D9">
      <w:pPr>
        <w:pStyle w:val="a3"/>
        <w:shd w:val="clear" w:color="auto" w:fill="FFFFFF"/>
        <w:spacing w:before="0" w:beforeAutospacing="0" w:after="0" w:afterAutospacing="0" w:line="360" w:lineRule="auto"/>
        <w:jc w:val="both"/>
        <w:textAlignment w:val="baseline"/>
        <w:rPr>
          <w:color w:val="000000"/>
          <w:sz w:val="28"/>
          <w:szCs w:val="28"/>
          <w:lang w:val="uk-UA"/>
        </w:rPr>
      </w:pPr>
      <w:r w:rsidRPr="003756D9">
        <w:rPr>
          <w:color w:val="000000"/>
          <w:sz w:val="28"/>
          <w:szCs w:val="28"/>
          <w:lang w:val="uk-UA"/>
        </w:rPr>
        <w:t>Особливості розглянутих труднощів значною мірою залежать від змісту чи спрямованості мотивації; її вплив виявляється в порушенні будь-якої з функцій спілкування (перцептивної, комунікативної тощо). Існує також особливий вид труднощів, які полягають у неможливості реалізації значущих для особистості мотивів з людьми зі свого оточення. Цю категорію труднощів не всі усвідомлюють, тому що це вимагає досить розвинутої рефлексії, але її переживають, і виявляється вона у скаргах на відсутність розуміння з боку партнерів.</w:t>
      </w:r>
      <w:r w:rsidR="003756D9">
        <w:rPr>
          <w:color w:val="000000"/>
          <w:sz w:val="28"/>
          <w:szCs w:val="28"/>
          <w:lang w:val="uk-UA"/>
        </w:rPr>
        <w:t>”[27]</w:t>
      </w:r>
    </w:p>
    <w:p w14:paraId="7E0D5339" w14:textId="63E9C585" w:rsidR="004B2A03" w:rsidRDefault="004B2A03" w:rsidP="00032E76">
      <w:pPr>
        <w:shd w:val="clear" w:color="auto" w:fill="FFFFFF"/>
        <w:spacing w:after="210" w:line="360" w:lineRule="auto"/>
        <w:jc w:val="both"/>
        <w:rPr>
          <w:rFonts w:ascii="Times New Roman" w:hAnsi="Times New Roman" w:cs="Times New Roman"/>
          <w:sz w:val="28"/>
          <w:szCs w:val="28"/>
          <w:lang w:eastAsia="ru-RU"/>
        </w:rPr>
      </w:pPr>
      <w:r w:rsidRPr="004A66B7">
        <w:rPr>
          <w:rFonts w:ascii="Times New Roman" w:hAnsi="Times New Roman" w:cs="Times New Roman"/>
          <w:color w:val="333333"/>
          <w:sz w:val="28"/>
          <w:szCs w:val="28"/>
          <w:lang w:eastAsia="ru-RU"/>
        </w:rPr>
        <w:t xml:space="preserve">   </w:t>
      </w:r>
      <w:r w:rsidRPr="003756D9">
        <w:rPr>
          <w:rFonts w:ascii="Times New Roman" w:hAnsi="Times New Roman" w:cs="Times New Roman"/>
          <w:color w:val="333333"/>
          <w:sz w:val="28"/>
          <w:szCs w:val="28"/>
          <w:lang w:eastAsia="ru-RU"/>
        </w:rPr>
        <w:t>Головним у вихованні культури спілкування підлітка є формування його моральних основ: поваги до людей, доброзичливості, толерантності, чуйності, скромності, почуття власної гідності.</w:t>
      </w:r>
      <w:r w:rsidRPr="003756D9">
        <w:rPr>
          <w:rFonts w:ascii="Times New Roman" w:hAnsi="Times New Roman" w:cs="Times New Roman"/>
          <w:color w:val="333333"/>
          <w:sz w:val="28"/>
          <w:szCs w:val="28"/>
          <w:lang w:eastAsia="ru-RU"/>
        </w:rPr>
        <w:br/>
        <w:t>   Виховання у дітей ввічливості і тактовності як стійких рис особистості, ознайомлення їх із соціальними нормами поведінки, вироблення звички дотримання цих норм є конкретним завданням формування культури спілкування.</w:t>
      </w:r>
      <w:r w:rsidRPr="003756D9">
        <w:rPr>
          <w:rFonts w:ascii="Times New Roman" w:hAnsi="Times New Roman" w:cs="Times New Roman"/>
          <w:color w:val="333333"/>
          <w:sz w:val="28"/>
          <w:szCs w:val="28"/>
          <w:lang w:eastAsia="ru-RU"/>
        </w:rPr>
        <w:br/>
        <w:t>   У підлітків задоволення спілкуванням пов′язане не лише з характером стосунків, але й з його станом у системі міжособистісних стосунків. Для підлітків головними є їх відносини з друзями. Помітно мало-значущою є роль сім′ї, різко зростає роль вільного спілкування. Найважливішою умовою задоволеності підлітків процесом спілкування є співпадання самооцінки особистості та оцінки її оточуючими</w:t>
      </w:r>
      <w:r w:rsidRPr="004B2A03">
        <w:rPr>
          <w:rFonts w:ascii="Times New Roman" w:hAnsi="Times New Roman" w:cs="Times New Roman"/>
          <w:color w:val="333333"/>
          <w:sz w:val="28"/>
          <w:szCs w:val="28"/>
          <w:highlight w:val="yellow"/>
          <w:lang w:eastAsia="ru-RU"/>
        </w:rPr>
        <w:t>.</w:t>
      </w:r>
    </w:p>
    <w:p w14:paraId="03760CB9" w14:textId="77777777" w:rsidR="00C56578" w:rsidRPr="00DD084D" w:rsidRDefault="00FF2E00" w:rsidP="00DD084D">
      <w:pPr>
        <w:shd w:val="clear" w:color="auto" w:fill="FFFFFF"/>
        <w:spacing w:after="210" w:line="360" w:lineRule="auto"/>
        <w:jc w:val="both"/>
        <w:rPr>
          <w:rFonts w:ascii="Times New Roman" w:eastAsia="Times New Roman" w:hAnsi="Times New Roman" w:cs="Times New Roman"/>
          <w:b/>
          <w:sz w:val="28"/>
          <w:szCs w:val="28"/>
          <w:lang w:val="uk-UA" w:eastAsia="ru-RU"/>
        </w:rPr>
      </w:pPr>
      <w:r w:rsidRPr="00C56578">
        <w:rPr>
          <w:rFonts w:ascii="Times New Roman" w:eastAsia="Times New Roman" w:hAnsi="Times New Roman" w:cs="Times New Roman"/>
          <w:b/>
          <w:sz w:val="28"/>
          <w:szCs w:val="28"/>
          <w:lang w:val="uk-UA" w:eastAsia="ru-RU"/>
        </w:rPr>
        <w:t>1.3.Переживання тривожн</w:t>
      </w:r>
      <w:r w:rsidRPr="00C56578">
        <w:rPr>
          <w:rFonts w:ascii="Times New Roman" w:eastAsia="Times New Roman" w:hAnsi="Times New Roman" w:cs="Times New Roman"/>
          <w:b/>
          <w:sz w:val="28"/>
          <w:szCs w:val="28"/>
          <w:lang w:val="en-US" w:eastAsia="ru-RU"/>
        </w:rPr>
        <w:t>i</w:t>
      </w:r>
      <w:r w:rsidRPr="00C56578">
        <w:rPr>
          <w:rFonts w:ascii="Times New Roman" w:eastAsia="Times New Roman" w:hAnsi="Times New Roman" w:cs="Times New Roman"/>
          <w:b/>
          <w:sz w:val="28"/>
          <w:szCs w:val="28"/>
          <w:lang w:val="uk-UA" w:eastAsia="ru-RU"/>
        </w:rPr>
        <w:t>ст</w:t>
      </w:r>
      <w:r w:rsidRPr="00C56578">
        <w:rPr>
          <w:rFonts w:ascii="Times New Roman" w:eastAsia="Times New Roman" w:hAnsi="Times New Roman" w:cs="Times New Roman"/>
          <w:b/>
          <w:sz w:val="28"/>
          <w:szCs w:val="28"/>
          <w:lang w:val="en-US" w:eastAsia="ru-RU"/>
        </w:rPr>
        <w:t>i у</w:t>
      </w:r>
      <w:r w:rsidRPr="00C56578">
        <w:rPr>
          <w:rFonts w:ascii="Times New Roman" w:eastAsia="Times New Roman" w:hAnsi="Times New Roman" w:cs="Times New Roman"/>
          <w:b/>
          <w:sz w:val="28"/>
          <w:szCs w:val="28"/>
          <w:lang w:val="uk-UA" w:eastAsia="ru-RU"/>
        </w:rPr>
        <w:t xml:space="preserve"> дітей в підлітковому віці    </w:t>
      </w:r>
    </w:p>
    <w:p w14:paraId="4E58739D" w14:textId="70F7A93E" w:rsidR="00DD084D" w:rsidRPr="00DD084D" w:rsidRDefault="00DD084D" w:rsidP="00DD084D">
      <w:pPr>
        <w:spacing w:after="0" w:line="360" w:lineRule="auto"/>
        <w:jc w:val="both"/>
        <w:rPr>
          <w:rFonts w:ascii="Times New Roman" w:eastAsia="Times New Roman" w:hAnsi="Times New Roman" w:cs="Times New Roman"/>
          <w:sz w:val="28"/>
          <w:szCs w:val="28"/>
          <w:lang w:eastAsia="ru-RU"/>
        </w:rPr>
      </w:pPr>
      <w:r w:rsidRPr="00DD084D">
        <w:rPr>
          <w:rFonts w:ascii="Times New Roman" w:eastAsia="Times New Roman" w:hAnsi="Times New Roman" w:cs="Times New Roman"/>
          <w:b/>
          <w:sz w:val="28"/>
          <w:szCs w:val="28"/>
          <w:lang w:val="uk-UA" w:eastAsia="ru-RU"/>
        </w:rPr>
        <w:lastRenderedPageBreak/>
        <w:t xml:space="preserve">        </w:t>
      </w:r>
      <w:r>
        <w:rPr>
          <w:rFonts w:ascii="Times New Roman" w:eastAsia="Times New Roman" w:hAnsi="Times New Roman" w:cs="Times New Roman"/>
          <w:color w:val="000000"/>
          <w:spacing w:val="14"/>
          <w:sz w:val="28"/>
          <w:szCs w:val="28"/>
          <w:shd w:val="clear" w:color="auto" w:fill="FFFFFF"/>
          <w:lang w:eastAsia="ru-RU"/>
        </w:rPr>
        <w:t xml:space="preserve">       «</w:t>
      </w:r>
      <w:r w:rsidRPr="00DD084D">
        <w:rPr>
          <w:rFonts w:ascii="Times New Roman" w:eastAsia="Times New Roman" w:hAnsi="Times New Roman" w:cs="Times New Roman"/>
          <w:color w:val="000000"/>
          <w:spacing w:val="14"/>
          <w:sz w:val="28"/>
          <w:szCs w:val="28"/>
          <w:shd w:val="clear" w:color="auto" w:fill="FFFFFF"/>
          <w:lang w:eastAsia="ru-RU"/>
        </w:rPr>
        <w:t xml:space="preserve">Тривожність – психічний стан емоційної напруги, настороженості, </w:t>
      </w:r>
      <w:r w:rsidRPr="00DD084D">
        <w:rPr>
          <w:rFonts w:ascii="Times New Roman" w:eastAsia="Times New Roman" w:hAnsi="Times New Roman" w:cs="Times New Roman"/>
          <w:color w:val="141413"/>
          <w:sz w:val="28"/>
          <w:szCs w:val="28"/>
          <w:shd w:val="clear" w:color="auto" w:fill="FFFFFF"/>
          <w:lang w:eastAsia="ru-RU"/>
        </w:rPr>
        <w:t xml:space="preserve"> </w:t>
      </w:r>
      <w:r w:rsidRPr="00DD084D">
        <w:rPr>
          <w:rFonts w:ascii="Times New Roman" w:eastAsia="Times New Roman" w:hAnsi="Times New Roman" w:cs="Times New Roman"/>
          <w:color w:val="000000"/>
          <w:spacing w:val="20"/>
          <w:sz w:val="28"/>
          <w:szCs w:val="28"/>
          <w:shd w:val="clear" w:color="auto" w:fill="FFFFFF"/>
          <w:lang w:eastAsia="ru-RU"/>
        </w:rPr>
        <w:t xml:space="preserve">хвилювання, душевного дискомфорту, підвищеної вразливості при </w:t>
      </w:r>
      <w:r w:rsidRPr="00DD084D">
        <w:rPr>
          <w:rFonts w:ascii="Times New Roman" w:eastAsia="Times New Roman" w:hAnsi="Times New Roman" w:cs="Times New Roman"/>
          <w:color w:val="141413"/>
          <w:sz w:val="28"/>
          <w:szCs w:val="28"/>
          <w:shd w:val="clear" w:color="auto" w:fill="FFFFFF"/>
          <w:lang w:eastAsia="ru-RU"/>
        </w:rPr>
        <w:t xml:space="preserve"> </w:t>
      </w:r>
      <w:r w:rsidRPr="00DD084D">
        <w:rPr>
          <w:rFonts w:ascii="Times New Roman" w:eastAsia="Times New Roman" w:hAnsi="Times New Roman" w:cs="Times New Roman"/>
          <w:color w:val="000000"/>
          <w:spacing w:val="15"/>
          <w:sz w:val="28"/>
          <w:szCs w:val="28"/>
          <w:shd w:val="clear" w:color="auto" w:fill="FFFFFF"/>
          <w:lang w:eastAsia="ru-RU"/>
        </w:rPr>
        <w:t xml:space="preserve">ускладненнях, загостреного почуття провини і недооцінювання себе у </w:t>
      </w:r>
      <w:r w:rsidRPr="00DD084D">
        <w:rPr>
          <w:rFonts w:ascii="Times New Roman" w:eastAsia="Times New Roman" w:hAnsi="Times New Roman" w:cs="Times New Roman"/>
          <w:color w:val="141413"/>
          <w:sz w:val="28"/>
          <w:szCs w:val="28"/>
          <w:shd w:val="clear" w:color="auto" w:fill="FFFFFF"/>
          <w:lang w:eastAsia="ru-RU"/>
        </w:rPr>
        <w:t xml:space="preserve"> </w:t>
      </w:r>
      <w:r w:rsidRPr="00DD084D">
        <w:rPr>
          <w:rFonts w:ascii="Times New Roman" w:eastAsia="Times New Roman" w:hAnsi="Times New Roman" w:cs="Times New Roman"/>
          <w:color w:val="000000"/>
          <w:spacing w:val="4"/>
          <w:sz w:val="28"/>
          <w:szCs w:val="28"/>
          <w:shd w:val="clear" w:color="auto" w:fill="FFFFFF"/>
          <w:lang w:eastAsia="ru-RU"/>
        </w:rPr>
        <w:t xml:space="preserve">ситуаціях очікування, невизначеності або передчуття неясної загрози значущій </w:t>
      </w:r>
      <w:r w:rsidRPr="00DD084D">
        <w:rPr>
          <w:rFonts w:ascii="Times New Roman" w:eastAsia="Times New Roman" w:hAnsi="Times New Roman" w:cs="Times New Roman"/>
          <w:color w:val="141413"/>
          <w:sz w:val="28"/>
          <w:szCs w:val="28"/>
          <w:shd w:val="clear" w:color="auto" w:fill="FFFFFF"/>
          <w:lang w:eastAsia="ru-RU"/>
        </w:rPr>
        <w:t xml:space="preserve"> </w:t>
      </w:r>
      <w:r w:rsidRPr="00DD084D">
        <w:rPr>
          <w:rFonts w:ascii="Times New Roman" w:eastAsia="Times New Roman" w:hAnsi="Times New Roman" w:cs="Times New Roman"/>
          <w:color w:val="000000"/>
          <w:spacing w:val="3"/>
          <w:sz w:val="28"/>
          <w:szCs w:val="28"/>
          <w:shd w:val="clear" w:color="auto" w:fill="FFFFFF"/>
          <w:lang w:eastAsia="ru-RU"/>
        </w:rPr>
        <w:t xml:space="preserve">рівновазі особистості </w:t>
      </w:r>
      <w:r>
        <w:rPr>
          <w:rFonts w:ascii="Times New Roman" w:eastAsia="Times New Roman" w:hAnsi="Times New Roman" w:cs="Times New Roman"/>
          <w:color w:val="000000"/>
          <w:spacing w:val="3"/>
          <w:sz w:val="28"/>
          <w:szCs w:val="28"/>
          <w:shd w:val="clear" w:color="auto" w:fill="FFFFFF"/>
          <w:lang w:eastAsia="ru-RU"/>
        </w:rPr>
        <w:t>«</w:t>
      </w:r>
      <w:r w:rsidRPr="00DD084D">
        <w:rPr>
          <w:rFonts w:ascii="Times New Roman" w:eastAsia="Times New Roman" w:hAnsi="Times New Roman" w:cs="Times New Roman"/>
          <w:color w:val="000000"/>
          <w:spacing w:val="3"/>
          <w:sz w:val="28"/>
          <w:szCs w:val="28"/>
          <w:shd w:val="clear" w:color="auto" w:fill="FFFFFF"/>
          <w:lang w:eastAsia="ru-RU"/>
        </w:rPr>
        <w:t>(З.Фрей</w:t>
      </w:r>
      <w:r>
        <w:rPr>
          <w:rFonts w:ascii="Times New Roman" w:eastAsia="Times New Roman" w:hAnsi="Times New Roman" w:cs="Times New Roman"/>
          <w:color w:val="000000"/>
          <w:spacing w:val="3"/>
          <w:sz w:val="28"/>
          <w:szCs w:val="28"/>
          <w:shd w:val="clear" w:color="auto" w:fill="FFFFFF"/>
          <w:lang w:eastAsia="ru-RU"/>
        </w:rPr>
        <w:t>д, Р.Кеттел, Д.Міллер) [12</w:t>
      </w:r>
      <w:r w:rsidRPr="00DD084D">
        <w:rPr>
          <w:rFonts w:ascii="Times New Roman" w:eastAsia="Times New Roman" w:hAnsi="Times New Roman" w:cs="Times New Roman"/>
          <w:color w:val="000000"/>
          <w:spacing w:val="3"/>
          <w:sz w:val="28"/>
          <w:szCs w:val="28"/>
          <w:shd w:val="clear" w:color="auto" w:fill="FFFFFF"/>
          <w:lang w:eastAsia="ru-RU"/>
        </w:rPr>
        <w:t>]</w:t>
      </w:r>
    </w:p>
    <w:p w14:paraId="30831A19" w14:textId="32581E22" w:rsidR="00C56578" w:rsidRPr="00DD084D"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eastAsia="Times New Roman" w:hAnsi="Times New Roman" w:cs="Times New Roman"/>
          <w:b/>
          <w:sz w:val="28"/>
          <w:szCs w:val="28"/>
          <w:lang w:val="uk-UA" w:eastAsia="ru-RU"/>
        </w:rPr>
        <w:t xml:space="preserve"> “</w:t>
      </w:r>
      <w:r w:rsidR="00C56578" w:rsidRPr="00DD084D">
        <w:rPr>
          <w:rFonts w:ascii="Times New Roman" w:hAnsi="Times New Roman" w:cs="Times New Roman"/>
          <w:color w:val="000000"/>
          <w:sz w:val="28"/>
          <w:szCs w:val="28"/>
          <w:lang w:val="en-US"/>
        </w:rPr>
        <w:t xml:space="preserve">Ситуативно нестійкі прояви тривожності називають ситуативними, а тривожність такого виду – ситуативна тривожність. Цей стан характеризується суб’єктивно переживаючими емоціями: напруга, хвилювання, стурбованість, нервозність. Такий стан виникає як емоційна реакція на стресову ситуацію і може бути різною за інтенсивністю і динамічністю в часі </w:t>
      </w:r>
      <w:r>
        <w:rPr>
          <w:rFonts w:ascii="Times New Roman" w:hAnsi="Times New Roman" w:cs="Times New Roman"/>
          <w:color w:val="000000"/>
          <w:sz w:val="28"/>
          <w:szCs w:val="28"/>
          <w:lang w:val="en-US"/>
        </w:rPr>
        <w:t>“[</w:t>
      </w:r>
      <w:r w:rsidR="00C56578" w:rsidRPr="00DD084D">
        <w:rPr>
          <w:rFonts w:ascii="Times New Roman" w:hAnsi="Times New Roman" w:cs="Times New Roman"/>
          <w:color w:val="000000"/>
          <w:sz w:val="28"/>
          <w:szCs w:val="28"/>
          <w:lang w:val="en-US"/>
        </w:rPr>
        <w:t xml:space="preserve">19]. </w:t>
      </w:r>
    </w:p>
    <w:p w14:paraId="5039E905" w14:textId="7CCEE1F2" w:rsidR="00C56578" w:rsidRPr="00DD084D" w:rsidRDefault="00DD084D"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Pr>
          <w:rFonts w:ascii="Times New Roman" w:hAnsi="Times New Roman" w:cs="Times New Roman"/>
          <w:color w:val="000000"/>
          <w:sz w:val="28"/>
          <w:szCs w:val="28"/>
          <w:lang w:val="en-US"/>
        </w:rPr>
        <w:t>“</w:t>
      </w:r>
      <w:r w:rsidR="00C56578" w:rsidRPr="00DD084D">
        <w:rPr>
          <w:rFonts w:ascii="Times New Roman" w:hAnsi="Times New Roman" w:cs="Times New Roman"/>
          <w:color w:val="000000"/>
          <w:sz w:val="28"/>
          <w:szCs w:val="28"/>
          <w:lang w:val="en-US"/>
        </w:rPr>
        <w:t xml:space="preserve">Тривожність як стан і риса, яка виникає в процесі адаптації до середовища та виконання різних видів діяльності, вивчав Ю.Ханін та інші. У деяких дослідженнях тривожність розглядають як реакцію на соціальні впливи за певних індивідуальних психофізіологічних властивостей (Г.Айзенкo, Б.Вяткін, Ч.Спілбергер, Н.Махоні), а також таку, що може виникати під час різних психосоматичних </w:t>
      </w:r>
      <w:r w:rsidRPr="00DD084D">
        <w:rPr>
          <w:rFonts w:ascii="Times New Roman" w:hAnsi="Times New Roman" w:cs="Times New Roman"/>
          <w:color w:val="000000"/>
          <w:sz w:val="28"/>
          <w:szCs w:val="28"/>
          <w:lang w:val="en-US"/>
        </w:rPr>
        <w:t xml:space="preserve">захворювань (Е.Соколов) </w:t>
      </w:r>
      <w:r>
        <w:rPr>
          <w:rFonts w:ascii="Times New Roman" w:hAnsi="Times New Roman" w:cs="Times New Roman"/>
          <w:color w:val="000000"/>
          <w:sz w:val="28"/>
          <w:szCs w:val="28"/>
          <w:lang w:val="en-US"/>
        </w:rPr>
        <w:t>“</w:t>
      </w:r>
      <w:r w:rsidRPr="00DD084D">
        <w:rPr>
          <w:rFonts w:ascii="Times New Roman" w:hAnsi="Times New Roman" w:cs="Times New Roman"/>
          <w:color w:val="000000"/>
          <w:sz w:val="28"/>
          <w:szCs w:val="28"/>
          <w:lang w:val="en-US"/>
        </w:rPr>
        <w:t>[4</w:t>
      </w:r>
      <w:r w:rsidR="00C56578" w:rsidRPr="00DD084D">
        <w:rPr>
          <w:rFonts w:ascii="Times New Roman" w:hAnsi="Times New Roman" w:cs="Times New Roman"/>
          <w:color w:val="000000"/>
          <w:sz w:val="28"/>
          <w:szCs w:val="28"/>
          <w:lang w:val="en-US"/>
        </w:rPr>
        <w:t xml:space="preserve">]. </w:t>
      </w:r>
    </w:p>
    <w:p w14:paraId="58AD57D5" w14:textId="19323500" w:rsidR="00C56578" w:rsidRP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DD084D">
        <w:rPr>
          <w:rFonts w:ascii="Times New Roman" w:hAnsi="Times New Roman" w:cs="Times New Roman"/>
          <w:color w:val="000000"/>
          <w:sz w:val="28"/>
          <w:szCs w:val="28"/>
          <w:lang w:val="en-US"/>
        </w:rPr>
        <w:t>Якщо говорити про тривожність як стан, то Е.Г.Ейдеміллєр тривожність визначає як емоційний стан, який виникає в ситуаціях невизначеної небезпеки і проявляється в очікуванні недоброзич</w:t>
      </w:r>
      <w:r w:rsidR="00DD084D" w:rsidRPr="00DD084D">
        <w:rPr>
          <w:rFonts w:ascii="Times New Roman" w:hAnsi="Times New Roman" w:cs="Times New Roman"/>
          <w:color w:val="000000"/>
          <w:sz w:val="28"/>
          <w:szCs w:val="28"/>
          <w:lang w:val="en-US"/>
        </w:rPr>
        <w:t>ливого розвитку подій [4</w:t>
      </w:r>
      <w:r w:rsidRPr="00DD084D">
        <w:rPr>
          <w:rFonts w:ascii="Times New Roman" w:hAnsi="Times New Roman" w:cs="Times New Roman"/>
          <w:color w:val="000000"/>
          <w:sz w:val="28"/>
          <w:szCs w:val="28"/>
          <w:lang w:val="en-US"/>
        </w:rPr>
        <w:t>].</w:t>
      </w:r>
      <w:proofErr w:type="gramEnd"/>
      <w:r w:rsidRPr="00DD084D">
        <w:rPr>
          <w:rFonts w:ascii="Times New Roman" w:hAnsi="Times New Roman" w:cs="Times New Roman"/>
          <w:color w:val="000000"/>
          <w:sz w:val="28"/>
          <w:szCs w:val="28"/>
          <w:lang w:val="en-US"/>
        </w:rPr>
        <w:t xml:space="preserve"> </w:t>
      </w:r>
    </w:p>
    <w:p w14:paraId="20DFC20C" w14:textId="17A85539" w:rsidR="00C56578" w:rsidRPr="00DD084D" w:rsidRDefault="00DD084D" w:rsidP="00DD084D">
      <w:pPr>
        <w:spacing w:after="0" w:line="360" w:lineRule="auto"/>
        <w:jc w:val="both"/>
        <w:rPr>
          <w:rFonts w:ascii="Yu Gothic" w:eastAsia="Times New Roman" w:hAnsi="Yu Gothic" w:cs="Times New Roman"/>
          <w:sz w:val="28"/>
          <w:szCs w:val="28"/>
          <w:lang w:eastAsia="ru-RU"/>
        </w:rPr>
      </w:pPr>
      <w:r>
        <w:rPr>
          <w:rFonts w:ascii="Times New Roman" w:eastAsia="Times New Roman" w:hAnsi="Times New Roman" w:cs="Times New Roman"/>
          <w:color w:val="000000"/>
          <w:spacing w:val="4"/>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4"/>
          <w:sz w:val="28"/>
          <w:szCs w:val="28"/>
          <w:shd w:val="clear" w:color="auto" w:fill="FFFFFF"/>
          <w:lang w:eastAsia="ru-RU"/>
        </w:rPr>
        <w:t xml:space="preserve">К. Хорні у своєму дослідженні виявила, що </w:t>
      </w:r>
      <w:r>
        <w:rPr>
          <w:rFonts w:ascii="Times New Roman" w:eastAsia="Times New Roman" w:hAnsi="Times New Roman" w:cs="Times New Roman"/>
          <w:color w:val="000000"/>
          <w:spacing w:val="4"/>
          <w:sz w:val="28"/>
          <w:szCs w:val="28"/>
          <w:shd w:val="clear" w:color="auto" w:fill="FFFFFF"/>
          <w:lang w:eastAsia="ru-RU"/>
        </w:rPr>
        <w:t>«</w:t>
      </w:r>
      <w:r w:rsidR="00C56578" w:rsidRPr="00DD084D">
        <w:rPr>
          <w:rFonts w:ascii="Times New Roman" w:eastAsia="Times New Roman" w:hAnsi="Times New Roman" w:cs="Times New Roman"/>
          <w:color w:val="000000"/>
          <w:spacing w:val="4"/>
          <w:sz w:val="28"/>
          <w:szCs w:val="28"/>
          <w:shd w:val="clear" w:color="auto" w:fill="FFFFFF"/>
          <w:lang w:eastAsia="ru-RU"/>
        </w:rPr>
        <w:t xml:space="preserve">дуже часто тривожність або не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3"/>
          <w:sz w:val="28"/>
          <w:szCs w:val="28"/>
          <w:shd w:val="clear" w:color="auto" w:fill="FFFFFF"/>
          <w:lang w:eastAsia="ru-RU"/>
        </w:rPr>
        <w:t xml:space="preserve">усвідомлюється до кінця, або не усвідомлюється взагалі. Вона це пов'язує з тим,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3"/>
          <w:sz w:val="28"/>
          <w:szCs w:val="28"/>
          <w:shd w:val="clear" w:color="auto" w:fill="FFFFFF"/>
          <w:lang w:eastAsia="ru-RU"/>
        </w:rPr>
        <w:t xml:space="preserve">що тривожності притаманна ірраціональність, яка не допускається цензурою на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8"/>
          <w:sz w:val="28"/>
          <w:szCs w:val="28"/>
          <w:shd w:val="clear" w:color="auto" w:fill="FFFFFF"/>
          <w:lang w:eastAsia="ru-RU"/>
        </w:rPr>
        <w:t xml:space="preserve">свідомий рівень. Тому люди прагнуть ухилятися від тривожних переживань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11"/>
          <w:sz w:val="28"/>
          <w:szCs w:val="28"/>
          <w:shd w:val="clear" w:color="auto" w:fill="FFFFFF"/>
          <w:lang w:eastAsia="ru-RU"/>
        </w:rPr>
        <w:t xml:space="preserve">використовуючи захисні механізми: заперечення, вживання наркотичних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7"/>
          <w:sz w:val="28"/>
          <w:szCs w:val="28"/>
          <w:shd w:val="clear" w:color="auto" w:fill="FFFFFF"/>
          <w:lang w:eastAsia="ru-RU"/>
        </w:rPr>
        <w:t xml:space="preserve">речовин, уникання глибоких переживань, думок. Позитивна роль тривожних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6"/>
          <w:sz w:val="28"/>
          <w:szCs w:val="28"/>
          <w:shd w:val="clear" w:color="auto" w:fill="FFFFFF"/>
          <w:lang w:eastAsia="ru-RU"/>
        </w:rPr>
        <w:t xml:space="preserve">переживань у процесі самоосмислення теж є, вона активує процеси рефлексії </w:t>
      </w:r>
      <w:r w:rsidR="00C56578" w:rsidRPr="00DD084D">
        <w:rPr>
          <w:rFonts w:ascii="Symbol" w:eastAsia="Times New Roman" w:hAnsi="Symbol" w:cs="Times New Roman"/>
          <w:color w:val="141413"/>
          <w:sz w:val="28"/>
          <w:szCs w:val="28"/>
          <w:shd w:val="clear" w:color="auto" w:fill="FFFFFF"/>
          <w:lang w:eastAsia="ru-RU"/>
        </w:rPr>
        <w:t></w:t>
      </w:r>
      <w:r w:rsidR="00C56578" w:rsidRPr="00DD084D">
        <w:rPr>
          <w:rFonts w:ascii="Times New Roman" w:eastAsia="Times New Roman" w:hAnsi="Times New Roman" w:cs="Times New Roman"/>
          <w:color w:val="000000"/>
          <w:spacing w:val="3"/>
          <w:sz w:val="28"/>
          <w:szCs w:val="28"/>
          <w:shd w:val="clear" w:color="auto" w:fill="FFFFFF"/>
          <w:lang w:eastAsia="ru-RU"/>
        </w:rPr>
        <w:t>людини</w:t>
      </w:r>
      <w:r>
        <w:rPr>
          <w:rFonts w:ascii="Times New Roman" w:eastAsia="Times New Roman" w:hAnsi="Times New Roman" w:cs="Times New Roman"/>
          <w:color w:val="000000"/>
          <w:spacing w:val="3"/>
          <w:sz w:val="28"/>
          <w:szCs w:val="28"/>
          <w:shd w:val="clear" w:color="auto" w:fill="FFFFFF"/>
          <w:lang w:eastAsia="ru-RU"/>
        </w:rPr>
        <w:t>» [13</w:t>
      </w:r>
      <w:r w:rsidR="00C56578" w:rsidRPr="00DD084D">
        <w:rPr>
          <w:rFonts w:ascii="Times New Roman" w:eastAsia="Times New Roman" w:hAnsi="Times New Roman" w:cs="Times New Roman"/>
          <w:color w:val="000000"/>
          <w:spacing w:val="3"/>
          <w:sz w:val="28"/>
          <w:szCs w:val="28"/>
          <w:shd w:val="clear" w:color="auto" w:fill="FFFFFF"/>
          <w:lang w:eastAsia="ru-RU"/>
        </w:rPr>
        <w:t>]</w:t>
      </w:r>
    </w:p>
    <w:p w14:paraId="4323F903" w14:textId="6A48CA52" w:rsidR="00C56578" w:rsidRPr="00DD084D" w:rsidRDefault="00DD084D"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Pr>
          <w:rFonts w:ascii="Times New Roman" w:hAnsi="Times New Roman" w:cs="Times New Roman"/>
          <w:color w:val="000000"/>
          <w:sz w:val="28"/>
          <w:szCs w:val="28"/>
          <w:lang w:val="en-US"/>
        </w:rPr>
        <w:t xml:space="preserve">       </w:t>
      </w:r>
      <w:proofErr w:type="gramStart"/>
      <w:r w:rsidR="00C56578" w:rsidRPr="00DD084D">
        <w:rPr>
          <w:rFonts w:ascii="Times New Roman" w:hAnsi="Times New Roman" w:cs="Times New Roman"/>
          <w:color w:val="000000"/>
          <w:sz w:val="28"/>
          <w:szCs w:val="28"/>
          <w:lang w:val="en-US"/>
        </w:rPr>
        <w:t xml:space="preserve">Ю.Ханін відмічає, що </w:t>
      </w:r>
      <w:r>
        <w:rPr>
          <w:rFonts w:ascii="Times New Roman" w:hAnsi="Times New Roman" w:cs="Times New Roman"/>
          <w:color w:val="000000"/>
          <w:sz w:val="28"/>
          <w:szCs w:val="28"/>
          <w:lang w:val="en-US"/>
        </w:rPr>
        <w:t>“</w:t>
      </w:r>
      <w:r w:rsidR="00C56578" w:rsidRPr="00DD084D">
        <w:rPr>
          <w:rFonts w:ascii="Times New Roman" w:hAnsi="Times New Roman" w:cs="Times New Roman"/>
          <w:color w:val="000000"/>
          <w:sz w:val="28"/>
          <w:szCs w:val="28"/>
          <w:lang w:val="en-US"/>
        </w:rPr>
        <w:t xml:space="preserve">тривога як стан — це реакція на різні стресори, що </w:t>
      </w:r>
      <w:r w:rsidR="00C56578" w:rsidRPr="00DD084D">
        <w:rPr>
          <w:rFonts w:ascii="Times New Roman" w:hAnsi="Times New Roman" w:cs="Times New Roman"/>
          <w:color w:val="000000"/>
          <w:sz w:val="28"/>
          <w:szCs w:val="28"/>
          <w:lang w:val="en-US"/>
        </w:rPr>
        <w:lastRenderedPageBreak/>
        <w:t>характеризується різною інтенсивністю, мінливістю у часі, наявністю усвідомлюваних неприємних переживань напруги, стурбованості, хвилювання і супроводжується вираженою активізацією вегетативної нервової системи</w:t>
      </w:r>
      <w:r>
        <w:rPr>
          <w:rFonts w:ascii="Times New Roman" w:hAnsi="Times New Roman" w:cs="Times New Roman"/>
          <w:color w:val="000000"/>
          <w:sz w:val="28"/>
          <w:szCs w:val="28"/>
          <w:lang w:val="en-US"/>
        </w:rPr>
        <w:t>”[11]</w:t>
      </w:r>
      <w:r w:rsidR="00C56578" w:rsidRPr="00DD084D">
        <w:rPr>
          <w:rFonts w:ascii="Times New Roman" w:hAnsi="Times New Roman" w:cs="Times New Roman"/>
          <w:color w:val="000000"/>
          <w:sz w:val="28"/>
          <w:szCs w:val="28"/>
          <w:lang w:val="en-US"/>
        </w:rPr>
        <w:t>.</w:t>
      </w:r>
      <w:proofErr w:type="gramEnd"/>
      <w:r w:rsidR="00C56578" w:rsidRPr="00DD084D">
        <w:rPr>
          <w:rFonts w:ascii="Times New Roman" w:hAnsi="Times New Roman" w:cs="Times New Roman"/>
          <w:color w:val="000000"/>
          <w:sz w:val="28"/>
          <w:szCs w:val="28"/>
          <w:lang w:val="en-US"/>
        </w:rPr>
        <w:t xml:space="preserve"> </w:t>
      </w:r>
    </w:p>
    <w:p w14:paraId="48DB8D80" w14:textId="68249A25" w:rsidR="00C56578" w:rsidRPr="00DD084D" w:rsidRDefault="00C56578"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proofErr w:type="gramStart"/>
      <w:r w:rsidRPr="00DD084D">
        <w:rPr>
          <w:rFonts w:ascii="Times New Roman" w:hAnsi="Times New Roman" w:cs="Times New Roman"/>
          <w:color w:val="000000"/>
          <w:sz w:val="28"/>
          <w:szCs w:val="28"/>
          <w:lang w:val="en-US"/>
        </w:rPr>
        <w:t>Психологічні причини, що викликають тривогу, можуть лежати у всіх сферах життєдіяльності людини.</w:t>
      </w:r>
      <w:proofErr w:type="gramEnd"/>
      <w:r w:rsidRPr="00DD084D">
        <w:rPr>
          <w:rFonts w:ascii="Times New Roman" w:hAnsi="Times New Roman" w:cs="Times New Roman"/>
          <w:color w:val="000000"/>
          <w:sz w:val="28"/>
          <w:szCs w:val="28"/>
          <w:lang w:val="en-US"/>
        </w:rPr>
        <w:t xml:space="preserve"> </w:t>
      </w:r>
      <w:proofErr w:type="gramStart"/>
      <w:r w:rsidRPr="00DD084D">
        <w:rPr>
          <w:rFonts w:ascii="Times New Roman" w:hAnsi="Times New Roman" w:cs="Times New Roman"/>
          <w:color w:val="000000"/>
          <w:sz w:val="28"/>
          <w:szCs w:val="28"/>
          <w:lang w:val="en-US"/>
        </w:rPr>
        <w:t>Умовно їх розділяють на субєктивні і об’єктивні причини.</w:t>
      </w:r>
      <w:proofErr w:type="gramEnd"/>
      <w:r w:rsidRPr="00DD084D">
        <w:rPr>
          <w:rFonts w:ascii="Times New Roman" w:hAnsi="Times New Roman" w:cs="Times New Roman"/>
          <w:color w:val="000000"/>
          <w:sz w:val="28"/>
          <w:szCs w:val="28"/>
          <w:lang w:val="en-US"/>
        </w:rPr>
        <w:t xml:space="preserve"> </w:t>
      </w:r>
      <w:proofErr w:type="gramStart"/>
      <w:r w:rsidRPr="00DD084D">
        <w:rPr>
          <w:rFonts w:ascii="Times New Roman" w:hAnsi="Times New Roman" w:cs="Times New Roman"/>
          <w:color w:val="000000"/>
          <w:sz w:val="28"/>
          <w:szCs w:val="28"/>
          <w:lang w:val="en-US"/>
        </w:rPr>
        <w:t>До суб’єктивних відносять причини інформаційного характеру, пов’язаних з невірним уявленням про завершення події, і причини психологічного характеру, які підвищують суб’єктивну значимість завершення події.</w:t>
      </w:r>
      <w:proofErr w:type="gramEnd"/>
      <w:r w:rsidRPr="00DD084D">
        <w:rPr>
          <w:rFonts w:ascii="Times New Roman" w:hAnsi="Times New Roman" w:cs="Times New Roman"/>
          <w:color w:val="000000"/>
          <w:sz w:val="28"/>
          <w:szCs w:val="28"/>
          <w:lang w:val="en-US"/>
        </w:rPr>
        <w:t xml:space="preserve"> </w:t>
      </w:r>
      <w:proofErr w:type="gramStart"/>
      <w:r w:rsidR="00DD084D">
        <w:rPr>
          <w:rFonts w:ascii="Times New Roman" w:hAnsi="Times New Roman" w:cs="Times New Roman"/>
          <w:color w:val="000000"/>
          <w:sz w:val="28"/>
          <w:szCs w:val="28"/>
          <w:lang w:val="en-US"/>
        </w:rPr>
        <w:t>“</w:t>
      </w:r>
      <w:r w:rsidRPr="00DD084D">
        <w:rPr>
          <w:rFonts w:ascii="Times New Roman" w:hAnsi="Times New Roman" w:cs="Times New Roman"/>
          <w:color w:val="000000"/>
          <w:sz w:val="28"/>
          <w:szCs w:val="28"/>
          <w:lang w:val="en-US"/>
        </w:rPr>
        <w:t>Серед об’єктивних причин виділяють екстремальні умови, що ставлять підвищені вимоги до психіки людини і пов’язані з невизначеністю завершення ситуації, втома, хвилювання з приводу здоров’я, порушення психіки, вплив фармакологічних засобів та інших препаратів, які можуть впливати на психічний стан</w:t>
      </w:r>
      <w:r w:rsidR="00DD084D">
        <w:rPr>
          <w:rFonts w:ascii="Times New Roman" w:hAnsi="Times New Roman" w:cs="Times New Roman"/>
          <w:color w:val="000000"/>
          <w:sz w:val="28"/>
          <w:szCs w:val="28"/>
          <w:lang w:val="en-US"/>
        </w:rPr>
        <w:t>” [4</w:t>
      </w:r>
      <w:r w:rsidRPr="00DD084D">
        <w:rPr>
          <w:rFonts w:ascii="Times New Roman" w:hAnsi="Times New Roman" w:cs="Times New Roman"/>
          <w:color w:val="000000"/>
          <w:sz w:val="28"/>
          <w:szCs w:val="28"/>
          <w:lang w:val="en-US"/>
        </w:rPr>
        <w:t>].</w:t>
      </w:r>
      <w:proofErr w:type="gramEnd"/>
      <w:r w:rsidRPr="00DD084D">
        <w:rPr>
          <w:rFonts w:ascii="Times New Roman" w:hAnsi="Times New Roman" w:cs="Times New Roman"/>
          <w:color w:val="000000"/>
          <w:sz w:val="28"/>
          <w:szCs w:val="28"/>
          <w:lang w:val="en-US"/>
        </w:rPr>
        <w:t xml:space="preserve"> </w:t>
      </w:r>
    </w:p>
    <w:p w14:paraId="476464F7" w14:textId="3B95A17B"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00DD084D">
        <w:rPr>
          <w:rFonts w:ascii="Symbol" w:eastAsia="Times New Roman" w:hAnsi="Symbol" w:cs="Symbol"/>
          <w:color w:val="000000"/>
          <w:sz w:val="28"/>
          <w:szCs w:val="28"/>
          <w:lang w:eastAsia="ru-RU"/>
        </w:rPr>
        <w:t></w:t>
      </w:r>
      <w:r w:rsidRPr="00DD084D">
        <w:rPr>
          <w:rFonts w:ascii="Times New Roman" w:hAnsi="Times New Roman" w:cs="Times New Roman"/>
          <w:color w:val="000000"/>
          <w:sz w:val="28"/>
          <w:szCs w:val="28"/>
          <w:lang w:val="en-US"/>
        </w:rPr>
        <w:t xml:space="preserve">У постіндустріальному суспільстві підлітковий період є не лише досить тривалим у часі і має тенденцію до збільшення, саме о цій порі тимчасово наростають негативні зміни у поведінці, спілкуванні та навчанні дитини. </w:t>
      </w:r>
      <w:proofErr w:type="gramStart"/>
      <w:r w:rsidRPr="00DD084D">
        <w:rPr>
          <w:rFonts w:ascii="Times New Roman" w:hAnsi="Times New Roman" w:cs="Times New Roman"/>
          <w:color w:val="000000"/>
          <w:sz w:val="28"/>
          <w:szCs w:val="28"/>
          <w:lang w:val="en-US"/>
        </w:rPr>
        <w:t>Очевидні відмінності у протіканні підліткового періоду в різних типах культур М.Мід пояснює кардинальною відмінністю у змісті завдань соціалізації людини.</w:t>
      </w:r>
      <w:proofErr w:type="gramEnd"/>
      <w:r w:rsidRPr="00DD084D">
        <w:rPr>
          <w:rFonts w:ascii="Times New Roman" w:hAnsi="Times New Roman" w:cs="Times New Roman"/>
          <w:color w:val="000000"/>
          <w:sz w:val="28"/>
          <w:szCs w:val="28"/>
          <w:lang w:val="en-US"/>
        </w:rPr>
        <w:t xml:space="preserve"> </w:t>
      </w:r>
    </w:p>
    <w:p w14:paraId="71823683" w14:textId="619F1F5D"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proofErr w:type="gramStart"/>
      <w:r w:rsidRPr="00DD084D">
        <w:rPr>
          <w:rFonts w:ascii="Times New Roman" w:hAnsi="Times New Roman" w:cs="Times New Roman"/>
          <w:color w:val="000000"/>
          <w:sz w:val="28"/>
          <w:szCs w:val="28"/>
          <w:lang w:val="en-US"/>
        </w:rPr>
        <w:t>Швидкий і безкризовий перехід від дитинства до дорослості, властивий архаїчним суспільствам, обумовлений тим, що завдання соціалізації тут не орієнтовані на індивідуальний розвиток особистості людини, а спрямовані на розвиток її спільності із соціальною групою.</w:t>
      </w:r>
      <w:proofErr w:type="gramEnd"/>
      <w:r w:rsidRPr="00DD084D">
        <w:rPr>
          <w:rFonts w:ascii="Times New Roman" w:hAnsi="Times New Roman" w:cs="Times New Roman"/>
          <w:color w:val="000000"/>
          <w:sz w:val="28"/>
          <w:szCs w:val="28"/>
          <w:lang w:val="en-US"/>
        </w:rPr>
        <w:t xml:space="preserve"> Тут прабатьки бачать у своїх онуках повне повторення і реалізацію себе.</w:t>
      </w:r>
      <w:r w:rsidR="00DD084D">
        <w:rPr>
          <w:rFonts w:ascii="Times New Roman" w:hAnsi="Times New Roman" w:cs="Times New Roman"/>
          <w:color w:val="000000"/>
          <w:sz w:val="28"/>
          <w:szCs w:val="28"/>
          <w:lang w:val="en-US"/>
        </w:rPr>
        <w:t>”[23]</w:t>
      </w:r>
      <w:r w:rsidRPr="00DD084D">
        <w:rPr>
          <w:rFonts w:ascii="Times New Roman" w:hAnsi="Times New Roman" w:cs="Times New Roman"/>
          <w:color w:val="000000"/>
          <w:sz w:val="28"/>
          <w:szCs w:val="28"/>
          <w:lang w:val="en-US"/>
        </w:rPr>
        <w:t xml:space="preserve"> </w:t>
      </w:r>
    </w:p>
    <w:p w14:paraId="2B72372D" w14:textId="77777777"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Times New Roman" w:hAnsi="Times New Roman" w:cs="Times New Roman"/>
          <w:color w:val="000000"/>
          <w:sz w:val="28"/>
          <w:szCs w:val="28"/>
          <w:lang w:val="en-US"/>
        </w:rPr>
        <w:t xml:space="preserve">Тривалість і кризовий характер підліткового віку в постіндустріальних суспільствах пов'язані з тим, що: </w:t>
      </w:r>
    </w:p>
    <w:p w14:paraId="57BB8F4A" w14:textId="04A943D0" w:rsidR="00FF2E00" w:rsidRPr="00DD084D" w:rsidRDefault="00DD084D"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Times New Roman" w:hAnsi="Times New Roman" w:cs="Times New Roman"/>
          <w:color w:val="000000"/>
          <w:sz w:val="28"/>
          <w:szCs w:val="28"/>
          <w:lang w:val="en-US"/>
        </w:rPr>
        <w:t>“</w:t>
      </w:r>
      <w:r w:rsidR="00FF2E00" w:rsidRPr="00DD084D">
        <w:rPr>
          <w:rFonts w:ascii="Times New Roman" w:hAnsi="Times New Roman" w:cs="Times New Roman"/>
          <w:color w:val="000000"/>
          <w:sz w:val="28"/>
          <w:szCs w:val="28"/>
          <w:lang w:val="en-US"/>
        </w:rPr>
        <w:t xml:space="preserve">• соціальна та психологічна зрілість в умовах складної культури настає значно пізніше біологічної зрілості </w:t>
      </w:r>
    </w:p>
    <w:p w14:paraId="5174F0D5" w14:textId="77777777"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Times New Roman" w:hAnsi="Times New Roman" w:cs="Times New Roman"/>
          <w:color w:val="000000"/>
          <w:sz w:val="28"/>
          <w:szCs w:val="28"/>
          <w:lang w:val="en-US"/>
        </w:rPr>
        <w:t xml:space="preserve">• процес соціалізації і культурної передачі допускає більш широку індивідуальну </w:t>
      </w:r>
      <w:r w:rsidRPr="00DD084D">
        <w:rPr>
          <w:rFonts w:ascii="Times New Roman" w:hAnsi="Times New Roman" w:cs="Times New Roman"/>
          <w:color w:val="000000"/>
          <w:sz w:val="28"/>
          <w:szCs w:val="28"/>
          <w:lang w:val="en-US"/>
        </w:rPr>
        <w:lastRenderedPageBreak/>
        <w:t xml:space="preserve">варіативність </w:t>
      </w:r>
    </w:p>
    <w:p w14:paraId="0E480B40" w14:textId="77777777"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Times New Roman" w:hAnsi="Times New Roman" w:cs="Times New Roman"/>
          <w:color w:val="000000"/>
          <w:sz w:val="28"/>
          <w:szCs w:val="28"/>
          <w:lang w:val="en-US"/>
        </w:rPr>
        <w:t xml:space="preserve">• втрачає значення жорстка гендерна ідентичність, припускається більш широке поєднання маскулінності та фемінності при виконанні гендерних ролей </w:t>
      </w:r>
    </w:p>
    <w:p w14:paraId="7CE450FE" w14:textId="3D716252"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r w:rsidRPr="00DD084D">
        <w:rPr>
          <w:rFonts w:ascii="Times New Roman" w:hAnsi="Times New Roman" w:cs="Times New Roman"/>
          <w:color w:val="000000"/>
          <w:sz w:val="28"/>
          <w:szCs w:val="28"/>
          <w:lang w:val="en-US"/>
        </w:rPr>
        <w:t xml:space="preserve">• молоді люди більше не повторюють моделі життя своїх батьків і повинні самовизначатися у житті </w:t>
      </w:r>
      <w:r w:rsidR="00DD084D" w:rsidRPr="00DD084D">
        <w:rPr>
          <w:rFonts w:ascii="Times New Roman" w:hAnsi="Times New Roman" w:cs="Times New Roman"/>
          <w:color w:val="000000"/>
          <w:sz w:val="28"/>
          <w:szCs w:val="28"/>
          <w:lang w:val="en-US"/>
        </w:rPr>
        <w:t>“[</w:t>
      </w:r>
      <w:r w:rsidRPr="00DD084D">
        <w:rPr>
          <w:rFonts w:ascii="Times New Roman" w:hAnsi="Times New Roman" w:cs="Times New Roman"/>
          <w:color w:val="000000"/>
          <w:sz w:val="28"/>
          <w:szCs w:val="28"/>
          <w:lang w:val="en-US"/>
        </w:rPr>
        <w:t xml:space="preserve">11]. </w:t>
      </w:r>
    </w:p>
    <w:p w14:paraId="5E0409B2" w14:textId="77777777" w:rsidR="00FF2E00" w:rsidRPr="00DD084D" w:rsidRDefault="00FF2E00" w:rsidP="00DD084D">
      <w:pPr>
        <w:widowControl w:val="0"/>
        <w:autoSpaceDE w:val="0"/>
        <w:autoSpaceDN w:val="0"/>
        <w:adjustRightInd w:val="0"/>
        <w:spacing w:after="240" w:line="360" w:lineRule="auto"/>
        <w:jc w:val="both"/>
        <w:rPr>
          <w:rFonts w:ascii="Yu Gothic" w:hAnsi="Yu Gothic" w:cs="Yu Gothic"/>
          <w:color w:val="000000"/>
          <w:sz w:val="28"/>
          <w:szCs w:val="28"/>
          <w:lang w:val="en-US"/>
        </w:rPr>
      </w:pPr>
      <w:proofErr w:type="gramStart"/>
      <w:r w:rsidRPr="00DD084D">
        <w:rPr>
          <w:rFonts w:ascii="Times New Roman" w:hAnsi="Times New Roman" w:cs="Times New Roman"/>
          <w:color w:val="000000"/>
          <w:sz w:val="28"/>
          <w:szCs w:val="28"/>
          <w:lang w:val="en-US"/>
        </w:rPr>
        <w:t>Продовжуючи розгляд теоретичних ідей щодо розвитку підлітка, які сформувались у європейській і американській психології розвитку можна сюди віднести концепції Ст.</w:t>
      </w:r>
      <w:proofErr w:type="gramEnd"/>
      <w:r w:rsidRPr="00DD084D">
        <w:rPr>
          <w:rFonts w:ascii="Times New Roman" w:hAnsi="Times New Roman" w:cs="Times New Roman"/>
          <w:color w:val="000000"/>
          <w:sz w:val="28"/>
          <w:szCs w:val="28"/>
          <w:lang w:val="en-US"/>
        </w:rPr>
        <w:t xml:space="preserve"> </w:t>
      </w:r>
      <w:proofErr w:type="gramStart"/>
      <w:r w:rsidRPr="00DD084D">
        <w:rPr>
          <w:rFonts w:ascii="Times New Roman" w:hAnsi="Times New Roman" w:cs="Times New Roman"/>
          <w:color w:val="000000"/>
          <w:sz w:val="28"/>
          <w:szCs w:val="28"/>
          <w:lang w:val="en-US"/>
        </w:rPr>
        <w:t>Холла, Е. Шпрангера, Ш. Бюллер, Е. Штерна, Е. Еріксона, Ж. Піаже.</w:t>
      </w:r>
      <w:proofErr w:type="gramEnd"/>
      <w:r w:rsidRPr="00DD084D">
        <w:rPr>
          <w:rFonts w:ascii="Times New Roman" w:hAnsi="Times New Roman" w:cs="Times New Roman"/>
          <w:color w:val="000000"/>
          <w:sz w:val="28"/>
          <w:szCs w:val="28"/>
          <w:lang w:val="en-US"/>
        </w:rPr>
        <w:t xml:space="preserve"> </w:t>
      </w:r>
    </w:p>
    <w:p w14:paraId="65D65A3B" w14:textId="32897A79" w:rsidR="00FF2E00" w:rsidRPr="00DD084D"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FF2E00" w:rsidRPr="00DD084D">
        <w:rPr>
          <w:rFonts w:ascii="Times New Roman" w:hAnsi="Times New Roman" w:cs="Times New Roman"/>
          <w:color w:val="000000"/>
          <w:sz w:val="28"/>
          <w:szCs w:val="28"/>
          <w:lang w:val="en-US"/>
        </w:rPr>
        <w:t xml:space="preserve">Автор </w:t>
      </w:r>
      <w:r>
        <w:rPr>
          <w:rFonts w:ascii="Times New Roman" w:hAnsi="Times New Roman" w:cs="Times New Roman"/>
          <w:color w:val="000000"/>
          <w:sz w:val="28"/>
          <w:szCs w:val="28"/>
          <w:lang w:val="en-US"/>
        </w:rPr>
        <w:t xml:space="preserve"> </w:t>
      </w:r>
      <w:r w:rsidR="00FF2E00" w:rsidRPr="00DD084D">
        <w:rPr>
          <w:rFonts w:ascii="Times New Roman" w:hAnsi="Times New Roman" w:cs="Times New Roman"/>
          <w:color w:val="000000"/>
          <w:sz w:val="28"/>
          <w:szCs w:val="28"/>
          <w:lang w:val="en-US"/>
        </w:rPr>
        <w:t xml:space="preserve"> фундаментальної праці про підлітковий </w:t>
      </w:r>
      <w:proofErr w:type="gramStart"/>
      <w:r w:rsidR="00FF2E00" w:rsidRPr="00DD084D">
        <w:rPr>
          <w:rFonts w:ascii="Times New Roman" w:hAnsi="Times New Roman" w:cs="Times New Roman"/>
          <w:color w:val="000000"/>
          <w:sz w:val="28"/>
          <w:szCs w:val="28"/>
          <w:lang w:val="en-US"/>
        </w:rPr>
        <w:t>період</w:t>
      </w:r>
      <w:r>
        <w:rPr>
          <w:rFonts w:ascii="Times New Roman" w:hAnsi="Times New Roman" w:cs="Times New Roman"/>
          <w:color w:val="000000"/>
          <w:sz w:val="28"/>
          <w:szCs w:val="28"/>
          <w:lang w:val="en-US"/>
        </w:rPr>
        <w:t xml:space="preserve"> </w:t>
      </w:r>
      <w:r w:rsidR="00FF2E00" w:rsidRPr="00DD084D">
        <w:rPr>
          <w:rFonts w:ascii="Times New Roman" w:hAnsi="Times New Roman" w:cs="Times New Roman"/>
          <w:color w:val="000000"/>
          <w:sz w:val="28"/>
          <w:szCs w:val="28"/>
          <w:lang w:val="en-US"/>
        </w:rPr>
        <w:t xml:space="preserve"> Стівен</w:t>
      </w:r>
      <w:proofErr w:type="gramEnd"/>
      <w:r w:rsidR="00FF2E00" w:rsidRPr="00DD084D">
        <w:rPr>
          <w:rFonts w:ascii="Times New Roman" w:hAnsi="Times New Roman" w:cs="Times New Roman"/>
          <w:color w:val="000000"/>
          <w:sz w:val="28"/>
          <w:szCs w:val="28"/>
          <w:lang w:val="en-US"/>
        </w:rPr>
        <w:t xml:space="preserve"> Холл, осмислюючи багатий і різноманітний матеріал спостережень, висунув теорію рекапітуляції, згідно з якою розвиток індивіда схематично відтворює та повторює історію людського роду, виявляючись у генетично запроІроватехнікамованій послідовній зміні спадково зумовлених форм поведінки, почуттів і соціальних інстинктів. </w:t>
      </w:r>
    </w:p>
    <w:p w14:paraId="6B507853" w14:textId="27D4AA81" w:rsidR="00FF2E00" w:rsidRPr="00DD084D"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FF2E00" w:rsidRPr="00DD084D">
        <w:rPr>
          <w:rFonts w:ascii="Times New Roman" w:hAnsi="Times New Roman" w:cs="Times New Roman"/>
          <w:color w:val="000000"/>
          <w:sz w:val="28"/>
          <w:szCs w:val="28"/>
          <w:lang w:val="en-US"/>
        </w:rPr>
        <w:t xml:space="preserve">Відповідно до теорії рекапітуляції Ст.Холл вважав, що </w:t>
      </w:r>
      <w:r>
        <w:rPr>
          <w:rFonts w:ascii="Times New Roman" w:hAnsi="Times New Roman" w:cs="Times New Roman"/>
          <w:color w:val="000000"/>
          <w:sz w:val="28"/>
          <w:szCs w:val="28"/>
          <w:lang w:val="en-US"/>
        </w:rPr>
        <w:t>“</w:t>
      </w:r>
      <w:r w:rsidR="00FF2E00" w:rsidRPr="00DD084D">
        <w:rPr>
          <w:rFonts w:ascii="Times New Roman" w:hAnsi="Times New Roman" w:cs="Times New Roman"/>
          <w:color w:val="000000"/>
          <w:sz w:val="28"/>
          <w:szCs w:val="28"/>
          <w:lang w:val="en-US"/>
        </w:rPr>
        <w:t xml:space="preserve">підліткова стадія в розвитку особистості відповідає періоду романтизму в історії людства. </w:t>
      </w:r>
      <w:proofErr w:type="gramStart"/>
      <w:r w:rsidR="00FF2E00" w:rsidRPr="00DD084D">
        <w:rPr>
          <w:rFonts w:ascii="Times New Roman" w:hAnsi="Times New Roman" w:cs="Times New Roman"/>
          <w:color w:val="000000"/>
          <w:sz w:val="28"/>
          <w:szCs w:val="28"/>
          <w:lang w:val="en-US"/>
        </w:rPr>
        <w:t>Це проміжна стадія між дитинством (епохою полювання і збирання) і дорослим станом (епохою розвиненої цивілізації).</w:t>
      </w:r>
      <w:proofErr w:type="gramEnd"/>
      <w:r w:rsidR="00FF2E00" w:rsidRPr="00DD084D">
        <w:rPr>
          <w:rFonts w:ascii="Times New Roman" w:hAnsi="Times New Roman" w:cs="Times New Roman"/>
          <w:color w:val="000000"/>
          <w:sz w:val="28"/>
          <w:szCs w:val="28"/>
          <w:lang w:val="en-US"/>
        </w:rPr>
        <w:t xml:space="preserve"> На думку Ст.Холла, цей період відтворює епоху хаосу, коли тваринні, антропоїдні, напівварварські тенденції зіштовхуються з вимогами соціального життя</w:t>
      </w:r>
      <w:r>
        <w:rPr>
          <w:rFonts w:ascii="Times New Roman" w:hAnsi="Times New Roman" w:cs="Times New Roman"/>
          <w:color w:val="000000"/>
          <w:sz w:val="28"/>
          <w:szCs w:val="28"/>
          <w:lang w:val="en-US"/>
        </w:rPr>
        <w:t>”[14]</w:t>
      </w:r>
      <w:r w:rsidR="00FF2E00" w:rsidRPr="00DD084D">
        <w:rPr>
          <w:rFonts w:ascii="Times New Roman" w:hAnsi="Times New Roman" w:cs="Times New Roman"/>
          <w:color w:val="000000"/>
          <w:sz w:val="28"/>
          <w:szCs w:val="28"/>
          <w:lang w:val="en-US"/>
        </w:rPr>
        <w:t xml:space="preserve">. </w:t>
      </w:r>
    </w:p>
    <w:p w14:paraId="206C1D54" w14:textId="5892AD4C" w:rsidR="00C56578" w:rsidRPr="0059464B"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FF2E00" w:rsidRPr="00DD084D">
        <w:rPr>
          <w:rFonts w:ascii="Times New Roman" w:hAnsi="Times New Roman" w:cs="Times New Roman"/>
          <w:color w:val="000000"/>
          <w:sz w:val="28"/>
          <w:szCs w:val="28"/>
          <w:lang w:val="en-US"/>
        </w:rPr>
        <w:t xml:space="preserve">Ст.Холл уперше описав амбівалентність і парадоксальність характеру підлітка, виділивши низку основних протиріч, властивих цьому віку. У підлітків надмірна активність може призвести до виснаження, божевільна веселість змінюється зневірою, впевненість в собі переходить у сором'язливість і смуток, егоїзм чергується з альтруїстичністю, високі моральні прагнення змінюються низькими спонуканнями, жага до спілкування змінюється замкнутістю, тонка чутливість переходить в апатію, жвава допитливість у розумову байдужість, любов до читання </w:t>
      </w:r>
      <w:r w:rsidR="00FF2E00" w:rsidRPr="00DD084D">
        <w:rPr>
          <w:rFonts w:ascii="Times New Roman" w:hAnsi="Times New Roman" w:cs="Times New Roman"/>
          <w:color w:val="000000"/>
          <w:sz w:val="28"/>
          <w:szCs w:val="28"/>
          <w:lang w:val="en-US"/>
        </w:rPr>
        <w:lastRenderedPageBreak/>
        <w:t xml:space="preserve">у зневагу до нього, прагнення до реформаторства у любов до рутини, захоплення спостереженнями у нескінченні роздуми. </w:t>
      </w:r>
      <w:proofErr w:type="gramStart"/>
      <w:r w:rsidR="00FF2E00" w:rsidRPr="00DD084D">
        <w:rPr>
          <w:rFonts w:ascii="Times New Roman" w:hAnsi="Times New Roman" w:cs="Times New Roman"/>
          <w:color w:val="000000"/>
          <w:sz w:val="28"/>
          <w:szCs w:val="28"/>
          <w:lang w:val="en-US"/>
        </w:rPr>
        <w:t>Ст.Холл по праву назвав цей період періодом «бурі та натиску».</w:t>
      </w:r>
      <w:proofErr w:type="gramEnd"/>
      <w:r w:rsidR="00FF2E00" w:rsidRPr="00DD084D">
        <w:rPr>
          <w:rFonts w:ascii="Times New Roman" w:hAnsi="Times New Roman" w:cs="Times New Roman"/>
          <w:color w:val="000000"/>
          <w:sz w:val="28"/>
          <w:szCs w:val="28"/>
          <w:lang w:val="en-US"/>
        </w:rPr>
        <w:t xml:space="preserve"> Зміст підліткового періоду Ст.Холл описує як кризу самосвідомості, переборовши яку, людина здобуває «від</w:t>
      </w:r>
      <w:r>
        <w:rPr>
          <w:rFonts w:ascii="Times New Roman" w:hAnsi="Times New Roman" w:cs="Times New Roman"/>
          <w:color w:val="000000"/>
          <w:sz w:val="28"/>
          <w:szCs w:val="28"/>
          <w:lang w:val="en-US"/>
        </w:rPr>
        <w:t>чуття індивідуальності» “[14</w:t>
      </w:r>
      <w:r w:rsidR="00FF2E00" w:rsidRPr="00DD084D">
        <w:rPr>
          <w:rFonts w:ascii="Times New Roman" w:hAnsi="Times New Roman" w:cs="Times New Roman"/>
          <w:color w:val="000000"/>
          <w:sz w:val="28"/>
          <w:szCs w:val="28"/>
          <w:lang w:val="en-US"/>
        </w:rPr>
        <w:t xml:space="preserve">]. </w:t>
      </w:r>
      <w:r w:rsidR="00FF2E00">
        <w:rPr>
          <w:rFonts w:ascii="Symbol" w:eastAsia="Times New Roman" w:hAnsi="Symbol" w:cs="Symbol"/>
          <w:color w:val="000000"/>
          <w:sz w:val="24"/>
          <w:szCs w:val="24"/>
          <w:lang w:eastAsia="ru-RU"/>
        </w:rPr>
        <w:t></w:t>
      </w:r>
      <w:r w:rsidR="00FF2E00">
        <w:rPr>
          <w:rFonts w:ascii="Symbol" w:eastAsia="Times New Roman" w:hAnsi="Symbol" w:cs="Symbol"/>
          <w:color w:val="000000"/>
          <w:sz w:val="24"/>
          <w:szCs w:val="24"/>
          <w:lang w:eastAsia="ru-RU"/>
        </w:rPr>
        <w:t></w:t>
      </w:r>
      <w:r w:rsidR="00FF2E00">
        <w:rPr>
          <w:rFonts w:ascii="Symbol" w:eastAsia="Times New Roman" w:hAnsi="Symbol" w:cs="Symbol"/>
          <w:color w:val="000000"/>
          <w:sz w:val="24"/>
          <w:szCs w:val="24"/>
          <w:lang w:eastAsia="ru-RU"/>
        </w:rPr>
        <w:t></w:t>
      </w:r>
    </w:p>
    <w:p w14:paraId="26C0F73C" w14:textId="77777777" w:rsidR="00DD084D" w:rsidRDefault="00DD084D" w:rsidP="00DD084D">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Д</w:t>
      </w:r>
      <w:r w:rsidR="00C56578" w:rsidRPr="00DD084D">
        <w:rPr>
          <w:rFonts w:ascii="Times New Roman" w:eastAsia="Times New Roman" w:hAnsi="Times New Roman" w:cs="Times New Roman"/>
          <w:sz w:val="28"/>
          <w:szCs w:val="28"/>
          <w:lang w:eastAsia="ru-RU"/>
        </w:rPr>
        <w:t xml:space="preserve">ля успішного навчання підлітка в школі </w:t>
      </w:r>
      <w:r>
        <w:rPr>
          <w:rFonts w:ascii="Times New Roman" w:eastAsia="Times New Roman" w:hAnsi="Times New Roman" w:cs="Times New Roman"/>
          <w:sz w:val="28"/>
          <w:szCs w:val="28"/>
          <w:lang w:eastAsia="ru-RU"/>
        </w:rPr>
        <w:t xml:space="preserve"> в</w:t>
      </w:r>
      <w:r w:rsidRPr="00DD084D">
        <w:rPr>
          <w:rFonts w:ascii="Times New Roman" w:eastAsia="Times New Roman" w:hAnsi="Times New Roman" w:cs="Times New Roman"/>
          <w:sz w:val="28"/>
          <w:szCs w:val="28"/>
          <w:lang w:eastAsia="ru-RU"/>
        </w:rPr>
        <w:t>елике значення</w:t>
      </w:r>
      <w:r>
        <w:rPr>
          <w:rFonts w:ascii="Times New Roman" w:eastAsia="Times New Roman" w:hAnsi="Times New Roman" w:cs="Times New Roman"/>
          <w:sz w:val="28"/>
          <w:szCs w:val="28"/>
          <w:lang w:eastAsia="ru-RU"/>
        </w:rPr>
        <w:t xml:space="preserve">  має психічне здоров’я, -</w:t>
      </w:r>
      <w:r w:rsidR="00C56578" w:rsidRPr="00DD084D">
        <w:rPr>
          <w:rFonts w:ascii="Times New Roman" w:eastAsia="Times New Roman" w:hAnsi="Times New Roman" w:cs="Times New Roman"/>
          <w:sz w:val="28"/>
          <w:szCs w:val="28"/>
          <w:lang w:eastAsia="ru-RU"/>
        </w:rPr>
        <w:t xml:space="preserve"> стан психологічного, фізичного та соціального благополуччя. Основою складності підліткового віку є швидкий темп змін, що відбувається в цьому періоді. Підліток переживає за свою зовнішність, за те як його оцінять однолітки, за те, що сказати батькам тощо, що викликає тривожність. </w:t>
      </w:r>
    </w:p>
    <w:p w14:paraId="6EADEB91" w14:textId="09455C55" w:rsidR="00C56578" w:rsidRPr="0059464B" w:rsidRDefault="00DD084D" w:rsidP="00DD084D">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sz w:val="28"/>
          <w:szCs w:val="28"/>
          <w:lang w:eastAsia="ru-RU"/>
        </w:rPr>
        <w:t xml:space="preserve">       Э</w:t>
      </w:r>
      <w:r w:rsidR="00C56578" w:rsidRPr="00DD084D">
        <w:rPr>
          <w:rFonts w:ascii="Times New Roman" w:eastAsia="Times New Roman" w:hAnsi="Times New Roman" w:cs="Times New Roman"/>
          <w:sz w:val="28"/>
          <w:szCs w:val="28"/>
          <w:lang w:eastAsia="ru-RU"/>
        </w:rPr>
        <w:t>Тривога – емоційний стан людини, що виникає в умовах несподіваностей як при затримці приємних ситуацій, так і частіше при очікуванні неприємностей. В основі феноменології тривоги, з точки зору сучасної психології, лежить переживання страху. Страх як будь-яка базова емоція (радість, гнів, відраза, презирство тощо) може варіювати у своїй інтенсивності, відповідно і в стані тривоги він може бути вираженим слабо, помірно і сильно. Певний рівень тривожності – природна й обов’язкова характеристика активної діяльності особистості. У кожної людини є свій оптимальний рівень тривожності, тобто корисна тривожність. Особистість, у якої висока тривожність, схильна перебільшувати ситуацію загрози, що впливає на її самооцінку</w:t>
      </w:r>
      <w:r>
        <w:rPr>
          <w:rFonts w:ascii="Times New Roman" w:eastAsia="Times New Roman" w:hAnsi="Times New Roman" w:cs="Times New Roman"/>
          <w:sz w:val="28"/>
          <w:szCs w:val="28"/>
          <w:lang w:eastAsia="ru-RU"/>
        </w:rPr>
        <w:t xml:space="preserve"> та життєдіяльність</w:t>
      </w:r>
      <w:r>
        <w:rPr>
          <w:rFonts w:ascii="Times New Roman" w:eastAsia="Times New Roman" w:hAnsi="Times New Roman" w:cs="Times New Roman"/>
          <w:sz w:val="28"/>
          <w:szCs w:val="28"/>
          <w:lang w:val="en-US" w:eastAsia="ru-RU"/>
        </w:rPr>
        <w:t>”</w:t>
      </w:r>
      <w:r>
        <w:rPr>
          <w:rFonts w:ascii="Times New Roman" w:eastAsia="Times New Roman" w:hAnsi="Times New Roman" w:cs="Times New Roman"/>
          <w:sz w:val="28"/>
          <w:szCs w:val="28"/>
          <w:lang w:eastAsia="ru-RU"/>
        </w:rPr>
        <w:t xml:space="preserve"> [4</w:t>
      </w:r>
      <w:r w:rsidR="00C56578" w:rsidRPr="00DD084D">
        <w:rPr>
          <w:rFonts w:ascii="Times New Roman" w:eastAsia="Times New Roman" w:hAnsi="Times New Roman" w:cs="Times New Roman"/>
          <w:sz w:val="28"/>
          <w:szCs w:val="28"/>
          <w:lang w:eastAsia="ru-RU"/>
        </w:rPr>
        <w:t>]. Тривожність виконує охоронну (передбачення небезпеки й підготовка до неї) і мотиваційну функцію</w:t>
      </w:r>
    </w:p>
    <w:p w14:paraId="44F3D6BC" w14:textId="77777777" w:rsidR="00DD084D" w:rsidRDefault="00C56578" w:rsidP="00DD084D">
      <w:pPr>
        <w:spacing w:after="0" w:line="360" w:lineRule="auto"/>
        <w:ind w:firstLine="709"/>
        <w:jc w:val="both"/>
        <w:rPr>
          <w:rFonts w:ascii="Times New Roman" w:eastAsia="Times New Roman" w:hAnsi="Times New Roman" w:cs="Times New Roman"/>
          <w:sz w:val="28"/>
          <w:szCs w:val="28"/>
          <w:lang w:val="uk-UA" w:eastAsia="ru-RU"/>
        </w:rPr>
      </w:pPr>
      <w:r w:rsidRPr="00520A73">
        <w:rPr>
          <w:rFonts w:ascii="Times New Roman" w:eastAsia="Times New Roman" w:hAnsi="Times New Roman" w:cs="Times New Roman"/>
          <w:sz w:val="28"/>
          <w:szCs w:val="28"/>
          <w:lang w:val="uk-UA" w:eastAsia="ru-RU"/>
        </w:rPr>
        <w:t xml:space="preserve">Експериментально досліджено зв'язок шкільної тривожності з успішністю навчальної діяльності, конфліктною самооцінкою, а також її залежність від соціометричного статусу (Прихожан AM). Діяльність Прихожан A.M. (1996 р.) досліджується особистісний аспект вікової динаміки тривожності як сталого освіти. Зв'язок тривожності зі статтю школяра, зі шкільною успішністю. Особливу увагу приділено співвідношенню загальної та приватних видів тривожності. </w:t>
      </w:r>
    </w:p>
    <w:p w14:paraId="21330187" w14:textId="5981CA6E" w:rsidR="00C56578" w:rsidRPr="00FF2E00" w:rsidRDefault="00C56578" w:rsidP="00DD084D">
      <w:pPr>
        <w:spacing w:after="0" w:line="360" w:lineRule="auto"/>
        <w:ind w:firstLine="709"/>
        <w:jc w:val="both"/>
        <w:rPr>
          <w:rFonts w:ascii="Times New Roman" w:eastAsia="Times New Roman" w:hAnsi="Times New Roman" w:cs="Times New Roman"/>
          <w:sz w:val="28"/>
          <w:szCs w:val="28"/>
          <w:lang w:val="uk-UA" w:eastAsia="ru-RU"/>
        </w:rPr>
      </w:pPr>
      <w:r w:rsidRPr="00520A73">
        <w:rPr>
          <w:rFonts w:ascii="Times New Roman" w:eastAsia="Times New Roman" w:hAnsi="Times New Roman" w:cs="Times New Roman"/>
          <w:sz w:val="28"/>
          <w:szCs w:val="28"/>
          <w:lang w:val="uk-UA" w:eastAsia="ru-RU"/>
        </w:rPr>
        <w:t xml:space="preserve">Досліджено також залежність між соціометричним статусом та симптомом тривожності очікувань у соціальному спілкуванні школярів, у тому числі й підлітків </w:t>
      </w:r>
      <w:r w:rsidRPr="00520A73">
        <w:rPr>
          <w:rFonts w:ascii="Times New Roman" w:eastAsia="Times New Roman" w:hAnsi="Times New Roman" w:cs="Times New Roman"/>
          <w:sz w:val="28"/>
          <w:szCs w:val="28"/>
          <w:lang w:val="uk-UA" w:eastAsia="ru-RU"/>
        </w:rPr>
        <w:lastRenderedPageBreak/>
        <w:t>(Кисловська В.Р.). А також зв'язок тривожності підлітка з самооцінкою (Сафін В.Ф.).</w:t>
      </w:r>
    </w:p>
    <w:p w14:paraId="3CCE6897" w14:textId="77777777" w:rsidR="00C56578" w:rsidRPr="00FF2E00" w:rsidRDefault="00C56578" w:rsidP="00C56578">
      <w:pPr>
        <w:spacing w:after="0" w:line="360" w:lineRule="auto"/>
        <w:jc w:val="both"/>
        <w:rPr>
          <w:rFonts w:ascii="Times New Roman" w:eastAsia="Times New Roman" w:hAnsi="Times New Roman" w:cs="Times New Roman"/>
          <w:color w:val="000000"/>
          <w:sz w:val="28"/>
          <w:szCs w:val="28"/>
          <w:lang w:eastAsia="ru-RU"/>
        </w:rPr>
      </w:pPr>
    </w:p>
    <w:p w14:paraId="558F4CCF" w14:textId="633FB986" w:rsidR="00C56578" w:rsidRPr="00DD084D"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C56578" w:rsidRPr="00FF2E00">
        <w:rPr>
          <w:rFonts w:ascii="Times New Roman" w:hAnsi="Times New Roman" w:cs="Times New Roman"/>
          <w:color w:val="000000"/>
          <w:sz w:val="28"/>
          <w:szCs w:val="28"/>
          <w:lang w:val="en-US"/>
        </w:rPr>
        <w:t>Тривожність позитивно та негативно впливає на людину.</w:t>
      </w:r>
      <w:proofErr w:type="gramEnd"/>
      <w:r w:rsidR="00C56578" w:rsidRPr="00FF2E00">
        <w:rPr>
          <w:rFonts w:ascii="Times New Roman" w:hAnsi="Times New Roman" w:cs="Times New Roman"/>
          <w:color w:val="000000"/>
          <w:sz w:val="28"/>
          <w:szCs w:val="28"/>
          <w:lang w:val="en-US"/>
        </w:rPr>
        <w:t xml:space="preserve"> </w:t>
      </w:r>
      <w:proofErr w:type="gramStart"/>
      <w:r w:rsidR="00C56578" w:rsidRPr="00FF2E00">
        <w:rPr>
          <w:rFonts w:ascii="Times New Roman" w:hAnsi="Times New Roman" w:cs="Times New Roman"/>
          <w:color w:val="000000"/>
          <w:sz w:val="28"/>
          <w:szCs w:val="28"/>
          <w:lang w:val="en-US"/>
        </w:rPr>
        <w:t>До позитивних функцій тривожності відносять активізуючу дію захисних механізмів психіки, можливість передбачити наслідки власної діяльності.</w:t>
      </w:r>
      <w:proofErr w:type="gramEnd"/>
      <w:r w:rsidR="00C56578" w:rsidRPr="00FF2E00">
        <w:rPr>
          <w:rFonts w:ascii="Times New Roman" w:hAnsi="Times New Roman" w:cs="Times New Roman"/>
          <w:color w:val="000000"/>
          <w:sz w:val="28"/>
          <w:szCs w:val="28"/>
          <w:lang w:val="en-US"/>
        </w:rPr>
        <w:t xml:space="preserve"> </w:t>
      </w:r>
      <w:proofErr w:type="gramStart"/>
      <w:r w:rsidR="00C56578" w:rsidRPr="00FF2E00">
        <w:rPr>
          <w:rFonts w:ascii="Times New Roman" w:hAnsi="Times New Roman" w:cs="Times New Roman"/>
          <w:color w:val="000000"/>
          <w:sz w:val="28"/>
          <w:szCs w:val="28"/>
          <w:lang w:val="en-US"/>
        </w:rPr>
        <w:t>Надмірна тривожність перешкоджає формуванню адаптивної поведінки (В. Березін, В. Карандашев), призводячи до виникнення неврозів і психосоматичних розладів (Л. Панін, В. Ананьєв, Ю. Олександровський).</w:t>
      </w:r>
      <w:proofErr w:type="gramEnd"/>
      <w:r w:rsidR="00C56578" w:rsidRPr="00FF2E00">
        <w:rPr>
          <w:rFonts w:ascii="Times New Roman" w:hAnsi="Times New Roman" w:cs="Times New Roman"/>
          <w:color w:val="000000"/>
          <w:sz w:val="28"/>
          <w:szCs w:val="28"/>
          <w:lang w:val="en-US"/>
        </w:rPr>
        <w:t xml:space="preserve"> </w:t>
      </w:r>
      <w:proofErr w:type="gramStart"/>
      <w:r w:rsidR="00C56578" w:rsidRPr="00FF2E00">
        <w:rPr>
          <w:rFonts w:ascii="Times New Roman" w:hAnsi="Times New Roman" w:cs="Times New Roman"/>
          <w:color w:val="000000"/>
          <w:sz w:val="28"/>
          <w:szCs w:val="28"/>
          <w:lang w:val="en-US"/>
        </w:rPr>
        <w:t>гальмування особистісного розвитку (Ю. Антонян, В. Астапов, М. Левітов) [3].</w:t>
      </w:r>
      <w:proofErr w:type="gramEnd"/>
      <w:r w:rsidR="00C56578" w:rsidRPr="00FF2E00">
        <w:rPr>
          <w:rFonts w:ascii="Times New Roman" w:hAnsi="Times New Roman" w:cs="Times New Roman"/>
          <w:color w:val="000000"/>
          <w:sz w:val="28"/>
          <w:szCs w:val="28"/>
          <w:lang w:val="en-US"/>
        </w:rPr>
        <w:t xml:space="preserve"> </w:t>
      </w:r>
    </w:p>
    <w:p w14:paraId="58D4B951" w14:textId="05D9ACCB" w:rsid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DD084D">
        <w:rPr>
          <w:rFonts w:ascii="Times New Roman" w:hAnsi="Times New Roman" w:cs="Times New Roman"/>
          <w:color w:val="000000"/>
          <w:sz w:val="28"/>
          <w:szCs w:val="28"/>
          <w:lang w:val="en-US"/>
        </w:rPr>
        <w:t xml:space="preserve">У </w:t>
      </w:r>
      <w:r w:rsidRPr="00DD084D">
        <w:rPr>
          <w:rFonts w:ascii="Times New Roman" w:hAnsi="Times New Roman" w:cs="Times New Roman"/>
          <w:color w:val="000000"/>
          <w:sz w:val="28"/>
          <w:szCs w:val="28"/>
        </w:rPr>
        <w:t>п</w:t>
      </w:r>
      <w:r w:rsidRPr="00DD084D">
        <w:rPr>
          <w:rFonts w:ascii="Times New Roman" w:hAnsi="Times New Roman" w:cs="Times New Roman"/>
          <w:color w:val="000000"/>
          <w:sz w:val="28"/>
          <w:szCs w:val="28"/>
          <w:lang w:val="en-US"/>
        </w:rPr>
        <w:t>i</w:t>
      </w:r>
      <w:r w:rsidRPr="00DD084D">
        <w:rPr>
          <w:rFonts w:ascii="Times New Roman" w:hAnsi="Times New Roman" w:cs="Times New Roman"/>
          <w:color w:val="000000"/>
          <w:sz w:val="28"/>
          <w:szCs w:val="28"/>
        </w:rPr>
        <w:t>длiтковому</w:t>
      </w:r>
      <w:r w:rsidR="00DD084D">
        <w:rPr>
          <w:rFonts w:ascii="Times New Roman" w:hAnsi="Times New Roman" w:cs="Times New Roman"/>
          <w:color w:val="000000"/>
          <w:sz w:val="28"/>
          <w:szCs w:val="28"/>
          <w:lang w:val="en-US"/>
        </w:rPr>
        <w:t xml:space="preserve"> віці тривога</w:t>
      </w:r>
      <w:proofErr w:type="gramStart"/>
      <w:r w:rsidRPr="00DD084D">
        <w:rPr>
          <w:rFonts w:ascii="Times New Roman" w:hAnsi="Times New Roman" w:cs="Times New Roman"/>
          <w:color w:val="000000"/>
          <w:sz w:val="28"/>
          <w:szCs w:val="28"/>
          <w:lang w:val="en-US"/>
        </w:rPr>
        <w:t>: </w:t>
      </w:r>
      <w:proofErr w:type="gramEnd"/>
    </w:p>
    <w:p w14:paraId="53E820F5" w14:textId="77777777" w:rsidR="00DD084D" w:rsidRDefault="00DD084D"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w:t>
      </w:r>
      <w:r w:rsidR="00C56578" w:rsidRPr="00DD084D">
        <w:rPr>
          <w:rFonts w:ascii="Times New Roman" w:hAnsi="Times New Roman" w:cs="Times New Roman"/>
          <w:color w:val="000000"/>
          <w:sz w:val="28"/>
          <w:szCs w:val="28"/>
          <w:lang w:val="en-US"/>
        </w:rPr>
        <w:t>1. Відкрита, вона є свідомою, що проявляється у вигляді тривожної поведінки та діяльності. Існує 3 форми відкритої тривоги</w:t>
      </w:r>
      <w:proofErr w:type="gramStart"/>
      <w:r w:rsidR="00C56578" w:rsidRPr="00DD084D">
        <w:rPr>
          <w:rFonts w:ascii="Times New Roman" w:hAnsi="Times New Roman" w:cs="Times New Roman"/>
          <w:color w:val="000000"/>
          <w:sz w:val="28"/>
          <w:szCs w:val="28"/>
          <w:lang w:val="en-US"/>
        </w:rPr>
        <w:t>: </w:t>
      </w:r>
      <w:proofErr w:type="gramEnd"/>
    </w:p>
    <w:p w14:paraId="77CBC782" w14:textId="77777777" w:rsid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DD084D">
        <w:rPr>
          <w:rFonts w:ascii="Times New Roman" w:hAnsi="Times New Roman" w:cs="Times New Roman"/>
          <w:color w:val="000000"/>
          <w:sz w:val="28"/>
          <w:szCs w:val="28"/>
          <w:lang w:val="en-US"/>
        </w:rPr>
        <w:t>а) гостра нерегульована або погано регульована тривога, інтенсивна, свідома, що проявляється через зовнішні симптоми тривоги;</w:t>
      </w:r>
    </w:p>
    <w:p w14:paraId="42BA1443" w14:textId="77777777" w:rsid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DD084D">
        <w:rPr>
          <w:rFonts w:ascii="Times New Roman" w:hAnsi="Times New Roman" w:cs="Times New Roman"/>
          <w:color w:val="000000"/>
          <w:sz w:val="28"/>
          <w:szCs w:val="28"/>
          <w:lang w:val="en-US"/>
        </w:rPr>
        <w:t> </w:t>
      </w:r>
      <w:proofErr w:type="gramStart"/>
      <w:r w:rsidRPr="00DD084D">
        <w:rPr>
          <w:rFonts w:ascii="Times New Roman" w:hAnsi="Times New Roman" w:cs="Times New Roman"/>
          <w:color w:val="000000"/>
          <w:sz w:val="28"/>
          <w:szCs w:val="28"/>
          <w:lang w:val="en-US"/>
        </w:rPr>
        <w:t>б)компенсована</w:t>
      </w:r>
      <w:proofErr w:type="gramEnd"/>
      <w:r w:rsidRPr="00DD084D">
        <w:rPr>
          <w:rFonts w:ascii="Times New Roman" w:hAnsi="Times New Roman" w:cs="Times New Roman"/>
          <w:color w:val="000000"/>
          <w:sz w:val="28"/>
          <w:szCs w:val="28"/>
          <w:lang w:val="en-US"/>
        </w:rPr>
        <w:t xml:space="preserve"> та регульована тривожність, при якій діти самостійно розробляють досить ефективні засоби для боротьби з ними. У цій формі є дві підформи: зниження ступеня тривожності та використання тривоги для стимулювання власної діяльності та збільшення активності. Ці види в основному трапляються в період статевого дозрівання та раннього статевого дозрівання</w:t>
      </w:r>
      <w:proofErr w:type="gramStart"/>
      <w:r w:rsidRPr="00DD084D">
        <w:rPr>
          <w:rFonts w:ascii="Times New Roman" w:hAnsi="Times New Roman" w:cs="Times New Roman"/>
          <w:color w:val="000000"/>
          <w:sz w:val="28"/>
          <w:szCs w:val="28"/>
          <w:lang w:val="en-US"/>
        </w:rPr>
        <w:t>; </w:t>
      </w:r>
      <w:proofErr w:type="gramEnd"/>
    </w:p>
    <w:p w14:paraId="0853E74F" w14:textId="77777777" w:rsid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DD084D">
        <w:rPr>
          <w:rFonts w:ascii="Times New Roman" w:hAnsi="Times New Roman" w:cs="Times New Roman"/>
          <w:color w:val="000000"/>
          <w:sz w:val="28"/>
          <w:szCs w:val="28"/>
          <w:lang w:val="en-US"/>
        </w:rPr>
        <w:t>в) тривожність, що розвивається - розглядається і переживається як якість, яку вимагає людина, щоб досягти бажаної мети</w:t>
      </w:r>
      <w:proofErr w:type="gramStart"/>
      <w:r w:rsidRPr="00DD084D">
        <w:rPr>
          <w:rFonts w:ascii="Times New Roman" w:hAnsi="Times New Roman" w:cs="Times New Roman"/>
          <w:color w:val="000000"/>
          <w:sz w:val="28"/>
          <w:szCs w:val="28"/>
          <w:lang w:val="en-US"/>
        </w:rPr>
        <w:t>. </w:t>
      </w:r>
      <w:proofErr w:type="gramEnd"/>
    </w:p>
    <w:p w14:paraId="6119785A" w14:textId="0807F9AA" w:rsidR="00C56578" w:rsidRPr="00DD084D" w:rsidRDefault="00C56578" w:rsidP="00DD084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DD084D">
        <w:rPr>
          <w:rFonts w:ascii="Times New Roman" w:hAnsi="Times New Roman" w:cs="Times New Roman"/>
          <w:color w:val="000000"/>
          <w:sz w:val="28"/>
          <w:szCs w:val="28"/>
          <w:lang w:val="en-US"/>
        </w:rPr>
        <w:t>2. Прихована тривога - абсолютно несвідома, що проявляється як надмірна седація, нечутливість до реальних загроз або навіть нездатність їх розпізнати або проявляється під видом різних реакцій нервової системи.</w:t>
      </w:r>
      <w:r w:rsidR="00DD084D">
        <w:rPr>
          <w:rFonts w:ascii="Times New Roman" w:hAnsi="Times New Roman" w:cs="Times New Roman"/>
          <w:color w:val="000000"/>
          <w:sz w:val="28"/>
          <w:szCs w:val="28"/>
          <w:lang w:val="en-US"/>
        </w:rPr>
        <w:t>”[33</w:t>
      </w:r>
      <w:r w:rsidRPr="00DD084D">
        <w:rPr>
          <w:rFonts w:ascii="Times New Roman" w:hAnsi="Times New Roman" w:cs="Times New Roman"/>
          <w:color w:val="000000"/>
          <w:sz w:val="28"/>
          <w:szCs w:val="28"/>
          <w:lang w:val="en-US"/>
        </w:rPr>
        <w:t>] </w:t>
      </w:r>
      <w:r w:rsidR="00DD084D">
        <w:rPr>
          <w:rFonts w:ascii="Times New Roman" w:hAnsi="Times New Roman" w:cs="Times New Roman"/>
          <w:color w:val="000000"/>
          <w:sz w:val="28"/>
          <w:szCs w:val="28"/>
          <w:lang w:val="en-US"/>
        </w:rPr>
        <w:t xml:space="preserve"> </w:t>
      </w:r>
    </w:p>
    <w:p w14:paraId="1ECB5D7C" w14:textId="77777777" w:rsidR="00FB1E75" w:rsidRDefault="00DD084D" w:rsidP="00DD084D">
      <w:pPr>
        <w:spacing w:after="0" w:line="360" w:lineRule="auto"/>
        <w:jc w:val="both"/>
        <w:rPr>
          <w:rFonts w:ascii="Times New Roman" w:eastAsia="Times New Roman" w:hAnsi="Times New Roman" w:cs="Times New Roman"/>
          <w:color w:val="000000"/>
          <w:spacing w:val="12"/>
          <w:sz w:val="28"/>
          <w:szCs w:val="28"/>
          <w:shd w:val="clear" w:color="auto" w:fill="FFFFFF"/>
          <w:lang w:eastAsia="ru-RU"/>
        </w:rPr>
      </w:pPr>
      <w:r>
        <w:rPr>
          <w:rFonts w:ascii="Times New Roman" w:eastAsia="Times New Roman" w:hAnsi="Times New Roman" w:cs="Times New Roman"/>
          <w:color w:val="000000"/>
          <w:spacing w:val="6"/>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6"/>
          <w:sz w:val="28"/>
          <w:szCs w:val="28"/>
          <w:shd w:val="clear" w:color="auto" w:fill="FFFFFF"/>
          <w:lang w:eastAsia="ru-RU"/>
        </w:rPr>
        <w:t xml:space="preserve">Тривожність дітей — це типова проблема, з якою звертаються батьки до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4"/>
          <w:sz w:val="28"/>
          <w:szCs w:val="28"/>
          <w:shd w:val="clear" w:color="auto" w:fill="FFFFFF"/>
          <w:lang w:eastAsia="ru-RU"/>
        </w:rPr>
        <w:t xml:space="preserve">психолога чи психотерапевта. Особливу увагу ця проблема привертає тому, що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9"/>
          <w:sz w:val="28"/>
          <w:szCs w:val="28"/>
          <w:shd w:val="clear" w:color="auto" w:fill="FFFFFF"/>
          <w:lang w:eastAsia="ru-RU"/>
        </w:rPr>
        <w:lastRenderedPageBreak/>
        <w:t xml:space="preserve">комплексно знижує якість життєдіяльності дітей, формує складні вторинні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7"/>
          <w:sz w:val="28"/>
          <w:szCs w:val="28"/>
          <w:shd w:val="clear" w:color="auto" w:fill="FFFFFF"/>
          <w:lang w:eastAsia="ru-RU"/>
        </w:rPr>
        <w:t xml:space="preserve">симптоматичні утворення — заїкування, тики, порушення сну, енурез тощо.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11"/>
          <w:sz w:val="28"/>
          <w:szCs w:val="28"/>
          <w:shd w:val="clear" w:color="auto" w:fill="FFFFFF"/>
          <w:lang w:eastAsia="ru-RU"/>
        </w:rPr>
        <w:t xml:space="preserve">Тривожність іноді важко розпізнати. Трапляється так, що діти з високою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3"/>
          <w:sz w:val="28"/>
          <w:szCs w:val="28"/>
          <w:shd w:val="clear" w:color="auto" w:fill="FFFFFF"/>
          <w:lang w:eastAsia="ru-RU"/>
        </w:rPr>
        <w:t xml:space="preserve">тривожністю вважаються слухняними, безпроблемними для батьків та вчителів,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5"/>
          <w:sz w:val="28"/>
          <w:szCs w:val="28"/>
          <w:shd w:val="clear" w:color="auto" w:fill="FFFFFF"/>
          <w:lang w:eastAsia="ru-RU"/>
        </w:rPr>
        <w:t xml:space="preserve">але все ж страждають на складні невротичні комплекси, які з часом набувають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12"/>
          <w:sz w:val="28"/>
          <w:szCs w:val="28"/>
          <w:shd w:val="clear" w:color="auto" w:fill="FFFFFF"/>
          <w:lang w:eastAsia="ru-RU"/>
        </w:rPr>
        <w:t xml:space="preserve">хронічного характеру. </w:t>
      </w:r>
    </w:p>
    <w:p w14:paraId="292AFF3F" w14:textId="50887C12" w:rsidR="00C56578" w:rsidRPr="00DD084D" w:rsidRDefault="00FB1E75" w:rsidP="00DD084D">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000000"/>
          <w:spacing w:val="12"/>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12"/>
          <w:sz w:val="28"/>
          <w:szCs w:val="28"/>
          <w:shd w:val="clear" w:color="auto" w:fill="FFFFFF"/>
          <w:lang w:eastAsia="ru-RU"/>
        </w:rPr>
        <w:t xml:space="preserve">На противагу цьому, у практиці шкільного життя </w:t>
      </w:r>
      <w:r w:rsidR="00C56578" w:rsidRPr="00DD084D">
        <w:rPr>
          <w:rFonts w:ascii="Times New Roman" w:eastAsia="Times New Roman" w:hAnsi="Times New Roman" w:cs="Times New Roman"/>
          <w:color w:val="141413"/>
          <w:sz w:val="28"/>
          <w:szCs w:val="28"/>
          <w:shd w:val="clear" w:color="auto" w:fill="FFFFFF"/>
          <w:lang w:eastAsia="ru-RU"/>
        </w:rPr>
        <w:t xml:space="preserve"> </w:t>
      </w:r>
      <w:r w:rsidR="00C56578" w:rsidRPr="00DD084D">
        <w:rPr>
          <w:rFonts w:ascii="Times New Roman" w:eastAsia="Times New Roman" w:hAnsi="Times New Roman" w:cs="Times New Roman"/>
          <w:color w:val="000000"/>
          <w:spacing w:val="12"/>
          <w:sz w:val="28"/>
          <w:szCs w:val="28"/>
          <w:shd w:val="clear" w:color="auto" w:fill="FFFFFF"/>
          <w:lang w:eastAsia="ru-RU"/>
        </w:rPr>
        <w:t>трапляються і діти з поганою поведінкою, некеровані, неуважні, нахабні</w:t>
      </w:r>
      <w:r w:rsidR="00DD084D" w:rsidRPr="00DD084D">
        <w:rPr>
          <w:rFonts w:ascii="Times New Roman" w:eastAsia="Times New Roman" w:hAnsi="Times New Roman" w:cs="Times New Roman"/>
          <w:color w:val="000000"/>
          <w:spacing w:val="12"/>
          <w:sz w:val="28"/>
          <w:szCs w:val="28"/>
          <w:shd w:val="clear" w:color="auto" w:fill="FFFFFF"/>
          <w:lang w:eastAsia="ru-RU"/>
        </w:rPr>
        <w:t>.</w:t>
      </w:r>
    </w:p>
    <w:p w14:paraId="3B84B2C1" w14:textId="1512135F" w:rsidR="00FF2E00" w:rsidRPr="00FB1E75" w:rsidRDefault="00FB1E75" w:rsidP="00FB1E75">
      <w:pPr>
        <w:widowControl w:val="0"/>
        <w:autoSpaceDE w:val="0"/>
        <w:autoSpaceDN w:val="0"/>
        <w:adjustRightInd w:val="0"/>
        <w:spacing w:after="240" w:line="360" w:lineRule="auto"/>
        <w:jc w:val="both"/>
        <w:rPr>
          <w:rFonts w:ascii="Yu Gothic" w:hAnsi="Yu Gothic" w:cs="Yu Gothic"/>
          <w:color w:val="000000"/>
          <w:sz w:val="28"/>
          <w:szCs w:val="28"/>
          <w:lang w:val="en-US"/>
        </w:rPr>
      </w:pPr>
      <w:r>
        <w:rPr>
          <w:rFonts w:ascii="Times New Roman" w:hAnsi="Times New Roman" w:cs="Times New Roman"/>
          <w:color w:val="000000"/>
          <w:sz w:val="28"/>
          <w:szCs w:val="28"/>
          <w:lang w:val="en-US"/>
        </w:rPr>
        <w:t xml:space="preserve">       </w:t>
      </w:r>
      <w:proofErr w:type="gramStart"/>
      <w:r w:rsidR="00C56578" w:rsidRPr="00DD084D">
        <w:rPr>
          <w:rFonts w:ascii="Times New Roman" w:hAnsi="Times New Roman" w:cs="Times New Roman"/>
          <w:color w:val="000000"/>
          <w:sz w:val="28"/>
          <w:szCs w:val="28"/>
          <w:lang w:val="en-US"/>
        </w:rPr>
        <w:t>Науковцями (Ю. Антонян, В. Астапов, М. Левітов, Г. Салліван тощо) розглянули багато причини виникнення страхів та тривоги та зупинились на деяких наслідках до яких вони можуть призвести.</w:t>
      </w:r>
      <w:proofErr w:type="gramEnd"/>
      <w:r w:rsidR="00C56578" w:rsidRPr="00DD084D">
        <w:rPr>
          <w:rFonts w:ascii="Times New Roman" w:hAnsi="Times New Roman" w:cs="Times New Roman"/>
          <w:color w:val="000000"/>
          <w:sz w:val="28"/>
          <w:szCs w:val="28"/>
          <w:lang w:val="en-US"/>
        </w:rPr>
        <w:t xml:space="preserve"> До виникнення страхів та тривоги у підлітковому віці ведуть зміни в змісті і структурі Я-концепції, в потребі спілкування з однолітками, статеве дозрівання, бурхливий розвиток емоційної сфери, прояв дорослості та відповідальності, особливості перебігу підліткової кризи, за відсутності базової довіри до світу пе</w:t>
      </w:r>
      <w:r>
        <w:rPr>
          <w:rFonts w:ascii="Times New Roman" w:hAnsi="Times New Roman" w:cs="Times New Roman"/>
          <w:color w:val="000000"/>
          <w:sz w:val="28"/>
          <w:szCs w:val="28"/>
          <w:lang w:val="en-US"/>
        </w:rPr>
        <w:t>реживання страхів буде болісним</w:t>
      </w:r>
    </w:p>
    <w:p w14:paraId="4E7B1AB5" w14:textId="1E56B6FA" w:rsidR="00235E64" w:rsidRPr="00FB1E75" w:rsidRDefault="00FF2E00" w:rsidP="00FB1E75">
      <w:pPr>
        <w:spacing w:after="0" w:line="360" w:lineRule="auto"/>
        <w:jc w:val="both"/>
        <w:rPr>
          <w:rFonts w:ascii="Times New Roman" w:eastAsia="Times New Roman" w:hAnsi="Times New Roman" w:cs="Times New Roman"/>
          <w:b/>
          <w:sz w:val="28"/>
          <w:szCs w:val="28"/>
          <w:lang w:val="uk-UA" w:eastAsia="ru-RU"/>
        </w:rPr>
      </w:pPr>
      <w:bookmarkStart w:id="7" w:name="_Toc272745196"/>
      <w:r w:rsidRPr="00FB1E75">
        <w:rPr>
          <w:rFonts w:ascii="Times New Roman" w:eastAsia="Times New Roman" w:hAnsi="Times New Roman" w:cs="Times New Roman"/>
          <w:b/>
          <w:sz w:val="28"/>
          <w:szCs w:val="28"/>
          <w:lang w:val="uk-UA" w:eastAsia="ru-RU"/>
        </w:rPr>
        <w:t>1.4</w:t>
      </w:r>
      <w:r w:rsidR="00FD2F78" w:rsidRPr="00FB1E75">
        <w:rPr>
          <w:rFonts w:ascii="Times New Roman" w:eastAsia="Times New Roman" w:hAnsi="Times New Roman" w:cs="Times New Roman"/>
          <w:b/>
          <w:sz w:val="28"/>
          <w:szCs w:val="28"/>
          <w:lang w:val="uk-UA" w:eastAsia="ru-RU"/>
        </w:rPr>
        <w:t xml:space="preserve">. </w:t>
      </w:r>
      <w:bookmarkEnd w:id="7"/>
      <w:r w:rsidR="00FB1E75" w:rsidRPr="00FB1E75">
        <w:rPr>
          <w:rFonts w:ascii="Times New Roman" w:eastAsia="Times New Roman" w:hAnsi="Times New Roman" w:cs="Times New Roman"/>
          <w:b/>
          <w:sz w:val="28"/>
          <w:szCs w:val="28"/>
          <w:lang w:val="uk-UA" w:eastAsia="ru-RU"/>
        </w:rPr>
        <w:t xml:space="preserve"> Особливості  спілкування і тривожн</w:t>
      </w:r>
      <w:r w:rsidR="00FB1E75" w:rsidRPr="00FB1E75">
        <w:rPr>
          <w:rFonts w:ascii="Times New Roman" w:eastAsia="Times New Roman" w:hAnsi="Times New Roman" w:cs="Times New Roman"/>
          <w:b/>
          <w:sz w:val="28"/>
          <w:szCs w:val="28"/>
          <w:lang w:val="en-US" w:eastAsia="ru-RU"/>
        </w:rPr>
        <w:t>i</w:t>
      </w:r>
      <w:r w:rsidR="00FB1E75" w:rsidRPr="00FB1E75">
        <w:rPr>
          <w:rFonts w:ascii="Times New Roman" w:eastAsia="Times New Roman" w:hAnsi="Times New Roman" w:cs="Times New Roman"/>
          <w:b/>
          <w:sz w:val="28"/>
          <w:szCs w:val="28"/>
          <w:lang w:val="uk-UA" w:eastAsia="ru-RU"/>
        </w:rPr>
        <w:t xml:space="preserve">сті дітей в підлітковому віці                                                                                                                </w:t>
      </w:r>
    </w:p>
    <w:p w14:paraId="61BD4AB8" w14:textId="7FB64598" w:rsidR="00032E76" w:rsidRPr="00FB1E75" w:rsidRDefault="00FB1E75" w:rsidP="00FB1E75">
      <w:pPr>
        <w:spacing w:after="0"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w:t>
      </w:r>
      <w:r w:rsidR="00032E76" w:rsidRPr="00FB1E75">
        <w:rPr>
          <w:rFonts w:ascii="Times New Roman" w:eastAsia="Times New Roman" w:hAnsi="Times New Roman" w:cs="Times New Roman"/>
          <w:color w:val="000000"/>
          <w:sz w:val="28"/>
          <w:szCs w:val="28"/>
          <w:lang w:eastAsia="ru-RU"/>
        </w:rPr>
        <w:t>Усі дослідники психології отроцтва так чи інакше сходяться у визнанні того величезного значення, яке має для підлітків спілкування з однолітками. Відносини з товаришами у центрі життя підлітка, багато в чому визначаючи всі інші сторони його поведінки і діяльності. Л. І. Божович зазначає, що у молодшому шкільному віці основою для об'єднання дітей найчастіше є спільна діяльність, то у підлітків, навпаки, привабливість занять і інтереси в основному визначаються можливістю широкого спілкування з однолітками.</w:t>
      </w:r>
    </w:p>
    <w:p w14:paraId="30261BA7" w14:textId="2AAFCDD9" w:rsidR="00032E76" w:rsidRPr="00FB1E75" w:rsidRDefault="00ED742B" w:rsidP="00FB1E75">
      <w:pPr>
        <w:spacing w:after="0"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Для підлітка </w:t>
      </w:r>
      <w:r w:rsidR="00032E76" w:rsidRPr="00FB1E75">
        <w:rPr>
          <w:rFonts w:ascii="Times New Roman" w:eastAsia="Times New Roman" w:hAnsi="Times New Roman" w:cs="Times New Roman"/>
          <w:color w:val="000000"/>
          <w:sz w:val="28"/>
          <w:szCs w:val="28"/>
          <w:lang w:eastAsia="ru-RU"/>
        </w:rPr>
        <w:t xml:space="preserve">важливо не просто бути разом з однолітками, а й, головне, займати серед них задовольняє його положення. Для деяких це прагнення може виражатися в бажанні зайняти в групі позицію лідера, для інших - бути визнаним, улюбленим товаришем, для третіх - незаперечним авторитетом в якійсь справі, але в будь-якому випадку воно є провідним мотивом поведінки дітей у середніх класах. Як показують дослідження, саме невміння, неможливість домогтися такого положення найчастіше є причиною недисциплінованості і навіть правопорушень підлітків. Це </w:t>
      </w:r>
      <w:r w:rsidR="00032E76" w:rsidRPr="00FB1E75">
        <w:rPr>
          <w:rFonts w:ascii="Times New Roman" w:eastAsia="Times New Roman" w:hAnsi="Times New Roman" w:cs="Times New Roman"/>
          <w:color w:val="000000"/>
          <w:sz w:val="28"/>
          <w:szCs w:val="28"/>
          <w:lang w:eastAsia="ru-RU"/>
        </w:rPr>
        <w:lastRenderedPageBreak/>
        <w:t>супроводжується і підвищеною конформностью підлітків по відношен</w:t>
      </w:r>
      <w:r w:rsidRPr="00FB1E75">
        <w:rPr>
          <w:rFonts w:ascii="Times New Roman" w:eastAsia="Times New Roman" w:hAnsi="Times New Roman" w:cs="Times New Roman"/>
          <w:color w:val="000000"/>
          <w:sz w:val="28"/>
          <w:szCs w:val="28"/>
          <w:lang w:eastAsia="ru-RU"/>
        </w:rPr>
        <w:t xml:space="preserve">ню до підлітковим компаніям </w:t>
      </w:r>
      <w:r w:rsidR="00032E76" w:rsidRPr="00FB1E75">
        <w:rPr>
          <w:rFonts w:ascii="Times New Roman" w:eastAsia="Times New Roman" w:hAnsi="Times New Roman" w:cs="Times New Roman"/>
          <w:color w:val="000000"/>
          <w:sz w:val="28"/>
          <w:szCs w:val="28"/>
          <w:lang w:eastAsia="ru-RU"/>
        </w:rPr>
        <w:t>.</w:t>
      </w:r>
    </w:p>
    <w:p w14:paraId="77D33A3D" w14:textId="77777777" w:rsidR="00FB1E75" w:rsidRDefault="00ED742B" w:rsidP="00FB1E75">
      <w:pPr>
        <w:spacing w:after="0" w:line="360" w:lineRule="auto"/>
        <w:jc w:val="both"/>
        <w:rPr>
          <w:rFonts w:ascii="Times New Roman" w:eastAsia="Times New Roman" w:hAnsi="Times New Roman" w:cs="Times New Roman"/>
          <w:color w:val="000000"/>
          <w:sz w:val="28"/>
          <w:szCs w:val="28"/>
          <w:lang w:eastAsia="ru-RU"/>
        </w:rPr>
      </w:pPr>
      <w:r w:rsidRPr="00FB1E75">
        <w:rPr>
          <w:rFonts w:ascii="Times New Roman" w:eastAsia="Times New Roman" w:hAnsi="Times New Roman" w:cs="Times New Roman"/>
          <w:color w:val="000000"/>
          <w:sz w:val="28"/>
          <w:szCs w:val="28"/>
          <w:lang w:eastAsia="ru-RU"/>
        </w:rPr>
        <w:t xml:space="preserve">         </w:t>
      </w:r>
      <w:r w:rsidR="00FB1E75">
        <w:rPr>
          <w:rFonts w:ascii="Times New Roman" w:eastAsia="Times New Roman" w:hAnsi="Times New Roman" w:cs="Times New Roman"/>
          <w:color w:val="000000"/>
          <w:sz w:val="28"/>
          <w:szCs w:val="28"/>
          <w:lang w:eastAsia="ru-RU"/>
        </w:rPr>
        <w:t xml:space="preserve">  B</w:t>
      </w:r>
      <w:r w:rsidR="00032E76" w:rsidRPr="00FB1E75">
        <w:rPr>
          <w:rFonts w:ascii="Times New Roman" w:eastAsia="Times New Roman" w:hAnsi="Times New Roman" w:cs="Times New Roman"/>
          <w:color w:val="000000"/>
          <w:sz w:val="28"/>
          <w:szCs w:val="28"/>
          <w:lang w:eastAsia="ru-RU"/>
        </w:rPr>
        <w:t xml:space="preserve"> основі зниження успішності, зміни поведінки, виникнення афективних переживань і т. п. лежить порушення відносин підлітка з однолітками, як правило, не усвідомлюється ні батьками, ні самим підлітком; або ж порушення спілкування з однолітками бачиться в ряді всіх інших порушень і також не розцінюється як їх джерело і причина. </w:t>
      </w:r>
    </w:p>
    <w:p w14:paraId="11D0D193" w14:textId="4AC4537D" w:rsidR="00032E76" w:rsidRPr="00FB1E75" w:rsidRDefault="00FB1E75" w:rsidP="00FB1E75">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032E76" w:rsidRPr="00FB1E75">
        <w:rPr>
          <w:rFonts w:ascii="Times New Roman" w:eastAsia="Times New Roman" w:hAnsi="Times New Roman" w:cs="Times New Roman"/>
          <w:color w:val="000000"/>
          <w:sz w:val="28"/>
          <w:szCs w:val="28"/>
          <w:lang w:eastAsia="ru-RU"/>
        </w:rPr>
        <w:t>Суб'єктивна значимість для підлітка сфери його спілкування з однолітками значно контрастує з явною недооцінкою цієї значимості дорослими, особливо вчителями. У той час як для підлітка переживання з приводу спілкування виявляються найбільш значущими, найбільш типовими, вчителі вважають, що в центрі переживань підлітків виявляються переживання з приводу спілкування з вчителями, а батьки вважають, що підлітки найбільше переживають з при</w:t>
      </w:r>
      <w:r w:rsidR="00ED742B" w:rsidRPr="00FB1E75">
        <w:rPr>
          <w:rFonts w:ascii="Times New Roman" w:eastAsia="Times New Roman" w:hAnsi="Times New Roman" w:cs="Times New Roman"/>
          <w:color w:val="000000"/>
          <w:sz w:val="28"/>
          <w:szCs w:val="28"/>
          <w:lang w:eastAsia="ru-RU"/>
        </w:rPr>
        <w:t xml:space="preserve">воду спілкування з батьками </w:t>
      </w:r>
      <w:r w:rsidR="00032E76" w:rsidRPr="00FB1E75">
        <w:rPr>
          <w:rFonts w:ascii="Times New Roman" w:eastAsia="Times New Roman" w:hAnsi="Times New Roman" w:cs="Times New Roman"/>
          <w:color w:val="000000"/>
          <w:sz w:val="28"/>
          <w:szCs w:val="28"/>
          <w:lang w:eastAsia="ru-RU"/>
        </w:rPr>
        <w:t xml:space="preserve"> .</w:t>
      </w:r>
    </w:p>
    <w:p w14:paraId="68C3B893" w14:textId="77777777" w:rsidR="00FB1E75" w:rsidRDefault="00235E64"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Психічні симптоми перехідного віку починаються, як правило, в 11 — 12 років: підлітки неприборкані й задерикуваті, ігри старших підлітків їм ще незрозумілі, а для дитячих ігор вони вважають себе занадто великими. </w:t>
      </w:r>
      <w:proofErr w:type="gramStart"/>
      <w:r w:rsidRPr="00FB1E75">
        <w:rPr>
          <w:rFonts w:ascii="Times New Roman" w:hAnsi="Times New Roman" w:cs="Times New Roman"/>
          <w:color w:val="000000"/>
          <w:sz w:val="28"/>
          <w:szCs w:val="28"/>
          <w:lang w:val="en-US"/>
        </w:rPr>
        <w:t>Перейнятися особистим самолюбством і високими ідеалами вони ще не можуть, і водночас у них немає дитячого підпорядкування авторитету.</w:t>
      </w:r>
      <w:proofErr w:type="gramEnd"/>
      <w:r w:rsidRPr="00FB1E75">
        <w:rPr>
          <w:rFonts w:ascii="Times New Roman" w:hAnsi="Times New Roman" w:cs="Times New Roman"/>
          <w:color w:val="000000"/>
          <w:sz w:val="28"/>
          <w:szCs w:val="28"/>
          <w:lang w:val="en-US"/>
        </w:rPr>
        <w:t xml:space="preserve"> </w:t>
      </w:r>
    </w:p>
    <w:p w14:paraId="03272275" w14:textId="37251CA2" w:rsidR="00235E64"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235E64" w:rsidRPr="00FB1E75">
        <w:rPr>
          <w:rFonts w:ascii="Times New Roman" w:hAnsi="Times New Roman" w:cs="Times New Roman"/>
          <w:color w:val="000000"/>
          <w:sz w:val="28"/>
          <w:szCs w:val="28"/>
          <w:lang w:val="en-US"/>
        </w:rPr>
        <w:t xml:space="preserve">Ця фаза є, за Ш.Бюллер, </w:t>
      </w:r>
      <w:r>
        <w:rPr>
          <w:rFonts w:ascii="Times New Roman" w:hAnsi="Times New Roman" w:cs="Times New Roman"/>
          <w:color w:val="000000"/>
          <w:sz w:val="28"/>
          <w:szCs w:val="28"/>
          <w:lang w:val="en-US"/>
        </w:rPr>
        <w:t>“</w:t>
      </w:r>
      <w:r w:rsidR="00235E64" w:rsidRPr="00FB1E75">
        <w:rPr>
          <w:rFonts w:ascii="Times New Roman" w:hAnsi="Times New Roman" w:cs="Times New Roman"/>
          <w:color w:val="000000"/>
          <w:sz w:val="28"/>
          <w:szCs w:val="28"/>
          <w:lang w:val="en-US"/>
        </w:rPr>
        <w:t xml:space="preserve">прелюдією до періоду психічної пубертатності. </w:t>
      </w:r>
      <w:proofErr w:type="gramStart"/>
      <w:r w:rsidR="00235E64" w:rsidRPr="00FB1E75">
        <w:rPr>
          <w:rFonts w:ascii="Times New Roman" w:hAnsi="Times New Roman" w:cs="Times New Roman"/>
          <w:color w:val="000000"/>
          <w:sz w:val="28"/>
          <w:szCs w:val="28"/>
          <w:lang w:val="en-US"/>
        </w:rPr>
        <w:t>Наступна фаза – негативна.</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Основні її риси, визначенні Ш. Бюллер, – це «підвищена чутливість і дратівливість, неспокійний і легко збудливий стан», а також «фізичне і душевне нездужання», що виражається в дратівливості й вередуванні.</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Підлітки незадоволені собою, їхня незадоволеність переноситься на навколишній світ.</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Закінчення негативної фази характеризується завершенням тілесного дозрівання.</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І тут починається третя фаза – позитивна.</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Позитивний період приходить поступово і починається з того, що перед підлітком відкриваються живі джерела радості, до яких він до цього часу не був сприйнятливий.</w:t>
      </w:r>
      <w:proofErr w:type="gramEnd"/>
      <w:r w:rsidR="00235E64" w:rsidRPr="00FB1E75">
        <w:rPr>
          <w:rFonts w:ascii="Times New Roman" w:hAnsi="Times New Roman" w:cs="Times New Roman"/>
          <w:color w:val="000000"/>
          <w:sz w:val="28"/>
          <w:szCs w:val="28"/>
          <w:lang w:val="en-US"/>
        </w:rPr>
        <w:t xml:space="preserve"> </w:t>
      </w:r>
      <w:proofErr w:type="gramStart"/>
      <w:r w:rsidR="00235E64" w:rsidRPr="00FB1E75">
        <w:rPr>
          <w:rFonts w:ascii="Times New Roman" w:hAnsi="Times New Roman" w:cs="Times New Roman"/>
          <w:color w:val="000000"/>
          <w:sz w:val="28"/>
          <w:szCs w:val="28"/>
          <w:lang w:val="en-US"/>
        </w:rPr>
        <w:t>До усього цього приєднується любов, тепер уже свідомо спрямована на доповнююче «Ти».</w:t>
      </w:r>
      <w:proofErr w:type="gramEnd"/>
      <w:r w:rsidR="00235E64" w:rsidRPr="00FB1E75">
        <w:rPr>
          <w:rFonts w:ascii="Times New Roman" w:hAnsi="Times New Roman" w:cs="Times New Roman"/>
          <w:color w:val="000000"/>
          <w:sz w:val="28"/>
          <w:szCs w:val="28"/>
          <w:lang w:val="en-US"/>
        </w:rPr>
        <w:t xml:space="preserve"> «Любов дає вихід найважчій напрузі», — зазначає Ш.Бюллер</w:t>
      </w:r>
      <w:r>
        <w:rPr>
          <w:rFonts w:ascii="Times New Roman" w:hAnsi="Times New Roman" w:cs="Times New Roman"/>
          <w:color w:val="000000"/>
          <w:sz w:val="28"/>
          <w:szCs w:val="28"/>
          <w:lang w:val="en-US"/>
        </w:rPr>
        <w:t>”[17]</w:t>
      </w:r>
      <w:r w:rsidR="00235E64" w:rsidRPr="00FB1E75">
        <w:rPr>
          <w:rFonts w:ascii="Times New Roman" w:hAnsi="Times New Roman" w:cs="Times New Roman"/>
          <w:color w:val="000000"/>
          <w:sz w:val="28"/>
          <w:szCs w:val="28"/>
          <w:lang w:val="en-US"/>
        </w:rPr>
        <w:t xml:space="preserve">. </w:t>
      </w:r>
    </w:p>
    <w:p w14:paraId="0F61A172" w14:textId="25C837CA" w:rsidR="00235E64"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lastRenderedPageBreak/>
        <w:t xml:space="preserve">          </w:t>
      </w:r>
      <w:proofErr w:type="gramStart"/>
      <w:r w:rsidR="00235E64" w:rsidRPr="00FB1E75">
        <w:rPr>
          <w:rFonts w:ascii="Times New Roman" w:hAnsi="Times New Roman" w:cs="Times New Roman"/>
          <w:color w:val="000000"/>
          <w:sz w:val="28"/>
          <w:szCs w:val="28"/>
          <w:lang w:val="en-US"/>
        </w:rPr>
        <w:t xml:space="preserve">У роботі Ш.Бюллер </w:t>
      </w:r>
      <w:r>
        <w:rPr>
          <w:rFonts w:ascii="Times New Roman" w:hAnsi="Times New Roman" w:cs="Times New Roman"/>
          <w:color w:val="000000"/>
          <w:sz w:val="28"/>
          <w:szCs w:val="28"/>
          <w:lang w:val="en-US"/>
        </w:rPr>
        <w:t>“</w:t>
      </w:r>
      <w:r w:rsidR="00235E64" w:rsidRPr="00FB1E75">
        <w:rPr>
          <w:rFonts w:ascii="Times New Roman" w:hAnsi="Times New Roman" w:cs="Times New Roman"/>
          <w:color w:val="000000"/>
          <w:sz w:val="28"/>
          <w:szCs w:val="28"/>
          <w:lang w:val="en-US"/>
        </w:rPr>
        <w:t>зроблена спроба розглянути пубертатний вік у єдності органічного дозрівання і</w:t>
      </w:r>
      <w:r>
        <w:rPr>
          <w:rFonts w:ascii="Times New Roman" w:hAnsi="Times New Roman" w:cs="Times New Roman"/>
          <w:color w:val="000000"/>
          <w:sz w:val="28"/>
          <w:szCs w:val="28"/>
          <w:lang w:val="en-US"/>
        </w:rPr>
        <w:t xml:space="preserve"> психічного розвитку” [14</w:t>
      </w:r>
      <w:r w:rsidR="00235E64" w:rsidRPr="00FB1E75">
        <w:rPr>
          <w:rFonts w:ascii="Times New Roman" w:hAnsi="Times New Roman" w:cs="Times New Roman"/>
          <w:color w:val="000000"/>
          <w:sz w:val="28"/>
          <w:szCs w:val="28"/>
          <w:lang w:val="en-US"/>
        </w:rPr>
        <w:t>].</w:t>
      </w:r>
      <w:proofErr w:type="gramEnd"/>
      <w:r w:rsidR="00235E64" w:rsidRPr="00FB1E75">
        <w:rPr>
          <w:rFonts w:ascii="Times New Roman" w:hAnsi="Times New Roman" w:cs="Times New Roman"/>
          <w:color w:val="000000"/>
          <w:sz w:val="28"/>
          <w:szCs w:val="28"/>
          <w:lang w:val="en-US"/>
        </w:rPr>
        <w:t xml:space="preserve"> </w:t>
      </w:r>
    </w:p>
    <w:p w14:paraId="2F7B5C12" w14:textId="19613F62" w:rsidR="00235E64"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235E64" w:rsidRPr="00FB1E75">
        <w:rPr>
          <w:rFonts w:ascii="Times New Roman" w:hAnsi="Times New Roman" w:cs="Times New Roman"/>
          <w:color w:val="000000"/>
          <w:sz w:val="28"/>
          <w:szCs w:val="28"/>
          <w:lang w:val="en-US"/>
        </w:rPr>
        <w:t xml:space="preserve">Е. Штерн привертає увагу до </w:t>
      </w:r>
      <w:r>
        <w:rPr>
          <w:rFonts w:ascii="Times New Roman" w:hAnsi="Times New Roman" w:cs="Times New Roman"/>
          <w:color w:val="000000"/>
          <w:sz w:val="28"/>
          <w:szCs w:val="28"/>
          <w:lang w:val="en-US"/>
        </w:rPr>
        <w:t>“</w:t>
      </w:r>
      <w:r w:rsidR="00235E64" w:rsidRPr="00FB1E75">
        <w:rPr>
          <w:rFonts w:ascii="Times New Roman" w:hAnsi="Times New Roman" w:cs="Times New Roman"/>
          <w:color w:val="000000"/>
          <w:sz w:val="28"/>
          <w:szCs w:val="28"/>
          <w:lang w:val="en-US"/>
        </w:rPr>
        <w:t>розвитку особистості підлітка, і в залежності від того, яка цінність в структурі особистості підлітка відіІроватехнікає визначальну роль, створює типологію особистості і описує шість особистісних типів</w:t>
      </w:r>
      <w:proofErr w:type="gramStart"/>
      <w:r w:rsidR="00235E64" w:rsidRPr="00FB1E75">
        <w:rPr>
          <w:rFonts w:ascii="Times New Roman" w:hAnsi="Times New Roman" w:cs="Times New Roman"/>
          <w:color w:val="000000"/>
          <w:sz w:val="28"/>
          <w:szCs w:val="28"/>
          <w:lang w:val="en-US"/>
        </w:rPr>
        <w:t>:теоретичний</w:t>
      </w:r>
      <w:proofErr w:type="gramEnd"/>
      <w:r w:rsidR="00235E64" w:rsidRPr="00FB1E75">
        <w:rPr>
          <w:rFonts w:ascii="Times New Roman" w:hAnsi="Times New Roman" w:cs="Times New Roman"/>
          <w:color w:val="000000"/>
          <w:sz w:val="28"/>
          <w:szCs w:val="28"/>
          <w:lang w:val="en-US"/>
        </w:rPr>
        <w:t>, усі прагнення якого спрямовані на об’єктивне пізнання дійсності;естетичний тип – особистість, для якої об’єктивне пізнання далеке, вона прагне осягнути одиничний випадок;економічний тип – життям такої людини керує ідея користі, прагнення „з найменшою витратою сили досягти найбільшого результату”;соціальний, сенс життя якого – любов, спілкування і життя для інших людей;політичний – характерне прагнення до влади, панування і впливу; релігійний – співвідносить будь-яке одиничне явище із загальним сенсом життя і світу</w:t>
      </w:r>
      <w:r>
        <w:rPr>
          <w:rFonts w:ascii="Times New Roman" w:hAnsi="Times New Roman" w:cs="Times New Roman"/>
          <w:color w:val="000000"/>
          <w:sz w:val="28"/>
          <w:szCs w:val="28"/>
          <w:lang w:val="en-US"/>
        </w:rPr>
        <w:t>”[31]</w:t>
      </w:r>
      <w:r w:rsidR="00235E64" w:rsidRPr="00FB1E75">
        <w:rPr>
          <w:rFonts w:ascii="Times New Roman" w:hAnsi="Times New Roman" w:cs="Times New Roman"/>
          <w:color w:val="000000"/>
          <w:sz w:val="28"/>
          <w:szCs w:val="28"/>
          <w:lang w:val="en-US"/>
        </w:rPr>
        <w:t xml:space="preserve">. </w:t>
      </w:r>
    </w:p>
    <w:p w14:paraId="0ED8F802" w14:textId="4B36FA9E" w:rsidR="00235E64" w:rsidRPr="00FB1E75" w:rsidRDefault="00FB1E75" w:rsidP="00FB1E75">
      <w:pPr>
        <w:widowControl w:val="0"/>
        <w:autoSpaceDE w:val="0"/>
        <w:autoSpaceDN w:val="0"/>
        <w:adjustRightInd w:val="0"/>
        <w:spacing w:after="24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lang w:val="en-US"/>
        </w:rPr>
        <w:t xml:space="preserve">       Е. Штерн </w:t>
      </w:r>
      <w:r>
        <w:rPr>
          <w:rFonts w:ascii="Times New Roman" w:hAnsi="Times New Roman" w:cs="Times New Roman"/>
          <w:color w:val="000000"/>
          <w:sz w:val="28"/>
          <w:szCs w:val="28"/>
        </w:rPr>
        <w:t>вважае</w:t>
      </w:r>
      <w:r w:rsidR="00235E64" w:rsidRPr="00FB1E75">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w:t>
      </w:r>
      <w:r w:rsidR="00235E64" w:rsidRPr="00FB1E75">
        <w:rPr>
          <w:rFonts w:ascii="Times New Roman" w:hAnsi="Times New Roman" w:cs="Times New Roman"/>
          <w:color w:val="000000"/>
          <w:sz w:val="28"/>
          <w:szCs w:val="28"/>
          <w:lang w:val="en-US"/>
        </w:rPr>
        <w:t>перехідний вік характеризує не тільки особлива спрямованість думок і почуттів, прагнень та ідеалів, але особливий спосіб дій – „серйозна Ірова техніка” (проміжна форма між дитячою грою і серйозною відповідальною діяльністю – вибір професії, підготовка до неї, заняття спортом, участь у підліткових організаціях, кокетство, флірт, романт</w:t>
      </w:r>
      <w:r>
        <w:rPr>
          <w:rFonts w:ascii="Times New Roman" w:hAnsi="Times New Roman" w:cs="Times New Roman"/>
          <w:color w:val="000000"/>
          <w:sz w:val="28"/>
          <w:szCs w:val="28"/>
          <w:lang w:val="en-US"/>
        </w:rPr>
        <w:t>ичні залицяння тощо)” [31</w:t>
      </w:r>
      <w:r w:rsidR="00235E64" w:rsidRPr="00FB1E75">
        <w:rPr>
          <w:rFonts w:ascii="Times New Roman" w:hAnsi="Times New Roman" w:cs="Times New Roman"/>
          <w:color w:val="000000"/>
          <w:sz w:val="28"/>
          <w:szCs w:val="28"/>
          <w:lang w:val="en-US"/>
        </w:rPr>
        <w:t xml:space="preserve">]. </w:t>
      </w:r>
    </w:p>
    <w:p w14:paraId="78A144C2" w14:textId="68FD77F3" w:rsidR="00032E76" w:rsidRPr="00FB1E75" w:rsidRDefault="00ED742B" w:rsidP="00FB1E75">
      <w:pPr>
        <w:spacing w:after="0"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w:t>
      </w:r>
      <w:r w:rsidR="00032E76" w:rsidRPr="00FB1E75">
        <w:rPr>
          <w:rFonts w:ascii="Times New Roman" w:eastAsia="Times New Roman" w:hAnsi="Times New Roman" w:cs="Times New Roman"/>
          <w:color w:val="000000"/>
          <w:sz w:val="28"/>
          <w:szCs w:val="28"/>
          <w:lang w:eastAsia="ru-RU"/>
        </w:rPr>
        <w:t>У підлітка дуже яскраво проявляється, з одного боку, прагнення до спілкування та спільної діяльності з однолітками, бажання жити колективним життям, мати близьких товаришів, друга, з іншого - не менш сильне бажання бути прийнятим, визнаним , шановним товаришами. Це стає найважливішою потребою. Негаразди у відносинах з однокласниками, відсутність близьких товаришів, друга або руйнування дружби породжують важкі переживання, розцінюються як особиста драма. Сама неприємна для підлітка ситуація - це щире засудження колективу, товаришів, а найважче покарання - відкритий або негласний бойкот, небажання спілкуватися. Переживання самотності важко і нестерпно для підлітка. Негаразди у відносинах з однокласниками штовхає його на пошук товаришів і друзів за межами школи?? Як правило, він їх знаходить.</w:t>
      </w:r>
    </w:p>
    <w:p w14:paraId="2BDA6A87" w14:textId="77777777" w:rsidR="00DD4200" w:rsidRPr="00FB1E75" w:rsidRDefault="00ED742B" w:rsidP="00FB1E75">
      <w:pPr>
        <w:spacing w:after="0" w:line="360" w:lineRule="auto"/>
        <w:jc w:val="both"/>
        <w:rPr>
          <w:rFonts w:ascii="Times New Roman" w:eastAsia="Times New Roman" w:hAnsi="Times New Roman" w:cs="Times New Roman"/>
          <w:color w:val="000000"/>
          <w:sz w:val="28"/>
          <w:szCs w:val="28"/>
          <w:lang w:eastAsia="ru-RU"/>
        </w:rPr>
      </w:pPr>
      <w:r w:rsidRPr="00FB1E75">
        <w:rPr>
          <w:rFonts w:ascii="Times New Roman" w:eastAsia="Times New Roman" w:hAnsi="Times New Roman" w:cs="Times New Roman"/>
          <w:color w:val="000000"/>
          <w:sz w:val="28"/>
          <w:szCs w:val="28"/>
          <w:lang w:eastAsia="ru-RU"/>
        </w:rPr>
        <w:lastRenderedPageBreak/>
        <w:t xml:space="preserve">           Зацікавленість підлітка в повазі і визнання однолітків робить його чуйним до їхніх думок і оцінками. Зауваження, невдоволення і образа товаришів змушують його замислитися про причини цього, звертають його увагу на себе, допомагають побачити і усвідомити власні недоліки, а потреба в доброму ставленні і шанованому положенні викликає бажання виправити недоліки і бути на висоті пропонованих вимог. </w:t>
      </w:r>
    </w:p>
    <w:p w14:paraId="2FDE9002" w14:textId="77777777" w:rsidR="00FB1E75" w:rsidRDefault="00DD4200"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У підлітковому віці інтенсивно розвивається дуже важлива для спілкування особливість - вміння орієнтуватися на вимоги однолітків, враховувати їх. Це необхідно для благополуччя у відносинах. Відсутність такого вміння розцінюється старшими підлітками як інфантилізм. Першопричиною неблагополуччя у відносинах нерідко буває завищена самооцінка підлітка, яка робить його несприйнятливим до критики і вимогам товаришів. </w:t>
      </w:r>
      <w:r w:rsidR="00ED742B" w:rsidRPr="00FB1E75">
        <w:rPr>
          <w:rFonts w:ascii="Times New Roman" w:eastAsia="Times New Roman" w:hAnsi="Times New Roman" w:cs="Times New Roman"/>
          <w:color w:val="000000"/>
          <w:sz w:val="28"/>
          <w:szCs w:val="28"/>
          <w:lang w:eastAsia="ru-RU"/>
        </w:rPr>
        <w:br/>
      </w:r>
      <w:r w:rsidR="00FB1E75">
        <w:rPr>
          <w:rFonts w:ascii="Times New Roman" w:eastAsia="Times New Roman" w:hAnsi="Times New Roman" w:cs="Times New Roman"/>
          <w:color w:val="000000"/>
          <w:sz w:val="28"/>
          <w:szCs w:val="28"/>
          <w:lang w:eastAsia="ru-RU"/>
        </w:rPr>
        <w:t xml:space="preserve">  </w:t>
      </w:r>
      <w:proofErr w:type="gramStart"/>
      <w:r w:rsidR="00C82A13" w:rsidRPr="00FB1E75">
        <w:rPr>
          <w:rFonts w:ascii="Times New Roman" w:hAnsi="Times New Roman" w:cs="Times New Roman"/>
          <w:color w:val="000000"/>
          <w:sz w:val="28"/>
          <w:szCs w:val="28"/>
          <w:lang w:val="en-US"/>
        </w:rPr>
        <w:t>Розвиток сімейного життя та характер емоційного ставлення батьків до дітей мають важливе значення для формування характеру дітей.</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Глибокий і постійний психологічний контакт з дітьми є головною вимогою виховання, всі батьки повинні однаково розуміти що це потрібно для будь-якого типу сімей адже з кожною дитиною будь-якого віку потрібно контактувати під час виховального процесу.</w:t>
      </w:r>
      <w:proofErr w:type="gramEnd"/>
      <w:r w:rsidR="00C82A13" w:rsidRPr="00FB1E75">
        <w:rPr>
          <w:rFonts w:ascii="Times New Roman" w:hAnsi="Times New Roman" w:cs="Times New Roman"/>
          <w:color w:val="000000"/>
          <w:sz w:val="28"/>
          <w:szCs w:val="28"/>
          <w:lang w:val="en-US"/>
        </w:rPr>
        <w:t xml:space="preserve"> </w:t>
      </w:r>
    </w:p>
    <w:p w14:paraId="795E599B" w14:textId="44BD08B7" w:rsidR="00C82A13" w:rsidRPr="00FB1E75" w:rsidRDefault="00FB1E75" w:rsidP="00FB1E75">
      <w:pPr>
        <w:widowControl w:val="0"/>
        <w:autoSpaceDE w:val="0"/>
        <w:autoSpaceDN w:val="0"/>
        <w:adjustRightInd w:val="0"/>
        <w:spacing w:after="240" w:line="360" w:lineRule="auto"/>
        <w:jc w:val="both"/>
        <w:rPr>
          <w:rFonts w:ascii="Times New Roman" w:eastAsia="Times New Roman" w:hAnsi="Times New Roman" w:cs="Times New Roman"/>
          <w:color w:val="000000"/>
          <w:sz w:val="28"/>
          <w:szCs w:val="28"/>
          <w:lang w:eastAsia="ru-RU"/>
        </w:rPr>
      </w:pPr>
      <w:r>
        <w:rPr>
          <w:rFonts w:ascii="Times New Roman" w:hAnsi="Times New Roman" w:cs="Times New Roman"/>
          <w:color w:val="000000"/>
          <w:sz w:val="28"/>
          <w:szCs w:val="28"/>
          <w:lang w:val="en-US"/>
        </w:rPr>
        <w:t xml:space="preserve">      В. Аверін вважає:</w:t>
      </w:r>
      <w:r w:rsidR="00C82A13" w:rsidRPr="00FB1E75">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w:t>
      </w:r>
      <w:r w:rsidR="00C82A13" w:rsidRPr="00FB1E75">
        <w:rPr>
          <w:rFonts w:ascii="Times New Roman" w:hAnsi="Times New Roman" w:cs="Times New Roman"/>
          <w:color w:val="000000"/>
          <w:sz w:val="28"/>
          <w:szCs w:val="28"/>
          <w:lang w:val="en-US"/>
        </w:rPr>
        <w:t>почуття та переживання від спілкування підлітків з батьками дають дітям можливість відчути та усвідомити батьківську любов, прихильність та турботу.</w:t>
      </w:r>
      <w:r>
        <w:rPr>
          <w:rFonts w:ascii="Times New Roman" w:hAnsi="Times New Roman" w:cs="Times New Roman"/>
          <w:color w:val="000000"/>
          <w:sz w:val="28"/>
          <w:szCs w:val="28"/>
          <w:lang w:val="en-US"/>
        </w:rPr>
        <w:t>”[31</w:t>
      </w:r>
      <w:r w:rsidR="00C82A13" w:rsidRPr="00FB1E75">
        <w:rPr>
          <w:rFonts w:ascii="Times New Roman" w:hAnsi="Times New Roman" w:cs="Times New Roman"/>
          <w:color w:val="000000"/>
          <w:sz w:val="28"/>
          <w:szCs w:val="28"/>
          <w:lang w:val="en-US"/>
        </w:rPr>
        <w:t>] </w:t>
      </w:r>
      <w:r>
        <w:rPr>
          <w:rFonts w:ascii="Times New Roman" w:hAnsi="Times New Roman" w:cs="Times New Roman"/>
          <w:color w:val="000000"/>
          <w:sz w:val="28"/>
          <w:szCs w:val="28"/>
          <w:lang w:val="en-US"/>
        </w:rPr>
        <w:t>”</w:t>
      </w:r>
      <w:r w:rsidR="00C82A13" w:rsidRPr="00FB1E75">
        <w:rPr>
          <w:rFonts w:ascii="Times New Roman" w:hAnsi="Times New Roman" w:cs="Times New Roman"/>
          <w:color w:val="000000"/>
          <w:sz w:val="28"/>
          <w:szCs w:val="28"/>
          <w:lang w:val="en-US"/>
        </w:rPr>
        <w:t>Любов батьків, доброзичливість та турбота важливі для будь-якого віку, особливо в підлітковому віці, оскільки він є більш вразливим і вважається періодом турбулентності та емоційних труднощів.</w:t>
      </w:r>
      <w:r>
        <w:rPr>
          <w:rFonts w:ascii="Times New Roman" w:hAnsi="Times New Roman" w:cs="Times New Roman"/>
          <w:color w:val="000000"/>
          <w:sz w:val="28"/>
          <w:szCs w:val="28"/>
          <w:lang w:val="en-US"/>
        </w:rPr>
        <w:t>”[31</w:t>
      </w:r>
      <w:r w:rsidR="00C82A13" w:rsidRPr="00FB1E75">
        <w:rPr>
          <w:rFonts w:ascii="Times New Roman" w:hAnsi="Times New Roman" w:cs="Times New Roman"/>
          <w:color w:val="000000"/>
          <w:sz w:val="28"/>
          <w:szCs w:val="28"/>
          <w:lang w:val="en-US"/>
        </w:rPr>
        <w:t>] </w:t>
      </w:r>
    </w:p>
    <w:p w14:paraId="1C20D40D" w14:textId="73ED4063" w:rsidR="00C82A13" w:rsidRPr="00FB1E75" w:rsidRDefault="00ED742B" w:rsidP="00FB1E75">
      <w:pPr>
        <w:spacing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w:t>
      </w:r>
      <w:r w:rsidR="00FB1E75">
        <w:rPr>
          <w:rFonts w:ascii="Times New Roman" w:eastAsia="Times New Roman" w:hAnsi="Times New Roman" w:cs="Times New Roman"/>
          <w:color w:val="000000"/>
          <w:sz w:val="28"/>
          <w:szCs w:val="28"/>
          <w:lang w:eastAsia="ru-RU"/>
        </w:rPr>
        <w:t xml:space="preserve">       </w:t>
      </w:r>
      <w:r w:rsidR="0059464B" w:rsidRPr="00FB1E75">
        <w:rPr>
          <w:rFonts w:ascii="Times New Roman" w:eastAsia="Times New Roman" w:hAnsi="Times New Roman" w:cs="Times New Roman"/>
          <w:color w:val="000000"/>
          <w:spacing w:val="13"/>
          <w:sz w:val="28"/>
          <w:szCs w:val="28"/>
          <w:shd w:val="clear" w:color="auto" w:fill="FFFFFF"/>
          <w:lang w:eastAsia="ru-RU"/>
        </w:rPr>
        <w:t xml:space="preserve">Описуючи психологічний рівень проявів тривожності, виділяють її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7"/>
          <w:sz w:val="28"/>
          <w:szCs w:val="28"/>
          <w:shd w:val="clear" w:color="auto" w:fill="FFFFFF"/>
          <w:lang w:eastAsia="ru-RU"/>
        </w:rPr>
        <w:t xml:space="preserve">емоційний, поведінковий та когнітивний компоненти. Емоційний компонент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9"/>
          <w:sz w:val="28"/>
          <w:szCs w:val="28"/>
          <w:shd w:val="clear" w:color="auto" w:fill="FFFFFF"/>
          <w:lang w:eastAsia="ru-RU"/>
        </w:rPr>
        <w:t xml:space="preserve">характеризується індивідуальною комбінацією різноманітних переживань.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5"/>
          <w:sz w:val="28"/>
          <w:szCs w:val="28"/>
          <w:shd w:val="clear" w:color="auto" w:fill="FFFFFF"/>
          <w:lang w:eastAsia="ru-RU"/>
        </w:rPr>
        <w:t xml:space="preserve">Поведінковий компонент проявляється двома типами реакцій – пригніченням,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6"/>
          <w:sz w:val="28"/>
          <w:szCs w:val="28"/>
          <w:shd w:val="clear" w:color="auto" w:fill="FFFFFF"/>
          <w:lang w:eastAsia="ru-RU"/>
        </w:rPr>
        <w:t xml:space="preserve">збудженням. Когнітивний компонент охоплює мотиваційну та комунікативну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12"/>
          <w:sz w:val="28"/>
          <w:szCs w:val="28"/>
          <w:shd w:val="clear" w:color="auto" w:fill="FFFFFF"/>
          <w:lang w:eastAsia="ru-RU"/>
        </w:rPr>
        <w:t xml:space="preserve">сферу, стосується самооцінки, самоусвідомлення особистості. Існує два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9"/>
          <w:sz w:val="28"/>
          <w:szCs w:val="28"/>
          <w:shd w:val="clear" w:color="auto" w:fill="FFFFFF"/>
          <w:lang w:eastAsia="ru-RU"/>
        </w:rPr>
        <w:lastRenderedPageBreak/>
        <w:t xml:space="preserve">різновиди тривожності: стійка та загальна. До основних форм тривожності </w:t>
      </w:r>
      <w:r w:rsidR="0059464B" w:rsidRPr="00FB1E75">
        <w:rPr>
          <w:rFonts w:ascii="Times New Roman" w:eastAsia="Times New Roman" w:hAnsi="Times New Roman" w:cs="Times New Roman"/>
          <w:color w:val="141413"/>
          <w:sz w:val="28"/>
          <w:szCs w:val="28"/>
          <w:shd w:val="clear" w:color="auto" w:fill="FFFFFF"/>
          <w:lang w:eastAsia="ru-RU"/>
        </w:rPr>
        <w:t xml:space="preserve"> </w:t>
      </w:r>
      <w:r w:rsidR="0059464B" w:rsidRPr="00FB1E75">
        <w:rPr>
          <w:rFonts w:ascii="Times New Roman" w:eastAsia="Times New Roman" w:hAnsi="Times New Roman" w:cs="Times New Roman"/>
          <w:color w:val="000000"/>
          <w:spacing w:val="3"/>
          <w:sz w:val="28"/>
          <w:szCs w:val="28"/>
          <w:shd w:val="clear" w:color="auto" w:fill="FFFFFF"/>
          <w:lang w:eastAsia="ru-RU"/>
        </w:rPr>
        <w:t>відносять: відкриту та приховану.</w:t>
      </w:r>
    </w:p>
    <w:p w14:paraId="7195B6A3" w14:textId="6FCC0ED2" w:rsidR="00ED742B" w:rsidRPr="00FB1E75" w:rsidRDefault="00ED742B" w:rsidP="00FB1E75">
      <w:pPr>
        <w:spacing w:after="0"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w:t>
      </w:r>
      <w:r w:rsidR="00FB1E75">
        <w:rPr>
          <w:rFonts w:ascii="Times New Roman" w:eastAsia="Times New Roman" w:hAnsi="Times New Roman" w:cs="Times New Roman"/>
          <w:color w:val="000000"/>
          <w:sz w:val="28"/>
          <w:szCs w:val="28"/>
          <w:lang w:eastAsia="ru-RU"/>
        </w:rPr>
        <w:t xml:space="preserve">         </w:t>
      </w:r>
      <w:r w:rsidRPr="00FB1E75">
        <w:rPr>
          <w:rFonts w:ascii="Times New Roman" w:eastAsia="Times New Roman" w:hAnsi="Times New Roman" w:cs="Times New Roman"/>
          <w:color w:val="000000"/>
          <w:sz w:val="28"/>
          <w:szCs w:val="28"/>
          <w:lang w:eastAsia="ru-RU"/>
        </w:rPr>
        <w:t>Спілкування з дорослими. Це спілкування насичене проблемами. Перший джерело цих проблем - нерозуміння дорослими внутрішнього світу підлітка, їх хибні уявлення про його переживання, мотиви тих чи інших вчинків, прагненнях, цінностях і т. п. Дорослі явно недооцінюють значення сфери спілкування з однолітками для підлітка. Дослідження показало, що чим старше стає підліток, тим менша розуміння він знаходить у оточуючих його дорослих. Батьки перестають бачити своїх дітей, а вчителі - своїх учнів, а місце цих конкретних і різних підлітків починає заміщати деяка абстрактна і перекручена його версія, почерпнута з газет, з розмов дорослих між собою, але тільки не з реального і живого бачення дитини .</w:t>
      </w:r>
    </w:p>
    <w:p w14:paraId="5FF39643" w14:textId="0EEAF3C8" w:rsidR="00ED742B" w:rsidRPr="00FB1E75" w:rsidRDefault="00936CAF" w:rsidP="00FB1E75">
      <w:pPr>
        <w:spacing w:after="0" w:line="360" w:lineRule="auto"/>
        <w:jc w:val="both"/>
        <w:rPr>
          <w:rFonts w:ascii="Times New Roman" w:eastAsia="Times New Roman" w:hAnsi="Times New Roman" w:cs="Times New Roman"/>
          <w:sz w:val="28"/>
          <w:szCs w:val="28"/>
          <w:lang w:eastAsia="ru-RU"/>
        </w:rPr>
      </w:pPr>
      <w:r w:rsidRPr="00FB1E75">
        <w:rPr>
          <w:rFonts w:ascii="Times New Roman" w:eastAsia="Times New Roman" w:hAnsi="Times New Roman" w:cs="Times New Roman"/>
          <w:color w:val="000000"/>
          <w:sz w:val="28"/>
          <w:szCs w:val="28"/>
          <w:lang w:eastAsia="ru-RU"/>
        </w:rPr>
        <w:t xml:space="preserve">         Б</w:t>
      </w:r>
      <w:r w:rsidR="00ED742B" w:rsidRPr="00FB1E75">
        <w:rPr>
          <w:rFonts w:ascii="Times New Roman" w:eastAsia="Times New Roman" w:hAnsi="Times New Roman" w:cs="Times New Roman"/>
          <w:color w:val="000000"/>
          <w:sz w:val="28"/>
          <w:szCs w:val="28"/>
          <w:lang w:eastAsia="ru-RU"/>
        </w:rPr>
        <w:t>атьки і вчителі підлітків у більшості своїй не вміють ні побачити, ні тим більше врахувати в практиці виховання того швидкого, інтенсивного процесу дорослішання, який протікає протягом підліткового віку, усіма силами намагаються зберегти « дитячі »форми контролю (гіперопіка, постановка цілей</w:t>
      </w:r>
      <w:r w:rsidRPr="00FB1E75">
        <w:rPr>
          <w:rFonts w:ascii="Times New Roman" w:eastAsia="Times New Roman" w:hAnsi="Times New Roman" w:cs="Times New Roman"/>
          <w:color w:val="000000"/>
          <w:sz w:val="28"/>
          <w:szCs w:val="28"/>
          <w:lang w:eastAsia="ru-RU"/>
        </w:rPr>
        <w:t xml:space="preserve"> у формі жорсткого імперативу).</w:t>
      </w:r>
      <w:r w:rsidR="00ED742B" w:rsidRPr="00FB1E75">
        <w:rPr>
          <w:rFonts w:ascii="Times New Roman" w:eastAsia="Times New Roman" w:hAnsi="Times New Roman" w:cs="Times New Roman"/>
          <w:color w:val="000000"/>
          <w:sz w:val="28"/>
          <w:szCs w:val="28"/>
          <w:lang w:eastAsia="ru-RU"/>
        </w:rPr>
        <w:t>Той факт, що по суті справи протягом усього підліткового віку потреба підлітків у тому, щоб дорослі, особливо батьки, визнали їх рівноправними партнерами у спілкуванні, виявляється фрустрированной, породжує численні і різноманітні конфлікти підлі</w:t>
      </w:r>
      <w:r w:rsidRPr="00FB1E75">
        <w:rPr>
          <w:rFonts w:ascii="Times New Roman" w:eastAsia="Times New Roman" w:hAnsi="Times New Roman" w:cs="Times New Roman"/>
          <w:color w:val="000000"/>
          <w:sz w:val="28"/>
          <w:szCs w:val="28"/>
          <w:lang w:eastAsia="ru-RU"/>
        </w:rPr>
        <w:t>тка з батьками та вчителями .</w:t>
      </w:r>
      <w:r w:rsidR="00ED742B" w:rsidRPr="00FB1E75">
        <w:rPr>
          <w:rFonts w:ascii="Times New Roman" w:eastAsia="Times New Roman" w:hAnsi="Times New Roman" w:cs="Times New Roman"/>
          <w:color w:val="000000"/>
          <w:sz w:val="28"/>
          <w:szCs w:val="28"/>
          <w:lang w:eastAsia="ru-RU"/>
        </w:rPr>
        <w:br/>
      </w:r>
      <w:r w:rsidRPr="00FB1E75">
        <w:rPr>
          <w:rFonts w:ascii="Times New Roman" w:eastAsia="Times New Roman" w:hAnsi="Times New Roman" w:cs="Times New Roman"/>
          <w:color w:val="000000"/>
          <w:sz w:val="28"/>
          <w:szCs w:val="28"/>
          <w:lang w:eastAsia="ru-RU"/>
        </w:rPr>
        <w:t xml:space="preserve">       </w:t>
      </w:r>
      <w:r w:rsidR="00FB1E75">
        <w:rPr>
          <w:rFonts w:ascii="Times New Roman" w:eastAsia="Times New Roman" w:hAnsi="Times New Roman" w:cs="Times New Roman"/>
          <w:color w:val="000000"/>
          <w:sz w:val="28"/>
          <w:szCs w:val="28"/>
          <w:lang w:eastAsia="ru-RU"/>
        </w:rPr>
        <w:t>«</w:t>
      </w:r>
      <w:r w:rsidR="00ED742B" w:rsidRPr="00FB1E75">
        <w:rPr>
          <w:rFonts w:ascii="Times New Roman" w:eastAsia="Times New Roman" w:hAnsi="Times New Roman" w:cs="Times New Roman"/>
          <w:color w:val="000000"/>
          <w:sz w:val="28"/>
          <w:szCs w:val="28"/>
          <w:lang w:eastAsia="ru-RU"/>
        </w:rPr>
        <w:t>Психологи відзначають ще одну, надзвичайно важливу, з психологічної точки зору характеристику конфліктів підлітків з дорослими, а точніше, суб'єктивного ставлення конфліктуючих сторін до конфлікту. Ця картина вірна для всіх підліткових класів. Винуватцем конфлікту завжди визнається підліток - так вважають батьки, так вважають вчителі, так вважають і самі підлітки</w:t>
      </w:r>
      <w:r w:rsidR="00FB1E75">
        <w:rPr>
          <w:rFonts w:ascii="Times New Roman" w:eastAsia="Times New Roman" w:hAnsi="Times New Roman" w:cs="Times New Roman"/>
          <w:color w:val="000000"/>
          <w:sz w:val="28"/>
          <w:szCs w:val="28"/>
          <w:lang w:eastAsia="ru-RU"/>
        </w:rPr>
        <w:t>»</w:t>
      </w:r>
      <w:r w:rsidR="00ED742B" w:rsidRPr="00FB1E75">
        <w:rPr>
          <w:rFonts w:ascii="Times New Roman" w:eastAsia="Times New Roman" w:hAnsi="Times New Roman" w:cs="Times New Roman"/>
          <w:color w:val="000000"/>
          <w:sz w:val="28"/>
          <w:szCs w:val="28"/>
          <w:lang w:eastAsia="ru-RU"/>
        </w:rPr>
        <w:t>.</w:t>
      </w:r>
      <w:r w:rsidR="00DD4200" w:rsidRPr="00FB1E75">
        <w:rPr>
          <w:rFonts w:ascii="Times New Roman" w:eastAsia="Times New Roman" w:hAnsi="Times New Roman" w:cs="Times New Roman"/>
          <w:color w:val="000000"/>
          <w:sz w:val="28"/>
          <w:szCs w:val="28"/>
          <w:lang w:eastAsia="ru-RU"/>
        </w:rPr>
        <w:t>[27]</w:t>
      </w:r>
    </w:p>
    <w:p w14:paraId="496FE036" w14:textId="77777777" w:rsidR="00FB1E75" w:rsidRDefault="00FB1E75" w:rsidP="00FB1E75">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Подібну </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самообвіняющую, </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інтропунітивного</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 позицію </w:t>
      </w:r>
      <w:r w:rsidR="00936CAF" w:rsidRPr="00FB1E75">
        <w:rPr>
          <w:rFonts w:ascii="Times New Roman" w:eastAsia="Times New Roman" w:hAnsi="Times New Roman" w:cs="Times New Roman"/>
          <w:color w:val="000000"/>
          <w:sz w:val="28"/>
          <w:szCs w:val="28"/>
          <w:lang w:eastAsia="ru-RU"/>
        </w:rPr>
        <w:t xml:space="preserve"> підлітків   деякі автори називають психологічним смиренням</w:t>
      </w:r>
      <w:r w:rsidR="00ED742B" w:rsidRPr="00FB1E75">
        <w:rPr>
          <w:rFonts w:ascii="Times New Roman" w:eastAsia="Times New Roman" w:hAnsi="Times New Roman" w:cs="Times New Roman"/>
          <w:color w:val="000000"/>
          <w:sz w:val="28"/>
          <w:szCs w:val="28"/>
          <w:lang w:eastAsia="ru-RU"/>
        </w:rPr>
        <w:t>,</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 пов'язуючи її з прийняттям нав'я</w:t>
      </w:r>
      <w:r w:rsidR="00936CAF" w:rsidRPr="00FB1E75">
        <w:rPr>
          <w:rFonts w:ascii="Times New Roman" w:eastAsia="Times New Roman" w:hAnsi="Times New Roman" w:cs="Times New Roman"/>
          <w:color w:val="000000"/>
          <w:sz w:val="28"/>
          <w:szCs w:val="28"/>
          <w:lang w:eastAsia="ru-RU"/>
        </w:rPr>
        <w:t xml:space="preserve">зуваних  їм формальних   відносин    слухняності,   ломка   позиції   </w:t>
      </w:r>
      <w:r w:rsidR="00ED742B" w:rsidRPr="00FB1E75">
        <w:rPr>
          <w:rFonts w:ascii="Times New Roman" w:eastAsia="Times New Roman" w:hAnsi="Times New Roman" w:cs="Times New Roman"/>
          <w:color w:val="000000"/>
          <w:sz w:val="28"/>
          <w:szCs w:val="28"/>
          <w:lang w:eastAsia="ru-RU"/>
        </w:rPr>
        <w:t>психологічного</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 смир</w:t>
      </w:r>
      <w:r w:rsidR="00936CAF" w:rsidRPr="00FB1E75">
        <w:rPr>
          <w:rFonts w:ascii="Times New Roman" w:eastAsia="Times New Roman" w:hAnsi="Times New Roman" w:cs="Times New Roman"/>
          <w:color w:val="000000"/>
          <w:sz w:val="28"/>
          <w:szCs w:val="28"/>
          <w:lang w:eastAsia="ru-RU"/>
        </w:rPr>
        <w:t>ення найчастіше призводить до психологічного бунтарства.</w:t>
      </w:r>
      <w:r w:rsidR="00ED742B" w:rsidRPr="00FB1E75">
        <w:rPr>
          <w:rFonts w:ascii="Times New Roman" w:eastAsia="Times New Roman" w:hAnsi="Times New Roman" w:cs="Times New Roman"/>
          <w:color w:val="000000"/>
          <w:sz w:val="28"/>
          <w:szCs w:val="28"/>
          <w:lang w:eastAsia="ru-RU"/>
        </w:rPr>
        <w:br/>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Таким чином, на початку підліткового періоду складається ситуація, яка загрожує виникненням суперечностей, якщо у дорослого зберігається ставлення до </w:t>
      </w:r>
      <w:r w:rsidR="00ED742B" w:rsidRPr="00FB1E75">
        <w:rPr>
          <w:rFonts w:ascii="Times New Roman" w:eastAsia="Times New Roman" w:hAnsi="Times New Roman" w:cs="Times New Roman"/>
          <w:color w:val="000000"/>
          <w:sz w:val="28"/>
          <w:szCs w:val="28"/>
          <w:lang w:eastAsia="ru-RU"/>
        </w:rPr>
        <w:lastRenderedPageBreak/>
        <w:t xml:space="preserve">підлітка ще як до дитини. Це відношення, з одного боку, вступає в протиріччя із завданнями виховання і перешкоджає розвитку соціальної дорослості підлітка, а з іншого боку, воно вступає в протиріччя з поданням підлітка про ступінь власної дорослості і його претензіями на нові права. </w:t>
      </w:r>
    </w:p>
    <w:p w14:paraId="36DBB70B" w14:textId="6ED9459F" w:rsidR="00032E76" w:rsidRPr="00FB1E75" w:rsidRDefault="00FB1E75" w:rsidP="00FB1E75">
      <w:pPr>
        <w:spacing w:after="0" w:line="360" w:lineRule="auto"/>
        <w:jc w:val="both"/>
        <w:rPr>
          <w:rFonts w:ascii="Times New Roman" w:eastAsia="Times New Roman" w:hAnsi="Times New Roman" w:cs="Times New Roman"/>
          <w:color w:val="000000"/>
          <w:sz w:val="28"/>
          <w:szCs w:val="28"/>
          <w:lang w:eastAsia="ru-RU"/>
        </w:rPr>
      </w:pPr>
      <w:r>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 xml:space="preserve">Саме це протиріччя є джерелом конфліктів і труднощів, які виникають у відносинах дорослого і підлітка через розбіжності дорослого стають систематичними, а негативізм підлітка - все більш наполегливим. При збереженні такої ситуації ломка колишніх відносин може затягнутися на весь підлітковий період і мати форму хронічного конфлікту. </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Конфліктні відносини сприяють розвитку пристосувальних форм поведінки і емансипації підлітка. З'являється відчуженість, переконання в несправедливості дорослого, яке живиться уявленням про те, що дорослий його не розуміє і зрозуміти не може. На цій основі може виникнути вже свідоме неприйняття вимог, оцінок, поглядів дорослого, і він взагалі може втратити можливість впливати на підлітка у відповідальний період становлення моральних і соці</w:t>
      </w:r>
      <w:r w:rsidR="00936CAF" w:rsidRPr="00FB1E75">
        <w:rPr>
          <w:rFonts w:ascii="Times New Roman" w:eastAsia="Times New Roman" w:hAnsi="Times New Roman" w:cs="Times New Roman"/>
          <w:color w:val="000000"/>
          <w:sz w:val="28"/>
          <w:szCs w:val="28"/>
          <w:lang w:eastAsia="ru-RU"/>
        </w:rPr>
        <w:t xml:space="preserve">альних установок особистості </w:t>
      </w:r>
      <w:r w:rsidR="00AB74C2" w:rsidRPr="00FB1E75">
        <w:rPr>
          <w:rFonts w:ascii="Times New Roman" w:eastAsia="Times New Roman" w:hAnsi="Times New Roman" w:cs="Times New Roman"/>
          <w:color w:val="000000"/>
          <w:sz w:val="28"/>
          <w:szCs w:val="28"/>
          <w:lang w:eastAsia="ru-RU"/>
        </w:rPr>
        <w:t>.</w:t>
      </w:r>
      <w:r w:rsidR="00ED742B" w:rsidRPr="00FB1E75">
        <w:rPr>
          <w:rFonts w:ascii="Times New Roman" w:eastAsia="Times New Roman" w:hAnsi="Times New Roman" w:cs="Times New Roman"/>
          <w:color w:val="000000"/>
          <w:sz w:val="28"/>
          <w:szCs w:val="28"/>
          <w:lang w:eastAsia="ru-RU"/>
        </w:rPr>
        <w:br/>
        <w:t>  </w:t>
      </w:r>
      <w:r w:rsidR="00AB74C2"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Конфлікт є наслідком невміння або небажання дорослого знайти підлітку нове місце поряд з собою. Проблема самостійності та рівноправності підлітка у відносинах з дорослим - найскладніша і гостра в їх спілкуванні та у вихованні підлітка взагалі. Необхідно знайти такий ступінь самостійності, яка відповідала можливостям підлітка, суспільним вимогам до нього і дозволяла дорослому направляти його, впливати на нього</w:t>
      </w:r>
      <w:r w:rsidR="00936CAF" w:rsidRPr="00FB1E75">
        <w:rPr>
          <w:rFonts w:ascii="Times New Roman" w:eastAsia="Times New Roman" w:hAnsi="Times New Roman" w:cs="Times New Roman"/>
          <w:color w:val="000000"/>
          <w:sz w:val="28"/>
          <w:szCs w:val="28"/>
          <w:lang w:eastAsia="ru-RU"/>
        </w:rPr>
        <w:t xml:space="preserve"> </w:t>
      </w:r>
      <w:r w:rsidR="00ED742B" w:rsidRPr="00FB1E75">
        <w:rPr>
          <w:rFonts w:ascii="Times New Roman" w:eastAsia="Times New Roman" w:hAnsi="Times New Roman" w:cs="Times New Roman"/>
          <w:color w:val="000000"/>
          <w:sz w:val="28"/>
          <w:szCs w:val="28"/>
          <w:lang w:eastAsia="ru-RU"/>
        </w:rPr>
        <w:t>.</w:t>
      </w:r>
    </w:p>
    <w:p w14:paraId="5F64FF5C"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В даний час збільшилася кількість тривожних дітей, що відрізняються підвищеним занепокоєнням, непевністю, емоційною нестійкістю. В останні роки в порівнянні з попереднім періодом</w:t>
      </w:r>
      <w:r w:rsidR="00C3474F"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w:t>
      </w:r>
      <w:r w:rsidR="00C3474F" w:rsidRPr="00FB1E75">
        <w:rPr>
          <w:rFonts w:ascii="Times New Roman" w:eastAsia="Times New Roman" w:hAnsi="Times New Roman" w:cs="Times New Roman"/>
          <w:sz w:val="28"/>
          <w:szCs w:val="28"/>
          <w:lang w:val="uk-UA" w:eastAsia="ru-RU"/>
        </w:rPr>
        <w:t>кількість</w:t>
      </w:r>
      <w:r w:rsidRPr="00FB1E75">
        <w:rPr>
          <w:rFonts w:ascii="Times New Roman" w:eastAsia="Times New Roman" w:hAnsi="Times New Roman" w:cs="Times New Roman"/>
          <w:sz w:val="28"/>
          <w:szCs w:val="28"/>
          <w:lang w:val="uk-UA" w:eastAsia="ru-RU"/>
        </w:rPr>
        <w:t xml:space="preserve"> дітей зі стійкою тривожністю і постійними інтенсивними страхами, іст</w:t>
      </w:r>
      <w:r w:rsidR="00C3474F" w:rsidRPr="00FB1E75">
        <w:rPr>
          <w:rFonts w:ascii="Times New Roman" w:eastAsia="Times New Roman" w:hAnsi="Times New Roman" w:cs="Times New Roman"/>
          <w:sz w:val="28"/>
          <w:szCs w:val="28"/>
          <w:lang w:val="uk-UA" w:eastAsia="ru-RU"/>
        </w:rPr>
        <w:t>отно збільшилася в нашій країні</w:t>
      </w:r>
      <w:r w:rsidRPr="00FB1E75">
        <w:rPr>
          <w:rFonts w:ascii="Times New Roman" w:eastAsia="Times New Roman" w:hAnsi="Times New Roman" w:cs="Times New Roman"/>
          <w:sz w:val="28"/>
          <w:szCs w:val="28"/>
          <w:lang w:val="uk-UA" w:eastAsia="ru-RU"/>
        </w:rPr>
        <w:t xml:space="preserve">. </w:t>
      </w:r>
    </w:p>
    <w:p w14:paraId="52A6B531" w14:textId="5561E8AA" w:rsidR="005C5691" w:rsidRPr="00FB1E75" w:rsidRDefault="0099019A"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У </w:t>
      </w:r>
      <w:r w:rsidR="005C5691" w:rsidRPr="00FB1E75">
        <w:rPr>
          <w:rFonts w:ascii="Times New Roman" w:eastAsia="Times New Roman" w:hAnsi="Times New Roman" w:cs="Times New Roman"/>
          <w:sz w:val="28"/>
          <w:szCs w:val="28"/>
          <w:lang w:val="uk-UA" w:eastAsia="ru-RU"/>
        </w:rPr>
        <w:t xml:space="preserve"> психолого-педагогічній літературі можна виділити кілька підходів в розумі</w:t>
      </w:r>
      <w:r w:rsidR="0050677E" w:rsidRPr="00FB1E75">
        <w:rPr>
          <w:rFonts w:ascii="Times New Roman" w:eastAsia="Times New Roman" w:hAnsi="Times New Roman" w:cs="Times New Roman"/>
          <w:sz w:val="28"/>
          <w:szCs w:val="28"/>
          <w:lang w:val="uk-UA" w:eastAsia="ru-RU"/>
        </w:rPr>
        <w:t>нні</w:t>
      </w:r>
      <w:r w:rsidR="005C5691" w:rsidRPr="00FB1E75">
        <w:rPr>
          <w:rFonts w:ascii="Times New Roman" w:eastAsia="Times New Roman" w:hAnsi="Times New Roman" w:cs="Times New Roman"/>
          <w:sz w:val="28"/>
          <w:szCs w:val="28"/>
          <w:lang w:val="uk-UA" w:eastAsia="ru-RU"/>
        </w:rPr>
        <w:t xml:space="preserve"> тривожності. </w:t>
      </w:r>
      <w:r w:rsid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Деякі дослідники розглядають тривожність перева</w:t>
      </w:r>
      <w:r w:rsidR="0050677E" w:rsidRPr="00FB1E75">
        <w:rPr>
          <w:rFonts w:ascii="Times New Roman" w:eastAsia="Times New Roman" w:hAnsi="Times New Roman" w:cs="Times New Roman"/>
          <w:sz w:val="28"/>
          <w:szCs w:val="28"/>
          <w:lang w:val="uk-UA" w:eastAsia="ru-RU"/>
        </w:rPr>
        <w:t>жно в рамках стресових ситуацій як тимчасовий негативний</w:t>
      </w:r>
      <w:r w:rsidR="005C5691" w:rsidRPr="00FB1E75">
        <w:rPr>
          <w:rFonts w:ascii="Times New Roman" w:eastAsia="Times New Roman" w:hAnsi="Times New Roman" w:cs="Times New Roman"/>
          <w:sz w:val="28"/>
          <w:szCs w:val="28"/>
          <w:lang w:val="uk-UA" w:eastAsia="ru-RU"/>
        </w:rPr>
        <w:t xml:space="preserve"> емоці</w:t>
      </w:r>
      <w:r w:rsidR="0050677E" w:rsidRPr="00FB1E75">
        <w:rPr>
          <w:rFonts w:ascii="Times New Roman" w:eastAsia="Times New Roman" w:hAnsi="Times New Roman" w:cs="Times New Roman"/>
          <w:sz w:val="28"/>
          <w:szCs w:val="28"/>
          <w:lang w:val="uk-UA" w:eastAsia="ru-RU"/>
        </w:rPr>
        <w:t>йний</w:t>
      </w:r>
      <w:r w:rsidR="005C5691" w:rsidRPr="00FB1E75">
        <w:rPr>
          <w:rFonts w:ascii="Times New Roman" w:eastAsia="Times New Roman" w:hAnsi="Times New Roman" w:cs="Times New Roman"/>
          <w:sz w:val="28"/>
          <w:szCs w:val="28"/>
          <w:lang w:val="uk-UA" w:eastAsia="ru-RU"/>
        </w:rPr>
        <w:t xml:space="preserve"> стан, що виникає у важких, загрозливих, незвичайних умовах. В.С. Мерлін і його учні вважають тривожність властивіст</w:t>
      </w:r>
      <w:r w:rsidR="0050677E" w:rsidRPr="00FB1E75">
        <w:rPr>
          <w:rFonts w:ascii="Times New Roman" w:eastAsia="Times New Roman" w:hAnsi="Times New Roman" w:cs="Times New Roman"/>
          <w:sz w:val="28"/>
          <w:szCs w:val="28"/>
          <w:lang w:val="uk-UA" w:eastAsia="ru-RU"/>
        </w:rPr>
        <w:t xml:space="preserve">ю темпераменту. В їх дослідженнях </w:t>
      </w:r>
      <w:r w:rsidR="005C5691" w:rsidRPr="00FB1E75">
        <w:rPr>
          <w:rFonts w:ascii="Times New Roman" w:eastAsia="Times New Roman" w:hAnsi="Times New Roman" w:cs="Times New Roman"/>
          <w:sz w:val="28"/>
          <w:szCs w:val="28"/>
          <w:lang w:val="uk-UA" w:eastAsia="ru-RU"/>
        </w:rPr>
        <w:t xml:space="preserve">отримані статистично </w:t>
      </w:r>
      <w:r w:rsidR="005C5691" w:rsidRPr="00FB1E75">
        <w:rPr>
          <w:rFonts w:ascii="Times New Roman" w:eastAsia="Times New Roman" w:hAnsi="Times New Roman" w:cs="Times New Roman"/>
          <w:sz w:val="28"/>
          <w:szCs w:val="28"/>
          <w:lang w:val="uk-UA" w:eastAsia="ru-RU"/>
        </w:rPr>
        <w:lastRenderedPageBreak/>
        <w:t>достовірні кореляції між показниками тривожності і основними властивостями нервової системи (слабкістю, інертністю)</w:t>
      </w:r>
      <w:r w:rsid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w:t>
      </w:r>
      <w:r w:rsidR="00FB1E75">
        <w:rPr>
          <w:rFonts w:ascii="Times New Roman" w:eastAsia="Times New Roman" w:hAnsi="Times New Roman" w:cs="Times New Roman"/>
          <w:sz w:val="28"/>
          <w:szCs w:val="28"/>
          <w:lang w:val="uk-UA" w:eastAsia="ru-RU"/>
        </w:rPr>
        <w:t>[2</w:t>
      </w:r>
      <w:r w:rsidR="00DD4200" w:rsidRPr="00FB1E75">
        <w:rPr>
          <w:rFonts w:ascii="Times New Roman" w:eastAsia="Times New Roman" w:hAnsi="Times New Roman" w:cs="Times New Roman"/>
          <w:sz w:val="28"/>
          <w:szCs w:val="28"/>
          <w:lang w:val="uk-UA" w:eastAsia="ru-RU"/>
        </w:rPr>
        <w:t>2]</w:t>
      </w:r>
      <w:r w:rsidR="005C5691" w:rsidRPr="00FB1E75">
        <w:rPr>
          <w:rFonts w:ascii="Times New Roman" w:eastAsia="Times New Roman" w:hAnsi="Times New Roman" w:cs="Times New Roman"/>
          <w:sz w:val="28"/>
          <w:szCs w:val="28"/>
          <w:lang w:val="uk-UA" w:eastAsia="ru-RU"/>
        </w:rPr>
        <w:t xml:space="preserve"> </w:t>
      </w:r>
    </w:p>
    <w:p w14:paraId="434DBD3B"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FB1E75">
        <w:rPr>
          <w:rFonts w:ascii="Times New Roman" w:hAnsi="Times New Roman" w:cs="Times New Roman"/>
          <w:color w:val="000000"/>
          <w:sz w:val="28"/>
          <w:szCs w:val="28"/>
          <w:lang w:val="en-US"/>
        </w:rPr>
        <w:t>В соціальній сфері тривожність впливає на ефективність спілкування, взаємостосунки з товаришами, породжуючи конфлікти.</w:t>
      </w:r>
      <w:proofErr w:type="gramEnd"/>
      <w:r w:rsidRPr="00FB1E75">
        <w:rPr>
          <w:rFonts w:ascii="Times New Roman" w:hAnsi="Times New Roman" w:cs="Times New Roman"/>
          <w:color w:val="000000"/>
          <w:sz w:val="28"/>
          <w:szCs w:val="28"/>
          <w:lang w:val="en-US"/>
        </w:rPr>
        <w:t xml:space="preserve"> В психологічній сфері: зміна рівня домагань особистості, зниження самооцінки, рішучості, впевненості в собі. </w:t>
      </w:r>
    </w:p>
    <w:p w14:paraId="186162F8"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FB1E75">
        <w:rPr>
          <w:rFonts w:ascii="Times New Roman" w:hAnsi="Times New Roman" w:cs="Times New Roman"/>
          <w:color w:val="000000"/>
          <w:sz w:val="28"/>
          <w:szCs w:val="28"/>
          <w:lang w:val="en-US"/>
        </w:rPr>
        <w:t>Крім цього відмічається зворотній зв’язок тривожності з такими особливостями, як соціальна активність, принциповість, добросовісність, прагнення до лідерства, рішучість, незалежність, емоційна стійкість, впевненість, працездатність, ступінь нейротизму та інтровертованості.</w:t>
      </w:r>
      <w:proofErr w:type="gramEnd"/>
      <w:r w:rsidRPr="00FB1E75">
        <w:rPr>
          <w:rFonts w:ascii="Times New Roman" w:hAnsi="Times New Roman" w:cs="Times New Roman"/>
          <w:color w:val="000000"/>
          <w:sz w:val="28"/>
          <w:szCs w:val="28"/>
          <w:lang w:val="en-US"/>
        </w:rPr>
        <w:t xml:space="preserve"> В психофізіологічній сфері: зв’язок тривожності з особливостями нервової системи, енергетикою організму, активністю біологічно активних точок шкіри, розвитком психовегетативних захворювань. </w:t>
      </w:r>
    </w:p>
    <w:p w14:paraId="0A0C1728" w14:textId="7A356805" w:rsidR="00C82A13" w:rsidRPr="00FB1E75" w:rsidRDefault="00C56578"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Розрізняють також такі прояви тривожності як соматичні і поведінкові.</w:t>
      </w:r>
      <w:proofErr w:type="gramEnd"/>
      <w:r w:rsidR="00C82A13" w:rsidRPr="00FB1E75">
        <w:rPr>
          <w:rFonts w:ascii="Times New Roman" w:hAnsi="Times New Roman" w:cs="Times New Roman"/>
          <w:color w:val="000000"/>
          <w:sz w:val="28"/>
          <w:szCs w:val="28"/>
          <w:lang w:val="en-US"/>
        </w:rPr>
        <w:t xml:space="preserve"> Соматичні прояви стосуються змін у внутрішніх органах, системах організму людини: прискорене серцебиття, нерівне дихання, тремтіння кінцівок, скутість рухів, підвищення артеріального тиску, зростання загальної збудливості, зниження порогів чутливості. </w:t>
      </w:r>
    </w:p>
    <w:p w14:paraId="0CE10691" w14:textId="266E9873"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C82A13" w:rsidRPr="00FB1E75">
        <w:rPr>
          <w:rFonts w:ascii="Times New Roman" w:hAnsi="Times New Roman" w:cs="Times New Roman"/>
          <w:color w:val="000000"/>
          <w:sz w:val="28"/>
          <w:szCs w:val="28"/>
          <w:lang w:val="en-US"/>
        </w:rPr>
        <w:t xml:space="preserve">На поведінковому рівні прояви підвищеної тривожності більш різноманітні й не передбачувані. </w:t>
      </w:r>
      <w:proofErr w:type="gramStart"/>
      <w:r w:rsidR="00C82A13" w:rsidRPr="00FB1E75">
        <w:rPr>
          <w:rFonts w:ascii="Times New Roman" w:hAnsi="Times New Roman" w:cs="Times New Roman"/>
          <w:color w:val="000000"/>
          <w:sz w:val="28"/>
          <w:szCs w:val="28"/>
          <w:lang w:val="en-US"/>
        </w:rPr>
        <w:t>Вони можуть коливатися від повної апатії і безініціативності до демонстративної жорстокості.</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Важливою характеристикою тривожності є, так звані, „маски тривожності”.</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Це такі форми поведінки, що, маючи вигляд яскраво виражених ознак особистісних особливостей, породжуваних тривожністю, дозволяють людині водночас переживати її в пом’якшеному вигляді і не виявляти назовні.</w:t>
      </w:r>
      <w:proofErr w:type="gramEnd"/>
      <w:r w:rsidR="00C82A13" w:rsidRPr="00FB1E75">
        <w:rPr>
          <w:rFonts w:ascii="Times New Roman" w:hAnsi="Times New Roman" w:cs="Times New Roman"/>
          <w:color w:val="000000"/>
          <w:sz w:val="28"/>
          <w:szCs w:val="28"/>
          <w:lang w:val="en-US"/>
        </w:rPr>
        <w:t xml:space="preserve"> Такими „масками” найчастіше є агресивність, залежність, апатія, надмірна мрійливість, облудність, лінощі </w:t>
      </w:r>
      <w:r>
        <w:rPr>
          <w:rFonts w:ascii="Times New Roman" w:hAnsi="Times New Roman" w:cs="Times New Roman"/>
          <w:color w:val="000000"/>
          <w:sz w:val="28"/>
          <w:szCs w:val="28"/>
          <w:lang w:val="en-US"/>
        </w:rPr>
        <w:t>“</w:t>
      </w:r>
      <w:r w:rsidR="00C82A13" w:rsidRPr="00FB1E75">
        <w:rPr>
          <w:rFonts w:ascii="Times New Roman" w:hAnsi="Times New Roman" w:cs="Times New Roman"/>
          <w:color w:val="000000"/>
          <w:sz w:val="28"/>
          <w:szCs w:val="28"/>
          <w:lang w:val="en-US"/>
        </w:rPr>
        <w:t>[9].</w:t>
      </w:r>
      <w:r>
        <w:rPr>
          <w:rFonts w:ascii="Times New Roman" w:hAnsi="Times New Roman" w:cs="Times New Roman"/>
          <w:color w:val="000000"/>
          <w:sz w:val="28"/>
          <w:szCs w:val="28"/>
          <w:lang w:val="en-US"/>
        </w:rPr>
        <w:t>”</w:t>
      </w:r>
      <w:proofErr w:type="gramStart"/>
      <w:r w:rsidR="00C82A13" w:rsidRPr="00FB1E75">
        <w:rPr>
          <w:rFonts w:ascii="Times New Roman" w:hAnsi="Times New Roman" w:cs="Times New Roman"/>
          <w:color w:val="000000"/>
          <w:sz w:val="28"/>
          <w:szCs w:val="28"/>
          <w:lang w:val="en-US"/>
        </w:rPr>
        <w:t>Маска не рятує людину від суб’єктивних переживань тривоги, але дає змогу більш-менш успішно приховати її від оточення і дає змогу регулювати появу і рівень пережитої тривоги.</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Маска тривожності ─ це не тільки захист, а й способи регуляції та компенсації тривоги.</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Це зародкові, загальмовані або деформовані варіанти шляхів подолання труднощів, які особистість засвоює і активно використовує у власному житті.</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 xml:space="preserve">Причому чим довше </w:t>
      </w:r>
      <w:r w:rsidR="00C82A13" w:rsidRPr="00FB1E75">
        <w:rPr>
          <w:rFonts w:ascii="Times New Roman" w:hAnsi="Times New Roman" w:cs="Times New Roman"/>
          <w:color w:val="000000"/>
          <w:sz w:val="28"/>
          <w:szCs w:val="28"/>
          <w:lang w:val="en-US"/>
        </w:rPr>
        <w:lastRenderedPageBreak/>
        <w:t>ці „маски” на неї „надягнені”, тим важче їх „зн</w:t>
      </w:r>
      <w:r>
        <w:rPr>
          <w:rFonts w:ascii="Times New Roman" w:hAnsi="Times New Roman" w:cs="Times New Roman"/>
          <w:color w:val="000000"/>
          <w:sz w:val="28"/>
          <w:szCs w:val="28"/>
          <w:lang w:val="en-US"/>
        </w:rPr>
        <w:t>яти” [9</w:t>
      </w:r>
      <w:r w:rsidR="00C82A13" w:rsidRPr="00FB1E75">
        <w:rPr>
          <w:rFonts w:ascii="Times New Roman" w:hAnsi="Times New Roman" w:cs="Times New Roman"/>
          <w:color w:val="000000"/>
          <w:sz w:val="28"/>
          <w:szCs w:val="28"/>
          <w:lang w:val="en-US"/>
        </w:rPr>
        <w:t>].</w:t>
      </w:r>
      <w:proofErr w:type="gramEnd"/>
      <w:r w:rsidR="00C82A13" w:rsidRPr="00FB1E75">
        <w:rPr>
          <w:rFonts w:ascii="Times New Roman" w:hAnsi="Times New Roman" w:cs="Times New Roman"/>
          <w:color w:val="000000"/>
          <w:sz w:val="28"/>
          <w:szCs w:val="28"/>
          <w:lang w:val="en-US"/>
        </w:rPr>
        <w:t xml:space="preserve"> </w:t>
      </w:r>
    </w:p>
    <w:p w14:paraId="2AD51AB5" w14:textId="77777777" w:rsid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За оптимального, нормального рівня ─ тривожність мобілізує ─ це ознака готовності людини діяти.</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У кожної людини існує свій оптимальний або бажаний рівень тривожності ─ це так звана корисна тривожність.</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Оцінка людиною свого стану в цьому відношенні є для неї важливим компонентом самоконтролю та самовиховання.</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Наприклад, якщо тривожність буде надто низькою, при переході проїжджої частини дороги людина може потрапити під машину.</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Але мобілізуюча функція тривоги діє в досить вузьких межах при сильних і стабільних переживаннях.</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Стійкий, високий рівень тривожності має негативний, дезорганізуючий вплив на діяльність і розвиток особистості дітей і підлітків незалежно від того, у якій формі та в якому вигляді вона виявляється.</w:t>
      </w:r>
      <w:proofErr w:type="gramEnd"/>
      <w:r w:rsidR="00C82A13" w:rsidRPr="00FB1E75">
        <w:rPr>
          <w:rFonts w:ascii="Times New Roman" w:hAnsi="Times New Roman" w:cs="Times New Roman"/>
          <w:color w:val="000000"/>
          <w:sz w:val="28"/>
          <w:szCs w:val="28"/>
          <w:lang w:val="en-US"/>
        </w:rPr>
        <w:t xml:space="preserve"> </w:t>
      </w:r>
    </w:p>
    <w:p w14:paraId="4275FFA6" w14:textId="77F18255" w:rsid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При високому рівні тривожність додає діяльності пристосовницький характер, негативно позначається на результативності діяльності й насамперед в оцінних ситуаціях (формується низький рівень домагань).</w:t>
      </w:r>
      <w:proofErr w:type="gramEnd"/>
      <w:r w:rsidR="00C82A13" w:rsidRPr="00FB1E75">
        <w:rPr>
          <w:rFonts w:ascii="Times New Roman" w:hAnsi="Times New Roman" w:cs="Times New Roman"/>
          <w:color w:val="000000"/>
          <w:sz w:val="28"/>
          <w:szCs w:val="28"/>
          <w:lang w:val="en-US"/>
        </w:rPr>
        <w:t xml:space="preserve"> </w:t>
      </w:r>
    </w:p>
    <w:p w14:paraId="1DBF1B34" w14:textId="20C94968"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При пристосовницькому характері діяльності діяльність і спілкування здійснюються не за внутрішніми, властивими самій діяльності мотивами, а визначаються тривожністю, тобто зовнішнім стосовно діяльності, далеким мотивом.</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Ще одним явищем, яке спричиняється тривожністю є уникнення ситуації досягнення успіху.</w:t>
      </w:r>
      <w:proofErr w:type="gramEnd"/>
      <w:r w:rsidR="00C82A13" w:rsidRPr="00FB1E75">
        <w:rPr>
          <w:rFonts w:ascii="Times New Roman" w:hAnsi="Times New Roman" w:cs="Times New Roman"/>
          <w:color w:val="000000"/>
          <w:sz w:val="28"/>
          <w:szCs w:val="28"/>
          <w:lang w:val="en-US"/>
        </w:rPr>
        <w:t xml:space="preserve"> </w:t>
      </w:r>
    </w:p>
    <w:p w14:paraId="47836199" w14:textId="40359B43"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C82A13" w:rsidRPr="00FB1E75">
        <w:rPr>
          <w:rFonts w:ascii="Times New Roman" w:hAnsi="Times New Roman" w:cs="Times New Roman"/>
          <w:color w:val="000000"/>
          <w:sz w:val="28"/>
          <w:szCs w:val="28"/>
          <w:lang w:val="en-US"/>
        </w:rPr>
        <w:t xml:space="preserve">Поведінка людей, що мають підвищену тривожність, в діяльності, направленій на досягнення успіху, має наступні особливості: </w:t>
      </w:r>
    </w:p>
    <w:p w14:paraId="1643FDE8"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1. Тривожні індивіди емоційно гостріше, ніж нетривожні, реагують на власні невдачі; </w:t>
      </w:r>
    </w:p>
    <w:p w14:paraId="49706028"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2. Тривожні люди гірше, ніж нетривожні, працюють в стресових ситуаціях або в умовах дефіциту часу для вирішення завдання; </w:t>
      </w:r>
    </w:p>
    <w:p w14:paraId="7725C52E"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FB1E75">
        <w:rPr>
          <w:rFonts w:ascii="Times New Roman" w:hAnsi="Times New Roman" w:cs="Times New Roman"/>
          <w:color w:val="000000"/>
          <w:sz w:val="28"/>
          <w:szCs w:val="28"/>
          <w:lang w:val="en-US"/>
        </w:rPr>
        <w:t>3. Боязнь невдачі домінує над прагненням до успіху.</w:t>
      </w:r>
      <w:proofErr w:type="gramEnd"/>
      <w:r w:rsidRPr="00FB1E75">
        <w:rPr>
          <w:rFonts w:ascii="Times New Roman" w:hAnsi="Times New Roman" w:cs="Times New Roman"/>
          <w:color w:val="000000"/>
          <w:sz w:val="28"/>
          <w:szCs w:val="28"/>
          <w:lang w:val="en-US"/>
        </w:rPr>
        <w:t xml:space="preserve"> У людей з нормальним рівнем тривожності ─ навпаки; </w:t>
      </w:r>
    </w:p>
    <w:p w14:paraId="7F0A7011"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FB1E75">
        <w:rPr>
          <w:rFonts w:ascii="Times New Roman" w:hAnsi="Times New Roman" w:cs="Times New Roman"/>
          <w:color w:val="000000"/>
          <w:sz w:val="28"/>
          <w:szCs w:val="28"/>
          <w:lang w:val="en-US"/>
        </w:rPr>
        <w:lastRenderedPageBreak/>
        <w:t>4. Великою стимулюючою силою витупає інформація про успіх, а не про невдачу.</w:t>
      </w:r>
      <w:proofErr w:type="gramEnd"/>
      <w:r w:rsidRPr="00FB1E75">
        <w:rPr>
          <w:rFonts w:ascii="Times New Roman" w:hAnsi="Times New Roman" w:cs="Times New Roman"/>
          <w:color w:val="000000"/>
          <w:sz w:val="28"/>
          <w:szCs w:val="28"/>
          <w:lang w:val="en-US"/>
        </w:rPr>
        <w:t xml:space="preserve"> </w:t>
      </w:r>
      <w:proofErr w:type="gramStart"/>
      <w:r w:rsidRPr="00FB1E75">
        <w:rPr>
          <w:rFonts w:ascii="Times New Roman" w:hAnsi="Times New Roman" w:cs="Times New Roman"/>
          <w:color w:val="000000"/>
          <w:sz w:val="28"/>
          <w:szCs w:val="28"/>
          <w:lang w:val="en-US"/>
        </w:rPr>
        <w:t>У низькотривожних людей ─ навпаки.</w:t>
      </w:r>
      <w:proofErr w:type="gramEnd"/>
      <w:r w:rsidRPr="00FB1E75">
        <w:rPr>
          <w:rFonts w:ascii="Times New Roman" w:hAnsi="Times New Roman" w:cs="Times New Roman"/>
          <w:color w:val="000000"/>
          <w:sz w:val="28"/>
          <w:szCs w:val="28"/>
          <w:lang w:val="en-US"/>
        </w:rPr>
        <w:t xml:space="preserve"> </w:t>
      </w:r>
    </w:p>
    <w:p w14:paraId="19BDA387" w14:textId="3D0A2DAE"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5. Особистісна тривожність сприяє тому, що індивід сприймає і оцінює багато, об’єктивно безпечних ситуацій як такі, які несуть в собі загрозу </w:t>
      </w:r>
      <w:r w:rsidR="00FB1E75">
        <w:rPr>
          <w:rFonts w:ascii="Times New Roman" w:hAnsi="Times New Roman" w:cs="Times New Roman"/>
          <w:color w:val="000000"/>
          <w:sz w:val="28"/>
          <w:szCs w:val="28"/>
          <w:lang w:val="en-US"/>
        </w:rPr>
        <w:t>“[</w:t>
      </w:r>
      <w:r w:rsidRPr="00FB1E75">
        <w:rPr>
          <w:rFonts w:ascii="Times New Roman" w:hAnsi="Times New Roman" w:cs="Times New Roman"/>
          <w:color w:val="000000"/>
          <w:sz w:val="28"/>
          <w:szCs w:val="28"/>
          <w:lang w:val="en-US"/>
        </w:rPr>
        <w:t xml:space="preserve">16]. </w:t>
      </w:r>
    </w:p>
    <w:p w14:paraId="4426C06B" w14:textId="77777777" w:rsid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Ряд вчених розгл</w:t>
      </w:r>
      <w:r w:rsidR="0050677E" w:rsidRPr="00FB1E75">
        <w:rPr>
          <w:rFonts w:ascii="Times New Roman" w:eastAsia="Times New Roman" w:hAnsi="Times New Roman" w:cs="Times New Roman"/>
          <w:sz w:val="28"/>
          <w:szCs w:val="28"/>
          <w:lang w:val="uk-UA" w:eastAsia="ru-RU"/>
        </w:rPr>
        <w:t>ядають тривожність як соціально-обумовлену</w:t>
      </w:r>
      <w:r w:rsidRPr="00FB1E75">
        <w:rPr>
          <w:rFonts w:ascii="Times New Roman" w:eastAsia="Times New Roman" w:hAnsi="Times New Roman" w:cs="Times New Roman"/>
          <w:sz w:val="28"/>
          <w:szCs w:val="28"/>
          <w:lang w:val="uk-UA" w:eastAsia="ru-RU"/>
        </w:rPr>
        <w:t xml:space="preserve"> властивість особистості</w:t>
      </w:r>
      <w:r w:rsidR="00FB1E75">
        <w:rPr>
          <w:rFonts w:ascii="Times New Roman" w:eastAsia="Times New Roman" w:hAnsi="Times New Roman" w:cs="Times New Roman"/>
          <w:sz w:val="28"/>
          <w:szCs w:val="28"/>
          <w:lang w:val="uk-UA" w:eastAsia="ru-RU"/>
        </w:rPr>
        <w:t xml:space="preserve"> </w:t>
      </w:r>
    </w:p>
    <w:p w14:paraId="6081F795" w14:textId="6D65AF08" w:rsidR="005C5691" w:rsidRPr="00FB1E75" w:rsidRDefault="00FB1E75"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 Н.В. Імедадзе </w:t>
      </w:r>
      <w:r w:rsidR="00DD4200" w:rsidRPr="00FB1E75">
        <w:rPr>
          <w:rFonts w:ascii="Times New Roman" w:eastAsia="Times New Roman" w:hAnsi="Times New Roman" w:cs="Times New Roman"/>
          <w:sz w:val="28"/>
          <w:szCs w:val="28"/>
          <w:lang w:val="uk-UA" w:eastAsia="ru-RU"/>
        </w:rPr>
        <w:t>називає тривожність - c</w:t>
      </w:r>
      <w:r w:rsidR="0050677E" w:rsidRPr="00FB1E75">
        <w:rPr>
          <w:rFonts w:ascii="Times New Roman" w:eastAsia="Times New Roman" w:hAnsi="Times New Roman" w:cs="Times New Roman"/>
          <w:sz w:val="28"/>
          <w:szCs w:val="28"/>
          <w:lang w:val="uk-UA" w:eastAsia="ru-RU"/>
        </w:rPr>
        <w:t>пецифічн</w:t>
      </w:r>
      <w:r w:rsidR="002574AD" w:rsidRPr="00FB1E75">
        <w:rPr>
          <w:rFonts w:ascii="Times New Roman" w:eastAsia="Times New Roman" w:hAnsi="Times New Roman" w:cs="Times New Roman"/>
          <w:sz w:val="28"/>
          <w:szCs w:val="28"/>
          <w:lang w:val="uk-UA" w:eastAsia="ru-RU"/>
        </w:rPr>
        <w:t>ою</w:t>
      </w:r>
      <w:r w:rsidR="0050677E" w:rsidRPr="00FB1E75">
        <w:rPr>
          <w:rFonts w:ascii="Times New Roman" w:eastAsia="Times New Roman" w:hAnsi="Times New Roman" w:cs="Times New Roman"/>
          <w:sz w:val="28"/>
          <w:szCs w:val="28"/>
          <w:lang w:val="uk-UA" w:eastAsia="ru-RU"/>
        </w:rPr>
        <w:t xml:space="preserve"> </w:t>
      </w:r>
      <w:r w:rsidR="005C5691" w:rsidRPr="00FB1E75">
        <w:rPr>
          <w:rFonts w:ascii="Times New Roman" w:eastAsia="Times New Roman" w:hAnsi="Times New Roman" w:cs="Times New Roman"/>
          <w:sz w:val="28"/>
          <w:szCs w:val="28"/>
          <w:lang w:val="uk-UA" w:eastAsia="ru-RU"/>
        </w:rPr>
        <w:t>соц</w:t>
      </w:r>
      <w:r w:rsidR="0050677E" w:rsidRPr="00FB1E75">
        <w:rPr>
          <w:rFonts w:ascii="Times New Roman" w:eastAsia="Times New Roman" w:hAnsi="Times New Roman" w:cs="Times New Roman"/>
          <w:sz w:val="28"/>
          <w:szCs w:val="28"/>
          <w:lang w:val="uk-UA" w:eastAsia="ru-RU"/>
        </w:rPr>
        <w:t>і</w:t>
      </w:r>
      <w:r w:rsidR="005C5691" w:rsidRPr="00FB1E75">
        <w:rPr>
          <w:rFonts w:ascii="Times New Roman" w:eastAsia="Times New Roman" w:hAnsi="Times New Roman" w:cs="Times New Roman"/>
          <w:sz w:val="28"/>
          <w:szCs w:val="28"/>
          <w:lang w:val="uk-UA" w:eastAsia="ru-RU"/>
        </w:rPr>
        <w:t>ал</w:t>
      </w:r>
      <w:r w:rsidR="0050677E" w:rsidRPr="00FB1E75">
        <w:rPr>
          <w:rFonts w:ascii="Times New Roman" w:eastAsia="Times New Roman" w:hAnsi="Times New Roman" w:cs="Times New Roman"/>
          <w:sz w:val="28"/>
          <w:szCs w:val="28"/>
          <w:lang w:val="uk-UA" w:eastAsia="ru-RU"/>
        </w:rPr>
        <w:t>із</w:t>
      </w:r>
      <w:r w:rsidR="005C5691" w:rsidRPr="00FB1E75">
        <w:rPr>
          <w:rFonts w:ascii="Times New Roman" w:eastAsia="Times New Roman" w:hAnsi="Times New Roman" w:cs="Times New Roman"/>
          <w:sz w:val="28"/>
          <w:szCs w:val="28"/>
          <w:lang w:val="uk-UA" w:eastAsia="ru-RU"/>
        </w:rPr>
        <w:t>аці</w:t>
      </w:r>
      <w:r w:rsidR="002574AD" w:rsidRPr="00FB1E75">
        <w:rPr>
          <w:rFonts w:ascii="Times New Roman" w:eastAsia="Times New Roman" w:hAnsi="Times New Roman" w:cs="Times New Roman"/>
          <w:sz w:val="28"/>
          <w:szCs w:val="28"/>
          <w:lang w:val="uk-UA" w:eastAsia="ru-RU"/>
        </w:rPr>
        <w:t>єю</w:t>
      </w:r>
      <w:r w:rsidR="00DD4200" w:rsidRPr="00FB1E75">
        <w:rPr>
          <w:rFonts w:ascii="Times New Roman" w:eastAsia="Times New Roman" w:hAnsi="Times New Roman" w:cs="Times New Roman"/>
          <w:sz w:val="28"/>
          <w:szCs w:val="28"/>
          <w:lang w:val="uk-UA" w:eastAsia="ru-RU"/>
        </w:rPr>
        <w:t xml:space="preserve"> емоцій</w:t>
      </w:r>
      <w:r w:rsidR="005C5691" w:rsidRPr="00FB1E75">
        <w:rPr>
          <w:rFonts w:ascii="Times New Roman" w:eastAsia="Times New Roman" w:hAnsi="Times New Roman" w:cs="Times New Roman"/>
          <w:sz w:val="28"/>
          <w:szCs w:val="28"/>
          <w:lang w:val="uk-UA" w:eastAsia="ru-RU"/>
        </w:rPr>
        <w:t xml:space="preserve">. </w:t>
      </w:r>
    </w:p>
    <w:p w14:paraId="750406B6" w14:textId="77777777" w:rsidR="005C5691" w:rsidRPr="00FB1E75" w:rsidRDefault="0050677E"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Ці експериментальні</w:t>
      </w:r>
      <w:r w:rsidR="005C5691" w:rsidRPr="00FB1E75">
        <w:rPr>
          <w:rFonts w:ascii="Times New Roman" w:eastAsia="Times New Roman" w:hAnsi="Times New Roman" w:cs="Times New Roman"/>
          <w:sz w:val="28"/>
          <w:szCs w:val="28"/>
          <w:lang w:val="uk-UA" w:eastAsia="ru-RU"/>
        </w:rPr>
        <w:t xml:space="preserve"> матеріали показують, що на прояв тривожності у дітей великий вплив </w:t>
      </w:r>
      <w:r w:rsidRPr="00FB1E75">
        <w:rPr>
          <w:rFonts w:ascii="Times New Roman" w:eastAsia="Times New Roman" w:hAnsi="Times New Roman" w:cs="Times New Roman"/>
          <w:sz w:val="28"/>
          <w:szCs w:val="28"/>
          <w:lang w:val="uk-UA" w:eastAsia="ru-RU"/>
        </w:rPr>
        <w:t>має</w:t>
      </w:r>
      <w:r w:rsidR="005C5691" w:rsidRPr="00FB1E75">
        <w:rPr>
          <w:rFonts w:ascii="Times New Roman" w:eastAsia="Times New Roman" w:hAnsi="Times New Roman" w:cs="Times New Roman"/>
          <w:sz w:val="28"/>
          <w:szCs w:val="28"/>
          <w:lang w:val="uk-UA" w:eastAsia="ru-RU"/>
        </w:rPr>
        <w:t xml:space="preserve"> соціалізація. </w:t>
      </w:r>
    </w:p>
    <w:p w14:paraId="3682706D" w14:textId="0677DA57" w:rsidR="005C5691" w:rsidRPr="00FB1E75" w:rsidRDefault="0050677E"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У цьому ж аспекті аналізує тривожність В.Р. Кисловська</w:t>
      </w:r>
      <w:r w:rsidR="005C5691" w:rsidRPr="00FB1E75">
        <w:rPr>
          <w:rFonts w:ascii="Times New Roman" w:eastAsia="Times New Roman" w:hAnsi="Times New Roman" w:cs="Times New Roman"/>
          <w:sz w:val="28"/>
          <w:szCs w:val="28"/>
          <w:lang w:val="uk-UA" w:eastAsia="ru-RU"/>
        </w:rPr>
        <w:t xml:space="preserve">. На підставі дослідження, </w:t>
      </w:r>
      <w:r w:rsidRPr="00FB1E75">
        <w:rPr>
          <w:rFonts w:ascii="Times New Roman" w:eastAsia="Times New Roman" w:hAnsi="Times New Roman" w:cs="Times New Roman"/>
          <w:sz w:val="28"/>
          <w:szCs w:val="28"/>
          <w:lang w:val="uk-UA" w:eastAsia="ru-RU"/>
        </w:rPr>
        <w:t xml:space="preserve">яке </w:t>
      </w:r>
      <w:r w:rsidR="005C5691" w:rsidRPr="00FB1E75">
        <w:rPr>
          <w:rFonts w:ascii="Times New Roman" w:eastAsia="Times New Roman" w:hAnsi="Times New Roman" w:cs="Times New Roman"/>
          <w:sz w:val="28"/>
          <w:szCs w:val="28"/>
          <w:lang w:val="uk-UA" w:eastAsia="ru-RU"/>
        </w:rPr>
        <w:t>показ</w:t>
      </w:r>
      <w:r w:rsidRPr="00FB1E75">
        <w:rPr>
          <w:rFonts w:ascii="Times New Roman" w:eastAsia="Times New Roman" w:hAnsi="Times New Roman" w:cs="Times New Roman"/>
          <w:sz w:val="28"/>
          <w:szCs w:val="28"/>
          <w:lang w:val="uk-UA" w:eastAsia="ru-RU"/>
        </w:rPr>
        <w:t>ує</w:t>
      </w:r>
      <w:r w:rsidR="005C5691" w:rsidRPr="00FB1E75">
        <w:rPr>
          <w:rFonts w:ascii="Times New Roman" w:eastAsia="Times New Roman" w:hAnsi="Times New Roman" w:cs="Times New Roman"/>
          <w:sz w:val="28"/>
          <w:szCs w:val="28"/>
          <w:lang w:val="uk-UA" w:eastAsia="ru-RU"/>
        </w:rPr>
        <w:t xml:space="preserve">, що рівень тривожності </w:t>
      </w:r>
      <w:r w:rsidRPr="00FB1E75">
        <w:rPr>
          <w:rFonts w:ascii="Times New Roman" w:eastAsia="Times New Roman" w:hAnsi="Times New Roman" w:cs="Times New Roman"/>
          <w:sz w:val="28"/>
          <w:szCs w:val="28"/>
          <w:lang w:val="uk-UA" w:eastAsia="ru-RU"/>
        </w:rPr>
        <w:t>надійно корелює з соціометричним</w:t>
      </w:r>
      <w:r w:rsidR="005C5691" w:rsidRPr="00FB1E75">
        <w:rPr>
          <w:rFonts w:ascii="Times New Roman" w:eastAsia="Times New Roman" w:hAnsi="Times New Roman" w:cs="Times New Roman"/>
          <w:sz w:val="28"/>
          <w:szCs w:val="28"/>
          <w:lang w:val="uk-UA" w:eastAsia="ru-RU"/>
        </w:rPr>
        <w:t xml:space="preserve"> статусом. </w:t>
      </w:r>
      <w:r w:rsidRPr="00FB1E75">
        <w:rPr>
          <w:rFonts w:ascii="Times New Roman" w:eastAsia="Times New Roman" w:hAnsi="Times New Roman" w:cs="Times New Roman"/>
          <w:sz w:val="28"/>
          <w:szCs w:val="28"/>
          <w:lang w:val="uk-UA" w:eastAsia="ru-RU"/>
        </w:rPr>
        <w:t>Серед</w:t>
      </w:r>
      <w:r w:rsidR="005C5691" w:rsidRPr="00FB1E75">
        <w:rPr>
          <w:rFonts w:ascii="Times New Roman" w:eastAsia="Times New Roman" w:hAnsi="Times New Roman" w:cs="Times New Roman"/>
          <w:sz w:val="28"/>
          <w:szCs w:val="28"/>
          <w:lang w:val="uk-UA" w:eastAsia="ru-RU"/>
        </w:rPr>
        <w:t xml:space="preserve"> різного віку (дошкільний, молодший ш</w:t>
      </w:r>
      <w:r w:rsidRPr="00FB1E75">
        <w:rPr>
          <w:rFonts w:ascii="Times New Roman" w:eastAsia="Times New Roman" w:hAnsi="Times New Roman" w:cs="Times New Roman"/>
          <w:sz w:val="28"/>
          <w:szCs w:val="28"/>
          <w:lang w:val="uk-UA" w:eastAsia="ru-RU"/>
        </w:rPr>
        <w:t>кільний, підлітковий, юнацький)  В. Р. Кисловська</w:t>
      </w:r>
      <w:r w:rsidR="005E58E9" w:rsidRPr="00FB1E75">
        <w:rPr>
          <w:rFonts w:ascii="Times New Roman" w:eastAsia="Times New Roman" w:hAnsi="Times New Roman" w:cs="Times New Roman"/>
          <w:sz w:val="28"/>
          <w:szCs w:val="28"/>
          <w:lang w:val="uk-UA" w:eastAsia="ru-RU"/>
        </w:rPr>
        <w:t xml:space="preserve"> робить висновок про те, що </w:t>
      </w:r>
      <w:r w:rsidR="005C5691" w:rsidRPr="00FB1E75">
        <w:rPr>
          <w:rFonts w:ascii="Times New Roman" w:eastAsia="Times New Roman" w:hAnsi="Times New Roman" w:cs="Times New Roman"/>
          <w:sz w:val="28"/>
          <w:szCs w:val="28"/>
          <w:lang w:val="uk-UA" w:eastAsia="ru-RU"/>
        </w:rPr>
        <w:t>тривожність в дуже значній мірі є ф</w:t>
      </w:r>
      <w:r w:rsidR="005E58E9" w:rsidRPr="00FB1E75">
        <w:rPr>
          <w:rFonts w:ascii="Times New Roman" w:eastAsia="Times New Roman" w:hAnsi="Times New Roman" w:cs="Times New Roman"/>
          <w:sz w:val="28"/>
          <w:szCs w:val="28"/>
          <w:lang w:val="uk-UA" w:eastAsia="ru-RU"/>
        </w:rPr>
        <w:t>ункцією соціального спілкуванн</w:t>
      </w:r>
      <w:r w:rsidR="005E58E9" w:rsidRPr="00FB1E75">
        <w:rPr>
          <w:rFonts w:ascii="Times New Roman" w:eastAsia="Times New Roman" w:hAnsi="Times New Roman" w:cs="Times New Roman"/>
          <w:sz w:val="28"/>
          <w:szCs w:val="28"/>
          <w:lang w:eastAsia="ru-RU"/>
        </w:rPr>
        <w:t>я</w:t>
      </w:r>
      <w:r w:rsidR="005C5691" w:rsidRPr="00FB1E75">
        <w:rPr>
          <w:rFonts w:ascii="Times New Roman" w:eastAsia="Times New Roman" w:hAnsi="Times New Roman" w:cs="Times New Roman"/>
          <w:sz w:val="28"/>
          <w:szCs w:val="28"/>
          <w:lang w:val="uk-UA" w:eastAsia="ru-RU"/>
        </w:rPr>
        <w:t>.</w:t>
      </w:r>
      <w:r w:rsidR="00FB1E75">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[11]</w:t>
      </w:r>
      <w:r w:rsidR="005C5691" w:rsidRPr="00FB1E75">
        <w:rPr>
          <w:rFonts w:ascii="Times New Roman" w:eastAsia="Times New Roman" w:hAnsi="Times New Roman" w:cs="Times New Roman"/>
          <w:sz w:val="28"/>
          <w:szCs w:val="28"/>
          <w:lang w:val="uk-UA" w:eastAsia="ru-RU"/>
        </w:rPr>
        <w:t xml:space="preserve"> </w:t>
      </w:r>
    </w:p>
    <w:p w14:paraId="451FC643"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У психологічній літературі можн</w:t>
      </w:r>
      <w:r w:rsidR="0050677E" w:rsidRPr="00FB1E75">
        <w:rPr>
          <w:rFonts w:ascii="Times New Roman" w:eastAsia="Times New Roman" w:hAnsi="Times New Roman" w:cs="Times New Roman"/>
          <w:sz w:val="28"/>
          <w:szCs w:val="28"/>
          <w:lang w:val="uk-UA" w:eastAsia="ru-RU"/>
        </w:rPr>
        <w:t xml:space="preserve">а </w:t>
      </w:r>
      <w:r w:rsidRPr="00FB1E75">
        <w:rPr>
          <w:rFonts w:ascii="Times New Roman" w:eastAsia="Times New Roman" w:hAnsi="Times New Roman" w:cs="Times New Roman"/>
          <w:sz w:val="28"/>
          <w:szCs w:val="28"/>
          <w:lang w:val="uk-UA" w:eastAsia="ru-RU"/>
        </w:rPr>
        <w:t>зустріти різні</w:t>
      </w:r>
      <w:r w:rsidR="0050677E" w:rsidRPr="00FB1E75">
        <w:rPr>
          <w:rFonts w:ascii="Times New Roman" w:eastAsia="Times New Roman" w:hAnsi="Times New Roman" w:cs="Times New Roman"/>
          <w:sz w:val="28"/>
          <w:szCs w:val="28"/>
          <w:lang w:val="uk-UA" w:eastAsia="ru-RU"/>
        </w:rPr>
        <w:t xml:space="preserve"> визначення поняття тривожності</w:t>
      </w:r>
      <w:r w:rsidRPr="00FB1E75">
        <w:rPr>
          <w:rFonts w:ascii="Times New Roman" w:eastAsia="Times New Roman" w:hAnsi="Times New Roman" w:cs="Times New Roman"/>
          <w:sz w:val="28"/>
          <w:szCs w:val="28"/>
          <w:lang w:val="uk-UA" w:eastAsia="ru-RU"/>
        </w:rPr>
        <w:t>, хоча</w:t>
      </w:r>
      <w:r w:rsidR="0050677E" w:rsidRPr="00FB1E75">
        <w:rPr>
          <w:rFonts w:ascii="Times New Roman" w:eastAsia="Times New Roman" w:hAnsi="Times New Roman" w:cs="Times New Roman"/>
          <w:sz w:val="28"/>
          <w:szCs w:val="28"/>
          <w:lang w:val="uk-UA" w:eastAsia="ru-RU"/>
        </w:rPr>
        <w:t xml:space="preserve"> бі</w:t>
      </w:r>
      <w:r w:rsidRPr="00FB1E75">
        <w:rPr>
          <w:rFonts w:ascii="Times New Roman" w:eastAsia="Times New Roman" w:hAnsi="Times New Roman" w:cs="Times New Roman"/>
          <w:sz w:val="28"/>
          <w:szCs w:val="28"/>
          <w:lang w:val="uk-UA" w:eastAsia="ru-RU"/>
        </w:rPr>
        <w:t>льші</w:t>
      </w:r>
      <w:r w:rsidR="0050677E" w:rsidRPr="00FB1E75">
        <w:rPr>
          <w:rFonts w:ascii="Times New Roman" w:eastAsia="Times New Roman" w:hAnsi="Times New Roman" w:cs="Times New Roman"/>
          <w:sz w:val="28"/>
          <w:szCs w:val="28"/>
          <w:lang w:val="uk-UA" w:eastAsia="ru-RU"/>
        </w:rPr>
        <w:t>сть</w:t>
      </w:r>
      <w:r w:rsidRPr="00FB1E75">
        <w:rPr>
          <w:rFonts w:ascii="Times New Roman" w:eastAsia="Times New Roman" w:hAnsi="Times New Roman" w:cs="Times New Roman"/>
          <w:sz w:val="28"/>
          <w:szCs w:val="28"/>
          <w:lang w:val="uk-UA" w:eastAsia="ru-RU"/>
        </w:rPr>
        <w:t xml:space="preserve"> досліджень</w:t>
      </w:r>
      <w:r w:rsidR="0050677E" w:rsidRPr="00FB1E75">
        <w:rPr>
          <w:rFonts w:ascii="Times New Roman" w:eastAsia="Times New Roman" w:hAnsi="Times New Roman" w:cs="Times New Roman"/>
          <w:sz w:val="28"/>
          <w:szCs w:val="28"/>
          <w:lang w:val="uk-UA" w:eastAsia="ru-RU"/>
        </w:rPr>
        <w:t xml:space="preserve"> сходяться у визнанні необхідно</w:t>
      </w:r>
      <w:r w:rsidRPr="00FB1E75">
        <w:rPr>
          <w:rFonts w:ascii="Times New Roman" w:eastAsia="Times New Roman" w:hAnsi="Times New Roman" w:cs="Times New Roman"/>
          <w:sz w:val="28"/>
          <w:szCs w:val="28"/>
          <w:lang w:val="uk-UA" w:eastAsia="ru-RU"/>
        </w:rPr>
        <w:t xml:space="preserve">сті розглядати його диференційовано - як ситуативне явище і як особистісну характеристику з урахуванням перехідного стану і його динаміку. </w:t>
      </w:r>
    </w:p>
    <w:p w14:paraId="6F05C8CF" w14:textId="739B397D" w:rsidR="005C5691" w:rsidRPr="00FB1E75" w:rsidRDefault="0050677E"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Так А</w:t>
      </w:r>
      <w:r w:rsidR="00FB1E75">
        <w:rPr>
          <w:rFonts w:ascii="Times New Roman" w:eastAsia="Times New Roman" w:hAnsi="Times New Roman" w:cs="Times New Roman"/>
          <w:sz w:val="28"/>
          <w:szCs w:val="28"/>
          <w:lang w:val="uk-UA" w:eastAsia="ru-RU"/>
        </w:rPr>
        <w:t>. М. Прихожан c</w:t>
      </w:r>
      <w:r w:rsidR="00FB1E75">
        <w:rPr>
          <w:rFonts w:ascii="Times New Roman" w:eastAsia="Times New Roman" w:hAnsi="Times New Roman" w:cs="Times New Roman"/>
          <w:sz w:val="28"/>
          <w:szCs w:val="28"/>
          <w:lang w:eastAsia="ru-RU"/>
        </w:rPr>
        <w:t>твердж</w:t>
      </w:r>
      <w:r w:rsidR="005C5691" w:rsidRPr="00FB1E75">
        <w:rPr>
          <w:rFonts w:ascii="Times New Roman" w:eastAsia="Times New Roman" w:hAnsi="Times New Roman" w:cs="Times New Roman"/>
          <w:sz w:val="28"/>
          <w:szCs w:val="28"/>
          <w:lang w:val="uk-UA" w:eastAsia="ru-RU"/>
        </w:rPr>
        <w:t xml:space="preserve">ує, що </w:t>
      </w:r>
      <w:r w:rsid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тривожність - це переживання ем</w:t>
      </w:r>
      <w:r w:rsidRPr="00FB1E75">
        <w:rPr>
          <w:rFonts w:ascii="Times New Roman" w:eastAsia="Times New Roman" w:hAnsi="Times New Roman" w:cs="Times New Roman"/>
          <w:sz w:val="28"/>
          <w:szCs w:val="28"/>
          <w:lang w:val="uk-UA" w:eastAsia="ru-RU"/>
        </w:rPr>
        <w:t>оційного дискомфорту, з</w:t>
      </w:r>
      <w:r w:rsidR="005C5691" w:rsidRPr="00FB1E75">
        <w:rPr>
          <w:rFonts w:ascii="Times New Roman" w:eastAsia="Times New Roman" w:hAnsi="Times New Roman" w:cs="Times New Roman"/>
          <w:sz w:val="28"/>
          <w:szCs w:val="28"/>
          <w:lang w:val="uk-UA" w:eastAsia="ru-RU"/>
        </w:rPr>
        <w:t>в'язане з очікуванням неблаго</w:t>
      </w:r>
      <w:r w:rsidRPr="00FB1E75">
        <w:rPr>
          <w:rFonts w:ascii="Times New Roman" w:eastAsia="Times New Roman" w:hAnsi="Times New Roman" w:cs="Times New Roman"/>
          <w:sz w:val="28"/>
          <w:szCs w:val="28"/>
          <w:lang w:val="uk-UA" w:eastAsia="ru-RU"/>
        </w:rPr>
        <w:t>получчя, з передчуттям небезпеки</w:t>
      </w:r>
      <w:r w:rsidR="005C5691" w:rsidRPr="00FB1E75">
        <w:rPr>
          <w:rFonts w:ascii="Times New Roman" w:eastAsia="Times New Roman" w:hAnsi="Times New Roman" w:cs="Times New Roman"/>
          <w:sz w:val="28"/>
          <w:szCs w:val="28"/>
          <w:lang w:val="uk-UA" w:eastAsia="ru-RU"/>
        </w:rPr>
        <w:t>. Розрізняють тривожніс</w:t>
      </w:r>
      <w:r w:rsidRPr="00FB1E75">
        <w:rPr>
          <w:rFonts w:ascii="Times New Roman" w:eastAsia="Times New Roman" w:hAnsi="Times New Roman" w:cs="Times New Roman"/>
          <w:sz w:val="28"/>
          <w:szCs w:val="28"/>
          <w:lang w:val="uk-UA" w:eastAsia="ru-RU"/>
        </w:rPr>
        <w:t>ть як емоційний стан і як стійку</w:t>
      </w:r>
      <w:r w:rsidR="005C5691" w:rsidRPr="00FB1E75">
        <w:rPr>
          <w:rFonts w:ascii="Times New Roman" w:eastAsia="Times New Roman" w:hAnsi="Times New Roman" w:cs="Times New Roman"/>
          <w:sz w:val="28"/>
          <w:szCs w:val="28"/>
          <w:lang w:val="uk-UA" w:eastAsia="ru-RU"/>
        </w:rPr>
        <w:t xml:space="preserve"> властивість, р</w:t>
      </w:r>
      <w:r w:rsidRPr="00FB1E75">
        <w:rPr>
          <w:rFonts w:ascii="Times New Roman" w:eastAsia="Times New Roman" w:hAnsi="Times New Roman" w:cs="Times New Roman"/>
          <w:sz w:val="28"/>
          <w:szCs w:val="28"/>
          <w:lang w:val="uk-UA" w:eastAsia="ru-RU"/>
        </w:rPr>
        <w:t>ису особистості або темперамент</w:t>
      </w:r>
      <w:r w:rsidR="000D13C6" w:rsidRPr="00FB1E75">
        <w:rPr>
          <w:rFonts w:ascii="Times New Roman" w:eastAsia="Times New Roman" w:hAnsi="Times New Roman" w:cs="Times New Roman"/>
          <w:sz w:val="28"/>
          <w:szCs w:val="28"/>
          <w:lang w:val="uk-UA" w:eastAsia="ru-RU"/>
        </w:rPr>
        <w:t>у</w:t>
      </w:r>
      <w:r w:rsidR="005E58E9" w:rsidRPr="00FB1E75">
        <w:rPr>
          <w:rFonts w:ascii="Times New Roman" w:eastAsia="Times New Roman" w:hAnsi="Times New Roman" w:cs="Times New Roman"/>
          <w:sz w:val="28"/>
          <w:szCs w:val="28"/>
          <w:lang w:val="uk-UA" w:eastAsia="ru-RU"/>
        </w:rPr>
        <w:t xml:space="preserve">. За визначенням Р. С. Немова, </w:t>
      </w:r>
      <w:r w:rsidR="005C5691" w:rsidRPr="00FB1E75">
        <w:rPr>
          <w:rFonts w:ascii="Times New Roman" w:eastAsia="Times New Roman" w:hAnsi="Times New Roman" w:cs="Times New Roman"/>
          <w:sz w:val="28"/>
          <w:szCs w:val="28"/>
          <w:lang w:val="uk-UA" w:eastAsia="ru-RU"/>
        </w:rPr>
        <w:t xml:space="preserve">тривожність - постійно або ситуативно </w:t>
      </w:r>
      <w:r w:rsidRPr="00FB1E75">
        <w:rPr>
          <w:rFonts w:ascii="Times New Roman" w:eastAsia="Times New Roman" w:hAnsi="Times New Roman" w:cs="Times New Roman"/>
          <w:sz w:val="28"/>
          <w:szCs w:val="28"/>
          <w:lang w:val="uk-UA" w:eastAsia="ru-RU"/>
        </w:rPr>
        <w:t>визначена</w:t>
      </w:r>
      <w:r w:rsidR="005C5691" w:rsidRPr="00FB1E75">
        <w:rPr>
          <w:rFonts w:ascii="Times New Roman" w:eastAsia="Times New Roman" w:hAnsi="Times New Roman" w:cs="Times New Roman"/>
          <w:sz w:val="28"/>
          <w:szCs w:val="28"/>
          <w:lang w:val="uk-UA" w:eastAsia="ru-RU"/>
        </w:rPr>
        <w:t xml:space="preserve"> властивість лю</w:t>
      </w:r>
      <w:r w:rsidR="000D13C6" w:rsidRPr="00FB1E75">
        <w:rPr>
          <w:rFonts w:ascii="Times New Roman" w:eastAsia="Times New Roman" w:hAnsi="Times New Roman" w:cs="Times New Roman"/>
          <w:sz w:val="28"/>
          <w:szCs w:val="28"/>
          <w:lang w:val="uk-UA" w:eastAsia="ru-RU"/>
        </w:rPr>
        <w:t>дини переходити в стан підвищеного</w:t>
      </w:r>
      <w:r w:rsidR="005C5691" w:rsidRPr="00FB1E75">
        <w:rPr>
          <w:rFonts w:ascii="Times New Roman" w:eastAsia="Times New Roman" w:hAnsi="Times New Roman" w:cs="Times New Roman"/>
          <w:sz w:val="28"/>
          <w:szCs w:val="28"/>
          <w:lang w:val="uk-UA" w:eastAsia="ru-RU"/>
        </w:rPr>
        <w:t xml:space="preserve"> </w:t>
      </w:r>
      <w:r w:rsidR="000D13C6" w:rsidRPr="00FB1E75">
        <w:rPr>
          <w:rFonts w:ascii="Times New Roman" w:eastAsia="Times New Roman" w:hAnsi="Times New Roman" w:cs="Times New Roman"/>
          <w:sz w:val="28"/>
          <w:szCs w:val="28"/>
          <w:lang w:val="uk-UA" w:eastAsia="ru-RU"/>
        </w:rPr>
        <w:t>занепокоєння</w:t>
      </w:r>
      <w:r w:rsidR="005C5691" w:rsidRPr="00FB1E75">
        <w:rPr>
          <w:rFonts w:ascii="Times New Roman" w:eastAsia="Times New Roman" w:hAnsi="Times New Roman" w:cs="Times New Roman"/>
          <w:sz w:val="28"/>
          <w:szCs w:val="28"/>
          <w:lang w:val="uk-UA" w:eastAsia="ru-RU"/>
        </w:rPr>
        <w:t>, відчувати страх і тривогу в с</w:t>
      </w:r>
      <w:r w:rsidR="005E58E9" w:rsidRPr="00FB1E75">
        <w:rPr>
          <w:rFonts w:ascii="Times New Roman" w:eastAsia="Times New Roman" w:hAnsi="Times New Roman" w:cs="Times New Roman"/>
          <w:sz w:val="28"/>
          <w:szCs w:val="28"/>
          <w:lang w:val="uk-UA" w:eastAsia="ru-RU"/>
        </w:rPr>
        <w:t>пецифічних соціальних ситуаціях</w:t>
      </w:r>
      <w:r w:rsid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[17]</w:t>
      </w:r>
      <w:r w:rsidR="005C5691" w:rsidRPr="00FB1E75">
        <w:rPr>
          <w:rFonts w:ascii="Times New Roman" w:eastAsia="Times New Roman" w:hAnsi="Times New Roman" w:cs="Times New Roman"/>
          <w:sz w:val="28"/>
          <w:szCs w:val="28"/>
          <w:lang w:val="uk-UA" w:eastAsia="ru-RU"/>
        </w:rPr>
        <w:t xml:space="preserve"> </w:t>
      </w:r>
    </w:p>
    <w:p w14:paraId="4BF5B08C" w14:textId="1D54AC26" w:rsidR="005C5691" w:rsidRPr="00FB1E75" w:rsidRDefault="005E58E9"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Е. Савіна</w:t>
      </w:r>
      <w:r w:rsidR="000D13C6" w:rsidRPr="00FB1E75">
        <w:rPr>
          <w:rFonts w:ascii="Times New Roman" w:eastAsia="Times New Roman" w:hAnsi="Times New Roman" w:cs="Times New Roman"/>
          <w:sz w:val="28"/>
          <w:szCs w:val="28"/>
          <w:lang w:val="uk-UA" w:eastAsia="ru-RU"/>
        </w:rPr>
        <w:t xml:space="preserve"> </w:t>
      </w:r>
      <w:r w:rsidR="005C5691" w:rsidRPr="00FB1E75">
        <w:rPr>
          <w:rFonts w:ascii="Times New Roman" w:eastAsia="Times New Roman" w:hAnsi="Times New Roman" w:cs="Times New Roman"/>
          <w:sz w:val="28"/>
          <w:szCs w:val="28"/>
          <w:lang w:val="uk-UA" w:eastAsia="ru-RU"/>
        </w:rPr>
        <w:t xml:space="preserve">вважає, </w:t>
      </w:r>
      <w:r w:rsid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що тривожність визначається як стійке негативне переживання занепокоєння очікування неблагополуччя з боку оточуючих</w:t>
      </w:r>
      <w:r w:rsidR="00FB1E75">
        <w:rPr>
          <w:rFonts w:ascii="Times New Roman" w:eastAsia="Times New Roman" w:hAnsi="Times New Roman" w:cs="Times New Roman"/>
          <w:sz w:val="28"/>
          <w:szCs w:val="28"/>
          <w:lang w:val="uk-UA" w:eastAsia="ru-RU"/>
        </w:rPr>
        <w:t>”[17]</w:t>
      </w:r>
      <w:r w:rsidR="005C5691" w:rsidRPr="00FB1E75">
        <w:rPr>
          <w:rFonts w:ascii="Times New Roman" w:eastAsia="Times New Roman" w:hAnsi="Times New Roman" w:cs="Times New Roman"/>
          <w:sz w:val="28"/>
          <w:szCs w:val="28"/>
          <w:lang w:val="uk-UA" w:eastAsia="ru-RU"/>
        </w:rPr>
        <w:t xml:space="preserve">. </w:t>
      </w:r>
    </w:p>
    <w:p w14:paraId="2B82D4BC" w14:textId="3E37E042" w:rsidR="005C5691" w:rsidRPr="00FB1E75" w:rsidRDefault="005E58E9"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Таким чином поняттям тривожність</w:t>
      </w:r>
      <w:r w:rsidR="005C5691" w:rsidRPr="00FB1E75">
        <w:rPr>
          <w:rFonts w:ascii="Times New Roman" w:eastAsia="Times New Roman" w:hAnsi="Times New Roman" w:cs="Times New Roman"/>
          <w:sz w:val="28"/>
          <w:szCs w:val="28"/>
          <w:lang w:val="uk-UA" w:eastAsia="ru-RU"/>
        </w:rPr>
        <w:t xml:space="preserve"> психо</w:t>
      </w:r>
      <w:r w:rsidR="000D13C6" w:rsidRPr="00FB1E75">
        <w:rPr>
          <w:rFonts w:ascii="Times New Roman" w:eastAsia="Times New Roman" w:hAnsi="Times New Roman" w:cs="Times New Roman"/>
          <w:sz w:val="28"/>
          <w:szCs w:val="28"/>
          <w:lang w:val="uk-UA" w:eastAsia="ru-RU"/>
        </w:rPr>
        <w:t>логи позначають стан людини, який характеризуєть</w:t>
      </w:r>
      <w:r w:rsidR="005C5691" w:rsidRPr="00FB1E75">
        <w:rPr>
          <w:rFonts w:ascii="Times New Roman" w:eastAsia="Times New Roman" w:hAnsi="Times New Roman" w:cs="Times New Roman"/>
          <w:sz w:val="28"/>
          <w:szCs w:val="28"/>
          <w:lang w:val="uk-UA" w:eastAsia="ru-RU"/>
        </w:rPr>
        <w:t xml:space="preserve">ся підвищеною схильністю до переживань, побоюванням і неспокою, що </w:t>
      </w:r>
      <w:r w:rsidR="000D13C6" w:rsidRPr="00FB1E75">
        <w:rPr>
          <w:rFonts w:ascii="Times New Roman" w:eastAsia="Times New Roman" w:hAnsi="Times New Roman" w:cs="Times New Roman"/>
          <w:sz w:val="28"/>
          <w:szCs w:val="28"/>
          <w:lang w:val="uk-UA" w:eastAsia="ru-RU"/>
        </w:rPr>
        <w:t>має негативне</w:t>
      </w:r>
      <w:r w:rsidR="005C5691" w:rsidRPr="00FB1E75">
        <w:rPr>
          <w:rFonts w:ascii="Times New Roman" w:eastAsia="Times New Roman" w:hAnsi="Times New Roman" w:cs="Times New Roman"/>
          <w:sz w:val="28"/>
          <w:szCs w:val="28"/>
          <w:lang w:val="uk-UA" w:eastAsia="ru-RU"/>
        </w:rPr>
        <w:t xml:space="preserve"> емоційне забарвлення. </w:t>
      </w:r>
    </w:p>
    <w:p w14:paraId="5527FD06" w14:textId="4E4D3CB6"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lastRenderedPageBreak/>
        <w:t>Виділяют</w:t>
      </w:r>
      <w:r w:rsidR="0052199A" w:rsidRPr="00FB1E75">
        <w:rPr>
          <w:rFonts w:ascii="Times New Roman" w:eastAsia="Times New Roman" w:hAnsi="Times New Roman" w:cs="Times New Roman"/>
          <w:sz w:val="28"/>
          <w:szCs w:val="28"/>
          <w:lang w:val="uk-UA" w:eastAsia="ru-RU"/>
        </w:rPr>
        <w:t>ь два основних види тривожн</w:t>
      </w:r>
      <w:r w:rsidRPr="00FB1E75">
        <w:rPr>
          <w:rFonts w:ascii="Times New Roman" w:eastAsia="Times New Roman" w:hAnsi="Times New Roman" w:cs="Times New Roman"/>
          <w:sz w:val="28"/>
          <w:szCs w:val="28"/>
          <w:lang w:val="uk-UA" w:eastAsia="ru-RU"/>
        </w:rPr>
        <w:t>ості. Першим з них - це так зва</w:t>
      </w:r>
      <w:r w:rsidR="000D13C6" w:rsidRPr="00FB1E75">
        <w:rPr>
          <w:rFonts w:ascii="Times New Roman" w:eastAsia="Times New Roman" w:hAnsi="Times New Roman" w:cs="Times New Roman"/>
          <w:sz w:val="28"/>
          <w:szCs w:val="28"/>
          <w:lang w:val="uk-UA" w:eastAsia="ru-RU"/>
        </w:rPr>
        <w:t>на ситуативна тривожність, тобто п</w:t>
      </w:r>
      <w:r w:rsidRPr="00FB1E75">
        <w:rPr>
          <w:rFonts w:ascii="Times New Roman" w:eastAsia="Times New Roman" w:hAnsi="Times New Roman" w:cs="Times New Roman"/>
          <w:sz w:val="28"/>
          <w:szCs w:val="28"/>
          <w:lang w:val="uk-UA" w:eastAsia="ru-RU"/>
        </w:rPr>
        <w:t>ороджена деякою конкретною ситуацією, яка об'єкт</w:t>
      </w:r>
      <w:r w:rsidR="0052199A" w:rsidRPr="00FB1E75">
        <w:rPr>
          <w:rFonts w:ascii="Times New Roman" w:eastAsia="Times New Roman" w:hAnsi="Times New Roman" w:cs="Times New Roman"/>
          <w:sz w:val="28"/>
          <w:szCs w:val="28"/>
          <w:lang w:val="uk-UA" w:eastAsia="ru-RU"/>
        </w:rPr>
        <w:t xml:space="preserve">ивно викликає занепокоєння. </w:t>
      </w:r>
    </w:p>
    <w:p w14:paraId="7A22A904" w14:textId="55783828" w:rsidR="005C5691" w:rsidRPr="00FB1E75" w:rsidRDefault="00FB1E75"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Інший вид - так </w:t>
      </w:r>
      <w:r w:rsidR="001C1075" w:rsidRPr="00FB1E75">
        <w:rPr>
          <w:rFonts w:ascii="Times New Roman" w:eastAsia="Times New Roman" w:hAnsi="Times New Roman" w:cs="Times New Roman"/>
          <w:sz w:val="28"/>
          <w:szCs w:val="28"/>
          <w:lang w:val="uk-UA" w:eastAsia="ru-RU"/>
        </w:rPr>
        <w:t>звана</w:t>
      </w:r>
      <w:r w:rsidR="005C5691" w:rsidRPr="00FB1E75">
        <w:rPr>
          <w:rFonts w:ascii="Times New Roman" w:eastAsia="Times New Roman" w:hAnsi="Times New Roman" w:cs="Times New Roman"/>
          <w:sz w:val="28"/>
          <w:szCs w:val="28"/>
          <w:lang w:val="uk-UA" w:eastAsia="ru-RU"/>
        </w:rPr>
        <w:t xml:space="preserve"> особистісна тривожність. Вона може розглядатися як особистісна </w:t>
      </w:r>
      <w:r w:rsidR="001C1075" w:rsidRPr="00FB1E75">
        <w:rPr>
          <w:rFonts w:ascii="Times New Roman" w:eastAsia="Times New Roman" w:hAnsi="Times New Roman" w:cs="Times New Roman"/>
          <w:sz w:val="28"/>
          <w:szCs w:val="28"/>
          <w:lang w:val="uk-UA" w:eastAsia="ru-RU"/>
        </w:rPr>
        <w:t>риса</w:t>
      </w:r>
      <w:r w:rsidR="005C5691" w:rsidRPr="00FB1E75">
        <w:rPr>
          <w:rFonts w:ascii="Times New Roman" w:eastAsia="Times New Roman" w:hAnsi="Times New Roman" w:cs="Times New Roman"/>
          <w:sz w:val="28"/>
          <w:szCs w:val="28"/>
          <w:lang w:val="uk-UA" w:eastAsia="ru-RU"/>
        </w:rPr>
        <w:t xml:space="preserve">, що виявляється в постійній схильності до переживань тривоги в самих різних життєвих ситуаціях, в тому числі і таких, які об'єктивно до цього не </w:t>
      </w:r>
      <w:r w:rsidR="001C1075" w:rsidRPr="00FB1E75">
        <w:rPr>
          <w:rFonts w:ascii="Times New Roman" w:eastAsia="Times New Roman" w:hAnsi="Times New Roman" w:cs="Times New Roman"/>
          <w:sz w:val="28"/>
          <w:szCs w:val="28"/>
          <w:lang w:val="uk-UA" w:eastAsia="ru-RU"/>
        </w:rPr>
        <w:t>надходять. Вон</w:t>
      </w:r>
      <w:r w:rsidR="005C5691" w:rsidRPr="00FB1E75">
        <w:rPr>
          <w:rFonts w:ascii="Times New Roman" w:eastAsia="Times New Roman" w:hAnsi="Times New Roman" w:cs="Times New Roman"/>
          <w:sz w:val="28"/>
          <w:szCs w:val="28"/>
          <w:lang w:val="uk-UA" w:eastAsia="ru-RU"/>
        </w:rPr>
        <w:t>а характеризується станом несвідомого страху, невизначеним відчуттям загрози, готовністю сприйняти б</w:t>
      </w:r>
      <w:r w:rsidR="001C1075" w:rsidRPr="00FB1E75">
        <w:rPr>
          <w:rFonts w:ascii="Times New Roman" w:eastAsia="Times New Roman" w:hAnsi="Times New Roman" w:cs="Times New Roman"/>
          <w:sz w:val="28"/>
          <w:szCs w:val="28"/>
          <w:lang w:val="uk-UA" w:eastAsia="ru-RU"/>
        </w:rPr>
        <w:t>удь-яку подію як несприятливу і небезпечну. Дитина, схильна</w:t>
      </w:r>
      <w:r w:rsidR="005C5691" w:rsidRPr="00FB1E75">
        <w:rPr>
          <w:rFonts w:ascii="Times New Roman" w:eastAsia="Times New Roman" w:hAnsi="Times New Roman" w:cs="Times New Roman"/>
          <w:sz w:val="28"/>
          <w:szCs w:val="28"/>
          <w:lang w:val="uk-UA" w:eastAsia="ru-RU"/>
        </w:rPr>
        <w:t xml:space="preserve"> до такого стану, постійно знаходиться</w:t>
      </w:r>
      <w:r w:rsidR="001C1075" w:rsidRPr="00FB1E75">
        <w:rPr>
          <w:rFonts w:ascii="Times New Roman" w:eastAsia="Times New Roman" w:hAnsi="Times New Roman" w:cs="Times New Roman"/>
          <w:sz w:val="28"/>
          <w:szCs w:val="28"/>
          <w:lang w:val="uk-UA" w:eastAsia="ru-RU"/>
        </w:rPr>
        <w:t xml:space="preserve"> в настороженому та</w:t>
      </w:r>
      <w:r w:rsidR="005C5691" w:rsidRPr="00FB1E75">
        <w:rPr>
          <w:rFonts w:ascii="Times New Roman" w:eastAsia="Times New Roman" w:hAnsi="Times New Roman" w:cs="Times New Roman"/>
          <w:sz w:val="28"/>
          <w:szCs w:val="28"/>
          <w:lang w:val="uk-UA" w:eastAsia="ru-RU"/>
        </w:rPr>
        <w:t xml:space="preserve"> пригніченому настрої, у н</w:t>
      </w:r>
      <w:r w:rsidR="00522AD1" w:rsidRPr="00FB1E75">
        <w:rPr>
          <w:rFonts w:ascii="Times New Roman" w:eastAsia="Times New Roman" w:hAnsi="Times New Roman" w:cs="Times New Roman"/>
          <w:sz w:val="28"/>
          <w:szCs w:val="28"/>
          <w:lang w:val="uk-UA" w:eastAsia="ru-RU"/>
        </w:rPr>
        <w:t>еї</w:t>
      </w:r>
      <w:r w:rsidR="005C5691" w:rsidRPr="00FB1E75">
        <w:rPr>
          <w:rFonts w:ascii="Times New Roman" w:eastAsia="Times New Roman" w:hAnsi="Times New Roman" w:cs="Times New Roman"/>
          <w:sz w:val="28"/>
          <w:szCs w:val="28"/>
          <w:lang w:val="uk-UA" w:eastAsia="ru-RU"/>
        </w:rPr>
        <w:t xml:space="preserve"> </w:t>
      </w:r>
      <w:r w:rsidR="001C1075" w:rsidRPr="00FB1E75">
        <w:rPr>
          <w:rFonts w:ascii="Times New Roman" w:eastAsia="Times New Roman" w:hAnsi="Times New Roman" w:cs="Times New Roman"/>
          <w:sz w:val="28"/>
          <w:szCs w:val="28"/>
          <w:lang w:val="uk-UA" w:eastAsia="ru-RU"/>
        </w:rPr>
        <w:t>ускладнені</w:t>
      </w:r>
      <w:r w:rsidR="005C5691" w:rsidRPr="00FB1E75">
        <w:rPr>
          <w:rFonts w:ascii="Times New Roman" w:eastAsia="Times New Roman" w:hAnsi="Times New Roman" w:cs="Times New Roman"/>
          <w:sz w:val="28"/>
          <w:szCs w:val="28"/>
          <w:lang w:val="uk-UA" w:eastAsia="ru-RU"/>
        </w:rPr>
        <w:t xml:space="preserve"> контакти з навколишнім світом, </w:t>
      </w:r>
      <w:r w:rsidR="00522AD1" w:rsidRPr="00FB1E75">
        <w:rPr>
          <w:rFonts w:ascii="Times New Roman" w:eastAsia="Times New Roman" w:hAnsi="Times New Roman" w:cs="Times New Roman"/>
          <w:sz w:val="28"/>
          <w:szCs w:val="28"/>
          <w:lang w:val="uk-UA" w:eastAsia="ru-RU"/>
        </w:rPr>
        <w:t>який сприймається нею</w:t>
      </w:r>
      <w:r w:rsidR="001C1075" w:rsidRPr="00FB1E75">
        <w:rPr>
          <w:rFonts w:ascii="Times New Roman" w:eastAsia="Times New Roman" w:hAnsi="Times New Roman" w:cs="Times New Roman"/>
          <w:sz w:val="28"/>
          <w:szCs w:val="28"/>
          <w:lang w:val="uk-UA" w:eastAsia="ru-RU"/>
        </w:rPr>
        <w:t xml:space="preserve"> як лякаюч</w:t>
      </w:r>
      <w:r w:rsidR="005C5691" w:rsidRPr="00FB1E75">
        <w:rPr>
          <w:rFonts w:ascii="Times New Roman" w:eastAsia="Times New Roman" w:hAnsi="Times New Roman" w:cs="Times New Roman"/>
          <w:sz w:val="28"/>
          <w:szCs w:val="28"/>
          <w:lang w:val="uk-UA" w:eastAsia="ru-RU"/>
        </w:rPr>
        <w:t>ий і во</w:t>
      </w:r>
      <w:r w:rsidR="00522AD1" w:rsidRPr="00FB1E75">
        <w:rPr>
          <w:rFonts w:ascii="Times New Roman" w:eastAsia="Times New Roman" w:hAnsi="Times New Roman" w:cs="Times New Roman"/>
          <w:sz w:val="28"/>
          <w:szCs w:val="28"/>
          <w:lang w:val="uk-UA" w:eastAsia="ru-RU"/>
        </w:rPr>
        <w:t>рожий, закріпляючись в процесі становленн</w:t>
      </w:r>
      <w:r w:rsidR="005C5691" w:rsidRPr="00FB1E75">
        <w:rPr>
          <w:rFonts w:ascii="Times New Roman" w:eastAsia="Times New Roman" w:hAnsi="Times New Roman" w:cs="Times New Roman"/>
          <w:sz w:val="28"/>
          <w:szCs w:val="28"/>
          <w:lang w:val="uk-UA" w:eastAsia="ru-RU"/>
        </w:rPr>
        <w:t>я характеру до формування заниженої самооцінки і похмурого песимізму</w:t>
      </w:r>
      <w:r>
        <w:rPr>
          <w:rFonts w:ascii="Times New Roman" w:eastAsia="Times New Roman" w:hAnsi="Times New Roman" w:cs="Times New Roman"/>
          <w:sz w:val="28"/>
          <w:szCs w:val="28"/>
          <w:lang w:val="uk-UA" w:eastAsia="ru-RU"/>
        </w:rPr>
        <w:t>”[17]</w:t>
      </w:r>
      <w:r w:rsidR="005C5691" w:rsidRPr="00FB1E75">
        <w:rPr>
          <w:rFonts w:ascii="Times New Roman" w:eastAsia="Times New Roman" w:hAnsi="Times New Roman" w:cs="Times New Roman"/>
          <w:sz w:val="28"/>
          <w:szCs w:val="28"/>
          <w:lang w:val="uk-UA" w:eastAsia="ru-RU"/>
        </w:rPr>
        <w:t xml:space="preserve">. </w:t>
      </w:r>
    </w:p>
    <w:p w14:paraId="1EBAF67E"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Серед причин, що викликають тривожність, на першому місці, по думку </w:t>
      </w:r>
      <w:r w:rsidR="00522AD1" w:rsidRPr="00FB1E75">
        <w:rPr>
          <w:rFonts w:ascii="Times New Roman" w:eastAsia="Times New Roman" w:hAnsi="Times New Roman" w:cs="Times New Roman"/>
          <w:sz w:val="28"/>
          <w:szCs w:val="28"/>
          <w:lang w:val="uk-UA" w:eastAsia="ru-RU"/>
        </w:rPr>
        <w:t>К. Савіної - це неправильн</w:t>
      </w:r>
      <w:r w:rsidRPr="00FB1E75">
        <w:rPr>
          <w:rFonts w:ascii="Times New Roman" w:eastAsia="Times New Roman" w:hAnsi="Times New Roman" w:cs="Times New Roman"/>
          <w:sz w:val="28"/>
          <w:szCs w:val="28"/>
          <w:lang w:val="uk-UA" w:eastAsia="ru-RU"/>
        </w:rPr>
        <w:t>е виховання і несприятливі відносини дитини з батьками, особливо з матір'ю. Так від</w:t>
      </w:r>
      <w:r w:rsidR="00522AD1" w:rsidRPr="00FB1E75">
        <w:rPr>
          <w:rFonts w:ascii="Times New Roman" w:eastAsia="Times New Roman" w:hAnsi="Times New Roman" w:cs="Times New Roman"/>
          <w:sz w:val="28"/>
          <w:szCs w:val="28"/>
          <w:lang w:val="uk-UA" w:eastAsia="ru-RU"/>
        </w:rPr>
        <w:t>торгне</w:t>
      </w:r>
      <w:r w:rsidRPr="00FB1E75">
        <w:rPr>
          <w:rFonts w:ascii="Times New Roman" w:eastAsia="Times New Roman" w:hAnsi="Times New Roman" w:cs="Times New Roman"/>
          <w:sz w:val="28"/>
          <w:szCs w:val="28"/>
          <w:lang w:val="uk-UA" w:eastAsia="ru-RU"/>
        </w:rPr>
        <w:t xml:space="preserve">ння, </w:t>
      </w:r>
      <w:r w:rsidR="00522AD1" w:rsidRPr="00FB1E75">
        <w:rPr>
          <w:rFonts w:ascii="Times New Roman" w:eastAsia="Times New Roman" w:hAnsi="Times New Roman" w:cs="Times New Roman"/>
          <w:sz w:val="28"/>
          <w:szCs w:val="28"/>
          <w:lang w:val="uk-UA" w:eastAsia="ru-RU"/>
        </w:rPr>
        <w:t>неприйняття</w:t>
      </w:r>
      <w:r w:rsidRPr="00FB1E75">
        <w:rPr>
          <w:rFonts w:ascii="Times New Roman" w:eastAsia="Times New Roman" w:hAnsi="Times New Roman" w:cs="Times New Roman"/>
          <w:sz w:val="28"/>
          <w:szCs w:val="28"/>
          <w:lang w:val="uk-UA" w:eastAsia="ru-RU"/>
        </w:rPr>
        <w:t xml:space="preserve"> матір'ю дитини викликає у н</w:t>
      </w:r>
      <w:r w:rsidR="00522AD1" w:rsidRPr="00FB1E75">
        <w:rPr>
          <w:rFonts w:ascii="Times New Roman" w:eastAsia="Times New Roman" w:hAnsi="Times New Roman" w:cs="Times New Roman"/>
          <w:sz w:val="28"/>
          <w:szCs w:val="28"/>
          <w:lang w:val="uk-UA" w:eastAsia="ru-RU"/>
        </w:rPr>
        <w:t>еї</w:t>
      </w:r>
      <w:r w:rsidRPr="00FB1E75">
        <w:rPr>
          <w:rFonts w:ascii="Times New Roman" w:eastAsia="Times New Roman" w:hAnsi="Times New Roman" w:cs="Times New Roman"/>
          <w:sz w:val="28"/>
          <w:szCs w:val="28"/>
          <w:lang w:val="uk-UA" w:eastAsia="ru-RU"/>
        </w:rPr>
        <w:t xml:space="preserve"> тривогу через неможливість задоволення </w:t>
      </w:r>
      <w:r w:rsidR="00522AD1" w:rsidRPr="00FB1E75">
        <w:rPr>
          <w:rFonts w:ascii="Times New Roman" w:eastAsia="Times New Roman" w:hAnsi="Times New Roman" w:cs="Times New Roman"/>
          <w:sz w:val="28"/>
          <w:szCs w:val="28"/>
          <w:lang w:val="uk-UA" w:eastAsia="ru-RU"/>
        </w:rPr>
        <w:t xml:space="preserve"> потреби в любові, пестощах</w:t>
      </w:r>
      <w:r w:rsidRPr="00FB1E75">
        <w:rPr>
          <w:rFonts w:ascii="Times New Roman" w:eastAsia="Times New Roman" w:hAnsi="Times New Roman" w:cs="Times New Roman"/>
          <w:sz w:val="28"/>
          <w:szCs w:val="28"/>
          <w:lang w:val="uk-UA" w:eastAsia="ru-RU"/>
        </w:rPr>
        <w:t xml:space="preserve"> і захист</w:t>
      </w:r>
      <w:r w:rsidR="00522AD1" w:rsidRPr="00FB1E75">
        <w:rPr>
          <w:rFonts w:ascii="Times New Roman" w:eastAsia="Times New Roman" w:hAnsi="Times New Roman" w:cs="Times New Roman"/>
          <w:sz w:val="28"/>
          <w:szCs w:val="28"/>
          <w:lang w:val="uk-UA" w:eastAsia="ru-RU"/>
        </w:rPr>
        <w:t>і</w:t>
      </w:r>
      <w:r w:rsidRPr="00FB1E75">
        <w:rPr>
          <w:rFonts w:ascii="Times New Roman" w:eastAsia="Times New Roman" w:hAnsi="Times New Roman" w:cs="Times New Roman"/>
          <w:sz w:val="28"/>
          <w:szCs w:val="28"/>
          <w:lang w:val="uk-UA" w:eastAsia="ru-RU"/>
        </w:rPr>
        <w:t>. В цьому випадку виника</w:t>
      </w:r>
      <w:r w:rsidR="00522AD1" w:rsidRPr="00FB1E75">
        <w:rPr>
          <w:rFonts w:ascii="Times New Roman" w:eastAsia="Times New Roman" w:hAnsi="Times New Roman" w:cs="Times New Roman"/>
          <w:sz w:val="28"/>
          <w:szCs w:val="28"/>
          <w:lang w:val="uk-UA" w:eastAsia="ru-RU"/>
        </w:rPr>
        <w:t>є страх: дитина відчуває умовність матеріальної любові (</w:t>
      </w:r>
      <w:r w:rsidRPr="00FB1E75">
        <w:rPr>
          <w:rFonts w:ascii="Times New Roman" w:eastAsia="Times New Roman" w:hAnsi="Times New Roman" w:cs="Times New Roman"/>
          <w:sz w:val="28"/>
          <w:szCs w:val="28"/>
          <w:lang w:val="uk-UA" w:eastAsia="ru-RU"/>
        </w:rPr>
        <w:t>«Якщо я зроблю погано, мене не будуть любити»). Не</w:t>
      </w:r>
      <w:r w:rsidR="00522AD1" w:rsidRPr="00FB1E75">
        <w:rPr>
          <w:rFonts w:ascii="Times New Roman" w:eastAsia="Times New Roman" w:hAnsi="Times New Roman" w:cs="Times New Roman"/>
          <w:sz w:val="28"/>
          <w:szCs w:val="28"/>
          <w:lang w:val="uk-UA" w:eastAsia="ru-RU"/>
        </w:rPr>
        <w:t>задоволення</w:t>
      </w:r>
      <w:r w:rsidRPr="00FB1E75">
        <w:rPr>
          <w:rFonts w:ascii="Times New Roman" w:eastAsia="Times New Roman" w:hAnsi="Times New Roman" w:cs="Times New Roman"/>
          <w:sz w:val="28"/>
          <w:szCs w:val="28"/>
          <w:lang w:val="uk-UA" w:eastAsia="ru-RU"/>
        </w:rPr>
        <w:t xml:space="preserve"> </w:t>
      </w:r>
      <w:r w:rsidR="00C475F5" w:rsidRPr="00FB1E75">
        <w:rPr>
          <w:rFonts w:ascii="Times New Roman" w:eastAsia="Times New Roman" w:hAnsi="Times New Roman" w:cs="Times New Roman"/>
          <w:sz w:val="28"/>
          <w:szCs w:val="28"/>
          <w:lang w:val="uk-UA" w:eastAsia="ru-RU"/>
        </w:rPr>
        <w:t>потреби дитини в любові буде спонукати її</w:t>
      </w:r>
      <w:r w:rsidRPr="00FB1E75">
        <w:rPr>
          <w:rFonts w:ascii="Times New Roman" w:eastAsia="Times New Roman" w:hAnsi="Times New Roman" w:cs="Times New Roman"/>
          <w:sz w:val="28"/>
          <w:szCs w:val="28"/>
          <w:lang w:val="uk-UA" w:eastAsia="ru-RU"/>
        </w:rPr>
        <w:t xml:space="preserve"> домагатися </w:t>
      </w:r>
      <w:r w:rsidR="00C475F5" w:rsidRPr="00FB1E75">
        <w:rPr>
          <w:rFonts w:ascii="Times New Roman" w:eastAsia="Times New Roman" w:hAnsi="Times New Roman" w:cs="Times New Roman"/>
          <w:sz w:val="28"/>
          <w:szCs w:val="28"/>
          <w:lang w:val="uk-UA" w:eastAsia="ru-RU"/>
        </w:rPr>
        <w:t>задоволення даної потреби</w:t>
      </w:r>
      <w:r w:rsidRPr="00FB1E75">
        <w:rPr>
          <w:rFonts w:ascii="Times New Roman" w:eastAsia="Times New Roman" w:hAnsi="Times New Roman" w:cs="Times New Roman"/>
          <w:sz w:val="28"/>
          <w:szCs w:val="28"/>
          <w:lang w:val="uk-UA" w:eastAsia="ru-RU"/>
        </w:rPr>
        <w:t xml:space="preserve"> будь-якими способами. </w:t>
      </w:r>
    </w:p>
    <w:p w14:paraId="42834B8D" w14:textId="2705D7AC" w:rsidR="00C56578"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Н</w:t>
      </w:r>
      <w:r w:rsidR="00C56578" w:rsidRPr="00FB1E75">
        <w:rPr>
          <w:rFonts w:ascii="Times New Roman" w:hAnsi="Times New Roman" w:cs="Times New Roman"/>
          <w:color w:val="000000"/>
          <w:sz w:val="28"/>
          <w:szCs w:val="28"/>
          <w:lang w:val="en-US"/>
        </w:rPr>
        <w:t xml:space="preserve">а тривожність </w:t>
      </w:r>
      <w:proofErr w:type="gramStart"/>
      <w:r w:rsidR="00C56578" w:rsidRPr="00FB1E75">
        <w:rPr>
          <w:rFonts w:ascii="Times New Roman" w:hAnsi="Times New Roman" w:cs="Times New Roman"/>
          <w:color w:val="000000"/>
          <w:sz w:val="28"/>
          <w:szCs w:val="28"/>
          <w:lang w:val="en-US"/>
        </w:rPr>
        <w:t xml:space="preserve">підлітка </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також</w:t>
      </w:r>
      <w:proofErr w:type="gramEnd"/>
      <w:r>
        <w:rPr>
          <w:rFonts w:ascii="Times New Roman" w:hAnsi="Times New Roman" w:cs="Times New Roman"/>
          <w:color w:val="000000"/>
          <w:sz w:val="28"/>
          <w:szCs w:val="28"/>
        </w:rPr>
        <w:t xml:space="preserve"> </w:t>
      </w:r>
      <w:r w:rsidR="00C56578" w:rsidRPr="00FB1E75">
        <w:rPr>
          <w:rFonts w:ascii="Times New Roman" w:hAnsi="Times New Roman" w:cs="Times New Roman"/>
          <w:color w:val="000000"/>
          <w:sz w:val="28"/>
          <w:szCs w:val="28"/>
          <w:lang w:val="en-US"/>
        </w:rPr>
        <w:t xml:space="preserve">впливають різні особливості індивіда – його фізіологічна опірність стресу, індивідуальні відмінності у діяльності нервової системи тощо. </w:t>
      </w:r>
      <w:proofErr w:type="gramStart"/>
      <w:r w:rsidR="00C56578" w:rsidRPr="00FB1E75">
        <w:rPr>
          <w:rFonts w:ascii="Times New Roman" w:hAnsi="Times New Roman" w:cs="Times New Roman"/>
          <w:color w:val="000000"/>
          <w:sz w:val="28"/>
          <w:szCs w:val="28"/>
          <w:lang w:val="en-US"/>
        </w:rPr>
        <w:t>Також до виникнення страхів та тривоги у підлітковому віці ведуть зміни в змісті і структурі Я-концепції, в потребі спілкування з однолітками, статеве дозрівання, бурхливий розвиток емоційної сфери, прояв дорослості та відповідальності, особливості перебігу підліткової кризи.</w:t>
      </w:r>
      <w:proofErr w:type="gramEnd"/>
      <w:r w:rsidR="00C56578" w:rsidRPr="00FB1E75">
        <w:rPr>
          <w:rFonts w:ascii="Times New Roman" w:hAnsi="Times New Roman" w:cs="Times New Roman"/>
          <w:color w:val="000000"/>
          <w:sz w:val="28"/>
          <w:szCs w:val="28"/>
          <w:lang w:val="en-US"/>
        </w:rPr>
        <w:t xml:space="preserve"> </w:t>
      </w:r>
    </w:p>
    <w:p w14:paraId="058EF2F4" w14:textId="77777777" w:rsidR="005C5691" w:rsidRPr="00FB1E75" w:rsidRDefault="00C475F5"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Тривожність дитини може</w:t>
      </w:r>
      <w:r w:rsidR="005C5691" w:rsidRPr="00FB1E75">
        <w:rPr>
          <w:rFonts w:ascii="Times New Roman" w:eastAsia="Times New Roman" w:hAnsi="Times New Roman" w:cs="Times New Roman"/>
          <w:sz w:val="28"/>
          <w:szCs w:val="28"/>
          <w:lang w:val="uk-UA" w:eastAsia="ru-RU"/>
        </w:rPr>
        <w:t xml:space="preserve"> викликатися і особливостями взаємодії педагога з дитиною, </w:t>
      </w:r>
      <w:r w:rsidRPr="00FB1E75">
        <w:rPr>
          <w:rFonts w:ascii="Times New Roman" w:eastAsia="Times New Roman" w:hAnsi="Times New Roman" w:cs="Times New Roman"/>
          <w:sz w:val="28"/>
          <w:szCs w:val="28"/>
          <w:lang w:val="uk-UA" w:eastAsia="ru-RU"/>
        </w:rPr>
        <w:t>переважанням</w:t>
      </w:r>
      <w:r w:rsidR="005C5691" w:rsidRPr="00FB1E75">
        <w:rPr>
          <w:rFonts w:ascii="Times New Roman" w:eastAsia="Times New Roman" w:hAnsi="Times New Roman" w:cs="Times New Roman"/>
          <w:sz w:val="28"/>
          <w:szCs w:val="28"/>
          <w:lang w:val="uk-UA" w:eastAsia="ru-RU"/>
        </w:rPr>
        <w:t xml:space="preserve"> авторитарного стилю спілкування або непослідовності вимог і оцінок. І в першому</w:t>
      </w:r>
      <w:r w:rsidRP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 і в другому випадках дитина перебуває </w:t>
      </w:r>
      <w:r w:rsidRPr="00FB1E75">
        <w:rPr>
          <w:rFonts w:ascii="Times New Roman" w:eastAsia="Times New Roman" w:hAnsi="Times New Roman" w:cs="Times New Roman"/>
          <w:sz w:val="28"/>
          <w:szCs w:val="28"/>
          <w:lang w:val="uk-UA" w:eastAsia="ru-RU"/>
        </w:rPr>
        <w:t xml:space="preserve">в постійній </w:t>
      </w:r>
      <w:r w:rsidRPr="00FB1E75">
        <w:rPr>
          <w:rFonts w:ascii="Times New Roman" w:eastAsia="Times New Roman" w:hAnsi="Times New Roman" w:cs="Times New Roman"/>
          <w:sz w:val="28"/>
          <w:szCs w:val="28"/>
          <w:lang w:val="uk-UA" w:eastAsia="ru-RU"/>
        </w:rPr>
        <w:lastRenderedPageBreak/>
        <w:t>напрузі через страх</w:t>
      </w:r>
      <w:r w:rsidR="005C5691" w:rsidRPr="00FB1E75">
        <w:rPr>
          <w:rFonts w:ascii="Times New Roman" w:eastAsia="Times New Roman" w:hAnsi="Times New Roman" w:cs="Times New Roman"/>
          <w:sz w:val="28"/>
          <w:szCs w:val="28"/>
          <w:lang w:val="uk-UA" w:eastAsia="ru-RU"/>
        </w:rPr>
        <w:t xml:space="preserve"> н</w:t>
      </w:r>
      <w:r w:rsidRPr="00FB1E75">
        <w:rPr>
          <w:rFonts w:ascii="Times New Roman" w:eastAsia="Times New Roman" w:hAnsi="Times New Roman" w:cs="Times New Roman"/>
          <w:sz w:val="28"/>
          <w:szCs w:val="28"/>
          <w:lang w:val="uk-UA" w:eastAsia="ru-RU"/>
        </w:rPr>
        <w:t>е виконати вимоги дорослих, не «</w:t>
      </w:r>
      <w:r w:rsidR="005C5691" w:rsidRPr="00FB1E75">
        <w:rPr>
          <w:rFonts w:ascii="Times New Roman" w:eastAsia="Times New Roman" w:hAnsi="Times New Roman" w:cs="Times New Roman"/>
          <w:sz w:val="28"/>
          <w:szCs w:val="28"/>
          <w:lang w:val="uk-UA" w:eastAsia="ru-RU"/>
        </w:rPr>
        <w:t xml:space="preserve">догодити» їм, приступити жорсткі рамки. </w:t>
      </w:r>
      <w:r w:rsidRPr="00FB1E75">
        <w:rPr>
          <w:rFonts w:ascii="Times New Roman" w:eastAsia="Times New Roman" w:hAnsi="Times New Roman" w:cs="Times New Roman"/>
          <w:sz w:val="28"/>
          <w:szCs w:val="28"/>
          <w:lang w:val="uk-UA" w:eastAsia="ru-RU"/>
        </w:rPr>
        <w:t>Кажучи</w:t>
      </w:r>
      <w:r w:rsidR="005C5691" w:rsidRPr="00FB1E75">
        <w:rPr>
          <w:rFonts w:ascii="Times New Roman" w:eastAsia="Times New Roman" w:hAnsi="Times New Roman" w:cs="Times New Roman"/>
          <w:sz w:val="28"/>
          <w:szCs w:val="28"/>
          <w:lang w:val="uk-UA" w:eastAsia="ru-RU"/>
        </w:rPr>
        <w:t xml:space="preserve"> про жорстк</w:t>
      </w:r>
      <w:r w:rsidRPr="00FB1E75">
        <w:rPr>
          <w:rFonts w:ascii="Times New Roman" w:eastAsia="Times New Roman" w:hAnsi="Times New Roman" w:cs="Times New Roman"/>
          <w:sz w:val="28"/>
          <w:szCs w:val="28"/>
          <w:lang w:val="uk-UA" w:eastAsia="ru-RU"/>
        </w:rPr>
        <w:t>і</w:t>
      </w:r>
      <w:r w:rsidR="002574AD" w:rsidRPr="00FB1E75">
        <w:rPr>
          <w:rFonts w:ascii="Times New Roman" w:eastAsia="Times New Roman" w:hAnsi="Times New Roman" w:cs="Times New Roman"/>
          <w:sz w:val="28"/>
          <w:szCs w:val="28"/>
          <w:lang w:val="uk-UA" w:eastAsia="ru-RU"/>
        </w:rPr>
        <w:t xml:space="preserve"> рамк</w:t>
      </w:r>
      <w:r w:rsidRPr="00FB1E75">
        <w:rPr>
          <w:rFonts w:ascii="Times New Roman" w:eastAsia="Times New Roman" w:hAnsi="Times New Roman" w:cs="Times New Roman"/>
          <w:sz w:val="28"/>
          <w:szCs w:val="28"/>
          <w:lang w:val="uk-UA" w:eastAsia="ru-RU"/>
        </w:rPr>
        <w:t>и</w:t>
      </w:r>
      <w:r w:rsidR="005C5691" w:rsidRPr="00FB1E75">
        <w:rPr>
          <w:rFonts w:ascii="Times New Roman" w:eastAsia="Times New Roman" w:hAnsi="Times New Roman" w:cs="Times New Roman"/>
          <w:sz w:val="28"/>
          <w:szCs w:val="28"/>
          <w:lang w:val="uk-UA" w:eastAsia="ru-RU"/>
        </w:rPr>
        <w:t>, ми маємо на уваз</w:t>
      </w:r>
      <w:r w:rsidRPr="00FB1E75">
        <w:rPr>
          <w:rFonts w:ascii="Times New Roman" w:eastAsia="Times New Roman" w:hAnsi="Times New Roman" w:cs="Times New Roman"/>
          <w:sz w:val="28"/>
          <w:szCs w:val="28"/>
          <w:lang w:val="uk-UA" w:eastAsia="ru-RU"/>
        </w:rPr>
        <w:t>і обмеження, встановлені педагого</w:t>
      </w:r>
      <w:r w:rsidR="005C5691" w:rsidRPr="00FB1E75">
        <w:rPr>
          <w:rFonts w:ascii="Times New Roman" w:eastAsia="Times New Roman" w:hAnsi="Times New Roman" w:cs="Times New Roman"/>
          <w:sz w:val="28"/>
          <w:szCs w:val="28"/>
          <w:lang w:val="uk-UA" w:eastAsia="ru-RU"/>
        </w:rPr>
        <w:t xml:space="preserve">м. До них належать </w:t>
      </w:r>
      <w:r w:rsidRPr="00FB1E75">
        <w:rPr>
          <w:rFonts w:ascii="Times New Roman" w:eastAsia="Times New Roman" w:hAnsi="Times New Roman" w:cs="Times New Roman"/>
          <w:sz w:val="28"/>
          <w:szCs w:val="28"/>
          <w:lang w:val="uk-UA" w:eastAsia="ru-RU"/>
        </w:rPr>
        <w:t>обмеження спонтанної</w:t>
      </w:r>
      <w:r w:rsidR="005C5691" w:rsidRPr="00FB1E75">
        <w:rPr>
          <w:rFonts w:ascii="Times New Roman" w:eastAsia="Times New Roman" w:hAnsi="Times New Roman" w:cs="Times New Roman"/>
          <w:sz w:val="28"/>
          <w:szCs w:val="28"/>
          <w:lang w:val="uk-UA" w:eastAsia="ru-RU"/>
        </w:rPr>
        <w:t xml:space="preserve"> активності, обмеження дитя</w:t>
      </w:r>
      <w:r w:rsidRPr="00FB1E75">
        <w:rPr>
          <w:rFonts w:ascii="Times New Roman" w:eastAsia="Times New Roman" w:hAnsi="Times New Roman" w:cs="Times New Roman"/>
          <w:sz w:val="28"/>
          <w:szCs w:val="28"/>
          <w:lang w:val="uk-UA" w:eastAsia="ru-RU"/>
        </w:rPr>
        <w:t>чої безпосередності на заняттях</w:t>
      </w:r>
      <w:r w:rsidR="005C5691" w:rsidRPr="00FB1E75">
        <w:rPr>
          <w:rFonts w:ascii="Times New Roman" w:eastAsia="Times New Roman" w:hAnsi="Times New Roman" w:cs="Times New Roman"/>
          <w:sz w:val="28"/>
          <w:szCs w:val="28"/>
          <w:lang w:val="uk-UA" w:eastAsia="ru-RU"/>
        </w:rPr>
        <w:t>. До обмежень можна також віднести і перер</w:t>
      </w:r>
      <w:r w:rsidRPr="00FB1E75">
        <w:rPr>
          <w:rFonts w:ascii="Times New Roman" w:eastAsia="Times New Roman" w:hAnsi="Times New Roman" w:cs="Times New Roman"/>
          <w:sz w:val="28"/>
          <w:szCs w:val="28"/>
          <w:lang w:val="uk-UA" w:eastAsia="ru-RU"/>
        </w:rPr>
        <w:t>ивання емоційних проявів дітей.</w:t>
      </w:r>
      <w:r w:rsidR="005C5691" w:rsidRPr="00FB1E75">
        <w:rPr>
          <w:rFonts w:ascii="Times New Roman" w:eastAsia="Times New Roman" w:hAnsi="Times New Roman" w:cs="Times New Roman"/>
          <w:sz w:val="28"/>
          <w:szCs w:val="28"/>
          <w:lang w:val="uk-UA" w:eastAsia="ru-RU"/>
        </w:rPr>
        <w:t xml:space="preserve"> </w:t>
      </w:r>
    </w:p>
    <w:p w14:paraId="2FC8B4CF" w14:textId="3C0F4187" w:rsidR="00A61717"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A61717" w:rsidRPr="00FB1E75">
        <w:rPr>
          <w:rFonts w:ascii="Times New Roman" w:hAnsi="Times New Roman" w:cs="Times New Roman"/>
          <w:color w:val="000000"/>
          <w:sz w:val="28"/>
          <w:szCs w:val="28"/>
          <w:lang w:val="en-US"/>
        </w:rPr>
        <w:t xml:space="preserve">Тривожність підлітка часто порушує його нормальне життя, нерідко виступає причиною порушення соціальних зв’язків з навколишніми, низьким рівнем успішності у школі. Внутрішній суперечливий стан дитини може бути викликаний: суперечливими вимогами до неї, що походить з різних джерел, неадекватними вимогами, які не відповідають можливостям і бажанням дитини, негативними вимогами, які ставлять дитину в принижене, залежне становище. </w:t>
      </w:r>
      <w:proofErr w:type="gramStart"/>
      <w:r w:rsidR="00A61717" w:rsidRPr="00FB1E75">
        <w:rPr>
          <w:rFonts w:ascii="Times New Roman" w:hAnsi="Times New Roman" w:cs="Times New Roman"/>
          <w:color w:val="000000"/>
          <w:sz w:val="28"/>
          <w:szCs w:val="28"/>
          <w:lang w:val="en-US"/>
        </w:rPr>
        <w:t>Підліток, який не може відповідати вимогам, стає ще більш тривожним, зануреним у себе, у нього, як вже було зазначено, відбувається порушення соціальних зв'язків з навколишніми, що є вкрай важливими для підліткового віку.</w:t>
      </w:r>
      <w:proofErr w:type="gramEnd"/>
      <w:r w:rsidR="00A61717" w:rsidRPr="00FB1E75">
        <w:rPr>
          <w:rFonts w:ascii="Times New Roman" w:hAnsi="Times New Roman" w:cs="Times New Roman"/>
          <w:color w:val="000000"/>
          <w:sz w:val="28"/>
          <w:szCs w:val="28"/>
          <w:lang w:val="en-US"/>
        </w:rPr>
        <w:t xml:space="preserve"> Стосунки з товаришами перебувають у центрі життя підлітка, багато в чому визначаючи решту аспектів його поведінки й діяльності </w:t>
      </w:r>
      <w:r>
        <w:rPr>
          <w:rFonts w:ascii="Times New Roman" w:hAnsi="Times New Roman" w:cs="Times New Roman"/>
          <w:color w:val="000000"/>
          <w:sz w:val="28"/>
          <w:szCs w:val="28"/>
          <w:lang w:val="en-US"/>
        </w:rPr>
        <w:t>“[27]</w:t>
      </w:r>
      <w:r w:rsidR="00A61717" w:rsidRPr="00FB1E75">
        <w:rPr>
          <w:rFonts w:ascii="Times New Roman" w:hAnsi="Times New Roman" w:cs="Times New Roman"/>
          <w:color w:val="000000"/>
          <w:sz w:val="28"/>
          <w:szCs w:val="28"/>
          <w:lang w:val="en-US"/>
        </w:rPr>
        <w:t xml:space="preserve">. </w:t>
      </w:r>
    </w:p>
    <w:p w14:paraId="580B3070"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Як відомо</w:t>
      </w:r>
      <w:r w:rsidR="00C475F5"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потреба в спілкуванні і відносинах з іншими людьми стає в підлітковому віці більш гострою і напруженою, ніж в попередні періоди дитинства. Потреба в спілкуванні є у кожної нормальної людини. Чим старша дитина, тим в більшій мірі </w:t>
      </w:r>
      <w:r w:rsidR="00C475F5" w:rsidRPr="00FB1E75">
        <w:rPr>
          <w:rFonts w:ascii="Times New Roman" w:eastAsia="Times New Roman" w:hAnsi="Times New Roman" w:cs="Times New Roman"/>
          <w:sz w:val="28"/>
          <w:szCs w:val="28"/>
          <w:lang w:val="uk-UA" w:eastAsia="ru-RU"/>
        </w:rPr>
        <w:t>їй</w:t>
      </w:r>
      <w:r w:rsidRPr="00FB1E75">
        <w:rPr>
          <w:rFonts w:ascii="Times New Roman" w:eastAsia="Times New Roman" w:hAnsi="Times New Roman" w:cs="Times New Roman"/>
          <w:sz w:val="28"/>
          <w:szCs w:val="28"/>
          <w:lang w:val="uk-UA" w:eastAsia="ru-RU"/>
        </w:rPr>
        <w:t xml:space="preserve"> властива потреба в контакті з іншими людьми, в спілкуванні з ними. </w:t>
      </w:r>
    </w:p>
    <w:p w14:paraId="404E2290"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Одна з головних особливостей підліткового віку - зміна знач</w:t>
      </w:r>
      <w:r w:rsidR="00C632B0" w:rsidRPr="00FB1E75">
        <w:rPr>
          <w:rFonts w:ascii="Times New Roman" w:eastAsia="Times New Roman" w:hAnsi="Times New Roman" w:cs="Times New Roman"/>
          <w:sz w:val="28"/>
          <w:szCs w:val="28"/>
          <w:lang w:val="uk-UA" w:eastAsia="ru-RU"/>
        </w:rPr>
        <w:t>ущи</w:t>
      </w:r>
      <w:r w:rsidRPr="00FB1E75">
        <w:rPr>
          <w:rFonts w:ascii="Times New Roman" w:eastAsia="Times New Roman" w:hAnsi="Times New Roman" w:cs="Times New Roman"/>
          <w:sz w:val="28"/>
          <w:szCs w:val="28"/>
          <w:lang w:val="uk-UA" w:eastAsia="ru-RU"/>
        </w:rPr>
        <w:t>х облич і пере</w:t>
      </w:r>
      <w:r w:rsidR="00C475F5" w:rsidRPr="00FB1E75">
        <w:rPr>
          <w:rFonts w:ascii="Times New Roman" w:eastAsia="Times New Roman" w:hAnsi="Times New Roman" w:cs="Times New Roman"/>
          <w:sz w:val="28"/>
          <w:szCs w:val="28"/>
          <w:lang w:val="uk-UA" w:eastAsia="ru-RU"/>
        </w:rPr>
        <w:t>будова взаємин з дорослими. Однією</w:t>
      </w:r>
      <w:r w:rsidRPr="00FB1E75">
        <w:rPr>
          <w:rFonts w:ascii="Times New Roman" w:eastAsia="Times New Roman" w:hAnsi="Times New Roman" w:cs="Times New Roman"/>
          <w:sz w:val="28"/>
          <w:szCs w:val="28"/>
          <w:lang w:val="uk-UA" w:eastAsia="ru-RU"/>
        </w:rPr>
        <w:t xml:space="preserve"> з найважливіших потреб перехідного віку є потреба у звільненні від контролю й опіки батьків, вчителів, старших взагалі, а також від встановлених ними правил і порядків. </w:t>
      </w:r>
    </w:p>
    <w:p w14:paraId="2142D5F8"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Відносини між батьками і дітьми - одна з найважливіших проблем сімейного виховання. Немає майже жодного соціального чи психологічного аспекту поведінки підлітків, який би не залежав від сімейних умов. Змінюється тільки характер цієї залежності. Значний вплив на особистість підлітків надає стиль його взаємин з батьками, який лише частково обумовлюється їх соціальним становищем. Разом з тим, дуже важлив</w:t>
      </w:r>
      <w:r w:rsidR="00C632B0" w:rsidRPr="00FB1E75">
        <w:rPr>
          <w:rFonts w:ascii="Times New Roman" w:eastAsia="Times New Roman" w:hAnsi="Times New Roman" w:cs="Times New Roman"/>
          <w:sz w:val="28"/>
          <w:szCs w:val="28"/>
          <w:lang w:val="uk-UA" w:eastAsia="ru-RU"/>
        </w:rPr>
        <w:t>им є</w:t>
      </w:r>
      <w:r w:rsidRPr="00FB1E75">
        <w:rPr>
          <w:rFonts w:ascii="Times New Roman" w:eastAsia="Times New Roman" w:hAnsi="Times New Roman" w:cs="Times New Roman"/>
          <w:sz w:val="28"/>
          <w:szCs w:val="28"/>
          <w:lang w:val="uk-UA" w:eastAsia="ru-RU"/>
        </w:rPr>
        <w:t xml:space="preserve"> емоційний тон сімейних взаємин, що переважає в сім'ї тип</w:t>
      </w:r>
      <w:r w:rsidR="00C632B0" w:rsidRPr="00FB1E75">
        <w:rPr>
          <w:rFonts w:ascii="Times New Roman" w:eastAsia="Times New Roman" w:hAnsi="Times New Roman" w:cs="Times New Roman"/>
          <w:sz w:val="28"/>
          <w:szCs w:val="28"/>
          <w:lang w:val="uk-UA" w:eastAsia="ru-RU"/>
        </w:rPr>
        <w:t>у</w:t>
      </w:r>
      <w:r w:rsidRP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lastRenderedPageBreak/>
        <w:t>контролю і дисципліни. Дитина, позбавлена ​​сильних і недвозначних доказів батьківської любові, має менше шансів на високу самоповагу, теплі дружні стосунки з іншими людьм</w:t>
      </w:r>
      <w:r w:rsidR="00C632B0" w:rsidRPr="00FB1E75">
        <w:rPr>
          <w:rFonts w:ascii="Times New Roman" w:eastAsia="Times New Roman" w:hAnsi="Times New Roman" w:cs="Times New Roman"/>
          <w:sz w:val="28"/>
          <w:szCs w:val="28"/>
          <w:lang w:val="uk-UA" w:eastAsia="ru-RU"/>
        </w:rPr>
        <w:t>и і стійкий позитивний «образ-</w:t>
      </w:r>
      <w:r w:rsidRPr="00FB1E75">
        <w:rPr>
          <w:rFonts w:ascii="Times New Roman" w:eastAsia="Times New Roman" w:hAnsi="Times New Roman" w:cs="Times New Roman"/>
          <w:sz w:val="28"/>
          <w:szCs w:val="28"/>
          <w:lang w:val="uk-UA" w:eastAsia="ru-RU"/>
        </w:rPr>
        <w:t>Я». Недоброзичливість</w:t>
      </w:r>
      <w:r w:rsidR="00C632B0" w:rsidRPr="00FB1E75">
        <w:rPr>
          <w:rFonts w:ascii="Times New Roman" w:eastAsia="Times New Roman" w:hAnsi="Times New Roman" w:cs="Times New Roman"/>
          <w:sz w:val="28"/>
          <w:szCs w:val="28"/>
          <w:lang w:val="uk-UA" w:eastAsia="ru-RU"/>
        </w:rPr>
        <w:t xml:space="preserve"> чи</w:t>
      </w:r>
      <w:r w:rsidRPr="00FB1E75">
        <w:rPr>
          <w:rFonts w:ascii="Times New Roman" w:eastAsia="Times New Roman" w:hAnsi="Times New Roman" w:cs="Times New Roman"/>
          <w:sz w:val="28"/>
          <w:szCs w:val="28"/>
          <w:lang w:val="uk-UA" w:eastAsia="ru-RU"/>
        </w:rPr>
        <w:t xml:space="preserve"> неуважність з боку батьків викликає неусвідомлену взаємну ворожість у дітей.</w:t>
      </w:r>
      <w:r w:rsidR="00C632B0" w:rsidRP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 xml:space="preserve">Ця ворожість може виявлятися як не відкрито, так і відкрито. Якщо ж ця неспроможна агресія направляється </w:t>
      </w:r>
      <w:r w:rsidR="00C632B0" w:rsidRPr="00FB1E75">
        <w:rPr>
          <w:rFonts w:ascii="Times New Roman" w:eastAsia="Times New Roman" w:hAnsi="Times New Roman" w:cs="Times New Roman"/>
          <w:sz w:val="28"/>
          <w:szCs w:val="28"/>
          <w:lang w:val="uk-UA" w:eastAsia="ru-RU"/>
        </w:rPr>
        <w:t>в</w:t>
      </w:r>
      <w:r w:rsidRPr="00FB1E75">
        <w:rPr>
          <w:rFonts w:ascii="Times New Roman" w:eastAsia="Times New Roman" w:hAnsi="Times New Roman" w:cs="Times New Roman"/>
          <w:sz w:val="28"/>
          <w:szCs w:val="28"/>
          <w:lang w:val="uk-UA" w:eastAsia="ru-RU"/>
        </w:rPr>
        <w:t xml:space="preserve">середину, вона дає низьку самоповагу, </w:t>
      </w:r>
      <w:r w:rsidR="00C632B0" w:rsidRPr="00FB1E75">
        <w:rPr>
          <w:rFonts w:ascii="Times New Roman" w:eastAsia="Times New Roman" w:hAnsi="Times New Roman" w:cs="Times New Roman"/>
          <w:sz w:val="28"/>
          <w:szCs w:val="28"/>
          <w:lang w:val="uk-UA" w:eastAsia="ru-RU"/>
        </w:rPr>
        <w:t>почуття провини, три</w:t>
      </w:r>
      <w:r w:rsidRPr="00FB1E75">
        <w:rPr>
          <w:rFonts w:ascii="Times New Roman" w:eastAsia="Times New Roman" w:hAnsi="Times New Roman" w:cs="Times New Roman"/>
          <w:sz w:val="28"/>
          <w:szCs w:val="28"/>
          <w:lang w:val="uk-UA" w:eastAsia="ru-RU"/>
        </w:rPr>
        <w:t>вог</w:t>
      </w:r>
      <w:r w:rsidR="00C632B0" w:rsidRPr="00FB1E75">
        <w:rPr>
          <w:rFonts w:ascii="Times New Roman" w:eastAsia="Times New Roman" w:hAnsi="Times New Roman" w:cs="Times New Roman"/>
          <w:sz w:val="28"/>
          <w:szCs w:val="28"/>
          <w:lang w:val="uk-UA" w:eastAsia="ru-RU"/>
        </w:rPr>
        <w:t>и</w:t>
      </w:r>
      <w:r w:rsidRPr="00FB1E75">
        <w:rPr>
          <w:rFonts w:ascii="Times New Roman" w:eastAsia="Times New Roman" w:hAnsi="Times New Roman" w:cs="Times New Roman"/>
          <w:sz w:val="28"/>
          <w:szCs w:val="28"/>
          <w:lang w:val="uk-UA" w:eastAsia="ru-RU"/>
        </w:rPr>
        <w:t xml:space="preserve">. </w:t>
      </w:r>
    </w:p>
    <w:p w14:paraId="1090BB0B" w14:textId="1C174B89"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В основі емоційної прихильності дитини до батьків лежить залежність від них. У міру зростання самостійності, особливо в підлітковому віці, така залежність починає обтяжувати. Дуже погано, коли </w:t>
      </w:r>
      <w:r w:rsidR="00C632B0" w:rsidRPr="00FB1E75">
        <w:rPr>
          <w:rFonts w:ascii="Times New Roman" w:eastAsia="Times New Roman" w:hAnsi="Times New Roman" w:cs="Times New Roman"/>
          <w:sz w:val="28"/>
          <w:szCs w:val="28"/>
          <w:lang w:val="uk-UA" w:eastAsia="ru-RU"/>
        </w:rPr>
        <w:t>дитині</w:t>
      </w:r>
      <w:r w:rsidRPr="00FB1E75">
        <w:rPr>
          <w:rFonts w:ascii="Times New Roman" w:eastAsia="Times New Roman" w:hAnsi="Times New Roman" w:cs="Times New Roman"/>
          <w:sz w:val="28"/>
          <w:szCs w:val="28"/>
          <w:lang w:val="uk-UA" w:eastAsia="ru-RU"/>
        </w:rPr>
        <w:t xml:space="preserve"> не вистачає батьківської любові. В</w:t>
      </w:r>
      <w:r w:rsidR="00C632B0" w:rsidRPr="00FB1E75">
        <w:rPr>
          <w:rFonts w:ascii="Times New Roman" w:eastAsia="Times New Roman" w:hAnsi="Times New Roman" w:cs="Times New Roman"/>
          <w:sz w:val="28"/>
          <w:szCs w:val="28"/>
          <w:lang w:val="uk-UA" w:eastAsia="ru-RU"/>
        </w:rPr>
        <w:t>о</w:t>
      </w:r>
      <w:r w:rsidRPr="00FB1E75">
        <w:rPr>
          <w:rFonts w:ascii="Times New Roman" w:eastAsia="Times New Roman" w:hAnsi="Times New Roman" w:cs="Times New Roman"/>
          <w:sz w:val="28"/>
          <w:szCs w:val="28"/>
          <w:lang w:val="uk-UA" w:eastAsia="ru-RU"/>
        </w:rPr>
        <w:t>н</w:t>
      </w:r>
      <w:r w:rsidR="00C632B0" w:rsidRPr="00FB1E75">
        <w:rPr>
          <w:rFonts w:ascii="Times New Roman" w:eastAsia="Times New Roman" w:hAnsi="Times New Roman" w:cs="Times New Roman"/>
          <w:sz w:val="28"/>
          <w:szCs w:val="28"/>
          <w:lang w:val="uk-UA" w:eastAsia="ru-RU"/>
        </w:rPr>
        <w:t>а</w:t>
      </w:r>
      <w:r w:rsidRPr="00FB1E75">
        <w:rPr>
          <w:rFonts w:ascii="Times New Roman" w:eastAsia="Times New Roman" w:hAnsi="Times New Roman" w:cs="Times New Roman"/>
          <w:sz w:val="28"/>
          <w:szCs w:val="28"/>
          <w:lang w:val="uk-UA" w:eastAsia="ru-RU"/>
        </w:rPr>
        <w:t xml:space="preserve"> породжує стійку потребу в опіці, ускладнює формування комунікативності. </w:t>
      </w:r>
    </w:p>
    <w:p w14:paraId="1B644879"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Особливо гостро це проявляється в старшому підлітковому віці. Учні, які відчували величезну по</w:t>
      </w:r>
      <w:r w:rsidR="00C632B0" w:rsidRPr="00FB1E75">
        <w:rPr>
          <w:rFonts w:ascii="Times New Roman" w:eastAsia="Times New Roman" w:hAnsi="Times New Roman" w:cs="Times New Roman"/>
          <w:sz w:val="28"/>
          <w:szCs w:val="28"/>
          <w:lang w:val="uk-UA" w:eastAsia="ru-RU"/>
        </w:rPr>
        <w:t>требу в спілкуванні з дорослими</w:t>
      </w:r>
      <w:r w:rsidRPr="00FB1E75">
        <w:rPr>
          <w:rFonts w:ascii="Times New Roman" w:eastAsia="Times New Roman" w:hAnsi="Times New Roman" w:cs="Times New Roman"/>
          <w:sz w:val="28"/>
          <w:szCs w:val="28"/>
          <w:lang w:val="uk-UA" w:eastAsia="ru-RU"/>
        </w:rPr>
        <w:t xml:space="preserve"> на рівних, рідко мали можливість її задовольнити. </w:t>
      </w:r>
    </w:p>
    <w:p w14:paraId="713D1BA0" w14:textId="77777777" w:rsidR="005C5691" w:rsidRPr="00FB1E75" w:rsidRDefault="001B5DC8"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Чим старше</w:t>
      </w:r>
      <w:r w:rsidR="005C5691" w:rsidRPr="00FB1E75">
        <w:rPr>
          <w:rFonts w:ascii="Times New Roman" w:eastAsia="Times New Roman" w:hAnsi="Times New Roman" w:cs="Times New Roman"/>
          <w:sz w:val="28"/>
          <w:szCs w:val="28"/>
          <w:lang w:val="uk-UA" w:eastAsia="ru-RU"/>
        </w:rPr>
        <w:t xml:space="preserve"> стає підліток, тим менше розуміння він знаходить у оточуючих його дорослих. Необхідно бути потрібним своїй </w:t>
      </w:r>
      <w:r w:rsidRPr="00FB1E75">
        <w:rPr>
          <w:rFonts w:ascii="Times New Roman" w:eastAsia="Times New Roman" w:hAnsi="Times New Roman" w:cs="Times New Roman"/>
          <w:sz w:val="28"/>
          <w:szCs w:val="28"/>
          <w:lang w:val="uk-UA" w:eastAsia="ru-RU"/>
        </w:rPr>
        <w:t>дитині</w:t>
      </w:r>
      <w:r w:rsidR="005C5691" w:rsidRPr="00FB1E75">
        <w:rPr>
          <w:rFonts w:ascii="Times New Roman" w:eastAsia="Times New Roman" w:hAnsi="Times New Roman" w:cs="Times New Roman"/>
          <w:sz w:val="28"/>
          <w:szCs w:val="28"/>
          <w:lang w:val="uk-UA" w:eastAsia="ru-RU"/>
        </w:rPr>
        <w:t xml:space="preserve">. Зробити це можна в тому випадку, якщо ваша душа, тривоги, турботи будуть відкриті дитині. Щоб правильно і справедливо судити про дитину, нам потрібно не переносити підлітка з його сфери в нашу, а самим намагатися переселятися в його духовний світ . </w:t>
      </w:r>
    </w:p>
    <w:p w14:paraId="5059C8E1"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Гострий інтерес підлітка до всього оточуючого </w:t>
      </w:r>
      <w:r w:rsidR="001B5DC8"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w:t>
      </w:r>
      <w:r w:rsidR="001B5DC8" w:rsidRPr="00FB1E75">
        <w:rPr>
          <w:rFonts w:ascii="Times New Roman" w:eastAsia="Times New Roman" w:hAnsi="Times New Roman" w:cs="Times New Roman"/>
          <w:sz w:val="28"/>
          <w:szCs w:val="28"/>
          <w:lang w:val="uk-UA" w:eastAsia="ru-RU"/>
        </w:rPr>
        <w:t>благодатна основа</w:t>
      </w:r>
      <w:r w:rsidRPr="00FB1E75">
        <w:rPr>
          <w:rFonts w:ascii="Times New Roman" w:eastAsia="Times New Roman" w:hAnsi="Times New Roman" w:cs="Times New Roman"/>
          <w:sz w:val="28"/>
          <w:szCs w:val="28"/>
          <w:lang w:val="uk-UA" w:eastAsia="ru-RU"/>
        </w:rPr>
        <w:t xml:space="preserve"> для освітньої та виховної роботи вчителів і батьків. </w:t>
      </w:r>
    </w:p>
    <w:p w14:paraId="1F7C2E0A"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Найчастіше дорослі не вміють, не можуть побачити, ні тим більше врахувати в процесі виховання швидкого процесу дорослішання і </w:t>
      </w:r>
      <w:r w:rsidR="001B5DC8" w:rsidRPr="00FB1E75">
        <w:rPr>
          <w:rFonts w:ascii="Times New Roman" w:eastAsia="Times New Roman" w:hAnsi="Times New Roman" w:cs="Times New Roman"/>
          <w:sz w:val="28"/>
          <w:szCs w:val="28"/>
          <w:lang w:val="uk-UA" w:eastAsia="ru-RU"/>
        </w:rPr>
        <w:t xml:space="preserve">намагаються </w:t>
      </w:r>
      <w:r w:rsidRPr="00FB1E75">
        <w:rPr>
          <w:rFonts w:ascii="Times New Roman" w:eastAsia="Times New Roman" w:hAnsi="Times New Roman" w:cs="Times New Roman"/>
          <w:sz w:val="28"/>
          <w:szCs w:val="28"/>
          <w:lang w:val="uk-UA" w:eastAsia="ru-RU"/>
        </w:rPr>
        <w:t>всіма силами зберегти дитячі форми контакту, спілкування з дітьми. Уявлення батьків і вчителів про суб'єктивн</w:t>
      </w:r>
      <w:r w:rsidR="001B5DC8" w:rsidRPr="00FB1E75">
        <w:rPr>
          <w:rFonts w:ascii="Times New Roman" w:eastAsia="Times New Roman" w:hAnsi="Times New Roman" w:cs="Times New Roman"/>
          <w:sz w:val="28"/>
          <w:szCs w:val="28"/>
          <w:lang w:val="uk-UA" w:eastAsia="ru-RU"/>
        </w:rPr>
        <w:t>ий світ</w:t>
      </w:r>
      <w:r w:rsidRPr="00FB1E75">
        <w:rPr>
          <w:rFonts w:ascii="Times New Roman" w:eastAsia="Times New Roman" w:hAnsi="Times New Roman" w:cs="Times New Roman"/>
          <w:sz w:val="28"/>
          <w:szCs w:val="28"/>
          <w:lang w:val="uk-UA" w:eastAsia="ru-RU"/>
        </w:rPr>
        <w:t xml:space="preserve"> підлітка</w:t>
      </w:r>
      <w:r w:rsidR="001B5DC8" w:rsidRPr="00FB1E75">
        <w:rPr>
          <w:rFonts w:ascii="Times New Roman" w:eastAsia="Times New Roman" w:hAnsi="Times New Roman" w:cs="Times New Roman"/>
          <w:sz w:val="28"/>
          <w:szCs w:val="28"/>
          <w:lang w:val="uk-UA" w:eastAsia="ru-RU"/>
        </w:rPr>
        <w:t xml:space="preserve"> стають</w:t>
      </w:r>
      <w:r w:rsidRPr="00FB1E75">
        <w:rPr>
          <w:rFonts w:ascii="Times New Roman" w:eastAsia="Times New Roman" w:hAnsi="Times New Roman" w:cs="Times New Roman"/>
          <w:sz w:val="28"/>
          <w:szCs w:val="28"/>
          <w:lang w:val="uk-UA" w:eastAsia="ru-RU"/>
        </w:rPr>
        <w:t xml:space="preserve"> все більш несхожими на реальності цього світу, зближують їх. Батьки перестають бачити своїх дітей, вчителі - своїх учнів. </w:t>
      </w:r>
    </w:p>
    <w:p w14:paraId="79FF085A"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Причина цього криється, перш за все, в психології дорослих, батьків, які не бажають помічати зміни внутрішнього світу підлітка. Міркуючи абстрактно, батьки знають про свою дитину значно більш</w:t>
      </w:r>
      <w:r w:rsidR="001B5DC8" w:rsidRPr="00FB1E75">
        <w:rPr>
          <w:rFonts w:ascii="Times New Roman" w:eastAsia="Times New Roman" w:hAnsi="Times New Roman" w:cs="Times New Roman"/>
          <w:sz w:val="28"/>
          <w:szCs w:val="28"/>
          <w:lang w:val="uk-UA" w:eastAsia="ru-RU"/>
        </w:rPr>
        <w:t>е, ніж будь-хто інший, навіть во</w:t>
      </w:r>
      <w:r w:rsidRPr="00FB1E75">
        <w:rPr>
          <w:rFonts w:ascii="Times New Roman" w:eastAsia="Times New Roman" w:hAnsi="Times New Roman" w:cs="Times New Roman"/>
          <w:sz w:val="28"/>
          <w:szCs w:val="28"/>
          <w:lang w:val="uk-UA" w:eastAsia="ru-RU"/>
        </w:rPr>
        <w:t>н</w:t>
      </w:r>
      <w:r w:rsidR="001B5DC8" w:rsidRPr="00FB1E75">
        <w:rPr>
          <w:rFonts w:ascii="Times New Roman" w:eastAsia="Times New Roman" w:hAnsi="Times New Roman" w:cs="Times New Roman"/>
          <w:sz w:val="28"/>
          <w:szCs w:val="28"/>
          <w:lang w:val="uk-UA" w:eastAsia="ru-RU"/>
        </w:rPr>
        <w:t>а</w:t>
      </w:r>
      <w:r w:rsidRPr="00FB1E75">
        <w:rPr>
          <w:rFonts w:ascii="Times New Roman" w:eastAsia="Times New Roman" w:hAnsi="Times New Roman" w:cs="Times New Roman"/>
          <w:sz w:val="28"/>
          <w:szCs w:val="28"/>
          <w:lang w:val="uk-UA" w:eastAsia="ru-RU"/>
        </w:rPr>
        <w:t xml:space="preserve"> сам. Але зміни, що відбуваються з дитиною, відбуваються занадто швидко, а батьки все ще </w:t>
      </w:r>
      <w:r w:rsidRPr="00FB1E75">
        <w:rPr>
          <w:rFonts w:ascii="Times New Roman" w:eastAsia="Times New Roman" w:hAnsi="Times New Roman" w:cs="Times New Roman"/>
          <w:sz w:val="28"/>
          <w:szCs w:val="28"/>
          <w:lang w:val="uk-UA" w:eastAsia="ru-RU"/>
        </w:rPr>
        <w:lastRenderedPageBreak/>
        <w:t xml:space="preserve">бачать </w:t>
      </w:r>
      <w:r w:rsidR="001B5DC8" w:rsidRPr="00FB1E75">
        <w:rPr>
          <w:rFonts w:ascii="Times New Roman" w:eastAsia="Times New Roman" w:hAnsi="Times New Roman" w:cs="Times New Roman"/>
          <w:sz w:val="28"/>
          <w:szCs w:val="28"/>
          <w:lang w:val="uk-UA" w:eastAsia="ru-RU"/>
        </w:rPr>
        <w:t>її такою, якою во</w:t>
      </w:r>
      <w:r w:rsidRPr="00FB1E75">
        <w:rPr>
          <w:rFonts w:ascii="Times New Roman" w:eastAsia="Times New Roman" w:hAnsi="Times New Roman" w:cs="Times New Roman"/>
          <w:sz w:val="28"/>
          <w:szCs w:val="28"/>
          <w:lang w:val="uk-UA" w:eastAsia="ru-RU"/>
        </w:rPr>
        <w:t>н</w:t>
      </w:r>
      <w:r w:rsidR="001B5DC8" w:rsidRPr="00FB1E75">
        <w:rPr>
          <w:rFonts w:ascii="Times New Roman" w:eastAsia="Times New Roman" w:hAnsi="Times New Roman" w:cs="Times New Roman"/>
          <w:sz w:val="28"/>
          <w:szCs w:val="28"/>
          <w:lang w:val="uk-UA" w:eastAsia="ru-RU"/>
        </w:rPr>
        <w:t>а була</w:t>
      </w:r>
      <w:r w:rsidRPr="00FB1E75">
        <w:rPr>
          <w:rFonts w:ascii="Times New Roman" w:eastAsia="Times New Roman" w:hAnsi="Times New Roman" w:cs="Times New Roman"/>
          <w:sz w:val="28"/>
          <w:szCs w:val="28"/>
          <w:lang w:val="uk-UA" w:eastAsia="ru-RU"/>
        </w:rPr>
        <w:t xml:space="preserve"> кілька років тому. Поспіх</w:t>
      </w:r>
      <w:r w:rsidR="001B5DC8"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невміння і небажання вислухати </w:t>
      </w:r>
      <w:r w:rsidR="001B5DC8" w:rsidRPr="00FB1E75">
        <w:rPr>
          <w:rFonts w:ascii="Times New Roman" w:eastAsia="Times New Roman" w:hAnsi="Times New Roman" w:cs="Times New Roman"/>
          <w:sz w:val="28"/>
          <w:szCs w:val="28"/>
          <w:lang w:val="uk-UA" w:eastAsia="ru-RU"/>
        </w:rPr>
        <w:t>та</w:t>
      </w:r>
      <w:r w:rsidRPr="00FB1E75">
        <w:rPr>
          <w:rFonts w:ascii="Times New Roman" w:eastAsia="Times New Roman" w:hAnsi="Times New Roman" w:cs="Times New Roman"/>
          <w:sz w:val="28"/>
          <w:szCs w:val="28"/>
          <w:lang w:val="uk-UA" w:eastAsia="ru-RU"/>
        </w:rPr>
        <w:t xml:space="preserve"> зрозуміти те, що відбувається в складному юнацькому світі, </w:t>
      </w:r>
      <w:r w:rsidR="001B5DC8" w:rsidRPr="00FB1E75">
        <w:rPr>
          <w:rFonts w:ascii="Times New Roman" w:eastAsia="Times New Roman" w:hAnsi="Times New Roman" w:cs="Times New Roman"/>
          <w:sz w:val="28"/>
          <w:szCs w:val="28"/>
          <w:lang w:val="uk-UA" w:eastAsia="ru-RU"/>
        </w:rPr>
        <w:t>намагат</w:t>
      </w:r>
      <w:r w:rsidRPr="00FB1E75">
        <w:rPr>
          <w:rFonts w:ascii="Times New Roman" w:eastAsia="Times New Roman" w:hAnsi="Times New Roman" w:cs="Times New Roman"/>
          <w:sz w:val="28"/>
          <w:szCs w:val="28"/>
          <w:lang w:val="uk-UA" w:eastAsia="ru-RU"/>
        </w:rPr>
        <w:t xml:space="preserve">ися </w:t>
      </w:r>
      <w:r w:rsidR="001B5DC8" w:rsidRPr="00FB1E75">
        <w:rPr>
          <w:rFonts w:ascii="Times New Roman" w:eastAsia="Times New Roman" w:hAnsi="Times New Roman" w:cs="Times New Roman"/>
          <w:sz w:val="28"/>
          <w:szCs w:val="28"/>
          <w:lang w:val="uk-UA" w:eastAsia="ru-RU"/>
        </w:rPr>
        <w:t>подивитися</w:t>
      </w:r>
      <w:r w:rsidRPr="00FB1E75">
        <w:rPr>
          <w:rFonts w:ascii="Times New Roman" w:eastAsia="Times New Roman" w:hAnsi="Times New Roman" w:cs="Times New Roman"/>
          <w:sz w:val="28"/>
          <w:szCs w:val="28"/>
          <w:lang w:val="uk-UA" w:eastAsia="ru-RU"/>
        </w:rPr>
        <w:t xml:space="preserve"> на проблему очима сина або дочки, впевненість у власній непогрішності - ось що в першу чергу створює психологічний бар'єр між зростаючими дітьми. </w:t>
      </w:r>
    </w:p>
    <w:p w14:paraId="47F052EA"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Потреба підлітків у тому, щоб дорослі, особливо батьки, визнавали їх рівноправними партнерами в спілкуванні, виявляється фрустр</w:t>
      </w:r>
      <w:r w:rsidR="001B5DC8" w:rsidRPr="00FB1E75">
        <w:rPr>
          <w:rFonts w:ascii="Times New Roman" w:eastAsia="Times New Roman" w:hAnsi="Times New Roman" w:cs="Times New Roman"/>
          <w:sz w:val="28"/>
          <w:szCs w:val="28"/>
          <w:lang w:val="uk-UA" w:eastAsia="ru-RU"/>
        </w:rPr>
        <w:t>ованою</w:t>
      </w:r>
      <w:r w:rsidRPr="00FB1E75">
        <w:rPr>
          <w:rFonts w:ascii="Times New Roman" w:eastAsia="Times New Roman" w:hAnsi="Times New Roman" w:cs="Times New Roman"/>
          <w:sz w:val="28"/>
          <w:szCs w:val="28"/>
          <w:lang w:val="uk-UA" w:eastAsia="ru-RU"/>
        </w:rPr>
        <w:t xml:space="preserve">, породжує численні і різноманітні конфлікти підлітка з батьками і вчителями. Винуватцями такого конфлікту завжди визнається підліток - так вважають батьки, так вважають вчителі, так вважає і сам підліток. </w:t>
      </w:r>
    </w:p>
    <w:p w14:paraId="69A9BC56" w14:textId="2F0267BC" w:rsidR="005C5691" w:rsidRPr="00FB1E75" w:rsidRDefault="00FB1E75"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F93DFA" w:rsidRPr="00FB1E75">
        <w:rPr>
          <w:rFonts w:ascii="Times New Roman" w:eastAsia="Times New Roman" w:hAnsi="Times New Roman" w:cs="Times New Roman"/>
          <w:sz w:val="28"/>
          <w:szCs w:val="28"/>
          <w:lang w:val="uk-UA" w:eastAsia="ru-RU"/>
        </w:rPr>
        <w:t>Подібну самозвинувачену</w:t>
      </w:r>
      <w:r w:rsidR="005C5691" w:rsidRPr="00FB1E75">
        <w:rPr>
          <w:rFonts w:ascii="Times New Roman" w:eastAsia="Times New Roman" w:hAnsi="Times New Roman" w:cs="Times New Roman"/>
          <w:sz w:val="28"/>
          <w:szCs w:val="28"/>
          <w:lang w:val="uk-UA" w:eastAsia="ru-RU"/>
        </w:rPr>
        <w:t xml:space="preserve"> позицію підлітків деякі автори називають «психологічним смиренням» і пов'язують її </w:t>
      </w:r>
      <w:r w:rsidR="00F93DFA" w:rsidRPr="00FB1E75">
        <w:rPr>
          <w:rFonts w:ascii="Times New Roman" w:eastAsia="Times New Roman" w:hAnsi="Times New Roman" w:cs="Times New Roman"/>
          <w:sz w:val="28"/>
          <w:szCs w:val="28"/>
          <w:lang w:val="uk-UA" w:eastAsia="ru-RU"/>
        </w:rPr>
        <w:t xml:space="preserve">з </w:t>
      </w:r>
      <w:r w:rsidR="005C5691" w:rsidRPr="00FB1E75">
        <w:rPr>
          <w:rFonts w:ascii="Times New Roman" w:eastAsia="Times New Roman" w:hAnsi="Times New Roman" w:cs="Times New Roman"/>
          <w:sz w:val="28"/>
          <w:szCs w:val="28"/>
          <w:lang w:val="uk-UA" w:eastAsia="ru-RU"/>
        </w:rPr>
        <w:t>прийняттям, нав'язують підліткам формальн</w:t>
      </w:r>
      <w:r w:rsidR="00F93DFA" w:rsidRPr="00FB1E75">
        <w:rPr>
          <w:rFonts w:ascii="Times New Roman" w:eastAsia="Times New Roman" w:hAnsi="Times New Roman" w:cs="Times New Roman"/>
          <w:sz w:val="28"/>
          <w:szCs w:val="28"/>
          <w:lang w:val="uk-UA" w:eastAsia="ru-RU"/>
        </w:rPr>
        <w:t>і</w:t>
      </w:r>
      <w:r w:rsidR="005C5691" w:rsidRPr="00FB1E75">
        <w:rPr>
          <w:rFonts w:ascii="Times New Roman" w:eastAsia="Times New Roman" w:hAnsi="Times New Roman" w:cs="Times New Roman"/>
          <w:sz w:val="28"/>
          <w:szCs w:val="28"/>
          <w:lang w:val="uk-UA" w:eastAsia="ru-RU"/>
        </w:rPr>
        <w:t xml:space="preserve"> відносин</w:t>
      </w:r>
      <w:r w:rsidR="00F93DFA" w:rsidRPr="00FB1E75">
        <w:rPr>
          <w:rFonts w:ascii="Times New Roman" w:eastAsia="Times New Roman" w:hAnsi="Times New Roman" w:cs="Times New Roman"/>
          <w:sz w:val="28"/>
          <w:szCs w:val="28"/>
          <w:lang w:val="uk-UA" w:eastAsia="ru-RU"/>
        </w:rPr>
        <w:t>и</w:t>
      </w:r>
      <w:r w:rsidR="005E58E9" w:rsidRPr="00FB1E75">
        <w:rPr>
          <w:rFonts w:ascii="Times New Roman" w:eastAsia="Times New Roman" w:hAnsi="Times New Roman" w:cs="Times New Roman"/>
          <w:sz w:val="28"/>
          <w:szCs w:val="28"/>
          <w:lang w:val="uk-UA" w:eastAsia="ru-RU"/>
        </w:rPr>
        <w:t xml:space="preserve"> слухняності</w:t>
      </w:r>
      <w:r w:rsidR="005C5691" w:rsidRPr="00FB1E75">
        <w:rPr>
          <w:rFonts w:ascii="Times New Roman" w:eastAsia="Times New Roman" w:hAnsi="Times New Roman" w:cs="Times New Roman"/>
          <w:sz w:val="28"/>
          <w:szCs w:val="28"/>
          <w:lang w:val="uk-UA" w:eastAsia="ru-RU"/>
        </w:rPr>
        <w:t xml:space="preserve">, </w:t>
      </w:r>
      <w:r w:rsidR="00F93DFA" w:rsidRPr="00FB1E75">
        <w:rPr>
          <w:rFonts w:ascii="Times New Roman" w:eastAsia="Times New Roman" w:hAnsi="Times New Roman" w:cs="Times New Roman"/>
          <w:sz w:val="28"/>
          <w:szCs w:val="28"/>
          <w:lang w:val="uk-UA" w:eastAsia="ru-RU"/>
        </w:rPr>
        <w:t>злам</w:t>
      </w:r>
      <w:r w:rsidR="005E58E9" w:rsidRPr="00FB1E75">
        <w:rPr>
          <w:rFonts w:ascii="Times New Roman" w:eastAsia="Times New Roman" w:hAnsi="Times New Roman" w:cs="Times New Roman"/>
          <w:sz w:val="28"/>
          <w:szCs w:val="28"/>
          <w:lang w:val="uk-UA" w:eastAsia="ru-RU"/>
        </w:rPr>
        <w:t xml:space="preserve"> позицій психологічного смирення найчастіше призводить до </w:t>
      </w:r>
      <w:r w:rsidR="005C5691" w:rsidRPr="00FB1E75">
        <w:rPr>
          <w:rFonts w:ascii="Times New Roman" w:eastAsia="Times New Roman" w:hAnsi="Times New Roman" w:cs="Times New Roman"/>
          <w:sz w:val="28"/>
          <w:szCs w:val="28"/>
          <w:lang w:val="uk-UA" w:eastAsia="ru-RU"/>
        </w:rPr>
        <w:t>психологічно</w:t>
      </w:r>
      <w:r w:rsidR="00F93DFA" w:rsidRPr="00FB1E75">
        <w:rPr>
          <w:rFonts w:ascii="Times New Roman" w:eastAsia="Times New Roman" w:hAnsi="Times New Roman" w:cs="Times New Roman"/>
          <w:sz w:val="28"/>
          <w:szCs w:val="28"/>
          <w:lang w:val="uk-UA" w:eastAsia="ru-RU"/>
        </w:rPr>
        <w:t>го</w:t>
      </w:r>
      <w:r w:rsidR="005E58E9" w:rsidRPr="00FB1E75">
        <w:rPr>
          <w:rFonts w:ascii="Times New Roman" w:eastAsia="Times New Roman" w:hAnsi="Times New Roman" w:cs="Times New Roman"/>
          <w:sz w:val="28"/>
          <w:szCs w:val="28"/>
          <w:lang w:val="uk-UA" w:eastAsia="ru-RU"/>
        </w:rPr>
        <w:t xml:space="preserve"> бунтарства. Коли виникає це психологічне бунтарство</w:t>
      </w:r>
      <w:r w:rsidR="00F93DFA" w:rsidRP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 дорослі починають бити на сполох, йдуть до психолога, шукають вихід, а психоло</w:t>
      </w:r>
      <w:r w:rsidR="005E58E9" w:rsidRPr="00FB1E75">
        <w:rPr>
          <w:rFonts w:ascii="Times New Roman" w:eastAsia="Times New Roman" w:hAnsi="Times New Roman" w:cs="Times New Roman"/>
          <w:sz w:val="28"/>
          <w:szCs w:val="28"/>
          <w:lang w:val="uk-UA" w:eastAsia="ru-RU"/>
        </w:rPr>
        <w:t>гічне прагнення всіх влаштовує.</w:t>
      </w:r>
      <w:r>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[25]</w:t>
      </w:r>
    </w:p>
    <w:p w14:paraId="2FAB2D93" w14:textId="695C21A8" w:rsidR="005C5691" w:rsidRPr="00FB1E75" w:rsidRDefault="00FB1E75"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Ще на один момент дослідники звертають увагу. Дорослі, бачачи дорослішання підлітка, найчастіше помічають в цьому процесі тільки не</w:t>
      </w:r>
      <w:r w:rsidR="005E58E9" w:rsidRPr="00FB1E75">
        <w:rPr>
          <w:rFonts w:ascii="Times New Roman" w:eastAsia="Times New Roman" w:hAnsi="Times New Roman" w:cs="Times New Roman"/>
          <w:sz w:val="28"/>
          <w:szCs w:val="28"/>
          <w:lang w:val="uk-UA" w:eastAsia="ru-RU"/>
        </w:rPr>
        <w:t>гативні сторони: підліток став неслухняним, потайним</w:t>
      </w:r>
      <w:r w:rsidR="005C5691" w:rsidRPr="00FB1E75">
        <w:rPr>
          <w:rFonts w:ascii="Times New Roman" w:eastAsia="Times New Roman" w:hAnsi="Times New Roman" w:cs="Times New Roman"/>
          <w:sz w:val="28"/>
          <w:szCs w:val="28"/>
          <w:lang w:val="uk-UA" w:eastAsia="ru-RU"/>
        </w:rPr>
        <w:t xml:space="preserve"> - і зовсім не помічають позитивного нового. Одним з таких паростків є розвиток в підлітковому віці здатності підлітка до емпатії по відношенню до дорослих, прагнення допомогти їм, підтримати їх горе або радість. Дорослі, в кращому випадку, готові самі проявити співчуття і співпереживання по відношенню до підлітка, але абсолютно не готові прийняти це ставлення підлітка, якраз і необхідно бути з ним на рівних</w:t>
      </w: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[47]</w:t>
      </w:r>
      <w:r w:rsidR="005C5691" w:rsidRPr="00FB1E75">
        <w:rPr>
          <w:rFonts w:ascii="Times New Roman" w:eastAsia="Times New Roman" w:hAnsi="Times New Roman" w:cs="Times New Roman"/>
          <w:sz w:val="28"/>
          <w:szCs w:val="28"/>
          <w:lang w:val="uk-UA" w:eastAsia="ru-RU"/>
        </w:rPr>
        <w:t xml:space="preserve"> </w:t>
      </w:r>
    </w:p>
    <w:p w14:paraId="44B98256"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Т</w:t>
      </w:r>
      <w:r w:rsidR="00F93DFA" w:rsidRPr="00FB1E75">
        <w:rPr>
          <w:rFonts w:ascii="Times New Roman" w:eastAsia="Times New Roman" w:hAnsi="Times New Roman" w:cs="Times New Roman"/>
          <w:sz w:val="28"/>
          <w:szCs w:val="28"/>
          <w:lang w:val="uk-UA" w:eastAsia="ru-RU"/>
        </w:rPr>
        <w:t>ак</w:t>
      </w:r>
      <w:r w:rsidRPr="00FB1E75">
        <w:rPr>
          <w:rFonts w:ascii="Times New Roman" w:eastAsia="Times New Roman" w:hAnsi="Times New Roman" w:cs="Times New Roman"/>
          <w:sz w:val="28"/>
          <w:szCs w:val="28"/>
          <w:lang w:val="uk-UA" w:eastAsia="ru-RU"/>
        </w:rPr>
        <w:t xml:space="preserve">і ж труднощі, </w:t>
      </w:r>
      <w:r w:rsidR="00F93DFA" w:rsidRPr="00FB1E75">
        <w:rPr>
          <w:rFonts w:ascii="Times New Roman" w:eastAsia="Times New Roman" w:hAnsi="Times New Roman" w:cs="Times New Roman"/>
          <w:sz w:val="28"/>
          <w:szCs w:val="28"/>
          <w:lang w:val="uk-UA" w:eastAsia="ru-RU"/>
        </w:rPr>
        <w:t>як у батьків</w:t>
      </w:r>
      <w:r w:rsidRPr="00FB1E75">
        <w:rPr>
          <w:rFonts w:ascii="Times New Roman" w:eastAsia="Times New Roman" w:hAnsi="Times New Roman" w:cs="Times New Roman"/>
          <w:sz w:val="28"/>
          <w:szCs w:val="28"/>
          <w:lang w:val="uk-UA" w:eastAsia="ru-RU"/>
        </w:rPr>
        <w:t>, відчувають і вчител</w:t>
      </w:r>
      <w:r w:rsidR="00F93DFA" w:rsidRPr="00FB1E75">
        <w:rPr>
          <w:rFonts w:ascii="Times New Roman" w:eastAsia="Times New Roman" w:hAnsi="Times New Roman" w:cs="Times New Roman"/>
          <w:sz w:val="28"/>
          <w:szCs w:val="28"/>
          <w:lang w:val="uk-UA" w:eastAsia="ru-RU"/>
        </w:rPr>
        <w:t>і</w:t>
      </w:r>
      <w:r w:rsidRPr="00FB1E75">
        <w:rPr>
          <w:rFonts w:ascii="Times New Roman" w:eastAsia="Times New Roman" w:hAnsi="Times New Roman" w:cs="Times New Roman"/>
          <w:sz w:val="28"/>
          <w:szCs w:val="28"/>
          <w:lang w:val="uk-UA" w:eastAsia="ru-RU"/>
        </w:rPr>
        <w:t>. У спілкуванні, як відомо, не тільки встановлюється психологічний контакт і відбувається обмін інформацією, але також відбувається вза</w:t>
      </w:r>
      <w:r w:rsidR="00F93DFA" w:rsidRPr="00FB1E75">
        <w:rPr>
          <w:rFonts w:ascii="Times New Roman" w:eastAsia="Times New Roman" w:hAnsi="Times New Roman" w:cs="Times New Roman"/>
          <w:sz w:val="28"/>
          <w:szCs w:val="28"/>
          <w:lang w:val="uk-UA" w:eastAsia="ru-RU"/>
        </w:rPr>
        <w:t>ємопереживання</w:t>
      </w:r>
      <w:r w:rsidRPr="00FB1E75">
        <w:rPr>
          <w:rFonts w:ascii="Times New Roman" w:eastAsia="Times New Roman" w:hAnsi="Times New Roman" w:cs="Times New Roman"/>
          <w:sz w:val="28"/>
          <w:szCs w:val="28"/>
          <w:lang w:val="uk-UA" w:eastAsia="ru-RU"/>
        </w:rPr>
        <w:t>, взаємовплив, взаємодія. Залежно від того</w:t>
      </w:r>
      <w:r w:rsidR="00F93DFA"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як учитель сприймає і розуміє підлітка (відповідно і підліток - вчителя) і виникає певне відображення одне одного. Воно може бути пер</w:t>
      </w:r>
      <w:r w:rsidR="00F93DFA" w:rsidRPr="00FB1E75">
        <w:rPr>
          <w:rFonts w:ascii="Times New Roman" w:eastAsia="Times New Roman" w:hAnsi="Times New Roman" w:cs="Times New Roman"/>
          <w:sz w:val="28"/>
          <w:szCs w:val="28"/>
          <w:lang w:val="uk-UA" w:eastAsia="ru-RU"/>
        </w:rPr>
        <w:t>еважно інтуїтивним, конкретно-чуттєвим і абстрактно-</w:t>
      </w:r>
      <w:r w:rsidRPr="00FB1E75">
        <w:rPr>
          <w:rFonts w:ascii="Times New Roman" w:eastAsia="Times New Roman" w:hAnsi="Times New Roman" w:cs="Times New Roman"/>
          <w:sz w:val="28"/>
          <w:szCs w:val="28"/>
          <w:lang w:val="uk-UA" w:eastAsia="ru-RU"/>
        </w:rPr>
        <w:t xml:space="preserve">логічним. </w:t>
      </w:r>
    </w:p>
    <w:p w14:paraId="55001D51" w14:textId="1BCA0698"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lastRenderedPageBreak/>
        <w:t>Сприйняття і розуміння, орієнтованість на зовнішність, здійснюється в залежності від емоційного враження, привабливості або асоціації з зовнішніми ознаками знайомих людей. Складність полягає ще в тому, що процес спілкування протікає, як правило, на очах у інших учнів.</w:t>
      </w:r>
      <w:r w:rsidR="00F93DFA" w:rsidRP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 xml:space="preserve">Навіть очевидний прояв зовнішніх ознак поведінки учнів не повинно трактуватися прямолінійно, без розуміння психологічного змісту, інакше можливі грубі помилки. Дуже важливо при спілкуванні вміти поставити себе на місце іншого і бачити себе </w:t>
      </w:r>
      <w:r w:rsidR="00F93DFA" w:rsidRPr="00FB1E75">
        <w:rPr>
          <w:rFonts w:ascii="Times New Roman" w:eastAsia="Times New Roman" w:hAnsi="Times New Roman" w:cs="Times New Roman"/>
          <w:sz w:val="28"/>
          <w:szCs w:val="28"/>
          <w:lang w:val="uk-UA" w:eastAsia="ru-RU"/>
        </w:rPr>
        <w:t>ні</w:t>
      </w:r>
      <w:r w:rsidRPr="00FB1E75">
        <w:rPr>
          <w:rFonts w:ascii="Times New Roman" w:eastAsia="Times New Roman" w:hAnsi="Times New Roman" w:cs="Times New Roman"/>
          <w:sz w:val="28"/>
          <w:szCs w:val="28"/>
          <w:lang w:val="uk-UA" w:eastAsia="ru-RU"/>
        </w:rPr>
        <w:t>би з боку</w:t>
      </w:r>
      <w:r w:rsidR="00F93DFA"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це дозволить уникнути багатьох помилок. </w:t>
      </w:r>
    </w:p>
    <w:p w14:paraId="2DCD8CEC" w14:textId="77777777" w:rsidR="00C82A13" w:rsidRPr="00FB1E75" w:rsidRDefault="00C82A13"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FB1E75">
        <w:rPr>
          <w:rFonts w:ascii="Times New Roman" w:hAnsi="Times New Roman" w:cs="Times New Roman"/>
          <w:color w:val="000000"/>
          <w:sz w:val="28"/>
          <w:szCs w:val="28"/>
          <w:lang w:val="en-US"/>
        </w:rPr>
        <w:t>Однією з частих причин тривожності є завищені вимоги, догматична система виховання, яка не враховує власну активність підлітка, його здібності, інтереси та схильності.</w:t>
      </w:r>
      <w:proofErr w:type="gramEnd"/>
      <w:r w:rsidRPr="00FB1E75">
        <w:rPr>
          <w:rFonts w:ascii="Times New Roman" w:hAnsi="Times New Roman" w:cs="Times New Roman"/>
          <w:color w:val="000000"/>
          <w:sz w:val="28"/>
          <w:szCs w:val="28"/>
          <w:lang w:val="en-US"/>
        </w:rPr>
        <w:t xml:space="preserve"> </w:t>
      </w:r>
    </w:p>
    <w:p w14:paraId="41A407CF" w14:textId="36A5A98C"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C82A13" w:rsidRPr="00FB1E75">
        <w:rPr>
          <w:rFonts w:ascii="Times New Roman" w:hAnsi="Times New Roman" w:cs="Times New Roman"/>
          <w:color w:val="000000"/>
          <w:sz w:val="28"/>
          <w:szCs w:val="28"/>
          <w:lang w:val="en-US"/>
        </w:rPr>
        <w:t xml:space="preserve">Е.Шпрангер, С.Холл, Л.Виготський, А.Бодальов, Д.Фельдштейн — усі дослідники психології підлітків визнають велике значення у цьому віці має спілкування, особливо з ровесниками. </w:t>
      </w:r>
      <w:proofErr w:type="gramStart"/>
      <w:r w:rsidR="00C82A13" w:rsidRPr="00FB1E75">
        <w:rPr>
          <w:rFonts w:ascii="Times New Roman" w:hAnsi="Times New Roman" w:cs="Times New Roman"/>
          <w:color w:val="000000"/>
          <w:sz w:val="28"/>
          <w:szCs w:val="28"/>
          <w:lang w:val="en-US"/>
        </w:rPr>
        <w:t>Стосунки з товаришами перебувають у центрі життя підлітка, багато в чому визначаючи решту аспектів його поведінки й діяльності.</w:t>
      </w:r>
      <w:proofErr w:type="gramEnd"/>
      <w:r w:rsidR="00C82A13" w:rsidRPr="00FB1E75">
        <w:rPr>
          <w:rFonts w:ascii="Times New Roman" w:hAnsi="Times New Roman" w:cs="Times New Roman"/>
          <w:color w:val="000000"/>
          <w:sz w:val="28"/>
          <w:szCs w:val="28"/>
          <w:lang w:val="en-US"/>
        </w:rPr>
        <w:t xml:space="preserve"> Л.Божович зазначає: «Якщо в молодшому шкільному віці основою для об'єднання дітей найчастіше є спільна діяльність, то в підлітків, навпаки, привабливість занять та інтереси здебільшого визначаються можливістю широкого спілкування з ровесниками» [3]. </w:t>
      </w:r>
    </w:p>
    <w:p w14:paraId="4CCC7461" w14:textId="769ECD16"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C82A13" w:rsidRPr="00FB1E75">
        <w:rPr>
          <w:rFonts w:ascii="Times New Roman" w:hAnsi="Times New Roman" w:cs="Times New Roman"/>
          <w:color w:val="000000"/>
          <w:sz w:val="28"/>
          <w:szCs w:val="28"/>
          <w:lang w:val="en-US"/>
        </w:rPr>
        <w:t xml:space="preserve">Для підлітка важливо не просто бути разом з ровесниками, а посідати серед них становище, що задовольнятиме його. </w:t>
      </w:r>
      <w:proofErr w:type="gramStart"/>
      <w:r w:rsidR="00C82A13" w:rsidRPr="00FB1E75">
        <w:rPr>
          <w:rFonts w:ascii="Times New Roman" w:hAnsi="Times New Roman" w:cs="Times New Roman"/>
          <w:color w:val="000000"/>
          <w:sz w:val="28"/>
          <w:szCs w:val="28"/>
          <w:lang w:val="en-US"/>
        </w:rPr>
        <w:t>Для деяких це намагання може виражатися через бажання посісти в групі позицію лідера, для інших — бути визнаним, улюбленим товаришам або непорушним авторитетом у якійсь справі, але в будь-якому випадку є головним мотивом поведінки школярів у середніх класах.</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 xml:space="preserve">Як свідчать дослідження, саме невміння, неможливість досягти такого становища найчастіше є причиною недисциплінованності, правопорушень підлітків, супроводжується їх підвищеною конформністю щодо підліткових компаній, </w:t>
      </w:r>
      <w:r>
        <w:rPr>
          <w:rFonts w:ascii="Times New Roman" w:hAnsi="Times New Roman" w:cs="Times New Roman"/>
          <w:color w:val="000000"/>
          <w:sz w:val="28"/>
          <w:szCs w:val="28"/>
          <w:lang w:val="en-US"/>
        </w:rPr>
        <w:t>емоційними порушеннями” [7</w:t>
      </w:r>
      <w:r w:rsidR="00C82A13" w:rsidRPr="00FB1E75">
        <w:rPr>
          <w:rFonts w:ascii="Times New Roman" w:hAnsi="Times New Roman" w:cs="Times New Roman"/>
          <w:color w:val="000000"/>
          <w:sz w:val="28"/>
          <w:szCs w:val="28"/>
          <w:lang w:val="en-US"/>
        </w:rPr>
        <w:t>].</w:t>
      </w:r>
      <w:proofErr w:type="gramEnd"/>
      <w:r w:rsidR="00C82A13" w:rsidRPr="00FB1E75">
        <w:rPr>
          <w:rFonts w:ascii="Times New Roman" w:hAnsi="Times New Roman" w:cs="Times New Roman"/>
          <w:color w:val="000000"/>
          <w:sz w:val="28"/>
          <w:szCs w:val="28"/>
          <w:lang w:val="en-US"/>
        </w:rPr>
        <w:t xml:space="preserve"> </w:t>
      </w:r>
    </w:p>
    <w:p w14:paraId="5A998175" w14:textId="28B7312F" w:rsidR="00C82A13" w:rsidRPr="00FB1E75" w:rsidRDefault="00FB1E75" w:rsidP="00FB1E75">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C82A13" w:rsidRPr="00FB1E75">
        <w:rPr>
          <w:rFonts w:ascii="Times New Roman" w:hAnsi="Times New Roman" w:cs="Times New Roman"/>
          <w:color w:val="000000"/>
          <w:sz w:val="28"/>
          <w:szCs w:val="28"/>
          <w:lang w:val="en-US"/>
        </w:rPr>
        <w:t xml:space="preserve">Сама інтенсивність переживання тривоги, рівень тривожності в хлопчиків і </w:t>
      </w:r>
      <w:r w:rsidR="00C82A13" w:rsidRPr="00FB1E75">
        <w:rPr>
          <w:rFonts w:ascii="Times New Roman" w:hAnsi="Times New Roman" w:cs="Times New Roman"/>
          <w:color w:val="000000"/>
          <w:sz w:val="28"/>
          <w:szCs w:val="28"/>
          <w:lang w:val="en-US"/>
        </w:rPr>
        <w:lastRenderedPageBreak/>
        <w:t xml:space="preserve">дівчаток різні. </w:t>
      </w:r>
      <w:proofErr w:type="gramStart"/>
      <w:r w:rsidR="00C82A13" w:rsidRPr="00FB1E75">
        <w:rPr>
          <w:rFonts w:ascii="Times New Roman" w:hAnsi="Times New Roman" w:cs="Times New Roman"/>
          <w:color w:val="000000"/>
          <w:sz w:val="28"/>
          <w:szCs w:val="28"/>
          <w:lang w:val="en-US"/>
        </w:rPr>
        <w:t>У дошкільному й молодшому шкільному віці хлопчики більше тривожні, ніж дівчата.</w:t>
      </w:r>
      <w:proofErr w:type="gramEnd"/>
      <w:r w:rsidR="00C82A13" w:rsidRPr="00FB1E75">
        <w:rPr>
          <w:rFonts w:ascii="Times New Roman" w:hAnsi="Times New Roman" w:cs="Times New Roman"/>
          <w:color w:val="000000"/>
          <w:sz w:val="28"/>
          <w:szCs w:val="28"/>
          <w:lang w:val="en-US"/>
        </w:rPr>
        <w:t xml:space="preserve"> </w:t>
      </w:r>
      <w:proofErr w:type="gramStart"/>
      <w:r w:rsidR="00C82A13" w:rsidRPr="00FB1E75">
        <w:rPr>
          <w:rFonts w:ascii="Times New Roman" w:hAnsi="Times New Roman" w:cs="Times New Roman"/>
          <w:color w:val="000000"/>
          <w:sz w:val="28"/>
          <w:szCs w:val="28"/>
          <w:lang w:val="en-US"/>
        </w:rPr>
        <w:t>У дев'ять-одинадцять років інтенсивність переживань в обох статей вирівнюється, а після дванадцяти років загальний рівень тривожності в дівчат у цілому зростає, а в хлопчиків трохи знижується, хоча саме серед хлопчиків зустрічаються хлопці із серйозними порушеннями в цій сфері.</w:t>
      </w:r>
      <w:proofErr w:type="gramEnd"/>
      <w:r w:rsidR="00C82A13" w:rsidRPr="00FB1E75">
        <w:rPr>
          <w:rFonts w:ascii="Times New Roman" w:hAnsi="Times New Roman" w:cs="Times New Roman"/>
          <w:color w:val="000000"/>
          <w:sz w:val="28"/>
          <w:szCs w:val="28"/>
          <w:lang w:val="en-US"/>
        </w:rPr>
        <w:t xml:space="preserve"> Різняться дівчата й хлопчики тим, з якими ситуаціями вони зв'язують свою тривогу, як її пояснюют</w:t>
      </w:r>
      <w:r>
        <w:rPr>
          <w:rFonts w:ascii="Times New Roman" w:hAnsi="Times New Roman" w:cs="Times New Roman"/>
          <w:color w:val="000000"/>
          <w:sz w:val="28"/>
          <w:szCs w:val="28"/>
          <w:lang w:val="en-US"/>
        </w:rPr>
        <w:t>ь, чого побоюються “[27</w:t>
      </w:r>
      <w:r w:rsidR="00C82A13" w:rsidRPr="00FB1E75">
        <w:rPr>
          <w:rFonts w:ascii="Times New Roman" w:hAnsi="Times New Roman" w:cs="Times New Roman"/>
          <w:color w:val="000000"/>
          <w:sz w:val="28"/>
          <w:szCs w:val="28"/>
          <w:lang w:val="en-US"/>
        </w:rPr>
        <w:t xml:space="preserve">]. </w:t>
      </w:r>
    </w:p>
    <w:p w14:paraId="2E9AC9C6" w14:textId="77777777"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p>
    <w:p w14:paraId="0071A01F" w14:textId="47AAA6AE"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М.М. Рибакова вважає, що </w:t>
      </w:r>
      <w:r w:rsid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умовою взаємодії між учителем і учнями є комунікативна діяльність вчителя, тобто організація поведінки і діяльність вчителя, через різні види педагогічного спілкування. Низька культура спілкування, психологічна непідготовленість вчителя до педагогічного спілкування є серйозною перешкодою для встановлення повноцінних взаємин.</w:t>
      </w:r>
      <w:r w:rsidR="00FB1E75">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[21]</w:t>
      </w:r>
      <w:r w:rsidRPr="00FB1E75">
        <w:rPr>
          <w:rFonts w:ascii="Times New Roman" w:eastAsia="Times New Roman" w:hAnsi="Times New Roman" w:cs="Times New Roman"/>
          <w:sz w:val="28"/>
          <w:szCs w:val="28"/>
          <w:lang w:val="uk-UA" w:eastAsia="ru-RU"/>
        </w:rPr>
        <w:t xml:space="preserve"> </w:t>
      </w:r>
    </w:p>
    <w:p w14:paraId="221863C2"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У процесі спілкування учні засвоюють не тільки зміст матеріалу, а й ставлення до нього вчителя. Це особливо значимо для учнів підліткового віку, коли відбувається формування навичок особистісного спілкування. Ефективність такого спілкування вчителя з учнем залежить від готовності учня прийняти звернене до нього зауваження і адекватно відреагувати на нього, але вчитель не завжди дбає про таку готовність, часто поспішає надати вольов</w:t>
      </w:r>
      <w:r w:rsidR="00F93DFA" w:rsidRPr="00FB1E75">
        <w:rPr>
          <w:rFonts w:ascii="Times New Roman" w:eastAsia="Times New Roman" w:hAnsi="Times New Roman" w:cs="Times New Roman"/>
          <w:sz w:val="28"/>
          <w:szCs w:val="28"/>
          <w:lang w:val="uk-UA" w:eastAsia="ru-RU"/>
        </w:rPr>
        <w:t>ий</w:t>
      </w:r>
      <w:r w:rsidRPr="00FB1E75">
        <w:rPr>
          <w:rFonts w:ascii="Times New Roman" w:eastAsia="Times New Roman" w:hAnsi="Times New Roman" w:cs="Times New Roman"/>
          <w:sz w:val="28"/>
          <w:szCs w:val="28"/>
          <w:lang w:val="uk-UA" w:eastAsia="ru-RU"/>
        </w:rPr>
        <w:t xml:space="preserve"> вплив на учня, в результаті виходить ефект</w:t>
      </w:r>
      <w:r w:rsidR="00F93DFA"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зворотний очікуваному: учні не розуміють вчител</w:t>
      </w:r>
      <w:r w:rsidR="00F93DFA" w:rsidRPr="00FB1E75">
        <w:rPr>
          <w:rFonts w:ascii="Times New Roman" w:eastAsia="Times New Roman" w:hAnsi="Times New Roman" w:cs="Times New Roman"/>
          <w:sz w:val="28"/>
          <w:szCs w:val="28"/>
          <w:lang w:val="uk-UA" w:eastAsia="ru-RU"/>
        </w:rPr>
        <w:t>я</w:t>
      </w:r>
      <w:r w:rsidRPr="00FB1E75">
        <w:rPr>
          <w:rFonts w:ascii="Times New Roman" w:eastAsia="Times New Roman" w:hAnsi="Times New Roman" w:cs="Times New Roman"/>
          <w:sz w:val="28"/>
          <w:szCs w:val="28"/>
          <w:lang w:val="uk-UA" w:eastAsia="ru-RU"/>
        </w:rPr>
        <w:t xml:space="preserve">, не стають співучасниками у взаємодії. </w:t>
      </w:r>
    </w:p>
    <w:p w14:paraId="1CB7E08C" w14:textId="3B2D9CD2"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Відомий психолог </w:t>
      </w:r>
      <w:r w:rsidR="00F93DFA" w:rsidRPr="00FB1E75">
        <w:rPr>
          <w:rFonts w:ascii="Times New Roman" w:eastAsia="Times New Roman" w:hAnsi="Times New Roman" w:cs="Times New Roman"/>
          <w:sz w:val="28"/>
          <w:szCs w:val="28"/>
          <w:lang w:val="uk-UA" w:eastAsia="ru-RU"/>
        </w:rPr>
        <w:t>О</w:t>
      </w:r>
      <w:r w:rsidRPr="00FB1E75">
        <w:rPr>
          <w:rFonts w:ascii="Times New Roman" w:eastAsia="Times New Roman" w:hAnsi="Times New Roman" w:cs="Times New Roman"/>
          <w:sz w:val="28"/>
          <w:szCs w:val="28"/>
          <w:lang w:val="uk-UA" w:eastAsia="ru-RU"/>
        </w:rPr>
        <w:t>.</w:t>
      </w:r>
      <w:r w:rsidR="00F93DFA" w:rsidRPr="00FB1E75">
        <w:rPr>
          <w:rFonts w:ascii="Times New Roman" w:eastAsia="Times New Roman" w:hAnsi="Times New Roman" w:cs="Times New Roman"/>
          <w:sz w:val="28"/>
          <w:szCs w:val="28"/>
          <w:lang w:val="uk-UA" w:eastAsia="ru-RU"/>
        </w:rPr>
        <w:t>О. Бодальо</w:t>
      </w:r>
      <w:r w:rsidRPr="00FB1E75">
        <w:rPr>
          <w:rFonts w:ascii="Times New Roman" w:eastAsia="Times New Roman" w:hAnsi="Times New Roman" w:cs="Times New Roman"/>
          <w:sz w:val="28"/>
          <w:szCs w:val="28"/>
          <w:lang w:val="uk-UA" w:eastAsia="ru-RU"/>
        </w:rPr>
        <w:t xml:space="preserve">в </w:t>
      </w:r>
      <w:r w:rsid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 xml:space="preserve"> зауважує, що </w:t>
      </w:r>
      <w:r w:rsid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спілкування є таким видом взаємодії, в якому </w:t>
      </w:r>
      <w:r w:rsidR="00F93DFA" w:rsidRPr="00FB1E75">
        <w:rPr>
          <w:rFonts w:ascii="Times New Roman" w:eastAsia="Times New Roman" w:hAnsi="Times New Roman" w:cs="Times New Roman"/>
          <w:sz w:val="28"/>
          <w:szCs w:val="28"/>
          <w:lang w:val="uk-UA" w:eastAsia="ru-RU"/>
        </w:rPr>
        <w:t xml:space="preserve">особи, що </w:t>
      </w:r>
      <w:r w:rsidRPr="00FB1E75">
        <w:rPr>
          <w:rFonts w:ascii="Times New Roman" w:eastAsia="Times New Roman" w:hAnsi="Times New Roman" w:cs="Times New Roman"/>
          <w:sz w:val="28"/>
          <w:szCs w:val="28"/>
          <w:lang w:val="uk-UA" w:eastAsia="ru-RU"/>
        </w:rPr>
        <w:t>беруть участь</w:t>
      </w:r>
      <w:r w:rsidR="00F93DFA"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своїм зовнішнім виглядом і поведінкою завжди роблять сильний вплив на судження і почуття один одного, причому, в той час як один з них, вступаючи в контакти з оточуючими, без будь-яких зусиль створює добре ставлення до себе, інші в силу вироб</w:t>
      </w:r>
      <w:r w:rsidR="00F93DFA" w:rsidRPr="00FB1E75">
        <w:rPr>
          <w:rFonts w:ascii="Times New Roman" w:eastAsia="Times New Roman" w:hAnsi="Times New Roman" w:cs="Times New Roman"/>
          <w:sz w:val="28"/>
          <w:szCs w:val="28"/>
          <w:lang w:val="uk-UA" w:eastAsia="ru-RU"/>
        </w:rPr>
        <w:t>лених у них манер</w:t>
      </w:r>
      <w:r w:rsidRPr="00FB1E75">
        <w:rPr>
          <w:rFonts w:ascii="Times New Roman" w:eastAsia="Times New Roman" w:hAnsi="Times New Roman" w:cs="Times New Roman"/>
          <w:sz w:val="28"/>
          <w:szCs w:val="28"/>
          <w:lang w:val="uk-UA" w:eastAsia="ru-RU"/>
        </w:rPr>
        <w:t xml:space="preserve"> спілкування - вносять напру</w:t>
      </w:r>
      <w:r w:rsidR="00F93DFA" w:rsidRPr="00FB1E75">
        <w:rPr>
          <w:rFonts w:ascii="Times New Roman" w:eastAsia="Times New Roman" w:hAnsi="Times New Roman" w:cs="Times New Roman"/>
          <w:sz w:val="28"/>
          <w:szCs w:val="28"/>
          <w:lang w:val="uk-UA" w:eastAsia="ru-RU"/>
        </w:rPr>
        <w:t>гу,</w:t>
      </w:r>
      <w:r w:rsidRPr="00FB1E75">
        <w:rPr>
          <w:rFonts w:ascii="Times New Roman" w:eastAsia="Times New Roman" w:hAnsi="Times New Roman" w:cs="Times New Roman"/>
          <w:sz w:val="28"/>
          <w:szCs w:val="28"/>
          <w:lang w:val="uk-UA" w:eastAsia="ru-RU"/>
        </w:rPr>
        <w:t xml:space="preserve"> провокують розвиток негативних е</w:t>
      </w:r>
      <w:r w:rsidR="00F93DFA" w:rsidRPr="00FB1E75">
        <w:rPr>
          <w:rFonts w:ascii="Times New Roman" w:eastAsia="Times New Roman" w:hAnsi="Times New Roman" w:cs="Times New Roman"/>
          <w:sz w:val="28"/>
          <w:szCs w:val="28"/>
          <w:lang w:val="uk-UA" w:eastAsia="ru-RU"/>
        </w:rPr>
        <w:t>моцій у людей, що вступають з ними в контакт</w:t>
      </w:r>
      <w:r w:rsidR="00FB1E75">
        <w:rPr>
          <w:rFonts w:ascii="Times New Roman" w:eastAsia="Times New Roman" w:hAnsi="Times New Roman" w:cs="Times New Roman"/>
          <w:sz w:val="28"/>
          <w:szCs w:val="28"/>
          <w:lang w:val="uk-UA" w:eastAsia="ru-RU"/>
        </w:rPr>
        <w:t>”[34]</w:t>
      </w:r>
      <w:r w:rsidRPr="00FB1E75">
        <w:rPr>
          <w:rFonts w:ascii="Times New Roman" w:eastAsia="Times New Roman" w:hAnsi="Times New Roman" w:cs="Times New Roman"/>
          <w:sz w:val="28"/>
          <w:szCs w:val="28"/>
          <w:lang w:val="uk-UA" w:eastAsia="ru-RU"/>
        </w:rPr>
        <w:t xml:space="preserve">. </w:t>
      </w:r>
    </w:p>
    <w:p w14:paraId="552E1C62" w14:textId="77777777" w:rsidR="005C5691" w:rsidRPr="00FB1E75" w:rsidRDefault="00F93DFA"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Дійсно</w:t>
      </w:r>
      <w:r w:rsidR="005C5691" w:rsidRPr="00FB1E75">
        <w:rPr>
          <w:rFonts w:ascii="Times New Roman" w:eastAsia="Times New Roman" w:hAnsi="Times New Roman" w:cs="Times New Roman"/>
          <w:sz w:val="28"/>
          <w:szCs w:val="28"/>
          <w:lang w:val="uk-UA" w:eastAsia="ru-RU"/>
        </w:rPr>
        <w:t>, це в якійсь мірі стосується і відносин між вчителями та учнями. Є вчителі, для яких шлях</w:t>
      </w:r>
      <w:r w:rsidR="00703239" w:rsidRPr="00FB1E75">
        <w:rPr>
          <w:rFonts w:ascii="Times New Roman" w:eastAsia="Times New Roman" w:hAnsi="Times New Roman" w:cs="Times New Roman"/>
          <w:sz w:val="28"/>
          <w:szCs w:val="28"/>
          <w:lang w:val="uk-UA" w:eastAsia="ru-RU"/>
        </w:rPr>
        <w:t xml:space="preserve">и до делікатного, обережного, </w:t>
      </w:r>
      <w:r w:rsidR="005C5691" w:rsidRPr="00FB1E75">
        <w:rPr>
          <w:rFonts w:ascii="Times New Roman" w:eastAsia="Times New Roman" w:hAnsi="Times New Roman" w:cs="Times New Roman"/>
          <w:sz w:val="28"/>
          <w:szCs w:val="28"/>
          <w:lang w:val="uk-UA" w:eastAsia="ru-RU"/>
        </w:rPr>
        <w:t>вимага</w:t>
      </w:r>
      <w:r w:rsidR="00703239" w:rsidRPr="00FB1E75">
        <w:rPr>
          <w:rFonts w:ascii="Times New Roman" w:eastAsia="Times New Roman" w:hAnsi="Times New Roman" w:cs="Times New Roman"/>
          <w:sz w:val="28"/>
          <w:szCs w:val="28"/>
          <w:lang w:val="uk-UA" w:eastAsia="ru-RU"/>
        </w:rPr>
        <w:t>ючого</w:t>
      </w:r>
      <w:r w:rsidR="005C5691" w:rsidRPr="00FB1E75">
        <w:rPr>
          <w:rFonts w:ascii="Times New Roman" w:eastAsia="Times New Roman" w:hAnsi="Times New Roman" w:cs="Times New Roman"/>
          <w:sz w:val="28"/>
          <w:szCs w:val="28"/>
          <w:lang w:val="uk-UA" w:eastAsia="ru-RU"/>
        </w:rPr>
        <w:t xml:space="preserve"> чуйності і уваги </w:t>
      </w:r>
      <w:r w:rsidR="005C5691" w:rsidRPr="00FB1E75">
        <w:rPr>
          <w:rFonts w:ascii="Times New Roman" w:eastAsia="Times New Roman" w:hAnsi="Times New Roman" w:cs="Times New Roman"/>
          <w:sz w:val="28"/>
          <w:szCs w:val="28"/>
          <w:lang w:val="uk-UA" w:eastAsia="ru-RU"/>
        </w:rPr>
        <w:lastRenderedPageBreak/>
        <w:t>втручанн</w:t>
      </w:r>
      <w:r w:rsidR="00703239" w:rsidRPr="00FB1E75">
        <w:rPr>
          <w:rFonts w:ascii="Times New Roman" w:eastAsia="Times New Roman" w:hAnsi="Times New Roman" w:cs="Times New Roman"/>
          <w:sz w:val="28"/>
          <w:szCs w:val="28"/>
          <w:lang w:val="uk-UA" w:eastAsia="ru-RU"/>
        </w:rPr>
        <w:t>я</w:t>
      </w:r>
      <w:r w:rsidR="005C5691" w:rsidRPr="00FB1E75">
        <w:rPr>
          <w:rFonts w:ascii="Times New Roman" w:eastAsia="Times New Roman" w:hAnsi="Times New Roman" w:cs="Times New Roman"/>
          <w:sz w:val="28"/>
          <w:szCs w:val="28"/>
          <w:lang w:val="uk-UA" w:eastAsia="ru-RU"/>
        </w:rPr>
        <w:t xml:space="preserve"> в особисті відносини </w:t>
      </w:r>
      <w:r w:rsidR="00703239" w:rsidRPr="00FB1E75">
        <w:rPr>
          <w:rFonts w:ascii="Times New Roman" w:eastAsia="Times New Roman" w:hAnsi="Times New Roman" w:cs="Times New Roman"/>
          <w:sz w:val="28"/>
          <w:szCs w:val="28"/>
          <w:lang w:val="uk-UA" w:eastAsia="ru-RU"/>
        </w:rPr>
        <w:t>учнів</w:t>
      </w:r>
      <w:r w:rsidR="005C5691" w:rsidRPr="00FB1E75">
        <w:rPr>
          <w:rFonts w:ascii="Times New Roman" w:eastAsia="Times New Roman" w:hAnsi="Times New Roman" w:cs="Times New Roman"/>
          <w:sz w:val="28"/>
          <w:szCs w:val="28"/>
          <w:lang w:val="uk-UA" w:eastAsia="ru-RU"/>
        </w:rPr>
        <w:t>, міцно за</w:t>
      </w:r>
      <w:r w:rsidR="00703239" w:rsidRPr="00FB1E75">
        <w:rPr>
          <w:rFonts w:ascii="Times New Roman" w:eastAsia="Times New Roman" w:hAnsi="Times New Roman" w:cs="Times New Roman"/>
          <w:sz w:val="28"/>
          <w:szCs w:val="28"/>
          <w:lang w:val="uk-UA" w:eastAsia="ru-RU"/>
        </w:rPr>
        <w:t>чинен</w:t>
      </w:r>
      <w:r w:rsidR="005C5691" w:rsidRPr="00FB1E75">
        <w:rPr>
          <w:rFonts w:ascii="Times New Roman" w:eastAsia="Times New Roman" w:hAnsi="Times New Roman" w:cs="Times New Roman"/>
          <w:sz w:val="28"/>
          <w:szCs w:val="28"/>
          <w:lang w:val="uk-UA" w:eastAsia="ru-RU"/>
        </w:rPr>
        <w:t xml:space="preserve">і. Звичайно, при такому «смисловому бар'єрі» </w:t>
      </w:r>
      <w:r w:rsidR="00703239" w:rsidRPr="00FB1E75">
        <w:rPr>
          <w:rFonts w:ascii="Times New Roman" w:eastAsia="Times New Roman" w:hAnsi="Times New Roman" w:cs="Times New Roman"/>
          <w:sz w:val="28"/>
          <w:szCs w:val="28"/>
          <w:lang w:val="uk-UA" w:eastAsia="ru-RU"/>
        </w:rPr>
        <w:t>трансформуват</w:t>
      </w:r>
      <w:r w:rsidR="005C5691" w:rsidRPr="00FB1E75">
        <w:rPr>
          <w:rFonts w:ascii="Times New Roman" w:eastAsia="Times New Roman" w:hAnsi="Times New Roman" w:cs="Times New Roman"/>
          <w:sz w:val="28"/>
          <w:szCs w:val="28"/>
          <w:lang w:val="uk-UA" w:eastAsia="ru-RU"/>
        </w:rPr>
        <w:t xml:space="preserve">и міжособистісні відносини вчитель безсилий. </w:t>
      </w:r>
    </w:p>
    <w:p w14:paraId="6503C2AA"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Стиль керівництва, як показують дослідження психологів, часом прямо, часом побічно </w:t>
      </w:r>
      <w:r w:rsidR="00703239" w:rsidRPr="00FB1E75">
        <w:rPr>
          <w:rFonts w:ascii="Times New Roman" w:eastAsia="Times New Roman" w:hAnsi="Times New Roman" w:cs="Times New Roman"/>
          <w:sz w:val="28"/>
          <w:szCs w:val="28"/>
          <w:lang w:val="uk-UA" w:eastAsia="ru-RU"/>
        </w:rPr>
        <w:t>за допомогою</w:t>
      </w:r>
      <w:r w:rsidRPr="00FB1E75">
        <w:rPr>
          <w:rFonts w:ascii="Times New Roman" w:eastAsia="Times New Roman" w:hAnsi="Times New Roman" w:cs="Times New Roman"/>
          <w:sz w:val="28"/>
          <w:szCs w:val="28"/>
          <w:lang w:val="uk-UA" w:eastAsia="ru-RU"/>
        </w:rPr>
        <w:t xml:space="preserve"> формування певних рис особистості школярів, дуже впливає на характер міжособистісних відносин у класі. </w:t>
      </w:r>
    </w:p>
    <w:p w14:paraId="22C041CA" w14:textId="6051AF15" w:rsidR="00C82A13" w:rsidRPr="00FB1E75" w:rsidRDefault="00FB1E75" w:rsidP="005702F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703239" w:rsidRPr="00FB1E75">
        <w:rPr>
          <w:rFonts w:ascii="Times New Roman" w:eastAsia="Times New Roman" w:hAnsi="Times New Roman" w:cs="Times New Roman"/>
          <w:sz w:val="28"/>
          <w:szCs w:val="28"/>
          <w:lang w:val="uk-UA" w:eastAsia="ru-RU"/>
        </w:rPr>
        <w:t>О</w:t>
      </w:r>
      <w:r w:rsidR="005C5691" w:rsidRPr="00FB1E75">
        <w:rPr>
          <w:rFonts w:ascii="Times New Roman" w:eastAsia="Times New Roman" w:hAnsi="Times New Roman" w:cs="Times New Roman"/>
          <w:sz w:val="28"/>
          <w:szCs w:val="28"/>
          <w:lang w:val="uk-UA" w:eastAsia="ru-RU"/>
        </w:rPr>
        <w:t>.</w:t>
      </w:r>
      <w:r w:rsidR="00703239" w:rsidRPr="00FB1E75">
        <w:rPr>
          <w:rFonts w:ascii="Times New Roman" w:eastAsia="Times New Roman" w:hAnsi="Times New Roman" w:cs="Times New Roman"/>
          <w:sz w:val="28"/>
          <w:szCs w:val="28"/>
          <w:lang w:val="uk-UA" w:eastAsia="ru-RU"/>
        </w:rPr>
        <w:t>О. Бодальо</w:t>
      </w:r>
      <w:r>
        <w:rPr>
          <w:rFonts w:ascii="Times New Roman" w:eastAsia="Times New Roman" w:hAnsi="Times New Roman" w:cs="Times New Roman"/>
          <w:sz w:val="28"/>
          <w:szCs w:val="28"/>
          <w:lang w:val="uk-UA" w:eastAsia="ru-RU"/>
        </w:rPr>
        <w:t>в зазначає:”</w:t>
      </w:r>
      <w:r w:rsidR="005C5691" w:rsidRPr="00FB1E75">
        <w:rPr>
          <w:rFonts w:ascii="Times New Roman" w:eastAsia="Times New Roman" w:hAnsi="Times New Roman" w:cs="Times New Roman"/>
          <w:sz w:val="28"/>
          <w:szCs w:val="28"/>
          <w:lang w:val="uk-UA" w:eastAsia="ru-RU"/>
        </w:rPr>
        <w:t xml:space="preserve"> стан спокійного задоволення і радості виникає в учнів тих класів, на чолі яких стоїть вихователь, що дотримується демократичних принципів. Коли ж вихователь - особистість авторитарного складу, у школярів нерідко з'являється стан пригніченості, а переживання гніву і злості часто відзначається тоді, коли вихователь непослідовний, тобто належить до числ</w:t>
      </w:r>
      <w:r w:rsidR="005E58E9" w:rsidRPr="00FB1E75">
        <w:rPr>
          <w:rFonts w:ascii="Times New Roman" w:eastAsia="Times New Roman" w:hAnsi="Times New Roman" w:cs="Times New Roman"/>
          <w:sz w:val="28"/>
          <w:szCs w:val="28"/>
          <w:lang w:val="uk-UA" w:eastAsia="ru-RU"/>
        </w:rPr>
        <w:t>а лібералів</w:t>
      </w:r>
      <w:r w:rsidR="005C5691" w:rsidRPr="00FB1E75">
        <w:rPr>
          <w:rFonts w:ascii="Times New Roman" w:eastAsia="Times New Roman" w:hAnsi="Times New Roman" w:cs="Times New Roman"/>
          <w:sz w:val="28"/>
          <w:szCs w:val="28"/>
          <w:lang w:val="uk-UA" w:eastAsia="ru-RU"/>
        </w:rPr>
        <w:t>. Причому</w:t>
      </w:r>
      <w:r w:rsidR="00F16197" w:rsidRPr="00FB1E75">
        <w:rPr>
          <w:rFonts w:ascii="Times New Roman" w:eastAsia="Times New Roman" w:hAnsi="Times New Roman" w:cs="Times New Roman"/>
          <w:sz w:val="28"/>
          <w:szCs w:val="28"/>
          <w:lang w:val="uk-UA" w:eastAsia="ru-RU"/>
        </w:rPr>
        <w:t>, особливо важкий і гнітючий</w:t>
      </w:r>
      <w:r w:rsidR="005C5691" w:rsidRPr="00FB1E75">
        <w:rPr>
          <w:rFonts w:ascii="Times New Roman" w:eastAsia="Times New Roman" w:hAnsi="Times New Roman" w:cs="Times New Roman"/>
          <w:sz w:val="28"/>
          <w:szCs w:val="28"/>
          <w:lang w:val="uk-UA" w:eastAsia="ru-RU"/>
        </w:rPr>
        <w:t xml:space="preserve"> вплив а</w:t>
      </w:r>
      <w:r w:rsidR="00F16197" w:rsidRPr="00FB1E75">
        <w:rPr>
          <w:rFonts w:ascii="Times New Roman" w:eastAsia="Times New Roman" w:hAnsi="Times New Roman" w:cs="Times New Roman"/>
          <w:sz w:val="28"/>
          <w:szCs w:val="28"/>
          <w:lang w:val="uk-UA" w:eastAsia="ru-RU"/>
        </w:rPr>
        <w:t>вторитарний стиль надає на тих учн</w:t>
      </w:r>
      <w:r w:rsidR="005C5691" w:rsidRPr="00FB1E75">
        <w:rPr>
          <w:rFonts w:ascii="Times New Roman" w:eastAsia="Times New Roman" w:hAnsi="Times New Roman" w:cs="Times New Roman"/>
          <w:sz w:val="28"/>
          <w:szCs w:val="28"/>
          <w:lang w:val="uk-UA" w:eastAsia="ru-RU"/>
        </w:rPr>
        <w:t>ів, які найчастіше виявляють</w:t>
      </w:r>
      <w:r w:rsidR="005E58E9" w:rsidRPr="00FB1E75">
        <w:rPr>
          <w:rFonts w:ascii="Times New Roman" w:eastAsia="Times New Roman" w:hAnsi="Times New Roman" w:cs="Times New Roman"/>
          <w:sz w:val="28"/>
          <w:szCs w:val="28"/>
          <w:lang w:val="uk-UA" w:eastAsia="ru-RU"/>
        </w:rPr>
        <w:t>ся в категоріях  прийнятих</w:t>
      </w:r>
      <w:r w:rsidR="00F16197" w:rsidRPr="00FB1E75">
        <w:rPr>
          <w:rFonts w:ascii="Times New Roman" w:eastAsia="Times New Roman" w:hAnsi="Times New Roman" w:cs="Times New Roman"/>
          <w:sz w:val="28"/>
          <w:szCs w:val="28"/>
          <w:lang w:val="uk-UA" w:eastAsia="ru-RU"/>
        </w:rPr>
        <w:t xml:space="preserve"> та</w:t>
      </w:r>
      <w:r w:rsidR="005E58E9" w:rsidRPr="00FB1E75">
        <w:rPr>
          <w:rFonts w:ascii="Times New Roman" w:eastAsia="Times New Roman" w:hAnsi="Times New Roman" w:cs="Times New Roman"/>
          <w:sz w:val="28"/>
          <w:szCs w:val="28"/>
          <w:lang w:val="uk-UA" w:eastAsia="ru-RU"/>
        </w:rPr>
        <w:t xml:space="preserve"> ізольованих</w:t>
      </w:r>
      <w:r w:rsidR="005C5691" w:rsidRPr="00FB1E75">
        <w:rPr>
          <w:rFonts w:ascii="Times New Roman" w:eastAsia="Times New Roman" w:hAnsi="Times New Roman" w:cs="Times New Roman"/>
          <w:sz w:val="28"/>
          <w:szCs w:val="28"/>
          <w:lang w:val="uk-UA" w:eastAsia="ru-RU"/>
        </w:rPr>
        <w:t xml:space="preserve">, особливо </w:t>
      </w:r>
      <w:r w:rsidR="00F16197" w:rsidRPr="00FB1E75">
        <w:rPr>
          <w:rFonts w:ascii="Times New Roman" w:eastAsia="Times New Roman" w:hAnsi="Times New Roman" w:cs="Times New Roman"/>
          <w:sz w:val="28"/>
          <w:szCs w:val="28"/>
          <w:lang w:val="uk-UA" w:eastAsia="ru-RU"/>
        </w:rPr>
        <w:t>у</w:t>
      </w:r>
      <w:r w:rsidR="005C5691" w:rsidRPr="00FB1E75">
        <w:rPr>
          <w:rFonts w:ascii="Times New Roman" w:eastAsia="Times New Roman" w:hAnsi="Times New Roman" w:cs="Times New Roman"/>
          <w:sz w:val="28"/>
          <w:szCs w:val="28"/>
          <w:lang w:val="uk-UA" w:eastAsia="ru-RU"/>
        </w:rPr>
        <w:t xml:space="preserve"> тих</w:t>
      </w:r>
      <w:r w:rsidR="00F16197" w:rsidRPr="00FB1E75">
        <w:rPr>
          <w:rFonts w:ascii="Times New Roman" w:eastAsia="Times New Roman" w:hAnsi="Times New Roman" w:cs="Times New Roman"/>
          <w:sz w:val="28"/>
          <w:szCs w:val="28"/>
          <w:lang w:val="uk-UA" w:eastAsia="ru-RU"/>
        </w:rPr>
        <w:t xml:space="preserve"> шко</w:t>
      </w:r>
      <w:r w:rsidR="002574AD" w:rsidRPr="00FB1E75">
        <w:rPr>
          <w:rFonts w:ascii="Times New Roman" w:eastAsia="Times New Roman" w:hAnsi="Times New Roman" w:cs="Times New Roman"/>
          <w:sz w:val="28"/>
          <w:szCs w:val="28"/>
          <w:lang w:val="uk-UA" w:eastAsia="ru-RU"/>
        </w:rPr>
        <w:t>л</w:t>
      </w:r>
      <w:r w:rsidR="00F16197" w:rsidRPr="00FB1E75">
        <w:rPr>
          <w:rFonts w:ascii="Times New Roman" w:eastAsia="Times New Roman" w:hAnsi="Times New Roman" w:cs="Times New Roman"/>
          <w:sz w:val="28"/>
          <w:szCs w:val="28"/>
          <w:lang w:val="uk-UA" w:eastAsia="ru-RU"/>
        </w:rPr>
        <w:t>ярів, які відстають у навчанні</w:t>
      </w: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 </w:t>
      </w:r>
      <w:r w:rsidR="005E58E9" w:rsidRPr="00FB1E75">
        <w:rPr>
          <w:rFonts w:ascii="Times New Roman" w:eastAsia="Times New Roman" w:hAnsi="Times New Roman" w:cs="Times New Roman"/>
          <w:sz w:val="28"/>
          <w:szCs w:val="28"/>
          <w:lang w:val="uk-UA" w:eastAsia="ru-RU"/>
        </w:rPr>
        <w:t>[17]</w:t>
      </w:r>
    </w:p>
    <w:p w14:paraId="133F0273" w14:textId="77777777"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Психологія спілкування в підлітковому віці будується на основі суперечливого переплетення двох потреб: відокремлення, приватизації та афіліації, тобто потреби в приналежності, включеності в якусь групу, спільноту. Відокремлення найчастіше виявляється в емансипації від контролю старших, однак діють у відносинах з однолітками. Посилюється потреба не тільки в соціальній, а й просторовій, територіальної автономії, недоторканності свого особистого простору (мати окрему кімнату). У перехідному віці змінюються уявлення про зміст таких понять як самотність, самота. Діти звичайно трактують їх як якийсь фізичний стан (немає нікого навколо), підлітки вже наповнюють ці слова психологічним змістом, приписуючи їм не тільки негативну, але і позитивну цінність. </w:t>
      </w:r>
    </w:p>
    <w:p w14:paraId="734DB1B8" w14:textId="5CDDDE42"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І.С. Кон підтверджує,-</w:t>
      </w:r>
      <w:r w:rsid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oрієнтація на дорослі цінності і порівняння себе з дорослими найчастіше змушує підлітка знову бачити себе відносно маленьким, несамостійним. Однак, на відміну від дитини, він вже не вважає таке положення нормальним і прагне його подолати. </w:t>
      </w:r>
    </w:p>
    <w:p w14:paraId="06A7C5AD" w14:textId="189C3389"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У той же час в спільноті однолітків йде і зовнішня реалізація себе: бути таким, як усі, відповідати стандартам моди, поведінки в підлітковому середовищі. Але чим старше стає, тим більш невідступним є цей сумнів. Спілкування в процесі </w:t>
      </w:r>
      <w:r w:rsidRPr="00FB1E75">
        <w:rPr>
          <w:rFonts w:ascii="Times New Roman" w:eastAsia="Times New Roman" w:hAnsi="Times New Roman" w:cs="Times New Roman"/>
          <w:sz w:val="28"/>
          <w:szCs w:val="28"/>
          <w:lang w:val="uk-UA" w:eastAsia="ru-RU"/>
        </w:rPr>
        <w:lastRenderedPageBreak/>
        <w:t>організації життєдіяльності і сам зміст не вичерпують в соціальному твердженні потреби, в реалізації себе, тому що тут завжди є регламентація. Крім того, не всяка життєдіяльність і не у всякому колективі надає кожному підлітку затвердити свою індивідуальність. І тому так необхідно юнакам реалізувати себе в спілкуванні з приятелями - вільному, рівноправному</w:t>
      </w:r>
      <w:r w:rsidR="00FB1E75">
        <w:rPr>
          <w:rFonts w:ascii="Times New Roman" w:eastAsia="Times New Roman" w:hAnsi="Times New Roman" w:cs="Times New Roman"/>
          <w:sz w:val="28"/>
          <w:szCs w:val="28"/>
          <w:lang w:val="uk-UA" w:eastAsia="ru-RU"/>
        </w:rPr>
        <w:t>”[37}</w:t>
      </w:r>
      <w:r w:rsidRPr="00FB1E75">
        <w:rPr>
          <w:rFonts w:ascii="Times New Roman" w:eastAsia="Times New Roman" w:hAnsi="Times New Roman" w:cs="Times New Roman"/>
          <w:sz w:val="28"/>
          <w:szCs w:val="28"/>
          <w:lang w:val="uk-UA" w:eastAsia="ru-RU"/>
        </w:rPr>
        <w:t xml:space="preserve">. </w:t>
      </w:r>
    </w:p>
    <w:p w14:paraId="44A89A94" w14:textId="3B71BC40"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Таким чином, незадоволеність в спілкуванні викликає у підлітків глибокі переживання, які в свою чергу можуть породжувати тривожність як відносно стійке особистісне утворення в спілкуванні. </w:t>
      </w:r>
    </w:p>
    <w:p w14:paraId="7E8C015C" w14:textId="2A77EF9D" w:rsidR="005C5691" w:rsidRPr="00FB1E75" w:rsidRDefault="00FB1E75"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H</w:t>
      </w:r>
      <w:r w:rsidR="005C5691" w:rsidRPr="00FB1E75">
        <w:rPr>
          <w:rFonts w:ascii="Times New Roman" w:eastAsia="Times New Roman" w:hAnsi="Times New Roman" w:cs="Times New Roman"/>
          <w:sz w:val="28"/>
          <w:szCs w:val="28"/>
          <w:lang w:val="uk-UA" w:eastAsia="ru-RU"/>
        </w:rPr>
        <w:t>е тільки стиль роботи вчителя, а</w:t>
      </w:r>
      <w:r w:rsidR="00F16197" w:rsidRPr="00FB1E75">
        <w:rPr>
          <w:rFonts w:ascii="Times New Roman" w:eastAsia="Times New Roman" w:hAnsi="Times New Roman" w:cs="Times New Roman"/>
          <w:sz w:val="28"/>
          <w:szCs w:val="28"/>
          <w:lang w:val="uk-UA" w:eastAsia="ru-RU"/>
        </w:rPr>
        <w:t xml:space="preserve"> й</w:t>
      </w:r>
      <w:r w:rsidR="005C5691" w:rsidRPr="00FB1E75">
        <w:rPr>
          <w:rFonts w:ascii="Times New Roman" w:eastAsia="Times New Roman" w:hAnsi="Times New Roman" w:cs="Times New Roman"/>
          <w:sz w:val="28"/>
          <w:szCs w:val="28"/>
          <w:lang w:val="uk-UA" w:eastAsia="ru-RU"/>
        </w:rPr>
        <w:t xml:space="preserve"> просто його людські якості можуть сприяти або гальмувати виявлення міжособистісних відносин і подальше управління ними. Від ставлення до учнів багато в чому залежить характер і зміст тих оцінок, які він дає учням, характер їх переживань з приводу своїх вчинків або зрив у поведінці. У цих оцінках і переживаннях виражаються не тільки особливості особистості учнів, вчинки яких оцінюються, але неодмінно і постійно відобр</w:t>
      </w:r>
      <w:r w:rsidR="00F16197" w:rsidRPr="00FB1E75">
        <w:rPr>
          <w:rFonts w:ascii="Times New Roman" w:eastAsia="Times New Roman" w:hAnsi="Times New Roman" w:cs="Times New Roman"/>
          <w:sz w:val="28"/>
          <w:szCs w:val="28"/>
          <w:lang w:val="uk-UA" w:eastAsia="ru-RU"/>
        </w:rPr>
        <w:t>ажають особистість самого оцінюючого (вчителя</w:t>
      </w:r>
      <w:r w:rsidR="005C5691" w:rsidRPr="00FB1E75">
        <w:rPr>
          <w:rFonts w:ascii="Times New Roman" w:eastAsia="Times New Roman" w:hAnsi="Times New Roman" w:cs="Times New Roman"/>
          <w:sz w:val="28"/>
          <w:szCs w:val="28"/>
          <w:lang w:val="uk-UA" w:eastAsia="ru-RU"/>
        </w:rPr>
        <w:t>, дорослого). Відно</w:t>
      </w:r>
      <w:r w:rsidR="00F16197" w:rsidRPr="00FB1E75">
        <w:rPr>
          <w:rFonts w:ascii="Times New Roman" w:eastAsia="Times New Roman" w:hAnsi="Times New Roman" w:cs="Times New Roman"/>
          <w:sz w:val="28"/>
          <w:szCs w:val="28"/>
          <w:lang w:val="uk-UA" w:eastAsia="ru-RU"/>
        </w:rPr>
        <w:t>шення до учнів</w:t>
      </w:r>
      <w:r w:rsidR="005C5691" w:rsidRPr="00FB1E75">
        <w:rPr>
          <w:rFonts w:ascii="Times New Roman" w:eastAsia="Times New Roman" w:hAnsi="Times New Roman" w:cs="Times New Roman"/>
          <w:sz w:val="28"/>
          <w:szCs w:val="28"/>
          <w:lang w:val="uk-UA" w:eastAsia="ru-RU"/>
        </w:rPr>
        <w:t xml:space="preserve"> завжди проявляється в спілкуванні з ними, як правило, це ставлення </w:t>
      </w:r>
      <w:r w:rsidR="002574AD" w:rsidRPr="00FB1E75">
        <w:rPr>
          <w:rFonts w:ascii="Times New Roman" w:eastAsia="Times New Roman" w:hAnsi="Times New Roman" w:cs="Times New Roman"/>
          <w:sz w:val="28"/>
          <w:szCs w:val="28"/>
          <w:lang w:val="uk-UA" w:eastAsia="ru-RU"/>
        </w:rPr>
        <w:t>ґрунтується</w:t>
      </w:r>
      <w:r w:rsidR="005C5691" w:rsidRPr="00FB1E75">
        <w:rPr>
          <w:rFonts w:ascii="Times New Roman" w:eastAsia="Times New Roman" w:hAnsi="Times New Roman" w:cs="Times New Roman"/>
          <w:sz w:val="28"/>
          <w:szCs w:val="28"/>
          <w:lang w:val="uk-UA" w:eastAsia="ru-RU"/>
        </w:rPr>
        <w:t xml:space="preserve"> на певних стереотипах. </w:t>
      </w:r>
    </w:p>
    <w:p w14:paraId="306BB788"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Характер спілкування з вчителями та суб'єктивн</w:t>
      </w:r>
      <w:r w:rsidR="00F16197" w:rsidRPr="00FB1E75">
        <w:rPr>
          <w:rFonts w:ascii="Times New Roman" w:eastAsia="Times New Roman" w:hAnsi="Times New Roman" w:cs="Times New Roman"/>
          <w:sz w:val="28"/>
          <w:szCs w:val="28"/>
          <w:lang w:val="uk-UA" w:eastAsia="ru-RU"/>
        </w:rPr>
        <w:t>е</w:t>
      </w:r>
      <w:r w:rsidRPr="00FB1E75">
        <w:rPr>
          <w:rFonts w:ascii="Times New Roman" w:eastAsia="Times New Roman" w:hAnsi="Times New Roman" w:cs="Times New Roman"/>
          <w:sz w:val="28"/>
          <w:szCs w:val="28"/>
          <w:lang w:val="uk-UA" w:eastAsia="ru-RU"/>
        </w:rPr>
        <w:t xml:space="preserve"> ставлення до нього змінюється </w:t>
      </w:r>
      <w:r w:rsidR="007943C6" w:rsidRPr="00FB1E75">
        <w:rPr>
          <w:rFonts w:ascii="Times New Roman" w:eastAsia="Times New Roman" w:hAnsi="Times New Roman" w:cs="Times New Roman"/>
          <w:sz w:val="28"/>
          <w:szCs w:val="28"/>
          <w:lang w:val="uk-UA" w:eastAsia="ru-RU"/>
        </w:rPr>
        <w:t>під час</w:t>
      </w:r>
      <w:r w:rsidRPr="00FB1E75">
        <w:rPr>
          <w:rFonts w:ascii="Times New Roman" w:eastAsia="Times New Roman" w:hAnsi="Times New Roman" w:cs="Times New Roman"/>
          <w:sz w:val="28"/>
          <w:szCs w:val="28"/>
          <w:lang w:val="uk-UA" w:eastAsia="ru-RU"/>
        </w:rPr>
        <w:t xml:space="preserve"> підліткового періоду. Якщо провідним мотивом спілкування молодших підлітків є прагнення отримати підтримку, заохочення вчителя з</w:t>
      </w:r>
      <w:r w:rsidR="007943C6" w:rsidRPr="00FB1E75">
        <w:rPr>
          <w:rFonts w:ascii="Times New Roman" w:eastAsia="Times New Roman" w:hAnsi="Times New Roman" w:cs="Times New Roman"/>
          <w:sz w:val="28"/>
          <w:szCs w:val="28"/>
          <w:lang w:val="uk-UA" w:eastAsia="ru-RU"/>
        </w:rPr>
        <w:t>а навчання, поведінку та шкільну</w:t>
      </w:r>
      <w:r w:rsidRPr="00FB1E75">
        <w:rPr>
          <w:rFonts w:ascii="Times New Roman" w:eastAsia="Times New Roman" w:hAnsi="Times New Roman" w:cs="Times New Roman"/>
          <w:sz w:val="28"/>
          <w:szCs w:val="28"/>
          <w:lang w:val="uk-UA" w:eastAsia="ru-RU"/>
        </w:rPr>
        <w:t xml:space="preserve"> працю, то в старшому віці - прагнення до особистісного спілкування з ним. </w:t>
      </w:r>
    </w:p>
    <w:p w14:paraId="772B50FB"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Починаючи з шостого класу</w:t>
      </w:r>
      <w:r w:rsidR="007943C6"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підлітків все більше хвилюють професійні і особистісні якості </w:t>
      </w:r>
      <w:r w:rsidR="007943C6" w:rsidRPr="00FB1E75">
        <w:rPr>
          <w:rFonts w:ascii="Times New Roman" w:eastAsia="Times New Roman" w:hAnsi="Times New Roman" w:cs="Times New Roman"/>
          <w:sz w:val="28"/>
          <w:szCs w:val="28"/>
          <w:lang w:val="uk-UA" w:eastAsia="ru-RU"/>
        </w:rPr>
        <w:t>педагогів. При</w:t>
      </w:r>
      <w:r w:rsidRPr="00FB1E75">
        <w:rPr>
          <w:rFonts w:ascii="Times New Roman" w:eastAsia="Times New Roman" w:hAnsi="Times New Roman" w:cs="Times New Roman"/>
          <w:sz w:val="28"/>
          <w:szCs w:val="28"/>
          <w:lang w:val="uk-UA" w:eastAsia="ru-RU"/>
        </w:rPr>
        <w:t xml:space="preserve">чому, якщо професійні якості педагогів підлітків в цілому влаштовують, то особистісні - </w:t>
      </w:r>
      <w:r w:rsidR="007943C6" w:rsidRPr="00FB1E75">
        <w:rPr>
          <w:rFonts w:ascii="Times New Roman" w:eastAsia="Times New Roman" w:hAnsi="Times New Roman" w:cs="Times New Roman"/>
          <w:sz w:val="28"/>
          <w:szCs w:val="28"/>
          <w:lang w:val="uk-UA" w:eastAsia="ru-RU"/>
        </w:rPr>
        <w:t>ні</w:t>
      </w:r>
      <w:r w:rsidRPr="00FB1E75">
        <w:rPr>
          <w:rFonts w:ascii="Times New Roman" w:eastAsia="Times New Roman" w:hAnsi="Times New Roman" w:cs="Times New Roman"/>
          <w:sz w:val="28"/>
          <w:szCs w:val="28"/>
          <w:lang w:val="uk-UA" w:eastAsia="ru-RU"/>
        </w:rPr>
        <w:t xml:space="preserve">. Ця незадоволеність особистісними якостями сприймається підлітками найчастіше як проблема справедливості вчителя. Однак, не дивлячись на незадоволеність особистісними якостями вчителів, вони все одно найчастіше не прагнуть до спілкування з ними, чого, до речі, вчителі найчастіше </w:t>
      </w:r>
      <w:r w:rsidR="007943C6" w:rsidRPr="00FB1E75">
        <w:rPr>
          <w:rFonts w:ascii="Times New Roman" w:eastAsia="Times New Roman" w:hAnsi="Times New Roman" w:cs="Times New Roman"/>
          <w:sz w:val="28"/>
          <w:szCs w:val="28"/>
          <w:lang w:val="uk-UA" w:eastAsia="ru-RU"/>
        </w:rPr>
        <w:t>всього</w:t>
      </w:r>
      <w:r w:rsidRPr="00FB1E75">
        <w:rPr>
          <w:rFonts w:ascii="Times New Roman" w:eastAsia="Times New Roman" w:hAnsi="Times New Roman" w:cs="Times New Roman"/>
          <w:sz w:val="28"/>
          <w:szCs w:val="28"/>
          <w:lang w:val="uk-UA" w:eastAsia="ru-RU"/>
        </w:rPr>
        <w:t xml:space="preserve"> не помічають. Вони, як правило, вважають,</w:t>
      </w:r>
      <w:r w:rsidR="007943C6" w:rsidRP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 xml:space="preserve">що підлітки задоволені спілкуванням з ними, так само як і їх особистісними якостями. </w:t>
      </w:r>
    </w:p>
    <w:p w14:paraId="5C1D25A6" w14:textId="53CE9F39"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lastRenderedPageBreak/>
        <w:t xml:space="preserve">Таким чином, складається ситуація </w:t>
      </w:r>
      <w:r w:rsidR="007943C6" w:rsidRPr="00FB1E75">
        <w:rPr>
          <w:rFonts w:ascii="Times New Roman" w:eastAsia="Times New Roman" w:hAnsi="Times New Roman" w:cs="Times New Roman"/>
          <w:sz w:val="28"/>
          <w:szCs w:val="28"/>
          <w:lang w:val="uk-UA" w:eastAsia="ru-RU"/>
        </w:rPr>
        <w:t>загостре</w:t>
      </w:r>
      <w:r w:rsidRPr="00FB1E75">
        <w:rPr>
          <w:rFonts w:ascii="Times New Roman" w:eastAsia="Times New Roman" w:hAnsi="Times New Roman" w:cs="Times New Roman"/>
          <w:sz w:val="28"/>
          <w:szCs w:val="28"/>
          <w:lang w:val="uk-UA" w:eastAsia="ru-RU"/>
        </w:rPr>
        <w:t xml:space="preserve">ння у підлітків потреби в особистісному спілкуванні з педагогами і неможливості її задоволення. </w:t>
      </w:r>
    </w:p>
    <w:p w14:paraId="653A3BA0"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Одна з головних тенденцій перехідного віку - переорієнтація спілкування з батьками, вчителями, взагалі зі старшими, на більш-менш рівних </w:t>
      </w:r>
      <w:r w:rsidR="007943C6" w:rsidRPr="00FB1E75">
        <w:rPr>
          <w:rFonts w:ascii="Times New Roman" w:eastAsia="Times New Roman" w:hAnsi="Times New Roman" w:cs="Times New Roman"/>
          <w:sz w:val="28"/>
          <w:szCs w:val="28"/>
          <w:lang w:val="uk-UA" w:eastAsia="ru-RU"/>
        </w:rPr>
        <w:t>за положенням</w:t>
      </w:r>
      <w:r w:rsidRPr="00FB1E75">
        <w:rPr>
          <w:rFonts w:ascii="Times New Roman" w:eastAsia="Times New Roman" w:hAnsi="Times New Roman" w:cs="Times New Roman"/>
          <w:sz w:val="28"/>
          <w:szCs w:val="28"/>
          <w:lang w:val="uk-UA" w:eastAsia="ru-RU"/>
        </w:rPr>
        <w:t xml:space="preserve">. </w:t>
      </w:r>
    </w:p>
    <w:p w14:paraId="060E5FAA" w14:textId="2C97C93D"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А.В. Мудрик вважає, що </w:t>
      </w:r>
      <w:r w:rsidR="002F1001">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потреба в спілкуванні з однолітками, яких не можуть замінити батьки, виникає у дітей рано і з віком посилюється. Вже</w:t>
      </w:r>
      <w:r w:rsidR="007943C6" w:rsidRPr="00FB1E75">
        <w:rPr>
          <w:rFonts w:ascii="Times New Roman" w:eastAsia="Times New Roman" w:hAnsi="Times New Roman" w:cs="Times New Roman"/>
          <w:sz w:val="28"/>
          <w:szCs w:val="28"/>
          <w:lang w:val="uk-UA" w:eastAsia="ru-RU"/>
        </w:rPr>
        <w:t xml:space="preserve"> у дошкільників відсутність спільноти</w:t>
      </w:r>
      <w:r w:rsidRPr="00FB1E75">
        <w:rPr>
          <w:rFonts w:ascii="Times New Roman" w:eastAsia="Times New Roman" w:hAnsi="Times New Roman" w:cs="Times New Roman"/>
          <w:sz w:val="28"/>
          <w:szCs w:val="28"/>
          <w:lang w:val="uk-UA" w:eastAsia="ru-RU"/>
        </w:rPr>
        <w:t xml:space="preserve"> однолітків негативно позначається на розвитку комунікативних здібностей і самопізнання. Поведінка підлітків по самій суті своїй є колек</w:t>
      </w:r>
      <w:r w:rsidR="007943C6" w:rsidRPr="00FB1E75">
        <w:rPr>
          <w:rFonts w:ascii="Times New Roman" w:eastAsia="Times New Roman" w:hAnsi="Times New Roman" w:cs="Times New Roman"/>
          <w:sz w:val="28"/>
          <w:szCs w:val="28"/>
          <w:lang w:val="uk-UA" w:eastAsia="ru-RU"/>
        </w:rPr>
        <w:t>тивно-груповою</w:t>
      </w:r>
      <w:r w:rsidRPr="00FB1E75">
        <w:rPr>
          <w:rFonts w:ascii="Times New Roman" w:eastAsia="Times New Roman" w:hAnsi="Times New Roman" w:cs="Times New Roman"/>
          <w:sz w:val="28"/>
          <w:szCs w:val="28"/>
          <w:lang w:val="uk-UA" w:eastAsia="ru-RU"/>
        </w:rPr>
        <w:t>.</w:t>
      </w:r>
      <w:r w:rsidR="002F1001">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[27]</w:t>
      </w:r>
      <w:r w:rsidRPr="00FB1E75">
        <w:rPr>
          <w:rFonts w:ascii="Times New Roman" w:eastAsia="Times New Roman" w:hAnsi="Times New Roman" w:cs="Times New Roman"/>
          <w:sz w:val="28"/>
          <w:szCs w:val="28"/>
          <w:lang w:val="uk-UA" w:eastAsia="ru-RU"/>
        </w:rPr>
        <w:t xml:space="preserve"> </w:t>
      </w:r>
    </w:p>
    <w:p w14:paraId="7078BDDE"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По-перше, спілкування з однолітками </w:t>
      </w:r>
      <w:r w:rsidR="007943C6" w:rsidRPr="00FB1E75">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дуже важливий специфічний канал інформації (що дозволяє частину інформації з питань статі підліт</w:t>
      </w:r>
      <w:r w:rsidR="007943C6" w:rsidRPr="00FB1E75">
        <w:rPr>
          <w:rFonts w:ascii="Times New Roman" w:eastAsia="Times New Roman" w:hAnsi="Times New Roman" w:cs="Times New Roman"/>
          <w:sz w:val="28"/>
          <w:szCs w:val="28"/>
          <w:lang w:val="uk-UA" w:eastAsia="ru-RU"/>
        </w:rPr>
        <w:t>ку</w:t>
      </w:r>
      <w:r w:rsidRPr="00FB1E75">
        <w:rPr>
          <w:rFonts w:ascii="Times New Roman" w:eastAsia="Times New Roman" w:hAnsi="Times New Roman" w:cs="Times New Roman"/>
          <w:sz w:val="28"/>
          <w:szCs w:val="28"/>
          <w:lang w:val="uk-UA" w:eastAsia="ru-RU"/>
        </w:rPr>
        <w:t xml:space="preserve"> отримувати від однолітків, тому їх відсутність може затримати його психосексуальний розвиток або </w:t>
      </w:r>
      <w:r w:rsidR="007943C6" w:rsidRPr="00FB1E75">
        <w:rPr>
          <w:rFonts w:ascii="Times New Roman" w:eastAsia="Times New Roman" w:hAnsi="Times New Roman" w:cs="Times New Roman"/>
          <w:sz w:val="28"/>
          <w:szCs w:val="28"/>
          <w:lang w:val="uk-UA" w:eastAsia="ru-RU"/>
        </w:rPr>
        <w:t>нада</w:t>
      </w:r>
      <w:r w:rsidRPr="00FB1E75">
        <w:rPr>
          <w:rFonts w:ascii="Times New Roman" w:eastAsia="Times New Roman" w:hAnsi="Times New Roman" w:cs="Times New Roman"/>
          <w:sz w:val="28"/>
          <w:szCs w:val="28"/>
          <w:lang w:val="uk-UA" w:eastAsia="ru-RU"/>
        </w:rPr>
        <w:t xml:space="preserve">ти йому нездоровий характер). </w:t>
      </w:r>
    </w:p>
    <w:p w14:paraId="6318E7EE"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По-друге, це специфічний вид міжособистісних відносин. Групова гра та інші види спільної діяльності виробляють необхідні навички свідомого впливу, уміння підкоритися колективній дисципліні, відстоювати свої права. Поза суспільств</w:t>
      </w:r>
      <w:r w:rsidR="007943C6" w:rsidRPr="00FB1E75">
        <w:rPr>
          <w:rFonts w:ascii="Times New Roman" w:eastAsia="Times New Roman" w:hAnsi="Times New Roman" w:cs="Times New Roman"/>
          <w:sz w:val="28"/>
          <w:szCs w:val="28"/>
          <w:lang w:val="uk-UA" w:eastAsia="ru-RU"/>
        </w:rPr>
        <w:t>ом</w:t>
      </w:r>
      <w:r w:rsidRPr="00FB1E75">
        <w:rPr>
          <w:rFonts w:ascii="Times New Roman" w:eastAsia="Times New Roman" w:hAnsi="Times New Roman" w:cs="Times New Roman"/>
          <w:sz w:val="28"/>
          <w:szCs w:val="28"/>
          <w:lang w:val="uk-UA" w:eastAsia="ru-RU"/>
        </w:rPr>
        <w:t xml:space="preserve"> однолітків підліток не може виробити </w:t>
      </w:r>
      <w:r w:rsidR="007943C6" w:rsidRPr="00FB1E75">
        <w:rPr>
          <w:rFonts w:ascii="Times New Roman" w:eastAsia="Times New Roman" w:hAnsi="Times New Roman" w:cs="Times New Roman"/>
          <w:sz w:val="28"/>
          <w:szCs w:val="28"/>
          <w:lang w:val="uk-UA" w:eastAsia="ru-RU"/>
        </w:rPr>
        <w:t>комунікативні якості, які необхідні</w:t>
      </w:r>
      <w:r w:rsidRPr="00FB1E75">
        <w:rPr>
          <w:rFonts w:ascii="Times New Roman" w:eastAsia="Times New Roman" w:hAnsi="Times New Roman" w:cs="Times New Roman"/>
          <w:sz w:val="28"/>
          <w:szCs w:val="28"/>
          <w:lang w:val="uk-UA" w:eastAsia="ru-RU"/>
        </w:rPr>
        <w:t xml:space="preserve"> дорослому. </w:t>
      </w:r>
    </w:p>
    <w:p w14:paraId="4D868015"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У той же час це вид емоційного контакту. Свідомість групової приналежності, товариської взаємодопомоги дає почуття емоційного благополуччя і стійкості. Хоча спілкування підлітків часто буває егоїстичним, а потреба в самовиявленн</w:t>
      </w:r>
      <w:r w:rsidR="007943C6" w:rsidRPr="00FB1E75">
        <w:rPr>
          <w:rFonts w:ascii="Times New Roman" w:eastAsia="Times New Roman" w:hAnsi="Times New Roman" w:cs="Times New Roman"/>
          <w:sz w:val="28"/>
          <w:szCs w:val="28"/>
          <w:lang w:val="uk-UA" w:eastAsia="ru-RU"/>
        </w:rPr>
        <w:t>і, розкритті</w:t>
      </w:r>
      <w:r w:rsidRPr="00FB1E75">
        <w:rPr>
          <w:rFonts w:ascii="Times New Roman" w:eastAsia="Times New Roman" w:hAnsi="Times New Roman" w:cs="Times New Roman"/>
          <w:sz w:val="28"/>
          <w:szCs w:val="28"/>
          <w:lang w:val="uk-UA" w:eastAsia="ru-RU"/>
        </w:rPr>
        <w:t xml:space="preserve"> своїх переживань - вище інтересу до почуттів і переживань іншого. </w:t>
      </w:r>
    </w:p>
    <w:p w14:paraId="3BEC91AD"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Психологія спілкування в підлітковому віці будується на основі переплетення двох потреб: відокремлення і потреби в приналежності, включеність в якусь групу. Розмови дітей, спілкування один з одним вчать жити в колективі, навчають мовному контакту, </w:t>
      </w:r>
      <w:r w:rsidR="007943C6" w:rsidRPr="00FB1E75">
        <w:rPr>
          <w:rFonts w:ascii="Times New Roman" w:eastAsia="Times New Roman" w:hAnsi="Times New Roman" w:cs="Times New Roman"/>
          <w:sz w:val="28"/>
          <w:szCs w:val="28"/>
          <w:lang w:val="uk-UA" w:eastAsia="ru-RU"/>
        </w:rPr>
        <w:t xml:space="preserve">а </w:t>
      </w:r>
      <w:r w:rsidRPr="00FB1E75">
        <w:rPr>
          <w:rFonts w:ascii="Times New Roman" w:eastAsia="Times New Roman" w:hAnsi="Times New Roman" w:cs="Times New Roman"/>
          <w:sz w:val="28"/>
          <w:szCs w:val="28"/>
          <w:lang w:val="uk-UA" w:eastAsia="ru-RU"/>
        </w:rPr>
        <w:t xml:space="preserve">саме цікаво розповідати, висловлювати думку з того чи іншого приводу, сперечатися, доводити. Все це надзвичайно важливо для їх майбутнього життя. </w:t>
      </w:r>
    </w:p>
    <w:p w14:paraId="7D9D70D6" w14:textId="1D554F7B"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Аналізуючи емоційну функцію спілкування підлітків, А.В. Мудрик підкреслює: «Спілкування - найважливіша детермінанта емоційних станів людини». </w:t>
      </w:r>
      <w:r w:rsidRPr="00FB1E75">
        <w:rPr>
          <w:rFonts w:ascii="Times New Roman" w:eastAsia="Times New Roman" w:hAnsi="Times New Roman" w:cs="Times New Roman"/>
          <w:sz w:val="28"/>
          <w:szCs w:val="28"/>
          <w:lang w:val="uk-UA" w:eastAsia="ru-RU"/>
        </w:rPr>
        <w:lastRenderedPageBreak/>
        <w:t>Весь спектр людських емоцій виникає і розвиває</w:t>
      </w:r>
      <w:r w:rsidR="007943C6" w:rsidRPr="00FB1E75">
        <w:rPr>
          <w:rFonts w:ascii="Times New Roman" w:eastAsia="Times New Roman" w:hAnsi="Times New Roman" w:cs="Times New Roman"/>
          <w:sz w:val="28"/>
          <w:szCs w:val="28"/>
          <w:lang w:val="uk-UA" w:eastAsia="ru-RU"/>
        </w:rPr>
        <w:t>ться в умовах спілкування людей</w:t>
      </w:r>
      <w:r w:rsidRPr="00FB1E75">
        <w:rPr>
          <w:rFonts w:ascii="Times New Roman" w:eastAsia="Times New Roman" w:hAnsi="Times New Roman" w:cs="Times New Roman"/>
          <w:sz w:val="28"/>
          <w:szCs w:val="28"/>
          <w:lang w:val="uk-UA" w:eastAsia="ru-RU"/>
        </w:rPr>
        <w:t>.</w:t>
      </w:r>
      <w:r w:rsidR="002F1001">
        <w:rPr>
          <w:rFonts w:ascii="Times New Roman" w:eastAsia="Times New Roman" w:hAnsi="Times New Roman" w:cs="Times New Roman"/>
          <w:sz w:val="28"/>
          <w:szCs w:val="28"/>
          <w:lang w:val="uk-UA" w:eastAsia="ru-RU"/>
        </w:rPr>
        <w:t>”</w:t>
      </w:r>
      <w:r w:rsidR="005E58E9" w:rsidRPr="00FB1E75">
        <w:rPr>
          <w:rFonts w:ascii="Times New Roman" w:eastAsia="Times New Roman" w:hAnsi="Times New Roman" w:cs="Times New Roman"/>
          <w:sz w:val="28"/>
          <w:szCs w:val="28"/>
          <w:lang w:val="uk-UA" w:eastAsia="ru-RU"/>
        </w:rPr>
        <w:t>[11]</w:t>
      </w:r>
      <w:r w:rsidRPr="00FB1E75">
        <w:rPr>
          <w:rFonts w:ascii="Times New Roman" w:eastAsia="Times New Roman" w:hAnsi="Times New Roman" w:cs="Times New Roman"/>
          <w:sz w:val="28"/>
          <w:szCs w:val="28"/>
          <w:lang w:val="uk-UA" w:eastAsia="ru-RU"/>
        </w:rPr>
        <w:t xml:space="preserve"> </w:t>
      </w:r>
    </w:p>
    <w:p w14:paraId="1BFEBD87"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У підлітковому віці особлива роль емоційної функції спілкування проявляється в двох аспектах: в придбанні досвіду емоційних відносин з людьми і в розвитку емоційного прийняття навколишньої дійсності. </w:t>
      </w:r>
    </w:p>
    <w:p w14:paraId="38BF393B" w14:textId="77777777" w:rsidR="00346D22"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У науці встановлено, що ті підлітки, які зазнали дефіцит</w:t>
      </w:r>
      <w:r w:rsidR="007943C6" w:rsidRPr="00FB1E75">
        <w:rPr>
          <w:rFonts w:ascii="Times New Roman" w:eastAsia="Times New Roman" w:hAnsi="Times New Roman" w:cs="Times New Roman"/>
          <w:sz w:val="28"/>
          <w:szCs w:val="28"/>
          <w:lang w:val="uk-UA" w:eastAsia="ru-RU"/>
        </w:rPr>
        <w:t>у</w:t>
      </w:r>
      <w:r w:rsidRPr="00FB1E75">
        <w:rPr>
          <w:rFonts w:ascii="Times New Roman" w:eastAsia="Times New Roman" w:hAnsi="Times New Roman" w:cs="Times New Roman"/>
          <w:sz w:val="28"/>
          <w:szCs w:val="28"/>
          <w:lang w:val="uk-UA" w:eastAsia="ru-RU"/>
        </w:rPr>
        <w:t xml:space="preserve"> спілкування і в зв'язку з цим не могли успішно вирішити свої дитячі підліткові конфлікти, коли виростають і стають батьками, частина виявляється нездатними встановити тісний емоційний зв'язок з дитиною. З іншого боку, роль спілкування у формуванні емоційного ставлення підлітка до навколишнього життя проявл</w:t>
      </w:r>
      <w:r w:rsidR="007943C6" w:rsidRPr="00FB1E75">
        <w:rPr>
          <w:rFonts w:ascii="Times New Roman" w:eastAsia="Times New Roman" w:hAnsi="Times New Roman" w:cs="Times New Roman"/>
          <w:sz w:val="28"/>
          <w:szCs w:val="28"/>
          <w:lang w:val="uk-UA" w:eastAsia="ru-RU"/>
        </w:rPr>
        <w:t>яється опосередковано - в усамітненні</w:t>
      </w:r>
      <w:r w:rsidRPr="00FB1E75">
        <w:rPr>
          <w:rFonts w:ascii="Times New Roman" w:eastAsia="Times New Roman" w:hAnsi="Times New Roman" w:cs="Times New Roman"/>
          <w:sz w:val="28"/>
          <w:szCs w:val="28"/>
          <w:lang w:val="uk-UA" w:eastAsia="ru-RU"/>
        </w:rPr>
        <w:t xml:space="preserve">. </w:t>
      </w:r>
    </w:p>
    <w:p w14:paraId="16B99A38" w14:textId="16BDE1E1" w:rsidR="005C5691" w:rsidRPr="00FB1E75" w:rsidRDefault="00346D22"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 </w:t>
      </w:r>
      <w:r w:rsidR="002F1001">
        <w:rPr>
          <w:rFonts w:ascii="Times New Roman" w:eastAsia="Times New Roman" w:hAnsi="Times New Roman" w:cs="Times New Roman"/>
          <w:sz w:val="28"/>
          <w:szCs w:val="28"/>
          <w:lang w:val="uk-UA" w:eastAsia="ru-RU"/>
        </w:rPr>
        <w:t>“</w:t>
      </w:r>
      <w:r w:rsidR="007943C6" w:rsidRPr="00FB1E75">
        <w:rPr>
          <w:rFonts w:ascii="Times New Roman" w:eastAsia="Times New Roman" w:hAnsi="Times New Roman" w:cs="Times New Roman"/>
          <w:sz w:val="28"/>
          <w:szCs w:val="28"/>
          <w:lang w:val="uk-UA" w:eastAsia="ru-RU"/>
        </w:rPr>
        <w:t>Усамітнення</w:t>
      </w:r>
      <w:r w:rsidR="005C5691" w:rsidRPr="00FB1E75">
        <w:rPr>
          <w:rFonts w:ascii="Times New Roman" w:eastAsia="Times New Roman" w:hAnsi="Times New Roman" w:cs="Times New Roman"/>
          <w:sz w:val="28"/>
          <w:szCs w:val="28"/>
          <w:lang w:val="uk-UA" w:eastAsia="ru-RU"/>
        </w:rPr>
        <w:t xml:space="preserve"> - це, як правило, емоційні переживання того, що відбувається в реальному спілкуванні. Тому, якщо підліток уникає </w:t>
      </w:r>
      <w:r w:rsidR="00011817" w:rsidRPr="00FB1E75">
        <w:rPr>
          <w:rFonts w:ascii="Times New Roman" w:eastAsia="Times New Roman" w:hAnsi="Times New Roman" w:cs="Times New Roman"/>
          <w:sz w:val="28"/>
          <w:szCs w:val="28"/>
          <w:lang w:val="uk-UA" w:eastAsia="ru-RU"/>
        </w:rPr>
        <w:t>усамітнення</w:t>
      </w:r>
      <w:r w:rsidR="005C5691" w:rsidRPr="00FB1E75">
        <w:rPr>
          <w:rFonts w:ascii="Times New Roman" w:eastAsia="Times New Roman" w:hAnsi="Times New Roman" w:cs="Times New Roman"/>
          <w:sz w:val="28"/>
          <w:szCs w:val="28"/>
          <w:lang w:val="uk-UA" w:eastAsia="ru-RU"/>
        </w:rPr>
        <w:t xml:space="preserve"> або в</w:t>
      </w:r>
      <w:r w:rsidR="00011817" w:rsidRPr="00FB1E75">
        <w:rPr>
          <w:rFonts w:ascii="Times New Roman" w:eastAsia="Times New Roman" w:hAnsi="Times New Roman" w:cs="Times New Roman"/>
          <w:sz w:val="28"/>
          <w:szCs w:val="28"/>
          <w:lang w:val="uk-UA" w:eastAsia="ru-RU"/>
        </w:rPr>
        <w:t>олі</w:t>
      </w:r>
      <w:r w:rsidR="005C5691" w:rsidRPr="00FB1E75">
        <w:rPr>
          <w:rFonts w:ascii="Times New Roman" w:eastAsia="Times New Roman" w:hAnsi="Times New Roman" w:cs="Times New Roman"/>
          <w:sz w:val="28"/>
          <w:szCs w:val="28"/>
          <w:lang w:val="uk-UA" w:eastAsia="ru-RU"/>
        </w:rPr>
        <w:t>є його якимось конкретним справам, може означати, що у нього слабо розвинена уява, він недостатньо емоційно розвинений. Для підлітка важливо не просто бути разом з однолітками</w:t>
      </w:r>
      <w:r w:rsidR="00011817" w:rsidRPr="00FB1E75">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 xml:space="preserve"> а й, головн</w:t>
      </w:r>
      <w:r w:rsidR="00011817" w:rsidRPr="00FB1E75">
        <w:rPr>
          <w:rFonts w:ascii="Times New Roman" w:eastAsia="Times New Roman" w:hAnsi="Times New Roman" w:cs="Times New Roman"/>
          <w:sz w:val="28"/>
          <w:szCs w:val="28"/>
          <w:lang w:val="uk-UA" w:eastAsia="ru-RU"/>
        </w:rPr>
        <w:t>е, займати серед них задовольняюче</w:t>
      </w:r>
      <w:r w:rsidR="005C5691" w:rsidRPr="00FB1E75">
        <w:rPr>
          <w:rFonts w:ascii="Times New Roman" w:eastAsia="Times New Roman" w:hAnsi="Times New Roman" w:cs="Times New Roman"/>
          <w:sz w:val="28"/>
          <w:szCs w:val="28"/>
          <w:lang w:val="uk-UA" w:eastAsia="ru-RU"/>
        </w:rPr>
        <w:t xml:space="preserve"> його положення.</w:t>
      </w:r>
      <w:r w:rsidR="00011817" w:rsidRPr="00FB1E75">
        <w:rPr>
          <w:rFonts w:ascii="Times New Roman" w:eastAsia="Times New Roman" w:hAnsi="Times New Roman" w:cs="Times New Roman"/>
          <w:sz w:val="28"/>
          <w:szCs w:val="28"/>
          <w:lang w:val="uk-UA" w:eastAsia="ru-RU"/>
        </w:rPr>
        <w:t xml:space="preserve"> </w:t>
      </w:r>
      <w:r w:rsidR="005C5691" w:rsidRPr="00FB1E75">
        <w:rPr>
          <w:rFonts w:ascii="Times New Roman" w:eastAsia="Times New Roman" w:hAnsi="Times New Roman" w:cs="Times New Roman"/>
          <w:sz w:val="28"/>
          <w:szCs w:val="28"/>
          <w:lang w:val="uk-UA" w:eastAsia="ru-RU"/>
        </w:rPr>
        <w:t>Для деяких це прагнення може виражатися в бажанні зайняти в групі позицію лідера, для інших - бути визнаним, улюбленим товаришем, для третіх, незаперечним авторитетом в якійсь справі, але в будь-якому випадку воно є провідним мотивом поведінки дітей в середніх класах</w:t>
      </w:r>
      <w:r w:rsidR="002F1001">
        <w:rPr>
          <w:rFonts w:ascii="Times New Roman" w:eastAsia="Times New Roman" w:hAnsi="Times New Roman" w:cs="Times New Roman"/>
          <w:sz w:val="28"/>
          <w:szCs w:val="28"/>
          <w:lang w:val="uk-UA" w:eastAsia="ru-RU"/>
        </w:rPr>
        <w:t>”[33]</w:t>
      </w:r>
      <w:r w:rsidR="005C5691" w:rsidRPr="00FB1E75">
        <w:rPr>
          <w:rFonts w:ascii="Times New Roman" w:eastAsia="Times New Roman" w:hAnsi="Times New Roman" w:cs="Times New Roman"/>
          <w:sz w:val="28"/>
          <w:szCs w:val="28"/>
          <w:lang w:val="uk-UA" w:eastAsia="ru-RU"/>
        </w:rPr>
        <w:t xml:space="preserve">. </w:t>
      </w:r>
    </w:p>
    <w:p w14:paraId="695E1655"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Саме невміння, неможливість домогтися такого положення часто є причиною недисциплінованості дітей. Це супроводжується і підвищеною конфліктністю підлітків по відношенню до підлітковим компаніям. Іншими словами, підліток змінює свою поведінку під впливом інших однолітків таким чином, щоб вон</w:t>
      </w:r>
      <w:r w:rsidR="00011817" w:rsidRPr="00FB1E75">
        <w:rPr>
          <w:rFonts w:ascii="Times New Roman" w:eastAsia="Times New Roman" w:hAnsi="Times New Roman" w:cs="Times New Roman"/>
          <w:sz w:val="28"/>
          <w:szCs w:val="28"/>
          <w:lang w:val="uk-UA" w:eastAsia="ru-RU"/>
        </w:rPr>
        <w:t>а</w:t>
      </w:r>
      <w:r w:rsidRPr="00FB1E75">
        <w:rPr>
          <w:rFonts w:ascii="Times New Roman" w:eastAsia="Times New Roman" w:hAnsi="Times New Roman" w:cs="Times New Roman"/>
          <w:sz w:val="28"/>
          <w:szCs w:val="28"/>
          <w:lang w:val="uk-UA" w:eastAsia="ru-RU"/>
        </w:rPr>
        <w:t xml:space="preserve"> </w:t>
      </w:r>
      <w:r w:rsidR="00011817" w:rsidRPr="00FB1E75">
        <w:rPr>
          <w:rFonts w:ascii="Times New Roman" w:eastAsia="Times New Roman" w:hAnsi="Times New Roman" w:cs="Times New Roman"/>
          <w:sz w:val="28"/>
          <w:szCs w:val="28"/>
          <w:lang w:val="uk-UA" w:eastAsia="ru-RU"/>
        </w:rPr>
        <w:t>була відповідною до</w:t>
      </w:r>
      <w:r w:rsidRPr="00FB1E75">
        <w:rPr>
          <w:rFonts w:ascii="Times New Roman" w:eastAsia="Times New Roman" w:hAnsi="Times New Roman" w:cs="Times New Roman"/>
          <w:sz w:val="28"/>
          <w:szCs w:val="28"/>
          <w:lang w:val="uk-UA" w:eastAsia="ru-RU"/>
        </w:rPr>
        <w:t xml:space="preserve"> думок однолітків. З цієї причини у підлітків виникають труднощі з однолітками</w:t>
      </w:r>
      <w:r w:rsidR="00011817" w:rsidRPr="00FB1E75">
        <w:rPr>
          <w:rFonts w:ascii="Times New Roman" w:eastAsia="Times New Roman" w:hAnsi="Times New Roman" w:cs="Times New Roman"/>
          <w:sz w:val="28"/>
          <w:szCs w:val="28"/>
          <w:lang w:val="uk-UA" w:eastAsia="ru-RU"/>
        </w:rPr>
        <w:t>. Ч</w:t>
      </w:r>
      <w:r w:rsidRPr="00FB1E75">
        <w:rPr>
          <w:rFonts w:ascii="Times New Roman" w:eastAsia="Times New Roman" w:hAnsi="Times New Roman" w:cs="Times New Roman"/>
          <w:sz w:val="28"/>
          <w:szCs w:val="28"/>
          <w:lang w:val="uk-UA" w:eastAsia="ru-RU"/>
        </w:rPr>
        <w:t>асто в основі зниження успішності, змін в поведінці</w:t>
      </w:r>
      <w:r w:rsidR="00011817"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виникнення афективних переживань і т.п. лежить порушення відносини підлітка з однолітками. </w:t>
      </w:r>
    </w:p>
    <w:p w14:paraId="598B995D" w14:textId="77777777" w:rsidR="005C5691"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В основі зниження успішності, зм</w:t>
      </w:r>
      <w:r w:rsidR="00A569F1" w:rsidRPr="00FB1E75">
        <w:rPr>
          <w:rFonts w:ascii="Times New Roman" w:eastAsia="Times New Roman" w:hAnsi="Times New Roman" w:cs="Times New Roman"/>
          <w:sz w:val="28"/>
          <w:szCs w:val="28"/>
          <w:lang w:val="uk-UA" w:eastAsia="ru-RU"/>
        </w:rPr>
        <w:t>ін</w:t>
      </w:r>
      <w:r w:rsidRPr="00FB1E75">
        <w:rPr>
          <w:rFonts w:ascii="Times New Roman" w:eastAsia="Times New Roman" w:hAnsi="Times New Roman" w:cs="Times New Roman"/>
          <w:sz w:val="28"/>
          <w:szCs w:val="28"/>
          <w:lang w:val="uk-UA" w:eastAsia="ru-RU"/>
        </w:rPr>
        <w:t xml:space="preserve"> поведінки, виникне</w:t>
      </w:r>
      <w:r w:rsidR="00A569F1" w:rsidRPr="00FB1E75">
        <w:rPr>
          <w:rFonts w:ascii="Times New Roman" w:eastAsia="Times New Roman" w:hAnsi="Times New Roman" w:cs="Times New Roman"/>
          <w:sz w:val="28"/>
          <w:szCs w:val="28"/>
          <w:lang w:val="uk-UA" w:eastAsia="ru-RU"/>
        </w:rPr>
        <w:t>ння афективних переживань і т. п. л</w:t>
      </w:r>
      <w:r w:rsidRPr="00FB1E75">
        <w:rPr>
          <w:rFonts w:ascii="Times New Roman" w:eastAsia="Times New Roman" w:hAnsi="Times New Roman" w:cs="Times New Roman"/>
          <w:sz w:val="28"/>
          <w:szCs w:val="28"/>
          <w:lang w:val="uk-UA" w:eastAsia="ru-RU"/>
        </w:rPr>
        <w:t xml:space="preserve">ежить порушення відносин підлітка з однолітками, як правило, не усвідомлюється ні батьками, ні самими підлітками, або ж порушення спілкування </w:t>
      </w:r>
      <w:r w:rsidRPr="00FB1E75">
        <w:rPr>
          <w:rFonts w:ascii="Times New Roman" w:eastAsia="Times New Roman" w:hAnsi="Times New Roman" w:cs="Times New Roman"/>
          <w:sz w:val="28"/>
          <w:szCs w:val="28"/>
          <w:lang w:val="uk-UA" w:eastAsia="ru-RU"/>
        </w:rPr>
        <w:lastRenderedPageBreak/>
        <w:t xml:space="preserve">з однолітками бачиться в ряду інших порушень і так само не розцінюються як їх джерело і причина. </w:t>
      </w:r>
    </w:p>
    <w:p w14:paraId="5B87607F" w14:textId="6A8A268B" w:rsidR="005C5691" w:rsidRPr="00FB1E75" w:rsidRDefault="002F1001"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w:t>
      </w:r>
      <w:r w:rsidR="005C5691" w:rsidRPr="00FB1E75">
        <w:rPr>
          <w:rFonts w:ascii="Times New Roman" w:eastAsia="Times New Roman" w:hAnsi="Times New Roman" w:cs="Times New Roman"/>
          <w:sz w:val="28"/>
          <w:szCs w:val="28"/>
          <w:lang w:val="uk-UA" w:eastAsia="ru-RU"/>
        </w:rPr>
        <w:t>Відчуття самотності і неприкаяності, пов'язане з віковими труднощами становлення особистості, продовжує у підлітка невтомну спрагу спілкуванн</w:t>
      </w:r>
      <w:r w:rsidR="00A569F1" w:rsidRPr="00FB1E75">
        <w:rPr>
          <w:rFonts w:ascii="Times New Roman" w:eastAsia="Times New Roman" w:hAnsi="Times New Roman" w:cs="Times New Roman"/>
          <w:sz w:val="28"/>
          <w:szCs w:val="28"/>
          <w:lang w:val="uk-UA" w:eastAsia="ru-RU"/>
        </w:rPr>
        <w:t xml:space="preserve">я і групування з однолітками, серед </w:t>
      </w:r>
      <w:r w:rsidR="005C5691" w:rsidRPr="00FB1E75">
        <w:rPr>
          <w:rFonts w:ascii="Times New Roman" w:eastAsia="Times New Roman" w:hAnsi="Times New Roman" w:cs="Times New Roman"/>
          <w:sz w:val="28"/>
          <w:szCs w:val="28"/>
          <w:lang w:val="uk-UA" w:eastAsia="ru-RU"/>
        </w:rPr>
        <w:t>яких вони знаходять або сподіваються знайти те, в чому їм відмовляють дорослі: спонтанність, емоційне тепло, порятунок від нудьги і визнання власн</w:t>
      </w:r>
      <w:r w:rsidR="00A569F1" w:rsidRPr="00FB1E75">
        <w:rPr>
          <w:rFonts w:ascii="Times New Roman" w:eastAsia="Times New Roman" w:hAnsi="Times New Roman" w:cs="Times New Roman"/>
          <w:sz w:val="28"/>
          <w:szCs w:val="28"/>
          <w:lang w:val="uk-UA" w:eastAsia="ru-RU"/>
        </w:rPr>
        <w:t>ої значущості. Напружена потреба</w:t>
      </w:r>
      <w:r w:rsidR="005C5691" w:rsidRPr="00FB1E75">
        <w:rPr>
          <w:rFonts w:ascii="Times New Roman" w:eastAsia="Times New Roman" w:hAnsi="Times New Roman" w:cs="Times New Roman"/>
          <w:sz w:val="28"/>
          <w:szCs w:val="28"/>
          <w:lang w:val="uk-UA" w:eastAsia="ru-RU"/>
        </w:rPr>
        <w:t xml:space="preserve"> в спілкуванні є провідною діяльністю підлітків і нерідко перетворюється у багатьох </w:t>
      </w:r>
      <w:r w:rsidR="00A569F1" w:rsidRPr="00FB1E75">
        <w:rPr>
          <w:rFonts w:ascii="Times New Roman" w:eastAsia="Times New Roman" w:hAnsi="Times New Roman" w:cs="Times New Roman"/>
          <w:sz w:val="28"/>
          <w:szCs w:val="28"/>
          <w:lang w:val="uk-UA" w:eastAsia="ru-RU"/>
        </w:rPr>
        <w:t>юнак</w:t>
      </w:r>
      <w:r w:rsidR="005C5691" w:rsidRPr="00FB1E75">
        <w:rPr>
          <w:rFonts w:ascii="Times New Roman" w:eastAsia="Times New Roman" w:hAnsi="Times New Roman" w:cs="Times New Roman"/>
          <w:sz w:val="28"/>
          <w:szCs w:val="28"/>
          <w:lang w:val="uk-UA" w:eastAsia="ru-RU"/>
        </w:rPr>
        <w:t>ів в непереможне стадне почуття; вони не можуть і години пробути поза комп</w:t>
      </w:r>
      <w:r w:rsidR="00A569F1" w:rsidRPr="00FB1E75">
        <w:rPr>
          <w:rFonts w:ascii="Times New Roman" w:eastAsia="Times New Roman" w:hAnsi="Times New Roman" w:cs="Times New Roman"/>
          <w:sz w:val="28"/>
          <w:szCs w:val="28"/>
          <w:lang w:val="uk-UA" w:eastAsia="ru-RU"/>
        </w:rPr>
        <w:t>анії однолітків. Особливо сильною є</w:t>
      </w:r>
      <w:r w:rsidR="005C5691" w:rsidRPr="00FB1E75">
        <w:rPr>
          <w:rFonts w:ascii="Times New Roman" w:eastAsia="Times New Roman" w:hAnsi="Times New Roman" w:cs="Times New Roman"/>
          <w:sz w:val="28"/>
          <w:szCs w:val="28"/>
          <w:lang w:val="uk-UA" w:eastAsia="ru-RU"/>
        </w:rPr>
        <w:t xml:space="preserve"> така потреба у хлопчиків</w:t>
      </w:r>
      <w:r>
        <w:rPr>
          <w:rFonts w:ascii="Times New Roman" w:eastAsia="Times New Roman" w:hAnsi="Times New Roman" w:cs="Times New Roman"/>
          <w:sz w:val="28"/>
          <w:szCs w:val="28"/>
          <w:lang w:val="uk-UA" w:eastAsia="ru-RU"/>
        </w:rPr>
        <w:t>”[33]</w:t>
      </w:r>
      <w:r w:rsidR="005C5691" w:rsidRPr="00FB1E75">
        <w:rPr>
          <w:rFonts w:ascii="Times New Roman" w:eastAsia="Times New Roman" w:hAnsi="Times New Roman" w:cs="Times New Roman"/>
          <w:sz w:val="28"/>
          <w:szCs w:val="28"/>
          <w:lang w:val="uk-UA" w:eastAsia="ru-RU"/>
        </w:rPr>
        <w:t xml:space="preserve">. </w:t>
      </w:r>
    </w:p>
    <w:p w14:paraId="7882AB29" w14:textId="28936987" w:rsidR="0061672E" w:rsidRPr="00FB1E75" w:rsidRDefault="005C5691"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При схожості зовнішніх контурів соціальної поведінки</w:t>
      </w:r>
      <w:r w:rsidR="00F7369D" w:rsidRPr="00FB1E75">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xml:space="preserve"> глибинні мотиви, що</w:t>
      </w:r>
      <w:r w:rsidR="00F7369D" w:rsidRPr="00FB1E75">
        <w:rPr>
          <w:rFonts w:ascii="Times New Roman" w:eastAsia="Times New Roman" w:hAnsi="Times New Roman" w:cs="Times New Roman"/>
          <w:sz w:val="28"/>
          <w:szCs w:val="28"/>
          <w:lang w:val="uk-UA" w:eastAsia="ru-RU"/>
        </w:rPr>
        <w:t xml:space="preserve"> ховаються за потребою спілкування</w:t>
      </w:r>
      <w:r w:rsidRPr="00FB1E75">
        <w:rPr>
          <w:rFonts w:ascii="Times New Roman" w:eastAsia="Times New Roman" w:hAnsi="Times New Roman" w:cs="Times New Roman"/>
          <w:sz w:val="28"/>
          <w:szCs w:val="28"/>
          <w:lang w:val="uk-UA" w:eastAsia="ru-RU"/>
        </w:rPr>
        <w:t xml:space="preserve">, індивідуальні і різноманітні. Один шукає </w:t>
      </w:r>
      <w:r w:rsidR="00F7369D" w:rsidRPr="00FB1E75">
        <w:rPr>
          <w:rFonts w:ascii="Times New Roman" w:eastAsia="Times New Roman" w:hAnsi="Times New Roman" w:cs="Times New Roman"/>
          <w:sz w:val="28"/>
          <w:szCs w:val="28"/>
          <w:lang w:val="uk-UA" w:eastAsia="ru-RU"/>
        </w:rPr>
        <w:t>серед</w:t>
      </w:r>
      <w:r w:rsidRPr="00FB1E75">
        <w:rPr>
          <w:rFonts w:ascii="Times New Roman" w:eastAsia="Times New Roman" w:hAnsi="Times New Roman" w:cs="Times New Roman"/>
          <w:sz w:val="28"/>
          <w:szCs w:val="28"/>
          <w:lang w:val="uk-UA" w:eastAsia="ru-RU"/>
        </w:rPr>
        <w:t xml:space="preserve"> однолітків підкріплення самоповаги, визнання своєї людської цінності. Іншому потрібн</w:t>
      </w:r>
      <w:r w:rsidR="00F7369D" w:rsidRPr="00FB1E75">
        <w:rPr>
          <w:rFonts w:ascii="Times New Roman" w:eastAsia="Times New Roman" w:hAnsi="Times New Roman" w:cs="Times New Roman"/>
          <w:sz w:val="28"/>
          <w:szCs w:val="28"/>
          <w:lang w:val="uk-UA" w:eastAsia="ru-RU"/>
        </w:rPr>
        <w:t>а емоційна</w:t>
      </w:r>
      <w:r w:rsidRPr="00FB1E75">
        <w:rPr>
          <w:rFonts w:ascii="Times New Roman" w:eastAsia="Times New Roman" w:hAnsi="Times New Roman" w:cs="Times New Roman"/>
          <w:sz w:val="28"/>
          <w:szCs w:val="28"/>
          <w:lang w:val="uk-UA" w:eastAsia="ru-RU"/>
        </w:rPr>
        <w:t xml:space="preserve"> причетн</w:t>
      </w:r>
      <w:r w:rsidR="00F7369D" w:rsidRPr="00FB1E75">
        <w:rPr>
          <w:rFonts w:ascii="Times New Roman" w:eastAsia="Times New Roman" w:hAnsi="Times New Roman" w:cs="Times New Roman"/>
          <w:sz w:val="28"/>
          <w:szCs w:val="28"/>
          <w:lang w:val="uk-UA" w:eastAsia="ru-RU"/>
        </w:rPr>
        <w:t>ість з</w:t>
      </w:r>
      <w:r w:rsidRPr="00FB1E75">
        <w:rPr>
          <w:rFonts w:ascii="Times New Roman" w:eastAsia="Times New Roman" w:hAnsi="Times New Roman" w:cs="Times New Roman"/>
          <w:sz w:val="28"/>
          <w:szCs w:val="28"/>
          <w:lang w:val="uk-UA" w:eastAsia="ru-RU"/>
        </w:rPr>
        <w:t xml:space="preserve"> групою. Третій черпає відсутню інформацію і комунікативні навички. Четвертий задовольняє потребу панувати, командувати іншими. Сфера спілкування підлітків з однолітками</w:t>
      </w:r>
      <w:r w:rsidR="00F7369D" w:rsidRPr="00FB1E75">
        <w:rPr>
          <w:rFonts w:ascii="Times New Roman" w:eastAsia="Times New Roman" w:hAnsi="Times New Roman" w:cs="Times New Roman"/>
          <w:sz w:val="28"/>
          <w:szCs w:val="28"/>
          <w:lang w:val="uk-UA" w:eastAsia="ru-RU"/>
        </w:rPr>
        <w:t xml:space="preserve"> - це крок до своєї емансипації</w:t>
      </w:r>
      <w:r w:rsidRPr="00FB1E75">
        <w:rPr>
          <w:rFonts w:ascii="Times New Roman" w:eastAsia="Times New Roman" w:hAnsi="Times New Roman" w:cs="Times New Roman"/>
          <w:sz w:val="28"/>
          <w:szCs w:val="28"/>
          <w:lang w:val="uk-UA" w:eastAsia="ru-RU"/>
        </w:rPr>
        <w:t xml:space="preserve">. </w:t>
      </w:r>
      <w:bookmarkStart w:id="8" w:name="_Toc272745197"/>
    </w:p>
    <w:p w14:paraId="479854B6" w14:textId="1783A82E" w:rsidR="004B2A03" w:rsidRPr="002F1001" w:rsidRDefault="00B10EAF" w:rsidP="002F1001">
      <w:pPr>
        <w:spacing w:after="0" w:line="360" w:lineRule="auto"/>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b/>
          <w:sz w:val="28"/>
          <w:szCs w:val="28"/>
          <w:lang w:val="uk-UA" w:eastAsia="ru-RU"/>
        </w:rPr>
        <w:t>Висновки  до розділу 1</w:t>
      </w:r>
      <w:r w:rsidR="005C5691" w:rsidRPr="00FB1E75">
        <w:rPr>
          <w:rFonts w:ascii="Times New Roman" w:eastAsia="Times New Roman" w:hAnsi="Times New Roman" w:cs="Times New Roman"/>
          <w:sz w:val="28"/>
          <w:szCs w:val="28"/>
          <w:lang w:val="uk-UA" w:eastAsia="ru-RU"/>
        </w:rPr>
        <w:t> </w:t>
      </w:r>
      <w:bookmarkEnd w:id="8"/>
      <w:r w:rsidR="004B2A03" w:rsidRPr="00FB1E75">
        <w:rPr>
          <w:rFonts w:ascii="Times New Roman" w:eastAsia="Times New Roman" w:hAnsi="Times New Roman" w:cs="Times New Roman"/>
          <w:color w:val="333333"/>
          <w:sz w:val="28"/>
          <w:szCs w:val="28"/>
          <w:lang w:eastAsia="ru-RU"/>
        </w:rPr>
        <w:t xml:space="preserve">       </w:t>
      </w:r>
    </w:p>
    <w:p w14:paraId="2C31F37B" w14:textId="50F58075" w:rsidR="00FC64EF" w:rsidRPr="002F1001" w:rsidRDefault="002F1001" w:rsidP="002F1001">
      <w:pPr>
        <w:spacing w:line="360" w:lineRule="auto"/>
        <w:jc w:val="both"/>
        <w:rPr>
          <w:rFonts w:ascii="Times New Roman" w:eastAsia="Times New Roman" w:hAnsi="Times New Roman" w:cs="Times New Roman"/>
          <w:color w:val="000000"/>
          <w:spacing w:val="3"/>
          <w:sz w:val="28"/>
          <w:szCs w:val="28"/>
          <w:shd w:val="clear" w:color="auto" w:fill="FFFFFF"/>
          <w:lang w:eastAsia="ru-RU"/>
        </w:rPr>
      </w:pPr>
      <w:r w:rsidRPr="002F1001">
        <w:rPr>
          <w:rFonts w:ascii="Times New Roman" w:eastAsia="Times New Roman" w:hAnsi="Times New Roman" w:cs="Times New Roman"/>
          <w:sz w:val="28"/>
          <w:szCs w:val="28"/>
          <w:lang w:val="uk-UA" w:eastAsia="ru-RU"/>
        </w:rPr>
        <w:t xml:space="preserve">          </w:t>
      </w:r>
      <w:r w:rsidR="00C82A13" w:rsidRPr="002F1001">
        <w:rPr>
          <w:rFonts w:ascii="Times New Roman" w:eastAsia="Times New Roman" w:hAnsi="Times New Roman" w:cs="Times New Roman"/>
          <w:sz w:val="28"/>
          <w:szCs w:val="28"/>
          <w:lang w:val="uk-UA" w:eastAsia="ru-RU"/>
        </w:rPr>
        <w:t xml:space="preserve"> </w:t>
      </w:r>
      <w:r w:rsidR="0059464B" w:rsidRPr="002F1001">
        <w:rPr>
          <w:rFonts w:ascii="Times New Roman" w:eastAsia="Times New Roman" w:hAnsi="Times New Roman" w:cs="Times New Roman"/>
          <w:color w:val="000000"/>
          <w:spacing w:val="19"/>
          <w:sz w:val="28"/>
          <w:szCs w:val="28"/>
          <w:shd w:val="clear" w:color="auto" w:fill="FFFFFF"/>
          <w:lang w:eastAsia="ru-RU"/>
        </w:rPr>
        <w:t xml:space="preserve">Е.Шпрангер, С.Холл, Л.Виготський, А.Бодальов, </w:t>
      </w:r>
      <w:r w:rsidR="0059464B" w:rsidRPr="002F1001">
        <w:rPr>
          <w:rFonts w:ascii="Times New Roman" w:eastAsia="Times New Roman" w:hAnsi="Times New Roman" w:cs="Times New Roman"/>
          <w:color w:val="141413"/>
          <w:sz w:val="28"/>
          <w:szCs w:val="28"/>
          <w:shd w:val="clear" w:color="auto" w:fill="FFFFFF"/>
          <w:lang w:eastAsia="ru-RU"/>
        </w:rPr>
        <w:t xml:space="preserve"> </w:t>
      </w:r>
      <w:r w:rsidR="0059464B" w:rsidRPr="002F1001">
        <w:rPr>
          <w:rFonts w:ascii="Times New Roman" w:eastAsia="Times New Roman" w:hAnsi="Times New Roman" w:cs="Times New Roman"/>
          <w:color w:val="000000"/>
          <w:spacing w:val="14"/>
          <w:sz w:val="28"/>
          <w:szCs w:val="28"/>
          <w:shd w:val="clear" w:color="auto" w:fill="FFFFFF"/>
          <w:lang w:eastAsia="ru-RU"/>
        </w:rPr>
        <w:t xml:space="preserve">Д.Фельдштейн — усі дослідники психології підлітків визнають велике </w:t>
      </w:r>
      <w:r w:rsidR="0059464B" w:rsidRPr="002F1001">
        <w:rPr>
          <w:rFonts w:ascii="Times New Roman" w:eastAsia="Times New Roman" w:hAnsi="Times New Roman" w:cs="Times New Roman"/>
          <w:color w:val="141413"/>
          <w:sz w:val="28"/>
          <w:szCs w:val="28"/>
          <w:shd w:val="clear" w:color="auto" w:fill="FFFFFF"/>
          <w:lang w:eastAsia="ru-RU"/>
        </w:rPr>
        <w:t xml:space="preserve"> </w:t>
      </w:r>
      <w:r w:rsidR="0059464B" w:rsidRPr="002F1001">
        <w:rPr>
          <w:rFonts w:ascii="Times New Roman" w:eastAsia="Times New Roman" w:hAnsi="Times New Roman" w:cs="Times New Roman"/>
          <w:color w:val="000000"/>
          <w:spacing w:val="19"/>
          <w:sz w:val="28"/>
          <w:szCs w:val="28"/>
          <w:shd w:val="clear" w:color="auto" w:fill="FFFFFF"/>
          <w:lang w:eastAsia="ru-RU"/>
        </w:rPr>
        <w:t xml:space="preserve">значення, що має у цьому віці спілкування. Стосунки з товаришами </w:t>
      </w:r>
      <w:r w:rsidR="0059464B" w:rsidRPr="002F1001">
        <w:rPr>
          <w:rFonts w:ascii="Times New Roman" w:eastAsia="Times New Roman" w:hAnsi="Times New Roman" w:cs="Times New Roman"/>
          <w:color w:val="141413"/>
          <w:sz w:val="28"/>
          <w:szCs w:val="28"/>
          <w:shd w:val="clear" w:color="auto" w:fill="FFFFFF"/>
          <w:lang w:eastAsia="ru-RU"/>
        </w:rPr>
        <w:t xml:space="preserve"> </w:t>
      </w:r>
      <w:r w:rsidR="0059464B" w:rsidRPr="002F1001">
        <w:rPr>
          <w:rFonts w:ascii="Times New Roman" w:eastAsia="Times New Roman" w:hAnsi="Times New Roman" w:cs="Times New Roman"/>
          <w:color w:val="000000"/>
          <w:spacing w:val="3"/>
          <w:sz w:val="28"/>
          <w:szCs w:val="28"/>
          <w:shd w:val="clear" w:color="auto" w:fill="FFFFFF"/>
          <w:lang w:eastAsia="ru-RU"/>
        </w:rPr>
        <w:t xml:space="preserve">перебувають у центрі життя підлітка, багато в чому визначаючи решту аспектів </w:t>
      </w:r>
      <w:r w:rsidR="0059464B" w:rsidRPr="002F1001">
        <w:rPr>
          <w:rFonts w:ascii="Times New Roman" w:eastAsia="Times New Roman" w:hAnsi="Times New Roman" w:cs="Times New Roman"/>
          <w:color w:val="141413"/>
          <w:sz w:val="28"/>
          <w:szCs w:val="28"/>
          <w:shd w:val="clear" w:color="auto" w:fill="FFFFFF"/>
          <w:lang w:eastAsia="ru-RU"/>
        </w:rPr>
        <w:t xml:space="preserve"> </w:t>
      </w:r>
      <w:r w:rsidR="004B2A03" w:rsidRPr="002F1001">
        <w:rPr>
          <w:rFonts w:ascii="Times New Roman" w:eastAsia="Times New Roman" w:hAnsi="Times New Roman" w:cs="Times New Roman"/>
          <w:color w:val="000000"/>
          <w:spacing w:val="3"/>
          <w:sz w:val="28"/>
          <w:szCs w:val="28"/>
          <w:shd w:val="clear" w:color="auto" w:fill="FFFFFF"/>
          <w:lang w:eastAsia="ru-RU"/>
        </w:rPr>
        <w:t>його поведінки й діяльності</w:t>
      </w:r>
      <w:r w:rsidR="0059464B" w:rsidRPr="002F1001">
        <w:rPr>
          <w:rFonts w:ascii="Times New Roman" w:eastAsia="Times New Roman" w:hAnsi="Times New Roman" w:cs="Times New Roman"/>
          <w:color w:val="000000"/>
          <w:spacing w:val="3"/>
          <w:sz w:val="28"/>
          <w:szCs w:val="28"/>
          <w:shd w:val="clear" w:color="auto" w:fill="FFFFFF"/>
          <w:lang w:eastAsia="ru-RU"/>
        </w:rPr>
        <w:t xml:space="preserve">. </w:t>
      </w:r>
      <w:r w:rsidR="004B2A03" w:rsidRPr="002F1001">
        <w:rPr>
          <w:rFonts w:ascii="Times New Roman" w:eastAsia="Times New Roman" w:hAnsi="Times New Roman" w:cs="Times New Roman"/>
          <w:color w:val="000000"/>
          <w:spacing w:val="3"/>
          <w:sz w:val="28"/>
          <w:szCs w:val="28"/>
          <w:shd w:val="clear" w:color="auto" w:fill="FFFFFF"/>
          <w:lang w:eastAsia="ru-RU"/>
        </w:rPr>
        <w:t xml:space="preserve"> </w:t>
      </w:r>
    </w:p>
    <w:p w14:paraId="7C6164C1" w14:textId="754DD9CC" w:rsidR="00A375CA" w:rsidRPr="00FB1E75" w:rsidRDefault="002F1001" w:rsidP="00FB1E75">
      <w:pPr>
        <w:spacing w:line="360" w:lineRule="auto"/>
        <w:jc w:val="both"/>
        <w:rPr>
          <w:rFonts w:ascii="Times New Roman" w:eastAsia="Times New Roman" w:hAnsi="Times New Roman" w:cs="Times New Roman"/>
          <w:sz w:val="28"/>
          <w:szCs w:val="28"/>
          <w:lang w:val="uk-UA" w:eastAsia="ru-RU"/>
        </w:rPr>
      </w:pPr>
      <w:r>
        <w:rPr>
          <w:rFonts w:ascii="Times New Roman" w:hAnsi="Times New Roman" w:cs="Times New Roman"/>
          <w:color w:val="000000"/>
          <w:sz w:val="28"/>
          <w:szCs w:val="28"/>
          <w:lang w:val="en-US"/>
        </w:rPr>
        <w:t xml:space="preserve">       </w:t>
      </w:r>
      <w:proofErr w:type="gramStart"/>
      <w:r w:rsidR="00A375CA" w:rsidRPr="00FB1E75">
        <w:rPr>
          <w:rFonts w:ascii="Times New Roman" w:hAnsi="Times New Roman" w:cs="Times New Roman"/>
          <w:color w:val="000000"/>
          <w:sz w:val="28"/>
          <w:szCs w:val="28"/>
          <w:lang w:val="en-US"/>
        </w:rPr>
        <w:t>Bажливим аспектом соціально-психологічного спілкування виступає взаєморозуміння, як здатність прийняти підростаючою людиною Іншості, як внутрішня основа процесу спілкування, яке сягнуло високого рівня розвитку.</w:t>
      </w:r>
      <w:proofErr w:type="gramEnd"/>
      <w:r w:rsidR="00A375CA" w:rsidRPr="00FB1E75">
        <w:rPr>
          <w:rFonts w:ascii="Times New Roman" w:hAnsi="Times New Roman" w:cs="Times New Roman"/>
          <w:color w:val="000000"/>
          <w:sz w:val="28"/>
          <w:szCs w:val="28"/>
          <w:lang w:val="en-US"/>
        </w:rPr>
        <w:t xml:space="preserve"> Здатність людини до розуміння інших людей виступає як раціональна основа процесу міжособистісного спілкування, якому підпорядковані засоби вираження і передачі психічного стану суб‘єктів </w:t>
      </w:r>
      <w:proofErr w:type="gramStart"/>
      <w:r w:rsidR="00A375CA" w:rsidRPr="00FB1E75">
        <w:rPr>
          <w:rFonts w:ascii="Times New Roman" w:hAnsi="Times New Roman" w:cs="Times New Roman"/>
          <w:color w:val="000000"/>
          <w:sz w:val="28"/>
          <w:szCs w:val="28"/>
          <w:lang w:val="en-US"/>
        </w:rPr>
        <w:t>спілкування .</w:t>
      </w:r>
      <w:proofErr w:type="gramEnd"/>
    </w:p>
    <w:p w14:paraId="7B81BE87" w14:textId="5FD04589" w:rsidR="0099019A" w:rsidRPr="00FB1E75" w:rsidRDefault="004B2A03" w:rsidP="00FB1E75">
      <w:pPr>
        <w:spacing w:after="0" w:line="360" w:lineRule="auto"/>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color w:val="333333"/>
          <w:sz w:val="28"/>
          <w:szCs w:val="28"/>
          <w:lang w:eastAsia="ru-RU"/>
        </w:rPr>
        <w:lastRenderedPageBreak/>
        <w:t xml:space="preserve">            В процесі спілкування у підлітків </w:t>
      </w:r>
      <w:r w:rsidR="002F1001">
        <w:rPr>
          <w:rFonts w:ascii="Times New Roman" w:eastAsia="Times New Roman" w:hAnsi="Times New Roman" w:cs="Times New Roman"/>
          <w:color w:val="333333"/>
          <w:sz w:val="28"/>
          <w:szCs w:val="28"/>
          <w:lang w:eastAsia="ru-RU"/>
        </w:rPr>
        <w:t>«</w:t>
      </w:r>
      <w:r w:rsidRPr="00FB1E75">
        <w:rPr>
          <w:rFonts w:ascii="Times New Roman" w:eastAsia="Times New Roman" w:hAnsi="Times New Roman" w:cs="Times New Roman"/>
          <w:color w:val="333333"/>
          <w:sz w:val="28"/>
          <w:szCs w:val="28"/>
          <w:lang w:eastAsia="ru-RU"/>
        </w:rPr>
        <w:t>можуть виникнути різні труднощі. Проблема труднощів (або «бар'єрів» спілкування) як об'єкт спеціального дослідження широко вивчається вітчизняними і зарубіжними психологами. Ця тема передусім пов'язана з такими іменами, як Э. Берн , З. Фрейд, Р.А Шулигіна, В.А Семиченко, Б.Д. Паригін , Г.М. Андрєєва. Виникнення комунікативних бар'єрів спілкування істотно заважає як спілкуванню окремих індивідів, так і цілих соціальних шарів. Емоційний бар’єр найчастіше пов’язаний з концепціями тих чи інших "малих" або "великих" соціальних груп, до яких належить людина. Він виникає тоді, коли у взаєминах між людьми відсутній емоційний комфорт – стан максимальної емоційної зручності в природному і соціальному середовищі. Емоційний бар’єр виникає на основі антипатії – почутті неприязні, відрази до чогось чи когось</w:t>
      </w:r>
      <w:r w:rsidR="002F1001">
        <w:rPr>
          <w:rFonts w:ascii="Times New Roman" w:eastAsia="Times New Roman" w:hAnsi="Times New Roman" w:cs="Times New Roman"/>
          <w:color w:val="333333"/>
          <w:sz w:val="28"/>
          <w:szCs w:val="28"/>
          <w:lang w:eastAsia="ru-RU"/>
        </w:rPr>
        <w:t>»[27]</w:t>
      </w:r>
      <w:r w:rsidRPr="00FB1E75">
        <w:rPr>
          <w:rFonts w:ascii="Times New Roman" w:eastAsia="Times New Roman" w:hAnsi="Times New Roman" w:cs="Times New Roman"/>
          <w:color w:val="333333"/>
          <w:sz w:val="28"/>
          <w:szCs w:val="28"/>
          <w:lang w:eastAsia="ru-RU"/>
        </w:rPr>
        <w:t>.</w:t>
      </w:r>
    </w:p>
    <w:p w14:paraId="3ED18A39" w14:textId="3FE4350F" w:rsidR="00DD4200" w:rsidRPr="00FB1E75" w:rsidRDefault="004B2A03" w:rsidP="00FB1E75">
      <w:pPr>
        <w:spacing w:line="360" w:lineRule="auto"/>
        <w:jc w:val="both"/>
        <w:rPr>
          <w:rFonts w:ascii="Times New Roman" w:hAnsi="Times New Roman" w:cs="Times New Roman"/>
          <w:sz w:val="28"/>
          <w:szCs w:val="28"/>
        </w:rPr>
      </w:pPr>
      <w:r w:rsidRPr="00FB1E75">
        <w:rPr>
          <w:rFonts w:ascii="Times New Roman" w:hAnsi="Times New Roman" w:cs="Times New Roman"/>
          <w:sz w:val="28"/>
          <w:szCs w:val="28"/>
        </w:rPr>
        <w:t xml:space="preserve">         </w:t>
      </w:r>
      <w:r w:rsidR="00A61717" w:rsidRPr="00FB1E75">
        <w:rPr>
          <w:rFonts w:ascii="Times New Roman" w:hAnsi="Times New Roman" w:cs="Times New Roman"/>
          <w:sz w:val="28"/>
          <w:szCs w:val="28"/>
        </w:rPr>
        <w:t>Найчастіше комунікативна діяльність підлітків досить розвинена, у ній переважає клішованість, телеграфність і націленість на зразки. Допомогти підлітку уникнути наслідування негативним зразкам мовної поведінки можуть естетично піднесені, моральні, розвинені у комунікативному плані.</w:t>
      </w:r>
      <w:r w:rsidR="00A61717" w:rsidRPr="00FB1E75">
        <w:rPr>
          <w:rFonts w:ascii="Times New Roman" w:eastAsia="Times New Roman" w:hAnsi="Times New Roman" w:cs="Times New Roman"/>
          <w:b/>
          <w:sz w:val="28"/>
          <w:szCs w:val="28"/>
          <w:lang w:val="uk-UA" w:eastAsia="ru-RU"/>
        </w:rPr>
        <w:t xml:space="preserve"> </w:t>
      </w:r>
    </w:p>
    <w:p w14:paraId="742AD489" w14:textId="72549546" w:rsidR="002F1001" w:rsidRPr="005702F7" w:rsidRDefault="00A36929" w:rsidP="005702F7">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00C82A13" w:rsidRPr="00FB1E75">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eastAsia="ru-RU"/>
        </w:rPr>
        <w:t>Б</w:t>
      </w:r>
      <w:r w:rsidR="002F1001" w:rsidRPr="00FB1E75">
        <w:rPr>
          <w:rFonts w:ascii="Times New Roman" w:eastAsia="Times New Roman" w:hAnsi="Times New Roman" w:cs="Times New Roman"/>
          <w:sz w:val="28"/>
          <w:szCs w:val="28"/>
          <w:lang w:val="uk-UA" w:eastAsia="ru-RU"/>
        </w:rPr>
        <w:t xml:space="preserve">езліч робіт </w:t>
      </w:r>
      <w:r w:rsidR="00C82A13" w:rsidRPr="00FB1E75">
        <w:rPr>
          <w:rFonts w:ascii="Times New Roman" w:eastAsia="Times New Roman" w:hAnsi="Times New Roman" w:cs="Times New Roman"/>
          <w:sz w:val="28"/>
          <w:szCs w:val="28"/>
          <w:lang w:val="uk-UA" w:eastAsia="ru-RU"/>
        </w:rPr>
        <w:t>психології присвячено но</w:t>
      </w:r>
      <w:r w:rsidR="002F1001">
        <w:rPr>
          <w:rFonts w:ascii="Times New Roman" w:eastAsia="Times New Roman" w:hAnsi="Times New Roman" w:cs="Times New Roman"/>
          <w:sz w:val="28"/>
          <w:szCs w:val="28"/>
          <w:lang w:val="uk-UA" w:eastAsia="ru-RU"/>
        </w:rPr>
        <w:t>воутворенням підліткового віку :</w:t>
      </w:r>
      <w:r>
        <w:rPr>
          <w:rFonts w:ascii="Times New Roman" w:eastAsia="Times New Roman" w:hAnsi="Times New Roman" w:cs="Times New Roman"/>
          <w:sz w:val="28"/>
          <w:szCs w:val="28"/>
          <w:lang w:val="uk-UA" w:eastAsia="ru-RU"/>
        </w:rPr>
        <w:t xml:space="preserve"> </w:t>
      </w:r>
      <w:r w:rsidR="00C82A13" w:rsidRPr="00FB1E75">
        <w:rPr>
          <w:rFonts w:ascii="Times New Roman" w:eastAsia="Times New Roman" w:hAnsi="Times New Roman" w:cs="Times New Roman"/>
          <w:sz w:val="28"/>
          <w:szCs w:val="28"/>
          <w:lang w:val="uk-UA" w:eastAsia="ru-RU"/>
        </w:rPr>
        <w:t xml:space="preserve"> Виготський JI.C., Дубровіна І.В., Крутецький В.А., Фельдштейн Д.І., Прихожан A.M., Кон І.С. , Ковальов С.В., Кле М., Доуван, Адельсон, Заззо, Вайнер, Оффер Д., Оффер </w:t>
      </w:r>
      <w:r>
        <w:rPr>
          <w:rFonts w:ascii="Times New Roman" w:eastAsia="Times New Roman" w:hAnsi="Times New Roman" w:cs="Times New Roman"/>
          <w:sz w:val="28"/>
          <w:szCs w:val="28"/>
          <w:lang w:val="uk-UA" w:eastAsia="ru-RU"/>
        </w:rPr>
        <w:t>Дж. Би., Раттер, Кастаред та ін.</w:t>
      </w:r>
      <w:r w:rsidR="00C82A13" w:rsidRPr="00FB1E75">
        <w:rPr>
          <w:rFonts w:ascii="Times New Roman" w:eastAsia="Times New Roman" w:hAnsi="Times New Roman" w:cs="Times New Roman"/>
          <w:sz w:val="28"/>
          <w:szCs w:val="28"/>
          <w:lang w:val="uk-UA" w:eastAsia="ru-RU"/>
        </w:rPr>
        <w:t xml:space="preserve">. </w:t>
      </w:r>
    </w:p>
    <w:p w14:paraId="7465DC64" w14:textId="7C05AAED" w:rsidR="005702F7" w:rsidRPr="00A36929" w:rsidRDefault="005702F7" w:rsidP="00A36929">
      <w:pPr>
        <w:spacing w:after="0" w:line="360" w:lineRule="auto"/>
        <w:jc w:val="both"/>
        <w:rPr>
          <w:rFonts w:ascii="Times New Roman" w:eastAsia="Times New Roman" w:hAnsi="Times New Roman" w:cs="Times New Roman"/>
          <w:sz w:val="28"/>
          <w:szCs w:val="28"/>
          <w:lang w:eastAsia="ru-RU"/>
        </w:rPr>
      </w:pPr>
      <w:r>
        <w:rPr>
          <w:rFonts w:ascii="Times New Roman" w:eastAsia="Times New Roman" w:hAnsi="Times New Roman" w:cs="Times New Roman"/>
          <w:color w:val="333333"/>
          <w:sz w:val="28"/>
          <w:szCs w:val="28"/>
          <w:shd w:val="clear" w:color="auto" w:fill="FFFFFF"/>
          <w:lang w:eastAsia="ru-RU"/>
        </w:rPr>
        <w:t xml:space="preserve">        </w:t>
      </w:r>
      <w:r w:rsidR="00A36929">
        <w:rPr>
          <w:rFonts w:ascii="Times New Roman" w:eastAsia="Times New Roman" w:hAnsi="Times New Roman" w:cs="Times New Roman"/>
          <w:color w:val="333333"/>
          <w:sz w:val="28"/>
          <w:szCs w:val="28"/>
          <w:shd w:val="clear" w:color="auto" w:fill="FFFFFF"/>
          <w:lang w:eastAsia="ru-RU"/>
        </w:rPr>
        <w:t xml:space="preserve"> </w:t>
      </w:r>
      <w:r w:rsidRPr="005702F7">
        <w:rPr>
          <w:rFonts w:ascii="Times New Roman" w:eastAsia="Times New Roman" w:hAnsi="Times New Roman" w:cs="Times New Roman"/>
          <w:color w:val="333333"/>
          <w:sz w:val="28"/>
          <w:szCs w:val="28"/>
          <w:shd w:val="clear" w:color="auto" w:fill="FFFFFF"/>
          <w:lang w:eastAsia="ru-RU"/>
        </w:rPr>
        <w:t xml:space="preserve"> К. Еріксон, У. Морган, Ю.В. Пахомов, Ю. Ханін, Г. Айзенк, Б. Вяткін, Ч. Спілбергер, Н. Махоні, Е. Соколов, Е.Г. Ейдеміллєр, А.І. Захаров багато років досліджували явище підліткової тривожності як емоційного стану та її вплив на соціалізацію молодої особистості. Глибоко вивчали питання тривожності</w:t>
      </w:r>
      <w:r w:rsidR="00A36929">
        <w:rPr>
          <w:rFonts w:ascii="Times New Roman" w:eastAsia="Times New Roman" w:hAnsi="Times New Roman" w:cs="Times New Roman"/>
          <w:color w:val="333333"/>
          <w:sz w:val="28"/>
          <w:szCs w:val="28"/>
          <w:shd w:val="clear" w:color="auto" w:fill="FFFFFF"/>
          <w:lang w:eastAsia="ru-RU"/>
        </w:rPr>
        <w:t xml:space="preserve"> </w:t>
      </w:r>
      <w:r w:rsidRPr="005702F7">
        <w:rPr>
          <w:rFonts w:ascii="Times New Roman" w:eastAsia="Times New Roman" w:hAnsi="Times New Roman" w:cs="Times New Roman"/>
          <w:color w:val="333333"/>
          <w:sz w:val="28"/>
          <w:szCs w:val="28"/>
          <w:shd w:val="clear" w:color="auto" w:fill="FFFFFF"/>
          <w:lang w:eastAsia="ru-RU"/>
        </w:rPr>
        <w:t xml:space="preserve"> З. Фрейд, А. Адлер, К. Юнг та К. Хорні.</w:t>
      </w:r>
    </w:p>
    <w:p w14:paraId="07B08E31" w14:textId="3080750D" w:rsidR="00DD4200" w:rsidRPr="00FB1E75" w:rsidRDefault="002F1001"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B</w:t>
      </w:r>
      <w:r w:rsidR="00C82A13" w:rsidRPr="00FB1E75">
        <w:rPr>
          <w:rFonts w:ascii="Times New Roman" w:eastAsia="Times New Roman" w:hAnsi="Times New Roman" w:cs="Times New Roman"/>
          <w:sz w:val="28"/>
          <w:szCs w:val="28"/>
          <w:lang w:val="uk-UA" w:eastAsia="ru-RU"/>
        </w:rPr>
        <w:t xml:space="preserve"> роботах тривожність не виділяється спеціально як предмет дослідження. Дані щодо неї мають розрізнений, описовий характер. Вони суперечливі та несистематизовані. Дослідження ж спеціально присвячені вивченню тривожності школярів, як правило, вузько диференціюють її за напрямами: самооцінна, міжособистісна, шкільна (Прихожан A.M., Дубровіна І.В.).</w:t>
      </w:r>
    </w:p>
    <w:p w14:paraId="6D06017E" w14:textId="341946E6" w:rsidR="00C82A13" w:rsidRPr="00FB1E75" w:rsidRDefault="002F1001" w:rsidP="00FB1E75">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w:t>
      </w:r>
      <w:r w:rsidR="00C82A13" w:rsidRPr="00FB1E75">
        <w:rPr>
          <w:rFonts w:ascii="Times New Roman" w:eastAsia="Times New Roman" w:hAnsi="Times New Roman" w:cs="Times New Roman"/>
          <w:sz w:val="28"/>
          <w:szCs w:val="28"/>
          <w:lang w:val="uk-UA" w:eastAsia="ru-RU"/>
        </w:rPr>
        <w:t>Существенне підвищення рівня тревожності у підростковому віці може бути пов'язане та сформоване характером, винятковою особливістю, яка є тревожно-ментальними. У людини з такими особистісними особливостями легко возиться небезпека, хвилювання, страхи. Недостатність впевненості в собі заставляє заранее відмовлятися від діяльності, школярка каже каже. По цьому він спричиняє оцінку досягнутих результатів. У таких ситуаціях затруднено прийняття рішення, так як людина чересчур засредоточено на тех неблагоприятних останніх ситуаціях, які можуть викликати за собою те чи інше рішення. З-за низької впевненості в собі часто спостерігаються труднощі в суспільстві, особливо впевненості в собі часто спостерігаються труднощі в суспільстві, особливо особливо входять вхідні команди вхідні. Висока тревожність здатна розвивати астенію, породить психосоматичні захворювання</w:t>
      </w:r>
      <w:r>
        <w:rPr>
          <w:rFonts w:ascii="Times New Roman" w:eastAsia="Times New Roman" w:hAnsi="Times New Roman" w:cs="Times New Roman"/>
          <w:sz w:val="28"/>
          <w:szCs w:val="28"/>
          <w:lang w:val="uk-UA" w:eastAsia="ru-RU"/>
        </w:rPr>
        <w:t>”[17]</w:t>
      </w:r>
      <w:r w:rsidR="00C82A13" w:rsidRPr="00FB1E75">
        <w:rPr>
          <w:rFonts w:ascii="Times New Roman" w:eastAsia="Times New Roman" w:hAnsi="Times New Roman" w:cs="Times New Roman"/>
          <w:sz w:val="28"/>
          <w:szCs w:val="28"/>
          <w:lang w:val="uk-UA" w:eastAsia="ru-RU"/>
        </w:rPr>
        <w:t>.</w:t>
      </w:r>
    </w:p>
    <w:p w14:paraId="2CF5C0FD" w14:textId="160255C0"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 xml:space="preserve">В якості емоційного компонента психологічної стійкості особистості підлітка в роботі розглядається оптимальна тривожність особистості, яку ми розуміємо як тривожність середнього рівня для відповідного віку та соціальної ситуації розвитку і виявляється як один з найбільш сприятливих для особистості рівнів тривожності, необхідний для ефективної життєдіяльності в соціумі. якому поведінка суб'єкта характеризується з одного боку адекватністю та конструктивністю, а з іншого - варіативністю та гнучкістю. Це положення підтверджується численними психологічними даними </w:t>
      </w:r>
      <w:r w:rsidR="00A36929">
        <w:rPr>
          <w:rFonts w:ascii="Times New Roman" w:eastAsia="Times New Roman" w:hAnsi="Times New Roman" w:cs="Times New Roman"/>
          <w:sz w:val="28"/>
          <w:szCs w:val="28"/>
          <w:lang w:val="uk-UA" w:eastAsia="ru-RU"/>
        </w:rPr>
        <w:t xml:space="preserve"> (</w:t>
      </w:r>
      <w:r w:rsidRPr="00FB1E75">
        <w:rPr>
          <w:rFonts w:ascii="Times New Roman" w:eastAsia="Times New Roman" w:hAnsi="Times New Roman" w:cs="Times New Roman"/>
          <w:sz w:val="28"/>
          <w:szCs w:val="28"/>
          <w:lang w:val="uk-UA" w:eastAsia="ru-RU"/>
        </w:rPr>
        <w:t xml:space="preserve"> Ю.А.Кисельов, А.М.Прихожан та ін.) про те, що оптимальною для функціонування та розвитку індивіда є зовсім не відсутність тривожності, і тим більше не завищена тривожність - а якийсь оптимальний рівень тривожності, що забезпечує адаптацію, що активує психіку для постановки нових цілей і завдань у середовищі, що змінюється.</w:t>
      </w:r>
    </w:p>
    <w:p w14:paraId="791C1400" w14:textId="77777777"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Шкільна тревожність - це лише широке поняття, що включає різні аспекти істотності устої. Вона виражається в хвилюванні, підвищеному занепокоєнні в навчальних ситуаціях, в класі, в очікуванні поганого ставлення до себе, негативної оцінки очікуванні поганого ставлення до себе, негативної оцінки з боку педагогів, сверстніков.Ребенок постійно відчуває власну неадекватність, неповноцінність, не впевнений в правильності свого поведінки, своїх рішень.</w:t>
      </w:r>
    </w:p>
    <w:p w14:paraId="45382DA6" w14:textId="77777777"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lastRenderedPageBreak/>
        <w:t>В цілому, шкільна тривожність є результатом взаємодії особистості з ситуацією. Це специфічний вид тривожності, характерний для певного класу ситуацій - ситуацій взаємодії дитини з різними компонентами шкільного освітнього середовища.</w:t>
      </w:r>
    </w:p>
    <w:p w14:paraId="02B04F91" w14:textId="73CDC5A1" w:rsidR="00C82A13" w:rsidRPr="00FB1E75" w:rsidRDefault="00C82A13" w:rsidP="005702F7">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Шкільна освітнє середовище описується наступними ознаками:</w:t>
      </w:r>
      <w:r w:rsidR="002F1001">
        <w:rPr>
          <w:rFonts w:ascii="Times New Roman" w:eastAsia="Times New Roman" w:hAnsi="Times New Roman" w:cs="Times New Roman"/>
          <w:sz w:val="28"/>
          <w:szCs w:val="28"/>
          <w:lang w:val="uk-UA" w:eastAsia="ru-RU"/>
        </w:rPr>
        <w:t>“</w:t>
      </w:r>
      <w:r w:rsidRPr="00FB1E75">
        <w:rPr>
          <w:rFonts w:ascii="Times New Roman" w:eastAsia="Times New Roman" w:hAnsi="Times New Roman" w:cs="Times New Roman"/>
          <w:sz w:val="28"/>
          <w:szCs w:val="28"/>
          <w:lang w:val="uk-UA" w:eastAsia="ru-RU"/>
        </w:rPr>
        <w:t>- фізичний простір, що характеризується естетичним особливостями і визначальне можливості просторових переміщень дитини;- людські фактори, пов'язані з характеристиками системи "учень - учитель - адміністрація - батьки";- програма навчання</w:t>
      </w:r>
      <w:r w:rsidR="002F1001">
        <w:rPr>
          <w:rFonts w:ascii="Times New Roman" w:eastAsia="Times New Roman" w:hAnsi="Times New Roman" w:cs="Times New Roman"/>
          <w:sz w:val="28"/>
          <w:szCs w:val="28"/>
          <w:lang w:val="uk-UA" w:eastAsia="ru-RU"/>
        </w:rPr>
        <w:t>”[33]</w:t>
      </w:r>
      <w:r w:rsidRPr="00FB1E75">
        <w:rPr>
          <w:rFonts w:ascii="Times New Roman" w:eastAsia="Times New Roman" w:hAnsi="Times New Roman" w:cs="Times New Roman"/>
          <w:sz w:val="28"/>
          <w:szCs w:val="28"/>
          <w:lang w:val="uk-UA" w:eastAsia="ru-RU"/>
        </w:rPr>
        <w:t>.</w:t>
      </w:r>
    </w:p>
    <w:p w14:paraId="40E92CEA" w14:textId="77777777" w:rsidR="00C82A13"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Найменшим "фактором ризику" формування шкільної тривожності, безумовно, є перша ознака. Дизайн шкільного приміщення як компонент освітнього середовища - це найменш стресогенний фактор, хоча окремі дослідження показують, що причиною виникнення шкільної тривожності в деяких випадках можуть стати ті чи інші шкільні приміщення.</w:t>
      </w:r>
    </w:p>
    <w:p w14:paraId="59199947" w14:textId="60CA71D0" w:rsidR="00A61717" w:rsidRPr="00FB1E75" w:rsidRDefault="00C82A13" w:rsidP="00FB1E75">
      <w:pPr>
        <w:spacing w:after="0" w:line="360" w:lineRule="auto"/>
        <w:ind w:firstLine="709"/>
        <w:jc w:val="both"/>
        <w:rPr>
          <w:rFonts w:ascii="Times New Roman" w:eastAsia="Times New Roman" w:hAnsi="Times New Roman" w:cs="Times New Roman"/>
          <w:sz w:val="28"/>
          <w:szCs w:val="28"/>
          <w:lang w:val="uk-UA" w:eastAsia="ru-RU"/>
        </w:rPr>
      </w:pPr>
      <w:r w:rsidRPr="00FB1E75">
        <w:rPr>
          <w:rFonts w:ascii="Times New Roman" w:eastAsia="Times New Roman" w:hAnsi="Times New Roman" w:cs="Times New Roman"/>
          <w:sz w:val="28"/>
          <w:szCs w:val="28"/>
          <w:lang w:val="uk-UA" w:eastAsia="ru-RU"/>
        </w:rPr>
        <w:t>Найбільш типово виникнення шкільної тривожності, пов'язаної з соціально - психологічними факторами або фактором освітніх програм. На основі аналізу літератури та досвіду роботи зі шкільної тривогою ми виділили кілька факторів, впливу яких сприяє її формуванню і закріпленню. В їх число входять: навчальні перевантаження;нездатність учня впоратися зі шкільною програмою; неадекватні очікування з боку батьків; несприятливі відносини з педагогами; регулярно повторювані оціночно - екзаменаційні ситуаці</w:t>
      </w:r>
      <w:r w:rsidRPr="00FB1E75">
        <w:rPr>
          <w:rFonts w:ascii="Times New Roman" w:eastAsia="Times New Roman" w:hAnsi="Times New Roman" w:cs="Times New Roman"/>
          <w:sz w:val="28"/>
          <w:szCs w:val="28"/>
          <w:lang w:val="en-US" w:eastAsia="ru-RU"/>
        </w:rPr>
        <w:t>i,</w:t>
      </w:r>
      <w:r w:rsidRPr="00FB1E75">
        <w:rPr>
          <w:rFonts w:ascii="Times New Roman" w:eastAsia="Times New Roman" w:hAnsi="Times New Roman" w:cs="Times New Roman"/>
          <w:sz w:val="28"/>
          <w:szCs w:val="28"/>
          <w:lang w:val="uk-UA" w:eastAsia="ru-RU"/>
        </w:rPr>
        <w:t xml:space="preserve"> зміна шкільного колективу або неприйняття дитячим колективом.</w:t>
      </w:r>
    </w:p>
    <w:p w14:paraId="22B17BC6" w14:textId="4CD293B0" w:rsidR="003756D9" w:rsidRDefault="004B2A03" w:rsidP="002F1001">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FB1E75">
        <w:rPr>
          <w:rFonts w:ascii="Times New Roman" w:hAnsi="Times New Roman" w:cs="Times New Roman"/>
          <w:color w:val="000000"/>
          <w:sz w:val="28"/>
          <w:szCs w:val="28"/>
          <w:lang w:val="en-US"/>
        </w:rPr>
        <w:t xml:space="preserve">      </w:t>
      </w:r>
      <w:proofErr w:type="gramStart"/>
      <w:r w:rsidR="00A61717" w:rsidRPr="00FB1E75">
        <w:rPr>
          <w:rFonts w:ascii="Times New Roman" w:hAnsi="Times New Roman" w:cs="Times New Roman"/>
          <w:color w:val="000000"/>
          <w:sz w:val="28"/>
          <w:szCs w:val="28"/>
          <w:lang w:val="en-US"/>
        </w:rPr>
        <w:t>Доведено, що між тривожністю та різними сферами життя підлітка існує взаємний вплив.</w:t>
      </w:r>
      <w:proofErr w:type="gramEnd"/>
      <w:r w:rsidR="00A61717" w:rsidRPr="00FB1E75">
        <w:rPr>
          <w:rFonts w:ascii="Times New Roman" w:hAnsi="Times New Roman" w:cs="Times New Roman"/>
          <w:color w:val="000000"/>
          <w:sz w:val="28"/>
          <w:szCs w:val="28"/>
          <w:lang w:val="en-US"/>
        </w:rPr>
        <w:t xml:space="preserve"> </w:t>
      </w:r>
      <w:proofErr w:type="gramStart"/>
      <w:r w:rsidR="00A61717" w:rsidRPr="00FB1E75">
        <w:rPr>
          <w:rFonts w:ascii="Times New Roman" w:hAnsi="Times New Roman" w:cs="Times New Roman"/>
          <w:color w:val="000000"/>
          <w:sz w:val="28"/>
          <w:szCs w:val="28"/>
          <w:lang w:val="en-US"/>
        </w:rPr>
        <w:t>На тривожність підлітка впливають різні особливості індивіда – його індивідуальні відмінності у діяльності нервової системи тощо.</w:t>
      </w:r>
      <w:proofErr w:type="gramEnd"/>
      <w:r w:rsidR="00A61717" w:rsidRPr="00FB1E75">
        <w:rPr>
          <w:rFonts w:ascii="Times New Roman" w:hAnsi="Times New Roman" w:cs="Times New Roman"/>
          <w:color w:val="000000"/>
          <w:sz w:val="28"/>
          <w:szCs w:val="28"/>
          <w:lang w:val="en-US"/>
        </w:rPr>
        <w:t xml:space="preserve">  </w:t>
      </w:r>
      <w:proofErr w:type="gramStart"/>
      <w:r w:rsidR="00A61717" w:rsidRPr="00FB1E75">
        <w:rPr>
          <w:rFonts w:ascii="Times New Roman" w:hAnsi="Times New Roman" w:cs="Times New Roman"/>
          <w:color w:val="000000"/>
          <w:sz w:val="28"/>
          <w:szCs w:val="28"/>
          <w:lang w:val="en-US"/>
        </w:rPr>
        <w:t>Підлітковий ввік вважається важким та переломним у житті людини, у неї є багато внутрішніх конфліктів, складнощів у спілкуванні, відбувається конфлікт між людиною і усім світом.</w:t>
      </w:r>
      <w:proofErr w:type="gramEnd"/>
      <w:r w:rsidR="00A61717" w:rsidRPr="00FB1E75">
        <w:rPr>
          <w:rFonts w:ascii="Times New Roman" w:hAnsi="Times New Roman" w:cs="Times New Roman"/>
          <w:color w:val="000000"/>
          <w:sz w:val="28"/>
          <w:szCs w:val="28"/>
          <w:lang w:val="en-US"/>
        </w:rPr>
        <w:t xml:space="preserve"> </w:t>
      </w:r>
    </w:p>
    <w:p w14:paraId="72A07520" w14:textId="77777777" w:rsidR="00A36929" w:rsidRPr="002F1001" w:rsidRDefault="00A36929" w:rsidP="002F1001">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
    <w:p w14:paraId="71699E99" w14:textId="77777777" w:rsidR="00DD4200" w:rsidRDefault="00DD4200" w:rsidP="00B10EAF">
      <w:pPr>
        <w:spacing w:after="0" w:line="360" w:lineRule="auto"/>
        <w:rPr>
          <w:rFonts w:ascii="Times New Roman" w:eastAsia="Times New Roman" w:hAnsi="Times New Roman" w:cs="Times New Roman"/>
          <w:b/>
          <w:sz w:val="28"/>
          <w:szCs w:val="28"/>
          <w:lang w:val="uk-UA" w:eastAsia="ru-RU"/>
        </w:rPr>
      </w:pPr>
    </w:p>
    <w:p w14:paraId="1A3FAFCB" w14:textId="52443511" w:rsidR="005C5691" w:rsidRPr="004B2A03" w:rsidRDefault="00C82A13" w:rsidP="00FC36D2">
      <w:pPr>
        <w:spacing w:after="0" w:line="360" w:lineRule="auto"/>
        <w:rPr>
          <w:rFonts w:ascii="Times New Roman" w:eastAsia="Times New Roman" w:hAnsi="Times New Roman" w:cs="Times New Roman"/>
          <w:color w:val="FF0000"/>
          <w:sz w:val="28"/>
          <w:szCs w:val="28"/>
          <w:lang w:val="uk-UA" w:eastAsia="ru-RU"/>
        </w:rPr>
      </w:pPr>
      <w:bookmarkStart w:id="9" w:name="_Toc272745199"/>
      <w:r>
        <w:rPr>
          <w:rFonts w:ascii="Times New Roman" w:eastAsia="Times New Roman" w:hAnsi="Times New Roman" w:cs="Times New Roman"/>
          <w:b/>
          <w:bCs/>
          <w:sz w:val="28"/>
          <w:szCs w:val="28"/>
          <w:lang w:val="uk-UA" w:eastAsia="ru-RU"/>
        </w:rPr>
        <w:lastRenderedPageBreak/>
        <w:t>РОЗДІЛ 2</w:t>
      </w:r>
      <w:r w:rsidR="005C5691" w:rsidRPr="00992B6C">
        <w:rPr>
          <w:rFonts w:ascii="Times New Roman" w:eastAsia="Times New Roman" w:hAnsi="Times New Roman" w:cs="Times New Roman"/>
          <w:b/>
          <w:bCs/>
          <w:sz w:val="28"/>
          <w:szCs w:val="28"/>
          <w:lang w:val="uk-UA" w:eastAsia="ru-RU"/>
        </w:rPr>
        <w:t>.</w:t>
      </w:r>
      <w:bookmarkEnd w:id="9"/>
      <w:r w:rsidR="00992B6C" w:rsidRPr="00992B6C">
        <w:rPr>
          <w:rFonts w:ascii="Times New Roman" w:eastAsia="Times New Roman" w:hAnsi="Times New Roman" w:cs="Times New Roman"/>
          <w:b/>
          <w:bCs/>
          <w:sz w:val="28"/>
          <w:szCs w:val="28"/>
          <w:lang w:val="uk-UA" w:eastAsia="ru-RU"/>
        </w:rPr>
        <w:t xml:space="preserve"> </w:t>
      </w:r>
      <w:r>
        <w:rPr>
          <w:rFonts w:ascii="Times New Roman" w:eastAsia="Times New Roman" w:hAnsi="Times New Roman" w:cs="Times New Roman"/>
          <w:b/>
          <w:sz w:val="28"/>
          <w:szCs w:val="28"/>
          <w:lang w:val="uk-UA" w:eastAsia="ru-RU"/>
        </w:rPr>
        <w:t xml:space="preserve"> </w:t>
      </w:r>
      <w:r w:rsidR="005C5691" w:rsidRPr="00992B6C">
        <w:rPr>
          <w:rFonts w:ascii="Times New Roman" w:eastAsia="Times New Roman" w:hAnsi="Times New Roman" w:cs="Times New Roman"/>
          <w:b/>
          <w:sz w:val="28"/>
          <w:szCs w:val="28"/>
          <w:lang w:val="uk-UA" w:eastAsia="ru-RU"/>
        </w:rPr>
        <w:t xml:space="preserve"> </w:t>
      </w:r>
      <w:r w:rsidR="00A83958">
        <w:rPr>
          <w:rFonts w:ascii="Times New Roman" w:eastAsia="Times New Roman" w:hAnsi="Times New Roman" w:cs="Times New Roman"/>
          <w:b/>
          <w:sz w:val="28"/>
          <w:szCs w:val="28"/>
          <w:lang w:val="uk-UA" w:eastAsia="ru-RU"/>
        </w:rPr>
        <w:t xml:space="preserve"> </w:t>
      </w:r>
      <w:r w:rsidR="00A83958">
        <w:rPr>
          <w:rFonts w:ascii="Times New Roman" w:eastAsia="Times New Roman" w:hAnsi="Times New Roman" w:cs="Times New Roman"/>
          <w:b/>
          <w:sz w:val="28"/>
          <w:szCs w:val="28"/>
          <w:lang w:eastAsia="ru-RU"/>
        </w:rPr>
        <w:t>ВИЗНАЧЕННЯ</w:t>
      </w:r>
      <w:r w:rsidR="005C5691" w:rsidRPr="00992B6C">
        <w:rPr>
          <w:rFonts w:ascii="Times New Roman" w:eastAsia="Times New Roman" w:hAnsi="Times New Roman" w:cs="Times New Roman"/>
          <w:b/>
          <w:sz w:val="28"/>
          <w:szCs w:val="28"/>
          <w:lang w:val="uk-UA" w:eastAsia="ru-RU"/>
        </w:rPr>
        <w:t xml:space="preserve"> </w:t>
      </w:r>
      <w:r w:rsidR="00EC5265">
        <w:rPr>
          <w:rFonts w:ascii="Times New Roman" w:eastAsia="Times New Roman" w:hAnsi="Times New Roman" w:cs="Times New Roman"/>
          <w:b/>
          <w:sz w:val="28"/>
          <w:szCs w:val="28"/>
          <w:lang w:val="uk-UA" w:eastAsia="ru-RU"/>
        </w:rPr>
        <w:t xml:space="preserve">ОСОБЛИВОСТЕЙ </w:t>
      </w:r>
      <w:r w:rsidR="00A83958" w:rsidRPr="00A83958">
        <w:rPr>
          <w:rFonts w:ascii="Times New Roman" w:eastAsia="Times New Roman" w:hAnsi="Times New Roman" w:cs="Times New Roman"/>
          <w:b/>
          <w:sz w:val="28"/>
          <w:szCs w:val="28"/>
          <w:lang w:val="uk-UA" w:eastAsia="ru-RU"/>
        </w:rPr>
        <w:t>ВЗАЄМОЗВ'ЯЗКУ</w:t>
      </w:r>
      <w:r>
        <w:rPr>
          <w:rFonts w:ascii="Times New Roman" w:eastAsia="Times New Roman" w:hAnsi="Times New Roman" w:cs="Times New Roman"/>
          <w:b/>
          <w:sz w:val="28"/>
          <w:szCs w:val="28"/>
          <w:lang w:val="uk-UA" w:eastAsia="ru-RU"/>
        </w:rPr>
        <w:t xml:space="preserve"> </w:t>
      </w:r>
      <w:r w:rsidR="00EC5265">
        <w:rPr>
          <w:rFonts w:ascii="Times New Roman" w:eastAsia="Times New Roman" w:hAnsi="Times New Roman" w:cs="Times New Roman"/>
          <w:b/>
          <w:sz w:val="28"/>
          <w:szCs w:val="28"/>
          <w:lang w:val="uk-UA" w:eastAsia="ru-RU"/>
        </w:rPr>
        <w:t>СПІЛКУВАННЯ</w:t>
      </w:r>
      <w:r w:rsidR="005C5691" w:rsidRPr="00992B6C">
        <w:rPr>
          <w:rFonts w:ascii="Times New Roman" w:eastAsia="Times New Roman" w:hAnsi="Times New Roman" w:cs="Times New Roman"/>
          <w:b/>
          <w:sz w:val="28"/>
          <w:szCs w:val="28"/>
          <w:lang w:val="uk-UA" w:eastAsia="ru-RU"/>
        </w:rPr>
        <w:t xml:space="preserve"> І </w:t>
      </w:r>
      <w:r w:rsidR="00992B6C" w:rsidRPr="00992B6C">
        <w:rPr>
          <w:rFonts w:ascii="Times New Roman" w:eastAsia="Times New Roman" w:hAnsi="Times New Roman" w:cs="Times New Roman"/>
          <w:b/>
          <w:sz w:val="28"/>
          <w:szCs w:val="28"/>
          <w:lang w:val="uk-UA" w:eastAsia="ru-RU"/>
        </w:rPr>
        <w:t>ТРИВОЖНОСТІ</w:t>
      </w:r>
      <w:r w:rsidR="005C5691" w:rsidRPr="00992B6C">
        <w:rPr>
          <w:rFonts w:ascii="Times New Roman" w:eastAsia="Times New Roman" w:hAnsi="Times New Roman" w:cs="Times New Roman"/>
          <w:b/>
          <w:sz w:val="28"/>
          <w:szCs w:val="28"/>
          <w:lang w:val="uk-UA" w:eastAsia="ru-RU"/>
        </w:rPr>
        <w:t xml:space="preserve"> </w:t>
      </w:r>
      <w:r w:rsidR="00992B6C">
        <w:rPr>
          <w:rFonts w:ascii="Times New Roman" w:eastAsia="Times New Roman" w:hAnsi="Times New Roman" w:cs="Times New Roman"/>
          <w:b/>
          <w:sz w:val="28"/>
          <w:szCs w:val="28"/>
          <w:lang w:val="uk-UA" w:eastAsia="ru-RU"/>
        </w:rPr>
        <w:t>У</w:t>
      </w:r>
      <w:r w:rsidR="00A83958">
        <w:rPr>
          <w:rFonts w:ascii="Times New Roman" w:eastAsia="Times New Roman" w:hAnsi="Times New Roman" w:cs="Times New Roman"/>
          <w:b/>
          <w:sz w:val="28"/>
          <w:szCs w:val="28"/>
          <w:lang w:val="uk-UA" w:eastAsia="ru-RU"/>
        </w:rPr>
        <w:t xml:space="preserve">  ПІДЛІТКОВОМУ ВІЦ</w:t>
      </w:r>
      <w:r w:rsidR="00A83958">
        <w:rPr>
          <w:rFonts w:ascii="Times New Roman" w:eastAsia="Times New Roman" w:hAnsi="Times New Roman" w:cs="Times New Roman"/>
          <w:b/>
          <w:sz w:val="28"/>
          <w:szCs w:val="28"/>
          <w:lang w:val="en-US" w:eastAsia="ru-RU"/>
        </w:rPr>
        <w:t>I</w:t>
      </w:r>
      <w:r w:rsidR="005C5691" w:rsidRPr="00992B6C">
        <w:rPr>
          <w:rFonts w:ascii="Times New Roman" w:eastAsia="Times New Roman" w:hAnsi="Times New Roman" w:cs="Times New Roman"/>
          <w:b/>
          <w:sz w:val="28"/>
          <w:szCs w:val="28"/>
          <w:lang w:val="uk-UA" w:eastAsia="ru-RU"/>
        </w:rPr>
        <w:t xml:space="preserve"> </w:t>
      </w:r>
    </w:p>
    <w:p w14:paraId="1847B812" w14:textId="77777777" w:rsidR="005C5691" w:rsidRPr="00992B6C" w:rsidRDefault="005C5691" w:rsidP="00FC36D2">
      <w:pPr>
        <w:spacing w:after="0" w:line="360" w:lineRule="auto"/>
        <w:rPr>
          <w:rFonts w:ascii="Times New Roman" w:eastAsia="Times New Roman" w:hAnsi="Times New Roman" w:cs="Times New Roman"/>
          <w:b/>
          <w:sz w:val="28"/>
          <w:szCs w:val="28"/>
          <w:lang w:val="uk-UA" w:eastAsia="ru-RU"/>
        </w:rPr>
      </w:pPr>
      <w:bookmarkStart w:id="10" w:name="_Toc133225797"/>
      <w:bookmarkStart w:id="11" w:name="_Toc153273053"/>
      <w:bookmarkStart w:id="12" w:name="_Toc153273572"/>
      <w:bookmarkStart w:id="13" w:name="_Toc272745200"/>
      <w:bookmarkEnd w:id="10"/>
      <w:bookmarkEnd w:id="11"/>
      <w:bookmarkEnd w:id="12"/>
      <w:r w:rsidRPr="00992B6C">
        <w:rPr>
          <w:rFonts w:ascii="Times New Roman" w:eastAsia="Times New Roman" w:hAnsi="Times New Roman" w:cs="Times New Roman"/>
          <w:b/>
          <w:sz w:val="28"/>
          <w:szCs w:val="28"/>
          <w:lang w:val="uk-UA" w:eastAsia="ru-RU"/>
        </w:rPr>
        <w:t> </w:t>
      </w:r>
      <w:bookmarkEnd w:id="13"/>
    </w:p>
    <w:p w14:paraId="72731ED5" w14:textId="2303CBB5" w:rsidR="009E1283" w:rsidRPr="005702F7" w:rsidRDefault="00A83958" w:rsidP="005702F7">
      <w:pPr>
        <w:spacing w:after="0" w:line="360" w:lineRule="auto"/>
        <w:ind w:firstLine="708"/>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w:t>
      </w:r>
      <w:r w:rsidR="00992B6C">
        <w:rPr>
          <w:rFonts w:ascii="Times New Roman" w:eastAsia="Times New Roman" w:hAnsi="Times New Roman" w:cs="Times New Roman"/>
          <w:b/>
          <w:sz w:val="28"/>
          <w:szCs w:val="28"/>
          <w:lang w:val="uk-UA" w:eastAsia="ru-RU"/>
        </w:rPr>
        <w:t xml:space="preserve">.1. </w:t>
      </w:r>
      <w:r w:rsidR="005702F7">
        <w:rPr>
          <w:rFonts w:ascii="Times New Roman" w:eastAsia="Times New Roman" w:hAnsi="Times New Roman" w:cs="Times New Roman"/>
          <w:b/>
          <w:sz w:val="28"/>
          <w:szCs w:val="28"/>
          <w:lang w:val="uk-UA" w:eastAsia="ru-RU"/>
        </w:rPr>
        <w:t>Програма емпіричного дослідження</w:t>
      </w:r>
      <w:r w:rsidR="005702F7">
        <w:rPr>
          <w:rFonts w:ascii="Times New Roman" w:eastAsia="Times New Roman" w:hAnsi="Times New Roman" w:cs="Times New Roman"/>
          <w:sz w:val="28"/>
          <w:szCs w:val="28"/>
          <w:lang w:val="uk-UA" w:eastAsia="ru-RU"/>
        </w:rPr>
        <w:t xml:space="preserve">  </w:t>
      </w:r>
    </w:p>
    <w:p w14:paraId="1EFE78F9" w14:textId="27719868" w:rsidR="00A83958" w:rsidRDefault="00A83958" w:rsidP="00A8395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 xml:space="preserve"> </w:t>
      </w:r>
      <w:r w:rsidR="00324883">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sz w:val="28"/>
          <w:szCs w:val="28"/>
          <w:lang w:val="uk-UA" w:eastAsia="ru-RU"/>
        </w:rPr>
        <w:t>Мета</w:t>
      </w:r>
      <w:r w:rsidRPr="00FA546A">
        <w:rPr>
          <w:rFonts w:ascii="Times New Roman" w:eastAsia="Times New Roman" w:hAnsi="Times New Roman" w:cs="Times New Roman"/>
          <w:b/>
          <w:sz w:val="28"/>
          <w:szCs w:val="28"/>
          <w:lang w:val="uk-UA" w:eastAsia="ru-RU"/>
        </w:rPr>
        <w:t xml:space="preserve"> дослідження</w:t>
      </w:r>
      <w:r>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визначення </w:t>
      </w:r>
      <w:r w:rsidRPr="004248C0">
        <w:rPr>
          <w:rFonts w:ascii="Times New Roman" w:eastAsia="Times New Roman" w:hAnsi="Times New Roman" w:cs="Times New Roman"/>
          <w:sz w:val="28"/>
          <w:szCs w:val="28"/>
          <w:lang w:val="uk-UA" w:eastAsia="ru-RU"/>
        </w:rPr>
        <w:t>особливост</w:t>
      </w:r>
      <w:r>
        <w:rPr>
          <w:rFonts w:ascii="Times New Roman" w:eastAsia="Times New Roman" w:hAnsi="Times New Roman" w:cs="Times New Roman"/>
          <w:sz w:val="28"/>
          <w:szCs w:val="28"/>
          <w:lang w:val="en-US" w:eastAsia="ru-RU"/>
        </w:rPr>
        <w:t xml:space="preserve">ей </w:t>
      </w:r>
      <w:r>
        <w:rPr>
          <w:rFonts w:ascii="Times New Roman" w:eastAsia="Times New Roman" w:hAnsi="Times New Roman" w:cs="Times New Roman"/>
          <w:sz w:val="28"/>
          <w:szCs w:val="28"/>
          <w:lang w:val="uk-UA" w:eastAsia="ru-RU"/>
        </w:rPr>
        <w:t>взаємозв'язку</w:t>
      </w:r>
      <w:r w:rsidRPr="004248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9240FE">
        <w:rPr>
          <w:rFonts w:ascii="Times New Roman" w:eastAsia="Times New Roman" w:hAnsi="Times New Roman" w:cs="Times New Roman"/>
          <w:sz w:val="28"/>
          <w:szCs w:val="28"/>
          <w:lang w:val="uk-UA" w:eastAsia="ru-RU"/>
        </w:rPr>
        <w:t>спілкування</w:t>
      </w:r>
      <w:r>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та </w:t>
      </w:r>
      <w:r>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p w14:paraId="506644D7" w14:textId="2EA6F32F" w:rsidR="00324883" w:rsidRDefault="00A83958" w:rsidP="00A83958">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тривожності у дітей підліткового віку. </w:t>
      </w:r>
    </w:p>
    <w:p w14:paraId="51A209FE" w14:textId="2D60218F" w:rsidR="00324883" w:rsidRPr="00324883" w:rsidRDefault="00A83958" w:rsidP="00A83958">
      <w:pPr>
        <w:widowControl w:val="0"/>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b/>
          <w:iCs/>
          <w:sz w:val="28"/>
          <w:szCs w:val="28"/>
          <w:lang w:val="uk-UA" w:eastAsia="ru-RU"/>
        </w:rPr>
        <w:t xml:space="preserve">          </w:t>
      </w:r>
      <w:r w:rsidRPr="00FA546A">
        <w:rPr>
          <w:rFonts w:ascii="Times New Roman" w:eastAsia="Times New Roman" w:hAnsi="Times New Roman" w:cs="Times New Roman"/>
          <w:b/>
          <w:iCs/>
          <w:sz w:val="28"/>
          <w:szCs w:val="28"/>
          <w:lang w:val="uk-UA" w:eastAsia="ru-RU"/>
        </w:rPr>
        <w:t>Предмет</w:t>
      </w:r>
      <w:r w:rsidRPr="00FA546A">
        <w:rPr>
          <w:rFonts w:ascii="Times New Roman" w:eastAsia="Times New Roman" w:hAnsi="Times New Roman" w:cs="Times New Roman"/>
          <w:b/>
          <w:sz w:val="28"/>
          <w:szCs w:val="28"/>
          <w:lang w:val="uk-UA" w:eastAsia="ru-RU"/>
        </w:rPr>
        <w:t xml:space="preserve"> дослідження</w:t>
      </w:r>
      <w:r>
        <w:rPr>
          <w:rFonts w:ascii="Times New Roman" w:eastAsia="Times New Roman" w:hAnsi="Times New Roman" w:cs="Times New Roman"/>
          <w:b/>
          <w:sz w:val="28"/>
          <w:szCs w:val="28"/>
          <w:lang w:val="uk-UA" w:eastAsia="ru-RU"/>
        </w:rPr>
        <w:t>:</w:t>
      </w:r>
      <w:r w:rsidRPr="004248C0">
        <w:rPr>
          <w:rFonts w:ascii="Times New Roman" w:eastAsia="Times New Roman" w:hAnsi="Times New Roman" w:cs="Times New Roman"/>
          <w:b/>
          <w:sz w:val="28"/>
          <w:szCs w:val="28"/>
          <w:lang w:val="uk-UA" w:eastAsia="ru-RU"/>
        </w:rPr>
        <w:t xml:space="preserve"> </w:t>
      </w:r>
      <w:r>
        <w:rPr>
          <w:rFonts w:ascii="Times New Roman" w:eastAsia="Times New Roman" w:hAnsi="Times New Roman" w:cs="Times New Roman"/>
          <w:sz w:val="28"/>
          <w:szCs w:val="28"/>
          <w:lang w:val="uk-UA" w:eastAsia="ru-RU"/>
        </w:rPr>
        <w:t xml:space="preserve">  взаємозв'язок</w:t>
      </w:r>
      <w:r w:rsidRPr="004248C0">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r w:rsidRPr="004248C0">
        <w:rPr>
          <w:rFonts w:ascii="Times New Roman" w:eastAsia="Times New Roman" w:hAnsi="Times New Roman" w:cs="Times New Roman"/>
          <w:sz w:val="28"/>
          <w:szCs w:val="28"/>
          <w:lang w:val="uk-UA" w:eastAsia="ru-RU"/>
        </w:rPr>
        <w:t xml:space="preserve"> спілкування  та тривожності у підлітковому віці</w:t>
      </w:r>
      <w:r w:rsidRPr="004248C0">
        <w:rPr>
          <w:rFonts w:ascii="Times New Roman" w:hAnsi="Times New Roman"/>
          <w:bCs/>
          <w:sz w:val="24"/>
          <w:szCs w:val="28"/>
          <w:lang w:val="uk-UA"/>
        </w:rPr>
        <w:t xml:space="preserve"> </w:t>
      </w:r>
      <w:r>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b/>
          <w:iCs/>
          <w:sz w:val="28"/>
          <w:szCs w:val="28"/>
          <w:lang w:val="uk-UA" w:eastAsia="ru-RU"/>
        </w:rPr>
        <w:t xml:space="preserve"> </w:t>
      </w:r>
    </w:p>
    <w:p w14:paraId="135F4A7B" w14:textId="7A1ED99B" w:rsidR="00E64579" w:rsidRDefault="00221FD2" w:rsidP="00A83958">
      <w:pPr>
        <w:spacing w:after="0" w:line="360" w:lineRule="auto"/>
        <w:ind w:firstLine="709"/>
        <w:jc w:val="both"/>
        <w:rPr>
          <w:rFonts w:ascii="Times New Roman" w:eastAsia="Times New Roman" w:hAnsi="Times New Roman" w:cs="Times New Roman"/>
          <w:sz w:val="28"/>
          <w:szCs w:val="28"/>
          <w:lang w:val="uk-UA" w:eastAsia="ru-RU"/>
        </w:rPr>
      </w:pPr>
      <w:r w:rsidRPr="00AD654C">
        <w:rPr>
          <w:rFonts w:ascii="Times New Roman" w:eastAsia="Times New Roman" w:hAnsi="Times New Roman" w:cs="Times New Roman"/>
          <w:b/>
          <w:iCs/>
          <w:sz w:val="28"/>
          <w:szCs w:val="28"/>
          <w:lang w:val="uk-UA" w:eastAsia="ru-RU"/>
        </w:rPr>
        <w:t>Завдання</w:t>
      </w:r>
      <w:r w:rsidRPr="00AD654C">
        <w:rPr>
          <w:rFonts w:ascii="Times New Roman" w:eastAsia="Times New Roman" w:hAnsi="Times New Roman" w:cs="Times New Roman"/>
          <w:b/>
          <w:sz w:val="28"/>
          <w:szCs w:val="28"/>
          <w:lang w:val="uk-UA" w:eastAsia="ru-RU"/>
        </w:rPr>
        <w:t xml:space="preserve"> дослідження</w:t>
      </w:r>
      <w:r w:rsidRPr="005C5691">
        <w:rPr>
          <w:rFonts w:ascii="Times New Roman" w:eastAsia="Times New Roman" w:hAnsi="Times New Roman" w:cs="Times New Roman"/>
          <w:sz w:val="28"/>
          <w:szCs w:val="28"/>
          <w:lang w:val="uk-UA" w:eastAsia="ru-RU"/>
        </w:rPr>
        <w:t xml:space="preserve">: </w:t>
      </w:r>
      <w:r w:rsidR="00A83958" w:rsidRPr="005C5691">
        <w:rPr>
          <w:rFonts w:ascii="Times New Roman" w:eastAsia="Times New Roman" w:hAnsi="Times New Roman" w:cs="Times New Roman"/>
          <w:sz w:val="28"/>
          <w:szCs w:val="28"/>
          <w:lang w:val="uk-UA" w:eastAsia="ru-RU"/>
        </w:rPr>
        <w:t>Визначити взаємозв'язок між комунікативними з</w:t>
      </w:r>
      <w:r w:rsidR="00A83958">
        <w:rPr>
          <w:rFonts w:ascii="Times New Roman" w:eastAsia="Times New Roman" w:hAnsi="Times New Roman" w:cs="Times New Roman"/>
          <w:sz w:val="28"/>
          <w:szCs w:val="28"/>
          <w:lang w:val="uk-UA" w:eastAsia="ru-RU"/>
        </w:rPr>
        <w:t>дібностями і рівнем тривожності,</w:t>
      </w:r>
      <w:r w:rsidR="00A83958" w:rsidRPr="005C5691">
        <w:rPr>
          <w:rFonts w:ascii="Times New Roman" w:eastAsia="Times New Roman" w:hAnsi="Times New Roman" w:cs="Times New Roman"/>
          <w:sz w:val="28"/>
          <w:szCs w:val="28"/>
          <w:lang w:val="uk-UA" w:eastAsia="ru-RU"/>
        </w:rPr>
        <w:t xml:space="preserve">  </w:t>
      </w:r>
      <w:r w:rsidR="00A83958">
        <w:rPr>
          <w:rFonts w:ascii="Times New Roman" w:eastAsia="Times New Roman" w:hAnsi="Times New Roman" w:cs="Times New Roman"/>
          <w:sz w:val="28"/>
          <w:szCs w:val="28"/>
          <w:lang w:eastAsia="ru-RU"/>
        </w:rPr>
        <w:t>досл</w:t>
      </w:r>
      <w:r w:rsidR="00A83958">
        <w:rPr>
          <w:rFonts w:ascii="Times New Roman" w:eastAsia="Times New Roman" w:hAnsi="Times New Roman" w:cs="Times New Roman"/>
          <w:sz w:val="28"/>
          <w:szCs w:val="28"/>
          <w:lang w:val="en-US" w:eastAsia="ru-RU"/>
        </w:rPr>
        <w:t>i</w:t>
      </w:r>
      <w:r w:rsidR="00A83958">
        <w:rPr>
          <w:rFonts w:ascii="Times New Roman" w:eastAsia="Times New Roman" w:hAnsi="Times New Roman" w:cs="Times New Roman"/>
          <w:sz w:val="28"/>
          <w:szCs w:val="28"/>
          <w:lang w:eastAsia="ru-RU"/>
        </w:rPr>
        <w:t>джити</w:t>
      </w:r>
      <w:r w:rsidRPr="005C5691">
        <w:rPr>
          <w:rFonts w:ascii="Times New Roman" w:eastAsia="Times New Roman" w:hAnsi="Times New Roman" w:cs="Times New Roman"/>
          <w:sz w:val="28"/>
          <w:szCs w:val="28"/>
          <w:lang w:val="uk-UA" w:eastAsia="ru-RU"/>
        </w:rPr>
        <w:t xml:space="preserve"> ступінь тривожності </w:t>
      </w:r>
      <w:r w:rsidR="00235DDF" w:rsidRPr="005C5691">
        <w:rPr>
          <w:rFonts w:ascii="Times New Roman" w:eastAsia="Times New Roman" w:hAnsi="Times New Roman" w:cs="Times New Roman"/>
          <w:sz w:val="28"/>
          <w:szCs w:val="28"/>
          <w:lang w:val="uk-UA" w:eastAsia="ru-RU"/>
        </w:rPr>
        <w:t xml:space="preserve">у дітей підліткового віку. Виявити </w:t>
      </w:r>
      <w:r w:rsidR="00A83958">
        <w:rPr>
          <w:rFonts w:ascii="Times New Roman" w:eastAsia="Times New Roman" w:hAnsi="Times New Roman" w:cs="Times New Roman"/>
          <w:sz w:val="28"/>
          <w:szCs w:val="28"/>
          <w:lang w:val="uk-UA" w:eastAsia="ru-RU"/>
        </w:rPr>
        <w:t xml:space="preserve"> </w:t>
      </w:r>
      <w:r w:rsidR="00235DDF" w:rsidRPr="005C5691">
        <w:rPr>
          <w:rFonts w:ascii="Times New Roman" w:eastAsia="Times New Roman" w:hAnsi="Times New Roman" w:cs="Times New Roman"/>
          <w:sz w:val="28"/>
          <w:szCs w:val="28"/>
          <w:lang w:val="uk-UA" w:eastAsia="ru-RU"/>
        </w:rPr>
        <w:t xml:space="preserve"> </w:t>
      </w:r>
      <w:r w:rsidR="00A83958">
        <w:rPr>
          <w:rFonts w:ascii="Times New Roman" w:eastAsia="Times New Roman" w:hAnsi="Times New Roman" w:cs="Times New Roman"/>
          <w:sz w:val="28"/>
          <w:szCs w:val="28"/>
          <w:lang w:val="uk-UA" w:eastAsia="ru-RU"/>
        </w:rPr>
        <w:t>комунікативни здібностi</w:t>
      </w:r>
      <w:r w:rsidRPr="005C5691">
        <w:rPr>
          <w:rFonts w:ascii="Times New Roman" w:eastAsia="Times New Roman" w:hAnsi="Times New Roman" w:cs="Times New Roman"/>
          <w:sz w:val="28"/>
          <w:szCs w:val="28"/>
          <w:lang w:val="uk-UA" w:eastAsia="ru-RU"/>
        </w:rPr>
        <w:t xml:space="preserve"> </w:t>
      </w:r>
      <w:r w:rsidR="00235DDF" w:rsidRPr="005C5691">
        <w:rPr>
          <w:rFonts w:ascii="Times New Roman" w:eastAsia="Times New Roman" w:hAnsi="Times New Roman" w:cs="Times New Roman"/>
          <w:sz w:val="28"/>
          <w:szCs w:val="28"/>
          <w:lang w:val="uk-UA" w:eastAsia="ru-RU"/>
        </w:rPr>
        <w:t>у дітей підліткового віку</w:t>
      </w:r>
      <w:r w:rsidR="00235DDF">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w:t>
      </w:r>
    </w:p>
    <w:p w14:paraId="3A8538F0" w14:textId="0612EFE5" w:rsidR="009E1283" w:rsidRPr="005702F7" w:rsidRDefault="00324883" w:rsidP="00235DDF">
      <w:pPr>
        <w:spacing w:line="360" w:lineRule="auto"/>
        <w:rPr>
          <w:rFonts w:ascii="Times New Roman" w:eastAsia="Times New Roman" w:hAnsi="Times New Roman" w:cs="Times New Roman"/>
          <w:sz w:val="28"/>
          <w:szCs w:val="28"/>
          <w:lang w:val="uk-UA" w:eastAsia="ru-RU"/>
        </w:rPr>
      </w:pPr>
      <w:r>
        <w:rPr>
          <w:rFonts w:ascii="Times New Roman" w:hAnsi="Times New Roman" w:cs="Times New Roman"/>
          <w:b/>
          <w:sz w:val="28"/>
          <w:szCs w:val="28"/>
          <w:lang w:val="uk-UA"/>
        </w:rPr>
        <w:t xml:space="preserve">          </w:t>
      </w:r>
      <w:r w:rsidR="00235DDF" w:rsidRPr="00EA575A">
        <w:rPr>
          <w:rFonts w:ascii="Times New Roman" w:hAnsi="Times New Roman" w:cs="Times New Roman"/>
          <w:b/>
          <w:sz w:val="28"/>
          <w:szCs w:val="28"/>
          <w:lang w:val="uk-UA"/>
        </w:rPr>
        <w:t>База дослідження</w:t>
      </w:r>
      <w:r w:rsidR="00235DDF" w:rsidRPr="00EA575A">
        <w:rPr>
          <w:rFonts w:ascii="Times New Roman" w:hAnsi="Times New Roman" w:cs="Times New Roman"/>
          <w:sz w:val="28"/>
          <w:szCs w:val="28"/>
          <w:lang w:val="uk-UA"/>
        </w:rPr>
        <w:t xml:space="preserve">: Дослідження було проведено на базі </w:t>
      </w:r>
      <w:r w:rsidR="00235DDF">
        <w:rPr>
          <w:rFonts w:ascii="Times New Roman" w:hAnsi="Times New Roman" w:cs="Times New Roman"/>
          <w:bCs/>
          <w:spacing w:val="-15"/>
          <w:sz w:val="28"/>
          <w:szCs w:val="28"/>
        </w:rPr>
        <w:t>спеціалізованоi школи №</w:t>
      </w:r>
      <w:r w:rsidR="00A83958">
        <w:rPr>
          <w:rFonts w:ascii="Times New Roman" w:hAnsi="Times New Roman" w:cs="Times New Roman"/>
          <w:bCs/>
          <w:spacing w:val="-15"/>
          <w:sz w:val="28"/>
          <w:szCs w:val="28"/>
        </w:rPr>
        <w:t>3</w:t>
      </w:r>
      <w:r w:rsidR="00235DDF">
        <w:rPr>
          <w:rFonts w:ascii="Times New Roman" w:hAnsi="Times New Roman" w:cs="Times New Roman"/>
          <w:bCs/>
          <w:spacing w:val="-15"/>
          <w:sz w:val="28"/>
          <w:szCs w:val="28"/>
        </w:rPr>
        <w:t xml:space="preserve">9  </w:t>
      </w:r>
      <w:r w:rsidR="00235DDF" w:rsidRPr="00EA575A">
        <w:rPr>
          <w:rFonts w:ascii="Times New Roman" w:hAnsi="Times New Roman" w:cs="Times New Roman"/>
          <w:bCs/>
          <w:spacing w:val="-15"/>
          <w:sz w:val="28"/>
          <w:szCs w:val="28"/>
        </w:rPr>
        <w:t xml:space="preserve"> І – ІІІ ступенів</w:t>
      </w:r>
      <w:r w:rsidR="00A15AAD">
        <w:rPr>
          <w:rFonts w:ascii="Times New Roman" w:hAnsi="Times New Roman" w:cs="Times New Roman"/>
          <w:sz w:val="28"/>
          <w:szCs w:val="28"/>
        </w:rPr>
        <w:t xml:space="preserve"> міста Одеса (</w:t>
      </w:r>
      <w:r w:rsidR="00A15AAD">
        <w:rPr>
          <w:rFonts w:ascii="Times New Roman" w:eastAsia="Times New Roman" w:hAnsi="Times New Roman" w:cs="Times New Roman"/>
          <w:sz w:val="28"/>
          <w:szCs w:val="28"/>
          <w:lang w:val="uk-UA" w:eastAsia="ru-RU"/>
        </w:rPr>
        <w:t>70 учнів )</w:t>
      </w:r>
      <w:r w:rsidR="00E64579" w:rsidRPr="005C5691">
        <w:rPr>
          <w:rFonts w:ascii="Times New Roman" w:eastAsia="Times New Roman" w:hAnsi="Times New Roman" w:cs="Times New Roman"/>
          <w:sz w:val="28"/>
          <w:szCs w:val="28"/>
          <w:lang w:val="uk-UA" w:eastAsia="ru-RU"/>
        </w:rPr>
        <w:t xml:space="preserve">. </w:t>
      </w:r>
    </w:p>
    <w:p w14:paraId="3712564A" w14:textId="1F4BFA05" w:rsidR="004248C0" w:rsidRDefault="00A83958" w:rsidP="005702F7">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sz w:val="28"/>
          <w:szCs w:val="28"/>
          <w:lang w:val="uk-UA" w:eastAsia="ru-RU"/>
        </w:rPr>
        <w:t>2</w:t>
      </w:r>
      <w:r w:rsidR="004248C0" w:rsidRPr="004248C0">
        <w:rPr>
          <w:rFonts w:ascii="Times New Roman" w:eastAsia="Times New Roman" w:hAnsi="Times New Roman" w:cs="Times New Roman"/>
          <w:b/>
          <w:sz w:val="28"/>
          <w:szCs w:val="28"/>
          <w:lang w:val="uk-UA" w:eastAsia="ru-RU"/>
        </w:rPr>
        <w:t>.2.Методи та методик</w:t>
      </w:r>
      <w:r w:rsidR="009E1283">
        <w:rPr>
          <w:rFonts w:ascii="Times New Roman" w:eastAsia="Times New Roman" w:hAnsi="Times New Roman" w:cs="Times New Roman"/>
          <w:b/>
          <w:sz w:val="28"/>
          <w:szCs w:val="28"/>
          <w:lang w:val="en-US" w:eastAsia="ru-RU"/>
        </w:rPr>
        <w:t xml:space="preserve">и </w:t>
      </w:r>
      <w:r w:rsidR="004248C0" w:rsidRPr="004248C0">
        <w:rPr>
          <w:rFonts w:ascii="Times New Roman" w:eastAsia="Times New Roman" w:hAnsi="Times New Roman" w:cs="Times New Roman"/>
          <w:b/>
          <w:sz w:val="28"/>
          <w:szCs w:val="28"/>
          <w:lang w:val="en-US" w:eastAsia="ru-RU"/>
        </w:rPr>
        <w:t xml:space="preserve"> </w:t>
      </w:r>
      <w:r w:rsidR="004248C0" w:rsidRPr="004248C0">
        <w:rPr>
          <w:rFonts w:ascii="Times New Roman" w:eastAsia="Times New Roman" w:hAnsi="Times New Roman" w:cs="Times New Roman"/>
          <w:b/>
          <w:sz w:val="28"/>
          <w:szCs w:val="28"/>
          <w:lang w:val="uk-UA" w:eastAsia="ru-RU"/>
        </w:rPr>
        <w:t>дослідження</w:t>
      </w:r>
    </w:p>
    <w:p w14:paraId="5BF4258B" w14:textId="42DFBEFE" w:rsidR="00A83958" w:rsidRPr="0055490F" w:rsidRDefault="00A83958" w:rsidP="00A83958">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 </w:t>
      </w:r>
      <w:r w:rsidRPr="00A83958">
        <w:rPr>
          <w:rFonts w:ascii="Times New Roman" w:eastAsia="Times New Roman" w:hAnsi="Times New Roman" w:cs="Times New Roman"/>
          <w:b/>
          <w:sz w:val="28"/>
          <w:szCs w:val="28"/>
          <w:lang w:val="uk-UA" w:eastAsia="ru-RU"/>
        </w:rPr>
        <w:t>Методи і методики дослідження</w:t>
      </w:r>
      <w:r>
        <w:rPr>
          <w:rFonts w:ascii="Times New Roman" w:eastAsia="Times New Roman" w:hAnsi="Times New Roman" w:cs="Times New Roman"/>
          <w:sz w:val="28"/>
          <w:szCs w:val="28"/>
          <w:lang w:val="uk-UA" w:eastAsia="ru-RU"/>
        </w:rPr>
        <w:t xml:space="preserve">:теоретични методи: </w:t>
      </w:r>
      <w:r w:rsidRPr="00360398">
        <w:rPr>
          <w:rFonts w:ascii="Times New Roman" w:eastAsia="Times New Roman" w:hAnsi="Times New Roman" w:cs="Times New Roman"/>
          <w:sz w:val="28"/>
          <w:szCs w:val="28"/>
          <w:lang w:val="uk-UA" w:eastAsia="ru-RU"/>
        </w:rPr>
        <w:t xml:space="preserve"> аналіз літературних даних із соціальної, вікової</w:t>
      </w:r>
      <w:r>
        <w:rPr>
          <w:rFonts w:ascii="Times New Roman" w:eastAsia="Times New Roman" w:hAnsi="Times New Roman" w:cs="Times New Roman"/>
          <w:sz w:val="28"/>
          <w:szCs w:val="28"/>
          <w:lang w:val="uk-UA" w:eastAsia="ru-RU"/>
        </w:rPr>
        <w:t xml:space="preserve"> психології, психолінгвістиці,</w:t>
      </w:r>
      <w:r w:rsidRPr="00360398">
        <w:rPr>
          <w:rFonts w:ascii="Times New Roman" w:eastAsia="Times New Roman" w:hAnsi="Times New Roman" w:cs="Times New Roman"/>
          <w:sz w:val="28"/>
          <w:szCs w:val="28"/>
          <w:lang w:val="uk-UA" w:eastAsia="ru-RU"/>
        </w:rPr>
        <w:t xml:space="preserve"> психологічна інтерпретація досліджень </w:t>
      </w:r>
      <w:r>
        <w:rPr>
          <w:rFonts w:ascii="Times New Roman" w:eastAsia="Times New Roman" w:hAnsi="Times New Roman" w:cs="Times New Roman"/>
          <w:sz w:val="28"/>
          <w:szCs w:val="28"/>
          <w:lang w:val="uk-UA" w:eastAsia="ru-RU"/>
        </w:rPr>
        <w:t>із проблем мовлення. Емпірични методи</w:t>
      </w:r>
      <w:r w:rsidRPr="00360398">
        <w:rPr>
          <w:rFonts w:ascii="Times New Roman" w:eastAsia="Times New Roman" w:hAnsi="Times New Roman" w:cs="Times New Roman"/>
          <w:sz w:val="28"/>
          <w:szCs w:val="28"/>
          <w:lang w:val="uk-UA" w:eastAsia="ru-RU"/>
        </w:rPr>
        <w:t>: метод бесіди, метод включеного спостереження, опитування, експер</w:t>
      </w:r>
      <w:r>
        <w:rPr>
          <w:rFonts w:ascii="Times New Roman" w:eastAsia="Times New Roman" w:hAnsi="Times New Roman" w:cs="Times New Roman"/>
          <w:sz w:val="28"/>
          <w:szCs w:val="28"/>
          <w:lang w:val="uk-UA" w:eastAsia="ru-RU"/>
        </w:rPr>
        <w:t>тних оцінок.</w:t>
      </w:r>
      <w:r w:rsidRPr="00F14A88">
        <w:rPr>
          <w:rFonts w:ascii="Times New Roman" w:eastAsia="Times New Roman" w:hAnsi="Times New Roman" w:cs="Times New Roman"/>
          <w:sz w:val="28"/>
          <w:szCs w:val="28"/>
          <w:lang w:val="uk-UA" w:eastAsia="ru-RU"/>
        </w:rPr>
        <w:t xml:space="preserve"> </w:t>
      </w:r>
      <w:r>
        <w:rPr>
          <w:rFonts w:ascii="Times New Roman" w:eastAsia="Times New Roman" w:hAnsi="Times New Roman" w:cs="Times New Roman"/>
          <w:sz w:val="28"/>
          <w:szCs w:val="28"/>
          <w:lang w:val="uk-UA" w:eastAsia="ru-RU"/>
        </w:rPr>
        <w:t xml:space="preserve"> </w:t>
      </w:r>
    </w:p>
    <w:p w14:paraId="32345342" w14:textId="6825DD0C" w:rsidR="009E1283" w:rsidRPr="00A15AAD" w:rsidRDefault="00A15AAD" w:rsidP="00A15AAD">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b/>
          <w:sz w:val="28"/>
          <w:szCs w:val="28"/>
          <w:lang w:val="uk-UA" w:eastAsia="ru-RU"/>
        </w:rPr>
        <w:t>M</w:t>
      </w:r>
      <w:r w:rsidRPr="00A83958">
        <w:rPr>
          <w:rFonts w:ascii="Times New Roman" w:eastAsia="Times New Roman" w:hAnsi="Times New Roman" w:cs="Times New Roman"/>
          <w:b/>
          <w:sz w:val="28"/>
          <w:szCs w:val="28"/>
          <w:lang w:val="uk-UA" w:eastAsia="ru-RU"/>
        </w:rPr>
        <w:t>етодики дослідження</w:t>
      </w:r>
      <w:r>
        <w:rPr>
          <w:rFonts w:ascii="Times New Roman" w:eastAsia="Times New Roman" w:hAnsi="Times New Roman" w:cs="Times New Roman"/>
          <w:b/>
          <w:sz w:val="28"/>
          <w:szCs w:val="28"/>
          <w:lang w:val="uk-UA" w:eastAsia="ru-RU"/>
        </w:rPr>
        <w:t>:</w:t>
      </w:r>
    </w:p>
    <w:p w14:paraId="1AAFB4D7" w14:textId="7DAF3787" w:rsidR="00F90B9A" w:rsidRPr="00F90B9A" w:rsidRDefault="00A15AAD" w:rsidP="00A15AAD">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C56784">
        <w:rPr>
          <w:rFonts w:ascii="Times New Roman" w:hAnsi="Times New Roman" w:cs="Times New Roman"/>
          <w:b/>
          <w:color w:val="000000"/>
          <w:sz w:val="28"/>
          <w:szCs w:val="28"/>
          <w:lang w:val="en-US"/>
        </w:rPr>
        <w:t>Методика КОС «Комунікативні та організаційні схильності» (В.В.Синявський, В.В.Федорішин)</w:t>
      </w:r>
    </w:p>
    <w:p w14:paraId="141A0DE7" w14:textId="45F22C5B" w:rsidR="00A15AAD" w:rsidRPr="00E14776" w:rsidRDefault="00A15AAD" w:rsidP="00E14776">
      <w:pPr>
        <w:widowControl w:val="0"/>
        <w:tabs>
          <w:tab w:val="left" w:pos="220"/>
          <w:tab w:val="left" w:pos="720"/>
        </w:tabs>
        <w:autoSpaceDE w:val="0"/>
        <w:autoSpaceDN w:val="0"/>
        <w:adjustRightInd w:val="0"/>
        <w:spacing w:after="373" w:line="440" w:lineRule="atLeast"/>
        <w:rPr>
          <w:rFonts w:ascii="Times New Roman" w:hAnsi="Times New Roman" w:cs="Times New Roman"/>
          <w:b/>
          <w:color w:val="000000"/>
          <w:sz w:val="28"/>
          <w:szCs w:val="28"/>
          <w:lang w:val="en-US"/>
        </w:rPr>
      </w:pPr>
      <w:r w:rsidRPr="00F90B9A">
        <w:rPr>
          <w:rFonts w:ascii="Times New Roman" w:hAnsi="Times New Roman" w:cs="Times New Roman"/>
          <w:b/>
          <w:color w:val="000000"/>
          <w:sz w:val="28"/>
          <w:szCs w:val="28"/>
          <w:lang w:val="en-US"/>
        </w:rPr>
        <w:t>Шкала тривожності – розроблена за принципом “шкали соціально- ситуативної тривоги” О.Кондака (1973);  </w:t>
      </w:r>
    </w:p>
    <w:p w14:paraId="2C289282" w14:textId="59B21071" w:rsidR="00A15AAD" w:rsidRPr="00032112" w:rsidRDefault="00A15AAD" w:rsidP="00A15AAD">
      <w:pPr>
        <w:widowControl w:val="0"/>
        <w:autoSpaceDE w:val="0"/>
        <w:autoSpaceDN w:val="0"/>
        <w:adjustRightInd w:val="0"/>
        <w:spacing w:after="240" w:line="440" w:lineRule="atLeast"/>
        <w:rPr>
          <w:rFonts w:ascii="Yu Gothic" w:hAnsi="Yu Gothic" w:cs="Yu Gothic"/>
          <w:b/>
          <w:color w:val="000000"/>
          <w:sz w:val="28"/>
          <w:szCs w:val="28"/>
          <w:lang w:val="en-US"/>
        </w:rPr>
      </w:pPr>
      <w:r w:rsidRPr="00032112">
        <w:rPr>
          <w:rFonts w:ascii="Times New Roman" w:hAnsi="Times New Roman" w:cs="Times New Roman"/>
          <w:b/>
          <w:color w:val="000000"/>
          <w:sz w:val="28"/>
          <w:szCs w:val="28"/>
          <w:lang w:val="en-US"/>
        </w:rPr>
        <w:t xml:space="preserve">Методика виміру рівня тривожності </w:t>
      </w:r>
      <w:r w:rsidR="00032112">
        <w:rPr>
          <w:rFonts w:ascii="Times New Roman" w:hAnsi="Times New Roman" w:cs="Times New Roman"/>
          <w:b/>
          <w:color w:val="000000"/>
          <w:sz w:val="28"/>
          <w:szCs w:val="28"/>
          <w:lang w:val="en-US"/>
        </w:rPr>
        <w:t>Тейлор адаптація Т.А.Немчинова</w:t>
      </w:r>
      <w:r w:rsidRPr="00032112">
        <w:rPr>
          <w:rFonts w:ascii="Times New Roman" w:hAnsi="Times New Roman" w:cs="Times New Roman"/>
          <w:b/>
          <w:color w:val="000000"/>
          <w:sz w:val="28"/>
          <w:szCs w:val="28"/>
          <w:lang w:val="en-US"/>
        </w:rPr>
        <w:t xml:space="preserve"> </w:t>
      </w:r>
    </w:p>
    <w:p w14:paraId="0A6B0B03" w14:textId="438ACDAC" w:rsidR="005C5691" w:rsidRPr="002E5725" w:rsidRDefault="00A15AAD" w:rsidP="005702F7">
      <w:pPr>
        <w:spacing w:after="0" w:line="360" w:lineRule="auto"/>
        <w:jc w:val="both"/>
        <w:rPr>
          <w:rFonts w:ascii="Times New Roman" w:eastAsia="Times New Roman" w:hAnsi="Times New Roman" w:cs="Times New Roman"/>
          <w:b/>
          <w:sz w:val="28"/>
          <w:szCs w:val="28"/>
          <w:lang w:val="uk-UA" w:eastAsia="ru-RU"/>
        </w:rPr>
      </w:pPr>
      <w:bookmarkStart w:id="14" w:name="_Toc272745201"/>
      <w:r>
        <w:rPr>
          <w:rFonts w:ascii="Times New Roman" w:eastAsia="Times New Roman" w:hAnsi="Times New Roman" w:cs="Times New Roman"/>
          <w:sz w:val="28"/>
          <w:szCs w:val="28"/>
          <w:lang w:val="uk-UA" w:eastAsia="ru-RU"/>
        </w:rPr>
        <w:t xml:space="preserve"> </w:t>
      </w:r>
      <w:r w:rsidRPr="002E5725">
        <w:rPr>
          <w:rFonts w:ascii="Times New Roman" w:eastAsia="Times New Roman" w:hAnsi="Times New Roman" w:cs="Times New Roman"/>
          <w:b/>
          <w:sz w:val="28"/>
          <w:szCs w:val="28"/>
          <w:lang w:val="uk-UA" w:eastAsia="ru-RU"/>
        </w:rPr>
        <w:t>2</w:t>
      </w:r>
      <w:r w:rsidR="009E1283" w:rsidRPr="002E5725">
        <w:rPr>
          <w:rFonts w:ascii="Times New Roman" w:eastAsia="Times New Roman" w:hAnsi="Times New Roman" w:cs="Times New Roman"/>
          <w:b/>
          <w:sz w:val="28"/>
          <w:szCs w:val="28"/>
          <w:lang w:val="uk-UA" w:eastAsia="ru-RU"/>
        </w:rPr>
        <w:t>.3</w:t>
      </w:r>
      <w:r w:rsidR="005C5691" w:rsidRPr="002E5725">
        <w:rPr>
          <w:rFonts w:ascii="Times New Roman" w:eastAsia="Times New Roman" w:hAnsi="Times New Roman" w:cs="Times New Roman"/>
          <w:b/>
          <w:sz w:val="28"/>
          <w:szCs w:val="28"/>
          <w:lang w:val="uk-UA" w:eastAsia="ru-RU"/>
        </w:rPr>
        <w:t xml:space="preserve">. </w:t>
      </w:r>
      <w:r w:rsidRPr="002E5725">
        <w:rPr>
          <w:rFonts w:ascii="Times New Roman" w:eastAsia="Times New Roman" w:hAnsi="Times New Roman" w:cs="Times New Roman"/>
          <w:b/>
          <w:sz w:val="28"/>
          <w:szCs w:val="28"/>
          <w:lang w:val="uk-UA" w:eastAsia="ru-RU"/>
        </w:rPr>
        <w:t xml:space="preserve"> Результати емпiрiчного</w:t>
      </w:r>
      <w:r w:rsidR="005C5691" w:rsidRPr="002E5725">
        <w:rPr>
          <w:rFonts w:ascii="Times New Roman" w:eastAsia="Times New Roman" w:hAnsi="Times New Roman" w:cs="Times New Roman"/>
          <w:b/>
          <w:sz w:val="28"/>
          <w:szCs w:val="28"/>
          <w:lang w:val="uk-UA" w:eastAsia="ru-RU"/>
        </w:rPr>
        <w:t xml:space="preserve"> дослідження</w:t>
      </w:r>
      <w:bookmarkEnd w:id="14"/>
    </w:p>
    <w:p w14:paraId="769C71B4" w14:textId="5E9F3AAE" w:rsidR="00E14776" w:rsidRPr="00F90B9A" w:rsidRDefault="00C56784" w:rsidP="00E14776">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2E5725">
        <w:rPr>
          <w:rFonts w:ascii="Times New Roman" w:eastAsia="Times New Roman" w:hAnsi="Times New Roman" w:cs="Times New Roman"/>
          <w:b/>
          <w:sz w:val="28"/>
          <w:szCs w:val="28"/>
          <w:lang w:val="uk-UA" w:eastAsia="ru-RU"/>
        </w:rPr>
        <w:t xml:space="preserve"> </w:t>
      </w:r>
      <w:r w:rsidRPr="002E5725">
        <w:rPr>
          <w:rFonts w:ascii="Times New Roman" w:hAnsi="Times New Roman" w:cs="Times New Roman"/>
          <w:b/>
          <w:color w:val="000000"/>
          <w:sz w:val="28"/>
          <w:szCs w:val="28"/>
          <w:lang w:val="en-US"/>
        </w:rPr>
        <w:t>Методика КОС «Комунікативні та організаційні схильності» (В.В.Синявський, В.</w:t>
      </w:r>
      <w:r w:rsidR="00E14776" w:rsidRPr="00E14776">
        <w:rPr>
          <w:rFonts w:ascii="Times New Roman" w:hAnsi="Times New Roman" w:cs="Times New Roman"/>
          <w:color w:val="000000"/>
          <w:sz w:val="28"/>
          <w:szCs w:val="28"/>
          <w:lang w:val="en-US"/>
        </w:rPr>
        <w:t xml:space="preserve"> </w:t>
      </w:r>
      <w:r w:rsidR="00E14776" w:rsidRPr="002E5725">
        <w:rPr>
          <w:rFonts w:ascii="Times New Roman" w:hAnsi="Times New Roman" w:cs="Times New Roman"/>
          <w:b/>
          <w:color w:val="000000"/>
          <w:sz w:val="28"/>
          <w:szCs w:val="28"/>
          <w:lang w:val="en-US"/>
        </w:rPr>
        <w:t>В.Федорішин)</w:t>
      </w:r>
    </w:p>
    <w:p w14:paraId="6AC2EDA4" w14:textId="77777777" w:rsidR="00E14776" w:rsidRPr="00F90B9A" w:rsidRDefault="00E14776" w:rsidP="00E14776">
      <w:pPr>
        <w:spacing w:before="100" w:beforeAutospacing="1" w:after="100" w:afterAutospacing="1" w:line="360" w:lineRule="auto"/>
        <w:jc w:val="both"/>
        <w:rPr>
          <w:rFonts w:ascii="Times New Roman" w:hAnsi="Times New Roman" w:cs="Times New Roman"/>
          <w:color w:val="000000"/>
          <w:sz w:val="28"/>
          <w:szCs w:val="28"/>
          <w:lang w:eastAsia="ru-RU"/>
        </w:rPr>
      </w:pPr>
      <w:r w:rsidRPr="00F90B9A">
        <w:rPr>
          <w:rFonts w:ascii="Times New Roman" w:hAnsi="Times New Roman" w:cs="Times New Roman"/>
          <w:color w:val="000000"/>
          <w:sz w:val="28"/>
          <w:szCs w:val="28"/>
          <w:lang w:eastAsia="ru-RU"/>
        </w:rPr>
        <w:lastRenderedPageBreak/>
        <w:t>«Методика розроблена для діагностики потенційних можливостей людей в розвитку їх комунікативних і організаторських здібностей. Вона базується на принципі відображення і оцінки випробуваним деяких особливостей своєї поведінки в різних ситуаціях (які знайомі випробуваному за його особистого досвіду). Відповіді випробуваного будуються на основі самоаналізу досвіду своєї поведінки в тій чи іншій ситуації.</w:t>
      </w:r>
    </w:p>
    <w:p w14:paraId="5323921B" w14:textId="77777777" w:rsidR="00E14776" w:rsidRPr="00F90B9A" w:rsidRDefault="00E14776" w:rsidP="00E14776">
      <w:pPr>
        <w:spacing w:before="100" w:beforeAutospacing="1" w:after="100" w:afterAutospacing="1" w:line="360" w:lineRule="auto"/>
        <w:jc w:val="both"/>
        <w:rPr>
          <w:rFonts w:ascii="Times New Roman" w:hAnsi="Times New Roman" w:cs="Times New Roman"/>
          <w:color w:val="000000"/>
          <w:sz w:val="28"/>
          <w:szCs w:val="28"/>
          <w:lang w:eastAsia="ru-RU"/>
        </w:rPr>
      </w:pPr>
      <w:r w:rsidRPr="00F90B9A">
        <w:rPr>
          <w:rFonts w:ascii="Times New Roman" w:hAnsi="Times New Roman" w:cs="Times New Roman"/>
          <w:b/>
          <w:bCs/>
          <w:color w:val="000000"/>
          <w:sz w:val="28"/>
          <w:szCs w:val="28"/>
          <w:lang w:eastAsia="ru-RU"/>
        </w:rPr>
        <w:t>організаторські </w:t>
      </w:r>
      <w:r w:rsidRPr="00F90B9A">
        <w:rPr>
          <w:rFonts w:ascii="Times New Roman" w:hAnsi="Times New Roman" w:cs="Times New Roman"/>
          <w:color w:val="000000"/>
          <w:sz w:val="28"/>
          <w:szCs w:val="28"/>
          <w:lang w:eastAsia="ru-RU"/>
        </w:rPr>
        <w:t>здібності - в їх структурі не важко виділити вміння впливати на людей для успішного вирішення ними певних завдань і досягнення конкретних цілей, вміння оперативно розібратися в "ситуативному" взаємодії людей і направити його в потрібне русло, прагнення до прояву ініціативи, до виконання громадської роботи.</w:t>
      </w:r>
    </w:p>
    <w:p w14:paraId="16A8F45F" w14:textId="77777777" w:rsidR="00E14776" w:rsidRPr="00F90B9A" w:rsidRDefault="00E14776" w:rsidP="00E14776">
      <w:pPr>
        <w:spacing w:before="100" w:beforeAutospacing="1" w:after="100" w:afterAutospacing="1" w:line="360" w:lineRule="auto"/>
        <w:jc w:val="both"/>
        <w:rPr>
          <w:rFonts w:ascii="Times New Roman" w:hAnsi="Times New Roman" w:cs="Times New Roman"/>
          <w:color w:val="000000"/>
          <w:sz w:val="28"/>
          <w:szCs w:val="28"/>
          <w:lang w:eastAsia="ru-RU"/>
        </w:rPr>
      </w:pPr>
      <w:r w:rsidRPr="00F90B9A">
        <w:rPr>
          <w:rFonts w:ascii="Times New Roman" w:hAnsi="Times New Roman" w:cs="Times New Roman"/>
          <w:b/>
          <w:bCs/>
          <w:color w:val="000000"/>
          <w:sz w:val="28"/>
          <w:szCs w:val="28"/>
          <w:lang w:eastAsia="ru-RU"/>
        </w:rPr>
        <w:t>комунікативні </w:t>
      </w:r>
      <w:r w:rsidRPr="00F90B9A">
        <w:rPr>
          <w:rFonts w:ascii="Times New Roman" w:hAnsi="Times New Roman" w:cs="Times New Roman"/>
          <w:color w:val="000000"/>
          <w:sz w:val="28"/>
          <w:szCs w:val="28"/>
          <w:lang w:eastAsia="ru-RU"/>
        </w:rPr>
        <w:t>здатності особистості характеризуються умінням легко і швидко встановлювати ділові і товариські контакти з людьми, прагненням до розширення сфери спілкування, до участі в громадських або групових заходах, які відповідають потреба людей в широкому, інтенсивному спілкуванні»</w:t>
      </w:r>
      <w:r w:rsidRPr="00F90B9A">
        <w:rPr>
          <w:rFonts w:ascii="Times New Roman" w:hAnsi="Times New Roman" w:cs="Times New Roman"/>
          <w:color w:val="000000"/>
          <w:sz w:val="28"/>
          <w:szCs w:val="28"/>
          <w:lang w:val="en-US" w:eastAsia="ru-RU"/>
        </w:rPr>
        <w:t>[23]</w:t>
      </w:r>
      <w:r w:rsidRPr="00F90B9A">
        <w:rPr>
          <w:rFonts w:ascii="Times New Roman" w:hAnsi="Times New Roman" w:cs="Times New Roman"/>
          <w:color w:val="000000"/>
          <w:sz w:val="28"/>
          <w:szCs w:val="28"/>
          <w:lang w:eastAsia="ru-RU"/>
        </w:rPr>
        <w:t>.</w:t>
      </w:r>
    </w:p>
    <w:p w14:paraId="6AB39CD4" w14:textId="32101614" w:rsidR="00E14776" w:rsidRPr="00A15AAD" w:rsidRDefault="00E14776" w:rsidP="00E14776">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rPr>
        <w:t>Д</w:t>
      </w:r>
      <w:r w:rsidRPr="00A15AAD">
        <w:rPr>
          <w:rFonts w:ascii="Times New Roman" w:hAnsi="Times New Roman" w:cs="Times New Roman"/>
          <w:color w:val="000000"/>
          <w:sz w:val="28"/>
          <w:szCs w:val="28"/>
          <w:lang w:val="en-US"/>
        </w:rPr>
        <w:t>рівня комунікативних здібностей сучасних підлітків та з’ясування рівня сформованості їх міжособист</w:t>
      </w:r>
      <w:r>
        <w:rPr>
          <w:rFonts w:ascii="Times New Roman" w:hAnsi="Times New Roman" w:cs="Times New Roman"/>
          <w:color w:val="000000"/>
          <w:sz w:val="28"/>
          <w:szCs w:val="28"/>
          <w:lang w:val="en-US"/>
        </w:rPr>
        <w:t>існої взаємодії.</w:t>
      </w:r>
    </w:p>
    <w:p w14:paraId="667C3AE1" w14:textId="22101917" w:rsidR="00C56784" w:rsidRPr="002E5725" w:rsidRDefault="00E14776" w:rsidP="00E14776">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A15AAD">
        <w:rPr>
          <w:rFonts w:ascii="Times New Roman" w:hAnsi="Times New Roman" w:cs="Times New Roman"/>
          <w:color w:val="000000"/>
          <w:sz w:val="28"/>
          <w:szCs w:val="28"/>
          <w:lang w:val="en-US"/>
        </w:rPr>
        <w:t xml:space="preserve"> Виявлення організаційні та комунікативні здібностей особистості, вміння налагоджувати контакти, бажання розширити коло друзів та знайомих, вміння орієнтуватися в незнайомому оточуванні, бажання приймати участь у груповій роботі, бути ініціативним, відстоювати свою думку та </w:t>
      </w:r>
      <w:proofErr w:type="gramStart"/>
      <w:r w:rsidRPr="00A15AAD">
        <w:rPr>
          <w:rFonts w:ascii="Times New Roman" w:hAnsi="Times New Roman" w:cs="Times New Roman"/>
          <w:color w:val="000000"/>
          <w:sz w:val="28"/>
          <w:szCs w:val="28"/>
          <w:lang w:val="en-US"/>
        </w:rPr>
        <w:t>інше</w:t>
      </w:r>
      <w:r w:rsidRPr="002E5725">
        <w:rPr>
          <w:rFonts w:ascii="Times New Roman" w:hAnsi="Times New Roman" w:cs="Times New Roman"/>
          <w:b/>
          <w:color w:val="000000"/>
          <w:sz w:val="28"/>
          <w:szCs w:val="28"/>
          <w:lang w:val="en-US"/>
        </w:rPr>
        <w:t xml:space="preserve"> </w:t>
      </w:r>
      <w:r>
        <w:rPr>
          <w:rFonts w:ascii="Times New Roman" w:hAnsi="Times New Roman" w:cs="Times New Roman"/>
          <w:b/>
          <w:color w:val="000000"/>
          <w:sz w:val="28"/>
          <w:szCs w:val="28"/>
          <w:lang w:val="en-US"/>
        </w:rPr>
        <w:t>.</w:t>
      </w:r>
      <w:proofErr w:type="gramEnd"/>
    </w:p>
    <w:p w14:paraId="2C243470" w14:textId="74BAD4B5" w:rsidR="00402F11" w:rsidRPr="00032112" w:rsidRDefault="00032112" w:rsidP="002E5725">
      <w:pPr>
        <w:spacing w:after="0" w:line="360" w:lineRule="auto"/>
        <w:jc w:val="both"/>
        <w:rPr>
          <w:rFonts w:ascii="Times New Roman" w:eastAsia="Times New Roman" w:hAnsi="Times New Roman" w:cs="Times New Roman"/>
          <w:b/>
          <w:sz w:val="28"/>
          <w:szCs w:val="28"/>
          <w:lang w:val="uk-UA" w:eastAsia="ru-RU"/>
        </w:rPr>
      </w:pPr>
      <w:r w:rsidRPr="00032112">
        <w:rPr>
          <w:rFonts w:ascii="Times New Roman" w:eastAsia="Times New Roman" w:hAnsi="Times New Roman" w:cs="Times New Roman"/>
          <w:b/>
          <w:sz w:val="28"/>
          <w:szCs w:val="28"/>
          <w:lang w:val="uk-UA" w:eastAsia="ru-RU"/>
        </w:rPr>
        <w:t>Висновок досл</w:t>
      </w:r>
      <w:r w:rsidRPr="00032112">
        <w:rPr>
          <w:rFonts w:ascii="Times New Roman" w:hAnsi="Times New Roman" w:cs="Times New Roman"/>
          <w:b/>
          <w:color w:val="000000"/>
          <w:sz w:val="28"/>
          <w:szCs w:val="28"/>
          <w:lang w:val="en-US"/>
        </w:rPr>
        <w:t>ідження</w:t>
      </w:r>
      <w:r>
        <w:rPr>
          <w:rFonts w:ascii="Times New Roman" w:hAnsi="Times New Roman" w:cs="Times New Roman"/>
          <w:b/>
          <w:color w:val="000000"/>
          <w:sz w:val="28"/>
          <w:szCs w:val="28"/>
          <w:lang w:val="en-US"/>
        </w:rPr>
        <w:t>:</w:t>
      </w:r>
    </w:p>
    <w:p w14:paraId="1EB28CCF" w14:textId="466AAEDD" w:rsidR="00C56784" w:rsidRPr="00032112" w:rsidRDefault="00032112" w:rsidP="002E5725">
      <w:pPr>
        <w:widowControl w:val="0"/>
        <w:autoSpaceDE w:val="0"/>
        <w:autoSpaceDN w:val="0"/>
        <w:adjustRightInd w:val="0"/>
        <w:spacing w:after="240" w:line="360" w:lineRule="auto"/>
        <w:rPr>
          <w:rFonts w:ascii="Yu Gothic" w:hAnsi="Yu Gothic" w:cs="Yu Gothic"/>
          <w:b/>
          <w:color w:val="000000"/>
          <w:sz w:val="28"/>
          <w:szCs w:val="28"/>
          <w:lang w:val="en-US"/>
        </w:rPr>
      </w:pPr>
      <w:r w:rsidRPr="00032112">
        <w:rPr>
          <w:rFonts w:ascii="Times New Roman" w:hAnsi="Times New Roman" w:cs="Times New Roman"/>
          <w:b/>
          <w:color w:val="000000"/>
          <w:sz w:val="28"/>
          <w:szCs w:val="28"/>
          <w:lang w:val="en-US"/>
        </w:rPr>
        <w:t>Рiвень</w:t>
      </w:r>
      <w:r w:rsidR="00C56784" w:rsidRPr="00032112">
        <w:rPr>
          <w:rFonts w:ascii="Times New Roman" w:hAnsi="Times New Roman" w:cs="Times New Roman"/>
          <w:b/>
          <w:color w:val="000000"/>
          <w:sz w:val="28"/>
          <w:szCs w:val="28"/>
          <w:lang w:val="en-US"/>
        </w:rPr>
        <w:t xml:space="preserve"> комунікативних та організаторських схильностей (малюнок1.): </w:t>
      </w:r>
    </w:p>
    <w:p w14:paraId="42D0A77B" w14:textId="2AFFA765" w:rsidR="00C56784" w:rsidRPr="002E5725" w:rsidRDefault="00C56784" w:rsidP="002E5725">
      <w:pPr>
        <w:widowControl w:val="0"/>
        <w:autoSpaceDE w:val="0"/>
        <w:autoSpaceDN w:val="0"/>
        <w:adjustRightInd w:val="0"/>
        <w:spacing w:after="240" w:line="360" w:lineRule="auto"/>
        <w:rPr>
          <w:rFonts w:ascii="Yu Gothic" w:hAnsi="Yu Gothic" w:cs="Yu Gothic"/>
          <w:color w:val="000000"/>
          <w:sz w:val="28"/>
          <w:szCs w:val="28"/>
          <w:lang w:val="en-US"/>
        </w:rPr>
      </w:pPr>
      <w:r w:rsidRPr="002E5725">
        <w:rPr>
          <w:rFonts w:ascii="Times New Roman" w:hAnsi="Times New Roman" w:cs="Times New Roman"/>
          <w:color w:val="000000"/>
          <w:sz w:val="28"/>
          <w:szCs w:val="28"/>
          <w:lang w:val="en-US"/>
        </w:rPr>
        <w:t xml:space="preserve">Оцінка «1» -38%;  </w:t>
      </w:r>
    </w:p>
    <w:p w14:paraId="05E8CC58" w14:textId="4D52288F" w:rsidR="00C56784" w:rsidRPr="002E5725" w:rsidRDefault="00C56784" w:rsidP="002E5725">
      <w:pPr>
        <w:spacing w:after="0" w:line="360" w:lineRule="auto"/>
        <w:jc w:val="both"/>
        <w:rPr>
          <w:rFonts w:ascii="Times New Roman" w:eastAsia="Times New Roman" w:hAnsi="Times New Roman" w:cs="Times New Roman"/>
          <w:b/>
          <w:sz w:val="28"/>
          <w:szCs w:val="28"/>
          <w:lang w:val="uk-UA" w:eastAsia="ru-RU"/>
        </w:rPr>
      </w:pPr>
      <w:r w:rsidRPr="002E5725">
        <w:rPr>
          <w:rFonts w:ascii="Times New Roman" w:hAnsi="Times New Roman" w:cs="Times New Roman"/>
          <w:color w:val="000000"/>
          <w:sz w:val="28"/>
          <w:szCs w:val="28"/>
          <w:lang w:val="en-US"/>
        </w:rPr>
        <w:t>Оцінка «2» - 19%;</w:t>
      </w:r>
    </w:p>
    <w:p w14:paraId="5E3AA93E" w14:textId="432C5ECE" w:rsidR="00C56784" w:rsidRPr="002E5725" w:rsidRDefault="00C56784" w:rsidP="002E5725">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t xml:space="preserve">Оцінка «3» - 17%; </w:t>
      </w:r>
    </w:p>
    <w:p w14:paraId="4D37CD7C" w14:textId="16865C30" w:rsidR="00C56784" w:rsidRPr="002E5725" w:rsidRDefault="00C56784" w:rsidP="002E5725">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lastRenderedPageBreak/>
        <w:t xml:space="preserve">Оцінка «4» - 12%; </w:t>
      </w:r>
    </w:p>
    <w:p w14:paraId="65CC047F" w14:textId="6E6367DF" w:rsidR="00C56784" w:rsidRPr="002E5725" w:rsidRDefault="00C56784" w:rsidP="002E5725">
      <w:pPr>
        <w:widowControl w:val="0"/>
        <w:autoSpaceDE w:val="0"/>
        <w:autoSpaceDN w:val="0"/>
        <w:adjustRightInd w:val="0"/>
        <w:spacing w:after="240" w:line="360" w:lineRule="auto"/>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t xml:space="preserve">Оцінка «5» - 14%; </w:t>
      </w:r>
    </w:p>
    <w:p w14:paraId="0250A1F1" w14:textId="77777777" w:rsidR="00C56784" w:rsidRPr="002E5725" w:rsidRDefault="00C56784" w:rsidP="002E5725">
      <w:pPr>
        <w:spacing w:after="0" w:line="360" w:lineRule="auto"/>
        <w:jc w:val="both"/>
        <w:rPr>
          <w:rFonts w:ascii="Times New Roman" w:eastAsia="Times New Roman" w:hAnsi="Times New Roman" w:cs="Times New Roman"/>
          <w:b/>
          <w:sz w:val="28"/>
          <w:szCs w:val="28"/>
          <w:lang w:val="uk-UA" w:eastAsia="ru-RU"/>
        </w:rPr>
      </w:pPr>
    </w:p>
    <w:p w14:paraId="6A61567E" w14:textId="46D448BF" w:rsidR="00C56784" w:rsidRDefault="002E5725" w:rsidP="008C2B3A">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noProof/>
          <w:sz w:val="28"/>
          <w:szCs w:val="28"/>
          <w:lang w:val="en-US" w:eastAsia="ru-RU"/>
        </w:rPr>
        <w:drawing>
          <wp:inline distT="0" distB="0" distL="0" distR="0" wp14:anchorId="58F7A173" wp14:editId="2EF99F5B">
            <wp:extent cx="5486400" cy="3200400"/>
            <wp:effectExtent l="0" t="0" r="0" b="0"/>
            <wp:docPr id="20" name="Диаграмма 20"/>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14:paraId="3DA1986B" w14:textId="77777777" w:rsidR="002E5725" w:rsidRDefault="002E5725" w:rsidP="002E5725">
      <w:pPr>
        <w:widowControl w:val="0"/>
        <w:autoSpaceDE w:val="0"/>
        <w:autoSpaceDN w:val="0"/>
        <w:adjustRightInd w:val="0"/>
        <w:spacing w:after="240" w:line="360" w:lineRule="auto"/>
        <w:rPr>
          <w:rFonts w:ascii="Times New Roman" w:hAnsi="Times New Roman" w:cs="Times New Roman"/>
          <w:b/>
          <w:color w:val="000000"/>
          <w:sz w:val="28"/>
          <w:szCs w:val="28"/>
          <w:lang w:val="en-US"/>
        </w:rPr>
      </w:pPr>
      <w:r w:rsidRPr="002E5725">
        <w:rPr>
          <w:rFonts w:ascii="Times New Roman" w:hAnsi="Times New Roman" w:cs="Times New Roman"/>
          <w:b/>
          <w:color w:val="000000"/>
          <w:sz w:val="28"/>
          <w:szCs w:val="28"/>
          <w:lang w:val="en-US"/>
        </w:rPr>
        <w:t xml:space="preserve">Малюнок 1.Показники рівнів комунікативних схильностей серед </w:t>
      </w:r>
      <w:r>
        <w:rPr>
          <w:rFonts w:ascii="Times New Roman" w:hAnsi="Times New Roman" w:cs="Times New Roman"/>
          <w:b/>
          <w:color w:val="000000"/>
          <w:sz w:val="28"/>
          <w:szCs w:val="28"/>
          <w:lang w:val="en-US"/>
        </w:rPr>
        <w:t xml:space="preserve"> </w:t>
      </w:r>
    </w:p>
    <w:p w14:paraId="3340059B" w14:textId="44587976" w:rsidR="00C56784" w:rsidRPr="00B46FB6" w:rsidRDefault="002E5725" w:rsidP="00B46FB6">
      <w:pPr>
        <w:widowControl w:val="0"/>
        <w:autoSpaceDE w:val="0"/>
        <w:autoSpaceDN w:val="0"/>
        <w:adjustRightInd w:val="0"/>
        <w:spacing w:after="240" w:line="360" w:lineRule="auto"/>
        <w:rPr>
          <w:rFonts w:ascii="Yu Gothic" w:hAnsi="Yu Gothic" w:cs="Yu Gothic"/>
          <w:b/>
          <w:color w:val="000000"/>
          <w:sz w:val="28"/>
          <w:szCs w:val="28"/>
          <w:lang w:val="en-US"/>
        </w:rPr>
      </w:pPr>
      <w:r>
        <w:rPr>
          <w:rFonts w:ascii="Times New Roman" w:hAnsi="Times New Roman" w:cs="Times New Roman"/>
          <w:b/>
          <w:color w:val="000000"/>
          <w:sz w:val="28"/>
          <w:szCs w:val="28"/>
          <w:lang w:val="en-US"/>
        </w:rPr>
        <w:t xml:space="preserve">                       </w:t>
      </w:r>
      <w:r w:rsidRPr="002E5725">
        <w:rPr>
          <w:rFonts w:ascii="Times New Roman" w:hAnsi="Times New Roman" w:cs="Times New Roman"/>
          <w:b/>
          <w:color w:val="000000"/>
          <w:sz w:val="28"/>
          <w:szCs w:val="28"/>
          <w:lang w:val="en-US"/>
        </w:rPr>
        <w:t xml:space="preserve">досліджуваних підлітків </w:t>
      </w:r>
    </w:p>
    <w:p w14:paraId="31886209" w14:textId="77777777" w:rsidR="00E14776" w:rsidRDefault="00E14776" w:rsidP="002E5725">
      <w:pPr>
        <w:tabs>
          <w:tab w:val="left" w:pos="987"/>
        </w:tabs>
        <w:spacing w:after="0" w:line="360" w:lineRule="auto"/>
        <w:jc w:val="both"/>
        <w:rPr>
          <w:rFonts w:ascii="Times New Roman" w:hAnsi="Times New Roman" w:cs="Times New Roman"/>
          <w:b/>
          <w:color w:val="000000"/>
          <w:sz w:val="28"/>
          <w:szCs w:val="28"/>
          <w:lang w:val="en-US"/>
        </w:rPr>
      </w:pPr>
      <w:r>
        <w:rPr>
          <w:rFonts w:ascii="Times New Roman" w:hAnsi="Times New Roman" w:cs="Times New Roman"/>
          <w:b/>
          <w:color w:val="000000"/>
          <w:sz w:val="28"/>
          <w:szCs w:val="28"/>
          <w:lang w:val="en-US"/>
        </w:rPr>
        <w:t xml:space="preserve"> Шкала</w:t>
      </w:r>
      <w:r w:rsidR="00C35B08" w:rsidRPr="00B46FB6">
        <w:rPr>
          <w:rFonts w:ascii="Times New Roman" w:hAnsi="Times New Roman" w:cs="Times New Roman"/>
          <w:b/>
          <w:color w:val="000000"/>
          <w:sz w:val="28"/>
          <w:szCs w:val="28"/>
          <w:lang w:val="en-US"/>
        </w:rPr>
        <w:t xml:space="preserve"> «Організаторські схильності»</w:t>
      </w:r>
      <w:r w:rsidR="002E5725" w:rsidRPr="00B46FB6">
        <w:rPr>
          <w:rFonts w:ascii="Times New Roman" w:hAnsi="Times New Roman" w:cs="Times New Roman"/>
          <w:b/>
          <w:color w:val="000000"/>
          <w:sz w:val="28"/>
          <w:szCs w:val="28"/>
          <w:lang w:val="en-US"/>
        </w:rPr>
        <w:t xml:space="preserve">: </w:t>
      </w:r>
    </w:p>
    <w:p w14:paraId="04CE04CB" w14:textId="168DB081" w:rsidR="00C35B08" w:rsidRPr="00E14776" w:rsidRDefault="002E5725" w:rsidP="002E5725">
      <w:pPr>
        <w:tabs>
          <w:tab w:val="left" w:pos="987"/>
        </w:tabs>
        <w:spacing w:after="0" w:line="360" w:lineRule="auto"/>
        <w:jc w:val="both"/>
        <w:rPr>
          <w:rFonts w:ascii="Times New Roman" w:hAnsi="Times New Roman" w:cs="Times New Roman"/>
          <w:color w:val="000000"/>
          <w:sz w:val="28"/>
          <w:szCs w:val="28"/>
          <w:lang w:val="en-US"/>
        </w:rPr>
      </w:pPr>
      <w:r w:rsidRPr="00E14776">
        <w:rPr>
          <w:rFonts w:ascii="Times New Roman" w:hAnsi="Times New Roman" w:cs="Times New Roman"/>
          <w:color w:val="000000"/>
          <w:sz w:val="28"/>
          <w:szCs w:val="28"/>
          <w:lang w:val="en-US"/>
        </w:rPr>
        <w:t>результати</w:t>
      </w:r>
      <w:r w:rsidR="00C35B08" w:rsidRPr="00E14776">
        <w:rPr>
          <w:rFonts w:ascii="Times New Roman" w:hAnsi="Times New Roman" w:cs="Times New Roman"/>
          <w:color w:val="000000"/>
          <w:sz w:val="28"/>
          <w:szCs w:val="28"/>
          <w:lang w:val="en-US"/>
        </w:rPr>
        <w:t xml:space="preserve"> </w:t>
      </w:r>
      <w:proofErr w:type="gramStart"/>
      <w:r w:rsidR="00C35B08" w:rsidRPr="00E14776">
        <w:rPr>
          <w:rFonts w:ascii="Times New Roman" w:hAnsi="Times New Roman" w:cs="Times New Roman"/>
          <w:color w:val="000000"/>
          <w:sz w:val="28"/>
          <w:szCs w:val="28"/>
          <w:lang w:val="en-US"/>
        </w:rPr>
        <w:t>(</w:t>
      </w:r>
      <w:r w:rsidR="00E14776">
        <w:rPr>
          <w:rFonts w:ascii="Times New Roman" w:hAnsi="Times New Roman" w:cs="Times New Roman"/>
          <w:color w:val="000000"/>
          <w:sz w:val="28"/>
          <w:szCs w:val="28"/>
          <w:lang w:val="en-US"/>
        </w:rPr>
        <w:t xml:space="preserve"> Малю</w:t>
      </w:r>
      <w:r w:rsidRPr="00E14776">
        <w:rPr>
          <w:rFonts w:ascii="Times New Roman" w:hAnsi="Times New Roman" w:cs="Times New Roman"/>
          <w:color w:val="000000"/>
          <w:sz w:val="28"/>
          <w:szCs w:val="28"/>
          <w:lang w:val="en-US"/>
        </w:rPr>
        <w:t>нок</w:t>
      </w:r>
      <w:proofErr w:type="gramEnd"/>
      <w:r w:rsidRPr="00E14776">
        <w:rPr>
          <w:rFonts w:ascii="Times New Roman" w:hAnsi="Times New Roman" w:cs="Times New Roman"/>
          <w:color w:val="000000"/>
          <w:sz w:val="28"/>
          <w:szCs w:val="28"/>
          <w:lang w:val="en-US"/>
        </w:rPr>
        <w:t xml:space="preserve"> 2</w:t>
      </w:r>
      <w:r w:rsidR="00C35B08" w:rsidRPr="00E14776">
        <w:rPr>
          <w:rFonts w:ascii="Times New Roman" w:hAnsi="Times New Roman" w:cs="Times New Roman"/>
          <w:color w:val="000000"/>
          <w:sz w:val="28"/>
          <w:szCs w:val="28"/>
          <w:lang w:val="en-US"/>
        </w:rPr>
        <w:t xml:space="preserve">): </w:t>
      </w:r>
    </w:p>
    <w:p w14:paraId="6FB75ABE" w14:textId="019297F1" w:rsidR="00C35B08" w:rsidRPr="00B46FB6" w:rsidRDefault="00C35B08" w:rsidP="00C35B08">
      <w:pPr>
        <w:widowControl w:val="0"/>
        <w:autoSpaceDE w:val="0"/>
        <w:autoSpaceDN w:val="0"/>
        <w:adjustRightInd w:val="0"/>
        <w:spacing w:after="240" w:line="440" w:lineRule="atLeast"/>
        <w:rPr>
          <w:rFonts w:ascii="Yu Gothic" w:hAnsi="Yu Gothic" w:cs="Yu Gothic"/>
          <w:color w:val="000000"/>
          <w:sz w:val="28"/>
          <w:szCs w:val="28"/>
          <w:lang w:val="en-US"/>
        </w:rPr>
      </w:pPr>
      <w:r w:rsidRPr="00B46FB6">
        <w:rPr>
          <w:rFonts w:ascii="Times New Roman" w:hAnsi="Times New Roman" w:cs="Times New Roman"/>
          <w:color w:val="000000"/>
          <w:sz w:val="28"/>
          <w:szCs w:val="28"/>
          <w:lang w:val="en-US"/>
        </w:rPr>
        <w:t xml:space="preserve">Оцінка «1» - 41%; </w:t>
      </w:r>
    </w:p>
    <w:p w14:paraId="0AF018F3" w14:textId="52AF92B0" w:rsidR="00C56784" w:rsidRPr="00B46FB6" w:rsidRDefault="00C35B08" w:rsidP="00C35B08">
      <w:pPr>
        <w:spacing w:after="0" w:line="360" w:lineRule="auto"/>
        <w:jc w:val="both"/>
        <w:rPr>
          <w:rFonts w:ascii="Times New Roman" w:eastAsia="Times New Roman" w:hAnsi="Times New Roman" w:cs="Times New Roman"/>
          <w:b/>
          <w:sz w:val="28"/>
          <w:szCs w:val="28"/>
          <w:lang w:val="uk-UA" w:eastAsia="ru-RU"/>
        </w:rPr>
      </w:pPr>
      <w:r w:rsidRPr="00B46FB6">
        <w:rPr>
          <w:rFonts w:ascii="Times New Roman" w:hAnsi="Times New Roman" w:cs="Times New Roman"/>
          <w:color w:val="000000"/>
          <w:sz w:val="28"/>
          <w:szCs w:val="28"/>
          <w:lang w:val="en-US"/>
        </w:rPr>
        <w:t>Оцінка «2» - 18%;</w:t>
      </w:r>
    </w:p>
    <w:p w14:paraId="45A30D7A" w14:textId="51BE151F" w:rsidR="00C35B08" w:rsidRPr="00B46FB6" w:rsidRDefault="00C35B08" w:rsidP="00C35B08">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Оцінка «3» - 15%); </w:t>
      </w:r>
    </w:p>
    <w:p w14:paraId="37F9E08B" w14:textId="7FFDC380" w:rsidR="00C56784" w:rsidRPr="00B46FB6" w:rsidRDefault="00C35B08" w:rsidP="008C2B3A">
      <w:pPr>
        <w:spacing w:after="0" w:line="360" w:lineRule="auto"/>
        <w:jc w:val="both"/>
        <w:rPr>
          <w:rFonts w:ascii="Times New Roman" w:eastAsia="Times New Roman" w:hAnsi="Times New Roman" w:cs="Times New Roman"/>
          <w:b/>
          <w:sz w:val="28"/>
          <w:szCs w:val="28"/>
          <w:lang w:val="uk-UA" w:eastAsia="ru-RU"/>
        </w:rPr>
      </w:pPr>
      <w:r w:rsidRPr="00B46FB6">
        <w:rPr>
          <w:rFonts w:ascii="Times New Roman" w:hAnsi="Times New Roman" w:cs="Times New Roman"/>
          <w:color w:val="000000"/>
          <w:sz w:val="28"/>
          <w:szCs w:val="28"/>
          <w:lang w:val="en-US"/>
        </w:rPr>
        <w:t>Оцінка «4» - 23%;</w:t>
      </w:r>
    </w:p>
    <w:p w14:paraId="5E3E70E7" w14:textId="5829FE46" w:rsidR="00C35B08" w:rsidRPr="00B46FB6" w:rsidRDefault="00C35B08" w:rsidP="00F90B9A">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Оцінка «5» </w:t>
      </w:r>
      <w:proofErr w:type="gramStart"/>
      <w:r w:rsidRPr="00B46FB6">
        <w:rPr>
          <w:rFonts w:ascii="Times New Roman" w:hAnsi="Times New Roman" w:cs="Times New Roman"/>
          <w:color w:val="000000"/>
          <w:sz w:val="28"/>
          <w:szCs w:val="28"/>
          <w:lang w:val="en-US"/>
        </w:rPr>
        <w:t xml:space="preserve">-  </w:t>
      </w:r>
      <w:r w:rsidR="002E5725" w:rsidRPr="00B46FB6">
        <w:rPr>
          <w:rFonts w:ascii="Times New Roman" w:hAnsi="Times New Roman" w:cs="Times New Roman"/>
          <w:color w:val="000000"/>
          <w:sz w:val="28"/>
          <w:szCs w:val="28"/>
          <w:lang w:val="en-US"/>
        </w:rPr>
        <w:t>3</w:t>
      </w:r>
      <w:proofErr w:type="gramEnd"/>
      <w:r w:rsidRPr="00B46FB6">
        <w:rPr>
          <w:rFonts w:ascii="Times New Roman" w:hAnsi="Times New Roman" w:cs="Times New Roman"/>
          <w:color w:val="000000"/>
          <w:sz w:val="28"/>
          <w:szCs w:val="28"/>
          <w:lang w:val="en-US"/>
        </w:rPr>
        <w:t xml:space="preserve">%; </w:t>
      </w:r>
    </w:p>
    <w:p w14:paraId="1C7E297C" w14:textId="77777777" w:rsidR="00C35B08" w:rsidRDefault="00C35B08" w:rsidP="008C2B3A">
      <w:pPr>
        <w:spacing w:after="0" w:line="360" w:lineRule="auto"/>
        <w:jc w:val="both"/>
        <w:rPr>
          <w:rFonts w:ascii="Times New Roman" w:eastAsia="Times New Roman" w:hAnsi="Times New Roman" w:cs="Times New Roman"/>
          <w:b/>
          <w:sz w:val="28"/>
          <w:szCs w:val="28"/>
          <w:lang w:val="uk-UA" w:eastAsia="ru-RU"/>
        </w:rPr>
      </w:pPr>
    </w:p>
    <w:p w14:paraId="2F0A2C2D" w14:textId="728F1B7B" w:rsidR="00C35B08" w:rsidRDefault="002E5725" w:rsidP="008C2B3A">
      <w:pPr>
        <w:spacing w:after="0" w:line="360" w:lineRule="auto"/>
        <w:jc w:val="both"/>
        <w:rPr>
          <w:rFonts w:ascii="Times New Roman" w:eastAsia="Times New Roman" w:hAnsi="Times New Roman" w:cs="Times New Roman"/>
          <w:b/>
          <w:sz w:val="28"/>
          <w:szCs w:val="28"/>
          <w:lang w:val="uk-UA" w:eastAsia="ru-RU"/>
        </w:rPr>
      </w:pPr>
      <w:r>
        <w:rPr>
          <w:rFonts w:ascii="Times New Roman" w:eastAsia="Times New Roman" w:hAnsi="Times New Roman" w:cs="Times New Roman"/>
          <w:b/>
          <w:noProof/>
          <w:sz w:val="28"/>
          <w:szCs w:val="28"/>
          <w:lang w:val="en-US" w:eastAsia="ru-RU"/>
        </w:rPr>
        <w:lastRenderedPageBreak/>
        <w:drawing>
          <wp:inline distT="0" distB="0" distL="0" distR="0" wp14:anchorId="771E277B" wp14:editId="5ADD85CE">
            <wp:extent cx="5486400" cy="3200400"/>
            <wp:effectExtent l="0" t="0" r="0" b="0"/>
            <wp:docPr id="21" name="Диаграмма 21"/>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14:paraId="5919677C" w14:textId="77777777" w:rsidR="002E5725" w:rsidRDefault="002E5725" w:rsidP="002E5725">
      <w:pPr>
        <w:widowControl w:val="0"/>
        <w:autoSpaceDE w:val="0"/>
        <w:autoSpaceDN w:val="0"/>
        <w:adjustRightInd w:val="0"/>
        <w:spacing w:after="240" w:line="440" w:lineRule="atLeast"/>
        <w:rPr>
          <w:rFonts w:ascii="Times New Roman" w:hAnsi="Times New Roman" w:cs="Times New Roman"/>
          <w:b/>
          <w:color w:val="000000"/>
          <w:sz w:val="28"/>
          <w:szCs w:val="28"/>
          <w:lang w:val="en-US"/>
        </w:rPr>
      </w:pPr>
      <w:r>
        <w:rPr>
          <w:rFonts w:ascii="Times New Roman" w:eastAsia="Times New Roman" w:hAnsi="Times New Roman" w:cs="Times New Roman"/>
          <w:b/>
          <w:sz w:val="28"/>
          <w:szCs w:val="28"/>
          <w:lang w:val="uk-UA" w:eastAsia="ru-RU"/>
        </w:rPr>
        <w:t xml:space="preserve">Малюнок 2. </w:t>
      </w:r>
      <w:r w:rsidRPr="002E5725">
        <w:rPr>
          <w:rFonts w:ascii="Times New Roman" w:hAnsi="Times New Roman" w:cs="Times New Roman"/>
          <w:b/>
          <w:color w:val="000000"/>
          <w:sz w:val="28"/>
          <w:szCs w:val="28"/>
          <w:lang w:val="en-US"/>
        </w:rPr>
        <w:t xml:space="preserve">Показники рівнів організаторських схильностей серед </w:t>
      </w:r>
    </w:p>
    <w:p w14:paraId="0CEFC062" w14:textId="3237C51E" w:rsidR="002E5725" w:rsidRPr="002E5725" w:rsidRDefault="002E5725" w:rsidP="002E5725">
      <w:pPr>
        <w:widowControl w:val="0"/>
        <w:autoSpaceDE w:val="0"/>
        <w:autoSpaceDN w:val="0"/>
        <w:adjustRightInd w:val="0"/>
        <w:spacing w:after="240" w:line="440" w:lineRule="atLeast"/>
        <w:rPr>
          <w:rFonts w:ascii="Yu Gothic" w:hAnsi="Yu Gothic" w:cs="Yu Gothic"/>
          <w:b/>
          <w:color w:val="000000"/>
          <w:sz w:val="28"/>
          <w:szCs w:val="28"/>
          <w:lang w:val="en-US"/>
        </w:rPr>
      </w:pPr>
      <w:r>
        <w:rPr>
          <w:rFonts w:ascii="Times New Roman" w:hAnsi="Times New Roman" w:cs="Times New Roman"/>
          <w:b/>
          <w:color w:val="000000"/>
          <w:sz w:val="28"/>
          <w:szCs w:val="28"/>
          <w:lang w:val="en-US"/>
        </w:rPr>
        <w:t xml:space="preserve">                        </w:t>
      </w:r>
      <w:r w:rsidRPr="002E5725">
        <w:rPr>
          <w:rFonts w:ascii="Times New Roman" w:hAnsi="Times New Roman" w:cs="Times New Roman"/>
          <w:b/>
          <w:color w:val="000000"/>
          <w:sz w:val="28"/>
          <w:szCs w:val="28"/>
          <w:lang w:val="en-US"/>
        </w:rPr>
        <w:t xml:space="preserve">досліджуваних підлітків </w:t>
      </w:r>
    </w:p>
    <w:p w14:paraId="0E1EB16C" w14:textId="0F98DE7E" w:rsidR="002E5725" w:rsidRPr="002E5725" w:rsidRDefault="002E5725"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t xml:space="preserve">За результатами методики </w:t>
      </w:r>
      <w:r>
        <w:rPr>
          <w:rFonts w:ascii="Times New Roman" w:hAnsi="Times New Roman" w:cs="Times New Roman"/>
          <w:color w:val="000000"/>
          <w:sz w:val="28"/>
          <w:szCs w:val="28"/>
          <w:lang w:val="en-US"/>
        </w:rPr>
        <w:t xml:space="preserve"> </w:t>
      </w:r>
      <w:r>
        <w:rPr>
          <w:rFonts w:ascii="Times New Roman" w:hAnsi="Times New Roman" w:cs="Times New Roman"/>
          <w:b/>
          <w:color w:val="000000"/>
          <w:sz w:val="28"/>
          <w:szCs w:val="28"/>
          <w:lang w:val="en-US"/>
        </w:rPr>
        <w:t xml:space="preserve"> </w:t>
      </w:r>
      <w:r w:rsidRPr="002E5725">
        <w:rPr>
          <w:rFonts w:ascii="Times New Roman" w:hAnsi="Times New Roman" w:cs="Times New Roman"/>
          <w:color w:val="000000"/>
          <w:sz w:val="28"/>
          <w:szCs w:val="28"/>
          <w:lang w:val="en-US"/>
        </w:rPr>
        <w:t>КОС «Комунікативні та організаційні схильності» (В.В.Синявський, В.В.Федорішин)</w:t>
      </w:r>
      <w:r>
        <w:rPr>
          <w:rFonts w:ascii="Times New Roman" w:hAnsi="Times New Roman" w:cs="Times New Roman"/>
          <w:color w:val="000000"/>
          <w:sz w:val="28"/>
          <w:szCs w:val="28"/>
          <w:lang w:val="en-US"/>
        </w:rPr>
        <w:t>:</w:t>
      </w:r>
    </w:p>
    <w:p w14:paraId="769C4237" w14:textId="4D7B1E82" w:rsidR="002E5725" w:rsidRDefault="00F90B9A"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38</w:t>
      </w:r>
      <w:r w:rsidR="002E5725" w:rsidRPr="002E5725">
        <w:rPr>
          <w:rFonts w:ascii="Times New Roman" w:hAnsi="Times New Roman" w:cs="Times New Roman"/>
          <w:color w:val="000000"/>
          <w:sz w:val="28"/>
          <w:szCs w:val="28"/>
          <w:lang w:val="en-US"/>
        </w:rPr>
        <w:t>% та 41% учнів мають дуже низький перший рівень комунікативних та організаторських схильностей відповідно.</w:t>
      </w:r>
      <w:proofErr w:type="gramEnd"/>
      <w:r w:rsidR="002E5725" w:rsidRPr="002E5725">
        <w:rPr>
          <w:rFonts w:ascii="Times New Roman" w:hAnsi="Times New Roman" w:cs="Times New Roman"/>
          <w:color w:val="000000"/>
          <w:sz w:val="28"/>
          <w:szCs w:val="28"/>
          <w:lang w:val="en-US"/>
        </w:rPr>
        <w:t xml:space="preserve"> </w:t>
      </w:r>
    </w:p>
    <w:p w14:paraId="5291CA08" w14:textId="5DEF5BD9" w:rsidR="002E5725" w:rsidRDefault="00F90B9A"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w:t>
      </w:r>
      <w:r w:rsidR="002E5725" w:rsidRPr="002E5725">
        <w:rPr>
          <w:rFonts w:ascii="Times New Roman" w:hAnsi="Times New Roman" w:cs="Times New Roman"/>
          <w:color w:val="000000"/>
          <w:sz w:val="28"/>
          <w:szCs w:val="28"/>
          <w:lang w:val="en-US"/>
        </w:rPr>
        <w:t xml:space="preserve">% мають рівень нижче середнього; </w:t>
      </w:r>
    </w:p>
    <w:p w14:paraId="306C1528" w14:textId="68E28AFD" w:rsidR="002E5725" w:rsidRDefault="00F90B9A"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proofErr w:type="gramStart"/>
      <w:r>
        <w:rPr>
          <w:rFonts w:ascii="Times New Roman" w:hAnsi="Times New Roman" w:cs="Times New Roman"/>
          <w:color w:val="000000"/>
          <w:sz w:val="28"/>
          <w:szCs w:val="28"/>
          <w:lang w:val="en-US"/>
        </w:rPr>
        <w:t xml:space="preserve">18 </w:t>
      </w:r>
      <w:r w:rsidR="002E5725" w:rsidRPr="002E5725">
        <w:rPr>
          <w:rFonts w:ascii="Times New Roman" w:hAnsi="Times New Roman" w:cs="Times New Roman"/>
          <w:color w:val="000000"/>
          <w:sz w:val="28"/>
          <w:szCs w:val="28"/>
          <w:lang w:val="en-US"/>
        </w:rPr>
        <w:t>% та</w:t>
      </w:r>
      <w:r>
        <w:rPr>
          <w:rFonts w:ascii="Times New Roman" w:hAnsi="Times New Roman" w:cs="Times New Roman"/>
          <w:color w:val="000000"/>
          <w:sz w:val="28"/>
          <w:szCs w:val="28"/>
          <w:lang w:val="en-US"/>
        </w:rPr>
        <w:t xml:space="preserve"> 15</w:t>
      </w:r>
      <w:r w:rsidR="002E5725" w:rsidRPr="002E5725">
        <w:rPr>
          <w:rFonts w:ascii="Times New Roman" w:hAnsi="Times New Roman" w:cs="Times New Roman"/>
          <w:color w:val="000000"/>
          <w:sz w:val="28"/>
          <w:szCs w:val="28"/>
          <w:lang w:val="en-US"/>
        </w:rPr>
        <w:t>% мають середній рівень комунікативних та організаторських схильностей.</w:t>
      </w:r>
      <w:proofErr w:type="gramEnd"/>
      <w:r w:rsidR="002E5725" w:rsidRPr="002E5725">
        <w:rPr>
          <w:rFonts w:ascii="Times New Roman" w:hAnsi="Times New Roman" w:cs="Times New Roman"/>
          <w:color w:val="000000"/>
          <w:sz w:val="28"/>
          <w:szCs w:val="28"/>
          <w:lang w:val="en-US"/>
        </w:rPr>
        <w:t xml:space="preserve"> </w:t>
      </w:r>
    </w:p>
    <w:p w14:paraId="36A3773B" w14:textId="11388E1E" w:rsidR="002E5725" w:rsidRDefault="00F90B9A"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12</w:t>
      </w:r>
      <w:r w:rsidR="002E5725" w:rsidRPr="002E5725">
        <w:rPr>
          <w:rFonts w:ascii="Times New Roman" w:hAnsi="Times New Roman" w:cs="Times New Roman"/>
          <w:color w:val="000000"/>
          <w:sz w:val="28"/>
          <w:szCs w:val="28"/>
          <w:lang w:val="en-US"/>
        </w:rPr>
        <w:t>% та</w:t>
      </w:r>
      <w:r>
        <w:rPr>
          <w:rFonts w:ascii="Times New Roman" w:hAnsi="Times New Roman" w:cs="Times New Roman"/>
          <w:color w:val="000000"/>
          <w:sz w:val="28"/>
          <w:szCs w:val="28"/>
          <w:lang w:val="en-US"/>
        </w:rPr>
        <w:t xml:space="preserve"> 23</w:t>
      </w:r>
      <w:r w:rsidR="002E5725" w:rsidRPr="002E5725">
        <w:rPr>
          <w:rFonts w:ascii="Times New Roman" w:hAnsi="Times New Roman" w:cs="Times New Roman"/>
          <w:color w:val="000000"/>
          <w:sz w:val="28"/>
          <w:szCs w:val="28"/>
          <w:lang w:val="en-US"/>
        </w:rPr>
        <w:t>% з високим рівнем комунікативних та організаторських схильностей.</w:t>
      </w:r>
      <w:proofErr w:type="gramEnd"/>
      <w:r w:rsidR="002E5725" w:rsidRPr="002E5725">
        <w:rPr>
          <w:rFonts w:ascii="Times New Roman" w:hAnsi="Times New Roman" w:cs="Times New Roman"/>
          <w:color w:val="000000"/>
          <w:sz w:val="28"/>
          <w:szCs w:val="28"/>
          <w:lang w:val="en-US"/>
        </w:rPr>
        <w:t xml:space="preserve"> </w:t>
      </w:r>
    </w:p>
    <w:p w14:paraId="065E4308" w14:textId="77777777" w:rsidR="002E5725" w:rsidRDefault="002E5725"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t xml:space="preserve">Один учень має найвищий рівень організаторських схильностей, а також </w:t>
      </w:r>
    </w:p>
    <w:p w14:paraId="7DCBD89E" w14:textId="77777777" w:rsidR="00F90B9A" w:rsidRDefault="00F90B9A"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14,8</w:t>
      </w:r>
      <w:proofErr w:type="gramStart"/>
      <w:r>
        <w:rPr>
          <w:rFonts w:ascii="Times New Roman" w:hAnsi="Times New Roman" w:cs="Times New Roman"/>
          <w:color w:val="000000"/>
          <w:sz w:val="28"/>
          <w:szCs w:val="28"/>
          <w:lang w:val="en-US"/>
        </w:rPr>
        <w:t xml:space="preserve">%  </w:t>
      </w:r>
      <w:r w:rsidR="002E5725" w:rsidRPr="002E5725">
        <w:rPr>
          <w:rFonts w:ascii="Times New Roman" w:hAnsi="Times New Roman" w:cs="Times New Roman"/>
          <w:color w:val="000000"/>
          <w:sz w:val="28"/>
          <w:szCs w:val="28"/>
          <w:lang w:val="en-US"/>
        </w:rPr>
        <w:t xml:space="preserve"> мають</w:t>
      </w:r>
      <w:proofErr w:type="gramEnd"/>
      <w:r w:rsidR="002E5725" w:rsidRPr="002E5725">
        <w:rPr>
          <w:rFonts w:ascii="Times New Roman" w:hAnsi="Times New Roman" w:cs="Times New Roman"/>
          <w:color w:val="000000"/>
          <w:sz w:val="28"/>
          <w:szCs w:val="28"/>
          <w:lang w:val="en-US"/>
        </w:rPr>
        <w:t xml:space="preserve"> найвищий рівень комунікативних схильностей. </w:t>
      </w:r>
    </w:p>
    <w:p w14:paraId="74DFCB78" w14:textId="77777777" w:rsidR="00F90B9A" w:rsidRDefault="002E5725" w:rsidP="002E5725">
      <w:pPr>
        <w:widowControl w:val="0"/>
        <w:autoSpaceDE w:val="0"/>
        <w:autoSpaceDN w:val="0"/>
        <w:adjustRightInd w:val="0"/>
        <w:spacing w:after="240" w:line="440" w:lineRule="atLeast"/>
        <w:rPr>
          <w:rFonts w:ascii="Times New Roman" w:hAnsi="Times New Roman" w:cs="Times New Roman"/>
          <w:color w:val="000000"/>
          <w:sz w:val="28"/>
          <w:szCs w:val="28"/>
          <w:lang w:val="en-US"/>
        </w:rPr>
      </w:pPr>
      <w:proofErr w:type="gramStart"/>
      <w:r w:rsidRPr="002E5725">
        <w:rPr>
          <w:rFonts w:ascii="Times New Roman" w:hAnsi="Times New Roman" w:cs="Times New Roman"/>
          <w:color w:val="000000"/>
          <w:sz w:val="28"/>
          <w:szCs w:val="28"/>
          <w:lang w:val="en-US"/>
        </w:rPr>
        <w:t>Оцінки комунікативних та організаторських схильностей в більшості випадків або були рівні, або відрізнялися на 1 рівень.</w:t>
      </w:r>
      <w:proofErr w:type="gramEnd"/>
      <w:r w:rsidRPr="002E5725">
        <w:rPr>
          <w:rFonts w:ascii="Times New Roman" w:hAnsi="Times New Roman" w:cs="Times New Roman"/>
          <w:color w:val="000000"/>
          <w:sz w:val="28"/>
          <w:szCs w:val="28"/>
          <w:lang w:val="en-US"/>
        </w:rPr>
        <w:t xml:space="preserve"> </w:t>
      </w:r>
    </w:p>
    <w:p w14:paraId="630820FB" w14:textId="1D836DFF" w:rsidR="00B46FB6" w:rsidRDefault="00B46FB6" w:rsidP="00B46FB6">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r w:rsidR="002E5725" w:rsidRPr="002E5725">
        <w:rPr>
          <w:rFonts w:ascii="Times New Roman" w:hAnsi="Times New Roman" w:cs="Times New Roman"/>
          <w:color w:val="000000"/>
          <w:sz w:val="28"/>
          <w:szCs w:val="28"/>
          <w:lang w:val="en-US"/>
        </w:rPr>
        <w:t xml:space="preserve">ізниця між комунікативними та організаторськими схильностями становила 2 </w:t>
      </w:r>
      <w:proofErr w:type="gramStart"/>
      <w:r w:rsidR="002E5725" w:rsidRPr="002E5725">
        <w:rPr>
          <w:rFonts w:ascii="Times New Roman" w:hAnsi="Times New Roman" w:cs="Times New Roman"/>
          <w:color w:val="000000"/>
          <w:sz w:val="28"/>
          <w:szCs w:val="28"/>
          <w:lang w:val="en-US"/>
        </w:rPr>
        <w:t>рівні</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lastRenderedPageBreak/>
        <w:t>у</w:t>
      </w:r>
      <w:proofErr w:type="gramEnd"/>
      <w:r>
        <w:rPr>
          <w:rFonts w:ascii="Times New Roman" w:hAnsi="Times New Roman" w:cs="Times New Roman"/>
          <w:color w:val="000000"/>
          <w:sz w:val="28"/>
          <w:szCs w:val="28"/>
          <w:lang w:val="en-US"/>
        </w:rPr>
        <w:t xml:space="preserve"> 5</w:t>
      </w:r>
      <w:r w:rsidRPr="002E5725">
        <w:rPr>
          <w:rFonts w:ascii="Times New Roman" w:hAnsi="Times New Roman" w:cs="Times New Roman"/>
          <w:color w:val="000000"/>
          <w:sz w:val="28"/>
          <w:szCs w:val="28"/>
          <w:lang w:val="en-US"/>
        </w:rPr>
        <w:t xml:space="preserve"> учнів</w:t>
      </w:r>
      <w:r>
        <w:rPr>
          <w:rFonts w:ascii="Times New Roman" w:hAnsi="Times New Roman" w:cs="Times New Roman"/>
          <w:color w:val="000000"/>
          <w:sz w:val="28"/>
          <w:szCs w:val="28"/>
          <w:lang w:val="en-US"/>
        </w:rPr>
        <w:t>.</w:t>
      </w:r>
    </w:p>
    <w:p w14:paraId="1293DA19" w14:textId="7C378E6A" w:rsidR="00B46FB6" w:rsidRPr="00E14776" w:rsidRDefault="00B46FB6" w:rsidP="006A6C92">
      <w:pPr>
        <w:widowControl w:val="0"/>
        <w:autoSpaceDE w:val="0"/>
        <w:autoSpaceDN w:val="0"/>
        <w:adjustRightInd w:val="0"/>
        <w:spacing w:after="240" w:line="360" w:lineRule="auto"/>
        <w:jc w:val="both"/>
        <w:rPr>
          <w:rFonts w:ascii="Times New Roman" w:hAnsi="Times New Roman" w:cs="Times New Roman"/>
          <w:b/>
          <w:color w:val="000000"/>
          <w:sz w:val="28"/>
          <w:szCs w:val="28"/>
          <w:lang w:val="en-US"/>
        </w:rPr>
      </w:pPr>
      <w:r>
        <w:rPr>
          <w:rFonts w:ascii="Times New Roman" w:hAnsi="Times New Roman" w:cs="Times New Roman"/>
          <w:color w:val="000000"/>
          <w:sz w:val="28"/>
          <w:szCs w:val="28"/>
          <w:lang w:val="en-US"/>
        </w:rPr>
        <w:t xml:space="preserve"> </w:t>
      </w:r>
      <w:r w:rsidRPr="00F90B9A">
        <w:rPr>
          <w:rFonts w:ascii="Times New Roman" w:hAnsi="Times New Roman" w:cs="Times New Roman"/>
          <w:b/>
          <w:color w:val="000000"/>
          <w:sz w:val="28"/>
          <w:szCs w:val="28"/>
          <w:lang w:val="en-US"/>
        </w:rPr>
        <w:t>Шкала тривожності – розроблена за принципом “шкали соціально- ситуативної тривоги” О.Кондака (1973)</w:t>
      </w:r>
      <w:r w:rsidR="006A6C92">
        <w:rPr>
          <w:rFonts w:ascii="Times New Roman" w:hAnsi="Times New Roman" w:cs="Times New Roman"/>
          <w:b/>
          <w:color w:val="000000"/>
          <w:sz w:val="28"/>
          <w:szCs w:val="28"/>
          <w:lang w:val="en-US"/>
        </w:rPr>
        <w:t xml:space="preserve"> </w:t>
      </w:r>
    </w:p>
    <w:p w14:paraId="7A5F8179" w14:textId="2FEB29CA" w:rsidR="006A6C92" w:rsidRPr="00E14776" w:rsidRDefault="006A6C92"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E14776">
        <w:rPr>
          <w:rFonts w:ascii="Times New Roman" w:hAnsi="Times New Roman" w:cs="Times New Roman"/>
          <w:color w:val="000000"/>
          <w:sz w:val="28"/>
          <w:szCs w:val="28"/>
          <w:lang w:val="en-US"/>
        </w:rPr>
        <w:t>Результати шкільної, самооціночної та міжособистісної триво</w:t>
      </w:r>
      <w:r w:rsidR="00E14776">
        <w:rPr>
          <w:rFonts w:ascii="Times New Roman" w:hAnsi="Times New Roman" w:cs="Times New Roman"/>
          <w:color w:val="000000"/>
          <w:sz w:val="28"/>
          <w:szCs w:val="28"/>
          <w:lang w:val="en-US"/>
        </w:rPr>
        <w:t>жності у підлітків за методикою:</w:t>
      </w:r>
    </w:p>
    <w:p w14:paraId="41D42795" w14:textId="3F5C60A4" w:rsidR="006A6C92" w:rsidRDefault="00B46FB6" w:rsidP="00B46FB6">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 </w:t>
      </w:r>
      <w:r w:rsidRPr="006A6C92">
        <w:rPr>
          <w:rFonts w:ascii="Times New Roman" w:hAnsi="Times New Roman" w:cs="Times New Roman"/>
          <w:b/>
          <w:color w:val="000000"/>
          <w:sz w:val="28"/>
          <w:szCs w:val="28"/>
          <w:lang w:val="en-US"/>
        </w:rPr>
        <w:t>Шкала шкільної тривожності</w:t>
      </w:r>
      <w:r w:rsidR="006A6C92">
        <w:rPr>
          <w:rFonts w:ascii="Times New Roman" w:hAnsi="Times New Roman" w:cs="Times New Roman"/>
          <w:b/>
          <w:color w:val="000000"/>
          <w:sz w:val="28"/>
          <w:szCs w:val="28"/>
          <w:lang w:val="en-US"/>
        </w:rPr>
        <w:t xml:space="preserve"> (малюнок 3)</w:t>
      </w:r>
      <w:r w:rsidR="006A6C92">
        <w:rPr>
          <w:rFonts w:ascii="Times New Roman" w:hAnsi="Times New Roman" w:cs="Times New Roman"/>
          <w:color w:val="000000"/>
          <w:sz w:val="28"/>
          <w:szCs w:val="28"/>
          <w:lang w:val="en-US"/>
        </w:rPr>
        <w:t>:</w:t>
      </w:r>
    </w:p>
    <w:p w14:paraId="6576DF0F" w14:textId="51AEC446" w:rsidR="000C04EC" w:rsidRDefault="000C04EC" w:rsidP="00B46FB6">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noProof/>
          <w:color w:val="000000"/>
          <w:sz w:val="28"/>
          <w:szCs w:val="28"/>
          <w:lang w:val="en-US" w:eastAsia="ru-RU"/>
        </w:rPr>
        <w:drawing>
          <wp:inline distT="0" distB="0" distL="0" distR="0" wp14:anchorId="38AC9AC8" wp14:editId="50BAB86E">
            <wp:extent cx="5486400" cy="3200400"/>
            <wp:effectExtent l="0" t="0" r="0" b="0"/>
            <wp:docPr id="2"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14:paraId="7DE3FEE0" w14:textId="398B6E23" w:rsidR="006A6C92" w:rsidRPr="00E14776" w:rsidRDefault="00E14776" w:rsidP="00E14776">
      <w:pPr>
        <w:widowControl w:val="0"/>
        <w:autoSpaceDE w:val="0"/>
        <w:autoSpaceDN w:val="0"/>
        <w:adjustRightInd w:val="0"/>
        <w:spacing w:after="240" w:line="360" w:lineRule="atLeast"/>
        <w:rPr>
          <w:rFonts w:ascii="Times New Roman" w:hAnsi="Times New Roman" w:cs="Times New Roman"/>
          <w:b/>
          <w:color w:val="000000"/>
          <w:sz w:val="28"/>
          <w:szCs w:val="28"/>
          <w:lang w:val="en-US"/>
        </w:rPr>
      </w:pPr>
      <w:r w:rsidRPr="00E14776">
        <w:rPr>
          <w:rFonts w:ascii="Times New Roman" w:hAnsi="Times New Roman" w:cs="Times New Roman"/>
          <w:b/>
          <w:color w:val="000000"/>
          <w:sz w:val="28"/>
          <w:szCs w:val="28"/>
          <w:lang w:val="en-US"/>
        </w:rPr>
        <w:t>Малюнок 3.Рівнень    шкільної   тривожності у підлітків за методикою шкала тривожності – розроблена за принципом “шкали соціально-</w:t>
      </w:r>
      <w:r>
        <w:rPr>
          <w:rFonts w:ascii="Times New Roman" w:hAnsi="Times New Roman" w:cs="Times New Roman"/>
          <w:b/>
          <w:color w:val="000000"/>
          <w:sz w:val="28"/>
          <w:szCs w:val="28"/>
          <w:lang w:val="en-US"/>
        </w:rPr>
        <w:t xml:space="preserve"> ситуативної тривоги” О.Кондака</w:t>
      </w:r>
    </w:p>
    <w:p w14:paraId="4D7BA2DE" w14:textId="7874F296" w:rsidR="00B46FB6" w:rsidRDefault="00E14776" w:rsidP="00B46FB6">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но</w:t>
      </w:r>
      <w:r w:rsidR="00B46FB6" w:rsidRPr="00B46FB6">
        <w:rPr>
          <w:rFonts w:ascii="Times New Roman" w:hAnsi="Times New Roman" w:cs="Times New Roman"/>
          <w:color w:val="000000"/>
          <w:sz w:val="28"/>
          <w:szCs w:val="28"/>
          <w:lang w:val="en-US"/>
        </w:rPr>
        <w:t xml:space="preserve">рмальний рівень тривожності </w:t>
      </w:r>
      <w:r w:rsidR="006A6C92">
        <w:rPr>
          <w:rFonts w:ascii="Times New Roman" w:hAnsi="Times New Roman" w:cs="Times New Roman"/>
          <w:color w:val="000000"/>
          <w:sz w:val="28"/>
          <w:szCs w:val="28"/>
          <w:lang w:val="en-US"/>
        </w:rPr>
        <w:t>-54%</w:t>
      </w:r>
    </w:p>
    <w:p w14:paraId="59C261FD" w14:textId="4A6CBC2A" w:rsidR="006A6C92" w:rsidRPr="006A6C92" w:rsidRDefault="006A6C92" w:rsidP="006A6C92">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t>дещо повишений рівень</w:t>
      </w:r>
      <w:r>
        <w:rPr>
          <w:rFonts w:ascii="Times New Roman" w:hAnsi="Times New Roman" w:cs="Times New Roman"/>
          <w:sz w:val="28"/>
          <w:szCs w:val="28"/>
          <w:lang w:val="en-US"/>
        </w:rPr>
        <w:t xml:space="preserve"> -</w:t>
      </w:r>
      <w:r w:rsidRPr="006A6C92">
        <w:rPr>
          <w:rFonts w:ascii="Times New Roman" w:hAnsi="Times New Roman" w:cs="Times New Roman"/>
          <w:sz w:val="28"/>
          <w:szCs w:val="28"/>
          <w:lang w:val="en-US"/>
        </w:rPr>
        <w:t> </w:t>
      </w:r>
      <w:r>
        <w:rPr>
          <w:rFonts w:ascii="Times New Roman" w:hAnsi="Times New Roman" w:cs="Times New Roman"/>
          <w:sz w:val="28"/>
          <w:szCs w:val="28"/>
          <w:lang w:val="en-US"/>
        </w:rPr>
        <w:t>20%</w:t>
      </w:r>
    </w:p>
    <w:p w14:paraId="1AC87AE8" w14:textId="487B6B67" w:rsidR="006A6C92" w:rsidRPr="006A6C92" w:rsidRDefault="006A6C92" w:rsidP="006A6C92">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t>високий рівень </w:t>
      </w:r>
      <w:r>
        <w:rPr>
          <w:rFonts w:ascii="Times New Roman" w:hAnsi="Times New Roman" w:cs="Times New Roman"/>
          <w:sz w:val="28"/>
          <w:szCs w:val="28"/>
          <w:lang w:val="en-US"/>
        </w:rPr>
        <w:t>- 26%</w:t>
      </w:r>
    </w:p>
    <w:p w14:paraId="1C0AFBFB" w14:textId="3ECBDBDD" w:rsidR="006A6C92" w:rsidRPr="006A6C92" w:rsidRDefault="006A6C92" w:rsidP="00B46FB6">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П</w:t>
      </w:r>
      <w:r w:rsidRPr="00B46FB6">
        <w:rPr>
          <w:rFonts w:ascii="Times New Roman" w:hAnsi="Times New Roman" w:cs="Times New Roman"/>
          <w:color w:val="000000"/>
          <w:sz w:val="28"/>
          <w:szCs w:val="28"/>
          <w:lang w:val="en-US"/>
        </w:rPr>
        <w:t>ереважає</w:t>
      </w:r>
      <w:r>
        <w:rPr>
          <w:rFonts w:ascii="Times New Roman" w:hAnsi="Times New Roman" w:cs="Times New Roman"/>
          <w:color w:val="000000"/>
          <w:sz w:val="28"/>
          <w:szCs w:val="28"/>
          <w:lang w:val="en-US"/>
        </w:rPr>
        <w:t xml:space="preserve"> </w:t>
      </w:r>
      <w:r w:rsidRPr="00B46FB6">
        <w:rPr>
          <w:rFonts w:ascii="Times New Roman" w:hAnsi="Times New Roman" w:cs="Times New Roman"/>
          <w:color w:val="000000"/>
          <w:sz w:val="28"/>
          <w:szCs w:val="28"/>
          <w:lang w:val="en-US"/>
        </w:rPr>
        <w:t>нормальний рівень тривожності</w:t>
      </w:r>
    </w:p>
    <w:p w14:paraId="66CAB53E" w14:textId="4D4CAB60" w:rsidR="006A6C92" w:rsidRDefault="00B46FB6"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37"/>
          <w:szCs w:val="37"/>
          <w:lang w:val="en-US"/>
        </w:rPr>
        <w:t xml:space="preserve">       </w:t>
      </w:r>
      <w:proofErr w:type="gramStart"/>
      <w:r w:rsidRPr="00B46FB6">
        <w:rPr>
          <w:rFonts w:ascii="Times New Roman" w:hAnsi="Times New Roman" w:cs="Times New Roman"/>
          <w:color w:val="000000"/>
          <w:sz w:val="28"/>
          <w:szCs w:val="28"/>
          <w:lang w:val="en-US"/>
        </w:rPr>
        <w:t xml:space="preserve">Тривожність можуть відчувати підлітки, які добре і навіть відмінно вчаться, відповідально ставляться до навчання, суспільного життя, шкільної дисципліни, проте, це видиме благополуччя дається їм невиправдано великою ціною і може </w:t>
      </w:r>
      <w:r w:rsidRPr="00B46FB6">
        <w:rPr>
          <w:rFonts w:ascii="Times New Roman" w:hAnsi="Times New Roman" w:cs="Times New Roman"/>
          <w:color w:val="000000"/>
          <w:sz w:val="28"/>
          <w:szCs w:val="28"/>
          <w:lang w:val="en-US"/>
        </w:rPr>
        <w:lastRenderedPageBreak/>
        <w:t>привести до зривів, особливо при ускладненні умов діяльності.</w:t>
      </w:r>
      <w:proofErr w:type="gramEnd"/>
      <w:r w:rsidRPr="00B46FB6">
        <w:rPr>
          <w:rFonts w:ascii="Times New Roman" w:hAnsi="Times New Roman" w:cs="Times New Roman"/>
          <w:color w:val="000000"/>
          <w:sz w:val="28"/>
          <w:szCs w:val="28"/>
          <w:lang w:val="en-US"/>
        </w:rPr>
        <w:t xml:space="preserve"> </w:t>
      </w:r>
    </w:p>
    <w:p w14:paraId="258A76B2" w14:textId="5E3E3A79" w:rsidR="000C04EC" w:rsidRDefault="00B46FB6"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 </w:t>
      </w:r>
      <w:r w:rsidRPr="00E14776">
        <w:rPr>
          <w:rFonts w:ascii="Times New Roman" w:hAnsi="Times New Roman" w:cs="Times New Roman"/>
          <w:b/>
          <w:color w:val="000000"/>
          <w:sz w:val="28"/>
          <w:szCs w:val="28"/>
          <w:lang w:val="en-US"/>
        </w:rPr>
        <w:t>Шкала самооціночної тривожності</w:t>
      </w:r>
      <w:r w:rsidR="00E14776">
        <w:rPr>
          <w:rFonts w:ascii="Times New Roman" w:hAnsi="Times New Roman" w:cs="Times New Roman"/>
          <w:color w:val="000000"/>
          <w:sz w:val="28"/>
          <w:szCs w:val="28"/>
          <w:lang w:val="en-US"/>
        </w:rPr>
        <w:t xml:space="preserve"> </w:t>
      </w:r>
      <w:r w:rsidR="000C04EC">
        <w:rPr>
          <w:rFonts w:ascii="Times New Roman" w:hAnsi="Times New Roman" w:cs="Times New Roman"/>
          <w:color w:val="000000"/>
          <w:sz w:val="28"/>
          <w:szCs w:val="28"/>
          <w:lang w:val="en-US"/>
        </w:rPr>
        <w:t>(малюнок 4)</w:t>
      </w:r>
      <w:r w:rsidRPr="00B46FB6">
        <w:rPr>
          <w:rFonts w:ascii="Times New Roman" w:hAnsi="Times New Roman" w:cs="Times New Roman"/>
          <w:color w:val="000000"/>
          <w:sz w:val="28"/>
          <w:szCs w:val="28"/>
          <w:lang w:val="en-US"/>
        </w:rPr>
        <w:t xml:space="preserve"> </w:t>
      </w:r>
    </w:p>
    <w:p w14:paraId="4BF8549E" w14:textId="77777777" w:rsidR="000C04EC" w:rsidRDefault="000C04EC"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
    <w:p w14:paraId="381E5444" w14:textId="05BBC6D4" w:rsidR="000C04EC" w:rsidRDefault="000C04EC"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noProof/>
          <w:color w:val="000000"/>
          <w:sz w:val="28"/>
          <w:szCs w:val="28"/>
          <w:lang w:val="en-US" w:eastAsia="ru-RU"/>
        </w:rPr>
        <w:drawing>
          <wp:inline distT="0" distB="0" distL="0" distR="0" wp14:anchorId="0FC754BD" wp14:editId="6D0A8018">
            <wp:extent cx="5486400" cy="3200400"/>
            <wp:effectExtent l="0" t="0" r="0" b="0"/>
            <wp:docPr id="3"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14:paraId="0CFE0258" w14:textId="17F603AC" w:rsidR="000C04EC" w:rsidRPr="00E14776" w:rsidRDefault="000C04EC" w:rsidP="00A370A6">
      <w:pPr>
        <w:widowControl w:val="0"/>
        <w:autoSpaceDE w:val="0"/>
        <w:autoSpaceDN w:val="0"/>
        <w:adjustRightInd w:val="0"/>
        <w:spacing w:after="240" w:line="360" w:lineRule="atLeast"/>
        <w:rPr>
          <w:rFonts w:ascii="Times New Roman" w:hAnsi="Times New Roman" w:cs="Times New Roman"/>
          <w:b/>
          <w:color w:val="000000"/>
          <w:sz w:val="28"/>
          <w:szCs w:val="28"/>
          <w:lang w:val="en-US"/>
        </w:rPr>
      </w:pPr>
      <w:r w:rsidRPr="00E14776">
        <w:rPr>
          <w:rFonts w:ascii="Times New Roman" w:hAnsi="Times New Roman" w:cs="Times New Roman"/>
          <w:b/>
          <w:color w:val="000000"/>
          <w:sz w:val="28"/>
          <w:szCs w:val="28"/>
          <w:lang w:val="en-US"/>
        </w:rPr>
        <w:t xml:space="preserve">Малюнок 4.Рівнень   самооціночної   тривожності у підлітків за методикою шкала тривожності – розроблена за принципом “шкали соціально- ситуативної тривоги” О.Кондака </w:t>
      </w:r>
    </w:p>
    <w:p w14:paraId="2805FAD9" w14:textId="33534796" w:rsidR="000C04EC" w:rsidRDefault="000C04EC" w:rsidP="000C04EC">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нормальний рівень тривожності </w:t>
      </w:r>
      <w:r>
        <w:rPr>
          <w:rFonts w:ascii="Times New Roman" w:hAnsi="Times New Roman" w:cs="Times New Roman"/>
          <w:color w:val="000000"/>
          <w:sz w:val="28"/>
          <w:szCs w:val="28"/>
          <w:lang w:val="en-US"/>
        </w:rPr>
        <w:t>-58%</w:t>
      </w:r>
    </w:p>
    <w:p w14:paraId="0875164D" w14:textId="75E4552B" w:rsidR="000C04EC" w:rsidRPr="006A6C92" w:rsidRDefault="000C04EC" w:rsidP="000C04EC">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t>дещо повишений рівень</w:t>
      </w:r>
      <w:r>
        <w:rPr>
          <w:rFonts w:ascii="Times New Roman" w:hAnsi="Times New Roman" w:cs="Times New Roman"/>
          <w:sz w:val="28"/>
          <w:szCs w:val="28"/>
          <w:lang w:val="en-US"/>
        </w:rPr>
        <w:t xml:space="preserve"> -</w:t>
      </w:r>
      <w:r w:rsidRPr="006A6C92">
        <w:rPr>
          <w:rFonts w:ascii="Times New Roman" w:hAnsi="Times New Roman" w:cs="Times New Roman"/>
          <w:sz w:val="28"/>
          <w:szCs w:val="28"/>
          <w:lang w:val="en-US"/>
        </w:rPr>
        <w:t> </w:t>
      </w:r>
      <w:r>
        <w:rPr>
          <w:rFonts w:ascii="Times New Roman" w:hAnsi="Times New Roman" w:cs="Times New Roman"/>
          <w:sz w:val="28"/>
          <w:szCs w:val="28"/>
          <w:lang w:val="en-US"/>
        </w:rPr>
        <w:t>30%</w:t>
      </w:r>
    </w:p>
    <w:p w14:paraId="2904D970" w14:textId="68AE7B34" w:rsidR="000C04EC" w:rsidRPr="000C04EC" w:rsidRDefault="000C04EC" w:rsidP="000C04EC">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t>високий рівень </w:t>
      </w:r>
      <w:r>
        <w:rPr>
          <w:rFonts w:ascii="Times New Roman" w:hAnsi="Times New Roman" w:cs="Times New Roman"/>
          <w:sz w:val="28"/>
          <w:szCs w:val="28"/>
          <w:lang w:val="en-US"/>
        </w:rPr>
        <w:t>- 12%</w:t>
      </w:r>
    </w:p>
    <w:p w14:paraId="4636F49E" w14:textId="32999957" w:rsidR="00B46FB6" w:rsidRPr="00E14776" w:rsidRDefault="00E14776" w:rsidP="006A6C9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Pr="00B46FB6">
        <w:rPr>
          <w:rFonts w:ascii="Times New Roman" w:hAnsi="Times New Roman" w:cs="Times New Roman"/>
          <w:color w:val="000000"/>
          <w:sz w:val="28"/>
          <w:szCs w:val="28"/>
          <w:lang w:val="en-US"/>
        </w:rPr>
        <w:t xml:space="preserve">58%, переважає </w:t>
      </w:r>
      <w:r>
        <w:rPr>
          <w:rFonts w:ascii="Times New Roman" w:hAnsi="Times New Roman" w:cs="Times New Roman"/>
          <w:color w:val="000000"/>
          <w:sz w:val="28"/>
          <w:szCs w:val="28"/>
          <w:lang w:val="en-US"/>
        </w:rPr>
        <w:t xml:space="preserve">нормальний рівень тривожності </w:t>
      </w:r>
      <w:r w:rsidR="00B46FB6" w:rsidRPr="00B46FB6">
        <w:rPr>
          <w:rFonts w:ascii="Times New Roman" w:hAnsi="Times New Roman" w:cs="Times New Roman"/>
          <w:color w:val="000000"/>
          <w:sz w:val="28"/>
          <w:szCs w:val="28"/>
          <w:lang w:val="en-US"/>
        </w:rPr>
        <w:t>Тривожність породжується конфліктністю самооцінки, наявністю в ній суперечності між високими домаганнями і досить сильною невпевненістю в собі.</w:t>
      </w:r>
      <w:proofErr w:type="gramEnd"/>
      <w:r w:rsidR="00B46FB6" w:rsidRPr="00B46FB6">
        <w:rPr>
          <w:rFonts w:ascii="Times New Roman" w:hAnsi="Times New Roman" w:cs="Times New Roman"/>
          <w:color w:val="000000"/>
          <w:sz w:val="28"/>
          <w:szCs w:val="28"/>
          <w:lang w:val="en-US"/>
        </w:rPr>
        <w:t xml:space="preserve"> </w:t>
      </w:r>
    </w:p>
    <w:p w14:paraId="205E6F7A" w14:textId="041613D3" w:rsidR="00B46FB6" w:rsidRPr="006A6C92" w:rsidRDefault="00B46FB6" w:rsidP="006A6C92">
      <w:pPr>
        <w:widowControl w:val="0"/>
        <w:autoSpaceDE w:val="0"/>
        <w:autoSpaceDN w:val="0"/>
        <w:adjustRightInd w:val="0"/>
        <w:spacing w:after="240" w:line="360" w:lineRule="auto"/>
        <w:jc w:val="both"/>
        <w:rPr>
          <w:rFonts w:ascii="Yu Gothic" w:hAnsi="Yu Gothic" w:cs="Yu Gothic"/>
          <w:color w:val="000000"/>
          <w:sz w:val="28"/>
          <w:szCs w:val="28"/>
          <w:lang w:val="en-US"/>
        </w:rPr>
      </w:pPr>
      <w:r w:rsidRPr="006A6C92">
        <w:rPr>
          <w:rFonts w:ascii="Times New Roman" w:hAnsi="Times New Roman" w:cs="Times New Roman"/>
          <w:color w:val="000000"/>
          <w:sz w:val="28"/>
          <w:szCs w:val="28"/>
          <w:lang w:val="en-US"/>
        </w:rPr>
        <w:t xml:space="preserve"> </w:t>
      </w:r>
      <w:r w:rsidRPr="00E14776">
        <w:rPr>
          <w:rFonts w:ascii="Times New Roman" w:hAnsi="Times New Roman" w:cs="Times New Roman"/>
          <w:b/>
          <w:color w:val="000000"/>
          <w:sz w:val="28"/>
          <w:szCs w:val="28"/>
          <w:lang w:val="en-US"/>
        </w:rPr>
        <w:t>Шкала м</w:t>
      </w:r>
      <w:r w:rsidR="006A6C92" w:rsidRPr="00E14776">
        <w:rPr>
          <w:rFonts w:ascii="Times New Roman" w:hAnsi="Times New Roman" w:cs="Times New Roman"/>
          <w:b/>
          <w:color w:val="000000"/>
          <w:sz w:val="28"/>
          <w:szCs w:val="28"/>
          <w:lang w:val="en-US"/>
        </w:rPr>
        <w:t>іжособистісної тривожності</w:t>
      </w:r>
      <w:r w:rsidR="006A6C92" w:rsidRPr="006A6C92">
        <w:rPr>
          <w:rFonts w:ascii="Times New Roman" w:hAnsi="Times New Roman" w:cs="Times New Roman"/>
          <w:color w:val="000000"/>
          <w:sz w:val="28"/>
          <w:szCs w:val="28"/>
          <w:lang w:val="en-US"/>
        </w:rPr>
        <w:t xml:space="preserve"> </w:t>
      </w:r>
    </w:p>
    <w:p w14:paraId="6462D859" w14:textId="6A9CBCD8" w:rsidR="000C04EC" w:rsidRDefault="000C04EC" w:rsidP="000C04EC">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B46FB6">
        <w:rPr>
          <w:rFonts w:ascii="Times New Roman" w:hAnsi="Times New Roman" w:cs="Times New Roman"/>
          <w:color w:val="000000"/>
          <w:sz w:val="28"/>
          <w:szCs w:val="28"/>
          <w:lang w:val="en-US"/>
        </w:rPr>
        <w:t xml:space="preserve">нормальний рівень тривожності </w:t>
      </w:r>
      <w:r>
        <w:rPr>
          <w:rFonts w:ascii="Times New Roman" w:hAnsi="Times New Roman" w:cs="Times New Roman"/>
          <w:color w:val="000000"/>
          <w:sz w:val="28"/>
          <w:szCs w:val="28"/>
          <w:lang w:val="en-US"/>
        </w:rPr>
        <w:t>-68%</w:t>
      </w:r>
    </w:p>
    <w:p w14:paraId="3F12C2EC" w14:textId="457414A1" w:rsidR="000C04EC" w:rsidRPr="006A6C92" w:rsidRDefault="000C04EC" w:rsidP="000C04EC">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t>дещо повишений рівень</w:t>
      </w:r>
      <w:r>
        <w:rPr>
          <w:rFonts w:ascii="Times New Roman" w:hAnsi="Times New Roman" w:cs="Times New Roman"/>
          <w:sz w:val="28"/>
          <w:szCs w:val="28"/>
          <w:lang w:val="en-US"/>
        </w:rPr>
        <w:t xml:space="preserve"> -</w:t>
      </w:r>
      <w:r w:rsidRPr="006A6C92">
        <w:rPr>
          <w:rFonts w:ascii="Times New Roman" w:hAnsi="Times New Roman" w:cs="Times New Roman"/>
          <w:sz w:val="28"/>
          <w:szCs w:val="28"/>
          <w:lang w:val="en-US"/>
        </w:rPr>
        <w:t> </w:t>
      </w:r>
      <w:r w:rsidR="00A370A6">
        <w:rPr>
          <w:rFonts w:ascii="Times New Roman" w:hAnsi="Times New Roman" w:cs="Times New Roman"/>
          <w:sz w:val="28"/>
          <w:szCs w:val="28"/>
          <w:lang w:val="en-US"/>
        </w:rPr>
        <w:t>23</w:t>
      </w:r>
      <w:r>
        <w:rPr>
          <w:rFonts w:ascii="Times New Roman" w:hAnsi="Times New Roman" w:cs="Times New Roman"/>
          <w:sz w:val="28"/>
          <w:szCs w:val="28"/>
          <w:lang w:val="en-US"/>
        </w:rPr>
        <w:t>%</w:t>
      </w:r>
    </w:p>
    <w:p w14:paraId="4DCCA37D" w14:textId="154524E1" w:rsidR="000C04EC" w:rsidRPr="000C04EC" w:rsidRDefault="000C04EC" w:rsidP="000C04EC">
      <w:pPr>
        <w:widowControl w:val="0"/>
        <w:autoSpaceDE w:val="0"/>
        <w:autoSpaceDN w:val="0"/>
        <w:adjustRightInd w:val="0"/>
        <w:spacing w:after="240" w:line="280" w:lineRule="atLeast"/>
        <w:rPr>
          <w:rFonts w:ascii="Times New Roman" w:hAnsi="Times New Roman" w:cs="Times New Roman"/>
          <w:sz w:val="28"/>
          <w:szCs w:val="28"/>
          <w:lang w:val="en-US"/>
        </w:rPr>
      </w:pPr>
      <w:r w:rsidRPr="006A6C92">
        <w:rPr>
          <w:rFonts w:ascii="Times New Roman" w:hAnsi="Times New Roman" w:cs="Times New Roman"/>
          <w:sz w:val="28"/>
          <w:szCs w:val="28"/>
          <w:lang w:val="en-US"/>
        </w:rPr>
        <w:lastRenderedPageBreak/>
        <w:t>високий рівень </w:t>
      </w:r>
      <w:r w:rsidR="00A370A6">
        <w:rPr>
          <w:rFonts w:ascii="Times New Roman" w:hAnsi="Times New Roman" w:cs="Times New Roman"/>
          <w:sz w:val="28"/>
          <w:szCs w:val="28"/>
          <w:lang w:val="en-US"/>
        </w:rPr>
        <w:t>- 9</w:t>
      </w:r>
      <w:r>
        <w:rPr>
          <w:rFonts w:ascii="Times New Roman" w:hAnsi="Times New Roman" w:cs="Times New Roman"/>
          <w:sz w:val="28"/>
          <w:szCs w:val="28"/>
          <w:lang w:val="en-US"/>
        </w:rPr>
        <w:t>%</w:t>
      </w:r>
    </w:p>
    <w:p w14:paraId="1556F0A6" w14:textId="7137BC44" w:rsidR="002E5725" w:rsidRDefault="00A370A6" w:rsidP="006A6C92">
      <w:pPr>
        <w:widowControl w:val="0"/>
        <w:autoSpaceDE w:val="0"/>
        <w:autoSpaceDN w:val="0"/>
        <w:adjustRightInd w:val="0"/>
        <w:spacing w:after="240" w:line="360" w:lineRule="auto"/>
        <w:jc w:val="both"/>
        <w:rPr>
          <w:rFonts w:ascii="Yu Gothic" w:hAnsi="Yu Gothic" w:cs="Yu Gothic"/>
          <w:color w:val="000000"/>
          <w:sz w:val="28"/>
          <w:szCs w:val="28"/>
          <w:lang w:val="en-US"/>
        </w:rPr>
      </w:pPr>
      <w:r>
        <w:rPr>
          <w:rFonts w:ascii="Times New Roman" w:hAnsi="Times New Roman" w:cs="Times New Roman"/>
          <w:noProof/>
          <w:color w:val="000000"/>
          <w:sz w:val="28"/>
          <w:szCs w:val="28"/>
          <w:lang w:val="en-US" w:eastAsia="ru-RU"/>
        </w:rPr>
        <w:drawing>
          <wp:inline distT="0" distB="0" distL="0" distR="0" wp14:anchorId="023E7950" wp14:editId="31C0A83D">
            <wp:extent cx="5486400" cy="3200400"/>
            <wp:effectExtent l="0" t="0" r="0"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14:paraId="333006E5" w14:textId="4C594698" w:rsidR="00A370A6" w:rsidRPr="00E14776" w:rsidRDefault="00A370A6" w:rsidP="00A370A6">
      <w:pPr>
        <w:widowControl w:val="0"/>
        <w:autoSpaceDE w:val="0"/>
        <w:autoSpaceDN w:val="0"/>
        <w:adjustRightInd w:val="0"/>
        <w:spacing w:after="240" w:line="360" w:lineRule="atLeast"/>
        <w:rPr>
          <w:rFonts w:ascii="Times New Roman" w:hAnsi="Times New Roman" w:cs="Times New Roman"/>
          <w:b/>
          <w:color w:val="000000"/>
          <w:sz w:val="28"/>
          <w:szCs w:val="28"/>
          <w:lang w:val="en-US"/>
        </w:rPr>
      </w:pPr>
      <w:r w:rsidRPr="00E14776">
        <w:rPr>
          <w:rFonts w:ascii="Times New Roman" w:hAnsi="Times New Roman" w:cs="Times New Roman"/>
          <w:b/>
          <w:color w:val="000000"/>
          <w:sz w:val="28"/>
          <w:szCs w:val="28"/>
          <w:lang w:val="en-US"/>
        </w:rPr>
        <w:t xml:space="preserve">Малюнок 5.Рівень   міжособистісної тривожності у підлітків за методикою шкала тривожності – розроблена за принципом “шкали соціально- ситуативної тривоги” О.Кондака </w:t>
      </w:r>
    </w:p>
    <w:p w14:paraId="38356692" w14:textId="2CFC7065" w:rsidR="00032112" w:rsidRDefault="00032112" w:rsidP="00032112">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Pr>
          <w:rFonts w:ascii="Times New Roman" w:hAnsi="Times New Roman" w:cs="Times New Roman"/>
          <w:color w:val="000000"/>
          <w:sz w:val="28"/>
          <w:szCs w:val="28"/>
          <w:lang w:val="en-US"/>
        </w:rPr>
        <w:t>П</w:t>
      </w:r>
      <w:r w:rsidRPr="006A6C92">
        <w:rPr>
          <w:rFonts w:ascii="Times New Roman" w:hAnsi="Times New Roman" w:cs="Times New Roman"/>
          <w:color w:val="000000"/>
          <w:sz w:val="28"/>
          <w:szCs w:val="28"/>
          <w:lang w:val="en-US"/>
        </w:rPr>
        <w:t>ереважає нормальний рівень тривожності</w:t>
      </w:r>
      <w:r>
        <w:rPr>
          <w:rFonts w:ascii="Times New Roman" w:hAnsi="Times New Roman" w:cs="Times New Roman"/>
          <w:color w:val="000000"/>
          <w:sz w:val="28"/>
          <w:szCs w:val="28"/>
          <w:lang w:val="en-US"/>
        </w:rPr>
        <w:t xml:space="preserve"> -68%.</w:t>
      </w:r>
      <w:proofErr w:type="gramEnd"/>
      <w:r w:rsidRPr="006A6C92">
        <w:rPr>
          <w:rFonts w:ascii="Times New Roman" w:hAnsi="Times New Roman" w:cs="Times New Roman"/>
          <w:color w:val="000000"/>
          <w:sz w:val="28"/>
          <w:szCs w:val="28"/>
          <w:lang w:val="en-US"/>
        </w:rPr>
        <w:t xml:space="preserve"> </w:t>
      </w:r>
    </w:p>
    <w:p w14:paraId="375A05F2" w14:textId="77777777" w:rsidR="00032112" w:rsidRPr="00032112" w:rsidRDefault="00032112" w:rsidP="00032112">
      <w:pPr>
        <w:widowControl w:val="0"/>
        <w:autoSpaceDE w:val="0"/>
        <w:autoSpaceDN w:val="0"/>
        <w:adjustRightInd w:val="0"/>
        <w:spacing w:after="240" w:line="440" w:lineRule="atLeast"/>
        <w:rPr>
          <w:rFonts w:ascii="Yu Gothic" w:hAnsi="Yu Gothic" w:cs="Yu Gothic"/>
          <w:b/>
          <w:color w:val="000000"/>
          <w:sz w:val="28"/>
          <w:szCs w:val="28"/>
          <w:lang w:val="en-US"/>
        </w:rPr>
      </w:pPr>
      <w:r w:rsidRPr="00032112">
        <w:rPr>
          <w:rFonts w:ascii="Times New Roman" w:hAnsi="Times New Roman" w:cs="Times New Roman"/>
          <w:b/>
          <w:color w:val="000000"/>
          <w:sz w:val="28"/>
          <w:szCs w:val="28"/>
          <w:lang w:val="en-US"/>
        </w:rPr>
        <w:t xml:space="preserve">Методика виміру рівня тривожності </w:t>
      </w:r>
      <w:r>
        <w:rPr>
          <w:rFonts w:ascii="Times New Roman" w:hAnsi="Times New Roman" w:cs="Times New Roman"/>
          <w:b/>
          <w:color w:val="000000"/>
          <w:sz w:val="28"/>
          <w:szCs w:val="28"/>
          <w:lang w:val="en-US"/>
        </w:rPr>
        <w:t>Тейлор адаптація Т.А.Немчинова</w:t>
      </w:r>
      <w:r w:rsidRPr="00032112">
        <w:rPr>
          <w:rFonts w:ascii="Times New Roman" w:hAnsi="Times New Roman" w:cs="Times New Roman"/>
          <w:b/>
          <w:color w:val="000000"/>
          <w:sz w:val="28"/>
          <w:szCs w:val="28"/>
          <w:lang w:val="en-US"/>
        </w:rPr>
        <w:t xml:space="preserve"> </w:t>
      </w:r>
    </w:p>
    <w:p w14:paraId="680CE739" w14:textId="36B9C292" w:rsidR="00032112" w:rsidRPr="00032112" w:rsidRDefault="00032112" w:rsidP="00032112">
      <w:pPr>
        <w:shd w:val="clear" w:color="auto" w:fill="FFFFFF"/>
        <w:spacing w:before="100" w:beforeAutospacing="1" w:after="0" w:line="360" w:lineRule="auto"/>
        <w:jc w:val="both"/>
        <w:textAlignment w:val="baseline"/>
        <w:rPr>
          <w:rFonts w:ascii="Times New Roman" w:hAnsi="Times New Roman" w:cs="Times New Roman"/>
          <w:color w:val="1F1F1F"/>
          <w:sz w:val="28"/>
          <w:szCs w:val="28"/>
          <w:lang w:eastAsia="ru-RU"/>
        </w:rPr>
      </w:pPr>
      <w:r>
        <w:rPr>
          <w:rFonts w:ascii="Times New Roman" w:hAnsi="Times New Roman" w:cs="Times New Roman"/>
          <w:color w:val="1F1F1F"/>
          <w:sz w:val="28"/>
          <w:szCs w:val="28"/>
          <w:lang w:eastAsia="ru-RU"/>
        </w:rPr>
        <w:t xml:space="preserve">       «</w:t>
      </w:r>
      <w:r w:rsidRPr="00032112">
        <w:rPr>
          <w:rFonts w:ascii="Times New Roman" w:hAnsi="Times New Roman" w:cs="Times New Roman"/>
          <w:color w:val="1F1F1F"/>
          <w:sz w:val="28"/>
          <w:szCs w:val="28"/>
          <w:lang w:eastAsia="ru-RU"/>
        </w:rPr>
        <w:t>Особистісна шкала проявів тривоги Тейлора (Teilor's Manifest Anxiety Scale) призначена для вимірювання тривожності. Опубліковано Дж. Тейлор у 1953 р.</w:t>
      </w:r>
    </w:p>
    <w:p w14:paraId="520F766F" w14:textId="2D857AFB" w:rsidR="00032112" w:rsidRPr="00032112" w:rsidRDefault="00032112" w:rsidP="00032112">
      <w:pPr>
        <w:shd w:val="clear" w:color="auto" w:fill="FFFFFF"/>
        <w:spacing w:after="0" w:line="360" w:lineRule="auto"/>
        <w:jc w:val="both"/>
        <w:textAlignment w:val="baseline"/>
        <w:rPr>
          <w:rFonts w:ascii="Times New Roman" w:hAnsi="Times New Roman" w:cs="Times New Roman"/>
          <w:color w:val="1F1F1F"/>
          <w:sz w:val="28"/>
          <w:szCs w:val="28"/>
          <w:lang w:val="en-US" w:eastAsia="ru-RU"/>
        </w:rPr>
      </w:pPr>
      <w:r w:rsidRPr="00032112">
        <w:rPr>
          <w:rFonts w:ascii="Times New Roman" w:hAnsi="Times New Roman" w:cs="Times New Roman"/>
          <w:color w:val="1F1F1F"/>
          <w:sz w:val="28"/>
          <w:szCs w:val="28"/>
          <w:lang w:eastAsia="ru-RU"/>
        </w:rPr>
        <w:t>Ця шкала складається з 50 тверджень, на які обстежуваний повинен відповісти «так» чи «ні». Твердження відбиралися із набору тверджень Міннесотського багатоаспектного особистісного опитувальника. Вибір пунктів для тесту здійснювався з урахуванням аналізу їхньої здатності розрізняти осіб із «хронічними реакціями тривоги». Тестування продовжується 15-30 хв.</w:t>
      </w:r>
      <w:r>
        <w:rPr>
          <w:rFonts w:ascii="Times New Roman" w:hAnsi="Times New Roman" w:cs="Times New Roman"/>
          <w:color w:val="1F1F1F"/>
          <w:sz w:val="28"/>
          <w:szCs w:val="28"/>
          <w:lang w:eastAsia="ru-RU"/>
        </w:rPr>
        <w:t>»</w:t>
      </w:r>
      <w:r>
        <w:rPr>
          <w:rFonts w:ascii="Times New Roman" w:hAnsi="Times New Roman" w:cs="Times New Roman"/>
          <w:color w:val="1F1F1F"/>
          <w:sz w:val="28"/>
          <w:szCs w:val="28"/>
          <w:lang w:val="en-US" w:eastAsia="ru-RU"/>
        </w:rPr>
        <w:t>[23]</w:t>
      </w:r>
    </w:p>
    <w:p w14:paraId="5FE95B0C" w14:textId="77777777" w:rsidR="00142692" w:rsidRDefault="00032112" w:rsidP="00032112">
      <w:pPr>
        <w:spacing w:after="0" w:line="360" w:lineRule="auto"/>
        <w:jc w:val="both"/>
        <w:rPr>
          <w:rFonts w:ascii="Times New Roman" w:hAnsi="Times New Roman" w:cs="Times New Roman"/>
          <w:b/>
          <w:color w:val="000000"/>
          <w:sz w:val="28"/>
          <w:szCs w:val="28"/>
          <w:lang w:val="en-US"/>
        </w:rPr>
      </w:pPr>
      <w:r>
        <w:rPr>
          <w:rFonts w:ascii="Times New Roman" w:hAnsi="Times New Roman" w:cs="Times New Roman"/>
          <w:color w:val="000000"/>
          <w:sz w:val="37"/>
          <w:szCs w:val="37"/>
          <w:lang w:val="en-US"/>
        </w:rPr>
        <w:t xml:space="preserve"> </w:t>
      </w:r>
      <w:r w:rsidRPr="00032112">
        <w:rPr>
          <w:rFonts w:ascii="Times New Roman" w:eastAsia="Times New Roman" w:hAnsi="Times New Roman" w:cs="Times New Roman"/>
          <w:b/>
          <w:sz w:val="28"/>
          <w:szCs w:val="28"/>
          <w:lang w:val="uk-UA" w:eastAsia="ru-RU"/>
        </w:rPr>
        <w:t>Висновок досл</w:t>
      </w:r>
      <w:r w:rsidRPr="00032112">
        <w:rPr>
          <w:rFonts w:ascii="Times New Roman" w:hAnsi="Times New Roman" w:cs="Times New Roman"/>
          <w:b/>
          <w:color w:val="000000"/>
          <w:sz w:val="28"/>
          <w:szCs w:val="28"/>
          <w:lang w:val="en-US"/>
        </w:rPr>
        <w:t>ідження</w:t>
      </w:r>
      <w:r>
        <w:rPr>
          <w:rFonts w:ascii="Times New Roman" w:hAnsi="Times New Roman" w:cs="Times New Roman"/>
          <w:b/>
          <w:color w:val="000000"/>
          <w:sz w:val="28"/>
          <w:szCs w:val="28"/>
          <w:lang w:val="en-US"/>
        </w:rPr>
        <w:t>(таблиця 1)</w:t>
      </w:r>
    </w:p>
    <w:p w14:paraId="1C7CDD22" w14:textId="77777777" w:rsidR="00142692" w:rsidRDefault="00142692" w:rsidP="00032112">
      <w:pPr>
        <w:spacing w:after="0" w:line="360" w:lineRule="auto"/>
        <w:jc w:val="both"/>
        <w:rPr>
          <w:rFonts w:ascii="Times New Roman" w:hAnsi="Times New Roman" w:cs="Times New Roman"/>
          <w:b/>
          <w:color w:val="000000"/>
          <w:sz w:val="28"/>
          <w:szCs w:val="28"/>
          <w:lang w:val="en-US"/>
        </w:rPr>
      </w:pPr>
    </w:p>
    <w:p w14:paraId="7D3C31D2" w14:textId="77777777" w:rsidR="00142692" w:rsidRDefault="00142692" w:rsidP="00032112">
      <w:pPr>
        <w:spacing w:after="0" w:line="360" w:lineRule="auto"/>
        <w:jc w:val="both"/>
        <w:rPr>
          <w:rFonts w:ascii="Times New Roman" w:hAnsi="Times New Roman" w:cs="Times New Roman"/>
          <w:b/>
          <w:color w:val="000000"/>
          <w:sz w:val="28"/>
          <w:szCs w:val="28"/>
          <w:lang w:val="en-US"/>
        </w:rPr>
      </w:pPr>
    </w:p>
    <w:p w14:paraId="095048A4" w14:textId="77777777" w:rsidR="00142692" w:rsidRDefault="00142692" w:rsidP="00032112">
      <w:pPr>
        <w:spacing w:after="0" w:line="360" w:lineRule="auto"/>
        <w:jc w:val="both"/>
        <w:rPr>
          <w:rFonts w:ascii="Times New Roman" w:hAnsi="Times New Roman" w:cs="Times New Roman"/>
          <w:b/>
          <w:color w:val="000000"/>
          <w:sz w:val="28"/>
          <w:szCs w:val="28"/>
          <w:lang w:val="en-US"/>
        </w:rPr>
      </w:pPr>
    </w:p>
    <w:p w14:paraId="67FF7F16" w14:textId="77777777" w:rsidR="00142692" w:rsidRDefault="00142692" w:rsidP="00032112">
      <w:pPr>
        <w:spacing w:after="0" w:line="360" w:lineRule="auto"/>
        <w:jc w:val="both"/>
        <w:rPr>
          <w:rFonts w:ascii="Times New Roman" w:hAnsi="Times New Roman" w:cs="Times New Roman"/>
          <w:b/>
          <w:color w:val="000000"/>
          <w:sz w:val="28"/>
          <w:szCs w:val="28"/>
          <w:lang w:val="en-US"/>
        </w:rPr>
      </w:pPr>
    </w:p>
    <w:tbl>
      <w:tblPr>
        <w:tblW w:w="0" w:type="auto"/>
        <w:tblInd w:w="10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81"/>
        <w:gridCol w:w="1754"/>
        <w:gridCol w:w="1870"/>
        <w:gridCol w:w="1986"/>
        <w:gridCol w:w="1962"/>
      </w:tblGrid>
      <w:tr w:rsidR="00142692" w14:paraId="28F6CECA" w14:textId="3C8E28BD" w:rsidTr="00142692">
        <w:trPr>
          <w:trHeight w:val="731"/>
        </w:trPr>
        <w:tc>
          <w:tcPr>
            <w:tcW w:w="1881" w:type="dxa"/>
          </w:tcPr>
          <w:p w14:paraId="5A667DD9" w14:textId="33D65D7C"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lastRenderedPageBreak/>
              <w:t xml:space="preserve">Дуже високий рівень </w:t>
            </w:r>
          </w:p>
        </w:tc>
        <w:tc>
          <w:tcPr>
            <w:tcW w:w="1754" w:type="dxa"/>
          </w:tcPr>
          <w:p w14:paraId="5501A85A" w14:textId="77777777"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Високий рівень </w:t>
            </w:r>
          </w:p>
          <w:p w14:paraId="3A3B72DF" w14:textId="77777777" w:rsidR="00142692" w:rsidRPr="00142692" w:rsidRDefault="00142692" w:rsidP="00142692">
            <w:pPr>
              <w:spacing w:line="276" w:lineRule="auto"/>
              <w:rPr>
                <w:rFonts w:ascii="Times" w:hAnsi="Times" w:cs="Times"/>
                <w:color w:val="000000"/>
                <w:sz w:val="28"/>
                <w:szCs w:val="28"/>
                <w:lang w:val="en-US"/>
              </w:rPr>
            </w:pPr>
          </w:p>
          <w:p w14:paraId="30E0C6E8" w14:textId="77777777" w:rsidR="00142692" w:rsidRPr="00142692" w:rsidRDefault="00142692" w:rsidP="00142692">
            <w:pPr>
              <w:spacing w:after="0" w:line="276" w:lineRule="auto"/>
              <w:rPr>
                <w:rFonts w:ascii="Times" w:hAnsi="Times" w:cs="Times"/>
                <w:color w:val="000000"/>
                <w:sz w:val="28"/>
                <w:szCs w:val="28"/>
                <w:lang w:val="en-US"/>
              </w:rPr>
            </w:pPr>
          </w:p>
        </w:tc>
        <w:tc>
          <w:tcPr>
            <w:tcW w:w="1870" w:type="dxa"/>
          </w:tcPr>
          <w:p w14:paraId="48988061" w14:textId="77777777"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Середній (з </w:t>
            </w:r>
          </w:p>
          <w:p w14:paraId="7AB37D30" w14:textId="41CD2348"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тенденцією до високого) рівень </w:t>
            </w:r>
          </w:p>
        </w:tc>
        <w:tc>
          <w:tcPr>
            <w:tcW w:w="1986" w:type="dxa"/>
          </w:tcPr>
          <w:p w14:paraId="4B2197F3" w14:textId="77777777"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Середній (з </w:t>
            </w:r>
          </w:p>
          <w:p w14:paraId="783BEAF1" w14:textId="155332F3"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тенденцією до низького) </w:t>
            </w:r>
            <w:r>
              <w:rPr>
                <w:rFonts w:ascii="Times New Roman" w:hAnsi="Times New Roman" w:cs="Times New Roman"/>
                <w:color w:val="000000"/>
                <w:sz w:val="28"/>
                <w:szCs w:val="28"/>
                <w:lang w:val="en-US"/>
              </w:rPr>
              <w:t>рівень</w:t>
            </w:r>
          </w:p>
        </w:tc>
        <w:tc>
          <w:tcPr>
            <w:tcW w:w="1962" w:type="dxa"/>
          </w:tcPr>
          <w:p w14:paraId="492F32E2" w14:textId="77777777" w:rsidR="00142692" w:rsidRPr="00142692" w:rsidRDefault="00142692" w:rsidP="00142692">
            <w:pPr>
              <w:widowControl w:val="0"/>
              <w:autoSpaceDE w:val="0"/>
              <w:autoSpaceDN w:val="0"/>
              <w:adjustRightInd w:val="0"/>
              <w:spacing w:after="240" w:line="276" w:lineRule="auto"/>
              <w:rPr>
                <w:rFonts w:ascii="Times" w:hAnsi="Times" w:cs="Times"/>
                <w:color w:val="000000"/>
                <w:sz w:val="28"/>
                <w:szCs w:val="28"/>
                <w:lang w:val="en-US"/>
              </w:rPr>
            </w:pPr>
            <w:r w:rsidRPr="00142692">
              <w:rPr>
                <w:rFonts w:ascii="Times New Roman" w:hAnsi="Times New Roman" w:cs="Times New Roman"/>
                <w:color w:val="000000"/>
                <w:sz w:val="28"/>
                <w:szCs w:val="28"/>
                <w:lang w:val="en-US"/>
              </w:rPr>
              <w:t xml:space="preserve">Низький рівень </w:t>
            </w:r>
          </w:p>
          <w:p w14:paraId="34BDA2AB" w14:textId="77777777" w:rsidR="00142692" w:rsidRPr="00142692" w:rsidRDefault="00142692" w:rsidP="00142692">
            <w:pPr>
              <w:spacing w:after="0" w:line="276" w:lineRule="auto"/>
              <w:rPr>
                <w:rFonts w:ascii="Times" w:hAnsi="Times" w:cs="Times"/>
                <w:color w:val="000000"/>
                <w:sz w:val="28"/>
                <w:szCs w:val="28"/>
                <w:lang w:val="en-US"/>
              </w:rPr>
            </w:pPr>
          </w:p>
        </w:tc>
      </w:tr>
      <w:tr w:rsidR="00142692" w14:paraId="6E5D4D59" w14:textId="2AC3D7C5" w:rsidTr="00142692">
        <w:trPr>
          <w:trHeight w:val="1475"/>
        </w:trPr>
        <w:tc>
          <w:tcPr>
            <w:tcW w:w="1881" w:type="dxa"/>
          </w:tcPr>
          <w:p w14:paraId="5C620C16" w14:textId="33605AAB" w:rsidR="00142692" w:rsidRDefault="00142692" w:rsidP="00142692">
            <w:pPr>
              <w:spacing w:after="0" w:line="360" w:lineRule="auto"/>
              <w:rPr>
                <w:rFonts w:ascii="Times" w:hAnsi="Times" w:cs="Times"/>
                <w:color w:val="000000"/>
                <w:sz w:val="32"/>
                <w:szCs w:val="32"/>
                <w:lang w:val="en-US"/>
              </w:rPr>
            </w:pPr>
            <w:r>
              <w:rPr>
                <w:rFonts w:ascii="Times" w:hAnsi="Times" w:cs="Times"/>
                <w:color w:val="000000"/>
                <w:sz w:val="32"/>
                <w:szCs w:val="32"/>
                <w:lang w:val="en-US"/>
              </w:rPr>
              <w:t>7%</w:t>
            </w:r>
          </w:p>
          <w:p w14:paraId="72A63C1E" w14:textId="77777777" w:rsidR="00142692" w:rsidRDefault="00142692" w:rsidP="00142692">
            <w:pPr>
              <w:spacing w:after="0" w:line="360" w:lineRule="auto"/>
              <w:rPr>
                <w:rFonts w:ascii="Times" w:hAnsi="Times" w:cs="Times"/>
                <w:color w:val="000000"/>
                <w:sz w:val="32"/>
                <w:szCs w:val="32"/>
                <w:lang w:val="en-US"/>
              </w:rPr>
            </w:pPr>
          </w:p>
        </w:tc>
        <w:tc>
          <w:tcPr>
            <w:tcW w:w="1754" w:type="dxa"/>
          </w:tcPr>
          <w:p w14:paraId="57278804" w14:textId="4DDB144A" w:rsidR="00142692" w:rsidRDefault="00142692">
            <w:pPr>
              <w:rPr>
                <w:rFonts w:ascii="Times" w:hAnsi="Times" w:cs="Times"/>
                <w:color w:val="000000"/>
                <w:sz w:val="32"/>
                <w:szCs w:val="32"/>
                <w:lang w:val="en-US"/>
              </w:rPr>
            </w:pPr>
            <w:r>
              <w:rPr>
                <w:rFonts w:ascii="Times" w:hAnsi="Times" w:cs="Times"/>
                <w:color w:val="000000"/>
                <w:sz w:val="32"/>
                <w:szCs w:val="32"/>
                <w:lang w:val="en-US"/>
              </w:rPr>
              <w:t>14%</w:t>
            </w:r>
          </w:p>
          <w:p w14:paraId="39002F68" w14:textId="77777777" w:rsidR="00142692" w:rsidRDefault="00142692" w:rsidP="00142692">
            <w:pPr>
              <w:spacing w:after="0" w:line="360" w:lineRule="auto"/>
              <w:rPr>
                <w:rFonts w:ascii="Times" w:hAnsi="Times" w:cs="Times"/>
                <w:color w:val="000000"/>
                <w:sz w:val="32"/>
                <w:szCs w:val="32"/>
                <w:lang w:val="en-US"/>
              </w:rPr>
            </w:pPr>
          </w:p>
        </w:tc>
        <w:tc>
          <w:tcPr>
            <w:tcW w:w="1870" w:type="dxa"/>
          </w:tcPr>
          <w:p w14:paraId="4F365B58" w14:textId="0179A94B" w:rsidR="00142692" w:rsidRDefault="00142692">
            <w:pPr>
              <w:rPr>
                <w:rFonts w:ascii="Times" w:hAnsi="Times" w:cs="Times"/>
                <w:color w:val="000000"/>
                <w:sz w:val="32"/>
                <w:szCs w:val="32"/>
                <w:lang w:val="en-US"/>
              </w:rPr>
            </w:pPr>
            <w:r>
              <w:rPr>
                <w:rFonts w:ascii="Times" w:hAnsi="Times" w:cs="Times"/>
                <w:color w:val="000000"/>
                <w:sz w:val="32"/>
                <w:szCs w:val="32"/>
                <w:lang w:val="en-US"/>
              </w:rPr>
              <w:t>39%</w:t>
            </w:r>
          </w:p>
          <w:p w14:paraId="0D389846" w14:textId="77777777" w:rsidR="00142692" w:rsidRDefault="00142692" w:rsidP="00142692">
            <w:pPr>
              <w:spacing w:after="0" w:line="360" w:lineRule="auto"/>
              <w:rPr>
                <w:rFonts w:ascii="Times" w:hAnsi="Times" w:cs="Times"/>
                <w:color w:val="000000"/>
                <w:sz w:val="32"/>
                <w:szCs w:val="32"/>
                <w:lang w:val="en-US"/>
              </w:rPr>
            </w:pPr>
          </w:p>
        </w:tc>
        <w:tc>
          <w:tcPr>
            <w:tcW w:w="1986" w:type="dxa"/>
          </w:tcPr>
          <w:p w14:paraId="32252898" w14:textId="4BD9D074" w:rsidR="00142692" w:rsidRDefault="00142692">
            <w:pPr>
              <w:rPr>
                <w:rFonts w:ascii="Times" w:hAnsi="Times" w:cs="Times"/>
                <w:color w:val="000000"/>
                <w:sz w:val="32"/>
                <w:szCs w:val="32"/>
                <w:lang w:val="en-US"/>
              </w:rPr>
            </w:pPr>
            <w:r>
              <w:rPr>
                <w:rFonts w:ascii="Times" w:hAnsi="Times" w:cs="Times"/>
                <w:color w:val="000000"/>
                <w:sz w:val="32"/>
                <w:szCs w:val="32"/>
                <w:lang w:val="en-US"/>
              </w:rPr>
              <w:t>25%</w:t>
            </w:r>
          </w:p>
          <w:p w14:paraId="4397D076" w14:textId="77777777" w:rsidR="00142692" w:rsidRDefault="00142692" w:rsidP="00142692">
            <w:pPr>
              <w:spacing w:after="0" w:line="360" w:lineRule="auto"/>
              <w:rPr>
                <w:rFonts w:ascii="Times" w:hAnsi="Times" w:cs="Times"/>
                <w:color w:val="000000"/>
                <w:sz w:val="32"/>
                <w:szCs w:val="32"/>
                <w:lang w:val="en-US"/>
              </w:rPr>
            </w:pPr>
          </w:p>
        </w:tc>
        <w:tc>
          <w:tcPr>
            <w:tcW w:w="1962" w:type="dxa"/>
          </w:tcPr>
          <w:p w14:paraId="510953C7" w14:textId="29ED1D8B" w:rsidR="00142692" w:rsidRDefault="00142692">
            <w:pPr>
              <w:rPr>
                <w:rFonts w:ascii="Times" w:hAnsi="Times" w:cs="Times"/>
                <w:color w:val="000000"/>
                <w:sz w:val="32"/>
                <w:szCs w:val="32"/>
                <w:lang w:val="en-US"/>
              </w:rPr>
            </w:pPr>
            <w:r>
              <w:rPr>
                <w:rFonts w:ascii="Times" w:hAnsi="Times" w:cs="Times"/>
                <w:color w:val="000000"/>
                <w:sz w:val="32"/>
                <w:szCs w:val="32"/>
                <w:lang w:val="en-US"/>
              </w:rPr>
              <w:t>15%</w:t>
            </w:r>
          </w:p>
          <w:p w14:paraId="3639589D" w14:textId="77777777" w:rsidR="00142692" w:rsidRDefault="00142692" w:rsidP="00142692">
            <w:pPr>
              <w:spacing w:after="0" w:line="360" w:lineRule="auto"/>
              <w:rPr>
                <w:rFonts w:ascii="Times" w:hAnsi="Times" w:cs="Times"/>
                <w:color w:val="000000"/>
                <w:sz w:val="32"/>
                <w:szCs w:val="32"/>
                <w:lang w:val="en-US"/>
              </w:rPr>
            </w:pPr>
          </w:p>
        </w:tc>
      </w:tr>
    </w:tbl>
    <w:p w14:paraId="49826FAF" w14:textId="7B6550EA" w:rsidR="00142692" w:rsidRPr="00142692" w:rsidRDefault="00142692" w:rsidP="00142692">
      <w:pPr>
        <w:spacing w:after="0" w:line="360" w:lineRule="auto"/>
        <w:rPr>
          <w:rFonts w:ascii="Times New Roman" w:hAnsi="Times New Roman" w:cs="Times New Roman"/>
          <w:b/>
          <w:color w:val="000000"/>
          <w:sz w:val="28"/>
          <w:szCs w:val="28"/>
          <w:lang w:val="en-US"/>
        </w:rPr>
      </w:pPr>
      <w:r w:rsidRPr="00142692">
        <w:rPr>
          <w:rFonts w:ascii="Times New Roman" w:hAnsi="Times New Roman" w:cs="Times New Roman"/>
          <w:b/>
          <w:color w:val="000000"/>
          <w:sz w:val="28"/>
          <w:szCs w:val="28"/>
          <w:lang w:val="en-US"/>
        </w:rPr>
        <w:t xml:space="preserve">Таблиця 1. Вимірзагального рівня тривожності Тейлор адаптація                  </w:t>
      </w:r>
    </w:p>
    <w:p w14:paraId="6B29D7BC" w14:textId="62E37EE4" w:rsidR="00142692" w:rsidRPr="000D6024" w:rsidRDefault="00142692" w:rsidP="000D6024">
      <w:pPr>
        <w:spacing w:after="0" w:line="360" w:lineRule="auto"/>
        <w:rPr>
          <w:rFonts w:ascii="Times New Roman" w:hAnsi="Times New Roman" w:cs="Times New Roman"/>
          <w:b/>
          <w:color w:val="000000"/>
          <w:sz w:val="28"/>
          <w:szCs w:val="28"/>
          <w:lang w:val="en-US"/>
        </w:rPr>
      </w:pPr>
      <w:r w:rsidRPr="00142692">
        <w:rPr>
          <w:rFonts w:ascii="Times New Roman" w:hAnsi="Times New Roman" w:cs="Times New Roman"/>
          <w:b/>
          <w:color w:val="000000"/>
          <w:sz w:val="28"/>
          <w:szCs w:val="28"/>
          <w:lang w:val="en-US"/>
        </w:rPr>
        <w:t>Т.А.Немчинова</w:t>
      </w:r>
    </w:p>
    <w:p w14:paraId="3D5C6533" w14:textId="07A62644" w:rsidR="000D6024" w:rsidRPr="000D6024" w:rsidRDefault="00142692" w:rsidP="000D6024">
      <w:pPr>
        <w:spacing w:after="0" w:line="360" w:lineRule="auto"/>
        <w:jc w:val="both"/>
        <w:rPr>
          <w:rFonts w:ascii="Times New Roman" w:hAnsi="Times New Roman" w:cs="Times New Roman"/>
          <w:b/>
          <w:color w:val="000000"/>
          <w:sz w:val="28"/>
          <w:szCs w:val="28"/>
          <w:lang w:val="en-US"/>
        </w:rPr>
      </w:pPr>
      <w:r w:rsidRPr="000D6024">
        <w:rPr>
          <w:rFonts w:ascii="Times New Roman" w:hAnsi="Times New Roman" w:cs="Times New Roman"/>
          <w:color w:val="000000"/>
          <w:sz w:val="28"/>
          <w:szCs w:val="28"/>
          <w:lang w:val="en-US"/>
        </w:rPr>
        <w:t xml:space="preserve"> Дуже високий рівень тривожності серед учнів - 7%,</w:t>
      </w:r>
    </w:p>
    <w:p w14:paraId="1CA31BF6" w14:textId="5FA2E7DE" w:rsidR="000D6024" w:rsidRP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proofErr w:type="gramStart"/>
      <w:r w:rsidRPr="000D6024">
        <w:rPr>
          <w:rFonts w:ascii="Times New Roman" w:hAnsi="Times New Roman" w:cs="Times New Roman"/>
          <w:color w:val="000000"/>
          <w:sz w:val="28"/>
          <w:szCs w:val="28"/>
          <w:lang w:val="en-US"/>
        </w:rPr>
        <w:t>низький рівень – 15%.</w:t>
      </w:r>
      <w:proofErr w:type="gramEnd"/>
      <w:r w:rsidRPr="000D6024">
        <w:rPr>
          <w:rFonts w:ascii="Times New Roman" w:hAnsi="Times New Roman" w:cs="Times New Roman"/>
          <w:color w:val="000000"/>
          <w:sz w:val="28"/>
          <w:szCs w:val="28"/>
          <w:lang w:val="en-US"/>
        </w:rPr>
        <w:t xml:space="preserve"> </w:t>
      </w:r>
    </w:p>
    <w:p w14:paraId="0893340B" w14:textId="24A4E545" w:rsidR="00142692" w:rsidRPr="000D6024" w:rsidRDefault="000D6024" w:rsidP="00032112">
      <w:pPr>
        <w:spacing w:after="0" w:line="360" w:lineRule="auto"/>
        <w:jc w:val="both"/>
        <w:rPr>
          <w:rFonts w:ascii="Times New Roman" w:hAnsi="Times New Roman" w:cs="Times New Roman"/>
          <w:b/>
          <w:color w:val="000000"/>
          <w:sz w:val="28"/>
          <w:szCs w:val="28"/>
          <w:lang w:val="en-US"/>
        </w:rPr>
      </w:pPr>
      <w:r w:rsidRPr="000D6024">
        <w:rPr>
          <w:rFonts w:ascii="Times New Roman" w:hAnsi="Times New Roman" w:cs="Times New Roman"/>
          <w:color w:val="000000"/>
          <w:sz w:val="28"/>
          <w:szCs w:val="28"/>
          <w:lang w:val="en-US"/>
        </w:rPr>
        <w:t>середній рівень (з тенденцією до низького) – 25%</w:t>
      </w:r>
    </w:p>
    <w:p w14:paraId="1240359C" w14:textId="41596450" w:rsidR="00142692" w:rsidRPr="000D6024" w:rsidRDefault="000D6024" w:rsidP="00032112">
      <w:pPr>
        <w:spacing w:after="0" w:line="360" w:lineRule="auto"/>
        <w:jc w:val="both"/>
        <w:rPr>
          <w:rFonts w:ascii="Times New Roman" w:hAnsi="Times New Roman" w:cs="Times New Roman"/>
          <w:color w:val="000000"/>
          <w:sz w:val="28"/>
          <w:szCs w:val="28"/>
          <w:lang w:val="en-US"/>
        </w:rPr>
      </w:pPr>
      <w:r w:rsidRPr="000D6024">
        <w:rPr>
          <w:rFonts w:ascii="Times New Roman" w:hAnsi="Times New Roman" w:cs="Times New Roman"/>
          <w:color w:val="000000"/>
          <w:sz w:val="28"/>
          <w:szCs w:val="28"/>
          <w:lang w:val="en-US"/>
        </w:rPr>
        <w:t>високий рівень тривожності – 14%</w:t>
      </w:r>
    </w:p>
    <w:p w14:paraId="1EFF6D9B" w14:textId="3768D4F4" w:rsidR="00032112" w:rsidRPr="000D6024" w:rsidRDefault="000D6024" w:rsidP="000D6024">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0D6024">
        <w:rPr>
          <w:rFonts w:ascii="Times New Roman" w:hAnsi="Times New Roman" w:cs="Times New Roman"/>
          <w:color w:val="000000"/>
          <w:sz w:val="28"/>
          <w:szCs w:val="28"/>
          <w:lang w:val="en-US"/>
        </w:rPr>
        <w:t xml:space="preserve">середній рівень тривожності з тенденцією до високого </w:t>
      </w:r>
      <w:proofErr w:type="gramStart"/>
      <w:r w:rsidRPr="000D6024">
        <w:rPr>
          <w:rFonts w:ascii="Times New Roman" w:hAnsi="Times New Roman" w:cs="Times New Roman"/>
          <w:color w:val="000000"/>
          <w:sz w:val="28"/>
          <w:szCs w:val="28"/>
          <w:lang w:val="en-US"/>
        </w:rPr>
        <w:t xml:space="preserve">-  </w:t>
      </w:r>
      <w:r w:rsidR="00142692" w:rsidRPr="000D6024">
        <w:rPr>
          <w:rFonts w:ascii="Times New Roman" w:hAnsi="Times New Roman" w:cs="Times New Roman"/>
          <w:color w:val="000000"/>
          <w:sz w:val="28"/>
          <w:szCs w:val="28"/>
        </w:rPr>
        <w:t xml:space="preserve">  39</w:t>
      </w:r>
      <w:proofErr w:type="gramEnd"/>
      <w:r w:rsidR="00032112" w:rsidRPr="000D6024">
        <w:rPr>
          <w:rFonts w:ascii="Times New Roman" w:hAnsi="Times New Roman" w:cs="Times New Roman"/>
          <w:color w:val="000000"/>
          <w:sz w:val="28"/>
          <w:szCs w:val="28"/>
        </w:rPr>
        <w:t xml:space="preserve">% </w:t>
      </w:r>
      <w:r w:rsidRPr="000D6024">
        <w:rPr>
          <w:rFonts w:ascii="Times New Roman" w:hAnsi="Times New Roman" w:cs="Times New Roman"/>
          <w:color w:val="000000"/>
          <w:sz w:val="28"/>
          <w:szCs w:val="28"/>
          <w:lang w:val="en-US"/>
        </w:rPr>
        <w:t xml:space="preserve"> </w:t>
      </w:r>
    </w:p>
    <w:p w14:paraId="07E656A8" w14:textId="77777777" w:rsidR="000D6024" w:rsidRPr="000D6024" w:rsidRDefault="00032112" w:rsidP="000D6024">
      <w:pPr>
        <w:widowControl w:val="0"/>
        <w:autoSpaceDE w:val="0"/>
        <w:autoSpaceDN w:val="0"/>
        <w:adjustRightInd w:val="0"/>
        <w:spacing w:after="240" w:line="360" w:lineRule="auto"/>
        <w:jc w:val="both"/>
        <w:rPr>
          <w:rFonts w:ascii="Times" w:hAnsi="Times" w:cs="Times"/>
          <w:color w:val="000000"/>
          <w:sz w:val="28"/>
          <w:szCs w:val="28"/>
          <w:lang w:val="en-US"/>
        </w:rPr>
      </w:pPr>
      <w:r w:rsidRPr="000D6024">
        <w:rPr>
          <w:rFonts w:ascii="Times New Roman" w:hAnsi="Times New Roman" w:cs="Times New Roman"/>
          <w:color w:val="000000"/>
          <w:sz w:val="28"/>
          <w:szCs w:val="28"/>
          <w:lang w:val="en-US"/>
        </w:rPr>
        <w:t xml:space="preserve"> </w:t>
      </w:r>
      <w:r w:rsidR="000D6024" w:rsidRPr="000D6024">
        <w:rPr>
          <w:rFonts w:ascii="Times New Roman" w:hAnsi="Times New Roman" w:cs="Times New Roman"/>
          <w:color w:val="000000"/>
          <w:sz w:val="28"/>
          <w:szCs w:val="28"/>
          <w:lang w:val="en-US"/>
        </w:rPr>
        <w:t xml:space="preserve"> Таким чином</w:t>
      </w:r>
      <w:proofErr w:type="gramStart"/>
      <w:r w:rsidR="000D6024" w:rsidRPr="000D6024">
        <w:rPr>
          <w:rFonts w:ascii="Times New Roman" w:hAnsi="Times New Roman" w:cs="Times New Roman"/>
          <w:color w:val="000000"/>
          <w:sz w:val="28"/>
          <w:szCs w:val="28"/>
          <w:lang w:val="en-US"/>
        </w:rPr>
        <w:t>,у</w:t>
      </w:r>
      <w:proofErr w:type="gramEnd"/>
      <w:r w:rsidR="000D6024" w:rsidRPr="000D6024">
        <w:rPr>
          <w:rFonts w:ascii="Times New Roman" w:hAnsi="Times New Roman" w:cs="Times New Roman"/>
          <w:color w:val="000000"/>
          <w:sz w:val="28"/>
          <w:szCs w:val="28"/>
          <w:lang w:val="en-US"/>
        </w:rPr>
        <w:t xml:space="preserve"> досліджуваних переважає середній рівень тривожності з тенденцією до високого. </w:t>
      </w:r>
      <w:proofErr w:type="gramStart"/>
      <w:r w:rsidR="000D6024" w:rsidRPr="000D6024">
        <w:rPr>
          <w:rFonts w:ascii="Times New Roman" w:hAnsi="Times New Roman" w:cs="Times New Roman"/>
          <w:color w:val="000000"/>
          <w:sz w:val="28"/>
          <w:szCs w:val="28"/>
          <w:lang w:val="en-US"/>
        </w:rPr>
        <w:t>Дані показники характеризують загальну тривожність підлітків.</w:t>
      </w:r>
      <w:proofErr w:type="gramEnd"/>
      <w:r w:rsidR="000D6024" w:rsidRPr="000D6024">
        <w:rPr>
          <w:rFonts w:ascii="Times New Roman" w:hAnsi="Times New Roman" w:cs="Times New Roman"/>
          <w:color w:val="000000"/>
          <w:sz w:val="28"/>
          <w:szCs w:val="28"/>
          <w:lang w:val="en-US"/>
        </w:rPr>
        <w:t xml:space="preserve"> </w:t>
      </w:r>
      <w:proofErr w:type="gramStart"/>
      <w:r w:rsidR="000D6024" w:rsidRPr="000D6024">
        <w:rPr>
          <w:rFonts w:ascii="Times New Roman" w:hAnsi="Times New Roman" w:cs="Times New Roman"/>
          <w:color w:val="000000"/>
          <w:sz w:val="28"/>
          <w:szCs w:val="28"/>
          <w:lang w:val="en-US"/>
        </w:rPr>
        <w:t>Їх тривожність може стосуватися навчання і стосунків у школі, може бути як прояв рис особистості.</w:t>
      </w:r>
      <w:proofErr w:type="gramEnd"/>
      <w:r w:rsidR="000D6024" w:rsidRPr="000D6024">
        <w:rPr>
          <w:rFonts w:ascii="Times New Roman" w:hAnsi="Times New Roman" w:cs="Times New Roman"/>
          <w:color w:val="000000"/>
          <w:sz w:val="28"/>
          <w:szCs w:val="28"/>
          <w:lang w:val="en-US"/>
        </w:rPr>
        <w:t xml:space="preserve"> </w:t>
      </w:r>
      <w:proofErr w:type="gramStart"/>
      <w:r w:rsidR="000D6024" w:rsidRPr="000D6024">
        <w:rPr>
          <w:rFonts w:ascii="Times New Roman" w:hAnsi="Times New Roman" w:cs="Times New Roman"/>
          <w:color w:val="000000"/>
          <w:sz w:val="28"/>
          <w:szCs w:val="28"/>
          <w:lang w:val="en-US"/>
        </w:rPr>
        <w:t>Але середній рівень тривоги з тенденцією до високого може негативно впливати на успішність навчання, міжособистісні стосунки і становлення особистості.</w:t>
      </w:r>
      <w:proofErr w:type="gramEnd"/>
      <w:r w:rsidR="000D6024" w:rsidRPr="000D6024">
        <w:rPr>
          <w:rFonts w:ascii="Times New Roman" w:hAnsi="Times New Roman" w:cs="Times New Roman"/>
          <w:color w:val="000000"/>
          <w:sz w:val="28"/>
          <w:szCs w:val="28"/>
          <w:lang w:val="en-US"/>
        </w:rPr>
        <w:t xml:space="preserve"> </w:t>
      </w:r>
    </w:p>
    <w:p w14:paraId="001BAE31" w14:textId="2AA5E388" w:rsidR="000D6024" w:rsidRPr="000D6024" w:rsidRDefault="000D6024" w:rsidP="000D6024">
      <w:pPr>
        <w:widowControl w:val="0"/>
        <w:autoSpaceDE w:val="0"/>
        <w:autoSpaceDN w:val="0"/>
        <w:adjustRightInd w:val="0"/>
        <w:spacing w:after="240" w:line="360" w:lineRule="auto"/>
        <w:jc w:val="both"/>
        <w:rPr>
          <w:rFonts w:ascii="Times" w:hAnsi="Times" w:cs="Times"/>
          <w:color w:val="000000"/>
          <w:sz w:val="28"/>
          <w:szCs w:val="28"/>
          <w:lang w:val="en-US"/>
        </w:rPr>
      </w:pPr>
      <w:r w:rsidRPr="000D6024">
        <w:rPr>
          <w:rFonts w:ascii="Times New Roman" w:hAnsi="Times New Roman" w:cs="Times New Roman"/>
          <w:color w:val="000000"/>
          <w:sz w:val="28"/>
          <w:szCs w:val="28"/>
          <w:lang w:val="en-US"/>
        </w:rPr>
        <w:t>Показники</w:t>
      </w:r>
      <w:proofErr w:type="gramStart"/>
      <w:r w:rsidRPr="000D6024">
        <w:rPr>
          <w:rFonts w:ascii="Times New Roman" w:hAnsi="Times New Roman" w:cs="Times New Roman"/>
          <w:color w:val="000000"/>
          <w:sz w:val="28"/>
          <w:szCs w:val="28"/>
          <w:lang w:val="en-US"/>
        </w:rPr>
        <w:t>:дуже</w:t>
      </w:r>
      <w:proofErr w:type="gramEnd"/>
      <w:r w:rsidRPr="000D6024">
        <w:rPr>
          <w:rFonts w:ascii="Times New Roman" w:hAnsi="Times New Roman" w:cs="Times New Roman"/>
          <w:color w:val="000000"/>
          <w:sz w:val="28"/>
          <w:szCs w:val="28"/>
          <w:lang w:val="en-US"/>
        </w:rPr>
        <w:t xml:space="preserve"> високого рівня тривожності серед учнів  ,  високого рівня тривожності ,  середнбого рівня (з тенденцією до низького) , та  низького рівня –  свідчать про те, що в класному колективі панує атмосфера напруження, страху, дискомфорту </w:t>
      </w:r>
    </w:p>
    <w:p w14:paraId="69DAE131" w14:textId="1677D21B" w:rsidR="000D6024" w:rsidRPr="000D6024" w:rsidRDefault="000D6024" w:rsidP="000D6024">
      <w:pPr>
        <w:widowControl w:val="0"/>
        <w:autoSpaceDE w:val="0"/>
        <w:autoSpaceDN w:val="0"/>
        <w:adjustRightInd w:val="0"/>
        <w:spacing w:after="240" w:line="360" w:lineRule="auto"/>
        <w:jc w:val="both"/>
        <w:rPr>
          <w:rFonts w:ascii="Times" w:hAnsi="Times" w:cs="Times"/>
          <w:color w:val="000000"/>
          <w:sz w:val="28"/>
          <w:szCs w:val="28"/>
          <w:lang w:val="en-US"/>
        </w:rPr>
      </w:pPr>
      <w:r w:rsidRPr="00D32A79">
        <w:rPr>
          <w:rFonts w:ascii="Times New Roman" w:eastAsia="Times New Roman" w:hAnsi="Times New Roman" w:cs="Times New Roman"/>
          <w:b/>
          <w:sz w:val="28"/>
          <w:szCs w:val="28"/>
          <w:lang w:val="uk-UA" w:eastAsia="ru-RU"/>
        </w:rPr>
        <w:t xml:space="preserve">Висновки </w:t>
      </w:r>
      <w:r>
        <w:rPr>
          <w:rFonts w:ascii="Times New Roman" w:eastAsia="Times New Roman" w:hAnsi="Times New Roman" w:cs="Times New Roman"/>
          <w:b/>
          <w:sz w:val="28"/>
          <w:szCs w:val="28"/>
          <w:lang w:val="uk-UA" w:eastAsia="ru-RU"/>
        </w:rPr>
        <w:t xml:space="preserve">до </w:t>
      </w:r>
      <w:r w:rsidRPr="00D32A79">
        <w:rPr>
          <w:rFonts w:ascii="Times New Roman" w:eastAsia="Times New Roman" w:hAnsi="Times New Roman" w:cs="Times New Roman"/>
          <w:b/>
          <w:sz w:val="28"/>
          <w:szCs w:val="28"/>
          <w:lang w:val="uk-UA" w:eastAsia="ru-RU"/>
        </w:rPr>
        <w:t xml:space="preserve"> розділу</w:t>
      </w:r>
      <w:r>
        <w:rPr>
          <w:rFonts w:ascii="Times New Roman" w:eastAsia="Times New Roman" w:hAnsi="Times New Roman" w:cs="Times New Roman"/>
          <w:b/>
          <w:sz w:val="28"/>
          <w:szCs w:val="28"/>
          <w:lang w:val="uk-UA" w:eastAsia="ru-RU"/>
        </w:rPr>
        <w:t xml:space="preserve"> 2                                                                                                                                                                             </w:t>
      </w:r>
    </w:p>
    <w:p w14:paraId="46DBE1D1" w14:textId="5414BA36" w:rsidR="000D6024" w:rsidRPr="002E5725" w:rsidRDefault="005702F7"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r w:rsidR="000D6024" w:rsidRPr="002E5725">
        <w:rPr>
          <w:rFonts w:ascii="Times New Roman" w:hAnsi="Times New Roman" w:cs="Times New Roman"/>
          <w:color w:val="000000"/>
          <w:sz w:val="28"/>
          <w:szCs w:val="28"/>
          <w:lang w:val="en-US"/>
        </w:rPr>
        <w:t xml:space="preserve">За результатами методики </w:t>
      </w:r>
      <w:r w:rsidR="000D6024">
        <w:rPr>
          <w:rFonts w:ascii="Times New Roman" w:hAnsi="Times New Roman" w:cs="Times New Roman"/>
          <w:color w:val="000000"/>
          <w:sz w:val="28"/>
          <w:szCs w:val="28"/>
          <w:lang w:val="en-US"/>
        </w:rPr>
        <w:t xml:space="preserve"> </w:t>
      </w:r>
      <w:r w:rsidR="000D6024">
        <w:rPr>
          <w:rFonts w:ascii="Times New Roman" w:hAnsi="Times New Roman" w:cs="Times New Roman"/>
          <w:b/>
          <w:color w:val="000000"/>
          <w:sz w:val="28"/>
          <w:szCs w:val="28"/>
          <w:lang w:val="en-US"/>
        </w:rPr>
        <w:t xml:space="preserve"> </w:t>
      </w:r>
      <w:r w:rsidR="000D6024" w:rsidRPr="002E5725">
        <w:rPr>
          <w:rFonts w:ascii="Times New Roman" w:hAnsi="Times New Roman" w:cs="Times New Roman"/>
          <w:color w:val="000000"/>
          <w:sz w:val="28"/>
          <w:szCs w:val="28"/>
          <w:lang w:val="en-US"/>
        </w:rPr>
        <w:t>КОС «Комунікативні та організаційні схильності» (В.В.Синявський, В.В.Федорішин)</w:t>
      </w:r>
      <w:r w:rsidR="000D6024">
        <w:rPr>
          <w:rFonts w:ascii="Times New Roman" w:hAnsi="Times New Roman" w:cs="Times New Roman"/>
          <w:color w:val="000000"/>
          <w:sz w:val="28"/>
          <w:szCs w:val="28"/>
          <w:lang w:val="en-US"/>
        </w:rPr>
        <w:t>:</w:t>
      </w:r>
    </w:p>
    <w:p w14:paraId="7C72F739"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lastRenderedPageBreak/>
        <w:t xml:space="preserve"> </w:t>
      </w:r>
      <w:proofErr w:type="gramStart"/>
      <w:r>
        <w:rPr>
          <w:rFonts w:ascii="Times New Roman" w:hAnsi="Times New Roman" w:cs="Times New Roman"/>
          <w:color w:val="000000"/>
          <w:sz w:val="28"/>
          <w:szCs w:val="28"/>
          <w:lang w:val="en-US"/>
        </w:rPr>
        <w:t>38</w:t>
      </w:r>
      <w:r w:rsidRPr="002E5725">
        <w:rPr>
          <w:rFonts w:ascii="Times New Roman" w:hAnsi="Times New Roman" w:cs="Times New Roman"/>
          <w:color w:val="000000"/>
          <w:sz w:val="28"/>
          <w:szCs w:val="28"/>
          <w:lang w:val="en-US"/>
        </w:rPr>
        <w:t>% та 41% учнів мають дуже низький перший рівень комунікативних та організаторських схильностей відповідно.</w:t>
      </w:r>
      <w:proofErr w:type="gramEnd"/>
      <w:r w:rsidRPr="002E5725">
        <w:rPr>
          <w:rFonts w:ascii="Times New Roman" w:hAnsi="Times New Roman" w:cs="Times New Roman"/>
          <w:color w:val="000000"/>
          <w:sz w:val="28"/>
          <w:szCs w:val="28"/>
          <w:lang w:val="en-US"/>
        </w:rPr>
        <w:t xml:space="preserve"> </w:t>
      </w:r>
    </w:p>
    <w:p w14:paraId="61833FEA"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19</w:t>
      </w:r>
      <w:r w:rsidRPr="002E5725">
        <w:rPr>
          <w:rFonts w:ascii="Times New Roman" w:hAnsi="Times New Roman" w:cs="Times New Roman"/>
          <w:color w:val="000000"/>
          <w:sz w:val="28"/>
          <w:szCs w:val="28"/>
          <w:lang w:val="en-US"/>
        </w:rPr>
        <w:t xml:space="preserve">% мають рівень нижче середнього; </w:t>
      </w:r>
    </w:p>
    <w:p w14:paraId="0337D7BE"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proofErr w:type="gramStart"/>
      <w:r>
        <w:rPr>
          <w:rFonts w:ascii="Times New Roman" w:hAnsi="Times New Roman" w:cs="Times New Roman"/>
          <w:color w:val="000000"/>
          <w:sz w:val="28"/>
          <w:szCs w:val="28"/>
          <w:lang w:val="en-US"/>
        </w:rPr>
        <w:t xml:space="preserve">18 </w:t>
      </w:r>
      <w:r w:rsidRPr="002E5725">
        <w:rPr>
          <w:rFonts w:ascii="Times New Roman" w:hAnsi="Times New Roman" w:cs="Times New Roman"/>
          <w:color w:val="000000"/>
          <w:sz w:val="28"/>
          <w:szCs w:val="28"/>
          <w:lang w:val="en-US"/>
        </w:rPr>
        <w:t>% та</w:t>
      </w:r>
      <w:r>
        <w:rPr>
          <w:rFonts w:ascii="Times New Roman" w:hAnsi="Times New Roman" w:cs="Times New Roman"/>
          <w:color w:val="000000"/>
          <w:sz w:val="28"/>
          <w:szCs w:val="28"/>
          <w:lang w:val="en-US"/>
        </w:rPr>
        <w:t xml:space="preserve"> 15</w:t>
      </w:r>
      <w:r w:rsidRPr="002E5725">
        <w:rPr>
          <w:rFonts w:ascii="Times New Roman" w:hAnsi="Times New Roman" w:cs="Times New Roman"/>
          <w:color w:val="000000"/>
          <w:sz w:val="28"/>
          <w:szCs w:val="28"/>
          <w:lang w:val="en-US"/>
        </w:rPr>
        <w:t>% мають середній рівень комунікативних та організаторських схильностей.</w:t>
      </w:r>
      <w:proofErr w:type="gramEnd"/>
      <w:r w:rsidRPr="002E5725">
        <w:rPr>
          <w:rFonts w:ascii="Times New Roman" w:hAnsi="Times New Roman" w:cs="Times New Roman"/>
          <w:color w:val="000000"/>
          <w:sz w:val="28"/>
          <w:szCs w:val="28"/>
          <w:lang w:val="en-US"/>
        </w:rPr>
        <w:t xml:space="preserve"> </w:t>
      </w:r>
    </w:p>
    <w:p w14:paraId="105C3E70"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12</w:t>
      </w:r>
      <w:r w:rsidRPr="002E5725">
        <w:rPr>
          <w:rFonts w:ascii="Times New Roman" w:hAnsi="Times New Roman" w:cs="Times New Roman"/>
          <w:color w:val="000000"/>
          <w:sz w:val="28"/>
          <w:szCs w:val="28"/>
          <w:lang w:val="en-US"/>
        </w:rPr>
        <w:t>% та</w:t>
      </w:r>
      <w:r>
        <w:rPr>
          <w:rFonts w:ascii="Times New Roman" w:hAnsi="Times New Roman" w:cs="Times New Roman"/>
          <w:color w:val="000000"/>
          <w:sz w:val="28"/>
          <w:szCs w:val="28"/>
          <w:lang w:val="en-US"/>
        </w:rPr>
        <w:t xml:space="preserve"> 23</w:t>
      </w:r>
      <w:r w:rsidRPr="002E5725">
        <w:rPr>
          <w:rFonts w:ascii="Times New Roman" w:hAnsi="Times New Roman" w:cs="Times New Roman"/>
          <w:color w:val="000000"/>
          <w:sz w:val="28"/>
          <w:szCs w:val="28"/>
          <w:lang w:val="en-US"/>
        </w:rPr>
        <w:t>% з високим рівнем комунікативних та організаторських схильностей.</w:t>
      </w:r>
      <w:proofErr w:type="gramEnd"/>
      <w:r w:rsidRPr="002E5725">
        <w:rPr>
          <w:rFonts w:ascii="Times New Roman" w:hAnsi="Times New Roman" w:cs="Times New Roman"/>
          <w:color w:val="000000"/>
          <w:sz w:val="28"/>
          <w:szCs w:val="28"/>
          <w:lang w:val="en-US"/>
        </w:rPr>
        <w:t xml:space="preserve"> </w:t>
      </w:r>
    </w:p>
    <w:p w14:paraId="3DD3FAD3"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sidRPr="002E5725">
        <w:rPr>
          <w:rFonts w:ascii="Times New Roman" w:hAnsi="Times New Roman" w:cs="Times New Roman"/>
          <w:color w:val="000000"/>
          <w:sz w:val="28"/>
          <w:szCs w:val="28"/>
          <w:lang w:val="en-US"/>
        </w:rPr>
        <w:t xml:space="preserve">Один учень має найвищий рівень організаторських схильностей, а також </w:t>
      </w:r>
    </w:p>
    <w:p w14:paraId="084A3A9C"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14,8</w:t>
      </w:r>
      <w:proofErr w:type="gramStart"/>
      <w:r>
        <w:rPr>
          <w:rFonts w:ascii="Times New Roman" w:hAnsi="Times New Roman" w:cs="Times New Roman"/>
          <w:color w:val="000000"/>
          <w:sz w:val="28"/>
          <w:szCs w:val="28"/>
          <w:lang w:val="en-US"/>
        </w:rPr>
        <w:t xml:space="preserve">%  </w:t>
      </w:r>
      <w:r w:rsidRPr="002E5725">
        <w:rPr>
          <w:rFonts w:ascii="Times New Roman" w:hAnsi="Times New Roman" w:cs="Times New Roman"/>
          <w:color w:val="000000"/>
          <w:sz w:val="28"/>
          <w:szCs w:val="28"/>
          <w:lang w:val="en-US"/>
        </w:rPr>
        <w:t xml:space="preserve"> мають</w:t>
      </w:r>
      <w:proofErr w:type="gramEnd"/>
      <w:r w:rsidRPr="002E5725">
        <w:rPr>
          <w:rFonts w:ascii="Times New Roman" w:hAnsi="Times New Roman" w:cs="Times New Roman"/>
          <w:color w:val="000000"/>
          <w:sz w:val="28"/>
          <w:szCs w:val="28"/>
          <w:lang w:val="en-US"/>
        </w:rPr>
        <w:t xml:space="preserve"> найвищий рівень комунікативних схильностей. </w:t>
      </w:r>
    </w:p>
    <w:p w14:paraId="22B730DD"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proofErr w:type="gramStart"/>
      <w:r w:rsidRPr="002E5725">
        <w:rPr>
          <w:rFonts w:ascii="Times New Roman" w:hAnsi="Times New Roman" w:cs="Times New Roman"/>
          <w:color w:val="000000"/>
          <w:sz w:val="28"/>
          <w:szCs w:val="28"/>
          <w:lang w:val="en-US"/>
        </w:rPr>
        <w:t>Оцінки комунікативних та організаторських схильностей в більшості випадків або були рівні, або відрізнялися на 1 рівень.</w:t>
      </w:r>
      <w:proofErr w:type="gramEnd"/>
      <w:r w:rsidRPr="002E5725">
        <w:rPr>
          <w:rFonts w:ascii="Times New Roman" w:hAnsi="Times New Roman" w:cs="Times New Roman"/>
          <w:color w:val="000000"/>
          <w:sz w:val="28"/>
          <w:szCs w:val="28"/>
          <w:lang w:val="en-US"/>
        </w:rPr>
        <w:t xml:space="preserve"> </w:t>
      </w:r>
    </w:p>
    <w:p w14:paraId="68DA5EFB" w14:textId="77777777" w:rsidR="000D6024" w:rsidRDefault="000D6024" w:rsidP="000D6024">
      <w:pPr>
        <w:widowControl w:val="0"/>
        <w:autoSpaceDE w:val="0"/>
        <w:autoSpaceDN w:val="0"/>
        <w:adjustRightInd w:val="0"/>
        <w:spacing w:after="240" w:line="440" w:lineRule="atLeast"/>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P</w:t>
      </w:r>
      <w:r w:rsidRPr="002E5725">
        <w:rPr>
          <w:rFonts w:ascii="Times New Roman" w:hAnsi="Times New Roman" w:cs="Times New Roman"/>
          <w:color w:val="000000"/>
          <w:sz w:val="28"/>
          <w:szCs w:val="28"/>
          <w:lang w:val="en-US"/>
        </w:rPr>
        <w:t xml:space="preserve">ізниця між комунікативними та організаторськими схильностями становила 2 </w:t>
      </w:r>
      <w:proofErr w:type="gramStart"/>
      <w:r w:rsidRPr="002E5725">
        <w:rPr>
          <w:rFonts w:ascii="Times New Roman" w:hAnsi="Times New Roman" w:cs="Times New Roman"/>
          <w:color w:val="000000"/>
          <w:sz w:val="28"/>
          <w:szCs w:val="28"/>
          <w:lang w:val="en-US"/>
        </w:rPr>
        <w:t>рівні</w:t>
      </w:r>
      <w:r>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rPr>
        <w:t>у</w:t>
      </w:r>
      <w:proofErr w:type="gramEnd"/>
      <w:r>
        <w:rPr>
          <w:rFonts w:ascii="Times New Roman" w:hAnsi="Times New Roman" w:cs="Times New Roman"/>
          <w:color w:val="000000"/>
          <w:sz w:val="28"/>
          <w:szCs w:val="28"/>
          <w:lang w:val="en-US"/>
        </w:rPr>
        <w:t xml:space="preserve"> 5</w:t>
      </w:r>
      <w:r w:rsidRPr="002E5725">
        <w:rPr>
          <w:rFonts w:ascii="Times New Roman" w:hAnsi="Times New Roman" w:cs="Times New Roman"/>
          <w:color w:val="000000"/>
          <w:sz w:val="28"/>
          <w:szCs w:val="28"/>
          <w:lang w:val="en-US"/>
        </w:rPr>
        <w:t xml:space="preserve"> учнів</w:t>
      </w:r>
      <w:r>
        <w:rPr>
          <w:rFonts w:ascii="Times New Roman" w:hAnsi="Times New Roman" w:cs="Times New Roman"/>
          <w:color w:val="000000"/>
          <w:sz w:val="28"/>
          <w:szCs w:val="28"/>
          <w:lang w:val="en-US"/>
        </w:rPr>
        <w:t>.</w:t>
      </w:r>
    </w:p>
    <w:p w14:paraId="059B3506" w14:textId="77777777" w:rsidR="007A2A81" w:rsidRDefault="007A2A81" w:rsidP="007A2A81">
      <w:pPr>
        <w:spacing w:after="0" w:line="360" w:lineRule="auto"/>
        <w:ind w:firstLine="709"/>
        <w:jc w:val="both"/>
        <w:rPr>
          <w:rFonts w:ascii="Times New Roman" w:eastAsia="Times New Roman" w:hAnsi="Times New Roman" w:cs="Times New Roman"/>
          <w:sz w:val="28"/>
          <w:szCs w:val="28"/>
          <w:lang w:val="uk-UA" w:eastAsia="ru-RU"/>
        </w:rPr>
      </w:pPr>
    </w:p>
    <w:p w14:paraId="2E4DE72B" w14:textId="4FC612BE" w:rsidR="007A2A81" w:rsidRPr="000D6024" w:rsidRDefault="007A2A81" w:rsidP="007A2A81">
      <w:pPr>
        <w:widowControl w:val="0"/>
        <w:autoSpaceDE w:val="0"/>
        <w:autoSpaceDN w:val="0"/>
        <w:adjustRightInd w:val="0"/>
        <w:spacing w:after="240" w:line="360" w:lineRule="auto"/>
        <w:jc w:val="both"/>
        <w:rPr>
          <w:rFonts w:ascii="Times" w:hAnsi="Times" w:cs="Times"/>
          <w:color w:val="000000"/>
          <w:sz w:val="28"/>
          <w:szCs w:val="28"/>
          <w:lang w:val="en-US"/>
        </w:rPr>
      </w:pPr>
      <w:r>
        <w:rPr>
          <w:rFonts w:ascii="Times New Roman" w:hAnsi="Times New Roman" w:cs="Times New Roman"/>
          <w:color w:val="000000"/>
          <w:sz w:val="28"/>
          <w:szCs w:val="28"/>
          <w:lang w:val="en-US"/>
        </w:rPr>
        <w:t xml:space="preserve">       </w:t>
      </w:r>
      <w:proofErr w:type="gramStart"/>
      <w:r>
        <w:rPr>
          <w:rFonts w:ascii="Times New Roman" w:hAnsi="Times New Roman" w:cs="Times New Roman"/>
          <w:color w:val="000000"/>
          <w:sz w:val="28"/>
          <w:szCs w:val="28"/>
          <w:lang w:val="en-US"/>
        </w:rPr>
        <w:t>У</w:t>
      </w:r>
      <w:r w:rsidRPr="000D6024">
        <w:rPr>
          <w:rFonts w:ascii="Times New Roman" w:hAnsi="Times New Roman" w:cs="Times New Roman"/>
          <w:color w:val="000000"/>
          <w:sz w:val="28"/>
          <w:szCs w:val="28"/>
          <w:lang w:val="en-US"/>
        </w:rPr>
        <w:t xml:space="preserve"> досліджуваних переважає середній рівень тривожності з тенденцією до високого.</w:t>
      </w:r>
      <w:proofErr w:type="gramEnd"/>
      <w:r w:rsidRPr="000D6024">
        <w:rPr>
          <w:rFonts w:ascii="Times New Roman" w:hAnsi="Times New Roman" w:cs="Times New Roman"/>
          <w:color w:val="000000"/>
          <w:sz w:val="28"/>
          <w:szCs w:val="28"/>
          <w:lang w:val="en-US"/>
        </w:rPr>
        <w:t xml:space="preserve"> </w:t>
      </w:r>
      <w:proofErr w:type="gramStart"/>
      <w:r w:rsidRPr="000D6024">
        <w:rPr>
          <w:rFonts w:ascii="Times New Roman" w:hAnsi="Times New Roman" w:cs="Times New Roman"/>
          <w:color w:val="000000"/>
          <w:sz w:val="28"/>
          <w:szCs w:val="28"/>
          <w:lang w:val="en-US"/>
        </w:rPr>
        <w:t>Дані показники характеризують загальну тривожність підлітків.</w:t>
      </w:r>
      <w:proofErr w:type="gramEnd"/>
      <w:r w:rsidRPr="000D6024">
        <w:rPr>
          <w:rFonts w:ascii="Times New Roman" w:hAnsi="Times New Roman" w:cs="Times New Roman"/>
          <w:color w:val="000000"/>
          <w:sz w:val="28"/>
          <w:szCs w:val="28"/>
          <w:lang w:val="en-US"/>
        </w:rPr>
        <w:t xml:space="preserve"> </w:t>
      </w:r>
      <w:proofErr w:type="gramStart"/>
      <w:r w:rsidRPr="000D6024">
        <w:rPr>
          <w:rFonts w:ascii="Times New Roman" w:hAnsi="Times New Roman" w:cs="Times New Roman"/>
          <w:color w:val="000000"/>
          <w:sz w:val="28"/>
          <w:szCs w:val="28"/>
          <w:lang w:val="en-US"/>
        </w:rPr>
        <w:t>Їх тривожність може стосуватися навчання і стосунків у школі, може бути як прояв рис особистості.</w:t>
      </w:r>
      <w:proofErr w:type="gramEnd"/>
      <w:r w:rsidRPr="000D6024">
        <w:rPr>
          <w:rFonts w:ascii="Times New Roman" w:hAnsi="Times New Roman" w:cs="Times New Roman"/>
          <w:color w:val="000000"/>
          <w:sz w:val="28"/>
          <w:szCs w:val="28"/>
          <w:lang w:val="en-US"/>
        </w:rPr>
        <w:t xml:space="preserve"> </w:t>
      </w:r>
      <w:proofErr w:type="gramStart"/>
      <w:r w:rsidRPr="000D6024">
        <w:rPr>
          <w:rFonts w:ascii="Times New Roman" w:hAnsi="Times New Roman" w:cs="Times New Roman"/>
          <w:color w:val="000000"/>
          <w:sz w:val="28"/>
          <w:szCs w:val="28"/>
          <w:lang w:val="en-US"/>
        </w:rPr>
        <w:t>Але середній рівень тривоги з тенденцією до високого може негативно впливати на успішність навчання, міжособистісні стосунки і становлення особистості.</w:t>
      </w:r>
      <w:proofErr w:type="gramEnd"/>
      <w:r w:rsidRPr="000D6024">
        <w:rPr>
          <w:rFonts w:ascii="Times New Roman" w:hAnsi="Times New Roman" w:cs="Times New Roman"/>
          <w:color w:val="000000"/>
          <w:sz w:val="28"/>
          <w:szCs w:val="28"/>
          <w:lang w:val="en-US"/>
        </w:rPr>
        <w:t xml:space="preserve"> </w:t>
      </w:r>
    </w:p>
    <w:p w14:paraId="7DAA3B1A" w14:textId="77777777" w:rsidR="007A2A81" w:rsidRPr="000D6024" w:rsidRDefault="007A2A81" w:rsidP="007A2A81">
      <w:pPr>
        <w:widowControl w:val="0"/>
        <w:autoSpaceDE w:val="0"/>
        <w:autoSpaceDN w:val="0"/>
        <w:adjustRightInd w:val="0"/>
        <w:spacing w:after="240" w:line="360" w:lineRule="auto"/>
        <w:jc w:val="both"/>
        <w:rPr>
          <w:rFonts w:ascii="Times" w:hAnsi="Times" w:cs="Times"/>
          <w:color w:val="000000"/>
          <w:sz w:val="28"/>
          <w:szCs w:val="28"/>
          <w:lang w:val="en-US"/>
        </w:rPr>
      </w:pPr>
      <w:r w:rsidRPr="000D6024">
        <w:rPr>
          <w:rFonts w:ascii="Times New Roman" w:hAnsi="Times New Roman" w:cs="Times New Roman"/>
          <w:color w:val="000000"/>
          <w:sz w:val="28"/>
          <w:szCs w:val="28"/>
          <w:lang w:val="en-US"/>
        </w:rPr>
        <w:t>Показники</w:t>
      </w:r>
      <w:proofErr w:type="gramStart"/>
      <w:r w:rsidRPr="000D6024">
        <w:rPr>
          <w:rFonts w:ascii="Times New Roman" w:hAnsi="Times New Roman" w:cs="Times New Roman"/>
          <w:color w:val="000000"/>
          <w:sz w:val="28"/>
          <w:szCs w:val="28"/>
          <w:lang w:val="en-US"/>
        </w:rPr>
        <w:t>:дуже</w:t>
      </w:r>
      <w:proofErr w:type="gramEnd"/>
      <w:r w:rsidRPr="000D6024">
        <w:rPr>
          <w:rFonts w:ascii="Times New Roman" w:hAnsi="Times New Roman" w:cs="Times New Roman"/>
          <w:color w:val="000000"/>
          <w:sz w:val="28"/>
          <w:szCs w:val="28"/>
          <w:lang w:val="en-US"/>
        </w:rPr>
        <w:t xml:space="preserve"> високого рівня тривожності серед учнів  ,  високого рівня тривожності ,  середнбого рівня (з тенденцією до низького) , та  низького рівня –  свідчать про те, що в класному колективі панує атмосфера напруження, страху, дискомфорту </w:t>
      </w:r>
    </w:p>
    <w:p w14:paraId="7CC9E879" w14:textId="36DC8C4E" w:rsidR="007A2A81" w:rsidRPr="007A2A81" w:rsidRDefault="007A2A81" w:rsidP="007A2A81">
      <w:pPr>
        <w:spacing w:after="0" w:line="360" w:lineRule="auto"/>
        <w:ind w:firstLine="709"/>
        <w:jc w:val="both"/>
        <w:rPr>
          <w:rFonts w:ascii="Times" w:hAnsi="Times" w:cs="Times"/>
          <w:color w:val="000000"/>
          <w:sz w:val="28"/>
          <w:szCs w:val="28"/>
          <w:lang w:val="en-US"/>
        </w:rPr>
      </w:pPr>
      <w:r>
        <w:rPr>
          <w:rFonts w:ascii="Times New Roman" w:eastAsia="Times New Roman" w:hAnsi="Times New Roman" w:cs="Times New Roman"/>
          <w:sz w:val="28"/>
          <w:szCs w:val="28"/>
          <w:lang w:val="uk-UA" w:eastAsia="ru-RU"/>
        </w:rPr>
        <w:t>Р</w:t>
      </w:r>
      <w:r w:rsidRPr="005C5691">
        <w:rPr>
          <w:rFonts w:ascii="Times New Roman" w:eastAsia="Times New Roman" w:hAnsi="Times New Roman" w:cs="Times New Roman"/>
          <w:sz w:val="28"/>
          <w:szCs w:val="28"/>
          <w:lang w:val="uk-UA" w:eastAsia="ru-RU"/>
        </w:rPr>
        <w:t>івні комунікативних здібностей підлітків залежать від тривожност</w:t>
      </w:r>
      <w:r>
        <w:rPr>
          <w:rFonts w:ascii="Times New Roman" w:eastAsia="Times New Roman" w:hAnsi="Times New Roman" w:cs="Times New Roman"/>
          <w:sz w:val="28"/>
          <w:szCs w:val="28"/>
          <w:lang w:val="uk-UA" w:eastAsia="ru-RU"/>
        </w:rPr>
        <w:t xml:space="preserve">і,та </w:t>
      </w:r>
      <w:r w:rsidRPr="005C5691">
        <w:rPr>
          <w:rFonts w:ascii="Times New Roman" w:eastAsia="Times New Roman" w:hAnsi="Times New Roman" w:cs="Times New Roman"/>
          <w:sz w:val="28"/>
          <w:szCs w:val="28"/>
          <w:lang w:val="uk-UA" w:eastAsia="ru-RU"/>
        </w:rPr>
        <w:t>ряду певних властиво</w:t>
      </w:r>
      <w:r>
        <w:rPr>
          <w:rFonts w:ascii="Times New Roman" w:eastAsia="Times New Roman" w:hAnsi="Times New Roman" w:cs="Times New Roman"/>
          <w:sz w:val="28"/>
          <w:szCs w:val="28"/>
          <w:lang w:val="uk-UA" w:eastAsia="ru-RU"/>
        </w:rPr>
        <w:t>стей особистості.</w:t>
      </w:r>
      <w:r w:rsidRPr="005C5691">
        <w:rPr>
          <w:rFonts w:ascii="Times New Roman" w:eastAsia="Times New Roman" w:hAnsi="Times New Roman" w:cs="Times New Roman"/>
          <w:sz w:val="28"/>
          <w:szCs w:val="28"/>
          <w:lang w:val="uk-UA" w:eastAsia="ru-RU"/>
        </w:rPr>
        <w:t xml:space="preserve"> При підвищеному рівні тривожності у підлітків знижується рівень комунікативних здібностей. </w:t>
      </w:r>
      <w:bookmarkStart w:id="15" w:name="_Toc153273055"/>
      <w:bookmarkStart w:id="16" w:name="_Toc153273574"/>
      <w:bookmarkEnd w:id="15"/>
      <w:bookmarkEnd w:id="16"/>
    </w:p>
    <w:p w14:paraId="66CDC118" w14:textId="79030D9C" w:rsidR="005C5691" w:rsidRPr="0079602B" w:rsidRDefault="000D6024" w:rsidP="0079602B">
      <w:pPr>
        <w:spacing w:after="0" w:line="360" w:lineRule="auto"/>
        <w:ind w:firstLine="709"/>
        <w:jc w:val="both"/>
        <w:rPr>
          <w:rFonts w:ascii="Times New Roman" w:eastAsia="Times New Roman" w:hAnsi="Times New Roman" w:cs="Times New Roman"/>
          <w:b/>
          <w:sz w:val="28"/>
          <w:szCs w:val="28"/>
          <w:lang w:val="uk-UA" w:eastAsia="ru-RU"/>
        </w:rPr>
      </w:pPr>
      <w:bookmarkStart w:id="17" w:name="_Toc133225799"/>
      <w:bookmarkStart w:id="18" w:name="_Toc153273054"/>
      <w:bookmarkStart w:id="19" w:name="_Toc153273573"/>
      <w:bookmarkStart w:id="20" w:name="_Toc272745203"/>
      <w:bookmarkEnd w:id="17"/>
      <w:bookmarkEnd w:id="18"/>
      <w:bookmarkEnd w:id="19"/>
      <w:r>
        <w:rPr>
          <w:rFonts w:ascii="Times New Roman" w:eastAsia="Times New Roman" w:hAnsi="Times New Roman" w:cs="Times New Roman"/>
          <w:b/>
          <w:sz w:val="28"/>
          <w:szCs w:val="28"/>
          <w:lang w:val="uk-UA" w:eastAsia="ru-RU"/>
        </w:rPr>
        <w:lastRenderedPageBreak/>
        <w:t xml:space="preserve"> </w:t>
      </w:r>
      <w:r w:rsidR="005C5691" w:rsidRPr="005D31C4">
        <w:rPr>
          <w:rFonts w:ascii="Times New Roman" w:eastAsia="Times New Roman" w:hAnsi="Times New Roman" w:cs="Times New Roman"/>
          <w:b/>
          <w:sz w:val="28"/>
          <w:szCs w:val="28"/>
          <w:lang w:val="uk-UA" w:eastAsia="ru-RU"/>
        </w:rPr>
        <w:t>ВИСНОВОК</w:t>
      </w:r>
      <w:bookmarkEnd w:id="20"/>
    </w:p>
    <w:p w14:paraId="66FC4709" w14:textId="6C3699EC" w:rsidR="0007158C" w:rsidRPr="0079602B" w:rsidRDefault="0007158C"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Аналіз теоретичних джерел,</w:t>
      </w:r>
      <w:r w:rsidR="000D6024">
        <w:rPr>
          <w:rFonts w:ascii="Times New Roman" w:hAnsi="Times New Roman" w:cs="Times New Roman"/>
          <w:color w:val="000000"/>
          <w:sz w:val="28"/>
          <w:szCs w:val="28"/>
          <w:lang w:val="en-US"/>
        </w:rPr>
        <w:t xml:space="preserve"> </w:t>
      </w:r>
      <w:r w:rsidRPr="0079602B">
        <w:rPr>
          <w:rFonts w:ascii="Times New Roman" w:hAnsi="Times New Roman" w:cs="Times New Roman"/>
          <w:color w:val="000000"/>
          <w:sz w:val="28"/>
          <w:szCs w:val="28"/>
          <w:lang w:val="en-US"/>
        </w:rPr>
        <w:t>проведене емпіричне дослідження підтвердили актуальність та своєчасність даної роботи.</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В психолого-педагогічних дослідженнях проблеми формування комунікативної компетентності підлітків (А.М.Богуш, Л.І.Божович, Е.Ф. Зеєр, И.А. Зимняя, О.В. Касьянова, К.О. Колупаєва, О.М. Корніяка, А.В. Хуторской, С.Е. Шишов и др.) визначено її сутність та структуру.</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Більшість дослідників розуміють комунікативну компетентність підлітка як цілісну систему його психологічних та поведінкових характеристик, які сприяють успішній самореалізації в міжособистісній та міжкультурній комунікації.</w:t>
      </w:r>
      <w:proofErr w:type="gramEnd"/>
      <w:r w:rsidRPr="0079602B">
        <w:rPr>
          <w:rFonts w:ascii="Times New Roman" w:hAnsi="Times New Roman" w:cs="Times New Roman"/>
          <w:color w:val="000000"/>
          <w:sz w:val="28"/>
          <w:szCs w:val="28"/>
          <w:lang w:val="en-US"/>
        </w:rPr>
        <w:t xml:space="preserve"> В якості змістовних компонентів комунікативної компетентності підлітків виділяють: перцептивні, інтерактивні та комунікативно-мовленнєві компетенції. </w:t>
      </w:r>
      <w:proofErr w:type="gramStart"/>
      <w:r w:rsidRPr="0079602B">
        <w:rPr>
          <w:rFonts w:ascii="Times New Roman" w:hAnsi="Times New Roman" w:cs="Times New Roman"/>
          <w:color w:val="000000"/>
          <w:sz w:val="28"/>
          <w:szCs w:val="28"/>
          <w:lang w:val="en-US"/>
        </w:rPr>
        <w:t>В якості структурних - когнітивний, функціонально-діяльнісний та рефлексивно-оціночний компонент.</w:t>
      </w:r>
      <w:proofErr w:type="gramEnd"/>
    </w:p>
    <w:p w14:paraId="058E8C5B" w14:textId="741D363B" w:rsidR="0007158C" w:rsidRPr="0079602B" w:rsidRDefault="0007158C"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79602B">
        <w:rPr>
          <w:rFonts w:ascii="Times New Roman" w:hAnsi="Times New Roman" w:cs="Times New Roman"/>
          <w:color w:val="000000"/>
          <w:sz w:val="28"/>
          <w:szCs w:val="28"/>
          <w:lang w:val="en-US"/>
        </w:rPr>
        <w:t>На підставі теоретичного аналізу літератури з’ясували психологічні особливості розвитку комунікативних умінь підлітків.</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В підлітковому віці, саме спілкування, є тим видом діяльності, в якому формується особистість молодої людини, її ставлення до себе, інших людей, погляд на навколишній соціум і світ у цілому.</w:t>
      </w:r>
      <w:proofErr w:type="gramEnd"/>
      <w:r w:rsidRPr="0079602B">
        <w:rPr>
          <w:rFonts w:ascii="Times New Roman" w:hAnsi="Times New Roman" w:cs="Times New Roman"/>
          <w:color w:val="000000"/>
          <w:sz w:val="28"/>
          <w:szCs w:val="28"/>
          <w:lang w:val="en-US"/>
        </w:rPr>
        <w:t xml:space="preserve"> Дослідники зазначають, що соціально-пізнавальна діяльність є характерною для підлітків з 10 до 15 років, а провідною діяльністю є інтимно-особис</w:t>
      </w:r>
      <w:r w:rsidR="0079602B">
        <w:rPr>
          <w:rFonts w:ascii="Times New Roman" w:hAnsi="Times New Roman" w:cs="Times New Roman"/>
          <w:color w:val="000000"/>
          <w:sz w:val="28"/>
          <w:szCs w:val="28"/>
          <w:lang w:val="en-US"/>
        </w:rPr>
        <w:t xml:space="preserve">тісне </w:t>
      </w:r>
      <w:proofErr w:type="gramStart"/>
      <w:r w:rsidR="0079602B">
        <w:rPr>
          <w:rFonts w:ascii="Times New Roman" w:hAnsi="Times New Roman" w:cs="Times New Roman"/>
          <w:color w:val="000000"/>
          <w:sz w:val="28"/>
          <w:szCs w:val="28"/>
          <w:lang w:val="en-US"/>
        </w:rPr>
        <w:t xml:space="preserve">спілкування </w:t>
      </w:r>
      <w:r w:rsidRPr="0079602B">
        <w:rPr>
          <w:rFonts w:ascii="Times New Roman" w:hAnsi="Times New Roman" w:cs="Times New Roman"/>
          <w:color w:val="000000"/>
          <w:sz w:val="28"/>
          <w:szCs w:val="28"/>
          <w:lang w:val="en-US"/>
        </w:rPr>
        <w:t>.</w:t>
      </w:r>
      <w:proofErr w:type="gramEnd"/>
      <w:r w:rsidRPr="0079602B">
        <w:rPr>
          <w:rFonts w:ascii="Times New Roman" w:hAnsi="Times New Roman" w:cs="Times New Roman"/>
          <w:color w:val="000000"/>
          <w:sz w:val="28"/>
          <w:szCs w:val="28"/>
          <w:lang w:val="en-US"/>
        </w:rPr>
        <w:t xml:space="preserve"> </w:t>
      </w:r>
    </w:p>
    <w:p w14:paraId="1EE6C69B" w14:textId="5DCEC4AF" w:rsidR="0007158C" w:rsidRPr="0079602B" w:rsidRDefault="0079602B"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07158C" w:rsidRPr="0079602B">
        <w:rPr>
          <w:rFonts w:ascii="Times New Roman" w:hAnsi="Times New Roman" w:cs="Times New Roman"/>
          <w:color w:val="000000"/>
          <w:sz w:val="28"/>
          <w:szCs w:val="28"/>
          <w:lang w:val="en-US"/>
        </w:rPr>
        <w:t>У підлітковому віці молода людина природно тяжіє до взаємодії, спілкування з однолітками.</w:t>
      </w:r>
      <w:proofErr w:type="gramEnd"/>
      <w:r w:rsidR="0007158C" w:rsidRPr="0079602B">
        <w:rPr>
          <w:rFonts w:ascii="Times New Roman" w:hAnsi="Times New Roman" w:cs="Times New Roman"/>
          <w:color w:val="000000"/>
          <w:sz w:val="28"/>
          <w:szCs w:val="28"/>
          <w:lang w:val="en-US"/>
        </w:rPr>
        <w:t xml:space="preserve"> </w:t>
      </w:r>
      <w:proofErr w:type="gramStart"/>
      <w:r w:rsidR="0007158C" w:rsidRPr="0079602B">
        <w:rPr>
          <w:rFonts w:ascii="Times New Roman" w:hAnsi="Times New Roman" w:cs="Times New Roman"/>
          <w:color w:val="000000"/>
          <w:sz w:val="28"/>
          <w:szCs w:val="28"/>
          <w:lang w:val="en-US"/>
        </w:rPr>
        <w:t>Актуальною є потреба в друзях, у спілкуванні з ровесниками, необхідність зайняти серед них гідне місце.</w:t>
      </w:r>
      <w:proofErr w:type="gramEnd"/>
      <w:r w:rsidR="0007158C" w:rsidRPr="0079602B">
        <w:rPr>
          <w:rFonts w:ascii="Times New Roman" w:hAnsi="Times New Roman" w:cs="Times New Roman"/>
          <w:color w:val="000000"/>
          <w:sz w:val="28"/>
          <w:szCs w:val="28"/>
          <w:lang w:val="en-US"/>
        </w:rPr>
        <w:t xml:space="preserve"> </w:t>
      </w:r>
      <w:r>
        <w:rPr>
          <w:rFonts w:ascii="Times New Roman" w:hAnsi="Times New Roman" w:cs="Times New Roman"/>
          <w:color w:val="000000"/>
          <w:sz w:val="28"/>
          <w:szCs w:val="28"/>
          <w:lang w:val="en-US"/>
        </w:rPr>
        <w:t xml:space="preserve"> B</w:t>
      </w:r>
      <w:r w:rsidR="0007158C" w:rsidRPr="0079602B">
        <w:rPr>
          <w:rFonts w:ascii="Times New Roman" w:hAnsi="Times New Roman" w:cs="Times New Roman"/>
          <w:color w:val="000000"/>
          <w:sz w:val="28"/>
          <w:szCs w:val="28"/>
          <w:lang w:val="en-US"/>
        </w:rPr>
        <w:t xml:space="preserve"> спілкуванні з однолітками молода людина отримує певний імпульс до внутрішньої перебудови та перегляду свого ставлення</w:t>
      </w:r>
      <w:r>
        <w:rPr>
          <w:rFonts w:ascii="Times New Roman" w:hAnsi="Times New Roman" w:cs="Times New Roman"/>
          <w:color w:val="000000"/>
          <w:sz w:val="28"/>
          <w:szCs w:val="28"/>
          <w:lang w:val="en-US"/>
        </w:rPr>
        <w:t xml:space="preserve"> до дорослих та до </w:t>
      </w:r>
      <w:proofErr w:type="gramStart"/>
      <w:r>
        <w:rPr>
          <w:rFonts w:ascii="Times New Roman" w:hAnsi="Times New Roman" w:cs="Times New Roman"/>
          <w:color w:val="000000"/>
          <w:sz w:val="28"/>
          <w:szCs w:val="28"/>
          <w:lang w:val="en-US"/>
        </w:rPr>
        <w:t xml:space="preserve">себе </w:t>
      </w:r>
      <w:r w:rsidR="0007158C" w:rsidRPr="0079602B">
        <w:rPr>
          <w:rFonts w:ascii="Times New Roman" w:hAnsi="Times New Roman" w:cs="Times New Roman"/>
          <w:color w:val="000000"/>
          <w:sz w:val="28"/>
          <w:szCs w:val="28"/>
          <w:lang w:val="en-US"/>
        </w:rPr>
        <w:t>.</w:t>
      </w:r>
      <w:proofErr w:type="gramEnd"/>
      <w:r w:rsidR="0007158C" w:rsidRPr="0079602B">
        <w:rPr>
          <w:rFonts w:ascii="Times New Roman" w:hAnsi="Times New Roman" w:cs="Times New Roman"/>
          <w:color w:val="000000"/>
          <w:sz w:val="28"/>
          <w:szCs w:val="28"/>
          <w:lang w:val="en-US"/>
        </w:rPr>
        <w:t xml:space="preserve"> </w:t>
      </w:r>
      <w:proofErr w:type="gramStart"/>
      <w:r w:rsidR="0007158C" w:rsidRPr="0079602B">
        <w:rPr>
          <w:rFonts w:ascii="Times New Roman" w:hAnsi="Times New Roman" w:cs="Times New Roman"/>
          <w:color w:val="000000"/>
          <w:sz w:val="28"/>
          <w:szCs w:val="28"/>
          <w:lang w:val="en-US"/>
        </w:rPr>
        <w:t>Разом з тим група ровесників створює ідеальне середовище, в якому можна розвинути здібності та навички, випробувати вже наявні вміння.</w:t>
      </w:r>
      <w:proofErr w:type="gramEnd"/>
      <w:r w:rsidR="0007158C" w:rsidRPr="0079602B">
        <w:rPr>
          <w:rFonts w:ascii="Times New Roman" w:hAnsi="Times New Roman" w:cs="Times New Roman"/>
          <w:color w:val="000000"/>
          <w:sz w:val="28"/>
          <w:szCs w:val="28"/>
          <w:lang w:val="en-US"/>
        </w:rPr>
        <w:t xml:space="preserve"> Практичне опанування техніки мовленнєвого спілкування, засвоєння соціально- психологічних еталонів, стереотипів і норм поведінки, культури спілкування відбувається вже не тільки у процесі навчального спілкування, а й у ході міжособистісно</w:t>
      </w:r>
      <w:r>
        <w:rPr>
          <w:rFonts w:ascii="Times New Roman" w:hAnsi="Times New Roman" w:cs="Times New Roman"/>
          <w:color w:val="000000"/>
          <w:sz w:val="28"/>
          <w:szCs w:val="28"/>
          <w:lang w:val="en-US"/>
        </w:rPr>
        <w:t xml:space="preserve">ї взаємодії з </w:t>
      </w:r>
      <w:proofErr w:type="gramStart"/>
      <w:r>
        <w:rPr>
          <w:rFonts w:ascii="Times New Roman" w:hAnsi="Times New Roman" w:cs="Times New Roman"/>
          <w:color w:val="000000"/>
          <w:sz w:val="28"/>
          <w:szCs w:val="28"/>
          <w:lang w:val="en-US"/>
        </w:rPr>
        <w:t xml:space="preserve">ровесниками </w:t>
      </w:r>
      <w:r w:rsidR="0007158C" w:rsidRPr="0079602B">
        <w:rPr>
          <w:rFonts w:ascii="Times New Roman" w:hAnsi="Times New Roman" w:cs="Times New Roman"/>
          <w:color w:val="000000"/>
          <w:sz w:val="28"/>
          <w:szCs w:val="28"/>
          <w:lang w:val="en-US"/>
        </w:rPr>
        <w:t>.</w:t>
      </w:r>
      <w:proofErr w:type="gramEnd"/>
      <w:r w:rsidR="0007158C" w:rsidRPr="0079602B">
        <w:rPr>
          <w:rFonts w:ascii="Times New Roman" w:hAnsi="Times New Roman" w:cs="Times New Roman"/>
          <w:color w:val="000000"/>
          <w:sz w:val="28"/>
          <w:szCs w:val="28"/>
          <w:lang w:val="en-US"/>
        </w:rPr>
        <w:t xml:space="preserve"> </w:t>
      </w:r>
    </w:p>
    <w:p w14:paraId="5B5C9E92" w14:textId="2E7D6086" w:rsidR="0007158C" w:rsidRPr="0079602B" w:rsidRDefault="0007158C"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79602B">
        <w:rPr>
          <w:rFonts w:ascii="Times New Roman" w:hAnsi="Times New Roman" w:cs="Times New Roman"/>
          <w:color w:val="000000"/>
          <w:sz w:val="28"/>
          <w:szCs w:val="28"/>
          <w:lang w:val="en-US"/>
        </w:rPr>
        <w:t xml:space="preserve">Важливим чинником становлення комунікативних процесів у підлітковому віці є </w:t>
      </w:r>
      <w:r w:rsidRPr="0079602B">
        <w:rPr>
          <w:rFonts w:ascii="Times New Roman" w:hAnsi="Times New Roman" w:cs="Times New Roman"/>
          <w:color w:val="000000"/>
          <w:sz w:val="28"/>
          <w:szCs w:val="28"/>
          <w:lang w:val="en-US"/>
        </w:rPr>
        <w:lastRenderedPageBreak/>
        <w:t>комунікація у малих групах.</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Однак через несформованість регулятивних процесів, слабкість емоційно-вольової сфери підліток має труднощі у встановленні гармонійних і доброзичливих відносин з оточуючими людьми.</w:t>
      </w:r>
      <w:proofErr w:type="gramEnd"/>
      <w:r w:rsidRPr="0079602B">
        <w:rPr>
          <w:rFonts w:ascii="Times New Roman" w:hAnsi="Times New Roman" w:cs="Times New Roman"/>
          <w:color w:val="000000"/>
          <w:sz w:val="28"/>
          <w:szCs w:val="28"/>
          <w:lang w:val="en-US"/>
        </w:rPr>
        <w:t xml:space="preserve"> </w:t>
      </w:r>
    </w:p>
    <w:p w14:paraId="5E5AC664" w14:textId="1AECCD53" w:rsidR="00A61717" w:rsidRPr="0079602B" w:rsidRDefault="0079602B"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Дослідженням проблеми тривожності у різних аспектах займалися такі вчені як І. Кон, Ф. Райс, Д. Фельдштейн, М. Прихожан, К. Азарт, Л. Лєпіхова, В. Шапалов, М. Амонашвілі, Є. Ільїн.</w:t>
      </w:r>
      <w:proofErr w:type="gramEnd"/>
      <w:r w:rsidR="00A61717" w:rsidRPr="0079602B">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Існують теоретичні концепції зарубіжних дослідників С. Холла, Е.Шпрангера, Ш. Бюллер, Е. Штерна, Е. Еріксон, Ж. Піаже.</w:t>
      </w:r>
      <w:proofErr w:type="gramEnd"/>
      <w:r w:rsidR="00A61717" w:rsidRPr="0079602B">
        <w:rPr>
          <w:rFonts w:ascii="Times New Roman" w:hAnsi="Times New Roman" w:cs="Times New Roman"/>
          <w:color w:val="000000"/>
          <w:sz w:val="28"/>
          <w:szCs w:val="28"/>
          <w:lang w:val="en-US"/>
        </w:rPr>
        <w:t xml:space="preserve">    </w:t>
      </w:r>
    </w:p>
    <w:p w14:paraId="6A2B40A2" w14:textId="7989D296" w:rsidR="00A61717" w:rsidRPr="0079602B" w:rsidRDefault="00A61717"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79602B">
        <w:rPr>
          <w:rFonts w:ascii="Times New Roman" w:hAnsi="Times New Roman" w:cs="Times New Roman"/>
          <w:color w:val="000000"/>
          <w:sz w:val="28"/>
          <w:szCs w:val="28"/>
          <w:lang w:val="en-US"/>
        </w:rPr>
        <w:t>Саме підліткова тривожність, як відзначають багато дослідників і практичних психологів, лежить в основі цілого ряду психологічних труднощів, в тому числі багатьох порушень розвитку, приводом для звернення у психологічну службу.</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Тривожність розглядається як показник «преневротичного стану», її роль надзвичайно висока і в порушеннях поведінки, таких, наприклад, як делінквен</w:t>
      </w:r>
      <w:r w:rsidR="0079602B">
        <w:rPr>
          <w:rFonts w:ascii="Times New Roman" w:hAnsi="Times New Roman" w:cs="Times New Roman"/>
          <w:color w:val="000000"/>
          <w:sz w:val="28"/>
          <w:szCs w:val="28"/>
          <w:lang w:val="en-US"/>
        </w:rPr>
        <w:t>тність і адиктивна поведінка</w:t>
      </w:r>
      <w:r w:rsidRPr="0079602B">
        <w:rPr>
          <w:rFonts w:ascii="Times New Roman" w:hAnsi="Times New Roman" w:cs="Times New Roman"/>
          <w:color w:val="000000"/>
          <w:sz w:val="28"/>
          <w:szCs w:val="28"/>
          <w:lang w:val="en-US"/>
        </w:rPr>
        <w:t>.</w:t>
      </w:r>
      <w:proofErr w:type="gramEnd"/>
      <w:r w:rsidRPr="0079602B">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Тривожність також впливає і на успішність навальної діяльності школярів, так як тривожним дітям важче досягати своєї мети, проявляти свої знання та уміння.</w:t>
      </w:r>
      <w:proofErr w:type="gramEnd"/>
      <w:r w:rsidRPr="0079602B">
        <w:rPr>
          <w:rFonts w:ascii="Times New Roman" w:hAnsi="Times New Roman" w:cs="Times New Roman"/>
          <w:color w:val="000000"/>
          <w:sz w:val="28"/>
          <w:szCs w:val="28"/>
          <w:lang w:val="en-US"/>
        </w:rPr>
        <w:t xml:space="preserve"> </w:t>
      </w:r>
    </w:p>
    <w:p w14:paraId="294F8197" w14:textId="180F460D" w:rsidR="00A61717" w:rsidRPr="0079602B" w:rsidRDefault="0079602B"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У деяких дослідженнях тривожність розглядають як реакцію на соціальні впливи за певних індивідуальних психофізіологічних властивостей, а також як таку, що може виникати під час різних психосоматичних захворювань.</w:t>
      </w:r>
      <w:proofErr w:type="gramEnd"/>
      <w:r w:rsidR="00A61717" w:rsidRPr="0079602B">
        <w:rPr>
          <w:rFonts w:ascii="Times New Roman" w:hAnsi="Times New Roman" w:cs="Times New Roman"/>
          <w:color w:val="000000"/>
          <w:sz w:val="28"/>
          <w:szCs w:val="28"/>
          <w:lang w:val="en-US"/>
        </w:rPr>
        <w:t xml:space="preserve"> Е. Г. Ейдеміллер тривожність визначає як емоційний стан, який виникає в ситуаціях невизначеної небезпеки і проявляється в очікуванні недоброзичливого розвитку подій </w:t>
      </w:r>
    </w:p>
    <w:p w14:paraId="688ACEE5" w14:textId="1CFF28F5" w:rsidR="00A61717" w:rsidRPr="0079602B" w:rsidRDefault="0079602B"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Прояви тривожності у дітей, зокрема підлітків, можуть бути соматичними й поведінковими.</w:t>
      </w:r>
      <w:proofErr w:type="gramEnd"/>
      <w:r w:rsidR="00A61717" w:rsidRPr="0079602B">
        <w:rPr>
          <w:rFonts w:ascii="Times New Roman" w:hAnsi="Times New Roman" w:cs="Times New Roman"/>
          <w:color w:val="000000"/>
          <w:sz w:val="28"/>
          <w:szCs w:val="28"/>
          <w:lang w:val="en-US"/>
        </w:rPr>
        <w:t xml:space="preserve"> Соматичні прояви стосуються змін у внутрішніх органах, системах організму дитини: прискорене серцебиття, нерівне дихання, тремтіння кінцівок, скутість рухів, може підвищуватися тиск, виникати розлади шлунка тощо. </w:t>
      </w:r>
      <w:proofErr w:type="gramStart"/>
      <w:r w:rsidR="00A61717" w:rsidRPr="0079602B">
        <w:rPr>
          <w:rFonts w:ascii="Times New Roman" w:hAnsi="Times New Roman" w:cs="Times New Roman"/>
          <w:color w:val="000000"/>
          <w:sz w:val="28"/>
          <w:szCs w:val="28"/>
          <w:lang w:val="en-US"/>
        </w:rPr>
        <w:t>На поведінковому рівні прояви підвищеної тривожності ще більш різноманітні й непередбачувані.</w:t>
      </w:r>
      <w:proofErr w:type="gramEnd"/>
      <w:r w:rsidR="00A61717" w:rsidRPr="0079602B">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Вони можуть коливатись від повної апатії і безініціативності до демонстративної жорстокості.</w:t>
      </w:r>
      <w:proofErr w:type="gramEnd"/>
      <w:r w:rsidR="00A61717" w:rsidRPr="0079602B">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Тому агресивність та жорстокість така поширена у підлітків, вона виникає як захисний механізм від підліткових проблем.</w:t>
      </w:r>
      <w:proofErr w:type="gramEnd"/>
      <w:r w:rsidR="00A61717" w:rsidRPr="0079602B">
        <w:rPr>
          <w:rFonts w:ascii="Times New Roman" w:hAnsi="Times New Roman" w:cs="Times New Roman"/>
          <w:color w:val="000000"/>
          <w:sz w:val="28"/>
          <w:szCs w:val="28"/>
          <w:lang w:val="en-US"/>
        </w:rPr>
        <w:t xml:space="preserve"> </w:t>
      </w:r>
      <w:proofErr w:type="gramStart"/>
      <w:r w:rsidR="00A61717" w:rsidRPr="0079602B">
        <w:rPr>
          <w:rFonts w:ascii="Times New Roman" w:hAnsi="Times New Roman" w:cs="Times New Roman"/>
          <w:color w:val="000000"/>
          <w:sz w:val="28"/>
          <w:szCs w:val="28"/>
          <w:lang w:val="en-US"/>
        </w:rPr>
        <w:t xml:space="preserve">Так само у </w:t>
      </w:r>
      <w:r w:rsidR="00A61717" w:rsidRPr="0079602B">
        <w:rPr>
          <w:rFonts w:ascii="Times New Roman" w:hAnsi="Times New Roman" w:cs="Times New Roman"/>
          <w:color w:val="000000"/>
          <w:sz w:val="28"/>
          <w:szCs w:val="28"/>
          <w:lang w:val="en-US"/>
        </w:rPr>
        <w:lastRenderedPageBreak/>
        <w:t>будь-якому класі є агресори та пасивні, безініціативні підлітки.</w:t>
      </w:r>
      <w:proofErr w:type="gramEnd"/>
      <w:r w:rsidR="00A61717" w:rsidRPr="0079602B">
        <w:rPr>
          <w:rFonts w:ascii="Times New Roman" w:hAnsi="Times New Roman" w:cs="Times New Roman"/>
          <w:color w:val="000000"/>
          <w:sz w:val="28"/>
          <w:szCs w:val="28"/>
          <w:lang w:val="en-US"/>
        </w:rPr>
        <w:t xml:space="preserve"> </w:t>
      </w:r>
    </w:p>
    <w:p w14:paraId="6FE7EB4B" w14:textId="73140E99" w:rsidR="0007158C" w:rsidRPr="0079602B" w:rsidRDefault="00A61717" w:rsidP="0079602B">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proofErr w:type="gramStart"/>
      <w:r w:rsidRPr="0079602B">
        <w:rPr>
          <w:rFonts w:ascii="Times New Roman" w:hAnsi="Times New Roman" w:cs="Times New Roman"/>
          <w:color w:val="000000"/>
          <w:sz w:val="28"/>
          <w:szCs w:val="28"/>
          <w:lang w:val="en-US"/>
        </w:rPr>
        <w:t>Рівень тривоги та депресії у дітей   за період 2014-2024рр.</w:t>
      </w:r>
      <w:proofErr w:type="gramEnd"/>
      <w:r w:rsidRPr="0079602B">
        <w:rPr>
          <w:rFonts w:ascii="Times New Roman" w:hAnsi="Times New Roman" w:cs="Times New Roman"/>
          <w:color w:val="000000"/>
          <w:sz w:val="28"/>
          <w:szCs w:val="28"/>
          <w:lang w:val="en-US"/>
        </w:rPr>
        <w:t xml:space="preserve"> помітно виріс. </w:t>
      </w:r>
      <w:proofErr w:type="gramStart"/>
      <w:r w:rsidRPr="0079602B">
        <w:rPr>
          <w:rFonts w:ascii="Times New Roman" w:hAnsi="Times New Roman" w:cs="Times New Roman"/>
          <w:color w:val="000000"/>
          <w:sz w:val="28"/>
          <w:szCs w:val="28"/>
          <w:lang w:val="en-US"/>
        </w:rPr>
        <w:t>Також на період повномасштабного вторгнення у дітей помітно зросли рівні ситуативної (+26,7%) та особистісної (22,6%) тривоги. Тобто, на сьогоднішній день показники депресії сягають субклінічних рівнів, а тривоги – клінічних, діагностичних проявів, що дає нам підставу та передбачає подальше вивчення проблеми з метою розробки адекватного алгоритму надання медико-психологічної та соціально- реабілітаційної допомоги.</w:t>
      </w:r>
      <w:proofErr w:type="gramEnd"/>
      <w:r w:rsidRPr="0079602B">
        <w:rPr>
          <w:rFonts w:ascii="Times New Roman" w:hAnsi="Times New Roman" w:cs="Times New Roman"/>
          <w:color w:val="000000"/>
          <w:sz w:val="28"/>
          <w:szCs w:val="28"/>
          <w:lang w:val="en-US"/>
        </w:rPr>
        <w:t xml:space="preserve"> </w:t>
      </w:r>
      <w:r w:rsidR="005702F7">
        <w:rPr>
          <w:rFonts w:ascii="Times New Roman" w:hAnsi="Times New Roman" w:cs="Times New Roman"/>
          <w:color w:val="000000"/>
          <w:sz w:val="28"/>
          <w:szCs w:val="28"/>
          <w:lang w:val="en-US"/>
        </w:rPr>
        <w:t xml:space="preserve"> </w:t>
      </w:r>
    </w:p>
    <w:p w14:paraId="03D2F661" w14:textId="019D5A8D" w:rsidR="0079602B" w:rsidRDefault="0079602B" w:rsidP="0079602B">
      <w:pPr>
        <w:spacing w:after="0" w:line="360" w:lineRule="auto"/>
        <w:ind w:firstLine="709"/>
        <w:jc w:val="both"/>
        <w:rPr>
          <w:rFonts w:ascii="Times New Roman" w:eastAsia="Times New Roman" w:hAnsi="Times New Roman" w:cs="Times New Roman"/>
          <w:sz w:val="28"/>
          <w:szCs w:val="28"/>
          <w:lang w:val="uk-UA" w:eastAsia="ru-RU"/>
        </w:rPr>
      </w:pPr>
      <w:r w:rsidRPr="0079602B">
        <w:rPr>
          <w:rFonts w:ascii="Times New Roman" w:eastAsia="Times New Roman" w:hAnsi="Times New Roman" w:cs="Times New Roman"/>
          <w:sz w:val="28"/>
          <w:szCs w:val="28"/>
          <w:lang w:eastAsia="ru-RU"/>
        </w:rPr>
        <w:t>Проведене нами дослідження дало змогу виявити взаємозалежності між такими психологічними конструктами як спiлкування та тривожність.   Було доведено припущення про існування певних труднощів у процесі спiлкування підлітків з підвищеним рівнем тривожності.  Висновок</w:t>
      </w:r>
      <w:r w:rsidRPr="0079602B">
        <w:rPr>
          <w:rFonts w:ascii="Times New Roman" w:eastAsia="Times New Roman" w:hAnsi="Times New Roman" w:cs="Times New Roman"/>
          <w:sz w:val="28"/>
          <w:szCs w:val="28"/>
          <w:lang w:val="en-US" w:eastAsia="ru-RU"/>
        </w:rPr>
        <w:t xml:space="preserve"> </w:t>
      </w:r>
      <w:r w:rsidRPr="0079602B">
        <w:rPr>
          <w:rFonts w:ascii="Times New Roman" w:eastAsia="Times New Roman" w:hAnsi="Times New Roman" w:cs="Times New Roman"/>
          <w:sz w:val="28"/>
          <w:szCs w:val="28"/>
          <w:lang w:eastAsia="ru-RU"/>
        </w:rPr>
        <w:t xml:space="preserve">дослідження: </w:t>
      </w:r>
      <w:r w:rsidRPr="0079602B">
        <w:rPr>
          <w:rFonts w:ascii="Times New Roman" w:eastAsia="Times New Roman" w:hAnsi="Times New Roman" w:cs="Times New Roman"/>
          <w:sz w:val="28"/>
          <w:szCs w:val="28"/>
          <w:lang w:val="uk-UA" w:eastAsia="ru-RU"/>
        </w:rPr>
        <w:t xml:space="preserve">існує взаємозв'язок між особистісною тривожністю і проявом комунікативних здібностей у дітей підліткового віку. Рівні комунікативних здібностей підлітків залежать від  тривожності. Рівень комунікативних здібностей при підвищеному рівні тривожності у підлітків знижується. </w:t>
      </w:r>
    </w:p>
    <w:p w14:paraId="7D8A7B37" w14:textId="17B8AA70" w:rsidR="005702F7" w:rsidRPr="005702F7" w:rsidRDefault="005702F7" w:rsidP="005702F7">
      <w:pPr>
        <w:spacing w:line="360" w:lineRule="auto"/>
        <w:rPr>
          <w:rFonts w:ascii="Times New Roman" w:eastAsia="Times New Roman" w:hAnsi="Times New Roman" w:cs="Times New Roman"/>
          <w:sz w:val="28"/>
          <w:szCs w:val="28"/>
          <w:lang w:eastAsia="ru-RU"/>
        </w:rPr>
      </w:pPr>
      <w:r w:rsidRPr="005702F7">
        <w:rPr>
          <w:rFonts w:ascii="Times New Roman" w:eastAsia="Times New Roman" w:hAnsi="Times New Roman" w:cs="Times New Roman"/>
          <w:color w:val="333333"/>
          <w:sz w:val="28"/>
          <w:szCs w:val="28"/>
          <w:shd w:val="clear" w:color="auto" w:fill="FFFFFF"/>
          <w:lang w:eastAsia="ru-RU"/>
        </w:rPr>
        <w:t>Р</w:t>
      </w:r>
      <w:r>
        <w:rPr>
          <w:rFonts w:ascii="Times New Roman" w:eastAsia="Times New Roman" w:hAnsi="Times New Roman" w:cs="Times New Roman"/>
          <w:color w:val="333333"/>
          <w:sz w:val="28"/>
          <w:szCs w:val="28"/>
          <w:shd w:val="clear" w:color="auto" w:fill="FFFFFF"/>
          <w:lang w:eastAsia="ru-RU"/>
        </w:rPr>
        <w:t>езультати дос</w:t>
      </w:r>
      <w:r w:rsidRPr="005702F7">
        <w:rPr>
          <w:rFonts w:ascii="Times New Roman" w:eastAsia="Times New Roman" w:hAnsi="Times New Roman" w:cs="Times New Roman"/>
          <w:color w:val="333333"/>
          <w:sz w:val="28"/>
          <w:szCs w:val="28"/>
          <w:shd w:val="clear" w:color="auto" w:fill="FFFFFF"/>
          <w:lang w:eastAsia="ru-RU"/>
        </w:rPr>
        <w:t>лідження можуть бути використанні шкільним психологом у роботі з тривожними підлітками для забезпечення оптимізації міжособистісних стосунків підлітків</w:t>
      </w:r>
    </w:p>
    <w:p w14:paraId="6E8EB9CA" w14:textId="747A62A5" w:rsidR="0079602B" w:rsidRPr="005702F7" w:rsidRDefault="0079602B" w:rsidP="005702F7">
      <w:pPr>
        <w:widowControl w:val="0"/>
        <w:autoSpaceDE w:val="0"/>
        <w:autoSpaceDN w:val="0"/>
        <w:adjustRightInd w:val="0"/>
        <w:spacing w:after="240" w:line="360" w:lineRule="auto"/>
        <w:jc w:val="both"/>
        <w:rPr>
          <w:rFonts w:ascii="Times New Roman" w:hAnsi="Times New Roman" w:cs="Times New Roman"/>
          <w:color w:val="000000"/>
          <w:sz w:val="28"/>
          <w:szCs w:val="28"/>
          <w:lang w:val="en-US"/>
        </w:rPr>
      </w:pPr>
      <w:r>
        <w:rPr>
          <w:rFonts w:ascii="Times New Roman" w:hAnsi="Times New Roman" w:cs="Times New Roman"/>
          <w:color w:val="000000"/>
          <w:sz w:val="28"/>
          <w:szCs w:val="28"/>
          <w:lang w:val="en-US"/>
        </w:rPr>
        <w:t xml:space="preserve">      </w:t>
      </w:r>
      <w:proofErr w:type="gramStart"/>
      <w:r w:rsidRPr="0079602B">
        <w:rPr>
          <w:rFonts w:ascii="Times New Roman" w:hAnsi="Times New Roman" w:cs="Times New Roman"/>
          <w:color w:val="000000"/>
          <w:sz w:val="28"/>
          <w:szCs w:val="28"/>
          <w:lang w:val="en-US"/>
        </w:rPr>
        <w:t>Розвиток комунікативної компетентності підлітків є необхідною умовою успішної соціалізації підростаючого покоління та становлення особистості.</w:t>
      </w:r>
      <w:proofErr w:type="gramEnd"/>
      <w:r w:rsidRPr="0079602B">
        <w:rPr>
          <w:rFonts w:ascii="Times New Roman" w:hAnsi="Times New Roman" w:cs="Times New Roman"/>
          <w:color w:val="000000"/>
          <w:sz w:val="28"/>
          <w:szCs w:val="28"/>
          <w:lang w:val="en-US"/>
        </w:rPr>
        <w:t xml:space="preserve"> Задля підвищення рівня комунікативної взаємодії підлітків необхiдно використовувать розроблену систему тренінгових занять, направлених на підвищення рівня знань норм та правил спілкування, вербальні та невербальні способи комунікації, усвідомлення важливості їх використання, гуманістичну спрямованість особистості на взаємодію, емоційно-позитивне ставлення до партнера по спілкуванню, оволодіння уміннями конструктивного спілкування. </w:t>
      </w:r>
    </w:p>
    <w:p w14:paraId="54F6067F" w14:textId="17BC5BAC" w:rsidR="00A61717" w:rsidRPr="005702F7" w:rsidRDefault="00A375CA" w:rsidP="005702F7">
      <w:pPr>
        <w:spacing w:line="360" w:lineRule="auto"/>
        <w:rPr>
          <w:rFonts w:ascii="Times New Roman" w:eastAsia="Times New Roman" w:hAnsi="Times New Roman" w:cs="Times New Roman"/>
          <w:sz w:val="28"/>
          <w:szCs w:val="28"/>
          <w:lang w:eastAsia="ru-RU"/>
        </w:rPr>
      </w:pPr>
      <w:r w:rsidRPr="005702F7">
        <w:rPr>
          <w:rFonts w:ascii="Times New Roman" w:hAnsi="Times New Roman" w:cs="Times New Roman"/>
          <w:sz w:val="28"/>
          <w:szCs w:val="28"/>
          <w:lang w:val="en-US"/>
        </w:rPr>
        <w:t xml:space="preserve"> </w:t>
      </w:r>
    </w:p>
    <w:p w14:paraId="7C5FEFBF" w14:textId="77777777" w:rsidR="00FD3FDA" w:rsidRDefault="00FD3FDA" w:rsidP="007A2A81">
      <w:pPr>
        <w:spacing w:after="0" w:line="360" w:lineRule="auto"/>
        <w:jc w:val="both"/>
        <w:rPr>
          <w:rFonts w:ascii="Times New Roman" w:eastAsia="Times New Roman" w:hAnsi="Times New Roman" w:cs="Times New Roman"/>
          <w:b/>
          <w:sz w:val="28"/>
          <w:szCs w:val="28"/>
          <w:lang w:val="uk-UA" w:eastAsia="ru-RU"/>
        </w:rPr>
      </w:pPr>
      <w:bookmarkStart w:id="21" w:name="_Toc272745204"/>
    </w:p>
    <w:p w14:paraId="6C543954" w14:textId="531CE0DE" w:rsidR="009F78E6" w:rsidRPr="009F78E6" w:rsidRDefault="005C5691" w:rsidP="009F78E6">
      <w:pPr>
        <w:spacing w:after="0" w:line="360" w:lineRule="auto"/>
        <w:ind w:firstLine="709"/>
        <w:jc w:val="both"/>
        <w:rPr>
          <w:rFonts w:ascii="Times New Roman" w:eastAsia="Times New Roman" w:hAnsi="Times New Roman" w:cs="Times New Roman"/>
          <w:b/>
          <w:sz w:val="28"/>
          <w:szCs w:val="28"/>
          <w:lang w:val="uk-UA" w:eastAsia="ru-RU"/>
        </w:rPr>
      </w:pPr>
      <w:r w:rsidRPr="00A2124C">
        <w:rPr>
          <w:rFonts w:ascii="Times New Roman" w:eastAsia="Times New Roman" w:hAnsi="Times New Roman" w:cs="Times New Roman"/>
          <w:b/>
          <w:sz w:val="28"/>
          <w:szCs w:val="28"/>
          <w:lang w:val="uk-UA" w:eastAsia="ru-RU"/>
        </w:rPr>
        <w:t xml:space="preserve">СПИСОК ВИКОРИСТАНОЇ </w:t>
      </w:r>
      <w:r w:rsidR="002574AD" w:rsidRPr="00A2124C">
        <w:rPr>
          <w:rFonts w:ascii="Times New Roman" w:eastAsia="Times New Roman" w:hAnsi="Times New Roman" w:cs="Times New Roman"/>
          <w:b/>
          <w:sz w:val="28"/>
          <w:szCs w:val="28"/>
          <w:lang w:val="uk-UA" w:eastAsia="ru-RU"/>
        </w:rPr>
        <w:t>ЛІТЕРАТУРИ</w:t>
      </w:r>
      <w:bookmarkEnd w:id="21"/>
      <w:r w:rsidR="009F78E6" w:rsidRPr="0003328D">
        <w:rPr>
          <w:sz w:val="28"/>
          <w:szCs w:val="28"/>
          <w:lang w:val="uk-UA"/>
        </w:rPr>
        <w:t xml:space="preserve"> </w:t>
      </w:r>
      <w:r w:rsidR="009F78E6" w:rsidRPr="0003328D">
        <w:rPr>
          <w:sz w:val="28"/>
          <w:szCs w:val="28"/>
        </w:rPr>
        <w:t xml:space="preserve"> </w:t>
      </w:r>
    </w:p>
    <w:p w14:paraId="76283FA7" w14:textId="77777777" w:rsidR="009F78E6" w:rsidRPr="009F78E6" w:rsidRDefault="009F78E6" w:rsidP="009F78E6">
      <w:pPr>
        <w:numPr>
          <w:ilvl w:val="0"/>
          <w:numId w:val="24"/>
        </w:numPr>
        <w:tabs>
          <w:tab w:val="left" w:pos="220"/>
          <w:tab w:val="left" w:pos="720"/>
        </w:tabs>
        <w:autoSpaceDE w:val="0"/>
        <w:autoSpaceDN w:val="0"/>
        <w:adjustRightInd w:val="0"/>
        <w:spacing w:after="32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Академічний тлумачний словник української </w:t>
      </w:r>
      <w:proofErr w:type="gramStart"/>
      <w:r w:rsidRPr="009F78E6">
        <w:rPr>
          <w:rFonts w:ascii="Times New Roman" w:hAnsi="Times New Roman" w:cs="Times New Roman"/>
          <w:color w:val="000000"/>
          <w:sz w:val="28"/>
          <w:szCs w:val="28"/>
          <w:lang w:val="en-US"/>
        </w:rPr>
        <w:t>мови :</w:t>
      </w:r>
      <w:proofErr w:type="gramEnd"/>
      <w:r w:rsidRPr="009F78E6">
        <w:rPr>
          <w:rFonts w:ascii="Times New Roman" w:hAnsi="Times New Roman" w:cs="Times New Roman"/>
          <w:color w:val="000000"/>
          <w:sz w:val="28"/>
          <w:szCs w:val="28"/>
          <w:lang w:val="en-US"/>
        </w:rPr>
        <w:t xml:space="preserve"> в 11 томах. – Том 1, 1970. – С. 345. Том 2, 2011. – С. 325. </w:t>
      </w:r>
    </w:p>
    <w:p w14:paraId="011ED87E" w14:textId="77777777" w:rsidR="009F78E6" w:rsidRPr="009F78E6" w:rsidRDefault="009F78E6" w:rsidP="009F78E6">
      <w:pPr>
        <w:numPr>
          <w:ilvl w:val="0"/>
          <w:numId w:val="24"/>
        </w:numPr>
        <w:tabs>
          <w:tab w:val="left" w:pos="220"/>
          <w:tab w:val="left" w:pos="720"/>
        </w:tabs>
        <w:autoSpaceDE w:val="0"/>
        <w:autoSpaceDN w:val="0"/>
        <w:adjustRightInd w:val="0"/>
        <w:spacing w:after="32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Бех І. Д. Виховання </w:t>
      </w:r>
      <w:proofErr w:type="gramStart"/>
      <w:r w:rsidRPr="009F78E6">
        <w:rPr>
          <w:rFonts w:ascii="Times New Roman" w:hAnsi="Times New Roman" w:cs="Times New Roman"/>
          <w:color w:val="000000"/>
          <w:sz w:val="28"/>
          <w:szCs w:val="28"/>
          <w:lang w:val="en-US"/>
        </w:rPr>
        <w:t>особистості :</w:t>
      </w:r>
      <w:proofErr w:type="gramEnd"/>
      <w:r w:rsidRPr="009F78E6">
        <w:rPr>
          <w:rFonts w:ascii="Times New Roman" w:hAnsi="Times New Roman" w:cs="Times New Roman"/>
          <w:color w:val="000000"/>
          <w:sz w:val="28"/>
          <w:szCs w:val="28"/>
          <w:lang w:val="en-US"/>
        </w:rPr>
        <w:t xml:space="preserve"> підручник.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Либідь, 2008. ‒ 548 с. </w:t>
      </w:r>
    </w:p>
    <w:p w14:paraId="1763FFC4"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Бех І. Д. Особистість у просторі духовного </w:t>
      </w:r>
      <w:proofErr w:type="gramStart"/>
      <w:r w:rsidRPr="009F78E6">
        <w:rPr>
          <w:rFonts w:ascii="Times New Roman" w:hAnsi="Times New Roman" w:cs="Times New Roman"/>
          <w:color w:val="000000"/>
          <w:sz w:val="28"/>
          <w:szCs w:val="28"/>
          <w:lang w:val="en-US"/>
        </w:rPr>
        <w:t>розвитку :</w:t>
      </w:r>
      <w:proofErr w:type="gramEnd"/>
      <w:r w:rsidRPr="009F78E6">
        <w:rPr>
          <w:rFonts w:ascii="Times New Roman" w:hAnsi="Times New Roman" w:cs="Times New Roman"/>
          <w:color w:val="000000"/>
          <w:sz w:val="28"/>
          <w:szCs w:val="28"/>
          <w:lang w:val="en-US"/>
        </w:rPr>
        <w:t xml:space="preserve"> навч. посіб / І. Д. Бех.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 Академвидав. 2012. –14 с. – (Серія «Альма – матер»).  </w:t>
      </w:r>
    </w:p>
    <w:p w14:paraId="7257B933"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Бедлінський О. І. Проблема періодизації підліткового віку в сучасному   суспільстві / О.І.Бедлінський // Практична психологія та соціальна робота</w:t>
      </w:r>
      <w:proofErr w:type="gramStart"/>
      <w:r w:rsidRPr="009F78E6">
        <w:rPr>
          <w:rFonts w:ascii="Times New Roman" w:hAnsi="Times New Roman" w:cs="Times New Roman"/>
          <w:color w:val="000000"/>
          <w:sz w:val="28"/>
          <w:szCs w:val="28"/>
          <w:lang w:val="en-US"/>
        </w:rPr>
        <w:t>.–</w:t>
      </w:r>
      <w:proofErr w:type="gramEnd"/>
      <w:r w:rsidRPr="009F78E6">
        <w:rPr>
          <w:rFonts w:ascii="Times New Roman" w:hAnsi="Times New Roman" w:cs="Times New Roman"/>
          <w:color w:val="000000"/>
          <w:sz w:val="28"/>
          <w:szCs w:val="28"/>
          <w:lang w:val="en-US"/>
        </w:rPr>
        <w:t xml:space="preserve"> К. 2011– No 2.–С.49–54.   </w:t>
      </w:r>
    </w:p>
    <w:p w14:paraId="2A68CB4F"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Васьков Ю. В. Нетрадиційні рухливі ігри в системі фізичного виховання учнів    / Ю. В. Васьков. ‒ X</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Ранок, 2010. – 192 с. </w:t>
      </w:r>
    </w:p>
    <w:p w14:paraId="114C559E"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Великий тлумачний словник сучасної української мови / уклад. і голов. ред. В. Т. Бусел.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Ірпінь : ВТФ «Перун», 2004. – 1440 с. </w:t>
      </w:r>
    </w:p>
    <w:p w14:paraId="387D3F8D"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Вікова </w:t>
      </w:r>
      <w:proofErr w:type="gramStart"/>
      <w:r w:rsidRPr="009F78E6">
        <w:rPr>
          <w:rFonts w:ascii="Times New Roman" w:hAnsi="Times New Roman" w:cs="Times New Roman"/>
          <w:color w:val="000000"/>
          <w:sz w:val="28"/>
          <w:szCs w:val="28"/>
          <w:lang w:val="en-US"/>
        </w:rPr>
        <w:t>психологія :</w:t>
      </w:r>
      <w:proofErr w:type="gramEnd"/>
      <w:r w:rsidRPr="009F78E6">
        <w:rPr>
          <w:rFonts w:ascii="Times New Roman" w:hAnsi="Times New Roman" w:cs="Times New Roman"/>
          <w:color w:val="000000"/>
          <w:sz w:val="28"/>
          <w:szCs w:val="28"/>
          <w:lang w:val="en-US"/>
        </w:rPr>
        <w:t xml:space="preserve"> підручник / за ред. проф. Г.С. Костюка.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Рад. школа</w:t>
      </w:r>
      <w:proofErr w:type="gramStart"/>
      <w:r w:rsidRPr="009F78E6">
        <w:rPr>
          <w:rFonts w:ascii="Times New Roman" w:hAnsi="Times New Roman" w:cs="Times New Roman"/>
          <w:color w:val="000000"/>
          <w:sz w:val="28"/>
          <w:szCs w:val="28"/>
          <w:lang w:val="en-US"/>
        </w:rPr>
        <w:t>,  2006</w:t>
      </w:r>
      <w:proofErr w:type="gramEnd"/>
      <w:r w:rsidRPr="009F78E6">
        <w:rPr>
          <w:rFonts w:ascii="Times New Roman" w:hAnsi="Times New Roman" w:cs="Times New Roman"/>
          <w:color w:val="000000"/>
          <w:sz w:val="28"/>
          <w:szCs w:val="28"/>
          <w:lang w:val="en-US"/>
        </w:rPr>
        <w:t>. – 268 с.  </w:t>
      </w:r>
    </w:p>
    <w:p w14:paraId="37FBE40F"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Вікова та педагогічна </w:t>
      </w:r>
      <w:proofErr w:type="gramStart"/>
      <w:r w:rsidRPr="009F78E6">
        <w:rPr>
          <w:rFonts w:ascii="Times New Roman" w:hAnsi="Times New Roman" w:cs="Times New Roman"/>
          <w:color w:val="000000"/>
          <w:sz w:val="28"/>
          <w:szCs w:val="28"/>
          <w:lang w:val="en-US"/>
        </w:rPr>
        <w:t>психологія :</w:t>
      </w:r>
      <w:proofErr w:type="gramEnd"/>
      <w:r w:rsidRPr="009F78E6">
        <w:rPr>
          <w:rFonts w:ascii="Times New Roman" w:hAnsi="Times New Roman" w:cs="Times New Roman"/>
          <w:color w:val="000000"/>
          <w:sz w:val="28"/>
          <w:szCs w:val="28"/>
          <w:lang w:val="en-US"/>
        </w:rPr>
        <w:t xml:space="preserve"> навч. посіб. / О. В. Скрипченко, Л. В. Долинська, З. В. Огороднійчук [та ін.]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Просвіта, 2001. – 416 с.  </w:t>
      </w:r>
      <w:r w:rsidRPr="009F78E6">
        <w:rPr>
          <w:rFonts w:ascii="Times New Roman" w:hAnsi="Times New Roman" w:cs="Times New Roman"/>
          <w:sz w:val="28"/>
          <w:szCs w:val="28"/>
          <w:lang w:val="uk-UA"/>
        </w:rPr>
        <w:t xml:space="preserve"> </w:t>
      </w:r>
    </w:p>
    <w:p w14:paraId="5568D323"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sz w:val="28"/>
          <w:szCs w:val="28"/>
          <w:lang w:val="uk-UA"/>
        </w:rPr>
        <w:t>Гильбух Ю.З. Темперамент й пізнавальні здібності школяра. (Психологія, діагностика, педагогіка).- К.: Інститут психології АПН України, 2003.- 214 с.</w:t>
      </w:r>
    </w:p>
    <w:p w14:paraId="3178CEB1"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Говорухіна М. Ю. Віртуалізація сучасного </w:t>
      </w:r>
      <w:proofErr w:type="gramStart"/>
      <w:r w:rsidRPr="009F78E6">
        <w:rPr>
          <w:rFonts w:ascii="Times New Roman" w:hAnsi="Times New Roman" w:cs="Times New Roman"/>
          <w:color w:val="000000"/>
          <w:sz w:val="28"/>
          <w:szCs w:val="28"/>
          <w:lang w:val="en-US"/>
        </w:rPr>
        <w:t>світу :</w:t>
      </w:r>
      <w:proofErr w:type="gramEnd"/>
      <w:r w:rsidRPr="009F78E6">
        <w:rPr>
          <w:rFonts w:ascii="Times New Roman" w:hAnsi="Times New Roman" w:cs="Times New Roman"/>
          <w:color w:val="000000"/>
          <w:sz w:val="28"/>
          <w:szCs w:val="28"/>
          <w:lang w:val="en-US"/>
        </w:rPr>
        <w:t xml:space="preserve"> роздвоєння реальності / М. Ю. Говорухіна. – К.: Наукове знання, 2009. – 93 с. </w:t>
      </w:r>
    </w:p>
    <w:p w14:paraId="029E2223"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rPr>
        <w:lastRenderedPageBreak/>
        <w:t>Грек О. М. Особливості взаємозв’язку структурних компонентів візуальної та вербальної креативності в підлітковому віці / О. М. Грек // Наука і освіта. – 2008. - № 7. – С. 58-61.</w:t>
      </w:r>
    </w:p>
    <w:p w14:paraId="07905749"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Л. Гриневич. «Реформа загальної середньої освіти: нова українська школа». [Електронний ресурс]. Доступно http://mon.gov.ua/%Новини%202017/04/03/newschool</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presentation</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 xml:space="preserve"> new</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30</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03</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2017</w:t>
      </w:r>
      <w:r w:rsidRPr="009F78E6">
        <w:rPr>
          <w:rFonts w:ascii="Cambria Math" w:hAnsi="Cambria Math" w:cs="Cambria Math"/>
          <w:color w:val="000000"/>
          <w:sz w:val="28"/>
          <w:szCs w:val="28"/>
          <w:lang w:val="en-US"/>
        </w:rPr>
        <w:t>‐</w:t>
      </w:r>
      <w:r w:rsidRPr="009F78E6">
        <w:rPr>
          <w:rFonts w:ascii="Times New Roman" w:hAnsi="Times New Roman" w:cs="Times New Roman"/>
          <w:color w:val="000000"/>
          <w:sz w:val="28"/>
          <w:szCs w:val="28"/>
          <w:lang w:val="en-US"/>
        </w:rPr>
        <w:t>(2)</w:t>
      </w:r>
      <w:proofErr w:type="gramStart"/>
      <w:r w:rsidRPr="009F78E6">
        <w:rPr>
          <w:rFonts w:ascii="Times New Roman" w:hAnsi="Times New Roman" w:cs="Times New Roman"/>
          <w:color w:val="000000"/>
          <w:sz w:val="28"/>
          <w:szCs w:val="28"/>
          <w:lang w:val="en-US"/>
        </w:rPr>
        <w:t>.pdf</w:t>
      </w:r>
      <w:proofErr w:type="gramEnd"/>
      <w:r w:rsidRPr="009F78E6">
        <w:rPr>
          <w:rFonts w:ascii="Times New Roman" w:hAnsi="Times New Roman" w:cs="Times New Roman"/>
          <w:color w:val="000000"/>
          <w:sz w:val="28"/>
          <w:szCs w:val="28"/>
          <w:lang w:val="en-US"/>
        </w:rPr>
        <w:t xml:space="preserve">  </w:t>
      </w:r>
    </w:p>
    <w:p w14:paraId="47713256"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Дуткевич Т. В. Конфліктологія з основами психології управління: навч. посіб</w:t>
      </w:r>
      <w:proofErr w:type="gramStart"/>
      <w:r w:rsidRPr="009F78E6">
        <w:rPr>
          <w:rFonts w:ascii="Times New Roman" w:hAnsi="Times New Roman" w:cs="Times New Roman"/>
          <w:color w:val="000000"/>
          <w:sz w:val="28"/>
          <w:szCs w:val="28"/>
          <w:lang w:val="en-US"/>
        </w:rPr>
        <w:t>./</w:t>
      </w:r>
      <w:proofErr w:type="gramEnd"/>
      <w:r w:rsidRPr="009F78E6">
        <w:rPr>
          <w:rFonts w:ascii="Times New Roman" w:hAnsi="Times New Roman" w:cs="Times New Roman"/>
          <w:color w:val="000000"/>
          <w:sz w:val="28"/>
          <w:szCs w:val="28"/>
          <w:lang w:val="en-US"/>
        </w:rPr>
        <w:t xml:space="preserve"> Т. В. Дуткевич – К. : Центр навчальної літератури, 2005. – 456 с. </w:t>
      </w:r>
    </w:p>
    <w:p w14:paraId="5CA4DB28"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ЗанюкС.С. </w:t>
      </w:r>
      <w:r w:rsidRPr="009F78E6">
        <w:rPr>
          <w:rFonts w:ascii="Times New Roman" w:hAnsi="Times New Roman" w:cs="Times New Roman"/>
          <w:iCs/>
          <w:color w:val="000000"/>
          <w:sz w:val="28"/>
          <w:szCs w:val="28"/>
          <w:lang w:val="en-US"/>
        </w:rPr>
        <w:t>Психологія мотивації</w:t>
      </w:r>
      <w:r w:rsidRPr="009F78E6">
        <w:rPr>
          <w:rFonts w:ascii="Times New Roman" w:hAnsi="Times New Roman" w:cs="Times New Roman"/>
          <w:color w:val="000000"/>
          <w:sz w:val="28"/>
          <w:szCs w:val="28"/>
          <w:lang w:val="en-US"/>
        </w:rPr>
        <w:t>. Київ, Україна: Либідь, 2002, 296 с.  </w:t>
      </w:r>
    </w:p>
    <w:p w14:paraId="3B787ADA"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Занюк С.С.Мотиваційний тренінг. Формування мотивації навчальної діяльності у студентів та старшокласників». </w:t>
      </w:r>
      <w:r w:rsidRPr="009F78E6">
        <w:rPr>
          <w:rFonts w:ascii="Times New Roman" w:hAnsi="Times New Roman" w:cs="Times New Roman"/>
          <w:iCs/>
          <w:color w:val="000000"/>
          <w:sz w:val="28"/>
          <w:szCs w:val="28"/>
          <w:lang w:val="en-US"/>
        </w:rPr>
        <w:t xml:space="preserve">Практична психологія та соціальна робота, </w:t>
      </w:r>
      <w:r w:rsidRPr="009F78E6">
        <w:rPr>
          <w:rFonts w:ascii="Times New Roman" w:hAnsi="Times New Roman" w:cs="Times New Roman"/>
          <w:color w:val="000000"/>
          <w:sz w:val="28"/>
          <w:szCs w:val="28"/>
          <w:lang w:val="en-US"/>
        </w:rPr>
        <w:t>No 8, с. 31–42, 2002.  </w:t>
      </w:r>
    </w:p>
    <w:p w14:paraId="180DD790"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Йонас Г. Принцип відповідальності. У пошуках етики для технологічної цивілізації  / Das Prinzip Verantwortung. Versuch einer Ethik fur diе technologische Zivilisation.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Лібра, 2001. – 400 с.  </w:t>
      </w:r>
    </w:p>
    <w:p w14:paraId="66136509"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bCs/>
          <w:sz w:val="28"/>
          <w:szCs w:val="28"/>
        </w:rPr>
        <w:t>Кірєєва З. А. Розвиток свідомості, детерміноване часом: монографія. Одеса: ВМВ, 2010. -384 c.</w:t>
      </w:r>
    </w:p>
    <w:p w14:paraId="1117ED2E"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Класні години з психологом / укл. О. В. Скворчевська, О. С. Нурєєва. – Х</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Вид. група «Основа», 2009. – 240 с. – (Сер</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«Школа класного керівника. Психологія виховання»).</w:t>
      </w:r>
    </w:p>
    <w:p w14:paraId="5DF2A832"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Климчук В.О. «Психологічні детермінанти розвитку внутрішньої мотивації студентів у навчальній діяльності», автореф. дис. канд. наук: спец</w:t>
      </w:r>
      <w:proofErr w:type="gramStart"/>
      <w:r w:rsidRPr="009F78E6">
        <w:rPr>
          <w:rFonts w:ascii="Times New Roman" w:hAnsi="Times New Roman" w:cs="Times New Roman"/>
          <w:color w:val="000000"/>
          <w:sz w:val="28"/>
          <w:szCs w:val="28"/>
          <w:lang w:val="en-US"/>
        </w:rPr>
        <w:t>.:</w:t>
      </w:r>
      <w:proofErr w:type="gramEnd"/>
      <w:r w:rsidRPr="009F78E6">
        <w:rPr>
          <w:rFonts w:ascii="Times New Roman" w:hAnsi="Times New Roman" w:cs="Times New Roman"/>
          <w:color w:val="000000"/>
          <w:sz w:val="28"/>
          <w:szCs w:val="28"/>
          <w:lang w:val="en-US"/>
        </w:rPr>
        <w:t xml:space="preserve"> 19.00.07 «Педагогична та вікова психологія». Київ, Україна, 2004, 20 с.  </w:t>
      </w:r>
    </w:p>
    <w:p w14:paraId="412B5FA1" w14:textId="77777777" w:rsidR="009F78E6" w:rsidRPr="009F78E6"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lastRenderedPageBreak/>
        <w:t xml:space="preserve">20.Кокун О.М. Оптимізація адаптаційних можливостей людини: психофізіологічний аспект забезпечення діяльності: Монографія. – К.: Міленіум, 2004. – 265 с. </w:t>
      </w:r>
    </w:p>
    <w:p w14:paraId="380078AF" w14:textId="77777777" w:rsidR="009F78E6" w:rsidRPr="009F78E6" w:rsidRDefault="009F78E6" w:rsidP="009F78E6">
      <w:pPr>
        <w:widowControl w:val="0"/>
        <w:numPr>
          <w:ilvl w:val="0"/>
          <w:numId w:val="24"/>
        </w:numPr>
        <w:autoSpaceDE w:val="0"/>
        <w:autoSpaceDN w:val="0"/>
        <w:adjustRightInd w:val="0"/>
        <w:spacing w:after="0" w:line="360" w:lineRule="auto"/>
        <w:rPr>
          <w:rFonts w:ascii="Times New Roman" w:hAnsi="Times New Roman" w:cs="Times New Roman"/>
          <w:sz w:val="28"/>
          <w:szCs w:val="28"/>
        </w:rPr>
      </w:pPr>
      <w:r w:rsidRPr="009F78E6">
        <w:rPr>
          <w:rFonts w:ascii="Times New Roman" w:hAnsi="Times New Roman" w:cs="Times New Roman"/>
          <w:bCs/>
          <w:color w:val="000000"/>
          <w:sz w:val="28"/>
          <w:szCs w:val="28"/>
          <w:shd w:val="clear" w:color="auto" w:fill="F8F3ED"/>
        </w:rPr>
        <w:t>Кононенко, О. І.Соціально-психологічні основи розвитку перфекціонізму особистості</w:t>
      </w:r>
      <w:r w:rsidRPr="009F78E6">
        <w:rPr>
          <w:rFonts w:ascii="Times New Roman" w:hAnsi="Times New Roman" w:cs="Times New Roman"/>
          <w:color w:val="000000"/>
          <w:sz w:val="28"/>
          <w:szCs w:val="28"/>
          <w:shd w:val="clear" w:color="auto" w:fill="F8F3ED"/>
        </w:rPr>
        <w:t> [Текст] : автореф. дис. на здоб. наук. ступ. д-ра психол. наук : 19.00.05 - соціальна психологія; психологія соціальної роботи / Кононенко Оксана Іванівна ; Східноукраїнський нац. ун-т ім. В. Даля. – Сєвєродонецьк, 2017. – 41 с.</w:t>
      </w:r>
    </w:p>
    <w:p w14:paraId="05229936" w14:textId="623465C9" w:rsidR="009F78E6" w:rsidRPr="009F78E6" w:rsidRDefault="009F78E6" w:rsidP="009F78E6">
      <w:pPr>
        <w:widowControl w:val="0"/>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Кравцов Ф. П. Українська Інтернет </w:t>
      </w:r>
      <w:proofErr w:type="gramStart"/>
      <w:r w:rsidRPr="009F78E6">
        <w:rPr>
          <w:rFonts w:ascii="Times New Roman" w:hAnsi="Times New Roman" w:cs="Times New Roman"/>
          <w:color w:val="000000"/>
          <w:sz w:val="28"/>
          <w:szCs w:val="28"/>
          <w:lang w:val="en-US"/>
        </w:rPr>
        <w:t>культура :</w:t>
      </w:r>
      <w:proofErr w:type="gramEnd"/>
      <w:r w:rsidRPr="009F78E6">
        <w:rPr>
          <w:rFonts w:ascii="Times New Roman" w:hAnsi="Times New Roman" w:cs="Times New Roman"/>
          <w:color w:val="000000"/>
          <w:sz w:val="28"/>
          <w:szCs w:val="28"/>
          <w:lang w:val="en-US"/>
        </w:rPr>
        <w:t xml:space="preserve"> соціальні мережі / Ф. П. Кравцов.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Либідь, 2008. – 321 с.  </w:t>
      </w:r>
    </w:p>
    <w:p w14:paraId="1B5C529C" w14:textId="0F31B32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sz w:val="28"/>
          <w:szCs w:val="28"/>
        </w:rPr>
        <w:t>Крамаренко С.Г. Креативна освіта для розвитку інноваційної особистості (методики дослідження) / С.Г. Крамаренко, В.М. Кротенко, Л.Г. Тарабасова // Дніпропетровський обласний інститут післядипломної педагогічної освіти, кафедра педагогіки і психології. – Д.: – 2010. – 75 с.</w:t>
      </w:r>
    </w:p>
    <w:p w14:paraId="3FD9E1AB" w14:textId="00B29E90"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Кузікова С. Б. Теорія і практика вікової </w:t>
      </w:r>
      <w:proofErr w:type="gramStart"/>
      <w:r w:rsidRPr="009F78E6">
        <w:rPr>
          <w:rFonts w:ascii="Times New Roman" w:hAnsi="Times New Roman" w:cs="Times New Roman"/>
          <w:color w:val="000000"/>
          <w:sz w:val="28"/>
          <w:szCs w:val="28"/>
          <w:lang w:val="en-US"/>
        </w:rPr>
        <w:t>психокорекції :</w:t>
      </w:r>
      <w:proofErr w:type="gramEnd"/>
      <w:r w:rsidRPr="009F78E6">
        <w:rPr>
          <w:rFonts w:ascii="Times New Roman" w:hAnsi="Times New Roman" w:cs="Times New Roman"/>
          <w:color w:val="000000"/>
          <w:sz w:val="28"/>
          <w:szCs w:val="28"/>
          <w:lang w:val="en-US"/>
        </w:rPr>
        <w:t xml:space="preserve"> навч. посіб. / С. Б. Кузікова. – </w:t>
      </w:r>
      <w:proofErr w:type="gramStart"/>
      <w:r w:rsidRPr="009F78E6">
        <w:rPr>
          <w:rFonts w:ascii="Times New Roman" w:hAnsi="Times New Roman" w:cs="Times New Roman"/>
          <w:color w:val="000000"/>
          <w:sz w:val="28"/>
          <w:szCs w:val="28"/>
          <w:lang w:val="en-US"/>
        </w:rPr>
        <w:t>Сумы :</w:t>
      </w:r>
      <w:proofErr w:type="gramEnd"/>
      <w:r w:rsidRPr="009F78E6">
        <w:rPr>
          <w:rFonts w:ascii="Times New Roman" w:hAnsi="Times New Roman" w:cs="Times New Roman"/>
          <w:color w:val="000000"/>
          <w:sz w:val="28"/>
          <w:szCs w:val="28"/>
          <w:lang w:val="en-US"/>
        </w:rPr>
        <w:t xml:space="preserve"> ВТД «Университетская книга», 2008. – 384 с.  </w:t>
      </w:r>
    </w:p>
    <w:p w14:paraId="24B34366"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Крайг Р. Психологія розвитку / Р. Крайг, Д. Бокум// Психологія     розвитку. – 9-те вид. – СПб. : Пітер, 2007. – 940 с. – (Серія «Майстри психології»). </w:t>
      </w:r>
    </w:p>
    <w:p w14:paraId="0C2D7793" w14:textId="77777777" w:rsid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Крушельницька Я. В. Фізіологія і психологія праці : навчальний посібник / Я. В. Крушельницька. – Київ : КНЕУ, 2000. – 232 с.</w:t>
      </w:r>
    </w:p>
    <w:p w14:paraId="40022759" w14:textId="5184E35A" w:rsidR="00D13B6E" w:rsidRPr="00D13B6E" w:rsidRDefault="00D13B6E" w:rsidP="00D13B6E">
      <w:pPr>
        <w:numPr>
          <w:ilvl w:val="0"/>
          <w:numId w:val="24"/>
        </w:numPr>
        <w:spacing w:after="0" w:line="360" w:lineRule="auto"/>
        <w:rPr>
          <w:rFonts w:ascii="Times New Roman" w:hAnsi="Times New Roman" w:cs="Times New Roman"/>
          <w:sz w:val="28"/>
          <w:szCs w:val="28"/>
        </w:rPr>
      </w:pPr>
      <w:r w:rsidRPr="00D13B6E">
        <w:rPr>
          <w:rFonts w:ascii="Times New Roman" w:hAnsi="Times New Roman" w:cs="Times New Roman"/>
          <w:sz w:val="28"/>
          <w:szCs w:val="28"/>
        </w:rPr>
        <w:t>Куніцина В. Н. Міжособистісне спілкування. / Куніцина В.Н.,Казаринова Н.В., Погольша В.М.:. К., 2015. 544 с.</w:t>
      </w:r>
    </w:p>
    <w:p w14:paraId="4750FBDF" w14:textId="77777777" w:rsidR="009F78E6" w:rsidRPr="009F78E6" w:rsidRDefault="009F78E6" w:rsidP="009F78E6">
      <w:pPr>
        <w:pStyle w:val="a8"/>
        <w:widowControl w:val="0"/>
        <w:numPr>
          <w:ilvl w:val="0"/>
          <w:numId w:val="24"/>
        </w:numPr>
        <w:suppressAutoHyphens/>
        <w:spacing w:after="0" w:line="360" w:lineRule="auto"/>
        <w:contextualSpacing w:val="0"/>
        <w:rPr>
          <w:rFonts w:ascii="Times New Roman" w:eastAsia="Times New Roman" w:hAnsi="Times New Roman" w:cs="Times New Roman"/>
          <w:sz w:val="28"/>
          <w:szCs w:val="28"/>
          <w:lang w:eastAsia="ru-RU"/>
        </w:rPr>
      </w:pPr>
      <w:r w:rsidRPr="009F78E6">
        <w:rPr>
          <w:rFonts w:ascii="Times New Roman" w:eastAsia="Times New Roman" w:hAnsi="Times New Roman" w:cs="Times New Roman"/>
          <w:sz w:val="28"/>
          <w:szCs w:val="28"/>
          <w:lang w:eastAsia="ru-RU"/>
        </w:rPr>
        <w:t xml:space="preserve">Лемак М.В., Петрищев В.Ю. Методичне видання психологу для роботи. Діагностичні методики./ Ужгород Видавництво Олександри Гаркуші. – 2011. </w:t>
      </w:r>
    </w:p>
    <w:p w14:paraId="08DB8011"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Лисина М. І. Проблеми онтогенезу спілкування. – М</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Просвещение,  2016. – 156 с. </w:t>
      </w:r>
    </w:p>
    <w:p w14:paraId="67CCCEC9"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lastRenderedPageBreak/>
        <w:t xml:space="preserve">Максименко С. Д. Розвиток психіки в </w:t>
      </w:r>
      <w:proofErr w:type="gramStart"/>
      <w:r w:rsidRPr="009F78E6">
        <w:rPr>
          <w:rFonts w:ascii="Times New Roman" w:hAnsi="Times New Roman" w:cs="Times New Roman"/>
          <w:color w:val="000000"/>
          <w:sz w:val="28"/>
          <w:szCs w:val="28"/>
          <w:lang w:val="en-US"/>
        </w:rPr>
        <w:t>онтогенезі :</w:t>
      </w:r>
      <w:proofErr w:type="gramEnd"/>
      <w:r w:rsidRPr="009F78E6">
        <w:rPr>
          <w:rFonts w:ascii="Times New Roman" w:hAnsi="Times New Roman" w:cs="Times New Roman"/>
          <w:color w:val="000000"/>
          <w:sz w:val="28"/>
          <w:szCs w:val="28"/>
          <w:lang w:val="en-US"/>
        </w:rPr>
        <w:t xml:space="preserve"> в 2 т. Т.1 : Теоретико-методологічні проблеми генетичної психології : монографія / Сергій Дмитрович Максименко – К. : Форум, 2002. – 319 с.</w:t>
      </w:r>
    </w:p>
    <w:p w14:paraId="3725E138"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Максименко С. Д. Розвиток психіки в </w:t>
      </w:r>
      <w:proofErr w:type="gramStart"/>
      <w:r w:rsidRPr="009F78E6">
        <w:rPr>
          <w:rFonts w:ascii="Times New Roman" w:hAnsi="Times New Roman" w:cs="Times New Roman"/>
          <w:color w:val="000000"/>
          <w:sz w:val="28"/>
          <w:szCs w:val="28"/>
          <w:lang w:val="en-US"/>
        </w:rPr>
        <w:t>онтогенезі :</w:t>
      </w:r>
      <w:proofErr w:type="gramEnd"/>
      <w:r w:rsidRPr="009F78E6">
        <w:rPr>
          <w:rFonts w:ascii="Times New Roman" w:hAnsi="Times New Roman" w:cs="Times New Roman"/>
          <w:color w:val="000000"/>
          <w:sz w:val="28"/>
          <w:szCs w:val="28"/>
          <w:lang w:val="en-US"/>
        </w:rPr>
        <w:t xml:space="preserve"> в 2 т. Т.2 : Моделювання психологічних новоутворень : генетичний аспект : монографія / Сергій Дмитрович Максименко – К.: Форум, 2002. – 335 с. </w:t>
      </w:r>
    </w:p>
    <w:p w14:paraId="433DDFE9"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Максименко С. Д. Ґенеза здійснення </w:t>
      </w:r>
      <w:proofErr w:type="gramStart"/>
      <w:r w:rsidRPr="009F78E6">
        <w:rPr>
          <w:rFonts w:ascii="Times New Roman" w:hAnsi="Times New Roman" w:cs="Times New Roman"/>
          <w:color w:val="000000"/>
          <w:sz w:val="28"/>
          <w:szCs w:val="28"/>
          <w:lang w:val="en-US"/>
        </w:rPr>
        <w:t>особистості :</w:t>
      </w:r>
      <w:proofErr w:type="gramEnd"/>
      <w:r w:rsidRPr="009F78E6">
        <w:rPr>
          <w:rFonts w:ascii="Times New Roman" w:hAnsi="Times New Roman" w:cs="Times New Roman"/>
          <w:color w:val="000000"/>
          <w:sz w:val="28"/>
          <w:szCs w:val="28"/>
          <w:lang w:val="en-US"/>
        </w:rPr>
        <w:t xml:space="preserve"> монографія / Сергій Дмитрович Максименко – К.: Видавництво ТОВ «КММ», 2006. – 240 с.</w:t>
      </w:r>
    </w:p>
    <w:p w14:paraId="37C3BAD2"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Мащенко В. Моніторінг індивідуального розвитку особистості підлітка / В. Мащенко // Психолог. – 2003. – No 28. – С. 11 – 15.</w:t>
      </w:r>
    </w:p>
    <w:p w14:paraId="6AE2E793" w14:textId="77777777" w:rsidR="009F78E6" w:rsidRPr="00D13B6E"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Нагорна А. М. </w:t>
      </w:r>
      <w:proofErr w:type="gramStart"/>
      <w:r w:rsidRPr="009F78E6">
        <w:rPr>
          <w:rFonts w:ascii="Times New Roman" w:hAnsi="Times New Roman" w:cs="Times New Roman"/>
          <w:color w:val="000000"/>
          <w:sz w:val="28"/>
          <w:szCs w:val="28"/>
          <w:lang w:val="en-US"/>
        </w:rPr>
        <w:t>Наркоманія :</w:t>
      </w:r>
      <w:proofErr w:type="gramEnd"/>
      <w:r w:rsidRPr="009F78E6">
        <w:rPr>
          <w:rFonts w:ascii="Times New Roman" w:hAnsi="Times New Roman" w:cs="Times New Roman"/>
          <w:color w:val="000000"/>
          <w:sz w:val="28"/>
          <w:szCs w:val="28"/>
          <w:lang w:val="en-US"/>
        </w:rPr>
        <w:t xml:space="preserve"> Адаптація молоді до праці та життя :  Монографія / А. М. Нагорна, В. В. Безпалько. – Кам’янець-  </w:t>
      </w:r>
      <w:proofErr w:type="gramStart"/>
      <w:r w:rsidRPr="009F78E6">
        <w:rPr>
          <w:rFonts w:ascii="Times New Roman" w:hAnsi="Times New Roman" w:cs="Times New Roman"/>
          <w:color w:val="000000"/>
          <w:sz w:val="28"/>
          <w:szCs w:val="28"/>
          <w:lang w:val="en-US"/>
        </w:rPr>
        <w:t>Подільський :</w:t>
      </w:r>
      <w:proofErr w:type="gramEnd"/>
      <w:r w:rsidRPr="009F78E6">
        <w:rPr>
          <w:rFonts w:ascii="Times New Roman" w:hAnsi="Times New Roman" w:cs="Times New Roman"/>
          <w:color w:val="000000"/>
          <w:sz w:val="28"/>
          <w:szCs w:val="28"/>
          <w:lang w:val="en-US"/>
        </w:rPr>
        <w:t xml:space="preserve"> Аксіома, 2005. – 384 с.</w:t>
      </w:r>
    </w:p>
    <w:p w14:paraId="55FF36F7" w14:textId="4A9F8F31" w:rsidR="00D13B6E" w:rsidRDefault="00D13B6E" w:rsidP="00D13B6E">
      <w:pPr>
        <w:pStyle w:val="a8"/>
        <w:numPr>
          <w:ilvl w:val="0"/>
          <w:numId w:val="24"/>
        </w:numPr>
        <w:spacing w:after="0" w:line="240" w:lineRule="auto"/>
        <w:rPr>
          <w:rFonts w:ascii="Times New Roman" w:eastAsia="Times New Roman" w:hAnsi="Times New Roman" w:cs="Times New Roman"/>
          <w:sz w:val="28"/>
          <w:szCs w:val="28"/>
          <w:lang w:eastAsia="ru-RU"/>
        </w:rPr>
      </w:pPr>
      <w:r w:rsidRPr="00D13B6E">
        <w:rPr>
          <w:rFonts w:ascii="Times New Roman" w:eastAsia="Times New Roman" w:hAnsi="Times New Roman" w:cs="Times New Roman"/>
          <w:sz w:val="28"/>
          <w:szCs w:val="28"/>
          <w:lang w:eastAsia="ru-RU"/>
        </w:rPr>
        <w:t xml:space="preserve">Обозов Н. Н. Психологічна культура взаємин:. К. </w:t>
      </w:r>
      <w:r>
        <w:rPr>
          <w:rFonts w:ascii="Times New Roman" w:eastAsia="Times New Roman" w:hAnsi="Times New Roman" w:cs="Times New Roman"/>
          <w:sz w:val="28"/>
          <w:szCs w:val="28"/>
          <w:lang w:eastAsia="ru-RU"/>
        </w:rPr>
        <w:t>:</w:t>
      </w:r>
      <w:r w:rsidRPr="00D13B6E">
        <w:rPr>
          <w:rFonts w:ascii="Times New Roman" w:eastAsia="Times New Roman" w:hAnsi="Times New Roman" w:cs="Times New Roman"/>
          <w:sz w:val="28"/>
          <w:szCs w:val="28"/>
          <w:lang w:eastAsia="ru-RU"/>
        </w:rPr>
        <w:t xml:space="preserve"> </w:t>
      </w:r>
      <w:r>
        <w:rPr>
          <w:rFonts w:ascii="Times New Roman" w:eastAsia="Times New Roman" w:hAnsi="Times New Roman" w:cs="Times New Roman"/>
          <w:sz w:val="28"/>
          <w:szCs w:val="28"/>
          <w:lang w:eastAsia="ru-RU"/>
        </w:rPr>
        <w:t>Ш</w:t>
      </w:r>
      <w:r w:rsidRPr="000522DC">
        <w:rPr>
          <w:rFonts w:ascii="Times New Roman" w:eastAsia="Times New Roman" w:hAnsi="Times New Roman" w:cs="Times New Roman"/>
          <w:sz w:val="28"/>
          <w:szCs w:val="28"/>
          <w:lang w:eastAsia="ru-RU"/>
        </w:rPr>
        <w:t>кільний світ</w:t>
      </w:r>
      <w:r>
        <w:rPr>
          <w:rFonts w:ascii="Times New Roman" w:eastAsia="Times New Roman" w:hAnsi="Times New Roman" w:cs="Times New Roman"/>
          <w:sz w:val="28"/>
          <w:szCs w:val="28"/>
          <w:lang w:eastAsia="ru-RU"/>
        </w:rPr>
        <w:t>,</w:t>
      </w:r>
      <w:r w:rsidRPr="00D13B6E">
        <w:rPr>
          <w:rFonts w:ascii="Times New Roman" w:eastAsia="Times New Roman" w:hAnsi="Times New Roman" w:cs="Times New Roman"/>
          <w:sz w:val="28"/>
          <w:szCs w:val="28"/>
          <w:lang w:eastAsia="ru-RU"/>
        </w:rPr>
        <w:t>2014</w:t>
      </w:r>
      <w:r>
        <w:rPr>
          <w:rFonts w:ascii="Times New Roman" w:eastAsia="Times New Roman" w:hAnsi="Times New Roman" w:cs="Times New Roman"/>
          <w:sz w:val="28"/>
          <w:szCs w:val="28"/>
          <w:lang w:eastAsia="ru-RU"/>
        </w:rPr>
        <w:t>. -298 с.</w:t>
      </w:r>
    </w:p>
    <w:p w14:paraId="664522B1" w14:textId="77777777" w:rsidR="00D13B6E" w:rsidRPr="00D13B6E" w:rsidRDefault="00D13B6E" w:rsidP="00D13B6E">
      <w:pPr>
        <w:pStyle w:val="a8"/>
        <w:spacing w:after="0" w:line="240" w:lineRule="auto"/>
        <w:rPr>
          <w:rFonts w:ascii="Times New Roman" w:eastAsia="Times New Roman" w:hAnsi="Times New Roman" w:cs="Times New Roman"/>
          <w:sz w:val="28"/>
          <w:szCs w:val="28"/>
          <w:lang w:eastAsia="ru-RU"/>
        </w:rPr>
      </w:pPr>
    </w:p>
    <w:p w14:paraId="1DDAD1B7" w14:textId="77777777" w:rsidR="009F78E6" w:rsidRPr="000522DC" w:rsidRDefault="009F78E6" w:rsidP="000522DC">
      <w:pPr>
        <w:numPr>
          <w:ilvl w:val="0"/>
          <w:numId w:val="24"/>
        </w:numPr>
        <w:spacing w:after="0" w:line="360" w:lineRule="auto"/>
        <w:jc w:val="both"/>
        <w:rPr>
          <w:rFonts w:ascii="Times New Roman" w:hAnsi="Times New Roman" w:cs="Times New Roman"/>
          <w:sz w:val="28"/>
          <w:szCs w:val="28"/>
        </w:rPr>
      </w:pPr>
      <w:r w:rsidRPr="009F78E6">
        <w:rPr>
          <w:rFonts w:ascii="Times New Roman" w:hAnsi="Times New Roman" w:cs="Times New Roman"/>
          <w:sz w:val="28"/>
          <w:szCs w:val="28"/>
        </w:rPr>
        <w:t>Окушко Т. К. Формування соціальної ініціативності підлітків у дитячому громадському обєднанні / Т. К. Окушко // Теоретико-методичні проблеми виховання дітей та учнівської молоді : зб. наук. праць. – Кіровоград : Імекс – ЛТД. – 2013. – Вип. 17, кн. 2. – С. 44–52.</w:t>
      </w:r>
      <w:r w:rsidRPr="009F78E6">
        <w:rPr>
          <w:rFonts w:ascii="Times New Roman" w:hAnsi="Times New Roman" w:cs="Times New Roman"/>
          <w:color w:val="000000"/>
          <w:sz w:val="28"/>
          <w:szCs w:val="28"/>
          <w:lang w:val="en-US"/>
        </w:rPr>
        <w:t xml:space="preserve">  </w:t>
      </w:r>
    </w:p>
    <w:p w14:paraId="3F01D964" w14:textId="00D34445" w:rsidR="000522DC" w:rsidRPr="000522DC" w:rsidRDefault="000522DC" w:rsidP="000522DC">
      <w:pPr>
        <w:pStyle w:val="a8"/>
        <w:numPr>
          <w:ilvl w:val="0"/>
          <w:numId w:val="24"/>
        </w:numPr>
        <w:spacing w:after="0" w:line="360" w:lineRule="auto"/>
        <w:rPr>
          <w:rFonts w:ascii="Times New Roman" w:eastAsia="Times New Roman" w:hAnsi="Times New Roman" w:cs="Times New Roman"/>
          <w:sz w:val="28"/>
          <w:szCs w:val="28"/>
          <w:lang w:eastAsia="ru-RU"/>
        </w:rPr>
      </w:pPr>
      <w:r w:rsidRPr="000522DC">
        <w:rPr>
          <w:rFonts w:ascii="Times New Roman" w:eastAsia="Times New Roman" w:hAnsi="Times New Roman" w:cs="Times New Roman"/>
          <w:sz w:val="28"/>
          <w:szCs w:val="28"/>
          <w:lang w:eastAsia="ru-RU"/>
        </w:rPr>
        <w:t>Омельчинко Я., Кісарчук З. Психологічна допомога дітям з тривожними станами. – К.: Шкільний світ. 2008. – 112 с.</w:t>
      </w:r>
    </w:p>
    <w:p w14:paraId="6EAC0EC1"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 Основи практичної психології / В. Г. Панок, Т. М. Титаренко,  Н. В. Чепелєва [та ін.</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підручник.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Либідь, 2009. – 536 с. </w:t>
      </w:r>
    </w:p>
    <w:p w14:paraId="59BEE192"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Пилипенко В. Д. Особистісно орієнтовані технології у школі /</w:t>
      </w:r>
      <w:proofErr w:type="gramStart"/>
      <w:r w:rsidRPr="009F78E6">
        <w:rPr>
          <w:rFonts w:ascii="Times New Roman" w:hAnsi="Times New Roman" w:cs="Times New Roman"/>
          <w:color w:val="000000"/>
          <w:sz w:val="28"/>
          <w:szCs w:val="28"/>
          <w:lang w:val="en-US"/>
        </w:rPr>
        <w:t>.Пов’якель</w:t>
      </w:r>
      <w:proofErr w:type="gramEnd"/>
      <w:r w:rsidRPr="009F78E6">
        <w:rPr>
          <w:rFonts w:ascii="Times New Roman" w:hAnsi="Times New Roman" w:cs="Times New Roman"/>
          <w:color w:val="000000"/>
          <w:sz w:val="28"/>
          <w:szCs w:val="28"/>
          <w:lang w:val="en-US"/>
        </w:rPr>
        <w:t xml:space="preserve"> Н. І. Психологія вирішення педагогічних конфліктів / Н. І. Пов’якель.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Шк. світ, 2008. – 128 с. </w:t>
      </w:r>
    </w:p>
    <w:p w14:paraId="0AE087C4"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sz w:val="28"/>
          <w:szCs w:val="28"/>
          <w:lang w:val="uk-UA"/>
        </w:rPr>
        <w:lastRenderedPageBreak/>
        <w:t>Позашкільна педагогіка: пошук і проблеми. /Матеріали Всеукраїнської науково-практичної конференції. – К., 20-24 вересня 2004 р.: Тези доповідей та виступів /Ред. кол.:С.В.Кириленко(керівник)та ін.– К.: ІСДО,2005.- 264 с.</w:t>
      </w:r>
    </w:p>
    <w:p w14:paraId="62C528FE"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Поліщук В. М. Вікова та педагогічна психологія (програмні основи, змістові модулі, інформаційне забезпечення</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навч.-метод. посіб. / В. М. Поліщук. – </w:t>
      </w:r>
      <w:proofErr w:type="gramStart"/>
      <w:r w:rsidRPr="009F78E6">
        <w:rPr>
          <w:rFonts w:ascii="Times New Roman" w:hAnsi="Times New Roman" w:cs="Times New Roman"/>
          <w:color w:val="000000"/>
          <w:sz w:val="28"/>
          <w:szCs w:val="28"/>
          <w:lang w:val="en-US"/>
        </w:rPr>
        <w:t>Суми :</w:t>
      </w:r>
      <w:proofErr w:type="gramEnd"/>
      <w:r w:rsidRPr="009F78E6">
        <w:rPr>
          <w:rFonts w:ascii="Times New Roman" w:hAnsi="Times New Roman" w:cs="Times New Roman"/>
          <w:color w:val="000000"/>
          <w:sz w:val="28"/>
          <w:szCs w:val="28"/>
          <w:lang w:val="en-US"/>
        </w:rPr>
        <w:t xml:space="preserve"> ВТД «Університетська книга», 2007. – 330 с. </w:t>
      </w:r>
    </w:p>
    <w:p w14:paraId="40C27A5B"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sz w:val="28"/>
          <w:szCs w:val="28"/>
          <w:lang w:val="uk-UA"/>
        </w:rPr>
        <w:t>Позашкільна педагогіка: пошук і проблеми. /Матеріали Всеукраїнської науково-практичної конференції. – К., 20-24 вересня 2004 р.: Тези доповідей та виступів /Ред. кол.:С.В.Кириленко(керівник)та ін.– К.: ІСДО,2005.- 264 с.</w:t>
      </w:r>
    </w:p>
    <w:p w14:paraId="7FDCC5FA" w14:textId="77777777" w:rsid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Поліщук С. А. Навчально-методичний </w:t>
      </w:r>
      <w:proofErr w:type="gramStart"/>
      <w:r w:rsidRPr="009F78E6">
        <w:rPr>
          <w:rFonts w:ascii="Times New Roman" w:hAnsi="Times New Roman" w:cs="Times New Roman"/>
          <w:color w:val="000000"/>
          <w:sz w:val="28"/>
          <w:szCs w:val="28"/>
          <w:lang w:val="en-US"/>
        </w:rPr>
        <w:t>посібник :</w:t>
      </w:r>
      <w:proofErr w:type="gramEnd"/>
      <w:r w:rsidRPr="009F78E6">
        <w:rPr>
          <w:rFonts w:ascii="Times New Roman" w:hAnsi="Times New Roman" w:cs="Times New Roman"/>
          <w:color w:val="000000"/>
          <w:sz w:val="28"/>
          <w:szCs w:val="28"/>
          <w:lang w:val="en-US"/>
        </w:rPr>
        <w:t xml:space="preserve"> методичний довідник з психодіагностики / С. А. Поліщук. – </w:t>
      </w:r>
      <w:proofErr w:type="gramStart"/>
      <w:r w:rsidRPr="009F78E6">
        <w:rPr>
          <w:rFonts w:ascii="Times New Roman" w:hAnsi="Times New Roman" w:cs="Times New Roman"/>
          <w:color w:val="000000"/>
          <w:sz w:val="28"/>
          <w:szCs w:val="28"/>
          <w:lang w:val="en-US"/>
        </w:rPr>
        <w:t>Суми :</w:t>
      </w:r>
      <w:proofErr w:type="gramEnd"/>
      <w:r w:rsidRPr="009F78E6">
        <w:rPr>
          <w:rFonts w:ascii="Times New Roman" w:hAnsi="Times New Roman" w:cs="Times New Roman"/>
          <w:color w:val="000000"/>
          <w:sz w:val="28"/>
          <w:szCs w:val="28"/>
          <w:lang w:val="en-US"/>
        </w:rPr>
        <w:t xml:space="preserve"> ВТД «Університетська книга», 2009. – 442 с. </w:t>
      </w:r>
    </w:p>
    <w:p w14:paraId="43EEA8BD" w14:textId="0B1F1B83" w:rsidR="000522DC" w:rsidRPr="000522DC" w:rsidRDefault="000522DC" w:rsidP="000522DC">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0522DC">
        <w:rPr>
          <w:rFonts w:ascii="Times New Roman" w:hAnsi="Times New Roman" w:cs="Times New Roman"/>
          <w:color w:val="000000"/>
          <w:sz w:val="28"/>
          <w:szCs w:val="28"/>
          <w:lang w:val="en-US"/>
        </w:rPr>
        <w:t>Психологія особистості: Словник-довідник / За ред. П. П. Горностая, Т. М.Титаренко. – Київ: Рута, 2001. – 320 с.</w:t>
      </w:r>
    </w:p>
    <w:p w14:paraId="53A40E9E" w14:textId="77777777" w:rsidR="009F78E6" w:rsidRPr="009F78E6" w:rsidRDefault="009F78E6" w:rsidP="009F78E6">
      <w:pPr>
        <w:numPr>
          <w:ilvl w:val="0"/>
          <w:numId w:val="24"/>
        </w:numPr>
        <w:tabs>
          <w:tab w:val="left" w:pos="220"/>
          <w:tab w:val="left" w:pos="720"/>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Психологія </w:t>
      </w:r>
      <w:proofErr w:type="gramStart"/>
      <w:r w:rsidRPr="009F78E6">
        <w:rPr>
          <w:rFonts w:ascii="Times New Roman" w:hAnsi="Times New Roman" w:cs="Times New Roman"/>
          <w:color w:val="000000"/>
          <w:sz w:val="28"/>
          <w:szCs w:val="28"/>
          <w:lang w:val="en-US"/>
        </w:rPr>
        <w:t>суїциду :</w:t>
      </w:r>
      <w:proofErr w:type="gramEnd"/>
      <w:r w:rsidRPr="009F78E6">
        <w:rPr>
          <w:rFonts w:ascii="Times New Roman" w:hAnsi="Times New Roman" w:cs="Times New Roman"/>
          <w:color w:val="000000"/>
          <w:sz w:val="28"/>
          <w:szCs w:val="28"/>
          <w:lang w:val="en-US"/>
        </w:rPr>
        <w:t xml:space="preserve"> посібник / за ред. В. П. Москальця. – К.: Академвидав, 2004. – 288 с. (Сер</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Альма-матер). </w:t>
      </w:r>
    </w:p>
    <w:p w14:paraId="57D1948B" w14:textId="77777777" w:rsidR="009F78E6" w:rsidRPr="009F78E6"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s="Times New Roman"/>
          <w:color w:val="000000"/>
          <w:sz w:val="28"/>
          <w:szCs w:val="28"/>
          <w:lang w:val="en-US"/>
        </w:rPr>
      </w:pPr>
      <w:r w:rsidRPr="009F78E6">
        <w:rPr>
          <w:rFonts w:ascii="Times New Roman" w:hAnsi="Times New Roman" w:cs="Times New Roman"/>
          <w:sz w:val="28"/>
          <w:szCs w:val="28"/>
        </w:rPr>
        <w:t>Псядло Е.М. Темперамент та характер в історії медицини та психології: Навчально-довідковий посібник.-О.: Наука та техніка, 2007.-232 с.</w:t>
      </w:r>
    </w:p>
    <w:p w14:paraId="1E3C8DD6" w14:textId="77777777" w:rsidR="009F78E6" w:rsidRPr="009F78E6"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Рашкевич Ю. М. Болонський процес та нова парадигма вищої освіти: монографія / Ю. М. Рашкевич. − Львів, 2014. − 168 с.</w:t>
      </w:r>
    </w:p>
    <w:p w14:paraId="141A0F74" w14:textId="77777777" w:rsidR="009F78E6" w:rsidRPr="009F78E6" w:rsidRDefault="009F78E6" w:rsidP="009F78E6">
      <w:pPr>
        <w:widowControl w:val="0"/>
        <w:numPr>
          <w:ilvl w:val="0"/>
          <w:numId w:val="24"/>
        </w:numPr>
        <w:shd w:val="clear" w:color="auto" w:fill="FFFFFF"/>
        <w:autoSpaceDE w:val="0"/>
        <w:autoSpaceDN w:val="0"/>
        <w:adjustRightInd w:val="0"/>
        <w:spacing w:after="0" w:line="360" w:lineRule="auto"/>
        <w:rPr>
          <w:rFonts w:ascii="Times New Roman" w:hAnsi="Times New Roman" w:cs="Times New Roman"/>
          <w:bCs/>
          <w:color w:val="000000"/>
          <w:sz w:val="28"/>
          <w:szCs w:val="28"/>
        </w:rPr>
      </w:pPr>
      <w:r w:rsidRPr="009F78E6">
        <w:rPr>
          <w:rFonts w:ascii="Times New Roman" w:hAnsi="Times New Roman" w:cs="Times New Roman"/>
          <w:bCs/>
          <w:color w:val="000000"/>
          <w:sz w:val="28"/>
          <w:szCs w:val="28"/>
        </w:rPr>
        <w:t>Родіна Наталія Володимирівна. Психологія копінг-поведінки: системне моделювання.- Дисертація д-ра психол. наук: 19.00.01, Київ. нац. ун-т ім. Тараса Шевченка. - К., 2012.- 400 с.</w:t>
      </w:r>
    </w:p>
    <w:p w14:paraId="46CF9E45" w14:textId="77777777" w:rsidR="009F78E6" w:rsidRPr="009F78E6" w:rsidRDefault="009F78E6" w:rsidP="009F78E6">
      <w:pPr>
        <w:numPr>
          <w:ilvl w:val="0"/>
          <w:numId w:val="24"/>
        </w:numPr>
        <w:spacing w:after="200" w:line="360" w:lineRule="auto"/>
        <w:jc w:val="both"/>
        <w:rPr>
          <w:rFonts w:ascii="Times New Roman" w:hAnsi="Times New Roman" w:cs="Times New Roman"/>
          <w:sz w:val="28"/>
          <w:szCs w:val="28"/>
        </w:rPr>
      </w:pPr>
      <w:r w:rsidRPr="009F78E6">
        <w:rPr>
          <w:rFonts w:ascii="Times New Roman" w:hAnsi="Times New Roman" w:cs="Times New Roman"/>
          <w:sz w:val="28"/>
          <w:szCs w:val="28"/>
        </w:rPr>
        <w:lastRenderedPageBreak/>
        <w:t>Рудницька О. П. Педагогіка: загальна та мистецька / О. П. Рудницька. – Тернопіль : Навчальна книга-Богдан, 2005. – 360 с.</w:t>
      </w:r>
      <w:r w:rsidRPr="009F78E6">
        <w:rPr>
          <w:rFonts w:ascii="Times New Roman" w:hAnsi="Times New Roman" w:cs="Times New Roman"/>
          <w:color w:val="000000"/>
          <w:sz w:val="28"/>
          <w:szCs w:val="28"/>
          <w:lang w:val="en-US"/>
        </w:rPr>
        <w:t xml:space="preserve"> </w:t>
      </w:r>
    </w:p>
    <w:p w14:paraId="25F7A1B2" w14:textId="77777777" w:rsidR="009F78E6" w:rsidRPr="009F78E6" w:rsidRDefault="009F78E6" w:rsidP="009F78E6">
      <w:pPr>
        <w:numPr>
          <w:ilvl w:val="0"/>
          <w:numId w:val="24"/>
        </w:numPr>
        <w:tabs>
          <w:tab w:val="left" w:pos="220"/>
          <w:tab w:val="left" w:pos="426"/>
        </w:tabs>
        <w:autoSpaceDE w:val="0"/>
        <w:autoSpaceDN w:val="0"/>
        <w:adjustRightInd w:val="0"/>
        <w:spacing w:after="373"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Савчин М В. Вікова </w:t>
      </w:r>
      <w:proofErr w:type="gramStart"/>
      <w:r w:rsidRPr="009F78E6">
        <w:rPr>
          <w:rFonts w:ascii="Times New Roman" w:hAnsi="Times New Roman" w:cs="Times New Roman"/>
          <w:color w:val="000000"/>
          <w:sz w:val="28"/>
          <w:szCs w:val="28"/>
          <w:lang w:val="en-US"/>
        </w:rPr>
        <w:t>психологія :</w:t>
      </w:r>
      <w:proofErr w:type="gramEnd"/>
      <w:r w:rsidRPr="009F78E6">
        <w:rPr>
          <w:rFonts w:ascii="Times New Roman" w:hAnsi="Times New Roman" w:cs="Times New Roman"/>
          <w:color w:val="000000"/>
          <w:sz w:val="28"/>
          <w:szCs w:val="28"/>
          <w:lang w:val="en-US"/>
        </w:rPr>
        <w:t xml:space="preserve"> навч. посіб. / М. В. Савчин, Л. П. Василенко.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Академвидав, 2005. – 360с</w:t>
      </w:r>
      <w:proofErr w:type="gramStart"/>
      <w:r w:rsidRPr="009F78E6">
        <w:rPr>
          <w:rFonts w:ascii="Times New Roman" w:hAnsi="Times New Roman" w:cs="Times New Roman"/>
          <w:color w:val="000000"/>
          <w:sz w:val="28"/>
          <w:szCs w:val="28"/>
          <w:lang w:val="en-US"/>
        </w:rPr>
        <w:t>. </w:t>
      </w:r>
      <w:proofErr w:type="gramEnd"/>
    </w:p>
    <w:p w14:paraId="28030155" w14:textId="77777777" w:rsidR="009F78E6" w:rsidRPr="009F78E6"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s="Times New Roman"/>
          <w:color w:val="000000"/>
          <w:sz w:val="28"/>
          <w:szCs w:val="28"/>
          <w:lang w:val="en-US"/>
        </w:rPr>
      </w:pPr>
      <w:r w:rsidRPr="009F78E6">
        <w:rPr>
          <w:rFonts w:ascii="Times New Roman" w:eastAsia="Times New Roman" w:hAnsi="Times New Roman" w:cs="Times New Roman"/>
          <w:sz w:val="28"/>
          <w:szCs w:val="28"/>
          <w:lang w:eastAsia="ru-RU"/>
        </w:rPr>
        <w:t xml:space="preserve">Семиченко В.А. Психология деятельности / В.А.Семиченко. – К.: Издатель А.Н.Ешке, 2002. – 248 с. </w:t>
      </w:r>
    </w:p>
    <w:p w14:paraId="1656E14A" w14:textId="77777777" w:rsidR="009F78E6" w:rsidRPr="009F78E6" w:rsidRDefault="009F78E6" w:rsidP="009F78E6">
      <w:pPr>
        <w:numPr>
          <w:ilvl w:val="0"/>
          <w:numId w:val="24"/>
        </w:numPr>
        <w:spacing w:after="200" w:line="360" w:lineRule="auto"/>
        <w:jc w:val="both"/>
        <w:rPr>
          <w:rFonts w:ascii="Times New Roman" w:hAnsi="Times New Roman" w:cs="Times New Roman"/>
          <w:sz w:val="28"/>
          <w:szCs w:val="28"/>
        </w:rPr>
      </w:pPr>
      <w:r w:rsidRPr="009F78E6">
        <w:rPr>
          <w:rFonts w:ascii="Times New Roman" w:hAnsi="Times New Roman" w:cs="Times New Roman"/>
          <w:sz w:val="28"/>
          <w:szCs w:val="28"/>
        </w:rPr>
        <w:t>Сисоєва С. Основи педагогічної творчості : підручник / С. Сисоєва. – Київ : Міленіум, 2006. – 344 с.</w:t>
      </w:r>
      <w:r w:rsidRPr="009F78E6">
        <w:rPr>
          <w:rFonts w:ascii="Times New Roman" w:hAnsi="Times New Roman" w:cs="Times New Roman"/>
          <w:color w:val="000000"/>
          <w:sz w:val="28"/>
          <w:szCs w:val="28"/>
          <w:lang w:val="en-US"/>
        </w:rPr>
        <w:t xml:space="preserve"> </w:t>
      </w:r>
    </w:p>
    <w:p w14:paraId="1E0D8B55"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Слесик К. М. Виховання лідерів / К. М. Слесик. – Х</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Вид. група «Основа», 2009. – 128 с. – (Сер</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«Управління школою». – Вип.5 (77)).</w:t>
      </w:r>
    </w:p>
    <w:p w14:paraId="08A6FF3E" w14:textId="77777777" w:rsidR="009F78E6" w:rsidRPr="00D13B6E" w:rsidRDefault="009F78E6" w:rsidP="00D13B6E">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s="Times New Roman"/>
          <w:color w:val="000000"/>
          <w:sz w:val="28"/>
          <w:szCs w:val="28"/>
          <w:lang w:val="en-US"/>
        </w:rPr>
      </w:pPr>
      <w:r w:rsidRPr="009F78E6">
        <w:rPr>
          <w:rFonts w:ascii="Times New Roman" w:eastAsia="Times New Roman" w:hAnsi="Times New Roman" w:cs="Times New Roman"/>
          <w:sz w:val="28"/>
          <w:szCs w:val="28"/>
          <w:lang w:eastAsia="ru-RU"/>
        </w:rPr>
        <w:t>Семиченко В.А. Психология деятельности / В.А.Семиченко. – К.: Издатель А</w:t>
      </w:r>
      <w:r w:rsidRPr="00D13B6E">
        <w:rPr>
          <w:rFonts w:ascii="Times New Roman" w:eastAsia="Times New Roman" w:hAnsi="Times New Roman" w:cs="Times New Roman"/>
          <w:sz w:val="28"/>
          <w:szCs w:val="28"/>
          <w:lang w:eastAsia="ru-RU"/>
        </w:rPr>
        <w:t xml:space="preserve">.Н.Ешке, 2002. – 248 с. </w:t>
      </w:r>
    </w:p>
    <w:p w14:paraId="0560A47C" w14:textId="509E7762" w:rsidR="00D13B6E" w:rsidRPr="00D13B6E" w:rsidRDefault="00D13B6E" w:rsidP="00D13B6E">
      <w:pPr>
        <w:pStyle w:val="a8"/>
        <w:numPr>
          <w:ilvl w:val="0"/>
          <w:numId w:val="24"/>
        </w:numPr>
        <w:spacing w:after="0" w:line="360" w:lineRule="auto"/>
        <w:rPr>
          <w:rFonts w:ascii="Times New Roman" w:eastAsia="Times New Roman" w:hAnsi="Times New Roman" w:cs="Times New Roman"/>
          <w:sz w:val="28"/>
          <w:szCs w:val="28"/>
          <w:lang w:eastAsia="ru-RU"/>
        </w:rPr>
      </w:pPr>
      <w:r w:rsidRPr="00D13B6E">
        <w:rPr>
          <w:rFonts w:ascii="Times New Roman" w:eastAsia="Times New Roman" w:hAnsi="Times New Roman" w:cs="Times New Roman"/>
          <w:sz w:val="28"/>
          <w:szCs w:val="28"/>
          <w:lang w:eastAsia="ru-RU"/>
        </w:rPr>
        <w:t>Сергієнко І. М. Корекція підліткових відносин / Сергієнко І. М. // Актуальні проблеми психології. пр. Зб наук. Інститут психології імені Г.С.Костюка НАН України / За ред.С.Д.Максименка, З.Г.Кісарчук. К.: Міленіум, 2003. –Т. 3: Консультативна психологія та психотерапія. Випуск 2. С. 115 – 122.</w:t>
      </w:r>
    </w:p>
    <w:p w14:paraId="099AAC51" w14:textId="77777777" w:rsidR="009F78E6" w:rsidRPr="00D13B6E" w:rsidRDefault="009F78E6" w:rsidP="00D13B6E">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D13B6E">
        <w:rPr>
          <w:rFonts w:ascii="Times New Roman" w:hAnsi="Times New Roman" w:cs="Times New Roman"/>
          <w:color w:val="000000"/>
          <w:sz w:val="28"/>
          <w:szCs w:val="28"/>
          <w:lang w:val="en-US"/>
        </w:rPr>
        <w:t xml:space="preserve">Словник української </w:t>
      </w:r>
      <w:proofErr w:type="gramStart"/>
      <w:r w:rsidRPr="00D13B6E">
        <w:rPr>
          <w:rFonts w:ascii="Times New Roman" w:hAnsi="Times New Roman" w:cs="Times New Roman"/>
          <w:color w:val="000000"/>
          <w:sz w:val="28"/>
          <w:szCs w:val="28"/>
          <w:lang w:val="en-US"/>
        </w:rPr>
        <w:t>мови :</w:t>
      </w:r>
      <w:proofErr w:type="gramEnd"/>
      <w:r w:rsidRPr="00D13B6E">
        <w:rPr>
          <w:rFonts w:ascii="Times New Roman" w:hAnsi="Times New Roman" w:cs="Times New Roman"/>
          <w:color w:val="000000"/>
          <w:sz w:val="28"/>
          <w:szCs w:val="28"/>
          <w:lang w:val="en-US"/>
        </w:rPr>
        <w:t xml:space="preserve"> в 11-ти томах / уклад.: Г. П. Їжакевич та ін. – Том 3. – К</w:t>
      </w:r>
      <w:proofErr w:type="gramStart"/>
      <w:r w:rsidRPr="00D13B6E">
        <w:rPr>
          <w:rFonts w:ascii="Times New Roman" w:hAnsi="Times New Roman" w:cs="Times New Roman"/>
          <w:color w:val="000000"/>
          <w:sz w:val="28"/>
          <w:szCs w:val="28"/>
          <w:lang w:val="en-US"/>
        </w:rPr>
        <w:t>. :</w:t>
      </w:r>
      <w:proofErr w:type="gramEnd"/>
      <w:r w:rsidRPr="00D13B6E">
        <w:rPr>
          <w:rFonts w:ascii="Times New Roman" w:hAnsi="Times New Roman" w:cs="Times New Roman"/>
          <w:color w:val="000000"/>
          <w:sz w:val="28"/>
          <w:szCs w:val="28"/>
          <w:lang w:val="en-US"/>
        </w:rPr>
        <w:t xml:space="preserve"> Наукова думка, 2012. – С. 583. </w:t>
      </w:r>
    </w:p>
    <w:p w14:paraId="0DD15B26"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Стрілець С. Самостійна робота студентів як реалізація інноваційних процесів у системі освіти України / С. Стрілець // Трудова підготовка в сучасній школі. – 2012. – № 12. – С. 38-41.</w:t>
      </w:r>
    </w:p>
    <w:p w14:paraId="33A26B5D"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sz w:val="28"/>
          <w:szCs w:val="28"/>
        </w:rPr>
      </w:pPr>
      <w:r w:rsidRPr="009F78E6">
        <w:rPr>
          <w:rFonts w:ascii="Times New Roman" w:hAnsi="Times New Roman" w:cs="Times New Roman"/>
          <w:color w:val="000000"/>
          <w:sz w:val="28"/>
          <w:szCs w:val="28"/>
          <w:lang w:val="en-US"/>
        </w:rPr>
        <w:t xml:space="preserve">Сухомлинський В. О. Проблеми виховання всебічно розвиненої особистості / В. О. Сухомлинський. – </w:t>
      </w:r>
      <w:proofErr w:type="gramStart"/>
      <w:r w:rsidRPr="009F78E6">
        <w:rPr>
          <w:rFonts w:ascii="Times New Roman" w:hAnsi="Times New Roman" w:cs="Times New Roman"/>
          <w:color w:val="000000"/>
          <w:sz w:val="28"/>
          <w:szCs w:val="28"/>
          <w:lang w:val="en-US"/>
        </w:rPr>
        <w:t>Київ :</w:t>
      </w:r>
      <w:proofErr w:type="gramEnd"/>
      <w:r w:rsidRPr="009F78E6">
        <w:rPr>
          <w:rFonts w:ascii="Times New Roman" w:hAnsi="Times New Roman" w:cs="Times New Roman"/>
          <w:color w:val="000000"/>
          <w:sz w:val="28"/>
          <w:szCs w:val="28"/>
          <w:lang w:val="en-US"/>
        </w:rPr>
        <w:t xml:space="preserve"> Рад. шк</w:t>
      </w:r>
      <w:proofErr w:type="gramStart"/>
      <w:r w:rsidRPr="009F78E6">
        <w:rPr>
          <w:rFonts w:ascii="Times New Roman" w:hAnsi="Times New Roman" w:cs="Times New Roman"/>
          <w:color w:val="000000"/>
          <w:sz w:val="28"/>
          <w:szCs w:val="28"/>
          <w:lang w:val="en-US"/>
        </w:rPr>
        <w:t>.,</w:t>
      </w:r>
      <w:proofErr w:type="gramEnd"/>
      <w:r w:rsidRPr="009F78E6">
        <w:rPr>
          <w:rFonts w:ascii="Times New Roman" w:hAnsi="Times New Roman" w:cs="Times New Roman"/>
          <w:color w:val="000000"/>
          <w:sz w:val="28"/>
          <w:szCs w:val="28"/>
          <w:lang w:val="en-US"/>
        </w:rPr>
        <w:t xml:space="preserve"> 1976. – 206 с.</w:t>
      </w:r>
    </w:p>
    <w:p w14:paraId="78FDAF37" w14:textId="77777777" w:rsidR="009F78E6" w:rsidRPr="009F78E6"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eastAsia="Yu Gothic" w:hAnsi="Times New Roman" w:cs="Times New Roman"/>
          <w:color w:val="000000"/>
          <w:sz w:val="28"/>
          <w:szCs w:val="28"/>
          <w:lang w:val="en-US"/>
        </w:rPr>
      </w:pPr>
      <w:r w:rsidRPr="009F78E6">
        <w:rPr>
          <w:rFonts w:ascii="Times New Roman" w:hAnsi="Times New Roman" w:cs="Times New Roman"/>
          <w:color w:val="000000"/>
          <w:sz w:val="28"/>
          <w:szCs w:val="28"/>
          <w:lang w:val="en-US"/>
        </w:rPr>
        <w:t>Сучасні педагогічні технології в освіті: збір. наук</w:t>
      </w:r>
      <w:proofErr w:type="gramStart"/>
      <w:r w:rsidRPr="009F78E6">
        <w:rPr>
          <w:rFonts w:ascii="Times New Roman" w:hAnsi="Times New Roman" w:cs="Times New Roman"/>
          <w:color w:val="000000"/>
          <w:sz w:val="28"/>
          <w:szCs w:val="28"/>
          <w:lang w:val="en-US"/>
        </w:rPr>
        <w:t>.</w:t>
      </w:r>
      <w:r w:rsidRPr="009F78E6">
        <w:rPr>
          <w:rFonts w:ascii="Cambria Math" w:eastAsia="Yu Gothic" w:hAnsi="Cambria Math" w:cs="Cambria Math"/>
          <w:color w:val="000000"/>
          <w:sz w:val="28"/>
          <w:szCs w:val="28"/>
          <w:lang w:val="en-US"/>
        </w:rPr>
        <w:t>‐</w:t>
      </w:r>
      <w:proofErr w:type="gramEnd"/>
      <w:r w:rsidRPr="009F78E6">
        <w:rPr>
          <w:rFonts w:ascii="Times New Roman" w:eastAsia="Yu Gothic" w:hAnsi="Times New Roman" w:cs="Times New Roman"/>
          <w:color w:val="000000"/>
          <w:sz w:val="28"/>
          <w:szCs w:val="28"/>
          <w:lang w:val="en-US"/>
        </w:rPr>
        <w:t xml:space="preserve">метод. праць / за ред. О. Г. Романовського, Ю. І. Панфілова – </w:t>
      </w:r>
      <w:proofErr w:type="gramStart"/>
      <w:r w:rsidRPr="009F78E6">
        <w:rPr>
          <w:rFonts w:ascii="Times New Roman" w:eastAsia="Yu Gothic" w:hAnsi="Times New Roman" w:cs="Times New Roman"/>
          <w:color w:val="000000"/>
          <w:sz w:val="28"/>
          <w:szCs w:val="28"/>
          <w:lang w:val="en-US"/>
        </w:rPr>
        <w:t>Харків :</w:t>
      </w:r>
      <w:proofErr w:type="gramEnd"/>
      <w:r w:rsidRPr="009F78E6">
        <w:rPr>
          <w:rFonts w:ascii="Times New Roman" w:eastAsia="Yu Gothic" w:hAnsi="Times New Roman" w:cs="Times New Roman"/>
          <w:color w:val="000000"/>
          <w:sz w:val="28"/>
          <w:szCs w:val="28"/>
          <w:lang w:val="en-US"/>
        </w:rPr>
        <w:t xml:space="preserve"> НТУ “ХПІ”, 2012. – 224 с. </w:t>
      </w:r>
    </w:p>
    <w:p w14:paraId="3737C86B" w14:textId="77777777" w:rsidR="009F78E6" w:rsidRP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lastRenderedPageBreak/>
        <w:t>Твердохліб Н. В. Проблема креативності особистості в наукових дослідженнях // Педагогічні науки: теорія, історія, інноваційні технології : наук. журнал. Вип. №5 (69). / голов. ред. А. А. Сбруєва. Суми : Вид-во Сум ДПУ імені А. С. Макаренка, 2017. С. 175–183.</w:t>
      </w:r>
    </w:p>
    <w:p w14:paraId="72107906"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Теоретико-методологічні засади психологічної корекції особистості соціально дезадаптованих </w:t>
      </w:r>
      <w:proofErr w:type="gramStart"/>
      <w:r w:rsidRPr="009F78E6">
        <w:rPr>
          <w:rFonts w:ascii="Times New Roman" w:hAnsi="Times New Roman" w:cs="Times New Roman"/>
          <w:color w:val="000000"/>
          <w:sz w:val="28"/>
          <w:szCs w:val="28"/>
          <w:lang w:val="en-US"/>
        </w:rPr>
        <w:t>неповнолітніх :</w:t>
      </w:r>
      <w:proofErr w:type="gramEnd"/>
      <w:r w:rsidRPr="009F78E6">
        <w:rPr>
          <w:rFonts w:ascii="Times New Roman" w:hAnsi="Times New Roman" w:cs="Times New Roman"/>
          <w:color w:val="000000"/>
          <w:sz w:val="28"/>
          <w:szCs w:val="28"/>
          <w:lang w:val="en-US"/>
        </w:rPr>
        <w:t xml:space="preserve"> монографія / [Н. Ю. Максимова, І. Ф. Манілов, А. М. Грись та ін.]; за ред. Н. Ю. Максимової. – </w:t>
      </w:r>
      <w:proofErr w:type="gramStart"/>
      <w:r w:rsidRPr="009F78E6">
        <w:rPr>
          <w:rFonts w:ascii="Times New Roman" w:hAnsi="Times New Roman" w:cs="Times New Roman"/>
          <w:color w:val="000000"/>
          <w:sz w:val="28"/>
          <w:szCs w:val="28"/>
          <w:lang w:val="en-US"/>
        </w:rPr>
        <w:t>Кіровоград :</w:t>
      </w:r>
      <w:proofErr w:type="gramEnd"/>
      <w:r w:rsidRPr="009F78E6">
        <w:rPr>
          <w:rFonts w:ascii="Times New Roman" w:hAnsi="Times New Roman" w:cs="Times New Roman"/>
          <w:color w:val="000000"/>
          <w:sz w:val="28"/>
          <w:szCs w:val="28"/>
          <w:lang w:val="en-US"/>
        </w:rPr>
        <w:t xml:space="preserve"> Імекс-ЛТД, 2012. – 258 с. </w:t>
      </w:r>
    </w:p>
    <w:p w14:paraId="7CFFD84E" w14:textId="77777777" w:rsidR="009F78E6" w:rsidRP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Тест на визначення ступеня сформованості творчих здібностей. – Режим доступу : skviravo.ucoz.ru/obdarobani/obdar_test-24.do</w:t>
      </w:r>
    </w:p>
    <w:p w14:paraId="7E1A35B9" w14:textId="77777777" w:rsidR="009F78E6" w:rsidRP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Тест на самостійність. – Режим доступу : https://angelinakravchenko. wordpress.com/70-2/ 18</w:t>
      </w:r>
    </w:p>
    <w:p w14:paraId="4E8BF11E" w14:textId="77777777" w:rsidR="009F78E6" w:rsidRP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 xml:space="preserve">Тест на індивідуальнісь. Тест на визначення особистості. – Режим доступу : </w:t>
      </w:r>
      <w:hyperlink r:id="rId13" w:history="1">
        <w:r w:rsidRPr="009F78E6">
          <w:rPr>
            <w:rStyle w:val="ab"/>
            <w:rFonts w:ascii="Times New Roman" w:hAnsi="Times New Roman" w:cs="Times New Roman"/>
            <w:sz w:val="28"/>
            <w:szCs w:val="28"/>
          </w:rPr>
          <w:t>https://www.16personalities.com/uk/bezkoshtovnyy-test-navyznachennya-osobystosti</w:t>
        </w:r>
      </w:hyperlink>
    </w:p>
    <w:p w14:paraId="50DA43BE" w14:textId="6AA1C8F1" w:rsidR="009F78E6" w:rsidRPr="00FD3FDA"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Ткаченко Л. І. Креативність і творчість: сучасний контент / Л. І. Ткаченко // Освіта та розвиток обдарованої особистості № 9-10 (28-29) /09-10/2014. – Режим доступу: www.irbisnbuv.gov.ua/.../cgiirbis_64.exe?...</w:t>
      </w:r>
    </w:p>
    <w:p w14:paraId="395FFBDE" w14:textId="25B2E92B" w:rsidR="009F78E6" w:rsidRPr="000522DC"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Туріщева Л. В. Настільна книга шкільного </w:t>
      </w:r>
      <w:proofErr w:type="gramStart"/>
      <w:r w:rsidRPr="009F78E6">
        <w:rPr>
          <w:rFonts w:ascii="Times New Roman" w:hAnsi="Times New Roman" w:cs="Times New Roman"/>
          <w:color w:val="000000"/>
          <w:sz w:val="28"/>
          <w:szCs w:val="28"/>
          <w:lang w:val="en-US"/>
        </w:rPr>
        <w:t>психолога :</w:t>
      </w:r>
      <w:proofErr w:type="gramEnd"/>
      <w:r w:rsidRPr="009F78E6">
        <w:rPr>
          <w:rFonts w:ascii="Times New Roman" w:hAnsi="Times New Roman" w:cs="Times New Roman"/>
          <w:color w:val="000000"/>
          <w:sz w:val="28"/>
          <w:szCs w:val="28"/>
          <w:lang w:val="en-US"/>
        </w:rPr>
        <w:t xml:space="preserve"> навч.-метод. посіб. для вч</w:t>
      </w:r>
      <w:r w:rsidR="00FD3FDA">
        <w:rPr>
          <w:rFonts w:ascii="Times New Roman" w:hAnsi="Times New Roman" w:cs="Times New Roman"/>
          <w:color w:val="000000"/>
          <w:sz w:val="28"/>
          <w:szCs w:val="28"/>
          <w:lang w:val="en-US"/>
        </w:rPr>
        <w:t>ителя. / Л. В. Туріщева. – Х</w:t>
      </w:r>
      <w:proofErr w:type="gramStart"/>
      <w:r w:rsidR="00FD3FDA">
        <w:rPr>
          <w:rFonts w:ascii="Times New Roman" w:hAnsi="Times New Roman" w:cs="Times New Roman"/>
          <w:color w:val="000000"/>
          <w:sz w:val="28"/>
          <w:szCs w:val="28"/>
          <w:lang w:val="en-US"/>
        </w:rPr>
        <w:t>. :</w:t>
      </w:r>
      <w:r w:rsidRPr="009F78E6">
        <w:rPr>
          <w:rFonts w:ascii="Times New Roman" w:hAnsi="Times New Roman" w:cs="Times New Roman"/>
          <w:color w:val="000000"/>
          <w:sz w:val="28"/>
          <w:szCs w:val="28"/>
          <w:lang w:val="en-US"/>
        </w:rPr>
        <w:t>Вид</w:t>
      </w:r>
      <w:proofErr w:type="gramEnd"/>
      <w:r w:rsidRPr="009F78E6">
        <w:rPr>
          <w:rFonts w:ascii="Times New Roman" w:hAnsi="Times New Roman" w:cs="Times New Roman"/>
          <w:color w:val="000000"/>
          <w:sz w:val="28"/>
          <w:szCs w:val="28"/>
          <w:lang w:val="en-US"/>
        </w:rPr>
        <w:t>. група «Основа</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«Тріада+», 2008. – 256 с. </w:t>
      </w:r>
    </w:p>
    <w:p w14:paraId="324E532F" w14:textId="77777777" w:rsidR="009F78E6" w:rsidRPr="009F78E6" w:rsidRDefault="009F78E6" w:rsidP="009F78E6">
      <w:pPr>
        <w:numPr>
          <w:ilvl w:val="0"/>
          <w:numId w:val="24"/>
        </w:numPr>
        <w:spacing w:after="0" w:line="360" w:lineRule="auto"/>
        <w:rPr>
          <w:rFonts w:ascii="Times New Roman" w:hAnsi="Times New Roman" w:cs="Times New Roman"/>
          <w:sz w:val="28"/>
          <w:szCs w:val="28"/>
        </w:rPr>
      </w:pPr>
      <w:r w:rsidRPr="009F78E6">
        <w:rPr>
          <w:rFonts w:ascii="Times New Roman" w:hAnsi="Times New Roman" w:cs="Times New Roman"/>
          <w:sz w:val="28"/>
          <w:szCs w:val="28"/>
        </w:rPr>
        <w:t>Туріщева Л. В. Особливості роботи з обдарованими дітьми / Л. В. Туріщева. –Харків : Видавнича група «Основа», 2008.</w:t>
      </w:r>
    </w:p>
    <w:p w14:paraId="01D9FC42"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Туріщева Л. В. </w:t>
      </w:r>
      <w:proofErr w:type="gramStart"/>
      <w:r w:rsidRPr="009F78E6">
        <w:rPr>
          <w:rFonts w:ascii="Times New Roman" w:hAnsi="Times New Roman" w:cs="Times New Roman"/>
          <w:color w:val="000000"/>
          <w:sz w:val="28"/>
          <w:szCs w:val="28"/>
          <w:lang w:val="en-US"/>
        </w:rPr>
        <w:t>101 схема</w:t>
      </w:r>
      <w:proofErr w:type="gramEnd"/>
      <w:r w:rsidRPr="009F78E6">
        <w:rPr>
          <w:rFonts w:ascii="Times New Roman" w:hAnsi="Times New Roman" w:cs="Times New Roman"/>
          <w:color w:val="000000"/>
          <w:sz w:val="28"/>
          <w:szCs w:val="28"/>
          <w:lang w:val="en-US"/>
        </w:rPr>
        <w:t xml:space="preserve"> й таблиця. На допомогу шкільному психологу / Л. В. Туріщева – Х</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Вид. група «Основа», 2008. – 94 [2] с. – (Сер</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«Золота педагогічна скарбниця»).</w:t>
      </w:r>
    </w:p>
    <w:p w14:paraId="22AF1CB6" w14:textId="77777777" w:rsidR="009F78E6" w:rsidRPr="009F78E6" w:rsidRDefault="009F78E6" w:rsidP="009F78E6">
      <w:pPr>
        <w:numPr>
          <w:ilvl w:val="0"/>
          <w:numId w:val="24"/>
        </w:numPr>
        <w:tabs>
          <w:tab w:val="left" w:pos="220"/>
        </w:tabs>
        <w:autoSpaceDE w:val="0"/>
        <w:autoSpaceDN w:val="0"/>
        <w:adjustRightInd w:val="0"/>
        <w:spacing w:after="320" w:line="360" w:lineRule="auto"/>
        <w:jc w:val="both"/>
        <w:rPr>
          <w:rFonts w:ascii="Times New Roman" w:hAnsi="Times New Roman" w:cs="Times New Roman"/>
          <w:sz w:val="28"/>
          <w:szCs w:val="28"/>
        </w:rPr>
      </w:pPr>
      <w:r w:rsidRPr="009F78E6">
        <w:rPr>
          <w:rFonts w:ascii="Times New Roman" w:hAnsi="Times New Roman" w:cs="Times New Roman"/>
          <w:color w:val="000000"/>
          <w:sz w:val="28"/>
          <w:szCs w:val="28"/>
          <w:lang w:val="en-US"/>
        </w:rPr>
        <w:t>Філософський енциклопедичний словник / [редкол.В. І. Шинкарук].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Абрис,  2002. – 742 с.</w:t>
      </w:r>
      <w:r w:rsidRPr="009F78E6">
        <w:rPr>
          <w:rFonts w:ascii="Times New Roman" w:hAnsi="Times New Roman" w:cs="Times New Roman"/>
          <w:sz w:val="28"/>
          <w:szCs w:val="28"/>
        </w:rPr>
        <w:t xml:space="preserve"> </w:t>
      </w:r>
    </w:p>
    <w:p w14:paraId="32ED3675" w14:textId="77777777" w:rsidR="009F78E6" w:rsidRPr="009F78E6" w:rsidRDefault="009F78E6" w:rsidP="009F78E6">
      <w:pPr>
        <w:pStyle w:val="a3"/>
        <w:numPr>
          <w:ilvl w:val="0"/>
          <w:numId w:val="24"/>
        </w:numPr>
        <w:shd w:val="clear" w:color="auto" w:fill="FFFFFF"/>
        <w:spacing w:before="0" w:beforeAutospacing="0" w:after="0" w:afterAutospacing="0" w:line="360" w:lineRule="auto"/>
        <w:jc w:val="both"/>
        <w:rPr>
          <w:color w:val="2C2F34"/>
          <w:sz w:val="28"/>
          <w:szCs w:val="28"/>
        </w:rPr>
      </w:pPr>
      <w:r w:rsidRPr="009F78E6">
        <w:rPr>
          <w:color w:val="2C2F34"/>
          <w:sz w:val="28"/>
          <w:szCs w:val="28"/>
        </w:rPr>
        <w:lastRenderedPageBreak/>
        <w:t xml:space="preserve">Фурман А.В.Психодіагностика особистісної адаптованості. — Тернопіль: Економічна думка, 2000. — 198 с. </w:t>
      </w:r>
    </w:p>
    <w:p w14:paraId="514EE3CB" w14:textId="77777777" w:rsidR="009F78E6" w:rsidRPr="009F78E6" w:rsidRDefault="009F78E6" w:rsidP="009F78E6">
      <w:pPr>
        <w:pStyle w:val="a3"/>
        <w:numPr>
          <w:ilvl w:val="0"/>
          <w:numId w:val="24"/>
        </w:numPr>
        <w:shd w:val="clear" w:color="auto" w:fill="FFFFFF"/>
        <w:spacing w:before="0" w:beforeAutospacing="0" w:after="0" w:afterAutospacing="0" w:line="360" w:lineRule="auto"/>
        <w:jc w:val="both"/>
        <w:rPr>
          <w:color w:val="2C2F34"/>
          <w:sz w:val="28"/>
          <w:szCs w:val="28"/>
        </w:rPr>
      </w:pPr>
      <w:r w:rsidRPr="009F78E6">
        <w:rPr>
          <w:color w:val="2C2F34"/>
          <w:sz w:val="28"/>
          <w:szCs w:val="28"/>
        </w:rPr>
        <w:t>Фурман А.В.   Теорія і практика розвивального підручника. — Тернопіль: Економічна думка, 2004. — 288 с.</w:t>
      </w:r>
    </w:p>
    <w:p w14:paraId="5A85D2EA"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2C2F34"/>
          <w:sz w:val="28"/>
          <w:szCs w:val="28"/>
        </w:rPr>
        <w:t>Фурман А.В.  Сутність гри як учинення. — Тернопіль: економічна думка, 2014. — 110 с. (у співавт. із С. Шандруком).</w:t>
      </w:r>
    </w:p>
    <w:p w14:paraId="5AF931A0" w14:textId="13D1DF86" w:rsidR="009F78E6" w:rsidRPr="000522DC" w:rsidRDefault="009F78E6" w:rsidP="000522DC">
      <w:pPr>
        <w:numPr>
          <w:ilvl w:val="0"/>
          <w:numId w:val="24"/>
        </w:numPr>
        <w:tabs>
          <w:tab w:val="left" w:pos="220"/>
          <w:tab w:val="left" w:pos="851"/>
        </w:tabs>
        <w:autoSpaceDE w:val="0"/>
        <w:autoSpaceDN w:val="0"/>
        <w:adjustRightInd w:val="0"/>
        <w:spacing w:after="32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Хупавцева Н. Проблема креативності особистості та механізми її прояву [Електронний ресурс] / Н. Хупавцева. – Режим доступу: </w:t>
      </w:r>
      <w:hyperlink r:id="rId14" w:history="1">
        <w:r w:rsidR="000522DC" w:rsidRPr="00E05C5F">
          <w:rPr>
            <w:rStyle w:val="ab"/>
            <w:rFonts w:ascii="Times New Roman" w:hAnsi="Times New Roman" w:cs="Times New Roman"/>
            <w:sz w:val="28"/>
            <w:szCs w:val="28"/>
            <w:lang w:val="en-US"/>
          </w:rPr>
          <w:t>http://social-science.com.ua/article/1128</w:t>
        </w:r>
      </w:hyperlink>
    </w:p>
    <w:p w14:paraId="67EF6511" w14:textId="77777777" w:rsidR="000522DC" w:rsidRPr="000522DC" w:rsidRDefault="000522DC" w:rsidP="000522DC">
      <w:pPr>
        <w:pStyle w:val="a8"/>
        <w:numPr>
          <w:ilvl w:val="0"/>
          <w:numId w:val="24"/>
        </w:numPr>
        <w:spacing w:after="0" w:line="360" w:lineRule="auto"/>
        <w:rPr>
          <w:rFonts w:ascii="Times New Roman" w:eastAsia="Times New Roman" w:hAnsi="Times New Roman" w:cs="Times New Roman"/>
          <w:sz w:val="28"/>
          <w:szCs w:val="28"/>
          <w:lang w:eastAsia="ru-RU"/>
        </w:rPr>
      </w:pPr>
      <w:r w:rsidRPr="000522DC">
        <w:rPr>
          <w:rFonts w:ascii="Times New Roman" w:eastAsia="Times New Roman" w:hAnsi="Times New Roman" w:cs="Times New Roman"/>
          <w:sz w:val="28"/>
          <w:szCs w:val="28"/>
          <w:lang w:eastAsia="ru-RU"/>
        </w:rPr>
        <w:t>Шевченко Н.Ф. Особистісна тривожність та шкільна адаптованість у підлітків: співвідношення та вікова динаміка // Вісник. – Х., 2006. – №16. – С.166-177.</w:t>
      </w:r>
    </w:p>
    <w:p w14:paraId="296F5AEF" w14:textId="11190A38" w:rsidR="000522DC" w:rsidRPr="000522DC" w:rsidRDefault="000522DC" w:rsidP="000522DC">
      <w:pPr>
        <w:pStyle w:val="a8"/>
        <w:numPr>
          <w:ilvl w:val="0"/>
          <w:numId w:val="24"/>
        </w:numPr>
        <w:spacing w:after="0" w:line="360" w:lineRule="auto"/>
        <w:rPr>
          <w:rFonts w:ascii="Times New Roman" w:eastAsia="Times New Roman" w:hAnsi="Times New Roman" w:cs="Times New Roman"/>
          <w:sz w:val="28"/>
          <w:szCs w:val="28"/>
          <w:lang w:eastAsia="ru-RU"/>
        </w:rPr>
      </w:pPr>
      <w:r w:rsidRPr="000522DC">
        <w:rPr>
          <w:rFonts w:ascii="Times New Roman" w:eastAsia="Times New Roman" w:hAnsi="Times New Roman" w:cs="Times New Roman"/>
          <w:sz w:val="28"/>
          <w:szCs w:val="28"/>
          <w:lang w:eastAsia="ru-RU"/>
        </w:rPr>
        <w:t>Шевченко Н.Ф., Заможна Є.М. Гіперфункція тривожності у підлітків: превентивна стратегія // Практична психологія та соціальна робота. – 2007. – № 7.– С. 17-22</w:t>
      </w:r>
    </w:p>
    <w:p w14:paraId="7D1D1C42" w14:textId="6FB65A01" w:rsidR="000522DC" w:rsidRPr="000522DC" w:rsidRDefault="000522DC" w:rsidP="000522DC">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Широкорадюк Л. Лихослів’я у шкільному </w:t>
      </w:r>
      <w:proofErr w:type="gramStart"/>
      <w:r w:rsidRPr="009F78E6">
        <w:rPr>
          <w:rFonts w:ascii="Times New Roman" w:hAnsi="Times New Roman" w:cs="Times New Roman"/>
          <w:color w:val="000000"/>
          <w:sz w:val="28"/>
          <w:szCs w:val="28"/>
          <w:lang w:val="en-US"/>
        </w:rPr>
        <w:t>середовищі :</w:t>
      </w:r>
      <w:proofErr w:type="gramEnd"/>
      <w:r w:rsidRPr="009F78E6">
        <w:rPr>
          <w:rFonts w:ascii="Times New Roman" w:hAnsi="Times New Roman" w:cs="Times New Roman"/>
          <w:color w:val="000000"/>
          <w:sz w:val="28"/>
          <w:szCs w:val="28"/>
          <w:lang w:val="en-US"/>
        </w:rPr>
        <w:t xml:space="preserve"> профілактика і корекція / Л. Широкорадюк. – К</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Шк. світ, 2009. – 128 с. – (Сер</w:t>
      </w:r>
      <w:proofErr w:type="gramStart"/>
      <w:r w:rsidRPr="009F78E6">
        <w:rPr>
          <w:rFonts w:ascii="Times New Roman" w:hAnsi="Times New Roman" w:cs="Times New Roman"/>
          <w:color w:val="000000"/>
          <w:sz w:val="28"/>
          <w:szCs w:val="28"/>
          <w:lang w:val="en-US"/>
        </w:rPr>
        <w:t>. :</w:t>
      </w:r>
      <w:proofErr w:type="gramEnd"/>
      <w:r w:rsidRPr="009F78E6">
        <w:rPr>
          <w:rFonts w:ascii="Times New Roman" w:hAnsi="Times New Roman" w:cs="Times New Roman"/>
          <w:color w:val="000000"/>
          <w:sz w:val="28"/>
          <w:szCs w:val="28"/>
          <w:lang w:val="en-US"/>
        </w:rPr>
        <w:t xml:space="preserve"> Бібліотека «Шкільного світу»). </w:t>
      </w:r>
    </w:p>
    <w:p w14:paraId="649676F4" w14:textId="78492723" w:rsidR="009F78E6" w:rsidRDefault="009F78E6" w:rsidP="000522DC">
      <w:pPr>
        <w:numPr>
          <w:ilvl w:val="0"/>
          <w:numId w:val="24"/>
        </w:numPr>
        <w:spacing w:after="0" w:line="360" w:lineRule="auto"/>
        <w:rPr>
          <w:rFonts w:ascii="Times New Roman" w:hAnsi="Times New Roman" w:cs="Times New Roman"/>
          <w:color w:val="000000"/>
          <w:sz w:val="28"/>
          <w:szCs w:val="28"/>
          <w:lang w:val="en-US"/>
        </w:rPr>
      </w:pPr>
      <w:r w:rsidRPr="009F78E6">
        <w:rPr>
          <w:rFonts w:ascii="Times New Roman" w:hAnsi="Times New Roman" w:cs="Times New Roman"/>
          <w:sz w:val="28"/>
          <w:szCs w:val="28"/>
        </w:rPr>
        <w:t>Чепига М. П. Плекаймо інтелектуальну еліту : навчальний посібник / М. П. Чепига. – Львів : Тріада плюс, 2007. – 536 с.</w:t>
      </w:r>
      <w:r w:rsidRPr="009F78E6">
        <w:rPr>
          <w:rFonts w:ascii="Times New Roman" w:hAnsi="Times New Roman" w:cs="Times New Roman"/>
          <w:color w:val="000000"/>
          <w:sz w:val="28"/>
          <w:szCs w:val="28"/>
          <w:lang w:val="en-US"/>
        </w:rPr>
        <w:t xml:space="preserve">  </w:t>
      </w:r>
    </w:p>
    <w:p w14:paraId="1CEF4E8C" w14:textId="6253B2E0" w:rsidR="00D13B6E" w:rsidRPr="00D13B6E" w:rsidRDefault="00D13B6E" w:rsidP="00D13B6E">
      <w:pPr>
        <w:numPr>
          <w:ilvl w:val="0"/>
          <w:numId w:val="24"/>
        </w:numPr>
        <w:shd w:val="clear" w:color="auto" w:fill="FFFFFF"/>
        <w:spacing w:before="100" w:beforeAutospacing="1" w:after="0" w:line="360" w:lineRule="auto"/>
        <w:rPr>
          <w:rFonts w:ascii="Times New Roman" w:hAnsi="Times New Roman" w:cs="Times New Roman"/>
          <w:color w:val="000000"/>
          <w:sz w:val="28"/>
          <w:szCs w:val="28"/>
          <w:lang w:val="uk-UA" w:eastAsia="ru-RU"/>
        </w:rPr>
      </w:pPr>
      <w:r w:rsidRPr="00D13B6E">
        <w:rPr>
          <w:rFonts w:ascii="Times New Roman" w:hAnsi="Times New Roman" w:cs="Times New Roman"/>
          <w:color w:val="000000"/>
          <w:sz w:val="28"/>
          <w:szCs w:val="28"/>
          <w:lang w:val="uk-UA" w:eastAsia="ru-RU"/>
        </w:rPr>
        <w:t>Цимбалюк І.М. Психологія спілкування: Навчальний посібник. – К.: ВД „Професіонал”, 2004. – 304 с.</w:t>
      </w:r>
    </w:p>
    <w:p w14:paraId="7B5E531E"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Яценко Т. С. Теорія і практика групової </w:t>
      </w:r>
      <w:proofErr w:type="gramStart"/>
      <w:r w:rsidRPr="009F78E6">
        <w:rPr>
          <w:rFonts w:ascii="Times New Roman" w:hAnsi="Times New Roman" w:cs="Times New Roman"/>
          <w:color w:val="000000"/>
          <w:sz w:val="28"/>
          <w:szCs w:val="28"/>
          <w:lang w:val="en-US"/>
        </w:rPr>
        <w:t>психокорекції :</w:t>
      </w:r>
      <w:proofErr w:type="gramEnd"/>
      <w:r w:rsidRPr="009F78E6">
        <w:rPr>
          <w:rFonts w:ascii="Times New Roman" w:hAnsi="Times New Roman" w:cs="Times New Roman"/>
          <w:color w:val="000000"/>
          <w:sz w:val="28"/>
          <w:szCs w:val="28"/>
          <w:lang w:val="en-US"/>
        </w:rPr>
        <w:t xml:space="preserve"> Активне соціально-психологічне навчання : навч. посіб. / Т. С. Яценко. – К.: Вища школа, 2004. – 679 с. </w:t>
      </w:r>
    </w:p>
    <w:p w14:paraId="6CA795FD"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t xml:space="preserve">Якубова Л.А. Сутність, структура, критерії та показники сформованості творчих здібностей у підлітків / Л. А. Якубова // Науковий вісник </w:t>
      </w:r>
      <w:proofErr w:type="gramStart"/>
      <w:r w:rsidRPr="009F78E6">
        <w:rPr>
          <w:rFonts w:ascii="Times New Roman" w:hAnsi="Times New Roman" w:cs="Times New Roman"/>
          <w:color w:val="000000"/>
          <w:sz w:val="28"/>
          <w:szCs w:val="28"/>
          <w:lang w:val="en-US"/>
        </w:rPr>
        <w:t>Чернівецькогоуніверситету :</w:t>
      </w:r>
      <w:proofErr w:type="gramEnd"/>
      <w:r w:rsidRPr="009F78E6">
        <w:rPr>
          <w:rFonts w:ascii="Times New Roman" w:hAnsi="Times New Roman" w:cs="Times New Roman"/>
          <w:color w:val="000000"/>
          <w:sz w:val="28"/>
          <w:szCs w:val="28"/>
          <w:lang w:val="en-US"/>
        </w:rPr>
        <w:t xml:space="preserve"> Збірник наукових праць. Вип. 331. Педагогіка та психологія. -Чернівці: Рута, 2007. - С. 194-203.</w:t>
      </w:r>
    </w:p>
    <w:p w14:paraId="743200EB" w14:textId="77777777" w:rsidR="009F78E6" w:rsidRPr="009F78E6" w:rsidRDefault="009F78E6" w:rsidP="009F78E6">
      <w:pPr>
        <w:numPr>
          <w:ilvl w:val="0"/>
          <w:numId w:val="24"/>
        </w:numPr>
        <w:autoSpaceDE w:val="0"/>
        <w:autoSpaceDN w:val="0"/>
        <w:adjustRightInd w:val="0"/>
        <w:spacing w:after="240" w:line="360" w:lineRule="auto"/>
        <w:jc w:val="both"/>
        <w:rPr>
          <w:rFonts w:ascii="Times New Roman" w:hAnsi="Times New Roman" w:cs="Times New Roman"/>
          <w:color w:val="000000"/>
          <w:sz w:val="28"/>
          <w:szCs w:val="28"/>
          <w:lang w:val="en-US"/>
        </w:rPr>
      </w:pPr>
      <w:r w:rsidRPr="009F78E6">
        <w:rPr>
          <w:rFonts w:ascii="Times New Roman" w:hAnsi="Times New Roman" w:cs="Times New Roman"/>
          <w:color w:val="000000"/>
          <w:sz w:val="28"/>
          <w:szCs w:val="28"/>
          <w:lang w:val="en-US"/>
        </w:rPr>
        <w:lastRenderedPageBreak/>
        <w:t>Якубова Л.А. Методика розв'язування проблемних завдань як засобу розвитку творчих здібностей школяра / Л. А. Якубова // Педагогіка і психологія професійної освіти. - Львів, 2008. - № 2. - С. 97-103.</w:t>
      </w:r>
    </w:p>
    <w:p w14:paraId="3D5A3ADF" w14:textId="77777777" w:rsidR="009F78E6" w:rsidRPr="00D57178" w:rsidRDefault="009F78E6" w:rsidP="009F78E6">
      <w:pPr>
        <w:pStyle w:val="a8"/>
        <w:widowControl w:val="0"/>
        <w:numPr>
          <w:ilvl w:val="0"/>
          <w:numId w:val="24"/>
        </w:numPr>
        <w:suppressAutoHyphens/>
        <w:autoSpaceDE w:val="0"/>
        <w:autoSpaceDN w:val="0"/>
        <w:adjustRightInd w:val="0"/>
        <w:spacing w:after="240" w:line="360" w:lineRule="auto"/>
        <w:contextualSpacing w:val="0"/>
        <w:rPr>
          <w:rFonts w:ascii="Times New Roman" w:hAnsi="Times New Roman"/>
          <w:color w:val="000000"/>
          <w:sz w:val="28"/>
          <w:szCs w:val="28"/>
          <w:lang w:val="en-US"/>
        </w:rPr>
      </w:pPr>
      <w:r w:rsidRPr="009F78E6">
        <w:rPr>
          <w:rFonts w:ascii="Times New Roman" w:hAnsi="Times New Roman" w:cs="Times New Roman"/>
          <w:color w:val="000000"/>
          <w:sz w:val="28"/>
          <w:szCs w:val="28"/>
          <w:lang w:val="en-US"/>
        </w:rPr>
        <w:t>Яценко С. Л. Особистісно орієнтоване навчання: теоретичний та прикладний аспекти / С.Л.Яценко // Проблеми освіти: наук</w:t>
      </w:r>
      <w:proofErr w:type="gramStart"/>
      <w:r w:rsidRPr="009F78E6">
        <w:rPr>
          <w:rFonts w:ascii="Times New Roman" w:hAnsi="Times New Roman" w:cs="Times New Roman"/>
          <w:color w:val="000000"/>
          <w:sz w:val="28"/>
          <w:szCs w:val="28"/>
          <w:lang w:val="en-US"/>
        </w:rPr>
        <w:t>.-</w:t>
      </w:r>
      <w:proofErr w:type="gramEnd"/>
      <w:r w:rsidRPr="009F78E6">
        <w:rPr>
          <w:rFonts w:ascii="Times New Roman" w:hAnsi="Times New Roman" w:cs="Times New Roman"/>
          <w:color w:val="000000"/>
          <w:sz w:val="28"/>
          <w:szCs w:val="28"/>
          <w:lang w:val="en-US"/>
        </w:rPr>
        <w:t>метод. зб. / Інститут інноваційних технологій і змісту освіти МОН</w:t>
      </w:r>
      <w:r w:rsidRPr="00D57178">
        <w:rPr>
          <w:rFonts w:ascii="Times New Roman" w:hAnsi="Times New Roman"/>
          <w:color w:val="000000"/>
          <w:sz w:val="28"/>
          <w:szCs w:val="28"/>
          <w:lang w:val="en-US"/>
        </w:rPr>
        <w:t xml:space="preserve"> України. – К., 2015. − Вип. 85. − С. 231−237. </w:t>
      </w:r>
    </w:p>
    <w:p w14:paraId="139435BC" w14:textId="09F7390C" w:rsidR="005C5691" w:rsidRPr="00396A78" w:rsidRDefault="005C5691" w:rsidP="009F78E6">
      <w:pPr>
        <w:spacing w:after="0" w:line="360" w:lineRule="auto"/>
        <w:ind w:left="-284" w:firstLine="709"/>
        <w:jc w:val="both"/>
        <w:rPr>
          <w:rFonts w:ascii="Times New Roman" w:eastAsia="Times New Roman" w:hAnsi="Times New Roman" w:cs="Times New Roman"/>
          <w:sz w:val="28"/>
          <w:szCs w:val="28"/>
          <w:lang w:val="uk-UA" w:eastAsia="ru-RU"/>
        </w:rPr>
      </w:pPr>
    </w:p>
    <w:p w14:paraId="37DE233F" w14:textId="77777777" w:rsidR="005C5691" w:rsidRPr="005C5691" w:rsidRDefault="005C5691" w:rsidP="005C5691">
      <w:pPr>
        <w:spacing w:after="0" w:line="240" w:lineRule="auto"/>
        <w:jc w:val="both"/>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xml:space="preserve">   </w:t>
      </w:r>
    </w:p>
    <w:p w14:paraId="5FFAF95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A3C1CBA" w14:textId="77777777" w:rsidR="005C5691" w:rsidRPr="00396A78" w:rsidRDefault="005C5691" w:rsidP="005C5691">
      <w:pPr>
        <w:spacing w:after="0" w:line="360" w:lineRule="auto"/>
        <w:ind w:firstLine="709"/>
        <w:jc w:val="center"/>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bookmarkStart w:id="22" w:name="_Toc153273575"/>
      <w:bookmarkStart w:id="23" w:name="_Toc272745205"/>
      <w:bookmarkEnd w:id="22"/>
      <w:r w:rsidRPr="00396A78">
        <w:rPr>
          <w:rFonts w:ascii="Times New Roman" w:eastAsia="Times New Roman" w:hAnsi="Times New Roman" w:cs="Times New Roman"/>
          <w:b/>
          <w:sz w:val="28"/>
          <w:szCs w:val="28"/>
          <w:lang w:val="uk-UA" w:eastAsia="ru-RU"/>
        </w:rPr>
        <w:lastRenderedPageBreak/>
        <w:t>ДОДАТКИ</w:t>
      </w:r>
      <w:bookmarkEnd w:id="23"/>
    </w:p>
    <w:p w14:paraId="2F26E62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2587D87" w14:textId="77777777" w:rsidR="005C5691" w:rsidRPr="00396A78" w:rsidRDefault="005C5691" w:rsidP="005C5691">
      <w:pPr>
        <w:spacing w:after="0" w:line="360" w:lineRule="auto"/>
        <w:ind w:firstLine="709"/>
        <w:jc w:val="right"/>
        <w:rPr>
          <w:rFonts w:ascii="Times New Roman" w:eastAsia="Times New Roman" w:hAnsi="Times New Roman" w:cs="Times New Roman"/>
          <w:b/>
          <w:sz w:val="28"/>
          <w:szCs w:val="28"/>
          <w:lang w:val="uk-UA" w:eastAsia="ru-RU"/>
        </w:rPr>
      </w:pPr>
      <w:r w:rsidRPr="00396A78">
        <w:rPr>
          <w:rFonts w:ascii="Times New Roman" w:eastAsia="Times New Roman" w:hAnsi="Times New Roman" w:cs="Times New Roman"/>
          <w:b/>
          <w:sz w:val="28"/>
          <w:szCs w:val="28"/>
          <w:lang w:val="uk-UA" w:eastAsia="ru-RU"/>
        </w:rPr>
        <w:t xml:space="preserve">Додаток 1 </w:t>
      </w:r>
    </w:p>
    <w:p w14:paraId="17D4543A" w14:textId="77777777" w:rsidR="005C5691" w:rsidRPr="005C5691" w:rsidRDefault="005C5691" w:rsidP="005C5691">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Методика. «Оцінка комунікативних і організаторських схильностей» автор Б.А. Федоришин. </w:t>
      </w:r>
    </w:p>
    <w:p w14:paraId="47AFE0AE"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Інструкція: </w:t>
      </w:r>
    </w:p>
    <w:p w14:paraId="414B591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Потрібно відповісти на всі запропоновані питання. Якщо відповідь на питання позитивн</w:t>
      </w:r>
      <w:r w:rsidR="00396A78">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то у відповідній клітині потрібно поставити знак плюс, якщо негативн</w:t>
      </w:r>
      <w:r w:rsidR="00396A78">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 знак мінус. </w:t>
      </w:r>
    </w:p>
    <w:p w14:paraId="02A6889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49D23D7A" w14:textId="77777777" w:rsidR="005C5691" w:rsidRPr="005C5691" w:rsidRDefault="00396A78" w:rsidP="005C5691">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5C5691" w:rsidRPr="005C5691">
        <w:rPr>
          <w:rFonts w:ascii="Times New Roman" w:eastAsia="Times New Roman" w:hAnsi="Times New Roman" w:cs="Times New Roman"/>
          <w:sz w:val="28"/>
          <w:szCs w:val="28"/>
          <w:lang w:val="uk-UA" w:eastAsia="ru-RU"/>
        </w:rPr>
        <w:t xml:space="preserve">итання: </w:t>
      </w:r>
    </w:p>
    <w:p w14:paraId="218D5581"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багато у вас друзів, з якими Ви постійно спілкуєтеся? </w:t>
      </w:r>
    </w:p>
    <w:p w14:paraId="4615FAB9"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Вам вдається схилити більшість своїх товаришів до прийняття ними Вашої думки? </w:t>
      </w:r>
    </w:p>
    <w:p w14:paraId="54406246"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довго Вас турбує почуття образи, заподіяне Вам кимось із Ваших товаришів? </w:t>
      </w:r>
    </w:p>
    <w:p w14:paraId="4506F3D1"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завжди Вам важко орієнтуватися в критичній ситуації? </w:t>
      </w:r>
    </w:p>
    <w:p w14:paraId="36C47158" w14:textId="77777777" w:rsidR="005C5691" w:rsidRPr="005C5691" w:rsidRDefault="00396A78"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Чи є</w:t>
      </w:r>
      <w:r w:rsidR="005C5691" w:rsidRPr="005C5691">
        <w:rPr>
          <w:rFonts w:ascii="Times New Roman" w:eastAsia="Times New Roman" w:hAnsi="Times New Roman" w:cs="Times New Roman"/>
          <w:sz w:val="28"/>
          <w:szCs w:val="28"/>
          <w:lang w:val="uk-UA" w:eastAsia="ru-RU"/>
        </w:rPr>
        <w:t xml:space="preserve"> у Вас прагнення до встановлення нових знайомств з різними людьми? </w:t>
      </w:r>
    </w:p>
    <w:p w14:paraId="293CFD55"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подобається Вам займатися громадською роботою? </w:t>
      </w:r>
    </w:p>
    <w:p w14:paraId="23CF80D8"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Вам приємніше і простіше проводити час з книгами або за яким-небудь іншим заняттям, ніж з людьми? </w:t>
      </w:r>
    </w:p>
    <w:p w14:paraId="6A8EA593"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Якщо виникли будь-які перешкоди в здійсненні Ваших намірів, чи легко Ви відступаєте від них? </w:t>
      </w:r>
    </w:p>
    <w:p w14:paraId="7D72E0B3" w14:textId="77777777" w:rsidR="005C5691" w:rsidRPr="005C5691" w:rsidRDefault="005C5691" w:rsidP="005C5691">
      <w:pPr>
        <w:numPr>
          <w:ilvl w:val="0"/>
          <w:numId w:val="5"/>
        </w:numPr>
        <w:spacing w:after="0" w:line="360" w:lineRule="auto"/>
        <w:ind w:left="656"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Ви встановлюєте контакти з людьми, які значно старші Вас за віком? </w:t>
      </w:r>
    </w:p>
    <w:p w14:paraId="3B232D3C"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любите Ви придумувати і організовувати зі своїми товаришами різні ігри та розваги? </w:t>
      </w:r>
    </w:p>
    <w:p w14:paraId="4F8B3A87"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важко Ви включаєтеся в нову для вас компанію? </w:t>
      </w:r>
    </w:p>
    <w:p w14:paraId="2B511DD1"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часто Ви відкладаєте на інші дні ті справи, які потрібно було б виконувати сьогодні? </w:t>
      </w:r>
    </w:p>
    <w:p w14:paraId="61F1AD6C"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Вам вдається встановлювати контакти з незнайомими людьми? </w:t>
      </w:r>
    </w:p>
    <w:p w14:paraId="0F96E18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прагнете Ви домагатися, щоб Ваші товариші діяли відповідно з Вашою думкою? </w:t>
      </w:r>
    </w:p>
    <w:p w14:paraId="2A57A57B"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важко Ви освоюєтеся в новому колективі? </w:t>
      </w:r>
    </w:p>
    <w:p w14:paraId="7F742F8E"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у Вас не буває конфліктів з товаришами через невиконання ними своїх обов'язків, зобов'язань? </w:t>
      </w:r>
    </w:p>
    <w:p w14:paraId="27514C8E"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прагнете Ви при слушній нагоді познайомитися і поговорити з новою людиною? </w:t>
      </w:r>
    </w:p>
    <w:p w14:paraId="74F2A1B3"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у вирішенні важливих справ Ви приймаєте ініціативу на себе? </w:t>
      </w:r>
    </w:p>
    <w:p w14:paraId="1B32401F"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дратують Вас оточуючі люди і чи хочеться Вам побути на самоті? </w:t>
      </w:r>
    </w:p>
    <w:p w14:paraId="71D2B4E8"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зазвичай погано орієнтуєтеся в незнайомій для Вас обстановці? </w:t>
      </w:r>
    </w:p>
    <w:p w14:paraId="3B732BB5"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подобається Вам постійно знаходитися серед людей? </w:t>
      </w:r>
    </w:p>
    <w:p w14:paraId="4C60894F"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виникає у Вас роздратування, якщо Вам не вдається закінчити розпочату справу? </w:t>
      </w:r>
    </w:p>
    <w:p w14:paraId="2E806B46"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відчуваєте Ви почуття </w:t>
      </w:r>
      <w:r w:rsidR="00396A78">
        <w:rPr>
          <w:rFonts w:ascii="Times New Roman" w:eastAsia="Times New Roman" w:hAnsi="Times New Roman" w:cs="Times New Roman"/>
          <w:sz w:val="28"/>
          <w:szCs w:val="28"/>
          <w:lang w:val="uk-UA" w:eastAsia="ru-RU"/>
        </w:rPr>
        <w:t>важкості</w:t>
      </w:r>
      <w:r w:rsidRPr="005C5691">
        <w:rPr>
          <w:rFonts w:ascii="Times New Roman" w:eastAsia="Times New Roman" w:hAnsi="Times New Roman" w:cs="Times New Roman"/>
          <w:sz w:val="28"/>
          <w:szCs w:val="28"/>
          <w:lang w:val="uk-UA" w:eastAsia="ru-RU"/>
        </w:rPr>
        <w:t xml:space="preserve">, незручності, якщо доводиться проявити ініціативу, щоб познайомитися з новою людиною? </w:t>
      </w:r>
    </w:p>
    <w:p w14:paraId="0FA03287"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втомлюєтеся від частого спілкування з товаришами? </w:t>
      </w:r>
    </w:p>
    <w:p w14:paraId="0FBF0D35"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любите Ви брати участь у колективних іграх? </w:t>
      </w:r>
    </w:p>
    <w:p w14:paraId="2F6A6B85"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проявляєте ініціативу при вирішенні питань, які зачіпають інтереси Ваших товаришів? </w:t>
      </w:r>
    </w:p>
    <w:p w14:paraId="20AB88D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відчуваєте себе не впевнено серед малознайомих Вам людей? </w:t>
      </w:r>
    </w:p>
    <w:p w14:paraId="6FAC4F94"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Ви рідко прагнете довести свою правоту? </w:t>
      </w:r>
    </w:p>
    <w:p w14:paraId="4075CD90"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Вам не дуже важко внести пожвавлення в малознайому Вам компанію? </w:t>
      </w:r>
    </w:p>
    <w:p w14:paraId="025BDD44"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приймаєте ви участь у громадській роботі в школі? </w:t>
      </w:r>
    </w:p>
    <w:p w14:paraId="194425EA" w14:textId="77777777" w:rsidR="005C5691" w:rsidRPr="005C5691" w:rsidRDefault="005C5691" w:rsidP="009F78E6">
      <w:pPr>
        <w:numPr>
          <w:ilvl w:val="0"/>
          <w:numId w:val="5"/>
        </w:numPr>
        <w:tabs>
          <w:tab w:val="clear" w:pos="720"/>
        </w:tabs>
        <w:spacing w:after="0" w:line="360" w:lineRule="auto"/>
        <w:ind w:left="709" w:firstLine="283"/>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прагнете Ви обмежити коло своїх знайомих невеликою кількістю людей? </w:t>
      </w:r>
    </w:p>
    <w:p w14:paraId="666F3BED"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Ви не прагнете відстоювати свою думку або рішення, якщо воно не було відразу прийняте Вашими товаришами? </w:t>
      </w:r>
    </w:p>
    <w:p w14:paraId="545AF399"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відчуваєте Ви себе невимушено</w:t>
      </w:r>
      <w:r w:rsidR="00396A78">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потрапивши в незнайому Вам компанію? </w:t>
      </w:r>
    </w:p>
    <w:p w14:paraId="40402221"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охоче Ви приступаєте до організації різних заходів для своїх товаришів? </w:t>
      </w:r>
    </w:p>
    <w:p w14:paraId="776A14E4"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не відчуваєте себе досить упевненим і спокійним, коли доводиться говорити що-небудь великій групі людей? </w:t>
      </w:r>
    </w:p>
    <w:p w14:paraId="3BB064EA"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спізнюєтеся на ділові зустрічі, побачення? </w:t>
      </w:r>
    </w:p>
    <w:p w14:paraId="791C4909"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у Вас багато друзів? </w:t>
      </w:r>
    </w:p>
    <w:p w14:paraId="4D2ACAEA"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опиняєтеся в центрі уваги своїх товаришів? </w:t>
      </w:r>
    </w:p>
    <w:p w14:paraId="7DB75B88"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Ви соромитесь, почуваєте незручність при спілкуванні з малознайомими людьми? </w:t>
      </w:r>
    </w:p>
    <w:p w14:paraId="7E3F5927" w14:textId="77777777" w:rsidR="005C5691" w:rsidRPr="005C5691" w:rsidRDefault="005C5691" w:rsidP="005C5691">
      <w:pPr>
        <w:numPr>
          <w:ilvl w:val="0"/>
          <w:numId w:val="5"/>
        </w:numPr>
        <w:spacing w:after="0" w:line="360" w:lineRule="auto"/>
        <w:ind w:firstLine="0"/>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правда, що Ви не дуже впевнено почуваєте себе в оточенні великої групи своїх товаришів? </w:t>
      </w:r>
    </w:p>
    <w:p w14:paraId="5F4C2AF9"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Обробка результатів: </w:t>
      </w:r>
    </w:p>
    <w:p w14:paraId="08196B67"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Зіставити відповіді випробуваного з дешифратором і підрахувати кількість збігів. </w:t>
      </w:r>
    </w:p>
    <w:p w14:paraId="5239F2D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Обчислити оціночні коефіцієнти комунікативних (Кк) і організаторських (Ко) схильностей як відношення кількості співпадаючих відповідей по комунікативним схильностям (Кx) і організа</w:t>
      </w:r>
      <w:r w:rsidR="009407B5">
        <w:rPr>
          <w:rFonts w:ascii="Times New Roman" w:eastAsia="Times New Roman" w:hAnsi="Times New Roman" w:cs="Times New Roman"/>
          <w:sz w:val="28"/>
          <w:szCs w:val="28"/>
          <w:lang w:val="uk-UA" w:eastAsia="ru-RU"/>
        </w:rPr>
        <w:t>торським схильностям (Оx) до мак</w:t>
      </w:r>
      <w:r w:rsidRPr="005C5691">
        <w:rPr>
          <w:rFonts w:ascii="Times New Roman" w:eastAsia="Times New Roman" w:hAnsi="Times New Roman" w:cs="Times New Roman"/>
          <w:sz w:val="28"/>
          <w:szCs w:val="28"/>
          <w:lang w:val="uk-UA" w:eastAsia="ru-RU"/>
        </w:rPr>
        <w:t xml:space="preserve">симально можливого числа збігів (20) за формулами: </w:t>
      </w:r>
    </w:p>
    <w:p w14:paraId="1425B9DC" w14:textId="77777777" w:rsidR="00396A78" w:rsidRPr="009407B5" w:rsidRDefault="00A36929" w:rsidP="009407B5">
      <w:pPr>
        <w:spacing w:after="0" w:line="240" w:lineRule="auto"/>
        <w:ind w:left="1" w:firstLine="708"/>
        <w:rPr>
          <w:rFonts w:ascii="Times New Roman" w:eastAsia="Times New Roman" w:hAnsi="Times New Roman" w:cs="Times New Roman"/>
          <w:sz w:val="24"/>
          <w:szCs w:val="24"/>
          <w:lang w:val="uk-UA" w:eastAsia="ru-RU"/>
        </w:rPr>
      </w:pPr>
      <w:r>
        <w:rPr>
          <w:sz w:val="28"/>
          <w:szCs w:val="28"/>
        </w:rPr>
        <w:pict w14:anchorId="36261637">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51.1pt;height:30.75pt">
            <v:imagedata r:id="rId15" o:title=""/>
          </v:shape>
        </w:pict>
      </w:r>
      <w:r w:rsidR="009407B5">
        <w:rPr>
          <w:sz w:val="28"/>
          <w:szCs w:val="28"/>
          <w:lang w:val="uk-UA"/>
        </w:rPr>
        <w:tab/>
      </w:r>
      <w:r w:rsidR="009407B5">
        <w:rPr>
          <w:sz w:val="28"/>
          <w:szCs w:val="28"/>
          <w:lang w:val="uk-UA"/>
        </w:rPr>
        <w:tab/>
      </w:r>
      <w:r w:rsidR="009407B5">
        <w:rPr>
          <w:sz w:val="28"/>
          <w:szCs w:val="28"/>
          <w:lang w:val="uk-UA"/>
        </w:rPr>
        <w:tab/>
      </w:r>
      <w:r w:rsidR="009407B5">
        <w:rPr>
          <w:sz w:val="28"/>
          <w:szCs w:val="28"/>
          <w:lang w:val="uk-UA"/>
        </w:rPr>
        <w:tab/>
      </w:r>
      <w:r w:rsidR="009407B5">
        <w:rPr>
          <w:sz w:val="28"/>
          <w:szCs w:val="28"/>
          <w:lang w:val="uk-UA"/>
        </w:rPr>
        <w:tab/>
      </w:r>
      <w:r w:rsidR="009407B5">
        <w:rPr>
          <w:sz w:val="28"/>
          <w:szCs w:val="28"/>
          <w:lang w:val="uk-UA"/>
        </w:rPr>
        <w:tab/>
      </w:r>
      <w:r w:rsidR="009407B5">
        <w:rPr>
          <w:sz w:val="28"/>
          <w:szCs w:val="28"/>
          <w:lang w:val="uk-UA"/>
        </w:rPr>
        <w:tab/>
      </w:r>
      <w:r>
        <w:rPr>
          <w:position w:val="-24"/>
          <w:sz w:val="28"/>
          <w:szCs w:val="28"/>
        </w:rPr>
        <w:pict w14:anchorId="6E2EFAC5">
          <v:shape id="_x0000_i1026" type="#_x0000_t75" style="width:48.75pt;height:30.75pt">
            <v:imagedata r:id="rId16" o:title=""/>
          </v:shape>
        </w:pict>
      </w:r>
    </w:p>
    <w:p w14:paraId="0657F6A8" w14:textId="77777777" w:rsidR="009407B5" w:rsidRDefault="009407B5" w:rsidP="005C5691">
      <w:pPr>
        <w:spacing w:after="0" w:line="240" w:lineRule="auto"/>
        <w:rPr>
          <w:rFonts w:ascii="Times New Roman" w:eastAsia="Times New Roman" w:hAnsi="Times New Roman" w:cs="Times New Roman"/>
          <w:sz w:val="28"/>
          <w:szCs w:val="28"/>
          <w:lang w:val="uk-UA" w:eastAsia="ru-RU"/>
        </w:rPr>
      </w:pPr>
    </w:p>
    <w:p w14:paraId="779E3450" w14:textId="77777777" w:rsidR="005C5691" w:rsidRDefault="00396A78" w:rsidP="005C5691">
      <w:pPr>
        <w:spacing w:after="0" w:line="24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Де</w:t>
      </w:r>
      <w:r w:rsidR="005C5691" w:rsidRPr="005C5691">
        <w:rPr>
          <w:rFonts w:ascii="Times New Roman" w:eastAsia="Times New Roman" w:hAnsi="Times New Roman" w:cs="Times New Roman"/>
          <w:sz w:val="28"/>
          <w:szCs w:val="28"/>
          <w:lang w:val="uk-UA" w:eastAsia="ru-RU"/>
        </w:rPr>
        <w:t>шифратор:</w:t>
      </w:r>
    </w:p>
    <w:p w14:paraId="0B49E47E" w14:textId="77777777" w:rsidR="00396A78" w:rsidRPr="005C5691" w:rsidRDefault="00396A78" w:rsidP="005C5691">
      <w:pPr>
        <w:spacing w:after="0" w:line="240" w:lineRule="auto"/>
        <w:rPr>
          <w:rFonts w:ascii="Times New Roman" w:eastAsia="Times New Roman" w:hAnsi="Times New Roman" w:cs="Times New Roman"/>
          <w:sz w:val="24"/>
          <w:szCs w:val="24"/>
          <w:lang w:val="uk-UA" w:eastAsia="ru-RU"/>
        </w:rPr>
      </w:pPr>
    </w:p>
    <w:tbl>
      <w:tblPr>
        <w:tblW w:w="0" w:type="auto"/>
        <w:tblCellMar>
          <w:left w:w="0" w:type="dxa"/>
          <w:right w:w="0" w:type="dxa"/>
        </w:tblCellMar>
        <w:tblLook w:val="04A0" w:firstRow="1" w:lastRow="0" w:firstColumn="1" w:lastColumn="0" w:noHBand="0" w:noVBand="1"/>
      </w:tblPr>
      <w:tblGrid>
        <w:gridCol w:w="3284"/>
        <w:gridCol w:w="3285"/>
        <w:gridCol w:w="3285"/>
      </w:tblGrid>
      <w:tr w:rsidR="005C5691" w:rsidRPr="009407B5" w14:paraId="0C060E6F" w14:textId="77777777" w:rsidTr="005C5691">
        <w:trPr>
          <w:trHeight w:val="435"/>
        </w:trPr>
        <w:tc>
          <w:tcPr>
            <w:tcW w:w="3284" w:type="dxa"/>
            <w:vMerge w:val="restart"/>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CCF59F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схильності</w:t>
            </w:r>
          </w:p>
        </w:tc>
        <w:tc>
          <w:tcPr>
            <w:tcW w:w="6570" w:type="dxa"/>
            <w:gridSpan w:val="2"/>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9BB284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відповіді</w:t>
            </w:r>
          </w:p>
        </w:tc>
      </w:tr>
      <w:tr w:rsidR="005C5691" w:rsidRPr="009407B5" w14:paraId="2B4F2FFD" w14:textId="77777777" w:rsidTr="005C5691">
        <w:trPr>
          <w:trHeight w:val="229"/>
        </w:trPr>
        <w:tc>
          <w:tcPr>
            <w:tcW w:w="0" w:type="auto"/>
            <w:vMerge/>
            <w:tcBorders>
              <w:top w:val="single" w:sz="6" w:space="0" w:color="000000"/>
              <w:left w:val="single" w:sz="6" w:space="0" w:color="000000"/>
              <w:bottom w:val="single" w:sz="6" w:space="0" w:color="000000"/>
              <w:right w:val="single" w:sz="6" w:space="0" w:color="000000"/>
            </w:tcBorders>
            <w:vAlign w:val="center"/>
            <w:hideMark/>
          </w:tcPr>
          <w:p w14:paraId="5F64607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p>
        </w:tc>
        <w:tc>
          <w:tcPr>
            <w:tcW w:w="32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8D65CAD"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позитивні</w:t>
            </w:r>
          </w:p>
        </w:tc>
        <w:tc>
          <w:tcPr>
            <w:tcW w:w="328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2AE145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негативні</w:t>
            </w:r>
          </w:p>
        </w:tc>
      </w:tr>
      <w:tr w:rsidR="005C5691" w:rsidRPr="009407B5" w14:paraId="1FB248D6" w14:textId="77777777" w:rsidTr="005C5691">
        <w:tc>
          <w:tcPr>
            <w:tcW w:w="3284"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17F0C35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комунікативні</w:t>
            </w:r>
          </w:p>
        </w:tc>
        <w:tc>
          <w:tcPr>
            <w:tcW w:w="3285"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0A82D6E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1-го стовпця</w:t>
            </w:r>
          </w:p>
        </w:tc>
        <w:tc>
          <w:tcPr>
            <w:tcW w:w="3285" w:type="dxa"/>
            <w:tcBorders>
              <w:top w:val="single" w:sz="6" w:space="0" w:color="000000"/>
              <w:left w:val="single" w:sz="6" w:space="0" w:color="000000"/>
              <w:right w:val="single" w:sz="6" w:space="0" w:color="000000"/>
            </w:tcBorders>
            <w:tcMar>
              <w:top w:w="0" w:type="dxa"/>
              <w:left w:w="108" w:type="dxa"/>
              <w:bottom w:w="0" w:type="dxa"/>
              <w:right w:w="108" w:type="dxa"/>
            </w:tcMar>
            <w:hideMark/>
          </w:tcPr>
          <w:p w14:paraId="587BC7F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3-го стовпця</w:t>
            </w:r>
          </w:p>
        </w:tc>
      </w:tr>
      <w:tr w:rsidR="005C5691" w:rsidRPr="005C5691" w14:paraId="521B1812" w14:textId="77777777" w:rsidTr="005C5691">
        <w:tc>
          <w:tcPr>
            <w:tcW w:w="3284"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15A0FCE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lastRenderedPageBreak/>
              <w:t>організаторські</w:t>
            </w:r>
          </w:p>
        </w:tc>
        <w:tc>
          <w:tcPr>
            <w:tcW w:w="3285"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5C1213F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2-го стовпця</w:t>
            </w:r>
          </w:p>
        </w:tc>
        <w:tc>
          <w:tcPr>
            <w:tcW w:w="3285" w:type="dxa"/>
            <w:tcBorders>
              <w:left w:val="single" w:sz="6" w:space="0" w:color="000000"/>
              <w:bottom w:val="single" w:sz="6" w:space="0" w:color="000000"/>
              <w:right w:val="single" w:sz="6" w:space="0" w:color="000000"/>
            </w:tcBorders>
            <w:tcMar>
              <w:top w:w="0" w:type="dxa"/>
              <w:left w:w="108" w:type="dxa"/>
              <w:bottom w:w="0" w:type="dxa"/>
              <w:right w:w="108" w:type="dxa"/>
            </w:tcMar>
            <w:hideMark/>
          </w:tcPr>
          <w:p w14:paraId="3C9598F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Питання 4-го стовпця</w:t>
            </w:r>
          </w:p>
        </w:tc>
      </w:tr>
    </w:tbl>
    <w:p w14:paraId="7477558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tbl>
      <w:tblPr>
        <w:tblW w:w="0" w:type="auto"/>
        <w:tblInd w:w="180" w:type="dxa"/>
        <w:tblCellMar>
          <w:left w:w="0" w:type="dxa"/>
          <w:right w:w="0" w:type="dxa"/>
        </w:tblCellMar>
        <w:tblLook w:val="04A0" w:firstRow="1" w:lastRow="0" w:firstColumn="1" w:lastColumn="0" w:noHBand="0" w:noVBand="1"/>
      </w:tblPr>
      <w:tblGrid>
        <w:gridCol w:w="675"/>
        <w:gridCol w:w="709"/>
        <w:gridCol w:w="709"/>
        <w:gridCol w:w="709"/>
      </w:tblGrid>
      <w:tr w:rsidR="005C5691" w:rsidRPr="005C5691" w14:paraId="27B1A896"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119514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350931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26F7CD"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2FD3A47"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4</w:t>
            </w:r>
          </w:p>
        </w:tc>
      </w:tr>
      <w:tr w:rsidR="005C5691" w:rsidRPr="005C5691" w14:paraId="7159EDD3"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59D407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BEAAA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6</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9A5ED4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D8CE5D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8</w:t>
            </w:r>
          </w:p>
        </w:tc>
      </w:tr>
      <w:tr w:rsidR="005C5691" w:rsidRPr="005C5691" w14:paraId="4A6161CF"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205A28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D37E33D"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10</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41573B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60574D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12</w:t>
            </w:r>
          </w:p>
        </w:tc>
      </w:tr>
      <w:tr w:rsidR="005C5691" w:rsidRPr="005C5691" w14:paraId="51CA64FD"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4F2111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2586D030"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14</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FED8EB0"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787DA3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16</w:t>
            </w:r>
          </w:p>
        </w:tc>
      </w:tr>
      <w:tr w:rsidR="005C5691" w:rsidRPr="005C5691" w14:paraId="2B8F5826"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9119E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59C4EA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18</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882F17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19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75C83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20</w:t>
            </w:r>
          </w:p>
        </w:tc>
      </w:tr>
      <w:tr w:rsidR="005C5691" w:rsidRPr="005C5691" w14:paraId="2C371737"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535860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1641E7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22</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8F1F6ED"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59ABC4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24</w:t>
            </w:r>
          </w:p>
        </w:tc>
      </w:tr>
      <w:tr w:rsidR="005C5691" w:rsidRPr="005C5691" w14:paraId="0BBA2375"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8825DC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1C53F84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26</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C69827B"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BF80B9"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28</w:t>
            </w:r>
          </w:p>
        </w:tc>
      </w:tr>
      <w:tr w:rsidR="005C5691" w:rsidRPr="005C5691" w14:paraId="4C3FA3A0"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EEF08B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29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32DF35A"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30</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DD973F"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31</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3FFED4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32</w:t>
            </w:r>
          </w:p>
        </w:tc>
      </w:tr>
      <w:tr w:rsidR="005C5691" w:rsidRPr="005C5691" w14:paraId="3816A31B"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075063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33</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47D5F8C"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34</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8C774B2"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35</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D4ADA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36</w:t>
            </w:r>
          </w:p>
        </w:tc>
      </w:tr>
      <w:tr w:rsidR="005C5691" w:rsidRPr="005C5691" w14:paraId="038D0556" w14:textId="77777777" w:rsidTr="005C5691">
        <w:tc>
          <w:tcPr>
            <w:tcW w:w="675"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77C089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37</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6180A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38</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390BE83"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39</w:t>
            </w:r>
          </w:p>
        </w:tc>
        <w:tc>
          <w:tcPr>
            <w:tcW w:w="709"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E98480"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40</w:t>
            </w:r>
          </w:p>
        </w:tc>
      </w:tr>
    </w:tbl>
    <w:p w14:paraId="541257D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Шкала оцінок:</w:t>
      </w:r>
    </w:p>
    <w:p w14:paraId="5EC06AE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0,76-1,00 - дуже високий</w:t>
      </w:r>
    </w:p>
    <w:p w14:paraId="16D32386"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0,66-0,75 - високий</w:t>
      </w:r>
    </w:p>
    <w:p w14:paraId="3D069735"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0,56-0,65 - середній</w:t>
      </w:r>
    </w:p>
    <w:p w14:paraId="40E3A9B1"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0,46-0,55 - нижче середнього</w:t>
      </w:r>
    </w:p>
    <w:p w14:paraId="78F1B22E"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0,10-0,45 - низький</w:t>
      </w:r>
    </w:p>
    <w:p w14:paraId="6B4D8878" w14:textId="77777777" w:rsidR="005C5691" w:rsidRPr="005C5691" w:rsidRDefault="005C5691" w:rsidP="005C5691">
      <w:pPr>
        <w:spacing w:after="0" w:line="240" w:lineRule="auto"/>
        <w:rPr>
          <w:rFonts w:ascii="Times New Roman" w:eastAsia="Times New Roman" w:hAnsi="Times New Roman" w:cs="Times New Roman"/>
          <w:sz w:val="24"/>
          <w:szCs w:val="24"/>
          <w:lang w:val="uk-UA" w:eastAsia="ru-RU"/>
        </w:rPr>
      </w:pPr>
      <w:r w:rsidRPr="005C5691">
        <w:rPr>
          <w:rFonts w:ascii="Times New Roman" w:eastAsia="Times New Roman" w:hAnsi="Times New Roman" w:cs="Times New Roman"/>
          <w:sz w:val="28"/>
          <w:szCs w:val="28"/>
          <w:lang w:val="uk-UA" w:eastAsia="ru-RU"/>
        </w:rPr>
        <w:t> </w:t>
      </w:r>
    </w:p>
    <w:p w14:paraId="187943E1" w14:textId="77777777" w:rsidR="005C5691" w:rsidRPr="00396A78" w:rsidRDefault="005C5691" w:rsidP="005C5691">
      <w:pPr>
        <w:spacing w:after="0" w:line="360" w:lineRule="auto"/>
        <w:jc w:val="right"/>
        <w:rPr>
          <w:rFonts w:ascii="Times New Roman" w:eastAsia="Times New Roman" w:hAnsi="Times New Roman" w:cs="Times New Roman"/>
          <w:b/>
          <w:sz w:val="28"/>
          <w:szCs w:val="28"/>
          <w:lang w:val="uk-UA" w:eastAsia="ru-RU"/>
        </w:rPr>
      </w:pPr>
      <w:r w:rsidRPr="005C5691">
        <w:rPr>
          <w:rFonts w:ascii="Times New Roman" w:eastAsia="Times New Roman" w:hAnsi="Times New Roman" w:cs="Times New Roman"/>
          <w:sz w:val="28"/>
          <w:szCs w:val="28"/>
          <w:lang w:val="uk-UA" w:eastAsia="ru-RU"/>
        </w:rPr>
        <w:br w:type="page"/>
      </w:r>
      <w:r w:rsidRPr="00396A78">
        <w:rPr>
          <w:rFonts w:ascii="Times New Roman" w:eastAsia="Times New Roman" w:hAnsi="Times New Roman" w:cs="Times New Roman"/>
          <w:b/>
          <w:sz w:val="28"/>
          <w:szCs w:val="28"/>
          <w:lang w:val="uk-UA" w:eastAsia="ru-RU"/>
        </w:rPr>
        <w:lastRenderedPageBreak/>
        <w:t xml:space="preserve">Додаток 2 </w:t>
      </w:r>
    </w:p>
    <w:p w14:paraId="7F2DD1F2"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Опитувальник EPQ (методика Айзенка) </w:t>
      </w:r>
    </w:p>
    <w:p w14:paraId="1BDC2E7F"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Опитувальник призначений для вивчення індивідуально-психологічних рис особистості, зокрема нейротизм. Опитувальник містить 101 питання, на які випробовуваний повинен відповісти «так», або «ні». Час відповідей не обмежен</w:t>
      </w:r>
      <w:r w:rsidR="00396A78">
        <w:rPr>
          <w:rFonts w:ascii="Times New Roman" w:eastAsia="Times New Roman" w:hAnsi="Times New Roman" w:cs="Times New Roman"/>
          <w:sz w:val="28"/>
          <w:szCs w:val="28"/>
          <w:lang w:val="uk-UA" w:eastAsia="ru-RU"/>
        </w:rPr>
        <w:t>ий</w:t>
      </w:r>
      <w:r w:rsidRPr="005C5691">
        <w:rPr>
          <w:rFonts w:ascii="Times New Roman" w:eastAsia="Times New Roman" w:hAnsi="Times New Roman" w:cs="Times New Roman"/>
          <w:sz w:val="28"/>
          <w:szCs w:val="28"/>
          <w:lang w:val="uk-UA" w:eastAsia="ru-RU"/>
        </w:rPr>
        <w:t xml:space="preserve">. </w:t>
      </w:r>
    </w:p>
    <w:p w14:paraId="68F08218"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6DBBC941"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Інструкція: </w:t>
      </w:r>
    </w:p>
    <w:p w14:paraId="5824AA17" w14:textId="77777777" w:rsidR="005C5691" w:rsidRPr="005C5691" w:rsidRDefault="005C5691" w:rsidP="00396A78">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пропонується відповісти на питання, що стосуються Вашого звичайного способу поведінки. Якщо Ви згодні з твердженням, поряд ставите знак плюс, якщо ні - знак мінус ». </w:t>
      </w:r>
    </w:p>
    <w:p w14:paraId="119E085A" w14:textId="77777777" w:rsidR="005C5691" w:rsidRPr="005C5691" w:rsidRDefault="00396A78" w:rsidP="005C5691">
      <w:pPr>
        <w:spacing w:after="0" w:line="360" w:lineRule="auto"/>
        <w:jc w:val="center"/>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П</w:t>
      </w:r>
      <w:r w:rsidR="005C5691" w:rsidRPr="005C5691">
        <w:rPr>
          <w:rFonts w:ascii="Times New Roman" w:eastAsia="Times New Roman" w:hAnsi="Times New Roman" w:cs="Times New Roman"/>
          <w:sz w:val="28"/>
          <w:szCs w:val="28"/>
          <w:lang w:val="uk-UA" w:eastAsia="ru-RU"/>
        </w:rPr>
        <w:t xml:space="preserve">итання: </w:t>
      </w:r>
    </w:p>
    <w:p w14:paraId="76B32FEC"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багато різних хобі? </w:t>
      </w:r>
    </w:p>
    <w:p w14:paraId="534258A9"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обмірковуєте попередньо те, що збираєтеся зробити? </w:t>
      </w:r>
    </w:p>
    <w:p w14:paraId="335022D6" w14:textId="77777777" w:rsidR="009407B5" w:rsidRDefault="005C5691" w:rsidP="009407B5">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часто бувають спади і підйоми настрою? </w:t>
      </w:r>
    </w:p>
    <w:p w14:paraId="2455449C" w14:textId="77777777" w:rsidR="005C5691" w:rsidRPr="009407B5" w:rsidRDefault="005C5691" w:rsidP="009407B5">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9407B5">
        <w:rPr>
          <w:rFonts w:ascii="Times New Roman" w:eastAsia="Times New Roman" w:hAnsi="Times New Roman" w:cs="Times New Roman"/>
          <w:sz w:val="28"/>
          <w:szCs w:val="28"/>
          <w:lang w:val="uk-UA" w:eastAsia="ru-RU"/>
        </w:rPr>
        <w:t xml:space="preserve">Ви претендували коли-небудь на похвалу за те, що в дійсності зробив хтось інший? </w:t>
      </w:r>
    </w:p>
    <w:p w14:paraId="7635D87B"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промовець? </w:t>
      </w:r>
    </w:p>
    <w:p w14:paraId="0ABECF49"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турбувало б те, що Ви залізли в борги? </w:t>
      </w:r>
    </w:p>
    <w:p w14:paraId="5522ECE0"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доводилося відчувати себе нещасною людиною без особливих на те причин? </w:t>
      </w:r>
    </w:p>
    <w:p w14:paraId="37E6208C"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коли-небудь поскупитися, щоб отримати більше, ніж Вам належало? </w:t>
      </w:r>
    </w:p>
    <w:p w14:paraId="127B662A" w14:textId="77777777" w:rsidR="005C5691" w:rsidRPr="005C5691" w:rsidRDefault="005C5691" w:rsidP="005C5691">
      <w:pPr>
        <w:numPr>
          <w:ilvl w:val="0"/>
          <w:numId w:val="6"/>
        </w:numPr>
        <w:spacing w:after="0" w:line="360" w:lineRule="auto"/>
        <w:ind w:left="656"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ретельно замикає двері на ніч? </w:t>
      </w:r>
    </w:p>
    <w:p w14:paraId="230B21C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вважаєте себе життєрадісною людиною? </w:t>
      </w:r>
    </w:p>
    <w:p w14:paraId="7D1C15A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Побачивши, як страждає дитина, тварина, Ви б сильно засмутилися? </w:t>
      </w:r>
    </w:p>
    <w:p w14:paraId="397693C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переживаєте через те, що зробили або сказали щось, чого не було б робити або говорити? </w:t>
      </w:r>
    </w:p>
    <w:p w14:paraId="150F646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виконуєте свої обіцянки, навіть якщо особисто Вам це не дуже зручно? </w:t>
      </w:r>
    </w:p>
    <w:p w14:paraId="0A8B7E9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б отримали задоволення, стрибаючи з парашутом? </w:t>
      </w:r>
    </w:p>
    <w:p w14:paraId="2485138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здатні Ви дати волю почуттям і від усієї душі повеселитися в галасливій компанії? </w:t>
      </w:r>
    </w:p>
    <w:p w14:paraId="204B926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дратівливі? </w:t>
      </w:r>
    </w:p>
    <w:p w14:paraId="0E3CBAF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звинувачували когось в тому, в чому насправді були винні Ви самі? </w:t>
      </w:r>
    </w:p>
    <w:p w14:paraId="4ADD29A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знайомитися з новими людьми? </w:t>
      </w:r>
    </w:p>
    <w:p w14:paraId="21941E6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вірите в користь страхування? </w:t>
      </w:r>
    </w:p>
    <w:p w14:paraId="4A5E048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легко Вас образити? </w:t>
      </w:r>
    </w:p>
    <w:p w14:paraId="13E02C4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всі Ваші звички хороші і бажані? </w:t>
      </w:r>
    </w:p>
    <w:p w14:paraId="1A0F379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намагаєтеся бути в тіні, перебуваючи в суспільстві? </w:t>
      </w:r>
    </w:p>
    <w:p w14:paraId="54D59F7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Стали б Ви приймати кошти, які можуть привести Вас в незвичайне або небезпечний стан (алкоголь, наркотики)? </w:t>
      </w:r>
    </w:p>
    <w:p w14:paraId="22533D6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відчуваєте такий стан, коли все набридло? </w:t>
      </w:r>
    </w:p>
    <w:p w14:paraId="6E67292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брати речі, що належать іншій особі, якщо це буде навіть така дрібниця як шпилька або ґудзик? </w:t>
      </w:r>
    </w:p>
    <w:p w14:paraId="06A19DE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часто ходити до кого-небудь в гості і бувати в суспільстві? </w:t>
      </w:r>
    </w:p>
    <w:p w14:paraId="0132479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приносить задоволення ображати тих, кого Ви любите? </w:t>
      </w:r>
    </w:p>
    <w:p w14:paraId="00F000B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часто турбує почуття провини? </w:t>
      </w:r>
    </w:p>
    <w:p w14:paraId="1258E03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доводилося говорити про те, в чому Ви погано розбираєтеся? </w:t>
      </w:r>
    </w:p>
    <w:p w14:paraId="769ECB5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зазвичай віддаєте перевагу кни</w:t>
      </w:r>
      <w:r w:rsidR="009407B5">
        <w:rPr>
          <w:rFonts w:ascii="Times New Roman" w:eastAsia="Times New Roman" w:hAnsi="Times New Roman" w:cs="Times New Roman"/>
          <w:sz w:val="28"/>
          <w:szCs w:val="28"/>
          <w:lang w:val="uk-UA" w:eastAsia="ru-RU"/>
        </w:rPr>
        <w:t>зі</w:t>
      </w:r>
      <w:r w:rsidRPr="005C5691">
        <w:rPr>
          <w:rFonts w:ascii="Times New Roman" w:eastAsia="Times New Roman" w:hAnsi="Times New Roman" w:cs="Times New Roman"/>
          <w:sz w:val="28"/>
          <w:szCs w:val="28"/>
          <w:lang w:val="uk-UA" w:eastAsia="ru-RU"/>
        </w:rPr>
        <w:t xml:space="preserve"> зустрічам з людьми? </w:t>
      </w:r>
    </w:p>
    <w:p w14:paraId="44EB0DD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є явні вороги? </w:t>
      </w:r>
    </w:p>
    <w:p w14:paraId="087E31A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назвали б себе нервовою людиною? </w:t>
      </w:r>
    </w:p>
    <w:p w14:paraId="6C43402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завжди вибачаєтеся, коли нагруби</w:t>
      </w:r>
      <w:r w:rsidR="009407B5">
        <w:rPr>
          <w:rFonts w:ascii="Times New Roman" w:eastAsia="Times New Roman" w:hAnsi="Times New Roman" w:cs="Times New Roman"/>
          <w:sz w:val="28"/>
          <w:szCs w:val="28"/>
          <w:lang w:val="uk-UA" w:eastAsia="ru-RU"/>
        </w:rPr>
        <w:t>ли</w:t>
      </w:r>
      <w:r w:rsidRPr="005C5691">
        <w:rPr>
          <w:rFonts w:ascii="Times New Roman" w:eastAsia="Times New Roman" w:hAnsi="Times New Roman" w:cs="Times New Roman"/>
          <w:sz w:val="28"/>
          <w:szCs w:val="28"/>
          <w:lang w:val="uk-UA" w:eastAsia="ru-RU"/>
        </w:rPr>
        <w:t xml:space="preserve"> людині? </w:t>
      </w:r>
    </w:p>
    <w:p w14:paraId="6B02429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багато друзів? </w:t>
      </w:r>
    </w:p>
    <w:p w14:paraId="50C1438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подобається влаштовувати розіграші та жарти, які іноді можуть дійсно заподіяти людям біль? </w:t>
      </w:r>
    </w:p>
    <w:p w14:paraId="2148F74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неспокійн</w:t>
      </w:r>
      <w:r w:rsidR="009407B5">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людина? </w:t>
      </w:r>
    </w:p>
    <w:p w14:paraId="07421E3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дитинстві Ви завжди покірно і негайно виконували те, що Вам наказували? </w:t>
      </w:r>
    </w:p>
    <w:p w14:paraId="0E8E77F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Ви вважаєте себе безтурботною людиною? </w:t>
      </w:r>
    </w:p>
    <w:p w14:paraId="0A9CA02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багато для Вас значать хороші манери і охайність? </w:t>
      </w:r>
    </w:p>
    <w:p w14:paraId="35B91A8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хвилюєтеся ви з приводу будь-яких жахливих подій, які могли б трапитися, але не трапилися? </w:t>
      </w:r>
    </w:p>
    <w:p w14:paraId="193BEB3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траплялося зламати або втратити чужу річ? </w:t>
      </w:r>
    </w:p>
    <w:p w14:paraId="2ABB509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зазвичай першими проявляєте ініціативу при знайомстві? </w:t>
      </w:r>
    </w:p>
    <w:p w14:paraId="6F1029EA"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можете Ви легк</w:t>
      </w:r>
      <w:r w:rsidR="009407B5">
        <w:rPr>
          <w:rFonts w:ascii="Times New Roman" w:eastAsia="Times New Roman" w:hAnsi="Times New Roman" w:cs="Times New Roman"/>
          <w:sz w:val="28"/>
          <w:szCs w:val="28"/>
          <w:lang w:val="uk-UA" w:eastAsia="ru-RU"/>
        </w:rPr>
        <w:t xml:space="preserve">о зрозуміти стан людини, якщо вона </w:t>
      </w:r>
      <w:r w:rsidRPr="005C5691">
        <w:rPr>
          <w:rFonts w:ascii="Times New Roman" w:eastAsia="Times New Roman" w:hAnsi="Times New Roman" w:cs="Times New Roman"/>
          <w:sz w:val="28"/>
          <w:szCs w:val="28"/>
          <w:lang w:val="uk-UA" w:eastAsia="ru-RU"/>
        </w:rPr>
        <w:t>ділит</w:t>
      </w:r>
      <w:r w:rsidR="009407B5">
        <w:rPr>
          <w:rFonts w:ascii="Times New Roman" w:eastAsia="Times New Roman" w:hAnsi="Times New Roman" w:cs="Times New Roman"/>
          <w:sz w:val="28"/>
          <w:szCs w:val="28"/>
          <w:lang w:val="uk-UA" w:eastAsia="ru-RU"/>
        </w:rPr>
        <w:t>ь</w:t>
      </w:r>
      <w:r w:rsidRPr="005C5691">
        <w:rPr>
          <w:rFonts w:ascii="Times New Roman" w:eastAsia="Times New Roman" w:hAnsi="Times New Roman" w:cs="Times New Roman"/>
          <w:sz w:val="28"/>
          <w:szCs w:val="28"/>
          <w:lang w:val="uk-UA" w:eastAsia="ru-RU"/>
        </w:rPr>
        <w:t xml:space="preserve">ся з Вами турботами? </w:t>
      </w:r>
    </w:p>
    <w:p w14:paraId="5A24ED8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 Вас часто нерви бувають натягнуті до межі? </w:t>
      </w:r>
    </w:p>
    <w:p w14:paraId="55B8D65D" w14:textId="77777777" w:rsidR="005C5691" w:rsidRPr="005C5691" w:rsidRDefault="009407B5"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Чи к</w:t>
      </w:r>
      <w:r w:rsidR="005C5691" w:rsidRPr="005C5691">
        <w:rPr>
          <w:rFonts w:ascii="Times New Roman" w:eastAsia="Times New Roman" w:hAnsi="Times New Roman" w:cs="Times New Roman"/>
          <w:sz w:val="28"/>
          <w:szCs w:val="28"/>
          <w:lang w:val="uk-UA" w:eastAsia="ru-RU"/>
        </w:rPr>
        <w:t>инете Ви непотрібн</w:t>
      </w:r>
      <w:r>
        <w:rPr>
          <w:rFonts w:ascii="Times New Roman" w:eastAsia="Times New Roman" w:hAnsi="Times New Roman" w:cs="Times New Roman"/>
          <w:sz w:val="28"/>
          <w:szCs w:val="28"/>
          <w:lang w:val="uk-UA" w:eastAsia="ru-RU"/>
        </w:rPr>
        <w:t>ий</w:t>
      </w:r>
      <w:r w:rsidR="005C5691" w:rsidRPr="005C5691">
        <w:rPr>
          <w:rFonts w:ascii="Times New Roman" w:eastAsia="Times New Roman" w:hAnsi="Times New Roman" w:cs="Times New Roman"/>
          <w:sz w:val="28"/>
          <w:szCs w:val="28"/>
          <w:lang w:val="uk-UA" w:eastAsia="ru-RU"/>
        </w:rPr>
        <w:t xml:space="preserve"> папірець на підлогу, якщо під рукою немає кошика? </w:t>
      </w:r>
    </w:p>
    <w:p w14:paraId="2F049FD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більше мовчите, перебуваючи в суспільстві інших людей? </w:t>
      </w:r>
    </w:p>
    <w:p w14:paraId="5F744D0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шлюб старомодний, і його слід скасувати? </w:t>
      </w:r>
    </w:p>
    <w:p w14:paraId="0BBBC43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відчуваєте жалість до себе? </w:t>
      </w:r>
    </w:p>
    <w:p w14:paraId="3D62133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багато хвалитеся? </w:t>
      </w:r>
    </w:p>
    <w:p w14:paraId="7688248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можете внести пожвавлення в досить нудну компанію? </w:t>
      </w:r>
    </w:p>
    <w:p w14:paraId="5FED6EE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дратують Вас обережн</w:t>
      </w:r>
      <w:r w:rsidR="009407B5">
        <w:rPr>
          <w:rFonts w:ascii="Times New Roman" w:eastAsia="Times New Roman" w:hAnsi="Times New Roman" w:cs="Times New Roman"/>
          <w:sz w:val="28"/>
          <w:szCs w:val="28"/>
          <w:lang w:val="uk-UA" w:eastAsia="ru-RU"/>
        </w:rPr>
        <w:t>і водії</w:t>
      </w:r>
      <w:r w:rsidRPr="005C5691">
        <w:rPr>
          <w:rFonts w:ascii="Times New Roman" w:eastAsia="Times New Roman" w:hAnsi="Times New Roman" w:cs="Times New Roman"/>
          <w:sz w:val="28"/>
          <w:szCs w:val="28"/>
          <w:lang w:val="uk-UA" w:eastAsia="ru-RU"/>
        </w:rPr>
        <w:t xml:space="preserve">? </w:t>
      </w:r>
    </w:p>
    <w:p w14:paraId="32C4B8D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турбуєтесь про своє здоров'я? </w:t>
      </w:r>
    </w:p>
    <w:p w14:paraId="3FF3BB9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говорили коли-небудь погано про іншу людину? </w:t>
      </w:r>
    </w:p>
    <w:p w14:paraId="046F6AA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любите переказувати анекдоти і жарти своїм друзям? </w:t>
      </w:r>
    </w:p>
    <w:p w14:paraId="415ADB9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Для Вас більшість харчових продуктів однакові на смак? </w:t>
      </w:r>
    </w:p>
    <w:p w14:paraId="55A5EFD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буває у Вас іноді поганий настрій? </w:t>
      </w:r>
    </w:p>
    <w:p w14:paraId="59EDE9D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Ви груби</w:t>
      </w:r>
      <w:r w:rsidR="009407B5">
        <w:rPr>
          <w:rFonts w:ascii="Times New Roman" w:eastAsia="Times New Roman" w:hAnsi="Times New Roman" w:cs="Times New Roman"/>
          <w:sz w:val="28"/>
          <w:szCs w:val="28"/>
          <w:lang w:val="uk-UA" w:eastAsia="ru-RU"/>
        </w:rPr>
        <w:t>ли</w:t>
      </w:r>
      <w:r w:rsidRPr="005C5691">
        <w:rPr>
          <w:rFonts w:ascii="Times New Roman" w:eastAsia="Times New Roman" w:hAnsi="Times New Roman" w:cs="Times New Roman"/>
          <w:sz w:val="28"/>
          <w:szCs w:val="28"/>
          <w:lang w:val="uk-UA" w:eastAsia="ru-RU"/>
        </w:rPr>
        <w:t xml:space="preserve"> коли-небудь своїм батькам в дитинстві? </w:t>
      </w:r>
    </w:p>
    <w:p w14:paraId="17317AF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подобається спілкуватися з людьми? </w:t>
      </w:r>
    </w:p>
    <w:p w14:paraId="6046E14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переживаєте, якщо дізнаєтеся, що допустили помилки у своїй роботі? </w:t>
      </w:r>
    </w:p>
    <w:p w14:paraId="1A3CECD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страждаєте від безсоння? </w:t>
      </w:r>
    </w:p>
    <w:p w14:paraId="2E5770C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миєте руки перед їжею? </w:t>
      </w:r>
    </w:p>
    <w:p w14:paraId="6B8DD58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 тих людей, які не лізуть за словом в кишеню? </w:t>
      </w:r>
    </w:p>
    <w:p w14:paraId="3B46BE4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віддаєте перевагу приходити на зустріч трохи раніше призначеного терміну? </w:t>
      </w:r>
    </w:p>
    <w:p w14:paraId="23FF1A1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Ви відчуваєте себе апатичним, втомленим без будь-якої причини? </w:t>
      </w:r>
    </w:p>
    <w:p w14:paraId="0C98ABD7" w14:textId="77777777" w:rsidR="005C5691" w:rsidRPr="005C5691" w:rsidRDefault="009407B5"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Вам подобається</w:t>
      </w:r>
      <w:r w:rsidR="005C5691" w:rsidRPr="005C5691">
        <w:rPr>
          <w:rFonts w:ascii="Times New Roman" w:eastAsia="Times New Roman" w:hAnsi="Times New Roman" w:cs="Times New Roman"/>
          <w:sz w:val="28"/>
          <w:szCs w:val="28"/>
          <w:lang w:val="uk-UA" w:eastAsia="ru-RU"/>
        </w:rPr>
        <w:t xml:space="preserve"> робота, що вимагає швидких дій? </w:t>
      </w:r>
    </w:p>
    <w:p w14:paraId="5805158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так любите поговорити, що не втратите будь-якого зручного випадку поговорити з новою людиною? </w:t>
      </w:r>
    </w:p>
    <w:p w14:paraId="561774EB"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Ваша мати - хороша людина (була хорошою людиною)? </w:t>
      </w:r>
    </w:p>
    <w:p w14:paraId="5CED40E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часто Вам здається, що життя жахливо нудн</w:t>
      </w:r>
      <w:r w:rsidR="009407B5">
        <w:rPr>
          <w:rFonts w:ascii="Times New Roman" w:eastAsia="Times New Roman" w:hAnsi="Times New Roman" w:cs="Times New Roman"/>
          <w:sz w:val="28"/>
          <w:szCs w:val="28"/>
          <w:lang w:val="uk-UA" w:eastAsia="ru-RU"/>
        </w:rPr>
        <w:t>е</w:t>
      </w:r>
      <w:r w:rsidRPr="005C5691">
        <w:rPr>
          <w:rFonts w:ascii="Times New Roman" w:eastAsia="Times New Roman" w:hAnsi="Times New Roman" w:cs="Times New Roman"/>
          <w:sz w:val="28"/>
          <w:szCs w:val="28"/>
          <w:lang w:val="uk-UA" w:eastAsia="ru-RU"/>
        </w:rPr>
        <w:t xml:space="preserve">? </w:t>
      </w:r>
    </w:p>
    <w:p w14:paraId="14DF961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скористалися помилкою іншої людини в своїх цілях? </w:t>
      </w:r>
    </w:p>
    <w:p w14:paraId="608EB93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берете на себе більше, ніж дозволяє час? </w:t>
      </w:r>
    </w:p>
    <w:p w14:paraId="5E64554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є люди, які намагаються уникати Вас? </w:t>
      </w:r>
    </w:p>
    <w:p w14:paraId="4A28B75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дуже турбує Ваша зовнішність? </w:t>
      </w:r>
    </w:p>
    <w:p w14:paraId="170EA56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ввічливі, навіть з неприємними людьми? </w:t>
      </w:r>
    </w:p>
    <w:p w14:paraId="27EC329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вважаєте Ви, що люди витрачають занадто багато часу, щоб забезпечити своє майбутнє, відкладаючи заощадження, страхуючи себе і своє життя? </w:t>
      </w:r>
    </w:p>
    <w:p w14:paraId="2B5E94D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виникало у Вас коли-небудь бажання померти? </w:t>
      </w:r>
    </w:p>
    <w:p w14:paraId="6680D3D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намагалися б уникнути податку з додаткового заробітку, якби були впевнені, що Вас ніколи не зможуть викрити в цьому? </w:t>
      </w:r>
    </w:p>
    <w:p w14:paraId="774BFA34"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можете внести пожвавлення в компанію? </w:t>
      </w:r>
    </w:p>
    <w:p w14:paraId="38CA9CF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намагаєтеся не грубити людям? </w:t>
      </w:r>
    </w:p>
    <w:p w14:paraId="4FF3B3B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довго переживаєте через </w:t>
      </w:r>
      <w:r w:rsidR="009407B5">
        <w:rPr>
          <w:rFonts w:ascii="Times New Roman" w:eastAsia="Times New Roman" w:hAnsi="Times New Roman" w:cs="Times New Roman"/>
          <w:sz w:val="28"/>
          <w:szCs w:val="28"/>
          <w:lang w:val="uk-UA" w:eastAsia="ru-RU"/>
        </w:rPr>
        <w:t>те, що стався конфуз</w:t>
      </w:r>
      <w:r w:rsidRPr="005C5691">
        <w:rPr>
          <w:rFonts w:ascii="Times New Roman" w:eastAsia="Times New Roman" w:hAnsi="Times New Roman" w:cs="Times New Roman"/>
          <w:sz w:val="28"/>
          <w:szCs w:val="28"/>
          <w:lang w:val="uk-UA" w:eastAsia="ru-RU"/>
        </w:rPr>
        <w:t xml:space="preserve">? </w:t>
      </w:r>
    </w:p>
    <w:p w14:paraId="5342A8C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наполягали на тому, щоб було по-вашому? </w:t>
      </w:r>
    </w:p>
    <w:p w14:paraId="3F52D68E"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приїжджаєте на вокзал в останню хвилину перед відходом поїзда? </w:t>
      </w:r>
    </w:p>
    <w:p w14:paraId="67FDD8C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навмисно говорили щось неприємне або образливе для людини? </w:t>
      </w:r>
    </w:p>
    <w:p w14:paraId="107155C8"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Вас турбували Ваші нерви? </w:t>
      </w:r>
    </w:p>
    <w:p w14:paraId="66F4A22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неприємно перебувати серед людей, які жартують над товаришами? </w:t>
      </w:r>
    </w:p>
    <w:p w14:paraId="51FEDEA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втрачаєте друзів зі своєї вини? </w:t>
      </w:r>
    </w:p>
    <w:p w14:paraId="39B1B1D9"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часто відчуваєте почуття самотності? </w:t>
      </w:r>
    </w:p>
    <w:p w14:paraId="7100963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завжди Ваші слова збігаються зі справою? </w:t>
      </w:r>
    </w:p>
    <w:p w14:paraId="3E909C25"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xml:space="preserve">Чи подобається Вам іноді дражнити тварин? </w:t>
      </w:r>
    </w:p>
    <w:p w14:paraId="4CC3063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легко ображаєтеся на зауваження, що стосуються особисто Вас і Вашої роботи? </w:t>
      </w:r>
    </w:p>
    <w:p w14:paraId="70D15BF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Життя без будь-якої небезпеки здал</w:t>
      </w:r>
      <w:r w:rsidR="009407B5">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ся б Вам нудн</w:t>
      </w:r>
      <w:r w:rsidR="009407B5">
        <w:rPr>
          <w:rFonts w:ascii="Times New Roman" w:eastAsia="Times New Roman" w:hAnsi="Times New Roman" w:cs="Times New Roman"/>
          <w:sz w:val="28"/>
          <w:szCs w:val="28"/>
          <w:lang w:val="uk-UA" w:eastAsia="ru-RU"/>
        </w:rPr>
        <w:t>им</w:t>
      </w:r>
      <w:r w:rsidRPr="005C5691">
        <w:rPr>
          <w:rFonts w:ascii="Times New Roman" w:eastAsia="Times New Roman" w:hAnsi="Times New Roman" w:cs="Times New Roman"/>
          <w:sz w:val="28"/>
          <w:szCs w:val="28"/>
          <w:lang w:val="uk-UA" w:eastAsia="ru-RU"/>
        </w:rPr>
        <w:t xml:space="preserve">? </w:t>
      </w:r>
    </w:p>
    <w:p w14:paraId="2AC20E97"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коли-небудь спізнювалися на побачення або роботу? </w:t>
      </w:r>
    </w:p>
    <w:p w14:paraId="71B67412"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Вам подобатися </w:t>
      </w:r>
      <w:r w:rsidR="009407B5">
        <w:rPr>
          <w:rFonts w:ascii="Times New Roman" w:eastAsia="Times New Roman" w:hAnsi="Times New Roman" w:cs="Times New Roman"/>
          <w:sz w:val="28"/>
          <w:szCs w:val="28"/>
          <w:lang w:val="uk-UA" w:eastAsia="ru-RU"/>
        </w:rPr>
        <w:t xml:space="preserve">метушня </w:t>
      </w:r>
      <w:r w:rsidRPr="005C5691">
        <w:rPr>
          <w:rFonts w:ascii="Times New Roman" w:eastAsia="Times New Roman" w:hAnsi="Times New Roman" w:cs="Times New Roman"/>
          <w:sz w:val="28"/>
          <w:szCs w:val="28"/>
          <w:lang w:val="uk-UA" w:eastAsia="ru-RU"/>
        </w:rPr>
        <w:t xml:space="preserve">і пожвавлення навколо Вас? </w:t>
      </w:r>
    </w:p>
    <w:p w14:paraId="7F8FBFBC"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хочете, щоб люди боялися Вас? </w:t>
      </w:r>
    </w:p>
    <w:p w14:paraId="48BB9066"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вірно, що Ви іноді сповнені енергії і все горить в руках, а іноді зовсім мляві? </w:t>
      </w:r>
    </w:p>
    <w:p w14:paraId="5E9F71B1"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іноді відкладаєте на завтра те, що повинні зробити сьогодні? </w:t>
      </w:r>
    </w:p>
    <w:p w14:paraId="25D98EEF"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Чи вважають Вас жив</w:t>
      </w:r>
      <w:r w:rsidR="009407B5">
        <w:rPr>
          <w:rFonts w:ascii="Times New Roman" w:eastAsia="Times New Roman" w:hAnsi="Times New Roman" w:cs="Times New Roman"/>
          <w:sz w:val="28"/>
          <w:szCs w:val="28"/>
          <w:lang w:val="uk-UA" w:eastAsia="ru-RU"/>
        </w:rPr>
        <w:t>ою</w:t>
      </w:r>
      <w:r w:rsidRPr="005C5691">
        <w:rPr>
          <w:rFonts w:ascii="Times New Roman" w:eastAsia="Times New Roman" w:hAnsi="Times New Roman" w:cs="Times New Roman"/>
          <w:sz w:val="28"/>
          <w:szCs w:val="28"/>
          <w:lang w:val="uk-UA" w:eastAsia="ru-RU"/>
        </w:rPr>
        <w:t>, весел</w:t>
      </w:r>
      <w:r w:rsidR="009407B5">
        <w:rPr>
          <w:rFonts w:ascii="Times New Roman" w:eastAsia="Times New Roman" w:hAnsi="Times New Roman" w:cs="Times New Roman"/>
          <w:sz w:val="28"/>
          <w:szCs w:val="28"/>
          <w:lang w:val="uk-UA" w:eastAsia="ru-RU"/>
        </w:rPr>
        <w:t>ою</w:t>
      </w:r>
      <w:r w:rsidRPr="005C5691">
        <w:rPr>
          <w:rFonts w:ascii="Times New Roman" w:eastAsia="Times New Roman" w:hAnsi="Times New Roman" w:cs="Times New Roman"/>
          <w:sz w:val="28"/>
          <w:szCs w:val="28"/>
          <w:lang w:val="uk-UA" w:eastAsia="ru-RU"/>
        </w:rPr>
        <w:t xml:space="preserve"> людиною? </w:t>
      </w:r>
    </w:p>
    <w:p w14:paraId="264D356D"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Чи часто Вам говорять неправду? </w:t>
      </w:r>
    </w:p>
    <w:p w14:paraId="7B075ED3"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дуже чутливі до деяких подій, явищ, речей? </w:t>
      </w:r>
    </w:p>
    <w:p w14:paraId="64CDC8C0" w14:textId="77777777" w:rsidR="005C5691" w:rsidRPr="005C5691" w:rsidRDefault="005C5691" w:rsidP="005C5691">
      <w:pPr>
        <w:numPr>
          <w:ilvl w:val="0"/>
          <w:numId w:val="6"/>
        </w:numPr>
        <w:spacing w:after="0" w:line="360" w:lineRule="auto"/>
        <w:ind w:firstLine="0"/>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 завжди готові визнати свої помилки? </w:t>
      </w:r>
    </w:p>
    <w:p w14:paraId="459B5095" w14:textId="77777777" w:rsidR="009407B5" w:rsidRDefault="009407B5" w:rsidP="009407B5">
      <w:pPr>
        <w:spacing w:after="0" w:line="360" w:lineRule="auto"/>
        <w:ind w:left="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100. В</w:t>
      </w:r>
      <w:r w:rsidR="005C5691" w:rsidRPr="005C5691">
        <w:rPr>
          <w:rFonts w:ascii="Times New Roman" w:eastAsia="Times New Roman" w:hAnsi="Times New Roman" w:cs="Times New Roman"/>
          <w:sz w:val="28"/>
          <w:szCs w:val="28"/>
          <w:lang w:val="uk-UA" w:eastAsia="ru-RU"/>
        </w:rPr>
        <w:t xml:space="preserve">ам коли-небудь було шкода тварина, яке потрапило в капкан? </w:t>
      </w:r>
    </w:p>
    <w:p w14:paraId="726F2E01" w14:textId="77777777" w:rsidR="005C5691" w:rsidRPr="005C5691" w:rsidRDefault="009407B5" w:rsidP="009407B5">
      <w:pPr>
        <w:spacing w:after="0" w:line="360" w:lineRule="auto"/>
        <w:ind w:left="720"/>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101.</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 xml:space="preserve">Чи важко Вам було заповнювати анкету? </w:t>
      </w:r>
    </w:p>
    <w:p w14:paraId="2E44E05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235E31F5"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Обробка даних: </w:t>
      </w:r>
    </w:p>
    <w:p w14:paraId="6FAF561F"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Отримані результати відповідей зіставляємо з «ключем»</w:t>
      </w:r>
      <w:r w:rsidR="009407B5">
        <w:rPr>
          <w:rFonts w:ascii="Times New Roman" w:eastAsia="Times New Roman" w:hAnsi="Times New Roman" w:cs="Times New Roman"/>
          <w:sz w:val="28"/>
          <w:szCs w:val="28"/>
          <w:lang w:val="uk-UA" w:eastAsia="ru-RU"/>
        </w:rPr>
        <w:t>, за відповідь, відповідну до</w:t>
      </w:r>
      <w:r w:rsidRPr="005C5691">
        <w:rPr>
          <w:rFonts w:ascii="Times New Roman" w:eastAsia="Times New Roman" w:hAnsi="Times New Roman" w:cs="Times New Roman"/>
          <w:sz w:val="28"/>
          <w:szCs w:val="28"/>
          <w:lang w:val="uk-UA" w:eastAsia="ru-RU"/>
        </w:rPr>
        <w:t xml:space="preserve"> «ключ</w:t>
      </w:r>
      <w:r w:rsidR="009407B5">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присвоюється 1 бал, за невідповідн</w:t>
      </w:r>
      <w:r w:rsidR="009407B5">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- 0 балів. Отримані бали підсумовуються. </w:t>
      </w:r>
    </w:p>
    <w:p w14:paraId="3487E676" w14:textId="77777777" w:rsidR="005C5691" w:rsidRPr="005C5691" w:rsidRDefault="005C5691" w:rsidP="009407B5">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Оскільки тема роботи «Співвідношення особливостей спілкування і тривожності у дітей підліткового віку», завданням даного дослідження було з'ясувати рівень тривожності - нейротизм. </w:t>
      </w:r>
    </w:p>
    <w:p w14:paraId="5CA118CE"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Методика містить чотири шкали, але для дослідження ми взяли тільки шкалу нейротизм</w:t>
      </w:r>
      <w:r w:rsidR="00CD3954">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w:t>
      </w:r>
    </w:p>
    <w:p w14:paraId="2B416BCE"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Відповіді: «так» - №№ 3, 7, 12, 16, 20, 24, 28, 32, 36, 40, 44, 48, 52, 56, 60, 64, 68, 72, 75, 79, 83, 86, 89, 94, 98. </w:t>
      </w:r>
    </w:p>
    <w:p w14:paraId="07D196EE"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E97DAD1" w14:textId="77777777" w:rsidR="005C5691" w:rsidRPr="005C5691" w:rsidRDefault="005C5691" w:rsidP="005C5691">
      <w:pPr>
        <w:spacing w:after="0" w:line="360" w:lineRule="auto"/>
        <w:ind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Шкала оцінок: </w:t>
      </w:r>
    </w:p>
    <w:tbl>
      <w:tblPr>
        <w:tblW w:w="0" w:type="auto"/>
        <w:tblCellMar>
          <w:left w:w="0" w:type="dxa"/>
          <w:right w:w="0" w:type="dxa"/>
        </w:tblCellMar>
        <w:tblLook w:val="04A0" w:firstRow="1" w:lastRow="0" w:firstColumn="1" w:lastColumn="0" w:noHBand="0" w:noVBand="1"/>
      </w:tblPr>
      <w:tblGrid>
        <w:gridCol w:w="4927"/>
        <w:gridCol w:w="1560"/>
      </w:tblGrid>
      <w:tr w:rsidR="005C5691" w:rsidRPr="005C5691" w14:paraId="184F5466"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2B239CC" w14:textId="77777777" w:rsidR="005C5691" w:rsidRPr="005C5691" w:rsidRDefault="005C5691" w:rsidP="00CD3954">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Рівень тривожності - нейротизм</w:t>
            </w:r>
            <w:r w:rsidR="00CD3954">
              <w:rPr>
                <w:rFonts w:ascii="Times New Roman" w:eastAsia="Times New Roman" w:hAnsi="Times New Roman" w:cs="Times New Roman"/>
                <w:sz w:val="28"/>
                <w:szCs w:val="28"/>
                <w:lang w:val="uk-UA" w:eastAsia="ru-RU"/>
              </w:rPr>
              <w:t>у</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A6037F4"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Б</w:t>
            </w:r>
            <w:r w:rsidR="005C5691" w:rsidRPr="005C5691">
              <w:rPr>
                <w:rFonts w:ascii="Times New Roman" w:eastAsia="Times New Roman" w:hAnsi="Times New Roman" w:cs="Times New Roman"/>
                <w:sz w:val="28"/>
                <w:szCs w:val="28"/>
                <w:lang w:val="uk-UA" w:eastAsia="ru-RU"/>
              </w:rPr>
              <w:t xml:space="preserve">али </w:t>
            </w:r>
          </w:p>
        </w:tc>
      </w:tr>
      <w:tr w:rsidR="005C5691" w:rsidRPr="005C5691" w14:paraId="4F6BE0C5"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36658ED8"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Н</w:t>
            </w:r>
            <w:r w:rsidR="005C5691" w:rsidRPr="005C5691">
              <w:rPr>
                <w:rFonts w:ascii="Times New Roman" w:eastAsia="Times New Roman" w:hAnsi="Times New Roman" w:cs="Times New Roman"/>
                <w:sz w:val="28"/>
                <w:szCs w:val="28"/>
                <w:lang w:val="uk-UA" w:eastAsia="ru-RU"/>
              </w:rPr>
              <w:t xml:space="preserve">изький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125BA6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0-8 </w:t>
            </w:r>
          </w:p>
        </w:tc>
      </w:tr>
      <w:tr w:rsidR="005C5691" w:rsidRPr="005C5691" w14:paraId="2C73BE31"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789AD4FB"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Нижче середнього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6E9A535"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8-11 </w:t>
            </w:r>
          </w:p>
        </w:tc>
      </w:tr>
      <w:tr w:rsidR="005C5691" w:rsidRPr="005C5691" w14:paraId="23836DD3"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6F5432C4"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С</w:t>
            </w:r>
            <w:r w:rsidR="005C5691" w:rsidRPr="005C5691">
              <w:rPr>
                <w:rFonts w:ascii="Times New Roman" w:eastAsia="Times New Roman" w:hAnsi="Times New Roman" w:cs="Times New Roman"/>
                <w:sz w:val="28"/>
                <w:szCs w:val="28"/>
                <w:lang w:val="uk-UA" w:eastAsia="ru-RU"/>
              </w:rPr>
              <w:t xml:space="preserve">ередній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C2C88A9"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11-12 </w:t>
            </w:r>
          </w:p>
        </w:tc>
      </w:tr>
      <w:tr w:rsidR="005C5691" w:rsidRPr="005C5691" w14:paraId="5DFD3B1E" w14:textId="77777777" w:rsidTr="005C5691">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0418F480"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Вище середнього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C68727E"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13-16 </w:t>
            </w:r>
          </w:p>
        </w:tc>
      </w:tr>
      <w:tr w:rsidR="005C5691" w:rsidRPr="005C5691" w14:paraId="007689DD" w14:textId="77777777" w:rsidTr="005C5691">
        <w:trPr>
          <w:trHeight w:val="416"/>
        </w:trPr>
        <w:tc>
          <w:tcPr>
            <w:tcW w:w="4927"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56D1C497" w14:textId="77777777" w:rsidR="005C5691" w:rsidRPr="005C5691" w:rsidRDefault="00CD3954" w:rsidP="005C5691">
            <w:pPr>
              <w:spacing w:after="0" w:line="360" w:lineRule="auto"/>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В</w:t>
            </w:r>
            <w:r w:rsidR="005C5691" w:rsidRPr="005C5691">
              <w:rPr>
                <w:rFonts w:ascii="Times New Roman" w:eastAsia="Times New Roman" w:hAnsi="Times New Roman" w:cs="Times New Roman"/>
                <w:sz w:val="28"/>
                <w:szCs w:val="28"/>
                <w:lang w:val="uk-UA" w:eastAsia="ru-RU"/>
              </w:rPr>
              <w:t xml:space="preserve">исокий </w:t>
            </w:r>
          </w:p>
        </w:tc>
        <w:tc>
          <w:tcPr>
            <w:tcW w:w="1560" w:type="dxa"/>
            <w:tcBorders>
              <w:top w:val="single" w:sz="6" w:space="0" w:color="000000"/>
              <w:left w:val="single" w:sz="6" w:space="0" w:color="000000"/>
              <w:bottom w:val="single" w:sz="6" w:space="0" w:color="000000"/>
              <w:right w:val="single" w:sz="6" w:space="0" w:color="000000"/>
            </w:tcBorders>
            <w:tcMar>
              <w:top w:w="0" w:type="dxa"/>
              <w:left w:w="108" w:type="dxa"/>
              <w:bottom w:w="0" w:type="dxa"/>
              <w:right w:w="108" w:type="dxa"/>
            </w:tcMar>
            <w:hideMark/>
          </w:tcPr>
          <w:p w14:paraId="486FB4C3" w14:textId="77777777" w:rsidR="005C5691" w:rsidRPr="005C5691" w:rsidRDefault="005C5691" w:rsidP="005C5691">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17 і вище </w:t>
            </w:r>
          </w:p>
        </w:tc>
      </w:tr>
    </w:tbl>
    <w:p w14:paraId="45A28179" w14:textId="57B8C2B1" w:rsidR="005C5691" w:rsidRPr="005344C0" w:rsidRDefault="005C5691" w:rsidP="005344C0">
      <w:pPr>
        <w:spacing w:after="0" w:line="360" w:lineRule="auto"/>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br w:type="page"/>
      </w:r>
      <w:r w:rsidR="00CD3954" w:rsidRPr="002574AD">
        <w:rPr>
          <w:rFonts w:ascii="Times New Roman" w:eastAsia="Times New Roman" w:hAnsi="Times New Roman" w:cs="Times New Roman"/>
          <w:b/>
          <w:sz w:val="28"/>
          <w:szCs w:val="28"/>
          <w:lang w:val="uk-UA" w:eastAsia="ru-RU"/>
        </w:rPr>
        <w:lastRenderedPageBreak/>
        <w:t>Д</w:t>
      </w:r>
      <w:r w:rsidR="005344C0">
        <w:rPr>
          <w:rFonts w:ascii="Times New Roman" w:eastAsia="Times New Roman" w:hAnsi="Times New Roman" w:cs="Times New Roman"/>
          <w:b/>
          <w:sz w:val="28"/>
          <w:szCs w:val="28"/>
          <w:lang w:val="uk-UA" w:eastAsia="ru-RU"/>
        </w:rPr>
        <w:t>одаток 3</w:t>
      </w:r>
      <w:r w:rsidRPr="002574AD">
        <w:rPr>
          <w:rFonts w:ascii="Times New Roman" w:eastAsia="Times New Roman" w:hAnsi="Times New Roman" w:cs="Times New Roman"/>
          <w:b/>
          <w:sz w:val="28"/>
          <w:szCs w:val="28"/>
          <w:lang w:val="uk-UA" w:eastAsia="ru-RU"/>
        </w:rPr>
        <w:t xml:space="preserve"> </w:t>
      </w:r>
    </w:p>
    <w:p w14:paraId="064DD28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Модель програми психологічної корекції тривожності у дітей. </w:t>
      </w:r>
    </w:p>
    <w:p w14:paraId="729166A4"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Спілкування як специфічний вид людської активності є одним з провідних факторів розвитку особистості. У зв'язку з цим</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важливу роль набуває оптимізація спілкування. Розроблена велика кількість прийомів оптимізації спілкування. Причини труднощів, а також самі труднощі, що виникають в процесі спілкування, дуже різні. Для зручності виділимо три основні групи проблем спілкування, позначені по аналогії з трьома рівнями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відомими в соціальній психології: </w:t>
      </w:r>
    </w:p>
    <w:p w14:paraId="4F1BA23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Уявлення деструктивно впливає на процес навчання;</w:t>
      </w:r>
      <w:r w:rsidRPr="005C5691">
        <w:rPr>
          <w:rFonts w:ascii="Times New Roman" w:eastAsia="Times New Roman" w:hAnsi="Times New Roman" w:cs="Times New Roman"/>
          <w:sz w:val="14"/>
          <w:szCs w:val="14"/>
          <w:lang w:val="uk-UA" w:eastAsia="ru-RU"/>
        </w:rPr>
        <w:t xml:space="preserve">                  </w:t>
      </w:r>
    </w:p>
    <w:p w14:paraId="722B86A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Емоційні переживання, що ускладнюють процес спілкування;</w:t>
      </w:r>
      <w:r w:rsidRPr="005C5691">
        <w:rPr>
          <w:rFonts w:ascii="Times New Roman" w:eastAsia="Times New Roman" w:hAnsi="Times New Roman" w:cs="Times New Roman"/>
          <w:sz w:val="14"/>
          <w:szCs w:val="14"/>
          <w:lang w:val="uk-UA" w:eastAsia="ru-RU"/>
        </w:rPr>
        <w:t xml:space="preserve">                  </w:t>
      </w:r>
    </w:p>
    <w:p w14:paraId="0AD8962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Поведінка, ускладнює процес спілкування.</w:t>
      </w:r>
      <w:r w:rsidRPr="005C5691">
        <w:rPr>
          <w:rFonts w:ascii="Times New Roman" w:eastAsia="Times New Roman" w:hAnsi="Times New Roman" w:cs="Times New Roman"/>
          <w:sz w:val="14"/>
          <w:szCs w:val="14"/>
          <w:lang w:val="uk-UA" w:eastAsia="ru-RU"/>
        </w:rPr>
        <w:t xml:space="preserve">                  </w:t>
      </w:r>
    </w:p>
    <w:p w14:paraId="3203EF9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Проблеми спілкування, викликані неадек</w:t>
      </w:r>
      <w:r w:rsidR="00CD3954">
        <w:rPr>
          <w:rFonts w:ascii="Times New Roman" w:eastAsia="Times New Roman" w:hAnsi="Times New Roman" w:cs="Times New Roman"/>
          <w:sz w:val="28"/>
          <w:szCs w:val="28"/>
          <w:lang w:val="uk-UA" w:eastAsia="ru-RU"/>
        </w:rPr>
        <w:t>ватними соціальними установками</w:t>
      </w:r>
      <w:r w:rsidRPr="005C5691">
        <w:rPr>
          <w:rFonts w:ascii="Times New Roman" w:eastAsia="Times New Roman" w:hAnsi="Times New Roman" w:cs="Times New Roman"/>
          <w:sz w:val="28"/>
          <w:szCs w:val="28"/>
          <w:lang w:val="uk-UA" w:eastAsia="ru-RU"/>
        </w:rPr>
        <w:t xml:space="preserve"> є поширеними, але в той же час легко піддаються корекції. Соціальні установки лежать в основі труднощів спілкування, зазвичай містять в собі неадекватні, ідеалізовані уявлення про міжособистісн</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відносин</w:t>
      </w:r>
      <w:r w:rsidR="00CD3954">
        <w:rPr>
          <w:rFonts w:ascii="Times New Roman" w:eastAsia="Times New Roman" w:hAnsi="Times New Roman" w:cs="Times New Roman"/>
          <w:sz w:val="28"/>
          <w:szCs w:val="28"/>
          <w:lang w:val="uk-UA" w:eastAsia="ru-RU"/>
        </w:rPr>
        <w:t>и</w:t>
      </w:r>
      <w:r w:rsidRPr="005C5691">
        <w:rPr>
          <w:rFonts w:ascii="Times New Roman" w:eastAsia="Times New Roman" w:hAnsi="Times New Roman" w:cs="Times New Roman"/>
          <w:sz w:val="28"/>
          <w:szCs w:val="28"/>
          <w:lang w:val="uk-UA" w:eastAsia="ru-RU"/>
        </w:rPr>
        <w:t>. Сприйняття люде</w:t>
      </w:r>
      <w:r w:rsidR="00CD3954">
        <w:rPr>
          <w:rFonts w:ascii="Times New Roman" w:eastAsia="Times New Roman" w:hAnsi="Times New Roman" w:cs="Times New Roman"/>
          <w:sz w:val="28"/>
          <w:szCs w:val="28"/>
          <w:lang w:val="uk-UA" w:eastAsia="ru-RU"/>
        </w:rPr>
        <w:t xml:space="preserve">й пов'язане з опорою на еталони, які в свою чергу </w:t>
      </w:r>
      <w:r w:rsidRPr="005C5691">
        <w:rPr>
          <w:rFonts w:ascii="Times New Roman" w:eastAsia="Times New Roman" w:hAnsi="Times New Roman" w:cs="Times New Roman"/>
          <w:sz w:val="28"/>
          <w:szCs w:val="28"/>
          <w:lang w:val="uk-UA" w:eastAsia="ru-RU"/>
        </w:rPr>
        <w:t>пов'язан</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з рядом типових помилок. Так званих ефектів (ефект проекції, ефект середньої помилки, ефект ореолу, ефект порядку). </w:t>
      </w:r>
    </w:p>
    <w:p w14:paraId="5C0C3765"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Різні емоційні стани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які ускладнюють спілкування, пов'язані з особистими особливостями. Область переживань і почуттів, як</w:t>
      </w:r>
      <w:r w:rsidR="00CD3954">
        <w:rPr>
          <w:rFonts w:ascii="Times New Roman" w:eastAsia="Times New Roman" w:hAnsi="Times New Roman" w:cs="Times New Roman"/>
          <w:sz w:val="28"/>
          <w:szCs w:val="28"/>
          <w:lang w:val="uk-UA" w:eastAsia="ru-RU"/>
        </w:rPr>
        <w:t>у долають люди</w:t>
      </w:r>
      <w:r w:rsidRPr="005C5691">
        <w:rPr>
          <w:rFonts w:ascii="Times New Roman" w:eastAsia="Times New Roman" w:hAnsi="Times New Roman" w:cs="Times New Roman"/>
          <w:sz w:val="28"/>
          <w:szCs w:val="28"/>
          <w:lang w:val="uk-UA" w:eastAsia="ru-RU"/>
        </w:rPr>
        <w:t xml:space="preserve"> при спілкуванні велика, але, усуспільнивши можливі варіанти можна звести всю різноманітність до наступного набору: відчуття себе гірше</w:t>
      </w:r>
      <w:r w:rsidR="00CD3954">
        <w:rPr>
          <w:rFonts w:ascii="Times New Roman" w:eastAsia="Times New Roman" w:hAnsi="Times New Roman" w:cs="Times New Roman"/>
          <w:sz w:val="28"/>
          <w:szCs w:val="28"/>
          <w:lang w:val="uk-UA" w:eastAsia="ru-RU"/>
        </w:rPr>
        <w:t xml:space="preserve"> за</w:t>
      </w:r>
      <w:r w:rsidRPr="005C5691">
        <w:rPr>
          <w:rFonts w:ascii="Times New Roman" w:eastAsia="Times New Roman" w:hAnsi="Times New Roman" w:cs="Times New Roman"/>
          <w:sz w:val="28"/>
          <w:szCs w:val="28"/>
          <w:lang w:val="uk-UA" w:eastAsia="ru-RU"/>
        </w:rPr>
        <w:t xml:space="preserve"> інших, переживання своєї </w:t>
      </w:r>
      <w:r w:rsidR="00CD3954">
        <w:rPr>
          <w:rFonts w:ascii="Times New Roman" w:eastAsia="Times New Roman" w:hAnsi="Times New Roman" w:cs="Times New Roman"/>
          <w:sz w:val="28"/>
          <w:szCs w:val="28"/>
          <w:lang w:val="uk-UA" w:eastAsia="ru-RU"/>
        </w:rPr>
        <w:t>недосконаленост</w:t>
      </w:r>
      <w:r w:rsidRPr="005C5691">
        <w:rPr>
          <w:rFonts w:ascii="Times New Roman" w:eastAsia="Times New Roman" w:hAnsi="Times New Roman" w:cs="Times New Roman"/>
          <w:sz w:val="28"/>
          <w:szCs w:val="28"/>
          <w:lang w:val="uk-UA" w:eastAsia="ru-RU"/>
        </w:rPr>
        <w:t xml:space="preserve">і в порівнянні з тими, що оточують, страх оцінки чи неуспіху, надмірні вимоги людини до себе і до оточуючих , завищений рівень домагань і т. п. </w:t>
      </w:r>
    </w:p>
    <w:p w14:paraId="5BB603F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Найважливішим джерелом інф</w:t>
      </w:r>
      <w:r w:rsidR="00CD3954">
        <w:rPr>
          <w:rFonts w:ascii="Times New Roman" w:eastAsia="Times New Roman" w:hAnsi="Times New Roman" w:cs="Times New Roman"/>
          <w:sz w:val="28"/>
          <w:szCs w:val="28"/>
          <w:lang w:val="uk-UA" w:eastAsia="ru-RU"/>
        </w:rPr>
        <w:t xml:space="preserve">ормації про поведінку людини є її </w:t>
      </w:r>
      <w:r w:rsidRPr="005C5691">
        <w:rPr>
          <w:rFonts w:ascii="Times New Roman" w:eastAsia="Times New Roman" w:hAnsi="Times New Roman" w:cs="Times New Roman"/>
          <w:sz w:val="28"/>
          <w:szCs w:val="28"/>
          <w:lang w:val="uk-UA" w:eastAsia="ru-RU"/>
        </w:rPr>
        <w:t>оцінка іншими значущими для н</w:t>
      </w:r>
      <w:r w:rsidR="00CD3954">
        <w:rPr>
          <w:rFonts w:ascii="Times New Roman" w:eastAsia="Times New Roman" w:hAnsi="Times New Roman" w:cs="Times New Roman"/>
          <w:sz w:val="28"/>
          <w:szCs w:val="28"/>
          <w:lang w:val="uk-UA" w:eastAsia="ru-RU"/>
        </w:rPr>
        <w:t>еї</w:t>
      </w:r>
      <w:r w:rsidRPr="005C5691">
        <w:rPr>
          <w:rFonts w:ascii="Times New Roman" w:eastAsia="Times New Roman" w:hAnsi="Times New Roman" w:cs="Times New Roman"/>
          <w:sz w:val="28"/>
          <w:szCs w:val="28"/>
          <w:lang w:val="uk-UA" w:eastAsia="ru-RU"/>
        </w:rPr>
        <w:t xml:space="preserve"> людьми, на думку яких людина посилається сам</w:t>
      </w:r>
      <w:r w:rsidR="00CD3954">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При аналізі вчинків необхідно пам'ятати про те, що в їх основі лежать конкретні погляди, якісь страхи і трив</w:t>
      </w:r>
      <w:r w:rsidR="00CD3954">
        <w:rPr>
          <w:rFonts w:ascii="Times New Roman" w:eastAsia="Times New Roman" w:hAnsi="Times New Roman" w:cs="Times New Roman"/>
          <w:sz w:val="28"/>
          <w:szCs w:val="28"/>
          <w:lang w:val="uk-UA" w:eastAsia="ru-RU"/>
        </w:rPr>
        <w:t>оги, а сама поведінка є вторинною</w:t>
      </w:r>
      <w:r w:rsidRPr="005C5691">
        <w:rPr>
          <w:rFonts w:ascii="Times New Roman" w:eastAsia="Times New Roman" w:hAnsi="Times New Roman" w:cs="Times New Roman"/>
          <w:sz w:val="28"/>
          <w:szCs w:val="28"/>
          <w:lang w:val="uk-UA" w:eastAsia="ru-RU"/>
        </w:rPr>
        <w:t xml:space="preserve">. </w:t>
      </w:r>
    </w:p>
    <w:p w14:paraId="70C3189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Такий поділ є досить умовним, тому</w:t>
      </w:r>
      <w:r w:rsidR="00CD3954">
        <w:rPr>
          <w:rFonts w:ascii="Times New Roman" w:eastAsia="Times New Roman" w:hAnsi="Times New Roman" w:cs="Times New Roman"/>
          <w:sz w:val="28"/>
          <w:szCs w:val="28"/>
          <w:lang w:val="uk-UA" w:eastAsia="ru-RU"/>
        </w:rPr>
        <w:t xml:space="preserve"> що труднощі, що виникають на од</w:t>
      </w:r>
      <w:r w:rsidRPr="005C5691">
        <w:rPr>
          <w:rFonts w:ascii="Times New Roman" w:eastAsia="Times New Roman" w:hAnsi="Times New Roman" w:cs="Times New Roman"/>
          <w:sz w:val="28"/>
          <w:szCs w:val="28"/>
          <w:lang w:val="uk-UA" w:eastAsia="ru-RU"/>
        </w:rPr>
        <w:t xml:space="preserve">ному з рівнів, зачіпають всі інші. </w:t>
      </w:r>
    </w:p>
    <w:p w14:paraId="0793F882"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Завдання психолога</w:t>
      </w:r>
      <w:r w:rsidR="00CD395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 xml:space="preserve"> зруйнувати уявлення і допомогти знайти нові шляхи спілкування. Для цього можна використовувати читання спеціальної літератури, рекомендації, обговорення і аналіз прикладів, бесід і т. </w:t>
      </w:r>
      <w:r w:rsidR="00CD3954">
        <w:rPr>
          <w:rFonts w:ascii="Times New Roman" w:eastAsia="Times New Roman" w:hAnsi="Times New Roman" w:cs="Times New Roman"/>
          <w:sz w:val="28"/>
          <w:szCs w:val="28"/>
          <w:lang w:val="uk-UA" w:eastAsia="ru-RU"/>
        </w:rPr>
        <w:t>д</w:t>
      </w:r>
      <w:r w:rsidRPr="005C5691">
        <w:rPr>
          <w:rFonts w:ascii="Times New Roman" w:eastAsia="Times New Roman" w:hAnsi="Times New Roman" w:cs="Times New Roman"/>
          <w:sz w:val="28"/>
          <w:szCs w:val="28"/>
          <w:lang w:val="uk-UA" w:eastAsia="ru-RU"/>
        </w:rPr>
        <w:t>., К</w:t>
      </w:r>
      <w:r w:rsidR="00CD3954">
        <w:rPr>
          <w:rFonts w:ascii="Times New Roman" w:eastAsia="Times New Roman" w:hAnsi="Times New Roman" w:cs="Times New Roman"/>
          <w:sz w:val="28"/>
          <w:szCs w:val="28"/>
          <w:lang w:val="uk-UA" w:eastAsia="ru-RU"/>
        </w:rPr>
        <w:t>р</w:t>
      </w:r>
      <w:r w:rsidRPr="005C5691">
        <w:rPr>
          <w:rFonts w:ascii="Times New Roman" w:eastAsia="Times New Roman" w:hAnsi="Times New Roman" w:cs="Times New Roman"/>
          <w:sz w:val="28"/>
          <w:szCs w:val="28"/>
          <w:lang w:val="uk-UA" w:eastAsia="ru-RU"/>
        </w:rPr>
        <w:t>і</w:t>
      </w:r>
      <w:r w:rsidR="00CD3954">
        <w:rPr>
          <w:rFonts w:ascii="Times New Roman" w:eastAsia="Times New Roman" w:hAnsi="Times New Roman" w:cs="Times New Roman"/>
          <w:sz w:val="28"/>
          <w:szCs w:val="28"/>
          <w:lang w:val="uk-UA" w:eastAsia="ru-RU"/>
        </w:rPr>
        <w:t>м</w:t>
      </w:r>
      <w:r w:rsidRPr="005C5691">
        <w:rPr>
          <w:rFonts w:ascii="Times New Roman" w:eastAsia="Times New Roman" w:hAnsi="Times New Roman" w:cs="Times New Roman"/>
          <w:sz w:val="28"/>
          <w:szCs w:val="28"/>
          <w:lang w:val="uk-UA" w:eastAsia="ru-RU"/>
        </w:rPr>
        <w:t xml:space="preserve"> індивідуальної роботи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рекомендується використовувати заняття у формі тренінгу сензитивності, велику користь дає поєднання описаних методів роботи. </w:t>
      </w:r>
    </w:p>
    <w:p w14:paraId="52B152F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Залежно від реального положення підлітка в середовищі однолітків, його успішності в навчанні, взаємин з дорослими</w:t>
      </w:r>
      <w:r w:rsidR="00CD3954">
        <w:rPr>
          <w:rFonts w:ascii="Times New Roman" w:eastAsia="Times New Roman" w:hAnsi="Times New Roman" w:cs="Times New Roman"/>
          <w:sz w:val="28"/>
          <w:szCs w:val="28"/>
          <w:lang w:val="uk-UA" w:eastAsia="ru-RU"/>
        </w:rPr>
        <w:t>,</w:t>
      </w:r>
      <w:r w:rsidRPr="005C5691">
        <w:rPr>
          <w:rFonts w:ascii="Times New Roman" w:eastAsia="Times New Roman" w:hAnsi="Times New Roman" w:cs="Times New Roman"/>
          <w:sz w:val="28"/>
          <w:szCs w:val="28"/>
          <w:lang w:val="uk-UA" w:eastAsia="ru-RU"/>
        </w:rPr>
        <w:t xml:space="preserve"> виявлена ​​тривожність вимагатиме певних корекційних методів. Паралельно з цією роботою, спрямованою на ліквідацію причин тривожності, необхідно у підлітків формувати комунікативні здібності, що оздоровлює особистість, коригує її поведінку. Проблема подолання тривожності розпадається на дві: оволодіння тривожністю як станом, зняття його негативн</w:t>
      </w:r>
      <w:r w:rsidR="00CD3954">
        <w:rPr>
          <w:rFonts w:ascii="Times New Roman" w:eastAsia="Times New Roman" w:hAnsi="Times New Roman" w:cs="Times New Roman"/>
          <w:sz w:val="28"/>
          <w:szCs w:val="28"/>
          <w:lang w:val="uk-UA" w:eastAsia="ru-RU"/>
        </w:rPr>
        <w:t>их</w:t>
      </w:r>
      <w:r w:rsidRPr="005C5691">
        <w:rPr>
          <w:rFonts w:ascii="Times New Roman" w:eastAsia="Times New Roman" w:hAnsi="Times New Roman" w:cs="Times New Roman"/>
          <w:sz w:val="28"/>
          <w:szCs w:val="28"/>
          <w:lang w:val="uk-UA" w:eastAsia="ru-RU"/>
        </w:rPr>
        <w:t xml:space="preserve"> наслідк</w:t>
      </w:r>
      <w:r w:rsidR="00CD3954">
        <w:rPr>
          <w:rFonts w:ascii="Times New Roman" w:eastAsia="Times New Roman" w:hAnsi="Times New Roman" w:cs="Times New Roman"/>
          <w:sz w:val="28"/>
          <w:szCs w:val="28"/>
          <w:lang w:val="uk-UA" w:eastAsia="ru-RU"/>
        </w:rPr>
        <w:t>ів</w:t>
      </w:r>
      <w:r w:rsidRPr="005C5691">
        <w:rPr>
          <w:rFonts w:ascii="Times New Roman" w:eastAsia="Times New Roman" w:hAnsi="Times New Roman" w:cs="Times New Roman"/>
          <w:sz w:val="28"/>
          <w:szCs w:val="28"/>
          <w:lang w:val="uk-UA" w:eastAsia="ru-RU"/>
        </w:rPr>
        <w:t xml:space="preserve"> і усунення тривожності як відносно стійкого особистісного утворення. Для того, щоб подолати тривожність, застос</w:t>
      </w:r>
      <w:r w:rsidR="00CD3954">
        <w:rPr>
          <w:rFonts w:ascii="Times New Roman" w:eastAsia="Times New Roman" w:hAnsi="Times New Roman" w:cs="Times New Roman"/>
          <w:sz w:val="28"/>
          <w:szCs w:val="28"/>
          <w:lang w:val="uk-UA" w:eastAsia="ru-RU"/>
        </w:rPr>
        <w:t>овуються прийоми зняття нервово-</w:t>
      </w:r>
      <w:r w:rsidRPr="005C5691">
        <w:rPr>
          <w:rFonts w:ascii="Times New Roman" w:eastAsia="Times New Roman" w:hAnsi="Times New Roman" w:cs="Times New Roman"/>
          <w:sz w:val="28"/>
          <w:szCs w:val="28"/>
          <w:lang w:val="uk-UA" w:eastAsia="ru-RU"/>
        </w:rPr>
        <w:t>м'язово</w:t>
      </w:r>
      <w:r w:rsidR="00CD3954">
        <w:rPr>
          <w:rFonts w:ascii="Times New Roman" w:eastAsia="Times New Roman" w:hAnsi="Times New Roman" w:cs="Times New Roman"/>
          <w:sz w:val="28"/>
          <w:szCs w:val="28"/>
          <w:lang w:val="uk-UA" w:eastAsia="ru-RU"/>
        </w:rPr>
        <w:t>ї</w:t>
      </w:r>
      <w:r w:rsidRPr="005C5691">
        <w:rPr>
          <w:rFonts w:ascii="Times New Roman" w:eastAsia="Times New Roman" w:hAnsi="Times New Roman" w:cs="Times New Roman"/>
          <w:sz w:val="28"/>
          <w:szCs w:val="28"/>
          <w:lang w:val="uk-UA" w:eastAsia="ru-RU"/>
        </w:rPr>
        <w:t xml:space="preserve"> напруги, розслаблення, аутогенного тренування \ </w:t>
      </w:r>
      <w:r w:rsidR="00CD3954">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w:t>
      </w:r>
      <w:r w:rsidR="00CD3954">
        <w:rPr>
          <w:rFonts w:ascii="Times New Roman" w:eastAsia="Times New Roman" w:hAnsi="Times New Roman" w:cs="Times New Roman"/>
          <w:sz w:val="28"/>
          <w:szCs w:val="28"/>
          <w:lang w:val="uk-UA" w:eastAsia="ru-RU"/>
        </w:rPr>
        <w:t>Є</w:t>
      </w:r>
      <w:r w:rsidRPr="005C5691">
        <w:rPr>
          <w:rFonts w:ascii="Times New Roman" w:eastAsia="Times New Roman" w:hAnsi="Times New Roman" w:cs="Times New Roman"/>
          <w:sz w:val="28"/>
          <w:szCs w:val="28"/>
          <w:lang w:val="uk-UA" w:eastAsia="ru-RU"/>
        </w:rPr>
        <w:t>. Шварц \. Релаксопедія становить особливий стан учнів, що досягається навіюванням і самонавіюванням.</w:t>
      </w:r>
      <w:r w:rsidR="00CD3954">
        <w:rPr>
          <w:rFonts w:ascii="Times New Roman" w:eastAsia="Times New Roman" w:hAnsi="Times New Roman" w:cs="Times New Roman"/>
          <w:sz w:val="28"/>
          <w:szCs w:val="28"/>
          <w:lang w:val="uk-UA" w:eastAsia="ru-RU"/>
        </w:rPr>
        <w:t xml:space="preserve"> </w:t>
      </w:r>
      <w:r w:rsidRPr="005C5691">
        <w:rPr>
          <w:rFonts w:ascii="Times New Roman" w:eastAsia="Times New Roman" w:hAnsi="Times New Roman" w:cs="Times New Roman"/>
          <w:sz w:val="28"/>
          <w:szCs w:val="28"/>
          <w:lang w:val="uk-UA" w:eastAsia="ru-RU"/>
        </w:rPr>
        <w:t>У подоланні тривожності підлітків особливе значення надається правильному відношенню дорослих до дитини, особливо, батьків: створюється в сім'ї атмосфера «емоційної захищеності», правильної тактики оцінки дитини батьками, їх вимоги до нього. \ В.Є. Коган, 1984., Е.В. Новикова 1982., Слівановская, 1986 \. У регуляції поведінки і зняття тривожності найважливіша роль належить емоційній сфері. Дорослі не повинні зловживати словом. Роль емоційної сфери</w:t>
      </w:r>
      <w:r w:rsidR="00CD3954">
        <w:rPr>
          <w:rFonts w:ascii="Times New Roman" w:eastAsia="Times New Roman" w:hAnsi="Times New Roman" w:cs="Times New Roman"/>
          <w:sz w:val="28"/>
          <w:szCs w:val="28"/>
          <w:lang w:val="uk-UA" w:eastAsia="ru-RU"/>
        </w:rPr>
        <w:t xml:space="preserve"> спілкування полягає в полегшенні внутрішньої оцінки інформації та в активуючому</w:t>
      </w:r>
      <w:r w:rsidR="00925562">
        <w:rPr>
          <w:rFonts w:ascii="Times New Roman" w:eastAsia="Times New Roman" w:hAnsi="Times New Roman" w:cs="Times New Roman"/>
          <w:sz w:val="28"/>
          <w:szCs w:val="28"/>
          <w:lang w:val="uk-UA" w:eastAsia="ru-RU"/>
        </w:rPr>
        <w:t xml:space="preserve"> психічні процеси</w:t>
      </w:r>
      <w:r w:rsidR="00CD3954">
        <w:rPr>
          <w:rFonts w:ascii="Times New Roman" w:eastAsia="Times New Roman" w:hAnsi="Times New Roman" w:cs="Times New Roman"/>
          <w:sz w:val="28"/>
          <w:szCs w:val="28"/>
          <w:lang w:val="uk-UA" w:eastAsia="ru-RU"/>
        </w:rPr>
        <w:t xml:space="preserve"> впливі</w:t>
      </w:r>
      <w:r w:rsidR="00925562">
        <w:rPr>
          <w:rFonts w:ascii="Times New Roman" w:eastAsia="Times New Roman" w:hAnsi="Times New Roman" w:cs="Times New Roman"/>
          <w:sz w:val="28"/>
          <w:szCs w:val="28"/>
          <w:lang w:val="uk-UA" w:eastAsia="ru-RU"/>
        </w:rPr>
        <w:t xml:space="preserve"> сприймаємих емоцій </w:t>
      </w:r>
      <w:r w:rsidRPr="005C5691">
        <w:rPr>
          <w:rFonts w:ascii="Times New Roman" w:eastAsia="Times New Roman" w:hAnsi="Times New Roman" w:cs="Times New Roman"/>
          <w:sz w:val="28"/>
          <w:szCs w:val="28"/>
          <w:lang w:val="uk-UA" w:eastAsia="ru-RU"/>
        </w:rPr>
        <w:t xml:space="preserve">мовця. Тактика побудови психологічного контакту повинна виходити з індивідуальних особливостей підлітка. Найважливішим фактором руху ефекту є організованість класного колективу. Для подолання тривожності як відносно стійкого </w:t>
      </w:r>
      <w:r w:rsidR="00925562">
        <w:rPr>
          <w:rFonts w:ascii="Times New Roman" w:eastAsia="Times New Roman" w:hAnsi="Times New Roman" w:cs="Times New Roman"/>
          <w:sz w:val="28"/>
          <w:szCs w:val="28"/>
          <w:lang w:val="uk-UA" w:eastAsia="ru-RU"/>
        </w:rPr>
        <w:t>утворення</w:t>
      </w:r>
      <w:r w:rsidRPr="005C5691">
        <w:rPr>
          <w:rFonts w:ascii="Times New Roman" w:eastAsia="Times New Roman" w:hAnsi="Times New Roman" w:cs="Times New Roman"/>
          <w:sz w:val="28"/>
          <w:szCs w:val="28"/>
          <w:lang w:val="uk-UA" w:eastAsia="ru-RU"/>
        </w:rPr>
        <w:t xml:space="preserve"> регламентується робота по розширенню функціональних можливостей розвитку уваги \ Н.В. Цзен, Ю.Р. Пахомов, 1985 \, навчання вибірковості, прийомам психог</w:t>
      </w:r>
      <w:r w:rsidR="0092556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мнастики, які найбільш ефективні в умовах групової корекції \ Ю.І. Ємельянов, 1985., Т.Л. Шурина, 1983 \. </w:t>
      </w:r>
    </w:p>
    <w:p w14:paraId="77C9A3DA"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 </w:t>
      </w:r>
    </w:p>
    <w:p w14:paraId="0D9FCA46" w14:textId="77777777" w:rsidR="00925562" w:rsidRDefault="005C5691" w:rsidP="00925562">
      <w:pPr>
        <w:spacing w:after="0" w:line="360" w:lineRule="auto"/>
        <w:ind w:firstLine="709"/>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Види психокорекційної роботи </w:t>
      </w:r>
    </w:p>
    <w:p w14:paraId="461F9E72"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1. </w:t>
      </w:r>
      <w:r w:rsidR="005C5691" w:rsidRPr="00925562">
        <w:rPr>
          <w:rFonts w:ascii="Times New Roman" w:eastAsia="Times New Roman" w:hAnsi="Times New Roman" w:cs="Times New Roman"/>
          <w:sz w:val="28"/>
          <w:szCs w:val="28"/>
          <w:lang w:val="uk-UA" w:eastAsia="ru-RU"/>
        </w:rPr>
        <w:t>«Переорієнтація» сим</w:t>
      </w:r>
      <w:r w:rsidRPr="00925562">
        <w:rPr>
          <w:rFonts w:ascii="Times New Roman" w:eastAsia="Times New Roman" w:hAnsi="Times New Roman" w:cs="Times New Roman"/>
          <w:sz w:val="28"/>
          <w:szCs w:val="28"/>
          <w:lang w:val="uk-UA" w:eastAsia="ru-RU"/>
        </w:rPr>
        <w:t>волів тривожності. Часто школяр</w:t>
      </w:r>
      <w:r>
        <w:rPr>
          <w:rFonts w:ascii="Times New Roman" w:eastAsia="Times New Roman" w:hAnsi="Times New Roman" w:cs="Times New Roman"/>
          <w:sz w:val="28"/>
          <w:szCs w:val="28"/>
          <w:lang w:val="uk-UA" w:eastAsia="ru-RU"/>
        </w:rPr>
        <w:t xml:space="preserve">а з </w:t>
      </w:r>
      <w:r w:rsidR="005C5691" w:rsidRPr="00925562">
        <w:rPr>
          <w:rFonts w:ascii="Times New Roman" w:eastAsia="Times New Roman" w:hAnsi="Times New Roman" w:cs="Times New Roman"/>
          <w:sz w:val="28"/>
          <w:szCs w:val="28"/>
          <w:lang w:val="uk-UA" w:eastAsia="ru-RU"/>
        </w:rPr>
        <w:t xml:space="preserve">підвищеною тривожністю деморалізують перші ознаки появи цього стану (Точно знаю, що на іспиті провалюсь і т.д.) .У багатьох випадках виявляється корисним розповісти, пояснити їм, що це ознаки готовності людини діяти, активність. Це відчувають більшість людей, і ці ознаки допомагають відповісти якомога краще. Досвід показує, що при певному тренуванні цей прийом може допомогти підлітку зрозуміти свій стан. </w:t>
      </w:r>
    </w:p>
    <w:p w14:paraId="460E4C09"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2.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«Налаштування» на певний емоційний стан. Школяру пропонується подумки зв'язати схвильован</w:t>
      </w:r>
      <w:r>
        <w:rPr>
          <w:rFonts w:ascii="Times New Roman" w:eastAsia="Times New Roman" w:hAnsi="Times New Roman" w:cs="Times New Roman"/>
          <w:sz w:val="28"/>
          <w:szCs w:val="28"/>
          <w:lang w:val="uk-UA" w:eastAsia="ru-RU"/>
        </w:rPr>
        <w:t>ий, тривожно-</w:t>
      </w:r>
      <w:r w:rsidR="005C5691" w:rsidRPr="005C5691">
        <w:rPr>
          <w:rFonts w:ascii="Times New Roman" w:eastAsia="Times New Roman" w:hAnsi="Times New Roman" w:cs="Times New Roman"/>
          <w:sz w:val="28"/>
          <w:szCs w:val="28"/>
          <w:lang w:val="uk-UA" w:eastAsia="ru-RU"/>
        </w:rPr>
        <w:t>емоційний стан з якоюсь мелодією, кольором, пейзажем, характерним жестом, а спокійне, розслаблене - з іншим, впевнен</w:t>
      </w:r>
      <w:r>
        <w:rPr>
          <w:rFonts w:ascii="Times New Roman" w:eastAsia="Times New Roman" w:hAnsi="Times New Roman" w:cs="Times New Roman"/>
          <w:sz w:val="28"/>
          <w:szCs w:val="28"/>
          <w:lang w:val="uk-UA" w:eastAsia="ru-RU"/>
        </w:rPr>
        <w:t>им</w:t>
      </w:r>
      <w:r w:rsidR="005C5691" w:rsidRPr="005C5691">
        <w:rPr>
          <w:rFonts w:ascii="Times New Roman" w:eastAsia="Times New Roman" w:hAnsi="Times New Roman" w:cs="Times New Roman"/>
          <w:sz w:val="28"/>
          <w:szCs w:val="28"/>
          <w:lang w:val="uk-UA" w:eastAsia="ru-RU"/>
        </w:rPr>
        <w:t>, що перемагає - з третім і при сильному хвилюванні спочатку виконати перш</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 потім друге, потім переходити до третьо</w:t>
      </w:r>
      <w:r>
        <w:rPr>
          <w:rFonts w:ascii="Times New Roman" w:eastAsia="Times New Roman" w:hAnsi="Times New Roman" w:cs="Times New Roman"/>
          <w:sz w:val="28"/>
          <w:szCs w:val="28"/>
          <w:lang w:val="uk-UA" w:eastAsia="ru-RU"/>
        </w:rPr>
        <w:t>го</w:t>
      </w:r>
      <w:r w:rsidR="005C5691" w:rsidRPr="005C5691">
        <w:rPr>
          <w:rFonts w:ascii="Times New Roman" w:eastAsia="Times New Roman" w:hAnsi="Times New Roman" w:cs="Times New Roman"/>
          <w:sz w:val="28"/>
          <w:szCs w:val="28"/>
          <w:lang w:val="uk-UA" w:eastAsia="ru-RU"/>
        </w:rPr>
        <w:t xml:space="preserve">, повторюючи останнє кілька разів. </w:t>
      </w:r>
    </w:p>
    <w:p w14:paraId="2D87E032"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3.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«Приємне враження». Підлітку пропонується уявити собі ситуацію, в якій він відчував би повний спокій, розслаблення і якомога яскравіше, намагатися згадати вс</w:t>
      </w:r>
      <w:r>
        <w:rPr>
          <w:rFonts w:ascii="Times New Roman" w:eastAsia="Times New Roman" w:hAnsi="Times New Roman" w:cs="Times New Roman"/>
          <w:sz w:val="28"/>
          <w:szCs w:val="28"/>
          <w:lang w:val="uk-UA" w:eastAsia="ru-RU"/>
        </w:rPr>
        <w:t>і</w:t>
      </w:r>
      <w:r w:rsidR="005C5691" w:rsidRPr="005C5691">
        <w:rPr>
          <w:rFonts w:ascii="Times New Roman" w:eastAsia="Times New Roman" w:hAnsi="Times New Roman" w:cs="Times New Roman"/>
          <w:sz w:val="28"/>
          <w:szCs w:val="28"/>
          <w:lang w:val="uk-UA" w:eastAsia="ru-RU"/>
        </w:rPr>
        <w:t xml:space="preserve"> відчуття, уявити собі цю ситуацію. </w:t>
      </w:r>
    </w:p>
    <w:p w14:paraId="50B0995B"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4. </w:t>
      </w:r>
      <w:r w:rsidR="005C5691" w:rsidRPr="005C5691">
        <w:rPr>
          <w:rFonts w:ascii="Times New Roman" w:eastAsia="Times New Roman" w:hAnsi="Times New Roman" w:cs="Times New Roman"/>
          <w:sz w:val="14"/>
          <w:szCs w:val="14"/>
          <w:lang w:val="uk-UA" w:eastAsia="ru-RU"/>
        </w:rPr>
        <w:t xml:space="preserve"> </w:t>
      </w:r>
      <w:r w:rsidR="005C5691" w:rsidRPr="005C5691">
        <w:rPr>
          <w:rFonts w:ascii="Times New Roman" w:eastAsia="Times New Roman" w:hAnsi="Times New Roman" w:cs="Times New Roman"/>
          <w:sz w:val="28"/>
          <w:szCs w:val="28"/>
          <w:lang w:val="uk-UA" w:eastAsia="ru-RU"/>
        </w:rPr>
        <w:t xml:space="preserve">«Виконання ролі». У важкій ситуації школяру пропонується яскраво уявити собі образ для наслідування (улюбленого героя, увійти в цю роль і діяти як би в його образі). </w:t>
      </w:r>
    </w:p>
    <w:p w14:paraId="21F824EE"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5. </w:t>
      </w:r>
      <w:r w:rsidR="005C5691" w:rsidRPr="005C5691">
        <w:rPr>
          <w:rFonts w:ascii="Times New Roman" w:eastAsia="Times New Roman" w:hAnsi="Times New Roman" w:cs="Times New Roman"/>
          <w:sz w:val="14"/>
          <w:szCs w:val="14"/>
          <w:lang w:val="uk-UA" w:eastAsia="ru-RU"/>
        </w:rPr>
        <w:t xml:space="preserve"> </w:t>
      </w:r>
      <w:r>
        <w:rPr>
          <w:rFonts w:ascii="Times New Roman" w:eastAsia="Times New Roman" w:hAnsi="Times New Roman" w:cs="Times New Roman"/>
          <w:sz w:val="28"/>
          <w:szCs w:val="28"/>
          <w:lang w:val="uk-UA" w:eastAsia="ru-RU"/>
        </w:rPr>
        <w:t>«К</w:t>
      </w:r>
      <w:r w:rsidR="005C5691" w:rsidRPr="005C5691">
        <w:rPr>
          <w:rFonts w:ascii="Times New Roman" w:eastAsia="Times New Roman" w:hAnsi="Times New Roman" w:cs="Times New Roman"/>
          <w:sz w:val="28"/>
          <w:szCs w:val="28"/>
          <w:lang w:val="uk-UA" w:eastAsia="ru-RU"/>
        </w:rPr>
        <w:t>онтроль голосу і жестів». Підлітку пояснюється, що за допомогою голосу і жестів можна визначити емоційний стан людини. У цій вправі за допомогою голосу і жестів потрібно продемонструвати два протилежних стану: горе і радість, втома і бадьорість, тривожність і розкутість і ін.</w:t>
      </w:r>
    </w:p>
    <w:p w14:paraId="47AD9561"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6. </w:t>
      </w:r>
      <w:r w:rsidR="005C5691" w:rsidRPr="005C5691">
        <w:rPr>
          <w:rFonts w:ascii="Times New Roman" w:eastAsia="Times New Roman" w:hAnsi="Times New Roman" w:cs="Times New Roman"/>
          <w:sz w:val="28"/>
          <w:szCs w:val="28"/>
          <w:lang w:val="uk-UA" w:eastAsia="ru-RU"/>
        </w:rPr>
        <w:t xml:space="preserve">«Посмішка» - навчання цілеспрямованого управління м'язами обличчя. Даються вправи для розслаблення м'язів обличчя і пояснюється значення посмішки для розслаблення м'язів обличчя і пояснюється значення усмішки для зняття нервово-м'язового напруги. </w:t>
      </w:r>
    </w:p>
    <w:p w14:paraId="694878B0"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lastRenderedPageBreak/>
        <w:t xml:space="preserve">7. </w:t>
      </w:r>
      <w:r w:rsidR="005C5691" w:rsidRPr="005C5691">
        <w:rPr>
          <w:rFonts w:ascii="Times New Roman" w:eastAsia="Times New Roman" w:hAnsi="Times New Roman" w:cs="Times New Roman"/>
          <w:sz w:val="28"/>
          <w:szCs w:val="28"/>
          <w:lang w:val="uk-UA" w:eastAsia="ru-RU"/>
        </w:rPr>
        <w:t>«Уявн</w:t>
      </w:r>
      <w:r>
        <w:rPr>
          <w:rFonts w:ascii="Times New Roman" w:eastAsia="Times New Roman" w:hAnsi="Times New Roman" w:cs="Times New Roman"/>
          <w:sz w:val="28"/>
          <w:szCs w:val="28"/>
          <w:lang w:val="uk-UA" w:eastAsia="ru-RU"/>
        </w:rPr>
        <w:t>е</w:t>
      </w:r>
      <w:r w:rsidR="005C5691" w:rsidRPr="005C5691">
        <w:rPr>
          <w:rFonts w:ascii="Times New Roman" w:eastAsia="Times New Roman" w:hAnsi="Times New Roman" w:cs="Times New Roman"/>
          <w:sz w:val="28"/>
          <w:szCs w:val="28"/>
          <w:lang w:val="uk-UA" w:eastAsia="ru-RU"/>
        </w:rPr>
        <w:t xml:space="preserve"> тренування» - ситуація, що викликає тривогу заздалегідь представляється у всіх подробицях, важких моментах, що викликають переживання. </w:t>
      </w:r>
      <w:r>
        <w:rPr>
          <w:rFonts w:ascii="Times New Roman" w:eastAsia="Times New Roman" w:hAnsi="Times New Roman" w:cs="Times New Roman"/>
          <w:sz w:val="28"/>
          <w:szCs w:val="28"/>
          <w:lang w:val="uk-UA" w:eastAsia="ru-RU"/>
        </w:rPr>
        <w:t>Р</w:t>
      </w:r>
      <w:r w:rsidR="005C5691" w:rsidRPr="005C5691">
        <w:rPr>
          <w:rFonts w:ascii="Times New Roman" w:eastAsia="Times New Roman" w:hAnsi="Times New Roman" w:cs="Times New Roman"/>
          <w:sz w:val="28"/>
          <w:szCs w:val="28"/>
          <w:lang w:val="uk-UA" w:eastAsia="ru-RU"/>
        </w:rPr>
        <w:t>етельно, детально продумується власн</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поведінк</w:t>
      </w:r>
      <w:r>
        <w:rPr>
          <w:rFonts w:ascii="Times New Roman" w:eastAsia="Times New Roman" w:hAnsi="Times New Roman" w:cs="Times New Roman"/>
          <w:sz w:val="28"/>
          <w:szCs w:val="28"/>
          <w:lang w:val="uk-UA" w:eastAsia="ru-RU"/>
        </w:rPr>
        <w:t>а</w:t>
      </w:r>
      <w:r w:rsidR="005C5691" w:rsidRPr="005C5691">
        <w:rPr>
          <w:rFonts w:ascii="Times New Roman" w:eastAsia="Times New Roman" w:hAnsi="Times New Roman" w:cs="Times New Roman"/>
          <w:sz w:val="28"/>
          <w:szCs w:val="28"/>
          <w:lang w:val="uk-UA" w:eastAsia="ru-RU"/>
        </w:rPr>
        <w:t xml:space="preserve">. </w:t>
      </w:r>
    </w:p>
    <w:p w14:paraId="1C4AD899" w14:textId="77777777" w:rsidR="00925562"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8. «Драмати</w:t>
      </w:r>
      <w:r w:rsidR="005C5691" w:rsidRPr="005C5691">
        <w:rPr>
          <w:rFonts w:ascii="Times New Roman" w:eastAsia="Times New Roman" w:hAnsi="Times New Roman" w:cs="Times New Roman"/>
          <w:sz w:val="28"/>
          <w:szCs w:val="28"/>
          <w:lang w:val="uk-UA" w:eastAsia="ru-RU"/>
        </w:rPr>
        <w:t>зація». Програючи момент сильної тр</w:t>
      </w:r>
      <w:r>
        <w:rPr>
          <w:rFonts w:ascii="Times New Roman" w:eastAsia="Times New Roman" w:hAnsi="Times New Roman" w:cs="Times New Roman"/>
          <w:sz w:val="28"/>
          <w:szCs w:val="28"/>
          <w:lang w:val="uk-UA" w:eastAsia="ru-RU"/>
        </w:rPr>
        <w:t>ивоги, страху зі зміною ролей, м</w:t>
      </w:r>
      <w:r w:rsidR="005C5691" w:rsidRPr="005C5691">
        <w:rPr>
          <w:rFonts w:ascii="Times New Roman" w:eastAsia="Times New Roman" w:hAnsi="Times New Roman" w:cs="Times New Roman"/>
          <w:sz w:val="28"/>
          <w:szCs w:val="28"/>
          <w:lang w:val="uk-UA" w:eastAsia="ru-RU"/>
        </w:rPr>
        <w:t xml:space="preserve">ожна зіграти цю роль, роблячи вигляд, ніби </w:t>
      </w:r>
      <w:r>
        <w:rPr>
          <w:rFonts w:ascii="Times New Roman" w:eastAsia="Times New Roman" w:hAnsi="Times New Roman" w:cs="Times New Roman"/>
          <w:sz w:val="28"/>
          <w:szCs w:val="28"/>
          <w:lang w:val="uk-UA" w:eastAsia="ru-RU"/>
        </w:rPr>
        <w:t>забавля</w:t>
      </w:r>
      <w:r w:rsidR="005C5691" w:rsidRPr="005C5691">
        <w:rPr>
          <w:rFonts w:ascii="Times New Roman" w:eastAsia="Times New Roman" w:hAnsi="Times New Roman" w:cs="Times New Roman"/>
          <w:sz w:val="28"/>
          <w:szCs w:val="28"/>
          <w:lang w:val="uk-UA" w:eastAsia="ru-RU"/>
        </w:rPr>
        <w:t>ючи</w:t>
      </w:r>
      <w:r>
        <w:rPr>
          <w:rFonts w:ascii="Times New Roman" w:eastAsia="Times New Roman" w:hAnsi="Times New Roman" w:cs="Times New Roman"/>
          <w:sz w:val="28"/>
          <w:szCs w:val="28"/>
          <w:lang w:val="uk-UA" w:eastAsia="ru-RU"/>
        </w:rPr>
        <w:t>сь</w:t>
      </w:r>
      <w:r w:rsidR="005C5691" w:rsidRPr="005C5691">
        <w:rPr>
          <w:rFonts w:ascii="Times New Roman" w:eastAsia="Times New Roman" w:hAnsi="Times New Roman" w:cs="Times New Roman"/>
          <w:sz w:val="28"/>
          <w:szCs w:val="28"/>
          <w:lang w:val="uk-UA" w:eastAsia="ru-RU"/>
        </w:rPr>
        <w:t xml:space="preserve">. Робота з оволодіння цими прийомами вимагає тривалих занять з психологом, в процесі яких підліток зможе виробити і закріпити їх. Для тренування форм комунікабельності рекомендується соціально- психологічний тренінг по Ковальову Г.А. </w:t>
      </w:r>
    </w:p>
    <w:p w14:paraId="7E642531" w14:textId="77777777" w:rsidR="005C5691" w:rsidRPr="005C5691" w:rsidRDefault="00925562" w:rsidP="00925562">
      <w:pPr>
        <w:spacing w:after="0" w:line="360" w:lineRule="auto"/>
        <w:ind w:firstLine="709"/>
        <w:jc w:val="both"/>
        <w:rPr>
          <w:rFonts w:ascii="Times New Roman" w:eastAsia="Times New Roman" w:hAnsi="Times New Roman" w:cs="Times New Roman"/>
          <w:sz w:val="28"/>
          <w:szCs w:val="28"/>
          <w:lang w:val="uk-UA" w:eastAsia="ru-RU"/>
        </w:rPr>
      </w:pPr>
      <w:r>
        <w:rPr>
          <w:rFonts w:ascii="Times New Roman" w:eastAsia="Times New Roman" w:hAnsi="Times New Roman" w:cs="Times New Roman"/>
          <w:sz w:val="28"/>
          <w:szCs w:val="28"/>
          <w:lang w:val="uk-UA" w:eastAsia="ru-RU"/>
        </w:rPr>
        <w:t xml:space="preserve">9. </w:t>
      </w:r>
      <w:r w:rsidR="005C5691" w:rsidRPr="005C5691">
        <w:rPr>
          <w:rFonts w:ascii="Times New Roman" w:eastAsia="Times New Roman" w:hAnsi="Times New Roman" w:cs="Times New Roman"/>
          <w:sz w:val="28"/>
          <w:szCs w:val="28"/>
          <w:lang w:val="uk-UA" w:eastAsia="ru-RU"/>
        </w:rPr>
        <w:t xml:space="preserve">Мета тренінгу: самооцінка всіх емоційних відносин, самопізнання і придбання навичок неформального спілкування. </w:t>
      </w:r>
    </w:p>
    <w:p w14:paraId="62F3D12B" w14:textId="77777777" w:rsidR="005C5691" w:rsidRPr="005C5691" w:rsidRDefault="005C5691" w:rsidP="005C5691">
      <w:pPr>
        <w:spacing w:after="0" w:line="360" w:lineRule="auto"/>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3EAC4EF0"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Принципи роботи: </w:t>
      </w:r>
    </w:p>
    <w:p w14:paraId="735D31BD"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«Тут і зараз»</w:t>
      </w:r>
      <w:r w:rsidRPr="005C5691">
        <w:rPr>
          <w:rFonts w:ascii="Times New Roman" w:eastAsia="Times New Roman" w:hAnsi="Times New Roman" w:cs="Times New Roman"/>
          <w:sz w:val="14"/>
          <w:szCs w:val="14"/>
          <w:lang w:val="uk-UA" w:eastAsia="ru-RU"/>
        </w:rPr>
        <w:t xml:space="preserve">                  </w:t>
      </w:r>
    </w:p>
    <w:p w14:paraId="594A16B8"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Конфіденційність та відкритість - результат отримає тільки той, хто сам відкритий.</w:t>
      </w:r>
      <w:r w:rsidRPr="005C5691">
        <w:rPr>
          <w:rFonts w:ascii="Times New Roman" w:eastAsia="Times New Roman" w:hAnsi="Times New Roman" w:cs="Times New Roman"/>
          <w:sz w:val="14"/>
          <w:szCs w:val="14"/>
          <w:lang w:val="uk-UA" w:eastAsia="ru-RU"/>
        </w:rPr>
        <w:t xml:space="preserve">                  </w:t>
      </w:r>
    </w:p>
    <w:p w14:paraId="0A5682D0"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00925562">
        <w:rPr>
          <w:rFonts w:ascii="Times New Roman" w:eastAsia="Times New Roman" w:hAnsi="Times New Roman" w:cs="Times New Roman"/>
          <w:sz w:val="28"/>
          <w:szCs w:val="28"/>
          <w:lang w:val="uk-UA" w:eastAsia="ru-RU"/>
        </w:rPr>
        <w:t>Б</w:t>
      </w:r>
      <w:r w:rsidRPr="005C5691">
        <w:rPr>
          <w:rFonts w:ascii="Times New Roman" w:eastAsia="Times New Roman" w:hAnsi="Times New Roman" w:cs="Times New Roman"/>
          <w:sz w:val="28"/>
          <w:szCs w:val="28"/>
          <w:lang w:val="uk-UA" w:eastAsia="ru-RU"/>
        </w:rPr>
        <w:t>езоціночн</w:t>
      </w:r>
      <w:r w:rsidR="00925562">
        <w:rPr>
          <w:rFonts w:ascii="Times New Roman" w:eastAsia="Times New Roman" w:hAnsi="Times New Roman" w:cs="Times New Roman"/>
          <w:sz w:val="28"/>
          <w:szCs w:val="28"/>
          <w:lang w:val="uk-UA" w:eastAsia="ru-RU"/>
        </w:rPr>
        <w:t>ість</w:t>
      </w:r>
      <w:r w:rsidRPr="005C5691">
        <w:rPr>
          <w:rFonts w:ascii="Times New Roman" w:eastAsia="Times New Roman" w:hAnsi="Times New Roman" w:cs="Times New Roman"/>
          <w:sz w:val="28"/>
          <w:szCs w:val="28"/>
          <w:lang w:val="uk-UA" w:eastAsia="ru-RU"/>
        </w:rPr>
        <w:t xml:space="preserve"> - висловлюються тільки свої переживання, які не повинні ранити інш</w:t>
      </w:r>
      <w:r w:rsidR="00925562">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xml:space="preserve"> людин</w:t>
      </w:r>
      <w:r w:rsidR="00925562">
        <w:rPr>
          <w:rFonts w:ascii="Times New Roman" w:eastAsia="Times New Roman" w:hAnsi="Times New Roman" w:cs="Times New Roman"/>
          <w:sz w:val="28"/>
          <w:szCs w:val="28"/>
          <w:lang w:val="uk-UA" w:eastAsia="ru-RU"/>
        </w:rPr>
        <w:t>у</w:t>
      </w:r>
      <w:r w:rsidRPr="005C5691">
        <w:rPr>
          <w:rFonts w:ascii="Times New Roman" w:eastAsia="Times New Roman" w:hAnsi="Times New Roman" w:cs="Times New Roman"/>
          <w:sz w:val="28"/>
          <w:szCs w:val="28"/>
          <w:lang w:val="uk-UA" w:eastAsia="ru-RU"/>
        </w:rPr>
        <w:t>, оцінювати не особистість, а відносини.</w:t>
      </w:r>
      <w:r w:rsidRPr="005C5691">
        <w:rPr>
          <w:rFonts w:ascii="Times New Roman" w:eastAsia="Times New Roman" w:hAnsi="Times New Roman" w:cs="Times New Roman"/>
          <w:sz w:val="14"/>
          <w:szCs w:val="14"/>
          <w:lang w:val="uk-UA" w:eastAsia="ru-RU"/>
        </w:rPr>
        <w:t xml:space="preserve">                  </w:t>
      </w:r>
    </w:p>
    <w:p w14:paraId="33E5239B"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Конфіденційність - те, про що тут йдеться, не виносити за межі групи.</w:t>
      </w:r>
      <w:r w:rsidRPr="005C5691">
        <w:rPr>
          <w:rFonts w:ascii="Times New Roman" w:eastAsia="Times New Roman" w:hAnsi="Times New Roman" w:cs="Times New Roman"/>
          <w:sz w:val="14"/>
          <w:szCs w:val="14"/>
          <w:lang w:val="uk-UA" w:eastAsia="ru-RU"/>
        </w:rPr>
        <w:t xml:space="preserve">                  </w:t>
      </w:r>
    </w:p>
    <w:p w14:paraId="7893B411"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Керівник - як учасник, норми не задаються їм, а виробляються групою.</w:t>
      </w:r>
      <w:r w:rsidRPr="005C5691">
        <w:rPr>
          <w:rFonts w:ascii="Times New Roman" w:eastAsia="Times New Roman" w:hAnsi="Times New Roman" w:cs="Times New Roman"/>
          <w:sz w:val="14"/>
          <w:szCs w:val="14"/>
          <w:lang w:val="uk-UA" w:eastAsia="ru-RU"/>
        </w:rPr>
        <w:t xml:space="preserve">                  </w:t>
      </w:r>
    </w:p>
    <w:p w14:paraId="556FEA4F" w14:textId="77777777" w:rsidR="005C5691" w:rsidRPr="005C5691" w:rsidRDefault="005C5691" w:rsidP="005C5691">
      <w:pPr>
        <w:spacing w:after="0" w:line="360" w:lineRule="auto"/>
        <w:ind w:firstLine="709"/>
        <w:jc w:val="both"/>
        <w:rPr>
          <w:rFonts w:ascii="Times New Roman" w:eastAsia="Times New Roman" w:hAnsi="Times New Roman" w:cs="Times New Roman"/>
          <w:sz w:val="28"/>
          <w:szCs w:val="28"/>
          <w:lang w:val="uk-UA" w:eastAsia="ru-RU"/>
        </w:rPr>
      </w:pPr>
      <w:r w:rsidRPr="005C5691">
        <w:rPr>
          <w:rFonts w:ascii="Wingdings" w:eastAsia="Times New Roman" w:hAnsi="Wingdings" w:cs="Times New Roman"/>
          <w:sz w:val="28"/>
          <w:szCs w:val="28"/>
          <w:lang w:val="uk-UA" w:eastAsia="ru-RU"/>
        </w:rPr>
        <w:sym w:font="Wingdings" w:char="F0BE"/>
      </w:r>
      <w:r w:rsidRPr="005C5691">
        <w:rPr>
          <w:rFonts w:ascii="Wingdings" w:eastAsia="Times New Roman" w:hAnsi="Wingdings" w:cs="Times New Roman"/>
          <w:sz w:val="28"/>
          <w:szCs w:val="28"/>
          <w:lang w:val="uk-UA" w:eastAsia="ru-RU"/>
        </w:rPr>
        <w:t></w:t>
      </w:r>
      <w:r w:rsidRPr="005C5691">
        <w:rPr>
          <w:rFonts w:ascii="Times New Roman" w:eastAsia="Times New Roman" w:hAnsi="Times New Roman" w:cs="Times New Roman"/>
          <w:sz w:val="28"/>
          <w:szCs w:val="28"/>
          <w:lang w:val="uk-UA" w:eastAsia="ru-RU"/>
        </w:rPr>
        <w:t>Звернення тільки по імені.</w:t>
      </w:r>
      <w:r w:rsidRPr="005C5691">
        <w:rPr>
          <w:rFonts w:ascii="Times New Roman" w:eastAsia="Times New Roman" w:hAnsi="Times New Roman" w:cs="Times New Roman"/>
          <w:sz w:val="14"/>
          <w:szCs w:val="14"/>
          <w:lang w:val="uk-UA" w:eastAsia="ru-RU"/>
        </w:rPr>
        <w:t xml:space="preserve">                  </w:t>
      </w:r>
    </w:p>
    <w:p w14:paraId="417CB589" w14:textId="77777777" w:rsidR="005C5691" w:rsidRPr="005C5691" w:rsidRDefault="005C5691" w:rsidP="005C5691">
      <w:pPr>
        <w:spacing w:after="0" w:line="360" w:lineRule="auto"/>
        <w:jc w:val="center"/>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Система вправ: (на 12 годин) </w:t>
      </w:r>
    </w:p>
    <w:p w14:paraId="684D24A1" w14:textId="77777777" w:rsid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Подання: хто такий, навіщо ти тут (для створення враження один про одного). </w:t>
      </w:r>
    </w:p>
    <w:p w14:paraId="728328D9" w14:textId="77777777" w:rsidR="005C5691" w:rsidRP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925562">
        <w:rPr>
          <w:rFonts w:ascii="Times New Roman" w:eastAsia="Times New Roman" w:hAnsi="Times New Roman" w:cs="Times New Roman"/>
          <w:sz w:val="28"/>
          <w:szCs w:val="28"/>
          <w:lang w:val="uk-UA" w:eastAsia="ru-RU"/>
        </w:rPr>
        <w:t xml:space="preserve">Окремим членами групи пропонується розставити учасників за ступенем виникла симпатії, значущості їх. </w:t>
      </w:r>
    </w:p>
    <w:p w14:paraId="2CC31068"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Проранж</w:t>
      </w:r>
      <w:r w:rsidR="00925562">
        <w:rPr>
          <w:rFonts w:ascii="Times New Roman" w:eastAsia="Times New Roman" w:hAnsi="Times New Roman" w:cs="Times New Roman"/>
          <w:sz w:val="28"/>
          <w:szCs w:val="28"/>
          <w:lang w:val="uk-UA" w:eastAsia="ru-RU"/>
        </w:rPr>
        <w:t xml:space="preserve">увати </w:t>
      </w:r>
      <w:r w:rsidRPr="005C5691">
        <w:rPr>
          <w:rFonts w:ascii="Times New Roman" w:eastAsia="Times New Roman" w:hAnsi="Times New Roman" w:cs="Times New Roman"/>
          <w:sz w:val="28"/>
          <w:szCs w:val="28"/>
          <w:lang w:val="uk-UA" w:eastAsia="ru-RU"/>
        </w:rPr>
        <w:t xml:space="preserve">якості, важливі для міжособистісного спілкування і прийняти спільну думку. </w:t>
      </w:r>
    </w:p>
    <w:p w14:paraId="52593E1F"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lastRenderedPageBreak/>
        <w:t>За бажанням члени групи сідають на стілець в центр кола і вс</w:t>
      </w:r>
      <w:r w:rsidR="00925562">
        <w:rPr>
          <w:rFonts w:ascii="Times New Roman" w:eastAsia="Times New Roman" w:hAnsi="Times New Roman" w:cs="Times New Roman"/>
          <w:sz w:val="28"/>
          <w:szCs w:val="28"/>
          <w:lang w:val="uk-UA" w:eastAsia="ru-RU"/>
        </w:rPr>
        <w:t>і</w:t>
      </w:r>
      <w:r w:rsidRPr="005C5691">
        <w:rPr>
          <w:rFonts w:ascii="Times New Roman" w:eastAsia="Times New Roman" w:hAnsi="Times New Roman" w:cs="Times New Roman"/>
          <w:sz w:val="28"/>
          <w:szCs w:val="28"/>
          <w:lang w:val="uk-UA" w:eastAsia="ru-RU"/>
        </w:rPr>
        <w:t xml:space="preserve"> по черзі говорять про те, який </w:t>
      </w:r>
      <w:r w:rsidR="00925562">
        <w:rPr>
          <w:rFonts w:ascii="Times New Roman" w:eastAsia="Times New Roman" w:hAnsi="Times New Roman" w:cs="Times New Roman"/>
          <w:sz w:val="28"/>
          <w:szCs w:val="28"/>
          <w:lang w:val="uk-UA" w:eastAsia="ru-RU"/>
        </w:rPr>
        <w:t>образ</w:t>
      </w:r>
      <w:r w:rsidRPr="005C5691">
        <w:rPr>
          <w:rFonts w:ascii="Times New Roman" w:eastAsia="Times New Roman" w:hAnsi="Times New Roman" w:cs="Times New Roman"/>
          <w:sz w:val="28"/>
          <w:szCs w:val="28"/>
          <w:lang w:val="uk-UA" w:eastAsia="ru-RU"/>
        </w:rPr>
        <w:t xml:space="preserve"> у них виник в даний момент у зв'язку зі сприйняттям даної людини (предмет або явище природи, літературний герой). Хто сидить в центрі кола називає, який образ виник у нього самого. </w:t>
      </w:r>
    </w:p>
    <w:p w14:paraId="44B10B05"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Повторюється вправ</w:t>
      </w:r>
      <w:r w:rsidR="00925562">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№2. </w:t>
      </w:r>
    </w:p>
    <w:p w14:paraId="57009DE6" w14:textId="77777777" w:rsid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Новому учасникові або комусь із групи пропонується увійти в коло. Всі стоять взявшись за руки. </w:t>
      </w:r>
    </w:p>
    <w:p w14:paraId="4DB66DA6" w14:textId="77777777" w:rsidR="005C5691" w:rsidRPr="00925562" w:rsidRDefault="005C5691" w:rsidP="00925562">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925562">
        <w:rPr>
          <w:rFonts w:ascii="Times New Roman" w:eastAsia="Times New Roman" w:hAnsi="Times New Roman" w:cs="Times New Roman"/>
          <w:sz w:val="28"/>
          <w:szCs w:val="28"/>
          <w:lang w:val="uk-UA" w:eastAsia="ru-RU"/>
        </w:rPr>
        <w:t>Довіритися іншому - вправ</w:t>
      </w:r>
      <w:r w:rsidR="00925562">
        <w:rPr>
          <w:rFonts w:ascii="Times New Roman" w:eastAsia="Times New Roman" w:hAnsi="Times New Roman" w:cs="Times New Roman"/>
          <w:sz w:val="28"/>
          <w:szCs w:val="28"/>
          <w:lang w:val="uk-UA" w:eastAsia="ru-RU"/>
        </w:rPr>
        <w:t>а</w:t>
      </w:r>
      <w:r w:rsidRPr="00925562">
        <w:rPr>
          <w:rFonts w:ascii="Times New Roman" w:eastAsia="Times New Roman" w:hAnsi="Times New Roman" w:cs="Times New Roman"/>
          <w:sz w:val="28"/>
          <w:szCs w:val="28"/>
          <w:lang w:val="uk-UA" w:eastAsia="ru-RU"/>
        </w:rPr>
        <w:t xml:space="preserve"> «бовтанка». Всі стоять близько одне до одного з витягнутими вперед р</w:t>
      </w:r>
      <w:r w:rsidR="00E16D1E">
        <w:rPr>
          <w:rFonts w:ascii="Times New Roman" w:eastAsia="Times New Roman" w:hAnsi="Times New Roman" w:cs="Times New Roman"/>
          <w:sz w:val="28"/>
          <w:szCs w:val="28"/>
          <w:lang w:val="uk-UA" w:eastAsia="ru-RU"/>
        </w:rPr>
        <w:t>уками, а один учасник «падає на»</w:t>
      </w:r>
      <w:r w:rsidRPr="00925562">
        <w:rPr>
          <w:rFonts w:ascii="Times New Roman" w:eastAsia="Times New Roman" w:hAnsi="Times New Roman" w:cs="Times New Roman"/>
          <w:sz w:val="28"/>
          <w:szCs w:val="28"/>
          <w:lang w:val="uk-UA" w:eastAsia="ru-RU"/>
        </w:rPr>
        <w:t xml:space="preserve"> руки. </w:t>
      </w:r>
    </w:p>
    <w:p w14:paraId="6A996520"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Передача біологічного імпульсу через руки (тактильне спілкування: праву руку віддають сусідові, а ліво</w:t>
      </w:r>
      <w:r w:rsidR="00E16D1E">
        <w:rPr>
          <w:rFonts w:ascii="Times New Roman" w:eastAsia="Times New Roman" w:hAnsi="Times New Roman" w:cs="Times New Roman"/>
          <w:sz w:val="28"/>
          <w:szCs w:val="28"/>
          <w:lang w:val="uk-UA" w:eastAsia="ru-RU"/>
        </w:rPr>
        <w:t>ю</w:t>
      </w:r>
      <w:r w:rsidRPr="005C5691">
        <w:rPr>
          <w:rFonts w:ascii="Times New Roman" w:eastAsia="Times New Roman" w:hAnsi="Times New Roman" w:cs="Times New Roman"/>
          <w:sz w:val="28"/>
          <w:szCs w:val="28"/>
          <w:lang w:val="uk-UA" w:eastAsia="ru-RU"/>
        </w:rPr>
        <w:t xml:space="preserve"> беруть сусіда за кисть руки і таким чином передається від ведучого легке натиснення на кисть руки). </w:t>
      </w:r>
    </w:p>
    <w:p w14:paraId="19C96514"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Передача емоційного стану за допомогою рук (очі закриті) - зіпсований телефон на тактильні відчуття. </w:t>
      </w:r>
    </w:p>
    <w:p w14:paraId="5E376BAF"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Передача емоційного стану за допомогою міміки і жестів, робота в парах, по картках із завданням, яке невідомо партнеру і який повинен визначити, що передає йому виконуючий завдання (наприклад, дуже втомився, ти мені дорогий і т.п.). </w:t>
      </w:r>
    </w:p>
    <w:p w14:paraId="0F2AF3FD"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Гра «Ми опинилися на безлюдному острові» - ваші дії. </w:t>
      </w:r>
    </w:p>
    <w:p w14:paraId="7DDEFB76"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Орля</w:t>
      </w:r>
      <w:r w:rsidR="00E16D1E">
        <w:rPr>
          <w:rFonts w:ascii="Times New Roman" w:eastAsia="Times New Roman" w:hAnsi="Times New Roman" w:cs="Times New Roman"/>
          <w:sz w:val="28"/>
          <w:szCs w:val="28"/>
          <w:lang w:val="uk-UA" w:eastAsia="ru-RU"/>
        </w:rPr>
        <w:t>че</w:t>
      </w:r>
      <w:r w:rsidRPr="005C5691">
        <w:rPr>
          <w:rFonts w:ascii="Times New Roman" w:eastAsia="Times New Roman" w:hAnsi="Times New Roman" w:cs="Times New Roman"/>
          <w:sz w:val="28"/>
          <w:szCs w:val="28"/>
          <w:lang w:val="uk-UA" w:eastAsia="ru-RU"/>
        </w:rPr>
        <w:t xml:space="preserve"> коло. Всі встають, охоплюють один одного за плечі і з закритими очима розгойдуються. </w:t>
      </w:r>
    </w:p>
    <w:p w14:paraId="6E61D3CD"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Нова людина - «Увійти в коло». </w:t>
      </w:r>
    </w:p>
    <w:p w14:paraId="3A075C14" w14:textId="77777777" w:rsidR="00E16D1E" w:rsidRDefault="005C5691" w:rsidP="00E16D1E">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Запропонувати </w:t>
      </w:r>
      <w:r w:rsidR="00E16D1E">
        <w:rPr>
          <w:rFonts w:ascii="Times New Roman" w:eastAsia="Times New Roman" w:hAnsi="Times New Roman" w:cs="Times New Roman"/>
          <w:sz w:val="28"/>
          <w:szCs w:val="28"/>
          <w:lang w:val="uk-UA" w:eastAsia="ru-RU"/>
        </w:rPr>
        <w:t>їй сісти в коло (або тому</w:t>
      </w:r>
      <w:r w:rsidRPr="005C5691">
        <w:rPr>
          <w:rFonts w:ascii="Times New Roman" w:eastAsia="Times New Roman" w:hAnsi="Times New Roman" w:cs="Times New Roman"/>
          <w:sz w:val="28"/>
          <w:szCs w:val="28"/>
          <w:lang w:val="uk-UA" w:eastAsia="ru-RU"/>
        </w:rPr>
        <w:t>, хто ще не був у колі) і сказати, який спосіб в</w:t>
      </w:r>
      <w:r w:rsidR="00E16D1E">
        <w:rPr>
          <w:rFonts w:ascii="Times New Roman" w:eastAsia="Times New Roman" w:hAnsi="Times New Roman" w:cs="Times New Roman"/>
          <w:sz w:val="28"/>
          <w:szCs w:val="28"/>
          <w:lang w:val="uk-UA" w:eastAsia="ru-RU"/>
        </w:rPr>
        <w:t>она</w:t>
      </w:r>
      <w:r w:rsidRPr="005C5691">
        <w:rPr>
          <w:rFonts w:ascii="Times New Roman" w:eastAsia="Times New Roman" w:hAnsi="Times New Roman" w:cs="Times New Roman"/>
          <w:sz w:val="28"/>
          <w:szCs w:val="28"/>
          <w:lang w:val="uk-UA" w:eastAsia="ru-RU"/>
        </w:rPr>
        <w:t xml:space="preserve"> виконує. </w:t>
      </w:r>
    </w:p>
    <w:p w14:paraId="476447CD" w14:textId="77777777" w:rsidR="005C5691" w:rsidRPr="00E16D1E" w:rsidRDefault="005C5691" w:rsidP="00E16D1E">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Оволодіння правилами слухання. Ведучий показує зразок як слухати (за бажанням він організує розмову з одним із членів групи, у якого є якісь проблеми: особисті, виробничі та ін.). Може виникнути певна ситуація, яка вимагає рішення (наприклад, взаємини в родині-мати, батько, син). </w:t>
      </w:r>
    </w:p>
    <w:p w14:paraId="6D2369D3"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Рольова гра в зв'язку з виниклою ситуацією. </w:t>
      </w:r>
    </w:p>
    <w:p w14:paraId="029FA224" w14:textId="77777777" w:rsidR="005C5691" w:rsidRPr="005C5691" w:rsidRDefault="005C5691" w:rsidP="005C5691">
      <w:pPr>
        <w:numPr>
          <w:ilvl w:val="0"/>
          <w:numId w:val="8"/>
        </w:numPr>
        <w:spacing w:after="0" w:line="360" w:lineRule="auto"/>
        <w:ind w:left="0" w:firstLine="709"/>
        <w:jc w:val="both"/>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Робота в парах з метою вироблення вміння слухати: </w:t>
      </w:r>
    </w:p>
    <w:p w14:paraId="411BF481"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lastRenderedPageBreak/>
        <w:t xml:space="preserve">один говорить про труднощі в спілкуванні, інший слухає (5 хв.) </w:t>
      </w:r>
    </w:p>
    <w:p w14:paraId="687FBFE5"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другий розповідає першому, як він його слухав (3 хв.) </w:t>
      </w:r>
    </w:p>
    <w:p w14:paraId="07F1AC88"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перший говорить про якості, які йому допомогли в спілкуванні (5 хв.) </w:t>
      </w:r>
    </w:p>
    <w:p w14:paraId="5D7485F1" w14:textId="77777777" w:rsidR="005C5691" w:rsidRPr="00E16D1E" w:rsidRDefault="005C5691" w:rsidP="00E16D1E">
      <w:pPr>
        <w:pStyle w:val="a8"/>
        <w:numPr>
          <w:ilvl w:val="0"/>
          <w:numId w:val="18"/>
        </w:numPr>
        <w:spacing w:after="0" w:line="360" w:lineRule="auto"/>
        <w:jc w:val="both"/>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 xml:space="preserve">другий переказує те, що почув (3хв.) </w:t>
      </w:r>
    </w:p>
    <w:p w14:paraId="5A4352A7" w14:textId="77777777" w:rsidR="005C5691" w:rsidRPr="00E16D1E" w:rsidRDefault="00E16D1E" w:rsidP="00E16D1E">
      <w:pPr>
        <w:pStyle w:val="a8"/>
        <w:numPr>
          <w:ilvl w:val="0"/>
          <w:numId w:val="18"/>
        </w:numPr>
        <w:spacing w:after="0" w:line="360" w:lineRule="auto"/>
        <w:rPr>
          <w:rFonts w:ascii="Times New Roman" w:eastAsia="Times New Roman" w:hAnsi="Times New Roman" w:cs="Times New Roman"/>
          <w:sz w:val="28"/>
          <w:szCs w:val="28"/>
          <w:lang w:val="uk-UA" w:eastAsia="ru-RU"/>
        </w:rPr>
      </w:pPr>
      <w:r w:rsidRPr="00E16D1E">
        <w:rPr>
          <w:rFonts w:ascii="Times New Roman" w:eastAsia="Times New Roman" w:hAnsi="Times New Roman" w:cs="Times New Roman"/>
          <w:sz w:val="28"/>
          <w:szCs w:val="28"/>
          <w:lang w:val="uk-UA" w:eastAsia="ru-RU"/>
        </w:rPr>
        <w:t>друга</w:t>
      </w:r>
      <w:r w:rsidR="005C5691" w:rsidRPr="00E16D1E">
        <w:rPr>
          <w:rFonts w:ascii="Times New Roman" w:eastAsia="Times New Roman" w:hAnsi="Times New Roman" w:cs="Times New Roman"/>
          <w:sz w:val="28"/>
          <w:szCs w:val="28"/>
          <w:lang w:val="uk-UA" w:eastAsia="ru-RU"/>
        </w:rPr>
        <w:t xml:space="preserve"> частина вправи: учасники міняються ролями. </w:t>
      </w:r>
    </w:p>
    <w:p w14:paraId="63C6C448"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Тривала пауза - мовчання (зосередження на самому собі) (5 хв.). </w:t>
      </w:r>
    </w:p>
    <w:p w14:paraId="5B64E269"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Соціометрія: на аркуші ватману по колу розташовані кружечки, в яких написані імена членів групи. Необхідно стрілкою червоного кольору позначити вибір того, кому ти х</w:t>
      </w:r>
      <w:r w:rsidR="00E16D1E">
        <w:rPr>
          <w:rFonts w:ascii="Times New Roman" w:eastAsia="Times New Roman" w:hAnsi="Times New Roman" w:cs="Times New Roman"/>
          <w:sz w:val="28"/>
          <w:szCs w:val="28"/>
          <w:lang w:val="uk-UA" w:eastAsia="ru-RU"/>
        </w:rPr>
        <w:t>отів би розповісти все, а чорною</w:t>
      </w:r>
      <w:r w:rsidRPr="005C5691">
        <w:rPr>
          <w:rFonts w:ascii="Times New Roman" w:eastAsia="Times New Roman" w:hAnsi="Times New Roman" w:cs="Times New Roman"/>
          <w:sz w:val="28"/>
          <w:szCs w:val="28"/>
          <w:lang w:val="uk-UA" w:eastAsia="ru-RU"/>
        </w:rPr>
        <w:t xml:space="preserve"> того, кому б ти не хотів розповідати. </w:t>
      </w:r>
    </w:p>
    <w:p w14:paraId="484EB155"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14"/>
          <w:szCs w:val="14"/>
          <w:lang w:val="uk-UA" w:eastAsia="ru-RU"/>
        </w:rPr>
        <w:t xml:space="preserve"> </w:t>
      </w:r>
      <w:r w:rsidRPr="005C5691">
        <w:rPr>
          <w:rFonts w:ascii="Times New Roman" w:eastAsia="Times New Roman" w:hAnsi="Times New Roman" w:cs="Times New Roman"/>
          <w:sz w:val="28"/>
          <w:szCs w:val="28"/>
          <w:lang w:val="uk-UA" w:eastAsia="ru-RU"/>
        </w:rPr>
        <w:t xml:space="preserve">«Бовтанка» - довіритися іншому. </w:t>
      </w:r>
    </w:p>
    <w:p w14:paraId="0DF5E5E5"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Учасникам тренінгу пропонується помінятися місцями, хто з ким би хотів сидіти поруч. </w:t>
      </w:r>
    </w:p>
    <w:p w14:paraId="2D8137C4"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xml:space="preserve">Передати своє ставлення по черзі за допомогою рук одного з кола. </w:t>
      </w:r>
    </w:p>
    <w:p w14:paraId="51452F2C"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Заключн</w:t>
      </w:r>
      <w:r w:rsidR="00E16D1E">
        <w:rPr>
          <w:rFonts w:ascii="Times New Roman" w:eastAsia="Times New Roman" w:hAnsi="Times New Roman" w:cs="Times New Roman"/>
          <w:sz w:val="28"/>
          <w:szCs w:val="28"/>
          <w:lang w:val="uk-UA" w:eastAsia="ru-RU"/>
        </w:rPr>
        <w:t>а</w:t>
      </w:r>
      <w:r w:rsidRPr="005C5691">
        <w:rPr>
          <w:rFonts w:ascii="Times New Roman" w:eastAsia="Times New Roman" w:hAnsi="Times New Roman" w:cs="Times New Roman"/>
          <w:sz w:val="28"/>
          <w:szCs w:val="28"/>
          <w:lang w:val="uk-UA" w:eastAsia="ru-RU"/>
        </w:rPr>
        <w:t xml:space="preserve"> вправа: зробити невербальний подарунок кожному учаснику (за допомогою рук, міміки, жестів, пантоміміки). </w:t>
      </w:r>
    </w:p>
    <w:p w14:paraId="662F8412" w14:textId="77777777" w:rsidR="005C5691" w:rsidRPr="005C5691" w:rsidRDefault="005C5691" w:rsidP="005C5691">
      <w:pPr>
        <w:numPr>
          <w:ilvl w:val="0"/>
          <w:numId w:val="10"/>
        </w:numPr>
        <w:spacing w:after="0" w:line="360" w:lineRule="auto"/>
        <w:ind w:left="0" w:firstLine="709"/>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Орля</w:t>
      </w:r>
      <w:r w:rsidR="00E16D1E">
        <w:rPr>
          <w:rFonts w:ascii="Times New Roman" w:eastAsia="Times New Roman" w:hAnsi="Times New Roman" w:cs="Times New Roman"/>
          <w:sz w:val="28"/>
          <w:szCs w:val="28"/>
          <w:lang w:val="uk-UA" w:eastAsia="ru-RU"/>
        </w:rPr>
        <w:t>че</w:t>
      </w:r>
      <w:r w:rsidRPr="005C5691">
        <w:rPr>
          <w:rFonts w:ascii="Times New Roman" w:eastAsia="Times New Roman" w:hAnsi="Times New Roman" w:cs="Times New Roman"/>
          <w:sz w:val="28"/>
          <w:szCs w:val="28"/>
          <w:lang w:val="uk-UA" w:eastAsia="ru-RU"/>
        </w:rPr>
        <w:t xml:space="preserve"> коло. </w:t>
      </w:r>
    </w:p>
    <w:p w14:paraId="47EAA59E" w14:textId="77777777" w:rsidR="005C5691" w:rsidRPr="005C5691" w:rsidRDefault="005C5691" w:rsidP="005C5691">
      <w:pPr>
        <w:spacing w:after="0" w:line="360" w:lineRule="auto"/>
        <w:ind w:left="426"/>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 </w:t>
      </w:r>
    </w:p>
    <w:p w14:paraId="0FE07AA3" w14:textId="77777777" w:rsidR="005C5691" w:rsidRPr="005C5691" w:rsidRDefault="005C5691" w:rsidP="005C5691">
      <w:pPr>
        <w:spacing w:after="0" w:line="360" w:lineRule="auto"/>
        <w:ind w:left="426" w:firstLine="283"/>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t>Аналіз і сам</w:t>
      </w:r>
      <w:r w:rsidR="00E16D1E">
        <w:rPr>
          <w:rFonts w:ascii="Times New Roman" w:eastAsia="Times New Roman" w:hAnsi="Times New Roman" w:cs="Times New Roman"/>
          <w:sz w:val="28"/>
          <w:szCs w:val="28"/>
          <w:lang w:val="uk-UA" w:eastAsia="ru-RU"/>
        </w:rPr>
        <w:t>о</w:t>
      </w:r>
      <w:r w:rsidRPr="005C5691">
        <w:rPr>
          <w:rFonts w:ascii="Times New Roman" w:eastAsia="Times New Roman" w:hAnsi="Times New Roman" w:cs="Times New Roman"/>
          <w:sz w:val="28"/>
          <w:szCs w:val="28"/>
          <w:lang w:val="uk-UA" w:eastAsia="ru-RU"/>
        </w:rPr>
        <w:t xml:space="preserve">аналіз своїх емоційних станів проводиться після кожної вправи. </w:t>
      </w:r>
    </w:p>
    <w:p w14:paraId="6157EDAD" w14:textId="10D4BA3D" w:rsidR="005C5691" w:rsidRDefault="005C5691" w:rsidP="00442CFD">
      <w:pPr>
        <w:spacing w:after="0" w:line="360" w:lineRule="auto"/>
        <w:ind w:firstLine="709"/>
        <w:jc w:val="right"/>
        <w:rPr>
          <w:rFonts w:ascii="Times New Roman" w:eastAsia="Times New Roman" w:hAnsi="Times New Roman" w:cs="Times New Roman"/>
          <w:sz w:val="28"/>
          <w:szCs w:val="28"/>
          <w:lang w:val="uk-UA" w:eastAsia="ru-RU"/>
        </w:rPr>
      </w:pPr>
      <w:r w:rsidRPr="005C5691">
        <w:rPr>
          <w:rFonts w:ascii="Times New Roman" w:eastAsia="Times New Roman" w:hAnsi="Times New Roman" w:cs="Times New Roman"/>
          <w:sz w:val="28"/>
          <w:szCs w:val="28"/>
          <w:lang w:val="uk-UA" w:eastAsia="ru-RU"/>
        </w:rPr>
        <w:br w:type="page"/>
      </w:r>
      <w:r w:rsidRPr="005C5691">
        <w:rPr>
          <w:rFonts w:ascii="Times New Roman" w:eastAsia="Times New Roman" w:hAnsi="Times New Roman" w:cs="Times New Roman"/>
          <w:sz w:val="28"/>
          <w:szCs w:val="28"/>
          <w:lang w:val="uk-UA" w:eastAsia="ru-RU"/>
        </w:rPr>
        <w:lastRenderedPageBreak/>
        <w:t xml:space="preserve"> </w:t>
      </w:r>
    </w:p>
    <w:p w14:paraId="77F50776" w14:textId="578AE0C1" w:rsidR="005C5691" w:rsidRPr="005C5691" w:rsidRDefault="00D93A10" w:rsidP="00C62A77">
      <w:pPr>
        <w:spacing w:after="0" w:line="360" w:lineRule="auto"/>
        <w:jc w:val="both"/>
        <w:rPr>
          <w:rFonts w:ascii="Times New Roman" w:eastAsia="Times New Roman" w:hAnsi="Times New Roman" w:cs="Times New Roman"/>
          <w:sz w:val="24"/>
          <w:szCs w:val="24"/>
          <w:lang w:val="uk-UA" w:eastAsia="ru-RU"/>
        </w:rPr>
      </w:pPr>
      <w:r>
        <w:rPr>
          <w:rFonts w:ascii="Times New Roman" w:eastAsia="Times New Roman" w:hAnsi="Times New Roman" w:cs="Times New Roman"/>
          <w:sz w:val="28"/>
          <w:szCs w:val="28"/>
          <w:lang w:val="uk-UA" w:eastAsia="ru-RU"/>
        </w:rPr>
        <w:t xml:space="preserve"> </w:t>
      </w:r>
    </w:p>
    <w:p w14:paraId="0E2C2B03" w14:textId="1753D6BE" w:rsidR="00E65881" w:rsidRPr="0032506D" w:rsidRDefault="00E65881" w:rsidP="0032506D">
      <w:pPr>
        <w:spacing w:after="0" w:line="240" w:lineRule="auto"/>
        <w:rPr>
          <w:rFonts w:ascii="Times New Roman" w:eastAsia="Times New Roman" w:hAnsi="Times New Roman" w:cs="Times New Roman"/>
          <w:sz w:val="24"/>
          <w:szCs w:val="24"/>
          <w:lang w:val="uk-UA" w:eastAsia="ru-RU"/>
        </w:rPr>
      </w:pPr>
    </w:p>
    <w:sectPr w:rsidR="00E65881" w:rsidRPr="0032506D" w:rsidSect="00A375CA">
      <w:headerReference w:type="default" r:id="rId17"/>
      <w:pgSz w:w="11906" w:h="16838"/>
      <w:pgMar w:top="0" w:right="566" w:bottom="993" w:left="1134" w:header="708" w:footer="708" w:gutter="0"/>
      <w:cols w:space="708"/>
      <w:titlePg/>
      <w:docGrid w:linePitch="360"/>
    </w:sectPr>
  </w:body>
</w:document>
</file>

<file path=word/endnotes.xml><?xml version="1.0" encoding="utf-8"?>
<w:end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73BAA9B8" w14:textId="77777777" w:rsidR="000D6024" w:rsidRDefault="000D6024" w:rsidP="00992B6C">
      <w:pPr>
        <w:spacing w:after="0" w:line="240" w:lineRule="auto"/>
      </w:pPr>
      <w:r>
        <w:separator/>
      </w:r>
    </w:p>
  </w:endnote>
  <w:endnote w:type="continuationSeparator" w:id="0">
    <w:p w14:paraId="425EF131" w14:textId="77777777" w:rsidR="000D6024" w:rsidRDefault="000D6024" w:rsidP="00992B6C">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auto"/>
    <w:pitch w:val="variable"/>
    <w:sig w:usb0="E0002AF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Calibri">
    <w:panose1 w:val="020F0502020204030204"/>
    <w:charset w:val="00"/>
    <w:family w:val="auto"/>
    <w:pitch w:val="variable"/>
    <w:sig w:usb0="E10002FF" w:usb1="4000ACFF" w:usb2="00000009" w:usb3="00000000" w:csb0="0000019F" w:csb1="00000000"/>
  </w:font>
  <w:font w:name="Wingdings">
    <w:panose1 w:val="05000000000000000000"/>
    <w:charset w:val="02"/>
    <w:family w:val="auto"/>
    <w:pitch w:val="variable"/>
    <w:sig w:usb0="00000000" w:usb1="10000000" w:usb2="00000000" w:usb3="00000000" w:csb0="80000000" w:csb1="00000000"/>
  </w:font>
  <w:font w:name="Symbol">
    <w:panose1 w:val="00000000000000000000"/>
    <w:charset w:val="02"/>
    <w:family w:val="auto"/>
    <w:pitch w:val="variable"/>
    <w:sig w:usb0="00000000" w:usb1="10000000" w:usb2="00000000" w:usb3="00000000" w:csb0="80000000" w:csb1="00000000"/>
  </w:font>
  <w:font w:name="Tahoma">
    <w:panose1 w:val="020B0604030504040204"/>
    <w:charset w:val="00"/>
    <w:family w:val="auto"/>
    <w:pitch w:val="variable"/>
    <w:sig w:usb0="00000003" w:usb1="00000000" w:usb2="00000000" w:usb3="00000000" w:csb0="00000001" w:csb1="00000000"/>
  </w:font>
  <w:font w:name="ＭＳ 明朝">
    <w:charset w:val="4E"/>
    <w:family w:val="auto"/>
    <w:pitch w:val="variable"/>
    <w:sig w:usb0="E00002FF" w:usb1="6AC7FDFB" w:usb2="00000012" w:usb3="00000000" w:csb0="0002009F" w:csb1="00000000"/>
  </w:font>
  <w:font w:name="Cambria Math">
    <w:panose1 w:val="02040503050406030204"/>
    <w:charset w:val="00"/>
    <w:family w:val="auto"/>
    <w:pitch w:val="variable"/>
    <w:sig w:usb0="E00002FF" w:usb1="420024FF" w:usb2="00000000" w:usb3="00000000" w:csb0="0000019F" w:csb1="00000000"/>
  </w:font>
  <w:font w:name="Yu Gothic">
    <w:altName w:val="Arial Unicode MS"/>
    <w:panose1 w:val="00000000000000000000"/>
    <w:charset w:val="80"/>
    <w:family w:val="swiss"/>
    <w:notTrueType/>
    <w:pitch w:val="variable"/>
    <w:sig w:usb0="E00002FF" w:usb1="2AC7FDFF" w:usb2="00000016" w:usb3="00000000" w:csb0="0002009F" w:csb1="00000000"/>
  </w:font>
  <w:font w:name="Times">
    <w:panose1 w:val="02000500000000000000"/>
    <w:charset w:val="00"/>
    <w:family w:val="auto"/>
    <w:pitch w:val="variable"/>
    <w:sig w:usb0="00000003" w:usb1="00000000" w:usb2="00000000" w:usb3="00000000" w:csb0="00000001" w:csb1="00000000"/>
  </w:font>
  <w:font w:name="Arial">
    <w:panose1 w:val="020B0604020202020204"/>
    <w:charset w:val="00"/>
    <w:family w:val="auto"/>
    <w:pitch w:val="variable"/>
    <w:sig w:usb0="E0002AFF" w:usb1="C0007843" w:usb2="00000009" w:usb3="00000000" w:csb0="000001FF" w:csb1="00000000"/>
  </w:font>
  <w:font w:name="ＭＳ ゴシック">
    <w:charset w:val="4E"/>
    <w:family w:val="auto"/>
    <w:pitch w:val="variable"/>
    <w:sig w:usb0="E00002FF" w:usb1="6AC7FDFB" w:usb2="00000012" w:usb3="00000000" w:csb0="0002009F" w:csb1="00000000"/>
  </w:font>
  <w:font w:name="Calibri Light">
    <w:panose1 w:val="020F0302020204030204"/>
    <w:charset w:val="00"/>
    <w:family w:val="auto"/>
    <w:pitch w:val="variable"/>
    <w:sig w:usb0="A00002EF" w:usb1="4000207B" w:usb2="00000000" w:usb3="00000000" w:csb0="0000009F" w:csb1="00000000"/>
  </w:font>
</w:fonts>
</file>

<file path=word/footnotes.xml><?xml version="1.0" encoding="utf-8"?>
<w:footnot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43A02916" w14:textId="77777777" w:rsidR="000D6024" w:rsidRDefault="000D6024" w:rsidP="00992B6C">
      <w:pPr>
        <w:spacing w:after="0" w:line="240" w:lineRule="auto"/>
      </w:pPr>
      <w:r>
        <w:separator/>
      </w:r>
    </w:p>
  </w:footnote>
  <w:footnote w:type="continuationSeparator" w:id="0">
    <w:p w14:paraId="447354B4" w14:textId="77777777" w:rsidR="000D6024" w:rsidRDefault="000D6024" w:rsidP="00992B6C">
      <w:pPr>
        <w:spacing w:after="0" w:line="240" w:lineRule="auto"/>
      </w:pPr>
      <w:r>
        <w:continuationSeparator/>
      </w:r>
    </w:p>
  </w:footnote>
</w:footnotes>
</file>

<file path=word/header1.xml><?xml version="1.0" encoding="utf-8"?>
<w:hdr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206299467"/>
      <w:docPartObj>
        <w:docPartGallery w:val="Page Numbers (Top of Page)"/>
        <w:docPartUnique/>
      </w:docPartObj>
    </w:sdtPr>
    <w:sdtEndPr/>
    <w:sdtContent>
      <w:p w14:paraId="74BAC56D" w14:textId="77777777" w:rsidR="000D6024" w:rsidRDefault="000D6024">
        <w:pPr>
          <w:pStyle w:val="a4"/>
          <w:jc w:val="right"/>
        </w:pPr>
        <w:r>
          <w:fldChar w:fldCharType="begin"/>
        </w:r>
        <w:r>
          <w:instrText xml:space="preserve"> PAGE   \* MERGEFORMAT </w:instrText>
        </w:r>
        <w:r>
          <w:fldChar w:fldCharType="separate"/>
        </w:r>
        <w:r w:rsidR="00A36929">
          <w:rPr>
            <w:noProof/>
          </w:rPr>
          <w:t>2</w:t>
        </w:r>
        <w:r>
          <w:rPr>
            <w:noProof/>
          </w:rPr>
          <w:fldChar w:fldCharType="end"/>
        </w:r>
      </w:p>
    </w:sdtContent>
  </w:sdt>
  <w:p w14:paraId="3C34ECB8" w14:textId="77777777" w:rsidR="000D6024" w:rsidRDefault="000D6024">
    <w:pPr>
      <w:pStyle w:val="a4"/>
    </w:pPr>
  </w:p>
</w:hdr>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0000001"/>
    <w:multiLevelType w:val="hybridMultilevel"/>
    <w:tmpl w:val="00000001"/>
    <w:lvl w:ilvl="0" w:tplc="00000001">
      <w:start w:val="1"/>
      <w:numFmt w:val="bullet"/>
      <w:lvlText w:val="•"/>
      <w:lvlJc w:val="left"/>
      <w:pPr>
        <w:ind w:left="720" w:hanging="360"/>
      </w:pPr>
    </w:lvl>
    <w:lvl w:ilvl="1" w:tplc="FFFFFFFF">
      <w:numFmt w:val="decimal"/>
      <w:lvlText w:val=""/>
      <w:lvlJc w:val="left"/>
    </w:lvl>
    <w:lvl w:ilvl="2" w:tplc="FFFFFFFF">
      <w:numFmt w:val="decimal"/>
      <w:lvlText w:val=""/>
      <w:lvlJc w:val="left"/>
    </w:lvl>
    <w:lvl w:ilvl="3" w:tplc="FFFFFFFF">
      <w:numFmt w:val="decimal"/>
      <w:lvlText w:val=""/>
      <w:lvlJc w:val="left"/>
    </w:lvl>
    <w:lvl w:ilvl="4" w:tplc="FFFFFFFF">
      <w:numFmt w:val="decimal"/>
      <w:lvlText w:val=""/>
      <w:lvlJc w:val="left"/>
    </w:lvl>
    <w:lvl w:ilvl="5" w:tplc="FFFFFFFF">
      <w:numFmt w:val="decimal"/>
      <w:lvlText w:val=""/>
      <w:lvlJc w:val="left"/>
    </w:lvl>
    <w:lvl w:ilvl="6" w:tplc="FFFFFFFF">
      <w:numFmt w:val="decimal"/>
      <w:lvlText w:val=""/>
      <w:lvlJc w:val="left"/>
    </w:lvl>
    <w:lvl w:ilvl="7" w:tplc="FFFFFFFF">
      <w:numFmt w:val="decimal"/>
      <w:lvlText w:val=""/>
      <w:lvlJc w:val="left"/>
    </w:lvl>
    <w:lvl w:ilvl="8" w:tplc="FFFFFFFF">
      <w:numFmt w:val="decimal"/>
      <w:lvlText w:val=""/>
      <w:lvlJc w:val="left"/>
    </w:lvl>
  </w:abstractNum>
  <w:abstractNum w:abstractNumId="1">
    <w:nsid w:val="00C70894"/>
    <w:multiLevelType w:val="multilevel"/>
    <w:tmpl w:val="709687E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nsid w:val="03DA7881"/>
    <w:multiLevelType w:val="multilevel"/>
    <w:tmpl w:val="9A0E7B56"/>
    <w:lvl w:ilvl="0">
      <w:start w:val="1"/>
      <w:numFmt w:val="decimal"/>
      <w:lvlText w:val="%1."/>
      <w:lvlJc w:val="left"/>
      <w:pPr>
        <w:ind w:left="500" w:hanging="500"/>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3">
    <w:nsid w:val="0B6B480C"/>
    <w:multiLevelType w:val="multilevel"/>
    <w:tmpl w:val="5EE85510"/>
    <w:lvl w:ilvl="0">
      <w:start w:val="1"/>
      <w:numFmt w:val="decimal"/>
      <w:lvlText w:val="%1."/>
      <w:lvlJc w:val="left"/>
      <w:pPr>
        <w:tabs>
          <w:tab w:val="num" w:pos="720"/>
        </w:tabs>
        <w:ind w:left="720" w:hanging="360"/>
      </w:pPr>
    </w:lvl>
    <w:lvl w:ilvl="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4">
    <w:nsid w:val="0EB85C4D"/>
    <w:multiLevelType w:val="multilevel"/>
    <w:tmpl w:val="9F40F25A"/>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5">
    <w:nsid w:val="10D86F6B"/>
    <w:multiLevelType w:val="multilevel"/>
    <w:tmpl w:val="68C4BC82"/>
    <w:lvl w:ilvl="0">
      <w:start w:val="12"/>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6">
    <w:nsid w:val="115E6ED9"/>
    <w:multiLevelType w:val="hybridMultilevel"/>
    <w:tmpl w:val="AB8A4056"/>
    <w:lvl w:ilvl="0" w:tplc="0419000F">
      <w:start w:val="1"/>
      <w:numFmt w:val="decimal"/>
      <w:lvlText w:val="%1."/>
      <w:lvlJc w:val="left"/>
      <w:pPr>
        <w:ind w:left="3229" w:hanging="360"/>
      </w:pPr>
    </w:lvl>
    <w:lvl w:ilvl="1" w:tplc="04190019" w:tentative="1">
      <w:start w:val="1"/>
      <w:numFmt w:val="lowerLetter"/>
      <w:lvlText w:val="%2."/>
      <w:lvlJc w:val="left"/>
      <w:pPr>
        <w:ind w:left="3949" w:hanging="360"/>
      </w:pPr>
    </w:lvl>
    <w:lvl w:ilvl="2" w:tplc="0419001B" w:tentative="1">
      <w:start w:val="1"/>
      <w:numFmt w:val="lowerRoman"/>
      <w:lvlText w:val="%3."/>
      <w:lvlJc w:val="right"/>
      <w:pPr>
        <w:ind w:left="4669" w:hanging="180"/>
      </w:pPr>
    </w:lvl>
    <w:lvl w:ilvl="3" w:tplc="0419000F" w:tentative="1">
      <w:start w:val="1"/>
      <w:numFmt w:val="decimal"/>
      <w:lvlText w:val="%4."/>
      <w:lvlJc w:val="left"/>
      <w:pPr>
        <w:ind w:left="5389" w:hanging="360"/>
      </w:pPr>
    </w:lvl>
    <w:lvl w:ilvl="4" w:tplc="04190019" w:tentative="1">
      <w:start w:val="1"/>
      <w:numFmt w:val="lowerLetter"/>
      <w:lvlText w:val="%5."/>
      <w:lvlJc w:val="left"/>
      <w:pPr>
        <w:ind w:left="6109" w:hanging="360"/>
      </w:pPr>
    </w:lvl>
    <w:lvl w:ilvl="5" w:tplc="0419001B" w:tentative="1">
      <w:start w:val="1"/>
      <w:numFmt w:val="lowerRoman"/>
      <w:lvlText w:val="%6."/>
      <w:lvlJc w:val="right"/>
      <w:pPr>
        <w:ind w:left="6829" w:hanging="180"/>
      </w:pPr>
    </w:lvl>
    <w:lvl w:ilvl="6" w:tplc="0419000F" w:tentative="1">
      <w:start w:val="1"/>
      <w:numFmt w:val="decimal"/>
      <w:lvlText w:val="%7."/>
      <w:lvlJc w:val="left"/>
      <w:pPr>
        <w:ind w:left="7549" w:hanging="360"/>
      </w:pPr>
    </w:lvl>
    <w:lvl w:ilvl="7" w:tplc="04190019" w:tentative="1">
      <w:start w:val="1"/>
      <w:numFmt w:val="lowerLetter"/>
      <w:lvlText w:val="%8."/>
      <w:lvlJc w:val="left"/>
      <w:pPr>
        <w:ind w:left="8269" w:hanging="360"/>
      </w:pPr>
    </w:lvl>
    <w:lvl w:ilvl="8" w:tplc="0419001B" w:tentative="1">
      <w:start w:val="1"/>
      <w:numFmt w:val="lowerRoman"/>
      <w:lvlText w:val="%9."/>
      <w:lvlJc w:val="right"/>
      <w:pPr>
        <w:ind w:left="8989" w:hanging="180"/>
      </w:pPr>
    </w:lvl>
  </w:abstractNum>
  <w:abstractNum w:abstractNumId="7">
    <w:nsid w:val="18065D40"/>
    <w:multiLevelType w:val="hybridMultilevel"/>
    <w:tmpl w:val="5498DEF4"/>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8">
    <w:nsid w:val="1E3223E4"/>
    <w:multiLevelType w:val="multilevel"/>
    <w:tmpl w:val="333E3D4C"/>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9">
    <w:nsid w:val="27F21C51"/>
    <w:multiLevelType w:val="multilevel"/>
    <w:tmpl w:val="0EE4B6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0">
    <w:nsid w:val="28CF42C9"/>
    <w:multiLevelType w:val="multilevel"/>
    <w:tmpl w:val="BCDA7BA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1">
    <w:nsid w:val="2DC76D06"/>
    <w:multiLevelType w:val="multilevel"/>
    <w:tmpl w:val="B22A9CDA"/>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2">
    <w:nsid w:val="30027AD4"/>
    <w:multiLevelType w:val="multilevel"/>
    <w:tmpl w:val="CE9CC20C"/>
    <w:lvl w:ilvl="0">
      <w:start w:val="14"/>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nsid w:val="316071E2"/>
    <w:multiLevelType w:val="multilevel"/>
    <w:tmpl w:val="7F787E9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4">
    <w:nsid w:val="3437651C"/>
    <w:multiLevelType w:val="hybridMultilevel"/>
    <w:tmpl w:val="B704C734"/>
    <w:lvl w:ilvl="0" w:tplc="AC0E17F6">
      <w:start w:val="5"/>
      <w:numFmt w:val="bullet"/>
      <w:lvlText w:val="-"/>
      <w:lvlJc w:val="left"/>
      <w:pPr>
        <w:ind w:left="1220" w:hanging="860"/>
      </w:pPr>
      <w:rPr>
        <w:rFonts w:ascii="Times New Roman" w:eastAsiaTheme="minorHAnsi" w:hAnsi="Times New Roman"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nsid w:val="391112E1"/>
    <w:multiLevelType w:val="multilevel"/>
    <w:tmpl w:val="F566DF6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6">
    <w:nsid w:val="3F7B1B92"/>
    <w:multiLevelType w:val="hybridMultilevel"/>
    <w:tmpl w:val="D412628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41EF36F3"/>
    <w:multiLevelType w:val="multilevel"/>
    <w:tmpl w:val="707A75F0"/>
    <w:lvl w:ilvl="0">
      <w:start w:val="1"/>
      <w:numFmt w:val="decimal"/>
      <w:lvlText w:val="%1."/>
      <w:lvlJc w:val="left"/>
      <w:pPr>
        <w:ind w:left="560" w:hanging="560"/>
      </w:pPr>
      <w:rPr>
        <w:rFonts w:eastAsia="Times New Roman" w:hint="default"/>
        <w:color w:val="auto"/>
      </w:rPr>
    </w:lvl>
    <w:lvl w:ilvl="1">
      <w:start w:val="1"/>
      <w:numFmt w:val="decimal"/>
      <w:lvlText w:val="%1.%2."/>
      <w:lvlJc w:val="left"/>
      <w:pPr>
        <w:ind w:left="720" w:hanging="720"/>
      </w:pPr>
      <w:rPr>
        <w:rFonts w:eastAsia="Times New Roman" w:hint="default"/>
        <w:color w:val="auto"/>
      </w:rPr>
    </w:lvl>
    <w:lvl w:ilvl="2">
      <w:start w:val="1"/>
      <w:numFmt w:val="decimal"/>
      <w:lvlText w:val="%1.%2.%3."/>
      <w:lvlJc w:val="left"/>
      <w:pPr>
        <w:ind w:left="720" w:hanging="720"/>
      </w:pPr>
      <w:rPr>
        <w:rFonts w:eastAsia="Times New Roman" w:hint="default"/>
        <w:color w:val="auto"/>
      </w:rPr>
    </w:lvl>
    <w:lvl w:ilvl="3">
      <w:start w:val="1"/>
      <w:numFmt w:val="decimal"/>
      <w:lvlText w:val="%1.%2.%3.%4."/>
      <w:lvlJc w:val="left"/>
      <w:pPr>
        <w:ind w:left="1080" w:hanging="1080"/>
      </w:pPr>
      <w:rPr>
        <w:rFonts w:eastAsia="Times New Roman" w:hint="default"/>
        <w:color w:val="auto"/>
      </w:rPr>
    </w:lvl>
    <w:lvl w:ilvl="4">
      <w:start w:val="1"/>
      <w:numFmt w:val="decimal"/>
      <w:lvlText w:val="%1.%2.%3.%4.%5."/>
      <w:lvlJc w:val="left"/>
      <w:pPr>
        <w:ind w:left="1080" w:hanging="1080"/>
      </w:pPr>
      <w:rPr>
        <w:rFonts w:eastAsia="Times New Roman" w:hint="default"/>
        <w:color w:val="auto"/>
      </w:rPr>
    </w:lvl>
    <w:lvl w:ilvl="5">
      <w:start w:val="1"/>
      <w:numFmt w:val="decimal"/>
      <w:lvlText w:val="%1.%2.%3.%4.%5.%6."/>
      <w:lvlJc w:val="left"/>
      <w:pPr>
        <w:ind w:left="1440" w:hanging="1440"/>
      </w:pPr>
      <w:rPr>
        <w:rFonts w:eastAsia="Times New Roman" w:hint="default"/>
        <w:color w:val="auto"/>
      </w:rPr>
    </w:lvl>
    <w:lvl w:ilvl="6">
      <w:start w:val="1"/>
      <w:numFmt w:val="decimal"/>
      <w:lvlText w:val="%1.%2.%3.%4.%5.%6.%7."/>
      <w:lvlJc w:val="left"/>
      <w:pPr>
        <w:ind w:left="1800" w:hanging="1800"/>
      </w:pPr>
      <w:rPr>
        <w:rFonts w:eastAsia="Times New Roman" w:hint="default"/>
        <w:color w:val="auto"/>
      </w:rPr>
    </w:lvl>
    <w:lvl w:ilvl="7">
      <w:start w:val="1"/>
      <w:numFmt w:val="decimal"/>
      <w:lvlText w:val="%1.%2.%3.%4.%5.%6.%7.%8."/>
      <w:lvlJc w:val="left"/>
      <w:pPr>
        <w:ind w:left="1800" w:hanging="1800"/>
      </w:pPr>
      <w:rPr>
        <w:rFonts w:eastAsia="Times New Roman" w:hint="default"/>
        <w:color w:val="auto"/>
      </w:rPr>
    </w:lvl>
    <w:lvl w:ilvl="8">
      <w:start w:val="1"/>
      <w:numFmt w:val="decimal"/>
      <w:lvlText w:val="%1.%2.%3.%4.%5.%6.%7.%8.%9."/>
      <w:lvlJc w:val="left"/>
      <w:pPr>
        <w:ind w:left="2160" w:hanging="2160"/>
      </w:pPr>
      <w:rPr>
        <w:rFonts w:eastAsia="Times New Roman" w:hint="default"/>
        <w:color w:val="auto"/>
      </w:rPr>
    </w:lvl>
  </w:abstractNum>
  <w:abstractNum w:abstractNumId="18">
    <w:nsid w:val="499C3BF8"/>
    <w:multiLevelType w:val="multilevel"/>
    <w:tmpl w:val="C0E0F6A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nsid w:val="57092F7D"/>
    <w:multiLevelType w:val="hybridMultilevel"/>
    <w:tmpl w:val="20861E3C"/>
    <w:lvl w:ilvl="0" w:tplc="0419000F">
      <w:start w:val="1"/>
      <w:numFmt w:val="decimal"/>
      <w:lvlText w:val="%1."/>
      <w:lvlJc w:val="left"/>
      <w:pPr>
        <w:ind w:left="1429" w:hanging="360"/>
      </w:p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20">
    <w:nsid w:val="5824249F"/>
    <w:multiLevelType w:val="multilevel"/>
    <w:tmpl w:val="307689B6"/>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58940069"/>
    <w:multiLevelType w:val="multilevel"/>
    <w:tmpl w:val="EF926C00"/>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2">
    <w:nsid w:val="5F062CCF"/>
    <w:multiLevelType w:val="hybridMultilevel"/>
    <w:tmpl w:val="89D0880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3">
    <w:nsid w:val="62C5593B"/>
    <w:multiLevelType w:val="multilevel"/>
    <w:tmpl w:val="0A22310A"/>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4">
    <w:nsid w:val="63CB3E63"/>
    <w:multiLevelType w:val="multilevel"/>
    <w:tmpl w:val="47169BD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5">
    <w:nsid w:val="69F65692"/>
    <w:multiLevelType w:val="multilevel"/>
    <w:tmpl w:val="F432C728"/>
    <w:lvl w:ilvl="0">
      <w:start w:val="1"/>
      <w:numFmt w:val="bullet"/>
      <w:lvlText w:val="o"/>
      <w:lvlJc w:val="left"/>
      <w:pPr>
        <w:tabs>
          <w:tab w:val="num" w:pos="720"/>
        </w:tabs>
        <w:ind w:left="720" w:hanging="360"/>
      </w:pPr>
      <w:rPr>
        <w:rFonts w:ascii="Courier New" w:hAnsi="Courier New" w:hint="default"/>
        <w:sz w:val="20"/>
      </w:rPr>
    </w:lvl>
    <w:lvl w:ilvl="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o"/>
      <w:lvlJc w:val="left"/>
      <w:pPr>
        <w:tabs>
          <w:tab w:val="num" w:pos="2160"/>
        </w:tabs>
        <w:ind w:left="2160" w:hanging="360"/>
      </w:pPr>
      <w:rPr>
        <w:rFonts w:ascii="Courier New" w:hAnsi="Courier New" w:hint="default"/>
        <w:sz w:val="20"/>
      </w:rPr>
    </w:lvl>
    <w:lvl w:ilvl="3" w:tentative="1">
      <w:start w:val="1"/>
      <w:numFmt w:val="bullet"/>
      <w:lvlText w:val="o"/>
      <w:lvlJc w:val="left"/>
      <w:pPr>
        <w:tabs>
          <w:tab w:val="num" w:pos="2880"/>
        </w:tabs>
        <w:ind w:left="2880" w:hanging="360"/>
      </w:pPr>
      <w:rPr>
        <w:rFonts w:ascii="Courier New" w:hAnsi="Courier New" w:hint="default"/>
        <w:sz w:val="20"/>
      </w:rPr>
    </w:lvl>
    <w:lvl w:ilvl="4" w:tentative="1">
      <w:start w:val="1"/>
      <w:numFmt w:val="bullet"/>
      <w:lvlText w:val="o"/>
      <w:lvlJc w:val="left"/>
      <w:pPr>
        <w:tabs>
          <w:tab w:val="num" w:pos="3600"/>
        </w:tabs>
        <w:ind w:left="3600" w:hanging="360"/>
      </w:pPr>
      <w:rPr>
        <w:rFonts w:ascii="Courier New" w:hAnsi="Courier New" w:hint="default"/>
        <w:sz w:val="20"/>
      </w:rPr>
    </w:lvl>
    <w:lvl w:ilvl="5" w:tentative="1">
      <w:start w:val="1"/>
      <w:numFmt w:val="bullet"/>
      <w:lvlText w:val="o"/>
      <w:lvlJc w:val="left"/>
      <w:pPr>
        <w:tabs>
          <w:tab w:val="num" w:pos="4320"/>
        </w:tabs>
        <w:ind w:left="4320" w:hanging="360"/>
      </w:pPr>
      <w:rPr>
        <w:rFonts w:ascii="Courier New" w:hAnsi="Courier New" w:hint="default"/>
        <w:sz w:val="20"/>
      </w:rPr>
    </w:lvl>
    <w:lvl w:ilvl="6" w:tentative="1">
      <w:start w:val="1"/>
      <w:numFmt w:val="bullet"/>
      <w:lvlText w:val="o"/>
      <w:lvlJc w:val="left"/>
      <w:pPr>
        <w:tabs>
          <w:tab w:val="num" w:pos="5040"/>
        </w:tabs>
        <w:ind w:left="5040" w:hanging="360"/>
      </w:pPr>
      <w:rPr>
        <w:rFonts w:ascii="Courier New" w:hAnsi="Courier New" w:hint="default"/>
        <w:sz w:val="20"/>
      </w:rPr>
    </w:lvl>
    <w:lvl w:ilvl="7" w:tentative="1">
      <w:start w:val="1"/>
      <w:numFmt w:val="bullet"/>
      <w:lvlText w:val="o"/>
      <w:lvlJc w:val="left"/>
      <w:pPr>
        <w:tabs>
          <w:tab w:val="num" w:pos="5760"/>
        </w:tabs>
        <w:ind w:left="5760" w:hanging="360"/>
      </w:pPr>
      <w:rPr>
        <w:rFonts w:ascii="Courier New" w:hAnsi="Courier New" w:hint="default"/>
        <w:sz w:val="20"/>
      </w:rPr>
    </w:lvl>
    <w:lvl w:ilvl="8" w:tentative="1">
      <w:start w:val="1"/>
      <w:numFmt w:val="bullet"/>
      <w:lvlText w:val="o"/>
      <w:lvlJc w:val="left"/>
      <w:pPr>
        <w:tabs>
          <w:tab w:val="num" w:pos="6480"/>
        </w:tabs>
        <w:ind w:left="6480" w:hanging="360"/>
      </w:pPr>
      <w:rPr>
        <w:rFonts w:ascii="Courier New" w:hAnsi="Courier New" w:hint="default"/>
        <w:sz w:val="20"/>
      </w:rPr>
    </w:lvl>
  </w:abstractNum>
  <w:abstractNum w:abstractNumId="26">
    <w:nsid w:val="6A367AB6"/>
    <w:multiLevelType w:val="hybridMultilevel"/>
    <w:tmpl w:val="D5AA738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7">
    <w:nsid w:val="6BA91111"/>
    <w:multiLevelType w:val="hybridMultilevel"/>
    <w:tmpl w:val="1128ACF8"/>
    <w:lvl w:ilvl="0" w:tplc="78B8CBB2">
      <w:start w:val="5"/>
      <w:numFmt w:val="bullet"/>
      <w:lvlText w:val="-"/>
      <w:lvlJc w:val="left"/>
      <w:pPr>
        <w:ind w:left="1149" w:hanging="360"/>
      </w:pPr>
      <w:rPr>
        <w:rFonts w:ascii="Times New Roman" w:eastAsia="Times New Roman" w:hAnsi="Times New Roman" w:cs="Times New Roman" w:hint="default"/>
      </w:rPr>
    </w:lvl>
    <w:lvl w:ilvl="1" w:tplc="04090003" w:tentative="1">
      <w:start w:val="1"/>
      <w:numFmt w:val="bullet"/>
      <w:lvlText w:val="o"/>
      <w:lvlJc w:val="left"/>
      <w:pPr>
        <w:ind w:left="1869" w:hanging="360"/>
      </w:pPr>
      <w:rPr>
        <w:rFonts w:ascii="Courier New" w:hAnsi="Courier New" w:cs="Courier New" w:hint="default"/>
      </w:rPr>
    </w:lvl>
    <w:lvl w:ilvl="2" w:tplc="04090005" w:tentative="1">
      <w:start w:val="1"/>
      <w:numFmt w:val="bullet"/>
      <w:lvlText w:val=""/>
      <w:lvlJc w:val="left"/>
      <w:pPr>
        <w:ind w:left="2589" w:hanging="360"/>
      </w:pPr>
      <w:rPr>
        <w:rFonts w:ascii="Wingdings" w:hAnsi="Wingdings" w:hint="default"/>
      </w:rPr>
    </w:lvl>
    <w:lvl w:ilvl="3" w:tplc="04090001" w:tentative="1">
      <w:start w:val="1"/>
      <w:numFmt w:val="bullet"/>
      <w:lvlText w:val=""/>
      <w:lvlJc w:val="left"/>
      <w:pPr>
        <w:ind w:left="3309" w:hanging="360"/>
      </w:pPr>
      <w:rPr>
        <w:rFonts w:ascii="Symbol" w:hAnsi="Symbol" w:hint="default"/>
      </w:rPr>
    </w:lvl>
    <w:lvl w:ilvl="4" w:tplc="04090003" w:tentative="1">
      <w:start w:val="1"/>
      <w:numFmt w:val="bullet"/>
      <w:lvlText w:val="o"/>
      <w:lvlJc w:val="left"/>
      <w:pPr>
        <w:ind w:left="4029" w:hanging="360"/>
      </w:pPr>
      <w:rPr>
        <w:rFonts w:ascii="Courier New" w:hAnsi="Courier New" w:cs="Courier New" w:hint="default"/>
      </w:rPr>
    </w:lvl>
    <w:lvl w:ilvl="5" w:tplc="04090005" w:tentative="1">
      <w:start w:val="1"/>
      <w:numFmt w:val="bullet"/>
      <w:lvlText w:val=""/>
      <w:lvlJc w:val="left"/>
      <w:pPr>
        <w:ind w:left="4749" w:hanging="360"/>
      </w:pPr>
      <w:rPr>
        <w:rFonts w:ascii="Wingdings" w:hAnsi="Wingdings" w:hint="default"/>
      </w:rPr>
    </w:lvl>
    <w:lvl w:ilvl="6" w:tplc="04090001" w:tentative="1">
      <w:start w:val="1"/>
      <w:numFmt w:val="bullet"/>
      <w:lvlText w:val=""/>
      <w:lvlJc w:val="left"/>
      <w:pPr>
        <w:ind w:left="5469" w:hanging="360"/>
      </w:pPr>
      <w:rPr>
        <w:rFonts w:ascii="Symbol" w:hAnsi="Symbol" w:hint="default"/>
      </w:rPr>
    </w:lvl>
    <w:lvl w:ilvl="7" w:tplc="04090003" w:tentative="1">
      <w:start w:val="1"/>
      <w:numFmt w:val="bullet"/>
      <w:lvlText w:val="o"/>
      <w:lvlJc w:val="left"/>
      <w:pPr>
        <w:ind w:left="6189" w:hanging="360"/>
      </w:pPr>
      <w:rPr>
        <w:rFonts w:ascii="Courier New" w:hAnsi="Courier New" w:cs="Courier New" w:hint="default"/>
      </w:rPr>
    </w:lvl>
    <w:lvl w:ilvl="8" w:tplc="04090005" w:tentative="1">
      <w:start w:val="1"/>
      <w:numFmt w:val="bullet"/>
      <w:lvlText w:val=""/>
      <w:lvlJc w:val="left"/>
      <w:pPr>
        <w:ind w:left="6909" w:hanging="360"/>
      </w:pPr>
      <w:rPr>
        <w:rFonts w:ascii="Wingdings" w:hAnsi="Wingdings" w:hint="default"/>
      </w:rPr>
    </w:lvl>
  </w:abstractNum>
  <w:abstractNum w:abstractNumId="28">
    <w:nsid w:val="72FC703D"/>
    <w:multiLevelType w:val="multilevel"/>
    <w:tmpl w:val="2C6A67BA"/>
    <w:lvl w:ilvl="0">
      <w:start w:val="1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9">
    <w:nsid w:val="74D448A5"/>
    <w:multiLevelType w:val="hybridMultilevel"/>
    <w:tmpl w:val="D2221346"/>
    <w:lvl w:ilvl="0" w:tplc="6AD26A2E">
      <w:start w:val="1"/>
      <w:numFmt w:val="decimal"/>
      <w:lvlText w:val="%1."/>
      <w:lvlJc w:val="left"/>
      <w:pPr>
        <w:ind w:left="1069" w:hanging="360"/>
      </w:pPr>
      <w:rPr>
        <w:rFonts w:hint="default"/>
      </w:rPr>
    </w:lvl>
    <w:lvl w:ilvl="1" w:tplc="04090019" w:tentative="1">
      <w:start w:val="1"/>
      <w:numFmt w:val="lowerLetter"/>
      <w:lvlText w:val="%2."/>
      <w:lvlJc w:val="left"/>
      <w:pPr>
        <w:ind w:left="1789" w:hanging="360"/>
      </w:pPr>
    </w:lvl>
    <w:lvl w:ilvl="2" w:tplc="0409001B" w:tentative="1">
      <w:start w:val="1"/>
      <w:numFmt w:val="lowerRoman"/>
      <w:lvlText w:val="%3."/>
      <w:lvlJc w:val="right"/>
      <w:pPr>
        <w:ind w:left="2509" w:hanging="180"/>
      </w:pPr>
    </w:lvl>
    <w:lvl w:ilvl="3" w:tplc="0409000F" w:tentative="1">
      <w:start w:val="1"/>
      <w:numFmt w:val="decimal"/>
      <w:lvlText w:val="%4."/>
      <w:lvlJc w:val="left"/>
      <w:pPr>
        <w:ind w:left="3229" w:hanging="360"/>
      </w:pPr>
    </w:lvl>
    <w:lvl w:ilvl="4" w:tplc="04090019" w:tentative="1">
      <w:start w:val="1"/>
      <w:numFmt w:val="lowerLetter"/>
      <w:lvlText w:val="%5."/>
      <w:lvlJc w:val="left"/>
      <w:pPr>
        <w:ind w:left="3949" w:hanging="360"/>
      </w:pPr>
    </w:lvl>
    <w:lvl w:ilvl="5" w:tplc="0409001B" w:tentative="1">
      <w:start w:val="1"/>
      <w:numFmt w:val="lowerRoman"/>
      <w:lvlText w:val="%6."/>
      <w:lvlJc w:val="right"/>
      <w:pPr>
        <w:ind w:left="4669" w:hanging="180"/>
      </w:pPr>
    </w:lvl>
    <w:lvl w:ilvl="6" w:tplc="0409000F" w:tentative="1">
      <w:start w:val="1"/>
      <w:numFmt w:val="decimal"/>
      <w:lvlText w:val="%7."/>
      <w:lvlJc w:val="left"/>
      <w:pPr>
        <w:ind w:left="5389" w:hanging="360"/>
      </w:pPr>
    </w:lvl>
    <w:lvl w:ilvl="7" w:tplc="04090019" w:tentative="1">
      <w:start w:val="1"/>
      <w:numFmt w:val="lowerLetter"/>
      <w:lvlText w:val="%8."/>
      <w:lvlJc w:val="left"/>
      <w:pPr>
        <w:ind w:left="6109" w:hanging="360"/>
      </w:pPr>
    </w:lvl>
    <w:lvl w:ilvl="8" w:tplc="0409001B" w:tentative="1">
      <w:start w:val="1"/>
      <w:numFmt w:val="lowerRoman"/>
      <w:lvlText w:val="%9."/>
      <w:lvlJc w:val="right"/>
      <w:pPr>
        <w:ind w:left="6829" w:hanging="180"/>
      </w:pPr>
    </w:lvl>
  </w:abstractNum>
  <w:num w:numId="1">
    <w:abstractNumId w:val="15"/>
  </w:num>
  <w:num w:numId="2">
    <w:abstractNumId w:val="4"/>
  </w:num>
  <w:num w:numId="3">
    <w:abstractNumId w:val="5"/>
  </w:num>
  <w:num w:numId="4">
    <w:abstractNumId w:val="12"/>
  </w:num>
  <w:num w:numId="5">
    <w:abstractNumId w:val="24"/>
  </w:num>
  <w:num w:numId="6">
    <w:abstractNumId w:val="3"/>
  </w:num>
  <w:num w:numId="7">
    <w:abstractNumId w:val="18"/>
  </w:num>
  <w:num w:numId="8">
    <w:abstractNumId w:val="11"/>
  </w:num>
  <w:num w:numId="9">
    <w:abstractNumId w:val="25"/>
  </w:num>
  <w:num w:numId="10">
    <w:abstractNumId w:val="28"/>
  </w:num>
  <w:num w:numId="11">
    <w:abstractNumId w:val="21"/>
  </w:num>
  <w:num w:numId="12">
    <w:abstractNumId w:val="23"/>
  </w:num>
  <w:num w:numId="13">
    <w:abstractNumId w:val="20"/>
  </w:num>
  <w:num w:numId="14">
    <w:abstractNumId w:val="22"/>
  </w:num>
  <w:num w:numId="15">
    <w:abstractNumId w:val="7"/>
  </w:num>
  <w:num w:numId="16">
    <w:abstractNumId w:val="19"/>
  </w:num>
  <w:num w:numId="17">
    <w:abstractNumId w:val="6"/>
  </w:num>
  <w:num w:numId="18">
    <w:abstractNumId w:val="16"/>
  </w:num>
  <w:num w:numId="19">
    <w:abstractNumId w:val="2"/>
  </w:num>
  <w:num w:numId="20">
    <w:abstractNumId w:val="1"/>
  </w:num>
  <w:num w:numId="21">
    <w:abstractNumId w:val="10"/>
  </w:num>
  <w:num w:numId="22">
    <w:abstractNumId w:val="13"/>
  </w:num>
  <w:num w:numId="23">
    <w:abstractNumId w:val="8"/>
  </w:num>
  <w:num w:numId="24">
    <w:abstractNumId w:val="26"/>
  </w:num>
  <w:num w:numId="25">
    <w:abstractNumId w:val="27"/>
  </w:num>
  <w:num w:numId="26">
    <w:abstractNumId w:val="9"/>
  </w:num>
  <w:num w:numId="27">
    <w:abstractNumId w:val="29"/>
  </w:num>
  <w:num w:numId="28">
    <w:abstractNumId w:val="17"/>
  </w:num>
  <w:num w:numId="29">
    <w:abstractNumId w:val="0"/>
  </w:num>
  <w:num w:numId="30">
    <w:abstractNumId w:val="1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72"/>
  <w:hideSpellingErrors/>
  <w:proofState w:grammar="clean"/>
  <w:defaultTabStop w:val="708"/>
  <w:drawingGridHorizontalSpacing w:val="110"/>
  <w:displayHorizontalDrawingGridEvery w:val="2"/>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
  <w:rsids>
    <w:rsidRoot w:val="004C63CB"/>
    <w:rsid w:val="00011817"/>
    <w:rsid w:val="00031B68"/>
    <w:rsid w:val="00032112"/>
    <w:rsid w:val="00032E76"/>
    <w:rsid w:val="000522DC"/>
    <w:rsid w:val="00057506"/>
    <w:rsid w:val="00064CBA"/>
    <w:rsid w:val="0007158C"/>
    <w:rsid w:val="000737D3"/>
    <w:rsid w:val="00082D34"/>
    <w:rsid w:val="00092351"/>
    <w:rsid w:val="000C04EC"/>
    <w:rsid w:val="000C5277"/>
    <w:rsid w:val="000D13C6"/>
    <w:rsid w:val="000D6024"/>
    <w:rsid w:val="000F05FB"/>
    <w:rsid w:val="00120ED1"/>
    <w:rsid w:val="00142692"/>
    <w:rsid w:val="001546D7"/>
    <w:rsid w:val="001B5DC8"/>
    <w:rsid w:val="001C1075"/>
    <w:rsid w:val="00211860"/>
    <w:rsid w:val="00220D14"/>
    <w:rsid w:val="00221FD2"/>
    <w:rsid w:val="00235019"/>
    <w:rsid w:val="00235DDF"/>
    <w:rsid w:val="00235E64"/>
    <w:rsid w:val="002363CA"/>
    <w:rsid w:val="00242D47"/>
    <w:rsid w:val="002574AD"/>
    <w:rsid w:val="002B421F"/>
    <w:rsid w:val="002E5725"/>
    <w:rsid w:val="002F1001"/>
    <w:rsid w:val="00324651"/>
    <w:rsid w:val="00324883"/>
    <w:rsid w:val="0032506D"/>
    <w:rsid w:val="003402FB"/>
    <w:rsid w:val="00346D22"/>
    <w:rsid w:val="00355C1B"/>
    <w:rsid w:val="00360398"/>
    <w:rsid w:val="00362F05"/>
    <w:rsid w:val="003756D9"/>
    <w:rsid w:val="003843B0"/>
    <w:rsid w:val="00396A78"/>
    <w:rsid w:val="003B7FE2"/>
    <w:rsid w:val="003F2C3A"/>
    <w:rsid w:val="003F2DF1"/>
    <w:rsid w:val="00402F11"/>
    <w:rsid w:val="004053FB"/>
    <w:rsid w:val="004248C0"/>
    <w:rsid w:val="00435AEC"/>
    <w:rsid w:val="00442CFD"/>
    <w:rsid w:val="00461145"/>
    <w:rsid w:val="00462459"/>
    <w:rsid w:val="00466D20"/>
    <w:rsid w:val="00480A75"/>
    <w:rsid w:val="00481A14"/>
    <w:rsid w:val="004A375C"/>
    <w:rsid w:val="004B2A03"/>
    <w:rsid w:val="004C63CB"/>
    <w:rsid w:val="004D1498"/>
    <w:rsid w:val="004D4DF3"/>
    <w:rsid w:val="004F1017"/>
    <w:rsid w:val="00504B6A"/>
    <w:rsid w:val="0050677E"/>
    <w:rsid w:val="00520A73"/>
    <w:rsid w:val="0052199A"/>
    <w:rsid w:val="005228D3"/>
    <w:rsid w:val="00522AD1"/>
    <w:rsid w:val="005344C0"/>
    <w:rsid w:val="00541381"/>
    <w:rsid w:val="0055490F"/>
    <w:rsid w:val="00560052"/>
    <w:rsid w:val="005702F7"/>
    <w:rsid w:val="0059464B"/>
    <w:rsid w:val="005C49DD"/>
    <w:rsid w:val="005C5691"/>
    <w:rsid w:val="005D31C4"/>
    <w:rsid w:val="005E58E9"/>
    <w:rsid w:val="005F4162"/>
    <w:rsid w:val="006061BC"/>
    <w:rsid w:val="0061672E"/>
    <w:rsid w:val="0062323C"/>
    <w:rsid w:val="00627D64"/>
    <w:rsid w:val="00656024"/>
    <w:rsid w:val="00665185"/>
    <w:rsid w:val="006A6C92"/>
    <w:rsid w:val="006F6539"/>
    <w:rsid w:val="00703239"/>
    <w:rsid w:val="00707E23"/>
    <w:rsid w:val="007568A2"/>
    <w:rsid w:val="00784315"/>
    <w:rsid w:val="007943C6"/>
    <w:rsid w:val="0079602B"/>
    <w:rsid w:val="007A2A81"/>
    <w:rsid w:val="007A4B19"/>
    <w:rsid w:val="007A5E32"/>
    <w:rsid w:val="007E5387"/>
    <w:rsid w:val="00802F67"/>
    <w:rsid w:val="00821EC7"/>
    <w:rsid w:val="0082584E"/>
    <w:rsid w:val="00837997"/>
    <w:rsid w:val="00856260"/>
    <w:rsid w:val="00857C53"/>
    <w:rsid w:val="00893E8F"/>
    <w:rsid w:val="00897213"/>
    <w:rsid w:val="008A22F2"/>
    <w:rsid w:val="008C2B3A"/>
    <w:rsid w:val="008C3975"/>
    <w:rsid w:val="008D7BFC"/>
    <w:rsid w:val="008F10B6"/>
    <w:rsid w:val="008F5D2F"/>
    <w:rsid w:val="00905260"/>
    <w:rsid w:val="00920700"/>
    <w:rsid w:val="009240FE"/>
    <w:rsid w:val="00925562"/>
    <w:rsid w:val="00927568"/>
    <w:rsid w:val="00936CAF"/>
    <w:rsid w:val="009407B5"/>
    <w:rsid w:val="0099019A"/>
    <w:rsid w:val="00992B6C"/>
    <w:rsid w:val="009B6BEF"/>
    <w:rsid w:val="009C7B92"/>
    <w:rsid w:val="009D5FD4"/>
    <w:rsid w:val="009E1283"/>
    <w:rsid w:val="009F78E6"/>
    <w:rsid w:val="00A1124A"/>
    <w:rsid w:val="00A13F12"/>
    <w:rsid w:val="00A15AAD"/>
    <w:rsid w:val="00A2124C"/>
    <w:rsid w:val="00A34CF8"/>
    <w:rsid w:val="00A36929"/>
    <w:rsid w:val="00A370A6"/>
    <w:rsid w:val="00A375CA"/>
    <w:rsid w:val="00A40D5F"/>
    <w:rsid w:val="00A5368B"/>
    <w:rsid w:val="00A569F1"/>
    <w:rsid w:val="00A61717"/>
    <w:rsid w:val="00A630D9"/>
    <w:rsid w:val="00A758EB"/>
    <w:rsid w:val="00A83958"/>
    <w:rsid w:val="00AB74C2"/>
    <w:rsid w:val="00AC7419"/>
    <w:rsid w:val="00AD654C"/>
    <w:rsid w:val="00AF5779"/>
    <w:rsid w:val="00B10EAF"/>
    <w:rsid w:val="00B22AAB"/>
    <w:rsid w:val="00B33383"/>
    <w:rsid w:val="00B46FB6"/>
    <w:rsid w:val="00B83663"/>
    <w:rsid w:val="00B85E2A"/>
    <w:rsid w:val="00BA3B14"/>
    <w:rsid w:val="00BE4553"/>
    <w:rsid w:val="00C055E2"/>
    <w:rsid w:val="00C21041"/>
    <w:rsid w:val="00C26DE1"/>
    <w:rsid w:val="00C3474F"/>
    <w:rsid w:val="00C35B08"/>
    <w:rsid w:val="00C36278"/>
    <w:rsid w:val="00C475F5"/>
    <w:rsid w:val="00C56578"/>
    <w:rsid w:val="00C56784"/>
    <w:rsid w:val="00C62A77"/>
    <w:rsid w:val="00C632B0"/>
    <w:rsid w:val="00C667F9"/>
    <w:rsid w:val="00C82A13"/>
    <w:rsid w:val="00C91476"/>
    <w:rsid w:val="00C94B31"/>
    <w:rsid w:val="00CA3F35"/>
    <w:rsid w:val="00CA75E3"/>
    <w:rsid w:val="00CD3954"/>
    <w:rsid w:val="00D1326A"/>
    <w:rsid w:val="00D13B6E"/>
    <w:rsid w:val="00D14FFD"/>
    <w:rsid w:val="00D15B72"/>
    <w:rsid w:val="00D32A79"/>
    <w:rsid w:val="00D73159"/>
    <w:rsid w:val="00D85248"/>
    <w:rsid w:val="00D93A10"/>
    <w:rsid w:val="00DD084D"/>
    <w:rsid w:val="00DD4200"/>
    <w:rsid w:val="00E01CD9"/>
    <w:rsid w:val="00E14776"/>
    <w:rsid w:val="00E16D1E"/>
    <w:rsid w:val="00E17170"/>
    <w:rsid w:val="00E27AA0"/>
    <w:rsid w:val="00E34E69"/>
    <w:rsid w:val="00E50986"/>
    <w:rsid w:val="00E64579"/>
    <w:rsid w:val="00E65881"/>
    <w:rsid w:val="00E87EAA"/>
    <w:rsid w:val="00E92952"/>
    <w:rsid w:val="00EC5265"/>
    <w:rsid w:val="00ED3744"/>
    <w:rsid w:val="00ED742B"/>
    <w:rsid w:val="00ED7712"/>
    <w:rsid w:val="00F052A9"/>
    <w:rsid w:val="00F14A88"/>
    <w:rsid w:val="00F16197"/>
    <w:rsid w:val="00F43467"/>
    <w:rsid w:val="00F562C0"/>
    <w:rsid w:val="00F65D8F"/>
    <w:rsid w:val="00F7369D"/>
    <w:rsid w:val="00F8206D"/>
    <w:rsid w:val="00F87783"/>
    <w:rsid w:val="00F90B9A"/>
    <w:rsid w:val="00F93DFA"/>
    <w:rsid w:val="00FA546A"/>
    <w:rsid w:val="00FB1E75"/>
    <w:rsid w:val="00FB74D1"/>
    <w:rsid w:val="00FC36D2"/>
    <w:rsid w:val="00FC5B52"/>
    <w:rsid w:val="00FC64EF"/>
    <w:rsid w:val="00FD2F78"/>
    <w:rsid w:val="00FD3FDA"/>
    <w:rsid w:val="00FE14B7"/>
    <w:rsid w:val="00FF2E00"/>
  </w:rsids>
  <m:mathPr>
    <m:mathFont m:val="Cambria Math"/>
    <m:brkBin m:val="before"/>
    <m:brkBinSub m:val="--"/>
    <m:smallFrac/>
    <m:dispDef/>
    <m:lMargin m:val="0"/>
    <m:rMargin m:val="0"/>
    <m:defJc m:val="centerGroup"/>
    <m:wrapIndent m:val="1440"/>
    <m:intLim m:val="subSup"/>
    <m:naryLim m:val="undOvr"/>
  </m:mathPr>
  <w:themeFontLang w:val="ru-RU"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50"/>
    <o:shapelayout v:ext="edit">
      <o:idmap v:ext="edit" data="1"/>
    </o:shapelayout>
  </w:shapeDefaults>
  <w:decimalSymbol w:val=","/>
  <w:listSeparator w:val=";"/>
  <w14:docId w14:val="359C547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Hyperlink" w:uiPriority="0"/>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ED7712"/>
  </w:style>
  <w:style w:type="paragraph" w:styleId="1">
    <w:name w:val="heading 1"/>
    <w:basedOn w:val="a"/>
    <w:link w:val="10"/>
    <w:uiPriority w:val="9"/>
    <w:qFormat/>
    <w:rsid w:val="005C5691"/>
    <w:pPr>
      <w:spacing w:before="100" w:beforeAutospacing="1" w:after="100" w:afterAutospacing="1" w:line="240" w:lineRule="auto"/>
      <w:outlineLvl w:val="0"/>
    </w:pPr>
    <w:rPr>
      <w:rFonts w:ascii="Times New Roman" w:eastAsia="Times New Roman" w:hAnsi="Times New Roman" w:cs="Times New Roman"/>
      <w:b/>
      <w:bCs/>
      <w:kern w:val="36"/>
      <w:sz w:val="48"/>
      <w:szCs w:val="4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5C5691"/>
    <w:rPr>
      <w:rFonts w:ascii="Times New Roman" w:eastAsia="Times New Roman" w:hAnsi="Times New Roman" w:cs="Times New Roman"/>
      <w:b/>
      <w:bCs/>
      <w:kern w:val="36"/>
      <w:sz w:val="48"/>
      <w:szCs w:val="48"/>
      <w:lang w:eastAsia="ru-RU"/>
    </w:rPr>
  </w:style>
  <w:style w:type="paragraph" w:styleId="a3">
    <w:name w:val="Normal (Web)"/>
    <w:basedOn w:val="a"/>
    <w:uiPriority w:val="99"/>
    <w:unhideWhenUsed/>
    <w:rsid w:val="005C5691"/>
    <w:pPr>
      <w:spacing w:before="100" w:beforeAutospacing="1" w:after="100" w:afterAutospacing="1" w:line="240" w:lineRule="auto"/>
    </w:pPr>
    <w:rPr>
      <w:rFonts w:ascii="Times New Roman" w:eastAsia="Times New Roman" w:hAnsi="Times New Roman" w:cs="Times New Roman"/>
      <w:sz w:val="24"/>
      <w:szCs w:val="24"/>
      <w:lang w:eastAsia="ru-RU"/>
    </w:rPr>
  </w:style>
  <w:style w:type="character" w:customStyle="1" w:styleId="notranslate">
    <w:name w:val="notranslate"/>
    <w:basedOn w:val="a0"/>
    <w:rsid w:val="005C5691"/>
  </w:style>
  <w:style w:type="character" w:customStyle="1" w:styleId="activity-link">
    <w:name w:val="activity-link"/>
    <w:basedOn w:val="a0"/>
    <w:rsid w:val="005C5691"/>
  </w:style>
  <w:style w:type="paragraph" w:styleId="a4">
    <w:name w:val="header"/>
    <w:basedOn w:val="a"/>
    <w:link w:val="a5"/>
    <w:uiPriority w:val="99"/>
    <w:unhideWhenUsed/>
    <w:rsid w:val="00992B6C"/>
    <w:pPr>
      <w:tabs>
        <w:tab w:val="center" w:pos="4677"/>
        <w:tab w:val="right" w:pos="9355"/>
      </w:tabs>
      <w:spacing w:after="0" w:line="240" w:lineRule="auto"/>
    </w:pPr>
  </w:style>
  <w:style w:type="character" w:customStyle="1" w:styleId="a5">
    <w:name w:val="Верхний колонтитул Знак"/>
    <w:basedOn w:val="a0"/>
    <w:link w:val="a4"/>
    <w:uiPriority w:val="99"/>
    <w:rsid w:val="00992B6C"/>
  </w:style>
  <w:style w:type="paragraph" w:styleId="a6">
    <w:name w:val="footer"/>
    <w:basedOn w:val="a"/>
    <w:link w:val="a7"/>
    <w:uiPriority w:val="99"/>
    <w:unhideWhenUsed/>
    <w:rsid w:val="00992B6C"/>
    <w:pPr>
      <w:tabs>
        <w:tab w:val="center" w:pos="4677"/>
        <w:tab w:val="right" w:pos="9355"/>
      </w:tabs>
      <w:spacing w:after="0" w:line="240" w:lineRule="auto"/>
    </w:pPr>
  </w:style>
  <w:style w:type="character" w:customStyle="1" w:styleId="a7">
    <w:name w:val="Нижний колонтитул Знак"/>
    <w:basedOn w:val="a0"/>
    <w:link w:val="a6"/>
    <w:uiPriority w:val="99"/>
    <w:rsid w:val="00992B6C"/>
  </w:style>
  <w:style w:type="paragraph" w:styleId="a8">
    <w:name w:val="List Paragraph"/>
    <w:basedOn w:val="a"/>
    <w:uiPriority w:val="34"/>
    <w:qFormat/>
    <w:rsid w:val="00B33383"/>
    <w:pPr>
      <w:ind w:left="720"/>
      <w:contextualSpacing/>
    </w:pPr>
  </w:style>
  <w:style w:type="paragraph" w:styleId="a9">
    <w:name w:val="Balloon Text"/>
    <w:basedOn w:val="a"/>
    <w:link w:val="aa"/>
    <w:uiPriority w:val="99"/>
    <w:semiHidden/>
    <w:unhideWhenUsed/>
    <w:rsid w:val="0032506D"/>
    <w:pPr>
      <w:spacing w:after="0" w:line="240" w:lineRule="auto"/>
    </w:pPr>
    <w:rPr>
      <w:rFonts w:ascii="Tahoma" w:hAnsi="Tahoma" w:cs="Tahoma"/>
      <w:sz w:val="16"/>
      <w:szCs w:val="16"/>
    </w:rPr>
  </w:style>
  <w:style w:type="character" w:customStyle="1" w:styleId="aa">
    <w:name w:val="Текст выноски Знак"/>
    <w:basedOn w:val="a0"/>
    <w:link w:val="a9"/>
    <w:uiPriority w:val="99"/>
    <w:semiHidden/>
    <w:rsid w:val="0032506D"/>
    <w:rPr>
      <w:rFonts w:ascii="Tahoma" w:hAnsi="Tahoma" w:cs="Tahoma"/>
      <w:sz w:val="16"/>
      <w:szCs w:val="16"/>
    </w:rPr>
  </w:style>
  <w:style w:type="character" w:customStyle="1" w:styleId="xfm47616355">
    <w:name w:val="xfm_47616355"/>
    <w:basedOn w:val="a0"/>
    <w:rsid w:val="00CA75E3"/>
  </w:style>
  <w:style w:type="character" w:styleId="ab">
    <w:name w:val="Hyperlink"/>
    <w:rsid w:val="009F78E6"/>
    <w:rPr>
      <w:color w:val="0000FF"/>
      <w:u w:val="single"/>
    </w:rPr>
  </w:style>
  <w:style w:type="character" w:styleId="ac">
    <w:name w:val="Strong"/>
    <w:basedOn w:val="a0"/>
    <w:uiPriority w:val="22"/>
    <w:qFormat/>
    <w:rsid w:val="00541381"/>
    <w:rPr>
      <w:b/>
      <w:bCs/>
    </w:rPr>
  </w:style>
  <w:style w:type="character" w:customStyle="1" w:styleId="tlid-translation">
    <w:name w:val="tlid-translation"/>
    <w:rsid w:val="00C94B31"/>
  </w:style>
  <w:style w:type="character" w:customStyle="1" w:styleId="t">
    <w:name w:val="t"/>
    <w:basedOn w:val="a0"/>
    <w:rsid w:val="0059464B"/>
  </w:style>
</w:styles>
</file>

<file path=word/stylesWithEffects.xml><?xml version="1.0" encoding="utf-8"?>
<w:styles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4"/>
        <w:szCs w:val="24"/>
        <w:lang w:val="ru-RU" w:eastAsia="ja-JP" w:bidi="ar-SA"/>
      </w:rPr>
    </w:rPrDefault>
    <w:pPrDefault/>
  </w:docDefaults>
  <w:latentStyles w:defLockedState="0" w:defUIPriority="99" w:defSemiHidden="1" w:defUnhideWhenUsed="1" w:defQFormat="0" w:count="276">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52392059">
      <w:bodyDiv w:val="1"/>
      <w:marLeft w:val="0"/>
      <w:marRight w:val="0"/>
      <w:marTop w:val="0"/>
      <w:marBottom w:val="0"/>
      <w:divBdr>
        <w:top w:val="none" w:sz="0" w:space="0" w:color="auto"/>
        <w:left w:val="none" w:sz="0" w:space="0" w:color="auto"/>
        <w:bottom w:val="none" w:sz="0" w:space="0" w:color="auto"/>
        <w:right w:val="none" w:sz="0" w:space="0" w:color="auto"/>
      </w:divBdr>
    </w:div>
    <w:div w:id="56364914">
      <w:bodyDiv w:val="1"/>
      <w:marLeft w:val="0"/>
      <w:marRight w:val="0"/>
      <w:marTop w:val="0"/>
      <w:marBottom w:val="0"/>
      <w:divBdr>
        <w:top w:val="none" w:sz="0" w:space="0" w:color="auto"/>
        <w:left w:val="none" w:sz="0" w:space="0" w:color="auto"/>
        <w:bottom w:val="none" w:sz="0" w:space="0" w:color="auto"/>
        <w:right w:val="none" w:sz="0" w:space="0" w:color="auto"/>
      </w:divBdr>
    </w:div>
    <w:div w:id="69474548">
      <w:bodyDiv w:val="1"/>
      <w:marLeft w:val="0"/>
      <w:marRight w:val="0"/>
      <w:marTop w:val="0"/>
      <w:marBottom w:val="0"/>
      <w:divBdr>
        <w:top w:val="none" w:sz="0" w:space="0" w:color="auto"/>
        <w:left w:val="none" w:sz="0" w:space="0" w:color="auto"/>
        <w:bottom w:val="none" w:sz="0" w:space="0" w:color="auto"/>
        <w:right w:val="none" w:sz="0" w:space="0" w:color="auto"/>
      </w:divBdr>
    </w:div>
    <w:div w:id="89670386">
      <w:bodyDiv w:val="1"/>
      <w:marLeft w:val="0"/>
      <w:marRight w:val="0"/>
      <w:marTop w:val="0"/>
      <w:marBottom w:val="0"/>
      <w:divBdr>
        <w:top w:val="none" w:sz="0" w:space="0" w:color="auto"/>
        <w:left w:val="none" w:sz="0" w:space="0" w:color="auto"/>
        <w:bottom w:val="none" w:sz="0" w:space="0" w:color="auto"/>
        <w:right w:val="none" w:sz="0" w:space="0" w:color="auto"/>
      </w:divBdr>
    </w:div>
    <w:div w:id="205797557">
      <w:bodyDiv w:val="1"/>
      <w:marLeft w:val="0"/>
      <w:marRight w:val="0"/>
      <w:marTop w:val="0"/>
      <w:marBottom w:val="0"/>
      <w:divBdr>
        <w:top w:val="none" w:sz="0" w:space="0" w:color="auto"/>
        <w:left w:val="none" w:sz="0" w:space="0" w:color="auto"/>
        <w:bottom w:val="none" w:sz="0" w:space="0" w:color="auto"/>
        <w:right w:val="none" w:sz="0" w:space="0" w:color="auto"/>
      </w:divBdr>
    </w:div>
    <w:div w:id="402610303">
      <w:bodyDiv w:val="1"/>
      <w:marLeft w:val="0"/>
      <w:marRight w:val="0"/>
      <w:marTop w:val="0"/>
      <w:marBottom w:val="0"/>
      <w:divBdr>
        <w:top w:val="none" w:sz="0" w:space="0" w:color="auto"/>
        <w:left w:val="none" w:sz="0" w:space="0" w:color="auto"/>
        <w:bottom w:val="none" w:sz="0" w:space="0" w:color="auto"/>
        <w:right w:val="none" w:sz="0" w:space="0" w:color="auto"/>
      </w:divBdr>
    </w:div>
    <w:div w:id="499001077">
      <w:bodyDiv w:val="1"/>
      <w:marLeft w:val="0"/>
      <w:marRight w:val="0"/>
      <w:marTop w:val="0"/>
      <w:marBottom w:val="0"/>
      <w:divBdr>
        <w:top w:val="none" w:sz="0" w:space="0" w:color="auto"/>
        <w:left w:val="none" w:sz="0" w:space="0" w:color="auto"/>
        <w:bottom w:val="none" w:sz="0" w:space="0" w:color="auto"/>
        <w:right w:val="none" w:sz="0" w:space="0" w:color="auto"/>
      </w:divBdr>
    </w:div>
    <w:div w:id="513804684">
      <w:bodyDiv w:val="1"/>
      <w:marLeft w:val="0"/>
      <w:marRight w:val="0"/>
      <w:marTop w:val="0"/>
      <w:marBottom w:val="0"/>
      <w:divBdr>
        <w:top w:val="none" w:sz="0" w:space="0" w:color="auto"/>
        <w:left w:val="none" w:sz="0" w:space="0" w:color="auto"/>
        <w:bottom w:val="none" w:sz="0" w:space="0" w:color="auto"/>
        <w:right w:val="none" w:sz="0" w:space="0" w:color="auto"/>
      </w:divBdr>
    </w:div>
    <w:div w:id="517623323">
      <w:bodyDiv w:val="1"/>
      <w:marLeft w:val="0"/>
      <w:marRight w:val="0"/>
      <w:marTop w:val="0"/>
      <w:marBottom w:val="0"/>
      <w:divBdr>
        <w:top w:val="none" w:sz="0" w:space="0" w:color="auto"/>
        <w:left w:val="none" w:sz="0" w:space="0" w:color="auto"/>
        <w:bottom w:val="none" w:sz="0" w:space="0" w:color="auto"/>
        <w:right w:val="none" w:sz="0" w:space="0" w:color="auto"/>
      </w:divBdr>
    </w:div>
    <w:div w:id="535234530">
      <w:bodyDiv w:val="1"/>
      <w:marLeft w:val="0"/>
      <w:marRight w:val="0"/>
      <w:marTop w:val="0"/>
      <w:marBottom w:val="0"/>
      <w:divBdr>
        <w:top w:val="none" w:sz="0" w:space="0" w:color="auto"/>
        <w:left w:val="none" w:sz="0" w:space="0" w:color="auto"/>
        <w:bottom w:val="none" w:sz="0" w:space="0" w:color="auto"/>
        <w:right w:val="none" w:sz="0" w:space="0" w:color="auto"/>
      </w:divBdr>
    </w:div>
    <w:div w:id="544027383">
      <w:bodyDiv w:val="1"/>
      <w:marLeft w:val="0"/>
      <w:marRight w:val="0"/>
      <w:marTop w:val="0"/>
      <w:marBottom w:val="0"/>
      <w:divBdr>
        <w:top w:val="none" w:sz="0" w:space="0" w:color="auto"/>
        <w:left w:val="none" w:sz="0" w:space="0" w:color="auto"/>
        <w:bottom w:val="none" w:sz="0" w:space="0" w:color="auto"/>
        <w:right w:val="none" w:sz="0" w:space="0" w:color="auto"/>
      </w:divBdr>
    </w:div>
    <w:div w:id="557859207">
      <w:bodyDiv w:val="1"/>
      <w:marLeft w:val="0"/>
      <w:marRight w:val="0"/>
      <w:marTop w:val="0"/>
      <w:marBottom w:val="0"/>
      <w:divBdr>
        <w:top w:val="none" w:sz="0" w:space="0" w:color="auto"/>
        <w:left w:val="none" w:sz="0" w:space="0" w:color="auto"/>
        <w:bottom w:val="none" w:sz="0" w:space="0" w:color="auto"/>
        <w:right w:val="none" w:sz="0" w:space="0" w:color="auto"/>
      </w:divBdr>
    </w:div>
    <w:div w:id="584919895">
      <w:bodyDiv w:val="1"/>
      <w:marLeft w:val="0"/>
      <w:marRight w:val="0"/>
      <w:marTop w:val="0"/>
      <w:marBottom w:val="0"/>
      <w:divBdr>
        <w:top w:val="none" w:sz="0" w:space="0" w:color="auto"/>
        <w:left w:val="none" w:sz="0" w:space="0" w:color="auto"/>
        <w:bottom w:val="none" w:sz="0" w:space="0" w:color="auto"/>
        <w:right w:val="none" w:sz="0" w:space="0" w:color="auto"/>
      </w:divBdr>
    </w:div>
    <w:div w:id="590554791">
      <w:bodyDiv w:val="1"/>
      <w:marLeft w:val="0"/>
      <w:marRight w:val="0"/>
      <w:marTop w:val="0"/>
      <w:marBottom w:val="0"/>
      <w:divBdr>
        <w:top w:val="none" w:sz="0" w:space="0" w:color="auto"/>
        <w:left w:val="none" w:sz="0" w:space="0" w:color="auto"/>
        <w:bottom w:val="none" w:sz="0" w:space="0" w:color="auto"/>
        <w:right w:val="none" w:sz="0" w:space="0" w:color="auto"/>
      </w:divBdr>
    </w:div>
    <w:div w:id="642277668">
      <w:bodyDiv w:val="1"/>
      <w:marLeft w:val="0"/>
      <w:marRight w:val="0"/>
      <w:marTop w:val="0"/>
      <w:marBottom w:val="0"/>
      <w:divBdr>
        <w:top w:val="none" w:sz="0" w:space="0" w:color="auto"/>
        <w:left w:val="none" w:sz="0" w:space="0" w:color="auto"/>
        <w:bottom w:val="none" w:sz="0" w:space="0" w:color="auto"/>
        <w:right w:val="none" w:sz="0" w:space="0" w:color="auto"/>
      </w:divBdr>
    </w:div>
    <w:div w:id="722220700">
      <w:bodyDiv w:val="1"/>
      <w:marLeft w:val="0"/>
      <w:marRight w:val="0"/>
      <w:marTop w:val="0"/>
      <w:marBottom w:val="0"/>
      <w:divBdr>
        <w:top w:val="none" w:sz="0" w:space="0" w:color="auto"/>
        <w:left w:val="none" w:sz="0" w:space="0" w:color="auto"/>
        <w:bottom w:val="none" w:sz="0" w:space="0" w:color="auto"/>
        <w:right w:val="none" w:sz="0" w:space="0" w:color="auto"/>
      </w:divBdr>
    </w:div>
    <w:div w:id="729811987">
      <w:bodyDiv w:val="1"/>
      <w:marLeft w:val="0"/>
      <w:marRight w:val="0"/>
      <w:marTop w:val="0"/>
      <w:marBottom w:val="0"/>
      <w:divBdr>
        <w:top w:val="none" w:sz="0" w:space="0" w:color="auto"/>
        <w:left w:val="none" w:sz="0" w:space="0" w:color="auto"/>
        <w:bottom w:val="none" w:sz="0" w:space="0" w:color="auto"/>
        <w:right w:val="none" w:sz="0" w:space="0" w:color="auto"/>
      </w:divBdr>
    </w:div>
    <w:div w:id="843939139">
      <w:bodyDiv w:val="1"/>
      <w:marLeft w:val="0"/>
      <w:marRight w:val="0"/>
      <w:marTop w:val="0"/>
      <w:marBottom w:val="0"/>
      <w:divBdr>
        <w:top w:val="none" w:sz="0" w:space="0" w:color="auto"/>
        <w:left w:val="none" w:sz="0" w:space="0" w:color="auto"/>
        <w:bottom w:val="none" w:sz="0" w:space="0" w:color="auto"/>
        <w:right w:val="none" w:sz="0" w:space="0" w:color="auto"/>
      </w:divBdr>
    </w:div>
    <w:div w:id="1044401697">
      <w:bodyDiv w:val="1"/>
      <w:marLeft w:val="0"/>
      <w:marRight w:val="0"/>
      <w:marTop w:val="0"/>
      <w:marBottom w:val="0"/>
      <w:divBdr>
        <w:top w:val="none" w:sz="0" w:space="0" w:color="auto"/>
        <w:left w:val="none" w:sz="0" w:space="0" w:color="auto"/>
        <w:bottom w:val="none" w:sz="0" w:space="0" w:color="auto"/>
        <w:right w:val="none" w:sz="0" w:space="0" w:color="auto"/>
      </w:divBdr>
    </w:div>
    <w:div w:id="1146975790">
      <w:bodyDiv w:val="1"/>
      <w:marLeft w:val="0"/>
      <w:marRight w:val="0"/>
      <w:marTop w:val="0"/>
      <w:marBottom w:val="0"/>
      <w:divBdr>
        <w:top w:val="none" w:sz="0" w:space="0" w:color="auto"/>
        <w:left w:val="none" w:sz="0" w:space="0" w:color="auto"/>
        <w:bottom w:val="none" w:sz="0" w:space="0" w:color="auto"/>
        <w:right w:val="none" w:sz="0" w:space="0" w:color="auto"/>
      </w:divBdr>
    </w:div>
    <w:div w:id="1207523331">
      <w:bodyDiv w:val="1"/>
      <w:marLeft w:val="0"/>
      <w:marRight w:val="0"/>
      <w:marTop w:val="0"/>
      <w:marBottom w:val="0"/>
      <w:divBdr>
        <w:top w:val="none" w:sz="0" w:space="0" w:color="auto"/>
        <w:left w:val="none" w:sz="0" w:space="0" w:color="auto"/>
        <w:bottom w:val="none" w:sz="0" w:space="0" w:color="auto"/>
        <w:right w:val="none" w:sz="0" w:space="0" w:color="auto"/>
      </w:divBdr>
    </w:div>
    <w:div w:id="1228497682">
      <w:bodyDiv w:val="1"/>
      <w:marLeft w:val="0"/>
      <w:marRight w:val="0"/>
      <w:marTop w:val="0"/>
      <w:marBottom w:val="0"/>
      <w:divBdr>
        <w:top w:val="none" w:sz="0" w:space="0" w:color="auto"/>
        <w:left w:val="none" w:sz="0" w:space="0" w:color="auto"/>
        <w:bottom w:val="none" w:sz="0" w:space="0" w:color="auto"/>
        <w:right w:val="none" w:sz="0" w:space="0" w:color="auto"/>
      </w:divBdr>
    </w:div>
    <w:div w:id="1247417160">
      <w:bodyDiv w:val="1"/>
      <w:marLeft w:val="0"/>
      <w:marRight w:val="0"/>
      <w:marTop w:val="0"/>
      <w:marBottom w:val="0"/>
      <w:divBdr>
        <w:top w:val="none" w:sz="0" w:space="0" w:color="auto"/>
        <w:left w:val="none" w:sz="0" w:space="0" w:color="auto"/>
        <w:bottom w:val="none" w:sz="0" w:space="0" w:color="auto"/>
        <w:right w:val="none" w:sz="0" w:space="0" w:color="auto"/>
      </w:divBdr>
    </w:div>
    <w:div w:id="1345474531">
      <w:bodyDiv w:val="1"/>
      <w:marLeft w:val="0"/>
      <w:marRight w:val="0"/>
      <w:marTop w:val="0"/>
      <w:marBottom w:val="0"/>
      <w:divBdr>
        <w:top w:val="none" w:sz="0" w:space="0" w:color="auto"/>
        <w:left w:val="none" w:sz="0" w:space="0" w:color="auto"/>
        <w:bottom w:val="none" w:sz="0" w:space="0" w:color="auto"/>
        <w:right w:val="none" w:sz="0" w:space="0" w:color="auto"/>
      </w:divBdr>
    </w:div>
    <w:div w:id="1357390132">
      <w:bodyDiv w:val="1"/>
      <w:marLeft w:val="0"/>
      <w:marRight w:val="0"/>
      <w:marTop w:val="0"/>
      <w:marBottom w:val="0"/>
      <w:divBdr>
        <w:top w:val="none" w:sz="0" w:space="0" w:color="auto"/>
        <w:left w:val="none" w:sz="0" w:space="0" w:color="auto"/>
        <w:bottom w:val="none" w:sz="0" w:space="0" w:color="auto"/>
        <w:right w:val="none" w:sz="0" w:space="0" w:color="auto"/>
      </w:divBdr>
    </w:div>
    <w:div w:id="1368797886">
      <w:bodyDiv w:val="1"/>
      <w:marLeft w:val="0"/>
      <w:marRight w:val="0"/>
      <w:marTop w:val="0"/>
      <w:marBottom w:val="0"/>
      <w:divBdr>
        <w:top w:val="none" w:sz="0" w:space="0" w:color="auto"/>
        <w:left w:val="none" w:sz="0" w:space="0" w:color="auto"/>
        <w:bottom w:val="none" w:sz="0" w:space="0" w:color="auto"/>
        <w:right w:val="none" w:sz="0" w:space="0" w:color="auto"/>
      </w:divBdr>
      <w:divsChild>
        <w:div w:id="1218904818">
          <w:marLeft w:val="0"/>
          <w:marRight w:val="0"/>
          <w:marTop w:val="0"/>
          <w:marBottom w:val="0"/>
          <w:divBdr>
            <w:top w:val="none" w:sz="0" w:space="0" w:color="auto"/>
            <w:left w:val="none" w:sz="0" w:space="0" w:color="auto"/>
            <w:bottom w:val="none" w:sz="0" w:space="0" w:color="auto"/>
            <w:right w:val="none" w:sz="0" w:space="0" w:color="auto"/>
          </w:divBdr>
          <w:divsChild>
            <w:div w:id="1289892091">
              <w:marLeft w:val="0"/>
              <w:marRight w:val="0"/>
              <w:marTop w:val="240"/>
              <w:marBottom w:val="0"/>
              <w:divBdr>
                <w:top w:val="none" w:sz="0" w:space="0" w:color="auto"/>
                <w:left w:val="none" w:sz="0" w:space="0" w:color="auto"/>
                <w:bottom w:val="single" w:sz="6" w:space="0" w:color="000000"/>
                <w:right w:val="none" w:sz="0" w:space="0" w:color="auto"/>
              </w:divBdr>
            </w:div>
          </w:divsChild>
        </w:div>
        <w:div w:id="1966228677">
          <w:marLeft w:val="0"/>
          <w:marRight w:val="0"/>
          <w:marTop w:val="0"/>
          <w:marBottom w:val="0"/>
          <w:divBdr>
            <w:top w:val="none" w:sz="0" w:space="0" w:color="auto"/>
            <w:left w:val="none" w:sz="0" w:space="0" w:color="auto"/>
            <w:bottom w:val="none" w:sz="0" w:space="0" w:color="auto"/>
            <w:right w:val="none" w:sz="0" w:space="0" w:color="auto"/>
          </w:divBdr>
          <w:divsChild>
            <w:div w:id="1688562849">
              <w:marLeft w:val="0"/>
              <w:marRight w:val="0"/>
              <w:marTop w:val="0"/>
              <w:marBottom w:val="0"/>
              <w:divBdr>
                <w:top w:val="none" w:sz="0" w:space="0" w:color="auto"/>
                <w:left w:val="none" w:sz="0" w:space="0" w:color="auto"/>
                <w:bottom w:val="none" w:sz="0" w:space="0" w:color="auto"/>
                <w:right w:val="none" w:sz="0" w:space="0" w:color="auto"/>
              </w:divBdr>
              <w:divsChild>
                <w:div w:id="820733745">
                  <w:marLeft w:val="0"/>
                  <w:marRight w:val="0"/>
                  <w:marTop w:val="0"/>
                  <w:marBottom w:val="0"/>
                  <w:divBdr>
                    <w:top w:val="none" w:sz="0" w:space="0" w:color="auto"/>
                    <w:left w:val="none" w:sz="0" w:space="0" w:color="auto"/>
                    <w:bottom w:val="none" w:sz="0" w:space="0" w:color="auto"/>
                    <w:right w:val="none" w:sz="0" w:space="0" w:color="auto"/>
                  </w:divBdr>
                  <w:divsChild>
                    <w:div w:id="328871640">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 w:id="1392575617">
      <w:bodyDiv w:val="1"/>
      <w:marLeft w:val="0"/>
      <w:marRight w:val="0"/>
      <w:marTop w:val="0"/>
      <w:marBottom w:val="0"/>
      <w:divBdr>
        <w:top w:val="none" w:sz="0" w:space="0" w:color="auto"/>
        <w:left w:val="none" w:sz="0" w:space="0" w:color="auto"/>
        <w:bottom w:val="none" w:sz="0" w:space="0" w:color="auto"/>
        <w:right w:val="none" w:sz="0" w:space="0" w:color="auto"/>
      </w:divBdr>
    </w:div>
    <w:div w:id="1395660877">
      <w:bodyDiv w:val="1"/>
      <w:marLeft w:val="0"/>
      <w:marRight w:val="0"/>
      <w:marTop w:val="0"/>
      <w:marBottom w:val="0"/>
      <w:divBdr>
        <w:top w:val="none" w:sz="0" w:space="0" w:color="auto"/>
        <w:left w:val="none" w:sz="0" w:space="0" w:color="auto"/>
        <w:bottom w:val="none" w:sz="0" w:space="0" w:color="auto"/>
        <w:right w:val="none" w:sz="0" w:space="0" w:color="auto"/>
      </w:divBdr>
    </w:div>
    <w:div w:id="1423793941">
      <w:bodyDiv w:val="1"/>
      <w:marLeft w:val="0"/>
      <w:marRight w:val="0"/>
      <w:marTop w:val="0"/>
      <w:marBottom w:val="0"/>
      <w:divBdr>
        <w:top w:val="none" w:sz="0" w:space="0" w:color="auto"/>
        <w:left w:val="none" w:sz="0" w:space="0" w:color="auto"/>
        <w:bottom w:val="none" w:sz="0" w:space="0" w:color="auto"/>
        <w:right w:val="none" w:sz="0" w:space="0" w:color="auto"/>
      </w:divBdr>
    </w:div>
    <w:div w:id="1425103826">
      <w:bodyDiv w:val="1"/>
      <w:marLeft w:val="0"/>
      <w:marRight w:val="0"/>
      <w:marTop w:val="0"/>
      <w:marBottom w:val="0"/>
      <w:divBdr>
        <w:top w:val="none" w:sz="0" w:space="0" w:color="auto"/>
        <w:left w:val="none" w:sz="0" w:space="0" w:color="auto"/>
        <w:bottom w:val="none" w:sz="0" w:space="0" w:color="auto"/>
        <w:right w:val="none" w:sz="0" w:space="0" w:color="auto"/>
      </w:divBdr>
    </w:div>
    <w:div w:id="1436514082">
      <w:bodyDiv w:val="1"/>
      <w:marLeft w:val="0"/>
      <w:marRight w:val="0"/>
      <w:marTop w:val="0"/>
      <w:marBottom w:val="0"/>
      <w:divBdr>
        <w:top w:val="none" w:sz="0" w:space="0" w:color="auto"/>
        <w:left w:val="none" w:sz="0" w:space="0" w:color="auto"/>
        <w:bottom w:val="none" w:sz="0" w:space="0" w:color="auto"/>
        <w:right w:val="none" w:sz="0" w:space="0" w:color="auto"/>
      </w:divBdr>
    </w:div>
    <w:div w:id="1441878691">
      <w:bodyDiv w:val="1"/>
      <w:marLeft w:val="0"/>
      <w:marRight w:val="0"/>
      <w:marTop w:val="0"/>
      <w:marBottom w:val="0"/>
      <w:divBdr>
        <w:top w:val="none" w:sz="0" w:space="0" w:color="auto"/>
        <w:left w:val="none" w:sz="0" w:space="0" w:color="auto"/>
        <w:bottom w:val="none" w:sz="0" w:space="0" w:color="auto"/>
        <w:right w:val="none" w:sz="0" w:space="0" w:color="auto"/>
      </w:divBdr>
    </w:div>
    <w:div w:id="1486631658">
      <w:bodyDiv w:val="1"/>
      <w:marLeft w:val="0"/>
      <w:marRight w:val="0"/>
      <w:marTop w:val="0"/>
      <w:marBottom w:val="0"/>
      <w:divBdr>
        <w:top w:val="none" w:sz="0" w:space="0" w:color="auto"/>
        <w:left w:val="none" w:sz="0" w:space="0" w:color="auto"/>
        <w:bottom w:val="none" w:sz="0" w:space="0" w:color="auto"/>
        <w:right w:val="none" w:sz="0" w:space="0" w:color="auto"/>
      </w:divBdr>
    </w:div>
    <w:div w:id="1552498070">
      <w:bodyDiv w:val="1"/>
      <w:marLeft w:val="0"/>
      <w:marRight w:val="0"/>
      <w:marTop w:val="0"/>
      <w:marBottom w:val="0"/>
      <w:divBdr>
        <w:top w:val="none" w:sz="0" w:space="0" w:color="auto"/>
        <w:left w:val="none" w:sz="0" w:space="0" w:color="auto"/>
        <w:bottom w:val="none" w:sz="0" w:space="0" w:color="auto"/>
        <w:right w:val="none" w:sz="0" w:space="0" w:color="auto"/>
      </w:divBdr>
    </w:div>
    <w:div w:id="1619143172">
      <w:bodyDiv w:val="1"/>
      <w:marLeft w:val="0"/>
      <w:marRight w:val="0"/>
      <w:marTop w:val="0"/>
      <w:marBottom w:val="0"/>
      <w:divBdr>
        <w:top w:val="none" w:sz="0" w:space="0" w:color="auto"/>
        <w:left w:val="none" w:sz="0" w:space="0" w:color="auto"/>
        <w:bottom w:val="none" w:sz="0" w:space="0" w:color="auto"/>
        <w:right w:val="none" w:sz="0" w:space="0" w:color="auto"/>
      </w:divBdr>
    </w:div>
    <w:div w:id="1750154234">
      <w:bodyDiv w:val="1"/>
      <w:marLeft w:val="0"/>
      <w:marRight w:val="0"/>
      <w:marTop w:val="0"/>
      <w:marBottom w:val="0"/>
      <w:divBdr>
        <w:top w:val="none" w:sz="0" w:space="0" w:color="auto"/>
        <w:left w:val="none" w:sz="0" w:space="0" w:color="auto"/>
        <w:bottom w:val="none" w:sz="0" w:space="0" w:color="auto"/>
        <w:right w:val="none" w:sz="0" w:space="0" w:color="auto"/>
      </w:divBdr>
    </w:div>
    <w:div w:id="1802914806">
      <w:bodyDiv w:val="1"/>
      <w:marLeft w:val="0"/>
      <w:marRight w:val="0"/>
      <w:marTop w:val="0"/>
      <w:marBottom w:val="0"/>
      <w:divBdr>
        <w:top w:val="none" w:sz="0" w:space="0" w:color="auto"/>
        <w:left w:val="none" w:sz="0" w:space="0" w:color="auto"/>
        <w:bottom w:val="none" w:sz="0" w:space="0" w:color="auto"/>
        <w:right w:val="none" w:sz="0" w:space="0" w:color="auto"/>
      </w:divBdr>
      <w:divsChild>
        <w:div w:id="96415717">
          <w:marLeft w:val="0"/>
          <w:marRight w:val="0"/>
          <w:marTop w:val="0"/>
          <w:marBottom w:val="0"/>
          <w:divBdr>
            <w:top w:val="none" w:sz="0" w:space="0" w:color="auto"/>
            <w:left w:val="none" w:sz="0" w:space="0" w:color="auto"/>
            <w:bottom w:val="none" w:sz="0" w:space="0" w:color="auto"/>
            <w:right w:val="none" w:sz="0" w:space="0" w:color="auto"/>
          </w:divBdr>
        </w:div>
      </w:divsChild>
    </w:div>
    <w:div w:id="1820610810">
      <w:bodyDiv w:val="1"/>
      <w:marLeft w:val="0"/>
      <w:marRight w:val="0"/>
      <w:marTop w:val="0"/>
      <w:marBottom w:val="0"/>
      <w:divBdr>
        <w:top w:val="none" w:sz="0" w:space="0" w:color="auto"/>
        <w:left w:val="none" w:sz="0" w:space="0" w:color="auto"/>
        <w:bottom w:val="none" w:sz="0" w:space="0" w:color="auto"/>
        <w:right w:val="none" w:sz="0" w:space="0" w:color="auto"/>
      </w:divBdr>
    </w:div>
    <w:div w:id="1835687308">
      <w:bodyDiv w:val="1"/>
      <w:marLeft w:val="0"/>
      <w:marRight w:val="0"/>
      <w:marTop w:val="0"/>
      <w:marBottom w:val="0"/>
      <w:divBdr>
        <w:top w:val="none" w:sz="0" w:space="0" w:color="auto"/>
        <w:left w:val="none" w:sz="0" w:space="0" w:color="auto"/>
        <w:bottom w:val="none" w:sz="0" w:space="0" w:color="auto"/>
        <w:right w:val="none" w:sz="0" w:space="0" w:color="auto"/>
      </w:divBdr>
    </w:div>
    <w:div w:id="1950774875">
      <w:bodyDiv w:val="1"/>
      <w:marLeft w:val="0"/>
      <w:marRight w:val="0"/>
      <w:marTop w:val="0"/>
      <w:marBottom w:val="0"/>
      <w:divBdr>
        <w:top w:val="none" w:sz="0" w:space="0" w:color="auto"/>
        <w:left w:val="none" w:sz="0" w:space="0" w:color="auto"/>
        <w:bottom w:val="none" w:sz="0" w:space="0" w:color="auto"/>
        <w:right w:val="none" w:sz="0" w:space="0" w:color="auto"/>
      </w:divBdr>
    </w:div>
    <w:div w:id="1968775507">
      <w:bodyDiv w:val="1"/>
      <w:marLeft w:val="0"/>
      <w:marRight w:val="0"/>
      <w:marTop w:val="0"/>
      <w:marBottom w:val="0"/>
      <w:divBdr>
        <w:top w:val="none" w:sz="0" w:space="0" w:color="auto"/>
        <w:left w:val="none" w:sz="0" w:space="0" w:color="auto"/>
        <w:bottom w:val="none" w:sz="0" w:space="0" w:color="auto"/>
        <w:right w:val="none" w:sz="0" w:space="0" w:color="auto"/>
      </w:divBdr>
    </w:div>
    <w:div w:id="1976636180">
      <w:bodyDiv w:val="1"/>
      <w:marLeft w:val="0"/>
      <w:marRight w:val="0"/>
      <w:marTop w:val="0"/>
      <w:marBottom w:val="0"/>
      <w:divBdr>
        <w:top w:val="none" w:sz="0" w:space="0" w:color="auto"/>
        <w:left w:val="none" w:sz="0" w:space="0" w:color="auto"/>
        <w:bottom w:val="none" w:sz="0" w:space="0" w:color="auto"/>
        <w:right w:val="none" w:sz="0" w:space="0" w:color="auto"/>
      </w:divBdr>
    </w:div>
    <w:div w:id="1977493307">
      <w:bodyDiv w:val="1"/>
      <w:marLeft w:val="0"/>
      <w:marRight w:val="0"/>
      <w:marTop w:val="0"/>
      <w:marBottom w:val="0"/>
      <w:divBdr>
        <w:top w:val="none" w:sz="0" w:space="0" w:color="auto"/>
        <w:left w:val="none" w:sz="0" w:space="0" w:color="auto"/>
        <w:bottom w:val="none" w:sz="0" w:space="0" w:color="auto"/>
        <w:right w:val="none" w:sz="0" w:space="0" w:color="auto"/>
      </w:divBdr>
    </w:div>
    <w:div w:id="214187305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doNotSaveAsSingleFile/>
</w:webSettings>
</file>

<file path=word/_rels/document.xml.rels><?xml version="1.0" encoding="UTF-8" standalone="yes"?>
<Relationships xmlns="http://schemas.openxmlformats.org/package/2006/relationships"><Relationship Id="rId11" Type="http://schemas.openxmlformats.org/officeDocument/2006/relationships/chart" Target="charts/chart4.xml"/><Relationship Id="rId12" Type="http://schemas.openxmlformats.org/officeDocument/2006/relationships/chart" Target="charts/chart5.xml"/><Relationship Id="rId13" Type="http://schemas.openxmlformats.org/officeDocument/2006/relationships/hyperlink" Target="https://www.16personalities.com/uk/bezkoshtovnyy-test-navyznachennya-osobystosti" TargetMode="External"/><Relationship Id="rId14" Type="http://schemas.openxmlformats.org/officeDocument/2006/relationships/hyperlink" Target="http://social-science.com.ua/article/1128" TargetMode="External"/><Relationship Id="rId15" Type="http://schemas.openxmlformats.org/officeDocument/2006/relationships/image" Target="media/image1.wmf"/><Relationship Id="rId16" Type="http://schemas.openxmlformats.org/officeDocument/2006/relationships/image" Target="media/image2.wmf"/><Relationship Id="rId17" Type="http://schemas.openxmlformats.org/officeDocument/2006/relationships/header" Target="header1.xml"/><Relationship Id="rId18" Type="http://schemas.openxmlformats.org/officeDocument/2006/relationships/fontTable" Target="fontTable.xml"/><Relationship Id="rId19" Type="http://schemas.openxmlformats.org/officeDocument/2006/relationships/theme" Target="theme/theme1.xml"/><Relationship Id="rId1" Type="http://schemas.openxmlformats.org/officeDocument/2006/relationships/numbering" Target="numbering.xml"/><Relationship Id="rId2" Type="http://schemas.openxmlformats.org/officeDocument/2006/relationships/styles" Target="styles.xml"/><Relationship Id="rId3" Type="http://schemas.microsoft.com/office/2007/relationships/stylesWithEffects" Target="stylesWithEffects.xml"/><Relationship Id="rId4" Type="http://schemas.openxmlformats.org/officeDocument/2006/relationships/settings" Target="settings.xml"/><Relationship Id="rId5" Type="http://schemas.openxmlformats.org/officeDocument/2006/relationships/webSettings" Target="webSettings.xml"/><Relationship Id="rId6" Type="http://schemas.openxmlformats.org/officeDocument/2006/relationships/footnotes" Target="footnotes.xml"/><Relationship Id="rId7" Type="http://schemas.openxmlformats.org/officeDocument/2006/relationships/endnotes" Target="endnotes.xml"/><Relationship Id="rId8" Type="http://schemas.openxmlformats.org/officeDocument/2006/relationships/chart" Target="charts/chart1.xml"/><Relationship Id="rId9" Type="http://schemas.openxmlformats.org/officeDocument/2006/relationships/chart" Target="charts/chart2.xml"/><Relationship Id="rId10" Type="http://schemas.openxmlformats.org/officeDocument/2006/relationships/chart" Target="charts/chart3.xml"/></Relationships>
</file>

<file path=word/charts/_rels/chart1.xml.rels><?xml version="1.0" encoding="UTF-8" standalone="yes"?>
<Relationships xmlns="http://schemas.openxmlformats.org/package/2006/relationships"><Relationship Id="rId1" Type="http://schemas.openxmlformats.org/officeDocument/2006/relationships/package" Target="../embeddings/_____Microsoft_Excel1.xlsx"/></Relationships>
</file>

<file path=word/charts/_rels/chart2.xml.rels><?xml version="1.0" encoding="UTF-8" standalone="yes"?>
<Relationships xmlns="http://schemas.openxmlformats.org/package/2006/relationships"><Relationship Id="rId1" Type="http://schemas.openxmlformats.org/officeDocument/2006/relationships/package" Target="../embeddings/_____Microsoft_Excel2.xlsx"/></Relationships>
</file>

<file path=word/charts/_rels/chart3.xml.rels><?xml version="1.0" encoding="UTF-8" standalone="yes"?>
<Relationships xmlns="http://schemas.openxmlformats.org/package/2006/relationships"><Relationship Id="rId1" Type="http://schemas.openxmlformats.org/officeDocument/2006/relationships/package" Target="../embeddings/_____Microsoft_Excel3.xlsx"/></Relationships>
</file>

<file path=word/charts/_rels/chart4.xml.rels><?xml version="1.0" encoding="UTF-8" standalone="yes"?>
<Relationships xmlns="http://schemas.openxmlformats.org/package/2006/relationships"><Relationship Id="rId1" Type="http://schemas.openxmlformats.org/officeDocument/2006/relationships/package" Target="../embeddings/_____Microsoft_Excel4.xlsx"/></Relationships>
</file>

<file path=word/charts/_rels/chart5.xml.rels><?xml version="1.0" encoding="UTF-8" standalone="yes"?>
<Relationships xmlns="http://schemas.openxmlformats.org/package/2006/relationships"><Relationship Id="rId1" Type="http://schemas.openxmlformats.org/officeDocument/2006/relationships/package" Target="../embeddings/_____Microsoft_Excel5.xlsx"/></Relationships>
</file>

<file path=word/charts/chart1.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Лист1!$B$2:$B$7</c:f>
              <c:numCache>
                <c:formatCode>General</c:formatCode>
                <c:ptCount val="6"/>
                <c:pt idx="0" formatCode="0%">
                  <c:v>0.38</c:v>
                </c:pt>
                <c:pt idx="1">
                  <c:v>0.0</c:v>
                </c:pt>
                <c:pt idx="2">
                  <c:v>0.0</c:v>
                </c:pt>
                <c:pt idx="3">
                  <c:v>0.0</c:v>
                </c:pt>
              </c:numCache>
            </c:numRef>
          </c:val>
        </c:ser>
        <c:ser>
          <c:idx val="1"/>
          <c:order val="1"/>
          <c:tx>
            <c:strRef>
              <c:f>Лист1!$C$1</c:f>
              <c:strCache>
                <c:ptCount val="1"/>
                <c:pt idx="0">
                  <c:v>Ряд 2</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Лист1!$C$2:$C$7</c:f>
              <c:numCache>
                <c:formatCode>0%</c:formatCode>
                <c:ptCount val="6"/>
                <c:pt idx="0" formatCode="General">
                  <c:v>0.0</c:v>
                </c:pt>
                <c:pt idx="1">
                  <c:v>0.19</c:v>
                </c:pt>
                <c:pt idx="2" formatCode="General">
                  <c:v>0.0</c:v>
                </c:pt>
                <c:pt idx="3" formatCode="General">
                  <c:v>0.0</c:v>
                </c:pt>
              </c:numCache>
            </c:numRef>
          </c:val>
        </c:ser>
        <c:ser>
          <c:idx val="2"/>
          <c:order val="2"/>
          <c:tx>
            <c:strRef>
              <c:f>Лист1!$D$1</c:f>
              <c:strCache>
                <c:ptCount val="1"/>
                <c:pt idx="0">
                  <c:v>Ряд 3</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Лист1!$D$2:$D$7</c:f>
              <c:numCache>
                <c:formatCode>General</c:formatCode>
                <c:ptCount val="6"/>
                <c:pt idx="0">
                  <c:v>0.0</c:v>
                </c:pt>
                <c:pt idx="1">
                  <c:v>0.0</c:v>
                </c:pt>
                <c:pt idx="2" formatCode="0%">
                  <c:v>0.17</c:v>
                </c:pt>
                <c:pt idx="3">
                  <c:v>0.0</c:v>
                </c:pt>
              </c:numCache>
            </c:numRef>
          </c:val>
        </c:ser>
        <c:ser>
          <c:idx val="3"/>
          <c:order val="3"/>
          <c:tx>
            <c:strRef>
              <c:f>Лист1!$E$1</c:f>
              <c:strCache>
                <c:ptCount val="1"/>
                <c:pt idx="0">
                  <c:v>Ряд 4</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Лист1!$E$2:$E$7</c:f>
              <c:numCache>
                <c:formatCode>General</c:formatCode>
                <c:ptCount val="6"/>
                <c:pt idx="3" formatCode="0%">
                  <c:v>0.12</c:v>
                </c:pt>
              </c:numCache>
            </c:numRef>
          </c:val>
        </c:ser>
        <c:ser>
          <c:idx val="4"/>
          <c:order val="4"/>
          <c:tx>
            <c:strRef>
              <c:f>Лист1!$F$1</c:f>
              <c:strCache>
                <c:ptCount val="1"/>
                <c:pt idx="0">
                  <c:v>Ряд 5 </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Лист1!$F$2:$F$7</c:f>
              <c:numCache>
                <c:formatCode>General</c:formatCode>
                <c:ptCount val="6"/>
                <c:pt idx="4" formatCode="0%">
                  <c:v>0.14</c:v>
                </c:pt>
                <c:pt idx="5">
                  <c:v>0.0</c:v>
                </c:pt>
              </c:numCache>
            </c:numRef>
          </c:val>
        </c:ser>
        <c:dLbls>
          <c:showLegendKey val="0"/>
          <c:showVal val="0"/>
          <c:showCatName val="0"/>
          <c:showSerName val="0"/>
          <c:showPercent val="0"/>
          <c:showBubbleSize val="0"/>
        </c:dLbls>
        <c:gapWidth val="150"/>
        <c:axId val="-2067851176"/>
        <c:axId val="-2114418648"/>
      </c:barChart>
      <c:catAx>
        <c:axId val="-2067851176"/>
        <c:scaling>
          <c:orientation val="minMax"/>
        </c:scaling>
        <c:delete val="0"/>
        <c:axPos val="b"/>
        <c:majorTickMark val="out"/>
        <c:minorTickMark val="none"/>
        <c:tickLblPos val="nextTo"/>
        <c:crossAx val="-2114418648"/>
        <c:crosses val="autoZero"/>
        <c:auto val="1"/>
        <c:lblAlgn val="ctr"/>
        <c:lblOffset val="100"/>
        <c:noMultiLvlLbl val="0"/>
      </c:catAx>
      <c:valAx>
        <c:axId val="-2114418648"/>
        <c:scaling>
          <c:orientation val="minMax"/>
        </c:scaling>
        <c:delete val="0"/>
        <c:axPos val="l"/>
        <c:majorGridlines/>
        <c:numFmt formatCode="0%" sourceLinked="1"/>
        <c:majorTickMark val="out"/>
        <c:minorTickMark val="none"/>
        <c:tickLblPos val="nextTo"/>
        <c:crossAx val="-2067851176"/>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Лист1!$B$2:$B$7</c:f>
              <c:numCache>
                <c:formatCode>General</c:formatCode>
                <c:ptCount val="6"/>
                <c:pt idx="0" formatCode="0%">
                  <c:v>0.41</c:v>
                </c:pt>
                <c:pt idx="1">
                  <c:v>0.0</c:v>
                </c:pt>
                <c:pt idx="2">
                  <c:v>0.0</c:v>
                </c:pt>
                <c:pt idx="3">
                  <c:v>0.0</c:v>
                </c:pt>
              </c:numCache>
            </c:numRef>
          </c:val>
        </c:ser>
        <c:ser>
          <c:idx val="1"/>
          <c:order val="1"/>
          <c:tx>
            <c:strRef>
              <c:f>Лист1!$C$1</c:f>
              <c:strCache>
                <c:ptCount val="1"/>
                <c:pt idx="0">
                  <c:v>Ряд 2</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Лист1!$C$2:$C$7</c:f>
              <c:numCache>
                <c:formatCode>0%</c:formatCode>
                <c:ptCount val="6"/>
                <c:pt idx="0" formatCode="General">
                  <c:v>0.0</c:v>
                </c:pt>
                <c:pt idx="1">
                  <c:v>0.18</c:v>
                </c:pt>
                <c:pt idx="2" formatCode="General">
                  <c:v>0.0</c:v>
                </c:pt>
                <c:pt idx="3" formatCode="General">
                  <c:v>0.0</c:v>
                </c:pt>
              </c:numCache>
            </c:numRef>
          </c:val>
        </c:ser>
        <c:ser>
          <c:idx val="2"/>
          <c:order val="2"/>
          <c:tx>
            <c:strRef>
              <c:f>Лист1!$D$1</c:f>
              <c:strCache>
                <c:ptCount val="1"/>
                <c:pt idx="0">
                  <c:v>Ряд 3</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Лист1!$D$2:$D$7</c:f>
              <c:numCache>
                <c:formatCode>General</c:formatCode>
                <c:ptCount val="6"/>
                <c:pt idx="0">
                  <c:v>0.0</c:v>
                </c:pt>
                <c:pt idx="1">
                  <c:v>0.0</c:v>
                </c:pt>
                <c:pt idx="2" formatCode="0%">
                  <c:v>0.15</c:v>
                </c:pt>
                <c:pt idx="3">
                  <c:v>0.0</c:v>
                </c:pt>
              </c:numCache>
            </c:numRef>
          </c:val>
        </c:ser>
        <c:ser>
          <c:idx val="3"/>
          <c:order val="3"/>
          <c:tx>
            <c:strRef>
              <c:f>Лист1!$E$1</c:f>
              <c:strCache>
                <c:ptCount val="1"/>
                <c:pt idx="0">
                  <c:v>Ряд 4</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Лист1!$E$2:$E$7</c:f>
              <c:numCache>
                <c:formatCode>General</c:formatCode>
                <c:ptCount val="6"/>
                <c:pt idx="3" formatCode="0%">
                  <c:v>0.23</c:v>
                </c:pt>
              </c:numCache>
            </c:numRef>
          </c:val>
        </c:ser>
        <c:ser>
          <c:idx val="4"/>
          <c:order val="4"/>
          <c:tx>
            <c:strRef>
              <c:f>Лист1!$F$1</c:f>
              <c:strCache>
                <c:ptCount val="1"/>
                <c:pt idx="0">
                  <c:v>Ряд 5 </c:v>
                </c:pt>
              </c:strCache>
            </c:strRef>
          </c:tx>
          <c:invertIfNegative val="0"/>
          <c:cat>
            <c:strRef>
              <c:f>Лист1!$A$2:$A$7</c:f>
              <c:strCache>
                <c:ptCount val="5"/>
                <c:pt idx="0">
                  <c:v> Оцинка 1</c:v>
                </c:pt>
                <c:pt idx="1">
                  <c:v>Оцинка 2</c:v>
                </c:pt>
                <c:pt idx="2">
                  <c:v>Оцинка 3</c:v>
                </c:pt>
                <c:pt idx="3">
                  <c:v>Оцинка 4</c:v>
                </c:pt>
                <c:pt idx="4">
                  <c:v>Оцинка 5</c:v>
                </c:pt>
              </c:strCache>
            </c:strRef>
          </c:cat>
          <c:val>
            <c:numRef>
              <c:f>Лист1!$F$2:$F$7</c:f>
              <c:numCache>
                <c:formatCode>General</c:formatCode>
                <c:ptCount val="6"/>
                <c:pt idx="4" formatCode="0%">
                  <c:v>0.03</c:v>
                </c:pt>
                <c:pt idx="5">
                  <c:v>0.0</c:v>
                </c:pt>
              </c:numCache>
            </c:numRef>
          </c:val>
        </c:ser>
        <c:dLbls>
          <c:showLegendKey val="0"/>
          <c:showVal val="0"/>
          <c:showCatName val="0"/>
          <c:showSerName val="0"/>
          <c:showPercent val="0"/>
          <c:showBubbleSize val="0"/>
        </c:dLbls>
        <c:gapWidth val="150"/>
        <c:axId val="-2087966248"/>
        <c:axId val="-2086502584"/>
      </c:barChart>
      <c:catAx>
        <c:axId val="-2087966248"/>
        <c:scaling>
          <c:orientation val="minMax"/>
        </c:scaling>
        <c:delete val="0"/>
        <c:axPos val="b"/>
        <c:majorTickMark val="out"/>
        <c:minorTickMark val="none"/>
        <c:tickLblPos val="nextTo"/>
        <c:crossAx val="-2086502584"/>
        <c:crosses val="autoZero"/>
        <c:auto val="1"/>
        <c:lblAlgn val="ctr"/>
        <c:lblOffset val="100"/>
        <c:noMultiLvlLbl val="0"/>
      </c:catAx>
      <c:valAx>
        <c:axId val="-2086502584"/>
        <c:scaling>
          <c:orientation val="minMax"/>
        </c:scaling>
        <c:delete val="0"/>
        <c:axPos val="l"/>
        <c:majorGridlines/>
        <c:numFmt formatCode="0%" sourceLinked="1"/>
        <c:majorTickMark val="out"/>
        <c:minorTickMark val="none"/>
        <c:tickLblPos val="nextTo"/>
        <c:crossAx val="-2087966248"/>
        <c:crosses val="autoZero"/>
        <c:crossBetween val="between"/>
      </c:valAx>
    </c:plotArea>
    <c:legend>
      <c:legendPos val="r"/>
      <c:layout/>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Лист1!$B$2:$B$5</c:f>
              <c:numCache>
                <c:formatCode>General</c:formatCode>
                <c:ptCount val="4"/>
                <c:pt idx="0" formatCode="0%">
                  <c:v>0.54</c:v>
                </c:pt>
                <c:pt idx="1">
                  <c:v>0.0</c:v>
                </c:pt>
                <c:pt idx="2">
                  <c:v>0.0</c:v>
                </c:pt>
                <c:pt idx="3">
                  <c:v>0.0</c:v>
                </c:pt>
              </c:numCache>
            </c:numRef>
          </c:val>
        </c:ser>
        <c:ser>
          <c:idx val="1"/>
          <c:order val="1"/>
          <c:tx>
            <c:strRef>
              <c:f>Лист1!$C$1</c:f>
              <c:strCache>
                <c:ptCount val="1"/>
                <c:pt idx="0">
                  <c:v>Ряд 2</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Лист1!$C$2:$C$5</c:f>
              <c:numCache>
                <c:formatCode>0%</c:formatCode>
                <c:ptCount val="4"/>
                <c:pt idx="0" formatCode="General">
                  <c:v>0.0</c:v>
                </c:pt>
                <c:pt idx="1">
                  <c:v>0.2</c:v>
                </c:pt>
                <c:pt idx="2" formatCode="General">
                  <c:v>0.0</c:v>
                </c:pt>
                <c:pt idx="3" formatCode="General">
                  <c:v>0.0</c:v>
                </c:pt>
              </c:numCache>
            </c:numRef>
          </c:val>
        </c:ser>
        <c:ser>
          <c:idx val="2"/>
          <c:order val="2"/>
          <c:tx>
            <c:strRef>
              <c:f>Лист1!$D$1</c:f>
              <c:strCache>
                <c:ptCount val="1"/>
                <c:pt idx="0">
                  <c:v>Ряд 3</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Лист1!$D$2:$D$5</c:f>
              <c:numCache>
                <c:formatCode>General</c:formatCode>
                <c:ptCount val="4"/>
                <c:pt idx="0">
                  <c:v>0.0</c:v>
                </c:pt>
                <c:pt idx="1">
                  <c:v>0.0</c:v>
                </c:pt>
                <c:pt idx="2" formatCode="0%">
                  <c:v>0.26</c:v>
                </c:pt>
                <c:pt idx="3">
                  <c:v>0.0</c:v>
                </c:pt>
              </c:numCache>
            </c:numRef>
          </c:val>
        </c:ser>
        <c:dLbls>
          <c:showLegendKey val="0"/>
          <c:showVal val="0"/>
          <c:showCatName val="0"/>
          <c:showSerName val="0"/>
          <c:showPercent val="0"/>
          <c:showBubbleSize val="0"/>
        </c:dLbls>
        <c:gapWidth val="150"/>
        <c:axId val="-2097983560"/>
        <c:axId val="-2099765112"/>
      </c:barChart>
      <c:catAx>
        <c:axId val="-2097983560"/>
        <c:scaling>
          <c:orientation val="minMax"/>
        </c:scaling>
        <c:delete val="0"/>
        <c:axPos val="b"/>
        <c:majorTickMark val="out"/>
        <c:minorTickMark val="none"/>
        <c:tickLblPos val="nextTo"/>
        <c:crossAx val="-2099765112"/>
        <c:crosses val="autoZero"/>
        <c:auto val="1"/>
        <c:lblAlgn val="ctr"/>
        <c:lblOffset val="100"/>
        <c:noMultiLvlLbl val="0"/>
      </c:catAx>
      <c:valAx>
        <c:axId val="-2099765112"/>
        <c:scaling>
          <c:orientation val="minMax"/>
        </c:scaling>
        <c:delete val="0"/>
        <c:axPos val="l"/>
        <c:majorGridlines/>
        <c:numFmt formatCode="0%" sourceLinked="1"/>
        <c:majorTickMark val="out"/>
        <c:minorTickMark val="none"/>
        <c:tickLblPos val="nextTo"/>
        <c:crossAx val="-2097983560"/>
        <c:crosses val="autoZero"/>
        <c:crossBetween val="between"/>
      </c:valAx>
    </c:plotArea>
    <c:legend>
      <c:legendPos val="r"/>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Лист1!$B$2:$B$5</c:f>
              <c:numCache>
                <c:formatCode>General</c:formatCode>
                <c:ptCount val="4"/>
                <c:pt idx="0" formatCode="0%">
                  <c:v>0.58</c:v>
                </c:pt>
                <c:pt idx="1">
                  <c:v>0.0</c:v>
                </c:pt>
                <c:pt idx="2">
                  <c:v>0.0</c:v>
                </c:pt>
                <c:pt idx="3">
                  <c:v>0.0</c:v>
                </c:pt>
              </c:numCache>
            </c:numRef>
          </c:val>
        </c:ser>
        <c:ser>
          <c:idx val="1"/>
          <c:order val="1"/>
          <c:tx>
            <c:strRef>
              <c:f>Лист1!$C$1</c:f>
              <c:strCache>
                <c:ptCount val="1"/>
                <c:pt idx="0">
                  <c:v>Ряд 2</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Лист1!$C$2:$C$5</c:f>
              <c:numCache>
                <c:formatCode>0%</c:formatCode>
                <c:ptCount val="4"/>
                <c:pt idx="0" formatCode="General">
                  <c:v>0.0</c:v>
                </c:pt>
                <c:pt idx="1">
                  <c:v>0.3</c:v>
                </c:pt>
                <c:pt idx="2" formatCode="General">
                  <c:v>0.0</c:v>
                </c:pt>
                <c:pt idx="3" formatCode="General">
                  <c:v>0.0</c:v>
                </c:pt>
              </c:numCache>
            </c:numRef>
          </c:val>
        </c:ser>
        <c:ser>
          <c:idx val="2"/>
          <c:order val="2"/>
          <c:tx>
            <c:strRef>
              <c:f>Лист1!$D$1</c:f>
              <c:strCache>
                <c:ptCount val="1"/>
                <c:pt idx="0">
                  <c:v>Ряд 3</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Лист1!$D$2:$D$5</c:f>
              <c:numCache>
                <c:formatCode>General</c:formatCode>
                <c:ptCount val="4"/>
                <c:pt idx="0">
                  <c:v>0.0</c:v>
                </c:pt>
                <c:pt idx="1">
                  <c:v>0.0</c:v>
                </c:pt>
                <c:pt idx="2" formatCode="0%">
                  <c:v>0.12</c:v>
                </c:pt>
                <c:pt idx="3">
                  <c:v>0.0</c:v>
                </c:pt>
              </c:numCache>
            </c:numRef>
          </c:val>
        </c:ser>
        <c:dLbls>
          <c:showLegendKey val="0"/>
          <c:showVal val="0"/>
          <c:showCatName val="0"/>
          <c:showSerName val="0"/>
          <c:showPercent val="0"/>
          <c:showBubbleSize val="0"/>
        </c:dLbls>
        <c:gapWidth val="150"/>
        <c:axId val="-2087966776"/>
        <c:axId val="-2100087448"/>
      </c:barChart>
      <c:catAx>
        <c:axId val="-2087966776"/>
        <c:scaling>
          <c:orientation val="minMax"/>
        </c:scaling>
        <c:delete val="0"/>
        <c:axPos val="b"/>
        <c:majorTickMark val="out"/>
        <c:minorTickMark val="none"/>
        <c:tickLblPos val="nextTo"/>
        <c:crossAx val="-2100087448"/>
        <c:crosses val="autoZero"/>
        <c:auto val="1"/>
        <c:lblAlgn val="ctr"/>
        <c:lblOffset val="100"/>
        <c:noMultiLvlLbl val="0"/>
      </c:catAx>
      <c:valAx>
        <c:axId val="-2100087448"/>
        <c:scaling>
          <c:orientation val="minMax"/>
        </c:scaling>
        <c:delete val="0"/>
        <c:axPos val="l"/>
        <c:majorGridlines/>
        <c:numFmt formatCode="0%" sourceLinked="1"/>
        <c:majorTickMark val="out"/>
        <c:minorTickMark val="none"/>
        <c:tickLblPos val="nextTo"/>
        <c:crossAx val="-2087966776"/>
        <c:crosses val="autoZero"/>
        <c:crossBetween val="between"/>
      </c:valAx>
    </c:plotArea>
    <c:legend>
      <c:legendPos val="r"/>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c:date1904 val="0"/>
  <c:lang val="ru-RU"/>
  <c:roundedCorners val="0"/>
  <mc:AlternateContent xmlns:mc="http://schemas.openxmlformats.org/markup-compatibility/2006">
    <mc:Choice xmlns:c14="http://schemas.microsoft.com/office/drawing/2007/8/2/chart" Requires="c14">
      <c14:style val="118"/>
    </mc:Choice>
    <mc:Fallback>
      <c:style val="18"/>
    </mc:Fallback>
  </mc:AlternateContent>
  <c:chart>
    <c:autoTitleDeleted val="0"/>
    <c:plotArea>
      <c:layout/>
      <c:barChart>
        <c:barDir val="col"/>
        <c:grouping val="clustered"/>
        <c:varyColors val="0"/>
        <c:ser>
          <c:idx val="0"/>
          <c:order val="0"/>
          <c:tx>
            <c:strRef>
              <c:f>Лист1!$B$1</c:f>
              <c:strCache>
                <c:ptCount val="1"/>
                <c:pt idx="0">
                  <c:v>Ряд 1</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Лист1!$B$2:$B$5</c:f>
              <c:numCache>
                <c:formatCode>General</c:formatCode>
                <c:ptCount val="4"/>
                <c:pt idx="0" formatCode="0%">
                  <c:v>0.68</c:v>
                </c:pt>
                <c:pt idx="1">
                  <c:v>0.0</c:v>
                </c:pt>
                <c:pt idx="2">
                  <c:v>0.0</c:v>
                </c:pt>
                <c:pt idx="3">
                  <c:v>0.0</c:v>
                </c:pt>
              </c:numCache>
            </c:numRef>
          </c:val>
        </c:ser>
        <c:ser>
          <c:idx val="1"/>
          <c:order val="1"/>
          <c:tx>
            <c:strRef>
              <c:f>Лист1!$C$1</c:f>
              <c:strCache>
                <c:ptCount val="1"/>
                <c:pt idx="0">
                  <c:v>Ряд 2</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Лист1!$C$2:$C$5</c:f>
              <c:numCache>
                <c:formatCode>0%</c:formatCode>
                <c:ptCount val="4"/>
                <c:pt idx="0" formatCode="General">
                  <c:v>0.0</c:v>
                </c:pt>
                <c:pt idx="1">
                  <c:v>0.23</c:v>
                </c:pt>
                <c:pt idx="2" formatCode="General">
                  <c:v>0.0</c:v>
                </c:pt>
                <c:pt idx="3" formatCode="General">
                  <c:v>0.0</c:v>
                </c:pt>
              </c:numCache>
            </c:numRef>
          </c:val>
        </c:ser>
        <c:ser>
          <c:idx val="2"/>
          <c:order val="2"/>
          <c:tx>
            <c:strRef>
              <c:f>Лист1!$D$1</c:f>
              <c:strCache>
                <c:ptCount val="1"/>
                <c:pt idx="0">
                  <c:v>Ряд 3</c:v>
                </c:pt>
              </c:strCache>
            </c:strRef>
          </c:tx>
          <c:invertIfNegative val="0"/>
          <c:cat>
            <c:strRef>
              <c:f>Лист1!$A$2:$A$5</c:f>
              <c:strCache>
                <c:ptCount val="4"/>
                <c:pt idx="0">
                  <c:v> нормальний рівень тривожності </c:v>
                </c:pt>
                <c:pt idx="1">
                  <c:v>дещо повишений рівень </c:v>
                </c:pt>
                <c:pt idx="2">
                  <c:v> високий рівень</c:v>
                </c:pt>
                <c:pt idx="3">
                  <c:v> </c:v>
                </c:pt>
              </c:strCache>
            </c:strRef>
          </c:cat>
          <c:val>
            <c:numRef>
              <c:f>Лист1!$D$2:$D$5</c:f>
              <c:numCache>
                <c:formatCode>General</c:formatCode>
                <c:ptCount val="4"/>
                <c:pt idx="0">
                  <c:v>0.0</c:v>
                </c:pt>
                <c:pt idx="1">
                  <c:v>0.0</c:v>
                </c:pt>
                <c:pt idx="2" formatCode="0%">
                  <c:v>0.09</c:v>
                </c:pt>
                <c:pt idx="3">
                  <c:v>0.0</c:v>
                </c:pt>
              </c:numCache>
            </c:numRef>
          </c:val>
        </c:ser>
        <c:dLbls>
          <c:showLegendKey val="0"/>
          <c:showVal val="0"/>
          <c:showCatName val="0"/>
          <c:showSerName val="0"/>
          <c:showPercent val="0"/>
          <c:showBubbleSize val="0"/>
        </c:dLbls>
        <c:gapWidth val="150"/>
        <c:axId val="-2083571672"/>
        <c:axId val="-2084973000"/>
      </c:barChart>
      <c:catAx>
        <c:axId val="-2083571672"/>
        <c:scaling>
          <c:orientation val="minMax"/>
        </c:scaling>
        <c:delete val="0"/>
        <c:axPos val="b"/>
        <c:majorTickMark val="out"/>
        <c:minorTickMark val="none"/>
        <c:tickLblPos val="nextTo"/>
        <c:crossAx val="-2084973000"/>
        <c:crosses val="autoZero"/>
        <c:auto val="1"/>
        <c:lblAlgn val="ctr"/>
        <c:lblOffset val="100"/>
        <c:noMultiLvlLbl val="0"/>
      </c:catAx>
      <c:valAx>
        <c:axId val="-2084973000"/>
        <c:scaling>
          <c:orientation val="minMax"/>
        </c:scaling>
        <c:delete val="0"/>
        <c:axPos val="l"/>
        <c:majorGridlines/>
        <c:numFmt formatCode="0%" sourceLinked="1"/>
        <c:majorTickMark val="out"/>
        <c:minorTickMark val="none"/>
        <c:tickLblPos val="nextTo"/>
        <c:crossAx val="-2083571672"/>
        <c:crosses val="autoZero"/>
        <c:crossBetween val="between"/>
      </c:valAx>
    </c:plotArea>
    <c:legend>
      <c:legendPos val="r"/>
      <c:overlay val="0"/>
    </c:legend>
    <c:plotVisOnly val="1"/>
    <c:dispBlanksAs val="gap"/>
    <c:showDLblsOverMax val="0"/>
  </c:chart>
  <c:externalData r:id="rId1">
    <c:autoUpdate val="0"/>
  </c:externalData>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3450</TotalTime>
  <Pages>83</Pages>
  <Words>21153</Words>
  <Characters>120577</Characters>
  <Application>Microsoft Macintosh Word</Application>
  <DocSecurity>0</DocSecurity>
  <Lines>1004</Lines>
  <Paragraphs>282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141448</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Пользователь Windows</dc:creator>
  <cp:keywords/>
  <dc:description/>
  <cp:lastModifiedBy>Эля</cp:lastModifiedBy>
  <cp:revision>77</cp:revision>
  <dcterms:created xsi:type="dcterms:W3CDTF">2018-11-26T17:33:00Z</dcterms:created>
  <dcterms:modified xsi:type="dcterms:W3CDTF">2025-06-09T07:32:00Z</dcterms:modified>
</cp:coreProperties>
</file>