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2152" w:rsidRPr="00C35436" w:rsidRDefault="00472152" w:rsidP="00472152">
      <w:pPr>
        <w:pBdr>
          <w:bottom w:val="single" w:sz="4" w:space="1" w:color="000000"/>
        </w:pBdr>
        <w:spacing w:after="0"/>
        <w:jc w:val="center"/>
        <w:rPr>
          <w:rFonts w:ascii="Times New Roman" w:hAnsi="Times New Roman" w:cs="Times New Roman"/>
          <w:sz w:val="28"/>
          <w:szCs w:val="28"/>
        </w:rPr>
      </w:pPr>
      <w:r w:rsidRPr="00C35436">
        <w:rPr>
          <w:rFonts w:ascii="Times New Roman" w:hAnsi="Times New Roman" w:cs="Times New Roman"/>
          <w:sz w:val="28"/>
          <w:szCs w:val="28"/>
        </w:rPr>
        <w:t>Одеський національний університет імені І.І. Мечникова</w:t>
      </w:r>
    </w:p>
    <w:p w:rsidR="00472152" w:rsidRPr="00C35436" w:rsidRDefault="00472152" w:rsidP="00472152">
      <w:pPr>
        <w:spacing w:after="0"/>
        <w:rPr>
          <w:rFonts w:ascii="Times New Roman" w:hAnsi="Times New Roman" w:cs="Times New Roman"/>
          <w:sz w:val="28"/>
          <w:szCs w:val="28"/>
        </w:rPr>
      </w:pPr>
    </w:p>
    <w:p w:rsidR="00472152" w:rsidRPr="00C35436" w:rsidRDefault="00472152" w:rsidP="00472152">
      <w:pPr>
        <w:pBdr>
          <w:bottom w:val="single" w:sz="4" w:space="1" w:color="000000"/>
        </w:pBdr>
        <w:spacing w:before="240" w:after="0"/>
        <w:jc w:val="center"/>
        <w:rPr>
          <w:rFonts w:ascii="Times New Roman" w:hAnsi="Times New Roman" w:cs="Times New Roman"/>
          <w:sz w:val="28"/>
          <w:szCs w:val="28"/>
        </w:rPr>
      </w:pPr>
      <w:r w:rsidRPr="00C35436">
        <w:rPr>
          <w:rFonts w:ascii="Times New Roman" w:hAnsi="Times New Roman" w:cs="Times New Roman"/>
          <w:sz w:val="28"/>
          <w:szCs w:val="28"/>
        </w:rPr>
        <w:t>Факультет міжнародних відносин, політології та соціології</w:t>
      </w:r>
    </w:p>
    <w:p w:rsidR="00472152" w:rsidRPr="00C35436" w:rsidRDefault="00472152" w:rsidP="00472152">
      <w:pPr>
        <w:spacing w:after="0"/>
        <w:jc w:val="center"/>
        <w:rPr>
          <w:rFonts w:ascii="Times New Roman" w:hAnsi="Times New Roman" w:cs="Times New Roman"/>
          <w:sz w:val="28"/>
          <w:szCs w:val="28"/>
        </w:rPr>
      </w:pPr>
    </w:p>
    <w:p w:rsidR="00472152" w:rsidRPr="00C35436" w:rsidRDefault="00472152" w:rsidP="00472152">
      <w:pPr>
        <w:pBdr>
          <w:bottom w:val="single" w:sz="4" w:space="1" w:color="000000"/>
        </w:pBdr>
        <w:spacing w:before="240" w:after="0"/>
        <w:jc w:val="center"/>
        <w:rPr>
          <w:rFonts w:ascii="Times New Roman" w:hAnsi="Times New Roman" w:cs="Times New Roman"/>
          <w:sz w:val="28"/>
          <w:szCs w:val="28"/>
        </w:rPr>
      </w:pPr>
      <w:r w:rsidRPr="00C35436">
        <w:rPr>
          <w:rFonts w:ascii="Times New Roman" w:hAnsi="Times New Roman" w:cs="Times New Roman"/>
          <w:sz w:val="28"/>
          <w:szCs w:val="28"/>
        </w:rPr>
        <w:t>Кафедра політології</w:t>
      </w:r>
    </w:p>
    <w:p w:rsidR="00472152" w:rsidRPr="00C35436" w:rsidRDefault="00472152" w:rsidP="00472152">
      <w:pPr>
        <w:rPr>
          <w:rFonts w:ascii="Times New Roman" w:hAnsi="Times New Roman" w:cs="Times New Roman"/>
          <w:b/>
          <w:spacing w:val="60"/>
          <w:sz w:val="28"/>
          <w:szCs w:val="28"/>
        </w:rPr>
      </w:pPr>
    </w:p>
    <w:p w:rsidR="00472152" w:rsidRPr="00C35436" w:rsidRDefault="00472152" w:rsidP="00472152">
      <w:pPr>
        <w:tabs>
          <w:tab w:val="left" w:pos="2175"/>
        </w:tabs>
        <w:rPr>
          <w:rFonts w:ascii="Times New Roman" w:hAnsi="Times New Roman" w:cs="Times New Roman"/>
          <w:sz w:val="28"/>
          <w:szCs w:val="28"/>
        </w:rPr>
      </w:pPr>
      <w:r w:rsidRPr="00C35436">
        <w:rPr>
          <w:rFonts w:ascii="Times New Roman" w:hAnsi="Times New Roman" w:cs="Times New Roman"/>
          <w:b/>
          <w:spacing w:val="60"/>
          <w:sz w:val="28"/>
          <w:szCs w:val="28"/>
        </w:rPr>
        <w:t xml:space="preserve">                    </w:t>
      </w:r>
      <w:r>
        <w:rPr>
          <w:rFonts w:ascii="Times New Roman" w:hAnsi="Times New Roman" w:cs="Times New Roman"/>
          <w:b/>
          <w:spacing w:val="60"/>
          <w:sz w:val="28"/>
          <w:szCs w:val="28"/>
          <w:lang w:val="uk-UA"/>
        </w:rPr>
        <w:t xml:space="preserve">  </w:t>
      </w:r>
      <w:r w:rsidRPr="00C35436">
        <w:rPr>
          <w:rFonts w:ascii="Times New Roman" w:hAnsi="Times New Roman" w:cs="Times New Roman"/>
          <w:b/>
          <w:spacing w:val="60"/>
          <w:sz w:val="28"/>
          <w:szCs w:val="28"/>
        </w:rPr>
        <w:t xml:space="preserve"> Дипломна робота </w:t>
      </w:r>
      <w:r w:rsidRPr="00C35436">
        <w:rPr>
          <w:rFonts w:ascii="Times New Roman" w:hAnsi="Times New Roman" w:cs="Times New Roman"/>
          <w:color w:val="CE181E"/>
          <w:spacing w:val="60"/>
          <w:sz w:val="28"/>
          <w:szCs w:val="28"/>
        </w:rPr>
        <w:t xml:space="preserve">   </w:t>
      </w:r>
    </w:p>
    <w:p w:rsidR="00472152" w:rsidRPr="00C35436" w:rsidRDefault="00472152" w:rsidP="00472152">
      <w:pPr>
        <w:pBdr>
          <w:bottom w:val="single" w:sz="4" w:space="1" w:color="000000"/>
        </w:pBdr>
        <w:tabs>
          <w:tab w:val="center" w:pos="4819"/>
          <w:tab w:val="right" w:pos="8505"/>
        </w:tabs>
        <w:spacing w:before="240" w:line="276" w:lineRule="auto"/>
        <w:ind w:right="850"/>
        <w:rPr>
          <w:rFonts w:ascii="Times New Roman" w:hAnsi="Times New Roman" w:cs="Times New Roman"/>
          <w:sz w:val="28"/>
          <w:szCs w:val="28"/>
        </w:rPr>
      </w:pPr>
      <w:r w:rsidRPr="00C35436">
        <w:rPr>
          <w:rFonts w:ascii="Times New Roman" w:hAnsi="Times New Roman" w:cs="Times New Roman"/>
          <w:sz w:val="28"/>
          <w:szCs w:val="28"/>
        </w:rPr>
        <w:t xml:space="preserve">                     на здобуття </w:t>
      </w:r>
      <w:r w:rsidRPr="00C35436">
        <w:rPr>
          <w:rStyle w:val="docdata"/>
          <w:rFonts w:ascii="Times New Roman" w:hAnsi="Times New Roman" w:cs="Times New Roman"/>
          <w:color w:val="000000"/>
          <w:sz w:val="28"/>
          <w:szCs w:val="28"/>
        </w:rPr>
        <w:t>освітньо-кваліфікаційного рівня «бакалавр»</w:t>
      </w:r>
    </w:p>
    <w:p w:rsidR="00472152" w:rsidRPr="00C35436" w:rsidRDefault="00472152" w:rsidP="00472152">
      <w:pPr>
        <w:tabs>
          <w:tab w:val="right" w:pos="9355"/>
        </w:tabs>
        <w:spacing w:line="276" w:lineRule="auto"/>
        <w:jc w:val="center"/>
        <w:rPr>
          <w:rFonts w:ascii="Times New Roman" w:hAnsi="Times New Roman" w:cs="Times New Roman"/>
          <w:sz w:val="28"/>
          <w:szCs w:val="28"/>
        </w:rPr>
      </w:pPr>
      <w:r w:rsidRPr="00C35436">
        <w:rPr>
          <w:rFonts w:ascii="Times New Roman" w:hAnsi="Times New Roman" w:cs="Times New Roman"/>
          <w:sz w:val="28"/>
          <w:szCs w:val="28"/>
        </w:rPr>
        <w:t xml:space="preserve">   на тему: </w:t>
      </w:r>
      <w:r w:rsidRPr="00C35436">
        <w:rPr>
          <w:rFonts w:ascii="Times New Roman" w:hAnsi="Times New Roman" w:cs="Times New Roman"/>
          <w:b/>
          <w:sz w:val="28"/>
          <w:szCs w:val="28"/>
        </w:rPr>
        <w:t xml:space="preserve">«Сучасні демократичні держави: форми правління і політичній режим»        </w:t>
      </w:r>
    </w:p>
    <w:p w:rsidR="00472152" w:rsidRPr="00C35436" w:rsidRDefault="00472152" w:rsidP="00472152">
      <w:pPr>
        <w:tabs>
          <w:tab w:val="right" w:pos="9355"/>
        </w:tabs>
        <w:spacing w:line="276" w:lineRule="auto"/>
        <w:jc w:val="center"/>
        <w:rPr>
          <w:rFonts w:ascii="Times New Roman" w:hAnsi="Times New Roman" w:cs="Times New Roman"/>
          <w:sz w:val="28"/>
          <w:szCs w:val="28"/>
          <w:lang w:val="en-US"/>
        </w:rPr>
      </w:pPr>
      <w:r w:rsidRPr="00B728F5">
        <w:rPr>
          <w:rFonts w:ascii="Times New Roman" w:hAnsi="Times New Roman" w:cs="Times New Roman"/>
          <w:sz w:val="28"/>
          <w:szCs w:val="28"/>
        </w:rPr>
        <w:t xml:space="preserve">       </w:t>
      </w:r>
      <w:r>
        <w:rPr>
          <w:rFonts w:ascii="Times New Roman" w:hAnsi="Times New Roman" w:cs="Times New Roman"/>
          <w:sz w:val="28"/>
          <w:szCs w:val="28"/>
          <w:lang w:val="en-US"/>
        </w:rPr>
        <w:t>«</w:t>
      </w:r>
      <w:r w:rsidRPr="00714AC2">
        <w:rPr>
          <w:rFonts w:ascii="Times New Roman" w:hAnsi="Times New Roman" w:cs="Times New Roman"/>
          <w:sz w:val="24"/>
          <w:szCs w:val="28"/>
          <w:lang w:val="en-US"/>
        </w:rPr>
        <w:t>Modern democracies: forms of government and political regime</w:t>
      </w:r>
      <w:r w:rsidRPr="00C35436">
        <w:rPr>
          <w:rFonts w:ascii="Times New Roman" w:hAnsi="Times New Roman" w:cs="Times New Roman"/>
          <w:sz w:val="28"/>
          <w:szCs w:val="28"/>
          <w:lang w:val="en-US"/>
        </w:rPr>
        <w:t xml:space="preserve">» </w:t>
      </w:r>
    </w:p>
    <w:p w:rsidR="00472152" w:rsidRPr="004C54FA" w:rsidRDefault="00472152" w:rsidP="00472152">
      <w:pPr>
        <w:tabs>
          <w:tab w:val="right" w:pos="9355"/>
        </w:tabs>
        <w:rPr>
          <w:rFonts w:ascii="Times New Roman" w:hAnsi="Times New Roman" w:cs="Times New Roman"/>
          <w:sz w:val="28"/>
          <w:szCs w:val="28"/>
          <w:u w:val="single"/>
          <w:lang w:val="en-US"/>
        </w:rPr>
      </w:pPr>
    </w:p>
    <w:p w:rsidR="00472152" w:rsidRPr="00C35436" w:rsidRDefault="00472152" w:rsidP="00472152">
      <w:pPr>
        <w:rPr>
          <w:rFonts w:ascii="Times New Roman" w:hAnsi="Times New Roman" w:cs="Times New Roman"/>
          <w:sz w:val="28"/>
          <w:szCs w:val="28"/>
        </w:rPr>
      </w:pPr>
      <w:r w:rsidRPr="00C35436">
        <w:rPr>
          <w:rFonts w:ascii="Times New Roman" w:hAnsi="Times New Roman" w:cs="Times New Roman"/>
          <w:sz w:val="28"/>
          <w:szCs w:val="28"/>
          <w:lang w:val="en-US"/>
        </w:rPr>
        <w:t xml:space="preserve">                                           </w:t>
      </w:r>
      <w:r w:rsidRPr="00E74311">
        <w:rPr>
          <w:rFonts w:ascii="Times New Roman" w:hAnsi="Times New Roman" w:cs="Times New Roman"/>
          <w:sz w:val="28"/>
          <w:szCs w:val="28"/>
          <w:lang w:val="en-US"/>
        </w:rPr>
        <w:t xml:space="preserve"> </w:t>
      </w:r>
      <w:r w:rsidRPr="00C35436">
        <w:rPr>
          <w:rFonts w:ascii="Times New Roman" w:hAnsi="Times New Roman" w:cs="Times New Roman"/>
          <w:sz w:val="28"/>
          <w:szCs w:val="28"/>
        </w:rPr>
        <w:t>Виконала: студентка заочної</w:t>
      </w:r>
      <w:r w:rsidRPr="00C35436">
        <w:rPr>
          <w:rFonts w:ascii="Times New Roman" w:hAnsi="Times New Roman" w:cs="Times New Roman"/>
          <w:color w:val="CE181E"/>
          <w:sz w:val="28"/>
          <w:szCs w:val="28"/>
        </w:rPr>
        <w:t xml:space="preserve"> </w:t>
      </w:r>
      <w:r w:rsidRPr="00C35436">
        <w:rPr>
          <w:rFonts w:ascii="Times New Roman" w:hAnsi="Times New Roman" w:cs="Times New Roman"/>
          <w:sz w:val="28"/>
          <w:szCs w:val="28"/>
        </w:rPr>
        <w:t>форми навчання</w:t>
      </w:r>
    </w:p>
    <w:p w:rsidR="00472152" w:rsidRPr="00C35436" w:rsidRDefault="00472152" w:rsidP="00472152">
      <w:pPr>
        <w:rPr>
          <w:rFonts w:ascii="Times New Roman" w:hAnsi="Times New Roman" w:cs="Times New Roman"/>
          <w:sz w:val="28"/>
          <w:szCs w:val="28"/>
        </w:rPr>
      </w:pPr>
      <w:r w:rsidRPr="00C35436">
        <w:rPr>
          <w:rFonts w:ascii="Times New Roman" w:hAnsi="Times New Roman" w:cs="Times New Roman"/>
          <w:sz w:val="28"/>
          <w:szCs w:val="28"/>
        </w:rPr>
        <w:t xml:space="preserve"> </w:t>
      </w:r>
      <w:r w:rsidRPr="00C35436">
        <w:rPr>
          <w:rFonts w:ascii="Times New Roman" w:hAnsi="Times New Roman" w:cs="Times New Roman"/>
          <w:sz w:val="28"/>
          <w:szCs w:val="28"/>
        </w:rPr>
        <w:tab/>
      </w:r>
      <w:r w:rsidRPr="00C35436">
        <w:rPr>
          <w:rFonts w:ascii="Times New Roman" w:hAnsi="Times New Roman" w:cs="Times New Roman"/>
          <w:sz w:val="28"/>
          <w:szCs w:val="28"/>
        </w:rPr>
        <w:tab/>
      </w:r>
      <w:r w:rsidRPr="00C35436">
        <w:rPr>
          <w:rFonts w:ascii="Times New Roman" w:hAnsi="Times New Roman" w:cs="Times New Roman"/>
          <w:sz w:val="28"/>
          <w:szCs w:val="28"/>
        </w:rPr>
        <w:tab/>
        <w:t xml:space="preserve">               напрям підготовки: 6.030104 – «Політологія»</w:t>
      </w:r>
    </w:p>
    <w:p w:rsidR="00472152" w:rsidRPr="00C35436" w:rsidRDefault="00472152" w:rsidP="00472152">
      <w:pPr>
        <w:rPr>
          <w:rFonts w:ascii="Times New Roman" w:hAnsi="Times New Roman" w:cs="Times New Roman"/>
          <w:sz w:val="28"/>
          <w:szCs w:val="28"/>
        </w:rPr>
      </w:pPr>
      <w:r w:rsidRPr="00C35436">
        <w:rPr>
          <w:rFonts w:ascii="Times New Roman" w:hAnsi="Times New Roman" w:cs="Times New Roman"/>
          <w:sz w:val="28"/>
          <w:szCs w:val="28"/>
        </w:rPr>
        <w:t xml:space="preserve">                                           </w:t>
      </w:r>
      <w:r>
        <w:rPr>
          <w:rFonts w:ascii="Times New Roman" w:hAnsi="Times New Roman" w:cs="Times New Roman"/>
          <w:sz w:val="28"/>
          <w:szCs w:val="28"/>
        </w:rPr>
        <w:t xml:space="preserve"> </w:t>
      </w:r>
      <w:r w:rsidRPr="00C35436">
        <w:rPr>
          <w:rFonts w:ascii="Times New Roman" w:hAnsi="Times New Roman" w:cs="Times New Roman"/>
          <w:sz w:val="28"/>
          <w:szCs w:val="28"/>
        </w:rPr>
        <w:t xml:space="preserve"> Григоренко Юліана Анатоліївна</w:t>
      </w:r>
    </w:p>
    <w:p w:rsidR="00472152" w:rsidRPr="00C35436" w:rsidRDefault="00472152" w:rsidP="00472152">
      <w:pPr>
        <w:tabs>
          <w:tab w:val="left" w:pos="5245"/>
          <w:tab w:val="right" w:pos="9355"/>
        </w:tabs>
        <w:spacing w:before="120"/>
        <w:rPr>
          <w:rFonts w:ascii="Times New Roman" w:hAnsi="Times New Roman" w:cs="Times New Roman"/>
          <w:sz w:val="28"/>
          <w:szCs w:val="28"/>
        </w:rPr>
      </w:pPr>
      <w:r w:rsidRPr="00C35436">
        <w:rPr>
          <w:rFonts w:ascii="Times New Roman" w:hAnsi="Times New Roman" w:cs="Times New Roman"/>
          <w:sz w:val="28"/>
          <w:szCs w:val="28"/>
        </w:rPr>
        <w:t xml:space="preserve">                                            </w:t>
      </w:r>
      <w:r>
        <w:rPr>
          <w:rFonts w:ascii="Times New Roman" w:hAnsi="Times New Roman" w:cs="Times New Roman"/>
          <w:sz w:val="28"/>
          <w:szCs w:val="28"/>
        </w:rPr>
        <w:t xml:space="preserve"> </w:t>
      </w:r>
      <w:proofErr w:type="gramStart"/>
      <w:r w:rsidRPr="00C35436">
        <w:rPr>
          <w:rFonts w:ascii="Times New Roman" w:hAnsi="Times New Roman" w:cs="Times New Roman"/>
          <w:sz w:val="28"/>
          <w:szCs w:val="28"/>
        </w:rPr>
        <w:t xml:space="preserve">Керівник  </w:t>
      </w:r>
      <w:r w:rsidRPr="00C35436">
        <w:rPr>
          <w:rFonts w:ascii="Times New Roman" w:hAnsi="Times New Roman" w:cs="Times New Roman"/>
          <w:color w:val="000000"/>
          <w:sz w:val="28"/>
          <w:szCs w:val="28"/>
        </w:rPr>
        <w:t>ст.викладач</w:t>
      </w:r>
      <w:proofErr w:type="gramEnd"/>
      <w:r w:rsidRPr="00C35436">
        <w:rPr>
          <w:rFonts w:ascii="Times New Roman" w:hAnsi="Times New Roman" w:cs="Times New Roman"/>
          <w:color w:val="000000"/>
          <w:sz w:val="28"/>
          <w:szCs w:val="28"/>
        </w:rPr>
        <w:t xml:space="preserve"> Хруст</w:t>
      </w:r>
      <w:r>
        <w:rPr>
          <w:rFonts w:ascii="Times New Roman" w:hAnsi="Times New Roman" w:cs="Times New Roman"/>
          <w:color w:val="000000"/>
          <w:sz w:val="28"/>
          <w:szCs w:val="28"/>
          <w:lang w:val="uk-UA"/>
        </w:rPr>
        <w:t>і</w:t>
      </w:r>
      <w:r w:rsidRPr="00C35436">
        <w:rPr>
          <w:rFonts w:ascii="Times New Roman" w:hAnsi="Times New Roman" w:cs="Times New Roman"/>
          <w:color w:val="000000"/>
          <w:sz w:val="28"/>
          <w:szCs w:val="28"/>
        </w:rPr>
        <w:t>нський О.В._______</w:t>
      </w:r>
    </w:p>
    <w:p w:rsidR="00472152" w:rsidRPr="00C35436" w:rsidRDefault="00472152" w:rsidP="00472152">
      <w:pPr>
        <w:tabs>
          <w:tab w:val="left" w:pos="5245"/>
          <w:tab w:val="right" w:pos="9355"/>
        </w:tabs>
        <w:spacing w:before="120"/>
        <w:rPr>
          <w:rFonts w:ascii="Times New Roman" w:hAnsi="Times New Roman" w:cs="Times New Roman"/>
          <w:sz w:val="28"/>
          <w:szCs w:val="28"/>
        </w:rPr>
      </w:pPr>
      <w:r w:rsidRPr="00C35436">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 </w:t>
      </w:r>
      <w:proofErr w:type="gramStart"/>
      <w:r w:rsidRPr="00C35436">
        <w:rPr>
          <w:rFonts w:ascii="Times New Roman" w:hAnsi="Times New Roman" w:cs="Times New Roman"/>
          <w:color w:val="000000"/>
          <w:sz w:val="28"/>
          <w:szCs w:val="28"/>
        </w:rPr>
        <w:t>Рецензент  к.політ.н.</w:t>
      </w:r>
      <w:proofErr w:type="gramEnd"/>
      <w:r w:rsidRPr="00C35436">
        <w:rPr>
          <w:rFonts w:ascii="Times New Roman" w:hAnsi="Times New Roman" w:cs="Times New Roman"/>
          <w:color w:val="000000"/>
          <w:sz w:val="28"/>
          <w:szCs w:val="28"/>
        </w:rPr>
        <w:t>, доц. Шабанов М.О.</w:t>
      </w:r>
      <w:r w:rsidRPr="00C35436">
        <w:rPr>
          <w:rFonts w:ascii="Times New Roman" w:hAnsi="Times New Roman" w:cs="Times New Roman"/>
          <w:sz w:val="28"/>
          <w:szCs w:val="28"/>
        </w:rPr>
        <w:t>_______</w:t>
      </w:r>
    </w:p>
    <w:p w:rsidR="00472152" w:rsidRPr="00C35436" w:rsidRDefault="00472152" w:rsidP="00472152">
      <w:pPr>
        <w:spacing w:line="240" w:lineRule="auto"/>
        <w:ind w:left="3969"/>
        <w:rPr>
          <w:rFonts w:ascii="Times New Roman" w:hAnsi="Times New Roman" w:cs="Times New Roman"/>
          <w:sz w:val="28"/>
          <w:szCs w:val="28"/>
        </w:rPr>
      </w:pPr>
    </w:p>
    <w:p w:rsidR="00472152" w:rsidRPr="00C35436" w:rsidRDefault="00472152" w:rsidP="00472152">
      <w:pPr>
        <w:spacing w:line="240" w:lineRule="auto"/>
        <w:ind w:left="3969"/>
        <w:rPr>
          <w:rFonts w:ascii="Times New Roman" w:hAnsi="Times New Roman" w:cs="Times New Roman"/>
          <w:sz w:val="28"/>
          <w:szCs w:val="28"/>
        </w:rPr>
      </w:pPr>
    </w:p>
    <w:tbl>
      <w:tblPr>
        <w:tblW w:w="5000" w:type="pct"/>
        <w:jc w:val="center"/>
        <w:tblLook w:val="00A0" w:firstRow="1" w:lastRow="0" w:firstColumn="1" w:lastColumn="0" w:noHBand="0" w:noVBand="0"/>
      </w:tblPr>
      <w:tblGrid>
        <w:gridCol w:w="4818"/>
        <w:gridCol w:w="4537"/>
      </w:tblGrid>
      <w:tr w:rsidR="00472152" w:rsidRPr="00C35436" w:rsidTr="00D15804">
        <w:trPr>
          <w:jc w:val="center"/>
        </w:trPr>
        <w:tc>
          <w:tcPr>
            <w:tcW w:w="4817" w:type="dxa"/>
            <w:shd w:val="clear" w:color="auto" w:fill="auto"/>
          </w:tcPr>
          <w:p w:rsidR="00472152" w:rsidRPr="00C35436" w:rsidRDefault="00472152" w:rsidP="00D15804">
            <w:pPr>
              <w:spacing w:after="0" w:line="276" w:lineRule="auto"/>
              <w:rPr>
                <w:rFonts w:ascii="Times New Roman" w:hAnsi="Times New Roman" w:cs="Times New Roman"/>
                <w:sz w:val="28"/>
                <w:szCs w:val="28"/>
              </w:rPr>
            </w:pPr>
            <w:r w:rsidRPr="00C35436">
              <w:rPr>
                <w:rFonts w:ascii="Times New Roman" w:hAnsi="Times New Roman" w:cs="Times New Roman"/>
                <w:sz w:val="28"/>
                <w:szCs w:val="28"/>
              </w:rPr>
              <w:t>Рекомендовано до захисту:</w:t>
            </w:r>
          </w:p>
          <w:p w:rsidR="00472152" w:rsidRPr="00C35436" w:rsidRDefault="00472152" w:rsidP="00D15804">
            <w:pPr>
              <w:spacing w:after="0" w:line="276" w:lineRule="auto"/>
              <w:rPr>
                <w:rFonts w:ascii="Times New Roman" w:hAnsi="Times New Roman" w:cs="Times New Roman"/>
                <w:sz w:val="28"/>
                <w:szCs w:val="28"/>
              </w:rPr>
            </w:pPr>
            <w:r w:rsidRPr="00C35436">
              <w:rPr>
                <w:rFonts w:ascii="Times New Roman" w:hAnsi="Times New Roman" w:cs="Times New Roman"/>
                <w:sz w:val="28"/>
                <w:szCs w:val="28"/>
              </w:rPr>
              <w:t>Протокол засідання кафедри</w:t>
            </w:r>
          </w:p>
          <w:p w:rsidR="00472152" w:rsidRPr="00C35436" w:rsidRDefault="00472152" w:rsidP="00D15804">
            <w:pPr>
              <w:spacing w:after="0" w:line="276" w:lineRule="auto"/>
              <w:rPr>
                <w:rFonts w:ascii="Times New Roman" w:hAnsi="Times New Roman" w:cs="Times New Roman"/>
                <w:sz w:val="28"/>
                <w:szCs w:val="28"/>
              </w:rPr>
            </w:pPr>
            <w:proofErr w:type="gramStart"/>
            <w:r w:rsidRPr="00C35436">
              <w:rPr>
                <w:rFonts w:ascii="Times New Roman" w:hAnsi="Times New Roman" w:cs="Times New Roman"/>
                <w:sz w:val="28"/>
                <w:szCs w:val="28"/>
              </w:rPr>
              <w:t>№</w:t>
            </w:r>
            <w:r w:rsidRPr="00C35436">
              <w:rPr>
                <w:rFonts w:ascii="Times New Roman" w:hAnsi="Times New Roman" w:cs="Times New Roman"/>
                <w:sz w:val="28"/>
                <w:szCs w:val="28"/>
                <w:u w:val="single"/>
              </w:rPr>
              <w:t xml:space="preserve">  6</w:t>
            </w:r>
            <w:proofErr w:type="gramEnd"/>
            <w:r w:rsidRPr="00C35436">
              <w:rPr>
                <w:rFonts w:ascii="Times New Roman" w:hAnsi="Times New Roman" w:cs="Times New Roman"/>
                <w:sz w:val="28"/>
                <w:szCs w:val="28"/>
                <w:u w:val="single"/>
              </w:rPr>
              <w:t xml:space="preserve">  </w:t>
            </w:r>
            <w:r w:rsidRPr="00C35436">
              <w:rPr>
                <w:rFonts w:ascii="Times New Roman" w:hAnsi="Times New Roman" w:cs="Times New Roman"/>
                <w:sz w:val="28"/>
                <w:szCs w:val="28"/>
              </w:rPr>
              <w:t>від</w:t>
            </w:r>
            <w:r w:rsidRPr="00C35436">
              <w:rPr>
                <w:rFonts w:ascii="Times New Roman" w:hAnsi="Times New Roman" w:cs="Times New Roman"/>
                <w:sz w:val="28"/>
                <w:szCs w:val="28"/>
                <w:u w:val="single"/>
              </w:rPr>
              <w:t xml:space="preserve">     1.06.      </w:t>
            </w:r>
            <w:r w:rsidRPr="00C35436">
              <w:rPr>
                <w:rFonts w:ascii="Times New Roman" w:hAnsi="Times New Roman" w:cs="Times New Roman"/>
                <w:sz w:val="28"/>
                <w:szCs w:val="28"/>
              </w:rPr>
              <w:t xml:space="preserve">2020 р. </w:t>
            </w:r>
          </w:p>
          <w:p w:rsidR="00472152" w:rsidRPr="00C35436" w:rsidRDefault="00472152" w:rsidP="00D15804">
            <w:pPr>
              <w:spacing w:after="0" w:line="276" w:lineRule="auto"/>
              <w:rPr>
                <w:rFonts w:ascii="Times New Roman" w:hAnsi="Times New Roman" w:cs="Times New Roman"/>
                <w:sz w:val="28"/>
                <w:szCs w:val="28"/>
              </w:rPr>
            </w:pPr>
            <w:r w:rsidRPr="00C35436">
              <w:rPr>
                <w:rFonts w:ascii="Times New Roman" w:hAnsi="Times New Roman" w:cs="Times New Roman"/>
                <w:sz w:val="28"/>
                <w:szCs w:val="28"/>
              </w:rPr>
              <w:t>Завідувач кафедри</w:t>
            </w:r>
          </w:p>
          <w:p w:rsidR="00472152" w:rsidRPr="00C35436" w:rsidRDefault="00472152" w:rsidP="00D15804">
            <w:pPr>
              <w:tabs>
                <w:tab w:val="left" w:pos="1168"/>
                <w:tab w:val="left" w:pos="3861"/>
              </w:tabs>
              <w:spacing w:after="0" w:line="276" w:lineRule="auto"/>
              <w:rPr>
                <w:rFonts w:ascii="Times New Roman" w:hAnsi="Times New Roman" w:cs="Times New Roman"/>
                <w:sz w:val="28"/>
                <w:szCs w:val="28"/>
                <w:u w:val="single"/>
              </w:rPr>
            </w:pPr>
            <w:r w:rsidRPr="00C35436">
              <w:rPr>
                <w:rFonts w:ascii="Times New Roman" w:hAnsi="Times New Roman" w:cs="Times New Roman"/>
                <w:sz w:val="28"/>
                <w:szCs w:val="28"/>
                <w:u w:val="single"/>
              </w:rPr>
              <w:tab/>
            </w:r>
            <w:r w:rsidRPr="00C35436">
              <w:rPr>
                <w:rFonts w:ascii="Times New Roman" w:hAnsi="Times New Roman" w:cs="Times New Roman"/>
                <w:sz w:val="28"/>
                <w:szCs w:val="28"/>
              </w:rPr>
              <w:t xml:space="preserve">            Попков В.В.</w:t>
            </w:r>
          </w:p>
          <w:p w:rsidR="00472152" w:rsidRPr="00C35436" w:rsidRDefault="00472152" w:rsidP="00D15804">
            <w:pPr>
              <w:tabs>
                <w:tab w:val="left" w:pos="284"/>
                <w:tab w:val="left" w:pos="1767"/>
              </w:tabs>
              <w:spacing w:after="0" w:line="276"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Pr="00C35436">
              <w:rPr>
                <w:rFonts w:ascii="Times New Roman" w:hAnsi="Times New Roman" w:cs="Times New Roman"/>
                <w:sz w:val="28"/>
                <w:szCs w:val="28"/>
              </w:rPr>
              <w:t>(підпис)</w:t>
            </w:r>
            <w:r w:rsidRPr="00C35436">
              <w:rPr>
                <w:rFonts w:ascii="Times New Roman" w:hAnsi="Times New Roman" w:cs="Times New Roman"/>
                <w:sz w:val="28"/>
                <w:szCs w:val="28"/>
              </w:rPr>
              <w:tab/>
            </w:r>
          </w:p>
        </w:tc>
        <w:tc>
          <w:tcPr>
            <w:tcW w:w="4537" w:type="dxa"/>
            <w:shd w:val="clear" w:color="auto" w:fill="auto"/>
          </w:tcPr>
          <w:p w:rsidR="00472152" w:rsidRPr="00C35436" w:rsidRDefault="00472152" w:rsidP="00D15804">
            <w:pPr>
              <w:tabs>
                <w:tab w:val="right" w:pos="4462"/>
              </w:tabs>
              <w:spacing w:after="0" w:line="276" w:lineRule="auto"/>
              <w:rPr>
                <w:rFonts w:ascii="Times New Roman" w:hAnsi="Times New Roman" w:cs="Times New Roman"/>
                <w:sz w:val="28"/>
                <w:szCs w:val="28"/>
              </w:rPr>
            </w:pPr>
            <w:r w:rsidRPr="00C35436">
              <w:rPr>
                <w:rFonts w:ascii="Times New Roman" w:hAnsi="Times New Roman" w:cs="Times New Roman"/>
                <w:sz w:val="28"/>
                <w:szCs w:val="28"/>
              </w:rPr>
              <w:t>Захищено на засіданні ЕК № 2</w:t>
            </w:r>
          </w:p>
          <w:p w:rsidR="00472152" w:rsidRPr="00C35436" w:rsidRDefault="00472152" w:rsidP="00D15804">
            <w:pPr>
              <w:tabs>
                <w:tab w:val="right" w:pos="4462"/>
              </w:tabs>
              <w:spacing w:after="0" w:line="276" w:lineRule="auto"/>
              <w:rPr>
                <w:rFonts w:ascii="Times New Roman" w:hAnsi="Times New Roman" w:cs="Times New Roman"/>
                <w:sz w:val="28"/>
                <w:szCs w:val="28"/>
              </w:rPr>
            </w:pPr>
            <w:r w:rsidRPr="00C35436">
              <w:rPr>
                <w:rFonts w:ascii="Times New Roman" w:hAnsi="Times New Roman" w:cs="Times New Roman"/>
                <w:sz w:val="28"/>
                <w:szCs w:val="28"/>
              </w:rPr>
              <w:t xml:space="preserve"> протокол №</w:t>
            </w:r>
            <w:r w:rsidRPr="00C35436">
              <w:rPr>
                <w:rFonts w:ascii="Times New Roman" w:hAnsi="Times New Roman" w:cs="Times New Roman"/>
                <w:sz w:val="28"/>
                <w:szCs w:val="28"/>
                <w:u w:val="single"/>
              </w:rPr>
              <w:t xml:space="preserve">   </w:t>
            </w:r>
            <w:r w:rsidRPr="00C35436">
              <w:rPr>
                <w:rFonts w:ascii="Times New Roman" w:hAnsi="Times New Roman" w:cs="Times New Roman"/>
                <w:sz w:val="28"/>
                <w:szCs w:val="28"/>
              </w:rPr>
              <w:t>_від</w:t>
            </w:r>
            <w:r w:rsidRPr="00C35436">
              <w:rPr>
                <w:rFonts w:ascii="Times New Roman" w:hAnsi="Times New Roman" w:cs="Times New Roman"/>
                <w:sz w:val="28"/>
                <w:szCs w:val="28"/>
                <w:u w:val="single"/>
              </w:rPr>
              <w:t xml:space="preserve">             </w:t>
            </w:r>
            <w:r w:rsidRPr="00C35436">
              <w:rPr>
                <w:rFonts w:ascii="Times New Roman" w:hAnsi="Times New Roman" w:cs="Times New Roman"/>
                <w:sz w:val="28"/>
                <w:szCs w:val="28"/>
              </w:rPr>
              <w:t>2020 р.</w:t>
            </w:r>
            <w:r w:rsidRPr="00C35436">
              <w:rPr>
                <w:rFonts w:ascii="Times New Roman" w:hAnsi="Times New Roman" w:cs="Times New Roman"/>
                <w:sz w:val="28"/>
                <w:szCs w:val="28"/>
              </w:rPr>
              <w:tab/>
            </w:r>
          </w:p>
          <w:p w:rsidR="00472152" w:rsidRPr="00C35436" w:rsidRDefault="00472152" w:rsidP="00D15804">
            <w:pPr>
              <w:tabs>
                <w:tab w:val="right" w:pos="4462"/>
              </w:tabs>
              <w:spacing w:after="0" w:line="276" w:lineRule="auto"/>
              <w:rPr>
                <w:rFonts w:ascii="Times New Roman" w:hAnsi="Times New Roman" w:cs="Times New Roman"/>
                <w:sz w:val="28"/>
                <w:szCs w:val="28"/>
              </w:rPr>
            </w:pPr>
            <w:r w:rsidRPr="00C35436">
              <w:rPr>
                <w:rFonts w:ascii="Times New Roman" w:hAnsi="Times New Roman" w:cs="Times New Roman"/>
                <w:sz w:val="28"/>
                <w:szCs w:val="28"/>
              </w:rPr>
              <w:t>Оцінка______________/___</w:t>
            </w:r>
            <w:r w:rsidRPr="00C35436">
              <w:rPr>
                <w:rFonts w:ascii="Times New Roman" w:hAnsi="Times New Roman" w:cs="Times New Roman"/>
                <w:sz w:val="28"/>
                <w:szCs w:val="28"/>
              </w:rPr>
              <w:tab/>
              <w:t>___/_____</w:t>
            </w:r>
          </w:p>
          <w:p w:rsidR="00472152" w:rsidRPr="00C35436" w:rsidRDefault="00472152" w:rsidP="00D15804">
            <w:pPr>
              <w:spacing w:after="0" w:line="276" w:lineRule="auto"/>
              <w:rPr>
                <w:rFonts w:ascii="Times New Roman" w:hAnsi="Times New Roman" w:cs="Times New Roman"/>
                <w:sz w:val="28"/>
                <w:szCs w:val="28"/>
              </w:rPr>
            </w:pPr>
            <w:r w:rsidRPr="00C35436">
              <w:rPr>
                <w:rFonts w:ascii="Times New Roman" w:hAnsi="Times New Roman" w:cs="Times New Roman"/>
                <w:sz w:val="28"/>
                <w:szCs w:val="28"/>
              </w:rPr>
              <w:t>(</w:t>
            </w:r>
            <w:r w:rsidRPr="004C54FA">
              <w:rPr>
                <w:rFonts w:ascii="Times New Roman" w:hAnsi="Times New Roman" w:cs="Times New Roman"/>
                <w:sz w:val="20"/>
                <w:szCs w:val="28"/>
              </w:rPr>
              <w:t>за національною шкалою/шкалою ЕСТ</w:t>
            </w:r>
            <w:r w:rsidRPr="004C54FA">
              <w:rPr>
                <w:rFonts w:ascii="Times New Roman" w:hAnsi="Times New Roman" w:cs="Times New Roman"/>
                <w:sz w:val="20"/>
                <w:szCs w:val="28"/>
                <w:lang w:val="en-US"/>
              </w:rPr>
              <w:t>S</w:t>
            </w:r>
            <w:r w:rsidRPr="004C54FA">
              <w:rPr>
                <w:rFonts w:ascii="Times New Roman" w:hAnsi="Times New Roman" w:cs="Times New Roman"/>
                <w:sz w:val="20"/>
                <w:szCs w:val="28"/>
              </w:rPr>
              <w:t>/ бали</w:t>
            </w:r>
            <w:r w:rsidRPr="00C35436">
              <w:rPr>
                <w:rFonts w:ascii="Times New Roman" w:hAnsi="Times New Roman" w:cs="Times New Roman"/>
                <w:sz w:val="28"/>
                <w:szCs w:val="28"/>
              </w:rPr>
              <w:t>)</w:t>
            </w:r>
          </w:p>
          <w:p w:rsidR="00472152" w:rsidRPr="00C35436" w:rsidRDefault="00472152" w:rsidP="00D15804">
            <w:pPr>
              <w:spacing w:after="0" w:line="276" w:lineRule="auto"/>
              <w:rPr>
                <w:rFonts w:ascii="Times New Roman" w:hAnsi="Times New Roman" w:cs="Times New Roman"/>
                <w:sz w:val="28"/>
                <w:szCs w:val="28"/>
              </w:rPr>
            </w:pPr>
            <w:r w:rsidRPr="00C35436">
              <w:rPr>
                <w:rFonts w:ascii="Times New Roman" w:hAnsi="Times New Roman" w:cs="Times New Roman"/>
                <w:sz w:val="28"/>
                <w:szCs w:val="28"/>
              </w:rPr>
              <w:t>Голова ЕК</w:t>
            </w:r>
          </w:p>
          <w:p w:rsidR="00472152" w:rsidRPr="00C35436" w:rsidRDefault="00472152" w:rsidP="00D15804">
            <w:pPr>
              <w:tabs>
                <w:tab w:val="left" w:pos="1446"/>
                <w:tab w:val="right" w:pos="4462"/>
              </w:tabs>
              <w:spacing w:after="0" w:line="276" w:lineRule="auto"/>
              <w:rPr>
                <w:rFonts w:ascii="Times New Roman" w:hAnsi="Times New Roman" w:cs="Times New Roman"/>
                <w:sz w:val="28"/>
                <w:szCs w:val="28"/>
                <w:u w:val="single"/>
              </w:rPr>
            </w:pPr>
            <w:r w:rsidRPr="00C35436">
              <w:rPr>
                <w:rFonts w:ascii="Times New Roman" w:hAnsi="Times New Roman" w:cs="Times New Roman"/>
                <w:sz w:val="28"/>
                <w:szCs w:val="28"/>
                <w:u w:val="single"/>
              </w:rPr>
              <w:tab/>
            </w:r>
            <w:r w:rsidRPr="00C35436">
              <w:rPr>
                <w:rFonts w:ascii="Times New Roman" w:hAnsi="Times New Roman" w:cs="Times New Roman"/>
                <w:sz w:val="28"/>
                <w:szCs w:val="28"/>
              </w:rPr>
              <w:t xml:space="preserve">               Попков В.В.</w:t>
            </w:r>
          </w:p>
          <w:p w:rsidR="00472152" w:rsidRPr="00C35436" w:rsidRDefault="00472152" w:rsidP="00D15804">
            <w:pPr>
              <w:tabs>
                <w:tab w:val="left" w:pos="454"/>
                <w:tab w:val="left" w:pos="2155"/>
              </w:tabs>
              <w:spacing w:after="0" w:line="276"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Pr="00C35436">
              <w:rPr>
                <w:rFonts w:ascii="Times New Roman" w:hAnsi="Times New Roman" w:cs="Times New Roman"/>
                <w:sz w:val="28"/>
                <w:szCs w:val="28"/>
              </w:rPr>
              <w:t>(підпис)</w:t>
            </w:r>
            <w:r w:rsidRPr="00C35436">
              <w:rPr>
                <w:rFonts w:ascii="Times New Roman" w:hAnsi="Times New Roman" w:cs="Times New Roman"/>
                <w:sz w:val="28"/>
                <w:szCs w:val="28"/>
              </w:rPr>
              <w:tab/>
            </w:r>
          </w:p>
        </w:tc>
      </w:tr>
      <w:tr w:rsidR="00472152" w:rsidRPr="00C35436" w:rsidTr="00D15804">
        <w:trPr>
          <w:jc w:val="center"/>
        </w:trPr>
        <w:tc>
          <w:tcPr>
            <w:tcW w:w="4817" w:type="dxa"/>
            <w:shd w:val="clear" w:color="auto" w:fill="auto"/>
          </w:tcPr>
          <w:p w:rsidR="00472152" w:rsidRPr="00C35436" w:rsidRDefault="00472152" w:rsidP="00D15804">
            <w:pPr>
              <w:spacing w:line="240" w:lineRule="auto"/>
              <w:rPr>
                <w:rFonts w:ascii="Times New Roman" w:hAnsi="Times New Roman" w:cs="Times New Roman"/>
                <w:sz w:val="28"/>
                <w:szCs w:val="28"/>
              </w:rPr>
            </w:pPr>
          </w:p>
        </w:tc>
        <w:tc>
          <w:tcPr>
            <w:tcW w:w="4537" w:type="dxa"/>
            <w:shd w:val="clear" w:color="auto" w:fill="auto"/>
          </w:tcPr>
          <w:p w:rsidR="00472152" w:rsidRPr="00C35436" w:rsidRDefault="00472152" w:rsidP="00D15804">
            <w:pPr>
              <w:spacing w:line="240" w:lineRule="auto"/>
              <w:rPr>
                <w:rFonts w:ascii="Times New Roman" w:hAnsi="Times New Roman" w:cs="Times New Roman"/>
                <w:sz w:val="28"/>
                <w:szCs w:val="28"/>
              </w:rPr>
            </w:pPr>
          </w:p>
        </w:tc>
      </w:tr>
    </w:tbl>
    <w:p w:rsidR="00472152" w:rsidRPr="00C35436" w:rsidRDefault="00472152" w:rsidP="00472152">
      <w:pPr>
        <w:spacing w:line="240" w:lineRule="auto"/>
        <w:jc w:val="center"/>
        <w:rPr>
          <w:rFonts w:ascii="Times New Roman" w:hAnsi="Times New Roman" w:cs="Times New Roman"/>
          <w:b/>
          <w:sz w:val="28"/>
          <w:szCs w:val="28"/>
        </w:rPr>
      </w:pPr>
    </w:p>
    <w:p w:rsidR="00472152" w:rsidRPr="00C35436" w:rsidRDefault="00472152" w:rsidP="00472152">
      <w:pPr>
        <w:spacing w:line="240" w:lineRule="auto"/>
        <w:jc w:val="center"/>
        <w:rPr>
          <w:rFonts w:ascii="Times New Roman" w:hAnsi="Times New Roman" w:cs="Times New Roman"/>
          <w:b/>
          <w:sz w:val="28"/>
          <w:szCs w:val="28"/>
        </w:rPr>
      </w:pPr>
    </w:p>
    <w:p w:rsidR="00472152" w:rsidRPr="00C35436" w:rsidRDefault="00472152" w:rsidP="00472152">
      <w:pPr>
        <w:spacing w:line="240" w:lineRule="auto"/>
        <w:jc w:val="center"/>
        <w:rPr>
          <w:rFonts w:ascii="Times New Roman" w:hAnsi="Times New Roman" w:cs="Times New Roman"/>
          <w:sz w:val="28"/>
          <w:szCs w:val="28"/>
        </w:rPr>
      </w:pPr>
      <w:r w:rsidRPr="00C35436">
        <w:rPr>
          <w:rFonts w:ascii="Times New Roman" w:hAnsi="Times New Roman" w:cs="Times New Roman"/>
          <w:b/>
          <w:sz w:val="28"/>
          <w:szCs w:val="28"/>
        </w:rPr>
        <w:t>Одеса</w:t>
      </w:r>
      <w:r w:rsidRPr="00C35436">
        <w:rPr>
          <w:rFonts w:ascii="Times New Roman" w:hAnsi="Times New Roman" w:cs="Times New Roman"/>
          <w:b/>
          <w:sz w:val="28"/>
          <w:szCs w:val="28"/>
          <w:lang w:val="en-US"/>
        </w:rPr>
        <w:t xml:space="preserve"> –</w:t>
      </w:r>
      <w:r w:rsidRPr="00C35436">
        <w:rPr>
          <w:rFonts w:ascii="Times New Roman" w:hAnsi="Times New Roman" w:cs="Times New Roman"/>
          <w:b/>
          <w:sz w:val="28"/>
          <w:szCs w:val="28"/>
        </w:rPr>
        <w:t xml:space="preserve"> 2020</w:t>
      </w:r>
    </w:p>
    <w:p w:rsidR="00472152" w:rsidRDefault="00472152" w:rsidP="00472152">
      <w:pPr>
        <w:jc w:val="center"/>
        <w:rPr>
          <w:rFonts w:ascii="Times New Roman" w:hAnsi="Times New Roman" w:cs="Times New Roman"/>
          <w:b/>
          <w:sz w:val="28"/>
          <w:szCs w:val="28"/>
        </w:rPr>
      </w:pPr>
    </w:p>
    <w:p w:rsidR="00472152" w:rsidRDefault="00472152" w:rsidP="00472152">
      <w:pPr>
        <w:jc w:val="center"/>
        <w:rPr>
          <w:rFonts w:ascii="Times New Roman" w:hAnsi="Times New Roman" w:cs="Times New Roman"/>
          <w:b/>
          <w:sz w:val="28"/>
          <w:szCs w:val="28"/>
        </w:rPr>
      </w:pPr>
      <w:r>
        <w:rPr>
          <w:rFonts w:ascii="Times New Roman" w:hAnsi="Times New Roman" w:cs="Times New Roman"/>
          <w:b/>
          <w:sz w:val="28"/>
          <w:szCs w:val="28"/>
        </w:rPr>
        <w:t>ЗМІСТ</w:t>
      </w:r>
    </w:p>
    <w:p w:rsidR="00472152" w:rsidRPr="004C54FA" w:rsidRDefault="00472152" w:rsidP="0047215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ВСТУП…………………………………..................................................................</w:t>
      </w:r>
      <w:r>
        <w:rPr>
          <w:rFonts w:ascii="Times New Roman" w:hAnsi="Times New Roman" w:cs="Times New Roman"/>
          <w:sz w:val="28"/>
          <w:szCs w:val="28"/>
          <w:lang w:val="uk-UA"/>
        </w:rPr>
        <w:t>3</w:t>
      </w:r>
    </w:p>
    <w:p w:rsidR="00472152" w:rsidRPr="004C54FA" w:rsidRDefault="00472152" w:rsidP="0047215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РОЗДІЛ 1. СПЕЦИФІКА ДЕМОКРАТІЇ ЯК ФОРМИ ПОЛІТИЧНОГО РЕЖИМУ……………………………………………………………………</w:t>
      </w:r>
      <w:proofErr w:type="gramStart"/>
      <w:r>
        <w:rPr>
          <w:rFonts w:ascii="Times New Roman" w:hAnsi="Times New Roman" w:cs="Times New Roman"/>
          <w:sz w:val="28"/>
          <w:szCs w:val="28"/>
        </w:rPr>
        <w:t>……</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.5</w:t>
      </w:r>
    </w:p>
    <w:p w:rsidR="00472152" w:rsidRDefault="00472152" w:rsidP="00472152">
      <w:pPr>
        <w:pStyle w:val="a3"/>
        <w:numPr>
          <w:ilvl w:val="1"/>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Політичний </w:t>
      </w:r>
      <w:proofErr w:type="gramStart"/>
      <w:r>
        <w:rPr>
          <w:rFonts w:ascii="Times New Roman" w:hAnsi="Times New Roman" w:cs="Times New Roman"/>
          <w:sz w:val="28"/>
          <w:szCs w:val="28"/>
        </w:rPr>
        <w:t>режим :</w:t>
      </w:r>
      <w:proofErr w:type="gramEnd"/>
      <w:r>
        <w:rPr>
          <w:rFonts w:ascii="Times New Roman" w:hAnsi="Times New Roman" w:cs="Times New Roman"/>
          <w:sz w:val="28"/>
          <w:szCs w:val="28"/>
        </w:rPr>
        <w:t xml:space="preserve"> види та основні характеристики……………..……</w:t>
      </w:r>
      <w:r>
        <w:rPr>
          <w:rFonts w:ascii="Times New Roman" w:hAnsi="Times New Roman" w:cs="Times New Roman"/>
          <w:sz w:val="28"/>
          <w:szCs w:val="28"/>
          <w:lang w:val="uk-UA"/>
        </w:rPr>
        <w:t>.5</w:t>
      </w:r>
    </w:p>
    <w:p w:rsidR="00472152" w:rsidRDefault="00472152" w:rsidP="00472152">
      <w:pPr>
        <w:pStyle w:val="a3"/>
        <w:numPr>
          <w:ilvl w:val="1"/>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Особливості принципів демократії………………………………………</w:t>
      </w:r>
      <w:r>
        <w:rPr>
          <w:rFonts w:ascii="Times New Roman" w:hAnsi="Times New Roman" w:cs="Times New Roman"/>
          <w:sz w:val="28"/>
          <w:szCs w:val="28"/>
          <w:lang w:val="uk-UA"/>
        </w:rPr>
        <w:t>15</w:t>
      </w:r>
    </w:p>
    <w:p w:rsidR="00472152" w:rsidRDefault="00472152" w:rsidP="00472152">
      <w:pPr>
        <w:pStyle w:val="a3"/>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Висновки до розділу……………………………………………………...20</w:t>
      </w:r>
    </w:p>
    <w:p w:rsidR="00472152" w:rsidRPr="004C54FA" w:rsidRDefault="00472152" w:rsidP="0047215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РОЗДІЛ 2.  ДЕМОКРАТИЧНІ ДЕРЖАВИ В СЬОГОДЕННІ……………….</w:t>
      </w:r>
      <w:r>
        <w:rPr>
          <w:rFonts w:ascii="Times New Roman" w:hAnsi="Times New Roman" w:cs="Times New Roman"/>
          <w:sz w:val="28"/>
          <w:szCs w:val="28"/>
          <w:lang w:val="uk-UA"/>
        </w:rPr>
        <w:t>..22</w:t>
      </w:r>
    </w:p>
    <w:p w:rsidR="00472152" w:rsidRPr="004C54FA" w:rsidRDefault="00472152" w:rsidP="0047215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2.1.    Рівень розвитку демократії у світі………………………</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w:t>
      </w:r>
      <w:r>
        <w:rPr>
          <w:rFonts w:ascii="Times New Roman" w:hAnsi="Times New Roman" w:cs="Times New Roman"/>
          <w:sz w:val="28"/>
          <w:szCs w:val="28"/>
          <w:lang w:val="uk-UA"/>
        </w:rPr>
        <w:t>……22</w:t>
      </w:r>
    </w:p>
    <w:p w:rsidR="00472152" w:rsidRPr="004C54FA" w:rsidRDefault="00472152" w:rsidP="0047215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2.2.    Форми правління в демократичних країнах………………...……</w:t>
      </w:r>
      <w:proofErr w:type="gramStart"/>
      <w:r>
        <w:rPr>
          <w:rFonts w:ascii="Times New Roman" w:hAnsi="Times New Roman" w:cs="Times New Roman"/>
          <w:sz w:val="28"/>
          <w:szCs w:val="28"/>
        </w:rPr>
        <w:t>…</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.27</w:t>
      </w:r>
    </w:p>
    <w:p w:rsidR="00472152" w:rsidRDefault="00472152" w:rsidP="0047215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Висновки до розділу……………………………………………………..35</w:t>
      </w:r>
    </w:p>
    <w:p w:rsidR="00472152" w:rsidRPr="004C54FA" w:rsidRDefault="00472152" w:rsidP="0047215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РОЗДІЛ 3. ПЕРСПЕКТИВИ РОЗВИТКУ ДЕМОКРАТІЇ У СВІТІ……</w:t>
      </w:r>
      <w:proofErr w:type="gramStart"/>
      <w:r>
        <w:rPr>
          <w:rFonts w:ascii="Times New Roman" w:hAnsi="Times New Roman" w:cs="Times New Roman"/>
          <w:sz w:val="28"/>
          <w:szCs w:val="28"/>
        </w:rPr>
        <w:t>……</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.36</w:t>
      </w:r>
    </w:p>
    <w:p w:rsidR="00472152" w:rsidRPr="004C54FA" w:rsidRDefault="00472152" w:rsidP="0047215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3.1. Своєрідність країн перехідного політичного режиму ……………</w:t>
      </w:r>
      <w:proofErr w:type="gramStart"/>
      <w:r>
        <w:rPr>
          <w:rFonts w:ascii="Times New Roman" w:hAnsi="Times New Roman" w:cs="Times New Roman"/>
          <w:sz w:val="28"/>
          <w:szCs w:val="28"/>
        </w:rPr>
        <w:t>……</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.36</w:t>
      </w:r>
    </w:p>
    <w:p w:rsidR="00472152" w:rsidRPr="004C54FA" w:rsidRDefault="00472152" w:rsidP="0047215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3.2. Демократичні </w:t>
      </w:r>
      <w:proofErr w:type="gramStart"/>
      <w:r>
        <w:rPr>
          <w:rFonts w:ascii="Times New Roman" w:hAnsi="Times New Roman" w:cs="Times New Roman"/>
          <w:sz w:val="28"/>
          <w:szCs w:val="28"/>
        </w:rPr>
        <w:t>держави :</w:t>
      </w:r>
      <w:proofErr w:type="gramEnd"/>
      <w:r>
        <w:rPr>
          <w:rFonts w:ascii="Times New Roman" w:hAnsi="Times New Roman" w:cs="Times New Roman"/>
          <w:sz w:val="28"/>
          <w:szCs w:val="28"/>
        </w:rPr>
        <w:t xml:space="preserve"> політична трансформація майбутнього………</w:t>
      </w:r>
      <w:r>
        <w:rPr>
          <w:rFonts w:ascii="Times New Roman" w:hAnsi="Times New Roman" w:cs="Times New Roman"/>
          <w:sz w:val="28"/>
          <w:szCs w:val="28"/>
          <w:lang w:val="uk-UA"/>
        </w:rPr>
        <w:t>.43</w:t>
      </w:r>
    </w:p>
    <w:p w:rsidR="00472152" w:rsidRPr="004C54FA" w:rsidRDefault="00472152" w:rsidP="0047215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Висновки до розділу……………………………………………………….50</w:t>
      </w:r>
    </w:p>
    <w:p w:rsidR="00472152" w:rsidRPr="004C54FA" w:rsidRDefault="00472152" w:rsidP="0047215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ВИСНОВКИ………………………………………………………………</w:t>
      </w:r>
      <w:proofErr w:type="gramStart"/>
      <w:r>
        <w:rPr>
          <w:rFonts w:ascii="Times New Roman" w:hAnsi="Times New Roman" w:cs="Times New Roman"/>
          <w:sz w:val="28"/>
          <w:szCs w:val="28"/>
        </w:rPr>
        <w:t>……</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.52</w:t>
      </w:r>
    </w:p>
    <w:p w:rsidR="00472152" w:rsidRPr="004C54FA" w:rsidRDefault="00472152" w:rsidP="0047215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СПИСОК ВИКОРИСТАНИХ ДЖЕРЕЛ…………………………………</w:t>
      </w:r>
      <w:proofErr w:type="gramStart"/>
      <w:r>
        <w:rPr>
          <w:rFonts w:ascii="Times New Roman" w:hAnsi="Times New Roman" w:cs="Times New Roman"/>
          <w:sz w:val="28"/>
          <w:szCs w:val="28"/>
        </w:rPr>
        <w:t>…</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55</w:t>
      </w:r>
    </w:p>
    <w:p w:rsidR="00472152" w:rsidRDefault="00472152" w:rsidP="0047215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ДОДАТКИ………………………………………………………………………..58</w:t>
      </w:r>
    </w:p>
    <w:p w:rsidR="00472152" w:rsidRDefault="00472152" w:rsidP="00472152">
      <w:pPr>
        <w:spacing w:after="0" w:line="360" w:lineRule="auto"/>
        <w:jc w:val="both"/>
        <w:rPr>
          <w:rFonts w:ascii="Times New Roman" w:hAnsi="Times New Roman" w:cs="Times New Roman"/>
          <w:sz w:val="28"/>
          <w:szCs w:val="28"/>
        </w:rPr>
      </w:pPr>
    </w:p>
    <w:p w:rsidR="00472152" w:rsidRDefault="00472152" w:rsidP="00472152"/>
    <w:p w:rsidR="00472152" w:rsidRDefault="00472152" w:rsidP="00472152"/>
    <w:p w:rsidR="00472152" w:rsidRDefault="00472152" w:rsidP="00472152"/>
    <w:p w:rsidR="00472152" w:rsidRDefault="00472152" w:rsidP="00472152"/>
    <w:p w:rsidR="00472152" w:rsidRDefault="00472152" w:rsidP="00472152">
      <w:pPr>
        <w:jc w:val="center"/>
      </w:pPr>
    </w:p>
    <w:p w:rsidR="00472152" w:rsidRDefault="00472152" w:rsidP="00472152">
      <w:pPr>
        <w:jc w:val="center"/>
      </w:pPr>
    </w:p>
    <w:p w:rsidR="00472152" w:rsidRDefault="00472152" w:rsidP="00472152">
      <w:pPr>
        <w:jc w:val="center"/>
      </w:pPr>
    </w:p>
    <w:p w:rsidR="00472152" w:rsidRDefault="00472152" w:rsidP="00472152">
      <w:pPr>
        <w:jc w:val="center"/>
      </w:pPr>
    </w:p>
    <w:p w:rsidR="00472152" w:rsidRDefault="00472152" w:rsidP="00472152">
      <w:pPr>
        <w:jc w:val="center"/>
        <w:rPr>
          <w:rFonts w:ascii="Times New Roman" w:hAnsi="Times New Roman" w:cs="Times New Roman"/>
          <w:sz w:val="28"/>
          <w:szCs w:val="28"/>
          <w:lang w:val="uk-UA"/>
        </w:rPr>
      </w:pPr>
    </w:p>
    <w:p w:rsidR="00472152" w:rsidRDefault="00472152" w:rsidP="00472152">
      <w:pPr>
        <w:jc w:val="center"/>
        <w:rPr>
          <w:rFonts w:ascii="Times New Roman" w:hAnsi="Times New Roman" w:cs="Times New Roman"/>
          <w:sz w:val="28"/>
          <w:szCs w:val="28"/>
          <w:lang w:val="uk-UA"/>
        </w:rPr>
      </w:pPr>
    </w:p>
    <w:p w:rsidR="00472152" w:rsidRDefault="00472152" w:rsidP="00472152">
      <w:pPr>
        <w:jc w:val="center"/>
        <w:rPr>
          <w:rFonts w:ascii="Times New Roman" w:hAnsi="Times New Roman" w:cs="Times New Roman"/>
          <w:sz w:val="28"/>
          <w:szCs w:val="28"/>
          <w:lang w:val="uk-UA"/>
        </w:rPr>
      </w:pPr>
    </w:p>
    <w:p w:rsidR="00472152" w:rsidRDefault="00472152" w:rsidP="00472152">
      <w:pPr>
        <w:jc w:val="center"/>
        <w:rPr>
          <w:rFonts w:ascii="Times New Roman" w:hAnsi="Times New Roman" w:cs="Times New Roman"/>
          <w:sz w:val="28"/>
          <w:szCs w:val="28"/>
        </w:rPr>
      </w:pPr>
      <w:r>
        <w:rPr>
          <w:rFonts w:ascii="Times New Roman" w:hAnsi="Times New Roman" w:cs="Times New Roman"/>
          <w:sz w:val="28"/>
          <w:szCs w:val="28"/>
        </w:rPr>
        <w:t>ВСТУП</w:t>
      </w:r>
    </w:p>
    <w:p w:rsidR="00472152" w:rsidRDefault="00472152" w:rsidP="00472152">
      <w:pPr>
        <w:spacing w:after="0" w:line="360" w:lineRule="auto"/>
        <w:ind w:firstLine="709"/>
        <w:jc w:val="both"/>
        <w:rPr>
          <w:rFonts w:ascii="Times New Roman" w:hAnsi="Times New Roman" w:cs="Times New Roman"/>
          <w:sz w:val="28"/>
          <w:szCs w:val="28"/>
        </w:rPr>
      </w:pPr>
      <w:r w:rsidRPr="00C35436">
        <w:rPr>
          <w:rFonts w:ascii="Times New Roman" w:hAnsi="Times New Roman" w:cs="Times New Roman"/>
          <w:b/>
          <w:sz w:val="28"/>
          <w:szCs w:val="28"/>
        </w:rPr>
        <w:t>Актуальність обраної теми</w:t>
      </w:r>
      <w:r>
        <w:rPr>
          <w:rFonts w:ascii="Times New Roman" w:hAnsi="Times New Roman" w:cs="Times New Roman"/>
          <w:sz w:val="28"/>
          <w:szCs w:val="28"/>
        </w:rPr>
        <w:t xml:space="preserve"> обумовлена цілим рядом причин. Процес демократизації все більше і глибше набуває глобальний характер. Про це свідчать демократичні перетворення, які мають місце в країнах Латинської Америки, Південно-Східної Азії, Східній і Центральній Європі, Африці, а також у республіках колишнього Радянського Союзу. Демократія сприймається людством як оптимальна форма організації політичного життя, при якій створюються найбільш сприятливі умови для вільного і всебічного розвитку особистості. Демократичні країни займають провідне місце у світі за темпами економічного зростання.</w:t>
      </w:r>
    </w:p>
    <w:p w:rsidR="00472152" w:rsidRDefault="00472152" w:rsidP="00472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Розширення меж дії демократії, поява її нових варіацій вимагають створення стратегій та інструментарію демократичних перетворень. Для цього необхідно переосмислити вже існуючі уявлення щодо такого явища, як демократія; визначити, наскільки вони адекватно відображають стан існуючих демократичних спільнот.</w:t>
      </w:r>
    </w:p>
    <w:p w:rsidR="00472152" w:rsidRDefault="00472152" w:rsidP="00472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Враховуючи вищесказане, можна сформулювати мету нашого дослідження. Головною метою дипломної роботи є комплексний аналіз основних теорій демократії в сучасній світовій політичній науці. Для цього необхідно реалізувати наступні </w:t>
      </w:r>
      <w:r w:rsidRPr="00C35436">
        <w:rPr>
          <w:rFonts w:ascii="Times New Roman" w:hAnsi="Times New Roman" w:cs="Times New Roman"/>
          <w:b/>
          <w:sz w:val="28"/>
          <w:szCs w:val="28"/>
        </w:rPr>
        <w:t>дослідницькі завдання</w:t>
      </w:r>
      <w:r>
        <w:rPr>
          <w:rFonts w:ascii="Times New Roman" w:hAnsi="Times New Roman" w:cs="Times New Roman"/>
          <w:sz w:val="28"/>
          <w:szCs w:val="28"/>
        </w:rPr>
        <w:t>:</w:t>
      </w:r>
    </w:p>
    <w:p w:rsidR="00472152" w:rsidRDefault="00472152" w:rsidP="00472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простежити історію формування та розвитку основних теорій демократії в сучасній світовій політичній науці, а також закономірності їх становлення;</w:t>
      </w:r>
    </w:p>
    <w:p w:rsidR="00472152" w:rsidRDefault="00472152" w:rsidP="00472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визначити теоретико-методологічні основи та конкретно-історичні умови формування даних теорій;</w:t>
      </w:r>
    </w:p>
    <w:p w:rsidR="00472152" w:rsidRDefault="00472152" w:rsidP="00472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виявити основні моменти представлених теорій та їх взаємозв'язок;</w:t>
      </w:r>
    </w:p>
    <w:p w:rsidR="00472152" w:rsidRDefault="00472152" w:rsidP="00472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проаналізувати рівень розвитку демократії у світі та форми правління в демократичних країнах;</w:t>
      </w:r>
    </w:p>
    <w:p w:rsidR="00472152" w:rsidRDefault="00472152" w:rsidP="00472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перспективи розвитку демократії в світі і трансформація демократії у світі в майбутньому.</w:t>
      </w:r>
    </w:p>
    <w:p w:rsidR="00472152" w:rsidRDefault="00472152" w:rsidP="00472152">
      <w:pPr>
        <w:spacing w:after="0" w:line="360" w:lineRule="auto"/>
        <w:ind w:firstLine="709"/>
        <w:jc w:val="both"/>
        <w:rPr>
          <w:rFonts w:ascii="Times New Roman" w:hAnsi="Times New Roman" w:cs="Times New Roman"/>
          <w:sz w:val="28"/>
          <w:szCs w:val="28"/>
        </w:rPr>
      </w:pPr>
      <w:r w:rsidRPr="00C35436">
        <w:rPr>
          <w:rFonts w:ascii="Times New Roman" w:hAnsi="Times New Roman" w:cs="Times New Roman"/>
          <w:b/>
          <w:sz w:val="28"/>
          <w:szCs w:val="28"/>
        </w:rPr>
        <w:lastRenderedPageBreak/>
        <w:t>Предметом дослідження</w:t>
      </w:r>
      <w:r>
        <w:rPr>
          <w:rFonts w:ascii="Times New Roman" w:hAnsi="Times New Roman" w:cs="Times New Roman"/>
          <w:sz w:val="28"/>
          <w:szCs w:val="28"/>
        </w:rPr>
        <w:t xml:space="preserve"> даної дипломної роботи стали сучасні демократичні країни, а об'єктом - демократія як форма організації політичного життя суспільства.</w:t>
      </w:r>
    </w:p>
    <w:p w:rsidR="00472152" w:rsidRDefault="00472152" w:rsidP="00472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першу чергу слід розглянути структуру данної роботи. Вона складається з трьох розділів, вступу, висновків та списку літератури. Кожен розділ являє собою певну проблематику стосовно демократії та її розвиток, зокрема перший розділ - специфіку демократії. Розділ розділений на дві частини, які представляють такі трактування:</w:t>
      </w:r>
    </w:p>
    <w:p w:rsidR="00472152" w:rsidRDefault="00472152" w:rsidP="00472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політичний режим, його види та характеристики;</w:t>
      </w:r>
    </w:p>
    <w:p w:rsidR="00472152" w:rsidRDefault="00472152" w:rsidP="00472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особливості принципів демократії.</w:t>
      </w:r>
    </w:p>
    <w:p w:rsidR="00472152" w:rsidRDefault="00472152" w:rsidP="00472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Другий розділ, представлений у розгляді нинішніх демократичних країн. Власне, розвитку демократії у них і форми правління в демократичних </w:t>
      </w:r>
      <w:proofErr w:type="gramStart"/>
      <w:r>
        <w:rPr>
          <w:rFonts w:ascii="Times New Roman" w:hAnsi="Times New Roman" w:cs="Times New Roman"/>
          <w:sz w:val="28"/>
          <w:szCs w:val="28"/>
        </w:rPr>
        <w:t>країнах(</w:t>
      </w:r>
      <w:proofErr w:type="gramEnd"/>
      <w:r>
        <w:rPr>
          <w:rFonts w:ascii="Times New Roman" w:hAnsi="Times New Roman" w:cs="Times New Roman"/>
          <w:sz w:val="28"/>
          <w:szCs w:val="28"/>
        </w:rPr>
        <w:t>"Демократичні держави в сьогоденні"), і складається з двох частин:</w:t>
      </w:r>
    </w:p>
    <w:p w:rsidR="00472152" w:rsidRDefault="00472152" w:rsidP="00472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2.1. рівень розвитку демократії у світі;</w:t>
      </w:r>
    </w:p>
    <w:p w:rsidR="00472152" w:rsidRDefault="00472152" w:rsidP="00472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2.2. форми управління в демократичних країнах.Третій розділ розроблений автором для прийнятного знаходження оптимального</w:t>
      </w:r>
    </w:p>
    <w:p w:rsidR="00472152" w:rsidRDefault="00472152" w:rsidP="00472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політичного шляху подальшого розвитку демократії в світі, способи досягнення демократії в більшій кількості країн, країни перехідного режиму і трансформація демократичних країн в майбутньому, і складається з двох розділів:</w:t>
      </w:r>
    </w:p>
    <w:p w:rsidR="00472152" w:rsidRDefault="00472152" w:rsidP="00472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3.1.  своєрідність країн перехідного політичного режиму;</w:t>
      </w:r>
    </w:p>
    <w:p w:rsidR="00472152" w:rsidRDefault="00472152" w:rsidP="00472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3.2.  демократичні країни: політична трансформація майбутнього.</w:t>
      </w:r>
    </w:p>
    <w:p w:rsidR="00472152" w:rsidRDefault="00472152" w:rsidP="00472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Далі слід звернутися до літератури, за допомогою якої автор роботи зміг проаналізувати сучасні теорії демократії і звернути це не тільки в теоретична праця, а й в представляють практичні рекомендації.</w:t>
      </w:r>
    </w:p>
    <w:p w:rsidR="00472152" w:rsidRDefault="00472152" w:rsidP="00472152">
      <w:pPr>
        <w:jc w:val="center"/>
      </w:pPr>
    </w:p>
    <w:p w:rsidR="00472152" w:rsidRDefault="00472152" w:rsidP="00472152">
      <w:pPr>
        <w:jc w:val="center"/>
      </w:pPr>
    </w:p>
    <w:p w:rsidR="00472152" w:rsidRDefault="00472152" w:rsidP="00472152">
      <w:pPr>
        <w:spacing w:after="0" w:line="360" w:lineRule="auto"/>
        <w:jc w:val="both"/>
        <w:rPr>
          <w:rFonts w:ascii="Times New Roman" w:hAnsi="Times New Roman" w:cs="Times New Roman"/>
          <w:b/>
          <w:bCs/>
          <w:sz w:val="28"/>
          <w:szCs w:val="28"/>
        </w:rPr>
      </w:pPr>
    </w:p>
    <w:p w:rsidR="00294F7F" w:rsidRDefault="00294F7F"/>
    <w:p w:rsidR="003861DE" w:rsidRDefault="003861DE"/>
    <w:p w:rsidR="003861DE" w:rsidRDefault="003861DE" w:rsidP="003861DE">
      <w:pPr>
        <w:spacing w:after="0" w:line="360" w:lineRule="auto"/>
        <w:contextualSpacing/>
        <w:jc w:val="center"/>
        <w:rPr>
          <w:rFonts w:ascii="Times New Roman" w:hAnsi="Times New Roman" w:cs="Times New Roman"/>
          <w:b/>
          <w:color w:val="000000"/>
          <w:sz w:val="28"/>
          <w:szCs w:val="28"/>
          <w:lang w:val="uk-UA"/>
        </w:rPr>
      </w:pPr>
      <w:r w:rsidRPr="00C35436">
        <w:rPr>
          <w:rFonts w:ascii="Times New Roman" w:hAnsi="Times New Roman" w:cs="Times New Roman"/>
          <w:b/>
          <w:color w:val="000000"/>
          <w:sz w:val="28"/>
          <w:szCs w:val="28"/>
          <w:lang w:val="uk-UA"/>
        </w:rPr>
        <w:lastRenderedPageBreak/>
        <w:t>Висновки</w:t>
      </w:r>
    </w:p>
    <w:p w:rsidR="003861DE" w:rsidRDefault="003861DE" w:rsidP="003861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Крім того, демократичні принципи, норми і відносини, що визначають нашу ідентичність, суть історичні продукти. Це не означає, що вони позбавлені міцності і сенсу, але, як підкреслює В. М. Валлерстайн, наші цінності, узи відданості та ідентичності ніколи не потребують постійного обговорення та коригування з метою врахування інтересів все більшої і більшої кількості груп і зниження рівня насильства й нерівності.</w:t>
      </w:r>
    </w:p>
    <w:p w:rsidR="003861DE" w:rsidRDefault="003861DE" w:rsidP="003861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закінчення можна підсумувати, що демократичні цінності та практики затверджуються в світі, повному соціальних, політичних, культурних і економічних протиріч, і тому самі виявляються залучені в суперечливі процеси і дискурси.</w:t>
      </w:r>
    </w:p>
    <w:p w:rsidR="003861DE" w:rsidRDefault="003861DE" w:rsidP="003861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 xml:space="preserve">Представницька демократія не виключає пряму демократію. Законом закріплено право висловитися з хвилюючим його питань на місцевому та національних референдумах. Причому рішення народу вважається вище законів, прийнятих парламентом.Якщо зібрати все воєдино, то демократія - </w:t>
      </w:r>
      <w:proofErr w:type="gramStart"/>
      <w:r>
        <w:rPr>
          <w:rFonts w:ascii="Times New Roman" w:hAnsi="Times New Roman" w:cs="Times New Roman"/>
          <w:sz w:val="28"/>
          <w:szCs w:val="28"/>
        </w:rPr>
        <w:t>це,перш</w:t>
      </w:r>
      <w:proofErr w:type="gramEnd"/>
      <w:r>
        <w:rPr>
          <w:rFonts w:ascii="Times New Roman" w:hAnsi="Times New Roman" w:cs="Times New Roman"/>
          <w:sz w:val="28"/>
          <w:szCs w:val="28"/>
        </w:rPr>
        <w:t xml:space="preserve"> за все, надійний правовий порядок, коли все підпорядковане закону, а не волі того чи іншого вождя. Демократія є найбільш прогресивною щаблем у розвитку державно-правового режиму.</w:t>
      </w:r>
    </w:p>
    <w:p w:rsidR="003861DE" w:rsidRDefault="003861DE" w:rsidP="003861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При демократії гарантується свобода дій у рамках закону різних політичних партій і об'єднань. Дотримуються права меншості, прав опозиції.</w:t>
      </w:r>
    </w:p>
    <w:p w:rsidR="003861DE" w:rsidRDefault="003861DE" w:rsidP="003861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Сміливо можна зробити висновки про нерозривному взаємозв'язку таких понять, як "публічне управління", "демократія", "громадянське суспільство", оскільки всі ці категорії об'єднані єдиними цілями, досягнення яких можливо лише при їх спільній реалізації. Прикладами, що підтверджують взаємозв'язок термінів "публічне управління", "громадянське суспільство", "демократія", є поступове розширення принципів демократії та їх реалізація у сучасному світі, залучення громадян до вироблення векторів керування державою шляхом проведення референдумів, організації громадських форумів та інше. Очевидним стає теза про необхідність для органів державної влади діяти в єдності категорій демократії, громадянського суспільства і </w:t>
      </w:r>
      <w:r>
        <w:rPr>
          <w:rFonts w:ascii="Times New Roman" w:hAnsi="Times New Roman" w:cs="Times New Roman"/>
          <w:sz w:val="28"/>
          <w:szCs w:val="28"/>
          <w:lang w:val="uk-UA"/>
        </w:rPr>
        <w:lastRenderedPageBreak/>
        <w:t xml:space="preserve">публічного управління, оскільки ця тріада становить, по суті, стратегію і тактику управління державою: демократія як принцип, громадянське суспільство як реалізує принцип демократії політичний суб'єкт, публічне управління як форма реалізації політичної діяльності. </w:t>
      </w:r>
      <w:r>
        <w:rPr>
          <w:rFonts w:ascii="Times New Roman" w:hAnsi="Times New Roman" w:cs="Times New Roman"/>
          <w:sz w:val="28"/>
          <w:szCs w:val="28"/>
        </w:rPr>
        <w:t>Саме таке поєднання може забезпечити успішний розвиток нашої держави, її утвердження на світовій арені як правового, соціального, світської, демократичної.</w:t>
      </w:r>
    </w:p>
    <w:p w:rsidR="003861DE" w:rsidRPr="00C35436" w:rsidRDefault="003861DE" w:rsidP="003861DE">
      <w:pPr>
        <w:pStyle w:val="a4"/>
        <w:shd w:val="clear" w:color="auto" w:fill="FFFFFF"/>
        <w:spacing w:before="0" w:beforeAutospacing="0" w:after="0" w:afterAutospacing="0" w:line="360" w:lineRule="auto"/>
        <w:ind w:firstLine="709"/>
        <w:jc w:val="both"/>
        <w:rPr>
          <w:i/>
          <w:color w:val="171717"/>
          <w:sz w:val="28"/>
          <w:szCs w:val="28"/>
          <w:lang w:val="uk-UA"/>
        </w:rPr>
      </w:pPr>
      <w:r>
        <w:rPr>
          <w:color w:val="171717"/>
          <w:sz w:val="28"/>
          <w:szCs w:val="28"/>
          <w:lang w:val="uk-UA"/>
        </w:rPr>
        <w:t>Отже, за результатами дослідження рівня розвитку демократії у світі ми можемо стверджувати, що цей рівень на сьогодні задовільний, але не високий. Лише 22 країни досягли високого рівня демократії. Більшість держав мають проблеми із демократією, 54 із них взагалі є авторитарними.     Порівнявши результати досліджень рівня розвитку демократії у світі за попередні роки, ми можемо побачити негативну динаміку. Середній показник індексу демократії продовжує падати. Є і позитивні зміни, наприклад, деякі країни у період перейшли зі стану авторитарних режимів до гібридних, із недосконалої демократії до країн із повноцінною демократією.               Не усі демократичні країни мають суто демократичні форми державного правління. Навіть монархії та воєнні диктатури можуть бути демократичними. У той же час, не усі президентські та парламентські республіки є демократичними. Можна зробити висновок, що форма правління не завжди визначає рівень демократії.</w:t>
      </w:r>
    </w:p>
    <w:p w:rsidR="003861DE" w:rsidRDefault="003861DE" w:rsidP="003861DE">
      <w:pPr>
        <w:tabs>
          <w:tab w:val="left" w:pos="13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Спадщина європейської сучасності включає в себе поняття справедливості, свободи і демократії, на яких можна будувати ідеї майбутнього, урядові інститути та економічні системи, з якими нам доводиться рахуватися, а також глибоко укорінені історії колонізації, імперіалізму, соціального та екологічного розвитку. експлуатація та структурна несправедливість, до якої ми повинні звернутися. </w:t>
      </w:r>
    </w:p>
    <w:p w:rsidR="003861DE" w:rsidRDefault="003861DE" w:rsidP="003861DE">
      <w:pPr>
        <w:tabs>
          <w:tab w:val="left" w:pos="1320"/>
        </w:tabs>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Хоча важливо підкреслити, як форми нерівності, гноблення і дискримінації інституціоналізовані і сформували нашу матеріальну середу, критична і відкрите взаємодія з минулими і справжніми формами насильства має також визнавати випадковість цього. Все могло бути інакше, і тому в майбутньому все може змінитися. </w:t>
      </w:r>
    </w:p>
    <w:p w:rsidR="003861DE" w:rsidRDefault="003861DE" w:rsidP="003861DE">
      <w:pPr>
        <w:tabs>
          <w:tab w:val="left" w:pos="1320"/>
        </w:tabs>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lastRenderedPageBreak/>
        <w:t xml:space="preserve">Вжиття заходів на випадок непередбачених обставин також включає в себе опитування власної позиції по відношенню до спільнот, частиною яких він є, часто без власного вибору. Ми не тільки завжди є членами соціальних або політичних груп, але і будь-яка спільнота також завжди відкрито для себе. Щоб зрозуміти, як історично склалися політичні категорії і кордони, ми можемо підкреслити їх непередбачені обставини, а також розкрити і переосмислити існуючі концепції членства і представництва. </w:t>
      </w:r>
    </w:p>
    <w:p w:rsidR="003861DE" w:rsidRDefault="003861DE" w:rsidP="003861DE">
      <w:pPr>
        <w:tabs>
          <w:tab w:val="left" w:pos="1320"/>
        </w:tabs>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Ми повинні запитати, як ми можемо пояснити той факт, що політичні рішення (і «приватні» моделі  споживання) невеликій привілейованій групи людей мають негативні наслідки, які непропорційно впливають на тих, хто не бере участь або тільки незначно залучений у процес прийняття рішень.  процесами і які не беруть участь або тільки незначно беруть участь в поточних проблемних моделях споживання - як і багато людей, які живуть сьогодні на глобальному півдні, більшість нелюдських форм життя і майбутні покоління.  Зміна уявлень про політичну відповідальність в цьому світі - це те, що я розумію як постійну завдання «футуристичної» політичної теорії.</w:t>
      </w:r>
    </w:p>
    <w:p w:rsidR="003861DE" w:rsidRPr="00C35436" w:rsidRDefault="003861DE" w:rsidP="003861DE">
      <w:pPr>
        <w:spacing w:after="0" w:line="360" w:lineRule="auto"/>
        <w:ind w:firstLine="709"/>
        <w:jc w:val="both"/>
        <w:rPr>
          <w:rFonts w:ascii="Times New Roman" w:hAnsi="Times New Roman" w:cs="Times New Roman"/>
          <w:sz w:val="28"/>
          <w:szCs w:val="28"/>
          <w:lang w:val="uk-UA"/>
        </w:rPr>
      </w:pPr>
    </w:p>
    <w:p w:rsidR="003861DE" w:rsidRPr="00C35436" w:rsidRDefault="003861DE" w:rsidP="003861DE">
      <w:pPr>
        <w:spacing w:after="0" w:line="360" w:lineRule="auto"/>
        <w:contextualSpacing/>
        <w:jc w:val="center"/>
        <w:rPr>
          <w:rFonts w:ascii="Times New Roman" w:hAnsi="Times New Roman" w:cs="Times New Roman"/>
          <w:b/>
          <w:color w:val="000000"/>
          <w:sz w:val="28"/>
          <w:szCs w:val="28"/>
          <w:lang w:val="uk-UA"/>
        </w:rPr>
      </w:pPr>
    </w:p>
    <w:p w:rsidR="003861DE" w:rsidRDefault="003861DE" w:rsidP="003861DE">
      <w:pPr>
        <w:spacing w:after="0" w:line="360" w:lineRule="auto"/>
        <w:contextualSpacing/>
        <w:jc w:val="center"/>
        <w:rPr>
          <w:rFonts w:ascii="Times New Roman" w:hAnsi="Times New Roman" w:cs="Times New Roman"/>
          <w:i/>
          <w:color w:val="000000"/>
          <w:sz w:val="28"/>
          <w:szCs w:val="28"/>
          <w:lang w:val="uk-UA"/>
        </w:rPr>
      </w:pPr>
    </w:p>
    <w:p w:rsidR="003861DE" w:rsidRDefault="003861DE" w:rsidP="003861DE">
      <w:pPr>
        <w:spacing w:after="0" w:line="360" w:lineRule="auto"/>
        <w:contextualSpacing/>
        <w:jc w:val="center"/>
        <w:rPr>
          <w:rFonts w:ascii="Times New Roman" w:hAnsi="Times New Roman" w:cs="Times New Roman"/>
          <w:i/>
          <w:color w:val="000000"/>
          <w:sz w:val="28"/>
          <w:szCs w:val="28"/>
          <w:lang w:val="uk-UA"/>
        </w:rPr>
      </w:pPr>
    </w:p>
    <w:p w:rsidR="003861DE" w:rsidRDefault="003861DE" w:rsidP="003861DE">
      <w:pPr>
        <w:spacing w:after="0" w:line="360" w:lineRule="auto"/>
        <w:contextualSpacing/>
        <w:jc w:val="center"/>
        <w:rPr>
          <w:rFonts w:ascii="Times New Roman" w:hAnsi="Times New Roman" w:cs="Times New Roman"/>
          <w:i/>
          <w:color w:val="000000"/>
          <w:sz w:val="28"/>
          <w:szCs w:val="28"/>
          <w:lang w:val="uk-UA"/>
        </w:rPr>
      </w:pPr>
    </w:p>
    <w:p w:rsidR="003861DE" w:rsidRDefault="003861DE" w:rsidP="003861DE">
      <w:pPr>
        <w:spacing w:after="0" w:line="360" w:lineRule="auto"/>
        <w:contextualSpacing/>
        <w:jc w:val="center"/>
        <w:rPr>
          <w:rFonts w:ascii="Times New Roman" w:hAnsi="Times New Roman" w:cs="Times New Roman"/>
          <w:i/>
          <w:color w:val="000000"/>
          <w:sz w:val="28"/>
          <w:szCs w:val="28"/>
          <w:lang w:val="uk-UA"/>
        </w:rPr>
      </w:pPr>
    </w:p>
    <w:p w:rsidR="003861DE" w:rsidRDefault="003861DE" w:rsidP="003861DE">
      <w:pPr>
        <w:spacing w:after="0" w:line="360" w:lineRule="auto"/>
        <w:contextualSpacing/>
        <w:jc w:val="center"/>
        <w:rPr>
          <w:rFonts w:ascii="Times New Roman" w:hAnsi="Times New Roman" w:cs="Times New Roman"/>
          <w:i/>
          <w:color w:val="000000"/>
          <w:sz w:val="28"/>
          <w:szCs w:val="28"/>
          <w:lang w:val="uk-UA"/>
        </w:rPr>
      </w:pPr>
    </w:p>
    <w:p w:rsidR="003861DE" w:rsidRDefault="003861DE" w:rsidP="003861DE">
      <w:pPr>
        <w:spacing w:after="0" w:line="360" w:lineRule="auto"/>
        <w:contextualSpacing/>
        <w:jc w:val="center"/>
        <w:rPr>
          <w:rFonts w:ascii="Times New Roman" w:hAnsi="Times New Roman" w:cs="Times New Roman"/>
          <w:i/>
          <w:color w:val="000000"/>
          <w:sz w:val="28"/>
          <w:szCs w:val="28"/>
          <w:lang w:val="uk-UA"/>
        </w:rPr>
      </w:pPr>
    </w:p>
    <w:p w:rsidR="003861DE" w:rsidRDefault="003861DE" w:rsidP="003861DE">
      <w:pPr>
        <w:spacing w:after="0" w:line="360" w:lineRule="auto"/>
        <w:contextualSpacing/>
        <w:jc w:val="center"/>
        <w:rPr>
          <w:rFonts w:ascii="Times New Roman" w:hAnsi="Times New Roman" w:cs="Times New Roman"/>
          <w:i/>
          <w:color w:val="000000"/>
          <w:sz w:val="28"/>
          <w:szCs w:val="28"/>
          <w:lang w:val="uk-UA"/>
        </w:rPr>
      </w:pPr>
    </w:p>
    <w:p w:rsidR="003861DE" w:rsidRDefault="003861DE" w:rsidP="003861DE">
      <w:pPr>
        <w:spacing w:after="0" w:line="360" w:lineRule="auto"/>
        <w:contextualSpacing/>
        <w:jc w:val="center"/>
        <w:rPr>
          <w:rFonts w:ascii="Times New Roman" w:hAnsi="Times New Roman" w:cs="Times New Roman"/>
          <w:i/>
          <w:color w:val="000000"/>
          <w:sz w:val="28"/>
          <w:szCs w:val="28"/>
          <w:lang w:val="uk-UA"/>
        </w:rPr>
      </w:pPr>
    </w:p>
    <w:p w:rsidR="003861DE" w:rsidRDefault="003861DE" w:rsidP="003861DE">
      <w:pPr>
        <w:spacing w:after="0" w:line="360" w:lineRule="auto"/>
        <w:contextualSpacing/>
        <w:jc w:val="center"/>
        <w:rPr>
          <w:rFonts w:ascii="Times New Roman" w:hAnsi="Times New Roman" w:cs="Times New Roman"/>
          <w:i/>
          <w:color w:val="000000"/>
          <w:sz w:val="28"/>
          <w:szCs w:val="28"/>
          <w:lang w:val="uk-UA"/>
        </w:rPr>
      </w:pPr>
    </w:p>
    <w:p w:rsidR="0091795E" w:rsidRDefault="0091795E" w:rsidP="003861DE">
      <w:pPr>
        <w:spacing w:after="0" w:line="360" w:lineRule="auto"/>
        <w:contextualSpacing/>
        <w:jc w:val="center"/>
        <w:rPr>
          <w:rFonts w:ascii="Times New Roman" w:hAnsi="Times New Roman" w:cs="Times New Roman"/>
          <w:b/>
          <w:color w:val="000000"/>
          <w:sz w:val="28"/>
          <w:szCs w:val="28"/>
          <w:lang w:val="uk-UA"/>
        </w:rPr>
      </w:pPr>
    </w:p>
    <w:p w:rsidR="0091795E" w:rsidRDefault="0091795E" w:rsidP="003861DE">
      <w:pPr>
        <w:spacing w:after="0" w:line="360" w:lineRule="auto"/>
        <w:contextualSpacing/>
        <w:jc w:val="center"/>
        <w:rPr>
          <w:rFonts w:ascii="Times New Roman" w:hAnsi="Times New Roman" w:cs="Times New Roman"/>
          <w:b/>
          <w:color w:val="000000"/>
          <w:sz w:val="28"/>
          <w:szCs w:val="28"/>
          <w:lang w:val="uk-UA"/>
        </w:rPr>
      </w:pPr>
    </w:p>
    <w:p w:rsidR="0091795E" w:rsidRDefault="0091795E" w:rsidP="003861DE">
      <w:pPr>
        <w:spacing w:after="0" w:line="360" w:lineRule="auto"/>
        <w:contextualSpacing/>
        <w:jc w:val="center"/>
        <w:rPr>
          <w:rFonts w:ascii="Times New Roman" w:hAnsi="Times New Roman" w:cs="Times New Roman"/>
          <w:b/>
          <w:color w:val="000000"/>
          <w:sz w:val="28"/>
          <w:szCs w:val="28"/>
          <w:lang w:val="uk-UA"/>
        </w:rPr>
      </w:pPr>
    </w:p>
    <w:p w:rsidR="003861DE" w:rsidRDefault="003861DE" w:rsidP="003861DE">
      <w:pPr>
        <w:spacing w:after="0" w:line="360" w:lineRule="auto"/>
        <w:contextualSpacing/>
        <w:jc w:val="center"/>
        <w:rPr>
          <w:rFonts w:ascii="Times New Roman" w:hAnsi="Times New Roman" w:cs="Times New Roman"/>
          <w:b/>
          <w:color w:val="000000"/>
          <w:sz w:val="28"/>
          <w:szCs w:val="28"/>
          <w:lang w:val="uk-UA"/>
        </w:rPr>
      </w:pPr>
      <w:bookmarkStart w:id="0" w:name="_GoBack"/>
      <w:bookmarkEnd w:id="0"/>
      <w:r w:rsidRPr="00C35436">
        <w:rPr>
          <w:rFonts w:ascii="Times New Roman" w:hAnsi="Times New Roman" w:cs="Times New Roman"/>
          <w:b/>
          <w:color w:val="000000"/>
          <w:sz w:val="28"/>
          <w:szCs w:val="28"/>
          <w:lang w:val="uk-UA"/>
        </w:rPr>
        <w:lastRenderedPageBreak/>
        <w:t>Список використаних джерел</w:t>
      </w:r>
    </w:p>
    <w:p w:rsidR="003861DE" w:rsidRPr="00C35436" w:rsidRDefault="003861DE" w:rsidP="003861DE">
      <w:pPr>
        <w:spacing w:after="0" w:line="360" w:lineRule="auto"/>
        <w:contextualSpacing/>
        <w:jc w:val="center"/>
        <w:rPr>
          <w:rFonts w:ascii="Times New Roman" w:hAnsi="Times New Roman" w:cs="Times New Roman"/>
          <w:b/>
          <w:color w:val="000000"/>
          <w:sz w:val="28"/>
          <w:szCs w:val="28"/>
          <w:lang w:val="uk-UA"/>
        </w:rPr>
      </w:pPr>
    </w:p>
    <w:p w:rsidR="003861DE" w:rsidRDefault="003861DE" w:rsidP="003861DE">
      <w:pPr>
        <w:pStyle w:val="a3"/>
        <w:numPr>
          <w:ilvl w:val="0"/>
          <w:numId w:val="2"/>
        </w:numPr>
        <w:spacing w:after="0" w:line="360" w:lineRule="auto"/>
        <w:ind w:left="0" w:firstLine="709"/>
        <w:contextualSpacing w:val="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Бутенко А.П., Миронов А.В. Тоталитаризм и посттоталитарное общество // Социально-политический журнал. - 2004. - №2, с. 10-11</w:t>
      </w:r>
    </w:p>
    <w:p w:rsidR="003861DE" w:rsidRDefault="003861DE" w:rsidP="003861D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shd w:val="clear" w:color="auto" w:fill="FFFFFF"/>
          <w:lang w:val="uk-UA"/>
        </w:rPr>
        <w:t>2. Волосникова Л. М. О смешанной форме правления // Государство и право на рубеже веков. Проблемы теории и истории. — М., 2001. — С. 189—193.</w:t>
      </w:r>
    </w:p>
    <w:p w:rsidR="003861DE" w:rsidRDefault="003861DE" w:rsidP="003861D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shd w:val="clear" w:color="auto" w:fill="FFFFFF"/>
          <w:lang w:val="uk-UA"/>
        </w:rPr>
        <w:t>3.</w:t>
      </w:r>
      <w:r>
        <w:rPr>
          <w:rFonts w:ascii="Times New Roman" w:hAnsi="Times New Roman" w:cs="Times New Roman"/>
          <w:color w:val="000000"/>
          <w:sz w:val="28"/>
          <w:szCs w:val="28"/>
          <w:lang w:val="uk-UA"/>
        </w:rPr>
        <w:t>Заграевский С. В. О демократии и диктатуре (</w:t>
      </w:r>
      <w:hyperlink r:id="rId5" w:history="1">
        <w:r>
          <w:rPr>
            <w:rFonts w:ascii="Times New Roman" w:hAnsi="Times New Roman" w:cs="Times New Roman"/>
            <w:color w:val="000000"/>
            <w:sz w:val="28"/>
            <w:szCs w:val="28"/>
            <w:u w:val="single"/>
          </w:rPr>
          <w:t>http://www.zagraevsky.com/democracy.htm</w:t>
        </w:r>
      </w:hyperlink>
      <w:r>
        <w:rPr>
          <w:rFonts w:ascii="Times New Roman" w:hAnsi="Times New Roman" w:cs="Times New Roman"/>
          <w:color w:val="000000"/>
          <w:sz w:val="28"/>
          <w:szCs w:val="28"/>
          <w:lang w:val="uk-UA"/>
        </w:rPr>
        <w:t>)</w:t>
      </w:r>
    </w:p>
    <w:p w:rsidR="003861DE" w:rsidRDefault="003861DE" w:rsidP="003861D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shd w:val="clear" w:color="auto" w:fill="FFFFFF"/>
          <w:lang w:val="uk-UA"/>
        </w:rPr>
        <w:t>4.</w:t>
      </w:r>
      <w:r>
        <w:rPr>
          <w:rFonts w:ascii="Times New Roman" w:hAnsi="Times New Roman" w:cs="Times New Roman"/>
          <w:color w:val="000000"/>
          <w:sz w:val="28"/>
          <w:szCs w:val="28"/>
          <w:shd w:val="clear" w:color="auto" w:fill="FFFFFF"/>
        </w:rPr>
        <w:t xml:space="preserve">Загальна теорія держави і права — Цвік М. </w:t>
      </w:r>
      <w:proofErr w:type="gramStart"/>
      <w:r>
        <w:rPr>
          <w:rFonts w:ascii="Times New Roman" w:hAnsi="Times New Roman" w:cs="Times New Roman"/>
          <w:color w:val="000000"/>
          <w:sz w:val="28"/>
          <w:szCs w:val="28"/>
          <w:shd w:val="clear" w:color="auto" w:fill="FFFFFF"/>
        </w:rPr>
        <w:t>В.,Петришин</w:t>
      </w:r>
      <w:proofErr w:type="gramEnd"/>
      <w:r>
        <w:rPr>
          <w:rFonts w:ascii="Times New Roman" w:hAnsi="Times New Roman" w:cs="Times New Roman"/>
          <w:color w:val="000000"/>
          <w:sz w:val="28"/>
          <w:szCs w:val="28"/>
          <w:shd w:val="clear" w:color="auto" w:fill="FFFFFF"/>
        </w:rPr>
        <w:t xml:space="preserve"> О. В., Авраменко Л. В.-Харків,-2009 рік</w:t>
      </w:r>
      <w:r>
        <w:rPr>
          <w:rFonts w:ascii="Times New Roman" w:hAnsi="Times New Roman" w:cs="Times New Roman"/>
          <w:color w:val="000000"/>
          <w:sz w:val="28"/>
          <w:szCs w:val="28"/>
          <w:shd w:val="clear" w:color="auto" w:fill="FFFFFF"/>
          <w:lang w:val="uk-UA"/>
        </w:rPr>
        <w:t xml:space="preserve"> с. 66-67</w:t>
      </w:r>
    </w:p>
    <w:p w:rsidR="003861DE" w:rsidRDefault="003861DE" w:rsidP="003861D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iCs/>
          <w:color w:val="000000"/>
          <w:sz w:val="28"/>
          <w:szCs w:val="28"/>
          <w:shd w:val="clear" w:color="auto" w:fill="FFFFFF"/>
          <w:lang w:val="uk-UA"/>
        </w:rPr>
        <w:t>5.</w:t>
      </w:r>
      <w:r>
        <w:rPr>
          <w:rFonts w:ascii="Times New Roman" w:hAnsi="Times New Roman" w:cs="Times New Roman"/>
          <w:iCs/>
          <w:color w:val="000000"/>
          <w:sz w:val="28"/>
          <w:szCs w:val="28"/>
          <w:shd w:val="clear" w:color="auto" w:fill="FFFFFF"/>
        </w:rPr>
        <w:t>К.Ю.Барабашина,</w:t>
      </w:r>
      <w:r>
        <w:rPr>
          <w:rFonts w:ascii="Times New Roman" w:hAnsi="Times New Roman" w:cs="Times New Roman"/>
          <w:iCs/>
          <w:color w:val="000000"/>
          <w:sz w:val="28"/>
          <w:szCs w:val="28"/>
          <w:shd w:val="clear" w:color="auto" w:fill="FFFFFF"/>
          <w:lang w:val="uk-UA"/>
        </w:rPr>
        <w:t xml:space="preserve"> </w:t>
      </w:r>
      <w:r>
        <w:rPr>
          <w:rFonts w:ascii="Times New Roman" w:hAnsi="Times New Roman" w:cs="Times New Roman"/>
          <w:iCs/>
          <w:color w:val="000000"/>
          <w:sz w:val="28"/>
          <w:szCs w:val="28"/>
          <w:shd w:val="clear" w:color="auto" w:fill="FFFFFF"/>
        </w:rPr>
        <w:t>Ю.И. Ворникова.</w:t>
      </w:r>
      <w:r>
        <w:rPr>
          <w:rFonts w:ascii="Times New Roman" w:hAnsi="Times New Roman" w:cs="Times New Roman"/>
          <w:color w:val="000000"/>
          <w:sz w:val="28"/>
          <w:szCs w:val="28"/>
          <w:shd w:val="clear" w:color="auto" w:fill="FFFFFF"/>
        </w:rPr>
        <w:t xml:space="preserve"> Конституционное право зарубежных стран: Вопросы и </w:t>
      </w:r>
      <w:proofErr w:type="gramStart"/>
      <w:r>
        <w:rPr>
          <w:rFonts w:ascii="Times New Roman" w:hAnsi="Times New Roman" w:cs="Times New Roman"/>
          <w:color w:val="000000"/>
          <w:sz w:val="28"/>
          <w:szCs w:val="28"/>
          <w:shd w:val="clear" w:color="auto" w:fill="FFFFFF"/>
        </w:rPr>
        <w:t>ответы..</w:t>
      </w:r>
      <w:proofErr w:type="gramEnd"/>
      <w:r>
        <w:rPr>
          <w:rFonts w:ascii="Times New Roman" w:hAnsi="Times New Roman" w:cs="Times New Roman"/>
          <w:color w:val="000000"/>
          <w:sz w:val="28"/>
          <w:szCs w:val="28"/>
          <w:shd w:val="clear" w:color="auto" w:fill="FFFFFF"/>
        </w:rPr>
        <w:t> — 2012</w:t>
      </w:r>
      <w:r>
        <w:rPr>
          <w:rFonts w:ascii="Times New Roman" w:hAnsi="Times New Roman" w:cs="Times New Roman"/>
          <w:color w:val="000000"/>
          <w:sz w:val="28"/>
          <w:szCs w:val="28"/>
          <w:lang w:val="uk-UA"/>
        </w:rPr>
        <w:t>Лобер В. Демократия: от зарождения до современности. — М., 1991.</w:t>
      </w:r>
      <w:r>
        <w:rPr>
          <w:rFonts w:ascii="Times New Roman" w:hAnsi="Times New Roman" w:cs="Times New Roman"/>
          <w:color w:val="000000"/>
          <w:sz w:val="28"/>
          <w:szCs w:val="28"/>
          <w:shd w:val="clear" w:color="auto" w:fill="FFFFFF"/>
          <w:lang w:val="uk-UA"/>
        </w:rPr>
        <w:t xml:space="preserve"> С. 44-45</w:t>
      </w:r>
    </w:p>
    <w:p w:rsidR="003861DE" w:rsidRDefault="003861DE" w:rsidP="003861D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w:t>
      </w:r>
      <w:r>
        <w:rPr>
          <w:rFonts w:ascii="Times New Roman" w:hAnsi="Times New Roman" w:cs="Times New Roman"/>
          <w:color w:val="000000"/>
          <w:sz w:val="28"/>
          <w:szCs w:val="28"/>
        </w:rPr>
        <w:t>Матузов Н.И., Малько А.В. Политико-правовые режимы: актуальные аспекты // Общественные науки и современность. - 2005. - № 1, с. 13-14</w:t>
      </w:r>
    </w:p>
    <w:p w:rsidR="003861DE" w:rsidRDefault="003861DE" w:rsidP="003861D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iCs/>
          <w:color w:val="000000"/>
          <w:sz w:val="28"/>
          <w:szCs w:val="28"/>
          <w:shd w:val="clear" w:color="auto" w:fill="FFFFFF"/>
          <w:lang w:val="uk-UA"/>
        </w:rPr>
        <w:t>7.</w:t>
      </w:r>
      <w:r>
        <w:rPr>
          <w:rFonts w:ascii="Times New Roman" w:hAnsi="Times New Roman" w:cs="Times New Roman"/>
          <w:iCs/>
          <w:color w:val="000000"/>
          <w:sz w:val="28"/>
          <w:szCs w:val="28"/>
          <w:shd w:val="clear" w:color="auto" w:fill="FFFFFF"/>
        </w:rPr>
        <w:t>Процюк И. В.</w:t>
      </w:r>
      <w:r>
        <w:rPr>
          <w:rFonts w:ascii="Times New Roman" w:hAnsi="Times New Roman" w:cs="Times New Roman"/>
          <w:color w:val="000000"/>
          <w:sz w:val="28"/>
          <w:szCs w:val="28"/>
          <w:shd w:val="clear" w:color="auto" w:fill="FFFFFF"/>
        </w:rPr>
        <w:t> Воплощение принципа разделения власти в дуалистических их парламентских монархиях // Проблемы законности. — 2012.</w:t>
      </w:r>
      <w:r>
        <w:rPr>
          <w:rFonts w:ascii="Times New Roman" w:hAnsi="Times New Roman" w:cs="Times New Roman"/>
          <w:color w:val="000000"/>
          <w:sz w:val="28"/>
          <w:szCs w:val="28"/>
          <w:shd w:val="clear" w:color="auto" w:fill="FFFFFF"/>
          <w:lang w:val="uk-UA"/>
        </w:rPr>
        <w:t xml:space="preserve"> С.55-56</w:t>
      </w:r>
    </w:p>
    <w:p w:rsidR="003861DE" w:rsidRDefault="003861DE" w:rsidP="003861D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w:t>
      </w:r>
      <w:r>
        <w:rPr>
          <w:rFonts w:ascii="Times New Roman" w:hAnsi="Times New Roman" w:cs="Times New Roman"/>
          <w:color w:val="000000"/>
          <w:sz w:val="28"/>
          <w:szCs w:val="28"/>
        </w:rPr>
        <w:t xml:space="preserve">Политологический словарь / под ред. А. Соколова. - </w:t>
      </w:r>
      <w:proofErr w:type="gramStart"/>
      <w:r>
        <w:rPr>
          <w:rFonts w:ascii="Times New Roman" w:hAnsi="Times New Roman" w:cs="Times New Roman"/>
          <w:color w:val="000000"/>
          <w:sz w:val="28"/>
          <w:szCs w:val="28"/>
        </w:rPr>
        <w:t>М. :</w:t>
      </w:r>
      <w:proofErr w:type="gramEnd"/>
      <w:r>
        <w:rPr>
          <w:rFonts w:ascii="Times New Roman" w:hAnsi="Times New Roman" w:cs="Times New Roman"/>
          <w:color w:val="000000"/>
          <w:sz w:val="28"/>
          <w:szCs w:val="28"/>
        </w:rPr>
        <w:t xml:space="preserve"> Дело, 2006, с. 286</w:t>
      </w:r>
    </w:p>
    <w:p w:rsidR="003861DE" w:rsidRDefault="003861DE" w:rsidP="003861D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9.Салмин А. М. Современная демократия. — М., 1992.</w:t>
      </w:r>
      <w:r>
        <w:rPr>
          <w:rFonts w:ascii="Times New Roman" w:hAnsi="Times New Roman" w:cs="Times New Roman"/>
          <w:color w:val="000000"/>
          <w:sz w:val="28"/>
          <w:szCs w:val="28"/>
          <w:shd w:val="clear" w:color="auto" w:fill="FFFFFF"/>
          <w:lang w:val="uk-UA"/>
        </w:rPr>
        <w:t xml:space="preserve"> С. 67-68</w:t>
      </w:r>
    </w:p>
    <w:p w:rsidR="003861DE" w:rsidRDefault="003861DE" w:rsidP="003861D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16.</w:t>
      </w:r>
      <w:r>
        <w:rPr>
          <w:rFonts w:ascii="Times New Roman" w:hAnsi="Times New Roman" w:cs="Times New Roman"/>
          <w:color w:val="000000"/>
          <w:sz w:val="28"/>
          <w:szCs w:val="28"/>
        </w:rPr>
        <w:t>Саква Р. Режимная система и гражданское общество в России // Полис. - 2007. - №1, с.31</w:t>
      </w:r>
    </w:p>
    <w:p w:rsidR="003861DE" w:rsidRDefault="003861DE" w:rsidP="003861D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10.Хуан Лінц Переваги парламентаризму // XX століття і світ. Межі влади. № 2-3, 1997.</w:t>
      </w:r>
      <w:r>
        <w:rPr>
          <w:rFonts w:ascii="Times New Roman" w:hAnsi="Times New Roman" w:cs="Times New Roman"/>
          <w:color w:val="000000"/>
          <w:sz w:val="28"/>
          <w:szCs w:val="28"/>
          <w:shd w:val="clear" w:color="auto" w:fill="FFFFFF"/>
          <w:lang w:val="uk-UA"/>
        </w:rPr>
        <w:t xml:space="preserve"> с. 17-19</w:t>
      </w:r>
    </w:p>
    <w:p w:rsidR="003861DE" w:rsidRDefault="003861DE" w:rsidP="003861D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11.</w:t>
      </w:r>
      <w:r>
        <w:rPr>
          <w:rFonts w:ascii="Times New Roman" w:hAnsi="Times New Roman" w:cs="Times New Roman"/>
          <w:color w:val="000000"/>
          <w:sz w:val="28"/>
          <w:szCs w:val="28"/>
          <w:shd w:val="clear" w:color="auto" w:fill="FFFFFF"/>
          <w:lang w:val="en-US"/>
        </w:rPr>
        <w:t xml:space="preserve"> Carneiro</w:t>
      </w:r>
      <w:proofErr w:type="gramStart"/>
      <w:r>
        <w:rPr>
          <w:rFonts w:ascii="Times New Roman" w:hAnsi="Times New Roman" w:cs="Times New Roman"/>
          <w:color w:val="000000"/>
          <w:sz w:val="28"/>
          <w:szCs w:val="28"/>
          <w:shd w:val="clear" w:color="auto" w:fill="FFFFFF"/>
          <w:lang w:val="en-US"/>
        </w:rPr>
        <w:t>  R</w:t>
      </w:r>
      <w:proofErr w:type="gramEnd"/>
      <w:r>
        <w:rPr>
          <w:rFonts w:ascii="Times New Roman" w:hAnsi="Times New Roman" w:cs="Times New Roman"/>
          <w:color w:val="000000"/>
          <w:sz w:val="28"/>
          <w:szCs w:val="28"/>
          <w:shd w:val="clear" w:color="auto" w:fill="FFFFFF"/>
          <w:lang w:val="en-US"/>
        </w:rPr>
        <w:t>. A Theory of the Origin of the</w:t>
      </w:r>
      <w:proofErr w:type="gramStart"/>
      <w:r>
        <w:rPr>
          <w:rFonts w:ascii="Times New Roman" w:hAnsi="Times New Roman" w:cs="Times New Roman"/>
          <w:color w:val="000000"/>
          <w:sz w:val="28"/>
          <w:szCs w:val="28"/>
          <w:shd w:val="clear" w:color="auto" w:fill="FFFFFF"/>
          <w:lang w:val="en-US"/>
        </w:rPr>
        <w:t>  State</w:t>
      </w:r>
      <w:proofErr w:type="gramEnd"/>
      <w:r>
        <w:rPr>
          <w:rFonts w:ascii="Times New Roman" w:hAnsi="Times New Roman" w:cs="Times New Roman"/>
          <w:color w:val="000000"/>
          <w:sz w:val="28"/>
          <w:szCs w:val="28"/>
          <w:shd w:val="clear" w:color="auto" w:fill="FFFFFF"/>
          <w:lang w:val="en-US"/>
        </w:rPr>
        <w:t xml:space="preserve">  //  Science.  </w:t>
      </w:r>
      <w:r w:rsidRPr="00B728F5">
        <w:rPr>
          <w:rFonts w:ascii="Times New Roman" w:hAnsi="Times New Roman" w:cs="Times New Roman"/>
          <w:color w:val="000000"/>
          <w:sz w:val="28"/>
          <w:szCs w:val="28"/>
          <w:shd w:val="clear" w:color="auto" w:fill="FFFFFF"/>
          <w:lang w:val="en-US"/>
        </w:rPr>
        <w:t>1970. Vol. 169. P. 733 – 738.</w:t>
      </w:r>
    </w:p>
    <w:p w:rsidR="003861DE" w:rsidRDefault="003861DE" w:rsidP="003861D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12.Дослідження The Democracy Index 2019 [Електронний ресурс] – Режим доступу до ресурсу: </w:t>
      </w:r>
      <w:hyperlink r:id="rId6" w:history="1">
        <w:r>
          <w:rPr>
            <w:rStyle w:val="a5"/>
            <w:rFonts w:ascii="Times New Roman" w:hAnsi="Times New Roman" w:cs="Times New Roman"/>
            <w:color w:val="000000"/>
            <w:sz w:val="28"/>
            <w:szCs w:val="28"/>
            <w:lang w:val="uk-UA"/>
          </w:rPr>
          <w:t>https://www.eiu.com/n/</w:t>
        </w:r>
      </w:hyperlink>
    </w:p>
    <w:p w:rsidR="003861DE" w:rsidRDefault="003861DE" w:rsidP="003861D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13.O'Neil, Patrick. Essentials of Comparative Politics. 3rd ed. New York, New York, W. W Norton &amp; Company, 2010. pp. 162–63. Print</w:t>
      </w:r>
    </w:p>
    <w:p w:rsidR="003861DE" w:rsidRDefault="003861DE" w:rsidP="003861D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14.Рейтинг країн світу за рівнем демократії. Гуманітарна енциклопедія: Дослідження [Електронний ресурс] // Центр гуманітарних технологій, 2006-2020 (остання редакція: 26.05.2020). URL: </w:t>
      </w:r>
      <w:hyperlink r:id="rId7" w:history="1">
        <w:r>
          <w:rPr>
            <w:rStyle w:val="a5"/>
            <w:rFonts w:ascii="Times New Roman" w:hAnsi="Times New Roman" w:cs="Times New Roman"/>
            <w:color w:val="000000"/>
            <w:sz w:val="28"/>
            <w:szCs w:val="28"/>
            <w:lang w:val="uk-UA"/>
          </w:rPr>
          <w:t>https://gtmarket.ru/ratings/democracy-index/info</w:t>
        </w:r>
      </w:hyperlink>
    </w:p>
    <w:p w:rsidR="003861DE" w:rsidRDefault="003861DE" w:rsidP="003861DE">
      <w:pPr>
        <w:pStyle w:val="a4"/>
        <w:spacing w:before="0" w:beforeAutospacing="0" w:after="0" w:afterAutospacing="0" w:line="360" w:lineRule="auto"/>
        <w:ind w:firstLine="709"/>
        <w:jc w:val="both"/>
        <w:rPr>
          <w:rFonts w:eastAsia="Times New Roman"/>
          <w:color w:val="000000"/>
          <w:sz w:val="28"/>
          <w:szCs w:val="28"/>
        </w:rPr>
      </w:pPr>
      <w:r>
        <w:rPr>
          <w:color w:val="000000"/>
          <w:sz w:val="28"/>
          <w:szCs w:val="28"/>
          <w:lang w:val="uk-UA"/>
        </w:rPr>
        <w:t xml:space="preserve">15. </w:t>
      </w:r>
      <w:r>
        <w:rPr>
          <w:rFonts w:eastAsia="Times New Roman"/>
          <w:bCs/>
          <w:color w:val="000000"/>
          <w:sz w:val="28"/>
          <w:szCs w:val="28"/>
        </w:rPr>
        <w:t>Федералист: Политические эссе А. Гамильтона, Дж. Мэдисона и Дж. Джея. –М.: Издательская группа “Прогресс” – “Литера”, 1994. – С. 78–86.</w:t>
      </w:r>
    </w:p>
    <w:p w:rsidR="003861DE" w:rsidRDefault="003861DE" w:rsidP="003861DE">
      <w:pPr>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lang w:val="uk-UA"/>
        </w:rPr>
        <w:t>16.</w:t>
      </w:r>
      <w:r>
        <w:rPr>
          <w:rFonts w:ascii="Times New Roman" w:hAnsi="Times New Roman" w:cs="Times New Roman"/>
          <w:color w:val="000000"/>
          <w:sz w:val="28"/>
          <w:szCs w:val="28"/>
          <w:shd w:val="clear" w:color="auto" w:fill="FFFFFF"/>
        </w:rPr>
        <w:t xml:space="preserve"> Нестерович В. Ф. Принципи відкритості та прозорості у діяльності органів державної влади як важлива передумова для утвердження демократії участі / В. Ф. Нестерович. Філософські та методологічні проблеми права. 2016. № 4. С. 67-78.</w:t>
      </w:r>
    </w:p>
    <w:p w:rsidR="003861DE" w:rsidRDefault="003861DE" w:rsidP="003861DE">
      <w:pPr>
        <w:tabs>
          <w:tab w:val="left" w:pos="1416"/>
        </w:tabs>
        <w:spacing w:after="0" w:line="36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17.</w:t>
      </w:r>
      <w:r>
        <w:rPr>
          <w:rFonts w:ascii="Times New Roman" w:hAnsi="Times New Roman" w:cs="Times New Roman"/>
          <w:color w:val="000000"/>
          <w:sz w:val="28"/>
          <w:szCs w:val="28"/>
          <w:shd w:val="clear" w:color="auto" w:fill="FFFFFF"/>
        </w:rPr>
        <w:t xml:space="preserve"> Гілея: науковий вісник 2009 Вип. 22. Збірник наукових праць / Гол. ред. В.М. Вашкевич. – К.: ВІР УАН, Київ, 2009. – 459 с.</w:t>
      </w:r>
      <w:r>
        <w:rPr>
          <w:rFonts w:ascii="Times New Roman" w:hAnsi="Times New Roman" w:cs="Times New Roman"/>
          <w:color w:val="000000"/>
          <w:sz w:val="28"/>
          <w:szCs w:val="28"/>
          <w:shd w:val="clear" w:color="auto" w:fill="FFFFFF"/>
          <w:lang w:val="uk-UA"/>
        </w:rPr>
        <w:tab/>
      </w:r>
    </w:p>
    <w:p w:rsidR="003861DE" w:rsidRDefault="003861DE" w:rsidP="003861DE">
      <w:pPr>
        <w:tabs>
          <w:tab w:val="left" w:pos="1416"/>
        </w:tabs>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lang w:val="uk-UA"/>
        </w:rPr>
        <w:t>18. Малкіна Г.М. Взаємодія виборчої і</w:t>
      </w:r>
      <w:r>
        <w:rPr>
          <w:rFonts w:ascii="Times New Roman" w:hAnsi="Times New Roman" w:cs="Times New Roman"/>
          <w:color w:val="000000"/>
          <w:sz w:val="28"/>
          <w:szCs w:val="28"/>
          <w:shd w:val="clear" w:color="auto" w:fill="FFFFFF"/>
        </w:rPr>
        <w:t> </w:t>
      </w:r>
      <w:hyperlink r:id="rId8" w:history="1">
        <w:r>
          <w:rPr>
            <w:rFonts w:ascii="Times New Roman" w:hAnsi="Times New Roman" w:cs="Times New Roman"/>
            <w:color w:val="000000"/>
            <w:sz w:val="28"/>
            <w:szCs w:val="28"/>
            <w:u w:val="single"/>
            <w:shd w:val="clear" w:color="auto" w:fill="FFFFFF"/>
            <w:lang w:val="uk-UA"/>
          </w:rPr>
          <w:t>партійної системи</w:t>
        </w:r>
      </w:hyperlink>
      <w:r>
        <w:rPr>
          <w:rFonts w:ascii="Times New Roman" w:hAnsi="Times New Roman" w:cs="Times New Roman"/>
          <w:color w:val="000000"/>
          <w:sz w:val="28"/>
          <w:szCs w:val="28"/>
          <w:shd w:val="clear" w:color="auto" w:fill="FFFFFF"/>
          <w:lang w:val="uk-UA"/>
        </w:rPr>
        <w:t xml:space="preserve">: світовий досвід і проблеми України. </w:t>
      </w:r>
      <w:r>
        <w:rPr>
          <w:rFonts w:ascii="Times New Roman" w:hAnsi="Times New Roman" w:cs="Times New Roman"/>
          <w:color w:val="000000"/>
          <w:sz w:val="28"/>
          <w:szCs w:val="28"/>
          <w:shd w:val="clear" w:color="auto" w:fill="FFFFFF"/>
        </w:rPr>
        <w:t>Автореф. дис... канд. політ. наук: 23.00.02 / Г.М. Малкіна; Київ. нац. ун-т ім. Т.Шевченка. – К., 2004. – 18 с.</w:t>
      </w:r>
    </w:p>
    <w:p w:rsidR="003861DE" w:rsidRDefault="003861DE" w:rsidP="003861DE">
      <w:pPr>
        <w:tabs>
          <w:tab w:val="left" w:pos="1416"/>
        </w:tabs>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lang w:val="uk-UA"/>
        </w:rPr>
        <w:t>19.</w:t>
      </w:r>
      <w:r>
        <w:rPr>
          <w:rFonts w:ascii="Times New Roman" w:eastAsia="Times New Roman" w:hAnsi="Times New Roman" w:cs="Times New Roman"/>
          <w:color w:val="000000"/>
          <w:sz w:val="28"/>
          <w:szCs w:val="28"/>
        </w:rPr>
        <w:t xml:space="preserve"> Андерсон Р. Дискурсивне походження диктатури й демократії / Пер. з англ. // Універсум. — № 6-7 (117—120), 2003. — С. 8-20.</w:t>
      </w:r>
    </w:p>
    <w:p w:rsidR="003861DE" w:rsidRDefault="003861DE" w:rsidP="003861DE">
      <w:pPr>
        <w:tabs>
          <w:tab w:val="left" w:pos="1416"/>
        </w:tabs>
        <w:spacing w:after="0" w:line="36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20. </w:t>
      </w:r>
      <w:r>
        <w:rPr>
          <w:rFonts w:ascii="Times New Roman" w:eastAsia="Times New Roman" w:hAnsi="Times New Roman" w:cs="Times New Roman"/>
          <w:color w:val="000000"/>
          <w:sz w:val="28"/>
          <w:szCs w:val="28"/>
        </w:rPr>
        <w:t xml:space="preserve">Шведа Ю. Політичні партії. Енциклопедичний </w:t>
      </w:r>
      <w:proofErr w:type="gramStart"/>
      <w:r>
        <w:rPr>
          <w:rFonts w:ascii="Times New Roman" w:eastAsia="Times New Roman" w:hAnsi="Times New Roman" w:cs="Times New Roman"/>
          <w:color w:val="000000"/>
          <w:sz w:val="28"/>
          <w:szCs w:val="28"/>
        </w:rPr>
        <w:t>словник.-</w:t>
      </w:r>
      <w:proofErr w:type="gramEnd"/>
      <w:r>
        <w:rPr>
          <w:rFonts w:ascii="Times New Roman" w:eastAsia="Times New Roman" w:hAnsi="Times New Roman" w:cs="Times New Roman"/>
          <w:color w:val="000000"/>
          <w:sz w:val="28"/>
          <w:szCs w:val="28"/>
        </w:rPr>
        <w:t xml:space="preserve"> Львів: Астролябія.- 2005.- 488 с.</w:t>
      </w:r>
    </w:p>
    <w:p w:rsidR="003861DE" w:rsidRDefault="003861DE" w:rsidP="003861DE">
      <w:pPr>
        <w:tabs>
          <w:tab w:val="left" w:pos="1416"/>
        </w:tabs>
        <w:spacing w:after="0" w:line="360" w:lineRule="auto"/>
        <w:ind w:firstLine="709"/>
        <w:jc w:val="both"/>
        <w:rPr>
          <w:rFonts w:ascii="Times New Roman" w:eastAsia="Times New Roman" w:hAnsi="Times New Roman" w:cs="Times New Roman"/>
          <w:color w:val="000000"/>
          <w:sz w:val="28"/>
          <w:szCs w:val="28"/>
        </w:rPr>
      </w:pPr>
      <w:r>
        <w:rPr>
          <w:rFonts w:ascii="Times New Roman" w:hAnsi="Times New Roman" w:cs="Times New Roman"/>
          <w:color w:val="000000"/>
          <w:sz w:val="28"/>
          <w:szCs w:val="28"/>
          <w:shd w:val="clear" w:color="auto" w:fill="FFFFFF"/>
          <w:lang w:val="uk-UA"/>
        </w:rPr>
        <w:t xml:space="preserve">21. </w:t>
      </w:r>
      <w:r>
        <w:rPr>
          <w:rFonts w:ascii="Times New Roman" w:eastAsia="Times New Roman" w:hAnsi="Times New Roman" w:cs="Times New Roman"/>
          <w:color w:val="000000"/>
          <w:sz w:val="28"/>
          <w:szCs w:val="28"/>
        </w:rPr>
        <w:t xml:space="preserve">Шведа Ю. Теорія політичних партій та партійних систем: Навч. </w:t>
      </w:r>
      <w:proofErr w:type="gramStart"/>
      <w:r>
        <w:rPr>
          <w:rFonts w:ascii="Times New Roman" w:eastAsia="Times New Roman" w:hAnsi="Times New Roman" w:cs="Times New Roman"/>
          <w:color w:val="000000"/>
          <w:sz w:val="28"/>
          <w:szCs w:val="28"/>
        </w:rPr>
        <w:t>посібник.-</w:t>
      </w:r>
      <w:proofErr w:type="gramEnd"/>
      <w:r>
        <w:rPr>
          <w:rFonts w:ascii="Times New Roman" w:eastAsia="Times New Roman" w:hAnsi="Times New Roman" w:cs="Times New Roman"/>
          <w:color w:val="000000"/>
          <w:sz w:val="28"/>
          <w:szCs w:val="28"/>
        </w:rPr>
        <w:t xml:space="preserve"> Львів: Тріада плюс.- 2004.- 528 с.</w:t>
      </w:r>
    </w:p>
    <w:p w:rsidR="003861DE" w:rsidRDefault="003861DE" w:rsidP="003861DE">
      <w:pPr>
        <w:tabs>
          <w:tab w:val="left" w:pos="1416"/>
        </w:tabs>
        <w:spacing w:after="0" w:line="360" w:lineRule="auto"/>
        <w:ind w:firstLine="709"/>
        <w:jc w:val="both"/>
        <w:rPr>
          <w:rFonts w:ascii="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22. </w:t>
      </w:r>
      <w:r>
        <w:rPr>
          <w:rFonts w:ascii="Times New Roman" w:hAnsi="Times New Roman" w:cs="Times New Roman"/>
          <w:color w:val="000000"/>
          <w:sz w:val="28"/>
          <w:szCs w:val="28"/>
        </w:rPr>
        <w:t>Анилионис Г. П. Глобальный мир: единый и разделенный. Эволюция теорий глобализации / Г. П. Анилионис, Н. А. Зотова. – М.: Междунар. отношения, 2005. – 676 с.</w:t>
      </w:r>
    </w:p>
    <w:p w:rsidR="003861DE" w:rsidRDefault="003861DE" w:rsidP="003861DE">
      <w:pPr>
        <w:tabs>
          <w:tab w:val="left" w:pos="1416"/>
        </w:tabs>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23. </w:t>
      </w:r>
      <w:r>
        <w:rPr>
          <w:rFonts w:ascii="Times New Roman" w:hAnsi="Times New Roman" w:cs="Times New Roman"/>
          <w:color w:val="000000"/>
          <w:sz w:val="28"/>
          <w:szCs w:val="28"/>
        </w:rPr>
        <w:t xml:space="preserve">Ротар Н. Ю. Форми участі населення у політичних процесах / Н. Ю. Ротар; Чернівецький національний ун-т ім. Юрія Федьковича. – </w:t>
      </w:r>
      <w:proofErr w:type="gramStart"/>
      <w:r>
        <w:rPr>
          <w:rFonts w:ascii="Times New Roman" w:hAnsi="Times New Roman" w:cs="Times New Roman"/>
          <w:color w:val="000000"/>
          <w:sz w:val="28"/>
          <w:szCs w:val="28"/>
        </w:rPr>
        <w:t>Чернівці :</w:t>
      </w:r>
      <w:proofErr w:type="gramEnd"/>
      <w:r>
        <w:rPr>
          <w:rFonts w:ascii="Times New Roman" w:hAnsi="Times New Roman" w:cs="Times New Roman"/>
          <w:color w:val="000000"/>
          <w:sz w:val="28"/>
          <w:szCs w:val="28"/>
        </w:rPr>
        <w:t xml:space="preserve"> Рута, 2004. – 80 с. </w:t>
      </w:r>
    </w:p>
    <w:p w:rsidR="003861DE" w:rsidRDefault="003861DE" w:rsidP="003861DE">
      <w:pPr>
        <w:tabs>
          <w:tab w:val="left" w:pos="1416"/>
        </w:tabs>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lastRenderedPageBreak/>
        <w:t>24</w:t>
      </w:r>
      <w:r>
        <w:rPr>
          <w:rFonts w:ascii="Times New Roman" w:hAnsi="Times New Roman" w:cs="Times New Roman"/>
          <w:color w:val="000000"/>
          <w:sz w:val="28"/>
          <w:szCs w:val="28"/>
        </w:rPr>
        <w:t>. Ротар Н. Ю. Конструювання смислів громадянської ідентичності в друкованих ЗМІ України / Н. Ю. Ротар // Наукові записки Інституту політичних і етнонаціональних досліджень ім. І.Ф.Кураса ВНАН України. – 2014. – 1 (69) – С. 283.</w:t>
      </w:r>
    </w:p>
    <w:p w:rsidR="003861DE" w:rsidRDefault="003861DE" w:rsidP="003861DE">
      <w:pPr>
        <w:tabs>
          <w:tab w:val="left" w:pos="1416"/>
        </w:tabs>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25.  </w:t>
      </w:r>
      <w:r>
        <w:rPr>
          <w:rFonts w:ascii="Times New Roman" w:hAnsi="Times New Roman" w:cs="Times New Roman"/>
          <w:color w:val="000000"/>
          <w:sz w:val="28"/>
          <w:szCs w:val="28"/>
        </w:rPr>
        <w:t>Сіленко А. Інформаційні технології – новий імпульс для пошуку парадигми майбутнього суспільства / А. Сіленко // Політ. менеджмент. – 2007. – № 3. – С. 97–98.</w:t>
      </w:r>
    </w:p>
    <w:p w:rsidR="003861DE" w:rsidRDefault="003861DE" w:rsidP="003861DE">
      <w:pPr>
        <w:tabs>
          <w:tab w:val="left" w:pos="1416"/>
        </w:tabs>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26. </w:t>
      </w:r>
      <w:r>
        <w:rPr>
          <w:rFonts w:ascii="Times New Roman" w:hAnsi="Times New Roman" w:cs="Times New Roman"/>
          <w:color w:val="000000"/>
          <w:sz w:val="28"/>
          <w:szCs w:val="28"/>
        </w:rPr>
        <w:t>Короткова О. А. Политический режим: понятие, критерии классификации / О. А. Короткова, Э. М. Михайлова // Вестник Калужского университета. – 2019. – № 1. – С. 19–23.</w:t>
      </w:r>
    </w:p>
    <w:p w:rsidR="003861DE" w:rsidRPr="00714AC2" w:rsidRDefault="003861DE" w:rsidP="003861DE">
      <w:pPr>
        <w:tabs>
          <w:tab w:val="left" w:pos="1416"/>
        </w:tabs>
        <w:spacing w:after="0" w:line="360" w:lineRule="auto"/>
        <w:ind w:firstLine="709"/>
        <w:jc w:val="both"/>
        <w:rPr>
          <w:rStyle w:val="docdata"/>
          <w:rFonts w:ascii="Times New Roman" w:hAnsi="Times New Roman" w:cs="Times New Roman"/>
          <w:sz w:val="28"/>
          <w:szCs w:val="28"/>
        </w:rPr>
      </w:pPr>
      <w:r w:rsidRPr="003861DE">
        <w:rPr>
          <w:rStyle w:val="docdata"/>
          <w:rFonts w:ascii="Times New Roman" w:hAnsi="Times New Roman" w:cs="Times New Roman"/>
          <w:sz w:val="28"/>
          <w:szCs w:val="28"/>
          <w:lang w:val="en-US"/>
        </w:rPr>
        <w:t xml:space="preserve">27. Derrida J. De la grammatologie. </w:t>
      </w:r>
      <w:r w:rsidRPr="00714AC2">
        <w:rPr>
          <w:rStyle w:val="docdata"/>
          <w:rFonts w:ascii="Times New Roman" w:hAnsi="Times New Roman" w:cs="Times New Roman"/>
          <w:sz w:val="28"/>
          <w:szCs w:val="28"/>
        </w:rPr>
        <w:t>P., 1967 (рус. пер. M., 2000). с. 45-47</w:t>
      </w:r>
    </w:p>
    <w:p w:rsidR="003861DE" w:rsidRDefault="003861DE"/>
    <w:sectPr w:rsidR="003861D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3"/>
    <w:multiLevelType w:val="hybridMultilevel"/>
    <w:tmpl w:val="3458600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0000000B"/>
    <w:multiLevelType w:val="multilevel"/>
    <w:tmpl w:val="FFFFFFFF"/>
    <w:lvl w:ilvl="0">
      <w:start w:val="1"/>
      <w:numFmt w:val="decimal"/>
      <w:lvlText w:val="%1."/>
      <w:lvlJc w:val="left"/>
      <w:pPr>
        <w:ind w:left="423" w:hanging="423"/>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997"/>
    <w:rsid w:val="00294F7F"/>
    <w:rsid w:val="003861DE"/>
    <w:rsid w:val="00472152"/>
    <w:rsid w:val="00535997"/>
    <w:rsid w:val="009179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7C4C15-01E7-496B-9FBB-DC9C61CC6A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72152"/>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72152"/>
    <w:pPr>
      <w:ind w:left="720"/>
      <w:contextualSpacing/>
    </w:pPr>
  </w:style>
  <w:style w:type="character" w:customStyle="1" w:styleId="docdata">
    <w:name w:val="docdata"/>
    <w:basedOn w:val="a0"/>
    <w:qFormat/>
    <w:rsid w:val="00472152"/>
  </w:style>
  <w:style w:type="paragraph" w:styleId="a4">
    <w:name w:val="Normal (Web)"/>
    <w:basedOn w:val="a"/>
    <w:uiPriority w:val="99"/>
    <w:rsid w:val="003861DE"/>
    <w:pPr>
      <w:spacing w:before="100" w:beforeAutospacing="1" w:after="100" w:afterAutospacing="1" w:line="240" w:lineRule="auto"/>
    </w:pPr>
    <w:rPr>
      <w:rFonts w:ascii="Times New Roman" w:hAnsi="Times New Roman" w:cs="Times New Roman"/>
      <w:sz w:val="24"/>
      <w:szCs w:val="24"/>
    </w:rPr>
  </w:style>
  <w:style w:type="character" w:styleId="a5">
    <w:name w:val="Hyperlink"/>
    <w:basedOn w:val="a0"/>
    <w:uiPriority w:val="99"/>
    <w:rsid w:val="003861D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net.ua/2011/01/13/chto-takoe-politicheskaya-partiya.html" TargetMode="External"/><Relationship Id="rId3" Type="http://schemas.openxmlformats.org/officeDocument/2006/relationships/settings" Target="settings.xml"/><Relationship Id="rId7" Type="http://schemas.openxmlformats.org/officeDocument/2006/relationships/hyperlink" Target="https://gtmarket.ru/ratings/democracy-index/inf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eiu.com/n/" TargetMode="External"/><Relationship Id="rId5" Type="http://schemas.openxmlformats.org/officeDocument/2006/relationships/hyperlink" Target="http://www.zagraevsky.com/democracy.htm"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2174</Words>
  <Characters>12393</Characters>
  <Application>Microsoft Office Word</Application>
  <DocSecurity>0</DocSecurity>
  <Lines>103</Lines>
  <Paragraphs>29</Paragraphs>
  <ScaleCrop>false</ScaleCrop>
  <Company/>
  <LinksUpToDate>false</LinksUpToDate>
  <CharactersWithSpaces>14538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2020-10-28T11:51:00Z</dcterms:created>
  <dcterms:modified xsi:type="dcterms:W3CDTF">2020-10-28T11:53:00Z</dcterms:modified>
</cp:coreProperties>
</file>