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3075" w:rsidRDefault="00172B16">
      <w:pPr>
        <w:jc w:val="center"/>
        <w:rPr>
          <w:rFonts w:ascii="Times New Roman" w:eastAsia="Times New Roman" w:hAnsi="Times New Roman" w:cs="Times New Roman"/>
          <w:sz w:val="28"/>
          <w:szCs w:val="28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u w:val="single"/>
        </w:rPr>
        <w:t>Одеський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u w:val="single"/>
        </w:rPr>
        <w:t>національний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u w:val="single"/>
        </w:rPr>
        <w:t>університет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u w:val="single"/>
        </w:rPr>
        <w:t>імені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І. І. Мечникова</w:t>
      </w:r>
      <w:r>
        <w:rPr>
          <w:rFonts w:ascii="Times New Roman" w:eastAsia="Times New Roman" w:hAnsi="Times New Roman" w:cs="Times New Roman"/>
          <w:sz w:val="28"/>
          <w:szCs w:val="28"/>
        </w:rPr>
        <w:t>_________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</w:p>
    <w:p w:rsidR="00603075" w:rsidRDefault="00172B16">
      <w:pPr>
        <w:jc w:val="center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                  Факультет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u w:val="single"/>
        </w:rPr>
        <w:t>журналістики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u w:val="single"/>
        </w:rPr>
        <w:t>реклами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u w:val="single"/>
        </w:rPr>
        <w:t>видавничої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u w:val="single"/>
        </w:rPr>
        <w:t>справи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_________</w:t>
      </w:r>
    </w:p>
    <w:p w:rsidR="00603075" w:rsidRDefault="00172B16">
      <w:pPr>
        <w:jc w:val="center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                     Кафедра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u w:val="single"/>
        </w:rPr>
        <w:t>періодичної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u w:val="single"/>
        </w:rPr>
        <w:t>преси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u w:val="single"/>
        </w:rPr>
        <w:t>медіаредагування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__________</w:t>
      </w:r>
    </w:p>
    <w:p w:rsidR="00603075" w:rsidRDefault="00603075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03075" w:rsidRDefault="00172B16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Д и п л о м </w:t>
      </w: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</w:rPr>
        <w:t>н</w:t>
      </w:r>
      <w:proofErr w:type="gram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а    р о б о т а</w:t>
      </w:r>
    </w:p>
    <w:p w:rsidR="00603075" w:rsidRDefault="00172B16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              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u w:val="single"/>
        </w:rPr>
        <w:t>здобуття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u w:val="single"/>
        </w:rPr>
        <w:t>ступеня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u w:val="single"/>
        </w:rPr>
        <w:t>вищої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u w:val="single"/>
        </w:rPr>
        <w:t>освіти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«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  <w:u w:val="single"/>
        </w:rPr>
        <w:t>магістр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u w:val="single"/>
        </w:rPr>
        <w:t>»</w:t>
      </w:r>
      <w:r>
        <w:rPr>
          <w:rFonts w:ascii="Times New Roman" w:eastAsia="Times New Roman" w:hAnsi="Times New Roman" w:cs="Times New Roman"/>
          <w:sz w:val="28"/>
          <w:szCs w:val="28"/>
        </w:rPr>
        <w:t>_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_______</w:t>
      </w:r>
    </w:p>
    <w:p w:rsidR="00603075" w:rsidRDefault="00172B16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 тему: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«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Корпоративний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стиль факультету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журналістики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реклами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видавничої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прави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»</w:t>
      </w:r>
    </w:p>
    <w:p w:rsidR="00603075" w:rsidRPr="00172B16" w:rsidRDefault="00172B16">
      <w:pPr>
        <w:jc w:val="center"/>
        <w:rPr>
          <w:rFonts w:ascii="Times New Roman" w:eastAsia="Times New Roman" w:hAnsi="Times New Roman" w:cs="Times New Roman"/>
          <w:lang w:val="en-US"/>
        </w:rPr>
      </w:pPr>
      <w:r w:rsidRPr="00172B16">
        <w:rPr>
          <w:rFonts w:ascii="Times New Roman" w:eastAsia="Times New Roman" w:hAnsi="Times New Roman" w:cs="Times New Roman"/>
          <w:lang w:val="en-US"/>
        </w:rPr>
        <w:t>«Corporate style of the Faculty of Journalism, Advertising and Publishing»</w:t>
      </w:r>
    </w:p>
    <w:p w:rsidR="00603075" w:rsidRPr="00172B16" w:rsidRDefault="00603075">
      <w:pPr>
        <w:jc w:val="center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603075" w:rsidRDefault="00172B16">
      <w:pPr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Виконала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студентка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денної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</w:p>
    <w:p w:rsidR="00603075" w:rsidRDefault="00172B16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спеціальності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061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Журналістика</w:t>
      </w:r>
      <w:proofErr w:type="spellEnd"/>
    </w:p>
    <w:p w:rsidR="00603075" w:rsidRDefault="00172B16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Кондратевич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Олена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Олексіїв</w:t>
      </w:r>
      <w:r>
        <w:rPr>
          <w:rFonts w:ascii="Times New Roman" w:eastAsia="Times New Roman" w:hAnsi="Times New Roman" w:cs="Times New Roman"/>
          <w:sz w:val="28"/>
          <w:szCs w:val="28"/>
        </w:rPr>
        <w:t>на</w:t>
      </w:r>
      <w:proofErr w:type="spellEnd"/>
    </w:p>
    <w:p w:rsidR="00603075" w:rsidRDefault="00172B16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</w:t>
      </w:r>
    </w:p>
    <w:p w:rsidR="00603075" w:rsidRDefault="00172B16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Керівник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канд.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наук, доц.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Сидун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І. В.____</w:t>
      </w:r>
    </w:p>
    <w:p w:rsidR="00603075" w:rsidRDefault="00172B16">
      <w:pPr>
        <w:jc w:val="right"/>
        <w:rPr>
          <w:rFonts w:ascii="Times New Roman" w:eastAsia="Times New Roman" w:hAnsi="Times New Roman" w:cs="Times New Roman"/>
          <w:sz w:val="28"/>
          <w:szCs w:val="28"/>
        </w:rPr>
      </w:pPr>
      <w:bookmarkStart w:id="0" w:name="_heading=h.gjdgxs"/>
      <w:bookmarkEnd w:id="0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Рецензент  д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-р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філол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наук, проф.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Кутуза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Н. В.</w:t>
      </w:r>
    </w:p>
    <w:p w:rsidR="00603075" w:rsidRDefault="00603075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603075" w:rsidRDefault="00603075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603075" w:rsidRDefault="00603075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603075" w:rsidRDefault="00172B16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Рекомендовано до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захисту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  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Захищено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засіданні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ЕК №____</w:t>
      </w:r>
    </w:p>
    <w:p w:rsidR="00603075" w:rsidRDefault="00172B16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Протокол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засідання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кафедри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протокол №___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</w:p>
    <w:p w:rsidR="00603075" w:rsidRDefault="00172B16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№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Оцінка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_____________/______/_____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Завідувач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кафедри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eastAsia="Times New Roman" w:hAnsi="Times New Roman" w:cs="Times New Roman"/>
        </w:rPr>
        <w:t>(</w:t>
      </w:r>
      <w:proofErr w:type="gramEnd"/>
      <w:r>
        <w:rPr>
          <w:rFonts w:ascii="Times New Roman" w:eastAsia="Times New Roman" w:hAnsi="Times New Roman" w:cs="Times New Roman"/>
        </w:rPr>
        <w:t>за</w:t>
      </w:r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національною</w:t>
      </w:r>
      <w:proofErr w:type="spellEnd"/>
      <w:r>
        <w:rPr>
          <w:rFonts w:ascii="Times New Roman" w:eastAsia="Times New Roman" w:hAnsi="Times New Roman" w:cs="Times New Roman"/>
        </w:rPr>
        <w:t xml:space="preserve"> шкалою/шкалою ЕСТS/ </w:t>
      </w:r>
      <w:proofErr w:type="spellStart"/>
      <w:r>
        <w:rPr>
          <w:rFonts w:ascii="Times New Roman" w:eastAsia="Times New Roman" w:hAnsi="Times New Roman" w:cs="Times New Roman"/>
        </w:rPr>
        <w:t>бали</w:t>
      </w:r>
      <w:proofErr w:type="spellEnd"/>
      <w:r>
        <w:rPr>
          <w:rFonts w:ascii="Times New Roman" w:eastAsia="Times New Roman" w:hAnsi="Times New Roman" w:cs="Times New Roman"/>
        </w:rPr>
        <w:t>)</w:t>
      </w:r>
    </w:p>
    <w:p w:rsidR="00603075" w:rsidRDefault="00172B16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                                    Голова ЕК</w:t>
      </w:r>
    </w:p>
    <w:p w:rsidR="00603075" w:rsidRDefault="00172B16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(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підпис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)   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________________   </w:t>
      </w:r>
    </w:p>
    <w:p w:rsidR="00603075" w:rsidRDefault="00172B16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підпис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) 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</w:t>
      </w:r>
    </w:p>
    <w:p w:rsidR="00603075" w:rsidRDefault="00603075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03075" w:rsidRDefault="00603075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03075" w:rsidRDefault="00603075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03075" w:rsidRDefault="00172B16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Одеса – 2021</w:t>
      </w:r>
    </w:p>
    <w:p w:rsidR="00603075" w:rsidRDefault="00603075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03075" w:rsidRDefault="00172B16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ЗМІСТ</w:t>
      </w:r>
    </w:p>
    <w:tbl>
      <w:tblPr>
        <w:tblW w:w="10025" w:type="dxa"/>
        <w:tblInd w:w="-289" w:type="dxa"/>
        <w:tblLayout w:type="fixed"/>
        <w:tblLook w:val="01E0" w:firstRow="1" w:lastRow="1" w:firstColumn="1" w:lastColumn="1" w:noHBand="0" w:noVBand="0"/>
      </w:tblPr>
      <w:tblGrid>
        <w:gridCol w:w="1557"/>
        <w:gridCol w:w="7902"/>
        <w:gridCol w:w="566"/>
      </w:tblGrid>
      <w:tr w:rsidR="00603075">
        <w:trPr>
          <w:trHeight w:val="472"/>
        </w:trPr>
        <w:tc>
          <w:tcPr>
            <w:tcW w:w="1557" w:type="dxa"/>
          </w:tcPr>
          <w:p w:rsidR="00603075" w:rsidRDefault="00172B16">
            <w:pPr>
              <w:widowControl w:val="0"/>
              <w:spacing w:after="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ВСТУП</w:t>
            </w:r>
          </w:p>
        </w:tc>
        <w:tc>
          <w:tcPr>
            <w:tcW w:w="7902" w:type="dxa"/>
          </w:tcPr>
          <w:p w:rsidR="00603075" w:rsidRDefault="00172B16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.............................................................................................................</w:t>
            </w:r>
          </w:p>
        </w:tc>
        <w:tc>
          <w:tcPr>
            <w:tcW w:w="566" w:type="dxa"/>
          </w:tcPr>
          <w:p w:rsidR="00603075" w:rsidRDefault="00172B16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603075">
        <w:trPr>
          <w:trHeight w:val="472"/>
        </w:trPr>
        <w:tc>
          <w:tcPr>
            <w:tcW w:w="1557" w:type="dxa"/>
          </w:tcPr>
          <w:p w:rsidR="00603075" w:rsidRDefault="00172B16">
            <w:pPr>
              <w:widowControl w:val="0"/>
              <w:spacing w:after="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РОЗДІЛ 1.</w:t>
            </w:r>
          </w:p>
        </w:tc>
        <w:tc>
          <w:tcPr>
            <w:tcW w:w="7902" w:type="dxa"/>
          </w:tcPr>
          <w:p w:rsidR="00603075" w:rsidRDefault="00172B16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КОРПОРАТИВНИЙ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СТИЛЬ............................................................</w:t>
            </w:r>
          </w:p>
        </w:tc>
        <w:tc>
          <w:tcPr>
            <w:tcW w:w="566" w:type="dxa"/>
          </w:tcPr>
          <w:p w:rsidR="00603075" w:rsidRDefault="00172B16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603075">
        <w:trPr>
          <w:trHeight w:val="483"/>
        </w:trPr>
        <w:tc>
          <w:tcPr>
            <w:tcW w:w="1557" w:type="dxa"/>
          </w:tcPr>
          <w:p w:rsidR="00603075" w:rsidRDefault="00172B16">
            <w:pPr>
              <w:widowControl w:val="0"/>
              <w:spacing w:after="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.1.</w:t>
            </w:r>
          </w:p>
        </w:tc>
        <w:tc>
          <w:tcPr>
            <w:tcW w:w="7902" w:type="dxa"/>
          </w:tcPr>
          <w:p w:rsidR="00603075" w:rsidRDefault="00172B16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Корпоративний стиль та його основи…………………………......</w:t>
            </w:r>
          </w:p>
        </w:tc>
        <w:tc>
          <w:tcPr>
            <w:tcW w:w="566" w:type="dxa"/>
          </w:tcPr>
          <w:p w:rsidR="00603075" w:rsidRDefault="00172B16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603075">
        <w:trPr>
          <w:trHeight w:val="472"/>
        </w:trPr>
        <w:tc>
          <w:tcPr>
            <w:tcW w:w="1557" w:type="dxa"/>
          </w:tcPr>
          <w:p w:rsidR="00603075" w:rsidRDefault="00172B16">
            <w:pPr>
              <w:widowControl w:val="0"/>
              <w:spacing w:after="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1.2.</w:t>
            </w:r>
          </w:p>
        </w:tc>
        <w:tc>
          <w:tcPr>
            <w:tcW w:w="7902" w:type="dxa"/>
          </w:tcPr>
          <w:p w:rsidR="00603075" w:rsidRDefault="00172B1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Імідж та його роль у побудові корпоративного стилю……………</w:t>
            </w:r>
          </w:p>
        </w:tc>
        <w:tc>
          <w:tcPr>
            <w:tcW w:w="566" w:type="dxa"/>
          </w:tcPr>
          <w:p w:rsidR="00603075" w:rsidRDefault="00172B16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</w:tr>
      <w:tr w:rsidR="00603075">
        <w:trPr>
          <w:trHeight w:val="472"/>
        </w:trPr>
        <w:tc>
          <w:tcPr>
            <w:tcW w:w="1557" w:type="dxa"/>
          </w:tcPr>
          <w:p w:rsidR="00603075" w:rsidRDefault="00172B16">
            <w:pPr>
              <w:widowControl w:val="0"/>
              <w:spacing w:after="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1.3.</w:t>
            </w:r>
          </w:p>
        </w:tc>
        <w:tc>
          <w:tcPr>
            <w:tcW w:w="7902" w:type="dxa"/>
          </w:tcPr>
          <w:p w:rsidR="00603075" w:rsidRDefault="00172B16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Графічний дизайн: візуальні елементи, реклама…………………</w:t>
            </w:r>
          </w:p>
        </w:tc>
        <w:tc>
          <w:tcPr>
            <w:tcW w:w="566" w:type="dxa"/>
          </w:tcPr>
          <w:p w:rsidR="00603075" w:rsidRDefault="00172B16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</w:tr>
      <w:tr w:rsidR="00603075">
        <w:trPr>
          <w:trHeight w:val="472"/>
        </w:trPr>
        <w:tc>
          <w:tcPr>
            <w:tcW w:w="1557" w:type="dxa"/>
          </w:tcPr>
          <w:p w:rsidR="00603075" w:rsidRDefault="00172B16">
            <w:pPr>
              <w:widowControl w:val="0"/>
              <w:spacing w:after="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1.4.</w:t>
            </w:r>
          </w:p>
        </w:tc>
        <w:tc>
          <w:tcPr>
            <w:tcW w:w="7902" w:type="dxa"/>
          </w:tcPr>
          <w:p w:rsidR="00603075" w:rsidRDefault="00172B16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Логотип та його особливості………………………………………</w:t>
            </w:r>
          </w:p>
        </w:tc>
        <w:tc>
          <w:tcPr>
            <w:tcW w:w="566" w:type="dxa"/>
          </w:tcPr>
          <w:p w:rsidR="00603075" w:rsidRDefault="00172B16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</w:tr>
      <w:tr w:rsidR="00603075">
        <w:trPr>
          <w:trHeight w:val="472"/>
        </w:trPr>
        <w:tc>
          <w:tcPr>
            <w:tcW w:w="1557" w:type="dxa"/>
          </w:tcPr>
          <w:p w:rsidR="00603075" w:rsidRDefault="00172B16">
            <w:pPr>
              <w:widowControl w:val="0"/>
              <w:spacing w:after="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1.5.</w:t>
            </w:r>
          </w:p>
        </w:tc>
        <w:tc>
          <w:tcPr>
            <w:tcW w:w="7902" w:type="dxa"/>
          </w:tcPr>
          <w:p w:rsidR="00603075" w:rsidRDefault="00172B16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Значення кольорів при створенні логотипу………………………</w:t>
            </w:r>
          </w:p>
        </w:tc>
        <w:tc>
          <w:tcPr>
            <w:tcW w:w="566" w:type="dxa"/>
          </w:tcPr>
          <w:p w:rsidR="00603075" w:rsidRDefault="00172B16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</w:tr>
      <w:tr w:rsidR="00603075">
        <w:trPr>
          <w:trHeight w:val="1146"/>
        </w:trPr>
        <w:tc>
          <w:tcPr>
            <w:tcW w:w="1557" w:type="dxa"/>
          </w:tcPr>
          <w:p w:rsidR="00603075" w:rsidRDefault="00172B16">
            <w:pPr>
              <w:widowControl w:val="0"/>
              <w:spacing w:after="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РОЗДІЛ 2.</w:t>
            </w:r>
          </w:p>
        </w:tc>
        <w:tc>
          <w:tcPr>
            <w:tcW w:w="7902" w:type="dxa"/>
          </w:tcPr>
          <w:p w:rsidR="00603075" w:rsidRDefault="00172B16">
            <w:pPr>
              <w:widowControl w:val="0"/>
              <w:spacing w:after="0"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ПРОБНІ ВІЗУАЛЬНІ ЕЛЕМЕНТИ КОРПОРАТИВНОГО СТИЛЮ ФАКУЛЬТЕТУ ЖУРНАЛІСТИКИ, РЕКЛАМИ ТА ВИДАВНИЧОЇ СПРАВИ…………………………………………..</w:t>
            </w:r>
          </w:p>
        </w:tc>
        <w:tc>
          <w:tcPr>
            <w:tcW w:w="566" w:type="dxa"/>
          </w:tcPr>
          <w:p w:rsidR="00603075" w:rsidRDefault="00603075">
            <w:pPr>
              <w:widowControl w:val="0"/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03075" w:rsidRDefault="00603075">
            <w:pPr>
              <w:widowControl w:val="0"/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03075" w:rsidRDefault="00172B16">
            <w:pPr>
              <w:widowControl w:val="0"/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</w:tr>
      <w:tr w:rsidR="00603075">
        <w:trPr>
          <w:trHeight w:val="836"/>
        </w:trPr>
        <w:tc>
          <w:tcPr>
            <w:tcW w:w="1557" w:type="dxa"/>
          </w:tcPr>
          <w:p w:rsidR="00603075" w:rsidRDefault="00172B16">
            <w:pPr>
              <w:widowControl w:val="0"/>
              <w:spacing w:after="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2.1.</w:t>
            </w:r>
          </w:p>
        </w:tc>
        <w:tc>
          <w:tcPr>
            <w:tcW w:w="7902" w:type="dxa"/>
          </w:tcPr>
          <w:p w:rsidR="00603075" w:rsidRDefault="00172B16">
            <w:pPr>
              <w:widowControl w:val="0"/>
              <w:spacing w:after="0"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Початковий варіант логотипу факультету журналістики, реклами та видавничої справи……………………………………...</w:t>
            </w:r>
          </w:p>
        </w:tc>
        <w:tc>
          <w:tcPr>
            <w:tcW w:w="566" w:type="dxa"/>
          </w:tcPr>
          <w:p w:rsidR="00603075" w:rsidRDefault="00603075">
            <w:pPr>
              <w:widowControl w:val="0"/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03075" w:rsidRDefault="00172B16">
            <w:pPr>
              <w:widowControl w:val="0"/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</w:tr>
      <w:tr w:rsidR="00603075">
        <w:trPr>
          <w:trHeight w:val="472"/>
        </w:trPr>
        <w:tc>
          <w:tcPr>
            <w:tcW w:w="1557" w:type="dxa"/>
          </w:tcPr>
          <w:p w:rsidR="00603075" w:rsidRDefault="00172B16">
            <w:pPr>
              <w:widowControl w:val="0"/>
              <w:spacing w:after="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2.2.</w:t>
            </w:r>
          </w:p>
        </w:tc>
        <w:tc>
          <w:tcPr>
            <w:tcW w:w="7902" w:type="dxa"/>
          </w:tcPr>
          <w:p w:rsidR="00603075" w:rsidRDefault="00172B1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Початкові варіанти логотипів кафедр факультету………………..</w:t>
            </w:r>
          </w:p>
        </w:tc>
        <w:tc>
          <w:tcPr>
            <w:tcW w:w="566" w:type="dxa"/>
          </w:tcPr>
          <w:p w:rsidR="00603075" w:rsidRDefault="00172B16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</w:t>
            </w:r>
          </w:p>
        </w:tc>
      </w:tr>
      <w:tr w:rsidR="00603075">
        <w:trPr>
          <w:trHeight w:val="784"/>
        </w:trPr>
        <w:tc>
          <w:tcPr>
            <w:tcW w:w="1557" w:type="dxa"/>
          </w:tcPr>
          <w:p w:rsidR="00603075" w:rsidRDefault="00172B16">
            <w:pPr>
              <w:widowControl w:val="0"/>
              <w:spacing w:after="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2.3.</w:t>
            </w:r>
          </w:p>
        </w:tc>
        <w:tc>
          <w:tcPr>
            <w:tcW w:w="7902" w:type="dxa"/>
          </w:tcPr>
          <w:p w:rsidR="00603075" w:rsidRDefault="00172B16">
            <w:pPr>
              <w:widowControl w:val="0"/>
              <w:spacing w:after="0"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Початковий варіант банера факультету журналістики, реклами та видавничої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справи……………………………………………….</w:t>
            </w:r>
          </w:p>
        </w:tc>
        <w:tc>
          <w:tcPr>
            <w:tcW w:w="566" w:type="dxa"/>
          </w:tcPr>
          <w:p w:rsidR="00603075" w:rsidRDefault="00603075">
            <w:pPr>
              <w:widowControl w:val="0"/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03075" w:rsidRDefault="00172B16">
            <w:pPr>
              <w:widowControl w:val="0"/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</w:t>
            </w:r>
          </w:p>
        </w:tc>
      </w:tr>
      <w:tr w:rsidR="00603075">
        <w:trPr>
          <w:trHeight w:val="472"/>
        </w:trPr>
        <w:tc>
          <w:tcPr>
            <w:tcW w:w="1557" w:type="dxa"/>
          </w:tcPr>
          <w:p w:rsidR="00603075" w:rsidRDefault="00172B16">
            <w:pPr>
              <w:widowControl w:val="0"/>
              <w:spacing w:after="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2.4.</w:t>
            </w:r>
          </w:p>
        </w:tc>
        <w:tc>
          <w:tcPr>
            <w:tcW w:w="7902" w:type="dxa"/>
          </w:tcPr>
          <w:p w:rsidR="00603075" w:rsidRDefault="00172B1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Причини перегляду концепції……………………………………...</w:t>
            </w:r>
          </w:p>
        </w:tc>
        <w:tc>
          <w:tcPr>
            <w:tcW w:w="566" w:type="dxa"/>
          </w:tcPr>
          <w:p w:rsidR="00603075" w:rsidRDefault="00172B16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</w:t>
            </w:r>
          </w:p>
        </w:tc>
      </w:tr>
      <w:tr w:rsidR="00603075">
        <w:trPr>
          <w:trHeight w:val="1200"/>
        </w:trPr>
        <w:tc>
          <w:tcPr>
            <w:tcW w:w="1557" w:type="dxa"/>
          </w:tcPr>
          <w:p w:rsidR="00603075" w:rsidRDefault="00172B16">
            <w:pPr>
              <w:widowControl w:val="0"/>
              <w:spacing w:after="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РОЗДІЛ 3.</w:t>
            </w:r>
          </w:p>
        </w:tc>
        <w:tc>
          <w:tcPr>
            <w:tcW w:w="7902" w:type="dxa"/>
          </w:tcPr>
          <w:p w:rsidR="00603075" w:rsidRDefault="00172B16">
            <w:pPr>
              <w:widowControl w:val="0"/>
              <w:spacing w:after="0"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ВІЗУАЛЬНІ ЕЛЕМЕНТИ КОРПОРАТИВНОГО СТИЛЮ ФАКУЛЬТЕТУ ЖУРНАЛІСТИКИ, РЕКЛАМИ ТА ВИДАВНИЧОЇ СПРАВИ…………………………………………..</w:t>
            </w:r>
          </w:p>
        </w:tc>
        <w:tc>
          <w:tcPr>
            <w:tcW w:w="566" w:type="dxa"/>
          </w:tcPr>
          <w:p w:rsidR="00603075" w:rsidRDefault="00603075">
            <w:pPr>
              <w:widowControl w:val="0"/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03075" w:rsidRDefault="00603075">
            <w:pPr>
              <w:widowControl w:val="0"/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03075" w:rsidRDefault="00172B16">
            <w:pPr>
              <w:widowControl w:val="0"/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  <w:bookmarkStart w:id="1" w:name="_GoBack1"/>
            <w:bookmarkEnd w:id="1"/>
          </w:p>
        </w:tc>
      </w:tr>
      <w:tr w:rsidR="00603075">
        <w:trPr>
          <w:trHeight w:val="848"/>
        </w:trPr>
        <w:tc>
          <w:tcPr>
            <w:tcW w:w="1557" w:type="dxa"/>
          </w:tcPr>
          <w:p w:rsidR="00603075" w:rsidRDefault="00172B16">
            <w:pPr>
              <w:widowControl w:val="0"/>
              <w:spacing w:after="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3.1.</w:t>
            </w:r>
          </w:p>
        </w:tc>
        <w:tc>
          <w:tcPr>
            <w:tcW w:w="7902" w:type="dxa"/>
          </w:tcPr>
          <w:p w:rsidR="00603075" w:rsidRDefault="00172B16">
            <w:pPr>
              <w:widowControl w:val="0"/>
              <w:spacing w:after="0"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Логотип факультету журналістики,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реклами та видавничої справи………………………………………………………………..</w:t>
            </w:r>
          </w:p>
        </w:tc>
        <w:tc>
          <w:tcPr>
            <w:tcW w:w="566" w:type="dxa"/>
          </w:tcPr>
          <w:p w:rsidR="00603075" w:rsidRDefault="00603075">
            <w:pPr>
              <w:widowControl w:val="0"/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03075" w:rsidRDefault="00172B16">
            <w:pPr>
              <w:widowControl w:val="0"/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</w:tr>
      <w:tr w:rsidR="00603075">
        <w:trPr>
          <w:trHeight w:val="472"/>
        </w:trPr>
        <w:tc>
          <w:tcPr>
            <w:tcW w:w="1557" w:type="dxa"/>
          </w:tcPr>
          <w:p w:rsidR="00603075" w:rsidRDefault="00172B16">
            <w:pPr>
              <w:widowControl w:val="0"/>
              <w:spacing w:after="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3.2.</w:t>
            </w:r>
          </w:p>
        </w:tc>
        <w:tc>
          <w:tcPr>
            <w:tcW w:w="7902" w:type="dxa"/>
          </w:tcPr>
          <w:p w:rsidR="00603075" w:rsidRDefault="00172B1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Логотип кафедри періодичної преси та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медіаредагування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……….</w:t>
            </w:r>
          </w:p>
        </w:tc>
        <w:tc>
          <w:tcPr>
            <w:tcW w:w="566" w:type="dxa"/>
          </w:tcPr>
          <w:p w:rsidR="00603075" w:rsidRDefault="00172B16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28</w:t>
            </w:r>
          </w:p>
        </w:tc>
      </w:tr>
      <w:tr w:rsidR="00603075">
        <w:trPr>
          <w:trHeight w:val="472"/>
        </w:trPr>
        <w:tc>
          <w:tcPr>
            <w:tcW w:w="1557" w:type="dxa"/>
          </w:tcPr>
          <w:p w:rsidR="00603075" w:rsidRDefault="00172B16">
            <w:pPr>
              <w:widowControl w:val="0"/>
              <w:spacing w:after="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3.3.</w:t>
            </w:r>
          </w:p>
        </w:tc>
        <w:tc>
          <w:tcPr>
            <w:tcW w:w="7902" w:type="dxa"/>
          </w:tcPr>
          <w:p w:rsidR="00603075" w:rsidRDefault="00172B1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Логотип кафедри журналістики, реклами та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медіакомунікацій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</w:t>
            </w:r>
          </w:p>
        </w:tc>
        <w:tc>
          <w:tcPr>
            <w:tcW w:w="566" w:type="dxa"/>
          </w:tcPr>
          <w:p w:rsidR="00603075" w:rsidRDefault="00172B16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31</w:t>
            </w:r>
          </w:p>
        </w:tc>
      </w:tr>
      <w:tr w:rsidR="00603075">
        <w:trPr>
          <w:trHeight w:val="472"/>
        </w:trPr>
        <w:tc>
          <w:tcPr>
            <w:tcW w:w="1557" w:type="dxa"/>
          </w:tcPr>
          <w:p w:rsidR="00603075" w:rsidRDefault="00172B16">
            <w:pPr>
              <w:widowControl w:val="0"/>
              <w:spacing w:after="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3.4.</w:t>
            </w:r>
          </w:p>
        </w:tc>
        <w:tc>
          <w:tcPr>
            <w:tcW w:w="7902" w:type="dxa"/>
          </w:tcPr>
          <w:p w:rsidR="00603075" w:rsidRDefault="00172B1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Логотип кафедри нових медіа та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медіадизайну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…………………...</w:t>
            </w:r>
          </w:p>
        </w:tc>
        <w:tc>
          <w:tcPr>
            <w:tcW w:w="566" w:type="dxa"/>
          </w:tcPr>
          <w:p w:rsidR="00603075" w:rsidRDefault="00172B16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33</w:t>
            </w:r>
          </w:p>
        </w:tc>
      </w:tr>
      <w:tr w:rsidR="00603075">
        <w:trPr>
          <w:trHeight w:val="472"/>
        </w:trPr>
        <w:tc>
          <w:tcPr>
            <w:tcW w:w="1557" w:type="dxa"/>
          </w:tcPr>
          <w:p w:rsidR="00603075" w:rsidRDefault="00172B16">
            <w:pPr>
              <w:widowControl w:val="0"/>
              <w:spacing w:after="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3.5.</w:t>
            </w:r>
          </w:p>
        </w:tc>
        <w:tc>
          <w:tcPr>
            <w:tcW w:w="7902" w:type="dxa"/>
          </w:tcPr>
          <w:p w:rsidR="00603075" w:rsidRDefault="00172B1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Банер факультету журналістики, реклами та видавничої справи..</w:t>
            </w:r>
          </w:p>
        </w:tc>
        <w:tc>
          <w:tcPr>
            <w:tcW w:w="566" w:type="dxa"/>
          </w:tcPr>
          <w:p w:rsidR="00603075" w:rsidRDefault="00172B16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35</w:t>
            </w:r>
          </w:p>
        </w:tc>
      </w:tr>
      <w:tr w:rsidR="00603075">
        <w:trPr>
          <w:trHeight w:val="472"/>
        </w:trPr>
        <w:tc>
          <w:tcPr>
            <w:tcW w:w="9459" w:type="dxa"/>
            <w:gridSpan w:val="2"/>
          </w:tcPr>
          <w:p w:rsidR="00603075" w:rsidRDefault="00172B16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ВИСНОВКИ.............................................................................................................</w:t>
            </w:r>
          </w:p>
        </w:tc>
        <w:tc>
          <w:tcPr>
            <w:tcW w:w="566" w:type="dxa"/>
          </w:tcPr>
          <w:p w:rsidR="00603075" w:rsidRDefault="00172B16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</w:tr>
      <w:tr w:rsidR="00603075">
        <w:trPr>
          <w:trHeight w:val="483"/>
        </w:trPr>
        <w:tc>
          <w:tcPr>
            <w:tcW w:w="9459" w:type="dxa"/>
            <w:gridSpan w:val="2"/>
          </w:tcPr>
          <w:p w:rsidR="00603075" w:rsidRDefault="00172B16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БІБЛІОГРАФІЯ........................................................................................................</w:t>
            </w:r>
          </w:p>
        </w:tc>
        <w:tc>
          <w:tcPr>
            <w:tcW w:w="566" w:type="dxa"/>
          </w:tcPr>
          <w:p w:rsidR="00603075" w:rsidRDefault="00172B16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42</w:t>
            </w:r>
          </w:p>
        </w:tc>
      </w:tr>
      <w:tr w:rsidR="00603075">
        <w:trPr>
          <w:trHeight w:val="472"/>
        </w:trPr>
        <w:tc>
          <w:tcPr>
            <w:tcW w:w="9459" w:type="dxa"/>
            <w:gridSpan w:val="2"/>
          </w:tcPr>
          <w:p w:rsidR="00603075" w:rsidRDefault="00172B1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ДОДАТКИ</w:t>
            </w:r>
          </w:p>
        </w:tc>
        <w:tc>
          <w:tcPr>
            <w:tcW w:w="566" w:type="dxa"/>
          </w:tcPr>
          <w:p w:rsidR="00603075" w:rsidRDefault="00603075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603075" w:rsidRDefault="00603075">
      <w:pPr>
        <w:spacing w:after="0" w:line="360" w:lineRule="auto"/>
        <w:jc w:val="center"/>
      </w:pPr>
    </w:p>
    <w:p w:rsidR="00603075" w:rsidRDefault="00172B16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ВСТУП</w:t>
      </w:r>
    </w:p>
    <w:p w:rsidR="00603075" w:rsidRDefault="00172B1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умовах швидкого розвитку сфери послуг та великої конкуренції сьогодні для будь-якої </w:t>
      </w:r>
      <w:r>
        <w:rPr>
          <w:rFonts w:ascii="Times New Roman" w:hAnsi="Times New Roman" w:cs="Times New Roman"/>
          <w:sz w:val="28"/>
          <w:szCs w:val="28"/>
          <w:lang w:val="uk-UA"/>
        </w:rPr>
        <w:t>організації необхідно якомога частіше та яскравіше нагадувати про себе, бо якщо вони не існують в інформаційному полі, то вони не існують взагалі. Найкращим засобом заявити про себе та сконцентрувати увагу на собі є звернення до візуальної культури та ство</w:t>
      </w:r>
      <w:r>
        <w:rPr>
          <w:rFonts w:ascii="Times New Roman" w:hAnsi="Times New Roman" w:cs="Times New Roman"/>
          <w:sz w:val="28"/>
          <w:szCs w:val="28"/>
          <w:lang w:val="uk-UA"/>
        </w:rPr>
        <w:t>рення якісного візуального контенту у рамках своєї організації.</w:t>
      </w:r>
    </w:p>
    <w:p w:rsidR="00603075" w:rsidRDefault="00172B1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Найкращим засобом привернення уваги є створення індивідуальної візуальної продукції, яка буде захищена авторськими правами та буде асоціюватися з вже існуючими брендами. Такий крок здатен підв</w:t>
      </w:r>
      <w:r>
        <w:rPr>
          <w:rFonts w:ascii="Times New Roman" w:hAnsi="Times New Roman" w:cs="Times New Roman"/>
          <w:sz w:val="28"/>
          <w:szCs w:val="28"/>
          <w:lang w:val="uk-UA"/>
        </w:rPr>
        <w:t>ищити рівень довіри аудиторії та їх впевненість у високій якості послуг, які надаються організацією.</w:t>
      </w:r>
    </w:p>
    <w:p w:rsidR="00603075" w:rsidRDefault="00172B1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Актуальність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полягає в необхідності і важливості сьогодні індивідуального корпоративного стилю для будь-якої організації, яка заявляє про себе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 про серйозну структуру, що надає якісні послуги. Тож необхідність виникла і у створенні корпоративного стилю для факультету журналістики, реклами та видавничої справи Одеського національного університету імені Іллі Ілліча Мечникова. </w:t>
      </w:r>
    </w:p>
    <w:p w:rsidR="00603075" w:rsidRDefault="00172B1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створення індивідуального графічного контенту для факультету журналістики, реклами та видавничої справи і його кафедр (кафедри періодичної преси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медіаредагування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кафедри журналістики, реклами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медіакомунікацій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кафедри нових медіа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медіадизайну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Завданнями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є:</w:t>
      </w:r>
    </w:p>
    <w:p w:rsidR="00603075" w:rsidRDefault="00172B16">
      <w:pPr>
        <w:pStyle w:val="aa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вивчення досліджуваного питання у науковій літературі;</w:t>
      </w:r>
    </w:p>
    <w:p w:rsidR="00603075" w:rsidRDefault="00172B16">
      <w:pPr>
        <w:pStyle w:val="aa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удосконалення логотипу факультету журналістики, реклами та видавничої справи та представлення його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проєкту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603075" w:rsidRDefault="00172B16">
      <w:pPr>
        <w:pStyle w:val="aa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створення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проєкту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логотипу кафедри періодичної преси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медіаредагування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603075" w:rsidRDefault="00172B16">
      <w:pPr>
        <w:pStyle w:val="aa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створення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проєкту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логотипу кафедри журналістики, реклами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медіакомунікацій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603075" w:rsidRDefault="00172B16">
      <w:pPr>
        <w:pStyle w:val="aa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створення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проєкту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логотипу кафедри нових медіа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медіадизайну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603075" w:rsidRDefault="00172B16">
      <w:pPr>
        <w:pStyle w:val="aa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створення банеру факультету. </w:t>
      </w:r>
    </w:p>
    <w:p w:rsidR="00603075" w:rsidRDefault="00172B1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Об’єктом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постає корпоративний стиль.</w:t>
      </w:r>
    </w:p>
    <w:p w:rsidR="00603075" w:rsidRDefault="00172B1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Предметом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ення є корпоративний стиль факультету журналістики, реклами та видавничої справи і його підрозділів. </w:t>
      </w:r>
    </w:p>
    <w:p w:rsidR="00603075" w:rsidRDefault="00172B1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час дослідження були використані загальнонаукові і спеціальні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методи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дослідження: аналіз, індукція. Робота складається зі вступу, трьох розділів, висн</w:t>
      </w:r>
      <w:r>
        <w:rPr>
          <w:rFonts w:ascii="Times New Roman" w:hAnsi="Times New Roman" w:cs="Times New Roman"/>
          <w:sz w:val="28"/>
          <w:szCs w:val="28"/>
          <w:lang w:val="uk-UA"/>
        </w:rPr>
        <w:t>овків і додатків.</w:t>
      </w:r>
    </w:p>
    <w:p w:rsidR="00603075" w:rsidRDefault="00172B1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написання наукової роботи та кращого розкриття теми використовувалися наукові статті на тему корпоративного стилю та його складових. У роботі присутні статті рівних авторів для розгляду питання з різних боків, беручи до уваги думки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висловлювання цих науковців. Ми звернулися до літератури курсу маркетингу для розкриття суті корпоративного стилю, його переваг та недоліків, а також для розкриття його покрокового створення та подальшого функціонування на благо корпорації, організації, 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омпанії, тощо. Наприклад, з такою метою розглядалася праця «Банківський маркетинг. Комунікаційна політика комерційного банку», а саме загальне розуміння корпоративного стилю та його термінологія в розділі «Корпоративний імідж комерційного банку». </w:t>
      </w:r>
    </w:p>
    <w:p w:rsidR="00603075" w:rsidRDefault="00172B1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практична частина наукової роботи повністю приділена саме створенню візуального контенту для факультету журналістики, була використана певна кількість наукових робіт щодо якісного створення логотипів та їх використання у подальшій діяльності організації. </w:t>
      </w:r>
      <w:r>
        <w:rPr>
          <w:rFonts w:ascii="Times New Roman" w:hAnsi="Times New Roman" w:cs="Times New Roman"/>
          <w:sz w:val="28"/>
          <w:szCs w:val="28"/>
          <w:lang w:val="uk-UA"/>
        </w:rPr>
        <w:t>Використовувалися наукові роботи, опубліковані у наукових журналах. Наприклад, однією з таких робот була наукова стаття Іванченко Н. А. під назвою «Поняття "графічний дизайн"». Інформація, що подається в науковій статті, є матеріалом з курсу дизайну та под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ає основи створення якісного ілюстративного контенту з метою просування організації в інформаційному просторі. </w:t>
      </w:r>
    </w:p>
    <w:p w:rsidR="00603075" w:rsidRDefault="00603075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03075" w:rsidRDefault="0060307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03075" w:rsidRDefault="0060307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03075" w:rsidRDefault="0060307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03075" w:rsidRDefault="0060307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03075" w:rsidRDefault="0060307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03075" w:rsidRDefault="0060307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03075" w:rsidRDefault="00603075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03075" w:rsidRDefault="0060307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03075" w:rsidRDefault="0060307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03075" w:rsidRDefault="0060307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03075" w:rsidRDefault="0060307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03075" w:rsidRDefault="0060307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03075" w:rsidRDefault="0060307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03075" w:rsidRDefault="0060307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03075" w:rsidRDefault="0060307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03075" w:rsidRDefault="0060307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03075" w:rsidRDefault="0060307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03075" w:rsidRDefault="0060307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03075" w:rsidRDefault="0060307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03075" w:rsidRDefault="0060307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03075" w:rsidRDefault="0060307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03075" w:rsidRDefault="00172B16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172B16">
        <w:rPr>
          <w:lang w:val="uk-UA"/>
        </w:rPr>
        <w:br w:type="page"/>
      </w:r>
    </w:p>
    <w:p w:rsidR="00603075" w:rsidRDefault="00172B1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ВИСНОВКИ</w:t>
      </w:r>
    </w:p>
    <w:p w:rsidR="00603075" w:rsidRDefault="00172B1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результаті проведеної роботи нам вдалося створити якісні логотипи для факультету журналістики, реклами та видавничої справи університету ОНУ імені І. І. Мечникова, які є повністю унікальними та не мають схожих версій від будь-яких інших ілюстраторів. </w:t>
      </w:r>
    </w:p>
    <w:p w:rsidR="00603075" w:rsidRDefault="00172B1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>м вдалося дослідити процес створення корпоративного стилю та визначити роль візуальних компонентів для підвищення рівня конкурентоспроможності, а також рівня довіри серед аудиторії (клієнтів та потенційних клієнтів. До того ж,</w:t>
      </w:r>
      <w:r>
        <w:rPr>
          <w:rFonts w:ascii="Times New Roman" w:hAnsi="Times New Roman" w:cs="Times New Roman"/>
          <w:sz w:val="28"/>
          <w:szCs w:val="28"/>
        </w:rPr>
        <w:t xml:space="preserve"> ми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дослідили поетапний процес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створення якісного візуального продукту, враховуючи та уникаючи помилки, що часто допускалися на практиці та заслуговують на право бути присутніми в науковій літературі на тему корпоративного стилю.</w:t>
      </w:r>
    </w:p>
    <w:p w:rsidR="00603075" w:rsidRDefault="00172B1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результаті проведення практичної роботи вдалося створи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 логотип самого факультету журналістики, реклами та видавничої справи, а також логотипи його трьох кафедр: кафедри періодичної преси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медіаредагування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кафедри журналістики, реклами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медіакомунікацій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кафедри нових медіа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медіадизайну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Таким чином</w:t>
      </w:r>
      <w:r>
        <w:rPr>
          <w:rFonts w:ascii="Times New Roman" w:hAnsi="Times New Roman" w:cs="Times New Roman"/>
          <w:sz w:val="28"/>
          <w:szCs w:val="28"/>
          <w:lang w:val="uk-UA"/>
        </w:rPr>
        <w:t>, нам вдалося зміцнити імідж факультету та створити індивідуальні, оригінальні візуальні продукти, що мають міцний і встановлений зв’язок з факультетом. Отже, представлені логотипи являють собою довготривалий корпоративний блок, створюючи корпоративний сти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ль факультету і підвищуючи  його пізнаваність серед клієнтів та потенційних клієнтів (викладачі, студенти, абітурієнти). </w:t>
      </w:r>
    </w:p>
    <w:p w:rsidR="00603075" w:rsidRDefault="00172B1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Слід зазначити, що представлений дизайн логотипів має здатність легко змінювати свою кольорову гаму, завдяки чому довгий відрізок часу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їм не знадобиться структурний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редизайн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Така можливість адаптуватись свідчіть про їх довговічність.  Це дозволить логотипам стабільно функціонувати за правилами формування корпоративного стилю, а саме не змінювати логотип кардинально, тим самим не втрачаю</w:t>
      </w:r>
      <w:r>
        <w:rPr>
          <w:rFonts w:ascii="Times New Roman" w:hAnsi="Times New Roman" w:cs="Times New Roman"/>
          <w:sz w:val="28"/>
          <w:szCs w:val="28"/>
          <w:lang w:val="uk-UA"/>
        </w:rPr>
        <w:t>чи невизначену частину своєї аудиторії через відмову від вже відомого дизайну перевіреної часом візуальної частини корпоративного стилю факультету.</w:t>
      </w:r>
      <w:bookmarkStart w:id="2" w:name="_Hlk89810682"/>
      <w:bookmarkEnd w:id="2"/>
    </w:p>
    <w:p w:rsidR="00603075" w:rsidRDefault="00172B1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Підводячи підсумки, важливим результатом створення та візуалізації образотворчих логотипів факультету журнал</w:t>
      </w:r>
      <w:r>
        <w:rPr>
          <w:rFonts w:ascii="Times New Roman" w:hAnsi="Times New Roman" w:cs="Times New Roman"/>
          <w:sz w:val="28"/>
          <w:szCs w:val="28"/>
          <w:lang w:val="uk-UA"/>
        </w:rPr>
        <w:t>істики, реклами та видавничої справи виступають їхні задачі, з якими створені логотипи здатні впоратися: вони здатні формувати індивідуальність та пізнавальність факультету (з часом використання), полегшує запам’ятовування факультету через просту знакову с</w:t>
      </w:r>
      <w:r>
        <w:rPr>
          <w:rFonts w:ascii="Times New Roman" w:hAnsi="Times New Roman" w:cs="Times New Roman"/>
          <w:sz w:val="28"/>
          <w:szCs w:val="28"/>
          <w:lang w:val="uk-UA"/>
        </w:rPr>
        <w:t>истему, а також символізувати гарантію якості, оскільки сам факт існування логотипу може бути символом гарантії якості послуг, що надається кафедрами факультету і факультетом взагалі.</w:t>
      </w:r>
      <w:bookmarkStart w:id="3" w:name="_Hlk89810848"/>
      <w:bookmarkEnd w:id="3"/>
    </w:p>
    <w:p w:rsidR="00603075" w:rsidRDefault="0060307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3075" w:rsidRDefault="0060307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3075" w:rsidRDefault="0060307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3075" w:rsidRDefault="0060307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3075" w:rsidRDefault="0060307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3075" w:rsidRDefault="00172B1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03075" w:rsidRDefault="00172B16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172B16">
        <w:rPr>
          <w:lang w:val="uk-UA"/>
        </w:rPr>
        <w:br w:type="page"/>
      </w:r>
    </w:p>
    <w:p w:rsidR="00603075" w:rsidRDefault="00172B1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БІБЛІОГРАФІЯ </w:t>
      </w:r>
    </w:p>
    <w:p w:rsidR="00603075" w:rsidRDefault="00172B16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Бизюк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 В.,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Виткаленко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Д. О. Методика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создания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орпоративного стиля.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Восточно-Европейский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журнал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передовых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технологий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№ 1/10 (49). 2011. С. 31-32. URL: https://cyberleninka.ru/article/n/metodika-sozdaniya-korporativnogo-stilya/viewer (дата звернення: 5.11.2021) </w:t>
      </w:r>
    </w:p>
    <w:p w:rsidR="00603075" w:rsidRDefault="00172B16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Бондаренко Е. А.  Роль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фирменного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стиля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деятельности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организации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Международный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научный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журнал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Инновационная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наука». №12. 2017. С. 92-94. URL: https://cyberleninka.ru/article/n/rol-firmennogo-stilya-v-deyatelnosti-organizatsii/viewer (дата звернення: 28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.10.2021) </w:t>
      </w:r>
    </w:p>
    <w:p w:rsidR="00603075" w:rsidRDefault="00172B16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Гилл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Гармония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цвета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Естественные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цвета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Руководство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создания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наилучших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цветовых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сочетаний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Москва: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Астрель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2006. 108 с.</w:t>
      </w:r>
    </w:p>
    <w:p w:rsidR="00603075" w:rsidRDefault="00172B16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Горчакова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Р. Р.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Имидж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организаций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Актуальные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вопросы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экономических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наук. 2012. URL: https://cyberleninka.ru/article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/n/imidzh-organizatsiy/viewer (дата звернення: 5.11.2021) </w:t>
      </w:r>
    </w:p>
    <w:p w:rsidR="00603075" w:rsidRDefault="00172B16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Грицкевич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 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Особенности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формирования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имиджа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организаций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современном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этапе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Т. 3.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Вып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1. 2011. URL: https://cyberleninka.ru/article/n/osobennosti-formirovaniya-imidzha-organizatsiy-na-sovrem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ennom-etape/viewer (дата звернення: 3.11.2021) </w:t>
      </w:r>
    </w:p>
    <w:p w:rsidR="00603075" w:rsidRDefault="00172B16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Жученко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 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Эмоциональное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восприятие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логотипов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компаний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Вестник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АмГУ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№ 94. 2021. С. 81-84. URL: https://cyberleninka.ru/article/n/emotsionalnoe-vospriyatie-logotipov-kompaniy/viewer (дата звернення: 10.11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.2021) </w:t>
      </w:r>
    </w:p>
    <w:p w:rsidR="00603075" w:rsidRDefault="00172B16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Ивченко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Н. А. Поняття «Графічний дизайн». Вісник Придніпровської державної академії будівництва та архітектури. № 5. 2018. С. 89-96. URL: https://cyberleninka.ru/article/n/ponyatie-graficheskiy-dizayn-1/viewer (дата звернення: 6.11.2021) </w:t>
      </w:r>
    </w:p>
    <w:p w:rsidR="00603075" w:rsidRDefault="00172B16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Куприна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П. Дизайн логотипа и его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особенности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Социально-экономические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явления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процессы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Культура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мировоззрение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№3. 2014. URL: https://cyberleninka.ru/article/n/dizayn-logotipa-i-ego-osobennosti/viewer (дата звернення: 8.11.2021) </w:t>
      </w:r>
    </w:p>
    <w:p w:rsidR="00603075" w:rsidRDefault="00172B16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Лютий І. О., Солодка О. О. </w:t>
      </w:r>
      <w:r>
        <w:rPr>
          <w:rFonts w:ascii="Times New Roman" w:hAnsi="Times New Roman" w:cs="Times New Roman"/>
          <w:sz w:val="28"/>
          <w:szCs w:val="28"/>
          <w:lang w:val="uk-UA"/>
        </w:rPr>
        <w:t>Банківський маркетинг : підручник. Київ : Центр учбової літератури, 2010. 776 с. Онлайн-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библиотека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URL: https://pidru4niki.com/12560607/bankivska_sprava/korporativniy_imidzh_komertsiynogo_banku (дата звернення: 3.11.2021) </w:t>
      </w:r>
    </w:p>
    <w:p w:rsidR="00603075" w:rsidRDefault="00172B16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Матюшин 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Справочник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цвету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Закономерность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изменяемости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цветовых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сочетаний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Москва 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Издатель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Аронов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2007. 72 с. </w:t>
      </w:r>
    </w:p>
    <w:p w:rsidR="00603075" w:rsidRDefault="00172B16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Михайленко А. Колористика : магія кольору : науково-популярне видання. Київ : ВСР, 2016. 396 с.</w:t>
      </w:r>
    </w:p>
    <w:p w:rsidR="00603075" w:rsidRDefault="00172B16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Поляков П. 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Теоретическая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сущность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имиджа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стратегии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управления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корпоративным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имиджем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Лесной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Вестник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научно-информационный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журнал. №2. 2010. С. 160-163. URL: https://cyberleninka.ru/article/n/teoreticheskaya-suschnost-imidzha-i-strategii-upravleniya-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korporativnym-imidzhem/viewer (дата звернення: 1.11.2021) </w:t>
      </w:r>
    </w:p>
    <w:p w:rsidR="00603075" w:rsidRDefault="00172B16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Руденко Т. Ю. Реклама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объект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графического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дизайна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Вестник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московского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университета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№ 10. 2010. С. 153-155. URL: https://cyberleninka.ru/article/n/reklama-kak-obekt-graficheskogo-dizayna/viewe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r (дата звернення: 8.11.2021) </w:t>
      </w:r>
    </w:p>
    <w:p w:rsidR="00603075" w:rsidRDefault="00172B16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Сташкевич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 В.,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Шиверева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 Я. Маркетинг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коммерциализация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космоса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Логотип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системе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брендинга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организации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Актуальные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проблемы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авиации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космонавтики 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научный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журнал. 2014. С. 93-94 URL: https://cyberleninka.ru/article/n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/logotip-v-sisteme-brendinga-organizatsii/viewer (дата звернення: 9.11.2021) </w:t>
      </w:r>
    </w:p>
    <w:p w:rsidR="00603075" w:rsidRDefault="00172B16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Тогунова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Е. Д.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Корпоративный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стиль.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Международный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научный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журнал “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Инновационная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наука”.  № 7. 2017. URL: https://cyberleninka.ru/article/n/korporativnyy-stil-1/viewer (дата зверн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ення: 28.10.2021) </w:t>
      </w:r>
    </w:p>
    <w:p w:rsidR="00603075" w:rsidRDefault="00172B16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Фадєєва Е. Н. Зв’язки з громадськістю. 2018.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: онлайн-бібліотека. С. 92-93 URL: https://stud.com.ua/143014/marketing/firmoviy_stil (дата звернення: 3.11.2021) </w:t>
      </w:r>
    </w:p>
    <w:p w:rsidR="00603075" w:rsidRDefault="00172B16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Хохрин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Е. 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Механизмы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формирования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корпоративного стиля крупного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научно</w:t>
      </w:r>
      <w:r>
        <w:rPr>
          <w:rFonts w:ascii="Times New Roman" w:hAnsi="Times New Roman" w:cs="Times New Roman"/>
          <w:sz w:val="28"/>
          <w:szCs w:val="28"/>
          <w:lang w:val="uk-UA"/>
        </w:rPr>
        <w:t>-образовательного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учреждения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Вестник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ИрГТУ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Архитектура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строительство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№ 4(20). 2004. С. 106-112.  URL: https://cyberleninka.ru/article/n/mehanizmy-formirovaniya-korporativnogo-stilya-krupnogo-nauchno-obrazovatelnogo-uchrezhdeniya/viewer (дата звернення</w:t>
      </w:r>
      <w:r>
        <w:rPr>
          <w:rFonts w:ascii="Times New Roman" w:hAnsi="Times New Roman" w:cs="Times New Roman"/>
          <w:sz w:val="28"/>
          <w:szCs w:val="28"/>
          <w:lang w:val="uk-UA"/>
        </w:rPr>
        <w:t>: 6.11.2021)</w:t>
      </w:r>
    </w:p>
    <w:p w:rsidR="00603075" w:rsidRDefault="0060307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3075" w:rsidRDefault="0060307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3075" w:rsidRDefault="0060307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3075" w:rsidRDefault="0060307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3075" w:rsidRDefault="0060307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3075" w:rsidRDefault="0060307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3075" w:rsidRDefault="0060307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3075" w:rsidRDefault="0060307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3075" w:rsidRDefault="0060307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3075" w:rsidRDefault="0060307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3075" w:rsidRDefault="0060307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3075" w:rsidRDefault="0060307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3075" w:rsidRDefault="0060307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4" w:name="_GoBack"/>
      <w:bookmarkEnd w:id="4"/>
    </w:p>
    <w:p w:rsidR="00603075" w:rsidRDefault="0060307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3075" w:rsidRDefault="0060307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3075" w:rsidRDefault="0060307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3075" w:rsidRDefault="0060307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3075" w:rsidRDefault="0060307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603075">
      <w:headerReference w:type="default" r:id="rId8"/>
      <w:pgSz w:w="11906" w:h="16838"/>
      <w:pgMar w:top="1418" w:right="567" w:bottom="1418" w:left="1701" w:header="709" w:footer="0" w:gutter="0"/>
      <w:pgNumType w:start="1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172B16">
      <w:pPr>
        <w:spacing w:after="0" w:line="240" w:lineRule="auto"/>
      </w:pPr>
      <w:r>
        <w:separator/>
      </w:r>
    </w:p>
  </w:endnote>
  <w:endnote w:type="continuationSeparator" w:id="0">
    <w:p w:rsidR="00000000" w:rsidRDefault="00172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172B16">
      <w:pPr>
        <w:spacing w:after="0" w:line="240" w:lineRule="auto"/>
      </w:pPr>
      <w:r>
        <w:separator/>
      </w:r>
    </w:p>
  </w:footnote>
  <w:footnote w:type="continuationSeparator" w:id="0">
    <w:p w:rsidR="00000000" w:rsidRDefault="00172B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21680421"/>
      <w:docPartObj>
        <w:docPartGallery w:val="Page Numbers (Top of Page)"/>
        <w:docPartUnique/>
      </w:docPartObj>
    </w:sdtPr>
    <w:sdtEndPr/>
    <w:sdtContent>
      <w:p w:rsidR="00603075" w:rsidRDefault="00172B16">
        <w:pPr>
          <w:pStyle w:val="ac"/>
          <w:jc w:val="right"/>
        </w:pP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465A92"/>
    <w:multiLevelType w:val="multilevel"/>
    <w:tmpl w:val="A418D18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60E16844"/>
    <w:multiLevelType w:val="multilevel"/>
    <w:tmpl w:val="8884909C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6D57674E"/>
    <w:multiLevelType w:val="multilevel"/>
    <w:tmpl w:val="DDA0ED3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3075"/>
    <w:rsid w:val="00172B16"/>
    <w:rsid w:val="00603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1487576-70AF-4A68-AB08-43FEB62413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160" w:line="259" w:lineRule="auto"/>
    </w:pPr>
  </w:style>
  <w:style w:type="paragraph" w:styleId="1">
    <w:name w:val="heading 1"/>
    <w:basedOn w:val="a"/>
    <w:next w:val="a"/>
    <w:link w:val="10"/>
    <w:uiPriority w:val="9"/>
    <w:qFormat/>
    <w:rsid w:val="004B11F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ерхний колонтитул Знак"/>
    <w:basedOn w:val="a0"/>
    <w:uiPriority w:val="99"/>
    <w:qFormat/>
    <w:rsid w:val="001134D9"/>
  </w:style>
  <w:style w:type="character" w:customStyle="1" w:styleId="a4">
    <w:name w:val="Нижний колонтитул Знак"/>
    <w:basedOn w:val="a0"/>
    <w:uiPriority w:val="99"/>
    <w:qFormat/>
    <w:rsid w:val="001134D9"/>
  </w:style>
  <w:style w:type="character" w:customStyle="1" w:styleId="-">
    <w:name w:val="Интернет-ссылка"/>
    <w:basedOn w:val="a0"/>
    <w:uiPriority w:val="99"/>
    <w:unhideWhenUsed/>
    <w:rsid w:val="00B0130C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qFormat/>
    <w:rsid w:val="00B0130C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qFormat/>
    <w:rsid w:val="004B11F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  <w:rPr>
      <w:rFonts w:cs="Ari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9">
    <w:name w:val="index heading"/>
    <w:basedOn w:val="a"/>
    <w:qFormat/>
    <w:pPr>
      <w:suppressLineNumbers/>
    </w:pPr>
    <w:rPr>
      <w:rFonts w:cs="Arial"/>
    </w:rPr>
  </w:style>
  <w:style w:type="paragraph" w:styleId="aa">
    <w:name w:val="List Paragraph"/>
    <w:basedOn w:val="a"/>
    <w:uiPriority w:val="34"/>
    <w:qFormat/>
    <w:rsid w:val="00A54AA5"/>
    <w:pPr>
      <w:ind w:left="720"/>
      <w:contextualSpacing/>
    </w:pPr>
  </w:style>
  <w:style w:type="paragraph" w:customStyle="1" w:styleId="ab">
    <w:name w:val="Верхний и нижний колонтитулы"/>
    <w:basedOn w:val="a"/>
    <w:qFormat/>
  </w:style>
  <w:style w:type="paragraph" w:styleId="ac">
    <w:name w:val="header"/>
    <w:basedOn w:val="a"/>
    <w:uiPriority w:val="99"/>
    <w:unhideWhenUsed/>
    <w:rsid w:val="001134D9"/>
    <w:pPr>
      <w:tabs>
        <w:tab w:val="center" w:pos="4677"/>
        <w:tab w:val="right" w:pos="9355"/>
      </w:tabs>
      <w:spacing w:after="0" w:line="240" w:lineRule="auto"/>
    </w:pPr>
  </w:style>
  <w:style w:type="paragraph" w:styleId="ad">
    <w:name w:val="footer"/>
    <w:basedOn w:val="a"/>
    <w:uiPriority w:val="99"/>
    <w:unhideWhenUsed/>
    <w:rsid w:val="001134D9"/>
    <w:pPr>
      <w:tabs>
        <w:tab w:val="center" w:pos="4677"/>
        <w:tab w:val="right" w:pos="9355"/>
      </w:tabs>
      <w:spacing w:after="0" w:line="240" w:lineRule="auto"/>
    </w:pPr>
  </w:style>
  <w:style w:type="paragraph" w:styleId="ae">
    <w:name w:val="TOC Heading"/>
    <w:basedOn w:val="1"/>
    <w:next w:val="a"/>
    <w:uiPriority w:val="39"/>
    <w:unhideWhenUsed/>
    <w:qFormat/>
    <w:rsid w:val="004B11F7"/>
  </w:style>
  <w:style w:type="paragraph" w:styleId="2">
    <w:name w:val="toc 2"/>
    <w:basedOn w:val="a"/>
    <w:next w:val="a"/>
    <w:autoRedefine/>
    <w:uiPriority w:val="39"/>
    <w:unhideWhenUsed/>
    <w:rsid w:val="004B11F7"/>
    <w:pPr>
      <w:spacing w:after="100"/>
      <w:ind w:left="220"/>
    </w:pPr>
    <w:rPr>
      <w:rFonts w:eastAsiaTheme="minorEastAsia" w:cs="Times New Roman"/>
    </w:rPr>
  </w:style>
  <w:style w:type="paragraph" w:styleId="11">
    <w:name w:val="toc 1"/>
    <w:basedOn w:val="a"/>
    <w:next w:val="a"/>
    <w:autoRedefine/>
    <w:uiPriority w:val="39"/>
    <w:unhideWhenUsed/>
    <w:rsid w:val="004B11F7"/>
    <w:pPr>
      <w:spacing w:after="100"/>
    </w:pPr>
    <w:rPr>
      <w:rFonts w:eastAsiaTheme="minorEastAsia" w:cs="Times New Roman"/>
    </w:rPr>
  </w:style>
  <w:style w:type="paragraph" w:styleId="3">
    <w:name w:val="toc 3"/>
    <w:basedOn w:val="a"/>
    <w:next w:val="a"/>
    <w:autoRedefine/>
    <w:uiPriority w:val="39"/>
    <w:unhideWhenUsed/>
    <w:rsid w:val="004B11F7"/>
    <w:pPr>
      <w:spacing w:after="100"/>
      <w:ind w:left="440"/>
    </w:pPr>
    <w:rPr>
      <w:rFonts w:eastAsiaTheme="minorEastAsia" w:cs="Times New Roman"/>
    </w:rPr>
  </w:style>
  <w:style w:type="table" w:styleId="af">
    <w:name w:val="Table Grid"/>
    <w:basedOn w:val="a1"/>
    <w:uiPriority w:val="39"/>
    <w:rsid w:val="00F961D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063641-20E3-441C-9D5A-247FAB60C2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2850</TotalTime>
  <Pages>10</Pages>
  <Words>1954</Words>
  <Characters>11144</Characters>
  <Application>Microsoft Office Word</Application>
  <DocSecurity>0</DocSecurity>
  <Lines>92</Lines>
  <Paragraphs>26</Paragraphs>
  <ScaleCrop>false</ScaleCrop>
  <Company/>
  <LinksUpToDate>false</LinksUpToDate>
  <CharactersWithSpaces>13072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Ы Алена</dc:creator>
  <dc:description/>
  <cp:lastModifiedBy>Libonu</cp:lastModifiedBy>
  <cp:revision>112</cp:revision>
  <dcterms:created xsi:type="dcterms:W3CDTF">2021-10-17T11:52:00Z</dcterms:created>
  <dcterms:modified xsi:type="dcterms:W3CDTF">2022-09-16T08:16:00Z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