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62FC" w:rsidRPr="00A4712B" w:rsidRDefault="003562FC" w:rsidP="003562FC">
      <w:pPr>
        <w:spacing w:line="360" w:lineRule="auto"/>
        <w:jc w:val="center"/>
        <w:rPr>
          <w:rFonts w:ascii="Times New Roman" w:hAnsi="Times New Roman"/>
          <w:sz w:val="28"/>
          <w:lang w:val="uk-UA"/>
        </w:rPr>
      </w:pPr>
      <w:r w:rsidRPr="00A4712B">
        <w:rPr>
          <w:rFonts w:ascii="Times New Roman" w:hAnsi="Times New Roman"/>
          <w:sz w:val="28"/>
          <w:lang w:val="uk-UA"/>
        </w:rPr>
        <w:t>Одеський національний університет імені І.І.Мечникова</w:t>
      </w:r>
    </w:p>
    <w:p w:rsidR="003562FC" w:rsidRPr="00A4712B" w:rsidRDefault="003562FC" w:rsidP="003562FC">
      <w:pPr>
        <w:spacing w:line="360" w:lineRule="auto"/>
        <w:jc w:val="center"/>
        <w:rPr>
          <w:rFonts w:ascii="Times New Roman" w:hAnsi="Times New Roman"/>
          <w:sz w:val="28"/>
          <w:lang w:val="uk-UA"/>
        </w:rPr>
      </w:pPr>
      <w:r w:rsidRPr="00A4712B">
        <w:rPr>
          <w:rFonts w:ascii="Times New Roman" w:hAnsi="Times New Roman"/>
          <w:sz w:val="28"/>
          <w:lang w:val="uk-UA"/>
        </w:rPr>
        <w:t xml:space="preserve">Геолого-географічний факультет </w:t>
      </w:r>
    </w:p>
    <w:p w:rsidR="003562FC" w:rsidRPr="00A4712B" w:rsidRDefault="003562FC" w:rsidP="003562FC">
      <w:pPr>
        <w:spacing w:line="360" w:lineRule="auto"/>
        <w:jc w:val="center"/>
        <w:rPr>
          <w:rFonts w:ascii="Times New Roman" w:hAnsi="Times New Roman"/>
          <w:sz w:val="28"/>
          <w:lang w:val="uk-UA"/>
        </w:rPr>
      </w:pPr>
      <w:r w:rsidRPr="00A4712B">
        <w:rPr>
          <w:rFonts w:ascii="Times New Roman" w:hAnsi="Times New Roman"/>
          <w:sz w:val="28"/>
          <w:lang w:val="uk-UA"/>
        </w:rPr>
        <w:t>Кафедра економічної та</w:t>
      </w:r>
      <w:r>
        <w:rPr>
          <w:rFonts w:ascii="Times New Roman" w:hAnsi="Times New Roman"/>
          <w:sz w:val="28"/>
          <w:lang w:val="uk-UA"/>
        </w:rPr>
        <w:t xml:space="preserve"> соціальної географії і туризму</w:t>
      </w:r>
    </w:p>
    <w:p w:rsidR="003562FC" w:rsidRPr="00A4712B" w:rsidRDefault="003562FC" w:rsidP="003562FC">
      <w:pPr>
        <w:spacing w:line="360" w:lineRule="auto"/>
        <w:jc w:val="center"/>
        <w:rPr>
          <w:rFonts w:ascii="Times New Roman" w:hAnsi="Times New Roman"/>
          <w:b/>
          <w:sz w:val="28"/>
          <w:lang w:val="uk-UA"/>
        </w:rPr>
      </w:pPr>
      <w:r w:rsidRPr="00A4712B">
        <w:rPr>
          <w:rFonts w:ascii="Times New Roman" w:hAnsi="Times New Roman"/>
          <w:b/>
          <w:sz w:val="28"/>
          <w:lang w:val="uk-UA"/>
        </w:rPr>
        <w:t>Дипломна робота</w:t>
      </w:r>
    </w:p>
    <w:p w:rsidR="003562FC" w:rsidRPr="00A4712B" w:rsidRDefault="003562FC" w:rsidP="003562FC">
      <w:pPr>
        <w:spacing w:line="360" w:lineRule="auto"/>
        <w:jc w:val="center"/>
        <w:rPr>
          <w:rFonts w:ascii="Times New Roman" w:hAnsi="Times New Roman"/>
          <w:b/>
          <w:sz w:val="28"/>
          <w:u w:val="single"/>
          <w:lang w:val="uk-UA"/>
        </w:rPr>
      </w:pPr>
      <w:r w:rsidRPr="00A4712B">
        <w:rPr>
          <w:rFonts w:ascii="Times New Roman" w:hAnsi="Times New Roman"/>
          <w:b/>
          <w:sz w:val="28"/>
          <w:u w:val="single"/>
          <w:lang w:val="uk-UA"/>
        </w:rPr>
        <w:t>бакалавра</w:t>
      </w:r>
    </w:p>
    <w:p w:rsidR="003562FC" w:rsidRPr="00A4712B" w:rsidRDefault="003562FC" w:rsidP="003562FC">
      <w:pPr>
        <w:spacing w:line="360" w:lineRule="auto"/>
        <w:jc w:val="center"/>
        <w:rPr>
          <w:rFonts w:ascii="Times New Roman" w:hAnsi="Times New Roman"/>
          <w:sz w:val="28"/>
          <w:lang w:val="uk-UA"/>
        </w:rPr>
      </w:pPr>
    </w:p>
    <w:p w:rsidR="003562FC" w:rsidRPr="00A4712B" w:rsidRDefault="003562FC" w:rsidP="003562FC">
      <w:pPr>
        <w:spacing w:line="360" w:lineRule="auto"/>
        <w:jc w:val="center"/>
        <w:rPr>
          <w:rFonts w:ascii="Times New Roman" w:hAnsi="Times New Roman"/>
          <w:b/>
          <w:sz w:val="28"/>
          <w:lang w:val="uk-UA"/>
        </w:rPr>
      </w:pPr>
      <w:r w:rsidRPr="00A4712B">
        <w:rPr>
          <w:rFonts w:ascii="Times New Roman" w:hAnsi="Times New Roman"/>
          <w:sz w:val="28"/>
          <w:lang w:val="uk-UA"/>
        </w:rPr>
        <w:t xml:space="preserve">на тему: </w:t>
      </w:r>
      <w:r w:rsidRPr="00A4712B">
        <w:rPr>
          <w:rFonts w:ascii="Times New Roman" w:hAnsi="Times New Roman"/>
          <w:b/>
          <w:sz w:val="28"/>
          <w:lang w:val="uk-UA"/>
        </w:rPr>
        <w:t>«</w:t>
      </w:r>
      <w:r>
        <w:rPr>
          <w:rFonts w:ascii="Times New Roman" w:hAnsi="Times New Roman"/>
          <w:b/>
          <w:sz w:val="28"/>
          <w:lang w:val="uk-UA"/>
        </w:rPr>
        <w:t>Природно-заповідні геосистеми як фактор збалансованого розвитку території</w:t>
      </w:r>
      <w:r w:rsidRPr="00A4712B">
        <w:rPr>
          <w:rFonts w:ascii="Times New Roman" w:hAnsi="Times New Roman"/>
          <w:b/>
          <w:sz w:val="28"/>
        </w:rPr>
        <w:t>»</w:t>
      </w:r>
    </w:p>
    <w:p w:rsidR="003562FC" w:rsidRPr="00A4712B" w:rsidRDefault="003562FC" w:rsidP="003562FC">
      <w:pPr>
        <w:spacing w:line="360" w:lineRule="auto"/>
        <w:jc w:val="center"/>
        <w:rPr>
          <w:rFonts w:ascii="Times New Roman" w:hAnsi="Times New Roman"/>
          <w:sz w:val="28"/>
          <w:lang w:val="uk-UA"/>
        </w:rPr>
      </w:pPr>
      <w:r w:rsidRPr="00A4712B">
        <w:rPr>
          <w:rFonts w:ascii="Times New Roman" w:hAnsi="Times New Roman"/>
          <w:sz w:val="28"/>
          <w:lang w:val="uk-UA"/>
        </w:rPr>
        <w:t>«</w:t>
      </w:r>
      <w:r>
        <w:rPr>
          <w:rFonts w:ascii="Times New Roman" w:hAnsi="Times New Roman"/>
          <w:sz w:val="28"/>
          <w:lang w:val="en-US"/>
        </w:rPr>
        <w:t xml:space="preserve">Naturally-protected geosystem as factor of the balanced development of territory </w:t>
      </w:r>
      <w:r w:rsidRPr="00A4712B">
        <w:rPr>
          <w:rFonts w:ascii="Times New Roman" w:hAnsi="Times New Roman"/>
          <w:sz w:val="28"/>
          <w:lang w:val="uk-UA"/>
        </w:rPr>
        <w:t>»</w:t>
      </w:r>
    </w:p>
    <w:p w:rsidR="003562FC" w:rsidRPr="00A4712B" w:rsidRDefault="003562FC" w:rsidP="003562FC">
      <w:pPr>
        <w:tabs>
          <w:tab w:val="left" w:pos="4275"/>
        </w:tabs>
        <w:spacing w:line="276" w:lineRule="auto"/>
        <w:rPr>
          <w:rFonts w:ascii="Times New Roman" w:hAnsi="Times New Roman"/>
          <w:sz w:val="28"/>
          <w:lang w:val="uk-UA"/>
        </w:rPr>
      </w:pPr>
    </w:p>
    <w:p w:rsidR="003562FC" w:rsidRPr="00A4712B" w:rsidRDefault="003562FC" w:rsidP="003562FC">
      <w:pPr>
        <w:spacing w:line="276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                                      Виконав: студент</w:t>
      </w:r>
      <w:r w:rsidRPr="00A4712B">
        <w:rPr>
          <w:rFonts w:ascii="Times New Roman" w:hAnsi="Times New Roman"/>
          <w:sz w:val="28"/>
          <w:lang w:val="uk-UA"/>
        </w:rPr>
        <w:t xml:space="preserve"> денної форми </w:t>
      </w:r>
    </w:p>
    <w:p w:rsidR="003562FC" w:rsidRDefault="003562FC" w:rsidP="003562FC">
      <w:pPr>
        <w:spacing w:line="276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                                   навчання </w:t>
      </w:r>
      <w:r w:rsidRPr="00A4712B">
        <w:rPr>
          <w:rFonts w:ascii="Times New Roman" w:hAnsi="Times New Roman"/>
          <w:sz w:val="28"/>
          <w:lang w:val="uk-UA"/>
        </w:rPr>
        <w:t xml:space="preserve">напряму підготовки </w:t>
      </w:r>
    </w:p>
    <w:p w:rsidR="003562FC" w:rsidRPr="00A4712B" w:rsidRDefault="003562FC" w:rsidP="003562FC">
      <w:pPr>
        <w:spacing w:line="276" w:lineRule="auto"/>
        <w:jc w:val="center"/>
        <w:rPr>
          <w:rFonts w:ascii="Times New Roman" w:hAnsi="Times New Roman"/>
          <w:sz w:val="28"/>
          <w:u w:val="single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                 </w:t>
      </w:r>
      <w:r w:rsidRPr="00A4712B">
        <w:rPr>
          <w:rFonts w:ascii="Times New Roman" w:hAnsi="Times New Roman"/>
          <w:sz w:val="28"/>
          <w:lang w:val="uk-UA"/>
        </w:rPr>
        <w:t xml:space="preserve">6.040104 </w:t>
      </w:r>
      <w:r w:rsidRPr="00A4712B">
        <w:rPr>
          <w:rFonts w:ascii="Times New Roman" w:hAnsi="Times New Roman"/>
          <w:sz w:val="28"/>
          <w:u w:val="single"/>
          <w:lang w:val="uk-UA"/>
        </w:rPr>
        <w:t>Географія</w:t>
      </w:r>
    </w:p>
    <w:p w:rsidR="003562FC" w:rsidRPr="00A4712B" w:rsidRDefault="003562FC" w:rsidP="003562FC">
      <w:pPr>
        <w:spacing w:line="276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                                  Семенюта Сергій Сергійович</w:t>
      </w:r>
    </w:p>
    <w:p w:rsidR="003562FC" w:rsidRPr="00A4712B" w:rsidRDefault="003562FC" w:rsidP="003562FC">
      <w:pPr>
        <w:spacing w:line="360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                                                      </w:t>
      </w:r>
      <w:r w:rsidRPr="00A4712B">
        <w:rPr>
          <w:rFonts w:ascii="Times New Roman" w:hAnsi="Times New Roman"/>
          <w:sz w:val="28"/>
          <w:lang w:val="uk-UA"/>
        </w:rPr>
        <w:t xml:space="preserve">Керівник: к.геогр.н., доц. </w:t>
      </w:r>
      <w:r>
        <w:rPr>
          <w:rFonts w:ascii="Times New Roman" w:hAnsi="Times New Roman"/>
          <w:sz w:val="28"/>
          <w:lang w:val="uk-UA"/>
        </w:rPr>
        <w:t>Зелененко О.Г.</w:t>
      </w:r>
    </w:p>
    <w:p w:rsidR="003562FC" w:rsidRPr="00CA2A26" w:rsidRDefault="003562FC" w:rsidP="003562FC">
      <w:pPr>
        <w:spacing w:line="360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                                     </w:t>
      </w:r>
      <w:r w:rsidRPr="00A4712B">
        <w:rPr>
          <w:rFonts w:ascii="Times New Roman" w:hAnsi="Times New Roman"/>
          <w:sz w:val="28"/>
          <w:lang w:val="uk-UA"/>
        </w:rPr>
        <w:t>Реценз</w:t>
      </w:r>
      <w:r>
        <w:rPr>
          <w:rFonts w:ascii="Times New Roman" w:hAnsi="Times New Roman"/>
          <w:sz w:val="28"/>
          <w:lang w:val="uk-UA"/>
        </w:rPr>
        <w:t>ент: проф. Красєха Є.Н</w:t>
      </w:r>
      <w:r w:rsidRPr="00A4712B">
        <w:rPr>
          <w:rFonts w:ascii="Times New Roman" w:hAnsi="Times New Roman"/>
          <w:sz w:val="28"/>
          <w:lang w:val="uk-UA"/>
        </w:rPr>
        <w:t>.</w:t>
      </w:r>
    </w:p>
    <w:p w:rsidR="003562FC" w:rsidRPr="00A4712B" w:rsidRDefault="003562FC" w:rsidP="003562FC">
      <w:pPr>
        <w:spacing w:line="360" w:lineRule="auto"/>
        <w:ind w:right="-4708"/>
        <w:rPr>
          <w:rFonts w:ascii="Times New Roman" w:hAnsi="Times New Roman"/>
          <w:sz w:val="28"/>
          <w:szCs w:val="28"/>
          <w:lang w:val="uk-UA"/>
        </w:rPr>
      </w:pPr>
      <w:r w:rsidRPr="00A4712B">
        <w:rPr>
          <w:rFonts w:ascii="Times New Roman" w:hAnsi="Times New Roman"/>
          <w:sz w:val="28"/>
          <w:szCs w:val="28"/>
          <w:lang w:val="uk-UA"/>
        </w:rPr>
        <w:t>Рекомендовано д</w:t>
      </w:r>
      <w:r>
        <w:rPr>
          <w:rFonts w:ascii="Times New Roman" w:hAnsi="Times New Roman"/>
          <w:sz w:val="28"/>
          <w:szCs w:val="28"/>
          <w:lang w:val="uk-UA"/>
        </w:rPr>
        <w:t xml:space="preserve">о захисту :              </w:t>
      </w:r>
      <w:r w:rsidRPr="00A4712B">
        <w:rPr>
          <w:rFonts w:ascii="Times New Roman" w:hAnsi="Times New Roman"/>
          <w:sz w:val="28"/>
          <w:szCs w:val="28"/>
          <w:lang w:val="uk-UA"/>
        </w:rPr>
        <w:t>Захищено на засіданні ДЕК №__________</w:t>
      </w:r>
    </w:p>
    <w:p w:rsidR="003562FC" w:rsidRPr="00A4712B" w:rsidRDefault="003562FC" w:rsidP="003562FC">
      <w:pPr>
        <w:spacing w:line="360" w:lineRule="auto"/>
        <w:ind w:right="-4708"/>
        <w:rPr>
          <w:rFonts w:ascii="Times New Roman" w:hAnsi="Times New Roman"/>
          <w:sz w:val="28"/>
          <w:szCs w:val="28"/>
          <w:lang w:val="uk-UA"/>
        </w:rPr>
      </w:pPr>
      <w:r w:rsidRPr="00A4712B">
        <w:rPr>
          <w:rFonts w:ascii="Times New Roman" w:hAnsi="Times New Roman"/>
          <w:sz w:val="28"/>
          <w:szCs w:val="28"/>
          <w:lang w:val="uk-UA"/>
        </w:rPr>
        <w:t>Протокол засід</w:t>
      </w:r>
      <w:r>
        <w:rPr>
          <w:rFonts w:ascii="Times New Roman" w:hAnsi="Times New Roman"/>
          <w:sz w:val="28"/>
          <w:szCs w:val="28"/>
          <w:lang w:val="uk-UA"/>
        </w:rPr>
        <w:t xml:space="preserve">ання кафедри             </w:t>
      </w:r>
      <w:r w:rsidRPr="00A4712B">
        <w:rPr>
          <w:rFonts w:ascii="Times New Roman" w:hAnsi="Times New Roman"/>
          <w:sz w:val="28"/>
          <w:szCs w:val="28"/>
          <w:lang w:val="uk-UA"/>
        </w:rPr>
        <w:t>протокол №___від « ___»________р.</w:t>
      </w:r>
    </w:p>
    <w:p w:rsidR="003562FC" w:rsidRPr="00A4712B" w:rsidRDefault="003562FC" w:rsidP="003562FC">
      <w:pPr>
        <w:spacing w:line="360" w:lineRule="auto"/>
        <w:ind w:right="-4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№</w:t>
      </w:r>
      <w:r>
        <w:rPr>
          <w:rFonts w:ascii="Times New Roman" w:hAnsi="Times New Roman"/>
          <w:sz w:val="28"/>
          <w:szCs w:val="28"/>
          <w:lang w:val="uk-UA"/>
        </w:rPr>
        <w:t xml:space="preserve">_ від _________________р.           </w:t>
      </w:r>
      <w:r w:rsidRPr="00A4712B">
        <w:rPr>
          <w:rFonts w:ascii="Times New Roman" w:hAnsi="Times New Roman"/>
          <w:sz w:val="28"/>
          <w:szCs w:val="28"/>
          <w:lang w:val="uk-UA"/>
        </w:rPr>
        <w:t>Оцінка_______/_________/___________</w:t>
      </w:r>
    </w:p>
    <w:p w:rsidR="003562FC" w:rsidRPr="00A4712B" w:rsidRDefault="003562FC" w:rsidP="003562FC">
      <w:pPr>
        <w:spacing w:line="360" w:lineRule="auto"/>
        <w:ind w:right="-4708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                  </w:t>
      </w:r>
      <w:r w:rsidRPr="00A4712B">
        <w:rPr>
          <w:rFonts w:ascii="Times New Roman" w:hAnsi="Times New Roman"/>
          <w:sz w:val="24"/>
          <w:szCs w:val="24"/>
          <w:lang w:val="uk-UA"/>
        </w:rPr>
        <w:t xml:space="preserve">                          </w:t>
      </w:r>
      <w:r>
        <w:rPr>
          <w:rFonts w:ascii="Times New Roman" w:hAnsi="Times New Roman"/>
          <w:sz w:val="24"/>
          <w:szCs w:val="24"/>
          <w:lang w:val="uk-UA"/>
        </w:rPr>
        <w:t xml:space="preserve">                          </w:t>
      </w:r>
      <w:r w:rsidRPr="00A4712B">
        <w:rPr>
          <w:rFonts w:ascii="Times New Roman" w:hAnsi="Times New Roman"/>
          <w:sz w:val="24"/>
          <w:szCs w:val="24"/>
          <w:lang w:val="uk-UA"/>
        </w:rPr>
        <w:t xml:space="preserve">(за національною шкалою, шкалою </w:t>
      </w:r>
      <w:r w:rsidRPr="00A4712B">
        <w:rPr>
          <w:rFonts w:ascii="Times New Roman" w:hAnsi="Times New Roman"/>
          <w:sz w:val="24"/>
          <w:szCs w:val="24"/>
          <w:lang w:val="en-US"/>
        </w:rPr>
        <w:t>ECTS</w:t>
      </w:r>
      <w:r w:rsidRPr="00A4712B">
        <w:rPr>
          <w:rFonts w:ascii="Times New Roman" w:hAnsi="Times New Roman"/>
          <w:sz w:val="24"/>
          <w:szCs w:val="24"/>
          <w:lang w:val="uk-UA"/>
        </w:rPr>
        <w:t xml:space="preserve"> , бал )</w:t>
      </w:r>
    </w:p>
    <w:p w:rsidR="003562FC" w:rsidRPr="00A4712B" w:rsidRDefault="003562FC" w:rsidP="003562FC">
      <w:pPr>
        <w:ind w:right="-4708"/>
        <w:rPr>
          <w:rFonts w:ascii="Times New Roman" w:hAnsi="Times New Roman"/>
          <w:sz w:val="28"/>
          <w:szCs w:val="28"/>
          <w:lang w:val="uk-UA"/>
        </w:rPr>
      </w:pPr>
      <w:r w:rsidRPr="00A4712B">
        <w:rPr>
          <w:rFonts w:ascii="Times New Roman" w:hAnsi="Times New Roman"/>
          <w:sz w:val="28"/>
          <w:szCs w:val="28"/>
          <w:lang w:val="uk-UA"/>
        </w:rPr>
        <w:t xml:space="preserve">Завідувач кафедри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</w:t>
      </w:r>
      <w:r w:rsidRPr="00A4712B">
        <w:rPr>
          <w:rFonts w:ascii="Times New Roman" w:hAnsi="Times New Roman"/>
          <w:sz w:val="28"/>
          <w:szCs w:val="28"/>
          <w:lang w:val="uk-UA"/>
        </w:rPr>
        <w:t>Голова ДЕК</w:t>
      </w:r>
    </w:p>
    <w:p w:rsidR="003562FC" w:rsidRPr="003562FC" w:rsidRDefault="003562FC" w:rsidP="003562FC">
      <w:pPr>
        <w:ind w:right="-4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________         </w:t>
      </w:r>
      <w:r w:rsidRPr="00A4712B"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Шуйський Ю.Д. </w:t>
      </w:r>
      <w:r>
        <w:rPr>
          <w:rFonts w:ascii="Times New Roman" w:hAnsi="Times New Roman"/>
          <w:sz w:val="28"/>
          <w:szCs w:val="28"/>
          <w:lang w:val="uk-UA"/>
        </w:rPr>
        <w:t xml:space="preserve">       ___</w:t>
      </w:r>
      <w:r w:rsidRPr="00A4712B">
        <w:rPr>
          <w:rFonts w:ascii="Times New Roman" w:hAnsi="Times New Roman"/>
          <w:sz w:val="28"/>
          <w:szCs w:val="28"/>
          <w:lang w:val="uk-UA"/>
        </w:rPr>
        <w:t xml:space="preserve">______     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проф. Світличний О.О</w:t>
      </w:r>
    </w:p>
    <w:p w:rsidR="003562FC" w:rsidRPr="003562FC" w:rsidRDefault="003562FC" w:rsidP="003562FC">
      <w:pPr>
        <w:spacing w:line="276" w:lineRule="auto"/>
        <w:rPr>
          <w:rFonts w:ascii="Times New Roman" w:hAnsi="Times New Roman"/>
          <w:sz w:val="24"/>
          <w:szCs w:val="24"/>
          <w:lang w:val="uk-UA"/>
        </w:rPr>
      </w:pPr>
      <w:r w:rsidRPr="00A4712B">
        <w:rPr>
          <w:rFonts w:ascii="Times New Roman" w:hAnsi="Times New Roman"/>
          <w:sz w:val="24"/>
          <w:szCs w:val="24"/>
          <w:lang w:val="uk-UA"/>
        </w:rPr>
        <w:t xml:space="preserve">(підпис)          (прізвище, ініціали )               </w:t>
      </w:r>
      <w:r>
        <w:rPr>
          <w:rFonts w:ascii="Times New Roman" w:hAnsi="Times New Roman"/>
          <w:sz w:val="24"/>
          <w:szCs w:val="24"/>
          <w:lang w:val="uk-UA"/>
        </w:rPr>
        <w:t xml:space="preserve">    </w:t>
      </w:r>
      <w:r w:rsidRPr="00A4712B">
        <w:rPr>
          <w:rFonts w:ascii="Times New Roman" w:hAnsi="Times New Roman"/>
          <w:sz w:val="24"/>
          <w:szCs w:val="24"/>
          <w:lang w:val="uk-UA"/>
        </w:rPr>
        <w:t xml:space="preserve">  (підпис)  </w:t>
      </w:r>
      <w:r>
        <w:rPr>
          <w:rFonts w:ascii="Times New Roman" w:hAnsi="Times New Roman"/>
          <w:sz w:val="24"/>
          <w:szCs w:val="24"/>
          <w:lang w:val="uk-UA"/>
        </w:rPr>
        <w:t xml:space="preserve">             (прізвище, ініціали)</w:t>
      </w:r>
    </w:p>
    <w:p w:rsidR="003562FC" w:rsidRPr="00B856D3" w:rsidRDefault="003562FC" w:rsidP="003562FC">
      <w:pPr>
        <w:spacing w:line="360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Одеса 2019</w:t>
      </w:r>
    </w:p>
    <w:p w:rsidR="003562FC" w:rsidRDefault="003562FC" w:rsidP="0010004C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sdt>
      <w:sdtPr>
        <w:rPr>
          <w:rFonts w:ascii="Times New Roman" w:hAnsi="Times New Roman" w:cs="Times New Roman"/>
          <w:sz w:val="28"/>
          <w:szCs w:val="28"/>
          <w:lang w:val="uk-UA"/>
        </w:rPr>
        <w:id w:val="204509484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D518B7" w:rsidRPr="0010004C" w:rsidRDefault="00D518B7" w:rsidP="0010004C">
          <w:pPr>
            <w:spacing w:after="0" w:line="360" w:lineRule="auto"/>
            <w:jc w:val="center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 w:rsidRPr="0010004C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ЗМІСТ</w:t>
          </w:r>
        </w:p>
        <w:p w:rsidR="00D518B7" w:rsidRPr="0010004C" w:rsidRDefault="00D518B7" w:rsidP="0010004C">
          <w:pPr>
            <w:spacing w:after="0" w:line="360" w:lineRule="auto"/>
            <w:jc w:val="center"/>
            <w:rPr>
              <w:rFonts w:ascii="Times New Roman" w:hAnsi="Times New Roman" w:cs="Times New Roman"/>
              <w:sz w:val="28"/>
              <w:szCs w:val="28"/>
              <w:lang w:val="uk-UA" w:eastAsia="ru-RU"/>
            </w:rPr>
          </w:pPr>
        </w:p>
        <w:p w:rsidR="002B19ED" w:rsidRPr="002B19ED" w:rsidRDefault="00D518B7">
          <w:pPr>
            <w:pStyle w:val="11"/>
            <w:rPr>
              <w:rFonts w:eastAsiaTheme="minorEastAsia"/>
              <w:noProof/>
              <w:lang w:val="ru-RU"/>
            </w:rPr>
          </w:pPr>
          <w:r w:rsidRPr="0096148E">
            <w:fldChar w:fldCharType="begin"/>
          </w:r>
          <w:r w:rsidRPr="0096148E">
            <w:instrText xml:space="preserve"> TOC \o "1-3" \h \z \u </w:instrText>
          </w:r>
          <w:r w:rsidRPr="0096148E">
            <w:fldChar w:fldCharType="separate"/>
          </w:r>
          <w:hyperlink w:anchor="_Toc11980080" w:history="1">
            <w:r w:rsidR="002B19ED" w:rsidRPr="002B19ED">
              <w:rPr>
                <w:rStyle w:val="a5"/>
                <w:noProof/>
                <w:u w:val="none"/>
              </w:rPr>
              <w:t>ВСТУП</w:t>
            </w:r>
            <w:r w:rsidR="002B19ED" w:rsidRPr="002B19ED">
              <w:rPr>
                <w:noProof/>
                <w:webHidden/>
              </w:rPr>
              <w:tab/>
            </w:r>
            <w:r w:rsidR="002B19ED" w:rsidRPr="002B19ED">
              <w:rPr>
                <w:noProof/>
                <w:webHidden/>
              </w:rPr>
              <w:fldChar w:fldCharType="begin"/>
            </w:r>
            <w:r w:rsidR="002B19ED" w:rsidRPr="002B19ED">
              <w:rPr>
                <w:noProof/>
                <w:webHidden/>
              </w:rPr>
              <w:instrText xml:space="preserve"> PAGEREF _Toc11980080 \h </w:instrText>
            </w:r>
            <w:r w:rsidR="002B19ED" w:rsidRPr="002B19ED">
              <w:rPr>
                <w:noProof/>
                <w:webHidden/>
              </w:rPr>
            </w:r>
            <w:r w:rsidR="002B19ED" w:rsidRPr="002B19ED">
              <w:rPr>
                <w:noProof/>
                <w:webHidden/>
              </w:rPr>
              <w:fldChar w:fldCharType="separate"/>
            </w:r>
            <w:r w:rsidR="002B19ED" w:rsidRPr="002B19ED">
              <w:rPr>
                <w:noProof/>
                <w:webHidden/>
              </w:rPr>
              <w:t>2</w:t>
            </w:r>
            <w:r w:rsidR="002B19ED" w:rsidRPr="002B19ED">
              <w:rPr>
                <w:noProof/>
                <w:webHidden/>
              </w:rPr>
              <w:fldChar w:fldCharType="end"/>
            </w:r>
          </w:hyperlink>
        </w:p>
        <w:p w:rsidR="002B19ED" w:rsidRPr="002B19ED" w:rsidRDefault="00E80870">
          <w:pPr>
            <w:pStyle w:val="11"/>
            <w:rPr>
              <w:rFonts w:eastAsiaTheme="minorEastAsia"/>
              <w:noProof/>
              <w:lang w:val="ru-RU"/>
            </w:rPr>
          </w:pPr>
          <w:hyperlink w:anchor="_Toc11980081" w:history="1">
            <w:r w:rsidR="002B19ED" w:rsidRPr="002B19ED">
              <w:rPr>
                <w:rStyle w:val="a5"/>
                <w:noProof/>
                <w:u w:val="none"/>
              </w:rPr>
              <w:t>РОЗДІЛ 1. ОСНОВНІ КАТЕГОРІЇ ПРИРОДООХОРОННИХ ТЕРИТОРІЙ</w:t>
            </w:r>
            <w:r w:rsidR="002B19ED" w:rsidRPr="002B19ED">
              <w:rPr>
                <w:noProof/>
                <w:webHidden/>
              </w:rPr>
              <w:tab/>
            </w:r>
            <w:r w:rsidR="002B19ED" w:rsidRPr="002B19ED">
              <w:rPr>
                <w:noProof/>
                <w:webHidden/>
              </w:rPr>
              <w:fldChar w:fldCharType="begin"/>
            </w:r>
            <w:r w:rsidR="002B19ED" w:rsidRPr="002B19ED">
              <w:rPr>
                <w:noProof/>
                <w:webHidden/>
              </w:rPr>
              <w:instrText xml:space="preserve"> PAGEREF _Toc11980081 \h </w:instrText>
            </w:r>
            <w:r w:rsidR="002B19ED" w:rsidRPr="002B19ED">
              <w:rPr>
                <w:noProof/>
                <w:webHidden/>
              </w:rPr>
            </w:r>
            <w:r w:rsidR="002B19ED" w:rsidRPr="002B19ED">
              <w:rPr>
                <w:noProof/>
                <w:webHidden/>
              </w:rPr>
              <w:fldChar w:fldCharType="separate"/>
            </w:r>
            <w:r w:rsidR="002B19ED" w:rsidRPr="002B19ED">
              <w:rPr>
                <w:noProof/>
                <w:webHidden/>
              </w:rPr>
              <w:t>4</w:t>
            </w:r>
            <w:r w:rsidR="002B19ED" w:rsidRPr="002B19ED">
              <w:rPr>
                <w:noProof/>
                <w:webHidden/>
              </w:rPr>
              <w:fldChar w:fldCharType="end"/>
            </w:r>
          </w:hyperlink>
        </w:p>
        <w:p w:rsidR="002B19ED" w:rsidRPr="002B19ED" w:rsidRDefault="00E80870">
          <w:pPr>
            <w:pStyle w:val="23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1980082" w:history="1">
            <w:r w:rsidR="002B19ED" w:rsidRPr="002B19ED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1.1. Світова система природоохоронних територій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_Toc11980082 \h </w:instrTex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B19ED" w:rsidRPr="002B19ED" w:rsidRDefault="00E80870">
          <w:pPr>
            <w:pStyle w:val="23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1980083" w:history="1">
            <w:r w:rsidR="002B19ED" w:rsidRPr="002B19ED">
              <w:rPr>
                <w:rStyle w:val="a5"/>
                <w:rFonts w:ascii="Times New Roman" w:eastAsia="Times New Roman" w:hAnsi="Times New Roman" w:cs="Times New Roman"/>
                <w:noProof/>
                <w:sz w:val="28"/>
                <w:szCs w:val="28"/>
                <w:u w:val="none"/>
                <w:lang w:val="uk-UA" w:eastAsia="ru-RU"/>
              </w:rPr>
              <w:t>1.2 Природно-заповідний фонд України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_Toc11980083 \h </w:instrTex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B19ED" w:rsidRPr="002B19ED" w:rsidRDefault="00E80870">
          <w:pPr>
            <w:pStyle w:val="11"/>
            <w:rPr>
              <w:rFonts w:eastAsiaTheme="minorEastAsia"/>
              <w:noProof/>
              <w:lang w:val="ru-RU"/>
            </w:rPr>
          </w:pPr>
          <w:hyperlink w:anchor="_Toc11980084" w:history="1">
            <w:r w:rsidR="002B19ED" w:rsidRPr="002B19ED">
              <w:rPr>
                <w:rStyle w:val="a5"/>
                <w:noProof/>
                <w:u w:val="none"/>
              </w:rPr>
              <w:t>РОЗДІЛ 2.  ОСНОВНІ ФУНКЦІЇ ПРИРОДНО ЗАПОВІДНОЇ ТЕРИТОРІЙ В ЗАБЕЗПЕЧЕННІ ЗБАЛАНСОВАНОГО РОЗВИТКУ ТЕРИТОРІЇ</w:t>
            </w:r>
            <w:r w:rsidR="002B19ED" w:rsidRPr="002B19ED">
              <w:rPr>
                <w:noProof/>
                <w:webHidden/>
              </w:rPr>
              <w:tab/>
            </w:r>
            <w:r w:rsidR="002B19ED" w:rsidRPr="002B19ED">
              <w:rPr>
                <w:noProof/>
                <w:webHidden/>
              </w:rPr>
              <w:fldChar w:fldCharType="begin"/>
            </w:r>
            <w:r w:rsidR="002B19ED" w:rsidRPr="002B19ED">
              <w:rPr>
                <w:noProof/>
                <w:webHidden/>
              </w:rPr>
              <w:instrText xml:space="preserve"> PAGEREF _Toc11980084 \h </w:instrText>
            </w:r>
            <w:r w:rsidR="002B19ED" w:rsidRPr="002B19ED">
              <w:rPr>
                <w:noProof/>
                <w:webHidden/>
              </w:rPr>
            </w:r>
            <w:r w:rsidR="002B19ED" w:rsidRPr="002B19ED">
              <w:rPr>
                <w:noProof/>
                <w:webHidden/>
              </w:rPr>
              <w:fldChar w:fldCharType="separate"/>
            </w:r>
            <w:r w:rsidR="002B19ED" w:rsidRPr="002B19ED">
              <w:rPr>
                <w:noProof/>
                <w:webHidden/>
              </w:rPr>
              <w:t>14</w:t>
            </w:r>
            <w:r w:rsidR="002B19ED" w:rsidRPr="002B19ED">
              <w:rPr>
                <w:noProof/>
                <w:webHidden/>
              </w:rPr>
              <w:fldChar w:fldCharType="end"/>
            </w:r>
          </w:hyperlink>
        </w:p>
        <w:p w:rsidR="002B19ED" w:rsidRPr="002B19ED" w:rsidRDefault="00E80870">
          <w:pPr>
            <w:pStyle w:val="23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1980085" w:history="1">
            <w:r w:rsidR="002B19ED" w:rsidRPr="002B19ED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2.1 Природоохоронна функція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_Toc11980085 \h </w:instrTex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14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B19ED" w:rsidRPr="002B19ED" w:rsidRDefault="00E80870">
          <w:pPr>
            <w:pStyle w:val="23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1980086" w:history="1">
            <w:r w:rsidR="002B19ED" w:rsidRPr="002B19ED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2.2 Науково-дослідна та моніторингова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_Toc11980086 \h </w:instrTex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15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B19ED" w:rsidRPr="002B19ED" w:rsidRDefault="00E80870">
          <w:pPr>
            <w:pStyle w:val="23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1980087" w:history="1">
            <w:r w:rsidR="002B19ED" w:rsidRPr="002B19ED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2.3 Культурно-просвітницька та виховна функції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_Toc11980087 \h </w:instrTex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16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B19ED" w:rsidRPr="002B19ED" w:rsidRDefault="00E80870">
          <w:pPr>
            <w:pStyle w:val="23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1980088" w:history="1">
            <w:r w:rsidR="002B19ED" w:rsidRPr="002B19ED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2.4. Оздоровча та рекреаційна функція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_Toc11980088 \h </w:instrTex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24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B19ED" w:rsidRPr="002B19ED" w:rsidRDefault="00E80870">
          <w:pPr>
            <w:pStyle w:val="23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1980089" w:history="1">
            <w:r w:rsidR="002B19ED" w:rsidRPr="002B19ED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2.5 Функція підтримки екологічної рівноваги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_Toc11980089 \h </w:instrTex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27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B19ED" w:rsidRPr="002B19ED" w:rsidRDefault="00E80870">
          <w:pPr>
            <w:pStyle w:val="11"/>
            <w:rPr>
              <w:rFonts w:eastAsiaTheme="minorEastAsia"/>
              <w:noProof/>
              <w:lang w:val="ru-RU"/>
            </w:rPr>
          </w:pPr>
          <w:hyperlink w:anchor="_Toc11980090" w:history="1">
            <w:r w:rsidR="002B19ED" w:rsidRPr="002B19ED">
              <w:rPr>
                <w:rStyle w:val="a5"/>
                <w:noProof/>
                <w:u w:val="none"/>
              </w:rPr>
              <w:t>РОЗДІЛ 3. ПРИРОДНО-ЗАПОВІДНІ ТЕРИТОРІЇ СІЧЕСЛАВСЬКОЇ ОБЛАСТІ ЯК ФАКТОР ВИРІШЕННЯ ЕКОЛОГІЧНИХ ПРОБЛЕМ РЕГІОНУ</w:t>
            </w:r>
            <w:r w:rsidR="002B19ED" w:rsidRPr="002B19ED">
              <w:rPr>
                <w:noProof/>
                <w:webHidden/>
              </w:rPr>
              <w:tab/>
            </w:r>
            <w:r w:rsidR="002B19ED" w:rsidRPr="002B19ED">
              <w:rPr>
                <w:noProof/>
                <w:webHidden/>
              </w:rPr>
              <w:fldChar w:fldCharType="begin"/>
            </w:r>
            <w:r w:rsidR="002B19ED" w:rsidRPr="002B19ED">
              <w:rPr>
                <w:noProof/>
                <w:webHidden/>
              </w:rPr>
              <w:instrText xml:space="preserve"> PAGEREF _Toc11980090 \h </w:instrText>
            </w:r>
            <w:r w:rsidR="002B19ED" w:rsidRPr="002B19ED">
              <w:rPr>
                <w:noProof/>
                <w:webHidden/>
              </w:rPr>
            </w:r>
            <w:r w:rsidR="002B19ED" w:rsidRPr="002B19ED">
              <w:rPr>
                <w:noProof/>
                <w:webHidden/>
              </w:rPr>
              <w:fldChar w:fldCharType="separate"/>
            </w:r>
            <w:r w:rsidR="002B19ED" w:rsidRPr="002B19ED">
              <w:rPr>
                <w:noProof/>
                <w:webHidden/>
              </w:rPr>
              <w:t>32</w:t>
            </w:r>
            <w:r w:rsidR="002B19ED" w:rsidRPr="002B19ED">
              <w:rPr>
                <w:noProof/>
                <w:webHidden/>
              </w:rPr>
              <w:fldChar w:fldCharType="end"/>
            </w:r>
          </w:hyperlink>
        </w:p>
        <w:p w:rsidR="002B19ED" w:rsidRPr="002B19ED" w:rsidRDefault="00E80870">
          <w:pPr>
            <w:pStyle w:val="23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1980091" w:history="1">
            <w:r w:rsidR="002B19ED" w:rsidRPr="002B19ED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3.1 Природно-заповідний фонд  Січеславської області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_Toc11980091 \h </w:instrTex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32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B19ED" w:rsidRPr="002B19ED" w:rsidRDefault="00E80870">
          <w:pPr>
            <w:pStyle w:val="23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1980092" w:history="1">
            <w:r w:rsidR="002B19ED" w:rsidRPr="002B19ED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3.2 Природно-заповідні об’єкти області у вирішенні екологічних проблем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_Toc11980092 \h </w:instrTex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40</w:t>
            </w:r>
            <w:r w:rsidR="002B19ED" w:rsidRPr="002B19ED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B19ED" w:rsidRPr="002B19ED" w:rsidRDefault="00E80870">
          <w:pPr>
            <w:pStyle w:val="11"/>
            <w:rPr>
              <w:rFonts w:eastAsiaTheme="minorEastAsia"/>
              <w:noProof/>
              <w:lang w:val="ru-RU"/>
            </w:rPr>
          </w:pPr>
          <w:hyperlink w:anchor="_Toc11980093" w:history="1">
            <w:r w:rsidR="002B19ED" w:rsidRPr="002B19ED">
              <w:rPr>
                <w:rStyle w:val="a5"/>
                <w:noProof/>
                <w:u w:val="none"/>
              </w:rPr>
              <w:t>ВИСНОВКИ</w:t>
            </w:r>
            <w:r w:rsidR="002B19ED" w:rsidRPr="002B19ED">
              <w:rPr>
                <w:noProof/>
                <w:webHidden/>
              </w:rPr>
              <w:tab/>
            </w:r>
            <w:r w:rsidR="002B19ED" w:rsidRPr="002B19ED">
              <w:rPr>
                <w:noProof/>
                <w:webHidden/>
              </w:rPr>
              <w:fldChar w:fldCharType="begin"/>
            </w:r>
            <w:r w:rsidR="002B19ED" w:rsidRPr="002B19ED">
              <w:rPr>
                <w:noProof/>
                <w:webHidden/>
              </w:rPr>
              <w:instrText xml:space="preserve"> PAGEREF _Toc11980093 \h </w:instrText>
            </w:r>
            <w:r w:rsidR="002B19ED" w:rsidRPr="002B19ED">
              <w:rPr>
                <w:noProof/>
                <w:webHidden/>
              </w:rPr>
            </w:r>
            <w:r w:rsidR="002B19ED" w:rsidRPr="002B19ED">
              <w:rPr>
                <w:noProof/>
                <w:webHidden/>
              </w:rPr>
              <w:fldChar w:fldCharType="separate"/>
            </w:r>
            <w:r w:rsidR="002B19ED" w:rsidRPr="002B19ED">
              <w:rPr>
                <w:noProof/>
                <w:webHidden/>
              </w:rPr>
              <w:t>51</w:t>
            </w:r>
            <w:r w:rsidR="002B19ED" w:rsidRPr="002B19ED">
              <w:rPr>
                <w:noProof/>
                <w:webHidden/>
              </w:rPr>
              <w:fldChar w:fldCharType="end"/>
            </w:r>
          </w:hyperlink>
        </w:p>
        <w:p w:rsidR="002B19ED" w:rsidRDefault="00E80870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/>
            </w:rPr>
          </w:pPr>
          <w:hyperlink w:anchor="_Toc11980094" w:history="1">
            <w:r w:rsidR="002B19ED" w:rsidRPr="002B19ED">
              <w:rPr>
                <w:rStyle w:val="a5"/>
                <w:noProof/>
                <w:u w:val="none"/>
              </w:rPr>
              <w:t>СПИСОК ВИКОРИСТАНОЇ ЛІТЕРЕТУРИ</w:t>
            </w:r>
            <w:r w:rsidR="002B19ED" w:rsidRPr="002B19ED">
              <w:rPr>
                <w:noProof/>
                <w:webHidden/>
              </w:rPr>
              <w:tab/>
            </w:r>
            <w:r w:rsidR="002B19ED" w:rsidRPr="002B19ED">
              <w:rPr>
                <w:noProof/>
                <w:webHidden/>
              </w:rPr>
              <w:fldChar w:fldCharType="begin"/>
            </w:r>
            <w:r w:rsidR="002B19ED" w:rsidRPr="002B19ED">
              <w:rPr>
                <w:noProof/>
                <w:webHidden/>
              </w:rPr>
              <w:instrText xml:space="preserve"> PAGEREF _Toc11980094 \h </w:instrText>
            </w:r>
            <w:r w:rsidR="002B19ED" w:rsidRPr="002B19ED">
              <w:rPr>
                <w:noProof/>
                <w:webHidden/>
              </w:rPr>
            </w:r>
            <w:r w:rsidR="002B19ED" w:rsidRPr="002B19ED">
              <w:rPr>
                <w:noProof/>
                <w:webHidden/>
              </w:rPr>
              <w:fldChar w:fldCharType="separate"/>
            </w:r>
            <w:r w:rsidR="002B19ED" w:rsidRPr="002B19ED">
              <w:rPr>
                <w:noProof/>
                <w:webHidden/>
              </w:rPr>
              <w:t>55</w:t>
            </w:r>
            <w:r w:rsidR="002B19ED" w:rsidRPr="002B19ED">
              <w:rPr>
                <w:noProof/>
                <w:webHidden/>
              </w:rPr>
              <w:fldChar w:fldCharType="end"/>
            </w:r>
          </w:hyperlink>
        </w:p>
        <w:p w:rsidR="006D79E6" w:rsidRPr="00A521B3" w:rsidRDefault="00D518B7" w:rsidP="00A521B3">
          <w:pPr>
            <w:spacing w:after="0" w:line="360" w:lineRule="auto"/>
            <w:rPr>
              <w:rFonts w:ascii="Times New Roman" w:hAnsi="Times New Roman" w:cs="Times New Roman"/>
              <w:bCs/>
              <w:sz w:val="28"/>
              <w:szCs w:val="28"/>
              <w:lang w:val="uk-UA"/>
            </w:rPr>
          </w:pPr>
          <w:r w:rsidRPr="0096148E">
            <w:rPr>
              <w:rFonts w:ascii="Times New Roman" w:hAnsi="Times New Roman" w:cs="Times New Roman"/>
              <w:bCs/>
              <w:sz w:val="28"/>
              <w:szCs w:val="28"/>
              <w:lang w:val="uk-UA"/>
            </w:rPr>
            <w:fldChar w:fldCharType="end"/>
          </w:r>
        </w:p>
      </w:sdtContent>
    </w:sdt>
    <w:p w:rsidR="006D79E6" w:rsidRPr="0010004C" w:rsidRDefault="006D79E6" w:rsidP="0010004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79E6" w:rsidRPr="0010004C" w:rsidRDefault="006D79E6" w:rsidP="0010004C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79E6" w:rsidRPr="0010004C" w:rsidRDefault="006D79E6" w:rsidP="0010004C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79E6" w:rsidRPr="0010004C" w:rsidRDefault="006D79E6" w:rsidP="0010004C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521B3" w:rsidRDefault="00A521B3" w:rsidP="00A521B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23DED" w:rsidRDefault="00D23DED" w:rsidP="00D23DED">
      <w:pPr>
        <w:pStyle w:val="1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</w:pPr>
    </w:p>
    <w:p w:rsidR="00D23DED" w:rsidRDefault="00D23DED" w:rsidP="00D23DED">
      <w:pPr>
        <w:rPr>
          <w:lang w:val="uk-UA"/>
        </w:rPr>
      </w:pPr>
    </w:p>
    <w:p w:rsidR="00D23DED" w:rsidRPr="00D23DED" w:rsidRDefault="00D23DED" w:rsidP="00D23DED">
      <w:pPr>
        <w:rPr>
          <w:lang w:val="uk-UA"/>
        </w:rPr>
      </w:pPr>
    </w:p>
    <w:p w:rsidR="00921228" w:rsidRPr="00A521B3" w:rsidRDefault="0035700A" w:rsidP="00A521B3">
      <w:pPr>
        <w:pStyle w:val="1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0" w:name="_Toc11980080"/>
      <w:r w:rsidRPr="00A521B3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ВСТУП</w:t>
      </w:r>
      <w:bookmarkEnd w:id="0"/>
    </w:p>
    <w:p w:rsidR="00BC0AB4" w:rsidRPr="00BC0AB4" w:rsidRDefault="00D23DED" w:rsidP="00B221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 дослідження.</w:t>
      </w:r>
      <w:r w:rsidR="00BC0A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Діяльність людини здійснює дедалі більший</w:t>
      </w:r>
      <w:r w:rsidR="00BC0A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негативний вплив на природні геосистеми, які є</w:t>
      </w:r>
      <w:r w:rsidR="00BC0A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 xml:space="preserve">джерелом ресурсів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lastRenderedPageBreak/>
        <w:t>для різних галузей виробництва</w:t>
      </w:r>
      <w:r w:rsidR="00BC0A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і забезпечують формування сприятливих умов для</w:t>
      </w:r>
      <w:r w:rsidR="00BC0A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життєдіяльності людини. Порушено цілісність і</w:t>
      </w:r>
      <w:r w:rsidR="00BC0A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структурно-функціональну організацію природних</w:t>
      </w:r>
      <w:r w:rsidR="00BC0A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геосистем, які функціонували як саморегульовані,</w:t>
      </w:r>
      <w:r w:rsidR="00BC0A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стійкі системи. З</w:t>
      </w:r>
      <w:r w:rsidR="00BC0AB4">
        <w:rPr>
          <w:rFonts w:ascii="Times New Roman" w:hAnsi="Times New Roman" w:cs="Times New Roman"/>
          <w:sz w:val="28"/>
          <w:szCs w:val="28"/>
          <w:lang w:val="uk-UA"/>
        </w:rPr>
        <w:t xml:space="preserve">а сучасних моделей споживання і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виробництва природні ресурси використовуються</w:t>
      </w:r>
      <w:r w:rsidR="00BC0A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швидше, ніж во</w:t>
      </w:r>
      <w:r w:rsidR="00BC0AB4">
        <w:rPr>
          <w:rFonts w:ascii="Times New Roman" w:hAnsi="Times New Roman" w:cs="Times New Roman"/>
          <w:sz w:val="28"/>
          <w:szCs w:val="28"/>
          <w:lang w:val="uk-UA"/>
        </w:rPr>
        <w:t>ни можуть відновлюватись, потен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ційні можливо</w:t>
      </w:r>
      <w:r w:rsidR="00BC0AB4">
        <w:rPr>
          <w:rFonts w:ascii="Times New Roman" w:hAnsi="Times New Roman" w:cs="Times New Roman"/>
          <w:sz w:val="28"/>
          <w:szCs w:val="28"/>
          <w:lang w:val="uk-UA"/>
        </w:rPr>
        <w:t>сті природного середовища проти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діяти цим про</w:t>
      </w:r>
      <w:r w:rsidR="00B22169">
        <w:rPr>
          <w:rFonts w:ascii="Times New Roman" w:hAnsi="Times New Roman" w:cs="Times New Roman"/>
          <w:sz w:val="28"/>
          <w:szCs w:val="28"/>
          <w:lang w:val="uk-UA"/>
        </w:rPr>
        <w:t>цесам знаходяться на межі вичер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пання. Існуючі те</w:t>
      </w:r>
      <w:r w:rsidR="00B22169">
        <w:rPr>
          <w:rFonts w:ascii="Times New Roman" w:hAnsi="Times New Roman" w:cs="Times New Roman"/>
          <w:sz w:val="28"/>
          <w:szCs w:val="28"/>
          <w:lang w:val="uk-UA"/>
        </w:rPr>
        <w:t xml:space="preserve">нденції у взаємодії суспільства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і природи можуть при</w:t>
      </w:r>
      <w:r w:rsidR="00B22169">
        <w:rPr>
          <w:rFonts w:ascii="Times New Roman" w:hAnsi="Times New Roman" w:cs="Times New Roman"/>
          <w:sz w:val="28"/>
          <w:szCs w:val="28"/>
          <w:lang w:val="uk-UA"/>
        </w:rPr>
        <w:t xml:space="preserve">звести до глобальної екологічної кризи.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 xml:space="preserve">За останні 100 </w:t>
      </w:r>
      <w:r w:rsidR="00B22169">
        <w:rPr>
          <w:rFonts w:ascii="Times New Roman" w:hAnsi="Times New Roman" w:cs="Times New Roman"/>
          <w:sz w:val="28"/>
          <w:szCs w:val="28"/>
          <w:lang w:val="uk-UA"/>
        </w:rPr>
        <w:t xml:space="preserve">років темпи зростання економіки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збільшилися у сотн</w:t>
      </w:r>
      <w:r w:rsidR="00B22169">
        <w:rPr>
          <w:rFonts w:ascii="Times New Roman" w:hAnsi="Times New Roman" w:cs="Times New Roman"/>
          <w:sz w:val="28"/>
          <w:szCs w:val="28"/>
          <w:lang w:val="uk-UA"/>
        </w:rPr>
        <w:t xml:space="preserve">і разів. Недотримання у процесі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господарської дія</w:t>
      </w:r>
      <w:r w:rsidR="00B22169">
        <w:rPr>
          <w:rFonts w:ascii="Times New Roman" w:hAnsi="Times New Roman" w:cs="Times New Roman"/>
          <w:sz w:val="28"/>
          <w:szCs w:val="28"/>
          <w:lang w:val="uk-UA"/>
        </w:rPr>
        <w:t xml:space="preserve">льності законів, правил і принципів природокористування призвело до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виникнення і розви</w:t>
      </w:r>
      <w:r w:rsidR="00B22169">
        <w:rPr>
          <w:rFonts w:ascii="Times New Roman" w:hAnsi="Times New Roman" w:cs="Times New Roman"/>
          <w:sz w:val="28"/>
          <w:szCs w:val="28"/>
          <w:lang w:val="uk-UA"/>
        </w:rPr>
        <w:t>тку екологічних ризиків, що с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творює небезпе</w:t>
      </w:r>
      <w:r w:rsidR="00B22169">
        <w:rPr>
          <w:rFonts w:ascii="Times New Roman" w:hAnsi="Times New Roman" w:cs="Times New Roman"/>
          <w:sz w:val="28"/>
          <w:szCs w:val="28"/>
          <w:lang w:val="uk-UA"/>
        </w:rPr>
        <w:t xml:space="preserve">ку для навколишнього природного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сере</w:t>
      </w:r>
      <w:r w:rsidR="00B22169">
        <w:rPr>
          <w:rFonts w:ascii="Times New Roman" w:hAnsi="Times New Roman" w:cs="Times New Roman"/>
          <w:sz w:val="28"/>
          <w:szCs w:val="28"/>
          <w:lang w:val="uk-UA"/>
        </w:rPr>
        <w:t xml:space="preserve">довища, життя і здоров’я людей. 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Необхідність з</w:t>
      </w:r>
      <w:r w:rsidR="00B22169">
        <w:rPr>
          <w:rFonts w:ascii="Times New Roman" w:hAnsi="Times New Roman" w:cs="Times New Roman"/>
          <w:sz w:val="28"/>
          <w:szCs w:val="28"/>
          <w:lang w:val="uk-UA"/>
        </w:rPr>
        <w:t>береження й відтворення природ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ного середовища т</w:t>
      </w:r>
      <w:r w:rsidR="00B22169">
        <w:rPr>
          <w:rFonts w:ascii="Times New Roman" w:hAnsi="Times New Roman" w:cs="Times New Roman"/>
          <w:sz w:val="28"/>
          <w:szCs w:val="28"/>
          <w:lang w:val="uk-UA"/>
        </w:rPr>
        <w:t>а забезпечення екологічної безпеки є глобальною суспільною парадигмою, умо</w:t>
      </w:r>
      <w:r w:rsidR="00BC0AB4" w:rsidRPr="00BC0AB4">
        <w:rPr>
          <w:rFonts w:ascii="Times New Roman" w:hAnsi="Times New Roman" w:cs="Times New Roman"/>
          <w:sz w:val="28"/>
          <w:szCs w:val="28"/>
          <w:lang w:val="uk-UA"/>
        </w:rPr>
        <w:t>вою сталого (збалансованого) розвитку.</w:t>
      </w:r>
    </w:p>
    <w:p w:rsidR="001D4624" w:rsidRPr="0010004C" w:rsidRDefault="00B0438D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1" w:name="_Toc10741683"/>
      <w:r w:rsidRPr="0010004C">
        <w:rPr>
          <w:rFonts w:ascii="Times New Roman" w:hAnsi="Times New Roman" w:cs="Times New Roman"/>
          <w:b/>
          <w:bCs/>
          <w:spacing w:val="-2"/>
          <w:sz w:val="28"/>
          <w:szCs w:val="28"/>
          <w:lang w:val="uk-UA"/>
        </w:rPr>
        <w:t xml:space="preserve">Мета </w:t>
      </w:r>
      <w:r w:rsidRPr="0010004C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>роботи полягає у визначенні ролі і місця</w:t>
      </w:r>
      <w:r w:rsidR="00FC683C" w:rsidRPr="0010004C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 xml:space="preserve"> п</w:t>
      </w:r>
      <w:r w:rsidR="00921228" w:rsidRPr="0010004C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 xml:space="preserve">риродно-заповідних територій та </w:t>
      </w:r>
      <w:r w:rsidRPr="0010004C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 xml:space="preserve">об’єктів </w:t>
      </w:r>
      <w:r w:rsidR="00FC683C" w:rsidRPr="0010004C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>різних категорій для</w:t>
      </w:r>
      <w:r w:rsidRPr="0010004C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 xml:space="preserve"> забезпеченні збалансованого розвитку </w:t>
      </w:r>
      <w:r w:rsidR="00FC683C" w:rsidRPr="0010004C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>регіону</w:t>
      </w:r>
      <w:r w:rsidRPr="0010004C">
        <w:rPr>
          <w:rFonts w:ascii="Times New Roman" w:hAnsi="Times New Roman" w:cs="Times New Roman"/>
          <w:b/>
          <w:bCs/>
          <w:spacing w:val="-2"/>
          <w:sz w:val="28"/>
          <w:szCs w:val="28"/>
          <w:lang w:val="uk-UA"/>
        </w:rPr>
        <w:t>.</w:t>
      </w:r>
    </w:p>
    <w:p w:rsidR="009345E4" w:rsidRPr="0010004C" w:rsidRDefault="001D4624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поставленої мети були визначені наступні </w:t>
      </w:r>
      <w:r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завдання</w:t>
      </w:r>
      <w:r w:rsidRPr="0010004C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:</w:t>
      </w:r>
    </w:p>
    <w:p w:rsidR="001D4624" w:rsidRPr="0010004C" w:rsidRDefault="001D4624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>1</w:t>
      </w:r>
      <w:r w:rsidR="00DF2CEA"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. </w:t>
      </w:r>
      <w:r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Встановити особливості організації світової та вітчизняної системи природоохоронних терит</w:t>
      </w:r>
      <w:r w:rsidR="00DF2CEA"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</w:t>
      </w:r>
      <w:r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рій</w:t>
      </w:r>
    </w:p>
    <w:p w:rsidR="001D4624" w:rsidRPr="0010004C" w:rsidRDefault="001D4624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>2.</w:t>
      </w:r>
      <w:r w:rsidR="00DB3AC4"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Визначити</w:t>
      </w:r>
      <w:r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місце і роль природ</w:t>
      </w:r>
      <w:r w:rsidR="002B19ED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оохоронних (природно-заповідних</w:t>
      </w:r>
      <w:r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>)</w:t>
      </w:r>
      <w:r w:rsidR="002B19ED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територій в досягненні </w:t>
      </w:r>
      <w:r w:rsidR="00DF2CEA"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збалансованого</w:t>
      </w:r>
      <w:r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розвитку регіонів</w:t>
      </w:r>
    </w:p>
    <w:p w:rsidR="001D4624" w:rsidRPr="0010004C" w:rsidRDefault="001D4624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</w:pPr>
      <w:r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>3.</w:t>
      </w:r>
      <w:r w:rsidR="00DB3AC4"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Дослідити </w:t>
      </w:r>
      <w:r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роль  природно-заповідних територій Січеславської області в забезпеченні ландшафтно-екологічної рівноваги регіону</w:t>
      </w:r>
    </w:p>
    <w:p w:rsidR="001D4624" w:rsidRPr="0010004C" w:rsidRDefault="001D4624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</w:pPr>
      <w:r w:rsidRPr="0010004C">
        <w:rPr>
          <w:rFonts w:ascii="Times New Roman" w:hAnsi="Times New Roman" w:cs="Times New Roman"/>
          <w:b/>
          <w:bCs/>
          <w:spacing w:val="-2"/>
          <w:sz w:val="28"/>
          <w:szCs w:val="28"/>
          <w:lang w:val="uk-UA"/>
        </w:rPr>
        <w:t>Об’єкт дослідження</w:t>
      </w:r>
      <w:r w:rsidRPr="0010004C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>: природоохоронні (природно-заповідні) території та об’єкти</w:t>
      </w:r>
    </w:p>
    <w:p w:rsidR="00DF2CEA" w:rsidRPr="0010004C" w:rsidRDefault="001D4624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</w:pPr>
      <w:r w:rsidRPr="0010004C">
        <w:rPr>
          <w:rFonts w:ascii="Times New Roman" w:hAnsi="Times New Roman" w:cs="Times New Roman"/>
          <w:b/>
          <w:bCs/>
          <w:spacing w:val="-2"/>
          <w:sz w:val="28"/>
          <w:szCs w:val="28"/>
          <w:lang w:val="uk-UA"/>
        </w:rPr>
        <w:t xml:space="preserve">Предмет: </w:t>
      </w:r>
      <w:r w:rsidRPr="00581F1E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>функціональна</w:t>
      </w:r>
      <w:r w:rsidRPr="0010004C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 xml:space="preserve"> розвину</w:t>
      </w:r>
      <w:r w:rsidR="002B19ED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 xml:space="preserve">тість природоохоронних(природно </w:t>
      </w:r>
      <w:r w:rsidRPr="0010004C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>заповідних)  об’єктів</w:t>
      </w:r>
    </w:p>
    <w:p w:rsidR="00DF2CEA" w:rsidRPr="0010004C" w:rsidRDefault="00FC683C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004C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Методи дослідження</w:t>
      </w:r>
      <w:r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. </w:t>
      </w:r>
      <w:r w:rsidRPr="0010004C">
        <w:rPr>
          <w:rFonts w:ascii="Times New Roman" w:hAnsi="Times New Roman" w:cs="Times New Roman"/>
          <w:sz w:val="28"/>
          <w:szCs w:val="28"/>
          <w:lang w:val="uk-UA"/>
        </w:rPr>
        <w:t>Для потреб досягнення мети було використано сукупність загальнонаукових та прикладних методів пізнання: аналіз літературних джерел, теоретичного узагальнення та систематиз</w:t>
      </w:r>
      <w:r w:rsidR="00DF2CEA" w:rsidRPr="0010004C">
        <w:rPr>
          <w:rFonts w:ascii="Times New Roman" w:hAnsi="Times New Roman" w:cs="Times New Roman"/>
          <w:sz w:val="28"/>
          <w:szCs w:val="28"/>
          <w:lang w:val="uk-UA"/>
        </w:rPr>
        <w:t>ації, порівняльно-географічний.</w:t>
      </w:r>
    </w:p>
    <w:p w:rsidR="00DF2CEA" w:rsidRPr="0010004C" w:rsidRDefault="00FC683C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004C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Матеріали дослідження</w:t>
      </w:r>
      <w:r w:rsidRPr="0010004C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. </w:t>
      </w:r>
      <w:r w:rsidR="00DF2CEA" w:rsidRPr="0010004C">
        <w:rPr>
          <w:rFonts w:ascii="Times New Roman" w:hAnsi="Times New Roman" w:cs="Times New Roman"/>
          <w:sz w:val="28"/>
          <w:szCs w:val="28"/>
          <w:lang w:val="uk-UA"/>
        </w:rPr>
        <w:t>Інформаційною</w:t>
      </w:r>
      <w:r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2CEA" w:rsidRPr="0010004C">
        <w:rPr>
          <w:rFonts w:ascii="Times New Roman" w:hAnsi="Times New Roman" w:cs="Times New Roman"/>
          <w:sz w:val="28"/>
          <w:szCs w:val="28"/>
          <w:lang w:val="uk-UA"/>
        </w:rPr>
        <w:t>базою</w:t>
      </w:r>
      <w:r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для написання рoбoти стали наукові публікації, літературні й картографічні джерела, архівні матеріали та літературні джерела </w:t>
      </w:r>
      <w:r w:rsidR="00DF2CEA" w:rsidRPr="0010004C">
        <w:rPr>
          <w:rFonts w:ascii="Times New Roman" w:hAnsi="Times New Roman" w:cs="Times New Roman"/>
          <w:sz w:val="28"/>
          <w:szCs w:val="28"/>
          <w:lang w:val="uk-UA"/>
        </w:rPr>
        <w:t>довідники</w:t>
      </w:r>
      <w:r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F2CEA" w:rsidRPr="0010004C">
        <w:rPr>
          <w:rFonts w:ascii="Times New Roman" w:hAnsi="Times New Roman" w:cs="Times New Roman"/>
          <w:sz w:val="28"/>
          <w:szCs w:val="28"/>
          <w:lang w:val="uk-UA"/>
        </w:rPr>
        <w:t>наукові</w:t>
      </w:r>
      <w:r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журнали, матеріали </w:t>
      </w:r>
      <w:r w:rsidR="00DF2CEA" w:rsidRPr="0010004C">
        <w:rPr>
          <w:rFonts w:ascii="Times New Roman" w:hAnsi="Times New Roman" w:cs="Times New Roman"/>
          <w:sz w:val="28"/>
          <w:szCs w:val="28"/>
          <w:lang w:val="uk-UA"/>
        </w:rPr>
        <w:t>конференцій</w:t>
      </w:r>
      <w:r w:rsidRPr="0010004C">
        <w:rPr>
          <w:rFonts w:ascii="Times New Roman" w:hAnsi="Times New Roman" w:cs="Times New Roman"/>
          <w:sz w:val="28"/>
          <w:szCs w:val="28"/>
          <w:lang w:val="uk-UA"/>
        </w:rPr>
        <w:t>, інтернет-джерела.</w:t>
      </w:r>
    </w:p>
    <w:p w:rsidR="00FC683C" w:rsidRPr="0010004C" w:rsidRDefault="00FC683C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</w:pPr>
      <w:r w:rsidRPr="0010004C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Структура дипломної роботи</w:t>
      </w:r>
      <w:r w:rsidRPr="001000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D4624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2CEA" w:rsidRPr="0010004C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1D4624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складається зi вступу, 3</w:t>
      </w:r>
      <w:r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2CEA" w:rsidRPr="0010004C">
        <w:rPr>
          <w:rFonts w:ascii="Times New Roman" w:hAnsi="Times New Roman" w:cs="Times New Roman"/>
          <w:sz w:val="28"/>
          <w:szCs w:val="28"/>
          <w:lang w:val="uk-UA"/>
        </w:rPr>
        <w:t>розділів</w:t>
      </w:r>
      <w:r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F2CEA" w:rsidRPr="0010004C">
        <w:rPr>
          <w:rFonts w:ascii="Times New Roman" w:hAnsi="Times New Roman" w:cs="Times New Roman"/>
          <w:sz w:val="28"/>
          <w:szCs w:val="28"/>
          <w:lang w:val="uk-UA"/>
        </w:rPr>
        <w:t>висновків</w:t>
      </w:r>
      <w:r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1D4624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а списку </w:t>
      </w:r>
      <w:r w:rsidR="00DF2CEA" w:rsidRPr="0010004C">
        <w:rPr>
          <w:rFonts w:ascii="Times New Roman" w:hAnsi="Times New Roman" w:cs="Times New Roman"/>
          <w:sz w:val="28"/>
          <w:szCs w:val="28"/>
          <w:lang w:val="uk-UA"/>
        </w:rPr>
        <w:t>використаних</w:t>
      </w:r>
      <w:r w:rsidR="001D4624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джерел (</w:t>
      </w:r>
      <w:r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найменування). Загальний обсяг дипломної </w:t>
      </w:r>
      <w:r w:rsidR="00DF2CEA" w:rsidRPr="0010004C">
        <w:rPr>
          <w:rFonts w:ascii="Times New Roman" w:hAnsi="Times New Roman" w:cs="Times New Roman"/>
          <w:sz w:val="28"/>
          <w:szCs w:val="28"/>
          <w:lang w:val="uk-UA"/>
        </w:rPr>
        <w:t>робити</w:t>
      </w:r>
      <w:r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65 сторінок, містить </w:t>
      </w:r>
      <w:r w:rsidR="00F905F9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рисунків, 2 </w:t>
      </w:r>
      <w:r w:rsidR="00F905F9">
        <w:rPr>
          <w:rFonts w:ascii="Times New Roman" w:hAnsi="Times New Roman" w:cs="Times New Roman"/>
          <w:sz w:val="28"/>
          <w:szCs w:val="28"/>
          <w:lang w:val="uk-UA"/>
        </w:rPr>
        <w:t>таблиці.</w:t>
      </w:r>
    </w:p>
    <w:p w:rsidR="00DF2CEA" w:rsidRPr="0010004C" w:rsidRDefault="00DF2CEA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004C">
        <w:rPr>
          <w:rFonts w:ascii="Times New Roman" w:hAnsi="Times New Roman" w:cs="Times New Roman"/>
          <w:sz w:val="28"/>
          <w:szCs w:val="28"/>
          <w:lang w:val="uk-UA"/>
        </w:rPr>
        <w:t>Основний</w:t>
      </w:r>
      <w:r w:rsidR="00FC683C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зміст рoбoти. </w:t>
      </w:r>
      <w:r w:rsidR="001D4624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У першому розділі роботи </w:t>
      </w:r>
      <w:r w:rsidR="00B6600A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представлена </w:t>
      </w:r>
      <w:r w:rsidR="001D4624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світова</w:t>
      </w:r>
      <w:r w:rsidR="00B6600A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та вітчизняна  системи</w:t>
      </w:r>
      <w:r w:rsidR="001D4624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природоохоронних (природно-заповідних) територій та </w:t>
      </w:r>
      <w:r w:rsidR="00B6600A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об’єктів </w:t>
      </w:r>
      <w:r w:rsidR="00FC683C" w:rsidRPr="0010004C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Перший </w:t>
      </w:r>
      <w:r w:rsidRPr="0010004C">
        <w:rPr>
          <w:rFonts w:ascii="Times New Roman" w:hAnsi="Times New Roman" w:cs="Times New Roman"/>
          <w:iCs/>
          <w:sz w:val="28"/>
          <w:szCs w:val="28"/>
          <w:lang w:val="uk-UA"/>
        </w:rPr>
        <w:t>розділ</w:t>
      </w:r>
      <w:r w:rsidR="00FC683C" w:rsidRPr="0010004C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FC683C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присвячений огляду фізико-географічних </w:t>
      </w:r>
      <w:r w:rsidRPr="0010004C">
        <w:rPr>
          <w:rFonts w:ascii="Times New Roman" w:hAnsi="Times New Roman" w:cs="Times New Roman"/>
          <w:sz w:val="28"/>
          <w:szCs w:val="28"/>
          <w:lang w:val="uk-UA"/>
        </w:rPr>
        <w:t>умов</w:t>
      </w:r>
      <w:r w:rsidR="00FC683C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району </w:t>
      </w:r>
      <w:r w:rsidRPr="0010004C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FC683C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. У </w:t>
      </w:r>
      <w:r w:rsidR="00FC683C" w:rsidRPr="0010004C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другому </w:t>
      </w:r>
      <w:r w:rsidRPr="0010004C">
        <w:rPr>
          <w:rFonts w:ascii="Times New Roman" w:hAnsi="Times New Roman" w:cs="Times New Roman"/>
          <w:iCs/>
          <w:sz w:val="28"/>
          <w:szCs w:val="28"/>
          <w:lang w:val="uk-UA"/>
        </w:rPr>
        <w:t>розділі</w:t>
      </w:r>
      <w:r w:rsidR="00FC683C" w:rsidRPr="0010004C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B6600A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визначаються функції природоохоронних (природно-заповідних) територій та об’єктів, встановлюється їх роль і місце у збалансованому розвитку регіонів </w:t>
      </w:r>
      <w:r w:rsidR="00FC683C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. У </w:t>
      </w:r>
      <w:r w:rsidR="00FC683C" w:rsidRPr="0010004C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третьому </w:t>
      </w:r>
      <w:r w:rsidRPr="0010004C">
        <w:rPr>
          <w:rFonts w:ascii="Times New Roman" w:hAnsi="Times New Roman" w:cs="Times New Roman"/>
          <w:iCs/>
          <w:sz w:val="28"/>
          <w:szCs w:val="28"/>
          <w:lang w:val="uk-UA"/>
        </w:rPr>
        <w:t>розділі</w:t>
      </w:r>
      <w:r w:rsidR="00B6600A" w:rsidRPr="0010004C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роботи</w:t>
      </w:r>
      <w:r w:rsidR="00B6600A" w:rsidRPr="0010004C">
        <w:rPr>
          <w:rFonts w:ascii="Times New Roman" w:hAnsi="Times New Roman" w:cs="Times New Roman"/>
          <w:sz w:val="28"/>
          <w:szCs w:val="28"/>
          <w:lang w:val="uk-UA"/>
        </w:rPr>
        <w:t xml:space="preserve"> досліджується участь природоохоронних (природно-заповідних) територій та об’єктів Січеславської області у вирішенні проблеми забезпечення її збалансованого розвитку </w:t>
      </w:r>
      <w:r w:rsidR="00FC683C" w:rsidRPr="001000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C3964" w:rsidRPr="0010004C" w:rsidRDefault="00DC3964" w:rsidP="0010004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C3964" w:rsidRPr="0010004C" w:rsidRDefault="00DC3964" w:rsidP="0010004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C3964" w:rsidRPr="0010004C" w:rsidRDefault="00DC3964" w:rsidP="0010004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C3964" w:rsidRPr="0010004C" w:rsidRDefault="00DC3964" w:rsidP="0010004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C3964" w:rsidRPr="0010004C" w:rsidRDefault="00DC3964" w:rsidP="0010004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22169" w:rsidRDefault="00B22169" w:rsidP="00B22169">
      <w:pPr>
        <w:pStyle w:val="1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/>
        </w:rPr>
      </w:pPr>
    </w:p>
    <w:p w:rsidR="00CD6BDB" w:rsidRDefault="00CD6BDB" w:rsidP="0096148E">
      <w:pPr>
        <w:pStyle w:val="1"/>
        <w:spacing w:before="0" w:line="360" w:lineRule="auto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2" w:name="_GoBack"/>
      <w:bookmarkEnd w:id="1"/>
      <w:bookmarkEnd w:id="2"/>
    </w:p>
    <w:p w:rsidR="0096148E" w:rsidRPr="0096148E" w:rsidRDefault="0096148E" w:rsidP="0096148E">
      <w:pPr>
        <w:rPr>
          <w:lang w:val="uk-UA"/>
        </w:rPr>
      </w:pPr>
    </w:p>
    <w:p w:rsidR="002F26D0" w:rsidRDefault="00FA586F" w:rsidP="002F26D0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3" w:name="_Toc11980093"/>
      <w:r w:rsidRPr="0010004C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ВИСНОВКИ</w:t>
      </w:r>
      <w:bookmarkEnd w:id="3"/>
    </w:p>
    <w:p w:rsidR="00960854" w:rsidRPr="009A0DBB" w:rsidRDefault="00960854" w:rsidP="00960854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9A0DBB">
        <w:rPr>
          <w:sz w:val="28"/>
          <w:szCs w:val="28"/>
          <w:lang w:val="uk-UA"/>
        </w:rPr>
        <w:t>В результаті проведеного</w:t>
      </w:r>
      <w:r>
        <w:rPr>
          <w:sz w:val="28"/>
          <w:szCs w:val="28"/>
          <w:lang w:val="uk-UA"/>
        </w:rPr>
        <w:t xml:space="preserve"> аналізу місця та функцій ПЗФ в збалансованому розвитку території </w:t>
      </w:r>
      <w:r w:rsidRPr="009A0DBB">
        <w:rPr>
          <w:sz w:val="28"/>
          <w:szCs w:val="28"/>
          <w:lang w:val="uk-UA"/>
        </w:rPr>
        <w:t>, можна зробити наступні загальні</w:t>
      </w:r>
      <w:r>
        <w:rPr>
          <w:sz w:val="28"/>
          <w:szCs w:val="28"/>
          <w:lang w:val="uk-UA"/>
        </w:rPr>
        <w:t xml:space="preserve"> </w:t>
      </w:r>
      <w:r w:rsidRPr="009A0DBB">
        <w:rPr>
          <w:sz w:val="28"/>
          <w:szCs w:val="28"/>
          <w:lang w:val="uk-UA"/>
        </w:rPr>
        <w:t>висновки:</w:t>
      </w:r>
    </w:p>
    <w:p w:rsidR="00960854" w:rsidRPr="009A0DBB" w:rsidRDefault="00960854" w:rsidP="00960854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9A0DBB">
        <w:rPr>
          <w:sz w:val="28"/>
          <w:szCs w:val="28"/>
          <w:lang w:val="uk-UA"/>
        </w:rPr>
        <w:t xml:space="preserve">1. </w:t>
      </w:r>
      <w:r>
        <w:rPr>
          <w:sz w:val="28"/>
          <w:szCs w:val="28"/>
          <w:lang w:val="uk-UA"/>
        </w:rPr>
        <w:t xml:space="preserve">Збалансований розвиток території є невід'ємним і обов'язковим </w:t>
      </w:r>
      <w:r w:rsidRPr="009A0DBB">
        <w:rPr>
          <w:sz w:val="28"/>
          <w:szCs w:val="28"/>
          <w:lang w:val="uk-UA"/>
        </w:rPr>
        <w:t>елементом системи регулювання еколо</w:t>
      </w:r>
      <w:r>
        <w:rPr>
          <w:sz w:val="28"/>
          <w:szCs w:val="28"/>
          <w:lang w:val="uk-UA"/>
        </w:rPr>
        <w:t xml:space="preserve">гічного балансу території. Вона </w:t>
      </w:r>
      <w:r w:rsidRPr="009A0DBB">
        <w:rPr>
          <w:sz w:val="28"/>
          <w:szCs w:val="28"/>
          <w:lang w:val="uk-UA"/>
        </w:rPr>
        <w:t>розглядає основні проблеми взаєм</w:t>
      </w:r>
      <w:r>
        <w:rPr>
          <w:sz w:val="28"/>
          <w:szCs w:val="28"/>
          <w:lang w:val="uk-UA"/>
        </w:rPr>
        <w:t xml:space="preserve">одії суспільства (виробництво й </w:t>
      </w:r>
      <w:r w:rsidRPr="009A0DBB">
        <w:rPr>
          <w:sz w:val="28"/>
          <w:szCs w:val="28"/>
          <w:lang w:val="uk-UA"/>
        </w:rPr>
        <w:t>населення) і природи, які найбіль</w:t>
      </w:r>
      <w:r>
        <w:rPr>
          <w:sz w:val="28"/>
          <w:szCs w:val="28"/>
          <w:lang w:val="uk-UA"/>
        </w:rPr>
        <w:t xml:space="preserve">ш гостро проявляються в процесі </w:t>
      </w:r>
      <w:r w:rsidRPr="009A0DBB">
        <w:rPr>
          <w:sz w:val="28"/>
          <w:szCs w:val="28"/>
          <w:lang w:val="uk-UA"/>
        </w:rPr>
        <w:t>природокористування.</w:t>
      </w:r>
    </w:p>
    <w:p w:rsidR="00960854" w:rsidRPr="009A0DBB" w:rsidRDefault="00960854" w:rsidP="00960854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9A0DBB">
        <w:rPr>
          <w:sz w:val="28"/>
          <w:szCs w:val="28"/>
          <w:lang w:val="uk-UA"/>
        </w:rPr>
        <w:t xml:space="preserve">2. Основу </w:t>
      </w:r>
      <w:r>
        <w:rPr>
          <w:sz w:val="28"/>
          <w:szCs w:val="28"/>
          <w:lang w:val="uk-UA"/>
        </w:rPr>
        <w:t xml:space="preserve">збалансованого розвитку території становить «екологічний </w:t>
      </w:r>
      <w:r w:rsidRPr="009A0DBB">
        <w:rPr>
          <w:sz w:val="28"/>
          <w:szCs w:val="28"/>
          <w:lang w:val="uk-UA"/>
        </w:rPr>
        <w:t>каркас» території, ядром якого «екологічного к</w:t>
      </w:r>
      <w:r>
        <w:rPr>
          <w:sz w:val="28"/>
          <w:szCs w:val="28"/>
          <w:lang w:val="uk-UA"/>
        </w:rPr>
        <w:t xml:space="preserve">аркасу» природних </w:t>
      </w:r>
      <w:r w:rsidRPr="009A0DBB">
        <w:rPr>
          <w:sz w:val="28"/>
          <w:szCs w:val="28"/>
          <w:lang w:val="uk-UA"/>
        </w:rPr>
        <w:t>територій є, насамперед, особливо охоронювані природні території й</w:t>
      </w:r>
      <w:r>
        <w:rPr>
          <w:sz w:val="28"/>
          <w:szCs w:val="28"/>
          <w:lang w:val="uk-UA"/>
        </w:rPr>
        <w:t xml:space="preserve"> </w:t>
      </w:r>
      <w:r w:rsidRPr="009A0DBB">
        <w:rPr>
          <w:sz w:val="28"/>
          <w:szCs w:val="28"/>
          <w:lang w:val="uk-UA"/>
        </w:rPr>
        <w:t>та об’єкти ПЗФ, які відігра</w:t>
      </w:r>
      <w:r>
        <w:rPr>
          <w:sz w:val="28"/>
          <w:szCs w:val="28"/>
          <w:lang w:val="uk-UA"/>
        </w:rPr>
        <w:t xml:space="preserve">ють головну роль при формуванні </w:t>
      </w:r>
      <w:r w:rsidRPr="009A0DBB">
        <w:rPr>
          <w:sz w:val="28"/>
          <w:szCs w:val="28"/>
          <w:lang w:val="uk-UA"/>
        </w:rPr>
        <w:t>середовища та збереженні його стійко</w:t>
      </w:r>
      <w:r>
        <w:rPr>
          <w:sz w:val="28"/>
          <w:szCs w:val="28"/>
          <w:lang w:val="uk-UA"/>
        </w:rPr>
        <w:t xml:space="preserve">сті, виконуючи природоохоронні, </w:t>
      </w:r>
      <w:r w:rsidRPr="009A0DBB">
        <w:rPr>
          <w:sz w:val="28"/>
          <w:szCs w:val="28"/>
          <w:lang w:val="uk-UA"/>
        </w:rPr>
        <w:t>на</w:t>
      </w:r>
      <w:r>
        <w:rPr>
          <w:sz w:val="28"/>
          <w:szCs w:val="28"/>
          <w:lang w:val="uk-UA"/>
        </w:rPr>
        <w:t>уково-дослідні, оздоровчі ,</w:t>
      </w:r>
      <w:r w:rsidRPr="009A0DBB">
        <w:rPr>
          <w:sz w:val="28"/>
          <w:szCs w:val="28"/>
          <w:lang w:val="uk-UA"/>
        </w:rPr>
        <w:t xml:space="preserve"> рекреа</w:t>
      </w:r>
      <w:r>
        <w:rPr>
          <w:sz w:val="28"/>
          <w:szCs w:val="28"/>
          <w:lang w:val="uk-UA"/>
        </w:rPr>
        <w:t xml:space="preserve">ційні, освітньо-виховні функції </w:t>
      </w:r>
      <w:r w:rsidRPr="009A0DBB">
        <w:rPr>
          <w:sz w:val="28"/>
          <w:szCs w:val="28"/>
          <w:lang w:val="uk-UA"/>
        </w:rPr>
        <w:t>та функції моніторингу навколишнього природного середовища.</w:t>
      </w:r>
    </w:p>
    <w:p w:rsidR="00960854" w:rsidRPr="009A0DBB" w:rsidRDefault="00960854" w:rsidP="00960854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9A0DBB">
        <w:rPr>
          <w:sz w:val="28"/>
          <w:szCs w:val="28"/>
          <w:lang w:val="uk-UA"/>
        </w:rPr>
        <w:t>3. В результаті проведеного ана</w:t>
      </w:r>
      <w:r>
        <w:rPr>
          <w:sz w:val="28"/>
          <w:szCs w:val="28"/>
          <w:lang w:val="uk-UA"/>
        </w:rPr>
        <w:t xml:space="preserve">лізу стану та напрямів розвитку </w:t>
      </w:r>
      <w:r w:rsidRPr="009A0DBB">
        <w:rPr>
          <w:sz w:val="28"/>
          <w:szCs w:val="28"/>
          <w:lang w:val="uk-UA"/>
        </w:rPr>
        <w:t>територій та об’єктів ПЗФ в Україні, мо</w:t>
      </w:r>
      <w:r>
        <w:rPr>
          <w:sz w:val="28"/>
          <w:szCs w:val="28"/>
          <w:lang w:val="uk-UA"/>
        </w:rPr>
        <w:t xml:space="preserve">жна констатувати, що: по-перше, </w:t>
      </w:r>
      <w:r w:rsidRPr="009A0DBB">
        <w:rPr>
          <w:sz w:val="28"/>
          <w:szCs w:val="28"/>
          <w:lang w:val="uk-UA"/>
        </w:rPr>
        <w:t>реальний стан заповідної справи</w:t>
      </w:r>
      <w:r>
        <w:rPr>
          <w:sz w:val="28"/>
          <w:szCs w:val="28"/>
          <w:lang w:val="uk-UA"/>
        </w:rPr>
        <w:t xml:space="preserve"> в Україні нині викликає велике </w:t>
      </w:r>
      <w:r w:rsidRPr="009A0DBB">
        <w:rPr>
          <w:sz w:val="28"/>
          <w:szCs w:val="28"/>
          <w:lang w:val="uk-UA"/>
        </w:rPr>
        <w:t>занепокоєння, а по-друге, що майже вс</w:t>
      </w:r>
      <w:r>
        <w:rPr>
          <w:sz w:val="28"/>
          <w:szCs w:val="28"/>
          <w:lang w:val="uk-UA"/>
        </w:rPr>
        <w:t xml:space="preserve">і рекомендації та завдання щодо </w:t>
      </w:r>
      <w:r w:rsidRPr="009A0DBB">
        <w:rPr>
          <w:sz w:val="28"/>
          <w:szCs w:val="28"/>
          <w:lang w:val="uk-UA"/>
        </w:rPr>
        <w:t>поліпшення цього стану та розвит</w:t>
      </w:r>
      <w:r>
        <w:rPr>
          <w:sz w:val="28"/>
          <w:szCs w:val="28"/>
          <w:lang w:val="uk-UA"/>
        </w:rPr>
        <w:t xml:space="preserve">ку територій та об’єктів ПЗФ на </w:t>
      </w:r>
      <w:r w:rsidRPr="009A0DBB">
        <w:rPr>
          <w:sz w:val="28"/>
          <w:szCs w:val="28"/>
          <w:lang w:val="uk-UA"/>
        </w:rPr>
        <w:t>сьогоднішній день залишаються не реалізованими на практиці.</w:t>
      </w:r>
    </w:p>
    <w:p w:rsidR="00960854" w:rsidRPr="009A0DBB" w:rsidRDefault="00960854" w:rsidP="00960854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9A0DBB">
        <w:rPr>
          <w:sz w:val="28"/>
          <w:szCs w:val="28"/>
          <w:lang w:val="uk-UA"/>
        </w:rPr>
        <w:t>4. Аналіз основних причин нег</w:t>
      </w:r>
      <w:r>
        <w:rPr>
          <w:sz w:val="28"/>
          <w:szCs w:val="28"/>
          <w:lang w:val="uk-UA"/>
        </w:rPr>
        <w:t xml:space="preserve">ативної ситуації, що склалася в </w:t>
      </w:r>
      <w:r w:rsidRPr="009A0DBB">
        <w:rPr>
          <w:sz w:val="28"/>
          <w:szCs w:val="28"/>
          <w:lang w:val="uk-UA"/>
        </w:rPr>
        <w:t>природно-заповідній сфері України, до</w:t>
      </w:r>
      <w:r>
        <w:rPr>
          <w:sz w:val="28"/>
          <w:szCs w:val="28"/>
          <w:lang w:val="uk-UA"/>
        </w:rPr>
        <w:t xml:space="preserve">зволив згрупувати їх в наступні </w:t>
      </w:r>
      <w:r w:rsidRPr="009A0DBB">
        <w:rPr>
          <w:sz w:val="28"/>
          <w:szCs w:val="28"/>
          <w:lang w:val="uk-UA"/>
        </w:rPr>
        <w:t>п’ять блоків:</w:t>
      </w:r>
    </w:p>
    <w:p w:rsidR="00960854" w:rsidRPr="009A0DBB" w:rsidRDefault="00960854" w:rsidP="00960854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9A0DBB">
        <w:rPr>
          <w:sz w:val="28"/>
          <w:szCs w:val="28"/>
          <w:lang w:val="uk-UA"/>
        </w:rPr>
        <w:t>- недосконалість системи управління ПЗФ;</w:t>
      </w:r>
    </w:p>
    <w:p w:rsidR="00960854" w:rsidRPr="009A0DBB" w:rsidRDefault="00960854" w:rsidP="00960854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9A0DBB">
        <w:rPr>
          <w:sz w:val="28"/>
          <w:szCs w:val="28"/>
          <w:lang w:val="uk-UA"/>
        </w:rPr>
        <w:t>- непослідовність стосовно формування мережі ПЗФ;</w:t>
      </w:r>
    </w:p>
    <w:p w:rsidR="00960854" w:rsidRPr="009A0DBB" w:rsidRDefault="00960854" w:rsidP="00960854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9A0DBB">
        <w:rPr>
          <w:sz w:val="28"/>
          <w:szCs w:val="28"/>
          <w:lang w:val="uk-UA"/>
        </w:rPr>
        <w:t>- низький рівень фінансового та матеріально</w:t>
      </w:r>
      <w:r>
        <w:rPr>
          <w:sz w:val="28"/>
          <w:szCs w:val="28"/>
          <w:lang w:val="uk-UA"/>
        </w:rPr>
        <w:t xml:space="preserve">го забезпечення </w:t>
      </w:r>
      <w:r w:rsidRPr="009A0DBB">
        <w:rPr>
          <w:sz w:val="28"/>
          <w:szCs w:val="28"/>
          <w:lang w:val="uk-UA"/>
        </w:rPr>
        <w:t>територій та об’єктів ПЗФ;</w:t>
      </w:r>
    </w:p>
    <w:p w:rsidR="00960854" w:rsidRPr="009A0DBB" w:rsidRDefault="00960854" w:rsidP="00960854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9A0DBB">
        <w:rPr>
          <w:sz w:val="28"/>
          <w:szCs w:val="28"/>
          <w:lang w:val="uk-UA"/>
        </w:rPr>
        <w:t>- недостатній рівень забезпече</w:t>
      </w:r>
      <w:r>
        <w:rPr>
          <w:sz w:val="28"/>
          <w:szCs w:val="28"/>
          <w:lang w:val="uk-UA"/>
        </w:rPr>
        <w:t xml:space="preserve">ності природно-заповідної сфери </w:t>
      </w:r>
      <w:r w:rsidRPr="009A0DBB">
        <w:rPr>
          <w:sz w:val="28"/>
          <w:szCs w:val="28"/>
          <w:lang w:val="uk-UA"/>
        </w:rPr>
        <w:t>кваліфікованими кадрами;</w:t>
      </w:r>
    </w:p>
    <w:p w:rsidR="00960854" w:rsidRPr="009A0DBB" w:rsidRDefault="00960854" w:rsidP="00960854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9A0DBB">
        <w:rPr>
          <w:sz w:val="28"/>
          <w:szCs w:val="28"/>
          <w:lang w:val="uk-UA"/>
        </w:rPr>
        <w:t>- недосконалість охорони територій та об’єктів ПЗФ.</w:t>
      </w:r>
    </w:p>
    <w:p w:rsidR="00960854" w:rsidRPr="009A0DBB" w:rsidRDefault="00960854" w:rsidP="00960854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9A0DBB">
        <w:rPr>
          <w:sz w:val="28"/>
          <w:szCs w:val="28"/>
          <w:lang w:val="uk-UA"/>
        </w:rPr>
        <w:t>5. Для вирішення існуючих проблем, які перешкоджають</w:t>
      </w:r>
    </w:p>
    <w:p w:rsidR="00960854" w:rsidRPr="009A0DBB" w:rsidRDefault="00960854" w:rsidP="00960854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9A0DBB">
        <w:rPr>
          <w:sz w:val="28"/>
          <w:szCs w:val="28"/>
          <w:lang w:val="uk-UA"/>
        </w:rPr>
        <w:t>стабільному та ефективному розви</w:t>
      </w:r>
      <w:r>
        <w:rPr>
          <w:sz w:val="28"/>
          <w:szCs w:val="28"/>
          <w:lang w:val="uk-UA"/>
        </w:rPr>
        <w:t xml:space="preserve">тку територій та об’єктів ПЗФ в </w:t>
      </w:r>
      <w:r w:rsidRPr="009A0DBB">
        <w:rPr>
          <w:sz w:val="28"/>
          <w:szCs w:val="28"/>
          <w:lang w:val="uk-UA"/>
        </w:rPr>
        <w:t>Україні, існує гостра потреба затверди</w:t>
      </w:r>
      <w:r>
        <w:rPr>
          <w:sz w:val="28"/>
          <w:szCs w:val="28"/>
          <w:lang w:val="uk-UA"/>
        </w:rPr>
        <w:t xml:space="preserve">ти та забезпечити реалізацію на </w:t>
      </w:r>
      <w:r w:rsidRPr="009A0DBB">
        <w:rPr>
          <w:sz w:val="28"/>
          <w:szCs w:val="28"/>
          <w:lang w:val="uk-UA"/>
        </w:rPr>
        <w:t xml:space="preserve">практиці комплексу заходів щодо </w:t>
      </w:r>
      <w:r>
        <w:rPr>
          <w:sz w:val="28"/>
          <w:szCs w:val="28"/>
          <w:lang w:val="uk-UA"/>
        </w:rPr>
        <w:t xml:space="preserve">забезпечення належних умов для: </w:t>
      </w:r>
      <w:r w:rsidRPr="009A0DBB">
        <w:rPr>
          <w:sz w:val="28"/>
          <w:szCs w:val="28"/>
          <w:lang w:val="uk-UA"/>
        </w:rPr>
        <w:t>реалізації єдиної державної політики у сфе</w:t>
      </w:r>
      <w:r>
        <w:rPr>
          <w:sz w:val="28"/>
          <w:szCs w:val="28"/>
          <w:lang w:val="uk-UA"/>
        </w:rPr>
        <w:t xml:space="preserve">рі розвитку заповідної справи в </w:t>
      </w:r>
      <w:r w:rsidRPr="009A0DBB">
        <w:rPr>
          <w:sz w:val="28"/>
          <w:szCs w:val="28"/>
          <w:lang w:val="uk-UA"/>
        </w:rPr>
        <w:t>Україні; створення науково обґрунтован</w:t>
      </w:r>
      <w:r>
        <w:rPr>
          <w:sz w:val="28"/>
          <w:szCs w:val="28"/>
          <w:lang w:val="uk-UA"/>
        </w:rPr>
        <w:t xml:space="preserve">ої мережі територій та об'єктів </w:t>
      </w:r>
      <w:r w:rsidRPr="009A0DBB">
        <w:rPr>
          <w:sz w:val="28"/>
          <w:szCs w:val="28"/>
          <w:lang w:val="uk-UA"/>
        </w:rPr>
        <w:t>ПЗФ як органічної складової сталого розвитку держави; забезпечення</w:t>
      </w:r>
      <w:r>
        <w:rPr>
          <w:sz w:val="28"/>
          <w:szCs w:val="28"/>
          <w:lang w:val="uk-UA"/>
        </w:rPr>
        <w:t xml:space="preserve"> розробки та </w:t>
      </w:r>
      <w:r w:rsidRPr="009A0DBB">
        <w:rPr>
          <w:sz w:val="28"/>
          <w:szCs w:val="28"/>
          <w:lang w:val="uk-UA"/>
        </w:rPr>
        <w:t>здійснення наукових досліджень і моніторингу екосистем; створення на</w:t>
      </w:r>
      <w:r>
        <w:rPr>
          <w:sz w:val="28"/>
          <w:szCs w:val="28"/>
          <w:lang w:val="uk-UA"/>
        </w:rPr>
        <w:t xml:space="preserve"> </w:t>
      </w:r>
      <w:r w:rsidRPr="009A0DBB">
        <w:rPr>
          <w:sz w:val="28"/>
          <w:szCs w:val="28"/>
          <w:lang w:val="uk-UA"/>
        </w:rPr>
        <w:t>базі територій та об’є</w:t>
      </w:r>
      <w:r>
        <w:rPr>
          <w:sz w:val="28"/>
          <w:szCs w:val="28"/>
          <w:lang w:val="uk-UA"/>
        </w:rPr>
        <w:t xml:space="preserve">ктів ПЗФ системи збалансованого </w:t>
      </w:r>
      <w:r w:rsidRPr="009A0DBB">
        <w:rPr>
          <w:sz w:val="28"/>
          <w:szCs w:val="28"/>
          <w:lang w:val="uk-UA"/>
        </w:rPr>
        <w:t>природокористування, еколого-освітньог</w:t>
      </w:r>
      <w:r>
        <w:rPr>
          <w:sz w:val="28"/>
          <w:szCs w:val="28"/>
          <w:lang w:val="uk-UA"/>
        </w:rPr>
        <w:t xml:space="preserve">о та рекреаційного використання </w:t>
      </w:r>
      <w:r w:rsidRPr="009A0DBB">
        <w:rPr>
          <w:sz w:val="28"/>
          <w:szCs w:val="28"/>
          <w:lang w:val="uk-UA"/>
        </w:rPr>
        <w:t>їхніх ресурсів.</w:t>
      </w:r>
    </w:p>
    <w:p w:rsidR="00960854" w:rsidRPr="00960854" w:rsidRDefault="00960854" w:rsidP="00960854">
      <w:pPr>
        <w:rPr>
          <w:lang w:val="uk-UA"/>
        </w:rPr>
      </w:pPr>
    </w:p>
    <w:p w:rsidR="002F26D0" w:rsidRPr="002F26D0" w:rsidRDefault="002F26D0" w:rsidP="002F26D0">
      <w:pPr>
        <w:pStyle w:val="Default"/>
        <w:spacing w:line="360" w:lineRule="auto"/>
        <w:ind w:left="708" w:firstLine="709"/>
        <w:jc w:val="both"/>
        <w:rPr>
          <w:lang w:val="uk-UA"/>
        </w:rPr>
      </w:pPr>
      <w:r>
        <w:rPr>
          <w:sz w:val="28"/>
          <w:szCs w:val="28"/>
          <w:lang w:val="uk-UA"/>
        </w:rPr>
        <w:t xml:space="preserve">Отже, </w:t>
      </w:r>
      <w:r w:rsidRPr="002F26D0">
        <w:rPr>
          <w:sz w:val="28"/>
          <w:szCs w:val="28"/>
          <w:lang w:val="uk-UA"/>
        </w:rPr>
        <w:t>викона</w:t>
      </w:r>
      <w:r>
        <w:rPr>
          <w:sz w:val="28"/>
          <w:szCs w:val="28"/>
          <w:lang w:val="uk-UA"/>
        </w:rPr>
        <w:t xml:space="preserve">ння перелічених заходів повинно </w:t>
      </w:r>
      <w:r w:rsidRPr="002F26D0">
        <w:rPr>
          <w:sz w:val="28"/>
          <w:szCs w:val="28"/>
          <w:lang w:val="uk-UA"/>
        </w:rPr>
        <w:t>бути спрямоване на сталий (екологічно збалансований) розвиток</w:t>
      </w:r>
      <w:r>
        <w:rPr>
          <w:sz w:val="28"/>
          <w:szCs w:val="28"/>
          <w:lang w:val="uk-UA"/>
        </w:rPr>
        <w:t xml:space="preserve"> </w:t>
      </w:r>
      <w:r w:rsidRPr="002F26D0">
        <w:rPr>
          <w:sz w:val="28"/>
          <w:szCs w:val="28"/>
          <w:lang w:val="uk-UA"/>
        </w:rPr>
        <w:t>територій та об’єктів ПЗФ, та повин</w:t>
      </w:r>
      <w:r>
        <w:rPr>
          <w:sz w:val="28"/>
          <w:szCs w:val="28"/>
          <w:lang w:val="uk-UA"/>
        </w:rPr>
        <w:t xml:space="preserve">но забезпечуватися за наступних </w:t>
      </w:r>
      <w:r w:rsidRPr="002F26D0">
        <w:rPr>
          <w:sz w:val="28"/>
          <w:szCs w:val="28"/>
          <w:lang w:val="uk-UA"/>
        </w:rPr>
        <w:t>умов:</w:t>
      </w:r>
      <w:r>
        <w:rPr>
          <w:sz w:val="28"/>
          <w:szCs w:val="28"/>
          <w:lang w:val="uk-UA"/>
        </w:rPr>
        <w:t xml:space="preserve"> для збалансованого розвитку території потрібно </w:t>
      </w:r>
      <w:r w:rsidRPr="002F26D0">
        <w:t xml:space="preserve"> </w:t>
      </w:r>
      <w:r>
        <w:rPr>
          <w:lang w:val="uk-UA"/>
        </w:rPr>
        <w:t>:</w:t>
      </w:r>
    </w:p>
    <w:p w:rsidR="002F26D0" w:rsidRPr="002F26D0" w:rsidRDefault="002F26D0" w:rsidP="002F26D0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 xml:space="preserve">1) Впровадження науково </w:t>
      </w:r>
      <w:r>
        <w:rPr>
          <w:sz w:val="28"/>
          <w:szCs w:val="28"/>
          <w:lang w:val="uk-UA"/>
        </w:rPr>
        <w:t xml:space="preserve">обґрунтованих, сучасних методів </w:t>
      </w:r>
      <w:r w:rsidRPr="002F26D0">
        <w:rPr>
          <w:sz w:val="28"/>
          <w:szCs w:val="28"/>
          <w:lang w:val="uk-UA"/>
        </w:rPr>
        <w:t>управління природними ресурсами</w:t>
      </w:r>
      <w:r>
        <w:rPr>
          <w:sz w:val="28"/>
          <w:szCs w:val="28"/>
          <w:lang w:val="uk-UA"/>
        </w:rPr>
        <w:t xml:space="preserve">, що базуються на екосистемному </w:t>
      </w:r>
      <w:r w:rsidRPr="002F26D0">
        <w:rPr>
          <w:sz w:val="28"/>
          <w:szCs w:val="28"/>
          <w:lang w:val="uk-UA"/>
        </w:rPr>
        <w:t xml:space="preserve">підході; підтримання і відновлення </w:t>
      </w:r>
      <w:r>
        <w:rPr>
          <w:sz w:val="28"/>
          <w:szCs w:val="28"/>
          <w:lang w:val="uk-UA"/>
        </w:rPr>
        <w:t xml:space="preserve">традиційних, природозберігаючих </w:t>
      </w:r>
      <w:r w:rsidRPr="002F26D0">
        <w:rPr>
          <w:sz w:val="28"/>
          <w:szCs w:val="28"/>
          <w:lang w:val="uk-UA"/>
        </w:rPr>
        <w:t>технологій природокористування,</w:t>
      </w:r>
      <w:r>
        <w:rPr>
          <w:sz w:val="28"/>
          <w:szCs w:val="28"/>
          <w:lang w:val="uk-UA"/>
        </w:rPr>
        <w:t xml:space="preserve"> впровадження нових, екологічно </w:t>
      </w:r>
      <w:r w:rsidRPr="002F26D0">
        <w:rPr>
          <w:sz w:val="28"/>
          <w:szCs w:val="28"/>
          <w:lang w:val="uk-UA"/>
        </w:rPr>
        <w:t>безпечних видів господарської д</w:t>
      </w:r>
      <w:r>
        <w:rPr>
          <w:sz w:val="28"/>
          <w:szCs w:val="28"/>
          <w:lang w:val="uk-UA"/>
        </w:rPr>
        <w:t xml:space="preserve">іяльності, насамперед соціально </w:t>
      </w:r>
      <w:r w:rsidRPr="002F26D0">
        <w:rPr>
          <w:sz w:val="28"/>
          <w:szCs w:val="28"/>
          <w:lang w:val="uk-UA"/>
        </w:rPr>
        <w:t>зорієнтованих, а також екологізації місцевої економічної діяльності.</w:t>
      </w:r>
    </w:p>
    <w:p w:rsidR="002F26D0" w:rsidRPr="002F26D0" w:rsidRDefault="002F26D0" w:rsidP="002F26D0">
      <w:pPr>
        <w:pStyle w:val="Default"/>
        <w:spacing w:line="360" w:lineRule="auto"/>
        <w:ind w:left="708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>Природоохоронні технології повинні спрямовуватися на підвищення</w:t>
      </w:r>
      <w:r>
        <w:rPr>
          <w:sz w:val="28"/>
          <w:szCs w:val="28"/>
          <w:lang w:val="uk-UA"/>
        </w:rPr>
        <w:t xml:space="preserve"> </w:t>
      </w:r>
      <w:r w:rsidRPr="002F26D0">
        <w:rPr>
          <w:sz w:val="28"/>
          <w:szCs w:val="28"/>
          <w:lang w:val="uk-UA"/>
        </w:rPr>
        <w:t>природної стабільності та стійкості екосистем.</w:t>
      </w:r>
    </w:p>
    <w:p w:rsidR="002F26D0" w:rsidRPr="002F26D0" w:rsidRDefault="002F26D0" w:rsidP="002F26D0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2) Рек</w:t>
      </w:r>
      <w:r w:rsidRPr="002F26D0">
        <w:rPr>
          <w:sz w:val="28"/>
          <w:szCs w:val="28"/>
          <w:lang w:val="uk-UA"/>
        </w:rPr>
        <w:t>реаційну та оздоровчу діяльність треба здійснювати на</w:t>
      </w:r>
    </w:p>
    <w:p w:rsidR="002F26D0" w:rsidRPr="002F26D0" w:rsidRDefault="002F26D0" w:rsidP="002F26D0">
      <w:pPr>
        <w:pStyle w:val="Default"/>
        <w:spacing w:line="360" w:lineRule="auto"/>
        <w:ind w:left="708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>підставі аналізу інвестиційних можливостей конкретних заповідних</w:t>
      </w:r>
      <w:r>
        <w:rPr>
          <w:sz w:val="28"/>
          <w:szCs w:val="28"/>
          <w:lang w:val="uk-UA"/>
        </w:rPr>
        <w:t xml:space="preserve"> </w:t>
      </w:r>
      <w:r w:rsidRPr="002F26D0">
        <w:rPr>
          <w:sz w:val="28"/>
          <w:szCs w:val="28"/>
          <w:lang w:val="uk-UA"/>
        </w:rPr>
        <w:t>територій, розвитку обсягів та асортименту існуючих платних послуг,</w:t>
      </w:r>
      <w:r>
        <w:rPr>
          <w:sz w:val="28"/>
          <w:szCs w:val="28"/>
          <w:lang w:val="uk-UA"/>
        </w:rPr>
        <w:t xml:space="preserve"> </w:t>
      </w:r>
      <w:r w:rsidRPr="002F26D0">
        <w:rPr>
          <w:sz w:val="28"/>
          <w:szCs w:val="28"/>
          <w:lang w:val="uk-UA"/>
        </w:rPr>
        <w:t>поліпшення їх якості. Треба розр</w:t>
      </w:r>
      <w:r>
        <w:rPr>
          <w:sz w:val="28"/>
          <w:szCs w:val="28"/>
          <w:lang w:val="uk-UA"/>
        </w:rPr>
        <w:t>обляти та впроваджувати правові м</w:t>
      </w:r>
      <w:r w:rsidRPr="002F26D0">
        <w:rPr>
          <w:sz w:val="28"/>
          <w:szCs w:val="28"/>
          <w:lang w:val="uk-UA"/>
        </w:rPr>
        <w:t>еханізми інвестування економічного розвитку установ ПЗФ, врахування</w:t>
      </w:r>
      <w:r>
        <w:rPr>
          <w:sz w:val="28"/>
          <w:szCs w:val="28"/>
          <w:lang w:val="uk-UA"/>
        </w:rPr>
        <w:t xml:space="preserve"> </w:t>
      </w:r>
      <w:r w:rsidRPr="002F26D0">
        <w:rPr>
          <w:sz w:val="28"/>
          <w:szCs w:val="28"/>
          <w:lang w:val="uk-UA"/>
        </w:rPr>
        <w:t>інтересів ПЗФ в бюджетному пр</w:t>
      </w:r>
      <w:r>
        <w:rPr>
          <w:sz w:val="28"/>
          <w:szCs w:val="28"/>
          <w:lang w:val="uk-UA"/>
        </w:rPr>
        <w:t>оцесі та суспільно-економічному п</w:t>
      </w:r>
      <w:r w:rsidRPr="002F26D0">
        <w:rPr>
          <w:sz w:val="28"/>
          <w:szCs w:val="28"/>
          <w:lang w:val="uk-UA"/>
        </w:rPr>
        <w:t>лануванні регіонів, їх впливу на процес прийняття рішень у цих сферах.</w:t>
      </w:r>
    </w:p>
    <w:p w:rsidR="002F26D0" w:rsidRPr="002F26D0" w:rsidRDefault="002F26D0" w:rsidP="009A0DBB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>Реалізація вищезазначени</w:t>
      </w:r>
      <w:r>
        <w:rPr>
          <w:sz w:val="28"/>
          <w:szCs w:val="28"/>
          <w:lang w:val="uk-UA"/>
        </w:rPr>
        <w:t xml:space="preserve">х заходів забезпечить створення </w:t>
      </w:r>
      <w:r w:rsidRPr="002F26D0">
        <w:rPr>
          <w:sz w:val="28"/>
          <w:szCs w:val="28"/>
          <w:lang w:val="uk-UA"/>
        </w:rPr>
        <w:t>наступних сприятливих умов для відпочи</w:t>
      </w:r>
      <w:r>
        <w:rPr>
          <w:sz w:val="28"/>
          <w:szCs w:val="28"/>
          <w:lang w:val="uk-UA"/>
        </w:rPr>
        <w:t xml:space="preserve">нку та оздоровлення населення в </w:t>
      </w:r>
      <w:r w:rsidRPr="002F26D0">
        <w:rPr>
          <w:sz w:val="28"/>
          <w:szCs w:val="28"/>
          <w:lang w:val="uk-UA"/>
        </w:rPr>
        <w:t>природних умовах та екологічно-зб</w:t>
      </w:r>
      <w:r w:rsidR="009A0DBB">
        <w:rPr>
          <w:sz w:val="28"/>
          <w:szCs w:val="28"/>
          <w:lang w:val="uk-UA"/>
        </w:rPr>
        <w:t xml:space="preserve">алансованого (сталого) розвитку відповідних регіонів </w:t>
      </w:r>
      <w:r w:rsidRPr="002F26D0">
        <w:rPr>
          <w:sz w:val="28"/>
          <w:szCs w:val="28"/>
          <w:lang w:val="uk-UA"/>
        </w:rPr>
        <w:t>:</w:t>
      </w:r>
    </w:p>
    <w:p w:rsidR="002F26D0" w:rsidRPr="002F26D0" w:rsidRDefault="002F26D0" w:rsidP="002F26D0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>- поліпшення управління заповідною справою;</w:t>
      </w:r>
    </w:p>
    <w:p w:rsidR="002F26D0" w:rsidRPr="002F26D0" w:rsidRDefault="002F26D0" w:rsidP="002F26D0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>- соціально-економічний розвиток установ ПЗФ;</w:t>
      </w:r>
    </w:p>
    <w:p w:rsidR="002F26D0" w:rsidRPr="002F26D0" w:rsidRDefault="002F26D0" w:rsidP="009A0DBB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>- проведення фундаме</w:t>
      </w:r>
      <w:r w:rsidR="009A0DBB">
        <w:rPr>
          <w:sz w:val="28"/>
          <w:szCs w:val="28"/>
          <w:lang w:val="uk-UA"/>
        </w:rPr>
        <w:t xml:space="preserve">нтальних та прикладних наукових </w:t>
      </w:r>
      <w:r w:rsidRPr="002F26D0">
        <w:rPr>
          <w:sz w:val="28"/>
          <w:szCs w:val="28"/>
          <w:lang w:val="uk-UA"/>
        </w:rPr>
        <w:t>досліджень у сфері заповідної справи;</w:t>
      </w:r>
    </w:p>
    <w:p w:rsidR="002F26D0" w:rsidRPr="002F26D0" w:rsidRDefault="002F26D0" w:rsidP="009A0DBB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>- збі</w:t>
      </w:r>
      <w:r w:rsidR="009A0DBB">
        <w:rPr>
          <w:sz w:val="28"/>
          <w:szCs w:val="28"/>
          <w:lang w:val="uk-UA"/>
        </w:rPr>
        <w:t xml:space="preserve">льшення площі ПЗФ України </w:t>
      </w:r>
      <w:r w:rsidRPr="002F26D0">
        <w:rPr>
          <w:sz w:val="28"/>
          <w:szCs w:val="28"/>
          <w:lang w:val="uk-UA"/>
        </w:rPr>
        <w:t xml:space="preserve"> від загальної території</w:t>
      </w:r>
      <w:r w:rsidR="009A0DBB">
        <w:rPr>
          <w:sz w:val="28"/>
          <w:szCs w:val="28"/>
          <w:lang w:val="uk-UA"/>
        </w:rPr>
        <w:t xml:space="preserve"> </w:t>
      </w:r>
      <w:r w:rsidRPr="002F26D0">
        <w:rPr>
          <w:sz w:val="28"/>
          <w:szCs w:val="28"/>
          <w:lang w:val="uk-UA"/>
        </w:rPr>
        <w:t>України;</w:t>
      </w:r>
    </w:p>
    <w:p w:rsidR="002F26D0" w:rsidRPr="002F26D0" w:rsidRDefault="002F26D0" w:rsidP="009A0DBB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>- запобігання використання територій та об'єктів П</w:t>
      </w:r>
      <w:r w:rsidR="009A0DBB">
        <w:rPr>
          <w:sz w:val="28"/>
          <w:szCs w:val="28"/>
          <w:lang w:val="uk-UA"/>
        </w:rPr>
        <w:t xml:space="preserve">ЗФ не за їх </w:t>
      </w:r>
      <w:r w:rsidRPr="002F26D0">
        <w:rPr>
          <w:sz w:val="28"/>
          <w:szCs w:val="28"/>
          <w:lang w:val="uk-UA"/>
        </w:rPr>
        <w:t>цільовим призначенням;</w:t>
      </w:r>
    </w:p>
    <w:p w:rsidR="002F26D0" w:rsidRPr="002F26D0" w:rsidRDefault="002F26D0" w:rsidP="009A0DBB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>- раціональне природокористуванн</w:t>
      </w:r>
      <w:r w:rsidR="009A0DBB">
        <w:rPr>
          <w:sz w:val="28"/>
          <w:szCs w:val="28"/>
          <w:lang w:val="uk-UA"/>
        </w:rPr>
        <w:t xml:space="preserve">я в межах територій та об'єктів </w:t>
      </w:r>
      <w:r w:rsidRPr="002F26D0">
        <w:rPr>
          <w:sz w:val="28"/>
          <w:szCs w:val="28"/>
          <w:lang w:val="uk-UA"/>
        </w:rPr>
        <w:t>ПЗФ;</w:t>
      </w:r>
    </w:p>
    <w:p w:rsidR="002F26D0" w:rsidRPr="002F26D0" w:rsidRDefault="002F26D0" w:rsidP="002F26D0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>- збереження генофонду рослинного і тваринного світу;</w:t>
      </w:r>
    </w:p>
    <w:p w:rsidR="002F26D0" w:rsidRPr="002F26D0" w:rsidRDefault="002F26D0" w:rsidP="009A0DBB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>- поліпшення фінансового з</w:t>
      </w:r>
      <w:r w:rsidR="009A0DBB">
        <w:rPr>
          <w:sz w:val="28"/>
          <w:szCs w:val="28"/>
          <w:lang w:val="uk-UA"/>
        </w:rPr>
        <w:t xml:space="preserve">абезпечення розвитку заповідної </w:t>
      </w:r>
      <w:r w:rsidRPr="002F26D0">
        <w:rPr>
          <w:sz w:val="28"/>
          <w:szCs w:val="28"/>
          <w:lang w:val="uk-UA"/>
        </w:rPr>
        <w:t>справи;</w:t>
      </w:r>
    </w:p>
    <w:p w:rsidR="002F26D0" w:rsidRPr="002F26D0" w:rsidRDefault="002F26D0" w:rsidP="002F26D0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>- підвищення якості рекреаційно-туристичних послуг та</w:t>
      </w:r>
      <w:r w:rsidR="009A0DBB">
        <w:rPr>
          <w:sz w:val="28"/>
          <w:szCs w:val="28"/>
          <w:lang w:val="uk-UA"/>
        </w:rPr>
        <w:t xml:space="preserve"> </w:t>
      </w:r>
      <w:r w:rsidRPr="002F26D0">
        <w:rPr>
          <w:sz w:val="28"/>
          <w:szCs w:val="28"/>
          <w:lang w:val="uk-UA"/>
        </w:rPr>
        <w:t>інфраструктури на територіях та об’єктах ПЗФ;</w:t>
      </w:r>
    </w:p>
    <w:p w:rsidR="002F26D0" w:rsidRPr="002F26D0" w:rsidRDefault="002F26D0" w:rsidP="009A0DBB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>- залучення до управ</w:t>
      </w:r>
      <w:r w:rsidR="009A0DBB">
        <w:rPr>
          <w:sz w:val="28"/>
          <w:szCs w:val="28"/>
          <w:lang w:val="uk-UA"/>
        </w:rPr>
        <w:t xml:space="preserve">ління у сфері заповідної справи </w:t>
      </w:r>
      <w:r w:rsidRPr="002F26D0">
        <w:rPr>
          <w:sz w:val="28"/>
          <w:szCs w:val="28"/>
          <w:lang w:val="uk-UA"/>
        </w:rPr>
        <w:t>висококваліфікованих кадрів;</w:t>
      </w:r>
    </w:p>
    <w:p w:rsidR="002F26D0" w:rsidRPr="002F26D0" w:rsidRDefault="002F26D0" w:rsidP="009A0DBB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 xml:space="preserve">- створення системи екологічної </w:t>
      </w:r>
      <w:r w:rsidR="009A0DBB">
        <w:rPr>
          <w:sz w:val="28"/>
          <w:szCs w:val="28"/>
          <w:lang w:val="uk-UA"/>
        </w:rPr>
        <w:t xml:space="preserve">освіти, рекреації, в тому числі </w:t>
      </w:r>
      <w:r w:rsidRPr="002F26D0">
        <w:rPr>
          <w:sz w:val="28"/>
          <w:szCs w:val="28"/>
          <w:lang w:val="uk-UA"/>
        </w:rPr>
        <w:t>туризму та оздоровлення населення, з</w:t>
      </w:r>
      <w:r w:rsidR="009A0DBB">
        <w:rPr>
          <w:sz w:val="28"/>
          <w:szCs w:val="28"/>
          <w:lang w:val="uk-UA"/>
        </w:rPr>
        <w:t xml:space="preserve">алучення його широких верств до </w:t>
      </w:r>
      <w:r w:rsidRPr="002F26D0">
        <w:rPr>
          <w:sz w:val="28"/>
          <w:szCs w:val="28"/>
          <w:lang w:val="uk-UA"/>
        </w:rPr>
        <w:t>розв'язання екологічних проблем;</w:t>
      </w:r>
    </w:p>
    <w:p w:rsidR="002F26D0" w:rsidRPr="002F26D0" w:rsidRDefault="002F26D0" w:rsidP="009A0DBB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>- удосконалення природоо</w:t>
      </w:r>
      <w:r w:rsidR="009A0DBB">
        <w:rPr>
          <w:sz w:val="28"/>
          <w:szCs w:val="28"/>
          <w:lang w:val="uk-UA"/>
        </w:rPr>
        <w:t xml:space="preserve">хоронного законодавства та його </w:t>
      </w:r>
      <w:r w:rsidRPr="002F26D0">
        <w:rPr>
          <w:sz w:val="28"/>
          <w:szCs w:val="28"/>
          <w:lang w:val="uk-UA"/>
        </w:rPr>
        <w:t>адаптації до законодавства країн Європейського Союзу;</w:t>
      </w:r>
    </w:p>
    <w:p w:rsidR="00196319" w:rsidRDefault="002F26D0" w:rsidP="009A0DBB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  <w:r w:rsidRPr="002F26D0">
        <w:rPr>
          <w:sz w:val="28"/>
          <w:szCs w:val="28"/>
          <w:lang w:val="uk-UA"/>
        </w:rPr>
        <w:t xml:space="preserve">- розбудову національної та </w:t>
      </w:r>
      <w:r w:rsidR="009A0DBB">
        <w:rPr>
          <w:sz w:val="28"/>
          <w:szCs w:val="28"/>
          <w:lang w:val="uk-UA"/>
        </w:rPr>
        <w:t>світових</w:t>
      </w:r>
      <w:r w:rsidRPr="002F26D0">
        <w:rPr>
          <w:sz w:val="28"/>
          <w:szCs w:val="28"/>
          <w:lang w:val="uk-UA"/>
        </w:rPr>
        <w:t xml:space="preserve"> </w:t>
      </w:r>
      <w:r w:rsidR="009A0DBB">
        <w:rPr>
          <w:sz w:val="28"/>
          <w:szCs w:val="28"/>
          <w:lang w:val="uk-UA"/>
        </w:rPr>
        <w:t xml:space="preserve">екологічних мереж, </w:t>
      </w:r>
      <w:r w:rsidRPr="002F26D0">
        <w:rPr>
          <w:sz w:val="28"/>
          <w:szCs w:val="28"/>
          <w:lang w:val="uk-UA"/>
        </w:rPr>
        <w:t>Всесвітньої мережі біосферних резерват</w:t>
      </w:r>
      <w:r w:rsidR="009A0DBB">
        <w:rPr>
          <w:sz w:val="28"/>
          <w:szCs w:val="28"/>
          <w:lang w:val="uk-UA"/>
        </w:rPr>
        <w:t xml:space="preserve">ів, мережі водно-болотних угідь </w:t>
      </w:r>
      <w:r w:rsidRPr="002F26D0">
        <w:rPr>
          <w:sz w:val="28"/>
          <w:szCs w:val="28"/>
          <w:lang w:val="uk-UA"/>
        </w:rPr>
        <w:t>міжнародного значення;</w:t>
      </w:r>
    </w:p>
    <w:p w:rsidR="009A0DBB" w:rsidRPr="009A0DBB" w:rsidRDefault="009A0DBB" w:rsidP="009A0DBB">
      <w:pPr>
        <w:pStyle w:val="Default"/>
        <w:spacing w:line="360" w:lineRule="auto"/>
        <w:jc w:val="both"/>
        <w:rPr>
          <w:sz w:val="28"/>
          <w:szCs w:val="28"/>
          <w:lang w:val="uk-UA"/>
        </w:rPr>
      </w:pPr>
    </w:p>
    <w:p w:rsidR="009A0DBB" w:rsidRPr="009A0DBB" w:rsidRDefault="009A0DBB" w:rsidP="009A0DBB">
      <w:pPr>
        <w:pStyle w:val="Default"/>
        <w:spacing w:line="360" w:lineRule="auto"/>
        <w:ind w:left="708" w:firstLine="709"/>
        <w:jc w:val="both"/>
        <w:rPr>
          <w:sz w:val="28"/>
          <w:szCs w:val="28"/>
          <w:lang w:val="uk-UA"/>
        </w:rPr>
      </w:pPr>
    </w:p>
    <w:p w:rsidR="00FA586F" w:rsidRPr="0010004C" w:rsidRDefault="00FA586F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A586F" w:rsidRPr="0010004C" w:rsidRDefault="00FA586F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A586F" w:rsidRPr="0010004C" w:rsidRDefault="00FA586F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A586F" w:rsidRPr="0010004C" w:rsidRDefault="00FA586F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A586F" w:rsidRPr="0010004C" w:rsidRDefault="00FA586F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A586F" w:rsidRPr="0010004C" w:rsidRDefault="00FA586F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A586F" w:rsidRPr="0010004C" w:rsidRDefault="00FA586F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A586F" w:rsidRPr="0010004C" w:rsidRDefault="00FA586F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A586F" w:rsidRPr="0010004C" w:rsidRDefault="00FA586F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A586F" w:rsidRPr="0010004C" w:rsidRDefault="00FA586F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A586F" w:rsidRPr="0010004C" w:rsidRDefault="00FA586F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A586F" w:rsidRPr="0010004C" w:rsidRDefault="00FA586F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699D" w:rsidRPr="0010004C" w:rsidRDefault="0023699D" w:rsidP="004A225D">
      <w:pPr>
        <w:pStyle w:val="1"/>
        <w:spacing w:before="0" w:line="360" w:lineRule="auto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4" w:name="_Toc9545730"/>
    </w:p>
    <w:p w:rsidR="0023699D" w:rsidRPr="0010004C" w:rsidRDefault="0023699D" w:rsidP="004A225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3699D" w:rsidRPr="0010004C" w:rsidRDefault="0023699D" w:rsidP="0010004C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96148E" w:rsidRDefault="0096148E" w:rsidP="0010004C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</w:p>
    <w:p w:rsidR="0096148E" w:rsidRDefault="0096148E" w:rsidP="0010004C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</w:p>
    <w:p w:rsidR="0096148E" w:rsidRDefault="0096148E" w:rsidP="0096148E">
      <w:pPr>
        <w:rPr>
          <w:rFonts w:ascii="Times New Roman" w:eastAsiaTheme="majorEastAsia" w:hAnsi="Times New Roman" w:cs="Times New Roman"/>
          <w:b/>
          <w:sz w:val="28"/>
          <w:szCs w:val="28"/>
          <w:lang w:val="uk-UA"/>
        </w:rPr>
      </w:pPr>
    </w:p>
    <w:p w:rsidR="0096148E" w:rsidRDefault="0096148E" w:rsidP="009E3649">
      <w:pPr>
        <w:pStyle w:val="1"/>
        <w:spacing w:before="0" w:line="360" w:lineRule="auto"/>
        <w:rPr>
          <w:rFonts w:asciiTheme="minorHAnsi" w:eastAsiaTheme="minorHAnsi" w:hAnsiTheme="minorHAnsi" w:cstheme="minorBidi"/>
          <w:color w:val="auto"/>
          <w:sz w:val="22"/>
          <w:szCs w:val="22"/>
          <w:lang w:val="uk-UA"/>
        </w:rPr>
      </w:pPr>
    </w:p>
    <w:p w:rsidR="009E3649" w:rsidRDefault="009E3649" w:rsidP="009E3649">
      <w:pPr>
        <w:rPr>
          <w:lang w:val="uk-UA"/>
        </w:rPr>
      </w:pPr>
    </w:p>
    <w:p w:rsidR="009E3649" w:rsidRDefault="009E3649" w:rsidP="009E3649">
      <w:pPr>
        <w:rPr>
          <w:lang w:val="uk-UA"/>
        </w:rPr>
      </w:pPr>
    </w:p>
    <w:p w:rsidR="009E3649" w:rsidRDefault="009E3649" w:rsidP="009E3649">
      <w:pPr>
        <w:rPr>
          <w:lang w:val="uk-UA"/>
        </w:rPr>
      </w:pPr>
    </w:p>
    <w:p w:rsidR="009E3649" w:rsidRDefault="009E3649" w:rsidP="009E3649">
      <w:pPr>
        <w:pStyle w:val="1"/>
        <w:spacing w:before="0" w:line="360" w:lineRule="auto"/>
        <w:rPr>
          <w:rFonts w:asciiTheme="minorHAnsi" w:eastAsiaTheme="minorHAnsi" w:hAnsiTheme="minorHAnsi" w:cstheme="minorBidi"/>
          <w:color w:val="auto"/>
          <w:sz w:val="22"/>
          <w:szCs w:val="22"/>
          <w:lang w:val="uk-UA"/>
        </w:rPr>
      </w:pPr>
      <w:bookmarkStart w:id="5" w:name="_Toc11980094"/>
    </w:p>
    <w:p w:rsidR="009E3649" w:rsidRPr="009E3649" w:rsidRDefault="009E3649" w:rsidP="009E3649">
      <w:pPr>
        <w:rPr>
          <w:lang w:val="uk-UA"/>
        </w:rPr>
      </w:pPr>
    </w:p>
    <w:p w:rsidR="009E3649" w:rsidRDefault="009E3649" w:rsidP="009E3649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r w:rsidRPr="0010004C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СПИСОК ВИКОРИСТАНОЇ ЛІТЕРЕТУРИ</w:t>
      </w:r>
    </w:p>
    <w:p w:rsidR="009E3649" w:rsidRDefault="009E3649" w:rsidP="009E3649">
      <w:pPr>
        <w:pStyle w:val="1"/>
        <w:spacing w:before="0" w:line="360" w:lineRule="auto"/>
        <w:jc w:val="center"/>
        <w:rPr>
          <w:rFonts w:asciiTheme="minorHAnsi" w:eastAsiaTheme="minorHAnsi" w:hAnsiTheme="minorHAnsi" w:cstheme="minorBidi"/>
          <w:color w:val="auto"/>
          <w:sz w:val="22"/>
          <w:szCs w:val="22"/>
          <w:lang w:val="uk-UA"/>
        </w:rPr>
      </w:pPr>
    </w:p>
    <w:bookmarkEnd w:id="4"/>
    <w:bookmarkEnd w:id="5"/>
    <w:p w:rsidR="009E3649" w:rsidRDefault="009E3649" w:rsidP="009E3649">
      <w:pPr>
        <w:rPr>
          <w:lang w:val="uk-UA"/>
        </w:rPr>
      </w:pPr>
    </w:p>
    <w:p w:rsidR="009E3649" w:rsidRPr="009E3649" w:rsidRDefault="009E3649" w:rsidP="009E3649">
      <w:pPr>
        <w:rPr>
          <w:lang w:val="uk-UA"/>
        </w:rPr>
      </w:pPr>
    </w:p>
    <w:p w:rsidR="0096148E" w:rsidRPr="009E3649" w:rsidRDefault="0096148E" w:rsidP="009E3649">
      <w:pPr>
        <w:pStyle w:val="a3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ind w:left="851" w:hanging="49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>Важинський Ф.А., Черториж</w:t>
      </w:r>
      <w:r w:rsid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ський В.М. Розвинута екологічна </w:t>
      </w:r>
      <w:r w:rsidRP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інфраструктура – показник конкурентоспроможності регіонів [Електронний ресурс] Ф.А.Важинський, В.М.Чер</w:t>
      </w:r>
      <w:r w:rsid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торижський. – Режим доступу:</w:t>
      </w:r>
      <w:r w:rsidRP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http://www.nbuv.gov.ua/portal/chem_biol/nvnltu/16_6/212_Wazynski_16_6.pdf (Інтернет-сторінка Національної бібліотеки України імені В.І.Вернадського). </w:t>
      </w:r>
      <w:r w:rsidR="00AB1F51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AB1F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2001. – 47</w:t>
      </w:r>
      <w:r w:rsidR="00AB1F51" w:rsidRPr="009E36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 с.</w:t>
      </w:r>
    </w:p>
    <w:p w:rsidR="0096148E" w:rsidRPr="009E3649" w:rsidRDefault="0096148E" w:rsidP="009E3649">
      <w:pPr>
        <w:pStyle w:val="a3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ind w:left="851" w:hanging="49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Воробйова О.А. Збалансоване природокористування та господарювання в рекреаційно-туристичній сфері / О.А.Воробйова. – Одеса: ІПРЕЕД НАН України, 2012. – 248 с. </w:t>
      </w:r>
    </w:p>
    <w:p w:rsidR="0096148E" w:rsidRPr="009E3649" w:rsidRDefault="0096148E" w:rsidP="009E3649">
      <w:pPr>
        <w:pStyle w:val="a3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ind w:left="851" w:hanging="49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>Гетьман В. Скарби в бур’янах запов</w:t>
      </w:r>
      <w:r w:rsid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ідної природи: бажане й реальне </w:t>
      </w:r>
      <w:r w:rsidRP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>[Електронний ресурс</w:t>
      </w:r>
      <w:r w:rsid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] / В.Гетьман. – Режим доступу: </w:t>
      </w:r>
      <w:r w:rsidRP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>http://www.day.kiev.ua/168680 (Ел</w:t>
      </w:r>
      <w:r w:rsidR="00AB1F51">
        <w:rPr>
          <w:rFonts w:ascii="Times New Roman" w:hAnsi="Times New Roman" w:cs="Times New Roman"/>
          <w:color w:val="000000"/>
          <w:sz w:val="28"/>
          <w:szCs w:val="28"/>
          <w:lang w:val="uk-UA"/>
        </w:rPr>
        <w:t>ектронна версія газети «День»),</w:t>
      </w:r>
      <w:r w:rsidR="00AB1F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2010</w:t>
      </w:r>
      <w:r w:rsidR="00AB1F51" w:rsidRPr="009E36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3</w:t>
      </w:r>
      <w:r w:rsidR="00AB1F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="00AB1F51" w:rsidRPr="009E36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 с.</w:t>
      </w:r>
    </w:p>
    <w:p w:rsidR="0096148E" w:rsidRPr="009E3649" w:rsidRDefault="0096148E" w:rsidP="009E3649">
      <w:pPr>
        <w:pStyle w:val="a3"/>
        <w:numPr>
          <w:ilvl w:val="0"/>
          <w:numId w:val="37"/>
        </w:numPr>
        <w:spacing w:after="0" w:line="360" w:lineRule="auto"/>
        <w:ind w:left="851" w:hanging="49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Євтєхов В.Д., Федорова І.А. Мінеральний склад хвостів Північного гірничозбагачувального комбінату // Геолого-мінералогічний вісник Криворізького технічного університету.– 2002.– №1(7). – С. 90–98.</w:t>
      </w:r>
    </w:p>
    <w:p w:rsidR="0096148E" w:rsidRPr="009E3649" w:rsidRDefault="0096148E" w:rsidP="009E3649">
      <w:pPr>
        <w:pStyle w:val="a3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ind w:left="851" w:hanging="49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Закон України «Про природно-заповідний фонд України» №2456-XII від 16.06.1992р. [Елект</w:t>
      </w:r>
      <w:r w:rsid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ронний ресурс] – Режим доступу: </w:t>
      </w:r>
      <w:r w:rsidRP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>http://zakon1.rada.gov.ua/cgi-bi</w:t>
      </w:r>
      <w:r w:rsid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n/laws/main.cgi (Офіційний сайт </w:t>
      </w:r>
      <w:r w:rsidR="00AB1F51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Верховної Ради України),</w:t>
      </w:r>
      <w:r w:rsidR="00AB1F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2006. – 43</w:t>
      </w:r>
      <w:r w:rsidR="00AB1F51" w:rsidRPr="009E36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 с.</w:t>
      </w:r>
    </w:p>
    <w:p w:rsidR="0096148E" w:rsidRPr="009E3649" w:rsidRDefault="0096148E" w:rsidP="009E3649">
      <w:pPr>
        <w:pStyle w:val="a3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ind w:left="851" w:hanging="49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sz w:val="28"/>
          <w:szCs w:val="28"/>
          <w:lang w:val="uk-UA"/>
        </w:rPr>
        <w:t>Збірник наукових праць ПДТУ. – Маріуполь, 2010. – Том 2. – С. 230–235.</w:t>
      </w:r>
    </w:p>
    <w:p w:rsidR="0096148E" w:rsidRPr="009E3649" w:rsidRDefault="0096148E" w:rsidP="00AB1F51">
      <w:pPr>
        <w:pStyle w:val="a3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ind w:left="851" w:hanging="49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Канцурак В.В. Нащадкам маємо залишити рідкісні види флори і фауни // «Урядовий кур’єр» від 04.11.2011р. [Електронний ресурс] – Режим доступу: http://www.ukurier.gov.ua/uk/articles (Офіційний </w:t>
      </w:r>
      <w:r w:rsidR="00AB1F5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сайт газети «Урядовий кур’єр»), 2008. </w:t>
      </w:r>
      <w:r w:rsidR="00AB1F51" w:rsidRPr="009E36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AB1F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231 с.</w:t>
      </w:r>
    </w:p>
    <w:p w:rsidR="0096148E" w:rsidRPr="009E3649" w:rsidRDefault="0096148E" w:rsidP="009E3649">
      <w:pPr>
        <w:pStyle w:val="a3"/>
        <w:numPr>
          <w:ilvl w:val="0"/>
          <w:numId w:val="37"/>
        </w:numPr>
        <w:spacing w:after="0" w:line="360" w:lineRule="auto"/>
        <w:ind w:left="851" w:hanging="49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Мальцева І.А. Біорізноманіття та екологія ґрунтових водоростей лісових біогеоценозів справжніх степів України / Автореф. докт. дис. // Дніпропетровськ: Дніпропетровський національний університет, 2005. – 35 с.</w:t>
      </w:r>
    </w:p>
    <w:p w:rsidR="0096148E" w:rsidRPr="009E3649" w:rsidRDefault="0096148E" w:rsidP="009E3649">
      <w:pPr>
        <w:pStyle w:val="a3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ind w:left="851" w:hanging="49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sz w:val="28"/>
          <w:szCs w:val="28"/>
          <w:lang w:val="uk-UA"/>
        </w:rPr>
        <w:t>Мартиненко В. О. Досвід країн ЄС щодо сучасних механізмів</w:t>
      </w:r>
      <w:r w:rsidR="009E3649">
        <w:rPr>
          <w:rFonts w:ascii="Times New Roman" w:hAnsi="Times New Roman" w:cs="Times New Roman"/>
          <w:sz w:val="28"/>
          <w:szCs w:val="28"/>
          <w:lang w:val="uk-UA"/>
        </w:rPr>
        <w:t>,2015. – 47 с.</w:t>
      </w:r>
    </w:p>
    <w:p w:rsidR="00AB1F51" w:rsidRPr="009E3649" w:rsidRDefault="0096148E" w:rsidP="00AB1F51">
      <w:pPr>
        <w:pStyle w:val="a3"/>
        <w:numPr>
          <w:ilvl w:val="0"/>
          <w:numId w:val="37"/>
        </w:numPr>
        <w:spacing w:after="0" w:line="360" w:lineRule="auto"/>
        <w:ind w:left="851" w:hanging="49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Національна екологічна політика України: оцінка і стратегія розвитку [Електронний ресурс] – Режим доступу: http://www.un.org.ua/files/national_ecology.pdf (Офіційний сайт Організац</w:t>
      </w:r>
      <w:r w:rsidR="00AB1F51">
        <w:rPr>
          <w:rFonts w:ascii="Times New Roman" w:hAnsi="Times New Roman" w:cs="Times New Roman"/>
          <w:color w:val="000000"/>
          <w:sz w:val="28"/>
          <w:szCs w:val="28"/>
          <w:lang w:val="uk-UA"/>
        </w:rPr>
        <w:t>ії об’єднаних націй в Україні),</w:t>
      </w:r>
      <w:r w:rsidR="00AB1F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2006</w:t>
      </w:r>
      <w:r w:rsidR="00AB1F51" w:rsidRPr="009E36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3</w:t>
      </w:r>
      <w:r w:rsidR="00AB1F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="00AB1F51" w:rsidRPr="009E36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 с.</w:t>
      </w:r>
    </w:p>
    <w:p w:rsidR="0096148E" w:rsidRPr="009E3649" w:rsidRDefault="0096148E" w:rsidP="00AB1F51">
      <w:pPr>
        <w:pStyle w:val="a3"/>
        <w:autoSpaceDE w:val="0"/>
        <w:autoSpaceDN w:val="0"/>
        <w:adjustRightInd w:val="0"/>
        <w:spacing w:after="0" w:line="360" w:lineRule="auto"/>
        <w:ind w:left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96148E" w:rsidRPr="0096148E" w:rsidRDefault="0096148E" w:rsidP="009E3649">
      <w:pPr>
        <w:pStyle w:val="Default"/>
        <w:numPr>
          <w:ilvl w:val="0"/>
          <w:numId w:val="37"/>
        </w:numPr>
        <w:spacing w:line="360" w:lineRule="auto"/>
        <w:ind w:left="851" w:hanging="491"/>
        <w:jc w:val="both"/>
        <w:rPr>
          <w:color w:val="000000" w:themeColor="text1"/>
          <w:sz w:val="28"/>
          <w:szCs w:val="28"/>
          <w:lang w:val="uk-UA"/>
        </w:rPr>
      </w:pPr>
      <w:r w:rsidRPr="0096148E">
        <w:rPr>
          <w:color w:val="000000" w:themeColor="text1"/>
          <w:sz w:val="28"/>
          <w:szCs w:val="28"/>
          <w:lang w:val="uk-UA"/>
        </w:rPr>
        <w:t>Патент на винахід UA № 11717, А01В 79/00. Мазур А.Ю., Кучеревський В.В., Савосько В.М.  Спосіб фітозакріпленн</w:t>
      </w:r>
      <w:r w:rsidR="00AB1F51">
        <w:rPr>
          <w:color w:val="000000" w:themeColor="text1"/>
          <w:sz w:val="28"/>
          <w:szCs w:val="28"/>
          <w:lang w:val="uk-UA"/>
        </w:rPr>
        <w:t>я поверхні хвостосховищ</w:t>
      </w:r>
      <w:r w:rsidR="00AB1F51">
        <w:rPr>
          <w:sz w:val="28"/>
          <w:szCs w:val="28"/>
          <w:lang w:val="uk-UA"/>
        </w:rPr>
        <w:t>,</w:t>
      </w:r>
      <w:r w:rsidR="00AB1F51">
        <w:rPr>
          <w:color w:val="000000" w:themeColor="text1"/>
          <w:sz w:val="28"/>
          <w:szCs w:val="28"/>
          <w:lang w:val="uk-UA"/>
        </w:rPr>
        <w:t>2008. – 43</w:t>
      </w:r>
      <w:r w:rsidR="00AB1F51" w:rsidRPr="009E3649">
        <w:rPr>
          <w:color w:val="000000" w:themeColor="text1"/>
          <w:sz w:val="28"/>
          <w:szCs w:val="28"/>
          <w:lang w:val="uk-UA"/>
        </w:rPr>
        <w:t>5 с.</w:t>
      </w:r>
    </w:p>
    <w:p w:rsidR="0096148E" w:rsidRPr="009E3649" w:rsidRDefault="0096148E" w:rsidP="009E3649">
      <w:pPr>
        <w:pStyle w:val="a3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ind w:left="851" w:hanging="49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>Писаренко В.Н., Писаренко П.В., Писаренко В.В. Экологическая роль природно-заповедных территорий Украины: Классификация и роль объектов природно-заповедного фонда [Электронный ресурс] / В.Н.Писаренко, П.В.Писаренко, В.В.Писаренко. – Режим доступа: http://www.</w:t>
      </w:r>
      <w:r w:rsidR="00AB1F51">
        <w:rPr>
          <w:rFonts w:ascii="Times New Roman" w:hAnsi="Times New Roman" w:cs="Times New Roman"/>
          <w:color w:val="000000"/>
          <w:sz w:val="28"/>
          <w:szCs w:val="28"/>
          <w:lang w:val="uk-UA"/>
        </w:rPr>
        <w:t>agromage.com/stat_id.php?id=527,</w:t>
      </w:r>
      <w:r w:rsidR="00AB1F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2006</w:t>
      </w:r>
      <w:r w:rsidR="00AB1F51" w:rsidRPr="009E36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3</w:t>
      </w:r>
      <w:r w:rsidR="00AB1F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</w:t>
      </w:r>
      <w:r w:rsidR="00AB1F51" w:rsidRPr="009E36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 с.</w:t>
      </w:r>
    </w:p>
    <w:p w:rsidR="0096148E" w:rsidRPr="009E3649" w:rsidRDefault="0096148E" w:rsidP="009E3649">
      <w:pPr>
        <w:pStyle w:val="a3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ind w:left="851" w:hanging="49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Постанова Кабінету Міністрів України «Про затвердження Державної стратегії регіонального розвитку на період до 2015 року» № 1001 від 21.07.2006 р. // Офіційний вісник України, № 30, 2006. – С. 36-78. </w:t>
      </w:r>
    </w:p>
    <w:p w:rsidR="0096148E" w:rsidRPr="009E3649" w:rsidRDefault="0096148E" w:rsidP="009E3649">
      <w:pPr>
        <w:pStyle w:val="a3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ind w:left="851" w:hanging="49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sz w:val="28"/>
          <w:szCs w:val="28"/>
          <w:lang w:val="uk-UA"/>
        </w:rPr>
        <w:t>Ритікова К. А. Теоретичні та практичні аспекти сучасного світового</w:t>
      </w:r>
      <w:r w:rsidR="009E3649">
        <w:rPr>
          <w:rFonts w:ascii="Times New Roman" w:hAnsi="Times New Roman" w:cs="Times New Roman"/>
          <w:sz w:val="28"/>
          <w:szCs w:val="28"/>
          <w:lang w:val="uk-UA"/>
        </w:rPr>
        <w:t xml:space="preserve"> господарства , 2007. – 275 с.</w:t>
      </w:r>
    </w:p>
    <w:p w:rsidR="0096148E" w:rsidRPr="009E3649" w:rsidRDefault="0096148E" w:rsidP="009E3649">
      <w:pPr>
        <w:pStyle w:val="a3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ind w:left="851" w:hanging="49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sz w:val="28"/>
          <w:szCs w:val="28"/>
          <w:lang w:val="uk-UA"/>
        </w:rPr>
        <w:t>Салатюк Н. М.  Зарубіжний досві</w:t>
      </w:r>
      <w:r w:rsidR="009E3649">
        <w:rPr>
          <w:rFonts w:ascii="Times New Roman" w:hAnsi="Times New Roman" w:cs="Times New Roman"/>
          <w:sz w:val="28"/>
          <w:szCs w:val="28"/>
          <w:lang w:val="uk-UA"/>
        </w:rPr>
        <w:t>д регулювання природокористування, 2015. – 392 с.</w:t>
      </w:r>
    </w:p>
    <w:p w:rsidR="0096148E" w:rsidRPr="009E3649" w:rsidRDefault="0096148E" w:rsidP="009E3649">
      <w:pPr>
        <w:pStyle w:val="a3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ind w:left="851" w:hanging="49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sz w:val="28"/>
          <w:szCs w:val="28"/>
          <w:lang w:val="uk-UA"/>
        </w:rPr>
        <w:t>Сахаев В. Г., Шевчук В. Я. Економіка і організація охорони навколишнього середовища</w:t>
      </w:r>
      <w:r w:rsidR="009E3649">
        <w:rPr>
          <w:rFonts w:ascii="Times New Roman" w:hAnsi="Times New Roman" w:cs="Times New Roman"/>
          <w:sz w:val="28"/>
          <w:szCs w:val="28"/>
          <w:lang w:val="uk-UA"/>
        </w:rPr>
        <w:t xml:space="preserve">, 2005. </w:t>
      </w:r>
      <w:r w:rsidR="009E3649" w:rsidRPr="009E364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E3649">
        <w:rPr>
          <w:rFonts w:ascii="Times New Roman" w:hAnsi="Times New Roman" w:cs="Times New Roman"/>
          <w:sz w:val="28"/>
          <w:szCs w:val="28"/>
          <w:lang w:val="uk-UA"/>
        </w:rPr>
        <w:t xml:space="preserve"> 345 с. </w:t>
      </w:r>
    </w:p>
    <w:p w:rsidR="0096148E" w:rsidRPr="009E3649" w:rsidRDefault="0096148E" w:rsidP="009E3649">
      <w:pPr>
        <w:pStyle w:val="a3"/>
        <w:numPr>
          <w:ilvl w:val="0"/>
          <w:numId w:val="37"/>
        </w:numPr>
        <w:spacing w:after="0" w:line="360" w:lineRule="auto"/>
        <w:ind w:left="851" w:hanging="49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Сметана О.М., Сметана Н.А., Маркевич О.І. Ґрунти плесів та дамб шламосховищ Кривбасу / Вісник Криворізького технічного університету.– 2005. – Вип.7. – С. 191–196.</w:t>
      </w:r>
    </w:p>
    <w:p w:rsidR="0096148E" w:rsidRPr="009E3649" w:rsidRDefault="0096148E" w:rsidP="009E3649">
      <w:pPr>
        <w:pStyle w:val="a3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ind w:left="851" w:hanging="49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3649">
        <w:rPr>
          <w:rFonts w:ascii="Times New Roman" w:hAnsi="Times New Roman" w:cs="Times New Roman"/>
          <w:sz w:val="28"/>
          <w:szCs w:val="28"/>
          <w:lang w:val="uk-UA"/>
        </w:rPr>
        <w:t>Хвесик М. А. Економіко-правове регулювання природокористування : монографія / М. А. Хвесик, Л. М. Горбач, Ю. П. Кулаковський. К.Кондор, 2004. – 524 с.</w:t>
      </w:r>
    </w:p>
    <w:p w:rsidR="00FA586F" w:rsidRPr="0010004C" w:rsidRDefault="00FA586F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45E4" w:rsidRPr="0010004C" w:rsidRDefault="009345E4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45E4" w:rsidRPr="0010004C" w:rsidRDefault="009345E4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45E4" w:rsidRPr="0010004C" w:rsidRDefault="009345E4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45E4" w:rsidRPr="0010004C" w:rsidRDefault="009345E4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45E4" w:rsidRPr="0010004C" w:rsidRDefault="009345E4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45E4" w:rsidRPr="0010004C" w:rsidRDefault="009345E4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45E4" w:rsidRPr="0010004C" w:rsidRDefault="009345E4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7A57" w:rsidRPr="0010004C" w:rsidRDefault="009B7A57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A586F" w:rsidRPr="00B22169" w:rsidRDefault="00FA586F" w:rsidP="001000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FA586F" w:rsidRPr="00B22169" w:rsidSect="00ED19AA">
      <w:headerReference w:type="default" r:id="rId8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5557" w:rsidRDefault="00305557" w:rsidP="00FA586F">
      <w:pPr>
        <w:spacing w:after="0" w:line="240" w:lineRule="auto"/>
      </w:pPr>
      <w:r>
        <w:separator/>
      </w:r>
    </w:p>
  </w:endnote>
  <w:endnote w:type="continuationSeparator" w:id="0">
    <w:p w:rsidR="00305557" w:rsidRDefault="00305557" w:rsidP="00FA58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5557" w:rsidRDefault="00305557" w:rsidP="00FA586F">
      <w:pPr>
        <w:spacing w:after="0" w:line="240" w:lineRule="auto"/>
      </w:pPr>
      <w:r>
        <w:separator/>
      </w:r>
    </w:p>
  </w:footnote>
  <w:footnote w:type="continuationSeparator" w:id="0">
    <w:p w:rsidR="00305557" w:rsidRDefault="00305557" w:rsidP="00FA58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19456921"/>
      <w:docPartObj>
        <w:docPartGallery w:val="Page Numbers (Top of Page)"/>
        <w:docPartUnique/>
      </w:docPartObj>
    </w:sdtPr>
    <w:sdtEndPr/>
    <w:sdtContent>
      <w:p w:rsidR="00581F1E" w:rsidRDefault="00581F1E" w:rsidP="00DC3964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0870">
          <w:rPr>
            <w:noProof/>
          </w:rPr>
          <w:t>11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63DF2"/>
    <w:multiLevelType w:val="hybridMultilevel"/>
    <w:tmpl w:val="40B82EDC"/>
    <w:lvl w:ilvl="0" w:tplc="FA96D9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824835"/>
    <w:multiLevelType w:val="multilevel"/>
    <w:tmpl w:val="C098324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8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840" w:hanging="2160"/>
      </w:pPr>
      <w:rPr>
        <w:rFonts w:hint="default"/>
      </w:rPr>
    </w:lvl>
  </w:abstractNum>
  <w:abstractNum w:abstractNumId="2" w15:restartNumberingAfterBreak="0">
    <w:nsid w:val="0D1E1260"/>
    <w:multiLevelType w:val="hybridMultilevel"/>
    <w:tmpl w:val="22B20E3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0111A4F"/>
    <w:multiLevelType w:val="multilevel"/>
    <w:tmpl w:val="0BF86B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B32D3A"/>
    <w:multiLevelType w:val="multilevel"/>
    <w:tmpl w:val="9DA09A1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76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8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1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2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6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07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12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528" w:hanging="2160"/>
      </w:pPr>
      <w:rPr>
        <w:rFonts w:hint="default"/>
      </w:rPr>
    </w:lvl>
  </w:abstractNum>
  <w:abstractNum w:abstractNumId="5" w15:restartNumberingAfterBreak="0">
    <w:nsid w:val="12794F98"/>
    <w:multiLevelType w:val="hybridMultilevel"/>
    <w:tmpl w:val="62F83BD6"/>
    <w:lvl w:ilvl="0" w:tplc="FA96D92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17D341D2"/>
    <w:multiLevelType w:val="hybridMultilevel"/>
    <w:tmpl w:val="8E025FFC"/>
    <w:lvl w:ilvl="0" w:tplc="5E461B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8CF00D3"/>
    <w:multiLevelType w:val="hybridMultilevel"/>
    <w:tmpl w:val="EE84CEF6"/>
    <w:lvl w:ilvl="0" w:tplc="5A06F044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1AEA4AFA"/>
    <w:multiLevelType w:val="hybridMultilevel"/>
    <w:tmpl w:val="21645D24"/>
    <w:lvl w:ilvl="0" w:tplc="0419000F">
      <w:start w:val="1"/>
      <w:numFmt w:val="decimal"/>
      <w:lvlText w:val="%1."/>
      <w:lvlJc w:val="left"/>
      <w:pPr>
        <w:ind w:left="783" w:hanging="360"/>
      </w:pPr>
    </w:lvl>
    <w:lvl w:ilvl="1" w:tplc="04190019" w:tentative="1">
      <w:start w:val="1"/>
      <w:numFmt w:val="lowerLetter"/>
      <w:lvlText w:val="%2."/>
      <w:lvlJc w:val="left"/>
      <w:pPr>
        <w:ind w:left="1503" w:hanging="360"/>
      </w:pPr>
    </w:lvl>
    <w:lvl w:ilvl="2" w:tplc="0419001B" w:tentative="1">
      <w:start w:val="1"/>
      <w:numFmt w:val="lowerRoman"/>
      <w:lvlText w:val="%3."/>
      <w:lvlJc w:val="right"/>
      <w:pPr>
        <w:ind w:left="2223" w:hanging="180"/>
      </w:pPr>
    </w:lvl>
    <w:lvl w:ilvl="3" w:tplc="0419000F" w:tentative="1">
      <w:start w:val="1"/>
      <w:numFmt w:val="decimal"/>
      <w:lvlText w:val="%4."/>
      <w:lvlJc w:val="left"/>
      <w:pPr>
        <w:ind w:left="2943" w:hanging="360"/>
      </w:pPr>
    </w:lvl>
    <w:lvl w:ilvl="4" w:tplc="04190019" w:tentative="1">
      <w:start w:val="1"/>
      <w:numFmt w:val="lowerLetter"/>
      <w:lvlText w:val="%5."/>
      <w:lvlJc w:val="left"/>
      <w:pPr>
        <w:ind w:left="3663" w:hanging="360"/>
      </w:pPr>
    </w:lvl>
    <w:lvl w:ilvl="5" w:tplc="0419001B" w:tentative="1">
      <w:start w:val="1"/>
      <w:numFmt w:val="lowerRoman"/>
      <w:lvlText w:val="%6."/>
      <w:lvlJc w:val="right"/>
      <w:pPr>
        <w:ind w:left="4383" w:hanging="180"/>
      </w:pPr>
    </w:lvl>
    <w:lvl w:ilvl="6" w:tplc="0419000F" w:tentative="1">
      <w:start w:val="1"/>
      <w:numFmt w:val="decimal"/>
      <w:lvlText w:val="%7."/>
      <w:lvlJc w:val="left"/>
      <w:pPr>
        <w:ind w:left="5103" w:hanging="360"/>
      </w:pPr>
    </w:lvl>
    <w:lvl w:ilvl="7" w:tplc="04190019" w:tentative="1">
      <w:start w:val="1"/>
      <w:numFmt w:val="lowerLetter"/>
      <w:lvlText w:val="%8."/>
      <w:lvlJc w:val="left"/>
      <w:pPr>
        <w:ind w:left="5823" w:hanging="360"/>
      </w:pPr>
    </w:lvl>
    <w:lvl w:ilvl="8" w:tplc="0419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9" w15:restartNumberingAfterBreak="0">
    <w:nsid w:val="1FF706DA"/>
    <w:multiLevelType w:val="hybridMultilevel"/>
    <w:tmpl w:val="29425256"/>
    <w:lvl w:ilvl="0" w:tplc="FA96D920">
      <w:start w:val="1"/>
      <w:numFmt w:val="bullet"/>
      <w:lvlText w:val=""/>
      <w:lvlJc w:val="left"/>
      <w:pPr>
        <w:ind w:left="149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1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9" w:hanging="360"/>
      </w:pPr>
      <w:rPr>
        <w:rFonts w:ascii="Wingdings" w:hAnsi="Wingdings" w:hint="default"/>
      </w:rPr>
    </w:lvl>
  </w:abstractNum>
  <w:abstractNum w:abstractNumId="10" w15:restartNumberingAfterBreak="0">
    <w:nsid w:val="20660F77"/>
    <w:multiLevelType w:val="hybridMultilevel"/>
    <w:tmpl w:val="7E40F98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21236BA1"/>
    <w:multiLevelType w:val="multilevel"/>
    <w:tmpl w:val="AA70F5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39F416C"/>
    <w:multiLevelType w:val="hybridMultilevel"/>
    <w:tmpl w:val="0DF27DFC"/>
    <w:lvl w:ilvl="0" w:tplc="A7DE87EA">
      <w:start w:val="1"/>
      <w:numFmt w:val="decimal"/>
      <w:lvlText w:val="%1.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231F2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56CB4E2">
      <w:start w:val="1"/>
      <w:numFmt w:val="lowerLetter"/>
      <w:lvlText w:val="%2"/>
      <w:lvlJc w:val="left"/>
      <w:pPr>
        <w:ind w:left="1421"/>
      </w:pPr>
      <w:rPr>
        <w:rFonts w:ascii="Calibri" w:eastAsia="Calibri" w:hAnsi="Calibri" w:cs="Calibri"/>
        <w:b w:val="0"/>
        <w:i w:val="0"/>
        <w:strike w:val="0"/>
        <w:dstrike w:val="0"/>
        <w:color w:val="231F2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5F0D218">
      <w:start w:val="1"/>
      <w:numFmt w:val="lowerRoman"/>
      <w:lvlText w:val="%3"/>
      <w:lvlJc w:val="left"/>
      <w:pPr>
        <w:ind w:left="2141"/>
      </w:pPr>
      <w:rPr>
        <w:rFonts w:ascii="Calibri" w:eastAsia="Calibri" w:hAnsi="Calibri" w:cs="Calibri"/>
        <w:b w:val="0"/>
        <w:i w:val="0"/>
        <w:strike w:val="0"/>
        <w:dstrike w:val="0"/>
        <w:color w:val="231F2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CE04B24">
      <w:start w:val="1"/>
      <w:numFmt w:val="decimal"/>
      <w:lvlText w:val="%4"/>
      <w:lvlJc w:val="left"/>
      <w:pPr>
        <w:ind w:left="2861"/>
      </w:pPr>
      <w:rPr>
        <w:rFonts w:ascii="Calibri" w:eastAsia="Calibri" w:hAnsi="Calibri" w:cs="Calibri"/>
        <w:b w:val="0"/>
        <w:i w:val="0"/>
        <w:strike w:val="0"/>
        <w:dstrike w:val="0"/>
        <w:color w:val="231F2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834D026">
      <w:start w:val="1"/>
      <w:numFmt w:val="lowerLetter"/>
      <w:lvlText w:val="%5"/>
      <w:lvlJc w:val="left"/>
      <w:pPr>
        <w:ind w:left="3581"/>
      </w:pPr>
      <w:rPr>
        <w:rFonts w:ascii="Calibri" w:eastAsia="Calibri" w:hAnsi="Calibri" w:cs="Calibri"/>
        <w:b w:val="0"/>
        <w:i w:val="0"/>
        <w:strike w:val="0"/>
        <w:dstrike w:val="0"/>
        <w:color w:val="231F2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78E0986">
      <w:start w:val="1"/>
      <w:numFmt w:val="lowerRoman"/>
      <w:lvlText w:val="%6"/>
      <w:lvlJc w:val="left"/>
      <w:pPr>
        <w:ind w:left="4301"/>
      </w:pPr>
      <w:rPr>
        <w:rFonts w:ascii="Calibri" w:eastAsia="Calibri" w:hAnsi="Calibri" w:cs="Calibri"/>
        <w:b w:val="0"/>
        <w:i w:val="0"/>
        <w:strike w:val="0"/>
        <w:dstrike w:val="0"/>
        <w:color w:val="231F2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030C65C">
      <w:start w:val="1"/>
      <w:numFmt w:val="decimal"/>
      <w:lvlText w:val="%7"/>
      <w:lvlJc w:val="left"/>
      <w:pPr>
        <w:ind w:left="5021"/>
      </w:pPr>
      <w:rPr>
        <w:rFonts w:ascii="Calibri" w:eastAsia="Calibri" w:hAnsi="Calibri" w:cs="Calibri"/>
        <w:b w:val="0"/>
        <w:i w:val="0"/>
        <w:strike w:val="0"/>
        <w:dstrike w:val="0"/>
        <w:color w:val="231F2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8FE4688">
      <w:start w:val="1"/>
      <w:numFmt w:val="lowerLetter"/>
      <w:lvlText w:val="%8"/>
      <w:lvlJc w:val="left"/>
      <w:pPr>
        <w:ind w:left="5741"/>
      </w:pPr>
      <w:rPr>
        <w:rFonts w:ascii="Calibri" w:eastAsia="Calibri" w:hAnsi="Calibri" w:cs="Calibri"/>
        <w:b w:val="0"/>
        <w:i w:val="0"/>
        <w:strike w:val="0"/>
        <w:dstrike w:val="0"/>
        <w:color w:val="231F2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988B3FA">
      <w:start w:val="1"/>
      <w:numFmt w:val="lowerRoman"/>
      <w:lvlText w:val="%9"/>
      <w:lvlJc w:val="left"/>
      <w:pPr>
        <w:ind w:left="6461"/>
      </w:pPr>
      <w:rPr>
        <w:rFonts w:ascii="Calibri" w:eastAsia="Calibri" w:hAnsi="Calibri" w:cs="Calibri"/>
        <w:b w:val="0"/>
        <w:i w:val="0"/>
        <w:strike w:val="0"/>
        <w:dstrike w:val="0"/>
        <w:color w:val="231F2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24175041"/>
    <w:multiLevelType w:val="hybridMultilevel"/>
    <w:tmpl w:val="D75A3F70"/>
    <w:lvl w:ilvl="0" w:tplc="96D4BF98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 w15:restartNumberingAfterBreak="0">
    <w:nsid w:val="28ED4DDD"/>
    <w:multiLevelType w:val="multilevel"/>
    <w:tmpl w:val="BE928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A39182E"/>
    <w:multiLevelType w:val="multilevel"/>
    <w:tmpl w:val="9DA09A1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76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8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1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2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6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07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12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528" w:hanging="2160"/>
      </w:pPr>
      <w:rPr>
        <w:rFonts w:hint="default"/>
      </w:rPr>
    </w:lvl>
  </w:abstractNum>
  <w:abstractNum w:abstractNumId="16" w15:restartNumberingAfterBreak="0">
    <w:nsid w:val="37323298"/>
    <w:multiLevelType w:val="hybridMultilevel"/>
    <w:tmpl w:val="81A054D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44F11F9A"/>
    <w:multiLevelType w:val="hybridMultilevel"/>
    <w:tmpl w:val="D81AE680"/>
    <w:lvl w:ilvl="0" w:tplc="F81E4A12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B8906B4"/>
    <w:multiLevelType w:val="hybridMultilevel"/>
    <w:tmpl w:val="B5AE47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2C20D4"/>
    <w:multiLevelType w:val="hybridMultilevel"/>
    <w:tmpl w:val="4D145D6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533856A7"/>
    <w:multiLevelType w:val="hybridMultilevel"/>
    <w:tmpl w:val="284EAC64"/>
    <w:lvl w:ilvl="0" w:tplc="FA96D9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A96D92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9205A1"/>
    <w:multiLevelType w:val="hybridMultilevel"/>
    <w:tmpl w:val="5EFC6F1C"/>
    <w:lvl w:ilvl="0" w:tplc="FA96D9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A96D92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5B620D"/>
    <w:multiLevelType w:val="hybridMultilevel"/>
    <w:tmpl w:val="C7E664BC"/>
    <w:lvl w:ilvl="0" w:tplc="03CAA19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DB2683"/>
    <w:multiLevelType w:val="hybridMultilevel"/>
    <w:tmpl w:val="385EE1B2"/>
    <w:lvl w:ilvl="0" w:tplc="FA96D9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7E7026"/>
    <w:multiLevelType w:val="multilevel"/>
    <w:tmpl w:val="A4D897F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7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568" w:hanging="2160"/>
      </w:pPr>
      <w:rPr>
        <w:rFonts w:hint="default"/>
      </w:rPr>
    </w:lvl>
  </w:abstractNum>
  <w:abstractNum w:abstractNumId="25" w15:restartNumberingAfterBreak="0">
    <w:nsid w:val="65D31282"/>
    <w:multiLevelType w:val="hybridMultilevel"/>
    <w:tmpl w:val="712C0B2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6A371253"/>
    <w:multiLevelType w:val="hybridMultilevel"/>
    <w:tmpl w:val="38D0F2C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6EB86528"/>
    <w:multiLevelType w:val="hybridMultilevel"/>
    <w:tmpl w:val="E78A46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F443F5"/>
    <w:multiLevelType w:val="multilevel"/>
    <w:tmpl w:val="870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500484F"/>
    <w:multiLevelType w:val="hybridMultilevel"/>
    <w:tmpl w:val="9ECEEB80"/>
    <w:lvl w:ilvl="0" w:tplc="FA96D92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75CF4A24"/>
    <w:multiLevelType w:val="hybridMultilevel"/>
    <w:tmpl w:val="096244B8"/>
    <w:lvl w:ilvl="0" w:tplc="0419000F">
      <w:start w:val="1"/>
      <w:numFmt w:val="decimal"/>
      <w:lvlText w:val="%1."/>
      <w:lvlJc w:val="left"/>
      <w:pPr>
        <w:ind w:left="1350" w:hanging="360"/>
      </w:pPr>
    </w:lvl>
    <w:lvl w:ilvl="1" w:tplc="04190019" w:tentative="1">
      <w:start w:val="1"/>
      <w:numFmt w:val="lowerLetter"/>
      <w:lvlText w:val="%2."/>
      <w:lvlJc w:val="left"/>
      <w:pPr>
        <w:ind w:left="2070" w:hanging="360"/>
      </w:p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31" w15:restartNumberingAfterBreak="0">
    <w:nsid w:val="7A7D6CBA"/>
    <w:multiLevelType w:val="hybridMultilevel"/>
    <w:tmpl w:val="E3C8152C"/>
    <w:lvl w:ilvl="0" w:tplc="FA96D9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B4BAE35"/>
    <w:multiLevelType w:val="hybridMultilevel"/>
    <w:tmpl w:val="19C96E4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3" w15:restartNumberingAfterBreak="0">
    <w:nsid w:val="7BBA71C9"/>
    <w:multiLevelType w:val="multilevel"/>
    <w:tmpl w:val="E8220D74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3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840" w:hanging="2160"/>
      </w:pPr>
      <w:rPr>
        <w:rFonts w:hint="default"/>
      </w:rPr>
    </w:lvl>
  </w:abstractNum>
  <w:abstractNum w:abstractNumId="34" w15:restartNumberingAfterBreak="0">
    <w:nsid w:val="7C3431CE"/>
    <w:multiLevelType w:val="multilevel"/>
    <w:tmpl w:val="D804CF6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63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840" w:hanging="2160"/>
      </w:pPr>
      <w:rPr>
        <w:rFonts w:hint="default"/>
      </w:rPr>
    </w:lvl>
  </w:abstractNum>
  <w:abstractNum w:abstractNumId="35" w15:restartNumberingAfterBreak="0">
    <w:nsid w:val="7D4B053E"/>
    <w:multiLevelType w:val="hybridMultilevel"/>
    <w:tmpl w:val="B1A458A4"/>
    <w:lvl w:ilvl="0" w:tplc="F81E4A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4"/>
  </w:num>
  <w:num w:numId="3">
    <w:abstractNumId w:val="15"/>
  </w:num>
  <w:num w:numId="4">
    <w:abstractNumId w:val="33"/>
  </w:num>
  <w:num w:numId="5">
    <w:abstractNumId w:val="34"/>
  </w:num>
  <w:num w:numId="6">
    <w:abstractNumId w:val="30"/>
  </w:num>
  <w:num w:numId="7">
    <w:abstractNumId w:val="1"/>
  </w:num>
  <w:num w:numId="8">
    <w:abstractNumId w:val="3"/>
  </w:num>
  <w:num w:numId="9">
    <w:abstractNumId w:val="25"/>
  </w:num>
  <w:num w:numId="10">
    <w:abstractNumId w:val="19"/>
  </w:num>
  <w:num w:numId="11">
    <w:abstractNumId w:val="16"/>
  </w:num>
  <w:num w:numId="12">
    <w:abstractNumId w:val="10"/>
  </w:num>
  <w:num w:numId="13">
    <w:abstractNumId w:val="29"/>
  </w:num>
  <w:num w:numId="14">
    <w:abstractNumId w:val="26"/>
  </w:num>
  <w:num w:numId="15">
    <w:abstractNumId w:val="14"/>
  </w:num>
  <w:num w:numId="16">
    <w:abstractNumId w:val="13"/>
  </w:num>
  <w:num w:numId="17">
    <w:abstractNumId w:val="11"/>
  </w:num>
  <w:num w:numId="18">
    <w:abstractNumId w:val="12"/>
  </w:num>
  <w:num w:numId="19">
    <w:abstractNumId w:val="22"/>
  </w:num>
  <w:num w:numId="20">
    <w:abstractNumId w:val="2"/>
  </w:num>
  <w:num w:numId="21">
    <w:abstractNumId w:val="32"/>
  </w:num>
  <w:num w:numId="22">
    <w:abstractNumId w:val="17"/>
  </w:num>
  <w:num w:numId="23">
    <w:abstractNumId w:val="35"/>
  </w:num>
  <w:num w:numId="24">
    <w:abstractNumId w:val="18"/>
  </w:num>
  <w:num w:numId="2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7"/>
  </w:num>
  <w:num w:numId="27">
    <w:abstractNumId w:val="6"/>
  </w:num>
  <w:num w:numId="28">
    <w:abstractNumId w:val="9"/>
  </w:num>
  <w:num w:numId="29">
    <w:abstractNumId w:val="23"/>
  </w:num>
  <w:num w:numId="30">
    <w:abstractNumId w:val="0"/>
  </w:num>
  <w:num w:numId="31">
    <w:abstractNumId w:val="20"/>
  </w:num>
  <w:num w:numId="32">
    <w:abstractNumId w:val="5"/>
  </w:num>
  <w:num w:numId="33">
    <w:abstractNumId w:val="31"/>
  </w:num>
  <w:num w:numId="34">
    <w:abstractNumId w:val="21"/>
  </w:num>
  <w:num w:numId="35">
    <w:abstractNumId w:val="28"/>
  </w:num>
  <w:num w:numId="36">
    <w:abstractNumId w:val="8"/>
  </w:num>
  <w:num w:numId="37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6C00"/>
    <w:rsid w:val="00024972"/>
    <w:rsid w:val="00041ECC"/>
    <w:rsid w:val="0005509F"/>
    <w:rsid w:val="0006528D"/>
    <w:rsid w:val="00085EDB"/>
    <w:rsid w:val="00086CBC"/>
    <w:rsid w:val="000C386B"/>
    <w:rsid w:val="000D6FE5"/>
    <w:rsid w:val="000D7648"/>
    <w:rsid w:val="000F1DAB"/>
    <w:rsid w:val="0010004C"/>
    <w:rsid w:val="00117291"/>
    <w:rsid w:val="00125FBC"/>
    <w:rsid w:val="0014431C"/>
    <w:rsid w:val="0015602C"/>
    <w:rsid w:val="00166575"/>
    <w:rsid w:val="001741D7"/>
    <w:rsid w:val="00180BD4"/>
    <w:rsid w:val="00196319"/>
    <w:rsid w:val="001A6BAC"/>
    <w:rsid w:val="001C26BD"/>
    <w:rsid w:val="001C7F70"/>
    <w:rsid w:val="001D4624"/>
    <w:rsid w:val="001D6452"/>
    <w:rsid w:val="00206376"/>
    <w:rsid w:val="002341C5"/>
    <w:rsid w:val="00235184"/>
    <w:rsid w:val="0023699D"/>
    <w:rsid w:val="00254DC4"/>
    <w:rsid w:val="002830DA"/>
    <w:rsid w:val="0028444C"/>
    <w:rsid w:val="002B19ED"/>
    <w:rsid w:val="002C59FE"/>
    <w:rsid w:val="002D15A5"/>
    <w:rsid w:val="002E3677"/>
    <w:rsid w:val="002F26D0"/>
    <w:rsid w:val="002F3309"/>
    <w:rsid w:val="003021D9"/>
    <w:rsid w:val="00305557"/>
    <w:rsid w:val="0031761F"/>
    <w:rsid w:val="00320759"/>
    <w:rsid w:val="003229A1"/>
    <w:rsid w:val="003264FD"/>
    <w:rsid w:val="00345993"/>
    <w:rsid w:val="003555A0"/>
    <w:rsid w:val="003562FC"/>
    <w:rsid w:val="0035700A"/>
    <w:rsid w:val="003800F9"/>
    <w:rsid w:val="0038028D"/>
    <w:rsid w:val="00384468"/>
    <w:rsid w:val="00396CB5"/>
    <w:rsid w:val="003C2900"/>
    <w:rsid w:val="003C67AC"/>
    <w:rsid w:val="003C6ABB"/>
    <w:rsid w:val="00404474"/>
    <w:rsid w:val="00410808"/>
    <w:rsid w:val="0042536E"/>
    <w:rsid w:val="00431B59"/>
    <w:rsid w:val="004352EF"/>
    <w:rsid w:val="00436535"/>
    <w:rsid w:val="004553E1"/>
    <w:rsid w:val="004670D2"/>
    <w:rsid w:val="00474C4A"/>
    <w:rsid w:val="00476657"/>
    <w:rsid w:val="00480667"/>
    <w:rsid w:val="004978AA"/>
    <w:rsid w:val="004A225D"/>
    <w:rsid w:val="004B67E9"/>
    <w:rsid w:val="004D5E29"/>
    <w:rsid w:val="00503B2F"/>
    <w:rsid w:val="005431BA"/>
    <w:rsid w:val="00543BE4"/>
    <w:rsid w:val="00557610"/>
    <w:rsid w:val="00561A4D"/>
    <w:rsid w:val="00563589"/>
    <w:rsid w:val="00571B93"/>
    <w:rsid w:val="005729CA"/>
    <w:rsid w:val="00581F1E"/>
    <w:rsid w:val="005847D8"/>
    <w:rsid w:val="005926C7"/>
    <w:rsid w:val="00593406"/>
    <w:rsid w:val="0059469E"/>
    <w:rsid w:val="005A6D47"/>
    <w:rsid w:val="005B17EE"/>
    <w:rsid w:val="005E5BD0"/>
    <w:rsid w:val="00624988"/>
    <w:rsid w:val="00635AA0"/>
    <w:rsid w:val="00651A68"/>
    <w:rsid w:val="00670853"/>
    <w:rsid w:val="0068266D"/>
    <w:rsid w:val="006A1C9C"/>
    <w:rsid w:val="006D79E6"/>
    <w:rsid w:val="006E3130"/>
    <w:rsid w:val="00700DB1"/>
    <w:rsid w:val="00702F05"/>
    <w:rsid w:val="007162F6"/>
    <w:rsid w:val="007300B0"/>
    <w:rsid w:val="0073699F"/>
    <w:rsid w:val="00741377"/>
    <w:rsid w:val="007546F2"/>
    <w:rsid w:val="00774580"/>
    <w:rsid w:val="0078301A"/>
    <w:rsid w:val="00783567"/>
    <w:rsid w:val="00796B5C"/>
    <w:rsid w:val="007A1525"/>
    <w:rsid w:val="007A7FBA"/>
    <w:rsid w:val="007C424C"/>
    <w:rsid w:val="007D2682"/>
    <w:rsid w:val="007E44B9"/>
    <w:rsid w:val="008308CA"/>
    <w:rsid w:val="00832686"/>
    <w:rsid w:val="00836D40"/>
    <w:rsid w:val="00841F21"/>
    <w:rsid w:val="00854394"/>
    <w:rsid w:val="00861F10"/>
    <w:rsid w:val="00884996"/>
    <w:rsid w:val="00893A49"/>
    <w:rsid w:val="008E43A3"/>
    <w:rsid w:val="008F7C34"/>
    <w:rsid w:val="009002FF"/>
    <w:rsid w:val="00915A27"/>
    <w:rsid w:val="00921228"/>
    <w:rsid w:val="009273D6"/>
    <w:rsid w:val="009345E4"/>
    <w:rsid w:val="00957BF1"/>
    <w:rsid w:val="00960854"/>
    <w:rsid w:val="0096148E"/>
    <w:rsid w:val="00965DF2"/>
    <w:rsid w:val="009704E9"/>
    <w:rsid w:val="009828EE"/>
    <w:rsid w:val="00985050"/>
    <w:rsid w:val="009A0DBB"/>
    <w:rsid w:val="009B7A57"/>
    <w:rsid w:val="009C12D5"/>
    <w:rsid w:val="009C2175"/>
    <w:rsid w:val="009E3482"/>
    <w:rsid w:val="009E3649"/>
    <w:rsid w:val="009F5C9C"/>
    <w:rsid w:val="009F6CCC"/>
    <w:rsid w:val="00A50CDA"/>
    <w:rsid w:val="00A521B3"/>
    <w:rsid w:val="00A70D3A"/>
    <w:rsid w:val="00A77252"/>
    <w:rsid w:val="00A81974"/>
    <w:rsid w:val="00AB1F51"/>
    <w:rsid w:val="00AB5C1B"/>
    <w:rsid w:val="00AB70E8"/>
    <w:rsid w:val="00AD2DB2"/>
    <w:rsid w:val="00B04103"/>
    <w:rsid w:val="00B0438D"/>
    <w:rsid w:val="00B1292F"/>
    <w:rsid w:val="00B22169"/>
    <w:rsid w:val="00B27E68"/>
    <w:rsid w:val="00B36317"/>
    <w:rsid w:val="00B61817"/>
    <w:rsid w:val="00B61DED"/>
    <w:rsid w:val="00B62E89"/>
    <w:rsid w:val="00B6600A"/>
    <w:rsid w:val="00B67A50"/>
    <w:rsid w:val="00B851E2"/>
    <w:rsid w:val="00B87522"/>
    <w:rsid w:val="00B96A81"/>
    <w:rsid w:val="00BA799E"/>
    <w:rsid w:val="00BB18AF"/>
    <w:rsid w:val="00BC0AB4"/>
    <w:rsid w:val="00BC5283"/>
    <w:rsid w:val="00BC6A5E"/>
    <w:rsid w:val="00BE535C"/>
    <w:rsid w:val="00C022EE"/>
    <w:rsid w:val="00C045E6"/>
    <w:rsid w:val="00C12370"/>
    <w:rsid w:val="00C22F5D"/>
    <w:rsid w:val="00C61C65"/>
    <w:rsid w:val="00C743D3"/>
    <w:rsid w:val="00C80765"/>
    <w:rsid w:val="00C85732"/>
    <w:rsid w:val="00C861D5"/>
    <w:rsid w:val="00C96C00"/>
    <w:rsid w:val="00CA1AB5"/>
    <w:rsid w:val="00CA353E"/>
    <w:rsid w:val="00CD44E0"/>
    <w:rsid w:val="00CD6BDB"/>
    <w:rsid w:val="00CE6DE6"/>
    <w:rsid w:val="00CF077A"/>
    <w:rsid w:val="00CF5AA0"/>
    <w:rsid w:val="00D03CF3"/>
    <w:rsid w:val="00D10AD8"/>
    <w:rsid w:val="00D23DED"/>
    <w:rsid w:val="00D46167"/>
    <w:rsid w:val="00D518B7"/>
    <w:rsid w:val="00D60C54"/>
    <w:rsid w:val="00D7510D"/>
    <w:rsid w:val="00D81F4F"/>
    <w:rsid w:val="00DA3F63"/>
    <w:rsid w:val="00DA6214"/>
    <w:rsid w:val="00DA7385"/>
    <w:rsid w:val="00DB3870"/>
    <w:rsid w:val="00DB3AC4"/>
    <w:rsid w:val="00DC3964"/>
    <w:rsid w:val="00DD7BD8"/>
    <w:rsid w:val="00DE08C5"/>
    <w:rsid w:val="00DE7B51"/>
    <w:rsid w:val="00DF2CEA"/>
    <w:rsid w:val="00E01CDE"/>
    <w:rsid w:val="00E07DC4"/>
    <w:rsid w:val="00E30BAB"/>
    <w:rsid w:val="00E314D8"/>
    <w:rsid w:val="00E53AF4"/>
    <w:rsid w:val="00E80870"/>
    <w:rsid w:val="00E86F23"/>
    <w:rsid w:val="00EA7DE7"/>
    <w:rsid w:val="00EB1622"/>
    <w:rsid w:val="00EB1EE1"/>
    <w:rsid w:val="00EB5B22"/>
    <w:rsid w:val="00EC04AA"/>
    <w:rsid w:val="00ED19AA"/>
    <w:rsid w:val="00EF158E"/>
    <w:rsid w:val="00F15B35"/>
    <w:rsid w:val="00F52A15"/>
    <w:rsid w:val="00F5305A"/>
    <w:rsid w:val="00F60EEF"/>
    <w:rsid w:val="00F63CA4"/>
    <w:rsid w:val="00F676D1"/>
    <w:rsid w:val="00F87E6A"/>
    <w:rsid w:val="00F905F9"/>
    <w:rsid w:val="00FA1B76"/>
    <w:rsid w:val="00FA4C90"/>
    <w:rsid w:val="00FA586F"/>
    <w:rsid w:val="00FB5381"/>
    <w:rsid w:val="00FC683C"/>
    <w:rsid w:val="00FE3000"/>
    <w:rsid w:val="00FF4C03"/>
    <w:rsid w:val="00FF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28D8304B-0ACE-4B98-9A59-19B79884D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518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651A6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F6CCC"/>
    <w:pPr>
      <w:ind w:left="720"/>
      <w:contextualSpacing/>
    </w:pPr>
  </w:style>
  <w:style w:type="paragraph" w:styleId="21">
    <w:name w:val="Body Text 2"/>
    <w:basedOn w:val="a"/>
    <w:link w:val="22"/>
    <w:uiPriority w:val="99"/>
    <w:semiHidden/>
    <w:unhideWhenUsed/>
    <w:rsid w:val="00C807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uiPriority w:val="99"/>
    <w:semiHidden/>
    <w:rsid w:val="00C8076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ablecontents">
    <w:name w:val="tablecontents"/>
    <w:basedOn w:val="a"/>
    <w:rsid w:val="00C807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line number"/>
    <w:basedOn w:val="a0"/>
    <w:uiPriority w:val="99"/>
    <w:semiHidden/>
    <w:unhideWhenUsed/>
    <w:rsid w:val="00EA7DE7"/>
  </w:style>
  <w:style w:type="character" w:styleId="a5">
    <w:name w:val="Hyperlink"/>
    <w:basedOn w:val="a0"/>
    <w:uiPriority w:val="99"/>
    <w:unhideWhenUsed/>
    <w:rsid w:val="00D518B7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D518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6">
    <w:name w:val="TOC Heading"/>
    <w:basedOn w:val="1"/>
    <w:next w:val="a"/>
    <w:uiPriority w:val="39"/>
    <w:unhideWhenUsed/>
    <w:qFormat/>
    <w:rsid w:val="00D518B7"/>
    <w:pPr>
      <w:outlineLvl w:val="9"/>
    </w:pPr>
    <w:rPr>
      <w:lang w:eastAsia="ru-RU"/>
    </w:rPr>
  </w:style>
  <w:style w:type="paragraph" w:styleId="23">
    <w:name w:val="toc 2"/>
    <w:basedOn w:val="a"/>
    <w:next w:val="a"/>
    <w:autoRedefine/>
    <w:uiPriority w:val="39"/>
    <w:unhideWhenUsed/>
    <w:rsid w:val="00D518B7"/>
    <w:pPr>
      <w:spacing w:after="100"/>
      <w:ind w:left="220"/>
    </w:pPr>
  </w:style>
  <w:style w:type="paragraph" w:styleId="11">
    <w:name w:val="toc 1"/>
    <w:basedOn w:val="a"/>
    <w:next w:val="a"/>
    <w:autoRedefine/>
    <w:uiPriority w:val="39"/>
    <w:unhideWhenUsed/>
    <w:rsid w:val="00B0438D"/>
    <w:pPr>
      <w:tabs>
        <w:tab w:val="right" w:leader="dot" w:pos="9345"/>
      </w:tabs>
      <w:spacing w:after="0" w:line="360" w:lineRule="auto"/>
    </w:pPr>
    <w:rPr>
      <w:rFonts w:ascii="Times New Roman" w:hAnsi="Times New Roman" w:cs="Times New Roman"/>
      <w:sz w:val="28"/>
      <w:szCs w:val="28"/>
      <w:lang w:val="uk-UA" w:eastAsia="ru-RU"/>
    </w:rPr>
  </w:style>
  <w:style w:type="paragraph" w:styleId="a7">
    <w:name w:val="Normal (Web)"/>
    <w:basedOn w:val="a"/>
    <w:uiPriority w:val="99"/>
    <w:unhideWhenUsed/>
    <w:rsid w:val="00FE30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0D7648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651A6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9">
    <w:name w:val="header"/>
    <w:basedOn w:val="a"/>
    <w:link w:val="aa"/>
    <w:uiPriority w:val="99"/>
    <w:unhideWhenUsed/>
    <w:rsid w:val="00FA586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FA586F"/>
  </w:style>
  <w:style w:type="paragraph" w:styleId="ab">
    <w:name w:val="footer"/>
    <w:basedOn w:val="a"/>
    <w:link w:val="ac"/>
    <w:uiPriority w:val="99"/>
    <w:unhideWhenUsed/>
    <w:rsid w:val="00FA586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FA586F"/>
  </w:style>
  <w:style w:type="paragraph" w:styleId="ad">
    <w:name w:val="Body Text Indent"/>
    <w:basedOn w:val="a"/>
    <w:link w:val="ae"/>
    <w:uiPriority w:val="99"/>
    <w:semiHidden/>
    <w:unhideWhenUsed/>
    <w:rsid w:val="009F5C9C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9F5C9C"/>
  </w:style>
  <w:style w:type="paragraph" w:styleId="HTML">
    <w:name w:val="HTML Preformatted"/>
    <w:basedOn w:val="a"/>
    <w:link w:val="HTML0"/>
    <w:uiPriority w:val="99"/>
    <w:semiHidden/>
    <w:unhideWhenUsed/>
    <w:rsid w:val="0020637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06376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6A1C9C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6A1C9C"/>
    <w:rPr>
      <w:sz w:val="16"/>
      <w:szCs w:val="16"/>
    </w:rPr>
  </w:style>
  <w:style w:type="paragraph" w:customStyle="1" w:styleId="Default">
    <w:name w:val="Default"/>
    <w:rsid w:val="006A1C9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f">
    <w:name w:val="Balloon Text"/>
    <w:basedOn w:val="a"/>
    <w:link w:val="af0"/>
    <w:uiPriority w:val="99"/>
    <w:semiHidden/>
    <w:unhideWhenUsed/>
    <w:rsid w:val="002369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23699D"/>
    <w:rPr>
      <w:rFonts w:ascii="Segoe UI" w:hAnsi="Segoe UI" w:cs="Segoe UI"/>
      <w:sz w:val="18"/>
      <w:szCs w:val="18"/>
    </w:rPr>
  </w:style>
  <w:style w:type="table" w:styleId="af1">
    <w:name w:val="Table Grid"/>
    <w:basedOn w:val="a1"/>
    <w:uiPriority w:val="39"/>
    <w:rsid w:val="007A15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basedOn w:val="a0"/>
    <w:uiPriority w:val="20"/>
    <w:qFormat/>
    <w:rsid w:val="00024972"/>
    <w:rPr>
      <w:i/>
      <w:iCs/>
    </w:rPr>
  </w:style>
  <w:style w:type="paragraph" w:styleId="24">
    <w:name w:val="Body Text Indent 2"/>
    <w:basedOn w:val="a"/>
    <w:link w:val="25"/>
    <w:uiPriority w:val="99"/>
    <w:unhideWhenUsed/>
    <w:rsid w:val="005729CA"/>
    <w:pPr>
      <w:spacing w:after="120" w:line="480" w:lineRule="auto"/>
      <w:ind w:left="283"/>
    </w:pPr>
  </w:style>
  <w:style w:type="character" w:customStyle="1" w:styleId="25">
    <w:name w:val="Основной текст с отступом 2 Знак"/>
    <w:basedOn w:val="a0"/>
    <w:link w:val="24"/>
    <w:uiPriority w:val="99"/>
    <w:rsid w:val="005729CA"/>
  </w:style>
  <w:style w:type="table" w:customStyle="1" w:styleId="TableGrid">
    <w:name w:val="TableGrid"/>
    <w:rsid w:val="003C2900"/>
    <w:pPr>
      <w:spacing w:after="0" w:line="240" w:lineRule="auto"/>
    </w:pPr>
    <w:rPr>
      <w:rFonts w:eastAsiaTheme="minorEastAsia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lid-translation">
    <w:name w:val="tlid-translation"/>
    <w:basedOn w:val="a0"/>
    <w:rsid w:val="00836D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1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5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1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8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8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21457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single" w:sz="6" w:space="0" w:color="EEEEEE"/>
            <w:right w:val="none" w:sz="0" w:space="0" w:color="auto"/>
          </w:divBdr>
        </w:div>
        <w:div w:id="211840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99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88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604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68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1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0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8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5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B313EF-3986-4D5D-B6DF-1BBD5DE9E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9179</Words>
  <Characters>5233</Characters>
  <Application>Microsoft Office Word</Application>
  <DocSecurity>0</DocSecurity>
  <Lines>43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libonu</cp:lastModifiedBy>
  <cp:revision>2</cp:revision>
  <dcterms:created xsi:type="dcterms:W3CDTF">2020-02-17T08:24:00Z</dcterms:created>
  <dcterms:modified xsi:type="dcterms:W3CDTF">2020-02-17T08:24:00Z</dcterms:modified>
</cp:coreProperties>
</file>