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66AA" w:rsidRPr="00137BB2" w:rsidRDefault="00A766AA" w:rsidP="00A766AA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38639D">
        <w:rPr>
          <w:sz w:val="28"/>
          <w:szCs w:val="28"/>
          <w:lang w:val="uk-UA"/>
        </w:rPr>
        <w:t>Одес</w:t>
      </w:r>
      <w:r w:rsidRPr="00137BB2">
        <w:rPr>
          <w:sz w:val="28"/>
          <w:szCs w:val="28"/>
          <w:lang w:val="uk-UA"/>
        </w:rPr>
        <w:t>ький національний університет імені І. І. Мечникова</w:t>
      </w:r>
    </w:p>
    <w:p w:rsidR="00A766AA" w:rsidRPr="00137BB2" w:rsidRDefault="00A766AA" w:rsidP="00A766AA">
      <w:pPr>
        <w:jc w:val="center"/>
        <w:rPr>
          <w:sz w:val="28"/>
          <w:szCs w:val="28"/>
          <w:lang w:val="uk-UA"/>
        </w:rPr>
      </w:pPr>
      <w:r w:rsidRPr="00137BB2">
        <w:rPr>
          <w:sz w:val="28"/>
          <w:szCs w:val="28"/>
          <w:lang w:val="uk-UA"/>
        </w:rPr>
        <w:t>(повне найменування вищого навчального закладу)</w:t>
      </w:r>
    </w:p>
    <w:p w:rsidR="00A766AA" w:rsidRPr="00137BB2" w:rsidRDefault="00A766AA" w:rsidP="00A766AA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137BB2">
        <w:rPr>
          <w:sz w:val="28"/>
          <w:szCs w:val="28"/>
          <w:lang w:val="uk-UA"/>
        </w:rPr>
        <w:t>Факультет психології та соціальної роботи</w:t>
      </w:r>
    </w:p>
    <w:p w:rsidR="00A766AA" w:rsidRPr="00137BB2" w:rsidRDefault="00A766AA" w:rsidP="00A766AA">
      <w:pPr>
        <w:jc w:val="center"/>
        <w:rPr>
          <w:sz w:val="28"/>
          <w:szCs w:val="28"/>
          <w:lang w:val="uk-UA"/>
        </w:rPr>
      </w:pPr>
      <w:r w:rsidRPr="00137BB2">
        <w:rPr>
          <w:sz w:val="28"/>
          <w:szCs w:val="28"/>
          <w:lang w:val="uk-UA"/>
        </w:rPr>
        <w:t>(повне найменування інституту/факультету)</w:t>
      </w:r>
    </w:p>
    <w:p w:rsidR="00A766AA" w:rsidRPr="00137BB2" w:rsidRDefault="00A766AA" w:rsidP="00A766AA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137BB2">
        <w:rPr>
          <w:sz w:val="28"/>
          <w:szCs w:val="28"/>
          <w:lang w:val="uk-UA"/>
        </w:rPr>
        <w:t>кафедра загальної психології та психології розвитку особистості</w:t>
      </w:r>
    </w:p>
    <w:p w:rsidR="00A766AA" w:rsidRPr="00137BB2" w:rsidRDefault="00A766AA" w:rsidP="00A766AA">
      <w:pPr>
        <w:jc w:val="center"/>
        <w:rPr>
          <w:sz w:val="28"/>
          <w:szCs w:val="28"/>
          <w:lang w:val="uk-UA"/>
        </w:rPr>
      </w:pPr>
      <w:r w:rsidRPr="00137BB2">
        <w:rPr>
          <w:sz w:val="28"/>
          <w:szCs w:val="28"/>
          <w:lang w:val="uk-UA"/>
        </w:rPr>
        <w:t>(повна назва кафедри)</w:t>
      </w:r>
    </w:p>
    <w:p w:rsidR="00A766AA" w:rsidRPr="00137BB2" w:rsidRDefault="00A766AA" w:rsidP="00A766AA">
      <w:pPr>
        <w:rPr>
          <w:b/>
          <w:spacing w:val="60"/>
          <w:sz w:val="28"/>
          <w:szCs w:val="28"/>
          <w:lang w:val="uk-UA"/>
        </w:rPr>
      </w:pPr>
    </w:p>
    <w:p w:rsidR="00A766AA" w:rsidRPr="00137BB2" w:rsidRDefault="00A766AA" w:rsidP="006D371C">
      <w:pPr>
        <w:rPr>
          <w:b/>
          <w:spacing w:val="60"/>
          <w:sz w:val="28"/>
          <w:szCs w:val="28"/>
          <w:lang w:val="uk-UA"/>
        </w:rPr>
      </w:pPr>
    </w:p>
    <w:p w:rsidR="00A766AA" w:rsidRPr="006D371C" w:rsidRDefault="00A766AA" w:rsidP="006D371C">
      <w:pPr>
        <w:spacing w:line="276" w:lineRule="auto"/>
        <w:jc w:val="center"/>
        <w:rPr>
          <w:b/>
          <w:spacing w:val="60"/>
          <w:sz w:val="28"/>
          <w:szCs w:val="28"/>
          <w:lang w:val="uk-UA"/>
        </w:rPr>
      </w:pPr>
      <w:r w:rsidRPr="006D371C">
        <w:rPr>
          <w:b/>
          <w:spacing w:val="60"/>
          <w:sz w:val="28"/>
          <w:szCs w:val="28"/>
          <w:lang w:val="uk-UA"/>
        </w:rPr>
        <w:t>Дипломна робота</w:t>
      </w:r>
    </w:p>
    <w:p w:rsidR="00A766AA" w:rsidRPr="006D371C" w:rsidRDefault="00A766AA" w:rsidP="006D371C">
      <w:pPr>
        <w:spacing w:line="276" w:lineRule="auto"/>
        <w:jc w:val="center"/>
        <w:rPr>
          <w:b/>
          <w:spacing w:val="60"/>
          <w:sz w:val="28"/>
          <w:szCs w:val="28"/>
          <w:lang w:val="uk-UA"/>
        </w:rPr>
      </w:pPr>
    </w:p>
    <w:p w:rsidR="00A766AA" w:rsidRPr="006D371C" w:rsidRDefault="00A766AA" w:rsidP="006D371C">
      <w:pPr>
        <w:spacing w:line="276" w:lineRule="auto"/>
        <w:jc w:val="center"/>
        <w:rPr>
          <w:sz w:val="28"/>
          <w:szCs w:val="28"/>
          <w:u w:val="single"/>
          <w:lang w:val="uk-UA"/>
        </w:rPr>
      </w:pPr>
      <w:r w:rsidRPr="006D371C">
        <w:rPr>
          <w:sz w:val="28"/>
          <w:szCs w:val="28"/>
          <w:u w:val="single"/>
          <w:lang w:val="uk-UA"/>
        </w:rPr>
        <w:t>на здобуття ступеня вищої освіти «магістр»</w:t>
      </w:r>
    </w:p>
    <w:p w:rsidR="00A766AA" w:rsidRPr="006D371C" w:rsidRDefault="00A766AA" w:rsidP="006D371C">
      <w:pPr>
        <w:spacing w:line="276" w:lineRule="auto"/>
        <w:jc w:val="center"/>
        <w:rPr>
          <w:sz w:val="28"/>
          <w:szCs w:val="28"/>
          <w:lang w:val="uk-UA"/>
        </w:rPr>
      </w:pPr>
    </w:p>
    <w:p w:rsidR="003C018F" w:rsidRPr="006D371C" w:rsidRDefault="00A766AA" w:rsidP="006D371C">
      <w:pPr>
        <w:spacing w:line="360" w:lineRule="auto"/>
        <w:jc w:val="center"/>
        <w:rPr>
          <w:bCs/>
          <w:sz w:val="28"/>
          <w:szCs w:val="28"/>
          <w:lang w:val="uk-UA"/>
        </w:rPr>
      </w:pPr>
      <w:r w:rsidRPr="006D371C">
        <w:rPr>
          <w:sz w:val="28"/>
          <w:szCs w:val="28"/>
          <w:lang w:val="uk-UA"/>
        </w:rPr>
        <w:t xml:space="preserve">на тему: </w:t>
      </w:r>
      <w:r w:rsidR="00BB78D9" w:rsidRPr="006D371C">
        <w:rPr>
          <w:sz w:val="28"/>
          <w:szCs w:val="28"/>
          <w:lang w:val="uk-UA"/>
        </w:rPr>
        <w:t xml:space="preserve">Зв'язок </w:t>
      </w:r>
      <w:r w:rsidR="00BB78D9" w:rsidRPr="006D371C">
        <w:rPr>
          <w:bCs/>
          <w:sz w:val="28"/>
          <w:szCs w:val="28"/>
          <w:lang w:val="uk-UA"/>
        </w:rPr>
        <w:t>с</w:t>
      </w:r>
      <w:r w:rsidRPr="006D371C">
        <w:rPr>
          <w:bCs/>
          <w:sz w:val="28"/>
          <w:szCs w:val="28"/>
          <w:lang w:val="uk-UA"/>
        </w:rPr>
        <w:t>амоактуалізаці</w:t>
      </w:r>
      <w:r w:rsidR="009A400F" w:rsidRPr="006D371C">
        <w:rPr>
          <w:bCs/>
          <w:sz w:val="28"/>
          <w:szCs w:val="28"/>
          <w:lang w:val="uk-UA"/>
        </w:rPr>
        <w:t>ї</w:t>
      </w:r>
      <w:r w:rsidRPr="006D371C">
        <w:rPr>
          <w:bCs/>
          <w:sz w:val="28"/>
          <w:szCs w:val="28"/>
          <w:lang w:val="uk-UA"/>
        </w:rPr>
        <w:t xml:space="preserve"> і психологічн</w:t>
      </w:r>
      <w:r w:rsidR="009A400F" w:rsidRPr="006D371C">
        <w:rPr>
          <w:bCs/>
          <w:sz w:val="28"/>
          <w:szCs w:val="28"/>
          <w:lang w:val="uk-UA"/>
        </w:rPr>
        <w:t>ого</w:t>
      </w:r>
      <w:r w:rsidRPr="006D371C">
        <w:rPr>
          <w:bCs/>
          <w:sz w:val="28"/>
          <w:szCs w:val="28"/>
          <w:lang w:val="uk-UA"/>
        </w:rPr>
        <w:t xml:space="preserve"> благополуччя </w:t>
      </w:r>
    </w:p>
    <w:p w:rsidR="00A766AA" w:rsidRPr="006E0435" w:rsidRDefault="009A400F" w:rsidP="006D371C">
      <w:pPr>
        <w:spacing w:line="360" w:lineRule="auto"/>
        <w:jc w:val="center"/>
        <w:rPr>
          <w:bCs/>
          <w:sz w:val="28"/>
          <w:szCs w:val="28"/>
          <w:lang w:val="en-US"/>
        </w:rPr>
      </w:pPr>
      <w:r w:rsidRPr="006D371C">
        <w:rPr>
          <w:bCs/>
          <w:sz w:val="28"/>
          <w:szCs w:val="28"/>
          <w:lang w:val="uk-UA"/>
        </w:rPr>
        <w:t>студентів</w:t>
      </w:r>
      <w:r w:rsidR="003C018F" w:rsidRPr="006D371C">
        <w:rPr>
          <w:bCs/>
          <w:sz w:val="28"/>
          <w:szCs w:val="28"/>
          <w:lang w:val="uk-UA"/>
        </w:rPr>
        <w:t>-</w:t>
      </w:r>
      <w:r w:rsidR="00A766AA" w:rsidRPr="006D371C">
        <w:rPr>
          <w:bCs/>
          <w:sz w:val="28"/>
          <w:szCs w:val="28"/>
          <w:lang w:val="uk-UA"/>
        </w:rPr>
        <w:t>психологів</w:t>
      </w:r>
      <w:r w:rsidR="00BB78D9" w:rsidRPr="006D371C">
        <w:rPr>
          <w:bCs/>
          <w:sz w:val="28"/>
          <w:szCs w:val="28"/>
          <w:lang w:val="uk-UA"/>
        </w:rPr>
        <w:t xml:space="preserve"> з учбовою мотивацією</w:t>
      </w:r>
    </w:p>
    <w:p w:rsidR="00A766AA" w:rsidRPr="006D371C" w:rsidRDefault="007747AB" w:rsidP="006D371C">
      <w:pPr>
        <w:tabs>
          <w:tab w:val="right" w:pos="9355"/>
        </w:tabs>
        <w:spacing w:line="360" w:lineRule="auto"/>
        <w:jc w:val="center"/>
        <w:rPr>
          <w:b/>
          <w:sz w:val="28"/>
          <w:szCs w:val="28"/>
          <w:lang w:val="uk-UA"/>
        </w:rPr>
      </w:pPr>
      <w:proofErr w:type="spellStart"/>
      <w:r w:rsidRPr="006D371C">
        <w:rPr>
          <w:rFonts w:eastAsiaTheme="minorEastAsia"/>
          <w:b/>
          <w:sz w:val="28"/>
          <w:szCs w:val="28"/>
          <w:lang w:val="uk-UA"/>
        </w:rPr>
        <w:t>The</w:t>
      </w:r>
      <w:proofErr w:type="spellEnd"/>
      <w:r w:rsidRPr="006D371C">
        <w:rPr>
          <w:rFonts w:eastAsiaTheme="minorEastAsia"/>
          <w:b/>
          <w:sz w:val="28"/>
          <w:szCs w:val="28"/>
          <w:lang w:val="uk-UA"/>
        </w:rPr>
        <w:t xml:space="preserve"> </w:t>
      </w:r>
      <w:proofErr w:type="spellStart"/>
      <w:r w:rsidRPr="006D371C">
        <w:rPr>
          <w:rFonts w:eastAsiaTheme="minorEastAsia"/>
          <w:b/>
          <w:sz w:val="28"/>
          <w:szCs w:val="28"/>
          <w:lang w:val="uk-UA"/>
        </w:rPr>
        <w:t>connection</w:t>
      </w:r>
      <w:proofErr w:type="spellEnd"/>
      <w:r w:rsidRPr="006D371C">
        <w:rPr>
          <w:rFonts w:eastAsiaTheme="minorEastAsia"/>
          <w:b/>
          <w:sz w:val="28"/>
          <w:szCs w:val="28"/>
          <w:lang w:val="uk-UA"/>
        </w:rPr>
        <w:t xml:space="preserve"> </w:t>
      </w:r>
      <w:proofErr w:type="spellStart"/>
      <w:r w:rsidRPr="006D371C">
        <w:rPr>
          <w:rFonts w:eastAsiaTheme="minorEastAsia"/>
          <w:b/>
          <w:sz w:val="28"/>
          <w:szCs w:val="28"/>
          <w:lang w:val="uk-UA"/>
        </w:rPr>
        <w:t>of</w:t>
      </w:r>
      <w:proofErr w:type="spellEnd"/>
      <w:r w:rsidRPr="006D371C">
        <w:rPr>
          <w:rFonts w:eastAsiaTheme="minorEastAsia"/>
          <w:b/>
          <w:sz w:val="28"/>
          <w:szCs w:val="28"/>
          <w:lang w:val="uk-UA"/>
        </w:rPr>
        <w:t xml:space="preserve"> </w:t>
      </w:r>
      <w:proofErr w:type="spellStart"/>
      <w:r w:rsidRPr="006D371C">
        <w:rPr>
          <w:rFonts w:eastAsiaTheme="minorEastAsia"/>
          <w:b/>
          <w:sz w:val="28"/>
          <w:szCs w:val="28"/>
          <w:lang w:val="uk-UA"/>
        </w:rPr>
        <w:t>self-actualization</w:t>
      </w:r>
      <w:proofErr w:type="spellEnd"/>
      <w:r w:rsidRPr="006D371C">
        <w:rPr>
          <w:rFonts w:eastAsiaTheme="minorEastAsia"/>
          <w:b/>
          <w:sz w:val="28"/>
          <w:szCs w:val="28"/>
          <w:lang w:val="uk-UA"/>
        </w:rPr>
        <w:t xml:space="preserve"> </w:t>
      </w:r>
      <w:proofErr w:type="spellStart"/>
      <w:r w:rsidRPr="006D371C">
        <w:rPr>
          <w:rFonts w:eastAsiaTheme="minorEastAsia"/>
          <w:b/>
          <w:sz w:val="28"/>
          <w:szCs w:val="28"/>
          <w:lang w:val="uk-UA"/>
        </w:rPr>
        <w:t>and</w:t>
      </w:r>
      <w:proofErr w:type="spellEnd"/>
      <w:r w:rsidRPr="006D371C">
        <w:rPr>
          <w:rFonts w:eastAsiaTheme="minorEastAsia"/>
          <w:b/>
          <w:sz w:val="28"/>
          <w:szCs w:val="28"/>
          <w:lang w:val="uk-UA"/>
        </w:rPr>
        <w:t xml:space="preserve"> </w:t>
      </w:r>
      <w:proofErr w:type="spellStart"/>
      <w:r w:rsidRPr="006D371C">
        <w:rPr>
          <w:rFonts w:eastAsiaTheme="minorEastAsia"/>
          <w:b/>
          <w:sz w:val="28"/>
          <w:szCs w:val="28"/>
          <w:lang w:val="uk-UA"/>
        </w:rPr>
        <w:t>psychological</w:t>
      </w:r>
      <w:proofErr w:type="spellEnd"/>
      <w:r w:rsidRPr="006D371C">
        <w:rPr>
          <w:rFonts w:eastAsiaTheme="minorEastAsia"/>
          <w:b/>
          <w:sz w:val="28"/>
          <w:szCs w:val="28"/>
          <w:lang w:val="uk-UA"/>
        </w:rPr>
        <w:t xml:space="preserve"> </w:t>
      </w:r>
      <w:proofErr w:type="spellStart"/>
      <w:r w:rsidRPr="006D371C">
        <w:rPr>
          <w:rFonts w:eastAsiaTheme="minorEastAsia"/>
          <w:b/>
          <w:sz w:val="28"/>
          <w:szCs w:val="28"/>
          <w:lang w:val="uk-UA"/>
        </w:rPr>
        <w:t>well-being</w:t>
      </w:r>
      <w:proofErr w:type="spellEnd"/>
      <w:r w:rsidRPr="006D371C">
        <w:rPr>
          <w:rFonts w:eastAsiaTheme="minorEastAsia"/>
          <w:b/>
          <w:sz w:val="28"/>
          <w:szCs w:val="28"/>
          <w:lang w:val="uk-UA"/>
        </w:rPr>
        <w:t xml:space="preserve"> </w:t>
      </w:r>
      <w:proofErr w:type="spellStart"/>
      <w:r w:rsidRPr="006D371C">
        <w:rPr>
          <w:rFonts w:eastAsiaTheme="minorEastAsia"/>
          <w:b/>
          <w:sz w:val="28"/>
          <w:szCs w:val="28"/>
          <w:lang w:val="uk-UA"/>
        </w:rPr>
        <w:t>of</w:t>
      </w:r>
      <w:proofErr w:type="spellEnd"/>
      <w:r w:rsidRPr="006D371C">
        <w:rPr>
          <w:rFonts w:eastAsiaTheme="minorEastAsia"/>
          <w:b/>
          <w:sz w:val="28"/>
          <w:szCs w:val="28"/>
          <w:lang w:val="uk-UA"/>
        </w:rPr>
        <w:t xml:space="preserve"> </w:t>
      </w:r>
      <w:proofErr w:type="spellStart"/>
      <w:r w:rsidRPr="006D371C">
        <w:rPr>
          <w:rFonts w:eastAsiaTheme="minorEastAsia"/>
          <w:b/>
          <w:sz w:val="28"/>
          <w:szCs w:val="28"/>
          <w:lang w:val="uk-UA"/>
        </w:rPr>
        <w:t>psychology</w:t>
      </w:r>
      <w:proofErr w:type="spellEnd"/>
      <w:r w:rsidRPr="006D371C">
        <w:rPr>
          <w:rFonts w:eastAsiaTheme="minorEastAsia"/>
          <w:b/>
          <w:sz w:val="28"/>
          <w:szCs w:val="28"/>
          <w:lang w:val="uk-UA"/>
        </w:rPr>
        <w:t xml:space="preserve"> </w:t>
      </w:r>
      <w:proofErr w:type="spellStart"/>
      <w:r w:rsidRPr="006D371C">
        <w:rPr>
          <w:rFonts w:eastAsiaTheme="minorEastAsia"/>
          <w:b/>
          <w:sz w:val="28"/>
          <w:szCs w:val="28"/>
          <w:lang w:val="uk-UA"/>
        </w:rPr>
        <w:t>students</w:t>
      </w:r>
      <w:proofErr w:type="spellEnd"/>
      <w:r w:rsidRPr="006D371C">
        <w:rPr>
          <w:rFonts w:eastAsiaTheme="minorEastAsia"/>
          <w:b/>
          <w:sz w:val="28"/>
          <w:szCs w:val="28"/>
          <w:lang w:val="uk-UA"/>
        </w:rPr>
        <w:t xml:space="preserve"> </w:t>
      </w:r>
      <w:proofErr w:type="spellStart"/>
      <w:r w:rsidRPr="006D371C">
        <w:rPr>
          <w:rFonts w:eastAsiaTheme="minorEastAsia"/>
          <w:b/>
          <w:sz w:val="28"/>
          <w:szCs w:val="28"/>
          <w:lang w:val="uk-UA"/>
        </w:rPr>
        <w:t>with</w:t>
      </w:r>
      <w:proofErr w:type="spellEnd"/>
      <w:r w:rsidRPr="006D371C">
        <w:rPr>
          <w:rFonts w:eastAsiaTheme="minorEastAsia"/>
          <w:b/>
          <w:sz w:val="28"/>
          <w:szCs w:val="28"/>
          <w:lang w:val="uk-UA"/>
        </w:rPr>
        <w:t xml:space="preserve"> </w:t>
      </w:r>
      <w:proofErr w:type="spellStart"/>
      <w:r w:rsidRPr="006D371C">
        <w:rPr>
          <w:rFonts w:eastAsiaTheme="minorEastAsia"/>
          <w:b/>
          <w:sz w:val="28"/>
          <w:szCs w:val="28"/>
          <w:lang w:val="uk-UA"/>
        </w:rPr>
        <w:t>academic</w:t>
      </w:r>
      <w:proofErr w:type="spellEnd"/>
      <w:r w:rsidRPr="006D371C">
        <w:rPr>
          <w:rFonts w:eastAsiaTheme="minorEastAsia"/>
          <w:b/>
          <w:sz w:val="28"/>
          <w:szCs w:val="28"/>
          <w:lang w:val="uk-UA"/>
        </w:rPr>
        <w:t xml:space="preserve"> </w:t>
      </w:r>
      <w:proofErr w:type="spellStart"/>
      <w:r w:rsidRPr="006D371C">
        <w:rPr>
          <w:rFonts w:eastAsiaTheme="minorEastAsia"/>
          <w:b/>
          <w:sz w:val="28"/>
          <w:szCs w:val="28"/>
          <w:lang w:val="uk-UA"/>
        </w:rPr>
        <w:t>motivation</w:t>
      </w:r>
      <w:proofErr w:type="spellEnd"/>
    </w:p>
    <w:p w:rsidR="00A766AA" w:rsidRPr="006D371C" w:rsidRDefault="00A766AA" w:rsidP="006D371C">
      <w:pPr>
        <w:tabs>
          <w:tab w:val="right" w:pos="9355"/>
        </w:tabs>
        <w:spacing w:line="276" w:lineRule="auto"/>
        <w:rPr>
          <w:sz w:val="28"/>
          <w:szCs w:val="28"/>
          <w:u w:val="single"/>
          <w:lang w:val="uk-UA"/>
        </w:rPr>
      </w:pPr>
    </w:p>
    <w:p w:rsidR="00A766AA" w:rsidRPr="006D371C" w:rsidRDefault="00A766AA" w:rsidP="006D371C">
      <w:pPr>
        <w:spacing w:line="276" w:lineRule="auto"/>
        <w:rPr>
          <w:sz w:val="28"/>
          <w:szCs w:val="28"/>
          <w:lang w:val="uk-UA"/>
        </w:rPr>
      </w:pPr>
      <w:r w:rsidRPr="006D371C">
        <w:rPr>
          <w:sz w:val="28"/>
          <w:szCs w:val="28"/>
          <w:lang w:val="uk-UA"/>
        </w:rPr>
        <w:t xml:space="preserve">                                           Виконала: студентка денної форми навчання</w:t>
      </w:r>
    </w:p>
    <w:p w:rsidR="00A766AA" w:rsidRPr="006D371C" w:rsidRDefault="00A766AA" w:rsidP="006D371C">
      <w:pPr>
        <w:spacing w:line="276" w:lineRule="auto"/>
        <w:rPr>
          <w:sz w:val="28"/>
          <w:szCs w:val="28"/>
          <w:lang w:val="uk-UA"/>
        </w:rPr>
      </w:pPr>
      <w:r w:rsidRPr="006D371C">
        <w:rPr>
          <w:sz w:val="28"/>
          <w:szCs w:val="28"/>
          <w:lang w:val="uk-UA"/>
        </w:rPr>
        <w:t xml:space="preserve">                                           спеціальність  _</w:t>
      </w:r>
      <w:r w:rsidRPr="006D371C">
        <w:rPr>
          <w:sz w:val="28"/>
          <w:szCs w:val="28"/>
          <w:u w:val="single"/>
          <w:lang w:val="uk-UA"/>
        </w:rPr>
        <w:t>053</w:t>
      </w:r>
      <w:r w:rsidRPr="006D371C">
        <w:rPr>
          <w:sz w:val="28"/>
          <w:szCs w:val="28"/>
          <w:lang w:val="uk-UA"/>
        </w:rPr>
        <w:t>__   ________</w:t>
      </w:r>
      <w:r w:rsidRPr="006D371C">
        <w:rPr>
          <w:sz w:val="28"/>
          <w:szCs w:val="28"/>
          <w:u w:val="single"/>
          <w:lang w:val="uk-UA"/>
        </w:rPr>
        <w:t>Психологія</w:t>
      </w:r>
      <w:r w:rsidRPr="006D371C">
        <w:rPr>
          <w:sz w:val="28"/>
          <w:szCs w:val="28"/>
          <w:lang w:val="uk-UA"/>
        </w:rPr>
        <w:t>__</w:t>
      </w:r>
    </w:p>
    <w:p w:rsidR="00A766AA" w:rsidRPr="006D371C" w:rsidRDefault="00A766AA" w:rsidP="006D371C">
      <w:pPr>
        <w:spacing w:line="276" w:lineRule="auto"/>
        <w:rPr>
          <w:bCs/>
          <w:sz w:val="28"/>
          <w:szCs w:val="28"/>
          <w:lang w:val="uk-UA"/>
        </w:rPr>
      </w:pPr>
      <w:r w:rsidRPr="006D371C">
        <w:rPr>
          <w:bCs/>
          <w:sz w:val="28"/>
          <w:szCs w:val="28"/>
          <w:lang w:val="uk-UA"/>
        </w:rPr>
        <w:tab/>
      </w:r>
      <w:r w:rsidRPr="006D371C">
        <w:rPr>
          <w:bCs/>
          <w:sz w:val="28"/>
          <w:szCs w:val="28"/>
          <w:lang w:val="uk-UA"/>
        </w:rPr>
        <w:tab/>
      </w:r>
      <w:r w:rsidRPr="006D371C">
        <w:rPr>
          <w:bCs/>
          <w:sz w:val="28"/>
          <w:szCs w:val="28"/>
          <w:lang w:val="uk-UA"/>
        </w:rPr>
        <w:tab/>
      </w:r>
      <w:r w:rsidRPr="006D371C">
        <w:rPr>
          <w:bCs/>
          <w:sz w:val="28"/>
          <w:szCs w:val="28"/>
          <w:lang w:val="uk-UA"/>
        </w:rPr>
        <w:tab/>
      </w:r>
      <w:r w:rsidRPr="006D371C">
        <w:rPr>
          <w:bCs/>
          <w:sz w:val="28"/>
          <w:szCs w:val="28"/>
          <w:lang w:val="uk-UA"/>
        </w:rPr>
        <w:tab/>
      </w:r>
      <w:proofErr w:type="spellStart"/>
      <w:r w:rsidR="006469CC">
        <w:rPr>
          <w:bCs/>
          <w:sz w:val="28"/>
          <w:szCs w:val="28"/>
          <w:lang w:val="uk-UA"/>
        </w:rPr>
        <w:t>Трогаченко</w:t>
      </w:r>
      <w:proofErr w:type="spellEnd"/>
      <w:r w:rsidR="006469CC">
        <w:rPr>
          <w:bCs/>
          <w:sz w:val="28"/>
          <w:szCs w:val="28"/>
          <w:lang w:val="uk-UA"/>
        </w:rPr>
        <w:t xml:space="preserve"> Інна </w:t>
      </w:r>
      <w:proofErr w:type="spellStart"/>
      <w:r w:rsidR="006469CC">
        <w:rPr>
          <w:bCs/>
          <w:sz w:val="28"/>
          <w:szCs w:val="28"/>
          <w:lang w:val="uk-UA"/>
        </w:rPr>
        <w:t>Володимірівна</w:t>
      </w:r>
      <w:proofErr w:type="spellEnd"/>
    </w:p>
    <w:p w:rsidR="00A766AA" w:rsidRPr="006D371C" w:rsidRDefault="00A766AA" w:rsidP="006D371C">
      <w:pPr>
        <w:tabs>
          <w:tab w:val="left" w:pos="5245"/>
          <w:tab w:val="right" w:pos="9355"/>
        </w:tabs>
        <w:spacing w:before="120"/>
        <w:rPr>
          <w:sz w:val="28"/>
          <w:szCs w:val="28"/>
          <w:u w:val="single"/>
          <w:lang w:val="uk-UA"/>
        </w:rPr>
      </w:pPr>
      <w:r w:rsidRPr="006D371C">
        <w:rPr>
          <w:sz w:val="28"/>
          <w:szCs w:val="28"/>
          <w:lang w:val="uk-UA"/>
        </w:rPr>
        <w:t xml:space="preserve">                                           Керівник     </w:t>
      </w:r>
      <w:proofErr w:type="spellStart"/>
      <w:r w:rsidRPr="006D371C">
        <w:rPr>
          <w:sz w:val="28"/>
          <w:szCs w:val="28"/>
          <w:u w:val="single"/>
          <w:lang w:val="uk-UA"/>
        </w:rPr>
        <w:t>к.психол.н</w:t>
      </w:r>
      <w:proofErr w:type="spellEnd"/>
      <w:r w:rsidRPr="006D371C">
        <w:rPr>
          <w:sz w:val="28"/>
          <w:szCs w:val="28"/>
          <w:u w:val="single"/>
          <w:lang w:val="uk-UA"/>
        </w:rPr>
        <w:t>., доц. Кокоріна Ю.Є.</w:t>
      </w:r>
    </w:p>
    <w:p w:rsidR="00A766AA" w:rsidRPr="006D371C" w:rsidRDefault="00A766AA" w:rsidP="006D371C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6D371C">
        <w:rPr>
          <w:sz w:val="28"/>
          <w:szCs w:val="28"/>
          <w:lang w:val="uk-UA"/>
        </w:rPr>
        <w:tab/>
        <w:t>_______________</w:t>
      </w:r>
    </w:p>
    <w:p w:rsidR="00A766AA" w:rsidRPr="006D371C" w:rsidRDefault="00A766AA" w:rsidP="006D371C">
      <w:pPr>
        <w:tabs>
          <w:tab w:val="left" w:pos="5245"/>
          <w:tab w:val="right" w:pos="9355"/>
        </w:tabs>
        <w:spacing w:line="276" w:lineRule="auto"/>
        <w:rPr>
          <w:sz w:val="28"/>
          <w:szCs w:val="28"/>
          <w:vertAlign w:val="superscript"/>
          <w:lang w:val="uk-UA"/>
        </w:rPr>
      </w:pPr>
      <w:r w:rsidRPr="006D371C">
        <w:rPr>
          <w:sz w:val="28"/>
          <w:szCs w:val="28"/>
          <w:vertAlign w:val="superscript"/>
          <w:lang w:val="uk-UA"/>
        </w:rPr>
        <w:tab/>
        <w:t xml:space="preserve"> </w:t>
      </w:r>
    </w:p>
    <w:p w:rsidR="00A766AA" w:rsidRPr="00137BB2" w:rsidRDefault="00A766AA" w:rsidP="006D371C">
      <w:pPr>
        <w:shd w:val="clear" w:color="auto" w:fill="FFFFFF"/>
        <w:spacing w:line="276" w:lineRule="auto"/>
        <w:ind w:left="2832" w:right="-108"/>
        <w:rPr>
          <w:sz w:val="28"/>
          <w:szCs w:val="28"/>
          <w:u w:val="single"/>
          <w:lang w:val="uk-UA"/>
        </w:rPr>
      </w:pPr>
      <w:r w:rsidRPr="006D371C">
        <w:rPr>
          <w:sz w:val="28"/>
          <w:szCs w:val="28"/>
          <w:lang w:val="uk-UA"/>
        </w:rPr>
        <w:t xml:space="preserve">Рецензент    </w:t>
      </w:r>
      <w:r w:rsidRPr="006D371C">
        <w:rPr>
          <w:sz w:val="28"/>
          <w:szCs w:val="28"/>
          <w:u w:val="single"/>
          <w:lang w:val="uk-UA"/>
        </w:rPr>
        <w:t xml:space="preserve">завідувач кафедри філософії та біоетики </w:t>
      </w:r>
      <w:proofErr w:type="spellStart"/>
      <w:r w:rsidRPr="006D371C">
        <w:rPr>
          <w:sz w:val="28"/>
          <w:szCs w:val="28"/>
          <w:u w:val="single"/>
          <w:lang w:val="uk-UA"/>
        </w:rPr>
        <w:t>ОНМедУ</w:t>
      </w:r>
      <w:proofErr w:type="spellEnd"/>
      <w:r w:rsidRPr="006D371C">
        <w:rPr>
          <w:sz w:val="28"/>
          <w:szCs w:val="28"/>
          <w:u w:val="single"/>
          <w:lang w:val="uk-UA"/>
        </w:rPr>
        <w:t xml:space="preserve">, професор, </w:t>
      </w:r>
      <w:proofErr w:type="spellStart"/>
      <w:r w:rsidRPr="006D371C">
        <w:rPr>
          <w:sz w:val="28"/>
          <w:szCs w:val="28"/>
          <w:u w:val="single"/>
          <w:lang w:val="uk-UA"/>
        </w:rPr>
        <w:t>д.філос.н</w:t>
      </w:r>
      <w:proofErr w:type="spellEnd"/>
      <w:r w:rsidRPr="006D371C">
        <w:rPr>
          <w:sz w:val="28"/>
          <w:szCs w:val="28"/>
          <w:u w:val="single"/>
          <w:lang w:val="uk-UA"/>
        </w:rPr>
        <w:t xml:space="preserve">. </w:t>
      </w:r>
      <w:proofErr w:type="spellStart"/>
      <w:r w:rsidRPr="006D371C">
        <w:rPr>
          <w:sz w:val="28"/>
          <w:szCs w:val="28"/>
          <w:u w:val="single"/>
          <w:lang w:val="uk-UA"/>
        </w:rPr>
        <w:t>Ханжи</w:t>
      </w:r>
      <w:proofErr w:type="spellEnd"/>
      <w:r w:rsidRPr="006D371C">
        <w:rPr>
          <w:sz w:val="28"/>
          <w:szCs w:val="28"/>
          <w:u w:val="single"/>
          <w:lang w:val="uk-UA"/>
        </w:rPr>
        <w:t xml:space="preserve"> В.Б.</w:t>
      </w:r>
    </w:p>
    <w:p w:rsidR="00A766AA" w:rsidRPr="00137BB2" w:rsidRDefault="00A766AA" w:rsidP="00A766AA">
      <w:pPr>
        <w:shd w:val="clear" w:color="auto" w:fill="FFFFFF"/>
        <w:ind w:right="-108"/>
        <w:rPr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7"/>
      </w:tblGrid>
      <w:tr w:rsidR="00A766AA" w:rsidRPr="00137BB2" w:rsidTr="00766D84">
        <w:trPr>
          <w:jc w:val="center"/>
        </w:trPr>
        <w:tc>
          <w:tcPr>
            <w:tcW w:w="4967" w:type="dxa"/>
          </w:tcPr>
          <w:p w:rsidR="00A766AA" w:rsidRPr="00137BB2" w:rsidRDefault="00A766AA" w:rsidP="00766D84">
            <w:pPr>
              <w:rPr>
                <w:sz w:val="28"/>
                <w:szCs w:val="28"/>
                <w:lang w:val="uk-UA"/>
              </w:rPr>
            </w:pPr>
            <w:r w:rsidRPr="00137BB2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A766AA" w:rsidRPr="00137BB2" w:rsidRDefault="00A766AA" w:rsidP="00766D84">
            <w:pPr>
              <w:spacing w:before="120"/>
              <w:rPr>
                <w:sz w:val="28"/>
                <w:szCs w:val="28"/>
                <w:lang w:val="uk-UA"/>
              </w:rPr>
            </w:pPr>
            <w:r w:rsidRPr="00137BB2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A766AA" w:rsidRPr="00137BB2" w:rsidRDefault="00A766AA" w:rsidP="00766D84">
            <w:pPr>
              <w:spacing w:before="120"/>
              <w:rPr>
                <w:sz w:val="28"/>
                <w:szCs w:val="28"/>
                <w:lang w:val="uk-UA"/>
              </w:rPr>
            </w:pPr>
            <w:r w:rsidRPr="00137BB2">
              <w:rPr>
                <w:sz w:val="28"/>
                <w:szCs w:val="28"/>
                <w:lang w:val="uk-UA"/>
              </w:rPr>
              <w:t xml:space="preserve">№ _____від ____________20__р. </w:t>
            </w:r>
          </w:p>
          <w:p w:rsidR="00A766AA" w:rsidRPr="00137BB2" w:rsidRDefault="00A766AA" w:rsidP="00766D84">
            <w:pPr>
              <w:spacing w:before="600"/>
              <w:rPr>
                <w:sz w:val="28"/>
                <w:szCs w:val="28"/>
                <w:lang w:val="uk-UA"/>
              </w:rPr>
            </w:pPr>
            <w:r w:rsidRPr="00137BB2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A766AA" w:rsidRPr="00137BB2" w:rsidRDefault="00A766AA" w:rsidP="00766D84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137BB2">
              <w:rPr>
                <w:sz w:val="28"/>
                <w:szCs w:val="28"/>
                <w:u w:val="single"/>
                <w:lang w:val="uk-UA"/>
              </w:rPr>
              <w:tab/>
            </w:r>
            <w:r w:rsidRPr="00137BB2">
              <w:rPr>
                <w:sz w:val="28"/>
                <w:szCs w:val="28"/>
                <w:lang w:val="uk-UA"/>
              </w:rPr>
              <w:t xml:space="preserve">              ___________</w:t>
            </w:r>
          </w:p>
          <w:p w:rsidR="00A766AA" w:rsidRPr="00137BB2" w:rsidRDefault="00A766AA" w:rsidP="00766D84">
            <w:pPr>
              <w:tabs>
                <w:tab w:val="left" w:pos="284"/>
                <w:tab w:val="left" w:pos="1767"/>
              </w:tabs>
              <w:rPr>
                <w:sz w:val="28"/>
                <w:szCs w:val="28"/>
                <w:lang w:val="uk-UA"/>
              </w:rPr>
            </w:pPr>
            <w:r w:rsidRPr="00137BB2">
              <w:rPr>
                <w:sz w:val="28"/>
                <w:szCs w:val="28"/>
                <w:lang w:val="uk-UA"/>
              </w:rPr>
              <w:tab/>
              <w:t>(підпис)</w:t>
            </w:r>
            <w:r w:rsidRPr="00137BB2">
              <w:rPr>
                <w:sz w:val="28"/>
                <w:szCs w:val="28"/>
                <w:lang w:val="uk-UA"/>
              </w:rPr>
              <w:tab/>
            </w:r>
            <w:r w:rsidRPr="00137BB2">
              <w:rPr>
                <w:sz w:val="28"/>
                <w:szCs w:val="28"/>
                <w:lang w:val="uk-UA"/>
              </w:rPr>
              <w:tab/>
              <w:t xml:space="preserve">     (ПІП)</w:t>
            </w:r>
          </w:p>
        </w:tc>
        <w:tc>
          <w:tcPr>
            <w:tcW w:w="4678" w:type="dxa"/>
          </w:tcPr>
          <w:p w:rsidR="00A766AA" w:rsidRPr="00137BB2" w:rsidRDefault="00A766AA" w:rsidP="00766D84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137BB2">
              <w:rPr>
                <w:sz w:val="28"/>
                <w:szCs w:val="28"/>
                <w:lang w:val="uk-UA"/>
              </w:rPr>
              <w:t>Захищено на засіданні ЕК № _</w:t>
            </w:r>
          </w:p>
          <w:p w:rsidR="00A766AA" w:rsidRPr="00137BB2" w:rsidRDefault="00A766AA" w:rsidP="00766D84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137BB2">
              <w:rPr>
                <w:sz w:val="28"/>
                <w:szCs w:val="28"/>
                <w:lang w:val="uk-UA"/>
              </w:rPr>
              <w:t>протокол № _ від _____20____ р.</w:t>
            </w:r>
            <w:r w:rsidRPr="00137BB2">
              <w:rPr>
                <w:sz w:val="28"/>
                <w:szCs w:val="28"/>
                <w:lang w:val="uk-UA"/>
              </w:rPr>
              <w:tab/>
            </w:r>
          </w:p>
          <w:p w:rsidR="00A766AA" w:rsidRPr="00137BB2" w:rsidRDefault="00A766AA" w:rsidP="00766D84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137BB2">
              <w:rPr>
                <w:sz w:val="28"/>
                <w:szCs w:val="28"/>
                <w:lang w:val="uk-UA"/>
              </w:rPr>
              <w:t>Оцінка______________/___</w:t>
            </w:r>
            <w:r w:rsidRPr="00137BB2">
              <w:rPr>
                <w:sz w:val="28"/>
                <w:szCs w:val="28"/>
                <w:lang w:val="uk-UA"/>
              </w:rPr>
              <w:tab/>
              <w:t>___/____</w:t>
            </w:r>
          </w:p>
          <w:p w:rsidR="00A766AA" w:rsidRPr="00137BB2" w:rsidRDefault="00A766AA" w:rsidP="00766D84">
            <w:pPr>
              <w:jc w:val="center"/>
              <w:rPr>
                <w:sz w:val="28"/>
                <w:szCs w:val="28"/>
                <w:lang w:val="uk-UA"/>
              </w:rPr>
            </w:pPr>
            <w:r w:rsidRPr="00137BB2">
              <w:rPr>
                <w:sz w:val="28"/>
                <w:szCs w:val="28"/>
                <w:lang w:val="uk-UA"/>
              </w:rPr>
              <w:t>(за національною шкалою, шкалою ЕСТS, бали)</w:t>
            </w:r>
          </w:p>
          <w:p w:rsidR="00A766AA" w:rsidRPr="00137BB2" w:rsidRDefault="00A766AA" w:rsidP="00766D84">
            <w:pPr>
              <w:rPr>
                <w:sz w:val="28"/>
                <w:szCs w:val="28"/>
                <w:lang w:val="uk-UA"/>
              </w:rPr>
            </w:pPr>
            <w:r w:rsidRPr="00137BB2">
              <w:rPr>
                <w:sz w:val="28"/>
                <w:szCs w:val="28"/>
                <w:lang w:val="uk-UA"/>
              </w:rPr>
              <w:t>Голова ДЕК</w:t>
            </w:r>
          </w:p>
          <w:p w:rsidR="00A766AA" w:rsidRPr="00137BB2" w:rsidRDefault="00A766AA" w:rsidP="00766D84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137BB2">
              <w:rPr>
                <w:sz w:val="28"/>
                <w:szCs w:val="28"/>
                <w:u w:val="single"/>
                <w:lang w:val="uk-UA"/>
              </w:rPr>
              <w:tab/>
            </w:r>
            <w:r w:rsidRPr="00137BB2">
              <w:rPr>
                <w:sz w:val="28"/>
                <w:szCs w:val="28"/>
                <w:lang w:val="uk-UA"/>
              </w:rPr>
              <w:t xml:space="preserve">               ____________</w:t>
            </w:r>
          </w:p>
          <w:p w:rsidR="00A766AA" w:rsidRPr="00137BB2" w:rsidRDefault="00A766AA" w:rsidP="00766D84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137BB2">
              <w:rPr>
                <w:sz w:val="28"/>
                <w:szCs w:val="28"/>
                <w:lang w:val="uk-UA"/>
              </w:rPr>
              <w:tab/>
              <w:t>(підпис)</w:t>
            </w:r>
            <w:r w:rsidRPr="00137BB2">
              <w:rPr>
                <w:sz w:val="28"/>
                <w:szCs w:val="28"/>
                <w:lang w:val="uk-UA"/>
              </w:rPr>
              <w:tab/>
            </w:r>
            <w:r w:rsidRPr="00137BB2">
              <w:rPr>
                <w:sz w:val="28"/>
                <w:szCs w:val="28"/>
                <w:lang w:val="uk-UA"/>
              </w:rPr>
              <w:tab/>
              <w:t>(ПІП)</w:t>
            </w:r>
          </w:p>
        </w:tc>
      </w:tr>
      <w:tr w:rsidR="00A766AA" w:rsidRPr="00137BB2" w:rsidTr="00766D84">
        <w:trPr>
          <w:jc w:val="center"/>
        </w:trPr>
        <w:tc>
          <w:tcPr>
            <w:tcW w:w="4967" w:type="dxa"/>
          </w:tcPr>
          <w:p w:rsidR="00A766AA" w:rsidRDefault="00A766AA" w:rsidP="00766D84">
            <w:pPr>
              <w:rPr>
                <w:sz w:val="28"/>
                <w:szCs w:val="28"/>
                <w:lang w:val="uk-UA"/>
              </w:rPr>
            </w:pPr>
          </w:p>
          <w:p w:rsidR="006D371C" w:rsidRPr="00137BB2" w:rsidRDefault="006D371C" w:rsidP="00766D84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A766AA" w:rsidRPr="00137BB2" w:rsidRDefault="00A766AA" w:rsidP="00766D84">
            <w:pPr>
              <w:rPr>
                <w:sz w:val="28"/>
                <w:szCs w:val="28"/>
                <w:lang w:val="uk-UA"/>
              </w:rPr>
            </w:pPr>
          </w:p>
        </w:tc>
      </w:tr>
    </w:tbl>
    <w:p w:rsidR="006D371C" w:rsidRDefault="00A766AA" w:rsidP="006D371C">
      <w:pPr>
        <w:ind w:left="1701" w:right="1134"/>
        <w:jc w:val="center"/>
        <w:rPr>
          <w:sz w:val="28"/>
          <w:szCs w:val="28"/>
          <w:lang w:val="uk-UA"/>
        </w:rPr>
      </w:pPr>
      <w:r w:rsidRPr="00137BB2">
        <w:rPr>
          <w:sz w:val="28"/>
          <w:szCs w:val="28"/>
          <w:lang w:val="uk-UA"/>
        </w:rPr>
        <w:t>Одеса – 2022</w:t>
      </w:r>
    </w:p>
    <w:p w:rsidR="006D371C" w:rsidRDefault="006D371C" w:rsidP="006152DA">
      <w:pPr>
        <w:jc w:val="center"/>
        <w:rPr>
          <w:sz w:val="28"/>
          <w:szCs w:val="28"/>
          <w:lang w:val="uk-UA"/>
        </w:rPr>
      </w:pPr>
    </w:p>
    <w:p w:rsidR="006152DA" w:rsidRPr="006152DA" w:rsidRDefault="00712250" w:rsidP="006D371C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ЗМІСТ</w:t>
      </w:r>
    </w:p>
    <w:p w:rsidR="006152DA" w:rsidRPr="006152DA" w:rsidRDefault="006152DA" w:rsidP="006D371C">
      <w:pPr>
        <w:spacing w:line="360" w:lineRule="auto"/>
        <w:jc w:val="both"/>
        <w:rPr>
          <w:sz w:val="28"/>
          <w:szCs w:val="28"/>
          <w:lang w:val="uk-UA"/>
        </w:rPr>
      </w:pPr>
      <w:r w:rsidRPr="006152DA">
        <w:rPr>
          <w:sz w:val="28"/>
          <w:szCs w:val="28"/>
          <w:lang w:val="uk-UA"/>
        </w:rPr>
        <w:t>ВСТУП…………………………………………………………………...…</w:t>
      </w:r>
      <w:r>
        <w:rPr>
          <w:sz w:val="28"/>
          <w:szCs w:val="28"/>
          <w:lang w:val="uk-UA"/>
        </w:rPr>
        <w:t>………..</w:t>
      </w:r>
      <w:r w:rsidRPr="006152DA">
        <w:rPr>
          <w:sz w:val="28"/>
          <w:szCs w:val="28"/>
          <w:lang w:val="uk-UA"/>
        </w:rPr>
        <w:t>.3</w:t>
      </w:r>
    </w:p>
    <w:p w:rsidR="006152DA" w:rsidRPr="006152DA" w:rsidRDefault="006152DA" w:rsidP="006D371C">
      <w:pPr>
        <w:spacing w:line="360" w:lineRule="auto"/>
        <w:jc w:val="both"/>
        <w:rPr>
          <w:sz w:val="28"/>
          <w:szCs w:val="28"/>
          <w:lang w:val="uk-UA"/>
        </w:rPr>
      </w:pPr>
      <w:r w:rsidRPr="006152DA">
        <w:rPr>
          <w:sz w:val="28"/>
          <w:szCs w:val="28"/>
          <w:lang w:val="uk-UA"/>
        </w:rPr>
        <w:t>РОЗДІЛ I. ТЕОРЕТИЧНІ ОСНОВИ ДОСЛІДЖЕННЯ САМОАКТУАЛІЗАЦІЇ ТА ПСИХОЛОГІЧНОГО БЛАГОПОЛУЧЧЯ</w:t>
      </w:r>
    </w:p>
    <w:p w:rsidR="006152DA" w:rsidRPr="006152DA" w:rsidRDefault="006152DA" w:rsidP="006D371C">
      <w:pPr>
        <w:numPr>
          <w:ilvl w:val="1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6152DA">
        <w:rPr>
          <w:sz w:val="28"/>
          <w:szCs w:val="28"/>
          <w:lang w:val="uk-UA"/>
        </w:rPr>
        <w:t>Психологічне здоров'я, як фундамент для благополучного розкриття потенціалів…………………………………………………………...……</w:t>
      </w:r>
      <w:r>
        <w:rPr>
          <w:sz w:val="28"/>
          <w:szCs w:val="28"/>
          <w:lang w:val="uk-UA"/>
        </w:rPr>
        <w:t>…</w:t>
      </w:r>
      <w:r w:rsidRPr="006152DA">
        <w:rPr>
          <w:sz w:val="28"/>
          <w:szCs w:val="28"/>
          <w:lang w:val="uk-UA"/>
        </w:rPr>
        <w:t>.</w:t>
      </w:r>
      <w:r w:rsidR="00926897">
        <w:rPr>
          <w:sz w:val="28"/>
          <w:szCs w:val="28"/>
          <w:lang w:val="uk-UA"/>
        </w:rPr>
        <w:t>7</w:t>
      </w:r>
    </w:p>
    <w:p w:rsidR="006152DA" w:rsidRPr="006152DA" w:rsidRDefault="006152DA" w:rsidP="006D371C">
      <w:pPr>
        <w:numPr>
          <w:ilvl w:val="1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6152DA">
        <w:rPr>
          <w:sz w:val="28"/>
          <w:szCs w:val="28"/>
          <w:lang w:val="uk-UA"/>
        </w:rPr>
        <w:t xml:space="preserve"> Психологічне благополуччя особистості: підходи </w:t>
      </w:r>
      <w:r w:rsidR="00F72230">
        <w:rPr>
          <w:sz w:val="28"/>
          <w:szCs w:val="28"/>
          <w:lang w:val="uk-UA"/>
        </w:rPr>
        <w:t>та</w:t>
      </w:r>
      <w:r w:rsidRPr="006152DA">
        <w:rPr>
          <w:sz w:val="28"/>
          <w:szCs w:val="28"/>
          <w:lang w:val="uk-UA"/>
        </w:rPr>
        <w:t xml:space="preserve"> контекст вивчення……………………………………………………</w:t>
      </w:r>
      <w:r>
        <w:rPr>
          <w:sz w:val="28"/>
          <w:szCs w:val="28"/>
          <w:lang w:val="uk-UA"/>
        </w:rPr>
        <w:t>…..</w:t>
      </w:r>
      <w:r w:rsidRPr="006152DA">
        <w:rPr>
          <w:sz w:val="28"/>
          <w:szCs w:val="28"/>
          <w:lang w:val="uk-UA"/>
        </w:rPr>
        <w:t>…</w:t>
      </w:r>
      <w:r w:rsidR="00F72230">
        <w:rPr>
          <w:sz w:val="28"/>
          <w:szCs w:val="28"/>
          <w:lang w:val="uk-UA"/>
        </w:rPr>
        <w:t>…………</w:t>
      </w:r>
      <w:r w:rsidRPr="006152DA">
        <w:rPr>
          <w:sz w:val="28"/>
          <w:szCs w:val="28"/>
          <w:lang w:val="uk-UA"/>
        </w:rPr>
        <w:t>1</w:t>
      </w:r>
      <w:r w:rsidR="00926897">
        <w:rPr>
          <w:sz w:val="28"/>
          <w:szCs w:val="28"/>
          <w:lang w:val="uk-UA"/>
        </w:rPr>
        <w:t>5</w:t>
      </w:r>
    </w:p>
    <w:p w:rsidR="006152DA" w:rsidRPr="006152DA" w:rsidRDefault="006152DA" w:rsidP="006D371C">
      <w:pPr>
        <w:numPr>
          <w:ilvl w:val="1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6152DA">
        <w:rPr>
          <w:sz w:val="28"/>
          <w:szCs w:val="28"/>
          <w:lang w:val="uk-UA"/>
        </w:rPr>
        <w:t xml:space="preserve">Модель самоактуалізації  особистості: </w:t>
      </w:r>
      <w:r w:rsidR="00F72230">
        <w:rPr>
          <w:sz w:val="28"/>
          <w:szCs w:val="28"/>
          <w:lang w:val="uk-UA"/>
        </w:rPr>
        <w:t>наукові погляди..</w:t>
      </w:r>
      <w:r w:rsidRPr="006152DA">
        <w:rPr>
          <w:sz w:val="28"/>
          <w:szCs w:val="28"/>
          <w:lang w:val="uk-UA"/>
        </w:rPr>
        <w:t>……………………………………………………</w:t>
      </w:r>
      <w:r>
        <w:rPr>
          <w:sz w:val="28"/>
          <w:szCs w:val="28"/>
          <w:lang w:val="uk-UA"/>
        </w:rPr>
        <w:t>……………</w:t>
      </w:r>
      <w:r w:rsidRPr="006152DA">
        <w:rPr>
          <w:sz w:val="28"/>
          <w:szCs w:val="28"/>
          <w:lang w:val="uk-UA"/>
        </w:rPr>
        <w:t>......2</w:t>
      </w:r>
      <w:r w:rsidR="00926897">
        <w:rPr>
          <w:sz w:val="28"/>
          <w:szCs w:val="28"/>
          <w:lang w:val="uk-UA"/>
        </w:rPr>
        <w:t>3</w:t>
      </w:r>
    </w:p>
    <w:p w:rsidR="00A766AA" w:rsidRPr="00FB5562" w:rsidRDefault="00A766AA" w:rsidP="006D371C">
      <w:pPr>
        <w:spacing w:line="360" w:lineRule="auto"/>
        <w:ind w:firstLine="3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Висновки до розділу </w:t>
      </w:r>
      <w:r w:rsidR="00A05D53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………………………………………………………</w:t>
      </w:r>
      <w:r w:rsidR="00926897" w:rsidRPr="00926897">
        <w:rPr>
          <w:sz w:val="28"/>
          <w:szCs w:val="28"/>
        </w:rPr>
        <w:t>…</w:t>
      </w:r>
      <w:r w:rsidR="00926897" w:rsidRPr="00FB5562">
        <w:rPr>
          <w:sz w:val="28"/>
          <w:szCs w:val="28"/>
        </w:rPr>
        <w:t>.39</w:t>
      </w:r>
    </w:p>
    <w:p w:rsidR="006152DA" w:rsidRPr="006152DA" w:rsidRDefault="006152DA" w:rsidP="006D371C">
      <w:pPr>
        <w:spacing w:line="360" w:lineRule="auto"/>
        <w:jc w:val="both"/>
        <w:rPr>
          <w:sz w:val="28"/>
          <w:szCs w:val="28"/>
          <w:lang w:val="uk-UA"/>
        </w:rPr>
      </w:pPr>
      <w:r w:rsidRPr="006152DA">
        <w:rPr>
          <w:sz w:val="28"/>
          <w:szCs w:val="28"/>
          <w:lang w:val="uk-UA"/>
        </w:rPr>
        <w:t>РОЗДІЛ II. ОРГАНІЗАЦІЯ ТА  МЕТОДИ ДОСЛІДЖЕННЯ</w:t>
      </w:r>
      <w:r w:rsidR="003C018F" w:rsidRPr="003C018F">
        <w:rPr>
          <w:sz w:val="28"/>
          <w:szCs w:val="28"/>
          <w:lang w:val="uk-UA"/>
        </w:rPr>
        <w:t xml:space="preserve"> </w:t>
      </w:r>
      <w:r w:rsidR="003C018F">
        <w:rPr>
          <w:sz w:val="28"/>
          <w:szCs w:val="28"/>
          <w:lang w:val="uk-UA"/>
        </w:rPr>
        <w:t xml:space="preserve">ЗВЯЗКУ САМОАКТУАЛІЗАЦІЇ І ПСИХОЛОГІЧНОГО БЛАГОПОЛУЧЧЯ З УЧБОВОЮ МОТИВАЦІЄЮ </w:t>
      </w:r>
    </w:p>
    <w:p w:rsidR="006152DA" w:rsidRPr="00926897" w:rsidRDefault="006152DA" w:rsidP="006D371C">
      <w:pPr>
        <w:spacing w:line="360" w:lineRule="auto"/>
        <w:jc w:val="both"/>
        <w:rPr>
          <w:sz w:val="28"/>
          <w:szCs w:val="28"/>
        </w:rPr>
      </w:pPr>
      <w:r w:rsidRPr="006152DA">
        <w:rPr>
          <w:sz w:val="28"/>
          <w:szCs w:val="28"/>
          <w:lang w:val="uk-UA"/>
        </w:rPr>
        <w:t xml:space="preserve">       2.1. </w:t>
      </w:r>
      <w:r w:rsidR="00F72230">
        <w:rPr>
          <w:sz w:val="28"/>
          <w:szCs w:val="28"/>
          <w:lang w:val="uk-UA"/>
        </w:rPr>
        <w:t>Організація дослідження</w:t>
      </w:r>
      <w:r w:rsidRPr="006152DA">
        <w:rPr>
          <w:sz w:val="28"/>
          <w:szCs w:val="28"/>
          <w:lang w:val="uk-UA"/>
        </w:rPr>
        <w:t xml:space="preserve"> </w:t>
      </w:r>
      <w:r w:rsidR="00F72230">
        <w:rPr>
          <w:sz w:val="28"/>
          <w:szCs w:val="28"/>
          <w:lang w:val="uk-UA"/>
        </w:rPr>
        <w:t>………………</w:t>
      </w:r>
      <w:r w:rsidRPr="006152DA">
        <w:rPr>
          <w:sz w:val="28"/>
          <w:szCs w:val="28"/>
          <w:lang w:val="uk-UA"/>
        </w:rPr>
        <w:t>……………………………</w:t>
      </w:r>
      <w:r>
        <w:rPr>
          <w:sz w:val="28"/>
          <w:szCs w:val="28"/>
          <w:lang w:val="uk-UA"/>
        </w:rPr>
        <w:t>…</w:t>
      </w:r>
      <w:r w:rsidRPr="006152DA">
        <w:rPr>
          <w:sz w:val="28"/>
          <w:szCs w:val="28"/>
          <w:lang w:val="uk-UA"/>
        </w:rPr>
        <w:t>....</w:t>
      </w:r>
      <w:r w:rsidR="00926897" w:rsidRPr="00926897">
        <w:rPr>
          <w:sz w:val="28"/>
          <w:szCs w:val="28"/>
        </w:rPr>
        <w:t>42</w:t>
      </w:r>
    </w:p>
    <w:p w:rsidR="006152DA" w:rsidRPr="00926897" w:rsidRDefault="006152DA" w:rsidP="006D371C">
      <w:pPr>
        <w:spacing w:line="360" w:lineRule="auto"/>
        <w:jc w:val="both"/>
        <w:rPr>
          <w:sz w:val="28"/>
          <w:szCs w:val="28"/>
        </w:rPr>
      </w:pPr>
      <w:r w:rsidRPr="006152DA">
        <w:rPr>
          <w:sz w:val="28"/>
          <w:szCs w:val="28"/>
          <w:lang w:val="uk-UA"/>
        </w:rPr>
        <w:t xml:space="preserve">       2.2. </w:t>
      </w:r>
      <w:r w:rsidR="00F72230">
        <w:rPr>
          <w:sz w:val="28"/>
          <w:szCs w:val="28"/>
          <w:lang w:val="uk-UA"/>
        </w:rPr>
        <w:t>Методи</w:t>
      </w:r>
      <w:r w:rsidRPr="006152DA">
        <w:rPr>
          <w:sz w:val="28"/>
          <w:szCs w:val="28"/>
          <w:lang w:val="uk-UA"/>
        </w:rPr>
        <w:t xml:space="preserve"> дослідження…………………………………………</w:t>
      </w:r>
      <w:r w:rsidR="00F72230">
        <w:rPr>
          <w:sz w:val="28"/>
          <w:szCs w:val="28"/>
          <w:lang w:val="uk-UA"/>
        </w:rPr>
        <w:t>…..</w:t>
      </w:r>
      <w:r>
        <w:rPr>
          <w:sz w:val="28"/>
          <w:szCs w:val="28"/>
          <w:lang w:val="uk-UA"/>
        </w:rPr>
        <w:t>.…</w:t>
      </w:r>
      <w:r w:rsidRPr="006152DA">
        <w:rPr>
          <w:sz w:val="28"/>
          <w:szCs w:val="28"/>
          <w:lang w:val="uk-UA"/>
        </w:rPr>
        <w:t>……</w:t>
      </w:r>
      <w:r w:rsidR="00926897" w:rsidRPr="00926897">
        <w:rPr>
          <w:sz w:val="28"/>
          <w:szCs w:val="28"/>
        </w:rPr>
        <w:t>44</w:t>
      </w:r>
    </w:p>
    <w:p w:rsidR="00F72230" w:rsidRPr="00FB5562" w:rsidRDefault="00F72230" w:rsidP="006D371C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Висновки до 2 розділу …………………………………………………</w:t>
      </w:r>
      <w:r w:rsidR="00926897" w:rsidRPr="00926897">
        <w:rPr>
          <w:sz w:val="28"/>
          <w:szCs w:val="28"/>
        </w:rPr>
        <w:t>……</w:t>
      </w:r>
      <w:r w:rsidR="00926897" w:rsidRPr="00FB5562">
        <w:rPr>
          <w:sz w:val="28"/>
          <w:szCs w:val="28"/>
        </w:rPr>
        <w:t>50</w:t>
      </w:r>
    </w:p>
    <w:p w:rsidR="006152DA" w:rsidRPr="006152DA" w:rsidRDefault="006152DA" w:rsidP="006D371C">
      <w:pPr>
        <w:spacing w:line="360" w:lineRule="auto"/>
        <w:jc w:val="both"/>
        <w:rPr>
          <w:sz w:val="28"/>
          <w:szCs w:val="28"/>
          <w:lang w:val="uk-UA"/>
        </w:rPr>
      </w:pPr>
      <w:r w:rsidRPr="006152DA">
        <w:rPr>
          <w:sz w:val="28"/>
          <w:szCs w:val="28"/>
          <w:lang w:val="uk-UA"/>
        </w:rPr>
        <w:t>РОЗДІЛ III. ЕКСПЕРИМЕНТАЛЬНЕ ДОСЛІДЖЕННЯ ВЗАЄМОЗВ’ЯЗКУ САМОАКУАЛІЗАЦІЇ І ПСИХОЛОГІЧНОГО БЛАГОПОЛУЧЧЯ</w:t>
      </w:r>
      <w:r w:rsidR="003C018F" w:rsidRPr="003C018F">
        <w:rPr>
          <w:sz w:val="28"/>
          <w:szCs w:val="28"/>
          <w:lang w:val="uk-UA"/>
        </w:rPr>
        <w:t xml:space="preserve"> </w:t>
      </w:r>
      <w:r w:rsidR="003C018F">
        <w:rPr>
          <w:sz w:val="28"/>
          <w:szCs w:val="28"/>
          <w:lang w:val="uk-UA"/>
        </w:rPr>
        <w:t xml:space="preserve">З УЧБОВОЮ МОТИВАЦІЄЮ </w:t>
      </w:r>
    </w:p>
    <w:p w:rsidR="006152DA" w:rsidRPr="006152DA" w:rsidRDefault="006152DA" w:rsidP="006D371C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6152DA">
        <w:rPr>
          <w:sz w:val="28"/>
          <w:szCs w:val="28"/>
          <w:lang w:val="uk-UA"/>
        </w:rPr>
        <w:t xml:space="preserve">        3.1. </w:t>
      </w:r>
      <w:r w:rsidRPr="006152DA">
        <w:rPr>
          <w:iCs/>
          <w:sz w:val="28"/>
          <w:szCs w:val="28"/>
          <w:lang w:val="uk-UA"/>
        </w:rPr>
        <w:t>Експериментальне дослідження самоактуалізації та психологічного благополуччя студентів……………………………………………………</w:t>
      </w:r>
      <w:r>
        <w:rPr>
          <w:iCs/>
          <w:sz w:val="28"/>
          <w:szCs w:val="28"/>
          <w:lang w:val="uk-UA"/>
        </w:rPr>
        <w:t>…...</w:t>
      </w:r>
      <w:r w:rsidRPr="006152DA">
        <w:rPr>
          <w:iCs/>
          <w:sz w:val="28"/>
          <w:szCs w:val="28"/>
          <w:lang w:val="uk-UA"/>
        </w:rPr>
        <w:t>…..</w:t>
      </w:r>
      <w:r w:rsidR="00926897" w:rsidRPr="00926897">
        <w:rPr>
          <w:iCs/>
          <w:sz w:val="28"/>
          <w:szCs w:val="28"/>
        </w:rPr>
        <w:t>5</w:t>
      </w:r>
      <w:r w:rsidRPr="006152DA">
        <w:rPr>
          <w:iCs/>
          <w:sz w:val="28"/>
          <w:szCs w:val="28"/>
          <w:lang w:val="uk-UA"/>
        </w:rPr>
        <w:t>1</w:t>
      </w:r>
    </w:p>
    <w:p w:rsidR="006152DA" w:rsidRDefault="006152DA" w:rsidP="006D371C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6152DA">
        <w:rPr>
          <w:iCs/>
          <w:sz w:val="28"/>
          <w:szCs w:val="28"/>
          <w:lang w:val="uk-UA"/>
        </w:rPr>
        <w:t xml:space="preserve">        3.2. Виявлення зв’язку між курсом навчання та рівнями самоактуалізації, психологічного благополуччя та дійсною мотивацією навчання……</w:t>
      </w:r>
      <w:r>
        <w:rPr>
          <w:iCs/>
          <w:sz w:val="28"/>
          <w:szCs w:val="28"/>
          <w:lang w:val="uk-UA"/>
        </w:rPr>
        <w:t>….</w:t>
      </w:r>
      <w:r w:rsidRPr="006152DA">
        <w:rPr>
          <w:iCs/>
          <w:sz w:val="28"/>
          <w:szCs w:val="28"/>
          <w:lang w:val="uk-UA"/>
        </w:rPr>
        <w:t>……</w:t>
      </w:r>
      <w:r w:rsidR="00F72230">
        <w:rPr>
          <w:iCs/>
          <w:sz w:val="28"/>
          <w:szCs w:val="28"/>
          <w:lang w:val="uk-UA"/>
        </w:rPr>
        <w:t>...</w:t>
      </w:r>
      <w:r w:rsidRPr="006152DA">
        <w:rPr>
          <w:iCs/>
          <w:sz w:val="28"/>
          <w:szCs w:val="28"/>
          <w:lang w:val="uk-UA"/>
        </w:rPr>
        <w:t>.</w:t>
      </w:r>
      <w:r w:rsidR="00926897" w:rsidRPr="00926897">
        <w:rPr>
          <w:iCs/>
          <w:sz w:val="28"/>
          <w:szCs w:val="28"/>
          <w:lang w:val="uk-UA"/>
        </w:rPr>
        <w:t>5</w:t>
      </w:r>
      <w:r w:rsidRPr="006152DA">
        <w:rPr>
          <w:iCs/>
          <w:sz w:val="28"/>
          <w:szCs w:val="28"/>
          <w:lang w:val="uk-UA"/>
        </w:rPr>
        <w:t>9</w:t>
      </w:r>
    </w:p>
    <w:p w:rsidR="00F72230" w:rsidRPr="00926897" w:rsidRDefault="00F72230" w:rsidP="006D371C">
      <w:pPr>
        <w:spacing w:line="360" w:lineRule="auto"/>
        <w:jc w:val="both"/>
        <w:rPr>
          <w:sz w:val="28"/>
          <w:szCs w:val="28"/>
        </w:rPr>
      </w:pPr>
      <w:r>
        <w:rPr>
          <w:iCs/>
          <w:sz w:val="28"/>
          <w:szCs w:val="28"/>
          <w:lang w:val="uk-UA"/>
        </w:rPr>
        <w:t>Висновки до 3 розділу ……………………………………………………………</w:t>
      </w:r>
      <w:r w:rsidR="00926897" w:rsidRPr="00926897">
        <w:rPr>
          <w:iCs/>
          <w:sz w:val="28"/>
          <w:szCs w:val="28"/>
        </w:rPr>
        <w:t>..65</w:t>
      </w:r>
    </w:p>
    <w:p w:rsidR="006152DA" w:rsidRPr="00FB5562" w:rsidRDefault="006152DA" w:rsidP="006D371C">
      <w:pPr>
        <w:spacing w:line="360" w:lineRule="auto"/>
        <w:jc w:val="both"/>
        <w:rPr>
          <w:sz w:val="28"/>
          <w:szCs w:val="28"/>
        </w:rPr>
      </w:pPr>
      <w:r w:rsidRPr="006152DA">
        <w:rPr>
          <w:sz w:val="28"/>
          <w:szCs w:val="28"/>
          <w:lang w:val="uk-UA"/>
        </w:rPr>
        <w:t>ВИСНОВКИ………………………………………………………………</w:t>
      </w:r>
      <w:r>
        <w:rPr>
          <w:sz w:val="28"/>
          <w:szCs w:val="28"/>
          <w:lang w:val="uk-UA"/>
        </w:rPr>
        <w:t>………..</w:t>
      </w:r>
      <w:r w:rsidRPr="006152DA">
        <w:rPr>
          <w:sz w:val="28"/>
          <w:szCs w:val="28"/>
          <w:lang w:val="uk-UA"/>
        </w:rPr>
        <w:t>.</w:t>
      </w:r>
      <w:r w:rsidR="00926897" w:rsidRPr="00FB5562">
        <w:rPr>
          <w:sz w:val="28"/>
          <w:szCs w:val="28"/>
        </w:rPr>
        <w:t>67</w:t>
      </w:r>
      <w:r w:rsidRPr="006152DA">
        <w:rPr>
          <w:sz w:val="28"/>
          <w:szCs w:val="28"/>
          <w:lang w:val="uk-UA"/>
        </w:rPr>
        <w:t xml:space="preserve">    </w:t>
      </w:r>
      <w:r w:rsidR="00A766AA">
        <w:rPr>
          <w:sz w:val="28"/>
          <w:szCs w:val="28"/>
          <w:lang w:val="uk-UA"/>
        </w:rPr>
        <w:t>СПИСОК ВИКОРИСТАНОЇ ЛІТЕРАТУРИ</w:t>
      </w:r>
      <w:r w:rsidRPr="006152DA">
        <w:rPr>
          <w:sz w:val="28"/>
          <w:szCs w:val="28"/>
          <w:lang w:val="uk-UA"/>
        </w:rPr>
        <w:t>…………………………………</w:t>
      </w:r>
      <w:r w:rsidR="00A766AA">
        <w:rPr>
          <w:sz w:val="28"/>
          <w:szCs w:val="28"/>
          <w:lang w:val="uk-UA"/>
        </w:rPr>
        <w:t>…</w:t>
      </w:r>
      <w:r w:rsidR="00F72230">
        <w:rPr>
          <w:sz w:val="28"/>
          <w:szCs w:val="28"/>
          <w:lang w:val="uk-UA"/>
        </w:rPr>
        <w:t>.</w:t>
      </w:r>
      <w:r w:rsidR="00A766AA">
        <w:rPr>
          <w:sz w:val="28"/>
          <w:szCs w:val="28"/>
          <w:lang w:val="uk-UA"/>
        </w:rPr>
        <w:t>..</w:t>
      </w:r>
      <w:r w:rsidRPr="006152DA">
        <w:rPr>
          <w:sz w:val="28"/>
          <w:szCs w:val="28"/>
          <w:lang w:val="uk-UA"/>
        </w:rPr>
        <w:t>7</w:t>
      </w:r>
      <w:r w:rsidR="00926897" w:rsidRPr="00FB5562">
        <w:rPr>
          <w:sz w:val="28"/>
          <w:szCs w:val="28"/>
        </w:rPr>
        <w:t>1</w:t>
      </w:r>
    </w:p>
    <w:p w:rsidR="006152DA" w:rsidRDefault="006152DA" w:rsidP="006D371C">
      <w:pPr>
        <w:spacing w:line="360" w:lineRule="auto"/>
        <w:jc w:val="both"/>
        <w:rPr>
          <w:sz w:val="28"/>
          <w:szCs w:val="28"/>
          <w:lang w:val="uk-UA"/>
        </w:rPr>
      </w:pPr>
      <w:r w:rsidRPr="006152DA">
        <w:rPr>
          <w:sz w:val="28"/>
          <w:szCs w:val="28"/>
          <w:lang w:val="uk-UA"/>
        </w:rPr>
        <w:t>ДОДАТКИ</w:t>
      </w:r>
    </w:p>
    <w:p w:rsidR="004C6B77" w:rsidRDefault="004C6B77" w:rsidP="006D371C">
      <w:pPr>
        <w:spacing w:line="360" w:lineRule="auto"/>
        <w:jc w:val="both"/>
        <w:rPr>
          <w:sz w:val="28"/>
          <w:szCs w:val="28"/>
          <w:lang w:val="uk-UA"/>
        </w:rPr>
      </w:pPr>
    </w:p>
    <w:p w:rsidR="004C6B77" w:rsidRPr="00D33564" w:rsidRDefault="004C6B77" w:rsidP="004C6B77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D33564">
        <w:rPr>
          <w:b/>
          <w:sz w:val="28"/>
          <w:szCs w:val="28"/>
          <w:lang w:val="uk-UA"/>
        </w:rPr>
        <w:lastRenderedPageBreak/>
        <w:t>ВСТУП</w:t>
      </w:r>
    </w:p>
    <w:p w:rsidR="004C6B77" w:rsidRPr="00D33564" w:rsidRDefault="004C6B77" w:rsidP="004C6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D60D4">
        <w:rPr>
          <w:rFonts w:cs="Times New Roman (Основной текст"/>
          <w:b/>
          <w:sz w:val="28"/>
          <w:szCs w:val="28"/>
          <w:lang w:val="uk-UA"/>
        </w:rPr>
        <w:t>Актуальність теми</w:t>
      </w:r>
      <w:r w:rsidRPr="004D60D4">
        <w:rPr>
          <w:rFonts w:cs="Times New Roman (Основной текст"/>
          <w:sz w:val="28"/>
          <w:szCs w:val="28"/>
          <w:lang w:val="uk-UA"/>
        </w:rPr>
        <w:t>: Потреба у самоактуалізації</w:t>
      </w:r>
      <w:r w:rsidR="004D60D4">
        <w:rPr>
          <w:rFonts w:cs="Times New Roman (Основной текст"/>
          <w:sz w:val="28"/>
          <w:szCs w:val="28"/>
          <w:lang w:val="uk-UA"/>
        </w:rPr>
        <w:t xml:space="preserve">, як </w:t>
      </w:r>
      <w:r w:rsidRPr="004D60D4">
        <w:rPr>
          <w:rFonts w:cs="Times New Roman (Основной текст"/>
          <w:sz w:val="28"/>
          <w:szCs w:val="28"/>
          <w:lang w:val="uk-UA"/>
        </w:rPr>
        <w:t xml:space="preserve"> </w:t>
      </w:r>
      <w:r w:rsidR="004D60D4" w:rsidRPr="00D33564">
        <w:rPr>
          <w:sz w:val="28"/>
          <w:szCs w:val="28"/>
          <w:lang w:val="uk-UA"/>
        </w:rPr>
        <w:t xml:space="preserve">актуалізації людиною власних потенціалів </w:t>
      </w:r>
      <w:r w:rsidRPr="004D60D4">
        <w:rPr>
          <w:rFonts w:cs="Times New Roman (Основной текст"/>
          <w:sz w:val="28"/>
          <w:szCs w:val="28"/>
          <w:lang w:val="uk-UA"/>
        </w:rPr>
        <w:t xml:space="preserve">є </w:t>
      </w:r>
      <w:r w:rsidR="004D60D4">
        <w:rPr>
          <w:rFonts w:cs="Times New Roman (Основной текст"/>
          <w:sz w:val="28"/>
          <w:szCs w:val="28"/>
          <w:lang w:val="uk-UA"/>
        </w:rPr>
        <w:t xml:space="preserve">важливою </w:t>
      </w:r>
      <w:r w:rsidRPr="004D60D4">
        <w:rPr>
          <w:rFonts w:cs="Times New Roman (Основной текст"/>
          <w:sz w:val="28"/>
          <w:szCs w:val="28"/>
          <w:lang w:val="uk-UA"/>
        </w:rPr>
        <w:t>потребою</w:t>
      </w:r>
      <w:r w:rsidR="004D60D4">
        <w:rPr>
          <w:rFonts w:cs="Times New Roman (Основной текст"/>
          <w:sz w:val="28"/>
          <w:szCs w:val="28"/>
          <w:lang w:val="uk-UA"/>
        </w:rPr>
        <w:t xml:space="preserve"> особистості</w:t>
      </w:r>
      <w:r w:rsidRPr="004D60D4">
        <w:rPr>
          <w:rFonts w:cs="Times New Roman (Основной текст"/>
          <w:sz w:val="28"/>
          <w:szCs w:val="28"/>
          <w:lang w:val="uk-UA"/>
        </w:rPr>
        <w:t>, що надає індивідуальному життю яскравої спрямованості та глибокого сенсу, зміцнює віру</w:t>
      </w:r>
      <w:r w:rsidRPr="00D33564">
        <w:rPr>
          <w:sz w:val="28"/>
          <w:szCs w:val="28"/>
          <w:lang w:val="uk-UA"/>
        </w:rPr>
        <w:t xml:space="preserve"> в себе та допомагає встояти серед життєвих негараздів</w:t>
      </w:r>
      <w:r w:rsidR="004D60D4">
        <w:rPr>
          <w:sz w:val="28"/>
          <w:szCs w:val="28"/>
          <w:lang w:val="uk-UA"/>
        </w:rPr>
        <w:t xml:space="preserve"> та кризи</w:t>
      </w:r>
      <w:r w:rsidRPr="00D33564">
        <w:rPr>
          <w:sz w:val="28"/>
          <w:szCs w:val="28"/>
          <w:lang w:val="uk-UA"/>
        </w:rPr>
        <w:t xml:space="preserve">. Актуальність успішної інтеграції людини в суспільство постає, як розвиток внутрішньо та зовнішньо узгодженої системи соціально-психологічних засобів організації власного життя, тобто стилю життя. Одним </w:t>
      </w:r>
      <w:r w:rsidR="004D60D4">
        <w:rPr>
          <w:sz w:val="28"/>
          <w:szCs w:val="28"/>
          <w:lang w:val="uk-UA"/>
        </w:rPr>
        <w:t xml:space="preserve">з </w:t>
      </w:r>
      <w:r w:rsidRPr="00D33564">
        <w:rPr>
          <w:sz w:val="28"/>
          <w:szCs w:val="28"/>
          <w:lang w:val="uk-UA"/>
        </w:rPr>
        <w:t>таких механізмів саморегуляції особистості є процес її самоактуалізації.</w:t>
      </w:r>
    </w:p>
    <w:p w:rsidR="00437021" w:rsidRDefault="007747AB" w:rsidP="004C6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747AB">
        <w:rPr>
          <w:sz w:val="28"/>
          <w:szCs w:val="28"/>
          <w:lang w:val="uk-UA"/>
        </w:rPr>
        <w:t xml:space="preserve">Людське благополуччя було поточною метою досліджень протягом десятиліть. Дослідження </w:t>
      </w:r>
      <w:r>
        <w:rPr>
          <w:sz w:val="28"/>
          <w:szCs w:val="28"/>
          <w:lang w:val="uk-UA"/>
        </w:rPr>
        <w:t xml:space="preserve">в даному полі, зокрема </w:t>
      </w:r>
      <w:r w:rsidRPr="007747AB">
        <w:rPr>
          <w:sz w:val="28"/>
          <w:szCs w:val="28"/>
          <w:lang w:val="uk-UA"/>
        </w:rPr>
        <w:t xml:space="preserve">дослідження людського благополуччя були зосереджені на двох практиках, які традиційно підходили до цієї концепції з двох панівних точок зору. З одного боку, у гедоністичному перебігу благополуччя основна увага приділяється конструкту суб'єктивного благополуччя. А з іншого боку, у </w:t>
      </w:r>
      <w:proofErr w:type="spellStart"/>
      <w:r w:rsidRPr="007747AB">
        <w:rPr>
          <w:sz w:val="28"/>
          <w:szCs w:val="28"/>
          <w:lang w:val="uk-UA"/>
        </w:rPr>
        <w:t>евдемоній</w:t>
      </w:r>
      <w:r>
        <w:rPr>
          <w:sz w:val="28"/>
          <w:szCs w:val="28"/>
          <w:lang w:val="uk-UA"/>
        </w:rPr>
        <w:t>ної</w:t>
      </w:r>
      <w:proofErr w:type="spellEnd"/>
      <w:r w:rsidRPr="007747AB">
        <w:rPr>
          <w:sz w:val="28"/>
          <w:szCs w:val="28"/>
          <w:lang w:val="uk-UA"/>
        </w:rPr>
        <w:t xml:space="preserve"> течії основна увага приділяється конструкту психологічного благополуччя. Маючи багато загальних концепцій та підходів, суб'єктивне благополуччя та психологічне благополуччя являють собою два споріднені конструкти, але концептуально різні (</w:t>
      </w:r>
      <w:proofErr w:type="spellStart"/>
      <w:r w:rsidRPr="007747AB">
        <w:rPr>
          <w:sz w:val="28"/>
          <w:szCs w:val="28"/>
          <w:lang w:val="uk-UA"/>
        </w:rPr>
        <w:t>Keyes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 w:rsidRPr="007747AB">
        <w:rPr>
          <w:sz w:val="28"/>
          <w:szCs w:val="28"/>
          <w:lang w:val="uk-UA"/>
        </w:rPr>
        <w:t>Linley</w:t>
      </w:r>
      <w:proofErr w:type="spellEnd"/>
      <w:r w:rsidRPr="007747AB">
        <w:rPr>
          <w:sz w:val="28"/>
          <w:szCs w:val="28"/>
          <w:lang w:val="uk-UA"/>
        </w:rPr>
        <w:t xml:space="preserve">). </w:t>
      </w:r>
      <w:r w:rsidR="00437021">
        <w:rPr>
          <w:sz w:val="28"/>
          <w:szCs w:val="28"/>
          <w:lang w:val="uk-UA"/>
        </w:rPr>
        <w:t xml:space="preserve">Одні науковці вважають, що </w:t>
      </w:r>
      <w:r w:rsidRPr="007747AB">
        <w:rPr>
          <w:sz w:val="28"/>
          <w:szCs w:val="28"/>
          <w:lang w:val="uk-UA"/>
        </w:rPr>
        <w:t>суб'єктивне благополуччя концентрується на життєвому задоволенні та щаст</w:t>
      </w:r>
      <w:r w:rsidR="00437021">
        <w:rPr>
          <w:sz w:val="28"/>
          <w:szCs w:val="28"/>
          <w:lang w:val="uk-UA"/>
        </w:rPr>
        <w:t>і</w:t>
      </w:r>
      <w:r w:rsidRPr="007747AB">
        <w:rPr>
          <w:sz w:val="28"/>
          <w:szCs w:val="28"/>
          <w:lang w:val="uk-UA"/>
        </w:rPr>
        <w:t>, що розглядається як щось із тривалими позитивними ефектами порівняно з негативними, а психологічне благополуччя спрямоване на більш трансцендентні аспекти життя людини</w:t>
      </w:r>
      <w:r w:rsidR="00437021" w:rsidRPr="00437021">
        <w:rPr>
          <w:sz w:val="28"/>
          <w:szCs w:val="28"/>
          <w:lang w:val="uk-UA"/>
        </w:rPr>
        <w:t xml:space="preserve"> </w:t>
      </w:r>
      <w:r w:rsidR="00437021">
        <w:rPr>
          <w:sz w:val="28"/>
          <w:szCs w:val="28"/>
          <w:lang w:val="uk-UA"/>
        </w:rPr>
        <w:t>(</w:t>
      </w:r>
      <w:r w:rsidR="00A27DB1">
        <w:rPr>
          <w:sz w:val="28"/>
          <w:szCs w:val="28"/>
          <w:lang w:val="en-US"/>
        </w:rPr>
        <w:t>Barr</w:t>
      </w:r>
      <w:r w:rsidR="00437021">
        <w:rPr>
          <w:sz w:val="28"/>
          <w:szCs w:val="28"/>
          <w:lang w:val="uk-UA"/>
        </w:rPr>
        <w:t>)</w:t>
      </w:r>
      <w:r w:rsidRPr="007747AB">
        <w:rPr>
          <w:sz w:val="28"/>
          <w:szCs w:val="28"/>
          <w:lang w:val="uk-UA"/>
        </w:rPr>
        <w:t xml:space="preserve">. </w:t>
      </w:r>
      <w:r w:rsidR="00437021">
        <w:rPr>
          <w:sz w:val="28"/>
          <w:szCs w:val="28"/>
          <w:lang w:val="uk-UA"/>
        </w:rPr>
        <w:t>Г</w:t>
      </w:r>
      <w:r w:rsidRPr="007747AB">
        <w:rPr>
          <w:sz w:val="28"/>
          <w:szCs w:val="28"/>
          <w:lang w:val="uk-UA"/>
        </w:rPr>
        <w:t>едоністичний підхід (суб'єктивне благополуччя) фокусується на щаст</w:t>
      </w:r>
      <w:r w:rsidR="00437021">
        <w:rPr>
          <w:sz w:val="28"/>
          <w:szCs w:val="28"/>
          <w:lang w:val="uk-UA"/>
        </w:rPr>
        <w:t>і</w:t>
      </w:r>
      <w:r w:rsidRPr="007747AB">
        <w:rPr>
          <w:sz w:val="28"/>
          <w:szCs w:val="28"/>
          <w:lang w:val="uk-UA"/>
        </w:rPr>
        <w:t xml:space="preserve"> і визначає добробут з погляду досягнення та уникнення болю; а </w:t>
      </w:r>
      <w:proofErr w:type="spellStart"/>
      <w:r w:rsidRPr="007747AB">
        <w:rPr>
          <w:sz w:val="28"/>
          <w:szCs w:val="28"/>
          <w:lang w:val="uk-UA"/>
        </w:rPr>
        <w:t>евдемонічний</w:t>
      </w:r>
      <w:proofErr w:type="spellEnd"/>
      <w:r w:rsidRPr="007747AB">
        <w:rPr>
          <w:sz w:val="28"/>
          <w:szCs w:val="28"/>
          <w:lang w:val="uk-UA"/>
        </w:rPr>
        <w:t xml:space="preserve"> підхід (психологічний добробут) орієнтується на зміст і самореалізацію, визначаючи благополуччя з погляду ступеня повноцінності функціонування людини</w:t>
      </w:r>
      <w:r w:rsidR="00437021" w:rsidRPr="00437021">
        <w:rPr>
          <w:sz w:val="28"/>
          <w:szCs w:val="28"/>
          <w:lang w:val="uk-UA"/>
        </w:rPr>
        <w:t xml:space="preserve"> </w:t>
      </w:r>
      <w:r w:rsidR="00437021">
        <w:rPr>
          <w:sz w:val="28"/>
          <w:szCs w:val="28"/>
          <w:lang w:val="uk-UA"/>
        </w:rPr>
        <w:t>(</w:t>
      </w:r>
      <w:proofErr w:type="spellStart"/>
      <w:r w:rsidR="00A27DB1" w:rsidRPr="00437021">
        <w:rPr>
          <w:sz w:val="28"/>
          <w:szCs w:val="28"/>
          <w:lang w:val="uk-UA"/>
        </w:rPr>
        <w:t>Deci</w:t>
      </w:r>
      <w:proofErr w:type="spellEnd"/>
      <w:r w:rsidR="00A27DB1">
        <w:rPr>
          <w:sz w:val="28"/>
          <w:szCs w:val="28"/>
          <w:lang w:val="uk-UA"/>
        </w:rPr>
        <w:t>,</w:t>
      </w:r>
      <w:r w:rsidR="00A27DB1" w:rsidRPr="00437021">
        <w:rPr>
          <w:sz w:val="28"/>
          <w:szCs w:val="28"/>
          <w:lang w:val="uk-UA"/>
        </w:rPr>
        <w:t xml:space="preserve"> </w:t>
      </w:r>
      <w:proofErr w:type="spellStart"/>
      <w:r w:rsidR="00A27DB1" w:rsidRPr="00437021">
        <w:rPr>
          <w:sz w:val="28"/>
          <w:szCs w:val="28"/>
          <w:lang w:val="uk-UA"/>
        </w:rPr>
        <w:t>Ryan</w:t>
      </w:r>
      <w:proofErr w:type="spellEnd"/>
      <w:r w:rsidR="00437021">
        <w:rPr>
          <w:sz w:val="28"/>
          <w:szCs w:val="28"/>
          <w:lang w:val="uk-UA"/>
        </w:rPr>
        <w:t>)</w:t>
      </w:r>
      <w:r w:rsidRPr="007747AB">
        <w:rPr>
          <w:sz w:val="28"/>
          <w:szCs w:val="28"/>
          <w:lang w:val="uk-UA"/>
        </w:rPr>
        <w:t>. Психологічне благополуччя характеризується суб'єктністю, наявністю позитивних показників та відсутність негативних факторів, таких як глобальна оцінка життя (</w:t>
      </w:r>
      <w:proofErr w:type="spellStart"/>
      <w:r w:rsidRPr="007747AB">
        <w:rPr>
          <w:sz w:val="28"/>
          <w:szCs w:val="28"/>
          <w:lang w:val="uk-UA"/>
        </w:rPr>
        <w:t>Diener</w:t>
      </w:r>
      <w:proofErr w:type="spellEnd"/>
      <w:r w:rsidRPr="007747AB">
        <w:rPr>
          <w:sz w:val="28"/>
          <w:szCs w:val="28"/>
          <w:lang w:val="uk-UA"/>
        </w:rPr>
        <w:t xml:space="preserve">). У цьому сенсі саме психологічне благополуччя </w:t>
      </w:r>
      <w:r w:rsidR="00437021">
        <w:rPr>
          <w:sz w:val="28"/>
          <w:szCs w:val="28"/>
          <w:lang w:val="uk-UA"/>
        </w:rPr>
        <w:t xml:space="preserve">є </w:t>
      </w:r>
      <w:r w:rsidRPr="007747AB">
        <w:rPr>
          <w:sz w:val="28"/>
          <w:szCs w:val="28"/>
          <w:lang w:val="uk-UA"/>
        </w:rPr>
        <w:t xml:space="preserve">не лише </w:t>
      </w:r>
      <w:r w:rsidRPr="007747AB">
        <w:rPr>
          <w:sz w:val="28"/>
          <w:szCs w:val="28"/>
          <w:lang w:val="uk-UA"/>
        </w:rPr>
        <w:lastRenderedPageBreak/>
        <w:t>відображенням щасливого життя (</w:t>
      </w:r>
      <w:proofErr w:type="spellStart"/>
      <w:r w:rsidRPr="007747AB">
        <w:rPr>
          <w:sz w:val="28"/>
          <w:szCs w:val="28"/>
          <w:lang w:val="uk-UA"/>
        </w:rPr>
        <w:t>Cuadra</w:t>
      </w:r>
      <w:proofErr w:type="spellEnd"/>
      <w:r w:rsidRPr="007747AB">
        <w:rPr>
          <w:sz w:val="28"/>
          <w:szCs w:val="28"/>
          <w:lang w:val="uk-UA"/>
        </w:rPr>
        <w:t xml:space="preserve">, </w:t>
      </w:r>
      <w:proofErr w:type="spellStart"/>
      <w:r w:rsidRPr="007747AB">
        <w:rPr>
          <w:sz w:val="28"/>
          <w:szCs w:val="28"/>
          <w:lang w:val="uk-UA"/>
        </w:rPr>
        <w:t>Florenzano</w:t>
      </w:r>
      <w:proofErr w:type="spellEnd"/>
      <w:r w:rsidRPr="007747AB">
        <w:rPr>
          <w:sz w:val="28"/>
          <w:szCs w:val="28"/>
          <w:lang w:val="uk-UA"/>
        </w:rPr>
        <w:t xml:space="preserve">), а й здатністю долати складні, болючі та суперечливі процеси. </w:t>
      </w:r>
    </w:p>
    <w:p w:rsidR="00437021" w:rsidRDefault="00437021" w:rsidP="004C6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Слід зазначити, що </w:t>
      </w:r>
      <w:r w:rsidRPr="00437021">
        <w:rPr>
          <w:sz w:val="28"/>
          <w:szCs w:val="28"/>
          <w:lang w:val="uk-UA"/>
        </w:rPr>
        <w:t xml:space="preserve">психологічний добробут </w:t>
      </w:r>
      <w:r>
        <w:rPr>
          <w:sz w:val="28"/>
          <w:szCs w:val="28"/>
          <w:lang w:val="uk-UA"/>
        </w:rPr>
        <w:t xml:space="preserve">впливають наступні </w:t>
      </w:r>
      <w:r w:rsidRPr="00437021">
        <w:rPr>
          <w:sz w:val="28"/>
          <w:szCs w:val="28"/>
          <w:lang w:val="uk-UA"/>
        </w:rPr>
        <w:t>змінні, як вік, стать та культура</w:t>
      </w:r>
      <w:r>
        <w:rPr>
          <w:sz w:val="28"/>
          <w:szCs w:val="28"/>
          <w:lang w:val="uk-UA"/>
        </w:rPr>
        <w:t>,</w:t>
      </w:r>
      <w:r w:rsidRPr="00437021">
        <w:rPr>
          <w:sz w:val="28"/>
          <w:szCs w:val="28"/>
          <w:lang w:val="uk-UA"/>
        </w:rPr>
        <w:t xml:space="preserve"> конструктивні, соціально корисні дії</w:t>
      </w:r>
      <w:r>
        <w:rPr>
          <w:sz w:val="28"/>
          <w:szCs w:val="28"/>
          <w:lang w:val="uk-UA"/>
        </w:rPr>
        <w:t>, які</w:t>
      </w:r>
      <w:r w:rsidRPr="00437021">
        <w:rPr>
          <w:sz w:val="28"/>
          <w:szCs w:val="28"/>
          <w:lang w:val="uk-UA"/>
        </w:rPr>
        <w:t xml:space="preserve"> сприятиме особистісному зростанню (</w:t>
      </w:r>
      <w:proofErr w:type="spellStart"/>
      <w:r w:rsidRPr="00437021">
        <w:rPr>
          <w:sz w:val="28"/>
          <w:szCs w:val="28"/>
          <w:lang w:val="uk-UA"/>
        </w:rPr>
        <w:t>Deci</w:t>
      </w:r>
      <w:proofErr w:type="spellEnd"/>
      <w:r>
        <w:rPr>
          <w:sz w:val="28"/>
          <w:szCs w:val="28"/>
          <w:lang w:val="uk-UA"/>
        </w:rPr>
        <w:t>,</w:t>
      </w:r>
      <w:r w:rsidRPr="00437021">
        <w:rPr>
          <w:sz w:val="28"/>
          <w:szCs w:val="28"/>
          <w:lang w:val="uk-UA"/>
        </w:rPr>
        <w:t xml:space="preserve"> </w:t>
      </w:r>
      <w:proofErr w:type="spellStart"/>
      <w:r w:rsidRPr="00437021">
        <w:rPr>
          <w:sz w:val="28"/>
          <w:szCs w:val="28"/>
          <w:lang w:val="uk-UA"/>
        </w:rPr>
        <w:t>Ryan</w:t>
      </w:r>
      <w:proofErr w:type="spellEnd"/>
      <w:r w:rsidRPr="00437021">
        <w:rPr>
          <w:sz w:val="28"/>
          <w:szCs w:val="28"/>
          <w:lang w:val="uk-UA"/>
        </w:rPr>
        <w:t xml:space="preserve">, </w:t>
      </w:r>
      <w:proofErr w:type="spellStart"/>
      <w:r w:rsidRPr="00437021">
        <w:rPr>
          <w:sz w:val="28"/>
          <w:szCs w:val="28"/>
          <w:lang w:val="uk-UA"/>
        </w:rPr>
        <w:t>Wood</w:t>
      </w:r>
      <w:proofErr w:type="spellEnd"/>
      <w:r>
        <w:rPr>
          <w:sz w:val="28"/>
          <w:szCs w:val="28"/>
          <w:lang w:val="uk-UA"/>
        </w:rPr>
        <w:t>,</w:t>
      </w:r>
      <w:r w:rsidRPr="00437021">
        <w:rPr>
          <w:sz w:val="28"/>
          <w:szCs w:val="28"/>
          <w:lang w:val="uk-UA"/>
        </w:rPr>
        <w:t xml:space="preserve"> </w:t>
      </w:r>
      <w:proofErr w:type="spellStart"/>
      <w:r w:rsidRPr="00437021">
        <w:rPr>
          <w:sz w:val="28"/>
          <w:szCs w:val="28"/>
          <w:lang w:val="uk-UA"/>
        </w:rPr>
        <w:t>Rangel</w:t>
      </w:r>
      <w:proofErr w:type="spellEnd"/>
      <w:r>
        <w:rPr>
          <w:sz w:val="28"/>
          <w:szCs w:val="28"/>
          <w:lang w:val="uk-UA"/>
        </w:rPr>
        <w:t>,</w:t>
      </w:r>
      <w:r w:rsidRPr="00437021">
        <w:rPr>
          <w:sz w:val="28"/>
          <w:szCs w:val="28"/>
          <w:lang w:val="uk-UA"/>
        </w:rPr>
        <w:t xml:space="preserve"> </w:t>
      </w:r>
      <w:proofErr w:type="spellStart"/>
      <w:r w:rsidRPr="00437021">
        <w:rPr>
          <w:sz w:val="28"/>
          <w:szCs w:val="28"/>
          <w:lang w:val="uk-UA"/>
        </w:rPr>
        <w:t>Alonso</w:t>
      </w:r>
      <w:proofErr w:type="spellEnd"/>
      <w:r w:rsidRPr="00437021">
        <w:rPr>
          <w:sz w:val="28"/>
          <w:szCs w:val="28"/>
          <w:lang w:val="uk-UA"/>
        </w:rPr>
        <w:t xml:space="preserve">). </w:t>
      </w:r>
    </w:p>
    <w:p w:rsidR="00437021" w:rsidRDefault="00437021" w:rsidP="004C6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37021">
        <w:rPr>
          <w:sz w:val="28"/>
          <w:szCs w:val="28"/>
          <w:lang w:val="uk-UA"/>
        </w:rPr>
        <w:t xml:space="preserve">У цьому дослідженні ми зосередимося </w:t>
      </w:r>
      <w:r w:rsidR="00B67BDA">
        <w:rPr>
          <w:sz w:val="28"/>
          <w:szCs w:val="28"/>
          <w:lang w:val="uk-UA"/>
        </w:rPr>
        <w:t xml:space="preserve">на </w:t>
      </w:r>
      <w:r w:rsidRPr="00437021">
        <w:rPr>
          <w:sz w:val="28"/>
          <w:szCs w:val="28"/>
          <w:lang w:val="uk-UA"/>
        </w:rPr>
        <w:t xml:space="preserve">важливому аспекті особистості: мотивації. Це поняття має суб'єктивний характер, оскільки є почуттям чи особистим станом, походження якого може бути різним. </w:t>
      </w:r>
      <w:proofErr w:type="spellStart"/>
      <w:r w:rsidRPr="00437021">
        <w:rPr>
          <w:sz w:val="28"/>
          <w:szCs w:val="28"/>
          <w:lang w:val="uk-UA"/>
        </w:rPr>
        <w:t>Чекола</w:t>
      </w:r>
      <w:proofErr w:type="spellEnd"/>
      <w:r w:rsidRPr="00437021">
        <w:rPr>
          <w:sz w:val="28"/>
          <w:szCs w:val="28"/>
          <w:lang w:val="uk-UA"/>
        </w:rPr>
        <w:t xml:space="preserve"> (1974) стверджує, що існує пряма залежність між ступенем мотивації, яку може відчувати людина, і бажанням (ями), які призвели </w:t>
      </w:r>
      <w:r w:rsidR="00B67BDA">
        <w:rPr>
          <w:sz w:val="28"/>
          <w:szCs w:val="28"/>
          <w:lang w:val="uk-UA"/>
        </w:rPr>
        <w:t>її</w:t>
      </w:r>
      <w:r w:rsidRPr="00437021">
        <w:rPr>
          <w:sz w:val="28"/>
          <w:szCs w:val="28"/>
          <w:lang w:val="uk-UA"/>
        </w:rPr>
        <w:t xml:space="preserve"> до мотивації.</w:t>
      </w:r>
    </w:p>
    <w:p w:rsidR="00993532" w:rsidRPr="00993532" w:rsidRDefault="00B67BDA" w:rsidP="00A27DB1">
      <w:pPr>
        <w:pStyle w:val="ad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532">
        <w:rPr>
          <w:rFonts w:ascii="Times New Roman" w:hAnsi="Times New Roman" w:cs="Times New Roman"/>
          <w:sz w:val="28"/>
          <w:szCs w:val="28"/>
          <w:lang w:val="uk-UA"/>
        </w:rPr>
        <w:t xml:space="preserve">Концепція мотивації досягнення заклала основу для різних теорій очікувань та цінностей, які розуміють мотивацію як продукт очікувань стосовно результату </w:t>
      </w:r>
      <w:r w:rsidR="00993532" w:rsidRPr="00993532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993532">
        <w:rPr>
          <w:rFonts w:ascii="Times New Roman" w:hAnsi="Times New Roman" w:cs="Times New Roman"/>
          <w:sz w:val="28"/>
          <w:szCs w:val="28"/>
          <w:lang w:val="uk-UA"/>
        </w:rPr>
        <w:t>Аткінсон</w:t>
      </w:r>
      <w:proofErr w:type="spellEnd"/>
      <w:r w:rsidR="00993532" w:rsidRPr="0099353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935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3532">
        <w:rPr>
          <w:rFonts w:ascii="Times New Roman" w:hAnsi="Times New Roman" w:cs="Times New Roman"/>
          <w:sz w:val="28"/>
          <w:szCs w:val="28"/>
          <w:lang w:val="uk-UA"/>
        </w:rPr>
        <w:t>Хайдер</w:t>
      </w:r>
      <w:proofErr w:type="spellEnd"/>
      <w:r w:rsidR="00993532" w:rsidRPr="0099353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93532">
        <w:rPr>
          <w:rFonts w:ascii="Times New Roman" w:hAnsi="Times New Roman" w:cs="Times New Roman"/>
          <w:sz w:val="28"/>
          <w:szCs w:val="28"/>
          <w:lang w:val="uk-UA"/>
        </w:rPr>
        <w:t xml:space="preserve"> Джонс</w:t>
      </w:r>
      <w:r w:rsidR="00993532" w:rsidRPr="0099353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935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3532">
        <w:rPr>
          <w:rFonts w:ascii="Times New Roman" w:hAnsi="Times New Roman" w:cs="Times New Roman"/>
          <w:sz w:val="28"/>
          <w:szCs w:val="28"/>
          <w:lang w:val="uk-UA"/>
        </w:rPr>
        <w:t>Девіс</w:t>
      </w:r>
      <w:proofErr w:type="spellEnd"/>
      <w:r w:rsidRPr="0099353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93532">
        <w:rPr>
          <w:rFonts w:ascii="Times New Roman" w:hAnsi="Times New Roman" w:cs="Times New Roman"/>
          <w:sz w:val="28"/>
          <w:szCs w:val="28"/>
          <w:lang w:val="uk-UA"/>
        </w:rPr>
        <w:t>Келлі</w:t>
      </w:r>
      <w:proofErr w:type="spellEnd"/>
      <w:r w:rsidR="00993532" w:rsidRPr="0099353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935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3532">
        <w:rPr>
          <w:rFonts w:ascii="Times New Roman" w:hAnsi="Times New Roman" w:cs="Times New Roman"/>
          <w:sz w:val="28"/>
          <w:szCs w:val="28"/>
          <w:lang w:val="uk-UA"/>
        </w:rPr>
        <w:t>Вайнер</w:t>
      </w:r>
      <w:proofErr w:type="spellEnd"/>
      <w:r w:rsidR="00993532" w:rsidRPr="0099353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93532">
        <w:rPr>
          <w:rFonts w:ascii="Times New Roman" w:hAnsi="Times New Roman" w:cs="Times New Roman"/>
          <w:sz w:val="28"/>
          <w:szCs w:val="28"/>
          <w:lang w:val="uk-UA"/>
        </w:rPr>
        <w:t>Маслоу</w:t>
      </w:r>
      <w:r w:rsidR="00993532" w:rsidRPr="00993532">
        <w:rPr>
          <w:rFonts w:ascii="Times New Roman" w:hAnsi="Times New Roman" w:cs="Times New Roman"/>
          <w:sz w:val="28"/>
          <w:szCs w:val="28"/>
          <w:lang w:val="uk-UA"/>
        </w:rPr>
        <w:t xml:space="preserve">). Теорія потреби у досягненнях </w:t>
      </w:r>
      <w:r w:rsidRPr="009935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3532" w:rsidRPr="00993532">
        <w:rPr>
          <w:rFonts w:ascii="Times New Roman" w:hAnsi="Times New Roman" w:cs="Times New Roman"/>
          <w:sz w:val="28"/>
          <w:szCs w:val="28"/>
          <w:lang w:val="uk-UA"/>
        </w:rPr>
        <w:t xml:space="preserve">наголошує, що </w:t>
      </w:r>
      <w:r w:rsidR="00A27DB1" w:rsidRPr="00993532">
        <w:rPr>
          <w:rFonts w:ascii="Times New Roman" w:hAnsi="Times New Roman"/>
          <w:sz w:val="28"/>
          <w:szCs w:val="28"/>
          <w:lang w:val="uk-UA"/>
        </w:rPr>
        <w:t>досягнення мети позитивно впливає як на внутрішню мотивацію, так і на продуктивність, коли людина стикається з тривалими труднощами</w:t>
      </w:r>
      <w:r w:rsidR="00A27DB1" w:rsidRPr="009935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3532" w:rsidRPr="00993532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993532" w:rsidRPr="00993532">
        <w:rPr>
          <w:rFonts w:ascii="Times New Roman" w:hAnsi="Times New Roman" w:cs="Times New Roman"/>
          <w:sz w:val="28"/>
          <w:szCs w:val="28"/>
          <w:shd w:val="clear" w:color="auto" w:fill="FFFFFF"/>
        </w:rPr>
        <w:t>McClelland</w:t>
      </w:r>
      <w:proofErr w:type="spellEnd"/>
      <w:r w:rsidR="00A27D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A27DB1" w:rsidRPr="00A27DB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27DB1" w:rsidRPr="00993532">
        <w:rPr>
          <w:rFonts w:ascii="Times New Roman" w:hAnsi="Times New Roman"/>
          <w:sz w:val="28"/>
          <w:szCs w:val="28"/>
          <w:lang w:val="uk-UA"/>
        </w:rPr>
        <w:t>McInerney</w:t>
      </w:r>
      <w:proofErr w:type="spellEnd"/>
      <w:r w:rsidR="00A27DB1">
        <w:rPr>
          <w:rFonts w:ascii="Times New Roman" w:hAnsi="Times New Roman"/>
          <w:sz w:val="28"/>
          <w:szCs w:val="28"/>
          <w:lang w:val="uk-UA"/>
        </w:rPr>
        <w:t>,</w:t>
      </w:r>
      <w:r w:rsidR="00A27DB1" w:rsidRPr="0099353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27DB1" w:rsidRPr="00993532">
        <w:rPr>
          <w:rFonts w:ascii="Times New Roman" w:hAnsi="Times New Roman"/>
          <w:sz w:val="28"/>
          <w:szCs w:val="28"/>
          <w:lang w:val="uk-UA"/>
        </w:rPr>
        <w:t>Grant</w:t>
      </w:r>
      <w:proofErr w:type="spellEnd"/>
      <w:r w:rsidR="00A27DB1">
        <w:rPr>
          <w:rFonts w:ascii="Times New Roman" w:hAnsi="Times New Roman"/>
          <w:sz w:val="28"/>
          <w:szCs w:val="28"/>
          <w:lang w:val="uk-UA"/>
        </w:rPr>
        <w:t>,</w:t>
      </w:r>
      <w:r w:rsidR="00A27DB1" w:rsidRPr="0099353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27DB1" w:rsidRPr="00993532">
        <w:rPr>
          <w:rFonts w:ascii="Times New Roman" w:hAnsi="Times New Roman"/>
          <w:sz w:val="28"/>
          <w:szCs w:val="28"/>
          <w:lang w:val="uk-UA"/>
        </w:rPr>
        <w:t>Dweck</w:t>
      </w:r>
      <w:proofErr w:type="spellEnd"/>
      <w:r w:rsidR="00A27DB1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A27DB1" w:rsidRPr="0099353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27DB1" w:rsidRPr="00993532">
        <w:rPr>
          <w:rFonts w:ascii="Times New Roman" w:hAnsi="Times New Roman"/>
          <w:sz w:val="28"/>
          <w:szCs w:val="28"/>
          <w:lang w:val="uk-UA"/>
        </w:rPr>
        <w:t>Pintrich</w:t>
      </w:r>
      <w:proofErr w:type="spellEnd"/>
      <w:r w:rsidR="00A27DB1">
        <w:rPr>
          <w:rFonts w:ascii="Times New Roman" w:hAnsi="Times New Roman"/>
          <w:sz w:val="28"/>
          <w:szCs w:val="28"/>
          <w:lang w:val="uk-UA"/>
        </w:rPr>
        <w:t>,</w:t>
      </w:r>
      <w:r w:rsidR="00A27DB1" w:rsidRPr="0099353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27DB1" w:rsidRPr="00993532">
        <w:rPr>
          <w:rFonts w:ascii="Times New Roman" w:hAnsi="Times New Roman"/>
          <w:sz w:val="28"/>
          <w:szCs w:val="28"/>
          <w:lang w:val="uk-UA"/>
        </w:rPr>
        <w:t>de</w:t>
      </w:r>
      <w:proofErr w:type="spellEnd"/>
      <w:r w:rsidR="00A27DB1" w:rsidRPr="0099353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27DB1" w:rsidRPr="00993532">
        <w:rPr>
          <w:rFonts w:ascii="Times New Roman" w:hAnsi="Times New Roman"/>
          <w:sz w:val="28"/>
          <w:szCs w:val="28"/>
          <w:lang w:val="uk-UA"/>
        </w:rPr>
        <w:t>Groot</w:t>
      </w:r>
      <w:proofErr w:type="spellEnd"/>
      <w:r w:rsidR="00993532" w:rsidRPr="00993532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9935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93532" w:rsidRDefault="00993532" w:rsidP="004C6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93532">
        <w:rPr>
          <w:sz w:val="28"/>
          <w:szCs w:val="28"/>
          <w:lang w:val="uk-UA"/>
        </w:rPr>
        <w:t>Залежно від задоволення основних психологічних потреб внутрішня мотивація може посилюватись і займає активну позицію при виконанні будь-якої діяльності (</w:t>
      </w:r>
      <w:proofErr w:type="spellStart"/>
      <w:r w:rsidRPr="00993532">
        <w:rPr>
          <w:sz w:val="28"/>
          <w:szCs w:val="28"/>
          <w:lang w:val="uk-UA"/>
        </w:rPr>
        <w:t>Ryan</w:t>
      </w:r>
      <w:proofErr w:type="spellEnd"/>
      <w:r w:rsidRPr="00993532">
        <w:rPr>
          <w:sz w:val="28"/>
          <w:szCs w:val="28"/>
          <w:lang w:val="uk-UA"/>
        </w:rPr>
        <w:t xml:space="preserve">, </w:t>
      </w:r>
      <w:proofErr w:type="spellStart"/>
      <w:r w:rsidRPr="00993532">
        <w:rPr>
          <w:sz w:val="28"/>
          <w:szCs w:val="28"/>
          <w:lang w:val="uk-UA"/>
        </w:rPr>
        <w:t>Stiller</w:t>
      </w:r>
      <w:proofErr w:type="spellEnd"/>
      <w:r w:rsidR="00A27DB1">
        <w:rPr>
          <w:sz w:val="28"/>
          <w:szCs w:val="28"/>
          <w:lang w:val="uk-UA"/>
        </w:rPr>
        <w:t xml:space="preserve">, </w:t>
      </w:r>
      <w:proofErr w:type="spellStart"/>
      <w:r w:rsidRPr="00993532">
        <w:rPr>
          <w:sz w:val="28"/>
          <w:szCs w:val="28"/>
          <w:lang w:val="uk-UA"/>
        </w:rPr>
        <w:t>Deci</w:t>
      </w:r>
      <w:proofErr w:type="spellEnd"/>
      <w:r w:rsidRPr="00993532">
        <w:rPr>
          <w:sz w:val="28"/>
          <w:szCs w:val="28"/>
          <w:lang w:val="uk-UA"/>
        </w:rPr>
        <w:t>).</w:t>
      </w:r>
    </w:p>
    <w:p w:rsidR="004C6B77" w:rsidRPr="00D33564" w:rsidRDefault="004C6B77" w:rsidP="004C6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33564">
        <w:rPr>
          <w:sz w:val="28"/>
          <w:szCs w:val="28"/>
          <w:lang w:val="uk-UA"/>
        </w:rPr>
        <w:t xml:space="preserve">В професійній діяльності традиційно надається велике значення знанням, умінням, навичкам, необхідним для успішного досягнення професійних цілей. При цьому, все частіше акцентується увага на значущості особистісної складової в професії. Вже очевидно, що професійна ефективність невід'ємна від особистісного потенціалу фахівця, його готовності до особистісного та професійного зростання, вдосконалення себе. При цьому особистісний аспект професійної успішності найбільш очевидний в тих областях, де предметом і об'єктом професійного впливу є людина. Яскравими представниками цих сфер є психологи. </w:t>
      </w:r>
    </w:p>
    <w:p w:rsidR="004C6B77" w:rsidRPr="00D33564" w:rsidRDefault="004C6B77" w:rsidP="004C6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Так</w:t>
      </w:r>
      <w:r w:rsidRPr="00D33564">
        <w:rPr>
          <w:sz w:val="28"/>
          <w:szCs w:val="28"/>
          <w:lang w:val="uk-UA"/>
        </w:rPr>
        <w:t>,</w:t>
      </w:r>
      <w:r w:rsidR="00BB78D9">
        <w:rPr>
          <w:sz w:val="28"/>
          <w:szCs w:val="28"/>
          <w:lang w:val="uk-UA"/>
        </w:rPr>
        <w:t xml:space="preserve"> </w:t>
      </w:r>
      <w:r w:rsidRPr="00D33564">
        <w:rPr>
          <w:sz w:val="28"/>
          <w:szCs w:val="28"/>
          <w:lang w:val="uk-UA"/>
        </w:rPr>
        <w:t xml:space="preserve">як вимоги до особистості професіонала з роками змінюються, то й набір особистісних характеристик вже не обмежується традиційним розумінням і виводиться на більш </w:t>
      </w:r>
      <w:r w:rsidR="00BB78D9">
        <w:rPr>
          <w:sz w:val="28"/>
          <w:szCs w:val="28"/>
          <w:lang w:val="uk-UA"/>
        </w:rPr>
        <w:t>високий</w:t>
      </w:r>
      <w:r w:rsidRPr="00D33564">
        <w:rPr>
          <w:sz w:val="28"/>
          <w:szCs w:val="28"/>
          <w:lang w:val="uk-UA"/>
        </w:rPr>
        <w:t xml:space="preserve"> рівень. Тобто працездатність не просто як здатність витримувати інтенсивні навантаження, а як уміння відновлювати свій енергетичний потенціал, використовуючи, насамперед, свої власні ресурси; компетентність не тільки як професійний кругозір, його практичний додаток, та також прагнення і здатність до постійного навчання та розвитку; товариськість не тільки як уміння встановлювати і підтримувати контакти з багатьма людьми, а вже як здатність розуміти людину, приймати у всіх його можливих проявах і будувати продуктивні взаємини.</w:t>
      </w:r>
    </w:p>
    <w:p w:rsidR="004C6B77" w:rsidRPr="00D33564" w:rsidRDefault="004C6B77" w:rsidP="004C6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33564">
        <w:rPr>
          <w:sz w:val="28"/>
          <w:szCs w:val="28"/>
          <w:lang w:val="uk-UA"/>
        </w:rPr>
        <w:t>Таким чином, вимоги до особистості професіонала все більш акцентуються на якостях, відображають рівень його самоактуалізації, особистісного зростання, що є невід'ємною частиною професійного зростання.</w:t>
      </w:r>
    </w:p>
    <w:p w:rsidR="004C6B77" w:rsidRPr="00D33564" w:rsidRDefault="004C6B77" w:rsidP="004C6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33564">
        <w:rPr>
          <w:sz w:val="28"/>
          <w:szCs w:val="28"/>
          <w:lang w:val="uk-UA"/>
        </w:rPr>
        <w:t xml:space="preserve">У даній роботі розглядаємо </w:t>
      </w:r>
      <w:r w:rsidRPr="0068437D">
        <w:rPr>
          <w:sz w:val="28"/>
          <w:szCs w:val="28"/>
          <w:lang w:val="uk-UA"/>
        </w:rPr>
        <w:t>в’яз</w:t>
      </w:r>
      <w:r>
        <w:rPr>
          <w:sz w:val="28"/>
          <w:szCs w:val="28"/>
          <w:lang w:val="uk-UA"/>
        </w:rPr>
        <w:t>о</w:t>
      </w:r>
      <w:r w:rsidRPr="0068437D">
        <w:rPr>
          <w:sz w:val="28"/>
          <w:szCs w:val="28"/>
          <w:lang w:val="uk-UA"/>
        </w:rPr>
        <w:t>к</w:t>
      </w:r>
      <w:r w:rsidRPr="005D70CB">
        <w:rPr>
          <w:sz w:val="28"/>
          <w:szCs w:val="28"/>
          <w:lang w:val="uk-UA"/>
        </w:rPr>
        <w:t xml:space="preserve"> самоактуалізації і психологічного бла</w:t>
      </w:r>
      <w:r>
        <w:rPr>
          <w:sz w:val="28"/>
          <w:szCs w:val="28"/>
          <w:lang w:val="uk-UA"/>
        </w:rPr>
        <w:t xml:space="preserve">гополуччя </w:t>
      </w:r>
      <w:r w:rsidRPr="005D70CB">
        <w:rPr>
          <w:sz w:val="28"/>
          <w:szCs w:val="28"/>
          <w:lang w:val="uk-UA"/>
        </w:rPr>
        <w:t>в професійній діяльності.</w:t>
      </w:r>
    </w:p>
    <w:p w:rsidR="004C6B77" w:rsidRPr="00D33564" w:rsidRDefault="004C6B77" w:rsidP="004C6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33564">
        <w:rPr>
          <w:b/>
          <w:sz w:val="28"/>
          <w:szCs w:val="28"/>
          <w:lang w:val="uk-UA"/>
        </w:rPr>
        <w:t>Мета дослідження</w:t>
      </w:r>
      <w:r>
        <w:rPr>
          <w:sz w:val="28"/>
          <w:szCs w:val="28"/>
          <w:lang w:val="uk-UA"/>
        </w:rPr>
        <w:t xml:space="preserve">: </w:t>
      </w:r>
      <w:r w:rsidRPr="001717A6">
        <w:rPr>
          <w:sz w:val="28"/>
          <w:szCs w:val="28"/>
          <w:lang w:val="uk-UA"/>
        </w:rPr>
        <w:t xml:space="preserve">виявлення </w:t>
      </w:r>
      <w:r>
        <w:rPr>
          <w:sz w:val="28"/>
          <w:szCs w:val="28"/>
          <w:lang w:val="uk-UA"/>
        </w:rPr>
        <w:t>зв</w:t>
      </w:r>
      <w:r w:rsidRPr="00632FCA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язку</w:t>
      </w:r>
      <w:r w:rsidR="00BB78D9">
        <w:rPr>
          <w:sz w:val="28"/>
          <w:szCs w:val="28"/>
          <w:lang w:val="uk-UA"/>
        </w:rPr>
        <w:t xml:space="preserve"> </w:t>
      </w:r>
      <w:r w:rsidRPr="00D4705D">
        <w:rPr>
          <w:sz w:val="28"/>
          <w:szCs w:val="28"/>
          <w:lang w:val="uk-UA"/>
        </w:rPr>
        <w:t xml:space="preserve">самоактуалізації </w:t>
      </w:r>
      <w:r>
        <w:rPr>
          <w:sz w:val="28"/>
          <w:szCs w:val="28"/>
          <w:lang w:val="uk-UA"/>
        </w:rPr>
        <w:t>і</w:t>
      </w:r>
      <w:r w:rsidR="00BB78D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психологічного благополуччя </w:t>
      </w:r>
      <w:r w:rsidRPr="00D4705D">
        <w:rPr>
          <w:sz w:val="28"/>
          <w:szCs w:val="28"/>
          <w:lang w:val="uk-UA"/>
        </w:rPr>
        <w:t>студентів-психологів</w:t>
      </w:r>
      <w:r w:rsidR="00BB78D9">
        <w:rPr>
          <w:sz w:val="28"/>
          <w:szCs w:val="28"/>
          <w:lang w:val="uk-UA"/>
        </w:rPr>
        <w:t xml:space="preserve"> </w:t>
      </w:r>
      <w:r w:rsidRPr="00632FCA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 xml:space="preserve"> навчальною</w:t>
      </w:r>
      <w:r w:rsidRPr="00632FCA">
        <w:rPr>
          <w:sz w:val="28"/>
          <w:szCs w:val="28"/>
          <w:lang w:val="uk-UA"/>
        </w:rPr>
        <w:t xml:space="preserve"> мотивац</w:t>
      </w:r>
      <w:r>
        <w:rPr>
          <w:sz w:val="28"/>
          <w:szCs w:val="28"/>
          <w:lang w:val="uk-UA"/>
        </w:rPr>
        <w:t>ією.</w:t>
      </w:r>
    </w:p>
    <w:p w:rsidR="004C6B77" w:rsidRPr="00D33564" w:rsidRDefault="004C6B77" w:rsidP="004C6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33564">
        <w:rPr>
          <w:b/>
          <w:sz w:val="28"/>
          <w:szCs w:val="28"/>
          <w:lang w:val="uk-UA"/>
        </w:rPr>
        <w:t>Об'єкт дослідження</w:t>
      </w:r>
      <w:r>
        <w:rPr>
          <w:sz w:val="28"/>
          <w:szCs w:val="28"/>
          <w:lang w:val="uk-UA"/>
        </w:rPr>
        <w:t>: мотивація до навчання.</w:t>
      </w:r>
    </w:p>
    <w:p w:rsidR="004C6B77" w:rsidRPr="00D33564" w:rsidRDefault="004C6B77" w:rsidP="004C6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33564">
        <w:rPr>
          <w:b/>
          <w:sz w:val="28"/>
          <w:szCs w:val="28"/>
          <w:lang w:val="uk-UA"/>
        </w:rPr>
        <w:t>Предмет дослідження</w:t>
      </w:r>
      <w:r w:rsidRPr="00D33564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самоактуалізація</w:t>
      </w:r>
      <w:r w:rsidR="009A40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психологічне </w:t>
      </w:r>
      <w:r w:rsidRPr="006B4DFF">
        <w:rPr>
          <w:sz w:val="28"/>
          <w:szCs w:val="28"/>
          <w:lang w:val="uk-UA"/>
        </w:rPr>
        <w:t>благополуччя</w:t>
      </w:r>
      <w:r>
        <w:rPr>
          <w:sz w:val="28"/>
          <w:szCs w:val="28"/>
          <w:lang w:val="uk-UA"/>
        </w:rPr>
        <w:t xml:space="preserve"> студентів та їх зв</w:t>
      </w:r>
      <w:r w:rsidRPr="00632FCA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язок з мотивацією навчання у ВНЗ</w:t>
      </w:r>
      <w:r w:rsidRPr="00D33564">
        <w:rPr>
          <w:sz w:val="28"/>
          <w:szCs w:val="28"/>
          <w:lang w:val="uk-UA"/>
        </w:rPr>
        <w:t>.</w:t>
      </w:r>
    </w:p>
    <w:p w:rsidR="004C6B77" w:rsidRPr="00D33564" w:rsidRDefault="004C6B77" w:rsidP="004C6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33564">
        <w:rPr>
          <w:sz w:val="28"/>
          <w:szCs w:val="28"/>
          <w:lang w:val="uk-UA"/>
        </w:rPr>
        <w:t>У від</w:t>
      </w:r>
      <w:r>
        <w:rPr>
          <w:sz w:val="28"/>
          <w:szCs w:val="28"/>
          <w:lang w:val="uk-UA"/>
        </w:rPr>
        <w:t xml:space="preserve">повідності з метою </w:t>
      </w:r>
      <w:r w:rsidRPr="00D33564">
        <w:rPr>
          <w:sz w:val="28"/>
          <w:szCs w:val="28"/>
          <w:lang w:val="uk-UA"/>
        </w:rPr>
        <w:t xml:space="preserve">поставлені такі </w:t>
      </w:r>
      <w:r w:rsidRPr="00D33564">
        <w:rPr>
          <w:b/>
          <w:sz w:val="28"/>
          <w:szCs w:val="28"/>
          <w:lang w:val="uk-UA"/>
        </w:rPr>
        <w:t xml:space="preserve">завдання </w:t>
      </w:r>
      <w:r w:rsidRPr="00D33564">
        <w:rPr>
          <w:sz w:val="28"/>
          <w:szCs w:val="28"/>
          <w:lang w:val="uk-UA"/>
        </w:rPr>
        <w:t>дослідження:</w:t>
      </w:r>
    </w:p>
    <w:p w:rsidR="004C6B77" w:rsidRDefault="004C6B77" w:rsidP="004C6B77">
      <w:pPr>
        <w:pStyle w:val="a7"/>
        <w:numPr>
          <w:ilvl w:val="0"/>
          <w:numId w:val="2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32FCA">
        <w:rPr>
          <w:rFonts w:ascii="Times New Roman" w:hAnsi="Times New Roman"/>
          <w:sz w:val="28"/>
          <w:szCs w:val="28"/>
          <w:lang w:val="uk-UA"/>
        </w:rPr>
        <w:t>Вивчити особливості розвитку самоактуалізації у студентів-психологів впродовж навчання у ВНЗ.</w:t>
      </w:r>
    </w:p>
    <w:p w:rsidR="004C6B77" w:rsidRDefault="004C6B77" w:rsidP="004C6B77">
      <w:pPr>
        <w:pStyle w:val="a7"/>
        <w:numPr>
          <w:ilvl w:val="0"/>
          <w:numId w:val="2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32FCA">
        <w:rPr>
          <w:rFonts w:ascii="Times New Roman" w:hAnsi="Times New Roman"/>
          <w:sz w:val="28"/>
          <w:szCs w:val="28"/>
          <w:lang w:val="uk-UA"/>
        </w:rPr>
        <w:t>Визначити динаміку змін, що відбуваються щодо психологічного благополуччя студентів, у  відповідності до курсу навчання.</w:t>
      </w:r>
    </w:p>
    <w:p w:rsidR="004C6B77" w:rsidRPr="00632FCA" w:rsidRDefault="004C6B77" w:rsidP="004C6B77">
      <w:pPr>
        <w:pStyle w:val="a7"/>
        <w:numPr>
          <w:ilvl w:val="0"/>
          <w:numId w:val="2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32FCA">
        <w:rPr>
          <w:rFonts w:ascii="Times New Roman" w:hAnsi="Times New Roman"/>
          <w:sz w:val="28"/>
          <w:szCs w:val="28"/>
          <w:lang w:val="uk-UA"/>
        </w:rPr>
        <w:t>Визначити динамічні зміни мотивації до навчання у ВНЗ у студентів різних курсів.</w:t>
      </w:r>
    </w:p>
    <w:p w:rsidR="004C6B77" w:rsidRPr="00632FCA" w:rsidRDefault="004C6B77" w:rsidP="004C6B77">
      <w:pPr>
        <w:pStyle w:val="a7"/>
        <w:numPr>
          <w:ilvl w:val="0"/>
          <w:numId w:val="2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32FCA">
        <w:rPr>
          <w:rFonts w:ascii="Times New Roman" w:hAnsi="Times New Roman"/>
          <w:sz w:val="28"/>
          <w:szCs w:val="28"/>
          <w:lang w:val="uk-UA"/>
        </w:rPr>
        <w:t xml:space="preserve">Виявити взаємозв’язок самоактуалізації, психологічного благополуччя </w:t>
      </w:r>
      <w:r w:rsidRPr="00632FCA">
        <w:rPr>
          <w:rFonts w:ascii="Times New Roman" w:hAnsi="Times New Roman"/>
          <w:iCs/>
          <w:sz w:val="28"/>
          <w:szCs w:val="28"/>
          <w:lang w:val="uk-UA"/>
        </w:rPr>
        <w:t>та дійсною мотивацією навчання студентів-психологів</w:t>
      </w:r>
      <w:r w:rsidRPr="00632FCA">
        <w:rPr>
          <w:rFonts w:ascii="Times New Roman" w:hAnsi="Times New Roman"/>
          <w:sz w:val="28"/>
          <w:szCs w:val="28"/>
          <w:lang w:val="uk-UA"/>
        </w:rPr>
        <w:t>.</w:t>
      </w:r>
    </w:p>
    <w:p w:rsidR="00B2098B" w:rsidRPr="00B2098B" w:rsidRDefault="00B2098B" w:rsidP="00B2098B">
      <w:pPr>
        <w:pStyle w:val="ad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D1BAB" w:rsidRPr="004D1BAB" w:rsidRDefault="00B2098B" w:rsidP="004D1BAB">
      <w:pPr>
        <w:pStyle w:val="ad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098B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Теоретико-методологічна основа роботи</w:t>
      </w:r>
      <w:r w:rsidRPr="00B2098B">
        <w:rPr>
          <w:rFonts w:ascii="Times New Roman" w:hAnsi="Times New Roman" w:cs="Times New Roman"/>
          <w:sz w:val="28"/>
          <w:szCs w:val="28"/>
          <w:lang w:val="uk-UA"/>
        </w:rPr>
        <w:t xml:space="preserve">. Робота ґрунтується на ряді психологічних і загальнонаукових концепцій. Системно-структурний підхід (П.К Анохін, </w:t>
      </w:r>
      <w:r w:rsidR="0005731F">
        <w:rPr>
          <w:rFonts w:ascii="Times New Roman" w:hAnsi="Times New Roman" w:cs="Times New Roman"/>
          <w:sz w:val="28"/>
          <w:szCs w:val="28"/>
          <w:lang w:val="uk-UA"/>
        </w:rPr>
        <w:t xml:space="preserve">Л. </w:t>
      </w:r>
      <w:proofErr w:type="spellStart"/>
      <w:r w:rsidR="0005731F">
        <w:rPr>
          <w:rFonts w:ascii="Times New Roman" w:hAnsi="Times New Roman" w:cs="Times New Roman"/>
          <w:sz w:val="28"/>
          <w:szCs w:val="28"/>
          <w:lang w:val="uk-UA"/>
        </w:rPr>
        <w:t>Берталанфі</w:t>
      </w:r>
      <w:proofErr w:type="spellEnd"/>
      <w:r w:rsidR="0005731F">
        <w:rPr>
          <w:rFonts w:ascii="Times New Roman" w:hAnsi="Times New Roman" w:cs="Times New Roman"/>
          <w:sz w:val="28"/>
          <w:szCs w:val="28"/>
          <w:lang w:val="uk-UA"/>
        </w:rPr>
        <w:t xml:space="preserve">, С. Максименко, О. </w:t>
      </w:r>
      <w:proofErr w:type="spellStart"/>
      <w:r w:rsidR="0005731F">
        <w:rPr>
          <w:rFonts w:ascii="Times New Roman" w:hAnsi="Times New Roman" w:cs="Times New Roman"/>
          <w:sz w:val="28"/>
          <w:szCs w:val="28"/>
          <w:lang w:val="uk-UA"/>
        </w:rPr>
        <w:t>Слюсаревський</w:t>
      </w:r>
      <w:proofErr w:type="spellEnd"/>
      <w:r w:rsidR="0005731F">
        <w:rPr>
          <w:rFonts w:ascii="Times New Roman" w:hAnsi="Times New Roman" w:cs="Times New Roman"/>
          <w:sz w:val="28"/>
          <w:szCs w:val="28"/>
          <w:lang w:val="uk-UA"/>
        </w:rPr>
        <w:t xml:space="preserve">, А. </w:t>
      </w:r>
      <w:proofErr w:type="spellStart"/>
      <w:r w:rsidR="0005731F">
        <w:rPr>
          <w:rFonts w:ascii="Times New Roman" w:hAnsi="Times New Roman" w:cs="Times New Roman"/>
          <w:sz w:val="28"/>
          <w:szCs w:val="28"/>
          <w:lang w:val="uk-UA"/>
        </w:rPr>
        <w:t>Уємов</w:t>
      </w:r>
      <w:proofErr w:type="spellEnd"/>
      <w:r w:rsidR="0005731F">
        <w:rPr>
          <w:rFonts w:ascii="Times New Roman" w:hAnsi="Times New Roman" w:cs="Times New Roman"/>
          <w:sz w:val="28"/>
          <w:szCs w:val="28"/>
          <w:lang w:val="uk-UA"/>
        </w:rPr>
        <w:t>, В.М. Федоренко</w:t>
      </w:r>
      <w:r w:rsidRPr="00B2098B">
        <w:rPr>
          <w:rFonts w:ascii="Times New Roman" w:hAnsi="Times New Roman" w:cs="Times New Roman"/>
          <w:sz w:val="28"/>
          <w:szCs w:val="28"/>
          <w:lang w:val="uk-UA"/>
        </w:rPr>
        <w:t>); суб'єктно-діяльнісний підхід (</w:t>
      </w:r>
      <w:r w:rsidR="0005731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2098B">
        <w:rPr>
          <w:rFonts w:ascii="Times New Roman" w:hAnsi="Times New Roman" w:cs="Times New Roman"/>
          <w:sz w:val="28"/>
          <w:szCs w:val="28"/>
          <w:lang w:val="uk-UA"/>
        </w:rPr>
        <w:t xml:space="preserve">. Леонтьєв, С.Л. Рубінштейн, Г .С. Костюк, </w:t>
      </w:r>
      <w:proofErr w:type="spellStart"/>
      <w:r w:rsidR="0005731F">
        <w:rPr>
          <w:rFonts w:ascii="Times New Roman" w:hAnsi="Times New Roman" w:cs="Times New Roman"/>
          <w:sz w:val="28"/>
          <w:szCs w:val="28"/>
          <w:lang w:val="uk-UA"/>
        </w:rPr>
        <w:t>В.Татенко</w:t>
      </w:r>
      <w:proofErr w:type="spellEnd"/>
      <w:r w:rsidRPr="00B2098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D1BA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4D1BAB" w:rsidRPr="004D1BAB">
        <w:rPr>
          <w:rFonts w:ascii="Times New Roman" w:hAnsi="Times New Roman" w:cs="Times New Roman"/>
          <w:sz w:val="28"/>
          <w:szCs w:val="28"/>
          <w:lang w:val="uk-UA"/>
        </w:rPr>
        <w:t xml:space="preserve">наукові </w:t>
      </w:r>
      <w:proofErr w:type="spellStart"/>
      <w:r w:rsidR="004D1BAB" w:rsidRPr="004D1BAB">
        <w:rPr>
          <w:rFonts w:ascii="Times New Roman" w:hAnsi="Times New Roman" w:cs="Times New Roman"/>
          <w:sz w:val="28"/>
          <w:szCs w:val="28"/>
          <w:lang w:val="uk-UA"/>
        </w:rPr>
        <w:t>концепціі</w:t>
      </w:r>
      <w:proofErr w:type="spellEnd"/>
      <w:r w:rsidR="004D1BAB" w:rsidRPr="004D1BAB">
        <w:rPr>
          <w:rFonts w:ascii="Times New Roman" w:hAnsi="Times New Roman" w:cs="Times New Roman"/>
          <w:sz w:val="28"/>
          <w:szCs w:val="28"/>
          <w:lang w:val="uk-UA"/>
        </w:rPr>
        <w:t xml:space="preserve">̈ </w:t>
      </w:r>
      <w:proofErr w:type="spellStart"/>
      <w:r w:rsidR="004D1BAB" w:rsidRPr="004D1BAB">
        <w:rPr>
          <w:rFonts w:ascii="Times New Roman" w:hAnsi="Times New Roman" w:cs="Times New Roman"/>
          <w:sz w:val="28"/>
          <w:szCs w:val="28"/>
          <w:lang w:val="uk-UA"/>
        </w:rPr>
        <w:t>самореалізаціі</w:t>
      </w:r>
      <w:proofErr w:type="spellEnd"/>
      <w:r w:rsidR="004D1BAB" w:rsidRPr="004D1BAB">
        <w:rPr>
          <w:rFonts w:ascii="Times New Roman" w:hAnsi="Times New Roman" w:cs="Times New Roman"/>
          <w:sz w:val="28"/>
          <w:szCs w:val="28"/>
          <w:lang w:val="uk-UA"/>
        </w:rPr>
        <w:t xml:space="preserve">̈ як соціально-психологічного процесу (І.О. Мартинюк, В.Н. </w:t>
      </w:r>
      <w:proofErr w:type="spellStart"/>
      <w:r w:rsidR="004D1BAB" w:rsidRPr="004D1BAB">
        <w:rPr>
          <w:rFonts w:ascii="Times New Roman" w:hAnsi="Times New Roman" w:cs="Times New Roman"/>
          <w:sz w:val="28"/>
          <w:szCs w:val="28"/>
          <w:lang w:val="uk-UA"/>
        </w:rPr>
        <w:t>Маркін</w:t>
      </w:r>
      <w:proofErr w:type="spellEnd"/>
      <w:r w:rsidR="004D1BAB" w:rsidRPr="004D1BAB">
        <w:rPr>
          <w:rFonts w:ascii="Times New Roman" w:hAnsi="Times New Roman" w:cs="Times New Roman"/>
          <w:sz w:val="28"/>
          <w:szCs w:val="28"/>
          <w:lang w:val="uk-UA"/>
        </w:rPr>
        <w:t xml:space="preserve">, Л.В. Сохань, В.О. Тихонович); як соціально-культурологічного (Т.А. </w:t>
      </w:r>
      <w:proofErr w:type="spellStart"/>
      <w:r w:rsidR="004D1BAB" w:rsidRPr="004D1BAB">
        <w:rPr>
          <w:rFonts w:ascii="Times New Roman" w:hAnsi="Times New Roman" w:cs="Times New Roman"/>
          <w:sz w:val="28"/>
          <w:szCs w:val="28"/>
          <w:lang w:val="uk-UA"/>
        </w:rPr>
        <w:t>Ветошкіна</w:t>
      </w:r>
      <w:proofErr w:type="spellEnd"/>
      <w:r w:rsidR="004D1BAB" w:rsidRPr="004D1BAB">
        <w:rPr>
          <w:rFonts w:ascii="Times New Roman" w:hAnsi="Times New Roman" w:cs="Times New Roman"/>
          <w:sz w:val="28"/>
          <w:szCs w:val="28"/>
          <w:lang w:val="uk-UA"/>
        </w:rPr>
        <w:t xml:space="preserve">, Н.В. Кленова, Л.Н. </w:t>
      </w:r>
      <w:proofErr w:type="spellStart"/>
      <w:r w:rsidR="004D1BAB" w:rsidRPr="004D1BAB">
        <w:rPr>
          <w:rFonts w:ascii="Times New Roman" w:hAnsi="Times New Roman" w:cs="Times New Roman"/>
          <w:sz w:val="28"/>
          <w:szCs w:val="28"/>
          <w:lang w:val="uk-UA"/>
        </w:rPr>
        <w:t>Коган</w:t>
      </w:r>
      <w:proofErr w:type="spellEnd"/>
      <w:r w:rsidR="004D1BAB" w:rsidRPr="004D1BAB">
        <w:rPr>
          <w:rFonts w:ascii="Times New Roman" w:hAnsi="Times New Roman" w:cs="Times New Roman"/>
          <w:sz w:val="28"/>
          <w:szCs w:val="28"/>
          <w:lang w:val="uk-UA"/>
        </w:rPr>
        <w:t xml:space="preserve">, Н.І. </w:t>
      </w:r>
      <w:proofErr w:type="spellStart"/>
      <w:r w:rsidR="004D1BAB" w:rsidRPr="004D1BAB">
        <w:rPr>
          <w:rFonts w:ascii="Times New Roman" w:hAnsi="Times New Roman" w:cs="Times New Roman"/>
          <w:sz w:val="28"/>
          <w:szCs w:val="28"/>
          <w:lang w:val="uk-UA"/>
        </w:rPr>
        <w:t>Шаталова</w:t>
      </w:r>
      <w:proofErr w:type="spellEnd"/>
      <w:r w:rsidR="004D1BAB" w:rsidRPr="004D1BAB">
        <w:rPr>
          <w:rFonts w:ascii="Times New Roman" w:hAnsi="Times New Roman" w:cs="Times New Roman"/>
          <w:sz w:val="28"/>
          <w:szCs w:val="28"/>
          <w:lang w:val="uk-UA"/>
        </w:rPr>
        <w:t xml:space="preserve">, О. Яремчук). </w:t>
      </w:r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А також представників гуманістичного напрямку - А. Маслоу, Е.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Фромм</w:t>
      </w:r>
      <w:proofErr w:type="spellEnd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, К.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Хорні</w:t>
      </w:r>
      <w:proofErr w:type="spellEnd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, В.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Франкла</w:t>
      </w:r>
      <w:proofErr w:type="spellEnd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, К.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Роджерса</w:t>
      </w:r>
      <w:proofErr w:type="spellEnd"/>
      <w:r w:rsidR="004D1BAB" w:rsidRPr="004D1BA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сучасних дослідників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особистісноі</w:t>
      </w:r>
      <w:proofErr w:type="spellEnd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̈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самореалізаціі</w:t>
      </w:r>
      <w:proofErr w:type="spellEnd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̈ Т. П. Вівчарик, Ж. В.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Воронцовоі</w:t>
      </w:r>
      <w:proofErr w:type="spellEnd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̈, Г. Б.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Гандзілевськоі</w:t>
      </w:r>
      <w:proofErr w:type="spellEnd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̈, С.А. Гармаш, В.А.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Гупаловськоі</w:t>
      </w:r>
      <w:proofErr w:type="spellEnd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̈, В.В.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Зарицькоі</w:t>
      </w:r>
      <w:proofErr w:type="spellEnd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̈, О.П. Колісник, Р.В.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Каламаж</w:t>
      </w:r>
      <w:proofErr w:type="spellEnd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, І.С.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Кон</w:t>
      </w:r>
      <w:proofErr w:type="spellEnd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, О.М.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Коропецькоі</w:t>
      </w:r>
      <w:proofErr w:type="spellEnd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̈, Н.В.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Корчаковоі</w:t>
      </w:r>
      <w:proofErr w:type="spellEnd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̈, І.П.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Краснощок</w:t>
      </w:r>
      <w:proofErr w:type="spellEnd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, А.П.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Лісниченко</w:t>
      </w:r>
      <w:proofErr w:type="spellEnd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, Л.С. Левченко, Г.О. Нестеренко, Г.К. Радчук, І.А. </w:t>
      </w:r>
      <w:proofErr w:type="spellStart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>Шестопал</w:t>
      </w:r>
      <w:proofErr w:type="spellEnd"/>
      <w:r w:rsidR="004D1BAB" w:rsidRPr="0092689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2098B" w:rsidRDefault="00B2098B" w:rsidP="00315BBB">
      <w:pPr>
        <w:pStyle w:val="ad"/>
        <w:spacing w:line="360" w:lineRule="auto"/>
        <w:ind w:firstLine="708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315BBB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Методи дослідження</w:t>
      </w:r>
      <w:r w:rsidRPr="00B2098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B2098B">
        <w:rPr>
          <w:rStyle w:val="af1"/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B2098B">
        <w:rPr>
          <w:rStyle w:val="af1"/>
          <w:rFonts w:ascii="Times New Roman" w:hAnsi="Times New Roman" w:cs="Times New Roman"/>
          <w:sz w:val="28"/>
          <w:szCs w:val="28"/>
          <w:lang w:val="uk-UA"/>
        </w:rPr>
        <w:t>Під час виконання роботи був використаний комплекс досліджень, що включав в себе</w:t>
      </w:r>
      <w:r w:rsidRPr="00B2098B">
        <w:rPr>
          <w:rFonts w:ascii="Times New Roman" w:hAnsi="Times New Roman" w:cs="Times New Roman"/>
          <w:sz w:val="28"/>
          <w:szCs w:val="28"/>
          <w:lang w:val="uk-UA"/>
        </w:rPr>
        <w:t xml:space="preserve">:  тест «Визначення рівня самоактуалізації особистості» (адаптований Ю.Є. Альошиною, Л.Я. </w:t>
      </w:r>
      <w:proofErr w:type="spellStart"/>
      <w:r w:rsidRPr="00B2098B">
        <w:rPr>
          <w:rFonts w:ascii="Times New Roman" w:hAnsi="Times New Roman" w:cs="Times New Roman"/>
          <w:sz w:val="28"/>
          <w:szCs w:val="28"/>
          <w:lang w:val="uk-UA"/>
        </w:rPr>
        <w:t>Гозманом</w:t>
      </w:r>
      <w:proofErr w:type="spellEnd"/>
      <w:r w:rsidRPr="00B2098B">
        <w:rPr>
          <w:rFonts w:ascii="Times New Roman" w:hAnsi="Times New Roman" w:cs="Times New Roman"/>
          <w:sz w:val="28"/>
          <w:szCs w:val="28"/>
          <w:lang w:val="uk-UA"/>
        </w:rPr>
        <w:t xml:space="preserve">, М.В. </w:t>
      </w:r>
      <w:proofErr w:type="spellStart"/>
      <w:r w:rsidRPr="00B2098B">
        <w:rPr>
          <w:rFonts w:ascii="Times New Roman" w:hAnsi="Times New Roman" w:cs="Times New Roman"/>
          <w:sz w:val="28"/>
          <w:szCs w:val="28"/>
          <w:lang w:val="uk-UA"/>
        </w:rPr>
        <w:t>Загікою</w:t>
      </w:r>
      <w:proofErr w:type="spellEnd"/>
      <w:r w:rsidRPr="00B2098B">
        <w:rPr>
          <w:rFonts w:ascii="Times New Roman" w:hAnsi="Times New Roman" w:cs="Times New Roman"/>
          <w:sz w:val="28"/>
          <w:szCs w:val="28"/>
          <w:lang w:val="uk-UA"/>
        </w:rPr>
        <w:t xml:space="preserve">, М.В. </w:t>
      </w:r>
      <w:proofErr w:type="spellStart"/>
      <w:r w:rsidRPr="00B2098B">
        <w:rPr>
          <w:rFonts w:ascii="Times New Roman" w:hAnsi="Times New Roman" w:cs="Times New Roman"/>
          <w:sz w:val="28"/>
          <w:szCs w:val="28"/>
          <w:lang w:val="uk-UA"/>
        </w:rPr>
        <w:t>Крозом</w:t>
      </w:r>
      <w:proofErr w:type="spellEnd"/>
      <w:r w:rsidRPr="00B2098B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Pr="00B2098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опитувальник «Шкала психологічного благополуччя К. </w:t>
      </w:r>
      <w:proofErr w:type="spellStart"/>
      <w:r w:rsidRPr="00B2098B">
        <w:rPr>
          <w:rFonts w:ascii="Times New Roman" w:hAnsi="Times New Roman" w:cs="Times New Roman"/>
          <w:iCs/>
          <w:sz w:val="28"/>
          <w:szCs w:val="28"/>
          <w:lang w:val="uk-UA"/>
        </w:rPr>
        <w:t>Ріфф</w:t>
      </w:r>
      <w:proofErr w:type="spellEnd"/>
      <w:r w:rsidRPr="00B2098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» (адаптований Т.Д.  </w:t>
      </w:r>
      <w:proofErr w:type="spellStart"/>
      <w:r w:rsidRPr="00B2098B">
        <w:rPr>
          <w:rFonts w:ascii="Times New Roman" w:hAnsi="Times New Roman" w:cs="Times New Roman"/>
          <w:iCs/>
          <w:sz w:val="28"/>
          <w:szCs w:val="28"/>
          <w:lang w:val="uk-UA"/>
        </w:rPr>
        <w:t>Шевеленковою</w:t>
      </w:r>
      <w:proofErr w:type="spellEnd"/>
      <w:r w:rsidRPr="00B2098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і Т.П. Фесенко); методика «Мотивація навчання у вузі Т.І. </w:t>
      </w:r>
      <w:proofErr w:type="spellStart"/>
      <w:r w:rsidRPr="00B2098B">
        <w:rPr>
          <w:rFonts w:ascii="Times New Roman" w:hAnsi="Times New Roman" w:cs="Times New Roman"/>
          <w:iCs/>
          <w:sz w:val="28"/>
          <w:szCs w:val="28"/>
          <w:lang w:val="uk-UA"/>
        </w:rPr>
        <w:t>Ільїної</w:t>
      </w:r>
      <w:proofErr w:type="spellEnd"/>
      <w:r w:rsidRPr="00B2098B">
        <w:rPr>
          <w:rFonts w:ascii="Times New Roman" w:hAnsi="Times New Roman" w:cs="Times New Roman"/>
          <w:iCs/>
          <w:sz w:val="28"/>
          <w:szCs w:val="28"/>
          <w:lang w:val="uk-UA"/>
        </w:rPr>
        <w:t>».</w:t>
      </w:r>
    </w:p>
    <w:p w:rsidR="004B1409" w:rsidRPr="004B1409" w:rsidRDefault="004B1409" w:rsidP="004B1409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4B1409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Організація і база проведення емпіричної роботи.</w:t>
      </w:r>
      <w:r w:rsidRPr="004B140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дослідженні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прийняли участь 120 респондента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в віці 17-35</w:t>
      </w:r>
      <w:r w:rsidRPr="00281D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рок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ів</w:t>
      </w:r>
      <w:r w:rsidRPr="00281D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які навчаються в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різних вищих навчальних закладах за спеціальністю «П</w:t>
      </w:r>
      <w:r w:rsidRPr="00281D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сихологія». Всі досліджені були розділені на дві групи, у відповідності до курсу навчання. </w:t>
      </w:r>
      <w:r w:rsidRPr="00C4299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Так, до групи ОГ1 увійшли 60 студентів  </w:t>
      </w:r>
      <w:r w:rsidRPr="001265F1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спеціальності «Психологі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я-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бакалавр»</w:t>
      </w:r>
      <w:r w:rsidRPr="00C4299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до групи ОГ2 – 60 студентів </w:t>
      </w:r>
      <w:r w:rsidRPr="001265F1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спеціальності «Психологія-магістр»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. </w:t>
      </w:r>
      <w:r w:rsidRPr="00FF7802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Дослідження проводилось за допомогою платформи </w:t>
      </w:r>
      <w:r w:rsidRPr="00FF7802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Google</w:t>
      </w:r>
      <w:r w:rsidRPr="00FB5562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FF7802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Form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.</w:t>
      </w:r>
    </w:p>
    <w:p w:rsidR="00B2098B" w:rsidRPr="00B2098B" w:rsidRDefault="00B2098B" w:rsidP="00315BBB">
      <w:pPr>
        <w:pStyle w:val="ad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5BBB">
        <w:rPr>
          <w:rFonts w:ascii="Times New Roman" w:hAnsi="Times New Roman" w:cs="Times New Roman"/>
          <w:b/>
          <w:sz w:val="28"/>
          <w:szCs w:val="28"/>
          <w:lang w:val="uk-UA"/>
        </w:rPr>
        <w:t>Практична цінність дослідження</w:t>
      </w:r>
      <w:r w:rsidRPr="00B2098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  <w:r w:rsidRPr="00B2098B">
        <w:rPr>
          <w:rFonts w:ascii="Times New Roman" w:hAnsi="Times New Roman" w:cs="Times New Roman"/>
          <w:sz w:val="28"/>
          <w:szCs w:val="28"/>
          <w:lang w:val="uk-UA"/>
        </w:rPr>
        <w:t>отриманні результати можуть бути використан</w:t>
      </w:r>
      <w:r w:rsidR="004B140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2098B">
        <w:rPr>
          <w:rFonts w:ascii="Times New Roman" w:hAnsi="Times New Roman" w:cs="Times New Roman"/>
          <w:sz w:val="28"/>
          <w:szCs w:val="28"/>
          <w:lang w:val="uk-UA"/>
        </w:rPr>
        <w:t xml:space="preserve"> у професійній діяльності психологів під час консультативній роботі з підлітками</w:t>
      </w:r>
      <w:r w:rsidR="00315BB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15BBB" w:rsidRPr="00FB55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5BBB">
        <w:rPr>
          <w:rFonts w:ascii="Times New Roman" w:hAnsi="Times New Roman" w:cs="Times New Roman"/>
          <w:sz w:val="28"/>
          <w:szCs w:val="28"/>
          <w:lang w:val="uk-UA"/>
        </w:rPr>
        <w:t>батьками та вчителями</w:t>
      </w:r>
      <w:r w:rsidRPr="00B2098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C6B77" w:rsidRPr="00D33564" w:rsidRDefault="004C6B77" w:rsidP="004C6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33564">
        <w:rPr>
          <w:b/>
          <w:bCs/>
          <w:sz w:val="28"/>
          <w:szCs w:val="28"/>
          <w:lang w:val="uk-UA"/>
        </w:rPr>
        <w:lastRenderedPageBreak/>
        <w:t>Структура роботи:</w:t>
      </w:r>
      <w:r w:rsidRPr="00D33564">
        <w:rPr>
          <w:sz w:val="28"/>
          <w:szCs w:val="28"/>
          <w:lang w:val="uk-UA"/>
        </w:rPr>
        <w:t> робота складається з вступу, трьох глав</w:t>
      </w:r>
      <w:r w:rsidR="006D371C">
        <w:rPr>
          <w:sz w:val="28"/>
          <w:szCs w:val="28"/>
          <w:lang w:val="uk-UA"/>
        </w:rPr>
        <w:t>, які містять 10 рисунків, 3 таблиці</w:t>
      </w:r>
      <w:r w:rsidRPr="00D33564">
        <w:rPr>
          <w:sz w:val="28"/>
          <w:szCs w:val="28"/>
          <w:lang w:val="uk-UA"/>
        </w:rPr>
        <w:t>, висновків</w:t>
      </w:r>
      <w:r w:rsidR="004B1409">
        <w:rPr>
          <w:sz w:val="28"/>
          <w:szCs w:val="28"/>
          <w:lang w:val="uk-UA"/>
        </w:rPr>
        <w:t xml:space="preserve"> та</w:t>
      </w:r>
      <w:r w:rsidRPr="00D33564">
        <w:rPr>
          <w:sz w:val="28"/>
          <w:szCs w:val="28"/>
          <w:lang w:val="uk-UA"/>
        </w:rPr>
        <w:t xml:space="preserve"> використаних джерел</w:t>
      </w:r>
      <w:r w:rsidR="00CE7BA1">
        <w:rPr>
          <w:sz w:val="28"/>
          <w:szCs w:val="28"/>
          <w:lang w:val="uk-UA"/>
        </w:rPr>
        <w:t xml:space="preserve"> - 7</w:t>
      </w:r>
      <w:r w:rsidR="009F6393">
        <w:rPr>
          <w:sz w:val="28"/>
          <w:szCs w:val="28"/>
          <w:lang w:val="uk-UA"/>
        </w:rPr>
        <w:t>6</w:t>
      </w:r>
      <w:r w:rsidRPr="00D33564">
        <w:rPr>
          <w:sz w:val="28"/>
          <w:szCs w:val="28"/>
          <w:lang w:val="uk-UA"/>
        </w:rPr>
        <w:t>.</w:t>
      </w:r>
      <w:r w:rsidR="006D371C">
        <w:rPr>
          <w:sz w:val="28"/>
          <w:szCs w:val="28"/>
          <w:lang w:val="uk-UA"/>
        </w:rPr>
        <w:t xml:space="preserve"> Загальний обсяг роботи – </w:t>
      </w:r>
      <w:r w:rsidR="00CE7BA1">
        <w:rPr>
          <w:sz w:val="28"/>
          <w:szCs w:val="28"/>
          <w:lang w:val="uk-UA"/>
        </w:rPr>
        <w:t>7</w:t>
      </w:r>
      <w:r w:rsidR="009F6393">
        <w:rPr>
          <w:sz w:val="28"/>
          <w:szCs w:val="28"/>
          <w:lang w:val="uk-UA"/>
        </w:rPr>
        <w:t>7</w:t>
      </w:r>
      <w:r w:rsidR="006D371C">
        <w:rPr>
          <w:sz w:val="28"/>
          <w:szCs w:val="28"/>
          <w:lang w:val="uk-UA"/>
        </w:rPr>
        <w:t xml:space="preserve"> стор</w:t>
      </w:r>
      <w:r w:rsidR="009F6393">
        <w:rPr>
          <w:sz w:val="28"/>
          <w:szCs w:val="28"/>
          <w:lang w:val="uk-UA"/>
        </w:rPr>
        <w:t>і</w:t>
      </w:r>
      <w:r w:rsidR="00CE7BA1">
        <w:rPr>
          <w:sz w:val="28"/>
          <w:szCs w:val="28"/>
          <w:lang w:val="uk-UA"/>
        </w:rPr>
        <w:t>нок</w:t>
      </w:r>
      <w:r w:rsidR="006D371C">
        <w:rPr>
          <w:sz w:val="28"/>
          <w:szCs w:val="28"/>
          <w:lang w:val="uk-UA"/>
        </w:rPr>
        <w:t>.</w:t>
      </w:r>
    </w:p>
    <w:p w:rsidR="004C6B77" w:rsidRPr="00D33564" w:rsidRDefault="004C6B77" w:rsidP="004C6B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4C6B77" w:rsidRDefault="004C6B77" w:rsidP="004C6B77">
      <w:pPr>
        <w:rPr>
          <w:lang w:val="uk-UA"/>
        </w:rPr>
      </w:pPr>
    </w:p>
    <w:p w:rsidR="004C6B77" w:rsidRDefault="004C6B77" w:rsidP="004C6B77">
      <w:pPr>
        <w:rPr>
          <w:lang w:val="uk-UA"/>
        </w:rPr>
      </w:pPr>
    </w:p>
    <w:p w:rsidR="004C6B77" w:rsidRDefault="004C6B77" w:rsidP="004C6B77">
      <w:pPr>
        <w:rPr>
          <w:lang w:val="uk-UA"/>
        </w:rPr>
      </w:pPr>
    </w:p>
    <w:p w:rsidR="004C6B77" w:rsidRDefault="004C6B77" w:rsidP="004C6B77">
      <w:pPr>
        <w:rPr>
          <w:lang w:val="uk-UA"/>
        </w:rPr>
      </w:pPr>
    </w:p>
    <w:p w:rsidR="004C6B77" w:rsidRDefault="004C6B77" w:rsidP="004C6B77">
      <w:pPr>
        <w:rPr>
          <w:lang w:val="uk-UA"/>
        </w:rPr>
      </w:pPr>
    </w:p>
    <w:p w:rsidR="004C6B77" w:rsidRDefault="004C6B77" w:rsidP="004C6B77">
      <w:pPr>
        <w:rPr>
          <w:lang w:val="uk-UA"/>
        </w:rPr>
      </w:pPr>
    </w:p>
    <w:p w:rsidR="004C6B77" w:rsidRDefault="004C6B77" w:rsidP="004C6B77">
      <w:pPr>
        <w:rPr>
          <w:lang w:val="uk-UA"/>
        </w:rPr>
      </w:pPr>
    </w:p>
    <w:p w:rsidR="004C6B77" w:rsidRDefault="004C6B77" w:rsidP="004C6B77">
      <w:pPr>
        <w:rPr>
          <w:lang w:val="uk-UA"/>
        </w:rPr>
      </w:pPr>
    </w:p>
    <w:p w:rsidR="004C6B77" w:rsidRDefault="004C6B77" w:rsidP="004C6B77">
      <w:pPr>
        <w:rPr>
          <w:lang w:val="uk-UA"/>
        </w:rPr>
      </w:pPr>
    </w:p>
    <w:p w:rsidR="004C6B77" w:rsidRDefault="004C6B7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926897" w:rsidRDefault="00926897" w:rsidP="004C6B77">
      <w:pPr>
        <w:rPr>
          <w:lang w:val="uk-UA"/>
        </w:rPr>
      </w:pPr>
    </w:p>
    <w:p w:rsidR="004C6B77" w:rsidRDefault="004C6B77" w:rsidP="004C6B77">
      <w:pPr>
        <w:rPr>
          <w:lang w:val="uk-UA"/>
        </w:rPr>
      </w:pPr>
    </w:p>
    <w:p w:rsidR="004C6B77" w:rsidRDefault="004C6B77" w:rsidP="004C6B77">
      <w:pPr>
        <w:rPr>
          <w:lang w:val="uk-UA"/>
        </w:rPr>
      </w:pPr>
    </w:p>
    <w:p w:rsidR="004C6B77" w:rsidRDefault="004C6B77" w:rsidP="004C6B77">
      <w:pPr>
        <w:rPr>
          <w:lang w:val="uk-UA"/>
        </w:rPr>
      </w:pPr>
    </w:p>
    <w:p w:rsidR="006E0435" w:rsidRDefault="006E0435" w:rsidP="009C7CBA">
      <w:pPr>
        <w:tabs>
          <w:tab w:val="left" w:pos="1366"/>
        </w:tabs>
        <w:spacing w:line="360" w:lineRule="auto"/>
        <w:jc w:val="center"/>
        <w:rPr>
          <w:rFonts w:eastAsia="Calibri"/>
          <w:b/>
          <w:sz w:val="28"/>
          <w:szCs w:val="28"/>
          <w:lang w:val="uk-UA"/>
        </w:rPr>
      </w:pPr>
    </w:p>
    <w:p w:rsidR="00F82EB0" w:rsidRPr="00F82EB0" w:rsidRDefault="00F82EB0" w:rsidP="009C7CBA">
      <w:pPr>
        <w:tabs>
          <w:tab w:val="left" w:pos="1366"/>
        </w:tabs>
        <w:spacing w:line="360" w:lineRule="auto"/>
        <w:jc w:val="center"/>
        <w:rPr>
          <w:rFonts w:eastAsia="Calibri"/>
          <w:b/>
          <w:sz w:val="28"/>
          <w:szCs w:val="28"/>
          <w:lang w:val="uk-UA"/>
        </w:rPr>
      </w:pPr>
      <w:bookmarkStart w:id="0" w:name="_GoBack"/>
      <w:bookmarkEnd w:id="0"/>
      <w:r w:rsidRPr="00F82EB0">
        <w:rPr>
          <w:rFonts w:eastAsia="Calibri"/>
          <w:b/>
          <w:sz w:val="28"/>
          <w:szCs w:val="28"/>
          <w:lang w:val="uk-UA"/>
        </w:rPr>
        <w:lastRenderedPageBreak/>
        <w:t>ВИСНОВКИ</w:t>
      </w:r>
    </w:p>
    <w:p w:rsidR="009C7CBA" w:rsidRPr="009C7CBA" w:rsidRDefault="007E2D63" w:rsidP="009D183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межах вивчення зав’язків між самоактуалізацією, психологічним благополуччям та мотивацією до навчання ми прийшли до наступних висновків:</w:t>
      </w:r>
    </w:p>
    <w:p w:rsidR="00665D9B" w:rsidRDefault="007E2D63" w:rsidP="00A74C7E">
      <w:pPr>
        <w:pStyle w:val="ad"/>
        <w:spacing w:line="360" w:lineRule="auto"/>
        <w:ind w:firstLine="708"/>
        <w:jc w:val="both"/>
        <w:rPr>
          <w:rFonts w:eastAsia="Calibri"/>
          <w:iCs/>
          <w:sz w:val="28"/>
          <w:szCs w:val="28"/>
          <w:lang w:val="uk-UA"/>
        </w:rPr>
      </w:pPr>
      <w:r w:rsidRPr="006E79E2">
        <w:rPr>
          <w:rFonts w:ascii="Times New Roman" w:hAnsi="Times New Roman" w:cs="Times New Roman"/>
          <w:sz w:val="28"/>
          <w:szCs w:val="28"/>
        </w:rPr>
        <w:t>1. Було в</w:t>
      </w:r>
      <w:r w:rsidR="00665D9B" w:rsidRPr="006E79E2">
        <w:rPr>
          <w:rFonts w:ascii="Times New Roman" w:hAnsi="Times New Roman" w:cs="Times New Roman"/>
          <w:sz w:val="28"/>
          <w:szCs w:val="28"/>
        </w:rPr>
        <w:t>ивч</w:t>
      </w:r>
      <w:r w:rsidRPr="006E79E2">
        <w:rPr>
          <w:rFonts w:ascii="Times New Roman" w:hAnsi="Times New Roman" w:cs="Times New Roman"/>
          <w:sz w:val="28"/>
          <w:szCs w:val="28"/>
        </w:rPr>
        <w:t>ено</w:t>
      </w:r>
      <w:r w:rsidR="00665D9B" w:rsidRPr="006E79E2">
        <w:rPr>
          <w:rFonts w:ascii="Times New Roman" w:hAnsi="Times New Roman" w:cs="Times New Roman"/>
          <w:sz w:val="28"/>
          <w:szCs w:val="28"/>
        </w:rPr>
        <w:t xml:space="preserve"> особливості розвитку самоактуалізації у студентів-психологів впродовж навчання у ВНЗ.</w:t>
      </w:r>
      <w:r w:rsidRPr="006E79E2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="006E79E2" w:rsidRPr="006E79E2">
        <w:rPr>
          <w:rFonts w:ascii="Times New Roman" w:eastAsia="Calibri" w:hAnsi="Times New Roman" w:cs="Times New Roman"/>
          <w:iCs/>
          <w:sz w:val="28"/>
          <w:szCs w:val="28"/>
        </w:rPr>
        <w:t xml:space="preserve">Так, </w:t>
      </w:r>
      <w:r w:rsidR="006E79E2" w:rsidRPr="006E79E2">
        <w:rPr>
          <w:rFonts w:ascii="Times New Roman" w:eastAsia="Calibri" w:hAnsi="Times New Roman" w:cs="Times New Roman"/>
          <w:sz w:val="28"/>
          <w:szCs w:val="28"/>
        </w:rPr>
        <w:t xml:space="preserve">для групи ОГ1 (бакалаври) високі показники самоактуалізації притаманні 40% студентів, за низькими показниками виявлено </w:t>
      </w:r>
      <w:r w:rsidR="006E79E2" w:rsidRPr="006E79E2">
        <w:rPr>
          <w:rFonts w:ascii="Times New Roman" w:eastAsia="Calibri" w:hAnsi="Times New Roman" w:cs="Times New Roman"/>
          <w:sz w:val="28"/>
          <w:szCs w:val="28"/>
          <w:lang w:val="uk-UA"/>
        </w:rPr>
        <w:t>32% студентів та середній рівень показника самоактуалізації було виявлено у 28% респондентів. Для групи ОГ2 (магістри) високі показники рівня самоактуалізації притаманні 56% студентів, за низькими показниками виявлено 20% студентів, що суттєво відрізняється від</w:t>
      </w:r>
      <w:r w:rsidR="006E79E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6E79E2" w:rsidRPr="006E79E2">
        <w:rPr>
          <w:rFonts w:ascii="Times New Roman" w:eastAsia="Calibri" w:hAnsi="Times New Roman" w:cs="Times New Roman"/>
          <w:sz w:val="28"/>
          <w:szCs w:val="28"/>
          <w:lang w:val="uk-UA"/>
        </w:rPr>
        <w:t>показник</w:t>
      </w:r>
      <w:r w:rsidR="006E79E2">
        <w:rPr>
          <w:rFonts w:ascii="Times New Roman" w:eastAsia="Calibri" w:hAnsi="Times New Roman" w:cs="Times New Roman"/>
          <w:sz w:val="28"/>
          <w:szCs w:val="28"/>
          <w:lang w:val="uk-UA"/>
        </w:rPr>
        <w:t>ів</w:t>
      </w:r>
      <w:r w:rsidR="006E79E2" w:rsidRPr="006E79E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групи ОГ1.</w:t>
      </w:r>
      <w:r w:rsidR="00A74C7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74C7E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Отримані результати дослідження дозволяють стверджувати, що зі зростанням терміну навчання в ВНЗ (у студентів-психологів підвищується рівень сам актуалізації (в середньому на 16 %).</w:t>
      </w:r>
      <w:r>
        <w:rPr>
          <w:rFonts w:eastAsia="Calibri"/>
          <w:iCs/>
          <w:sz w:val="28"/>
          <w:szCs w:val="28"/>
          <w:lang w:val="uk-UA"/>
        </w:rPr>
        <w:t xml:space="preserve"> </w:t>
      </w:r>
    </w:p>
    <w:p w:rsidR="000D19E3" w:rsidRDefault="000D19E3" w:rsidP="000D19E3">
      <w:pPr>
        <w:spacing w:line="360" w:lineRule="auto"/>
        <w:ind w:firstLine="709"/>
        <w:jc w:val="both"/>
        <w:rPr>
          <w:rFonts w:eastAsia="Calibri"/>
          <w:iCs/>
          <w:sz w:val="28"/>
          <w:szCs w:val="28"/>
          <w:lang w:val="uk-UA"/>
        </w:rPr>
      </w:pPr>
      <w:r>
        <w:rPr>
          <w:rFonts w:eastAsia="Calibri"/>
          <w:iCs/>
          <w:sz w:val="28"/>
          <w:szCs w:val="28"/>
          <w:lang w:val="uk-UA"/>
        </w:rPr>
        <w:t xml:space="preserve">Вивчення </w:t>
      </w:r>
      <w:r w:rsidRPr="00281DE7">
        <w:rPr>
          <w:rFonts w:eastAsia="Calibri"/>
          <w:iCs/>
          <w:sz w:val="28"/>
          <w:szCs w:val="28"/>
          <w:lang w:val="uk-UA"/>
        </w:rPr>
        <w:t>середн</w:t>
      </w:r>
      <w:r>
        <w:rPr>
          <w:rFonts w:eastAsia="Calibri"/>
          <w:iCs/>
          <w:sz w:val="28"/>
          <w:szCs w:val="28"/>
          <w:lang w:val="uk-UA"/>
        </w:rPr>
        <w:t>ього</w:t>
      </w:r>
      <w:r w:rsidRPr="00281DE7">
        <w:rPr>
          <w:rFonts w:eastAsia="Calibri"/>
          <w:iCs/>
          <w:sz w:val="28"/>
          <w:szCs w:val="28"/>
          <w:lang w:val="uk-UA"/>
        </w:rPr>
        <w:t xml:space="preserve"> рів</w:t>
      </w:r>
      <w:r>
        <w:rPr>
          <w:rFonts w:eastAsia="Calibri"/>
          <w:iCs/>
          <w:sz w:val="28"/>
          <w:szCs w:val="28"/>
          <w:lang w:val="uk-UA"/>
        </w:rPr>
        <w:t>ня</w:t>
      </w:r>
      <w:r w:rsidRPr="00281DE7">
        <w:rPr>
          <w:rFonts w:eastAsia="Calibri"/>
          <w:iCs/>
          <w:sz w:val="28"/>
          <w:szCs w:val="28"/>
          <w:lang w:val="uk-UA"/>
        </w:rPr>
        <w:t xml:space="preserve"> самоактуалізації</w:t>
      </w:r>
      <w:r>
        <w:rPr>
          <w:rFonts w:eastAsia="Calibri"/>
          <w:iCs/>
          <w:sz w:val="28"/>
          <w:szCs w:val="28"/>
          <w:lang w:val="uk-UA"/>
        </w:rPr>
        <w:t xml:space="preserve"> особистості студентів-психологів, дозволило</w:t>
      </w:r>
      <w:r w:rsidR="00342795">
        <w:rPr>
          <w:rFonts w:eastAsia="Calibri"/>
          <w:iCs/>
          <w:sz w:val="28"/>
          <w:szCs w:val="28"/>
          <w:lang w:val="uk-UA"/>
        </w:rPr>
        <w:t xml:space="preserve"> простежити певні зміни, зокрема:</w:t>
      </w:r>
      <w:r>
        <w:rPr>
          <w:rFonts w:eastAsia="Calibri"/>
          <w:iCs/>
          <w:sz w:val="28"/>
          <w:szCs w:val="28"/>
          <w:lang w:val="uk-UA"/>
        </w:rPr>
        <w:t xml:space="preserve"> </w:t>
      </w:r>
      <w:r w:rsidRPr="00281DE7">
        <w:rPr>
          <w:rFonts w:eastAsia="Calibri"/>
          <w:iCs/>
          <w:sz w:val="28"/>
          <w:szCs w:val="28"/>
          <w:lang w:val="uk-UA"/>
        </w:rPr>
        <w:t xml:space="preserve">впродовж навчання у ВНЗ </w:t>
      </w:r>
      <w:r>
        <w:rPr>
          <w:rFonts w:eastAsia="Calibri"/>
          <w:iCs/>
          <w:sz w:val="28"/>
          <w:szCs w:val="28"/>
          <w:lang w:val="uk-UA"/>
        </w:rPr>
        <w:t xml:space="preserve">у студентів-магістрів </w:t>
      </w:r>
      <w:r w:rsidRPr="00281DE7">
        <w:rPr>
          <w:rFonts w:eastAsia="Calibri"/>
          <w:iCs/>
          <w:sz w:val="28"/>
          <w:szCs w:val="28"/>
          <w:lang w:val="uk-UA"/>
        </w:rPr>
        <w:t>відбуваються позитивні зміни щодо більшості зі шкал опитувальника</w:t>
      </w:r>
      <w:r w:rsidR="00342795">
        <w:rPr>
          <w:rFonts w:eastAsia="Calibri"/>
          <w:iCs/>
          <w:sz w:val="28"/>
          <w:szCs w:val="28"/>
          <w:lang w:val="uk-UA"/>
        </w:rPr>
        <w:t xml:space="preserve"> </w:t>
      </w:r>
      <w:r w:rsidR="00342795" w:rsidRPr="00281DE7">
        <w:rPr>
          <w:rFonts w:eastAsia="Calibri"/>
          <w:iCs/>
          <w:sz w:val="28"/>
          <w:szCs w:val="28"/>
          <w:lang w:val="uk-UA"/>
        </w:rPr>
        <w:t xml:space="preserve">«Визначення рівня самоактуалізації особистості» (адаптований Ю.Є. Альошиною, Л.Я. </w:t>
      </w:r>
      <w:proofErr w:type="spellStart"/>
      <w:r w:rsidR="00342795" w:rsidRPr="00281DE7">
        <w:rPr>
          <w:rFonts w:eastAsia="Calibri"/>
          <w:iCs/>
          <w:sz w:val="28"/>
          <w:szCs w:val="28"/>
          <w:lang w:val="uk-UA"/>
        </w:rPr>
        <w:t>Гозманом</w:t>
      </w:r>
      <w:proofErr w:type="spellEnd"/>
      <w:r w:rsidR="00342795" w:rsidRPr="00281DE7">
        <w:rPr>
          <w:rFonts w:eastAsia="Calibri"/>
          <w:iCs/>
          <w:sz w:val="28"/>
          <w:szCs w:val="28"/>
          <w:lang w:val="uk-UA"/>
        </w:rPr>
        <w:t xml:space="preserve">, М.В. </w:t>
      </w:r>
      <w:proofErr w:type="spellStart"/>
      <w:r w:rsidR="00342795" w:rsidRPr="00281DE7">
        <w:rPr>
          <w:rFonts w:eastAsia="Calibri"/>
          <w:iCs/>
          <w:sz w:val="28"/>
          <w:szCs w:val="28"/>
          <w:lang w:val="uk-UA"/>
        </w:rPr>
        <w:t>Загікою</w:t>
      </w:r>
      <w:proofErr w:type="spellEnd"/>
      <w:r w:rsidR="00342795" w:rsidRPr="00281DE7">
        <w:rPr>
          <w:rFonts w:eastAsia="Calibri"/>
          <w:iCs/>
          <w:sz w:val="28"/>
          <w:szCs w:val="28"/>
          <w:lang w:val="uk-UA"/>
        </w:rPr>
        <w:t xml:space="preserve">, М.В. </w:t>
      </w:r>
      <w:proofErr w:type="spellStart"/>
      <w:r w:rsidR="00342795" w:rsidRPr="00281DE7">
        <w:rPr>
          <w:rFonts w:eastAsia="Calibri"/>
          <w:iCs/>
          <w:sz w:val="28"/>
          <w:szCs w:val="28"/>
          <w:lang w:val="uk-UA"/>
        </w:rPr>
        <w:t>Крозом</w:t>
      </w:r>
      <w:proofErr w:type="spellEnd"/>
      <w:r w:rsidR="00342795" w:rsidRPr="00281DE7">
        <w:rPr>
          <w:rFonts w:eastAsia="Calibri"/>
          <w:iCs/>
          <w:sz w:val="28"/>
          <w:szCs w:val="28"/>
          <w:lang w:val="uk-UA"/>
        </w:rPr>
        <w:t>)</w:t>
      </w:r>
      <w:r w:rsidRPr="00281DE7">
        <w:rPr>
          <w:rFonts w:eastAsia="Calibri"/>
          <w:iCs/>
          <w:sz w:val="28"/>
          <w:szCs w:val="28"/>
          <w:lang w:val="uk-UA"/>
        </w:rPr>
        <w:t>. Найбільші зміни в досліджених даної вибірки відбулися щодо наступних шкал: «Гнучкість поведінки»; «Самоповага»; «</w:t>
      </w:r>
      <w:proofErr w:type="spellStart"/>
      <w:r w:rsidRPr="00281DE7">
        <w:rPr>
          <w:rFonts w:eastAsia="Calibri"/>
          <w:iCs/>
          <w:sz w:val="28"/>
          <w:szCs w:val="28"/>
          <w:lang w:val="uk-UA"/>
        </w:rPr>
        <w:t>Самоприйняття</w:t>
      </w:r>
      <w:proofErr w:type="spellEnd"/>
      <w:r w:rsidRPr="00281DE7">
        <w:rPr>
          <w:rFonts w:eastAsia="Calibri"/>
          <w:iCs/>
          <w:sz w:val="28"/>
          <w:szCs w:val="28"/>
          <w:lang w:val="uk-UA"/>
        </w:rPr>
        <w:t>»; «Уявлення про природу людини»; «Синергії»; «Прийняття агресії»; «Пізнавальні потреби».</w:t>
      </w:r>
    </w:p>
    <w:p w:rsidR="000D19E3" w:rsidRPr="000D19E3" w:rsidRDefault="000D19E3" w:rsidP="000D19E3">
      <w:pPr>
        <w:spacing w:line="360" w:lineRule="auto"/>
        <w:ind w:firstLine="709"/>
        <w:jc w:val="both"/>
        <w:rPr>
          <w:rFonts w:eastAsia="Calibri"/>
          <w:iCs/>
          <w:sz w:val="28"/>
          <w:szCs w:val="28"/>
          <w:lang w:val="uk-UA"/>
        </w:rPr>
      </w:pPr>
      <w:r>
        <w:rPr>
          <w:rFonts w:eastAsia="Calibri"/>
          <w:iCs/>
          <w:sz w:val="28"/>
          <w:szCs w:val="28"/>
          <w:lang w:val="uk-UA"/>
        </w:rPr>
        <w:t>Більш близькими в значеннях для двох груп стали: шкала «Ціннісні орієнтації» та шкала «Креативність» - розбіжність по балах не є високою. Тож можна припустити, що студенті, обираю</w:t>
      </w:r>
      <w:r w:rsidR="00342795">
        <w:rPr>
          <w:rFonts w:eastAsia="Calibri"/>
          <w:iCs/>
          <w:sz w:val="28"/>
          <w:szCs w:val="28"/>
          <w:lang w:val="uk-UA"/>
        </w:rPr>
        <w:t>чи</w:t>
      </w:r>
      <w:r>
        <w:rPr>
          <w:rFonts w:eastAsia="Calibri"/>
          <w:iCs/>
          <w:sz w:val="28"/>
          <w:szCs w:val="28"/>
          <w:lang w:val="uk-UA"/>
        </w:rPr>
        <w:t xml:space="preserve"> професію психолога зорієнтовані на творчість та гуманістичну складову особистості – допомо</w:t>
      </w:r>
      <w:r w:rsidR="00342795">
        <w:rPr>
          <w:rFonts w:eastAsia="Calibri"/>
          <w:iCs/>
          <w:sz w:val="28"/>
          <w:szCs w:val="28"/>
          <w:lang w:val="uk-UA"/>
        </w:rPr>
        <w:t>зі</w:t>
      </w:r>
      <w:r>
        <w:rPr>
          <w:rFonts w:eastAsia="Calibri"/>
          <w:iCs/>
          <w:sz w:val="28"/>
          <w:szCs w:val="28"/>
          <w:lang w:val="uk-UA"/>
        </w:rPr>
        <w:t xml:space="preserve"> людям. </w:t>
      </w:r>
    </w:p>
    <w:p w:rsidR="00A74C7E" w:rsidRPr="00A74C7E" w:rsidRDefault="007E2D63" w:rsidP="00342795">
      <w:pPr>
        <w:pStyle w:val="ad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4C7E">
        <w:rPr>
          <w:rFonts w:ascii="Times New Roman" w:hAnsi="Times New Roman" w:cs="Times New Roman"/>
          <w:sz w:val="28"/>
          <w:szCs w:val="28"/>
          <w:lang w:val="uk-UA"/>
        </w:rPr>
        <w:t xml:space="preserve">2. Було вивчено </w:t>
      </w:r>
      <w:r w:rsidR="00665D9B" w:rsidRPr="00A74C7E">
        <w:rPr>
          <w:rFonts w:ascii="Times New Roman" w:hAnsi="Times New Roman" w:cs="Times New Roman"/>
          <w:sz w:val="28"/>
          <w:szCs w:val="28"/>
          <w:lang w:val="uk-UA"/>
        </w:rPr>
        <w:t>динаміку змін, що відбува</w:t>
      </w:r>
      <w:r w:rsidR="00A74C7E">
        <w:rPr>
          <w:rFonts w:ascii="Times New Roman" w:hAnsi="Times New Roman" w:cs="Times New Roman"/>
          <w:sz w:val="28"/>
          <w:szCs w:val="28"/>
          <w:lang w:val="uk-UA"/>
        </w:rPr>
        <w:t>ється</w:t>
      </w:r>
      <w:r w:rsidR="00665D9B" w:rsidRPr="00A74C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4C7E">
        <w:rPr>
          <w:rFonts w:ascii="Times New Roman" w:hAnsi="Times New Roman" w:cs="Times New Roman"/>
          <w:sz w:val="28"/>
          <w:szCs w:val="28"/>
          <w:lang w:val="uk-UA"/>
        </w:rPr>
        <w:t>відносно</w:t>
      </w:r>
      <w:r w:rsidR="00665D9B" w:rsidRPr="00A74C7E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психологічного благополуччя студентів, у  відповідності до курсу навчання.</w:t>
      </w:r>
      <w:r w:rsidR="00A74C7E" w:rsidRPr="00A74C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4C7E">
        <w:rPr>
          <w:rFonts w:ascii="Times New Roman" w:hAnsi="Times New Roman" w:cs="Times New Roman"/>
          <w:sz w:val="28"/>
          <w:szCs w:val="28"/>
          <w:lang w:val="uk-UA"/>
        </w:rPr>
        <w:t xml:space="preserve">Отримано наступні результати: </w:t>
      </w:r>
      <w:r w:rsidR="00A74C7E" w:rsidRPr="00A74C7E">
        <w:rPr>
          <w:rFonts w:ascii="Times New Roman" w:hAnsi="Times New Roman" w:cs="Times New Roman"/>
          <w:sz w:val="28"/>
          <w:szCs w:val="28"/>
          <w:lang w:val="uk-UA"/>
        </w:rPr>
        <w:t xml:space="preserve">для респондентів групи ОГ1 спостерігаються здебільш середні показники рівня благополуччя – 44 %. Високий рівень відчуття благополуччя </w:t>
      </w:r>
      <w:r w:rsidR="00A74C7E" w:rsidRPr="00A74C7E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притаманний 32% респондентів</w:t>
      </w:r>
      <w:r w:rsidR="00A74C7E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представленої групи</w:t>
      </w:r>
      <w:r w:rsidR="00A74C7E" w:rsidRPr="00A74C7E">
        <w:rPr>
          <w:rFonts w:ascii="Times New Roman" w:hAnsi="Times New Roman" w:cs="Times New Roman"/>
          <w:sz w:val="28"/>
          <w:szCs w:val="28"/>
          <w:lang w:val="uk-UA"/>
        </w:rPr>
        <w:t>, а низький рівень благополуччя особистості дорівнює 24%.</w:t>
      </w:r>
    </w:p>
    <w:p w:rsidR="00665D9B" w:rsidRDefault="000D19E3" w:rsidP="000D19E3">
      <w:pPr>
        <w:pStyle w:val="ad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74C7E" w:rsidRPr="00A74C7E">
        <w:rPr>
          <w:rFonts w:ascii="Times New Roman" w:hAnsi="Times New Roman" w:cs="Times New Roman"/>
          <w:sz w:val="28"/>
          <w:szCs w:val="28"/>
          <w:lang w:val="uk-UA"/>
        </w:rPr>
        <w:t xml:space="preserve">ля респондентів групи ОГ2 – магістри </w:t>
      </w:r>
      <w:r w:rsidRPr="00A74C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74C7E" w:rsidRPr="00A74C7E">
        <w:rPr>
          <w:rFonts w:ascii="Times New Roman" w:hAnsi="Times New Roman" w:cs="Times New Roman"/>
          <w:sz w:val="28"/>
          <w:szCs w:val="28"/>
          <w:lang w:val="uk-UA"/>
        </w:rPr>
        <w:t xml:space="preserve"> притаманні більш високі загальні показники рівня благополуччя, ніж в групі ОГ1, зокрема: високі показники (48%) та середні показники благополуччя (36%). Різниця спостерігається тільки серед показника «низький рівень благополуччя», так для групи ОГ2 він стає 16%, що нижче ніж в групі ОГ1.</w:t>
      </w:r>
    </w:p>
    <w:p w:rsidR="000D19E3" w:rsidRPr="00C32407" w:rsidRDefault="00342795" w:rsidP="00C32407">
      <w:pPr>
        <w:pStyle w:val="ad"/>
        <w:spacing w:line="360" w:lineRule="auto"/>
        <w:ind w:firstLine="708"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Вивчення </w:t>
      </w:r>
      <w:r w:rsidR="000D19E3" w:rsidRPr="0034279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рів</w:t>
      </w:r>
      <w:r w:rsidR="00C3240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ня</w:t>
      </w:r>
      <w:r w:rsidR="000D19E3" w:rsidRPr="00342795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психологічного благополуччя студентів групи ОГ1 та ОГ2 впродовж навчання у ВНЗ</w:t>
      </w:r>
      <w:r w:rsidR="00C3240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, </w:t>
      </w:r>
      <w:r w:rsidR="00C32407" w:rsidRPr="00C3240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показало </w:t>
      </w:r>
      <w:r w:rsidR="000D19E3" w:rsidRPr="00C3240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наявність позитивних змін, які відбулися в групі студентів спеціальності «</w:t>
      </w:r>
      <w:r w:rsidR="00C3240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</w:t>
      </w:r>
      <w:r w:rsidR="000D19E3" w:rsidRPr="00C3240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сихологія-магістр» (ОГ2) у порівнянні з групою студентів спеціальності «</w:t>
      </w:r>
      <w:r w:rsidR="00C3240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</w:t>
      </w:r>
      <w:r w:rsidR="000D19E3" w:rsidRPr="00C3240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сихологія-бакалавр» (ОГ1). В групі ОГ2 спостерігалось підвищення значень за всіма шкалами методики «Шкала психологічного благополуччя» (К. </w:t>
      </w:r>
      <w:proofErr w:type="spellStart"/>
      <w:r w:rsidR="000D19E3" w:rsidRPr="00C3240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Ріфф</w:t>
      </w:r>
      <w:proofErr w:type="spellEnd"/>
      <w:r w:rsidR="000D19E3" w:rsidRPr="00C3240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)</w:t>
      </w:r>
      <w:r w:rsidR="00C3240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: </w:t>
      </w:r>
      <w:r w:rsidR="000D19E3" w:rsidRPr="00C3240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рівень автономії підвищився на 21,22 бали; рівень компетентності підвищився на 25,26 бали; рівень особистісного росту підвищився на 18,89 бали; рівень позитивного відношення підвищився на 30,28 бали; рівень життєвих цілей підвищився на 26,23 бали; рівень </w:t>
      </w:r>
      <w:proofErr w:type="spellStart"/>
      <w:r w:rsidR="000D19E3" w:rsidRPr="00C3240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самоприйняття</w:t>
      </w:r>
      <w:proofErr w:type="spellEnd"/>
      <w:r w:rsidR="000D19E3" w:rsidRPr="00C32407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підвищився на 26,1 бали; загальний рівень психологічного благополуччя підвищився на 25,11 бали.</w:t>
      </w:r>
    </w:p>
    <w:p w:rsidR="000D19E3" w:rsidRPr="000D19E3" w:rsidRDefault="007E2D63" w:rsidP="000D19E3">
      <w:pPr>
        <w:pStyle w:val="ad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19E3">
        <w:rPr>
          <w:rFonts w:ascii="Times New Roman" w:hAnsi="Times New Roman" w:cs="Times New Roman"/>
          <w:sz w:val="28"/>
          <w:szCs w:val="28"/>
          <w:lang w:val="uk-UA"/>
        </w:rPr>
        <w:t>3. Було вивчені</w:t>
      </w:r>
      <w:r w:rsidR="00665D9B" w:rsidRPr="000D19E3">
        <w:rPr>
          <w:rFonts w:ascii="Times New Roman" w:hAnsi="Times New Roman" w:cs="Times New Roman"/>
          <w:sz w:val="28"/>
          <w:szCs w:val="28"/>
          <w:lang w:val="uk-UA"/>
        </w:rPr>
        <w:t xml:space="preserve"> динамічні зміни мотивації до навчання у ВНЗ у студентів різних курсів.</w:t>
      </w:r>
      <w:r w:rsidR="000D19E3" w:rsidRPr="000D19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19E3">
        <w:rPr>
          <w:rFonts w:ascii="Times New Roman" w:hAnsi="Times New Roman" w:cs="Times New Roman"/>
          <w:sz w:val="28"/>
          <w:szCs w:val="28"/>
          <w:lang w:val="uk-UA"/>
        </w:rPr>
        <w:t xml:space="preserve">Завдяки </w:t>
      </w:r>
      <w:r w:rsidR="000D19E3" w:rsidRPr="000D19E3">
        <w:rPr>
          <w:rFonts w:ascii="Times New Roman" w:hAnsi="Times New Roman" w:cs="Times New Roman"/>
          <w:sz w:val="28"/>
          <w:szCs w:val="28"/>
          <w:lang w:val="uk-UA"/>
        </w:rPr>
        <w:t>методи</w:t>
      </w:r>
      <w:r w:rsidR="000D19E3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D19E3" w:rsidRPr="000D19E3">
        <w:rPr>
          <w:rFonts w:ascii="Times New Roman" w:hAnsi="Times New Roman" w:cs="Times New Roman"/>
          <w:sz w:val="28"/>
          <w:szCs w:val="28"/>
          <w:lang w:val="uk-UA"/>
        </w:rPr>
        <w:t xml:space="preserve"> «Мотивація навчання у вузі Т.І. </w:t>
      </w:r>
      <w:proofErr w:type="spellStart"/>
      <w:r w:rsidR="000D19E3" w:rsidRPr="000D19E3">
        <w:rPr>
          <w:rFonts w:ascii="Times New Roman" w:hAnsi="Times New Roman" w:cs="Times New Roman"/>
          <w:sz w:val="28"/>
          <w:szCs w:val="28"/>
          <w:lang w:val="uk-UA"/>
        </w:rPr>
        <w:t>Ільїної</w:t>
      </w:r>
      <w:proofErr w:type="spellEnd"/>
      <w:r w:rsidR="000D19E3" w:rsidRPr="000D19E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D19E3">
        <w:rPr>
          <w:rFonts w:ascii="Times New Roman" w:hAnsi="Times New Roman" w:cs="Times New Roman"/>
          <w:sz w:val="28"/>
          <w:szCs w:val="28"/>
          <w:lang w:val="uk-UA"/>
        </w:rPr>
        <w:t xml:space="preserve"> отримано результати, з яких можна побачити, що </w:t>
      </w:r>
      <w:r w:rsidR="000D19E3" w:rsidRPr="000D19E3">
        <w:rPr>
          <w:rFonts w:ascii="Times New Roman" w:hAnsi="Times New Roman" w:cs="Times New Roman"/>
          <w:sz w:val="28"/>
          <w:szCs w:val="28"/>
          <w:lang w:val="uk-UA"/>
        </w:rPr>
        <w:t xml:space="preserve">у групи психологів-бакалаврів спостерігається виділення двох груп з різною мотиваційною спрямованістю – </w:t>
      </w:r>
      <w:r w:rsidR="000D19E3">
        <w:rPr>
          <w:rFonts w:ascii="Times New Roman" w:hAnsi="Times New Roman" w:cs="Times New Roman"/>
          <w:sz w:val="28"/>
          <w:szCs w:val="28"/>
          <w:lang w:val="uk-UA"/>
        </w:rPr>
        <w:t>велика група</w:t>
      </w:r>
      <w:r w:rsidR="000D19E3" w:rsidRPr="000D19E3">
        <w:rPr>
          <w:rFonts w:ascii="Times New Roman" w:hAnsi="Times New Roman" w:cs="Times New Roman"/>
          <w:sz w:val="28"/>
          <w:szCs w:val="28"/>
          <w:lang w:val="uk-UA"/>
        </w:rPr>
        <w:t xml:space="preserve"> респондентів, </w:t>
      </w:r>
      <w:r w:rsidR="000D19E3">
        <w:rPr>
          <w:rFonts w:ascii="Times New Roman" w:hAnsi="Times New Roman" w:cs="Times New Roman"/>
          <w:sz w:val="28"/>
          <w:szCs w:val="28"/>
          <w:lang w:val="uk-UA"/>
        </w:rPr>
        <w:t>котрі</w:t>
      </w:r>
      <w:r w:rsidR="000D19E3" w:rsidRPr="000D19E3">
        <w:rPr>
          <w:rFonts w:ascii="Times New Roman" w:hAnsi="Times New Roman" w:cs="Times New Roman"/>
          <w:sz w:val="28"/>
          <w:szCs w:val="28"/>
          <w:lang w:val="uk-UA"/>
        </w:rPr>
        <w:t xml:space="preserve"> мають низький рівень мотивації до навчання – 48%, </w:t>
      </w:r>
      <w:r w:rsidR="000D19E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D19E3" w:rsidRPr="000D19E3">
        <w:rPr>
          <w:rFonts w:ascii="Times New Roman" w:hAnsi="Times New Roman" w:cs="Times New Roman"/>
          <w:sz w:val="28"/>
          <w:szCs w:val="28"/>
          <w:lang w:val="uk-UA"/>
        </w:rPr>
        <w:t xml:space="preserve"> друга група, в якій спостерігається високій рівень мотивації – 36%.</w:t>
      </w:r>
    </w:p>
    <w:p w:rsidR="000D19E3" w:rsidRPr="000D19E3" w:rsidRDefault="000D19E3" w:rsidP="000D19E3">
      <w:pPr>
        <w:pStyle w:val="ad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19E3">
        <w:rPr>
          <w:rFonts w:ascii="Times New Roman" w:hAnsi="Times New Roman" w:cs="Times New Roman"/>
          <w:sz w:val="28"/>
          <w:szCs w:val="28"/>
          <w:lang w:val="uk-UA"/>
        </w:rPr>
        <w:t xml:space="preserve">Отримані дані по групі ОГ2 свідчать, що для студентів-магістрів притаманна висока мотивація до навчання – 52%,  вони більш спрямовані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0D19E3">
        <w:rPr>
          <w:rFonts w:ascii="Times New Roman" w:hAnsi="Times New Roman" w:cs="Times New Roman"/>
          <w:sz w:val="28"/>
          <w:szCs w:val="28"/>
          <w:lang w:val="uk-UA"/>
        </w:rPr>
        <w:t>до придбання знань, оволодіння професійними знаннями та навичками. Середній рівень виявлено у 32% респондентів, а низькі показники мотивації в навчанні простежуються у 16% респондентів.</w:t>
      </w:r>
    </w:p>
    <w:p w:rsidR="007E2D63" w:rsidRPr="000D19E3" w:rsidRDefault="000D19E3" w:rsidP="000D19E3">
      <w:pPr>
        <w:pStyle w:val="ad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</w:t>
      </w:r>
      <w:r w:rsidRPr="000D19E3">
        <w:rPr>
          <w:rFonts w:ascii="Times New Roman" w:hAnsi="Times New Roman" w:cs="Times New Roman"/>
          <w:sz w:val="28"/>
          <w:szCs w:val="28"/>
          <w:lang w:val="uk-UA"/>
        </w:rPr>
        <w:t>загальнення даних, отриманих за методиками «Визначення рівня самоактуалізації особистості», «Шкала психологічного благополуччя»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0D19E3">
        <w:rPr>
          <w:rFonts w:ascii="Times New Roman" w:hAnsi="Times New Roman" w:cs="Times New Roman"/>
          <w:sz w:val="28"/>
          <w:szCs w:val="28"/>
          <w:lang w:val="uk-UA"/>
        </w:rPr>
        <w:t xml:space="preserve"> «Мотивація навчання у вузі» дозволяє зробити висновок, що по всіх шкалах зазначених </w:t>
      </w:r>
      <w:proofErr w:type="spellStart"/>
      <w:r w:rsidRPr="000D19E3">
        <w:rPr>
          <w:rFonts w:ascii="Times New Roman" w:hAnsi="Times New Roman" w:cs="Times New Roman"/>
          <w:sz w:val="28"/>
          <w:szCs w:val="28"/>
          <w:lang w:val="uk-UA"/>
        </w:rPr>
        <w:t>методик</w:t>
      </w:r>
      <w:proofErr w:type="spellEnd"/>
      <w:r w:rsidRPr="000D19E3">
        <w:rPr>
          <w:rFonts w:ascii="Times New Roman" w:hAnsi="Times New Roman" w:cs="Times New Roman"/>
          <w:sz w:val="28"/>
          <w:szCs w:val="28"/>
          <w:lang w:val="uk-UA"/>
        </w:rPr>
        <w:t xml:space="preserve"> у респондентів групі ОГ2 </w:t>
      </w:r>
      <w:r>
        <w:rPr>
          <w:rFonts w:ascii="Times New Roman" w:hAnsi="Times New Roman" w:cs="Times New Roman"/>
          <w:sz w:val="28"/>
          <w:szCs w:val="28"/>
          <w:lang w:val="uk-UA"/>
        </w:rPr>
        <w:t>виявляються більш</w:t>
      </w:r>
      <w:r w:rsidRPr="000D19E3">
        <w:rPr>
          <w:rFonts w:ascii="Times New Roman" w:hAnsi="Times New Roman" w:cs="Times New Roman"/>
          <w:sz w:val="28"/>
          <w:szCs w:val="28"/>
          <w:lang w:val="uk-UA"/>
        </w:rPr>
        <w:t xml:space="preserve"> високі показники,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ніж у групі ОГ1.</w:t>
      </w:r>
    </w:p>
    <w:p w:rsidR="00665D9B" w:rsidRPr="007E2D63" w:rsidRDefault="007E2D63" w:rsidP="000D19E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Було виявлено</w:t>
      </w:r>
      <w:r w:rsidR="00665D9B" w:rsidRPr="007E2D63">
        <w:rPr>
          <w:sz w:val="28"/>
          <w:szCs w:val="28"/>
          <w:lang w:val="uk-UA"/>
        </w:rPr>
        <w:t xml:space="preserve"> взаємозв’язок самоактуалізації, психологічного благополуччя </w:t>
      </w:r>
      <w:r w:rsidR="00665D9B" w:rsidRPr="007E2D63">
        <w:rPr>
          <w:iCs/>
          <w:sz w:val="28"/>
          <w:szCs w:val="28"/>
          <w:lang w:val="uk-UA"/>
        </w:rPr>
        <w:t>та дійсною мотивацією навчання студентів-психологів</w:t>
      </w:r>
      <w:r w:rsidR="00665D9B" w:rsidRPr="007E2D63">
        <w:rPr>
          <w:sz w:val="28"/>
          <w:szCs w:val="28"/>
          <w:lang w:val="uk-UA"/>
        </w:rPr>
        <w:t>.</w:t>
      </w:r>
    </w:p>
    <w:p w:rsidR="00CA7BED" w:rsidRPr="00CA7BED" w:rsidRDefault="00CA7BED" w:rsidP="00CA7BED">
      <w:pPr>
        <w:pStyle w:val="ad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 w:rsidR="00C32407" w:rsidRPr="00CA7BED">
        <w:rPr>
          <w:rFonts w:ascii="Times New Roman" w:eastAsia="Calibri" w:hAnsi="Times New Roman" w:cs="Times New Roman"/>
          <w:sz w:val="28"/>
          <w:szCs w:val="28"/>
          <w:lang w:val="uk-UA"/>
        </w:rPr>
        <w:t>ля респондентів групи ОГ1 спостерігаються показники, які знаходяться в діапазоні від низьких до високих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C32407" w:rsidRPr="00CA7B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A7BED">
        <w:rPr>
          <w:rFonts w:ascii="Times New Roman" w:eastAsia="Calibri" w:hAnsi="Times New Roman" w:cs="Times New Roman"/>
          <w:sz w:val="28"/>
          <w:szCs w:val="28"/>
          <w:lang w:val="uk-UA"/>
        </w:rPr>
        <w:t>Так, низькі показники по шкалах: «Гнучкості поведінки», «Синергії», «Прийняття агресії», «Контактності» та «Пізнавальних потреб» притаманні для групи ОГ1.</w:t>
      </w:r>
    </w:p>
    <w:p w:rsidR="00CA7BED" w:rsidRPr="00CA7BED" w:rsidRDefault="00CA7BED" w:rsidP="00CA7BED">
      <w:pPr>
        <w:pStyle w:val="ad"/>
        <w:spacing w:line="360" w:lineRule="auto"/>
        <w:ind w:firstLine="708"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 w:rsidR="00C32407" w:rsidRPr="00CA7BED">
        <w:rPr>
          <w:rFonts w:ascii="Times New Roman" w:eastAsia="Calibri" w:hAnsi="Times New Roman" w:cs="Times New Roman"/>
          <w:sz w:val="28"/>
          <w:szCs w:val="28"/>
          <w:lang w:val="uk-UA"/>
        </w:rPr>
        <w:t>ля групи ОГ2 спостерігаються середні та високі показники по всіх шкалах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зокрема, </w:t>
      </w:r>
      <w:r w:rsidRPr="00CA7BED">
        <w:rPr>
          <w:rFonts w:ascii="Times New Roman" w:eastAsia="Calibri" w:hAnsi="Times New Roman" w:cs="Times New Roman"/>
          <w:sz w:val="28"/>
          <w:szCs w:val="28"/>
          <w:lang w:val="uk-UA"/>
        </w:rPr>
        <w:t>по шкалах «Самоповага», «</w:t>
      </w:r>
      <w:proofErr w:type="spellStart"/>
      <w:r w:rsidRPr="00CA7BED">
        <w:rPr>
          <w:rFonts w:ascii="Times New Roman" w:eastAsia="Calibri" w:hAnsi="Times New Roman" w:cs="Times New Roman"/>
          <w:sz w:val="28"/>
          <w:szCs w:val="28"/>
          <w:lang w:val="uk-UA"/>
        </w:rPr>
        <w:t>Самоспийняття</w:t>
      </w:r>
      <w:proofErr w:type="spellEnd"/>
      <w:r w:rsidRPr="00CA7BED">
        <w:rPr>
          <w:rFonts w:ascii="Times New Roman" w:eastAsia="Calibri" w:hAnsi="Times New Roman" w:cs="Times New Roman"/>
          <w:sz w:val="28"/>
          <w:szCs w:val="28"/>
          <w:lang w:val="uk-UA"/>
        </w:rPr>
        <w:t>» та «Уявлення про природу людини» для групи студентів-магістрів спостерігаються високі показники, ніж у групи студентів-бакалаврів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CA7BED" w:rsidRPr="00CA7BED" w:rsidRDefault="00CA7BED" w:rsidP="00CA7BED">
      <w:pPr>
        <w:pStyle w:val="ad"/>
        <w:spacing w:line="360" w:lineRule="auto"/>
        <w:ind w:firstLine="708"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CA7B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Порівняння груп ОГ1 та ОГ2 за отриманими середніми значеннями щодо </w:t>
      </w:r>
      <w:r w:rsidRPr="00CA7BE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рівня психологічного благополуччя особистості </w:t>
      </w:r>
      <w:r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показало, що студенти групи </w:t>
      </w:r>
      <w:r w:rsidRPr="00CA7B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ОГ2 продемонстрували середні та високі показники по всіх шкалах, на відміну від респондентів групи ОГ1, у яких спостерігаються низькі показники.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Pr="00CA7BED">
        <w:rPr>
          <w:rFonts w:ascii="Times New Roman" w:eastAsia="Calibri" w:hAnsi="Times New Roman" w:cs="Times New Roman"/>
          <w:sz w:val="28"/>
          <w:szCs w:val="28"/>
          <w:lang w:val="uk-UA"/>
        </w:rPr>
        <w:t>исоки</w:t>
      </w:r>
      <w:proofErr w:type="spellEnd"/>
      <w:r w:rsidRPr="00CA7B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показник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и спостерігаються</w:t>
      </w:r>
      <w:r w:rsidRPr="00CA7B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 шкалах: «Позитивне відношення», «</w:t>
      </w:r>
      <w:proofErr w:type="spellStart"/>
      <w:r w:rsidRPr="00CA7BED">
        <w:rPr>
          <w:rFonts w:ascii="Times New Roman" w:eastAsia="Calibri" w:hAnsi="Times New Roman" w:cs="Times New Roman"/>
          <w:sz w:val="28"/>
          <w:szCs w:val="28"/>
          <w:lang w:val="uk-UA"/>
        </w:rPr>
        <w:t>Самостприйняття</w:t>
      </w:r>
      <w:proofErr w:type="spellEnd"/>
      <w:r w:rsidRPr="00CA7BED">
        <w:rPr>
          <w:rFonts w:ascii="Times New Roman" w:eastAsia="Calibri" w:hAnsi="Times New Roman" w:cs="Times New Roman"/>
          <w:sz w:val="28"/>
          <w:szCs w:val="28"/>
          <w:lang w:val="uk-UA"/>
        </w:rPr>
        <w:t>» та «Життєві цілі».</w:t>
      </w:r>
    </w:p>
    <w:p w:rsidR="00CA7BED" w:rsidRPr="00CA7BED" w:rsidRDefault="00CA7BED" w:rsidP="00CA7BED">
      <w:pPr>
        <w:pStyle w:val="ad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A7B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Прі порівнянні груп ОГ1 та ОГ2 за отриманими середніми значеннями щодо </w:t>
      </w:r>
      <w:r w:rsidRPr="00CA7BED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рівня мотивації в навчанні </w:t>
      </w:r>
      <w:r w:rsidRPr="00CA7BED">
        <w:rPr>
          <w:rFonts w:ascii="Times New Roman" w:eastAsia="Calibri" w:hAnsi="Times New Roman" w:cs="Times New Roman"/>
          <w:sz w:val="28"/>
          <w:szCs w:val="28"/>
        </w:rPr>
        <w:t>за шкалою «</w:t>
      </w:r>
      <w:proofErr w:type="spellStart"/>
      <w:r w:rsidRPr="00CA7BED">
        <w:rPr>
          <w:rFonts w:ascii="Times New Roman" w:eastAsia="Calibri" w:hAnsi="Times New Roman" w:cs="Times New Roman"/>
          <w:sz w:val="28"/>
          <w:szCs w:val="28"/>
        </w:rPr>
        <w:t>Придбання</w:t>
      </w:r>
      <w:proofErr w:type="spellEnd"/>
      <w:r w:rsidRPr="00CA7BE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A7BED">
        <w:rPr>
          <w:rFonts w:ascii="Times New Roman" w:eastAsia="Calibri" w:hAnsi="Times New Roman" w:cs="Times New Roman"/>
          <w:sz w:val="28"/>
          <w:szCs w:val="28"/>
        </w:rPr>
        <w:t>знань</w:t>
      </w:r>
      <w:proofErr w:type="spellEnd"/>
      <w:r w:rsidRPr="00CA7BED">
        <w:rPr>
          <w:rFonts w:ascii="Times New Roman" w:eastAsia="Calibri" w:hAnsi="Times New Roman" w:cs="Times New Roman"/>
          <w:sz w:val="28"/>
          <w:szCs w:val="28"/>
        </w:rPr>
        <w:t xml:space="preserve">» у </w:t>
      </w:r>
      <w:proofErr w:type="spellStart"/>
      <w:r w:rsidRPr="00CA7BED">
        <w:rPr>
          <w:rFonts w:ascii="Times New Roman" w:eastAsia="Calibri" w:hAnsi="Times New Roman" w:cs="Times New Roman"/>
          <w:sz w:val="28"/>
          <w:szCs w:val="28"/>
        </w:rPr>
        <w:t>студентів-магістрів</w:t>
      </w:r>
      <w:proofErr w:type="spellEnd"/>
      <w:r w:rsidRPr="00CA7BE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A7BED">
        <w:rPr>
          <w:rFonts w:ascii="Times New Roman" w:eastAsia="Calibri" w:hAnsi="Times New Roman" w:cs="Times New Roman"/>
          <w:iCs/>
          <w:sz w:val="28"/>
          <w:szCs w:val="28"/>
        </w:rPr>
        <w:t xml:space="preserve">спеціальності «Психологія» </w:t>
      </w:r>
      <w:r w:rsidRPr="00CA7BED">
        <w:rPr>
          <w:rFonts w:ascii="Times New Roman" w:eastAsia="Calibri" w:hAnsi="Times New Roman" w:cs="Times New Roman"/>
          <w:sz w:val="28"/>
          <w:szCs w:val="28"/>
        </w:rPr>
        <w:t xml:space="preserve">на 2,68 бали більше в порівнянні зі студентами-бакалаврами </w:t>
      </w:r>
      <w:r w:rsidRPr="00CA7BED">
        <w:rPr>
          <w:rFonts w:ascii="Times New Roman" w:eastAsia="Calibri" w:hAnsi="Times New Roman" w:cs="Times New Roman"/>
          <w:iCs/>
          <w:sz w:val="28"/>
          <w:szCs w:val="28"/>
        </w:rPr>
        <w:t>спеціальності «Психологія»</w:t>
      </w:r>
      <w:r w:rsidRPr="00CA7BED">
        <w:rPr>
          <w:rFonts w:ascii="Times New Roman" w:eastAsia="Calibri" w:hAnsi="Times New Roman" w:cs="Times New Roman"/>
          <w:sz w:val="28"/>
          <w:szCs w:val="28"/>
        </w:rPr>
        <w:t>; рівень мотивації за шкалою «Оволодіння професією» у студентів ОГ2 на 2,64 бали більше в порівнянні зі студентами ОГ1. Протилежна тенденція спостерігається щодо  рівня формальної навчальної мотивації за шкалою «Отримання диплому», значення за якою у студентів-магістрів зменшується на 0,92 бали у порівнянні зі студентами-бакалаврами.</w:t>
      </w:r>
    </w:p>
    <w:p w:rsidR="00CA7BED" w:rsidRPr="00FB5562" w:rsidRDefault="00CA7BED" w:rsidP="00CA7BED">
      <w:pPr>
        <w:pStyle w:val="ad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B5562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Отже, отримані показники свідчать про те, що, на відміну від першокурсників (бакалаврів), на останньому курсі (магістри) в студентів починає переважати дійсна навчальна мотивація та спрямованість на отримання </w:t>
      </w:r>
      <w:proofErr w:type="spellStart"/>
      <w:r w:rsidRPr="00FB5562">
        <w:rPr>
          <w:rFonts w:ascii="Times New Roman" w:eastAsia="Calibri" w:hAnsi="Times New Roman" w:cs="Times New Roman"/>
          <w:sz w:val="28"/>
          <w:szCs w:val="28"/>
          <w:lang w:val="uk-UA"/>
        </w:rPr>
        <w:t>професійно</w:t>
      </w:r>
      <w:proofErr w:type="spellEnd"/>
      <w:r w:rsidRPr="00FB556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значущих знань.</w:t>
      </w:r>
    </w:p>
    <w:p w:rsidR="00CA7BED" w:rsidRPr="00CA7BED" w:rsidRDefault="00CA7BED" w:rsidP="00CA7BED">
      <w:pPr>
        <w:pStyle w:val="ad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Таким чином, відповідно до мети дослідження </w:t>
      </w:r>
      <w:r w:rsidRPr="00CA7BED">
        <w:rPr>
          <w:rFonts w:ascii="Times New Roman" w:eastAsia="Calibri" w:hAnsi="Times New Roman" w:cs="Times New Roman"/>
          <w:sz w:val="28"/>
          <w:szCs w:val="28"/>
          <w:lang w:val="uk-UA"/>
        </w:rPr>
        <w:t>отримані результати дозволяють стверджувати про наявність зв’язку між курсом навчання та рівнями самоактуалізації, психологічного благополуччя та дійсною мотивацією навчання.</w:t>
      </w:r>
    </w:p>
    <w:p w:rsidR="00CA7BED" w:rsidRPr="00FB5562" w:rsidRDefault="00CA7BED" w:rsidP="00CA7BED">
      <w:pPr>
        <w:pStyle w:val="ad"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E2D63" w:rsidRDefault="007E2D63" w:rsidP="00F82EB0">
      <w:pPr>
        <w:tabs>
          <w:tab w:val="left" w:pos="1366"/>
        </w:tabs>
        <w:jc w:val="both"/>
        <w:rPr>
          <w:rFonts w:eastAsia="Calibri"/>
          <w:iCs/>
          <w:sz w:val="28"/>
          <w:szCs w:val="28"/>
          <w:lang w:val="uk-UA"/>
        </w:rPr>
      </w:pPr>
    </w:p>
    <w:p w:rsidR="007E2D63" w:rsidRDefault="007E2D63" w:rsidP="00F82EB0">
      <w:pPr>
        <w:tabs>
          <w:tab w:val="left" w:pos="1366"/>
        </w:tabs>
        <w:jc w:val="both"/>
        <w:rPr>
          <w:rFonts w:eastAsia="Calibri"/>
          <w:iCs/>
          <w:sz w:val="28"/>
          <w:szCs w:val="28"/>
          <w:lang w:val="uk-UA"/>
        </w:rPr>
      </w:pPr>
    </w:p>
    <w:p w:rsidR="007E2D63" w:rsidRDefault="007E2D63" w:rsidP="00F82EB0">
      <w:pPr>
        <w:tabs>
          <w:tab w:val="left" w:pos="1366"/>
        </w:tabs>
        <w:jc w:val="both"/>
        <w:rPr>
          <w:rFonts w:eastAsia="Calibri"/>
          <w:iCs/>
          <w:sz w:val="28"/>
          <w:szCs w:val="28"/>
          <w:lang w:val="uk-UA"/>
        </w:rPr>
      </w:pPr>
    </w:p>
    <w:p w:rsidR="007E2D63" w:rsidRDefault="007E2D63" w:rsidP="00F82EB0">
      <w:pPr>
        <w:tabs>
          <w:tab w:val="left" w:pos="1366"/>
        </w:tabs>
        <w:jc w:val="both"/>
        <w:rPr>
          <w:rFonts w:eastAsia="Calibri"/>
          <w:iCs/>
          <w:sz w:val="28"/>
          <w:szCs w:val="28"/>
          <w:lang w:val="uk-UA"/>
        </w:rPr>
      </w:pPr>
    </w:p>
    <w:p w:rsidR="007E2D63" w:rsidRDefault="007E2D63" w:rsidP="00F82EB0">
      <w:pPr>
        <w:tabs>
          <w:tab w:val="left" w:pos="1366"/>
        </w:tabs>
        <w:jc w:val="both"/>
        <w:rPr>
          <w:rFonts w:eastAsia="Calibri"/>
          <w:iCs/>
          <w:sz w:val="28"/>
          <w:szCs w:val="28"/>
          <w:lang w:val="uk-UA"/>
        </w:rPr>
      </w:pPr>
    </w:p>
    <w:p w:rsidR="007E2D63" w:rsidRDefault="007E2D63" w:rsidP="00F82EB0">
      <w:pPr>
        <w:tabs>
          <w:tab w:val="left" w:pos="1366"/>
        </w:tabs>
        <w:jc w:val="both"/>
        <w:rPr>
          <w:rFonts w:eastAsia="Calibri"/>
          <w:iCs/>
          <w:sz w:val="28"/>
          <w:szCs w:val="28"/>
          <w:lang w:val="uk-UA"/>
        </w:rPr>
      </w:pPr>
    </w:p>
    <w:p w:rsidR="007E2D63" w:rsidRDefault="007E2D63" w:rsidP="00F82EB0">
      <w:pPr>
        <w:tabs>
          <w:tab w:val="left" w:pos="1366"/>
        </w:tabs>
        <w:jc w:val="both"/>
        <w:rPr>
          <w:rFonts w:eastAsia="Calibri"/>
          <w:iCs/>
          <w:sz w:val="28"/>
          <w:szCs w:val="28"/>
          <w:lang w:val="uk-UA"/>
        </w:rPr>
      </w:pPr>
    </w:p>
    <w:p w:rsidR="007E2D63" w:rsidRDefault="007E2D63" w:rsidP="00F82EB0">
      <w:pPr>
        <w:tabs>
          <w:tab w:val="left" w:pos="1366"/>
        </w:tabs>
        <w:jc w:val="both"/>
        <w:rPr>
          <w:rFonts w:eastAsia="Calibri"/>
          <w:iCs/>
          <w:sz w:val="28"/>
          <w:szCs w:val="28"/>
          <w:lang w:val="uk-UA"/>
        </w:rPr>
      </w:pPr>
    </w:p>
    <w:p w:rsidR="007E2D63" w:rsidRDefault="007E2D63" w:rsidP="00F82EB0">
      <w:pPr>
        <w:tabs>
          <w:tab w:val="left" w:pos="1366"/>
        </w:tabs>
        <w:jc w:val="both"/>
        <w:rPr>
          <w:rFonts w:eastAsia="Calibri"/>
          <w:iCs/>
          <w:sz w:val="28"/>
          <w:szCs w:val="28"/>
          <w:lang w:val="uk-UA"/>
        </w:rPr>
      </w:pPr>
    </w:p>
    <w:p w:rsidR="007E2D63" w:rsidRDefault="007E2D63" w:rsidP="00F82EB0">
      <w:pPr>
        <w:tabs>
          <w:tab w:val="left" w:pos="1366"/>
        </w:tabs>
        <w:jc w:val="both"/>
        <w:rPr>
          <w:rFonts w:eastAsia="Calibri"/>
          <w:iCs/>
          <w:sz w:val="28"/>
          <w:szCs w:val="28"/>
          <w:lang w:val="uk-UA"/>
        </w:rPr>
      </w:pPr>
    </w:p>
    <w:p w:rsidR="007E2D63" w:rsidRDefault="007E2D63" w:rsidP="00F82EB0">
      <w:pPr>
        <w:tabs>
          <w:tab w:val="left" w:pos="1366"/>
        </w:tabs>
        <w:jc w:val="both"/>
        <w:rPr>
          <w:rFonts w:eastAsia="Calibri"/>
          <w:iCs/>
          <w:sz w:val="28"/>
          <w:szCs w:val="28"/>
          <w:lang w:val="uk-UA"/>
        </w:rPr>
      </w:pPr>
    </w:p>
    <w:p w:rsidR="007E2D63" w:rsidRPr="00F82EB0" w:rsidRDefault="007E2D63" w:rsidP="00F82EB0">
      <w:pPr>
        <w:tabs>
          <w:tab w:val="left" w:pos="1366"/>
        </w:tabs>
        <w:jc w:val="both"/>
        <w:rPr>
          <w:rFonts w:eastAsia="Calibri"/>
          <w:sz w:val="28"/>
          <w:szCs w:val="28"/>
          <w:lang w:val="uk-UA"/>
        </w:rPr>
      </w:pPr>
    </w:p>
    <w:p w:rsidR="00F82EB0" w:rsidRPr="00F82EB0" w:rsidRDefault="00F82EB0" w:rsidP="00F82EB0">
      <w:pPr>
        <w:tabs>
          <w:tab w:val="left" w:pos="1366"/>
        </w:tabs>
        <w:jc w:val="both"/>
        <w:rPr>
          <w:rFonts w:eastAsia="Calibri"/>
          <w:sz w:val="28"/>
          <w:szCs w:val="28"/>
          <w:lang w:val="uk-UA"/>
        </w:rPr>
      </w:pPr>
    </w:p>
    <w:p w:rsidR="00F82EB0" w:rsidRPr="00F82EB0" w:rsidRDefault="00F82EB0" w:rsidP="00F82EB0">
      <w:pPr>
        <w:tabs>
          <w:tab w:val="left" w:pos="1366"/>
        </w:tabs>
        <w:jc w:val="both"/>
        <w:rPr>
          <w:rFonts w:eastAsia="Calibri"/>
          <w:sz w:val="28"/>
          <w:szCs w:val="28"/>
          <w:lang w:val="uk-UA"/>
        </w:rPr>
      </w:pPr>
    </w:p>
    <w:p w:rsidR="00F82EB0" w:rsidRPr="00F82EB0" w:rsidRDefault="00F82EB0" w:rsidP="00F82EB0">
      <w:pPr>
        <w:tabs>
          <w:tab w:val="left" w:pos="1366"/>
        </w:tabs>
        <w:jc w:val="both"/>
        <w:rPr>
          <w:rFonts w:eastAsia="Calibri"/>
          <w:sz w:val="28"/>
          <w:szCs w:val="28"/>
          <w:lang w:val="uk-UA"/>
        </w:rPr>
      </w:pPr>
    </w:p>
    <w:p w:rsidR="00F82EB0" w:rsidRPr="00F82EB0" w:rsidRDefault="00F82EB0" w:rsidP="00F82EB0">
      <w:pPr>
        <w:tabs>
          <w:tab w:val="left" w:pos="1366"/>
        </w:tabs>
        <w:jc w:val="both"/>
        <w:rPr>
          <w:rFonts w:eastAsia="Calibri"/>
          <w:sz w:val="28"/>
          <w:szCs w:val="28"/>
          <w:lang w:val="uk-UA"/>
        </w:rPr>
      </w:pPr>
    </w:p>
    <w:p w:rsidR="00F82EB0" w:rsidRPr="00F82EB0" w:rsidRDefault="00F82EB0" w:rsidP="00F82EB0">
      <w:pPr>
        <w:tabs>
          <w:tab w:val="left" w:pos="1366"/>
        </w:tabs>
        <w:jc w:val="both"/>
        <w:rPr>
          <w:rFonts w:eastAsia="Calibri"/>
          <w:sz w:val="28"/>
          <w:szCs w:val="28"/>
          <w:lang w:val="uk-UA"/>
        </w:rPr>
      </w:pPr>
    </w:p>
    <w:p w:rsidR="007E2D63" w:rsidRDefault="007E2D63" w:rsidP="007E2D63">
      <w:pPr>
        <w:spacing w:line="360" w:lineRule="auto"/>
        <w:contextualSpacing/>
        <w:jc w:val="both"/>
        <w:rPr>
          <w:b/>
          <w:bCs/>
          <w:sz w:val="28"/>
          <w:szCs w:val="28"/>
          <w:lang w:val="uk-UA"/>
        </w:rPr>
      </w:pPr>
    </w:p>
    <w:p w:rsidR="007E2D63" w:rsidRDefault="007E2D63" w:rsidP="007E2D63">
      <w:pPr>
        <w:spacing w:line="360" w:lineRule="auto"/>
        <w:contextualSpacing/>
        <w:jc w:val="both"/>
        <w:rPr>
          <w:b/>
          <w:bCs/>
          <w:sz w:val="28"/>
          <w:szCs w:val="28"/>
          <w:lang w:val="uk-UA"/>
        </w:rPr>
      </w:pPr>
    </w:p>
    <w:p w:rsidR="007E2D63" w:rsidRDefault="007E2D63" w:rsidP="007E2D63">
      <w:pPr>
        <w:spacing w:line="360" w:lineRule="auto"/>
        <w:contextualSpacing/>
        <w:jc w:val="both"/>
        <w:rPr>
          <w:b/>
          <w:bCs/>
          <w:sz w:val="28"/>
          <w:szCs w:val="28"/>
          <w:lang w:val="uk-UA"/>
        </w:rPr>
      </w:pPr>
    </w:p>
    <w:p w:rsidR="00C32407" w:rsidRDefault="00C32407" w:rsidP="007E2D63">
      <w:pPr>
        <w:spacing w:line="360" w:lineRule="auto"/>
        <w:contextualSpacing/>
        <w:jc w:val="both"/>
        <w:rPr>
          <w:b/>
          <w:bCs/>
          <w:sz w:val="28"/>
          <w:szCs w:val="28"/>
          <w:lang w:val="uk-UA"/>
        </w:rPr>
      </w:pPr>
    </w:p>
    <w:p w:rsidR="00C32407" w:rsidRDefault="00C32407" w:rsidP="007E2D63">
      <w:pPr>
        <w:spacing w:line="360" w:lineRule="auto"/>
        <w:contextualSpacing/>
        <w:jc w:val="both"/>
        <w:rPr>
          <w:b/>
          <w:bCs/>
          <w:sz w:val="28"/>
          <w:szCs w:val="28"/>
          <w:lang w:val="uk-UA"/>
        </w:rPr>
      </w:pPr>
    </w:p>
    <w:p w:rsidR="00C32407" w:rsidRDefault="00C32407" w:rsidP="007E2D63">
      <w:pPr>
        <w:spacing w:line="360" w:lineRule="auto"/>
        <w:contextualSpacing/>
        <w:jc w:val="both"/>
        <w:rPr>
          <w:b/>
          <w:bCs/>
          <w:sz w:val="28"/>
          <w:szCs w:val="28"/>
          <w:lang w:val="uk-UA"/>
        </w:rPr>
      </w:pPr>
    </w:p>
    <w:p w:rsidR="00C32407" w:rsidRDefault="00C32407" w:rsidP="007E2D63">
      <w:pPr>
        <w:spacing w:line="360" w:lineRule="auto"/>
        <w:contextualSpacing/>
        <w:jc w:val="both"/>
        <w:rPr>
          <w:b/>
          <w:bCs/>
          <w:sz w:val="28"/>
          <w:szCs w:val="28"/>
          <w:lang w:val="uk-UA"/>
        </w:rPr>
      </w:pPr>
    </w:p>
    <w:p w:rsidR="00C32407" w:rsidRDefault="00C32407" w:rsidP="007E2D63">
      <w:pPr>
        <w:spacing w:line="360" w:lineRule="auto"/>
        <w:contextualSpacing/>
        <w:jc w:val="both"/>
        <w:rPr>
          <w:b/>
          <w:bCs/>
          <w:sz w:val="28"/>
          <w:szCs w:val="28"/>
          <w:lang w:val="uk-UA"/>
        </w:rPr>
      </w:pPr>
    </w:p>
    <w:p w:rsidR="00C32407" w:rsidRDefault="00C32407" w:rsidP="007E2D63">
      <w:pPr>
        <w:spacing w:line="360" w:lineRule="auto"/>
        <w:contextualSpacing/>
        <w:jc w:val="both"/>
        <w:rPr>
          <w:b/>
          <w:bCs/>
          <w:sz w:val="28"/>
          <w:szCs w:val="28"/>
          <w:lang w:val="uk-UA"/>
        </w:rPr>
      </w:pPr>
    </w:p>
    <w:p w:rsidR="00C32407" w:rsidRDefault="00C32407" w:rsidP="007E2D63">
      <w:pPr>
        <w:spacing w:line="360" w:lineRule="auto"/>
        <w:contextualSpacing/>
        <w:jc w:val="both"/>
        <w:rPr>
          <w:b/>
          <w:bCs/>
          <w:sz w:val="28"/>
          <w:szCs w:val="28"/>
          <w:lang w:val="uk-UA"/>
        </w:rPr>
      </w:pPr>
    </w:p>
    <w:p w:rsidR="007E2D63" w:rsidRPr="00C211A0" w:rsidRDefault="007E2D63" w:rsidP="007E2D63">
      <w:pPr>
        <w:spacing w:line="360" w:lineRule="auto"/>
        <w:contextualSpacing/>
        <w:jc w:val="center"/>
        <w:rPr>
          <w:rFonts w:eastAsia="Calibri"/>
          <w:sz w:val="28"/>
          <w:szCs w:val="28"/>
          <w:lang w:val="uk-UA"/>
        </w:rPr>
      </w:pPr>
      <w:r w:rsidRPr="00C211A0">
        <w:rPr>
          <w:b/>
          <w:sz w:val="28"/>
          <w:szCs w:val="28"/>
          <w:lang w:val="uk-UA"/>
        </w:rPr>
        <w:lastRenderedPageBreak/>
        <w:t xml:space="preserve">CПИCOК ВИКOPИCТАНOЇ </w:t>
      </w:r>
      <w:r w:rsidRPr="00C211A0">
        <w:rPr>
          <w:b/>
          <w:bCs/>
          <w:sz w:val="28"/>
          <w:szCs w:val="28"/>
          <w:lang w:val="uk-UA"/>
        </w:rPr>
        <w:t>ДЖЕРЕЛ</w:t>
      </w:r>
    </w:p>
    <w:p w:rsidR="00F82EB0" w:rsidRPr="00966CF9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966CF9">
        <w:rPr>
          <w:rFonts w:ascii="Times New Roman" w:hAnsi="Times New Roman"/>
          <w:color w:val="000000" w:themeColor="text1"/>
          <w:sz w:val="28"/>
          <w:szCs w:val="28"/>
        </w:rPr>
        <w:t xml:space="preserve">Ананьев </w:t>
      </w:r>
      <w:r w:rsidRPr="00966CF9">
        <w:rPr>
          <w:rFonts w:ascii="Times New Roman" w:hAnsi="Times New Roman"/>
          <w:color w:val="000000" w:themeColor="text1"/>
          <w:sz w:val="28"/>
          <w:szCs w:val="28"/>
          <w:lang w:val="uk-UA"/>
        </w:rPr>
        <w:t>Б</w:t>
      </w:r>
      <w:r w:rsidRPr="00966CF9">
        <w:rPr>
          <w:rFonts w:ascii="Times New Roman" w:hAnsi="Times New Roman"/>
          <w:color w:val="000000" w:themeColor="text1"/>
          <w:sz w:val="28"/>
          <w:szCs w:val="28"/>
        </w:rPr>
        <w:t>. Г. Человек как предмет познания</w:t>
      </w:r>
      <w:r w:rsidR="00926897" w:rsidRPr="00966CF9">
        <w:rPr>
          <w:rFonts w:ascii="Times New Roman" w:hAnsi="Times New Roman"/>
          <w:color w:val="000000" w:themeColor="text1"/>
          <w:sz w:val="28"/>
          <w:szCs w:val="28"/>
        </w:rPr>
        <w:t>. Режим доступу:</w:t>
      </w:r>
      <w:r w:rsidR="00926897" w:rsidRPr="00966CF9">
        <w:rPr>
          <w:rFonts w:ascii="Times New Roman" w:hAnsi="Times New Roman"/>
          <w:color w:val="000000" w:themeColor="text1"/>
        </w:rPr>
        <w:t xml:space="preserve"> </w:t>
      </w:r>
      <w:hyperlink r:id="rId6" w:history="1">
        <w:r w:rsidR="00407C18" w:rsidRPr="00966CF9">
          <w:rPr>
            <w:rStyle w:val="a9"/>
            <w:rFonts w:ascii="Times New Roman" w:hAnsi="Times New Roman"/>
            <w:color w:val="000000" w:themeColor="text1"/>
            <w:sz w:val="28"/>
            <w:szCs w:val="28"/>
          </w:rPr>
          <w:t>https://platona.net/load/knigi_po_filosofii/psikhologija/ananev_chelovek_kak_predmet_poznanija/22-1-0-3830</w:t>
        </w:r>
      </w:hyperlink>
    </w:p>
    <w:p w:rsidR="00407C18" w:rsidRPr="00966CF9" w:rsidRDefault="00407C18" w:rsidP="00966CF9">
      <w:pPr>
        <w:pStyle w:val="af0"/>
        <w:numPr>
          <w:ilvl w:val="0"/>
          <w:numId w:val="32"/>
        </w:numPr>
        <w:shd w:val="clear" w:color="auto" w:fill="FFFFFF"/>
      </w:pPr>
      <w:r w:rsidRPr="006E0435">
        <w:rPr>
          <w:rFonts w:ascii="TimesNewRomanPSMT" w:hAnsi="TimesNewRomanPSMT"/>
          <w:sz w:val="28"/>
          <w:szCs w:val="28"/>
          <w:lang w:val="uk-UA"/>
        </w:rPr>
        <w:t xml:space="preserve">Артемова О.І. </w:t>
      </w:r>
      <w:proofErr w:type="spellStart"/>
      <w:r w:rsidRPr="006E0435">
        <w:rPr>
          <w:rFonts w:ascii="TimesNewRomanPSMT" w:hAnsi="TimesNewRomanPSMT"/>
          <w:sz w:val="28"/>
          <w:szCs w:val="28"/>
          <w:lang w:val="uk-UA"/>
        </w:rPr>
        <w:t>Професійна</w:t>
      </w:r>
      <w:proofErr w:type="spellEnd"/>
      <w:r w:rsidRPr="006E0435">
        <w:rPr>
          <w:rFonts w:ascii="TimesNewRomanPSMT" w:hAnsi="TimesNewRomanPSMT"/>
          <w:sz w:val="28"/>
          <w:szCs w:val="28"/>
          <w:lang w:val="uk-UA"/>
        </w:rPr>
        <w:t xml:space="preserve"> самореалізація особистості в сучасних умовах // Освіта регіону. – </w:t>
      </w:r>
      <w:proofErr w:type="spellStart"/>
      <w:r>
        <w:rPr>
          <w:rFonts w:ascii="TimesNewRomanPSMT" w:hAnsi="TimesNewRomanPSMT"/>
          <w:sz w:val="28"/>
          <w:szCs w:val="28"/>
        </w:rPr>
        <w:t>No</w:t>
      </w:r>
      <w:proofErr w:type="spellEnd"/>
      <w:r w:rsidRPr="006E0435">
        <w:rPr>
          <w:rFonts w:ascii="TimesNewRomanPSMT" w:hAnsi="TimesNewRomanPSMT"/>
          <w:sz w:val="28"/>
          <w:szCs w:val="28"/>
          <w:lang w:val="uk-UA"/>
        </w:rPr>
        <w:t xml:space="preserve">1 від 3.2010. </w:t>
      </w:r>
      <w:r>
        <w:rPr>
          <w:rFonts w:ascii="TimesNewRomanPSMT" w:hAnsi="TimesNewRomanPSMT"/>
          <w:sz w:val="28"/>
          <w:szCs w:val="28"/>
        </w:rPr>
        <w:t xml:space="preserve">С. 97- 101. 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>Балл Г. А. Психологическое содержание личностной свободы: сущность и составляющие. М. 1997.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>Балл Г. До визначення засад гуманістичного</w:t>
      </w:r>
      <w:r w:rsidR="00775567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підходу в методології</w:t>
      </w:r>
      <w:r w:rsidR="00775567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 xml:space="preserve">психологічної науки. </w:t>
      </w:r>
      <w:r w:rsidR="00926897" w:rsidRPr="00C211A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Психологія і суспільство. 2000. № 2. С. 74-90.</w:t>
      </w:r>
    </w:p>
    <w:p w:rsidR="007E2D63" w:rsidRPr="009255BF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 xml:space="preserve">Бакшаева Н.А. Психология мотивации. </w:t>
      </w:r>
      <w:proofErr w:type="gramStart"/>
      <w:r w:rsidRPr="00C211A0">
        <w:rPr>
          <w:rFonts w:ascii="Times New Roman" w:hAnsi="Times New Roman"/>
          <w:sz w:val="28"/>
          <w:szCs w:val="28"/>
        </w:rPr>
        <w:t>М:,</w:t>
      </w:r>
      <w:proofErr w:type="gramEnd"/>
      <w:r w:rsidRPr="00C211A0">
        <w:rPr>
          <w:rFonts w:ascii="Times New Roman" w:hAnsi="Times New Roman"/>
          <w:sz w:val="28"/>
          <w:szCs w:val="28"/>
        </w:rPr>
        <w:t xml:space="preserve"> 2006. 184 с.</w:t>
      </w:r>
    </w:p>
    <w:p w:rsidR="009255BF" w:rsidRPr="00A62537" w:rsidRDefault="009255BF" w:rsidP="009255BF">
      <w:pPr>
        <w:pStyle w:val="af0"/>
        <w:numPr>
          <w:ilvl w:val="0"/>
          <w:numId w:val="32"/>
        </w:numPr>
        <w:spacing w:line="360" w:lineRule="auto"/>
        <w:jc w:val="both"/>
      </w:pPr>
      <w:r>
        <w:rPr>
          <w:sz w:val="28"/>
          <w:szCs w:val="28"/>
        </w:rPr>
        <w:t xml:space="preserve">Безтелесна Л. І., Юрчик Г. М. Прогнозування та регулювання зайнятості населення регіону : монографія. Рівне : НУВГП, 2010. 222 с. </w:t>
      </w:r>
    </w:p>
    <w:p w:rsidR="00A62537" w:rsidRPr="009255BF" w:rsidRDefault="00A62537" w:rsidP="00A62537">
      <w:pPr>
        <w:pStyle w:val="af0"/>
        <w:numPr>
          <w:ilvl w:val="0"/>
          <w:numId w:val="32"/>
        </w:numPr>
        <w:spacing w:line="360" w:lineRule="auto"/>
        <w:jc w:val="both"/>
      </w:pPr>
      <w:r>
        <w:rPr>
          <w:sz w:val="28"/>
          <w:szCs w:val="28"/>
        </w:rPr>
        <w:t xml:space="preserve">Безтелесна Л. І., Печенюк А. В. Управління професійним розвитком науково-педагогічних працівників: монографія. Рівне : НУВГП, 2016. 198 с. 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>Божович Л.И. Проблемы формирования личности.</w:t>
      </w:r>
      <w:r w:rsidR="00C349B6" w:rsidRPr="00C211A0">
        <w:rPr>
          <w:rFonts w:ascii="Times New Roman" w:hAnsi="Times New Roman"/>
          <w:sz w:val="28"/>
          <w:szCs w:val="28"/>
          <w:lang w:val="uk-UA"/>
        </w:rPr>
        <w:t xml:space="preserve"> Режим доступу: </w:t>
      </w:r>
      <w:r w:rsidR="00C349B6" w:rsidRPr="00C211A0">
        <w:rPr>
          <w:rFonts w:ascii="Times New Roman" w:hAnsi="Times New Roman"/>
          <w:sz w:val="28"/>
          <w:szCs w:val="28"/>
        </w:rPr>
        <w:t>https://www.phantastike.com/common_psychology/problemi_formirovania_lichnosti/html/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211A0">
        <w:rPr>
          <w:rFonts w:ascii="Times New Roman" w:hAnsi="Times New Roman"/>
          <w:sz w:val="28"/>
          <w:szCs w:val="28"/>
          <w:lang w:val="uk-UA"/>
        </w:rPr>
        <w:t>Боришевський</w:t>
      </w:r>
      <w:proofErr w:type="spellEnd"/>
      <w:r w:rsidRPr="00C211A0">
        <w:rPr>
          <w:rFonts w:ascii="Times New Roman" w:hAnsi="Times New Roman"/>
          <w:sz w:val="28"/>
          <w:szCs w:val="28"/>
          <w:lang w:val="uk-UA"/>
        </w:rPr>
        <w:t xml:space="preserve"> М. И. Духовність як основа громадської свідомості та самосвідомості особистості</w:t>
      </w:r>
      <w:r w:rsidRPr="00C211A0">
        <w:rPr>
          <w:rFonts w:ascii="Times New Roman" w:hAnsi="Times New Roman"/>
          <w:sz w:val="28"/>
          <w:szCs w:val="28"/>
        </w:rPr>
        <w:t>. К., 1997.</w:t>
      </w:r>
      <w:r w:rsidR="00C349B6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  <w:lang w:val="uk-UA"/>
        </w:rPr>
        <w:t>4</w:t>
      </w:r>
      <w:r w:rsidRPr="00C211A0">
        <w:rPr>
          <w:rFonts w:ascii="Times New Roman" w:hAnsi="Times New Roman"/>
          <w:sz w:val="28"/>
          <w:szCs w:val="28"/>
        </w:rPr>
        <w:t>75</w:t>
      </w:r>
      <w:r w:rsidRPr="00C211A0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C211A0">
        <w:rPr>
          <w:rFonts w:ascii="Times New Roman" w:hAnsi="Times New Roman"/>
          <w:sz w:val="28"/>
          <w:szCs w:val="28"/>
        </w:rPr>
        <w:t>.</w:t>
      </w:r>
    </w:p>
    <w:p w:rsidR="00F82EB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>Боришевский М. И. Развитие саморегуляции поведения. К., 1992. 77 с</w:t>
      </w:r>
      <w:r w:rsidRPr="00C211A0">
        <w:rPr>
          <w:rFonts w:ascii="Times New Roman" w:hAnsi="Times New Roman"/>
          <w:sz w:val="28"/>
          <w:szCs w:val="28"/>
          <w:lang w:val="uk-UA"/>
        </w:rPr>
        <w:t>.</w:t>
      </w:r>
    </w:p>
    <w:p w:rsidR="00407C18" w:rsidRPr="00407C18" w:rsidRDefault="00407C18" w:rsidP="00407C18">
      <w:pPr>
        <w:pStyle w:val="af0"/>
        <w:numPr>
          <w:ilvl w:val="0"/>
          <w:numId w:val="32"/>
        </w:numPr>
        <w:shd w:val="clear" w:color="auto" w:fill="FFFFFF"/>
        <w:spacing w:line="360" w:lineRule="auto"/>
        <w:jc w:val="both"/>
      </w:pPr>
      <w:r>
        <w:rPr>
          <w:rFonts w:ascii="TimesNewRomanPSMT" w:hAnsi="TimesNewRomanPSMT"/>
          <w:sz w:val="28"/>
          <w:szCs w:val="28"/>
        </w:rPr>
        <w:t>Березовская А. А. Взаимосвязь самооценки и самоактуализации в контексте психологического здоровья</w:t>
      </w:r>
      <w:r>
        <w:rPr>
          <w:rFonts w:ascii="TimesNewRomanPSMT" w:hAnsi="TimesNewRomanPSMT"/>
          <w:sz w:val="28"/>
          <w:szCs w:val="28"/>
          <w:lang w:val="uk-UA"/>
        </w:rPr>
        <w:t>. Режим доступу</w:t>
      </w:r>
      <w:r>
        <w:rPr>
          <w:rFonts w:ascii="TimesNewRomanPSMT" w:hAnsi="TimesNewRomanPSMT"/>
          <w:sz w:val="28"/>
          <w:szCs w:val="28"/>
        </w:rPr>
        <w:t xml:space="preserve">: http://www.psyhodic. ru/arc.php?page=3910. </w:t>
      </w:r>
    </w:p>
    <w:p w:rsidR="00407C18" w:rsidRPr="00407C18" w:rsidRDefault="00F82EB0" w:rsidP="00407C18">
      <w:pPr>
        <w:pStyle w:val="af0"/>
        <w:numPr>
          <w:ilvl w:val="0"/>
          <w:numId w:val="32"/>
        </w:numPr>
        <w:shd w:val="clear" w:color="auto" w:fill="FFFFFF"/>
        <w:spacing w:line="360" w:lineRule="auto"/>
        <w:jc w:val="both"/>
      </w:pPr>
      <w:r w:rsidRPr="00407C18">
        <w:rPr>
          <w:rFonts w:eastAsia="Calibri"/>
          <w:sz w:val="28"/>
          <w:szCs w:val="28"/>
        </w:rPr>
        <w:lastRenderedPageBreak/>
        <w:t>Волянюк Н. Ю. Психологія</w:t>
      </w:r>
      <w:r w:rsidR="00C349B6" w:rsidRPr="00407C18">
        <w:rPr>
          <w:rFonts w:eastAsia="Calibri"/>
          <w:sz w:val="28"/>
          <w:szCs w:val="28"/>
          <w:lang w:val="uk-UA"/>
        </w:rPr>
        <w:t xml:space="preserve"> </w:t>
      </w:r>
      <w:r w:rsidRPr="00407C18">
        <w:rPr>
          <w:rFonts w:eastAsia="Calibri"/>
          <w:sz w:val="28"/>
          <w:szCs w:val="28"/>
        </w:rPr>
        <w:t>професійного</w:t>
      </w:r>
      <w:r w:rsidR="00C349B6" w:rsidRPr="00407C18">
        <w:rPr>
          <w:rFonts w:eastAsia="Calibri"/>
          <w:sz w:val="28"/>
          <w:szCs w:val="28"/>
          <w:lang w:val="uk-UA"/>
        </w:rPr>
        <w:t xml:space="preserve"> </w:t>
      </w:r>
      <w:r w:rsidRPr="00407C18">
        <w:rPr>
          <w:rFonts w:eastAsia="Calibri"/>
          <w:sz w:val="28"/>
          <w:szCs w:val="28"/>
        </w:rPr>
        <w:t>становлення</w:t>
      </w:r>
      <w:r w:rsidR="00C349B6" w:rsidRPr="00407C18">
        <w:rPr>
          <w:rFonts w:eastAsia="Calibri"/>
          <w:sz w:val="28"/>
          <w:szCs w:val="28"/>
          <w:lang w:val="uk-UA"/>
        </w:rPr>
        <w:t xml:space="preserve"> </w:t>
      </w:r>
      <w:r w:rsidRPr="00407C18">
        <w:rPr>
          <w:rFonts w:eastAsia="Calibri"/>
          <w:sz w:val="28"/>
          <w:szCs w:val="28"/>
        </w:rPr>
        <w:t xml:space="preserve">толерантності. </w:t>
      </w:r>
      <w:r w:rsidR="00C349B6" w:rsidRPr="00407C18">
        <w:rPr>
          <w:rFonts w:eastAsia="Calibri"/>
          <w:sz w:val="28"/>
          <w:szCs w:val="28"/>
          <w:lang w:val="uk-UA"/>
        </w:rPr>
        <w:t>К</w:t>
      </w:r>
      <w:r w:rsidRPr="00407C18">
        <w:rPr>
          <w:rFonts w:eastAsia="Calibri"/>
          <w:sz w:val="28"/>
          <w:szCs w:val="28"/>
        </w:rPr>
        <w:t xml:space="preserve">.,  2008. </w:t>
      </w:r>
      <w:r w:rsidRPr="00407C18">
        <w:rPr>
          <w:rFonts w:eastAsia="Calibri"/>
          <w:sz w:val="28"/>
          <w:szCs w:val="28"/>
          <w:lang w:val="uk-UA"/>
        </w:rPr>
        <w:t>1</w:t>
      </w:r>
      <w:r w:rsidRPr="00407C18">
        <w:rPr>
          <w:rFonts w:eastAsia="Calibri"/>
          <w:sz w:val="28"/>
          <w:szCs w:val="28"/>
        </w:rPr>
        <w:t>26</w:t>
      </w:r>
      <w:r w:rsidRPr="00407C18">
        <w:rPr>
          <w:rFonts w:eastAsia="Calibri"/>
          <w:sz w:val="28"/>
          <w:szCs w:val="28"/>
          <w:lang w:val="uk-UA"/>
        </w:rPr>
        <w:t xml:space="preserve"> с.</w:t>
      </w:r>
    </w:p>
    <w:p w:rsidR="00407C18" w:rsidRPr="00966CF9" w:rsidRDefault="00407C18" w:rsidP="00407C18">
      <w:pPr>
        <w:pStyle w:val="af0"/>
        <w:numPr>
          <w:ilvl w:val="0"/>
          <w:numId w:val="32"/>
        </w:numPr>
        <w:shd w:val="clear" w:color="auto" w:fill="FFFFFF"/>
        <w:spacing w:line="360" w:lineRule="auto"/>
        <w:jc w:val="both"/>
      </w:pPr>
      <w:r w:rsidRPr="00407C18">
        <w:rPr>
          <w:sz w:val="28"/>
          <w:szCs w:val="28"/>
        </w:rPr>
        <w:t>Гасюк М.Б. Життєвий шлях та психологічне благополуччя особистості. – Івано-Франківськ 2020. 306 с.</w:t>
      </w:r>
    </w:p>
    <w:p w:rsidR="00966CF9" w:rsidRPr="00966CF9" w:rsidRDefault="00966CF9" w:rsidP="00966CF9">
      <w:pPr>
        <w:pStyle w:val="af0"/>
        <w:numPr>
          <w:ilvl w:val="0"/>
          <w:numId w:val="32"/>
        </w:numPr>
        <w:shd w:val="clear" w:color="auto" w:fill="FFFFFF"/>
        <w:spacing w:line="360" w:lineRule="auto"/>
        <w:jc w:val="both"/>
      </w:pPr>
      <w:r>
        <w:rPr>
          <w:rFonts w:ascii="TimesNewRomanPSMT" w:hAnsi="TimesNewRomanPSMT"/>
          <w:sz w:val="28"/>
          <w:szCs w:val="28"/>
        </w:rPr>
        <w:t>Гомонюк В.О. Самоактуалізація та самореалізація особистості: сучасні наукові уявлення</w:t>
      </w:r>
      <w:r>
        <w:rPr>
          <w:rFonts w:ascii="TimesNewRomanPSMT" w:hAnsi="TimesNewRomanPSMT"/>
          <w:sz w:val="28"/>
          <w:szCs w:val="28"/>
          <w:lang w:val="uk-UA"/>
        </w:rPr>
        <w:t>.</w:t>
      </w:r>
      <w:r>
        <w:rPr>
          <w:rFonts w:ascii="TimesNewRomanPSMT" w:hAnsi="TimesNewRomanPSMT"/>
          <w:sz w:val="28"/>
          <w:szCs w:val="28"/>
        </w:rPr>
        <w:t xml:space="preserve"> Режим доступу: http:// http://www.rusnauka.com </w:t>
      </w:r>
    </w:p>
    <w:p w:rsidR="00966CF9" w:rsidRPr="00537AFA" w:rsidRDefault="00966CF9" w:rsidP="00966CF9">
      <w:pPr>
        <w:pStyle w:val="af0"/>
        <w:numPr>
          <w:ilvl w:val="0"/>
          <w:numId w:val="32"/>
        </w:numPr>
        <w:shd w:val="clear" w:color="auto" w:fill="FFFFFF"/>
        <w:spacing w:line="360" w:lineRule="auto"/>
        <w:jc w:val="both"/>
        <w:rPr>
          <w:sz w:val="28"/>
          <w:szCs w:val="28"/>
        </w:rPr>
      </w:pPr>
      <w:r w:rsidRPr="00966CF9">
        <w:rPr>
          <w:color w:val="333333"/>
          <w:sz w:val="28"/>
          <w:szCs w:val="28"/>
          <w:shd w:val="clear" w:color="auto" w:fill="FFFFFF"/>
        </w:rPr>
        <w:t>Гордієнко К.О. Аналіз проблеми розвитку соціально-психологічних адаптаційних можливостей через самоактуалізацію юнаків в умовах ЗВО / Гордієнко Катерина // Scientific letters of academic society of Michal Baludansky : UK TU Košice, Slovakia. 2020. Vol. 8, № 1. С. 75-78.</w:t>
      </w:r>
    </w:p>
    <w:p w:rsidR="00537AFA" w:rsidRPr="00537AFA" w:rsidRDefault="00537AFA" w:rsidP="00966CF9">
      <w:pPr>
        <w:pStyle w:val="af0"/>
        <w:numPr>
          <w:ilvl w:val="0"/>
          <w:numId w:val="32"/>
        </w:numPr>
        <w:shd w:val="clear" w:color="auto" w:fill="FFFFFF"/>
        <w:spacing w:line="360" w:lineRule="auto"/>
        <w:jc w:val="both"/>
        <w:rPr>
          <w:sz w:val="28"/>
          <w:szCs w:val="28"/>
        </w:rPr>
      </w:pPr>
      <w:r w:rsidRPr="00537AFA">
        <w:rPr>
          <w:color w:val="333333"/>
          <w:sz w:val="28"/>
          <w:szCs w:val="28"/>
          <w:shd w:val="clear" w:color="auto" w:fill="FFFFFF"/>
        </w:rPr>
        <w:t>Гордієнко К. О. Самоактуалізація студентів та ефективність їхньої соціально-психологічної адаптації / К. О. Гордієнко // Індивідуальність у психологічних вимірах спільнот та професій в умовах мережевого суспільства: Монографія колективна / За ред. Л.В. Помиткіної, О.П. Хохліної. К.: ТОВ «Альфа-ПІК», 2019. С. 192-204.</w:t>
      </w:r>
    </w:p>
    <w:p w:rsidR="00953369" w:rsidRPr="00C211A0" w:rsidRDefault="00953369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211A0">
        <w:rPr>
          <w:rFonts w:ascii="Times New Roman" w:hAnsi="Times New Roman"/>
          <w:sz w:val="28"/>
          <w:szCs w:val="28"/>
          <w:lang w:val="uk-UA"/>
        </w:rPr>
        <w:t>Гилюн</w:t>
      </w:r>
      <w:proofErr w:type="spellEnd"/>
      <w:r w:rsidRPr="00C211A0">
        <w:rPr>
          <w:rFonts w:ascii="Times New Roman" w:hAnsi="Times New Roman"/>
          <w:sz w:val="28"/>
          <w:szCs w:val="28"/>
          <w:lang w:val="uk-UA"/>
        </w:rPr>
        <w:t xml:space="preserve"> О.В. Освітні мотивації студентської молоді /</w:t>
      </w:r>
      <w:proofErr w:type="spellStart"/>
      <w:r w:rsidRPr="00C211A0">
        <w:rPr>
          <w:rFonts w:ascii="Times New Roman" w:hAnsi="Times New Roman"/>
          <w:sz w:val="28"/>
          <w:szCs w:val="28"/>
          <w:lang w:val="uk-UA"/>
        </w:rPr>
        <w:t>О.В.Гилюн</w:t>
      </w:r>
      <w:proofErr w:type="spellEnd"/>
      <w:r w:rsidRPr="00C211A0">
        <w:rPr>
          <w:rFonts w:ascii="Times New Roman" w:hAnsi="Times New Roman"/>
          <w:sz w:val="28"/>
          <w:szCs w:val="28"/>
          <w:lang w:val="uk-UA"/>
        </w:rPr>
        <w:t>// Грані: наук.-</w:t>
      </w:r>
      <w:proofErr w:type="spellStart"/>
      <w:r w:rsidRPr="00C211A0">
        <w:rPr>
          <w:rFonts w:ascii="Times New Roman" w:hAnsi="Times New Roman"/>
          <w:sz w:val="28"/>
          <w:szCs w:val="28"/>
          <w:lang w:val="uk-UA"/>
        </w:rPr>
        <w:t>теорет.і</w:t>
      </w:r>
      <w:proofErr w:type="spellEnd"/>
      <w:r w:rsidRPr="00C211A0">
        <w:rPr>
          <w:rFonts w:ascii="Times New Roman" w:hAnsi="Times New Roman"/>
          <w:sz w:val="28"/>
          <w:szCs w:val="28"/>
          <w:lang w:val="uk-UA"/>
        </w:rPr>
        <w:t xml:space="preserve"> громад.-</w:t>
      </w:r>
      <w:proofErr w:type="spellStart"/>
      <w:r w:rsidRPr="00C211A0">
        <w:rPr>
          <w:rFonts w:ascii="Times New Roman" w:hAnsi="Times New Roman"/>
          <w:sz w:val="28"/>
          <w:szCs w:val="28"/>
          <w:lang w:val="uk-UA"/>
        </w:rPr>
        <w:t>політ.альманах</w:t>
      </w:r>
      <w:proofErr w:type="spellEnd"/>
      <w:r w:rsidRPr="00C211A0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C211A0">
        <w:rPr>
          <w:rFonts w:ascii="Times New Roman" w:hAnsi="Times New Roman"/>
          <w:sz w:val="28"/>
          <w:szCs w:val="28"/>
          <w:lang w:val="uk-UA"/>
        </w:rPr>
        <w:t>Дніпроп.нац.ун</w:t>
      </w:r>
      <w:proofErr w:type="spellEnd"/>
      <w:r w:rsidRPr="00C211A0">
        <w:rPr>
          <w:rFonts w:ascii="Times New Roman" w:hAnsi="Times New Roman"/>
          <w:sz w:val="28"/>
          <w:szCs w:val="28"/>
          <w:lang w:val="uk-UA"/>
        </w:rPr>
        <w:t xml:space="preserve">-т </w:t>
      </w:r>
      <w:proofErr w:type="spellStart"/>
      <w:r w:rsidRPr="00C211A0">
        <w:rPr>
          <w:rFonts w:ascii="Times New Roman" w:hAnsi="Times New Roman"/>
          <w:sz w:val="28"/>
          <w:szCs w:val="28"/>
          <w:lang w:val="uk-UA"/>
        </w:rPr>
        <w:t>ім.О.Гончара</w:t>
      </w:r>
      <w:proofErr w:type="spellEnd"/>
      <w:r w:rsidRPr="00C211A0">
        <w:rPr>
          <w:rFonts w:ascii="Times New Roman" w:hAnsi="Times New Roman"/>
          <w:sz w:val="28"/>
          <w:szCs w:val="28"/>
          <w:lang w:val="uk-UA"/>
        </w:rPr>
        <w:t xml:space="preserve">; Центр </w:t>
      </w:r>
      <w:proofErr w:type="spellStart"/>
      <w:r w:rsidRPr="00C211A0">
        <w:rPr>
          <w:rFonts w:ascii="Times New Roman" w:hAnsi="Times New Roman"/>
          <w:sz w:val="28"/>
          <w:szCs w:val="28"/>
          <w:lang w:val="uk-UA"/>
        </w:rPr>
        <w:t>соц</w:t>
      </w:r>
      <w:proofErr w:type="spellEnd"/>
      <w:r w:rsidRPr="00C211A0">
        <w:rPr>
          <w:rFonts w:ascii="Times New Roman" w:hAnsi="Times New Roman"/>
          <w:sz w:val="28"/>
          <w:szCs w:val="28"/>
          <w:lang w:val="uk-UA"/>
        </w:rPr>
        <w:t>.-</w:t>
      </w:r>
      <w:proofErr w:type="spellStart"/>
      <w:r w:rsidRPr="00C211A0">
        <w:rPr>
          <w:rFonts w:ascii="Times New Roman" w:hAnsi="Times New Roman"/>
          <w:sz w:val="28"/>
          <w:szCs w:val="28"/>
          <w:lang w:val="uk-UA"/>
        </w:rPr>
        <w:t>політ.дослідж</w:t>
      </w:r>
      <w:proofErr w:type="spellEnd"/>
      <w:r w:rsidRPr="00C211A0">
        <w:rPr>
          <w:rFonts w:ascii="Times New Roman" w:hAnsi="Times New Roman"/>
          <w:sz w:val="28"/>
          <w:szCs w:val="28"/>
          <w:lang w:val="uk-UA"/>
        </w:rPr>
        <w:t>. Д., 2012. №1(81).</w:t>
      </w:r>
      <w:r w:rsidR="00A25971" w:rsidRPr="00C211A0">
        <w:rPr>
          <w:rFonts w:ascii="Times New Roman" w:hAnsi="Times New Roman"/>
          <w:sz w:val="28"/>
          <w:szCs w:val="28"/>
          <w:lang w:val="uk-UA"/>
        </w:rPr>
        <w:t xml:space="preserve"> С.</w:t>
      </w:r>
      <w:r w:rsidRPr="00C211A0">
        <w:rPr>
          <w:rFonts w:ascii="Times New Roman" w:hAnsi="Times New Roman"/>
          <w:sz w:val="28"/>
          <w:szCs w:val="28"/>
          <w:lang w:val="uk-UA"/>
        </w:rPr>
        <w:t xml:space="preserve"> 102-104.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211A0">
        <w:rPr>
          <w:rFonts w:ascii="Times New Roman" w:hAnsi="Times New Roman"/>
          <w:sz w:val="28"/>
          <w:szCs w:val="28"/>
          <w:lang w:val="uk-UA"/>
        </w:rPr>
        <w:t>Гупаловська</w:t>
      </w:r>
      <w:proofErr w:type="spellEnd"/>
      <w:r w:rsidRPr="00C211A0">
        <w:rPr>
          <w:rFonts w:ascii="Times New Roman" w:hAnsi="Times New Roman"/>
          <w:sz w:val="28"/>
          <w:szCs w:val="28"/>
          <w:lang w:val="uk-UA"/>
        </w:rPr>
        <w:t xml:space="preserve"> В.А. Самореалізація як проблема розвитку особистості у сучасних психологічних дослідженнях</w:t>
      </w:r>
      <w:r w:rsidRPr="00C211A0">
        <w:rPr>
          <w:rFonts w:ascii="Times New Roman" w:hAnsi="Times New Roman"/>
          <w:sz w:val="28"/>
          <w:szCs w:val="28"/>
        </w:rPr>
        <w:t>. М.,</w:t>
      </w:r>
      <w:r w:rsidRPr="00C211A0">
        <w:rPr>
          <w:rFonts w:ascii="Times New Roman" w:hAnsi="Times New Roman"/>
          <w:sz w:val="28"/>
          <w:szCs w:val="28"/>
          <w:lang w:val="uk-UA"/>
        </w:rPr>
        <w:t xml:space="preserve"> 2001. С. 84-94.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211A0">
        <w:rPr>
          <w:rFonts w:ascii="Times New Roman" w:hAnsi="Times New Roman"/>
          <w:sz w:val="28"/>
          <w:szCs w:val="28"/>
          <w:lang w:val="uk-UA"/>
        </w:rPr>
        <w:t>Гупаловська</w:t>
      </w:r>
      <w:proofErr w:type="spellEnd"/>
      <w:r w:rsidRPr="00C211A0">
        <w:rPr>
          <w:rFonts w:ascii="Times New Roman" w:hAnsi="Times New Roman"/>
          <w:sz w:val="28"/>
          <w:szCs w:val="28"/>
          <w:lang w:val="uk-UA"/>
        </w:rPr>
        <w:t xml:space="preserve"> В.А. Самореалізація як проблема розвитку особистості у сучасній зарубіжній психології. </w:t>
      </w:r>
      <w:r w:rsidR="00A25971" w:rsidRPr="00C211A0">
        <w:rPr>
          <w:rFonts w:ascii="Times New Roman" w:hAnsi="Times New Roman"/>
          <w:sz w:val="28"/>
          <w:szCs w:val="28"/>
          <w:lang w:val="uk-UA"/>
        </w:rPr>
        <w:t>Режим доступу: http://www.disslib.org/profesiyna-samorealizatsia-jak-chynnyk-stanovlennja-osobystosti-zhinky.html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>Гупаловська В. А. Структурно-функціональна модель самореалізації</w:t>
      </w:r>
      <w:r w:rsidR="00A25971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особистості</w:t>
      </w:r>
      <w:r w:rsidRPr="00C211A0">
        <w:rPr>
          <w:rFonts w:ascii="Times New Roman" w:hAnsi="Times New Roman"/>
          <w:sz w:val="28"/>
          <w:szCs w:val="28"/>
          <w:lang w:val="uk-UA"/>
        </w:rPr>
        <w:t xml:space="preserve">.  </w:t>
      </w:r>
      <w:r w:rsidR="00A25971" w:rsidRPr="00C211A0">
        <w:rPr>
          <w:rFonts w:ascii="Times New Roman" w:hAnsi="Times New Roman"/>
          <w:sz w:val="28"/>
          <w:szCs w:val="28"/>
          <w:lang w:val="uk-UA"/>
        </w:rPr>
        <w:t>Режим доступу: http://mdu.edu.ua/wp-content/uploads/psihol-visnik-17-2017-12.pdf</w:t>
      </w:r>
    </w:p>
    <w:p w:rsidR="00966CF9" w:rsidRPr="009255BF" w:rsidRDefault="00F82EB0" w:rsidP="009255BF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lastRenderedPageBreak/>
        <w:t>Гладкова В. М. Акмеологічні</w:t>
      </w:r>
      <w:r w:rsidR="00A25971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основи</w:t>
      </w:r>
      <w:r w:rsidR="00A25971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формування</w:t>
      </w:r>
      <w:r w:rsidR="00A25971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професіоналізму.  М., 2006. 275 с.</w:t>
      </w:r>
    </w:p>
    <w:p w:rsidR="009255BF" w:rsidRPr="009255BF" w:rsidRDefault="009255BF" w:rsidP="009255BF">
      <w:pPr>
        <w:pStyle w:val="af0"/>
        <w:numPr>
          <w:ilvl w:val="0"/>
          <w:numId w:val="32"/>
        </w:numPr>
        <w:spacing w:line="360" w:lineRule="auto"/>
        <w:jc w:val="both"/>
      </w:pPr>
      <w:proofErr w:type="spellStart"/>
      <w:r w:rsidRPr="006E0435">
        <w:rPr>
          <w:sz w:val="28"/>
          <w:szCs w:val="28"/>
          <w:lang w:val="uk-UA"/>
        </w:rPr>
        <w:t>Грішнова</w:t>
      </w:r>
      <w:proofErr w:type="spellEnd"/>
      <w:r w:rsidRPr="006E0435">
        <w:rPr>
          <w:sz w:val="28"/>
          <w:szCs w:val="28"/>
          <w:lang w:val="uk-UA"/>
        </w:rPr>
        <w:t xml:space="preserve"> О. А. </w:t>
      </w:r>
      <w:proofErr w:type="spellStart"/>
      <w:r w:rsidRPr="006E0435">
        <w:rPr>
          <w:sz w:val="28"/>
          <w:szCs w:val="28"/>
          <w:lang w:val="uk-UA"/>
        </w:rPr>
        <w:t>Людськии</w:t>
      </w:r>
      <w:proofErr w:type="spellEnd"/>
      <w:r w:rsidRPr="006E0435">
        <w:rPr>
          <w:sz w:val="28"/>
          <w:szCs w:val="28"/>
          <w:lang w:val="uk-UA"/>
        </w:rPr>
        <w:t xml:space="preserve">̆ капітал: формування в системі освіти і </w:t>
      </w:r>
      <w:proofErr w:type="spellStart"/>
      <w:r w:rsidRPr="006E0435">
        <w:rPr>
          <w:sz w:val="28"/>
          <w:szCs w:val="28"/>
          <w:lang w:val="uk-UA"/>
        </w:rPr>
        <w:t>професійноі</w:t>
      </w:r>
      <w:proofErr w:type="spellEnd"/>
      <w:r w:rsidRPr="006E0435">
        <w:rPr>
          <w:sz w:val="28"/>
          <w:szCs w:val="28"/>
          <w:lang w:val="uk-UA"/>
        </w:rPr>
        <w:t xml:space="preserve">̈ підготовки. </w:t>
      </w:r>
      <w:r>
        <w:rPr>
          <w:sz w:val="28"/>
          <w:szCs w:val="28"/>
        </w:rPr>
        <w:t xml:space="preserve">К. : Т-во “Знання”. 2001. 254 с. </w:t>
      </w:r>
    </w:p>
    <w:p w:rsidR="00966CF9" w:rsidRPr="00966CF9" w:rsidRDefault="00966CF9" w:rsidP="00966CF9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66CF9">
        <w:rPr>
          <w:rFonts w:ascii="Times New Roman" w:hAnsi="Times New Roman"/>
          <w:sz w:val="28"/>
          <w:szCs w:val="28"/>
        </w:rPr>
        <w:t xml:space="preserve">Доржиева М. О. Особенности самоактуализации личности в юношеском возрасте (на примере студентов вуза) // Общество: социология, психология, педагогика. 2016. </w:t>
      </w:r>
      <w:r w:rsidRPr="00966CF9">
        <w:rPr>
          <w:rFonts w:ascii="Times New Roman" w:hAnsi="Times New Roman"/>
          <w:sz w:val="28"/>
          <w:szCs w:val="28"/>
          <w:lang w:val="uk-UA"/>
        </w:rPr>
        <w:t>№</w:t>
      </w:r>
      <w:r w:rsidRPr="00966CF9">
        <w:rPr>
          <w:rFonts w:ascii="Times New Roman" w:hAnsi="Times New Roman"/>
          <w:sz w:val="28"/>
          <w:szCs w:val="28"/>
        </w:rPr>
        <w:t xml:space="preserve"> 2. С. 68–71</w:t>
      </w:r>
      <w:r w:rsidRPr="00966CF9">
        <w:rPr>
          <w:rFonts w:ascii="Times New Roman" w:hAnsi="Times New Roman"/>
          <w:sz w:val="28"/>
          <w:szCs w:val="28"/>
          <w:lang w:val="uk-UA"/>
        </w:rPr>
        <w:t>. Режим доступу</w:t>
      </w:r>
      <w:r w:rsidRPr="00966CF9">
        <w:rPr>
          <w:rFonts w:ascii="Times New Roman" w:hAnsi="Times New Roman"/>
          <w:sz w:val="28"/>
          <w:szCs w:val="28"/>
        </w:rPr>
        <w:t xml:space="preserve">: https://elibrary.ru/project_user_tools.asp. 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211A0">
        <w:rPr>
          <w:rFonts w:ascii="Times New Roman" w:hAnsi="Times New Roman"/>
          <w:sz w:val="28"/>
          <w:szCs w:val="28"/>
          <w:lang w:val="uk-UA"/>
        </w:rPr>
        <w:t>Дідковська</w:t>
      </w:r>
      <w:proofErr w:type="spellEnd"/>
      <w:r w:rsidRPr="00C211A0">
        <w:rPr>
          <w:rFonts w:ascii="Times New Roman" w:hAnsi="Times New Roman"/>
          <w:sz w:val="28"/>
          <w:szCs w:val="28"/>
          <w:lang w:val="uk-UA"/>
        </w:rPr>
        <w:t xml:space="preserve"> Л. І. Особливості уявлень про своє майбутнє у старшокласників. К., 2003.</w:t>
      </w:r>
      <w:r w:rsidR="00A25971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  <w:lang w:val="uk-UA"/>
        </w:rPr>
        <w:t>19 с.</w:t>
      </w:r>
    </w:p>
    <w:p w:rsidR="00537AFA" w:rsidRPr="00537AFA" w:rsidRDefault="00F82EB0" w:rsidP="00537AFA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 xml:space="preserve">Жукова И.Г. Психологические проблемы смысла жизни и акме. </w:t>
      </w:r>
      <w:r w:rsidR="00A25971" w:rsidRPr="00C211A0">
        <w:rPr>
          <w:rFonts w:ascii="Times New Roman" w:hAnsi="Times New Roman"/>
          <w:sz w:val="28"/>
          <w:szCs w:val="28"/>
          <w:lang w:val="uk-UA"/>
        </w:rPr>
        <w:t xml:space="preserve">Режим доступу: </w:t>
      </w:r>
      <w:hyperlink r:id="rId7" w:history="1">
        <w:r w:rsidR="00537AFA" w:rsidRPr="001362A5">
          <w:rPr>
            <w:rStyle w:val="a9"/>
            <w:rFonts w:ascii="Times New Roman" w:hAnsi="Times New Roman"/>
            <w:color w:val="000000" w:themeColor="text1"/>
            <w:sz w:val="28"/>
            <w:szCs w:val="28"/>
          </w:rPr>
          <w:t>https://psy.su/mod_files/additions_1/fle_file_additions_1_4531.pdf</w:t>
        </w:r>
      </w:hyperlink>
    </w:p>
    <w:p w:rsidR="00537AFA" w:rsidRDefault="00537AFA" w:rsidP="00537AFA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37AFA">
        <w:rPr>
          <w:rFonts w:ascii="Times New Roman" w:hAnsi="Times New Roman"/>
          <w:sz w:val="28"/>
          <w:szCs w:val="28"/>
          <w:lang w:val="uk-UA"/>
        </w:rPr>
        <w:t>Занюк</w:t>
      </w:r>
      <w:proofErr w:type="spellEnd"/>
      <w:r w:rsidRPr="00537AFA">
        <w:rPr>
          <w:rFonts w:ascii="Times New Roman" w:hAnsi="Times New Roman"/>
          <w:sz w:val="28"/>
          <w:szCs w:val="28"/>
          <w:lang w:val="uk-UA"/>
        </w:rPr>
        <w:t xml:space="preserve"> С.С. </w:t>
      </w:r>
      <w:proofErr w:type="spellStart"/>
      <w:r w:rsidRPr="00537AFA">
        <w:rPr>
          <w:rFonts w:ascii="Times New Roman" w:hAnsi="Times New Roman"/>
          <w:sz w:val="28"/>
          <w:szCs w:val="28"/>
          <w:lang w:val="uk-UA"/>
        </w:rPr>
        <w:t>Мотиваційнии</w:t>
      </w:r>
      <w:proofErr w:type="spellEnd"/>
      <w:r w:rsidRPr="00537AFA">
        <w:rPr>
          <w:rFonts w:ascii="Times New Roman" w:hAnsi="Times New Roman"/>
          <w:sz w:val="28"/>
          <w:szCs w:val="28"/>
          <w:lang w:val="uk-UA"/>
        </w:rPr>
        <w:t xml:space="preserve">̆ тренінг формування </w:t>
      </w:r>
      <w:proofErr w:type="spellStart"/>
      <w:r w:rsidRPr="00537AFA">
        <w:rPr>
          <w:rFonts w:ascii="Times New Roman" w:hAnsi="Times New Roman"/>
          <w:sz w:val="28"/>
          <w:szCs w:val="28"/>
          <w:lang w:val="uk-UA"/>
        </w:rPr>
        <w:t>мотиваціі</w:t>
      </w:r>
      <w:proofErr w:type="spellEnd"/>
      <w:r w:rsidRPr="00537AFA">
        <w:rPr>
          <w:rFonts w:ascii="Times New Roman" w:hAnsi="Times New Roman"/>
          <w:sz w:val="28"/>
          <w:szCs w:val="28"/>
          <w:lang w:val="uk-UA"/>
        </w:rPr>
        <w:t xml:space="preserve">̈ </w:t>
      </w:r>
      <w:proofErr w:type="spellStart"/>
      <w:r w:rsidRPr="00537AFA">
        <w:rPr>
          <w:rFonts w:ascii="Times New Roman" w:hAnsi="Times New Roman"/>
          <w:sz w:val="28"/>
          <w:szCs w:val="28"/>
          <w:lang w:val="uk-UA"/>
        </w:rPr>
        <w:t>учбовоі</w:t>
      </w:r>
      <w:proofErr w:type="spellEnd"/>
      <w:r w:rsidRPr="00537AFA">
        <w:rPr>
          <w:rFonts w:ascii="Times New Roman" w:hAnsi="Times New Roman"/>
          <w:sz w:val="28"/>
          <w:szCs w:val="28"/>
          <w:lang w:val="uk-UA"/>
        </w:rPr>
        <w:t>̈ діяльності у студентів та старшокласників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37AFA">
        <w:rPr>
          <w:rFonts w:ascii="Times New Roman" w:hAnsi="Times New Roman"/>
          <w:sz w:val="28"/>
          <w:szCs w:val="28"/>
          <w:lang w:val="uk-UA"/>
        </w:rPr>
        <w:t>Практична психологія та соціальна робота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37AFA">
        <w:rPr>
          <w:rFonts w:ascii="Times New Roman" w:hAnsi="Times New Roman"/>
          <w:sz w:val="28"/>
          <w:szCs w:val="28"/>
          <w:lang w:val="uk-UA"/>
        </w:rPr>
        <w:t xml:space="preserve"> 2003. </w:t>
      </w:r>
      <w:r w:rsidRPr="00537AFA">
        <w:rPr>
          <w:rFonts w:ascii="Times New Roman" w:hAnsi="Times New Roman"/>
          <w:sz w:val="28"/>
          <w:szCs w:val="28"/>
        </w:rPr>
        <w:t>No</w:t>
      </w:r>
      <w:r w:rsidRPr="00537AFA">
        <w:rPr>
          <w:rFonts w:ascii="Times New Roman" w:hAnsi="Times New Roman"/>
          <w:sz w:val="28"/>
          <w:szCs w:val="28"/>
          <w:lang w:val="uk-UA"/>
        </w:rPr>
        <w:t xml:space="preserve"> 9-10. С. 74–83. </w:t>
      </w:r>
    </w:p>
    <w:p w:rsidR="001362A5" w:rsidRPr="001362A5" w:rsidRDefault="001362A5" w:rsidP="001362A5">
      <w:pPr>
        <w:pStyle w:val="af0"/>
        <w:numPr>
          <w:ilvl w:val="0"/>
          <w:numId w:val="32"/>
        </w:numPr>
        <w:spacing w:line="360" w:lineRule="auto"/>
        <w:jc w:val="both"/>
      </w:pPr>
      <w:r>
        <w:rPr>
          <w:sz w:val="28"/>
          <w:szCs w:val="28"/>
        </w:rPr>
        <w:t xml:space="preserve">Іванцова Н. Б. Генеза професійної спрямованості практичного психолога : навч.- метод. посіб. / Н. Б. Іванцова. Київ: Видавничий Дім «Слово», 2013. 344 с. </w:t>
      </w:r>
    </w:p>
    <w:p w:rsidR="00537AFA" w:rsidRPr="009255BF" w:rsidRDefault="009255BF" w:rsidP="009255BF">
      <w:pPr>
        <w:pStyle w:val="af0"/>
        <w:numPr>
          <w:ilvl w:val="0"/>
          <w:numId w:val="32"/>
        </w:numPr>
        <w:spacing w:line="360" w:lineRule="auto"/>
        <w:jc w:val="both"/>
      </w:pPr>
      <w:r>
        <w:rPr>
          <w:sz w:val="28"/>
          <w:szCs w:val="28"/>
        </w:rPr>
        <w:t xml:space="preserve">Казакова Т. С. Особливості стимулювання персоналу до професійного самовдосконалення у закладах вищої освіти. Науковий журнал </w:t>
      </w:r>
      <w:r>
        <w:rPr>
          <w:sz w:val="28"/>
          <w:szCs w:val="28"/>
          <w:lang w:val="uk-UA"/>
        </w:rPr>
        <w:t>«</w:t>
      </w:r>
      <w:r>
        <w:rPr>
          <w:sz w:val="28"/>
          <w:szCs w:val="28"/>
        </w:rPr>
        <w:t>Вісник Одеського національного університету. Економіка</w:t>
      </w:r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 xml:space="preserve">. Том 23. Випуск 5 (70) 2018. С. 125-129. 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  <w:lang w:val="uk-UA"/>
        </w:rPr>
        <w:t>Карпенко З. С. Психологія особистості. К., 1998. 220 с.</w:t>
      </w:r>
    </w:p>
    <w:p w:rsidR="00F82EB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  <w:lang w:val="uk-UA"/>
        </w:rPr>
        <w:t>Карпенко З. С. Ціннісні виміри індивідуальної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  <w:lang w:val="uk-UA"/>
        </w:rPr>
        <w:t>свідомості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>.</w:t>
      </w:r>
      <w:r w:rsidRPr="00C211A0">
        <w:rPr>
          <w:rFonts w:ascii="Times New Roman" w:hAnsi="Times New Roman"/>
          <w:sz w:val="28"/>
          <w:szCs w:val="28"/>
          <w:lang w:val="uk-UA"/>
        </w:rPr>
        <w:t xml:space="preserve">  К., 1996.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  <w:lang w:val="uk-UA"/>
        </w:rPr>
        <w:t>248 с.</w:t>
      </w:r>
    </w:p>
    <w:p w:rsidR="00537AFA" w:rsidRPr="00C211A0" w:rsidRDefault="00537AFA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Карпенко Є. В. Взаємозв’язок адаптації із самоактуалізацією: віковий та гендерний аспекти / Є. В. Карпенко // Науковий вісник Львівського державного університету внутрішніх справ. Серія психологічна. - 2013. -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Вип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. 1. - С. 42-52.</w:t>
      </w:r>
    </w:p>
    <w:p w:rsidR="00F82EB0" w:rsidRPr="005E13F4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>Крайг В. А.  Психология развития.</w:t>
      </w:r>
      <w:r w:rsidRPr="00C211A0">
        <w:rPr>
          <w:rFonts w:ascii="Times New Roman" w:hAnsi="Times New Roman"/>
          <w:b/>
          <w:sz w:val="28"/>
          <w:szCs w:val="28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М., 2000.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992 с.</w:t>
      </w:r>
    </w:p>
    <w:p w:rsidR="005E13F4" w:rsidRPr="005E13F4" w:rsidRDefault="005E13F4" w:rsidP="005E13F4">
      <w:pPr>
        <w:pStyle w:val="af0"/>
        <w:numPr>
          <w:ilvl w:val="0"/>
          <w:numId w:val="32"/>
        </w:numPr>
        <w:spacing w:line="360" w:lineRule="auto"/>
        <w:jc w:val="both"/>
      </w:pPr>
      <w:r>
        <w:rPr>
          <w:sz w:val="28"/>
          <w:szCs w:val="28"/>
        </w:rPr>
        <w:lastRenderedPageBreak/>
        <w:t xml:space="preserve">Кокун О.М. Психологія професійного становлення сучасного фахівця: </w:t>
      </w:r>
      <w:r>
        <w:rPr>
          <w:sz w:val="28"/>
          <w:szCs w:val="28"/>
          <w:lang w:val="uk-UA"/>
        </w:rPr>
        <w:t>м</w:t>
      </w:r>
      <w:r>
        <w:rPr>
          <w:sz w:val="28"/>
          <w:szCs w:val="28"/>
        </w:rPr>
        <w:t xml:space="preserve">онографія. К.: ДП </w:t>
      </w:r>
      <w:r>
        <w:rPr>
          <w:sz w:val="28"/>
          <w:szCs w:val="28"/>
          <w:lang w:val="uk-UA"/>
        </w:rPr>
        <w:t>«</w:t>
      </w:r>
      <w:r>
        <w:rPr>
          <w:sz w:val="28"/>
          <w:szCs w:val="28"/>
        </w:rPr>
        <w:t>Інформ.-аналіт. Агенство</w:t>
      </w:r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 xml:space="preserve">, 2012. – 200 с. </w:t>
      </w:r>
    </w:p>
    <w:p w:rsidR="00F82EB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>Корнієнко О. В. Підтримання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психосоматичного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здоров’я практично здорових людей. К., 2000. 126 с</w:t>
      </w:r>
      <w:r w:rsidRPr="00C211A0">
        <w:rPr>
          <w:rFonts w:ascii="Times New Roman" w:hAnsi="Times New Roman"/>
          <w:sz w:val="28"/>
          <w:szCs w:val="28"/>
          <w:lang w:val="uk-UA"/>
        </w:rPr>
        <w:t>.</w:t>
      </w:r>
    </w:p>
    <w:p w:rsidR="00130EAD" w:rsidRPr="006E0435" w:rsidRDefault="00130EAD" w:rsidP="00130EAD">
      <w:pPr>
        <w:pStyle w:val="af0"/>
        <w:numPr>
          <w:ilvl w:val="0"/>
          <w:numId w:val="32"/>
        </w:numPr>
        <w:spacing w:line="360" w:lineRule="auto"/>
        <w:jc w:val="both"/>
        <w:rPr>
          <w:lang w:val="en-US"/>
        </w:rPr>
      </w:pPr>
      <w:r>
        <w:rPr>
          <w:color w:val="212121"/>
          <w:sz w:val="28"/>
          <w:szCs w:val="28"/>
          <w:shd w:val="clear" w:color="auto" w:fill="FFFFFF"/>
        </w:rPr>
        <w:t xml:space="preserve">Корень, Т. О. (2011). Модель професійного розвитку майбутнього психолога у вищому навчальному закладі. </w:t>
      </w:r>
      <w:r w:rsidRPr="006E0435">
        <w:rPr>
          <w:sz w:val="28"/>
          <w:szCs w:val="28"/>
          <w:shd w:val="clear" w:color="auto" w:fill="FFFFFF"/>
          <w:lang w:val="en-US"/>
        </w:rPr>
        <w:t xml:space="preserve">URL: </w:t>
      </w:r>
      <w:r w:rsidRPr="006E0435">
        <w:rPr>
          <w:color w:val="212121"/>
          <w:sz w:val="28"/>
          <w:szCs w:val="28"/>
          <w:shd w:val="clear" w:color="auto" w:fill="FFFFFF"/>
          <w:lang w:val="en-US"/>
        </w:rPr>
        <w:t xml:space="preserve">http://virtkafedra.ucoz.ua/el_gurnal/pages/vyp4/psihologia/koren. 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966CF9">
        <w:rPr>
          <w:rFonts w:ascii="Times New Roman" w:hAnsi="Times New Roman"/>
          <w:sz w:val="28"/>
          <w:szCs w:val="28"/>
          <w:lang w:val="uk-UA"/>
        </w:rPr>
        <w:t>Калаур</w:t>
      </w:r>
      <w:proofErr w:type="spellEnd"/>
      <w:r w:rsidRPr="00966CF9">
        <w:rPr>
          <w:rFonts w:ascii="Times New Roman" w:hAnsi="Times New Roman"/>
          <w:sz w:val="28"/>
          <w:szCs w:val="28"/>
          <w:lang w:val="uk-UA"/>
        </w:rPr>
        <w:t xml:space="preserve"> С. М. </w:t>
      </w:r>
      <w:proofErr w:type="spellStart"/>
      <w:r w:rsidRPr="00966CF9">
        <w:rPr>
          <w:rFonts w:ascii="Times New Roman" w:hAnsi="Times New Roman"/>
          <w:sz w:val="28"/>
          <w:szCs w:val="28"/>
          <w:lang w:val="uk-UA"/>
        </w:rPr>
        <w:t>Акмеологічні</w:t>
      </w:r>
      <w:proofErr w:type="spellEnd"/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66CF9">
        <w:rPr>
          <w:rFonts w:ascii="Times New Roman" w:hAnsi="Times New Roman"/>
          <w:sz w:val="28"/>
          <w:szCs w:val="28"/>
          <w:lang w:val="uk-UA"/>
        </w:rPr>
        <w:t>аспекти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66CF9">
        <w:rPr>
          <w:rFonts w:ascii="Times New Roman" w:hAnsi="Times New Roman"/>
          <w:sz w:val="28"/>
          <w:szCs w:val="28"/>
          <w:lang w:val="uk-UA"/>
        </w:rPr>
        <w:t>формування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66CF9">
        <w:rPr>
          <w:rFonts w:ascii="Times New Roman" w:hAnsi="Times New Roman"/>
          <w:sz w:val="28"/>
          <w:szCs w:val="28"/>
          <w:lang w:val="uk-UA"/>
        </w:rPr>
        <w:t>особистісної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66CF9">
        <w:rPr>
          <w:rFonts w:ascii="Times New Roman" w:hAnsi="Times New Roman"/>
          <w:sz w:val="28"/>
          <w:szCs w:val="28"/>
          <w:lang w:val="uk-UA"/>
        </w:rPr>
        <w:t>зрілості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66CF9">
        <w:rPr>
          <w:rFonts w:ascii="Times New Roman" w:hAnsi="Times New Roman"/>
          <w:sz w:val="28"/>
          <w:szCs w:val="28"/>
          <w:lang w:val="uk-UA"/>
        </w:rPr>
        <w:t>студентів у процесі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66CF9">
        <w:rPr>
          <w:rFonts w:ascii="Times New Roman" w:hAnsi="Times New Roman"/>
          <w:sz w:val="28"/>
          <w:szCs w:val="28"/>
          <w:lang w:val="uk-UA"/>
        </w:rPr>
        <w:t xml:space="preserve">навчання у ВНЗ. К.,  2011. 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С. </w:t>
      </w:r>
      <w:r w:rsidRPr="00C211A0">
        <w:rPr>
          <w:rFonts w:ascii="Times New Roman" w:hAnsi="Times New Roman"/>
          <w:sz w:val="28"/>
          <w:szCs w:val="28"/>
        </w:rPr>
        <w:t>49–52.</w:t>
      </w:r>
    </w:p>
    <w:p w:rsidR="00F82EB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C211A0">
        <w:rPr>
          <w:rFonts w:ascii="Times New Roman" w:hAnsi="Times New Roman"/>
          <w:sz w:val="28"/>
          <w:szCs w:val="28"/>
        </w:rPr>
        <w:t>Кацова Л. І. Формування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професійного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інтересу. К., 2005. 19 с.</w:t>
      </w:r>
    </w:p>
    <w:p w:rsidR="005E13F4" w:rsidRPr="005E13F4" w:rsidRDefault="005E13F4" w:rsidP="005E13F4">
      <w:pPr>
        <w:pStyle w:val="af0"/>
        <w:numPr>
          <w:ilvl w:val="0"/>
          <w:numId w:val="32"/>
        </w:numPr>
        <w:spacing w:line="360" w:lineRule="auto"/>
        <w:jc w:val="both"/>
      </w:pPr>
      <w:r>
        <w:rPr>
          <w:color w:val="212121"/>
          <w:sz w:val="28"/>
          <w:szCs w:val="28"/>
          <w:shd w:val="clear" w:color="auto" w:fill="FFFFFF"/>
        </w:rPr>
        <w:t>Кизименко, Л. Д. / Соціально-психологічний образ успішного фахівця як чинник професіоналізації студентської молоді, Львів</w:t>
      </w:r>
      <w:r>
        <w:rPr>
          <w:color w:val="212121"/>
          <w:sz w:val="28"/>
          <w:szCs w:val="28"/>
          <w:shd w:val="clear" w:color="auto" w:fill="FFFFFF"/>
          <w:lang w:val="uk-UA"/>
        </w:rPr>
        <w:t>,</w:t>
      </w:r>
      <w:r>
        <w:rPr>
          <w:color w:val="212121"/>
          <w:sz w:val="28"/>
          <w:szCs w:val="28"/>
          <w:shd w:val="clear" w:color="auto" w:fill="FFFFFF"/>
        </w:rPr>
        <w:t xml:space="preserve"> 2016</w:t>
      </w:r>
      <w:r>
        <w:rPr>
          <w:color w:val="212121"/>
          <w:sz w:val="28"/>
          <w:szCs w:val="28"/>
          <w:shd w:val="clear" w:color="auto" w:fill="FFFFFF"/>
          <w:lang w:val="uk-UA"/>
        </w:rPr>
        <w:t>.</w:t>
      </w:r>
      <w:r>
        <w:rPr>
          <w:color w:val="212121"/>
          <w:sz w:val="28"/>
          <w:szCs w:val="28"/>
          <w:shd w:val="clear" w:color="auto" w:fill="FFFFFF"/>
        </w:rPr>
        <w:t xml:space="preserve"> 261 с. </w:t>
      </w:r>
    </w:p>
    <w:p w:rsidR="00F25423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C211A0">
        <w:rPr>
          <w:rFonts w:ascii="Times New Roman" w:hAnsi="Times New Roman"/>
          <w:sz w:val="28"/>
          <w:szCs w:val="28"/>
        </w:rPr>
        <w:t xml:space="preserve">Климов Е. А. Индивидуальный стиль деятельности в зависимости от психологических свойств нервной системы. К психологическим основам научной организации труда, учения. 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Режим доступу: </w:t>
      </w:r>
      <w:r w:rsidR="00F25423" w:rsidRPr="00C211A0">
        <w:rPr>
          <w:rFonts w:ascii="Times New Roman" w:hAnsi="Times New Roman"/>
          <w:sz w:val="28"/>
          <w:szCs w:val="28"/>
        </w:rPr>
        <w:t>https://www.psychology-online.net/articles/doc-63.html</w:t>
      </w:r>
    </w:p>
    <w:p w:rsidR="00F82EB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C211A0">
        <w:rPr>
          <w:rFonts w:ascii="Times New Roman" w:hAnsi="Times New Roman"/>
          <w:sz w:val="28"/>
          <w:szCs w:val="28"/>
        </w:rPr>
        <w:t>Кон И. С. Открытие «Я». М., 1978. 367 с.</w:t>
      </w:r>
    </w:p>
    <w:p w:rsidR="00966CF9" w:rsidRPr="00C211A0" w:rsidRDefault="00966CF9" w:rsidP="00966CF9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 xml:space="preserve">Леонтьев Д. А. Жизнетворчество как практика расширения. М.: Смысл, 2001. </w:t>
      </w:r>
      <w:r w:rsidRPr="00C211A0">
        <w:rPr>
          <w:rFonts w:ascii="Times New Roman" w:hAnsi="Times New Roman"/>
          <w:sz w:val="28"/>
          <w:szCs w:val="28"/>
          <w:lang w:val="uk-UA"/>
        </w:rPr>
        <w:t>5</w:t>
      </w:r>
      <w:r w:rsidRPr="00C211A0">
        <w:rPr>
          <w:rFonts w:ascii="Times New Roman" w:hAnsi="Times New Roman"/>
          <w:sz w:val="28"/>
          <w:szCs w:val="28"/>
        </w:rPr>
        <w:t>09</w:t>
      </w:r>
      <w:r w:rsidRPr="00C211A0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C211A0">
        <w:rPr>
          <w:rFonts w:ascii="Times New Roman" w:hAnsi="Times New Roman"/>
          <w:sz w:val="28"/>
          <w:szCs w:val="28"/>
        </w:rPr>
        <w:t>.</w:t>
      </w:r>
    </w:p>
    <w:p w:rsidR="00537AFA" w:rsidRDefault="00966CF9" w:rsidP="00537AFA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211A0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Лук’яненко В.В. Психологічні особливості становлення здатності до </w:t>
      </w:r>
      <w:proofErr w:type="spellStart"/>
      <w:r w:rsidRPr="00C211A0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самоефективності</w:t>
      </w:r>
      <w:proofErr w:type="spellEnd"/>
      <w:r w:rsidRPr="00C211A0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 юнацькому віці: </w:t>
      </w:r>
      <w:proofErr w:type="spellStart"/>
      <w:r w:rsidRPr="00C211A0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дис</w:t>
      </w:r>
      <w:proofErr w:type="spellEnd"/>
      <w:r w:rsidRPr="00C211A0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… кандидата </w:t>
      </w:r>
      <w:proofErr w:type="spellStart"/>
      <w:r w:rsidRPr="00C211A0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психол</w:t>
      </w:r>
      <w:proofErr w:type="spellEnd"/>
      <w:r w:rsidRPr="00C211A0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. наук: 19.00.07 / Лук’яненко Валентина Володимирівна. К., 2011. 269 с.</w:t>
      </w:r>
      <w:r w:rsidRPr="00C211A0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</w:p>
    <w:p w:rsidR="00537AFA" w:rsidRPr="00537AFA" w:rsidRDefault="00966CF9" w:rsidP="00537AFA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37AFA">
        <w:rPr>
          <w:rFonts w:ascii="Times New Roman" w:hAnsi="Times New Roman"/>
          <w:sz w:val="28"/>
          <w:szCs w:val="28"/>
        </w:rPr>
        <w:t>Маслоу А. Г. Мотивация и личность. СПб., 1999. 478 с.</w:t>
      </w:r>
    </w:p>
    <w:p w:rsidR="00537AFA" w:rsidRPr="00537AFA" w:rsidRDefault="00537AFA" w:rsidP="00537AFA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37AFA">
        <w:rPr>
          <w:rFonts w:ascii="Times New Roman" w:hAnsi="Times New Roman"/>
          <w:sz w:val="28"/>
          <w:szCs w:val="28"/>
        </w:rPr>
        <w:t xml:space="preserve">Москаленко О. В. </w:t>
      </w:r>
      <w:proofErr w:type="spellStart"/>
      <w:r w:rsidRPr="00537AFA">
        <w:rPr>
          <w:rFonts w:ascii="Times New Roman" w:hAnsi="Times New Roman"/>
          <w:sz w:val="28"/>
          <w:szCs w:val="28"/>
        </w:rPr>
        <w:t>Структурні</w:t>
      </w:r>
      <w:proofErr w:type="spellEnd"/>
      <w:r w:rsidRPr="00537AF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37AFA">
        <w:rPr>
          <w:rFonts w:ascii="Times New Roman" w:hAnsi="Times New Roman"/>
          <w:sz w:val="28"/>
          <w:szCs w:val="28"/>
        </w:rPr>
        <w:t>компоненти</w:t>
      </w:r>
      <w:proofErr w:type="spellEnd"/>
      <w:r w:rsidRPr="00537AF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37AFA">
        <w:rPr>
          <w:rFonts w:ascii="Times New Roman" w:hAnsi="Times New Roman"/>
          <w:sz w:val="28"/>
          <w:szCs w:val="28"/>
        </w:rPr>
        <w:t>ціннісно-смисловоі</w:t>
      </w:r>
      <w:proofErr w:type="spellEnd"/>
      <w:r w:rsidRPr="00537AFA">
        <w:rPr>
          <w:rFonts w:ascii="Times New Roman" w:hAnsi="Times New Roman"/>
          <w:sz w:val="28"/>
          <w:szCs w:val="28"/>
        </w:rPr>
        <w:t xml:space="preserve">̈ </w:t>
      </w:r>
      <w:proofErr w:type="spellStart"/>
      <w:r w:rsidRPr="00537AFA">
        <w:rPr>
          <w:rFonts w:ascii="Times New Roman" w:hAnsi="Times New Roman"/>
          <w:sz w:val="28"/>
          <w:szCs w:val="28"/>
        </w:rPr>
        <w:t>сфери</w:t>
      </w:r>
      <w:proofErr w:type="spellEnd"/>
      <w:r w:rsidRPr="00537AF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37AFA">
        <w:rPr>
          <w:rFonts w:ascii="Times New Roman" w:hAnsi="Times New Roman"/>
          <w:sz w:val="28"/>
          <w:szCs w:val="28"/>
        </w:rPr>
        <w:t>особистості</w:t>
      </w:r>
      <w:proofErr w:type="spellEnd"/>
      <w:r w:rsidRPr="00537AF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37AFA">
        <w:rPr>
          <w:rFonts w:ascii="Times New Roman" w:hAnsi="Times New Roman"/>
          <w:sz w:val="28"/>
          <w:szCs w:val="28"/>
        </w:rPr>
        <w:t>вісник</w:t>
      </w:r>
      <w:proofErr w:type="spellEnd"/>
      <w:r w:rsidRPr="00537AFA">
        <w:rPr>
          <w:rFonts w:ascii="Times New Roman" w:hAnsi="Times New Roman"/>
          <w:sz w:val="28"/>
          <w:szCs w:val="28"/>
        </w:rPr>
        <w:t xml:space="preserve"> НТУУ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537AFA">
        <w:rPr>
          <w:rFonts w:ascii="Times New Roman" w:hAnsi="Times New Roman"/>
          <w:sz w:val="28"/>
          <w:szCs w:val="28"/>
        </w:rPr>
        <w:t>КПІ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537AF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537AFA">
        <w:rPr>
          <w:rFonts w:ascii="Times New Roman" w:hAnsi="Times New Roman"/>
          <w:sz w:val="28"/>
          <w:szCs w:val="28"/>
        </w:rPr>
        <w:t>Випуск</w:t>
      </w:r>
      <w:proofErr w:type="spellEnd"/>
      <w:r w:rsidRPr="00537AF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№1. </w:t>
      </w:r>
      <w:r w:rsidRPr="00537AFA">
        <w:rPr>
          <w:rFonts w:ascii="Times New Roman" w:hAnsi="Times New Roman"/>
          <w:sz w:val="28"/>
          <w:szCs w:val="28"/>
        </w:rPr>
        <w:t>2013</w:t>
      </w:r>
      <w:r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537AFA">
        <w:rPr>
          <w:rFonts w:ascii="Times New Roman" w:hAnsi="Times New Roman"/>
          <w:sz w:val="28"/>
          <w:szCs w:val="28"/>
        </w:rPr>
        <w:t xml:space="preserve">. 91-98 </w:t>
      </w:r>
    </w:p>
    <w:p w:rsidR="00966CF9" w:rsidRPr="005D049C" w:rsidRDefault="00966CF9" w:rsidP="00E161A9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537AFA">
        <w:rPr>
          <w:rFonts w:ascii="Times New Roman" w:hAnsi="Times New Roman"/>
          <w:sz w:val="28"/>
          <w:szCs w:val="28"/>
        </w:rPr>
        <w:t>Мірошниченко</w:t>
      </w:r>
      <w:proofErr w:type="spellEnd"/>
      <w:r w:rsidRPr="00537AFA">
        <w:rPr>
          <w:rFonts w:ascii="Times New Roman" w:hAnsi="Times New Roman"/>
          <w:sz w:val="28"/>
          <w:szCs w:val="28"/>
        </w:rPr>
        <w:t xml:space="preserve"> О.М. </w:t>
      </w:r>
      <w:proofErr w:type="spellStart"/>
      <w:r w:rsidRPr="00537AFA">
        <w:rPr>
          <w:rFonts w:ascii="Times New Roman" w:hAnsi="Times New Roman"/>
          <w:sz w:val="28"/>
          <w:szCs w:val="28"/>
        </w:rPr>
        <w:t>Особистісне</w:t>
      </w:r>
      <w:proofErr w:type="spellEnd"/>
      <w:r w:rsidRPr="00537AF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37AFA">
        <w:rPr>
          <w:rFonts w:ascii="Times New Roman" w:hAnsi="Times New Roman"/>
          <w:sz w:val="28"/>
          <w:szCs w:val="28"/>
        </w:rPr>
        <w:t>зростання</w:t>
      </w:r>
      <w:proofErr w:type="spellEnd"/>
      <w:r w:rsidRPr="00537AFA">
        <w:rPr>
          <w:rFonts w:ascii="Times New Roman" w:hAnsi="Times New Roman"/>
          <w:sz w:val="28"/>
          <w:szCs w:val="28"/>
        </w:rPr>
        <w:t xml:space="preserve"> як фактор психічного здоровя // Вісник Чернігівського державного педагогічного університету. Випуск 31. Серія: психологічні науки. Том II. Чернігів, 2005. С. 150-153.</w:t>
      </w:r>
    </w:p>
    <w:p w:rsidR="005D049C" w:rsidRPr="005D049C" w:rsidRDefault="005D049C" w:rsidP="005D049C">
      <w:pPr>
        <w:pStyle w:val="af0"/>
        <w:numPr>
          <w:ilvl w:val="0"/>
          <w:numId w:val="32"/>
        </w:numPr>
        <w:spacing w:line="360" w:lineRule="auto"/>
        <w:jc w:val="both"/>
      </w:pPr>
      <w:r>
        <w:rPr>
          <w:sz w:val="28"/>
          <w:szCs w:val="28"/>
        </w:rPr>
        <w:lastRenderedPageBreak/>
        <w:t>Мірошник</w:t>
      </w:r>
      <w:r>
        <w:rPr>
          <w:sz w:val="28"/>
          <w:szCs w:val="28"/>
          <w:lang w:val="uk-UA"/>
        </w:rPr>
        <w:t xml:space="preserve"> З.М.</w:t>
      </w:r>
      <w:r>
        <w:rPr>
          <w:sz w:val="28"/>
          <w:szCs w:val="28"/>
        </w:rPr>
        <w:t xml:space="preserve"> Особистісна зрілість в структурі особистості практичного психолога/ Особистісна зрілість як проблема сучасної психології. Том 1 : колективна монографія / кол. авт. ; наук. ред. З. М. Мірошник. Кривий Ріг: Вид. Р. А. Козлов, 2019. 220 с. </w:t>
      </w:r>
    </w:p>
    <w:p w:rsidR="00537AFA" w:rsidRPr="00537AFA" w:rsidRDefault="00537AFA" w:rsidP="00966CF9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Пономаренко Л. А. Специфічні особливості соціально-психологічної адаптованості студентів в умовах вищого начального закладу України / Л.А. Пономаренко // Теоретичні і прикладні проблеми психології. – 2006. - №3. – С.205-213.</w:t>
      </w:r>
    </w:p>
    <w:p w:rsidR="00C349B6" w:rsidRPr="00966CF9" w:rsidRDefault="00C349B6" w:rsidP="00966CF9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966CF9">
        <w:rPr>
          <w:rFonts w:ascii="Times New Roman" w:hAnsi="Times New Roman"/>
          <w:sz w:val="28"/>
          <w:szCs w:val="28"/>
        </w:rPr>
        <w:t>Психологія</w:t>
      </w:r>
      <w:proofErr w:type="spellEnd"/>
      <w:r w:rsidRPr="00966C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66CF9">
        <w:rPr>
          <w:rFonts w:ascii="Times New Roman" w:hAnsi="Times New Roman"/>
          <w:sz w:val="28"/>
          <w:szCs w:val="28"/>
        </w:rPr>
        <w:t>здоров’я</w:t>
      </w:r>
      <w:proofErr w:type="spellEnd"/>
      <w:r w:rsidRPr="00966CF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66CF9">
        <w:rPr>
          <w:rFonts w:ascii="Times New Roman" w:hAnsi="Times New Roman"/>
          <w:sz w:val="28"/>
          <w:szCs w:val="28"/>
        </w:rPr>
        <w:t>людини</w:t>
      </w:r>
      <w:proofErr w:type="spellEnd"/>
      <w:r w:rsidRPr="00966CF9">
        <w:rPr>
          <w:rFonts w:ascii="Times New Roman" w:hAnsi="Times New Roman"/>
          <w:sz w:val="28"/>
          <w:szCs w:val="28"/>
        </w:rPr>
        <w:t xml:space="preserve"> / За ред. І. Я. </w:t>
      </w:r>
      <w:proofErr w:type="gramStart"/>
      <w:r w:rsidRPr="00966CF9">
        <w:rPr>
          <w:rFonts w:ascii="Times New Roman" w:hAnsi="Times New Roman"/>
          <w:sz w:val="28"/>
          <w:szCs w:val="28"/>
        </w:rPr>
        <w:t>Коцана.–</w:t>
      </w:r>
      <w:proofErr w:type="gramEnd"/>
      <w:r w:rsidRPr="00966CF9">
        <w:rPr>
          <w:rFonts w:ascii="Times New Roman" w:hAnsi="Times New Roman"/>
          <w:sz w:val="28"/>
          <w:szCs w:val="28"/>
        </w:rPr>
        <w:t xml:space="preserve"> Луцьк: РВВ</w:t>
      </w:r>
      <w:r w:rsidR="00966CF9" w:rsidRPr="00966CF9">
        <w:rPr>
          <w:rFonts w:ascii="Times New Roman" w:hAnsi="Times New Roman"/>
          <w:sz w:val="28"/>
          <w:szCs w:val="28"/>
          <w:lang w:val="uk-UA"/>
        </w:rPr>
        <w:t>-</w:t>
      </w:r>
      <w:r w:rsidRPr="00966CF9">
        <w:rPr>
          <w:rFonts w:ascii="Times New Roman" w:hAnsi="Times New Roman"/>
          <w:sz w:val="28"/>
          <w:szCs w:val="28"/>
        </w:rPr>
        <w:t>Вежа</w:t>
      </w:r>
      <w:r w:rsidRPr="00966CF9">
        <w:rPr>
          <w:rFonts w:ascii="Times New Roman" w:hAnsi="Times New Roman"/>
          <w:sz w:val="28"/>
          <w:szCs w:val="28"/>
          <w:lang w:val="uk-UA"/>
        </w:rPr>
        <w:t>.</w:t>
      </w:r>
      <w:r w:rsidRPr="00C211A0">
        <w:t xml:space="preserve"> </w:t>
      </w:r>
      <w:r w:rsidRPr="00966CF9">
        <w:rPr>
          <w:rFonts w:ascii="Times New Roman" w:hAnsi="Times New Roman"/>
          <w:sz w:val="28"/>
          <w:szCs w:val="28"/>
        </w:rPr>
        <w:t>Волин. нац. ун-ту ім. Лесі Українки, 2011.430 с.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>Рождественський А. Ю. Рефлексія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тілесного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потенціалу в життєвому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 xml:space="preserve">самовизначенні. К., 2002. </w:t>
      </w:r>
      <w:r w:rsidRPr="00C211A0">
        <w:rPr>
          <w:rFonts w:ascii="Times New Roman" w:hAnsi="Times New Roman"/>
          <w:sz w:val="28"/>
          <w:szCs w:val="28"/>
          <w:lang w:val="uk-UA"/>
        </w:rPr>
        <w:t>8</w:t>
      </w:r>
      <w:r w:rsidRPr="00C211A0">
        <w:rPr>
          <w:rFonts w:ascii="Times New Roman" w:hAnsi="Times New Roman"/>
          <w:sz w:val="28"/>
          <w:szCs w:val="28"/>
        </w:rPr>
        <w:t>9 с</w:t>
      </w:r>
      <w:r w:rsidRPr="00C211A0">
        <w:rPr>
          <w:rFonts w:ascii="Times New Roman" w:hAnsi="Times New Roman"/>
          <w:sz w:val="28"/>
          <w:szCs w:val="28"/>
          <w:lang w:val="uk-UA"/>
        </w:rPr>
        <w:t>.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>Роджерс К. Вигляд на психотерапию. Становление человека. М., 1994. 419 с.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  <w:lang w:val="uk-UA"/>
        </w:rPr>
        <w:t>Садова М.А. Психологія самореалізації.</w:t>
      </w:r>
      <w:r w:rsidRPr="00C211A0">
        <w:rPr>
          <w:rFonts w:ascii="Times New Roman" w:hAnsi="Times New Roman"/>
          <w:sz w:val="28"/>
          <w:szCs w:val="28"/>
        </w:rPr>
        <w:t xml:space="preserve"> М.</w:t>
      </w:r>
      <w:r w:rsidRPr="00C211A0">
        <w:rPr>
          <w:rFonts w:ascii="Times New Roman" w:hAnsi="Times New Roman"/>
          <w:sz w:val="28"/>
          <w:szCs w:val="28"/>
          <w:lang w:val="uk-UA"/>
        </w:rPr>
        <w:t>, 2008. 113 с.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  <w:lang w:val="uk-UA"/>
        </w:rPr>
        <w:t>Садова М. А.  Психологічні складові потенціалу самореалізації особистості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>.</w:t>
      </w:r>
      <w:r w:rsidRPr="00C211A0">
        <w:rPr>
          <w:rFonts w:ascii="Times New Roman" w:hAnsi="Times New Roman"/>
          <w:sz w:val="28"/>
          <w:szCs w:val="28"/>
        </w:rPr>
        <w:t xml:space="preserve"> М.</w:t>
      </w:r>
      <w:r w:rsidRPr="00C211A0">
        <w:rPr>
          <w:rFonts w:ascii="Times New Roman" w:hAnsi="Times New Roman"/>
          <w:sz w:val="28"/>
          <w:szCs w:val="28"/>
          <w:lang w:val="uk-UA"/>
        </w:rPr>
        <w:t>, 2009. 102-109 с.</w:t>
      </w:r>
    </w:p>
    <w:p w:rsidR="00F82EB0" w:rsidRPr="00C211A0" w:rsidRDefault="00F82EB0" w:rsidP="00A25971">
      <w:pPr>
        <w:pStyle w:val="ad"/>
        <w:numPr>
          <w:ilvl w:val="0"/>
          <w:numId w:val="32"/>
        </w:num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211A0">
        <w:rPr>
          <w:rFonts w:ascii="Times New Roman" w:eastAsia="Calibri" w:hAnsi="Times New Roman" w:cs="Times New Roman"/>
          <w:sz w:val="28"/>
          <w:szCs w:val="28"/>
          <w:lang w:val="uk-UA"/>
        </w:rPr>
        <w:t>Сірко Р. І. Психічне</w:t>
      </w:r>
      <w:r w:rsidR="00F25423" w:rsidRPr="00C211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eastAsia="Calibri" w:hAnsi="Times New Roman" w:cs="Times New Roman"/>
          <w:sz w:val="28"/>
          <w:szCs w:val="28"/>
          <w:lang w:val="uk-UA"/>
        </w:rPr>
        <w:t>здоров’я</w:t>
      </w:r>
      <w:r w:rsidR="00F25423" w:rsidRPr="00C211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eastAsia="Calibri" w:hAnsi="Times New Roman" w:cs="Times New Roman"/>
          <w:sz w:val="28"/>
          <w:szCs w:val="28"/>
          <w:lang w:val="uk-UA"/>
        </w:rPr>
        <w:t>у старшому юнацькому</w:t>
      </w:r>
      <w:r w:rsidR="00F25423" w:rsidRPr="00C211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eastAsia="Calibri" w:hAnsi="Times New Roman" w:cs="Times New Roman"/>
          <w:sz w:val="28"/>
          <w:szCs w:val="28"/>
          <w:lang w:val="uk-UA"/>
        </w:rPr>
        <w:t>віці як предмет психологічного</w:t>
      </w:r>
      <w:r w:rsidR="00F25423" w:rsidRPr="00C211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аналізу. </w:t>
      </w:r>
      <w:r w:rsidRPr="00C211A0">
        <w:rPr>
          <w:rFonts w:ascii="Times New Roman" w:eastAsia="Calibri" w:hAnsi="Times New Roman" w:cs="Times New Roman"/>
          <w:sz w:val="28"/>
          <w:szCs w:val="28"/>
        </w:rPr>
        <w:t>К., 2002. 1</w:t>
      </w:r>
      <w:r w:rsidRPr="00C211A0">
        <w:rPr>
          <w:rFonts w:ascii="Times New Roman" w:eastAsia="Calibri" w:hAnsi="Times New Roman" w:cs="Times New Roman"/>
          <w:sz w:val="28"/>
          <w:szCs w:val="28"/>
          <w:lang w:val="uk-UA"/>
        </w:rPr>
        <w:t>1</w:t>
      </w:r>
      <w:r w:rsidRPr="00C211A0">
        <w:rPr>
          <w:rFonts w:ascii="Times New Roman" w:eastAsia="Calibri" w:hAnsi="Times New Roman" w:cs="Times New Roman"/>
          <w:sz w:val="28"/>
          <w:szCs w:val="28"/>
        </w:rPr>
        <w:t>5 с.</w:t>
      </w:r>
    </w:p>
    <w:p w:rsidR="009A400F" w:rsidRPr="00537AFA" w:rsidRDefault="009A400F" w:rsidP="00A25971">
      <w:pPr>
        <w:pStyle w:val="ad"/>
        <w:numPr>
          <w:ilvl w:val="0"/>
          <w:numId w:val="3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B5562">
        <w:rPr>
          <w:rFonts w:ascii="Times New Roman" w:hAnsi="Times New Roman" w:cs="Times New Roman"/>
          <w:sz w:val="28"/>
          <w:szCs w:val="28"/>
          <w:lang w:val="uk-UA"/>
        </w:rPr>
        <w:t xml:space="preserve">Сердюк Л. З. Особистісна самореалізація та психологічне благополуччя як основні стратегічні </w:t>
      </w:r>
      <w:proofErr w:type="spellStart"/>
      <w:r w:rsidRPr="00FB5562">
        <w:rPr>
          <w:rFonts w:ascii="Times New Roman" w:hAnsi="Times New Roman" w:cs="Times New Roman"/>
          <w:sz w:val="28"/>
          <w:szCs w:val="28"/>
          <w:lang w:val="uk-UA"/>
        </w:rPr>
        <w:t>лініі</w:t>
      </w:r>
      <w:proofErr w:type="spellEnd"/>
      <w:r w:rsidRPr="00FB5562">
        <w:rPr>
          <w:rFonts w:ascii="Times New Roman" w:hAnsi="Times New Roman" w:cs="Times New Roman"/>
          <w:sz w:val="28"/>
          <w:szCs w:val="28"/>
          <w:lang w:val="uk-UA"/>
        </w:rPr>
        <w:t xml:space="preserve">̈ </w:t>
      </w:r>
      <w:proofErr w:type="spellStart"/>
      <w:r w:rsidRPr="00FB5562">
        <w:rPr>
          <w:rFonts w:ascii="Times New Roman" w:hAnsi="Times New Roman" w:cs="Times New Roman"/>
          <w:sz w:val="28"/>
          <w:szCs w:val="28"/>
          <w:lang w:val="uk-UA"/>
        </w:rPr>
        <w:t>мотиваціі</w:t>
      </w:r>
      <w:proofErr w:type="spellEnd"/>
      <w:r w:rsidRPr="00FB5562">
        <w:rPr>
          <w:rFonts w:ascii="Times New Roman" w:hAnsi="Times New Roman" w:cs="Times New Roman"/>
          <w:sz w:val="28"/>
          <w:szCs w:val="28"/>
          <w:lang w:val="uk-UA"/>
        </w:rPr>
        <w:t xml:space="preserve">̈ учіння студентів ВНЗ / Л. З. Сердюк / </w:t>
      </w:r>
      <w:proofErr w:type="spellStart"/>
      <w:r w:rsidRPr="00FB5562">
        <w:rPr>
          <w:rFonts w:ascii="Times New Roman" w:hAnsi="Times New Roman" w:cs="Times New Roman"/>
          <w:sz w:val="28"/>
          <w:szCs w:val="28"/>
          <w:lang w:val="uk-UA"/>
        </w:rPr>
        <w:t>Науковии</w:t>
      </w:r>
      <w:proofErr w:type="spellEnd"/>
      <w:r w:rsidRPr="00FB5562">
        <w:rPr>
          <w:rFonts w:ascii="Times New Roman" w:hAnsi="Times New Roman" w:cs="Times New Roman"/>
          <w:sz w:val="28"/>
          <w:szCs w:val="28"/>
          <w:lang w:val="uk-UA"/>
        </w:rPr>
        <w:t xml:space="preserve">̆ вісник Чернівецького університету. </w:t>
      </w:r>
      <w:r w:rsidRPr="00C211A0">
        <w:rPr>
          <w:rFonts w:ascii="Times New Roman" w:hAnsi="Times New Roman" w:cs="Times New Roman"/>
          <w:sz w:val="28"/>
          <w:szCs w:val="28"/>
        </w:rPr>
        <w:t xml:space="preserve">Вип. 687. Педагогіка та психологія. Чернівці: Чернівецький нац. у-т, 2014. С. 151-159. </w:t>
      </w:r>
    </w:p>
    <w:p w:rsidR="00537AFA" w:rsidRPr="005E13F4" w:rsidRDefault="00537AFA" w:rsidP="005E13F4">
      <w:pPr>
        <w:pStyle w:val="af0"/>
        <w:numPr>
          <w:ilvl w:val="0"/>
          <w:numId w:val="32"/>
        </w:numPr>
        <w:spacing w:line="360" w:lineRule="auto"/>
      </w:pPr>
      <w:r>
        <w:rPr>
          <w:sz w:val="28"/>
          <w:szCs w:val="28"/>
        </w:rPr>
        <w:t xml:space="preserve">Старинська </w:t>
      </w:r>
      <w:r>
        <w:rPr>
          <w:sz w:val="28"/>
          <w:szCs w:val="28"/>
          <w:lang w:val="uk-UA"/>
        </w:rPr>
        <w:t>Н.В.</w:t>
      </w:r>
      <w:r>
        <w:rPr>
          <w:sz w:val="28"/>
          <w:szCs w:val="28"/>
        </w:rPr>
        <w:t xml:space="preserve"> Особливості самоактуалізації майбутніх психологів у процесі професійної підготовки</w:t>
      </w:r>
      <w:r>
        <w:rPr>
          <w:sz w:val="28"/>
          <w:szCs w:val="28"/>
          <w:lang w:val="uk-UA"/>
        </w:rPr>
        <w:t>: монографія.</w:t>
      </w:r>
      <w:r>
        <w:rPr>
          <w:sz w:val="28"/>
          <w:szCs w:val="28"/>
        </w:rPr>
        <w:t xml:space="preserve"> Київ: Інтерсервіс, 2015. – 178 с. 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>Татенко В. А. Психология в субьектном измерении. М., 1996. 404 с</w:t>
      </w:r>
      <w:r w:rsidRPr="00C211A0">
        <w:rPr>
          <w:rFonts w:ascii="Times New Roman" w:hAnsi="Times New Roman"/>
          <w:sz w:val="28"/>
          <w:szCs w:val="28"/>
          <w:lang w:val="uk-UA"/>
        </w:rPr>
        <w:t>.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>Ткач Р. В. Поняття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професійної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кар’єри у психології менеджменту, її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види та динаміка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розвитку. К.,  2005. 213 с.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lastRenderedPageBreak/>
        <w:t>Титаренко Т. М. Життєвий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світ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>особистості: структурно- генетичний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/>
          <w:sz w:val="28"/>
          <w:szCs w:val="28"/>
        </w:rPr>
        <w:t xml:space="preserve">підхід. К., 1994. </w:t>
      </w:r>
      <w:r w:rsidRPr="00C211A0">
        <w:rPr>
          <w:rFonts w:ascii="Times New Roman" w:hAnsi="Times New Roman"/>
          <w:sz w:val="28"/>
          <w:szCs w:val="28"/>
          <w:lang w:val="uk-UA"/>
        </w:rPr>
        <w:t>1</w:t>
      </w:r>
      <w:r w:rsidRPr="00C211A0">
        <w:rPr>
          <w:rFonts w:ascii="Times New Roman" w:hAnsi="Times New Roman"/>
          <w:sz w:val="28"/>
          <w:szCs w:val="28"/>
        </w:rPr>
        <w:t>48 с.</w:t>
      </w:r>
    </w:p>
    <w:p w:rsidR="00F82EB0" w:rsidRPr="009255BF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>Тимофієва М. П. Психологіяздоров'я. К., 2009. 296 с.</w:t>
      </w:r>
    </w:p>
    <w:p w:rsidR="009255BF" w:rsidRPr="009255BF" w:rsidRDefault="009255BF" w:rsidP="009255BF">
      <w:pPr>
        <w:pStyle w:val="af0"/>
        <w:numPr>
          <w:ilvl w:val="0"/>
          <w:numId w:val="32"/>
        </w:numPr>
        <w:spacing w:line="360" w:lineRule="auto"/>
        <w:jc w:val="both"/>
      </w:pPr>
      <w:proofErr w:type="spellStart"/>
      <w:r w:rsidRPr="006E0435">
        <w:rPr>
          <w:color w:val="212121"/>
          <w:sz w:val="28"/>
          <w:szCs w:val="28"/>
          <w:shd w:val="clear" w:color="auto" w:fill="FFFFFF"/>
          <w:lang w:val="uk-UA"/>
        </w:rPr>
        <w:t>Уварова</w:t>
      </w:r>
      <w:proofErr w:type="spellEnd"/>
      <w:r w:rsidRPr="006E0435">
        <w:rPr>
          <w:color w:val="212121"/>
          <w:sz w:val="28"/>
          <w:szCs w:val="28"/>
          <w:shd w:val="clear" w:color="auto" w:fill="FFFFFF"/>
          <w:lang w:val="uk-UA"/>
        </w:rPr>
        <w:t xml:space="preserve">, Ю. В. / Особистісні детермінанти стилю керівництва </w:t>
      </w:r>
      <w:proofErr w:type="spellStart"/>
      <w:r w:rsidRPr="006E0435">
        <w:rPr>
          <w:color w:val="212121"/>
          <w:sz w:val="28"/>
          <w:szCs w:val="28"/>
          <w:shd w:val="clear" w:color="auto" w:fill="FFFFFF"/>
          <w:lang w:val="uk-UA"/>
        </w:rPr>
        <w:t>майбутніх</w:t>
      </w:r>
      <w:proofErr w:type="spellEnd"/>
      <w:r w:rsidRPr="006E0435">
        <w:rPr>
          <w:color w:val="212121"/>
          <w:sz w:val="28"/>
          <w:szCs w:val="28"/>
          <w:shd w:val="clear" w:color="auto" w:fill="FFFFFF"/>
          <w:lang w:val="uk-UA"/>
        </w:rPr>
        <w:t xml:space="preserve"> менеджерів / </w:t>
      </w:r>
      <w:proofErr w:type="spellStart"/>
      <w:r w:rsidRPr="006E0435">
        <w:rPr>
          <w:sz w:val="28"/>
          <w:szCs w:val="28"/>
          <w:lang w:val="uk-UA"/>
        </w:rPr>
        <w:t>Гуманітарнии</w:t>
      </w:r>
      <w:proofErr w:type="spellEnd"/>
      <w:r w:rsidRPr="006E0435">
        <w:rPr>
          <w:sz w:val="28"/>
          <w:szCs w:val="28"/>
          <w:lang w:val="uk-UA"/>
        </w:rPr>
        <w:t xml:space="preserve">̆ вісник ДВНЗ “Переяслав- </w:t>
      </w:r>
      <w:proofErr w:type="spellStart"/>
      <w:r w:rsidRPr="006E0435">
        <w:rPr>
          <w:sz w:val="28"/>
          <w:szCs w:val="28"/>
          <w:lang w:val="uk-UA"/>
        </w:rPr>
        <w:t>Хмельницькии</w:t>
      </w:r>
      <w:proofErr w:type="spellEnd"/>
      <w:r w:rsidRPr="006E0435">
        <w:rPr>
          <w:sz w:val="28"/>
          <w:szCs w:val="28"/>
          <w:lang w:val="uk-UA"/>
        </w:rPr>
        <w:t xml:space="preserve">̆ </w:t>
      </w:r>
      <w:proofErr w:type="spellStart"/>
      <w:r w:rsidRPr="006E0435">
        <w:rPr>
          <w:sz w:val="28"/>
          <w:szCs w:val="28"/>
          <w:lang w:val="uk-UA"/>
        </w:rPr>
        <w:t>державнии</w:t>
      </w:r>
      <w:proofErr w:type="spellEnd"/>
      <w:r w:rsidRPr="006E0435">
        <w:rPr>
          <w:sz w:val="28"/>
          <w:szCs w:val="28"/>
          <w:lang w:val="uk-UA"/>
        </w:rPr>
        <w:t xml:space="preserve">̆ </w:t>
      </w:r>
      <w:proofErr w:type="spellStart"/>
      <w:r w:rsidRPr="006E0435">
        <w:rPr>
          <w:sz w:val="28"/>
          <w:szCs w:val="28"/>
          <w:lang w:val="uk-UA"/>
        </w:rPr>
        <w:t>педагогічнии</w:t>
      </w:r>
      <w:proofErr w:type="spellEnd"/>
      <w:r w:rsidRPr="006E0435">
        <w:rPr>
          <w:sz w:val="28"/>
          <w:szCs w:val="28"/>
          <w:lang w:val="uk-UA"/>
        </w:rPr>
        <w:t xml:space="preserve">̆ університет імені Григорія Сковороди” – Додаток 4 до </w:t>
      </w:r>
      <w:proofErr w:type="spellStart"/>
      <w:r w:rsidRPr="006E0435">
        <w:rPr>
          <w:sz w:val="28"/>
          <w:szCs w:val="28"/>
          <w:lang w:val="uk-UA"/>
        </w:rPr>
        <w:t>Вип</w:t>
      </w:r>
      <w:proofErr w:type="spellEnd"/>
      <w:r w:rsidRPr="006E0435">
        <w:rPr>
          <w:sz w:val="28"/>
          <w:szCs w:val="28"/>
          <w:lang w:val="uk-UA"/>
        </w:rPr>
        <w:t xml:space="preserve">. 31, Том </w:t>
      </w:r>
      <w:r>
        <w:rPr>
          <w:sz w:val="28"/>
          <w:szCs w:val="28"/>
        </w:rPr>
        <w:t>II</w:t>
      </w:r>
      <w:r w:rsidRPr="006E0435">
        <w:rPr>
          <w:sz w:val="28"/>
          <w:szCs w:val="28"/>
          <w:lang w:val="uk-UA"/>
        </w:rPr>
        <w:t xml:space="preserve"> (10): </w:t>
      </w:r>
      <w:proofErr w:type="spellStart"/>
      <w:r w:rsidRPr="006E0435">
        <w:rPr>
          <w:sz w:val="28"/>
          <w:szCs w:val="28"/>
          <w:lang w:val="uk-UA"/>
        </w:rPr>
        <w:t>Тематичнии</w:t>
      </w:r>
      <w:proofErr w:type="spellEnd"/>
      <w:r w:rsidRPr="006E0435">
        <w:rPr>
          <w:sz w:val="28"/>
          <w:szCs w:val="28"/>
          <w:lang w:val="uk-UA"/>
        </w:rPr>
        <w:t xml:space="preserve">̆ випуск “Міжнародні </w:t>
      </w:r>
      <w:proofErr w:type="spellStart"/>
      <w:r w:rsidRPr="006E0435">
        <w:rPr>
          <w:sz w:val="28"/>
          <w:szCs w:val="28"/>
          <w:lang w:val="uk-UA"/>
        </w:rPr>
        <w:t>Челпанівські</w:t>
      </w:r>
      <w:proofErr w:type="spellEnd"/>
      <w:r w:rsidRPr="006E0435">
        <w:rPr>
          <w:sz w:val="28"/>
          <w:szCs w:val="28"/>
          <w:lang w:val="uk-UA"/>
        </w:rPr>
        <w:t xml:space="preserve"> психолого-педагогічні читання”. </w:t>
      </w:r>
      <w:r>
        <w:rPr>
          <w:sz w:val="28"/>
          <w:szCs w:val="28"/>
        </w:rPr>
        <w:t xml:space="preserve">К.: Гнозис, 2014. 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</w:rPr>
        <w:t>.</w:t>
      </w:r>
      <w:r>
        <w:rPr>
          <w:color w:val="212121"/>
          <w:sz w:val="28"/>
          <w:szCs w:val="28"/>
          <w:shd w:val="clear" w:color="auto" w:fill="FFFFFF"/>
        </w:rPr>
        <w:t xml:space="preserve">143-151. 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>Франкл В. Э. Человек в поисках смысла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>.</w:t>
      </w:r>
      <w:r w:rsidRPr="00C211A0">
        <w:rPr>
          <w:rFonts w:ascii="Times New Roman" w:hAnsi="Times New Roman"/>
          <w:sz w:val="28"/>
          <w:szCs w:val="28"/>
        </w:rPr>
        <w:t xml:space="preserve"> М., 1990. 368 с.</w:t>
      </w:r>
    </w:p>
    <w:p w:rsidR="00F82EB0" w:rsidRPr="005E13F4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>Шавир П. А. Психология профессионального самоопределения в ранней юности. М., 2008. 95 с.</w:t>
      </w:r>
    </w:p>
    <w:p w:rsidR="005E13F4" w:rsidRPr="005E13F4" w:rsidRDefault="005E13F4" w:rsidP="005E13F4">
      <w:pPr>
        <w:pStyle w:val="af0"/>
        <w:numPr>
          <w:ilvl w:val="0"/>
          <w:numId w:val="32"/>
        </w:numPr>
        <w:spacing w:line="360" w:lineRule="auto"/>
        <w:jc w:val="both"/>
      </w:pPr>
      <w:r w:rsidRPr="006E0435">
        <w:rPr>
          <w:sz w:val="28"/>
          <w:szCs w:val="28"/>
          <w:lang w:val="uk-UA"/>
        </w:rPr>
        <w:t xml:space="preserve">Шевченко Н.Ф. Формування </w:t>
      </w:r>
      <w:proofErr w:type="spellStart"/>
      <w:r w:rsidRPr="006E0435">
        <w:rPr>
          <w:sz w:val="28"/>
          <w:szCs w:val="28"/>
          <w:lang w:val="uk-UA"/>
        </w:rPr>
        <w:t>професійноі</w:t>
      </w:r>
      <w:proofErr w:type="spellEnd"/>
      <w:r w:rsidRPr="006E0435">
        <w:rPr>
          <w:sz w:val="28"/>
          <w:szCs w:val="28"/>
          <w:lang w:val="uk-UA"/>
        </w:rPr>
        <w:t xml:space="preserve">̈ свідомості практичних психологів у системі </w:t>
      </w:r>
      <w:proofErr w:type="spellStart"/>
      <w:r w:rsidRPr="006E0435">
        <w:rPr>
          <w:sz w:val="28"/>
          <w:szCs w:val="28"/>
          <w:lang w:val="uk-UA"/>
        </w:rPr>
        <w:t>вищоі</w:t>
      </w:r>
      <w:proofErr w:type="spellEnd"/>
      <w:r w:rsidRPr="006E0435">
        <w:rPr>
          <w:sz w:val="28"/>
          <w:szCs w:val="28"/>
          <w:lang w:val="uk-UA"/>
        </w:rPr>
        <w:t xml:space="preserve">̈ освіти: </w:t>
      </w:r>
      <w:proofErr w:type="spellStart"/>
      <w:r w:rsidRPr="006E0435">
        <w:rPr>
          <w:sz w:val="28"/>
          <w:szCs w:val="28"/>
          <w:lang w:val="uk-UA"/>
        </w:rPr>
        <w:t>Автореф</w:t>
      </w:r>
      <w:proofErr w:type="spellEnd"/>
      <w:r w:rsidRPr="006E0435">
        <w:rPr>
          <w:sz w:val="28"/>
          <w:szCs w:val="28"/>
          <w:lang w:val="uk-UA"/>
        </w:rPr>
        <w:t xml:space="preserve">. </w:t>
      </w:r>
      <w:proofErr w:type="spellStart"/>
      <w:r w:rsidRPr="006E0435">
        <w:rPr>
          <w:sz w:val="28"/>
          <w:szCs w:val="28"/>
          <w:lang w:val="uk-UA"/>
        </w:rPr>
        <w:t>дис</w:t>
      </w:r>
      <w:proofErr w:type="spellEnd"/>
      <w:r w:rsidRPr="006E0435">
        <w:rPr>
          <w:sz w:val="28"/>
          <w:szCs w:val="28"/>
          <w:lang w:val="uk-UA"/>
        </w:rPr>
        <w:t xml:space="preserve">... д-ра </w:t>
      </w:r>
      <w:proofErr w:type="spellStart"/>
      <w:r w:rsidRPr="006E0435">
        <w:rPr>
          <w:sz w:val="28"/>
          <w:szCs w:val="28"/>
          <w:lang w:val="uk-UA"/>
        </w:rPr>
        <w:t>психол</w:t>
      </w:r>
      <w:proofErr w:type="spellEnd"/>
      <w:r w:rsidRPr="006E0435">
        <w:rPr>
          <w:sz w:val="28"/>
          <w:szCs w:val="28"/>
          <w:lang w:val="uk-UA"/>
        </w:rPr>
        <w:t xml:space="preserve">. наук: 19.00.07 / Інститут </w:t>
      </w:r>
      <w:proofErr w:type="spellStart"/>
      <w:r w:rsidRPr="006E0435">
        <w:rPr>
          <w:sz w:val="28"/>
          <w:szCs w:val="28"/>
          <w:lang w:val="uk-UA"/>
        </w:rPr>
        <w:t>психологіі</w:t>
      </w:r>
      <w:proofErr w:type="spellEnd"/>
      <w:r w:rsidRPr="006E0435">
        <w:rPr>
          <w:sz w:val="28"/>
          <w:szCs w:val="28"/>
          <w:lang w:val="uk-UA"/>
        </w:rPr>
        <w:t xml:space="preserve">̈ ім. </w:t>
      </w:r>
      <w:proofErr w:type="spellStart"/>
      <w:r>
        <w:rPr>
          <w:sz w:val="28"/>
          <w:szCs w:val="28"/>
        </w:rPr>
        <w:t>Г.С.Костюка</w:t>
      </w:r>
      <w:proofErr w:type="spellEnd"/>
      <w:r>
        <w:rPr>
          <w:sz w:val="28"/>
          <w:szCs w:val="28"/>
        </w:rPr>
        <w:t xml:space="preserve"> АПН </w:t>
      </w:r>
      <w:proofErr w:type="spellStart"/>
      <w:r>
        <w:rPr>
          <w:sz w:val="28"/>
          <w:szCs w:val="28"/>
        </w:rPr>
        <w:t>України</w:t>
      </w:r>
      <w:proofErr w:type="spellEnd"/>
      <w:r>
        <w:rPr>
          <w:sz w:val="28"/>
          <w:szCs w:val="28"/>
        </w:rPr>
        <w:t xml:space="preserve">. К., 2006. 32 с. 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</w:rPr>
        <w:t>Хорни К. Невротическая личность нашего времени. Самоанализ. М., 1993. 480 с.</w:t>
      </w:r>
    </w:p>
    <w:p w:rsidR="00274B11" w:rsidRPr="00537AFA" w:rsidRDefault="00274B11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537AFA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Хурчак</w:t>
      </w:r>
      <w:proofErr w:type="spellEnd"/>
      <w:r w:rsidRPr="00537AFA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А.Е. Психологічні особливості амбівалентності атитюдів у юнацькому віці: </w:t>
      </w:r>
      <w:proofErr w:type="spellStart"/>
      <w:r w:rsidRPr="00537AFA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дис</w:t>
      </w:r>
      <w:proofErr w:type="spellEnd"/>
      <w:r w:rsidRPr="00537AFA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... кандидата </w:t>
      </w:r>
      <w:proofErr w:type="spellStart"/>
      <w:r w:rsidRPr="00537AFA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психол</w:t>
      </w:r>
      <w:proofErr w:type="spellEnd"/>
      <w:r w:rsidRPr="00537AFA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наук: 19.00.07 /НПУ імені М.П. Драгоманова / </w:t>
      </w:r>
      <w:proofErr w:type="spellStart"/>
      <w:r w:rsidRPr="00537AFA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Хурчак</w:t>
      </w:r>
      <w:proofErr w:type="spellEnd"/>
      <w:r w:rsidRPr="00537AFA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Ангеліна Едуардівна. К., 2004. 254 с.</w:t>
      </w:r>
      <w:r w:rsidRPr="00537AFA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</w:p>
    <w:p w:rsidR="00537AFA" w:rsidRPr="009255BF" w:rsidRDefault="00537AFA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Хохліна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О. П. Психолого-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педагогічне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забезпечення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соціалізації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дитини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в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освітньому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закладі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: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теоретичний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аспект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проблеми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/ О. П.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Хохліна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//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Актуальні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проблеми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психології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: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Зб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. наук. пр.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Інституту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психології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імені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Г. С. Костюка НАПН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України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. –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Кіровоград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: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Імекс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-ЛТД, 2013. Том ХІ. –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Соціальна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психологія</w:t>
      </w:r>
      <w:proofErr w:type="spellEnd"/>
      <w:r w:rsidRPr="00537AFA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. Вип. 6. С. 416-424.</w:t>
      </w:r>
    </w:p>
    <w:p w:rsidR="009255BF" w:rsidRPr="009255BF" w:rsidRDefault="009255BF" w:rsidP="009255BF">
      <w:pPr>
        <w:pStyle w:val="af0"/>
        <w:numPr>
          <w:ilvl w:val="0"/>
          <w:numId w:val="32"/>
        </w:numPr>
        <w:spacing w:line="360" w:lineRule="auto"/>
        <w:jc w:val="both"/>
      </w:pPr>
      <w:r>
        <w:rPr>
          <w:color w:val="212121"/>
          <w:sz w:val="28"/>
          <w:szCs w:val="28"/>
          <w:shd w:val="clear" w:color="auto" w:fill="FFFFFF"/>
        </w:rPr>
        <w:t>Ч</w:t>
      </w:r>
      <w:proofErr w:type="spellStart"/>
      <w:r>
        <w:rPr>
          <w:color w:val="212121"/>
          <w:sz w:val="28"/>
          <w:szCs w:val="28"/>
          <w:shd w:val="clear" w:color="auto" w:fill="FFFFFF"/>
          <w:lang w:val="uk-UA"/>
        </w:rPr>
        <w:t>еюанова</w:t>
      </w:r>
      <w:proofErr w:type="spellEnd"/>
      <w:r>
        <w:rPr>
          <w:color w:val="212121"/>
          <w:sz w:val="28"/>
          <w:szCs w:val="28"/>
          <w:shd w:val="clear" w:color="auto" w:fill="FFFFFF"/>
        </w:rPr>
        <w:t xml:space="preserve"> О. Психологічні особливості розвитку індивідуальної кар’єри в процесі професійного самовизначення студентів.</w:t>
      </w:r>
      <w:r>
        <w:rPr>
          <w:color w:val="212121"/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</w:rPr>
        <w:t>Н</w:t>
      </w:r>
      <w:proofErr w:type="spellStart"/>
      <w:r>
        <w:rPr>
          <w:sz w:val="28"/>
          <w:szCs w:val="28"/>
          <w:lang w:val="uk-UA"/>
        </w:rPr>
        <w:t>аціональни</w:t>
      </w:r>
      <w:proofErr w:type="spellEnd"/>
      <w:r>
        <w:rPr>
          <w:sz w:val="28"/>
          <w:szCs w:val="28"/>
          <w:lang w:val="uk-UA"/>
        </w:rPr>
        <w:t xml:space="preserve"> університет</w:t>
      </w:r>
      <w:r>
        <w:rPr>
          <w:sz w:val="28"/>
          <w:szCs w:val="28"/>
        </w:rPr>
        <w:t xml:space="preserve"> «КИЄВО-МОГИЛЯНСЬКА АКАДЕМІЯ»</w:t>
      </w:r>
      <w:r>
        <w:rPr>
          <w:sz w:val="28"/>
          <w:szCs w:val="28"/>
          <w:lang w:val="uk-UA"/>
        </w:rPr>
        <w:t xml:space="preserve">, </w:t>
      </w:r>
      <w:r>
        <w:rPr>
          <w:color w:val="212121"/>
          <w:sz w:val="28"/>
          <w:szCs w:val="28"/>
          <w:shd w:val="clear" w:color="auto" w:fill="FFFFFF"/>
        </w:rPr>
        <w:t xml:space="preserve">2021. 73 с. </w:t>
      </w:r>
    </w:p>
    <w:p w:rsidR="00F82EB0" w:rsidRPr="00C211A0" w:rsidRDefault="00F82EB0" w:rsidP="00A25971">
      <w:pPr>
        <w:pStyle w:val="a7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211A0">
        <w:rPr>
          <w:rFonts w:ascii="Times New Roman" w:hAnsi="Times New Roman"/>
          <w:sz w:val="28"/>
          <w:szCs w:val="28"/>
          <w:lang w:val="uk-UA"/>
        </w:rPr>
        <w:lastRenderedPageBreak/>
        <w:t xml:space="preserve">Юдин Б. Г. </w:t>
      </w:r>
      <w:proofErr w:type="spellStart"/>
      <w:r w:rsidRPr="00C211A0">
        <w:rPr>
          <w:rFonts w:ascii="Times New Roman" w:hAnsi="Times New Roman"/>
          <w:sz w:val="28"/>
          <w:szCs w:val="28"/>
          <w:lang w:val="uk-UA"/>
        </w:rPr>
        <w:t>Здоровье</w:t>
      </w:r>
      <w:proofErr w:type="spellEnd"/>
      <w:r w:rsidRPr="00C211A0">
        <w:rPr>
          <w:rFonts w:ascii="Times New Roman" w:hAnsi="Times New Roman"/>
          <w:sz w:val="28"/>
          <w:szCs w:val="28"/>
          <w:lang w:val="uk-UA"/>
        </w:rPr>
        <w:t xml:space="preserve">: факт, норма и </w:t>
      </w:r>
      <w:proofErr w:type="spellStart"/>
      <w:r w:rsidRPr="00C211A0">
        <w:rPr>
          <w:rFonts w:ascii="Times New Roman" w:hAnsi="Times New Roman"/>
          <w:sz w:val="28"/>
          <w:szCs w:val="28"/>
          <w:lang w:val="uk-UA"/>
        </w:rPr>
        <w:t>ценность</w:t>
      </w:r>
      <w:proofErr w:type="spellEnd"/>
      <w:r w:rsidRPr="00C211A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 xml:space="preserve">Режим доступу: </w:t>
      </w:r>
      <w:r w:rsidR="00A27DB1" w:rsidRPr="00C211A0">
        <w:rPr>
          <w:rFonts w:ascii="Times New Roman" w:hAnsi="Times New Roman"/>
          <w:sz w:val="28"/>
          <w:szCs w:val="28"/>
          <w:lang w:val="uk-UA"/>
        </w:rPr>
        <w:t>https://www.researchgate.net/publication/344194138_Psychological_Well</w:t>
      </w:r>
      <w:r w:rsidR="00F25423" w:rsidRPr="00C211A0">
        <w:rPr>
          <w:rFonts w:ascii="Times New Roman" w:hAnsi="Times New Roman"/>
          <w:sz w:val="28"/>
          <w:szCs w:val="28"/>
          <w:lang w:val="uk-UA"/>
        </w:rPr>
        <w:t>-</w:t>
      </w:r>
      <w:r w:rsidR="00A27DB1" w:rsidRPr="00C211A0">
        <w:rPr>
          <w:rFonts w:ascii="Times New Roman" w:hAnsi="Times New Roman"/>
          <w:sz w:val="28"/>
          <w:szCs w:val="28"/>
          <w:lang w:val="uk-UA"/>
        </w:rPr>
        <w:t>Being_and_Intrinsic_Motivation_Relationship_in_Students_Who_Begin_University_Studies_at_the_School_of_Education_in_Ciudad_Real</w:t>
      </w:r>
    </w:p>
    <w:p w:rsidR="00705865" w:rsidRPr="00C211A0" w:rsidRDefault="00705865" w:rsidP="00A25971">
      <w:pPr>
        <w:pStyle w:val="ad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211A0">
        <w:rPr>
          <w:rFonts w:ascii="Times New Roman" w:hAnsi="Times New Roman" w:cs="Times New Roman"/>
          <w:sz w:val="28"/>
          <w:szCs w:val="28"/>
        </w:rPr>
        <w:t>Shutenko</w:t>
      </w:r>
      <w:proofErr w:type="spellEnd"/>
      <w:r w:rsidRPr="00C211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 w:cs="Times New Roman"/>
          <w:sz w:val="28"/>
          <w:szCs w:val="28"/>
        </w:rPr>
        <w:t>A</w:t>
      </w:r>
      <w:r w:rsidRPr="00C211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211A0">
        <w:rPr>
          <w:rFonts w:ascii="Times New Roman" w:hAnsi="Times New Roman" w:cs="Times New Roman"/>
          <w:sz w:val="28"/>
          <w:szCs w:val="28"/>
        </w:rPr>
        <w:t>I</w:t>
      </w:r>
      <w:r w:rsidRPr="00C211A0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Shutenko</w:t>
      </w:r>
      <w:proofErr w:type="spellEnd"/>
      <w:r w:rsidRPr="00C211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 w:cs="Times New Roman"/>
          <w:sz w:val="28"/>
          <w:szCs w:val="28"/>
        </w:rPr>
        <w:t>E</w:t>
      </w:r>
      <w:r w:rsidRPr="00C211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211A0">
        <w:rPr>
          <w:rFonts w:ascii="Times New Roman" w:hAnsi="Times New Roman" w:cs="Times New Roman"/>
          <w:sz w:val="28"/>
          <w:szCs w:val="28"/>
        </w:rPr>
        <w:t>N</w:t>
      </w:r>
      <w:r w:rsidRPr="00C211A0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Sergeev</w:t>
      </w:r>
      <w:proofErr w:type="spellEnd"/>
      <w:r w:rsidRPr="00C211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 w:cs="Times New Roman"/>
          <w:sz w:val="28"/>
          <w:szCs w:val="28"/>
        </w:rPr>
        <w:t>A</w:t>
      </w:r>
      <w:r w:rsidRPr="00C211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211A0">
        <w:rPr>
          <w:rFonts w:ascii="Times New Roman" w:hAnsi="Times New Roman" w:cs="Times New Roman"/>
          <w:sz w:val="28"/>
          <w:szCs w:val="28"/>
        </w:rPr>
        <w:t>M</w:t>
      </w:r>
      <w:r w:rsidRPr="00C211A0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Ryzhkova</w:t>
      </w:r>
      <w:proofErr w:type="spellEnd"/>
      <w:r w:rsidRPr="00C211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 w:cs="Times New Roman"/>
          <w:sz w:val="28"/>
          <w:szCs w:val="28"/>
        </w:rPr>
        <w:t>I</w:t>
      </w:r>
      <w:r w:rsidRPr="00C211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211A0">
        <w:rPr>
          <w:rFonts w:ascii="Times New Roman" w:hAnsi="Times New Roman" w:cs="Times New Roman"/>
          <w:sz w:val="28"/>
          <w:szCs w:val="28"/>
        </w:rPr>
        <w:t>V</w:t>
      </w:r>
      <w:r w:rsidRPr="00C211A0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Talysheva</w:t>
      </w:r>
      <w:proofErr w:type="spellEnd"/>
      <w:r w:rsidRPr="00C211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 w:cs="Times New Roman"/>
          <w:sz w:val="28"/>
          <w:szCs w:val="28"/>
        </w:rPr>
        <w:t>I</w:t>
      </w:r>
      <w:r w:rsidRPr="00C211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211A0">
        <w:rPr>
          <w:rFonts w:ascii="Times New Roman" w:hAnsi="Times New Roman" w:cs="Times New Roman"/>
          <w:sz w:val="28"/>
          <w:szCs w:val="28"/>
        </w:rPr>
        <w:t>A</w:t>
      </w:r>
      <w:r w:rsidRPr="00C211A0">
        <w:rPr>
          <w:rFonts w:ascii="Times New Roman" w:hAnsi="Times New Roman" w:cs="Times New Roman"/>
          <w:sz w:val="28"/>
          <w:szCs w:val="28"/>
          <w:lang w:val="uk-UA"/>
        </w:rPr>
        <w:t>. &amp;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TsarevaE</w:t>
      </w:r>
      <w:proofErr w:type="spellEnd"/>
      <w:r w:rsidRPr="00C211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211A0">
        <w:rPr>
          <w:rFonts w:ascii="Times New Roman" w:hAnsi="Times New Roman" w:cs="Times New Roman"/>
          <w:sz w:val="28"/>
          <w:szCs w:val="28"/>
        </w:rPr>
        <w:t>V</w:t>
      </w:r>
      <w:r w:rsidRPr="00C211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211A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C211A0">
        <w:rPr>
          <w:rStyle w:val="af2"/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(2018).</w:t>
      </w:r>
      <w:r w:rsidRPr="00C211A0">
        <w:rPr>
          <w:rStyle w:val="apple-converted-space"/>
          <w:rFonts w:ascii="Times New Roman" w:hAnsi="Times New Roman" w:cs="Times New Roman"/>
          <w:i/>
          <w:iCs/>
          <w:color w:val="000000"/>
          <w:sz w:val="28"/>
          <w:szCs w:val="28"/>
          <w:bdr w:val="none" w:sz="0" w:space="0" w:color="auto" w:frame="1"/>
        </w:rPr>
        <w:t> </w:t>
      </w:r>
      <w:r w:rsidRPr="00FB5562">
        <w:rPr>
          <w:rFonts w:ascii="Times New Roman" w:hAnsi="Times New Roman" w:cs="Times New Roman"/>
          <w:sz w:val="28"/>
          <w:szCs w:val="28"/>
          <w:lang w:val="en-US"/>
        </w:rPr>
        <w:t>The use of modern ICT to provide students' self-realization in Russian higher school.</w:t>
      </w:r>
      <w:r w:rsidRPr="00FB5562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proofErr w:type="spellStart"/>
      <w:r w:rsidRPr="00C211A0">
        <w:rPr>
          <w:rStyle w:val="af2"/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</w:rPr>
        <w:t>Revista</w:t>
      </w:r>
      <w:proofErr w:type="spellEnd"/>
      <w:r w:rsidRPr="00C211A0">
        <w:rPr>
          <w:rStyle w:val="af2"/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Pr="00C211A0">
        <w:rPr>
          <w:rStyle w:val="af2"/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</w:rPr>
        <w:t>Espacios</w:t>
      </w:r>
      <w:proofErr w:type="spellEnd"/>
      <w:r w:rsidRPr="00C211A0">
        <w:rPr>
          <w:rStyle w:val="af2"/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</w:rPr>
        <w:t>.</w:t>
      </w:r>
      <w:r w:rsidRPr="00C211A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C211A0">
        <w:rPr>
          <w:rFonts w:ascii="Times New Roman" w:hAnsi="Times New Roman" w:cs="Times New Roman"/>
          <w:sz w:val="28"/>
          <w:szCs w:val="28"/>
        </w:rPr>
        <w:t>39(43), 15. Retrieved from: http.revistaespacios.com/a18v39n43/18394315.html</w:t>
      </w:r>
      <w:r w:rsidRPr="00C211A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</w:p>
    <w:p w:rsidR="00705865" w:rsidRPr="00C211A0" w:rsidRDefault="00705865" w:rsidP="00A25971">
      <w:pPr>
        <w:pStyle w:val="ad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B5562">
        <w:rPr>
          <w:rFonts w:ascii="Times New Roman" w:hAnsi="Times New Roman" w:cs="Times New Roman"/>
          <w:sz w:val="28"/>
          <w:szCs w:val="28"/>
          <w:lang w:val="en-US"/>
        </w:rPr>
        <w:t>Shutenko</w:t>
      </w:r>
      <w:proofErr w:type="spellEnd"/>
      <w:r w:rsidRPr="00FB5562">
        <w:rPr>
          <w:rFonts w:ascii="Times New Roman" w:hAnsi="Times New Roman" w:cs="Times New Roman"/>
          <w:sz w:val="28"/>
          <w:szCs w:val="28"/>
          <w:lang w:val="en-US"/>
        </w:rPr>
        <w:t>, E.N. (2014). Social phenomenology and subjective indicators of self-fulfillment of students’ youth.</w:t>
      </w:r>
      <w:r w:rsidRPr="00FB5562">
        <w:rPr>
          <w:rStyle w:val="apple-converted-space"/>
          <w:rFonts w:ascii="Times New Roman" w:hAnsi="Times New Roman" w:cs="Times New Roman"/>
          <w:i/>
          <w:iCs/>
          <w:color w:val="000000"/>
          <w:sz w:val="28"/>
          <w:szCs w:val="28"/>
          <w:bdr w:val="none" w:sz="0" w:space="0" w:color="auto" w:frame="1"/>
          <w:lang w:val="en-US"/>
        </w:rPr>
        <w:t> </w:t>
      </w:r>
      <w:proofErr w:type="spellStart"/>
      <w:r w:rsidRPr="00C211A0">
        <w:rPr>
          <w:rStyle w:val="af2"/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</w:rPr>
        <w:t>Perspectives</w:t>
      </w:r>
      <w:proofErr w:type="spellEnd"/>
      <w:r w:rsidRPr="00C211A0">
        <w:rPr>
          <w:rStyle w:val="af2"/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Pr="00C211A0">
        <w:rPr>
          <w:rStyle w:val="af2"/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</w:rPr>
        <w:t>of</w:t>
      </w:r>
      <w:proofErr w:type="spellEnd"/>
      <w:r w:rsidRPr="00C211A0">
        <w:rPr>
          <w:rStyle w:val="af2"/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Pr="00C211A0">
        <w:rPr>
          <w:rStyle w:val="af2"/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</w:rPr>
        <w:t>Science</w:t>
      </w:r>
      <w:proofErr w:type="spellEnd"/>
      <w:r w:rsidRPr="00C211A0">
        <w:rPr>
          <w:rStyle w:val="af2"/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 w:rsidRPr="00C211A0">
        <w:rPr>
          <w:rStyle w:val="af2"/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</w:rPr>
        <w:t>and</w:t>
      </w:r>
      <w:proofErr w:type="spellEnd"/>
      <w:r w:rsidRPr="00C211A0">
        <w:rPr>
          <w:rStyle w:val="af2"/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</w:rPr>
        <w:t xml:space="preserve"> Education,</w:t>
      </w:r>
      <w:r w:rsidRPr="00C211A0">
        <w:rPr>
          <w:rStyle w:val="apple-converted-space"/>
          <w:rFonts w:ascii="Times New Roman" w:hAnsi="Times New Roman" w:cs="Times New Roman"/>
          <w:i/>
          <w:iCs/>
          <w:color w:val="000000"/>
          <w:sz w:val="28"/>
          <w:szCs w:val="28"/>
          <w:bdr w:val="none" w:sz="0" w:space="0" w:color="auto" w:frame="1"/>
        </w:rPr>
        <w:t> </w:t>
      </w:r>
      <w:r w:rsidRPr="00C211A0">
        <w:rPr>
          <w:rFonts w:ascii="Times New Roman" w:hAnsi="Times New Roman" w:cs="Times New Roman"/>
          <w:sz w:val="28"/>
          <w:szCs w:val="28"/>
        </w:rPr>
        <w:t>4(10), 80-84.</w:t>
      </w:r>
      <w:r w:rsidRPr="00C211A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</w:p>
    <w:p w:rsidR="00F82EB0" w:rsidRPr="00C211A0" w:rsidRDefault="00705865" w:rsidP="00A25971">
      <w:pPr>
        <w:pStyle w:val="ad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B5562">
        <w:rPr>
          <w:rFonts w:ascii="Times New Roman" w:hAnsi="Times New Roman" w:cs="Times New Roman"/>
          <w:sz w:val="28"/>
          <w:szCs w:val="28"/>
          <w:lang w:val="en-US"/>
        </w:rPr>
        <w:t>Shutenko</w:t>
      </w:r>
      <w:proofErr w:type="spellEnd"/>
      <w:r w:rsidRPr="00FB5562">
        <w:rPr>
          <w:rFonts w:ascii="Times New Roman" w:hAnsi="Times New Roman" w:cs="Times New Roman"/>
          <w:sz w:val="28"/>
          <w:szCs w:val="28"/>
          <w:lang w:val="en-US"/>
        </w:rPr>
        <w:t>, E.N. (2018). Psychological health of youth in the conditions of sociocultural transformations of modern society.</w:t>
      </w:r>
      <w:r w:rsidRPr="00FB5562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proofErr w:type="spellStart"/>
      <w:r w:rsidRPr="00C211A0">
        <w:rPr>
          <w:rStyle w:val="af2"/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</w:rPr>
        <w:t>Psychologist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>, 3, 32-40.</w:t>
      </w:r>
      <w:r w:rsidRPr="00C211A0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</w:p>
    <w:p w:rsidR="00705865" w:rsidRPr="00C211A0" w:rsidRDefault="00705865" w:rsidP="00A25971">
      <w:pPr>
        <w:pStyle w:val="ad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11A0">
        <w:rPr>
          <w:rFonts w:ascii="Times New Roman" w:hAnsi="Times New Roman" w:cs="Times New Roman"/>
          <w:sz w:val="28"/>
          <w:szCs w:val="28"/>
          <w:lang w:val="fr-FR"/>
        </w:rPr>
        <w:t xml:space="preserve">Arambault, I., Janosz M., Fallu, J.S., &amp; Pagiani, L.S. (2009). </w:t>
      </w:r>
      <w:r w:rsidRPr="00FB5562">
        <w:rPr>
          <w:rFonts w:ascii="Times New Roman" w:hAnsi="Times New Roman" w:cs="Times New Roman"/>
          <w:sz w:val="28"/>
          <w:szCs w:val="28"/>
          <w:lang w:val="en-US"/>
        </w:rPr>
        <w:t xml:space="preserve">Student engagement and its relationship with early high-school drop-out.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Adolescence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 xml:space="preserve">, 32, 651-670. </w:t>
      </w:r>
    </w:p>
    <w:p w:rsidR="00705865" w:rsidRPr="00C211A0" w:rsidRDefault="00705865" w:rsidP="00A25971">
      <w:pPr>
        <w:pStyle w:val="ad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B5562">
        <w:rPr>
          <w:rFonts w:ascii="Times New Roman" w:hAnsi="Times New Roman" w:cs="Times New Roman"/>
          <w:sz w:val="28"/>
          <w:szCs w:val="28"/>
          <w:lang w:val="en-US"/>
        </w:rPr>
        <w:t xml:space="preserve">Bakker, A. B., Demerouti, E., &amp; </w:t>
      </w:r>
      <w:proofErr w:type="spellStart"/>
      <w:r w:rsidRPr="00FB5562">
        <w:rPr>
          <w:rFonts w:ascii="Times New Roman" w:hAnsi="Times New Roman" w:cs="Times New Roman"/>
          <w:sz w:val="28"/>
          <w:szCs w:val="28"/>
          <w:lang w:val="en-US"/>
        </w:rPr>
        <w:t>Euwema</w:t>
      </w:r>
      <w:proofErr w:type="spellEnd"/>
      <w:r w:rsidRPr="00FB5562">
        <w:rPr>
          <w:rFonts w:ascii="Times New Roman" w:hAnsi="Times New Roman" w:cs="Times New Roman"/>
          <w:sz w:val="28"/>
          <w:szCs w:val="28"/>
          <w:lang w:val="en-US"/>
        </w:rPr>
        <w:t xml:space="preserve">, M. C. (2005). Job resources buffer the impact of job demands on burnout.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Occupational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Psychology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 xml:space="preserve">, 10, 170–180. </w:t>
      </w:r>
    </w:p>
    <w:p w:rsidR="00705865" w:rsidRPr="00C211A0" w:rsidRDefault="00705865" w:rsidP="00A25971">
      <w:pPr>
        <w:pStyle w:val="ad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B5562">
        <w:rPr>
          <w:rFonts w:ascii="Times New Roman" w:hAnsi="Times New Roman" w:cs="Times New Roman"/>
          <w:sz w:val="28"/>
          <w:szCs w:val="28"/>
          <w:lang w:val="en-US"/>
        </w:rPr>
        <w:t xml:space="preserve">Berger, C., Alcalay, L., </w:t>
      </w:r>
      <w:proofErr w:type="spellStart"/>
      <w:r w:rsidRPr="00FB5562">
        <w:rPr>
          <w:rFonts w:ascii="Times New Roman" w:hAnsi="Times New Roman" w:cs="Times New Roman"/>
          <w:sz w:val="28"/>
          <w:szCs w:val="28"/>
          <w:lang w:val="en-US"/>
        </w:rPr>
        <w:t>Torretti</w:t>
      </w:r>
      <w:proofErr w:type="spellEnd"/>
      <w:r w:rsidRPr="00FB5562">
        <w:rPr>
          <w:rFonts w:ascii="Times New Roman" w:hAnsi="Times New Roman" w:cs="Times New Roman"/>
          <w:sz w:val="28"/>
          <w:szCs w:val="28"/>
          <w:lang w:val="en-US"/>
        </w:rPr>
        <w:t xml:space="preserve">, A., &amp; Milicic, N. (2011). Socio-emotional well-being and academic achievement: Evidence from a multilevel approach.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Psicologia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Reflexão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 xml:space="preserve"> e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Crítica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 xml:space="preserve">, 24(2), </w:t>
      </w:r>
    </w:p>
    <w:p w:rsidR="00705865" w:rsidRPr="00C211A0" w:rsidRDefault="00705865" w:rsidP="00A25971">
      <w:pPr>
        <w:pStyle w:val="ad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B5562">
        <w:rPr>
          <w:rFonts w:ascii="Times New Roman" w:hAnsi="Times New Roman" w:cs="Times New Roman"/>
          <w:sz w:val="28"/>
          <w:szCs w:val="28"/>
          <w:lang w:val="en-US"/>
        </w:rPr>
        <w:t xml:space="preserve">Deci, E. L., &amp; Ryan, R. M. (2008). </w:t>
      </w:r>
      <w:r w:rsidRPr="00C211A0">
        <w:rPr>
          <w:rFonts w:ascii="Times New Roman" w:hAnsi="Times New Roman" w:cs="Times New Roman"/>
          <w:sz w:val="28"/>
          <w:szCs w:val="28"/>
          <w:lang w:val="en-US"/>
        </w:rPr>
        <w:t xml:space="preserve">Self-Determination Theory: A </w:t>
      </w:r>
      <w:proofErr w:type="spellStart"/>
      <w:r w:rsidRPr="00C211A0">
        <w:rPr>
          <w:rFonts w:ascii="Times New Roman" w:hAnsi="Times New Roman" w:cs="Times New Roman"/>
          <w:sz w:val="28"/>
          <w:szCs w:val="28"/>
          <w:lang w:val="en-US"/>
        </w:rPr>
        <w:t>Macrotheory</w:t>
      </w:r>
      <w:proofErr w:type="spellEnd"/>
      <w:r w:rsidRPr="00C211A0">
        <w:rPr>
          <w:rFonts w:ascii="Times New Roman" w:hAnsi="Times New Roman" w:cs="Times New Roman"/>
          <w:sz w:val="28"/>
          <w:szCs w:val="28"/>
          <w:lang w:val="en-US"/>
        </w:rPr>
        <w:t xml:space="preserve"> of Human Motivation,</w:t>
      </w:r>
      <w:r w:rsidR="00C349B6" w:rsidRPr="00C211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11A0">
        <w:rPr>
          <w:rFonts w:ascii="Times New Roman" w:hAnsi="Times New Roman" w:cs="Times New Roman"/>
          <w:sz w:val="28"/>
          <w:szCs w:val="28"/>
          <w:lang w:val="en-US"/>
        </w:rPr>
        <w:t xml:space="preserve">Development, and Health.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Canadian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Psychology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 xml:space="preserve">. 49, No. 3, 182–185 </w:t>
      </w:r>
    </w:p>
    <w:p w:rsidR="00705865" w:rsidRPr="00C211A0" w:rsidRDefault="00705865" w:rsidP="00A25971">
      <w:pPr>
        <w:pStyle w:val="ad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B5562">
        <w:rPr>
          <w:rFonts w:ascii="Times New Roman" w:hAnsi="Times New Roman" w:cs="Times New Roman"/>
          <w:sz w:val="28"/>
          <w:szCs w:val="28"/>
          <w:lang w:val="en-US"/>
        </w:rPr>
        <w:t xml:space="preserve">Ryan, R. M., &amp; Deci, E. L. (2000). Self-determination theory and the facilitation of intrinsic motivation, social development, and well-being.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American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11A0">
        <w:rPr>
          <w:rFonts w:ascii="Times New Roman" w:hAnsi="Times New Roman" w:cs="Times New Roman"/>
          <w:sz w:val="28"/>
          <w:szCs w:val="28"/>
        </w:rPr>
        <w:t>Psychologist</w:t>
      </w:r>
      <w:proofErr w:type="spellEnd"/>
      <w:r w:rsidRPr="00C211A0">
        <w:rPr>
          <w:rFonts w:ascii="Times New Roman" w:hAnsi="Times New Roman" w:cs="Times New Roman"/>
          <w:sz w:val="28"/>
          <w:szCs w:val="28"/>
        </w:rPr>
        <w:t xml:space="preserve">, 55, 68-78. </w:t>
      </w:r>
    </w:p>
    <w:p w:rsidR="00F82EB0" w:rsidRPr="00C349B6" w:rsidRDefault="00F82EB0" w:rsidP="00C349B6">
      <w:pPr>
        <w:pStyle w:val="ad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82EB0" w:rsidRPr="00C349B6" w:rsidSect="006152DA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imes New Roman (Основной текст">
    <w:charset w:val="00"/>
    <w:family w:val="roman"/>
    <w:pitch w:val="default"/>
  </w:font>
  <w:font w:name="TimesNewRomanPSMT">
    <w:altName w:val="MS Mincho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06669"/>
    <w:multiLevelType w:val="multilevel"/>
    <w:tmpl w:val="6DF26ECA"/>
    <w:lvl w:ilvl="0">
      <w:start w:val="1"/>
      <w:numFmt w:val="decimal"/>
      <w:lvlText w:val="%1."/>
      <w:lvlJc w:val="left"/>
      <w:pPr>
        <w:ind w:left="1699" w:hanging="99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2014"/>
        </w:tabs>
        <w:ind w:left="2014" w:hanging="1305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014"/>
        </w:tabs>
        <w:ind w:left="2014" w:hanging="1305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014"/>
        </w:tabs>
        <w:ind w:left="2014" w:hanging="1305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014"/>
        </w:tabs>
        <w:ind w:left="2014" w:hanging="1305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149"/>
        </w:tabs>
        <w:ind w:left="2149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509"/>
        </w:tabs>
        <w:ind w:left="2509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509"/>
        </w:tabs>
        <w:ind w:left="2509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869"/>
        </w:tabs>
        <w:ind w:left="2869" w:hanging="2160"/>
      </w:pPr>
      <w:rPr>
        <w:rFonts w:cs="Times New Roman" w:hint="default"/>
      </w:rPr>
    </w:lvl>
  </w:abstractNum>
  <w:abstractNum w:abstractNumId="1" w15:restartNumberingAfterBreak="0">
    <w:nsid w:val="05460FF3"/>
    <w:multiLevelType w:val="hybridMultilevel"/>
    <w:tmpl w:val="8ADEEE8C"/>
    <w:lvl w:ilvl="0" w:tplc="2A40535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F01A7"/>
    <w:multiLevelType w:val="hybridMultilevel"/>
    <w:tmpl w:val="2230F326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3" w15:restartNumberingAfterBreak="0">
    <w:nsid w:val="103F7D88"/>
    <w:multiLevelType w:val="multilevel"/>
    <w:tmpl w:val="1ECE07AC"/>
    <w:lvl w:ilvl="0">
      <w:start w:val="1"/>
      <w:numFmt w:val="decimal"/>
      <w:lvlText w:val="%1."/>
      <w:lvlJc w:val="left"/>
      <w:pPr>
        <w:ind w:left="495" w:hanging="495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cs="Times New Roman" w:hint="default"/>
        <w:b/>
      </w:rPr>
    </w:lvl>
  </w:abstractNum>
  <w:abstractNum w:abstractNumId="4" w15:restartNumberingAfterBreak="0">
    <w:nsid w:val="15F75AA7"/>
    <w:multiLevelType w:val="hybridMultilevel"/>
    <w:tmpl w:val="969ECD3C"/>
    <w:lvl w:ilvl="0" w:tplc="247633C0">
      <w:start w:val="2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16197006"/>
    <w:multiLevelType w:val="multilevel"/>
    <w:tmpl w:val="EC3EBF1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73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7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12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1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8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589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272" w:hanging="2160"/>
      </w:pPr>
      <w:rPr>
        <w:rFonts w:hint="default"/>
      </w:rPr>
    </w:lvl>
  </w:abstractNum>
  <w:abstractNum w:abstractNumId="6" w15:restartNumberingAfterBreak="0">
    <w:nsid w:val="16724230"/>
    <w:multiLevelType w:val="hybridMultilevel"/>
    <w:tmpl w:val="56D8EDF8"/>
    <w:lvl w:ilvl="0" w:tplc="D0FE26E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B67D9F"/>
    <w:multiLevelType w:val="hybridMultilevel"/>
    <w:tmpl w:val="761C8990"/>
    <w:lvl w:ilvl="0" w:tplc="FDFC40E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1FEC48D4"/>
    <w:multiLevelType w:val="hybridMultilevel"/>
    <w:tmpl w:val="67E408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78350C"/>
    <w:multiLevelType w:val="multilevel"/>
    <w:tmpl w:val="B994D3F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1084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  <w:b/>
      </w:rPr>
    </w:lvl>
  </w:abstractNum>
  <w:abstractNum w:abstractNumId="10" w15:restartNumberingAfterBreak="0">
    <w:nsid w:val="220540D1"/>
    <w:multiLevelType w:val="hybridMultilevel"/>
    <w:tmpl w:val="B622D398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1" w15:restartNumberingAfterBreak="0">
    <w:nsid w:val="235A7BEE"/>
    <w:multiLevelType w:val="multilevel"/>
    <w:tmpl w:val="970057D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2" w15:restartNumberingAfterBreak="0">
    <w:nsid w:val="26942C2A"/>
    <w:multiLevelType w:val="multilevel"/>
    <w:tmpl w:val="031C80A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27C276FB"/>
    <w:multiLevelType w:val="multilevel"/>
    <w:tmpl w:val="7FB2495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4" w15:restartNumberingAfterBreak="0">
    <w:nsid w:val="2C031ED7"/>
    <w:multiLevelType w:val="hybridMultilevel"/>
    <w:tmpl w:val="88524374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5" w15:restartNumberingAfterBreak="0">
    <w:nsid w:val="2F341674"/>
    <w:multiLevelType w:val="hybridMultilevel"/>
    <w:tmpl w:val="128AA822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6" w15:restartNumberingAfterBreak="0">
    <w:nsid w:val="3AE23863"/>
    <w:multiLevelType w:val="hybridMultilevel"/>
    <w:tmpl w:val="F1ECB4E2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7" w15:restartNumberingAfterBreak="0">
    <w:nsid w:val="3B7D60EF"/>
    <w:multiLevelType w:val="multilevel"/>
    <w:tmpl w:val="1ECE07AC"/>
    <w:lvl w:ilvl="0">
      <w:start w:val="1"/>
      <w:numFmt w:val="decimal"/>
      <w:lvlText w:val="%1."/>
      <w:lvlJc w:val="left"/>
      <w:pPr>
        <w:ind w:left="495" w:hanging="495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cs="Times New Roman" w:hint="default"/>
        <w:b/>
      </w:rPr>
    </w:lvl>
  </w:abstractNum>
  <w:abstractNum w:abstractNumId="18" w15:restartNumberingAfterBreak="0">
    <w:nsid w:val="4B6C3D5A"/>
    <w:multiLevelType w:val="hybridMultilevel"/>
    <w:tmpl w:val="CEEA6BEA"/>
    <w:lvl w:ilvl="0" w:tplc="33E40FD6">
      <w:start w:val="1"/>
      <w:numFmt w:val="decimal"/>
      <w:lvlText w:val="%1."/>
      <w:lvlJc w:val="left"/>
      <w:pPr>
        <w:ind w:left="172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46" w:hanging="360"/>
      </w:pPr>
    </w:lvl>
    <w:lvl w:ilvl="2" w:tplc="0419001B" w:tentative="1">
      <w:start w:val="1"/>
      <w:numFmt w:val="lowerRoman"/>
      <w:lvlText w:val="%3."/>
      <w:lvlJc w:val="right"/>
      <w:pPr>
        <w:ind w:left="3166" w:hanging="180"/>
      </w:pPr>
    </w:lvl>
    <w:lvl w:ilvl="3" w:tplc="0419000F" w:tentative="1">
      <w:start w:val="1"/>
      <w:numFmt w:val="decimal"/>
      <w:lvlText w:val="%4."/>
      <w:lvlJc w:val="left"/>
      <w:pPr>
        <w:ind w:left="3886" w:hanging="360"/>
      </w:pPr>
    </w:lvl>
    <w:lvl w:ilvl="4" w:tplc="04190019" w:tentative="1">
      <w:start w:val="1"/>
      <w:numFmt w:val="lowerLetter"/>
      <w:lvlText w:val="%5."/>
      <w:lvlJc w:val="left"/>
      <w:pPr>
        <w:ind w:left="4606" w:hanging="360"/>
      </w:pPr>
    </w:lvl>
    <w:lvl w:ilvl="5" w:tplc="0419001B" w:tentative="1">
      <w:start w:val="1"/>
      <w:numFmt w:val="lowerRoman"/>
      <w:lvlText w:val="%6."/>
      <w:lvlJc w:val="right"/>
      <w:pPr>
        <w:ind w:left="5326" w:hanging="180"/>
      </w:pPr>
    </w:lvl>
    <w:lvl w:ilvl="6" w:tplc="0419000F" w:tentative="1">
      <w:start w:val="1"/>
      <w:numFmt w:val="decimal"/>
      <w:lvlText w:val="%7."/>
      <w:lvlJc w:val="left"/>
      <w:pPr>
        <w:ind w:left="6046" w:hanging="360"/>
      </w:pPr>
    </w:lvl>
    <w:lvl w:ilvl="7" w:tplc="04190019" w:tentative="1">
      <w:start w:val="1"/>
      <w:numFmt w:val="lowerLetter"/>
      <w:lvlText w:val="%8."/>
      <w:lvlJc w:val="left"/>
      <w:pPr>
        <w:ind w:left="6766" w:hanging="360"/>
      </w:pPr>
    </w:lvl>
    <w:lvl w:ilvl="8" w:tplc="0419001B" w:tentative="1">
      <w:start w:val="1"/>
      <w:numFmt w:val="lowerRoman"/>
      <w:lvlText w:val="%9."/>
      <w:lvlJc w:val="right"/>
      <w:pPr>
        <w:ind w:left="7486" w:hanging="180"/>
      </w:pPr>
    </w:lvl>
  </w:abstractNum>
  <w:abstractNum w:abstractNumId="19" w15:restartNumberingAfterBreak="0">
    <w:nsid w:val="53854BD3"/>
    <w:multiLevelType w:val="hybridMultilevel"/>
    <w:tmpl w:val="2B6A0FB4"/>
    <w:lvl w:ilvl="0" w:tplc="325E9DA4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58271977"/>
    <w:multiLevelType w:val="multilevel"/>
    <w:tmpl w:val="5B50978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cs="Times New Roman" w:hint="default"/>
      </w:rPr>
    </w:lvl>
  </w:abstractNum>
  <w:abstractNum w:abstractNumId="21" w15:restartNumberingAfterBreak="0">
    <w:nsid w:val="5AE9794D"/>
    <w:multiLevelType w:val="hybridMultilevel"/>
    <w:tmpl w:val="84D68508"/>
    <w:lvl w:ilvl="0" w:tplc="2EACEA6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3B96B1C"/>
    <w:multiLevelType w:val="hybridMultilevel"/>
    <w:tmpl w:val="2B6A0FB4"/>
    <w:lvl w:ilvl="0" w:tplc="FFFFFFFF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67E21A0F"/>
    <w:multiLevelType w:val="multilevel"/>
    <w:tmpl w:val="8962EC60"/>
    <w:lvl w:ilvl="0">
      <w:start w:val="1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ascii="Times New Roman" w:eastAsia="Times New Roman" w:hAnsi="Times New Roman" w:cs="Times New Roman"/>
        <w:sz w:val="28"/>
        <w:szCs w:val="28"/>
      </w:rPr>
    </w:lvl>
    <w:lvl w:ilvl="1">
      <w:start w:val="5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980"/>
        </w:tabs>
        <w:ind w:left="19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00"/>
        </w:tabs>
        <w:ind w:left="270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cs="Times New Roman" w:hint="default"/>
      </w:rPr>
    </w:lvl>
  </w:abstractNum>
  <w:abstractNum w:abstractNumId="24" w15:restartNumberingAfterBreak="0">
    <w:nsid w:val="6C26477F"/>
    <w:multiLevelType w:val="hybridMultilevel"/>
    <w:tmpl w:val="5002EEF4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5" w15:restartNumberingAfterBreak="0">
    <w:nsid w:val="6D0939D1"/>
    <w:multiLevelType w:val="hybridMultilevel"/>
    <w:tmpl w:val="FF24B46C"/>
    <w:lvl w:ilvl="0" w:tplc="C604299E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79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95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  <w:rPr>
        <w:rFonts w:cs="Times New Roman"/>
      </w:rPr>
    </w:lvl>
  </w:abstractNum>
  <w:abstractNum w:abstractNumId="26" w15:restartNumberingAfterBreak="0">
    <w:nsid w:val="6D3D158F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359787F"/>
    <w:multiLevelType w:val="hybridMultilevel"/>
    <w:tmpl w:val="D5A4B740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8" w15:restartNumberingAfterBreak="0">
    <w:nsid w:val="7B1B0D36"/>
    <w:multiLevelType w:val="hybridMultilevel"/>
    <w:tmpl w:val="EF88B48C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9" w15:restartNumberingAfterBreak="0">
    <w:nsid w:val="7CE95608"/>
    <w:multiLevelType w:val="hybridMultilevel"/>
    <w:tmpl w:val="F12A67E8"/>
    <w:lvl w:ilvl="0" w:tplc="775C6DC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7D8230AC"/>
    <w:multiLevelType w:val="multilevel"/>
    <w:tmpl w:val="CFAA57C2"/>
    <w:lvl w:ilvl="0">
      <w:start w:val="1"/>
      <w:numFmt w:val="decimal"/>
      <w:lvlText w:val="%1."/>
      <w:lvlJc w:val="left"/>
      <w:pPr>
        <w:ind w:left="1410" w:hanging="14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19" w:hanging="14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28" w:hanging="141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37" w:hanging="141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46" w:hanging="141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1" w15:restartNumberingAfterBreak="0">
    <w:nsid w:val="7F2F7E3C"/>
    <w:multiLevelType w:val="hybridMultilevel"/>
    <w:tmpl w:val="45AC5D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20"/>
  </w:num>
  <w:num w:numId="3">
    <w:abstractNumId w:val="3"/>
  </w:num>
  <w:num w:numId="4">
    <w:abstractNumId w:val="17"/>
  </w:num>
  <w:num w:numId="5">
    <w:abstractNumId w:val="11"/>
  </w:num>
  <w:num w:numId="6">
    <w:abstractNumId w:val="15"/>
  </w:num>
  <w:num w:numId="7">
    <w:abstractNumId w:val="2"/>
  </w:num>
  <w:num w:numId="8">
    <w:abstractNumId w:val="16"/>
  </w:num>
  <w:num w:numId="9">
    <w:abstractNumId w:val="14"/>
  </w:num>
  <w:num w:numId="10">
    <w:abstractNumId w:val="24"/>
  </w:num>
  <w:num w:numId="11">
    <w:abstractNumId w:val="27"/>
  </w:num>
  <w:num w:numId="12">
    <w:abstractNumId w:val="10"/>
  </w:num>
  <w:num w:numId="13">
    <w:abstractNumId w:val="28"/>
  </w:num>
  <w:num w:numId="14">
    <w:abstractNumId w:val="0"/>
  </w:num>
  <w:num w:numId="15">
    <w:abstractNumId w:val="25"/>
  </w:num>
  <w:num w:numId="16">
    <w:abstractNumId w:val="23"/>
  </w:num>
  <w:num w:numId="17">
    <w:abstractNumId w:val="30"/>
  </w:num>
  <w:num w:numId="18">
    <w:abstractNumId w:val="9"/>
  </w:num>
  <w:num w:numId="19">
    <w:abstractNumId w:val="13"/>
  </w:num>
  <w:num w:numId="20">
    <w:abstractNumId w:val="29"/>
  </w:num>
  <w:num w:numId="21">
    <w:abstractNumId w:val="7"/>
  </w:num>
  <w:num w:numId="22">
    <w:abstractNumId w:val="1"/>
  </w:num>
  <w:num w:numId="23">
    <w:abstractNumId w:val="19"/>
  </w:num>
  <w:num w:numId="24">
    <w:abstractNumId w:val="18"/>
  </w:num>
  <w:num w:numId="25">
    <w:abstractNumId w:val="5"/>
  </w:num>
  <w:num w:numId="26">
    <w:abstractNumId w:val="12"/>
  </w:num>
  <w:num w:numId="27">
    <w:abstractNumId w:val="22"/>
  </w:num>
  <w:num w:numId="28">
    <w:abstractNumId w:val="8"/>
  </w:num>
  <w:num w:numId="29">
    <w:abstractNumId w:val="4"/>
  </w:num>
  <w:num w:numId="30">
    <w:abstractNumId w:val="21"/>
  </w:num>
  <w:num w:numId="31">
    <w:abstractNumId w:val="6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33A4"/>
    <w:rsid w:val="000310AC"/>
    <w:rsid w:val="0004775B"/>
    <w:rsid w:val="0005731F"/>
    <w:rsid w:val="000810FF"/>
    <w:rsid w:val="000A3DDB"/>
    <w:rsid w:val="000B5943"/>
    <w:rsid w:val="000C5F21"/>
    <w:rsid w:val="000D19E3"/>
    <w:rsid w:val="000D2313"/>
    <w:rsid w:val="00101C9F"/>
    <w:rsid w:val="00102662"/>
    <w:rsid w:val="00104038"/>
    <w:rsid w:val="00123EE8"/>
    <w:rsid w:val="001265F1"/>
    <w:rsid w:val="00130EAD"/>
    <w:rsid w:val="0013284E"/>
    <w:rsid w:val="001362A5"/>
    <w:rsid w:val="001409BB"/>
    <w:rsid w:val="0014517E"/>
    <w:rsid w:val="0017199A"/>
    <w:rsid w:val="001A0DC7"/>
    <w:rsid w:val="001C488D"/>
    <w:rsid w:val="001C6F6B"/>
    <w:rsid w:val="001E357D"/>
    <w:rsid w:val="002033A4"/>
    <w:rsid w:val="00203D2D"/>
    <w:rsid w:val="00210F31"/>
    <w:rsid w:val="0021254B"/>
    <w:rsid w:val="0023062B"/>
    <w:rsid w:val="00235D90"/>
    <w:rsid w:val="0027113F"/>
    <w:rsid w:val="002728FD"/>
    <w:rsid w:val="00274B11"/>
    <w:rsid w:val="00280BE7"/>
    <w:rsid w:val="00281DE7"/>
    <w:rsid w:val="00296A53"/>
    <w:rsid w:val="00297D07"/>
    <w:rsid w:val="002A6F71"/>
    <w:rsid w:val="002B6911"/>
    <w:rsid w:val="002D1629"/>
    <w:rsid w:val="002D27D0"/>
    <w:rsid w:val="002E028C"/>
    <w:rsid w:val="002F5004"/>
    <w:rsid w:val="003109DF"/>
    <w:rsid w:val="00315BBB"/>
    <w:rsid w:val="00316BBD"/>
    <w:rsid w:val="00330EC5"/>
    <w:rsid w:val="00333F90"/>
    <w:rsid w:val="003359C9"/>
    <w:rsid w:val="00342795"/>
    <w:rsid w:val="00346BE8"/>
    <w:rsid w:val="0035734E"/>
    <w:rsid w:val="003848C3"/>
    <w:rsid w:val="003C018F"/>
    <w:rsid w:val="003E4E54"/>
    <w:rsid w:val="003E7C43"/>
    <w:rsid w:val="00407C18"/>
    <w:rsid w:val="0041381B"/>
    <w:rsid w:val="004252BB"/>
    <w:rsid w:val="00436B23"/>
    <w:rsid w:val="00437021"/>
    <w:rsid w:val="00454132"/>
    <w:rsid w:val="00454A1B"/>
    <w:rsid w:val="00464DB3"/>
    <w:rsid w:val="00482760"/>
    <w:rsid w:val="00483FD6"/>
    <w:rsid w:val="00495E88"/>
    <w:rsid w:val="004A3479"/>
    <w:rsid w:val="004B1409"/>
    <w:rsid w:val="004B2ECB"/>
    <w:rsid w:val="004C326F"/>
    <w:rsid w:val="004C5B2E"/>
    <w:rsid w:val="004C6B77"/>
    <w:rsid w:val="004D1BAB"/>
    <w:rsid w:val="004D2DDF"/>
    <w:rsid w:val="004D60D4"/>
    <w:rsid w:val="004E29EF"/>
    <w:rsid w:val="004E7419"/>
    <w:rsid w:val="00501405"/>
    <w:rsid w:val="00536012"/>
    <w:rsid w:val="00537AFA"/>
    <w:rsid w:val="00540B1E"/>
    <w:rsid w:val="0054147E"/>
    <w:rsid w:val="00550C39"/>
    <w:rsid w:val="00566C2F"/>
    <w:rsid w:val="00570C04"/>
    <w:rsid w:val="005714FE"/>
    <w:rsid w:val="00575B63"/>
    <w:rsid w:val="005B0D7D"/>
    <w:rsid w:val="005B2FEE"/>
    <w:rsid w:val="005B54EE"/>
    <w:rsid w:val="005D049C"/>
    <w:rsid w:val="005D34B4"/>
    <w:rsid w:val="005E13F4"/>
    <w:rsid w:val="005F0963"/>
    <w:rsid w:val="005F76E6"/>
    <w:rsid w:val="006152DA"/>
    <w:rsid w:val="006156AC"/>
    <w:rsid w:val="00617FBF"/>
    <w:rsid w:val="0062031A"/>
    <w:rsid w:val="00625CE6"/>
    <w:rsid w:val="0062734F"/>
    <w:rsid w:val="00631F13"/>
    <w:rsid w:val="006439E6"/>
    <w:rsid w:val="006443C6"/>
    <w:rsid w:val="006469CC"/>
    <w:rsid w:val="00650C83"/>
    <w:rsid w:val="006650D4"/>
    <w:rsid w:val="00665D9B"/>
    <w:rsid w:val="00697CCF"/>
    <w:rsid w:val="006A0DE0"/>
    <w:rsid w:val="006A1B93"/>
    <w:rsid w:val="006A1C0D"/>
    <w:rsid w:val="006B19C7"/>
    <w:rsid w:val="006B746D"/>
    <w:rsid w:val="006C5274"/>
    <w:rsid w:val="006D371C"/>
    <w:rsid w:val="006E0435"/>
    <w:rsid w:val="006E113D"/>
    <w:rsid w:val="006E4E9B"/>
    <w:rsid w:val="006E79E2"/>
    <w:rsid w:val="006F5F00"/>
    <w:rsid w:val="006F72FC"/>
    <w:rsid w:val="00705865"/>
    <w:rsid w:val="00705931"/>
    <w:rsid w:val="00712250"/>
    <w:rsid w:val="007214DF"/>
    <w:rsid w:val="00722842"/>
    <w:rsid w:val="00722C2B"/>
    <w:rsid w:val="00733F34"/>
    <w:rsid w:val="0075668A"/>
    <w:rsid w:val="007747AB"/>
    <w:rsid w:val="00775567"/>
    <w:rsid w:val="007B4307"/>
    <w:rsid w:val="007D77B5"/>
    <w:rsid w:val="007E2D63"/>
    <w:rsid w:val="007E5BFC"/>
    <w:rsid w:val="008354DA"/>
    <w:rsid w:val="008433B1"/>
    <w:rsid w:val="00851046"/>
    <w:rsid w:val="00881261"/>
    <w:rsid w:val="008815A8"/>
    <w:rsid w:val="008B2248"/>
    <w:rsid w:val="008B250B"/>
    <w:rsid w:val="008D1E27"/>
    <w:rsid w:val="008E3389"/>
    <w:rsid w:val="00903F04"/>
    <w:rsid w:val="009255BF"/>
    <w:rsid w:val="00926897"/>
    <w:rsid w:val="00941150"/>
    <w:rsid w:val="00953369"/>
    <w:rsid w:val="00954455"/>
    <w:rsid w:val="0095760B"/>
    <w:rsid w:val="00961210"/>
    <w:rsid w:val="00964C02"/>
    <w:rsid w:val="00966CF9"/>
    <w:rsid w:val="009845A2"/>
    <w:rsid w:val="009855F3"/>
    <w:rsid w:val="00990014"/>
    <w:rsid w:val="00991677"/>
    <w:rsid w:val="00991E5C"/>
    <w:rsid w:val="00993532"/>
    <w:rsid w:val="009A400F"/>
    <w:rsid w:val="009C6B59"/>
    <w:rsid w:val="009C7CBA"/>
    <w:rsid w:val="009D177D"/>
    <w:rsid w:val="009D1838"/>
    <w:rsid w:val="009F6393"/>
    <w:rsid w:val="009F7C13"/>
    <w:rsid w:val="00A00DDB"/>
    <w:rsid w:val="00A05D53"/>
    <w:rsid w:val="00A10135"/>
    <w:rsid w:val="00A25971"/>
    <w:rsid w:val="00A27DB1"/>
    <w:rsid w:val="00A414EA"/>
    <w:rsid w:val="00A562F7"/>
    <w:rsid w:val="00A62537"/>
    <w:rsid w:val="00A74C7E"/>
    <w:rsid w:val="00A762B2"/>
    <w:rsid w:val="00A766AA"/>
    <w:rsid w:val="00AB77D6"/>
    <w:rsid w:val="00AD3230"/>
    <w:rsid w:val="00AE7F11"/>
    <w:rsid w:val="00AF1CC1"/>
    <w:rsid w:val="00B005DE"/>
    <w:rsid w:val="00B2098B"/>
    <w:rsid w:val="00B270A8"/>
    <w:rsid w:val="00B53298"/>
    <w:rsid w:val="00B67BDA"/>
    <w:rsid w:val="00B97A8C"/>
    <w:rsid w:val="00BB224F"/>
    <w:rsid w:val="00BB307E"/>
    <w:rsid w:val="00BB32D1"/>
    <w:rsid w:val="00BB78D9"/>
    <w:rsid w:val="00BC1957"/>
    <w:rsid w:val="00BC3A4E"/>
    <w:rsid w:val="00BF19E3"/>
    <w:rsid w:val="00C07323"/>
    <w:rsid w:val="00C20268"/>
    <w:rsid w:val="00C211A0"/>
    <w:rsid w:val="00C31FEC"/>
    <w:rsid w:val="00C32407"/>
    <w:rsid w:val="00C349B6"/>
    <w:rsid w:val="00C42994"/>
    <w:rsid w:val="00C47241"/>
    <w:rsid w:val="00C55237"/>
    <w:rsid w:val="00C80372"/>
    <w:rsid w:val="00C90638"/>
    <w:rsid w:val="00C9135C"/>
    <w:rsid w:val="00CA7BED"/>
    <w:rsid w:val="00CD5CB0"/>
    <w:rsid w:val="00CE68BB"/>
    <w:rsid w:val="00CE7BA1"/>
    <w:rsid w:val="00D01841"/>
    <w:rsid w:val="00D10BC1"/>
    <w:rsid w:val="00D133A1"/>
    <w:rsid w:val="00D16ADF"/>
    <w:rsid w:val="00D30D0B"/>
    <w:rsid w:val="00D526B8"/>
    <w:rsid w:val="00D556E5"/>
    <w:rsid w:val="00D62ABB"/>
    <w:rsid w:val="00D8412D"/>
    <w:rsid w:val="00D94CA8"/>
    <w:rsid w:val="00D97F5F"/>
    <w:rsid w:val="00DA36C3"/>
    <w:rsid w:val="00DD78DD"/>
    <w:rsid w:val="00DF7D9B"/>
    <w:rsid w:val="00E2700E"/>
    <w:rsid w:val="00E47824"/>
    <w:rsid w:val="00E51A81"/>
    <w:rsid w:val="00E72EC5"/>
    <w:rsid w:val="00E84D36"/>
    <w:rsid w:val="00EB0AB5"/>
    <w:rsid w:val="00EC7F88"/>
    <w:rsid w:val="00EE66FA"/>
    <w:rsid w:val="00F130C1"/>
    <w:rsid w:val="00F25423"/>
    <w:rsid w:val="00F50628"/>
    <w:rsid w:val="00F6279E"/>
    <w:rsid w:val="00F72230"/>
    <w:rsid w:val="00F7647C"/>
    <w:rsid w:val="00F82EB0"/>
    <w:rsid w:val="00FB4D43"/>
    <w:rsid w:val="00FB5562"/>
    <w:rsid w:val="00FC33EC"/>
    <w:rsid w:val="00FF5335"/>
    <w:rsid w:val="00FF71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8DBFCB-89FB-B14F-A42C-D44C44334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4D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6D371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C6B77"/>
    <w:pPr>
      <w:tabs>
        <w:tab w:val="center" w:pos="4677"/>
        <w:tab w:val="right" w:pos="9355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4C6B77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rsid w:val="004C6B77"/>
    <w:pPr>
      <w:tabs>
        <w:tab w:val="center" w:pos="4677"/>
        <w:tab w:val="right" w:pos="9355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a6">
    <w:name w:val="Нижний колонтитул Знак"/>
    <w:basedOn w:val="a0"/>
    <w:link w:val="a5"/>
    <w:uiPriority w:val="99"/>
    <w:rsid w:val="004C6B77"/>
    <w:rPr>
      <w:rFonts w:ascii="Calibri" w:eastAsia="Calibri" w:hAnsi="Calibri" w:cs="Times New Roman"/>
    </w:rPr>
  </w:style>
  <w:style w:type="paragraph" w:styleId="a7">
    <w:name w:val="List Paragraph"/>
    <w:basedOn w:val="a"/>
    <w:uiPriority w:val="99"/>
    <w:qFormat/>
    <w:rsid w:val="004C6B7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table" w:styleId="a8">
    <w:name w:val="Table Grid"/>
    <w:basedOn w:val="a1"/>
    <w:uiPriority w:val="99"/>
    <w:rsid w:val="004C6B7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uiPriority w:val="99"/>
    <w:rsid w:val="004C6B77"/>
    <w:rPr>
      <w:rFonts w:cs="Times New Roman"/>
      <w:color w:val="0000FF"/>
      <w:u w:val="single"/>
    </w:rPr>
  </w:style>
  <w:style w:type="paragraph" w:styleId="aa">
    <w:name w:val="Balloon Text"/>
    <w:basedOn w:val="a"/>
    <w:link w:val="ab"/>
    <w:uiPriority w:val="99"/>
    <w:semiHidden/>
    <w:rsid w:val="004C6B77"/>
    <w:rPr>
      <w:rFonts w:ascii="Tahoma" w:eastAsia="Calibri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4C6B77"/>
    <w:rPr>
      <w:rFonts w:ascii="Tahoma" w:eastAsia="Calibri" w:hAnsi="Tahoma" w:cs="Tahoma"/>
      <w:sz w:val="16"/>
      <w:szCs w:val="16"/>
    </w:rPr>
  </w:style>
  <w:style w:type="paragraph" w:styleId="ac">
    <w:name w:val="caption"/>
    <w:basedOn w:val="a"/>
    <w:next w:val="a"/>
    <w:uiPriority w:val="99"/>
    <w:qFormat/>
    <w:rsid w:val="004C6B77"/>
    <w:pPr>
      <w:spacing w:after="200"/>
    </w:pPr>
    <w:rPr>
      <w:rFonts w:ascii="Calibri" w:eastAsia="Calibri" w:hAnsi="Calibri"/>
      <w:b/>
      <w:bCs/>
      <w:color w:val="4F81BD"/>
      <w:sz w:val="18"/>
      <w:szCs w:val="18"/>
      <w:lang w:eastAsia="en-US"/>
    </w:rPr>
  </w:style>
  <w:style w:type="paragraph" w:styleId="HTML">
    <w:name w:val="HTML Preformatted"/>
    <w:basedOn w:val="a"/>
    <w:link w:val="HTML0"/>
    <w:uiPriority w:val="99"/>
    <w:semiHidden/>
    <w:rsid w:val="004C6B77"/>
    <w:rPr>
      <w:rFonts w:ascii="Consolas" w:eastAsia="Calibri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C6B77"/>
    <w:rPr>
      <w:rFonts w:ascii="Consolas" w:eastAsia="Calibri" w:hAnsi="Consolas" w:cs="Consolas"/>
      <w:sz w:val="20"/>
      <w:szCs w:val="20"/>
    </w:rPr>
  </w:style>
  <w:style w:type="paragraph" w:styleId="ad">
    <w:name w:val="No Spacing"/>
    <w:link w:val="ae"/>
    <w:uiPriority w:val="1"/>
    <w:qFormat/>
    <w:rsid w:val="00A766AA"/>
    <w:pPr>
      <w:spacing w:after="0" w:line="240" w:lineRule="auto"/>
    </w:pPr>
    <w:rPr>
      <w:rFonts w:eastAsiaTheme="minorEastAsia"/>
      <w:lang w:eastAsia="ru-RU"/>
    </w:rPr>
  </w:style>
  <w:style w:type="paragraph" w:styleId="af">
    <w:name w:val="Revision"/>
    <w:hidden/>
    <w:uiPriority w:val="99"/>
    <w:semiHidden/>
    <w:rsid w:val="004D60D4"/>
    <w:pPr>
      <w:spacing w:after="0" w:line="240" w:lineRule="auto"/>
    </w:pPr>
  </w:style>
  <w:style w:type="paragraph" w:styleId="af0">
    <w:name w:val="Normal (Web)"/>
    <w:basedOn w:val="a"/>
    <w:uiPriority w:val="99"/>
    <w:unhideWhenUsed/>
    <w:rsid w:val="009A400F"/>
    <w:pPr>
      <w:spacing w:before="100" w:beforeAutospacing="1" w:after="100" w:afterAutospacing="1"/>
    </w:pPr>
  </w:style>
  <w:style w:type="character" w:customStyle="1" w:styleId="af1">
    <w:name w:val="Нет"/>
    <w:rsid w:val="00B2098B"/>
    <w:rPr>
      <w:lang w:val="ru-RU"/>
    </w:rPr>
  </w:style>
  <w:style w:type="character" w:customStyle="1" w:styleId="ae">
    <w:name w:val="Без интервала Знак"/>
    <w:basedOn w:val="a0"/>
    <w:link w:val="ad"/>
    <w:uiPriority w:val="1"/>
    <w:rsid w:val="00B2098B"/>
    <w:rPr>
      <w:rFonts w:eastAsiaTheme="minorEastAsia"/>
      <w:lang w:eastAsia="ru-RU"/>
    </w:rPr>
  </w:style>
  <w:style w:type="character" w:customStyle="1" w:styleId="apple-converted-space">
    <w:name w:val="apple-converted-space"/>
    <w:basedOn w:val="a0"/>
    <w:rsid w:val="00705865"/>
  </w:style>
  <w:style w:type="character" w:styleId="af2">
    <w:name w:val="Emphasis"/>
    <w:basedOn w:val="a0"/>
    <w:uiPriority w:val="20"/>
    <w:qFormat/>
    <w:rsid w:val="00705865"/>
    <w:rPr>
      <w:i/>
      <w:iCs/>
    </w:rPr>
  </w:style>
  <w:style w:type="character" w:styleId="af3">
    <w:name w:val="Strong"/>
    <w:basedOn w:val="a0"/>
    <w:uiPriority w:val="22"/>
    <w:qFormat/>
    <w:rsid w:val="00705865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6D371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ru-RU"/>
    </w:rPr>
  </w:style>
  <w:style w:type="paragraph" w:styleId="af4">
    <w:name w:val="TOC Heading"/>
    <w:basedOn w:val="1"/>
    <w:next w:val="a"/>
    <w:uiPriority w:val="39"/>
    <w:unhideWhenUsed/>
    <w:qFormat/>
    <w:rsid w:val="006D371C"/>
    <w:pPr>
      <w:spacing w:before="480" w:line="276" w:lineRule="auto"/>
      <w:outlineLvl w:val="9"/>
    </w:pPr>
    <w:rPr>
      <w:b/>
      <w:bCs/>
      <w:sz w:val="28"/>
      <w:szCs w:val="28"/>
    </w:rPr>
  </w:style>
  <w:style w:type="paragraph" w:styleId="2">
    <w:name w:val="toc 2"/>
    <w:basedOn w:val="a"/>
    <w:next w:val="a"/>
    <w:autoRedefine/>
    <w:uiPriority w:val="39"/>
    <w:unhideWhenUsed/>
    <w:rsid w:val="006D371C"/>
    <w:pPr>
      <w:ind w:left="240"/>
    </w:pPr>
    <w:rPr>
      <w:rFonts w:asciiTheme="minorHAnsi" w:hAnsiTheme="minorHAnsi" w:cstheme="minorHAnsi"/>
      <w:smallCaps/>
      <w:sz w:val="20"/>
      <w:szCs w:val="20"/>
    </w:rPr>
  </w:style>
  <w:style w:type="paragraph" w:styleId="11">
    <w:name w:val="toc 1"/>
    <w:basedOn w:val="a"/>
    <w:next w:val="a"/>
    <w:autoRedefine/>
    <w:uiPriority w:val="39"/>
    <w:unhideWhenUsed/>
    <w:rsid w:val="006D371C"/>
    <w:pPr>
      <w:spacing w:before="120" w:after="120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3">
    <w:name w:val="toc 3"/>
    <w:basedOn w:val="a"/>
    <w:next w:val="a"/>
    <w:autoRedefine/>
    <w:uiPriority w:val="39"/>
    <w:unhideWhenUsed/>
    <w:rsid w:val="006D371C"/>
    <w:pPr>
      <w:ind w:left="480"/>
    </w:pPr>
    <w:rPr>
      <w:rFonts w:asciiTheme="minorHAnsi" w:hAnsiTheme="minorHAnsi" w:cstheme="minorHAnsi"/>
      <w:i/>
      <w:iCs/>
      <w:sz w:val="20"/>
      <w:szCs w:val="20"/>
    </w:rPr>
  </w:style>
  <w:style w:type="paragraph" w:styleId="4">
    <w:name w:val="toc 4"/>
    <w:basedOn w:val="a"/>
    <w:next w:val="a"/>
    <w:autoRedefine/>
    <w:uiPriority w:val="39"/>
    <w:unhideWhenUsed/>
    <w:rsid w:val="006D371C"/>
    <w:pPr>
      <w:ind w:left="720"/>
    </w:pPr>
    <w:rPr>
      <w:rFonts w:asciiTheme="minorHAnsi" w:hAnsiTheme="minorHAnsi" w:cstheme="minorHAnsi"/>
      <w:sz w:val="18"/>
      <w:szCs w:val="18"/>
    </w:rPr>
  </w:style>
  <w:style w:type="paragraph" w:styleId="5">
    <w:name w:val="toc 5"/>
    <w:basedOn w:val="a"/>
    <w:next w:val="a"/>
    <w:autoRedefine/>
    <w:uiPriority w:val="39"/>
    <w:unhideWhenUsed/>
    <w:rsid w:val="006D371C"/>
    <w:pPr>
      <w:ind w:left="960"/>
    </w:pPr>
    <w:rPr>
      <w:rFonts w:asciiTheme="minorHAnsi" w:hAnsiTheme="minorHAnsi" w:cstheme="minorHAnsi"/>
      <w:sz w:val="18"/>
      <w:szCs w:val="18"/>
    </w:rPr>
  </w:style>
  <w:style w:type="paragraph" w:styleId="6">
    <w:name w:val="toc 6"/>
    <w:basedOn w:val="a"/>
    <w:next w:val="a"/>
    <w:autoRedefine/>
    <w:uiPriority w:val="39"/>
    <w:unhideWhenUsed/>
    <w:rsid w:val="006D371C"/>
    <w:pPr>
      <w:ind w:left="1200"/>
    </w:pPr>
    <w:rPr>
      <w:rFonts w:asciiTheme="minorHAnsi" w:hAnsiTheme="minorHAnsi" w:cstheme="minorHAnsi"/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rsid w:val="006D371C"/>
    <w:pPr>
      <w:ind w:left="1440"/>
    </w:pPr>
    <w:rPr>
      <w:rFonts w:asciiTheme="minorHAnsi" w:hAnsiTheme="minorHAnsi" w:cstheme="minorHAnsi"/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rsid w:val="006D371C"/>
    <w:pPr>
      <w:ind w:left="1680"/>
    </w:pPr>
    <w:rPr>
      <w:rFonts w:asciiTheme="minorHAnsi" w:hAnsiTheme="minorHAnsi" w:cstheme="minorHAnsi"/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rsid w:val="006D371C"/>
    <w:pPr>
      <w:ind w:left="1920"/>
    </w:pPr>
    <w:rPr>
      <w:rFonts w:asciiTheme="minorHAnsi" w:hAnsiTheme="minorHAnsi" w:cstheme="minorHAnsi"/>
      <w:sz w:val="18"/>
      <w:szCs w:val="18"/>
    </w:rPr>
  </w:style>
  <w:style w:type="character" w:customStyle="1" w:styleId="UnresolvedMention">
    <w:name w:val="Unresolved Mention"/>
    <w:basedOn w:val="a0"/>
    <w:uiPriority w:val="99"/>
    <w:semiHidden/>
    <w:unhideWhenUsed/>
    <w:rsid w:val="00407C18"/>
    <w:rPr>
      <w:color w:val="605E5C"/>
      <w:shd w:val="clear" w:color="auto" w:fill="E1DFDD"/>
    </w:rPr>
  </w:style>
  <w:style w:type="character" w:styleId="af5">
    <w:name w:val="FollowedHyperlink"/>
    <w:basedOn w:val="a0"/>
    <w:uiPriority w:val="99"/>
    <w:semiHidden/>
    <w:unhideWhenUsed/>
    <w:rsid w:val="00966CF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491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2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982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630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047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80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587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387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43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57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18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940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005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999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896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86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706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735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209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589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1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11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407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8042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601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88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0450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685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416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950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18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60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6183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656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1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2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587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453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5495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289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742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253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361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2235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306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1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861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012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643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5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62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79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832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48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2482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601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54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16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412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739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13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786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093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429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9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12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420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303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244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37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78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463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892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85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98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669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801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6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653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831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849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818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63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018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174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71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41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68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0730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826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758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64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488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642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243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45247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178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874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0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29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35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009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789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059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736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872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964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9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91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33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687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1044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4803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6766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538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119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176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777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679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350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528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422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692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984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32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24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8018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530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002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624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224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441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21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1402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09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52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883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936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0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psy.su/mod_files/additions_1/fle_file_additions_1_4531.pdf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platona.net/load/knigi_po_filosofii/psikhologija/ananev_chelovek_kak_predmet_poznanija/22-1-0-383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6A9EB-9476-47BD-A260-B76829898A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4242</Words>
  <Characters>24182</Characters>
  <Application>Microsoft Office Word</Application>
  <DocSecurity>0</DocSecurity>
  <Lines>201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аня</dc:creator>
  <cp:lastModifiedBy>Libonu</cp:lastModifiedBy>
  <cp:revision>2</cp:revision>
  <dcterms:created xsi:type="dcterms:W3CDTF">2023-11-17T12:12:00Z</dcterms:created>
  <dcterms:modified xsi:type="dcterms:W3CDTF">2023-11-17T12:12:00Z</dcterms:modified>
</cp:coreProperties>
</file>