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8B8" w:rsidRPr="004F429C" w:rsidRDefault="00EA48B8" w:rsidP="00EA48B8">
      <w:pPr>
        <w:spacing w:line="240" w:lineRule="auto"/>
        <w:jc w:val="center"/>
        <w:rPr>
          <w:rFonts w:ascii="Times New Roman" w:hAnsi="Times New Roman"/>
          <w:b/>
          <w:sz w:val="26"/>
          <w:szCs w:val="26"/>
          <w:lang w:val="uk-UA"/>
        </w:rPr>
      </w:pPr>
      <w:r w:rsidRPr="004F429C">
        <w:rPr>
          <w:rFonts w:ascii="Times New Roman" w:hAnsi="Times New Roman"/>
          <w:b/>
          <w:sz w:val="26"/>
          <w:szCs w:val="26"/>
        </w:rPr>
        <w:t>ОДЕС</w:t>
      </w:r>
      <w:r w:rsidRPr="004F429C">
        <w:rPr>
          <w:rFonts w:ascii="Times New Roman" w:hAnsi="Times New Roman"/>
          <w:b/>
          <w:sz w:val="26"/>
          <w:szCs w:val="26"/>
          <w:lang w:val="uk-UA"/>
        </w:rPr>
        <w:t>ЬКИЙ НАЦІОНАЛЬНИЙ УНІВЕРСИТЕТ</w:t>
      </w:r>
    </w:p>
    <w:p w:rsidR="00EA48B8" w:rsidRPr="004F429C" w:rsidRDefault="00EA48B8" w:rsidP="00EA48B8">
      <w:pPr>
        <w:spacing w:line="240" w:lineRule="auto"/>
        <w:jc w:val="center"/>
        <w:rPr>
          <w:rFonts w:ascii="Times New Roman" w:hAnsi="Times New Roman"/>
          <w:b/>
          <w:sz w:val="26"/>
          <w:szCs w:val="26"/>
          <w:lang w:val="uk-UA"/>
        </w:rPr>
      </w:pPr>
      <w:r w:rsidRPr="004F429C">
        <w:rPr>
          <w:rFonts w:ascii="Times New Roman" w:hAnsi="Times New Roman"/>
          <w:b/>
          <w:sz w:val="26"/>
          <w:szCs w:val="26"/>
          <w:lang w:val="uk-UA"/>
        </w:rPr>
        <w:t>імені І. І. МЕЧНИКОВА</w:t>
      </w:r>
    </w:p>
    <w:p w:rsidR="00EA48B8" w:rsidRPr="004F429C" w:rsidRDefault="00EA48B8" w:rsidP="00EA48B8">
      <w:pPr>
        <w:spacing w:line="240" w:lineRule="auto"/>
        <w:jc w:val="center"/>
        <w:rPr>
          <w:rFonts w:ascii="Times New Roman" w:hAnsi="Times New Roman"/>
          <w:b/>
          <w:sz w:val="26"/>
          <w:szCs w:val="26"/>
          <w:lang w:val="uk-UA"/>
        </w:rPr>
      </w:pPr>
      <w:r w:rsidRPr="004F429C">
        <w:rPr>
          <w:rFonts w:ascii="Times New Roman" w:hAnsi="Times New Roman"/>
          <w:b/>
          <w:sz w:val="26"/>
          <w:szCs w:val="26"/>
          <w:lang w:val="uk-UA"/>
        </w:rPr>
        <w:t>ФАКУЛЬТЕТ РОМАНО-ГЕРМАНСЬКОЇ ФІЛОЛОГІЇ</w:t>
      </w:r>
    </w:p>
    <w:p w:rsidR="00EA48B8" w:rsidRDefault="00EA48B8" w:rsidP="00EA48B8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29C">
        <w:rPr>
          <w:rFonts w:ascii="Times New Roman" w:hAnsi="Times New Roman"/>
          <w:b/>
          <w:sz w:val="26"/>
          <w:szCs w:val="26"/>
          <w:lang w:val="uk-UA"/>
        </w:rPr>
        <w:t>КАФЕДРА НІМЕЦЬКОЇ ФІЛОЛОГІЇ</w:t>
      </w:r>
    </w:p>
    <w:p w:rsidR="00EA48B8" w:rsidRPr="000E56FC" w:rsidRDefault="00EA48B8" w:rsidP="00EA48B8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A48B8" w:rsidRPr="00ED5585" w:rsidRDefault="00EA48B8" w:rsidP="00EA48B8">
      <w:pPr>
        <w:tabs>
          <w:tab w:val="left" w:pos="3285"/>
        </w:tabs>
        <w:spacing w:line="360" w:lineRule="auto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</w:rPr>
        <w:tab/>
      </w:r>
      <w:r>
        <w:rPr>
          <w:rFonts w:ascii="Times New Roman" w:hAnsi="Times New Roman"/>
          <w:b/>
          <w:sz w:val="32"/>
          <w:szCs w:val="32"/>
          <w:lang w:val="uk-UA"/>
        </w:rPr>
        <w:t xml:space="preserve">Дипломна робота </w:t>
      </w:r>
    </w:p>
    <w:p w:rsidR="00EA48B8" w:rsidRPr="00ED5585" w:rsidRDefault="00EA48B8" w:rsidP="00EA48B8">
      <w:pPr>
        <w:tabs>
          <w:tab w:val="left" w:pos="3750"/>
        </w:tabs>
        <w:spacing w:line="360" w:lineRule="auto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  <w:lang w:val="uk-UA"/>
        </w:rPr>
        <w:t>бакалавра</w:t>
      </w:r>
    </w:p>
    <w:p w:rsidR="00EA48B8" w:rsidRDefault="00EA48B8" w:rsidP="00EA48B8">
      <w:pPr>
        <w:tabs>
          <w:tab w:val="left" w:pos="2100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D5585">
        <w:rPr>
          <w:rFonts w:ascii="Times New Roman" w:hAnsi="Times New Roman"/>
          <w:sz w:val="24"/>
          <w:szCs w:val="24"/>
          <w:lang w:val="uk-UA"/>
        </w:rPr>
        <w:t>на тему</w:t>
      </w:r>
      <w:r w:rsidRPr="00ED5585">
        <w:rPr>
          <w:rFonts w:ascii="Times New Roman" w:hAnsi="Times New Roman"/>
          <w:sz w:val="32"/>
          <w:szCs w:val="32"/>
          <w:lang w:val="uk-UA"/>
        </w:rPr>
        <w:t xml:space="preserve"> </w:t>
      </w:r>
      <w:r w:rsidRPr="00ED5585">
        <w:rPr>
          <w:rFonts w:ascii="Times New Roman" w:hAnsi="Times New Roman"/>
          <w:b/>
          <w:sz w:val="28"/>
          <w:szCs w:val="28"/>
          <w:lang w:val="uk-UA"/>
        </w:rPr>
        <w:t xml:space="preserve">«Особливості перекладу комічного ефекту (на матеріалі твору </w:t>
      </w:r>
      <w:r w:rsidRPr="00ED5585">
        <w:rPr>
          <w:rFonts w:ascii="Times New Roman" w:hAnsi="Times New Roman"/>
          <w:b/>
          <w:sz w:val="28"/>
          <w:szCs w:val="28"/>
        </w:rPr>
        <w:t xml:space="preserve">    </w:t>
      </w:r>
      <w:r w:rsidRPr="00ED5585">
        <w:rPr>
          <w:rFonts w:ascii="Times New Roman" w:hAnsi="Times New Roman"/>
          <w:b/>
          <w:sz w:val="28"/>
          <w:szCs w:val="28"/>
          <w:lang w:val="uk-UA"/>
        </w:rPr>
        <w:t xml:space="preserve">Д. </w:t>
      </w:r>
      <w:proofErr w:type="spellStart"/>
      <w:r w:rsidRPr="00ED5585">
        <w:rPr>
          <w:rFonts w:ascii="Times New Roman" w:hAnsi="Times New Roman"/>
          <w:b/>
          <w:sz w:val="28"/>
          <w:szCs w:val="28"/>
          <w:lang w:val="uk-UA"/>
        </w:rPr>
        <w:t>Нура</w:t>
      </w:r>
      <w:proofErr w:type="spellEnd"/>
      <w:r w:rsidRPr="00ED5585">
        <w:rPr>
          <w:rFonts w:ascii="Times New Roman" w:hAnsi="Times New Roman"/>
          <w:b/>
          <w:sz w:val="28"/>
          <w:szCs w:val="28"/>
          <w:lang w:val="uk-UA"/>
        </w:rPr>
        <w:t xml:space="preserve"> «Секрет ідеального дня»)</w:t>
      </w:r>
    </w:p>
    <w:p w:rsidR="00EA48B8" w:rsidRPr="00ED5585" w:rsidRDefault="00EA48B8" w:rsidP="00EA48B8">
      <w:pPr>
        <w:tabs>
          <w:tab w:val="left" w:pos="2100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“Translation of humorous effect (based on the work of D.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Nuhr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ED5585"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en-US"/>
        </w:rPr>
        <w:t>The secret of a perfect day</w:t>
      </w:r>
      <w:r w:rsidRPr="00ED5585">
        <w:rPr>
          <w:rFonts w:ascii="Times New Roman" w:hAnsi="Times New Roman"/>
          <w:b/>
          <w:sz w:val="28"/>
          <w:szCs w:val="28"/>
          <w:lang w:val="uk-UA"/>
        </w:rPr>
        <w:t>»</w:t>
      </w:r>
      <w:r>
        <w:rPr>
          <w:rFonts w:ascii="Times New Roman" w:hAnsi="Times New Roman"/>
          <w:b/>
          <w:sz w:val="28"/>
          <w:szCs w:val="28"/>
          <w:lang w:val="en-US"/>
        </w:rPr>
        <w:t>)</w:t>
      </w:r>
    </w:p>
    <w:p w:rsidR="00EA48B8" w:rsidRPr="00F14035" w:rsidRDefault="00EA48B8" w:rsidP="00EA48B8">
      <w:pPr>
        <w:tabs>
          <w:tab w:val="left" w:pos="2970"/>
        </w:tabs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14035">
        <w:rPr>
          <w:rFonts w:ascii="Times New Roman" w:hAnsi="Times New Roman"/>
          <w:sz w:val="28"/>
          <w:szCs w:val="28"/>
          <w:lang w:val="uk-UA"/>
        </w:rPr>
        <w:t>Виконав: студент очної форми навчання</w:t>
      </w:r>
    </w:p>
    <w:p w:rsidR="00EA48B8" w:rsidRDefault="00EA48B8" w:rsidP="00EA48B8">
      <w:pPr>
        <w:tabs>
          <w:tab w:val="left" w:pos="2970"/>
        </w:tabs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14035">
        <w:rPr>
          <w:rFonts w:ascii="Times New Roman" w:hAnsi="Times New Roman"/>
          <w:sz w:val="28"/>
          <w:szCs w:val="28"/>
          <w:lang w:val="uk-UA"/>
        </w:rPr>
        <w:t>Напрямку підготовки 6.020303 Філологія</w:t>
      </w:r>
    </w:p>
    <w:p w:rsidR="00EA48B8" w:rsidRPr="00F14035" w:rsidRDefault="00EA48B8" w:rsidP="00EA48B8">
      <w:pPr>
        <w:tabs>
          <w:tab w:val="left" w:pos="2970"/>
        </w:tabs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A48B8" w:rsidRPr="00F14035" w:rsidRDefault="00B22867" w:rsidP="003251DD">
      <w:pPr>
        <w:tabs>
          <w:tab w:val="left" w:pos="3360"/>
        </w:tabs>
        <w:spacing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t>Барон Владислав Іванович</w:t>
      </w:r>
    </w:p>
    <w:p w:rsidR="00EA48B8" w:rsidRDefault="00EA48B8" w:rsidP="00EA48B8">
      <w:pPr>
        <w:spacing w:line="240" w:lineRule="auto"/>
        <w:jc w:val="right"/>
        <w:rPr>
          <w:rFonts w:ascii="Times New Roman" w:hAnsi="Times New Roman"/>
          <w:sz w:val="32"/>
          <w:szCs w:val="32"/>
          <w:lang w:val="uk-UA"/>
        </w:rPr>
      </w:pPr>
      <w:r w:rsidRPr="002B6DC1">
        <w:rPr>
          <w:rFonts w:ascii="Times New Roman" w:hAnsi="Times New Roman"/>
          <w:sz w:val="32"/>
          <w:szCs w:val="32"/>
          <w:lang w:val="uk-UA"/>
        </w:rPr>
        <w:t>Керівник</w:t>
      </w:r>
      <w:r>
        <w:rPr>
          <w:rFonts w:ascii="Times New Roman" w:hAnsi="Times New Roman"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/>
          <w:sz w:val="32"/>
          <w:szCs w:val="32"/>
          <w:lang w:val="uk-UA"/>
        </w:rPr>
        <w:t>к.філол.н</w:t>
      </w:r>
      <w:proofErr w:type="spellEnd"/>
      <w:r>
        <w:rPr>
          <w:rFonts w:ascii="Times New Roman" w:hAnsi="Times New Roman"/>
          <w:sz w:val="32"/>
          <w:szCs w:val="32"/>
          <w:lang w:val="uk-UA"/>
        </w:rPr>
        <w:t>., доц. БУКРЄЄВА Л. Л._____</w:t>
      </w:r>
    </w:p>
    <w:p w:rsidR="00EA48B8" w:rsidRPr="002B6DC1" w:rsidRDefault="00EA48B8" w:rsidP="00EA48B8">
      <w:pPr>
        <w:tabs>
          <w:tab w:val="left" w:pos="2205"/>
          <w:tab w:val="left" w:pos="2730"/>
          <w:tab w:val="left" w:pos="2835"/>
          <w:tab w:val="left" w:pos="3210"/>
          <w:tab w:val="right" w:pos="9355"/>
        </w:tabs>
        <w:spacing w:line="240" w:lineRule="auto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tab/>
      </w:r>
      <w:r w:rsidRPr="00526911">
        <w:rPr>
          <w:rFonts w:ascii="Times New Roman" w:hAnsi="Times New Roman"/>
          <w:sz w:val="32"/>
          <w:szCs w:val="32"/>
          <w:lang w:val="uk-UA"/>
        </w:rPr>
        <w:t xml:space="preserve">      </w:t>
      </w:r>
      <w:r>
        <w:rPr>
          <w:rFonts w:ascii="Times New Roman" w:hAnsi="Times New Roman"/>
          <w:sz w:val="32"/>
          <w:szCs w:val="32"/>
          <w:lang w:val="uk-UA"/>
        </w:rPr>
        <w:t xml:space="preserve">Рецензент </w:t>
      </w:r>
      <w:proofErr w:type="spellStart"/>
      <w:r>
        <w:rPr>
          <w:rFonts w:ascii="Times New Roman" w:hAnsi="Times New Roman"/>
          <w:sz w:val="32"/>
          <w:szCs w:val="32"/>
          <w:lang w:val="uk-UA"/>
        </w:rPr>
        <w:t>к.філол.н</w:t>
      </w:r>
      <w:proofErr w:type="spellEnd"/>
      <w:r>
        <w:rPr>
          <w:rFonts w:ascii="Times New Roman" w:hAnsi="Times New Roman"/>
          <w:sz w:val="32"/>
          <w:szCs w:val="32"/>
          <w:lang w:val="uk-UA"/>
        </w:rPr>
        <w:t>., доц. МЛИНЧИК А. В.</w:t>
      </w:r>
    </w:p>
    <w:p w:rsidR="00EA48B8" w:rsidRPr="000E56FC" w:rsidRDefault="00EA48B8" w:rsidP="00EA48B8">
      <w:pPr>
        <w:tabs>
          <w:tab w:val="left" w:pos="495"/>
        </w:tabs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0E56FC">
        <w:rPr>
          <w:rFonts w:ascii="Times New Roman" w:hAnsi="Times New Roman"/>
          <w:sz w:val="28"/>
          <w:szCs w:val="28"/>
          <w:lang w:val="uk-UA"/>
        </w:rPr>
        <w:t xml:space="preserve">Рекомендовано до захисту </w:t>
      </w:r>
    </w:p>
    <w:p w:rsidR="00EA48B8" w:rsidRPr="000E56FC" w:rsidRDefault="00EA48B8" w:rsidP="00EA48B8">
      <w:pPr>
        <w:tabs>
          <w:tab w:val="left" w:pos="495"/>
          <w:tab w:val="left" w:pos="6120"/>
          <w:tab w:val="left" w:pos="6570"/>
        </w:tabs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0E56FC">
        <w:rPr>
          <w:rFonts w:ascii="Times New Roman" w:hAnsi="Times New Roman"/>
          <w:sz w:val="28"/>
          <w:szCs w:val="28"/>
          <w:lang w:val="uk-UA"/>
        </w:rPr>
        <w:t xml:space="preserve">Протокол засідання кафедри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Pr="004271C4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71C4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Захищено  на засіданні ЕК №1</w:t>
      </w:r>
    </w:p>
    <w:p w:rsidR="00EA48B8" w:rsidRPr="000E56FC" w:rsidRDefault="00EA48B8" w:rsidP="00EA48B8">
      <w:pPr>
        <w:tabs>
          <w:tab w:val="left" w:pos="495"/>
          <w:tab w:val="left" w:pos="5490"/>
        </w:tabs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0E56FC">
        <w:rPr>
          <w:rFonts w:ascii="Times New Roman" w:hAnsi="Times New Roman"/>
          <w:sz w:val="28"/>
          <w:szCs w:val="28"/>
          <w:lang w:val="uk-UA"/>
        </w:rPr>
        <w:t>німецької філології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</w:t>
      </w:r>
      <w:r w:rsidRPr="004271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71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Протокол №…….від……..2018 р.</w:t>
      </w:r>
    </w:p>
    <w:p w:rsidR="00EA48B8" w:rsidRPr="003227E3" w:rsidRDefault="00EA48B8" w:rsidP="00EA48B8">
      <w:pPr>
        <w:tabs>
          <w:tab w:val="left" w:pos="495"/>
          <w:tab w:val="left" w:pos="5085"/>
          <w:tab w:val="left" w:pos="5490"/>
        </w:tabs>
        <w:spacing w:line="240" w:lineRule="auto"/>
        <w:rPr>
          <w:rFonts w:ascii="Times New Roman" w:hAnsi="Times New Roman"/>
          <w:sz w:val="28"/>
          <w:szCs w:val="28"/>
        </w:rPr>
      </w:pPr>
      <w:r w:rsidRPr="000E56FC">
        <w:rPr>
          <w:rFonts w:ascii="Times New Roman" w:hAnsi="Times New Roman"/>
          <w:sz w:val="28"/>
          <w:szCs w:val="28"/>
          <w:lang w:val="uk-UA"/>
        </w:rPr>
        <w:t>№10 від 22.05.2018</w:t>
      </w:r>
      <w:r>
        <w:rPr>
          <w:rFonts w:ascii="Times New Roman" w:hAnsi="Times New Roman"/>
          <w:sz w:val="28"/>
          <w:szCs w:val="28"/>
          <w:lang w:val="uk-UA"/>
        </w:rPr>
        <w:tab/>
      </w:r>
      <w:r w:rsidRPr="00EA48B8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Оцінка……………</w:t>
      </w:r>
      <w:r w:rsidRPr="003227E3">
        <w:rPr>
          <w:rFonts w:ascii="Times New Roman" w:hAnsi="Times New Roman"/>
          <w:sz w:val="28"/>
          <w:szCs w:val="28"/>
        </w:rPr>
        <w:t>/………/……</w:t>
      </w:r>
    </w:p>
    <w:p w:rsidR="00EA48B8" w:rsidRPr="004F429C" w:rsidRDefault="00EA48B8" w:rsidP="00EA48B8">
      <w:pPr>
        <w:tabs>
          <w:tab w:val="left" w:pos="495"/>
          <w:tab w:val="left" w:pos="4395"/>
          <w:tab w:val="left" w:pos="4830"/>
          <w:tab w:val="left" w:pos="5490"/>
        </w:tabs>
        <w:spacing w:line="240" w:lineRule="auto"/>
        <w:rPr>
          <w:rFonts w:ascii="Times New Roman" w:hAnsi="Times New Roman"/>
        </w:rPr>
      </w:pPr>
      <w:r w:rsidRPr="000E56FC">
        <w:rPr>
          <w:rFonts w:ascii="Times New Roman" w:hAnsi="Times New Roman"/>
          <w:sz w:val="28"/>
          <w:szCs w:val="28"/>
          <w:lang w:val="uk-UA"/>
        </w:rPr>
        <w:t>Завідувач кафедри</w:t>
      </w:r>
      <w:r w:rsidRPr="004F429C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 xml:space="preserve">                                              </w:t>
      </w:r>
      <w:r w:rsidRPr="004F429C">
        <w:rPr>
          <w:rFonts w:ascii="Times New Roman" w:hAnsi="Times New Roman"/>
          <w:lang w:val="uk-UA"/>
        </w:rPr>
        <w:t>(за національною шкалою,</w:t>
      </w:r>
      <w:r>
        <w:rPr>
          <w:rFonts w:ascii="Times New Roman" w:hAnsi="Times New Roman"/>
          <w:lang w:val="uk-UA"/>
        </w:rPr>
        <w:t xml:space="preserve"> шкалою </w:t>
      </w:r>
      <w:r>
        <w:rPr>
          <w:rFonts w:ascii="Times New Roman" w:hAnsi="Times New Roman"/>
          <w:lang w:val="en-US"/>
        </w:rPr>
        <w:t>ECTS</w:t>
      </w:r>
      <w:r>
        <w:rPr>
          <w:rFonts w:ascii="Times New Roman" w:hAnsi="Times New Roman"/>
        </w:rPr>
        <w:t xml:space="preserve">, </w:t>
      </w:r>
      <w:proofErr w:type="spellStart"/>
      <w:r>
        <w:rPr>
          <w:rFonts w:ascii="Times New Roman" w:hAnsi="Times New Roman"/>
        </w:rPr>
        <w:t>бали</w:t>
      </w:r>
      <w:proofErr w:type="spellEnd"/>
      <w:r>
        <w:rPr>
          <w:rFonts w:ascii="Times New Roman" w:hAnsi="Times New Roman"/>
        </w:rPr>
        <w:t>)</w:t>
      </w:r>
    </w:p>
    <w:p w:rsidR="00EA48B8" w:rsidRPr="000E56FC" w:rsidRDefault="00EA48B8" w:rsidP="00EA48B8">
      <w:pPr>
        <w:tabs>
          <w:tab w:val="left" w:pos="495"/>
          <w:tab w:val="left" w:pos="6060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………</w:t>
      </w:r>
      <w:r w:rsidRPr="00EA48B8">
        <w:rPr>
          <w:rFonts w:ascii="Times New Roman" w:hAnsi="Times New Roman"/>
          <w:sz w:val="28"/>
          <w:szCs w:val="28"/>
        </w:rPr>
        <w:t>.</w:t>
      </w:r>
      <w:r w:rsidRPr="000E56FC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EA48B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E56FC">
        <w:rPr>
          <w:rFonts w:ascii="Times New Roman" w:hAnsi="Times New Roman"/>
          <w:sz w:val="28"/>
          <w:szCs w:val="28"/>
          <w:lang w:val="uk-UA"/>
        </w:rPr>
        <w:t>Куліна</w:t>
      </w:r>
      <w:proofErr w:type="spellEnd"/>
      <w:r w:rsidRPr="000E56FC">
        <w:rPr>
          <w:rFonts w:ascii="Times New Roman" w:hAnsi="Times New Roman"/>
          <w:sz w:val="28"/>
          <w:szCs w:val="28"/>
          <w:lang w:val="uk-UA"/>
        </w:rPr>
        <w:t xml:space="preserve"> І. Г.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</w:t>
      </w:r>
      <w:r w:rsidRPr="004F429C">
        <w:rPr>
          <w:rFonts w:ascii="Times New Roman" w:hAnsi="Times New Roman"/>
          <w:sz w:val="32"/>
          <w:szCs w:val="32"/>
          <w:lang w:val="uk-UA"/>
        </w:rPr>
        <w:t xml:space="preserve"> </w:t>
      </w:r>
      <w:r w:rsidRPr="00526911">
        <w:rPr>
          <w:rFonts w:ascii="Times New Roman" w:hAnsi="Times New Roman"/>
          <w:sz w:val="32"/>
          <w:szCs w:val="32"/>
        </w:rPr>
        <w:t xml:space="preserve"> </w:t>
      </w:r>
      <w:r w:rsidRPr="00EA48B8">
        <w:rPr>
          <w:rFonts w:ascii="Times New Roman" w:hAnsi="Times New Roman"/>
          <w:sz w:val="32"/>
          <w:szCs w:val="32"/>
        </w:rPr>
        <w:t xml:space="preserve"> </w:t>
      </w:r>
      <w:r w:rsidRPr="00526911">
        <w:rPr>
          <w:rFonts w:ascii="Times New Roman" w:hAnsi="Times New Roman"/>
          <w:sz w:val="32"/>
          <w:szCs w:val="32"/>
        </w:rPr>
        <w:t xml:space="preserve"> </w:t>
      </w:r>
      <w:r w:rsidRPr="004F429C">
        <w:rPr>
          <w:rFonts w:ascii="Times New Roman" w:hAnsi="Times New Roman"/>
          <w:sz w:val="32"/>
          <w:szCs w:val="32"/>
          <w:lang w:val="uk-UA"/>
        </w:rPr>
        <w:t>Голова ЕК</w:t>
      </w:r>
    </w:p>
    <w:p w:rsidR="00EA48B8" w:rsidRPr="004F429C" w:rsidRDefault="00EA48B8" w:rsidP="00EA48B8">
      <w:pPr>
        <w:tabs>
          <w:tab w:val="left" w:pos="5535"/>
        </w:tabs>
        <w:spacing w:line="360" w:lineRule="auto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 xml:space="preserve">                                                                </w:t>
      </w:r>
      <w:r w:rsidRPr="00526911">
        <w:rPr>
          <w:rFonts w:ascii="Times New Roman" w:hAnsi="Times New Roman"/>
          <w:b/>
          <w:sz w:val="32"/>
          <w:szCs w:val="32"/>
        </w:rPr>
        <w:t xml:space="preserve"> 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………  </w:t>
      </w:r>
      <w:proofErr w:type="spellStart"/>
      <w:r>
        <w:rPr>
          <w:rFonts w:ascii="Times New Roman" w:hAnsi="Times New Roman"/>
          <w:sz w:val="32"/>
          <w:szCs w:val="32"/>
          <w:lang w:val="uk-UA"/>
        </w:rPr>
        <w:t>Колесниченко</w:t>
      </w:r>
      <w:proofErr w:type="spellEnd"/>
      <w:r>
        <w:rPr>
          <w:rFonts w:ascii="Times New Roman" w:hAnsi="Times New Roman"/>
          <w:sz w:val="32"/>
          <w:szCs w:val="32"/>
          <w:lang w:val="uk-UA"/>
        </w:rPr>
        <w:t xml:space="preserve"> Н. Ю.</w:t>
      </w:r>
    </w:p>
    <w:p w:rsidR="00EA48B8" w:rsidRPr="00566312" w:rsidRDefault="00EA48B8" w:rsidP="00445ADB">
      <w:pPr>
        <w:tabs>
          <w:tab w:val="left" w:pos="3285"/>
        </w:tabs>
        <w:spacing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Одеса 2018</w:t>
      </w:r>
    </w:p>
    <w:p w:rsidR="00566312" w:rsidRDefault="00566312" w:rsidP="0056631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СОДЕРЖАНИЕ</w:t>
      </w:r>
    </w:p>
    <w:p w:rsidR="00566312" w:rsidRPr="00445ADB" w:rsidRDefault="00566312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ВВЕДЕНИЕ ………………………………………………………………….</w:t>
      </w:r>
      <w:r w:rsidRPr="00876687">
        <w:rPr>
          <w:rFonts w:ascii="Times New Roman" w:hAnsi="Times New Roman"/>
          <w:sz w:val="28"/>
          <w:szCs w:val="28"/>
        </w:rPr>
        <w:t>.</w:t>
      </w:r>
      <w:r w:rsidR="004D4B14" w:rsidRPr="00445ADB">
        <w:rPr>
          <w:rFonts w:ascii="Times New Roman" w:hAnsi="Times New Roman"/>
          <w:sz w:val="28"/>
          <w:szCs w:val="28"/>
        </w:rPr>
        <w:t xml:space="preserve">  3</w:t>
      </w:r>
    </w:p>
    <w:p w:rsidR="00566312" w:rsidRPr="004D4B14" w:rsidRDefault="00566312" w:rsidP="00566312">
      <w:pPr>
        <w:tabs>
          <w:tab w:val="left" w:pos="2580"/>
        </w:tabs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9F406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. АКТУАЛЬНЫЕ ПРОБЛЕМЫ ТЕОРИИ ПЕРЕВОДА ….........</w:t>
      </w:r>
      <w:r w:rsidRPr="0087668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="004D4B14" w:rsidRPr="00445ADB">
        <w:rPr>
          <w:rFonts w:ascii="Times New Roman" w:hAnsi="Times New Roman"/>
          <w:sz w:val="28"/>
          <w:szCs w:val="28"/>
        </w:rPr>
        <w:t xml:space="preserve">  </w:t>
      </w:r>
      <w:r w:rsidR="004D4B14">
        <w:rPr>
          <w:rFonts w:ascii="Times New Roman" w:hAnsi="Times New Roman"/>
          <w:sz w:val="28"/>
          <w:szCs w:val="28"/>
          <w:lang w:val="en-US"/>
        </w:rPr>
        <w:t>5</w:t>
      </w:r>
    </w:p>
    <w:p w:rsidR="00566312" w:rsidRPr="00D919C1" w:rsidRDefault="00566312" w:rsidP="00D919C1">
      <w:pPr>
        <w:pStyle w:val="a6"/>
        <w:numPr>
          <w:ilvl w:val="1"/>
          <w:numId w:val="1"/>
        </w:numPr>
        <w:tabs>
          <w:tab w:val="left" w:pos="2580"/>
        </w:tabs>
        <w:spacing w:line="360" w:lineRule="auto"/>
        <w:rPr>
          <w:rFonts w:ascii="Times New Roman" w:hAnsi="Times New Roman"/>
          <w:sz w:val="28"/>
          <w:szCs w:val="28"/>
        </w:rPr>
      </w:pPr>
      <w:r w:rsidRPr="00862C04">
        <w:rPr>
          <w:rFonts w:ascii="Times New Roman" w:hAnsi="Times New Roman"/>
          <w:sz w:val="28"/>
          <w:szCs w:val="28"/>
        </w:rPr>
        <w:t>Определение понятия «перевод»………………</w:t>
      </w:r>
      <w:r>
        <w:rPr>
          <w:rFonts w:ascii="Times New Roman" w:hAnsi="Times New Roman"/>
          <w:sz w:val="28"/>
          <w:szCs w:val="28"/>
        </w:rPr>
        <w:t xml:space="preserve">…………………. </w:t>
      </w:r>
      <w:r>
        <w:rPr>
          <w:rFonts w:ascii="Times New Roman" w:hAnsi="Times New Roman"/>
          <w:sz w:val="28"/>
          <w:szCs w:val="28"/>
          <w:lang w:val="en-US"/>
        </w:rPr>
        <w:t>…</w:t>
      </w:r>
      <w:r>
        <w:rPr>
          <w:rFonts w:ascii="Times New Roman" w:hAnsi="Times New Roman"/>
          <w:sz w:val="28"/>
          <w:szCs w:val="28"/>
        </w:rPr>
        <w:t xml:space="preserve"> </w:t>
      </w:r>
      <w:r w:rsidR="004D4B14">
        <w:rPr>
          <w:rFonts w:ascii="Times New Roman" w:hAnsi="Times New Roman"/>
          <w:sz w:val="28"/>
          <w:szCs w:val="28"/>
          <w:lang w:val="en-US"/>
        </w:rPr>
        <w:t xml:space="preserve">  5</w:t>
      </w:r>
    </w:p>
    <w:p w:rsidR="00D919C1" w:rsidRDefault="00D919C1" w:rsidP="00D919C1">
      <w:pPr>
        <w:pStyle w:val="a6"/>
        <w:numPr>
          <w:ilvl w:val="1"/>
          <w:numId w:val="1"/>
        </w:numPr>
        <w:tabs>
          <w:tab w:val="left" w:pos="2580"/>
        </w:tabs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Особенности перевода художественной</w:t>
      </w:r>
      <w:r w:rsidRPr="00D64D4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литературы…………</w:t>
      </w:r>
      <w:r>
        <w:rPr>
          <w:rFonts w:ascii="Times New Roman" w:hAnsi="Times New Roman"/>
          <w:sz w:val="28"/>
          <w:szCs w:val="28"/>
          <w:lang w:val="en-US"/>
        </w:rPr>
        <w:t>……..  8</w:t>
      </w:r>
    </w:p>
    <w:p w:rsidR="00566312" w:rsidRPr="004D4B14" w:rsidRDefault="00566312" w:rsidP="00D919C1">
      <w:pPr>
        <w:tabs>
          <w:tab w:val="left" w:pos="2580"/>
        </w:tabs>
        <w:spacing w:line="360" w:lineRule="auto"/>
        <w:rPr>
          <w:rFonts w:ascii="Times New Roman" w:hAnsi="Times New Roman"/>
          <w:sz w:val="28"/>
          <w:szCs w:val="28"/>
          <w:lang w:val="en-US"/>
        </w:rPr>
      </w:pPr>
      <w:r w:rsidRPr="008863D7">
        <w:rPr>
          <w:rFonts w:ascii="Times New Roman" w:hAnsi="Times New Roman"/>
          <w:sz w:val="28"/>
          <w:szCs w:val="28"/>
        </w:rPr>
        <w:t>1.</w:t>
      </w:r>
      <w:r w:rsidR="00D919C1">
        <w:rPr>
          <w:rFonts w:ascii="Times New Roman" w:hAnsi="Times New Roman"/>
          <w:sz w:val="28"/>
          <w:szCs w:val="28"/>
          <w:lang w:val="en-US"/>
        </w:rPr>
        <w:t>3</w:t>
      </w:r>
      <w:r w:rsidRPr="008863D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   </w:t>
      </w:r>
      <w:r>
        <w:rPr>
          <w:rFonts w:ascii="Times New Roman" w:hAnsi="Times New Roman"/>
          <w:sz w:val="28"/>
          <w:szCs w:val="28"/>
        </w:rPr>
        <w:t>Оценка качества перевода……………………………………………</w:t>
      </w:r>
      <w:r w:rsidR="00042737">
        <w:rPr>
          <w:rFonts w:ascii="Times New Roman" w:hAnsi="Times New Roman"/>
          <w:sz w:val="28"/>
          <w:szCs w:val="28"/>
          <w:lang w:val="en-US"/>
        </w:rPr>
        <w:t xml:space="preserve">  </w:t>
      </w:r>
      <w:r w:rsidR="00D919C1">
        <w:rPr>
          <w:rFonts w:ascii="Times New Roman" w:hAnsi="Times New Roman"/>
          <w:sz w:val="28"/>
          <w:szCs w:val="28"/>
          <w:lang w:val="en-US"/>
        </w:rPr>
        <w:t>10</w:t>
      </w:r>
    </w:p>
    <w:p w:rsidR="00566312" w:rsidRPr="009C1E93" w:rsidRDefault="00D919C1" w:rsidP="00566312">
      <w:pPr>
        <w:tabs>
          <w:tab w:val="left" w:pos="2580"/>
        </w:tabs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  <w:lang w:val="en-US"/>
        </w:rPr>
        <w:t>3</w:t>
      </w:r>
      <w:r w:rsidR="00566312">
        <w:rPr>
          <w:rFonts w:ascii="Times New Roman" w:hAnsi="Times New Roman"/>
          <w:sz w:val="28"/>
          <w:szCs w:val="28"/>
          <w:lang w:val="en-US"/>
        </w:rPr>
        <w:t>.1</w:t>
      </w:r>
      <w:r w:rsidR="00566312">
        <w:rPr>
          <w:rFonts w:ascii="Times New Roman" w:hAnsi="Times New Roman"/>
          <w:sz w:val="28"/>
          <w:szCs w:val="28"/>
        </w:rPr>
        <w:t xml:space="preserve">    </w:t>
      </w:r>
      <w:r w:rsidR="00566312" w:rsidRPr="008863D7">
        <w:rPr>
          <w:rFonts w:ascii="Times New Roman" w:hAnsi="Times New Roman"/>
          <w:sz w:val="28"/>
          <w:szCs w:val="28"/>
        </w:rPr>
        <w:t>Адекватность и эквивалентность перевода……………</w:t>
      </w:r>
      <w:r w:rsidR="00566312">
        <w:rPr>
          <w:rFonts w:ascii="Times New Roman" w:hAnsi="Times New Roman"/>
          <w:sz w:val="28"/>
          <w:szCs w:val="28"/>
          <w:lang w:val="en-US"/>
        </w:rPr>
        <w:t>…………</w:t>
      </w:r>
      <w:r w:rsidR="00A74D47">
        <w:rPr>
          <w:rFonts w:ascii="Times New Roman" w:hAnsi="Times New Roman"/>
          <w:sz w:val="28"/>
          <w:szCs w:val="28"/>
          <w:lang w:val="en-US"/>
        </w:rPr>
        <w:t>…</w:t>
      </w:r>
      <w:r w:rsidR="00042737">
        <w:rPr>
          <w:rFonts w:ascii="Times New Roman" w:hAnsi="Times New Roman"/>
          <w:sz w:val="28"/>
          <w:szCs w:val="28"/>
          <w:lang w:val="en-US"/>
        </w:rPr>
        <w:t xml:space="preserve">  </w:t>
      </w:r>
      <w:r>
        <w:rPr>
          <w:rFonts w:ascii="Times New Roman" w:hAnsi="Times New Roman"/>
          <w:sz w:val="28"/>
          <w:szCs w:val="28"/>
          <w:lang w:val="en-US"/>
        </w:rPr>
        <w:t>12</w:t>
      </w:r>
    </w:p>
    <w:p w:rsidR="00566312" w:rsidRPr="00B22867" w:rsidRDefault="00D919C1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Pr="00D919C1">
        <w:rPr>
          <w:rFonts w:ascii="Times New Roman" w:hAnsi="Times New Roman"/>
          <w:sz w:val="28"/>
          <w:szCs w:val="28"/>
        </w:rPr>
        <w:t>4</w:t>
      </w:r>
      <w:r w:rsidR="00566312">
        <w:rPr>
          <w:rFonts w:ascii="Times New Roman" w:hAnsi="Times New Roman"/>
          <w:sz w:val="28"/>
          <w:szCs w:val="28"/>
        </w:rPr>
        <w:t xml:space="preserve">     </w:t>
      </w:r>
      <w:r w:rsidR="00566312" w:rsidRPr="00D819C5">
        <w:rPr>
          <w:rFonts w:ascii="Times New Roman" w:hAnsi="Times New Roman"/>
          <w:sz w:val="28"/>
          <w:szCs w:val="28"/>
        </w:rPr>
        <w:t xml:space="preserve">   </w:t>
      </w:r>
      <w:r w:rsidR="00D819C5">
        <w:rPr>
          <w:rFonts w:ascii="Times New Roman" w:hAnsi="Times New Roman"/>
          <w:sz w:val="28"/>
          <w:szCs w:val="28"/>
        </w:rPr>
        <w:t>Художественный т</w:t>
      </w:r>
      <w:r w:rsidR="00566312">
        <w:rPr>
          <w:rFonts w:ascii="Times New Roman" w:hAnsi="Times New Roman"/>
          <w:sz w:val="28"/>
          <w:szCs w:val="28"/>
        </w:rPr>
        <w:t>екст как предмет</w:t>
      </w:r>
      <w:r w:rsidR="00D819C5">
        <w:rPr>
          <w:rFonts w:ascii="Times New Roman" w:hAnsi="Times New Roman"/>
          <w:sz w:val="28"/>
          <w:szCs w:val="28"/>
        </w:rPr>
        <w:t xml:space="preserve"> лингвистического </w:t>
      </w:r>
      <w:r w:rsidR="00566312">
        <w:rPr>
          <w:rFonts w:ascii="Times New Roman" w:hAnsi="Times New Roman"/>
          <w:sz w:val="28"/>
          <w:szCs w:val="28"/>
        </w:rPr>
        <w:t xml:space="preserve"> исследования……………………………………</w:t>
      </w:r>
      <w:r w:rsidR="00042737">
        <w:rPr>
          <w:rFonts w:ascii="Times New Roman" w:hAnsi="Times New Roman"/>
          <w:sz w:val="28"/>
          <w:szCs w:val="28"/>
        </w:rPr>
        <w:t>……………………………</w:t>
      </w:r>
      <w:r w:rsidR="00042737" w:rsidRPr="00042737">
        <w:rPr>
          <w:rFonts w:ascii="Times New Roman" w:hAnsi="Times New Roman"/>
          <w:sz w:val="28"/>
          <w:szCs w:val="28"/>
        </w:rPr>
        <w:t xml:space="preserve"> </w:t>
      </w:r>
      <w:r w:rsidR="00042737" w:rsidRPr="00A74D47">
        <w:rPr>
          <w:rFonts w:ascii="Times New Roman" w:hAnsi="Times New Roman"/>
          <w:sz w:val="28"/>
          <w:szCs w:val="28"/>
        </w:rPr>
        <w:t xml:space="preserve"> </w:t>
      </w:r>
      <w:r w:rsidR="00A74D47" w:rsidRPr="00A74D47">
        <w:rPr>
          <w:rFonts w:ascii="Times New Roman" w:hAnsi="Times New Roman"/>
          <w:sz w:val="28"/>
          <w:szCs w:val="28"/>
        </w:rPr>
        <w:t xml:space="preserve">  </w:t>
      </w:r>
      <w:r w:rsidRPr="00B22867">
        <w:rPr>
          <w:rFonts w:ascii="Times New Roman" w:hAnsi="Times New Roman"/>
          <w:sz w:val="28"/>
          <w:szCs w:val="28"/>
        </w:rPr>
        <w:t>17</w:t>
      </w:r>
    </w:p>
    <w:p w:rsidR="00566312" w:rsidRPr="00604F04" w:rsidRDefault="00566312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  <w:r>
        <w:rPr>
          <w:rFonts w:ascii="Times New Roman" w:hAnsi="Times New Roman"/>
          <w:sz w:val="28"/>
          <w:szCs w:val="28"/>
          <w:lang w:val="en-US"/>
        </w:rPr>
        <w:t>II</w:t>
      </w:r>
      <w:r w:rsidR="00AF32F2">
        <w:rPr>
          <w:rFonts w:ascii="Times New Roman" w:hAnsi="Times New Roman"/>
          <w:sz w:val="28"/>
          <w:szCs w:val="28"/>
        </w:rPr>
        <w:t xml:space="preserve">. </w:t>
      </w:r>
      <w:r w:rsidR="006236EA">
        <w:rPr>
          <w:rFonts w:ascii="Times New Roman" w:hAnsi="Times New Roman"/>
          <w:sz w:val="28"/>
          <w:szCs w:val="28"/>
        </w:rPr>
        <w:t xml:space="preserve"> ОСОБЕННОСТИ ИНДИВИДУАЛЬНОГО СТИЛЯ ДИТЕРА НУРА</w:t>
      </w:r>
      <w:r>
        <w:rPr>
          <w:rFonts w:ascii="Times New Roman" w:hAnsi="Times New Roman"/>
          <w:sz w:val="28"/>
          <w:szCs w:val="28"/>
        </w:rPr>
        <w:t>……………</w:t>
      </w:r>
      <w:r w:rsidR="00AF32F2">
        <w:rPr>
          <w:rFonts w:ascii="Times New Roman" w:hAnsi="Times New Roman"/>
          <w:sz w:val="28"/>
          <w:szCs w:val="28"/>
        </w:rPr>
        <w:t>…………………………………………………………</w:t>
      </w:r>
      <w:r w:rsidR="00604F04">
        <w:rPr>
          <w:rFonts w:ascii="Times New Roman" w:hAnsi="Times New Roman"/>
          <w:sz w:val="28"/>
          <w:szCs w:val="28"/>
        </w:rPr>
        <w:t>…</w:t>
      </w:r>
      <w:r w:rsidR="00604F04" w:rsidRPr="00604F04">
        <w:rPr>
          <w:rFonts w:ascii="Times New Roman" w:hAnsi="Times New Roman"/>
          <w:sz w:val="28"/>
          <w:szCs w:val="28"/>
        </w:rPr>
        <w:t xml:space="preserve">.    </w:t>
      </w:r>
      <w:r w:rsidR="00645DAB" w:rsidRPr="00645DAB">
        <w:rPr>
          <w:rFonts w:ascii="Times New Roman" w:hAnsi="Times New Roman"/>
          <w:sz w:val="28"/>
          <w:szCs w:val="28"/>
        </w:rPr>
        <w:t xml:space="preserve"> </w:t>
      </w:r>
      <w:r w:rsidR="00604F04" w:rsidRPr="00604F04">
        <w:rPr>
          <w:rFonts w:ascii="Times New Roman" w:hAnsi="Times New Roman"/>
          <w:sz w:val="28"/>
          <w:szCs w:val="28"/>
        </w:rPr>
        <w:t>20</w:t>
      </w:r>
    </w:p>
    <w:p w:rsidR="00566312" w:rsidRPr="006F6175" w:rsidRDefault="00566312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>
        <w:rPr>
          <w:rFonts w:ascii="Times New Roman" w:hAnsi="Times New Roman"/>
          <w:sz w:val="28"/>
          <w:szCs w:val="28"/>
        </w:rPr>
        <w:t>. ОСОБЕННОСТИ ПЕРЕВОДА ПРИЁМОВ КОМИЧЕСКОГО…</w:t>
      </w:r>
      <w:r w:rsidR="006F6175" w:rsidRPr="006F6175">
        <w:rPr>
          <w:rFonts w:ascii="Times New Roman" w:hAnsi="Times New Roman"/>
          <w:sz w:val="28"/>
          <w:szCs w:val="28"/>
        </w:rPr>
        <w:t xml:space="preserve">    21</w:t>
      </w:r>
    </w:p>
    <w:p w:rsidR="00566312" w:rsidRPr="00D71C7E" w:rsidRDefault="00566312" w:rsidP="00566312">
      <w:pPr>
        <w:tabs>
          <w:tab w:val="left" w:pos="258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</w:t>
      </w:r>
      <w:r w:rsidRPr="00B0441A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Основные приёмы </w:t>
      </w:r>
      <w:r w:rsidRPr="00B0441A">
        <w:rPr>
          <w:rFonts w:ascii="Times New Roman" w:hAnsi="Times New Roman" w:cs="Times New Roman"/>
          <w:sz w:val="28"/>
          <w:szCs w:val="28"/>
        </w:rPr>
        <w:t xml:space="preserve">в общей категории </w:t>
      </w:r>
      <w:proofErr w:type="gramStart"/>
      <w:r w:rsidRPr="00B0441A">
        <w:rPr>
          <w:rFonts w:ascii="Times New Roman" w:hAnsi="Times New Roman" w:cs="Times New Roman"/>
          <w:sz w:val="28"/>
          <w:szCs w:val="28"/>
        </w:rPr>
        <w:t>комического</w:t>
      </w:r>
      <w:proofErr w:type="gramEnd"/>
      <w:r>
        <w:rPr>
          <w:rFonts w:ascii="Times New Roman" w:hAnsi="Times New Roman" w:cs="Times New Roman"/>
          <w:sz w:val="28"/>
          <w:szCs w:val="28"/>
        </w:rPr>
        <w:t>…………………</w:t>
      </w:r>
      <w:r w:rsidR="006F6175">
        <w:rPr>
          <w:rFonts w:ascii="Times New Roman" w:hAnsi="Times New Roman" w:cs="Times New Roman"/>
          <w:sz w:val="28"/>
          <w:szCs w:val="28"/>
        </w:rPr>
        <w:t>…</w:t>
      </w:r>
      <w:r w:rsidR="006F6175" w:rsidRPr="006F6175">
        <w:rPr>
          <w:rFonts w:ascii="Times New Roman" w:hAnsi="Times New Roman" w:cs="Times New Roman"/>
          <w:sz w:val="28"/>
          <w:szCs w:val="28"/>
        </w:rPr>
        <w:t xml:space="preserve">.  </w:t>
      </w:r>
      <w:r w:rsidR="006F6175" w:rsidRPr="00D71C7E">
        <w:rPr>
          <w:rFonts w:ascii="Times New Roman" w:hAnsi="Times New Roman" w:cs="Times New Roman"/>
          <w:sz w:val="28"/>
          <w:szCs w:val="28"/>
        </w:rPr>
        <w:t>21</w:t>
      </w:r>
    </w:p>
    <w:p w:rsidR="00566312" w:rsidRPr="00D71C7E" w:rsidRDefault="00566312" w:rsidP="0056631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 </w:t>
      </w:r>
      <w:r w:rsidRPr="00AD1164">
        <w:rPr>
          <w:rFonts w:ascii="Times New Roman" w:hAnsi="Times New Roman" w:cs="Times New Roman"/>
          <w:sz w:val="28"/>
          <w:szCs w:val="28"/>
        </w:rPr>
        <w:t>Типология иронии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</w:t>
      </w:r>
      <w:r w:rsidR="00D71C7E" w:rsidRPr="00D71C7E">
        <w:rPr>
          <w:rFonts w:ascii="Times New Roman" w:hAnsi="Times New Roman" w:cs="Times New Roman"/>
          <w:sz w:val="28"/>
          <w:szCs w:val="28"/>
        </w:rPr>
        <w:t>….  27</w:t>
      </w:r>
    </w:p>
    <w:p w:rsidR="00566312" w:rsidRPr="00645DAB" w:rsidRDefault="00566312" w:rsidP="0056631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 Способы воспроизведения комического эффекта……………………</w:t>
      </w:r>
      <w:r w:rsidR="00D71C7E">
        <w:rPr>
          <w:rFonts w:ascii="Times New Roman" w:hAnsi="Times New Roman" w:cs="Times New Roman"/>
          <w:sz w:val="28"/>
          <w:szCs w:val="28"/>
        </w:rPr>
        <w:t>…</w:t>
      </w:r>
      <w:r w:rsidR="00D71C7E" w:rsidRPr="00645DAB">
        <w:rPr>
          <w:rFonts w:ascii="Times New Roman" w:hAnsi="Times New Roman" w:cs="Times New Roman"/>
          <w:sz w:val="28"/>
          <w:szCs w:val="28"/>
        </w:rPr>
        <w:t>.</w:t>
      </w:r>
      <w:r w:rsidR="00645DAB" w:rsidRPr="00645DAB">
        <w:rPr>
          <w:rFonts w:ascii="Times New Roman" w:hAnsi="Times New Roman" w:cs="Times New Roman"/>
          <w:sz w:val="28"/>
          <w:szCs w:val="28"/>
        </w:rPr>
        <w:t xml:space="preserve">   32 </w:t>
      </w:r>
    </w:p>
    <w:p w:rsidR="00566312" w:rsidRPr="000D1D06" w:rsidRDefault="00566312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3.4 Компаративный анализ</w:t>
      </w:r>
      <w:r w:rsidR="00D64D4B">
        <w:rPr>
          <w:rFonts w:ascii="Times New Roman" w:hAnsi="Times New Roman"/>
          <w:sz w:val="28"/>
          <w:szCs w:val="28"/>
        </w:rPr>
        <w:t xml:space="preserve"> подлинника и перевода </w:t>
      </w:r>
      <w:r>
        <w:rPr>
          <w:rFonts w:ascii="Times New Roman" w:hAnsi="Times New Roman"/>
          <w:sz w:val="28"/>
          <w:szCs w:val="28"/>
        </w:rPr>
        <w:t>………………</w:t>
      </w:r>
      <w:r w:rsidR="00645DAB">
        <w:rPr>
          <w:rFonts w:ascii="Times New Roman" w:hAnsi="Times New Roman"/>
          <w:sz w:val="28"/>
          <w:szCs w:val="28"/>
        </w:rPr>
        <w:t>………</w:t>
      </w:r>
      <w:r w:rsidR="00645DAB" w:rsidRPr="00645DAB">
        <w:rPr>
          <w:rFonts w:ascii="Times New Roman" w:hAnsi="Times New Roman"/>
          <w:sz w:val="28"/>
          <w:szCs w:val="28"/>
        </w:rPr>
        <w:t xml:space="preserve">..   </w:t>
      </w:r>
      <w:r w:rsidR="008C6177">
        <w:rPr>
          <w:rFonts w:ascii="Times New Roman" w:hAnsi="Times New Roman"/>
          <w:sz w:val="28"/>
          <w:szCs w:val="28"/>
        </w:rPr>
        <w:t>35</w:t>
      </w:r>
    </w:p>
    <w:p w:rsidR="00566312" w:rsidRPr="000D1D06" w:rsidRDefault="00566312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ВЫВОДЫ...……………………………………………………………...…</w:t>
      </w:r>
      <w:r w:rsidRPr="00876687">
        <w:rPr>
          <w:rFonts w:ascii="Times New Roman" w:hAnsi="Times New Roman"/>
          <w:sz w:val="28"/>
          <w:szCs w:val="28"/>
        </w:rPr>
        <w:t>…</w:t>
      </w:r>
      <w:r w:rsidR="00DA6C56" w:rsidRPr="000D1D06">
        <w:rPr>
          <w:rFonts w:ascii="Times New Roman" w:hAnsi="Times New Roman"/>
          <w:sz w:val="28"/>
          <w:szCs w:val="28"/>
        </w:rPr>
        <w:t>.</w:t>
      </w:r>
      <w:r w:rsidR="00645DAB" w:rsidRPr="000D1D06">
        <w:rPr>
          <w:rFonts w:ascii="Times New Roman" w:hAnsi="Times New Roman"/>
          <w:sz w:val="28"/>
          <w:szCs w:val="28"/>
        </w:rPr>
        <w:t xml:space="preserve"> </w:t>
      </w:r>
      <w:r w:rsidR="00DA6C56" w:rsidRPr="000D1D06">
        <w:rPr>
          <w:rFonts w:ascii="Times New Roman" w:hAnsi="Times New Roman"/>
          <w:sz w:val="28"/>
          <w:szCs w:val="28"/>
        </w:rPr>
        <w:t>.</w:t>
      </w:r>
      <w:r w:rsidR="00645DAB" w:rsidRPr="000D1D06">
        <w:rPr>
          <w:rFonts w:ascii="Times New Roman" w:hAnsi="Times New Roman"/>
          <w:sz w:val="28"/>
          <w:szCs w:val="28"/>
        </w:rPr>
        <w:t xml:space="preserve">  </w:t>
      </w:r>
      <w:r w:rsidR="00DA6C56" w:rsidRPr="000D1D06">
        <w:rPr>
          <w:rFonts w:ascii="Times New Roman" w:hAnsi="Times New Roman"/>
          <w:sz w:val="28"/>
          <w:szCs w:val="28"/>
        </w:rPr>
        <w:t>45</w:t>
      </w:r>
    </w:p>
    <w:p w:rsidR="00EE2C35" w:rsidRPr="000D1D06" w:rsidRDefault="00890C0F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Zusammenfassung</w:t>
      </w:r>
      <w:proofErr w:type="spellEnd"/>
      <w:r>
        <w:rPr>
          <w:rFonts w:ascii="Times New Roman" w:hAnsi="Times New Roman"/>
          <w:sz w:val="28"/>
          <w:szCs w:val="28"/>
        </w:rPr>
        <w:t>…</w:t>
      </w:r>
      <w:r w:rsidRPr="00C60DC1">
        <w:rPr>
          <w:rFonts w:ascii="Times New Roman" w:hAnsi="Times New Roman"/>
          <w:sz w:val="28"/>
          <w:szCs w:val="28"/>
        </w:rPr>
        <w:t>…………………………………………………………</w:t>
      </w:r>
      <w:r w:rsidR="000D1D06">
        <w:rPr>
          <w:rFonts w:ascii="Times New Roman" w:hAnsi="Times New Roman"/>
          <w:sz w:val="28"/>
          <w:szCs w:val="28"/>
        </w:rPr>
        <w:t>…</w:t>
      </w:r>
      <w:r w:rsidR="000D1D06" w:rsidRPr="000D1D06">
        <w:rPr>
          <w:rFonts w:ascii="Times New Roman" w:hAnsi="Times New Roman"/>
          <w:sz w:val="28"/>
          <w:szCs w:val="28"/>
        </w:rPr>
        <w:t xml:space="preserve">   47</w:t>
      </w:r>
    </w:p>
    <w:p w:rsidR="00566312" w:rsidRPr="00445ADB" w:rsidRDefault="00566312" w:rsidP="00566312">
      <w:pPr>
        <w:tabs>
          <w:tab w:val="left" w:pos="25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ИСПОЛЬЗОВАННОЙ ЛИТЕРАТУРЫ…………………………</w:t>
      </w:r>
      <w:r w:rsidR="000D1D06">
        <w:rPr>
          <w:rFonts w:ascii="Times New Roman" w:hAnsi="Times New Roman"/>
          <w:sz w:val="28"/>
          <w:szCs w:val="28"/>
        </w:rPr>
        <w:t>…</w:t>
      </w:r>
      <w:r w:rsidR="000D1D06" w:rsidRPr="00445ADB">
        <w:rPr>
          <w:rFonts w:ascii="Times New Roman" w:hAnsi="Times New Roman"/>
          <w:sz w:val="28"/>
          <w:szCs w:val="28"/>
        </w:rPr>
        <w:t xml:space="preserve"> 49</w:t>
      </w:r>
    </w:p>
    <w:p w:rsidR="00566312" w:rsidRDefault="00566312" w:rsidP="00F63AA9">
      <w:pPr>
        <w:spacing w:line="360" w:lineRule="auto"/>
        <w:rPr>
          <w:rFonts w:ascii="Times New Roman" w:hAnsi="Times New Roman"/>
          <w:b/>
          <w:sz w:val="32"/>
          <w:szCs w:val="32"/>
        </w:rPr>
      </w:pPr>
    </w:p>
    <w:p w:rsidR="00566312" w:rsidRDefault="00566312" w:rsidP="00052DF2">
      <w:pPr>
        <w:spacing w:line="36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566312" w:rsidRDefault="00566312" w:rsidP="00052DF2">
      <w:pPr>
        <w:spacing w:line="36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566312" w:rsidRDefault="00566312" w:rsidP="00052DF2">
      <w:pPr>
        <w:spacing w:line="36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566312" w:rsidRPr="000D1D06" w:rsidRDefault="00566312" w:rsidP="00F63AA9">
      <w:pPr>
        <w:spacing w:line="360" w:lineRule="auto"/>
        <w:rPr>
          <w:rFonts w:ascii="Times New Roman" w:hAnsi="Times New Roman"/>
          <w:b/>
          <w:sz w:val="32"/>
          <w:szCs w:val="32"/>
        </w:rPr>
      </w:pPr>
    </w:p>
    <w:p w:rsidR="00052DF2" w:rsidRPr="00445ADB" w:rsidRDefault="00052DF2" w:rsidP="001861E7">
      <w:pPr>
        <w:spacing w:line="360" w:lineRule="auto"/>
        <w:jc w:val="center"/>
        <w:rPr>
          <w:rFonts w:ascii="Times New Roman" w:hAnsi="Times New Roman"/>
          <w:b/>
          <w:sz w:val="32"/>
          <w:szCs w:val="32"/>
        </w:rPr>
      </w:pPr>
      <w:r w:rsidRPr="00A946B9">
        <w:rPr>
          <w:rFonts w:ascii="Times New Roman" w:hAnsi="Times New Roman"/>
          <w:b/>
          <w:sz w:val="32"/>
          <w:szCs w:val="32"/>
        </w:rPr>
        <w:lastRenderedPageBreak/>
        <w:t>ВВЕДЕНИЕ</w:t>
      </w:r>
    </w:p>
    <w:p w:rsidR="00052DF2" w:rsidRDefault="00BE1BF5" w:rsidP="001861E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</w:t>
      </w:r>
      <w:r w:rsidR="00052DF2">
        <w:rPr>
          <w:rFonts w:ascii="Times New Roman" w:hAnsi="Times New Roman"/>
          <w:sz w:val="28"/>
          <w:szCs w:val="28"/>
        </w:rPr>
        <w:t>Дипломная работа посвящена актуальным вопросам перевода немецкого юмора.</w:t>
      </w:r>
    </w:p>
    <w:p w:rsidR="00BE1BF5" w:rsidRDefault="00BE1BF5" w:rsidP="001861E7">
      <w:pPr>
        <w:tabs>
          <w:tab w:val="left" w:pos="930"/>
        </w:tabs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A946B9">
        <w:rPr>
          <w:rFonts w:ascii="Times New Roman" w:hAnsi="Times New Roman"/>
          <w:b/>
          <w:sz w:val="28"/>
          <w:szCs w:val="28"/>
        </w:rPr>
        <w:t>Материалом</w:t>
      </w:r>
      <w:r>
        <w:rPr>
          <w:rFonts w:ascii="Times New Roman" w:hAnsi="Times New Roman"/>
          <w:sz w:val="28"/>
          <w:szCs w:val="28"/>
        </w:rPr>
        <w:t xml:space="preserve"> для исследования послужило произведение Д. Нура  - </w:t>
      </w:r>
      <w:r w:rsidRPr="00BE1BF5">
        <w:rPr>
          <w:rFonts w:ascii="Times New Roman" w:hAnsi="Times New Roman"/>
          <w:sz w:val="28"/>
          <w:szCs w:val="28"/>
        </w:rPr>
        <w:t xml:space="preserve"> “</w:t>
      </w:r>
      <w:r>
        <w:rPr>
          <w:rFonts w:ascii="Times New Roman" w:hAnsi="Times New Roman"/>
          <w:sz w:val="28"/>
          <w:szCs w:val="28"/>
          <w:lang w:val="en-US"/>
        </w:rPr>
        <w:t>Das</w:t>
      </w:r>
      <w:r w:rsidRPr="00BE1BF5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Geheimnis</w:t>
      </w:r>
      <w:proofErr w:type="spellEnd"/>
      <w:r w:rsidRPr="00BE1BF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des</w:t>
      </w:r>
      <w:r w:rsidRPr="00BE1BF5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perfekten</w:t>
      </w:r>
      <w:proofErr w:type="spellEnd"/>
      <w:r w:rsidRPr="00BE1BF5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Tages</w:t>
      </w:r>
      <w:proofErr w:type="spellEnd"/>
      <w:r w:rsidRPr="00BE1BF5">
        <w:rPr>
          <w:rFonts w:ascii="Times New Roman" w:hAnsi="Times New Roman"/>
          <w:sz w:val="28"/>
          <w:szCs w:val="28"/>
        </w:rPr>
        <w:t>”</w:t>
      </w:r>
      <w:r w:rsidR="00A946B9" w:rsidRPr="00A946B9">
        <w:rPr>
          <w:rFonts w:ascii="Times New Roman" w:hAnsi="Times New Roman"/>
          <w:sz w:val="28"/>
          <w:szCs w:val="28"/>
        </w:rPr>
        <w:t>.</w:t>
      </w:r>
    </w:p>
    <w:p w:rsidR="00A946B9" w:rsidRDefault="00A946B9" w:rsidP="001861E7">
      <w:pPr>
        <w:tabs>
          <w:tab w:val="left" w:pos="930"/>
        </w:tabs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A946B9">
        <w:rPr>
          <w:rFonts w:ascii="Times New Roman" w:hAnsi="Times New Roman"/>
          <w:b/>
          <w:sz w:val="28"/>
          <w:szCs w:val="28"/>
        </w:rPr>
        <w:t>Актуальность</w:t>
      </w:r>
      <w:r>
        <w:rPr>
          <w:rFonts w:ascii="Times New Roman" w:hAnsi="Times New Roman"/>
          <w:sz w:val="28"/>
          <w:szCs w:val="28"/>
        </w:rPr>
        <w:t xml:space="preserve"> данного исследования заключается в необходимости изучения проблемы перевода юмора в художественной </w:t>
      </w:r>
      <w:r w:rsidR="00A34A14">
        <w:rPr>
          <w:rFonts w:ascii="Times New Roman" w:hAnsi="Times New Roman"/>
          <w:sz w:val="28"/>
          <w:szCs w:val="28"/>
        </w:rPr>
        <w:t>литературе</w:t>
      </w:r>
      <w:r>
        <w:rPr>
          <w:rFonts w:ascii="Times New Roman" w:hAnsi="Times New Roman"/>
          <w:sz w:val="28"/>
          <w:szCs w:val="28"/>
        </w:rPr>
        <w:t xml:space="preserve"> и разных подходов к решению этой проблемы.</w:t>
      </w:r>
    </w:p>
    <w:p w:rsidR="003E699C" w:rsidRDefault="003E699C" w:rsidP="001861E7">
      <w:pPr>
        <w:pStyle w:val="a5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E699C">
        <w:rPr>
          <w:sz w:val="28"/>
          <w:szCs w:val="28"/>
        </w:rPr>
        <w:t>Юмор, являясь по своей природе сложным и многоаспектным явлением, становился предметом рассмотрения различных научных дисциплин: лингвистики и литературоведения, эстетики и социологии, психологии и антропологии. Однако, в силу многообразия подходов к исследованию юмора и в силу многообразия форм его проявления, единого понимания того, что есть юмор, не существует.</w:t>
      </w:r>
      <w:r>
        <w:rPr>
          <w:sz w:val="28"/>
          <w:szCs w:val="28"/>
        </w:rPr>
        <w:t xml:space="preserve"> Следовательно, не смотря на обилие </w:t>
      </w:r>
      <w:r w:rsidR="00D63412">
        <w:rPr>
          <w:sz w:val="28"/>
          <w:szCs w:val="28"/>
        </w:rPr>
        <w:t>работ в лингвистике, посвященных</w:t>
      </w:r>
      <w:r>
        <w:rPr>
          <w:sz w:val="28"/>
          <w:szCs w:val="28"/>
        </w:rPr>
        <w:t xml:space="preserve"> вопросам перевода юмора, особенности перевода произведений Д. Нура недостаточно исследованы.</w:t>
      </w:r>
    </w:p>
    <w:p w:rsidR="007336B0" w:rsidRPr="007336B0" w:rsidRDefault="007336B0" w:rsidP="001861E7">
      <w:pPr>
        <w:pStyle w:val="a5"/>
        <w:tabs>
          <w:tab w:val="left" w:pos="975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7336B0">
        <w:rPr>
          <w:b/>
          <w:sz w:val="28"/>
          <w:szCs w:val="28"/>
        </w:rPr>
        <w:t xml:space="preserve">Целью </w:t>
      </w:r>
      <w:r>
        <w:rPr>
          <w:sz w:val="28"/>
          <w:szCs w:val="28"/>
        </w:rPr>
        <w:t>данной работы является проведение компаративного анализа собственного перевода с оригиналом, который позволит рассмотреть способы достижения комического эффекта и определить степень адекватности  воспроизведения основной идеи подлинника.</w:t>
      </w:r>
    </w:p>
    <w:p w:rsidR="00186BF8" w:rsidRDefault="00186BF8" w:rsidP="001861E7">
      <w:pPr>
        <w:pStyle w:val="a5"/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Pr="00186BF8">
        <w:rPr>
          <w:b/>
          <w:sz w:val="28"/>
          <w:szCs w:val="28"/>
        </w:rPr>
        <w:t>Объект</w:t>
      </w:r>
      <w:r>
        <w:rPr>
          <w:sz w:val="28"/>
          <w:szCs w:val="28"/>
        </w:rPr>
        <w:t xml:space="preserve"> исследования: </w:t>
      </w:r>
      <w:r w:rsidR="00D8315E">
        <w:rPr>
          <w:sz w:val="28"/>
          <w:szCs w:val="28"/>
        </w:rPr>
        <w:t>русский перевод немецкого</w:t>
      </w:r>
      <w:r>
        <w:rPr>
          <w:sz w:val="28"/>
          <w:szCs w:val="28"/>
        </w:rPr>
        <w:t xml:space="preserve"> текст</w:t>
      </w:r>
      <w:r w:rsidR="00D8315E">
        <w:rPr>
          <w:sz w:val="28"/>
          <w:szCs w:val="28"/>
        </w:rPr>
        <w:t>а</w:t>
      </w:r>
      <w:r>
        <w:rPr>
          <w:sz w:val="28"/>
          <w:szCs w:val="28"/>
        </w:rPr>
        <w:t xml:space="preserve"> произведения Д. Нура  </w:t>
      </w:r>
      <w:r w:rsidRPr="00186BF8">
        <w:rPr>
          <w:sz w:val="28"/>
          <w:szCs w:val="28"/>
        </w:rPr>
        <w:t>“</w:t>
      </w:r>
      <w:r>
        <w:rPr>
          <w:sz w:val="28"/>
          <w:szCs w:val="28"/>
          <w:lang w:val="en-US"/>
        </w:rPr>
        <w:t>Das</w:t>
      </w:r>
      <w:r w:rsidRPr="00186BF8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Geheimnis</w:t>
      </w:r>
      <w:proofErr w:type="spellEnd"/>
      <w:r w:rsidRPr="00186BF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des</w:t>
      </w:r>
      <w:r w:rsidRPr="00186BF8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perfekten</w:t>
      </w:r>
      <w:proofErr w:type="spellEnd"/>
      <w:r w:rsidR="0076758D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Tages</w:t>
      </w:r>
      <w:proofErr w:type="spellEnd"/>
      <w:r w:rsidRPr="00186BF8">
        <w:rPr>
          <w:sz w:val="28"/>
          <w:szCs w:val="28"/>
        </w:rPr>
        <w:t>”.</w:t>
      </w:r>
    </w:p>
    <w:p w:rsidR="00186BF8" w:rsidRDefault="00186BF8" w:rsidP="001861E7">
      <w:pPr>
        <w:pStyle w:val="a5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186BF8">
        <w:rPr>
          <w:b/>
          <w:sz w:val="28"/>
          <w:szCs w:val="28"/>
        </w:rPr>
        <w:t>Предмет</w:t>
      </w:r>
      <w:r>
        <w:rPr>
          <w:b/>
          <w:sz w:val="28"/>
          <w:szCs w:val="28"/>
        </w:rPr>
        <w:t xml:space="preserve"> </w:t>
      </w:r>
      <w:r w:rsidRPr="00B33D10">
        <w:rPr>
          <w:sz w:val="28"/>
          <w:szCs w:val="28"/>
        </w:rPr>
        <w:t>исследования</w:t>
      </w:r>
      <w:r w:rsidR="00B33D10">
        <w:rPr>
          <w:b/>
          <w:sz w:val="28"/>
          <w:szCs w:val="28"/>
        </w:rPr>
        <w:t xml:space="preserve">: </w:t>
      </w:r>
      <w:r w:rsidR="006E00B6" w:rsidRPr="006E00B6">
        <w:rPr>
          <w:sz w:val="28"/>
          <w:szCs w:val="28"/>
        </w:rPr>
        <w:t>эквивалентность и способы достижения комического</w:t>
      </w:r>
      <w:r w:rsidR="006E00B6">
        <w:rPr>
          <w:sz w:val="28"/>
          <w:szCs w:val="28"/>
        </w:rPr>
        <w:t xml:space="preserve"> эффекта в собственном варианте перевода в каждом конкретном случае.</w:t>
      </w:r>
    </w:p>
    <w:p w:rsidR="00D3647A" w:rsidRPr="003251DD" w:rsidRDefault="00467CF4" w:rsidP="00467CF4">
      <w:pPr>
        <w:pStyle w:val="a5"/>
        <w:tabs>
          <w:tab w:val="left" w:pos="1200"/>
        </w:tabs>
        <w:spacing w:line="36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ab/>
      </w:r>
    </w:p>
    <w:p w:rsidR="00467CF4" w:rsidRDefault="00467CF4" w:rsidP="00467CF4">
      <w:pPr>
        <w:pStyle w:val="a5"/>
        <w:tabs>
          <w:tab w:val="left" w:pos="1200"/>
        </w:tabs>
        <w:spacing w:line="360" w:lineRule="auto"/>
        <w:ind w:firstLine="708"/>
        <w:rPr>
          <w:sz w:val="28"/>
          <w:szCs w:val="28"/>
        </w:rPr>
      </w:pPr>
      <w:r w:rsidRPr="00467CF4">
        <w:rPr>
          <w:b/>
          <w:sz w:val="28"/>
          <w:szCs w:val="28"/>
        </w:rPr>
        <w:lastRenderedPageBreak/>
        <w:t xml:space="preserve">Задачи </w:t>
      </w:r>
      <w:r>
        <w:rPr>
          <w:sz w:val="28"/>
          <w:szCs w:val="28"/>
        </w:rPr>
        <w:t>исследования:</w:t>
      </w:r>
    </w:p>
    <w:p w:rsidR="00467CF4" w:rsidRDefault="00467CF4" w:rsidP="00467CF4">
      <w:pPr>
        <w:pStyle w:val="a5"/>
        <w:numPr>
          <w:ilvl w:val="0"/>
          <w:numId w:val="23"/>
        </w:numPr>
        <w:tabs>
          <w:tab w:val="left" w:pos="120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Определить основные характеристики художественной </w:t>
      </w:r>
      <w:r w:rsidR="00D63412">
        <w:rPr>
          <w:sz w:val="28"/>
          <w:szCs w:val="28"/>
        </w:rPr>
        <w:t>литературы</w:t>
      </w:r>
      <w:r>
        <w:rPr>
          <w:sz w:val="28"/>
          <w:szCs w:val="28"/>
        </w:rPr>
        <w:t>.</w:t>
      </w:r>
    </w:p>
    <w:p w:rsidR="00467CF4" w:rsidRDefault="00467CF4" w:rsidP="00467CF4">
      <w:pPr>
        <w:pStyle w:val="a5"/>
        <w:numPr>
          <w:ilvl w:val="0"/>
          <w:numId w:val="23"/>
        </w:numPr>
        <w:tabs>
          <w:tab w:val="left" w:pos="120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Выявить объективные критерии оценки перевода.</w:t>
      </w:r>
    </w:p>
    <w:p w:rsidR="00DD5CCC" w:rsidRDefault="00467CF4" w:rsidP="00467CF4">
      <w:pPr>
        <w:pStyle w:val="a5"/>
        <w:numPr>
          <w:ilvl w:val="0"/>
          <w:numId w:val="23"/>
        </w:numPr>
        <w:tabs>
          <w:tab w:val="left" w:pos="120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Определить способы достижения комического эффекта</w:t>
      </w:r>
      <w:r w:rsidR="00DD5CCC">
        <w:rPr>
          <w:sz w:val="28"/>
          <w:szCs w:val="28"/>
        </w:rPr>
        <w:t xml:space="preserve"> в оригинальном тексте</w:t>
      </w:r>
      <w:r w:rsidR="001861E7" w:rsidRPr="001861E7">
        <w:rPr>
          <w:sz w:val="28"/>
          <w:szCs w:val="28"/>
        </w:rPr>
        <w:t>.</w:t>
      </w:r>
    </w:p>
    <w:p w:rsidR="00467CF4" w:rsidRPr="00467CF4" w:rsidRDefault="00DD5CCC" w:rsidP="00467CF4">
      <w:pPr>
        <w:pStyle w:val="a5"/>
        <w:numPr>
          <w:ilvl w:val="0"/>
          <w:numId w:val="23"/>
        </w:numPr>
        <w:tabs>
          <w:tab w:val="left" w:pos="120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Определить способы достижения эквивалентности перевода</w:t>
      </w:r>
      <w:r w:rsidR="00467CF4">
        <w:rPr>
          <w:sz w:val="28"/>
          <w:szCs w:val="28"/>
        </w:rPr>
        <w:t>.</w:t>
      </w:r>
    </w:p>
    <w:p w:rsidR="00B33D10" w:rsidRDefault="00906EF7" w:rsidP="00767142">
      <w:pPr>
        <w:pStyle w:val="a5"/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Методы </w:t>
      </w:r>
      <w:r>
        <w:rPr>
          <w:sz w:val="28"/>
          <w:szCs w:val="28"/>
        </w:rPr>
        <w:t xml:space="preserve">исследования. Методика исследования, обусловленная многообразием рассматриваемых проблем, включала </w:t>
      </w:r>
      <w:proofErr w:type="spellStart"/>
      <w:r w:rsidR="00C134D8">
        <w:rPr>
          <w:sz w:val="28"/>
          <w:szCs w:val="28"/>
        </w:rPr>
        <w:t>переводоведческий</w:t>
      </w:r>
      <w:proofErr w:type="spellEnd"/>
      <w:r>
        <w:rPr>
          <w:sz w:val="28"/>
          <w:szCs w:val="28"/>
        </w:rPr>
        <w:t xml:space="preserve">, описательно-логический и компаративный анализ. </w:t>
      </w:r>
    </w:p>
    <w:p w:rsidR="00906EF7" w:rsidRDefault="00906EF7" w:rsidP="00767142">
      <w:pPr>
        <w:pStyle w:val="a5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Теоретическая и практическая значимость работы заключается в возможности применения её положений в курсах стилистики, интерпретации текста, теории перевода, типологической стилистики и в переводческой практике.</w:t>
      </w:r>
    </w:p>
    <w:p w:rsidR="00906EF7" w:rsidRPr="00906EF7" w:rsidRDefault="00906EF7" w:rsidP="00767142">
      <w:pPr>
        <w:pStyle w:val="a5"/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Теоретической базой </w:t>
      </w:r>
      <w:r>
        <w:rPr>
          <w:sz w:val="28"/>
          <w:szCs w:val="28"/>
        </w:rPr>
        <w:t xml:space="preserve">исследования послужили работы:                        Л. С. </w:t>
      </w:r>
      <w:proofErr w:type="spellStart"/>
      <w:r>
        <w:rPr>
          <w:sz w:val="28"/>
          <w:szCs w:val="28"/>
        </w:rPr>
        <w:t>Бархударова</w:t>
      </w:r>
      <w:proofErr w:type="spellEnd"/>
      <w:r>
        <w:rPr>
          <w:sz w:val="28"/>
          <w:szCs w:val="28"/>
        </w:rPr>
        <w:t xml:space="preserve">, В. Н. Комиссарова,  Е. А. Селивановой, А. В. Фёдорова,   В. </w:t>
      </w:r>
      <w:proofErr w:type="spellStart"/>
      <w:r>
        <w:rPr>
          <w:sz w:val="28"/>
          <w:szCs w:val="28"/>
        </w:rPr>
        <w:t>Коллера</w:t>
      </w:r>
      <w:proofErr w:type="spellEnd"/>
      <w:r>
        <w:rPr>
          <w:sz w:val="28"/>
          <w:szCs w:val="28"/>
        </w:rPr>
        <w:t xml:space="preserve">, Ю. </w:t>
      </w:r>
      <w:proofErr w:type="spellStart"/>
      <w:r>
        <w:rPr>
          <w:sz w:val="28"/>
          <w:szCs w:val="28"/>
        </w:rPr>
        <w:t>Найды</w:t>
      </w:r>
      <w:proofErr w:type="spellEnd"/>
      <w:r w:rsidR="00AF32F2">
        <w:rPr>
          <w:sz w:val="28"/>
          <w:szCs w:val="28"/>
        </w:rPr>
        <w:t xml:space="preserve">, К. Райс </w:t>
      </w:r>
      <w:r>
        <w:rPr>
          <w:sz w:val="28"/>
          <w:szCs w:val="28"/>
        </w:rPr>
        <w:t xml:space="preserve"> и др.</w:t>
      </w:r>
    </w:p>
    <w:p w:rsidR="003E699C" w:rsidRDefault="003E699C" w:rsidP="003E699C">
      <w:pPr>
        <w:tabs>
          <w:tab w:val="left" w:pos="930"/>
        </w:tabs>
        <w:spacing w:line="360" w:lineRule="auto"/>
        <w:rPr>
          <w:rFonts w:ascii="Times New Roman" w:hAnsi="Times New Roman"/>
          <w:sz w:val="28"/>
          <w:szCs w:val="28"/>
        </w:rPr>
      </w:pPr>
    </w:p>
    <w:p w:rsidR="00A946B9" w:rsidRPr="00A946B9" w:rsidRDefault="00A946B9" w:rsidP="00BE1BF5">
      <w:pPr>
        <w:tabs>
          <w:tab w:val="left" w:pos="930"/>
        </w:tabs>
        <w:spacing w:line="360" w:lineRule="auto"/>
        <w:rPr>
          <w:rFonts w:ascii="Times New Roman" w:hAnsi="Times New Roman"/>
          <w:sz w:val="28"/>
          <w:szCs w:val="28"/>
        </w:rPr>
      </w:pPr>
    </w:p>
    <w:p w:rsidR="00BE1BF5" w:rsidRPr="00052DF2" w:rsidRDefault="00BE1BF5" w:rsidP="00052DF2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052DF2" w:rsidRDefault="00052DF2" w:rsidP="00E83750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C2010" w:rsidRDefault="00FC2010" w:rsidP="009B4FD7">
      <w:pPr>
        <w:rPr>
          <w:sz w:val="36"/>
          <w:szCs w:val="36"/>
        </w:rPr>
      </w:pPr>
    </w:p>
    <w:p w:rsidR="00767142" w:rsidRPr="00445ADB" w:rsidRDefault="00767142" w:rsidP="009B4FD7">
      <w:pPr>
        <w:tabs>
          <w:tab w:val="left" w:pos="780"/>
        </w:tabs>
        <w:rPr>
          <w:rFonts w:ascii="Times New Roman" w:hAnsi="Times New Roman"/>
          <w:b/>
          <w:sz w:val="28"/>
          <w:szCs w:val="28"/>
        </w:rPr>
      </w:pPr>
    </w:p>
    <w:p w:rsidR="00767142" w:rsidRPr="00445ADB" w:rsidRDefault="00767142" w:rsidP="009B4FD7">
      <w:pPr>
        <w:tabs>
          <w:tab w:val="left" w:pos="780"/>
        </w:tabs>
        <w:rPr>
          <w:rFonts w:ascii="Times New Roman" w:hAnsi="Times New Roman"/>
          <w:b/>
          <w:sz w:val="28"/>
          <w:szCs w:val="28"/>
        </w:rPr>
      </w:pPr>
    </w:p>
    <w:p w:rsidR="00767142" w:rsidRPr="003251DD" w:rsidRDefault="00767142" w:rsidP="009B4FD7">
      <w:pPr>
        <w:tabs>
          <w:tab w:val="left" w:pos="780"/>
        </w:tabs>
        <w:rPr>
          <w:rFonts w:ascii="Times New Roman" w:hAnsi="Times New Roman"/>
          <w:b/>
          <w:sz w:val="28"/>
          <w:szCs w:val="28"/>
        </w:rPr>
      </w:pPr>
    </w:p>
    <w:p w:rsidR="00E54836" w:rsidRPr="00112709" w:rsidRDefault="00E54836" w:rsidP="0011270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lastRenderedPageBreak/>
        <w:t>ВЫВОДЫ</w:t>
      </w:r>
    </w:p>
    <w:p w:rsidR="00E754C8" w:rsidRPr="007336B0" w:rsidRDefault="001E4A66" w:rsidP="001E4A66">
      <w:pPr>
        <w:pStyle w:val="a5"/>
        <w:tabs>
          <w:tab w:val="left" w:pos="975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D048A4">
        <w:rPr>
          <w:sz w:val="28"/>
          <w:szCs w:val="28"/>
        </w:rPr>
        <w:t xml:space="preserve">  </w:t>
      </w:r>
      <w:r w:rsidR="00AC1E7E">
        <w:rPr>
          <w:sz w:val="28"/>
          <w:szCs w:val="28"/>
        </w:rPr>
        <w:t xml:space="preserve">В </w:t>
      </w:r>
      <w:r w:rsidR="00E754C8">
        <w:rPr>
          <w:sz w:val="28"/>
          <w:szCs w:val="28"/>
        </w:rPr>
        <w:t>ходе</w:t>
      </w:r>
      <w:r w:rsidR="00AC1E7E">
        <w:rPr>
          <w:sz w:val="28"/>
          <w:szCs w:val="28"/>
        </w:rPr>
        <w:t xml:space="preserve"> проделанной работы был</w:t>
      </w:r>
      <w:r w:rsidR="00E754C8">
        <w:rPr>
          <w:sz w:val="28"/>
          <w:szCs w:val="28"/>
        </w:rPr>
        <w:t xml:space="preserve"> проведен компаративный анализ собственного перевода с оригиналом, который позволил рассмотреть способы достижения комического эффекта и определить степень адекватности  воспроизведения в переводе основной идеи подлинника.</w:t>
      </w:r>
    </w:p>
    <w:p w:rsidR="00E54836" w:rsidRDefault="00D048A4" w:rsidP="001E4A66">
      <w:pPr>
        <w:tabs>
          <w:tab w:val="left" w:pos="97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E754C8">
        <w:rPr>
          <w:rFonts w:ascii="Times New Roman" w:hAnsi="Times New Roman" w:cs="Times New Roman"/>
          <w:sz w:val="28"/>
          <w:szCs w:val="28"/>
        </w:rPr>
        <w:t>Основываясь на результатах проведенного анализа</w:t>
      </w:r>
      <w:r w:rsidR="00B66AD1">
        <w:rPr>
          <w:rFonts w:ascii="Times New Roman" w:hAnsi="Times New Roman" w:cs="Times New Roman"/>
          <w:sz w:val="28"/>
          <w:szCs w:val="28"/>
        </w:rPr>
        <w:t xml:space="preserve"> текста</w:t>
      </w:r>
      <w:r w:rsidR="00E754C8">
        <w:rPr>
          <w:rFonts w:ascii="Times New Roman" w:hAnsi="Times New Roman" w:cs="Times New Roman"/>
          <w:sz w:val="28"/>
          <w:szCs w:val="28"/>
        </w:rPr>
        <w:t>,  был</w:t>
      </w:r>
      <w:r w:rsidR="00B66AD1">
        <w:rPr>
          <w:rFonts w:ascii="Times New Roman" w:hAnsi="Times New Roman" w:cs="Times New Roman"/>
          <w:sz w:val="28"/>
          <w:szCs w:val="28"/>
        </w:rPr>
        <w:t>и</w:t>
      </w:r>
      <w:r w:rsidR="00E754C8">
        <w:rPr>
          <w:rFonts w:ascii="Times New Roman" w:hAnsi="Times New Roman" w:cs="Times New Roman"/>
          <w:sz w:val="28"/>
          <w:szCs w:val="28"/>
        </w:rPr>
        <w:t xml:space="preserve"> </w:t>
      </w:r>
      <w:r w:rsidR="00B66AD1">
        <w:rPr>
          <w:rFonts w:ascii="Times New Roman" w:hAnsi="Times New Roman" w:cs="Times New Roman"/>
          <w:sz w:val="28"/>
          <w:szCs w:val="28"/>
        </w:rPr>
        <w:t>выявлены</w:t>
      </w:r>
      <w:r w:rsidR="00E754C8">
        <w:rPr>
          <w:rFonts w:ascii="Times New Roman" w:hAnsi="Times New Roman" w:cs="Times New Roman"/>
          <w:sz w:val="28"/>
          <w:szCs w:val="28"/>
        </w:rPr>
        <w:t xml:space="preserve"> </w:t>
      </w:r>
      <w:r w:rsidR="00B66AD1">
        <w:rPr>
          <w:rFonts w:ascii="Times New Roman" w:hAnsi="Times New Roman" w:cs="Times New Roman"/>
          <w:sz w:val="28"/>
          <w:szCs w:val="28"/>
        </w:rPr>
        <w:t xml:space="preserve">следующие способы создания комического эффекта </w:t>
      </w:r>
      <w:r w:rsidR="00112709">
        <w:rPr>
          <w:rFonts w:ascii="Times New Roman" w:hAnsi="Times New Roman" w:cs="Times New Roman"/>
          <w:sz w:val="28"/>
          <w:szCs w:val="28"/>
        </w:rPr>
        <w:t xml:space="preserve">в таких </w:t>
      </w:r>
      <w:r w:rsidR="00831FDE">
        <w:rPr>
          <w:rFonts w:ascii="Times New Roman" w:hAnsi="Times New Roman" w:cs="Times New Roman"/>
          <w:sz w:val="28"/>
          <w:szCs w:val="28"/>
        </w:rPr>
        <w:t xml:space="preserve">процентных </w:t>
      </w:r>
      <w:r w:rsidR="00112709">
        <w:rPr>
          <w:rFonts w:ascii="Times New Roman" w:hAnsi="Times New Roman" w:cs="Times New Roman"/>
          <w:sz w:val="28"/>
          <w:szCs w:val="28"/>
        </w:rPr>
        <w:t>соотношениях:</w:t>
      </w:r>
    </w:p>
    <w:p w:rsidR="00112709" w:rsidRDefault="00112709" w:rsidP="00112709">
      <w:pPr>
        <w:pStyle w:val="a6"/>
        <w:numPr>
          <w:ilvl w:val="0"/>
          <w:numId w:val="28"/>
        </w:num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зевгма (10%)</w:t>
      </w:r>
    </w:p>
    <w:p w:rsidR="00112709" w:rsidRDefault="00112709" w:rsidP="00112709">
      <w:pPr>
        <w:pStyle w:val="a6"/>
        <w:numPr>
          <w:ilvl w:val="0"/>
          <w:numId w:val="28"/>
        </w:num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трюизм (8%)</w:t>
      </w:r>
    </w:p>
    <w:p w:rsidR="00112709" w:rsidRDefault="00112709" w:rsidP="00112709">
      <w:pPr>
        <w:pStyle w:val="a6"/>
        <w:numPr>
          <w:ilvl w:val="0"/>
          <w:numId w:val="28"/>
        </w:num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персонификация (6%)</w:t>
      </w:r>
    </w:p>
    <w:p w:rsidR="00112709" w:rsidRDefault="00112709" w:rsidP="00112709">
      <w:pPr>
        <w:pStyle w:val="a6"/>
        <w:numPr>
          <w:ilvl w:val="0"/>
          <w:numId w:val="28"/>
        </w:num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парадокс (6%)</w:t>
      </w:r>
    </w:p>
    <w:p w:rsidR="00112709" w:rsidRDefault="00112709" w:rsidP="00112709">
      <w:pPr>
        <w:pStyle w:val="a6"/>
        <w:numPr>
          <w:ilvl w:val="0"/>
          <w:numId w:val="28"/>
        </w:num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метафора (6%)</w:t>
      </w:r>
    </w:p>
    <w:p w:rsidR="00112709" w:rsidRDefault="00112709" w:rsidP="00112709">
      <w:pPr>
        <w:pStyle w:val="a6"/>
        <w:numPr>
          <w:ilvl w:val="0"/>
          <w:numId w:val="28"/>
        </w:num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сравнение (6%)</w:t>
      </w:r>
    </w:p>
    <w:p w:rsidR="00112709" w:rsidRPr="00112709" w:rsidRDefault="00112709" w:rsidP="00112709">
      <w:pPr>
        <w:pStyle w:val="a6"/>
        <w:numPr>
          <w:ilvl w:val="0"/>
          <w:numId w:val="28"/>
        </w:num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другие способы (58%)</w:t>
      </w:r>
    </w:p>
    <w:p w:rsidR="00112709" w:rsidRDefault="00112709" w:rsidP="00E754C8">
      <w:pPr>
        <w:tabs>
          <w:tab w:val="left" w:pos="97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AC1E7E" w:rsidRDefault="001E4A66" w:rsidP="00D048A4">
      <w:pPr>
        <w:pStyle w:val="a6"/>
        <w:tabs>
          <w:tab w:val="left" w:pos="1620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D048A4">
        <w:rPr>
          <w:rFonts w:ascii="Times New Roman" w:hAnsi="Times New Roman" w:cs="Times New Roman"/>
          <w:sz w:val="28"/>
          <w:szCs w:val="28"/>
        </w:rPr>
        <w:t xml:space="preserve">      </w:t>
      </w:r>
      <w:r w:rsidR="00997318">
        <w:rPr>
          <w:rFonts w:ascii="Times New Roman" w:hAnsi="Times New Roman" w:cs="Times New Roman"/>
          <w:sz w:val="28"/>
          <w:szCs w:val="28"/>
        </w:rPr>
        <w:t>С целью достижения эквивалентности между текстом оригинала и  текстом перевода</w:t>
      </w:r>
      <w:r w:rsidR="00FD0867">
        <w:rPr>
          <w:rFonts w:ascii="Times New Roman" w:hAnsi="Times New Roman" w:cs="Times New Roman"/>
          <w:sz w:val="28"/>
          <w:szCs w:val="28"/>
        </w:rPr>
        <w:t xml:space="preserve"> были использованы следующие переводческие приёмы</w:t>
      </w:r>
      <w:r w:rsidR="00831FDE" w:rsidRPr="00831FDE">
        <w:rPr>
          <w:rFonts w:ascii="Times New Roman" w:hAnsi="Times New Roman" w:cs="Times New Roman"/>
          <w:sz w:val="28"/>
          <w:szCs w:val="28"/>
        </w:rPr>
        <w:t xml:space="preserve"> </w:t>
      </w:r>
      <w:r w:rsidR="00831FDE">
        <w:rPr>
          <w:rFonts w:ascii="Times New Roman" w:hAnsi="Times New Roman" w:cs="Times New Roman"/>
          <w:sz w:val="28"/>
          <w:szCs w:val="28"/>
        </w:rPr>
        <w:t>в таких процентных соотношениях</w:t>
      </w:r>
      <w:r w:rsidR="00335FCF">
        <w:rPr>
          <w:rFonts w:ascii="Times New Roman" w:hAnsi="Times New Roman" w:cs="Times New Roman"/>
          <w:sz w:val="28"/>
          <w:szCs w:val="28"/>
        </w:rPr>
        <w:t>:</w:t>
      </w:r>
    </w:p>
    <w:p w:rsidR="00D97118" w:rsidRDefault="00D97118" w:rsidP="00D048A4">
      <w:pPr>
        <w:pStyle w:val="a6"/>
        <w:tabs>
          <w:tab w:val="left" w:pos="1620"/>
        </w:tabs>
        <w:autoSpaceDE w:val="0"/>
        <w:autoSpaceDN w:val="0"/>
        <w:adjustRightInd w:val="0"/>
        <w:spacing w:after="0" w:line="360" w:lineRule="auto"/>
        <w:ind w:left="-142" w:firstLine="862"/>
        <w:rPr>
          <w:rFonts w:ascii="Times New Roman" w:hAnsi="Times New Roman" w:cs="Times New Roman"/>
          <w:sz w:val="28"/>
          <w:szCs w:val="28"/>
        </w:rPr>
      </w:pPr>
    </w:p>
    <w:p w:rsidR="00335FCF" w:rsidRDefault="00831FDE" w:rsidP="00D97118">
      <w:pPr>
        <w:pStyle w:val="a6"/>
        <w:numPr>
          <w:ilvl w:val="0"/>
          <w:numId w:val="30"/>
        </w:num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конкретизация (24.4%)</w:t>
      </w:r>
    </w:p>
    <w:p w:rsidR="00831FDE" w:rsidRDefault="00831FDE" w:rsidP="00D97118">
      <w:pPr>
        <w:pStyle w:val="a6"/>
        <w:numPr>
          <w:ilvl w:val="0"/>
          <w:numId w:val="30"/>
        </w:num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декомпрессия (11.1%)</w:t>
      </w:r>
    </w:p>
    <w:p w:rsidR="00831FDE" w:rsidRDefault="00831FDE" w:rsidP="00D97118">
      <w:pPr>
        <w:pStyle w:val="a6"/>
        <w:numPr>
          <w:ilvl w:val="0"/>
          <w:numId w:val="30"/>
        </w:num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замена части речи (8.8%)</w:t>
      </w:r>
    </w:p>
    <w:p w:rsidR="00831FDE" w:rsidRDefault="00831FDE" w:rsidP="00D97118">
      <w:pPr>
        <w:pStyle w:val="a6"/>
        <w:numPr>
          <w:ilvl w:val="0"/>
          <w:numId w:val="30"/>
        </w:num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сохранение сочетаемости слов (6.6%)</w:t>
      </w:r>
    </w:p>
    <w:p w:rsidR="00831FDE" w:rsidRDefault="00831FDE" w:rsidP="00D97118">
      <w:pPr>
        <w:pStyle w:val="a6"/>
        <w:numPr>
          <w:ilvl w:val="0"/>
          <w:numId w:val="30"/>
        </w:num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воспроизведение устойчивого выражения (4.4%)</w:t>
      </w:r>
    </w:p>
    <w:p w:rsidR="00A3433F" w:rsidRDefault="00A3433F" w:rsidP="00D97118">
      <w:pPr>
        <w:pStyle w:val="a6"/>
        <w:numPr>
          <w:ilvl w:val="0"/>
          <w:numId w:val="30"/>
        </w:num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генерализация (2.2%)</w:t>
      </w:r>
    </w:p>
    <w:p w:rsidR="00831FDE" w:rsidRPr="00AC1E7E" w:rsidRDefault="00A3433F" w:rsidP="00D97118">
      <w:pPr>
        <w:pStyle w:val="a6"/>
        <w:numPr>
          <w:ilvl w:val="0"/>
          <w:numId w:val="30"/>
        </w:num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другие приёмы  (42.5</w:t>
      </w:r>
      <w:r w:rsidR="00831FDE">
        <w:rPr>
          <w:rFonts w:ascii="Times New Roman" w:hAnsi="Times New Roman" w:cs="Times New Roman"/>
          <w:sz w:val="28"/>
          <w:szCs w:val="28"/>
        </w:rPr>
        <w:t>%)</w:t>
      </w: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Pr="00D97118" w:rsidRDefault="001E4A66" w:rsidP="001E4A66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</w:t>
      </w:r>
      <w:r w:rsidR="00D97118">
        <w:rPr>
          <w:rFonts w:ascii="Times New Roman" w:hAnsi="Times New Roman" w:cs="Times New Roman"/>
          <w:sz w:val="28"/>
          <w:szCs w:val="28"/>
        </w:rPr>
        <w:t xml:space="preserve">Приведенные статистические данные свидетельствуют об особенностях манеры и стиля речи </w:t>
      </w:r>
      <w:r w:rsidR="001079DE">
        <w:rPr>
          <w:rFonts w:ascii="Times New Roman" w:hAnsi="Times New Roman" w:cs="Times New Roman"/>
          <w:sz w:val="28"/>
          <w:szCs w:val="28"/>
        </w:rPr>
        <w:t>Д. Нура</w:t>
      </w:r>
      <w:r w:rsidR="00D97118">
        <w:rPr>
          <w:rFonts w:ascii="Times New Roman" w:hAnsi="Times New Roman" w:cs="Times New Roman"/>
          <w:sz w:val="28"/>
          <w:szCs w:val="28"/>
        </w:rPr>
        <w:t>.</w:t>
      </w:r>
    </w:p>
    <w:p w:rsidR="007B25CD" w:rsidRPr="003251DD" w:rsidRDefault="001E4A66" w:rsidP="00BE4ABB">
      <w:pPr>
        <w:pStyle w:val="a5"/>
        <w:tabs>
          <w:tab w:val="left" w:pos="1200"/>
        </w:tabs>
        <w:spacing w:line="360" w:lineRule="auto"/>
        <w:ind w:firstLine="106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7B25CD" w:rsidRPr="007B25CD">
        <w:rPr>
          <w:sz w:val="28"/>
          <w:szCs w:val="28"/>
        </w:rPr>
        <w:t xml:space="preserve">Таким образом, в результате выполненной работы были определены </w:t>
      </w:r>
      <w:r w:rsidR="001079DE">
        <w:rPr>
          <w:sz w:val="28"/>
          <w:szCs w:val="28"/>
        </w:rPr>
        <w:t xml:space="preserve">критерии оценки перевода </w:t>
      </w:r>
      <w:r w:rsidR="007B25CD" w:rsidRPr="007B25CD">
        <w:rPr>
          <w:sz w:val="28"/>
          <w:szCs w:val="28"/>
        </w:rPr>
        <w:t xml:space="preserve"> художественной литературы</w:t>
      </w:r>
      <w:r w:rsidR="007B25CD">
        <w:rPr>
          <w:sz w:val="28"/>
          <w:szCs w:val="28"/>
        </w:rPr>
        <w:t xml:space="preserve">, </w:t>
      </w:r>
      <w:r w:rsidR="001079DE">
        <w:rPr>
          <w:sz w:val="28"/>
          <w:szCs w:val="28"/>
        </w:rPr>
        <w:t>определены понятия эквивалентности и адекватности</w:t>
      </w:r>
      <w:r w:rsidR="007B25CD">
        <w:rPr>
          <w:sz w:val="28"/>
          <w:szCs w:val="28"/>
        </w:rPr>
        <w:t xml:space="preserve"> и</w:t>
      </w:r>
      <w:r w:rsidR="001079DE">
        <w:rPr>
          <w:sz w:val="28"/>
          <w:szCs w:val="28"/>
        </w:rPr>
        <w:t xml:space="preserve"> рассмотрены способы их достижения</w:t>
      </w:r>
      <w:r w:rsidR="007B25CD">
        <w:rPr>
          <w:sz w:val="28"/>
          <w:szCs w:val="28"/>
        </w:rPr>
        <w:t xml:space="preserve">, определены способы достижения комического эффекта в оригинальном тексте и </w:t>
      </w:r>
      <w:r w:rsidR="00EC4A72">
        <w:rPr>
          <w:sz w:val="28"/>
          <w:szCs w:val="28"/>
        </w:rPr>
        <w:t>рассмотрены способы его эквивалентного перевода.</w:t>
      </w:r>
    </w:p>
    <w:p w:rsidR="00E54836" w:rsidRPr="007B25CD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54836" w:rsidRDefault="00E5483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222596" w:rsidRDefault="0022259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222596" w:rsidRDefault="00222596" w:rsidP="00B00479">
      <w:pPr>
        <w:tabs>
          <w:tab w:val="left" w:pos="162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7618AE" w:rsidRPr="00B22867" w:rsidRDefault="007618AE" w:rsidP="00A54EE1">
      <w:pPr>
        <w:tabs>
          <w:tab w:val="left" w:pos="1875"/>
        </w:tabs>
        <w:rPr>
          <w:rFonts w:ascii="Times New Roman" w:hAnsi="Times New Roman"/>
          <w:b/>
          <w:sz w:val="28"/>
          <w:szCs w:val="28"/>
        </w:rPr>
      </w:pPr>
    </w:p>
    <w:p w:rsidR="007618AE" w:rsidRPr="00A52B57" w:rsidRDefault="007618AE" w:rsidP="00913910">
      <w:pPr>
        <w:tabs>
          <w:tab w:val="left" w:pos="1875"/>
        </w:tabs>
        <w:jc w:val="center"/>
        <w:rPr>
          <w:rFonts w:ascii="Times New Roman" w:hAnsi="Times New Roman"/>
          <w:b/>
          <w:sz w:val="36"/>
          <w:szCs w:val="36"/>
          <w:lang w:val="de-DE"/>
        </w:rPr>
      </w:pPr>
      <w:r w:rsidRPr="00A52B57">
        <w:rPr>
          <w:rFonts w:ascii="Times New Roman" w:hAnsi="Times New Roman"/>
          <w:b/>
          <w:sz w:val="36"/>
          <w:szCs w:val="36"/>
          <w:lang w:val="de-DE"/>
        </w:rPr>
        <w:lastRenderedPageBreak/>
        <w:t>Zusammenfassung</w:t>
      </w:r>
    </w:p>
    <w:p w:rsidR="00226118" w:rsidRDefault="007618AE" w:rsidP="007618AE">
      <w:pPr>
        <w:tabs>
          <w:tab w:val="left" w:pos="525"/>
          <w:tab w:val="left" w:pos="1875"/>
        </w:tabs>
        <w:rPr>
          <w:rFonts w:ascii="Times New Roman" w:hAnsi="Times New Roman"/>
          <w:sz w:val="28"/>
          <w:szCs w:val="28"/>
          <w:lang w:val="de-DE"/>
        </w:rPr>
      </w:pPr>
      <w:r w:rsidRPr="00A52B57">
        <w:rPr>
          <w:rFonts w:ascii="Times New Roman" w:hAnsi="Times New Roman"/>
          <w:sz w:val="28"/>
          <w:szCs w:val="28"/>
          <w:lang w:val="de-DE"/>
        </w:rPr>
        <w:tab/>
      </w:r>
      <w:r w:rsidR="00226118" w:rsidRPr="00226118">
        <w:rPr>
          <w:rFonts w:ascii="Times New Roman" w:hAnsi="Times New Roman"/>
          <w:sz w:val="28"/>
          <w:szCs w:val="28"/>
          <w:lang w:val="de-DE"/>
        </w:rPr>
        <w:t xml:space="preserve">In </w:t>
      </w:r>
      <w:r w:rsidR="00226118">
        <w:rPr>
          <w:rFonts w:ascii="Times New Roman" w:hAnsi="Times New Roman"/>
          <w:sz w:val="28"/>
          <w:szCs w:val="28"/>
          <w:lang w:val="de-DE"/>
        </w:rPr>
        <w:t xml:space="preserve">der vorliegenden Diplomarbeit, die der Forschung der Übersetzung des </w:t>
      </w:r>
      <w:r w:rsidR="00A54EE1">
        <w:rPr>
          <w:rFonts w:ascii="Times New Roman" w:hAnsi="Times New Roman"/>
          <w:sz w:val="28"/>
          <w:szCs w:val="28"/>
          <w:lang w:val="de-DE"/>
        </w:rPr>
        <w:t>komischen Effekts</w:t>
      </w:r>
      <w:r w:rsidR="00226118">
        <w:rPr>
          <w:rFonts w:ascii="Times New Roman" w:hAnsi="Times New Roman"/>
          <w:sz w:val="28"/>
          <w:szCs w:val="28"/>
          <w:lang w:val="de-DE"/>
        </w:rPr>
        <w:t xml:space="preserve"> gewidmet ist, wurde eine vergleichende Analyse des deutschen Originals – des Werkes von D. </w:t>
      </w:r>
      <w:proofErr w:type="spellStart"/>
      <w:r w:rsidR="00226118">
        <w:rPr>
          <w:rFonts w:ascii="Times New Roman" w:hAnsi="Times New Roman"/>
          <w:sz w:val="28"/>
          <w:szCs w:val="28"/>
          <w:lang w:val="de-DE"/>
        </w:rPr>
        <w:t>Nuhr</w:t>
      </w:r>
      <w:proofErr w:type="spellEnd"/>
      <w:r w:rsidR="00226118">
        <w:rPr>
          <w:rFonts w:ascii="Times New Roman" w:hAnsi="Times New Roman"/>
          <w:sz w:val="28"/>
          <w:szCs w:val="28"/>
          <w:lang w:val="de-DE"/>
        </w:rPr>
        <w:t xml:space="preserve"> „Das Geheimnis des perfekten Tages“ und </w:t>
      </w:r>
      <w:r w:rsidR="00A54EE1">
        <w:rPr>
          <w:rFonts w:ascii="Times New Roman" w:hAnsi="Times New Roman"/>
          <w:sz w:val="28"/>
          <w:szCs w:val="28"/>
          <w:lang w:val="de-DE"/>
        </w:rPr>
        <w:t>der eigenen</w:t>
      </w:r>
      <w:r w:rsidR="00226118">
        <w:rPr>
          <w:rFonts w:ascii="Times New Roman" w:hAnsi="Times New Roman"/>
          <w:sz w:val="28"/>
          <w:szCs w:val="28"/>
          <w:lang w:val="de-DE"/>
        </w:rPr>
        <w:t xml:space="preserve"> russischen Übersetzung durchgeführt.</w:t>
      </w:r>
    </w:p>
    <w:p w:rsidR="007618AE" w:rsidRDefault="00226118" w:rsidP="007618AE">
      <w:pPr>
        <w:tabs>
          <w:tab w:val="left" w:pos="525"/>
          <w:tab w:val="left" w:pos="1875"/>
        </w:tabs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          Das Ziel der Arbeit war die </w:t>
      </w:r>
      <w:r w:rsidR="003A1DD5">
        <w:rPr>
          <w:rFonts w:ascii="Times New Roman" w:hAnsi="Times New Roman"/>
          <w:sz w:val="28"/>
          <w:szCs w:val="28"/>
          <w:lang w:val="de-DE"/>
        </w:rPr>
        <w:t>funktionale Äquivalenz zwischen der russischen Übersetzung und dem deutschen Urtext  zu erreichen.</w:t>
      </w:r>
    </w:p>
    <w:p w:rsidR="00B60F92" w:rsidRDefault="00B60F92" w:rsidP="00B60F92">
      <w:pPr>
        <w:tabs>
          <w:tab w:val="left" w:pos="525"/>
          <w:tab w:val="left" w:pos="1875"/>
        </w:tabs>
        <w:ind w:firstLine="708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>Bei der Untersuchung wurden die folgenden Aufgaben gestellt</w:t>
      </w:r>
      <w:r w:rsidR="001412B1">
        <w:rPr>
          <w:rFonts w:ascii="Times New Roman" w:hAnsi="Times New Roman"/>
          <w:sz w:val="28"/>
          <w:szCs w:val="28"/>
          <w:lang w:val="de-DE"/>
        </w:rPr>
        <w:t>:</w:t>
      </w:r>
    </w:p>
    <w:p w:rsidR="001412B1" w:rsidRDefault="001412B1" w:rsidP="001412B1">
      <w:pPr>
        <w:pStyle w:val="a6"/>
        <w:numPr>
          <w:ilvl w:val="0"/>
          <w:numId w:val="32"/>
        </w:numPr>
        <w:tabs>
          <w:tab w:val="left" w:pos="525"/>
          <w:tab w:val="left" w:pos="1875"/>
        </w:tabs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die Bestimmung der Bewertungskriterien der </w:t>
      </w:r>
      <w:proofErr w:type="spellStart"/>
      <w:r>
        <w:rPr>
          <w:rFonts w:ascii="Times New Roman" w:hAnsi="Times New Roman"/>
          <w:sz w:val="28"/>
          <w:szCs w:val="28"/>
          <w:lang w:val="de-DE"/>
        </w:rPr>
        <w:t>Übersezungsqualität</w:t>
      </w:r>
      <w:proofErr w:type="spellEnd"/>
      <w:r w:rsidR="006F6AE9">
        <w:rPr>
          <w:rFonts w:ascii="Times New Roman" w:hAnsi="Times New Roman"/>
          <w:sz w:val="28"/>
          <w:szCs w:val="28"/>
          <w:lang w:val="de-DE"/>
        </w:rPr>
        <w:t>;</w:t>
      </w:r>
    </w:p>
    <w:p w:rsidR="001412B1" w:rsidRDefault="002265F9" w:rsidP="001412B1">
      <w:pPr>
        <w:pStyle w:val="a6"/>
        <w:numPr>
          <w:ilvl w:val="0"/>
          <w:numId w:val="32"/>
        </w:numPr>
        <w:tabs>
          <w:tab w:val="left" w:pos="525"/>
          <w:tab w:val="left" w:pos="1875"/>
        </w:tabs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die Bestimmung der </w:t>
      </w:r>
      <w:r w:rsidR="00A54EE1">
        <w:rPr>
          <w:rFonts w:ascii="Times New Roman" w:hAnsi="Times New Roman"/>
          <w:sz w:val="28"/>
          <w:szCs w:val="28"/>
          <w:lang w:val="de-DE"/>
        </w:rPr>
        <w:t>Arten</w:t>
      </w:r>
      <w:r>
        <w:rPr>
          <w:rFonts w:ascii="Times New Roman" w:hAnsi="Times New Roman"/>
          <w:sz w:val="28"/>
          <w:szCs w:val="28"/>
          <w:lang w:val="de-DE"/>
        </w:rPr>
        <w:t xml:space="preserve"> des komischen Effekts in dem quellensprachlichen Text</w:t>
      </w:r>
      <w:r w:rsidR="006F6AE9">
        <w:rPr>
          <w:rFonts w:ascii="Times New Roman" w:hAnsi="Times New Roman"/>
          <w:sz w:val="28"/>
          <w:szCs w:val="28"/>
          <w:lang w:val="de-DE"/>
        </w:rPr>
        <w:t>;</w:t>
      </w:r>
    </w:p>
    <w:p w:rsidR="00394B28" w:rsidRDefault="00DB077D" w:rsidP="00366574">
      <w:pPr>
        <w:pStyle w:val="a6"/>
        <w:numPr>
          <w:ilvl w:val="0"/>
          <w:numId w:val="32"/>
        </w:numPr>
        <w:tabs>
          <w:tab w:val="left" w:pos="525"/>
          <w:tab w:val="left" w:pos="1875"/>
        </w:tabs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>äquivalent</w:t>
      </w:r>
      <w:r w:rsidR="002265F9">
        <w:rPr>
          <w:rFonts w:ascii="Times New Roman" w:hAnsi="Times New Roman"/>
          <w:sz w:val="28"/>
          <w:szCs w:val="28"/>
          <w:lang w:val="de-DE"/>
        </w:rPr>
        <w:t xml:space="preserve">e Nachbildung </w:t>
      </w:r>
      <w:r w:rsidR="006F6AE9">
        <w:rPr>
          <w:rFonts w:ascii="Times New Roman" w:hAnsi="Times New Roman"/>
          <w:sz w:val="28"/>
          <w:szCs w:val="28"/>
          <w:lang w:val="de-DE"/>
        </w:rPr>
        <w:t>des Originals in der russischen Übersetzung.</w:t>
      </w:r>
    </w:p>
    <w:p w:rsidR="00366574" w:rsidRPr="00366574" w:rsidRDefault="00366574" w:rsidP="00366574">
      <w:pPr>
        <w:pStyle w:val="a6"/>
        <w:tabs>
          <w:tab w:val="left" w:pos="525"/>
          <w:tab w:val="left" w:pos="1875"/>
        </w:tabs>
        <w:ind w:left="1068"/>
        <w:rPr>
          <w:rFonts w:ascii="Times New Roman" w:hAnsi="Times New Roman"/>
          <w:sz w:val="28"/>
          <w:szCs w:val="28"/>
          <w:lang w:val="de-DE"/>
        </w:rPr>
      </w:pPr>
    </w:p>
    <w:p w:rsidR="00394B28" w:rsidRPr="00F97075" w:rsidRDefault="00F97075" w:rsidP="00F97075">
      <w:pPr>
        <w:pStyle w:val="a6"/>
        <w:tabs>
          <w:tab w:val="left" w:pos="525"/>
          <w:tab w:val="left" w:pos="1875"/>
        </w:tabs>
        <w:ind w:left="284"/>
        <w:jc w:val="both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 xml:space="preserve">       </w:t>
      </w:r>
      <w:r w:rsidR="00394B28">
        <w:rPr>
          <w:rFonts w:ascii="Times New Roman" w:hAnsi="Times New Roman"/>
          <w:sz w:val="28"/>
          <w:szCs w:val="28"/>
          <w:lang w:val="de-DE"/>
        </w:rPr>
        <w:t xml:space="preserve">Infolge der vergleichenden Gegenüberstellung des Urtextes mit </w:t>
      </w:r>
      <w:r w:rsidR="00A54EE1">
        <w:rPr>
          <w:rFonts w:ascii="Times New Roman" w:hAnsi="Times New Roman"/>
          <w:sz w:val="28"/>
          <w:szCs w:val="28"/>
          <w:lang w:val="de-DE"/>
        </w:rPr>
        <w:t>der</w:t>
      </w:r>
      <w:r w:rsidR="00394B28">
        <w:rPr>
          <w:rFonts w:ascii="Times New Roman" w:hAnsi="Times New Roman"/>
          <w:sz w:val="28"/>
          <w:szCs w:val="28"/>
          <w:lang w:val="de-DE"/>
        </w:rPr>
        <w:t xml:space="preserve"> russischen Nachdichtung kann es gesagt werden, dass folgende translatorische Methoden benutzt worden sind:</w:t>
      </w:r>
    </w:p>
    <w:p w:rsidR="001A35D1" w:rsidRPr="00F97075" w:rsidRDefault="001A35D1" w:rsidP="00394B28">
      <w:pPr>
        <w:pStyle w:val="a6"/>
        <w:tabs>
          <w:tab w:val="left" w:pos="525"/>
          <w:tab w:val="left" w:pos="1875"/>
        </w:tabs>
        <w:ind w:left="1068"/>
        <w:rPr>
          <w:rFonts w:ascii="Times New Roman" w:hAnsi="Times New Roman"/>
          <w:sz w:val="28"/>
          <w:szCs w:val="28"/>
          <w:lang w:val="de-DE"/>
        </w:rPr>
      </w:pPr>
    </w:p>
    <w:p w:rsidR="001A35D1" w:rsidRPr="009D615B" w:rsidRDefault="001A35D1" w:rsidP="001A35D1">
      <w:pPr>
        <w:pStyle w:val="a6"/>
        <w:numPr>
          <w:ilvl w:val="0"/>
          <w:numId w:val="33"/>
        </w:numPr>
        <w:rPr>
          <w:rFonts w:ascii="Times New Roman" w:hAnsi="Times New Roman" w:cs="Times New Roman"/>
          <w:b/>
          <w:i/>
          <w:sz w:val="28"/>
          <w:szCs w:val="28"/>
          <w:lang w:val="de-DE"/>
        </w:rPr>
      </w:pPr>
      <w:r w:rsidRPr="009D615B">
        <w:rPr>
          <w:rFonts w:ascii="Times New Roman" w:hAnsi="Times New Roman" w:cs="Times New Roman"/>
          <w:b/>
          <w:i/>
          <w:sz w:val="28"/>
          <w:szCs w:val="28"/>
          <w:lang w:val="de-DE"/>
        </w:rPr>
        <w:t>Konkretisierung:</w:t>
      </w:r>
    </w:p>
    <w:p w:rsidR="00E1322E" w:rsidRDefault="00E1322E" w:rsidP="00765877">
      <w:pPr>
        <w:pStyle w:val="a6"/>
        <w:rPr>
          <w:rFonts w:ascii="Times New Roman" w:hAnsi="Times New Roman" w:cs="Times New Roman"/>
          <w:sz w:val="28"/>
          <w:szCs w:val="28"/>
          <w:lang w:val="de-DE"/>
        </w:rPr>
      </w:pPr>
    </w:p>
    <w:p w:rsidR="00765877" w:rsidRPr="008508DE" w:rsidRDefault="00E1322E" w:rsidP="00765877">
      <w:pPr>
        <w:pStyle w:val="a6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 </w:t>
      </w:r>
      <w:r w:rsidR="00765877" w:rsidRPr="00306FAE">
        <w:rPr>
          <w:rFonts w:ascii="Times New Roman" w:hAnsi="Times New Roman" w:cs="Times New Roman"/>
          <w:sz w:val="28"/>
          <w:szCs w:val="28"/>
          <w:lang w:val="de-DE"/>
        </w:rPr>
        <w:t>Das Glück sitzt oft da, wo man es am wenigstens vermutet</w:t>
      </w:r>
      <w:r w:rsidR="00765877" w:rsidRPr="008508DE">
        <w:rPr>
          <w:rFonts w:ascii="Times New Roman" w:hAnsi="Times New Roman" w:cs="Times New Roman"/>
          <w:sz w:val="28"/>
          <w:szCs w:val="28"/>
          <w:lang w:val="de-DE"/>
        </w:rPr>
        <w:t xml:space="preserve">, teilweise sogar in unseren </w:t>
      </w:r>
      <w:r w:rsidR="00765877" w:rsidRPr="00765877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Behörden</w:t>
      </w:r>
      <w:r w:rsidR="00765877" w:rsidRPr="00765877">
        <w:rPr>
          <w:rFonts w:ascii="Times New Roman" w:hAnsi="Times New Roman" w:cs="Times New Roman"/>
          <w:b/>
          <w:sz w:val="28"/>
          <w:szCs w:val="28"/>
          <w:lang w:val="de-DE"/>
        </w:rPr>
        <w:t>.</w:t>
      </w:r>
      <w:r w:rsidR="00765877" w:rsidRPr="008508DE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</w:p>
    <w:p w:rsidR="00765877" w:rsidRPr="00E1322E" w:rsidRDefault="00765877" w:rsidP="00765877">
      <w:pPr>
        <w:pStyle w:val="a6"/>
        <w:rPr>
          <w:rFonts w:ascii="Times New Roman" w:hAnsi="Times New Roman" w:cs="Times New Roman"/>
          <w:sz w:val="28"/>
          <w:szCs w:val="28"/>
          <w:lang w:val="de-DE"/>
        </w:rPr>
      </w:pPr>
    </w:p>
    <w:p w:rsidR="00765877" w:rsidRPr="00E1322E" w:rsidRDefault="00E1322E" w:rsidP="00DA6DD9">
      <w:pPr>
        <w:pStyle w:val="a6"/>
        <w:ind w:left="709" w:hanging="131"/>
        <w:rPr>
          <w:rFonts w:ascii="Times New Roman" w:hAnsi="Times New Roman" w:cs="Times New Roman"/>
          <w:i/>
          <w:sz w:val="28"/>
          <w:szCs w:val="28"/>
        </w:rPr>
      </w:pPr>
      <w:r w:rsidRPr="00B22867">
        <w:rPr>
          <w:rFonts w:ascii="Times New Roman" w:hAnsi="Times New Roman" w:cs="Times New Roman"/>
          <w:i/>
          <w:sz w:val="28"/>
          <w:szCs w:val="28"/>
          <w:lang w:val="de-DE"/>
        </w:rPr>
        <w:t xml:space="preserve">        </w:t>
      </w:r>
      <w:r w:rsidR="00765877" w:rsidRPr="00E1322E">
        <w:rPr>
          <w:rFonts w:ascii="Times New Roman" w:hAnsi="Times New Roman" w:cs="Times New Roman"/>
          <w:i/>
          <w:sz w:val="28"/>
          <w:szCs w:val="28"/>
        </w:rPr>
        <w:t xml:space="preserve">Счастье находится порой там, где его меньше всего ожидаешь, иногда даже в наших </w:t>
      </w:r>
      <w:r w:rsidR="00765877" w:rsidRPr="00E1322E">
        <w:rPr>
          <w:rFonts w:ascii="Times New Roman" w:hAnsi="Times New Roman" w:cs="Times New Roman"/>
          <w:b/>
          <w:i/>
          <w:sz w:val="28"/>
          <w:szCs w:val="28"/>
          <w:u w:val="single"/>
        </w:rPr>
        <w:t>бюрократических учреждениях</w:t>
      </w:r>
      <w:r w:rsidR="00765877" w:rsidRPr="00E1322E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765877" w:rsidRPr="00E1322E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D7297A" w:rsidRPr="00765877" w:rsidRDefault="00D7297A" w:rsidP="001A35D1">
      <w:pPr>
        <w:pStyle w:val="a6"/>
        <w:rPr>
          <w:rFonts w:ascii="Times New Roman" w:hAnsi="Times New Roman" w:cs="Times New Roman"/>
          <w:i/>
          <w:sz w:val="28"/>
          <w:szCs w:val="28"/>
        </w:rPr>
      </w:pPr>
    </w:p>
    <w:p w:rsidR="00D7297A" w:rsidRPr="009D615B" w:rsidRDefault="00DB077D" w:rsidP="00DA6DD9">
      <w:pPr>
        <w:pStyle w:val="a6"/>
        <w:numPr>
          <w:ilvl w:val="0"/>
          <w:numId w:val="33"/>
        </w:numPr>
        <w:rPr>
          <w:rFonts w:ascii="Times New Roman" w:hAnsi="Times New Roman" w:cs="Times New Roman"/>
          <w:b/>
          <w:i/>
          <w:sz w:val="28"/>
          <w:szCs w:val="28"/>
          <w:lang w:val="de-DE"/>
        </w:rPr>
      </w:pPr>
      <w:r w:rsidRPr="009D615B">
        <w:rPr>
          <w:rFonts w:ascii="Times New Roman" w:hAnsi="Times New Roman" w:cs="Times New Roman"/>
          <w:b/>
          <w:i/>
          <w:sz w:val="28"/>
          <w:szCs w:val="28"/>
          <w:lang w:val="de-DE"/>
        </w:rPr>
        <w:t>Dekompressi</w:t>
      </w:r>
      <w:r>
        <w:rPr>
          <w:rFonts w:ascii="Times New Roman" w:hAnsi="Times New Roman" w:cs="Times New Roman"/>
          <w:b/>
          <w:i/>
          <w:sz w:val="28"/>
          <w:szCs w:val="28"/>
          <w:lang w:val="de-DE"/>
        </w:rPr>
        <w:t>on</w:t>
      </w:r>
      <w:r w:rsidR="009D615B">
        <w:rPr>
          <w:rFonts w:ascii="Times New Roman" w:hAnsi="Times New Roman" w:cs="Times New Roman"/>
          <w:b/>
          <w:i/>
          <w:sz w:val="28"/>
          <w:szCs w:val="28"/>
          <w:lang w:val="de-DE"/>
        </w:rPr>
        <w:t>:</w:t>
      </w:r>
    </w:p>
    <w:p w:rsidR="001A35D1" w:rsidRPr="001A35D1" w:rsidRDefault="001A35D1" w:rsidP="00394B28">
      <w:pPr>
        <w:pStyle w:val="a6"/>
        <w:tabs>
          <w:tab w:val="left" w:pos="525"/>
          <w:tab w:val="left" w:pos="1875"/>
        </w:tabs>
        <w:ind w:left="1068"/>
        <w:rPr>
          <w:rFonts w:ascii="Times New Roman" w:hAnsi="Times New Roman"/>
          <w:sz w:val="28"/>
          <w:szCs w:val="28"/>
        </w:rPr>
      </w:pPr>
    </w:p>
    <w:p w:rsidR="009D615B" w:rsidRPr="009D615B" w:rsidRDefault="007C2E69" w:rsidP="009D615B">
      <w:pPr>
        <w:ind w:left="36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</w:t>
      </w:r>
      <w:r w:rsidR="00B60387" w:rsidRPr="00B60387">
        <w:rPr>
          <w:rFonts w:ascii="Times New Roman" w:hAnsi="Times New Roman" w:cs="Times New Roman"/>
          <w:sz w:val="28"/>
          <w:szCs w:val="28"/>
          <w:lang w:val="de-DE"/>
        </w:rPr>
        <w:t xml:space="preserve">       </w:t>
      </w:r>
      <w:r w:rsidR="009D615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9D615B" w:rsidRPr="009D615B">
        <w:rPr>
          <w:rFonts w:ascii="Times New Roman" w:hAnsi="Times New Roman" w:cs="Times New Roman"/>
          <w:sz w:val="28"/>
          <w:szCs w:val="28"/>
          <w:lang w:val="de-DE"/>
        </w:rPr>
        <w:t xml:space="preserve">Der Mensch ist zu vielen großen Taten fähig,  aber was er wirklich perfekt beherrscht, ist </w:t>
      </w:r>
      <w:r w:rsidR="009D615B" w:rsidRPr="007C2E69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das Liegen</w:t>
      </w:r>
      <w:r w:rsidR="004424DA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</w:p>
    <w:p w:rsidR="009D615B" w:rsidRPr="00DC75D6" w:rsidRDefault="007C2E69" w:rsidP="009D615B">
      <w:pPr>
        <w:pStyle w:val="a6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8225B">
        <w:rPr>
          <w:rFonts w:ascii="Times New Roman" w:hAnsi="Times New Roman" w:cs="Times New Roman"/>
          <w:i/>
          <w:sz w:val="28"/>
          <w:szCs w:val="28"/>
          <w:lang w:val="de-DE"/>
        </w:rPr>
        <w:t xml:space="preserve">          </w:t>
      </w:r>
      <w:r w:rsidR="009D615B" w:rsidRPr="0098225B">
        <w:rPr>
          <w:rFonts w:ascii="Times New Roman" w:hAnsi="Times New Roman" w:cs="Times New Roman"/>
          <w:i/>
          <w:sz w:val="28"/>
          <w:szCs w:val="28"/>
        </w:rPr>
        <w:t xml:space="preserve">Человек способен на великие поступки, но что он действительно умеет делать в совершенстве, так это </w:t>
      </w:r>
      <w:r w:rsidR="009D615B" w:rsidRPr="007C2E69">
        <w:rPr>
          <w:rFonts w:ascii="Times New Roman" w:hAnsi="Times New Roman" w:cs="Times New Roman"/>
          <w:b/>
          <w:i/>
          <w:sz w:val="28"/>
          <w:szCs w:val="28"/>
          <w:u w:val="single"/>
        </w:rPr>
        <w:t>лежать на диване</w:t>
      </w:r>
      <w:r w:rsidR="009D615B" w:rsidRPr="008508D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94B28" w:rsidRPr="004424DA" w:rsidRDefault="00394B28" w:rsidP="00394B28">
      <w:pPr>
        <w:pStyle w:val="a6"/>
        <w:tabs>
          <w:tab w:val="left" w:pos="525"/>
          <w:tab w:val="left" w:pos="1875"/>
        </w:tabs>
        <w:ind w:left="1068"/>
        <w:rPr>
          <w:rFonts w:ascii="Times New Roman" w:hAnsi="Times New Roman"/>
          <w:sz w:val="28"/>
          <w:szCs w:val="28"/>
        </w:rPr>
      </w:pPr>
    </w:p>
    <w:p w:rsidR="004424DA" w:rsidRPr="00445ADB" w:rsidRDefault="004424DA" w:rsidP="00394B28">
      <w:pPr>
        <w:pStyle w:val="a6"/>
        <w:tabs>
          <w:tab w:val="left" w:pos="525"/>
          <w:tab w:val="left" w:pos="1875"/>
        </w:tabs>
        <w:ind w:left="1068"/>
        <w:rPr>
          <w:rFonts w:ascii="Times New Roman" w:hAnsi="Times New Roman"/>
          <w:sz w:val="28"/>
          <w:szCs w:val="28"/>
        </w:rPr>
      </w:pPr>
    </w:p>
    <w:p w:rsidR="00366574" w:rsidRPr="00445ADB" w:rsidRDefault="00366574" w:rsidP="00394B28">
      <w:pPr>
        <w:pStyle w:val="a6"/>
        <w:tabs>
          <w:tab w:val="left" w:pos="525"/>
          <w:tab w:val="left" w:pos="1875"/>
        </w:tabs>
        <w:ind w:left="1068"/>
        <w:rPr>
          <w:rFonts w:ascii="Times New Roman" w:hAnsi="Times New Roman"/>
          <w:sz w:val="28"/>
          <w:szCs w:val="28"/>
        </w:rPr>
      </w:pPr>
    </w:p>
    <w:p w:rsidR="00DB077D" w:rsidRPr="00445ADB" w:rsidRDefault="00DB077D" w:rsidP="00394B28">
      <w:pPr>
        <w:pStyle w:val="a6"/>
        <w:tabs>
          <w:tab w:val="left" w:pos="525"/>
          <w:tab w:val="left" w:pos="1875"/>
        </w:tabs>
        <w:ind w:left="1068"/>
        <w:rPr>
          <w:rFonts w:ascii="Times New Roman" w:hAnsi="Times New Roman"/>
          <w:sz w:val="28"/>
          <w:szCs w:val="28"/>
        </w:rPr>
      </w:pPr>
    </w:p>
    <w:p w:rsidR="009810F4" w:rsidRPr="00B60387" w:rsidRDefault="000E0232" w:rsidP="00B60387">
      <w:pPr>
        <w:pStyle w:val="a6"/>
        <w:numPr>
          <w:ilvl w:val="0"/>
          <w:numId w:val="33"/>
        </w:numPr>
        <w:rPr>
          <w:rFonts w:ascii="Times New Roman" w:hAnsi="Times New Roman" w:cs="Times New Roman"/>
          <w:b/>
          <w:i/>
          <w:sz w:val="28"/>
          <w:szCs w:val="28"/>
          <w:lang w:val="de-DE"/>
        </w:rPr>
      </w:pPr>
      <w:r w:rsidRPr="000E0232">
        <w:rPr>
          <w:rFonts w:ascii="Times New Roman" w:hAnsi="Times New Roman" w:cs="Times New Roman"/>
          <w:b/>
          <w:i/>
          <w:sz w:val="28"/>
          <w:szCs w:val="28"/>
          <w:lang w:val="de-DE"/>
        </w:rPr>
        <w:lastRenderedPageBreak/>
        <w:t>Ersatz der Wortart</w:t>
      </w:r>
      <w:r>
        <w:rPr>
          <w:rFonts w:ascii="Times New Roman" w:hAnsi="Times New Roman" w:cs="Times New Roman"/>
          <w:b/>
          <w:i/>
          <w:sz w:val="28"/>
          <w:szCs w:val="28"/>
          <w:lang w:val="de-DE"/>
        </w:rPr>
        <w:t>:</w:t>
      </w:r>
    </w:p>
    <w:p w:rsidR="00AB77E9" w:rsidRPr="008508DE" w:rsidRDefault="00B60387" w:rsidP="00AB77E9">
      <w:pPr>
        <w:pStyle w:val="a6"/>
        <w:rPr>
          <w:rFonts w:ascii="Times New Roman" w:hAnsi="Times New Roman" w:cs="Times New Roman"/>
          <w:sz w:val="28"/>
          <w:szCs w:val="28"/>
          <w:lang w:val="de-DE"/>
        </w:rPr>
      </w:pPr>
      <w:r w:rsidRPr="00B60387">
        <w:rPr>
          <w:rFonts w:ascii="Times New Roman" w:hAnsi="Times New Roman" w:cs="Times New Roman"/>
          <w:sz w:val="28"/>
          <w:szCs w:val="28"/>
          <w:lang w:val="de-DE"/>
        </w:rPr>
        <w:t xml:space="preserve">            </w:t>
      </w:r>
      <w:r w:rsidR="00AB77E9" w:rsidRPr="008508DE">
        <w:rPr>
          <w:rFonts w:ascii="Times New Roman" w:hAnsi="Times New Roman" w:cs="Times New Roman"/>
          <w:sz w:val="28"/>
          <w:szCs w:val="28"/>
          <w:lang w:val="de-DE"/>
        </w:rPr>
        <w:t xml:space="preserve">Es ist die große Kunst des Trinkens, Zeitpunkt und Menge so zu bestimmen, dass der Zustand des Großhirns </w:t>
      </w:r>
      <w:r w:rsidR="00AB77E9" w:rsidRPr="00AB77E9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in der Schwebe</w:t>
      </w:r>
      <w:r w:rsidR="00AB77E9" w:rsidRPr="007B48A3">
        <w:rPr>
          <w:rFonts w:ascii="Times New Roman" w:hAnsi="Times New Roman" w:cs="Times New Roman"/>
          <w:sz w:val="28"/>
          <w:szCs w:val="28"/>
          <w:lang w:val="de-DE"/>
        </w:rPr>
        <w:t xml:space="preserve"> zwischen</w:t>
      </w:r>
      <w:r w:rsidR="00AB77E9" w:rsidRPr="008508DE">
        <w:rPr>
          <w:rFonts w:ascii="Times New Roman" w:hAnsi="Times New Roman" w:cs="Times New Roman"/>
          <w:sz w:val="28"/>
          <w:szCs w:val="28"/>
          <w:lang w:val="de-DE"/>
        </w:rPr>
        <w:t xml:space="preserve"> Euphorie und Gelassenheit </w:t>
      </w:r>
      <w:r w:rsidR="00AB77E9" w:rsidRPr="00AB77E9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verweilt</w:t>
      </w:r>
      <w:r w:rsidR="00AB77E9" w:rsidRPr="008508DE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</w:p>
    <w:p w:rsidR="00AB77E9" w:rsidRPr="00B22867" w:rsidRDefault="00AB77E9" w:rsidP="00AB77E9">
      <w:pPr>
        <w:pStyle w:val="a6"/>
        <w:rPr>
          <w:rFonts w:ascii="Times New Roman" w:hAnsi="Times New Roman" w:cs="Times New Roman"/>
          <w:sz w:val="28"/>
          <w:szCs w:val="28"/>
          <w:lang w:val="de-DE"/>
        </w:rPr>
      </w:pPr>
    </w:p>
    <w:p w:rsidR="00AB77E9" w:rsidRPr="00AB77E9" w:rsidRDefault="00AB77E9" w:rsidP="00AB77E9">
      <w:pPr>
        <w:pStyle w:val="a6"/>
        <w:rPr>
          <w:rFonts w:ascii="Times New Roman" w:hAnsi="Times New Roman" w:cs="Times New Roman"/>
          <w:i/>
          <w:sz w:val="28"/>
          <w:szCs w:val="28"/>
        </w:rPr>
      </w:pPr>
      <w:r w:rsidRPr="00B22867">
        <w:rPr>
          <w:rFonts w:ascii="Times New Roman" w:hAnsi="Times New Roman" w:cs="Times New Roman"/>
          <w:i/>
          <w:sz w:val="28"/>
          <w:szCs w:val="28"/>
          <w:lang w:val="de-DE"/>
        </w:rPr>
        <w:t xml:space="preserve">            </w:t>
      </w:r>
      <w:r w:rsidRPr="00AB77E9">
        <w:rPr>
          <w:rFonts w:ascii="Times New Roman" w:hAnsi="Times New Roman" w:cs="Times New Roman"/>
          <w:i/>
          <w:sz w:val="28"/>
          <w:szCs w:val="28"/>
        </w:rPr>
        <w:t xml:space="preserve">Великое искусство питья, так подобрать момент и количество, чтобы состояние головного мозга </w:t>
      </w:r>
      <w:r w:rsidRPr="00AB77E9">
        <w:rPr>
          <w:rFonts w:ascii="Times New Roman" w:hAnsi="Times New Roman" w:cs="Times New Roman"/>
          <w:b/>
          <w:i/>
          <w:sz w:val="28"/>
          <w:szCs w:val="28"/>
          <w:u w:val="single"/>
        </w:rPr>
        <w:t>пребывало</w:t>
      </w:r>
      <w:r w:rsidRPr="00AB77E9">
        <w:rPr>
          <w:rFonts w:ascii="Times New Roman" w:hAnsi="Times New Roman" w:cs="Times New Roman"/>
          <w:i/>
          <w:sz w:val="28"/>
          <w:szCs w:val="28"/>
        </w:rPr>
        <w:t xml:space="preserve"> между эйфорией и спокойствием. </w:t>
      </w:r>
    </w:p>
    <w:p w:rsidR="00A01C84" w:rsidRPr="00A01C84" w:rsidRDefault="00FD5F82" w:rsidP="00AB77E9">
      <w:pPr>
        <w:ind w:left="360"/>
        <w:rPr>
          <w:b/>
          <w:i/>
          <w:sz w:val="28"/>
          <w:szCs w:val="28"/>
          <w:lang w:val="de-DE"/>
        </w:rPr>
      </w:pPr>
      <w:r w:rsidRPr="004C05C7">
        <w:rPr>
          <w:rFonts w:ascii="Times New Roman" w:hAnsi="Times New Roman" w:cs="Times New Roman"/>
          <w:b/>
          <w:i/>
          <w:sz w:val="28"/>
          <w:szCs w:val="28"/>
          <w:lang w:val="de-DE"/>
        </w:rPr>
        <w:t>4.</w:t>
      </w:r>
      <w:r w:rsidR="00A01C84" w:rsidRPr="004C05C7">
        <w:rPr>
          <w:b/>
          <w:i/>
          <w:sz w:val="28"/>
          <w:szCs w:val="28"/>
          <w:lang w:val="de-DE"/>
        </w:rPr>
        <w:t xml:space="preserve"> </w:t>
      </w:r>
      <w:r w:rsidR="00550DFC" w:rsidRPr="004C05C7">
        <w:rPr>
          <w:b/>
          <w:i/>
          <w:sz w:val="28"/>
          <w:szCs w:val="28"/>
          <w:lang w:val="de-DE"/>
        </w:rPr>
        <w:t xml:space="preserve"> </w:t>
      </w:r>
      <w:r w:rsidR="00952002">
        <w:rPr>
          <w:rFonts w:ascii="Times New Roman" w:hAnsi="Times New Roman" w:cs="Times New Roman"/>
          <w:b/>
          <w:i/>
          <w:sz w:val="28"/>
          <w:szCs w:val="28"/>
          <w:lang w:val="de-DE"/>
        </w:rPr>
        <w:t>Berücksichtigung der Valenz in der Zielsprache</w:t>
      </w:r>
      <w:r w:rsidR="00A01C84" w:rsidRPr="00422E2D">
        <w:rPr>
          <w:rFonts w:ascii="Times New Roman" w:hAnsi="Times New Roman" w:cs="Times New Roman"/>
          <w:b/>
          <w:i/>
          <w:sz w:val="28"/>
          <w:szCs w:val="28"/>
          <w:lang w:val="de-DE"/>
        </w:rPr>
        <w:t>:</w:t>
      </w:r>
    </w:p>
    <w:p w:rsidR="004C05C7" w:rsidRPr="008508DE" w:rsidRDefault="004C05C7" w:rsidP="004C05C7">
      <w:pPr>
        <w:pStyle w:val="a6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       </w:t>
      </w:r>
      <w:r w:rsidRPr="008508DE">
        <w:rPr>
          <w:rFonts w:ascii="Times New Roman" w:hAnsi="Times New Roman" w:cs="Times New Roman"/>
          <w:sz w:val="28"/>
          <w:szCs w:val="28"/>
          <w:lang w:val="de-DE"/>
        </w:rPr>
        <w:t xml:space="preserve">Begriffe wie „Vollkorn“  oder „ausgewogene Ernährung“  haben am Morgen </w:t>
      </w:r>
      <w:r w:rsidRPr="004C05C7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nichts zu suchen</w:t>
      </w:r>
      <w:r w:rsidRPr="008508DE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</w:p>
    <w:p w:rsidR="004C05C7" w:rsidRPr="00B22867" w:rsidRDefault="004C05C7" w:rsidP="004C05C7">
      <w:pPr>
        <w:pStyle w:val="a6"/>
        <w:rPr>
          <w:rFonts w:ascii="Times New Roman" w:hAnsi="Times New Roman" w:cs="Times New Roman"/>
          <w:sz w:val="28"/>
          <w:szCs w:val="28"/>
          <w:lang w:val="de-DE"/>
        </w:rPr>
      </w:pPr>
    </w:p>
    <w:p w:rsidR="00550DFC" w:rsidRPr="00B22867" w:rsidRDefault="004C05C7" w:rsidP="004C05C7">
      <w:pPr>
        <w:pStyle w:val="a6"/>
        <w:rPr>
          <w:rFonts w:ascii="Times New Roman" w:hAnsi="Times New Roman" w:cs="Times New Roman"/>
          <w:i/>
          <w:sz w:val="28"/>
          <w:szCs w:val="28"/>
        </w:rPr>
      </w:pPr>
      <w:r w:rsidRPr="00B22867">
        <w:rPr>
          <w:rFonts w:ascii="Times New Roman" w:hAnsi="Times New Roman" w:cs="Times New Roman"/>
          <w:sz w:val="28"/>
          <w:szCs w:val="28"/>
          <w:lang w:val="de-DE"/>
        </w:rPr>
        <w:t xml:space="preserve">            </w:t>
      </w:r>
      <w:r w:rsidRPr="004C05C7">
        <w:rPr>
          <w:rFonts w:ascii="Times New Roman" w:hAnsi="Times New Roman" w:cs="Times New Roman"/>
          <w:i/>
          <w:sz w:val="28"/>
          <w:szCs w:val="28"/>
        </w:rPr>
        <w:t xml:space="preserve">Таким понятиям как «цельное зерно» или  «сбалансированное питание» утром </w:t>
      </w:r>
      <w:r w:rsidRPr="004C05C7">
        <w:rPr>
          <w:rFonts w:ascii="Times New Roman" w:hAnsi="Times New Roman" w:cs="Times New Roman"/>
          <w:b/>
          <w:i/>
          <w:sz w:val="28"/>
          <w:szCs w:val="28"/>
          <w:u w:val="single"/>
        </w:rPr>
        <w:t>делать нечего</w:t>
      </w:r>
      <w:r w:rsidRPr="004C05C7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550DFC" w:rsidRPr="00B22867" w:rsidRDefault="00550DFC" w:rsidP="00550DFC">
      <w:pPr>
        <w:ind w:left="360"/>
        <w:rPr>
          <w:rFonts w:ascii="Times New Roman" w:hAnsi="Times New Roman" w:cs="Times New Roman"/>
          <w:i/>
          <w:sz w:val="28"/>
          <w:szCs w:val="28"/>
          <w:lang w:val="de-DE"/>
        </w:rPr>
      </w:pPr>
      <w:r w:rsidRPr="00B22867">
        <w:rPr>
          <w:rFonts w:ascii="Times New Roman" w:hAnsi="Times New Roman" w:cs="Times New Roman"/>
          <w:b/>
          <w:i/>
          <w:sz w:val="28"/>
          <w:szCs w:val="28"/>
          <w:lang w:val="de-DE"/>
        </w:rPr>
        <w:t>5.</w:t>
      </w:r>
      <w:r w:rsidRPr="00B22867">
        <w:rPr>
          <w:rFonts w:ascii="Times New Roman" w:hAnsi="Times New Roman" w:cs="Times New Roman"/>
          <w:i/>
          <w:sz w:val="28"/>
          <w:szCs w:val="28"/>
          <w:lang w:val="de-DE"/>
        </w:rPr>
        <w:t xml:space="preserve"> </w:t>
      </w:r>
      <w:r w:rsidR="00366574" w:rsidRPr="00B22867">
        <w:rPr>
          <w:rFonts w:ascii="Times New Roman" w:hAnsi="Times New Roman" w:cs="Times New Roman"/>
          <w:i/>
          <w:sz w:val="28"/>
          <w:szCs w:val="28"/>
          <w:lang w:val="de-DE"/>
        </w:rPr>
        <w:t xml:space="preserve"> </w:t>
      </w:r>
      <w:r w:rsidRPr="009810F4">
        <w:rPr>
          <w:rFonts w:ascii="Times New Roman" w:hAnsi="Times New Roman" w:cs="Times New Roman"/>
          <w:b/>
          <w:i/>
          <w:sz w:val="28"/>
          <w:szCs w:val="28"/>
          <w:lang w:val="de-DE"/>
        </w:rPr>
        <w:t>Wiedergabe</w:t>
      </w:r>
      <w:r w:rsidRPr="00B22867">
        <w:rPr>
          <w:rFonts w:ascii="Times New Roman" w:hAnsi="Times New Roman" w:cs="Times New Roman"/>
          <w:b/>
          <w:i/>
          <w:sz w:val="28"/>
          <w:szCs w:val="28"/>
          <w:lang w:val="de-DE"/>
        </w:rPr>
        <w:t xml:space="preserve"> </w:t>
      </w:r>
      <w:r w:rsidR="0098225B" w:rsidRPr="00B22867">
        <w:rPr>
          <w:rFonts w:ascii="Times New Roman" w:hAnsi="Times New Roman" w:cs="Times New Roman"/>
          <w:b/>
          <w:i/>
          <w:sz w:val="28"/>
          <w:szCs w:val="28"/>
          <w:lang w:val="de-DE"/>
        </w:rPr>
        <w:t>der</w:t>
      </w:r>
      <w:r w:rsidR="009810F4" w:rsidRPr="00B22867">
        <w:rPr>
          <w:rFonts w:ascii="Times New Roman" w:hAnsi="Times New Roman" w:cs="Times New Roman"/>
          <w:b/>
          <w:i/>
          <w:sz w:val="28"/>
          <w:szCs w:val="28"/>
          <w:lang w:val="de-DE"/>
        </w:rPr>
        <w:t xml:space="preserve"> </w:t>
      </w:r>
      <w:r w:rsidR="009810F4" w:rsidRPr="009810F4">
        <w:rPr>
          <w:rFonts w:ascii="Times New Roman" w:hAnsi="Times New Roman" w:cs="Times New Roman"/>
          <w:b/>
          <w:i/>
          <w:sz w:val="28"/>
          <w:szCs w:val="28"/>
          <w:lang w:val="de-DE"/>
        </w:rPr>
        <w:t>stehenden</w:t>
      </w:r>
      <w:r w:rsidR="009810F4" w:rsidRPr="00B22867">
        <w:rPr>
          <w:rFonts w:ascii="Times New Roman" w:hAnsi="Times New Roman" w:cs="Times New Roman"/>
          <w:b/>
          <w:i/>
          <w:sz w:val="28"/>
          <w:szCs w:val="28"/>
          <w:lang w:val="de-DE"/>
        </w:rPr>
        <w:t xml:space="preserve"> </w:t>
      </w:r>
      <w:r w:rsidR="009810F4" w:rsidRPr="009810F4">
        <w:rPr>
          <w:rFonts w:ascii="Times New Roman" w:hAnsi="Times New Roman" w:cs="Times New Roman"/>
          <w:b/>
          <w:i/>
          <w:sz w:val="28"/>
          <w:szCs w:val="28"/>
          <w:lang w:val="de-DE"/>
        </w:rPr>
        <w:t>Wortverbindung</w:t>
      </w:r>
      <w:r w:rsidR="0098225B" w:rsidRPr="00B22867">
        <w:rPr>
          <w:rFonts w:ascii="Times New Roman" w:hAnsi="Times New Roman" w:cs="Times New Roman"/>
          <w:b/>
          <w:i/>
          <w:sz w:val="28"/>
          <w:szCs w:val="28"/>
          <w:lang w:val="de-DE"/>
        </w:rPr>
        <w:t>:</w:t>
      </w:r>
      <w:r w:rsidRPr="00B22867">
        <w:rPr>
          <w:rFonts w:ascii="Times New Roman" w:hAnsi="Times New Roman" w:cs="Times New Roman"/>
          <w:i/>
          <w:sz w:val="28"/>
          <w:szCs w:val="28"/>
          <w:lang w:val="de-DE"/>
        </w:rPr>
        <w:t xml:space="preserve">  </w:t>
      </w:r>
    </w:p>
    <w:p w:rsidR="00BB0F14" w:rsidRPr="00BB0F14" w:rsidRDefault="00BB0F14" w:rsidP="00BB0F14">
      <w:pPr>
        <w:ind w:left="360"/>
        <w:rPr>
          <w:rFonts w:ascii="Times New Roman" w:hAnsi="Times New Roman" w:cs="Times New Roman"/>
          <w:sz w:val="28"/>
          <w:szCs w:val="28"/>
          <w:lang w:val="de-DE"/>
        </w:rPr>
      </w:pPr>
      <w:r w:rsidRPr="00B22867">
        <w:rPr>
          <w:rFonts w:ascii="Times New Roman" w:hAnsi="Times New Roman" w:cs="Times New Roman"/>
          <w:sz w:val="28"/>
          <w:szCs w:val="28"/>
          <w:lang w:val="de-DE"/>
        </w:rPr>
        <w:t xml:space="preserve">           </w:t>
      </w:r>
      <w:r w:rsidRPr="00BB0F14">
        <w:rPr>
          <w:rFonts w:ascii="Times New Roman" w:hAnsi="Times New Roman" w:cs="Times New Roman"/>
          <w:sz w:val="28"/>
          <w:szCs w:val="28"/>
          <w:lang w:val="de-DE"/>
        </w:rPr>
        <w:t xml:space="preserve">Normalerweise </w:t>
      </w:r>
      <w:r w:rsidRPr="00BB0F14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schlafe</w:t>
      </w:r>
      <w:r w:rsidRPr="00BB0F14">
        <w:rPr>
          <w:rFonts w:ascii="Times New Roman" w:hAnsi="Times New Roman" w:cs="Times New Roman"/>
          <w:sz w:val="28"/>
          <w:szCs w:val="28"/>
          <w:lang w:val="de-DE"/>
        </w:rPr>
        <w:t xml:space="preserve"> ich wie ein Stein, </w:t>
      </w:r>
      <w:r w:rsidRPr="00BB0F14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wie ein Baby</w:t>
      </w:r>
      <w:r w:rsidRPr="00BB0F14">
        <w:rPr>
          <w:rFonts w:ascii="Times New Roman" w:hAnsi="Times New Roman" w:cs="Times New Roman"/>
          <w:b/>
          <w:sz w:val="28"/>
          <w:szCs w:val="28"/>
          <w:lang w:val="de-DE"/>
        </w:rPr>
        <w:t xml:space="preserve">, </w:t>
      </w:r>
      <w:r w:rsidRPr="00BB0F14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eine Leiche</w:t>
      </w:r>
      <w:r w:rsidRPr="00BB0F14">
        <w:rPr>
          <w:rFonts w:ascii="Times New Roman" w:hAnsi="Times New Roman" w:cs="Times New Roman"/>
          <w:sz w:val="28"/>
          <w:szCs w:val="28"/>
          <w:lang w:val="de-DE"/>
        </w:rPr>
        <w:t xml:space="preserve"> oder ein Regi</w:t>
      </w:r>
      <w:r w:rsidR="00F97075">
        <w:rPr>
          <w:rFonts w:ascii="Times New Roman" w:hAnsi="Times New Roman" w:cs="Times New Roman"/>
          <w:sz w:val="28"/>
          <w:szCs w:val="28"/>
          <w:lang w:val="de-DE"/>
        </w:rPr>
        <w:t xml:space="preserve">erungsrat im </w:t>
      </w:r>
      <w:proofErr w:type="spellStart"/>
      <w:r w:rsidR="00F97075">
        <w:rPr>
          <w:rFonts w:ascii="Times New Roman" w:hAnsi="Times New Roman" w:cs="Times New Roman"/>
          <w:sz w:val="28"/>
          <w:szCs w:val="28"/>
          <w:lang w:val="de-DE"/>
        </w:rPr>
        <w:t>Vekehrsdezernat</w:t>
      </w:r>
      <w:proofErr w:type="spellEnd"/>
      <w:r w:rsidR="00F97075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0E0232" w:rsidRPr="00B22867" w:rsidRDefault="00BB0F14" w:rsidP="00DB077D">
      <w:pPr>
        <w:ind w:left="360"/>
        <w:rPr>
          <w:rFonts w:ascii="Times New Roman" w:hAnsi="Times New Roman" w:cs="Times New Roman"/>
          <w:i/>
          <w:sz w:val="28"/>
          <w:szCs w:val="28"/>
        </w:rPr>
      </w:pPr>
      <w:r w:rsidRPr="00445ADB">
        <w:rPr>
          <w:rFonts w:ascii="Times New Roman" w:hAnsi="Times New Roman" w:cs="Times New Roman"/>
          <w:sz w:val="28"/>
          <w:szCs w:val="28"/>
          <w:lang w:val="de-DE"/>
        </w:rPr>
        <w:t xml:space="preserve">          </w:t>
      </w:r>
      <w:r w:rsidRPr="00F97075">
        <w:rPr>
          <w:rFonts w:ascii="Times New Roman" w:hAnsi="Times New Roman" w:cs="Times New Roman"/>
          <w:i/>
          <w:sz w:val="28"/>
          <w:szCs w:val="28"/>
        </w:rPr>
        <w:t xml:space="preserve">Обычно я </w:t>
      </w:r>
      <w:r w:rsidRPr="00F97075">
        <w:rPr>
          <w:rFonts w:ascii="Times New Roman" w:hAnsi="Times New Roman" w:cs="Times New Roman"/>
          <w:b/>
          <w:i/>
          <w:sz w:val="28"/>
          <w:szCs w:val="28"/>
          <w:u w:val="single"/>
        </w:rPr>
        <w:t>сплю сном младенца</w:t>
      </w:r>
      <w:r w:rsidRPr="00F97075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Pr="00F97075">
        <w:rPr>
          <w:rFonts w:ascii="Times New Roman" w:hAnsi="Times New Roman" w:cs="Times New Roman"/>
          <w:b/>
          <w:i/>
          <w:sz w:val="28"/>
          <w:szCs w:val="28"/>
          <w:u w:val="single"/>
        </w:rPr>
        <w:t>сплю как убитый</w:t>
      </w:r>
      <w:r w:rsidRPr="00F97075">
        <w:rPr>
          <w:rFonts w:ascii="Times New Roman" w:hAnsi="Times New Roman" w:cs="Times New Roman"/>
          <w:i/>
          <w:sz w:val="28"/>
          <w:szCs w:val="28"/>
        </w:rPr>
        <w:t xml:space="preserve"> или как госчиновник на заседании в отделе городского движения.</w:t>
      </w:r>
    </w:p>
    <w:p w:rsidR="004C05C7" w:rsidRPr="00DD25AB" w:rsidRDefault="004C05C7" w:rsidP="004C05C7">
      <w:pPr>
        <w:ind w:left="426"/>
        <w:rPr>
          <w:rFonts w:ascii="Times New Roman" w:hAnsi="Times New Roman" w:cs="Times New Roman"/>
          <w:b/>
          <w:i/>
          <w:sz w:val="28"/>
          <w:szCs w:val="28"/>
          <w:lang w:val="de-DE"/>
        </w:rPr>
      </w:pPr>
      <w:r w:rsidRPr="00DD25AB">
        <w:rPr>
          <w:rFonts w:ascii="Times New Roman" w:hAnsi="Times New Roman" w:cs="Times New Roman"/>
          <w:b/>
          <w:i/>
          <w:sz w:val="28"/>
          <w:szCs w:val="28"/>
          <w:lang w:val="de-DE"/>
        </w:rPr>
        <w:t xml:space="preserve">6. </w:t>
      </w:r>
      <w:r w:rsidR="00DD25AB" w:rsidRPr="00DD25AB">
        <w:rPr>
          <w:rFonts w:ascii="Times New Roman" w:hAnsi="Times New Roman" w:cs="Times New Roman"/>
          <w:b/>
          <w:i/>
          <w:sz w:val="28"/>
          <w:szCs w:val="28"/>
          <w:lang w:val="de-DE"/>
        </w:rPr>
        <w:t>Generalisierung</w:t>
      </w:r>
      <w:r w:rsidR="00DD25AB">
        <w:rPr>
          <w:rFonts w:ascii="Times New Roman" w:hAnsi="Times New Roman" w:cs="Times New Roman"/>
          <w:b/>
          <w:i/>
          <w:sz w:val="28"/>
          <w:szCs w:val="28"/>
          <w:lang w:val="de-DE"/>
        </w:rPr>
        <w:t>:</w:t>
      </w:r>
    </w:p>
    <w:p w:rsidR="004C05C7" w:rsidRPr="0086772C" w:rsidRDefault="0086772C" w:rsidP="0086772C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          </w:t>
      </w:r>
      <w:r w:rsidR="004C05C7" w:rsidRPr="004C05C7">
        <w:rPr>
          <w:rFonts w:ascii="Times New Roman" w:hAnsi="Times New Roman" w:cs="Times New Roman"/>
          <w:sz w:val="28"/>
          <w:szCs w:val="28"/>
          <w:lang w:val="de-DE"/>
        </w:rPr>
        <w:t>Einstein sagte: Gott würfelt ni</w:t>
      </w:r>
      <w:r>
        <w:rPr>
          <w:rFonts w:ascii="Times New Roman" w:hAnsi="Times New Roman" w:cs="Times New Roman"/>
          <w:sz w:val="28"/>
          <w:szCs w:val="28"/>
          <w:lang w:val="de-DE"/>
        </w:rPr>
        <w:t>cht! Was</w:t>
      </w:r>
      <w:r w:rsidRPr="00B2286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dann</w:t>
      </w:r>
      <w:r w:rsidRPr="00B22867">
        <w:rPr>
          <w:rFonts w:ascii="Times New Roman" w:hAnsi="Times New Roman" w:cs="Times New Roman"/>
          <w:sz w:val="28"/>
          <w:szCs w:val="28"/>
        </w:rPr>
        <w:t xml:space="preserve">? </w:t>
      </w:r>
      <w:r w:rsidRPr="0086772C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Skat</w:t>
      </w:r>
      <w:r w:rsidRPr="00B22867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? </w:t>
      </w:r>
      <w:r w:rsidRPr="0086772C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Halma</w:t>
      </w:r>
      <w:r w:rsidRPr="00B22867">
        <w:rPr>
          <w:rFonts w:ascii="Times New Roman" w:hAnsi="Times New Roman" w:cs="Times New Roman"/>
          <w:b/>
          <w:i/>
          <w:sz w:val="28"/>
          <w:szCs w:val="28"/>
          <w:u w:val="single"/>
        </w:rPr>
        <w:t>?</w:t>
      </w:r>
      <w:r w:rsidRPr="00B2286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05C7" w:rsidRPr="00B22867" w:rsidRDefault="0086772C" w:rsidP="0086772C">
      <w:pPr>
        <w:pStyle w:val="a6"/>
        <w:jc w:val="both"/>
        <w:rPr>
          <w:rFonts w:ascii="Times New Roman" w:hAnsi="Times New Roman" w:cs="Times New Roman"/>
          <w:i/>
          <w:sz w:val="28"/>
          <w:szCs w:val="28"/>
          <w:lang w:val="de-DE"/>
        </w:rPr>
      </w:pPr>
      <w:r w:rsidRPr="0086772C">
        <w:rPr>
          <w:rFonts w:ascii="Times New Roman" w:hAnsi="Times New Roman" w:cs="Times New Roman"/>
          <w:sz w:val="28"/>
          <w:szCs w:val="28"/>
        </w:rPr>
        <w:t xml:space="preserve">       </w:t>
      </w:r>
      <w:r w:rsidR="004C05C7" w:rsidRPr="0086772C">
        <w:rPr>
          <w:rFonts w:ascii="Times New Roman" w:hAnsi="Times New Roman" w:cs="Times New Roman"/>
          <w:i/>
          <w:sz w:val="28"/>
          <w:szCs w:val="28"/>
        </w:rPr>
        <w:t xml:space="preserve">Эйнштейн сказал: Бог не играет в кости! Тогда во что?  </w:t>
      </w:r>
      <w:r>
        <w:rPr>
          <w:rFonts w:ascii="Times New Roman" w:hAnsi="Times New Roman" w:cs="Times New Roman"/>
          <w:i/>
          <w:sz w:val="28"/>
          <w:szCs w:val="28"/>
        </w:rPr>
        <w:t xml:space="preserve">               </w:t>
      </w:r>
      <w:r w:rsidR="004C05C7" w:rsidRPr="0086772C">
        <w:rPr>
          <w:rFonts w:ascii="Times New Roman" w:hAnsi="Times New Roman" w:cs="Times New Roman"/>
          <w:b/>
          <w:i/>
          <w:sz w:val="28"/>
          <w:szCs w:val="28"/>
          <w:u w:val="single"/>
        </w:rPr>
        <w:t>В карты</w:t>
      </w:r>
      <w:r w:rsidRPr="0086772C">
        <w:rPr>
          <w:rFonts w:ascii="Times New Roman" w:hAnsi="Times New Roman" w:cs="Times New Roman"/>
          <w:b/>
          <w:i/>
          <w:sz w:val="28"/>
          <w:szCs w:val="28"/>
          <w:u w:val="single"/>
        </w:rPr>
        <w:t>?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</w:t>
      </w:r>
      <w:r w:rsidR="004C05C7" w:rsidRPr="0086772C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В</w:t>
      </w:r>
      <w:r w:rsidRPr="00B22867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 xml:space="preserve"> </w:t>
      </w:r>
      <w:r w:rsidR="004C05C7" w:rsidRPr="0086772C">
        <w:rPr>
          <w:rFonts w:ascii="Times New Roman" w:hAnsi="Times New Roman" w:cs="Times New Roman"/>
          <w:b/>
          <w:i/>
          <w:sz w:val="28"/>
          <w:szCs w:val="28"/>
          <w:u w:val="single"/>
        </w:rPr>
        <w:t>домино</w:t>
      </w:r>
      <w:r w:rsidR="004C05C7" w:rsidRPr="00B22867">
        <w:rPr>
          <w:rFonts w:ascii="Times New Roman" w:hAnsi="Times New Roman" w:cs="Times New Roman"/>
          <w:b/>
          <w:i/>
          <w:sz w:val="28"/>
          <w:szCs w:val="28"/>
          <w:u w:val="single"/>
          <w:lang w:val="de-DE"/>
        </w:rPr>
        <w:t>?</w:t>
      </w:r>
    </w:p>
    <w:p w:rsidR="004C05C7" w:rsidRPr="00B22867" w:rsidRDefault="004C05C7" w:rsidP="004C05C7">
      <w:pPr>
        <w:ind w:left="360"/>
        <w:rPr>
          <w:rFonts w:ascii="Times New Roman" w:hAnsi="Times New Roman" w:cs="Times New Roman"/>
          <w:i/>
          <w:sz w:val="28"/>
          <w:szCs w:val="28"/>
          <w:lang w:val="de-DE"/>
        </w:rPr>
      </w:pPr>
    </w:p>
    <w:p w:rsidR="00DB077D" w:rsidRPr="00B22867" w:rsidRDefault="00BE4ABB" w:rsidP="00BE4ABB">
      <w:pPr>
        <w:tabs>
          <w:tab w:val="left" w:pos="1290"/>
        </w:tabs>
        <w:rPr>
          <w:rFonts w:ascii="Times New Roman" w:hAnsi="Times New Roman"/>
          <w:sz w:val="28"/>
          <w:szCs w:val="28"/>
          <w:lang w:val="de-DE"/>
        </w:rPr>
      </w:pPr>
      <w:r w:rsidRPr="00B22867">
        <w:rPr>
          <w:rFonts w:ascii="Times New Roman" w:hAnsi="Times New Roman"/>
          <w:sz w:val="28"/>
          <w:szCs w:val="28"/>
          <w:lang w:val="de-DE"/>
        </w:rPr>
        <w:tab/>
      </w:r>
    </w:p>
    <w:p w:rsidR="004424DA" w:rsidRPr="00BE4ABB" w:rsidRDefault="00DB077D" w:rsidP="00DB077D">
      <w:pPr>
        <w:tabs>
          <w:tab w:val="left" w:pos="1290"/>
        </w:tabs>
        <w:jc w:val="both"/>
        <w:rPr>
          <w:rFonts w:ascii="Times New Roman" w:hAnsi="Times New Roman"/>
          <w:sz w:val="28"/>
          <w:szCs w:val="28"/>
          <w:lang w:val="de-DE"/>
        </w:rPr>
      </w:pPr>
      <w:r w:rsidRPr="00B22867">
        <w:rPr>
          <w:rFonts w:ascii="Times New Roman" w:hAnsi="Times New Roman"/>
          <w:sz w:val="28"/>
          <w:szCs w:val="28"/>
          <w:lang w:val="de-DE"/>
        </w:rPr>
        <w:t xml:space="preserve">                 </w:t>
      </w:r>
      <w:r w:rsidR="00BE4ABB" w:rsidRPr="00BE4ABB">
        <w:rPr>
          <w:rFonts w:ascii="Times New Roman" w:hAnsi="Times New Roman"/>
          <w:sz w:val="28"/>
          <w:szCs w:val="28"/>
          <w:lang w:val="de-DE"/>
        </w:rPr>
        <w:t>Auf Grundlage der komparative</w:t>
      </w:r>
      <w:r w:rsidR="00BE4ABB">
        <w:rPr>
          <w:rFonts w:ascii="Times New Roman" w:hAnsi="Times New Roman"/>
          <w:sz w:val="28"/>
          <w:szCs w:val="28"/>
          <w:lang w:val="de-DE"/>
        </w:rPr>
        <w:t>n</w:t>
      </w:r>
      <w:r w:rsidR="00BE4ABB" w:rsidRPr="00BE4ABB">
        <w:rPr>
          <w:rFonts w:ascii="Times New Roman" w:hAnsi="Times New Roman"/>
          <w:sz w:val="28"/>
          <w:szCs w:val="28"/>
          <w:lang w:val="de-DE"/>
        </w:rPr>
        <w:t xml:space="preserve"> </w:t>
      </w:r>
      <w:r w:rsidR="00BE4ABB">
        <w:rPr>
          <w:rFonts w:ascii="Times New Roman" w:hAnsi="Times New Roman"/>
          <w:sz w:val="28"/>
          <w:szCs w:val="28"/>
          <w:lang w:val="de-DE"/>
        </w:rPr>
        <w:t xml:space="preserve">Analyse von beiden Texten </w:t>
      </w:r>
      <w:r w:rsidR="00366574">
        <w:rPr>
          <w:rFonts w:ascii="Times New Roman" w:hAnsi="Times New Roman"/>
          <w:sz w:val="28"/>
          <w:szCs w:val="28"/>
          <w:lang w:val="de-DE"/>
        </w:rPr>
        <w:t xml:space="preserve">kann </w:t>
      </w:r>
      <w:r>
        <w:rPr>
          <w:rFonts w:ascii="Times New Roman" w:hAnsi="Times New Roman"/>
          <w:sz w:val="28"/>
          <w:szCs w:val="28"/>
          <w:lang w:val="de-DE"/>
        </w:rPr>
        <w:t>die Wiedergabe des</w:t>
      </w:r>
      <w:r w:rsidR="003251DD" w:rsidRPr="00B22867">
        <w:rPr>
          <w:rFonts w:ascii="Times New Roman" w:hAnsi="Times New Roman"/>
          <w:sz w:val="28"/>
          <w:szCs w:val="28"/>
          <w:lang w:val="de-DE"/>
        </w:rPr>
        <w:t xml:space="preserve"> komischen Effekts des</w:t>
      </w:r>
      <w:r w:rsidR="003251DD">
        <w:rPr>
          <w:rFonts w:ascii="Times New Roman" w:hAnsi="Times New Roman"/>
          <w:sz w:val="28"/>
          <w:szCs w:val="28"/>
          <w:lang w:val="de-DE"/>
        </w:rPr>
        <w:t xml:space="preserve"> quellensprachlichen Textes in dem</w:t>
      </w:r>
      <w:r>
        <w:rPr>
          <w:rFonts w:ascii="Times New Roman" w:hAnsi="Times New Roman"/>
          <w:sz w:val="28"/>
          <w:szCs w:val="28"/>
          <w:lang w:val="de-DE"/>
        </w:rPr>
        <w:t xml:space="preserve"> zielsprachlichen Text als äquivalent gelten.</w:t>
      </w:r>
    </w:p>
    <w:p w:rsidR="007618AE" w:rsidRPr="00BE4ABB" w:rsidRDefault="007618AE" w:rsidP="00913910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7618AE" w:rsidRPr="00B22867" w:rsidRDefault="007618AE" w:rsidP="00550F34">
      <w:pPr>
        <w:tabs>
          <w:tab w:val="left" w:pos="1875"/>
        </w:tabs>
        <w:rPr>
          <w:rFonts w:ascii="Times New Roman" w:hAnsi="Times New Roman"/>
          <w:b/>
          <w:sz w:val="28"/>
          <w:szCs w:val="28"/>
          <w:lang w:val="de-DE"/>
        </w:rPr>
      </w:pPr>
    </w:p>
    <w:p w:rsidR="00DB077D" w:rsidRPr="00B22867" w:rsidRDefault="00DB077D" w:rsidP="00DB077D">
      <w:pPr>
        <w:tabs>
          <w:tab w:val="left" w:pos="1875"/>
        </w:tabs>
        <w:rPr>
          <w:rFonts w:ascii="Times New Roman" w:hAnsi="Times New Roman"/>
          <w:b/>
          <w:sz w:val="28"/>
          <w:szCs w:val="28"/>
          <w:lang w:val="de-DE"/>
        </w:rPr>
      </w:pPr>
    </w:p>
    <w:p w:rsidR="00913910" w:rsidRPr="00607628" w:rsidRDefault="00913910" w:rsidP="00913910">
      <w:pPr>
        <w:tabs>
          <w:tab w:val="left" w:pos="1875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Список использованной литературы</w:t>
      </w:r>
    </w:p>
    <w:p w:rsidR="00913910" w:rsidRPr="00E55E0A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55E0A">
        <w:rPr>
          <w:rFonts w:ascii="Times New Roman" w:hAnsi="Times New Roman"/>
          <w:sz w:val="28"/>
          <w:szCs w:val="28"/>
        </w:rPr>
        <w:t xml:space="preserve">Алексеева И. С. </w:t>
      </w:r>
      <w:r>
        <w:rPr>
          <w:rFonts w:ascii="Times New Roman" w:hAnsi="Times New Roman"/>
          <w:sz w:val="28"/>
          <w:szCs w:val="28"/>
        </w:rPr>
        <w:t>Профессиональное обучение переводчика. Учебное пособие по устному и письменному переводу для переводчиков и преподавателей. – СПб</w:t>
      </w:r>
      <w:proofErr w:type="gramStart"/>
      <w:r>
        <w:rPr>
          <w:rFonts w:ascii="Times New Roman" w:hAnsi="Times New Roman"/>
          <w:sz w:val="28"/>
          <w:szCs w:val="28"/>
        </w:rPr>
        <w:t xml:space="preserve">.: </w:t>
      </w:r>
      <w:proofErr w:type="gramEnd"/>
      <w:r>
        <w:rPr>
          <w:rFonts w:ascii="Times New Roman" w:hAnsi="Times New Roman"/>
          <w:sz w:val="28"/>
          <w:szCs w:val="28"/>
        </w:rPr>
        <w:t>Институт иностранных языков,  2000. – 192 с.</w:t>
      </w:r>
    </w:p>
    <w:p w:rsidR="00913910" w:rsidRPr="00077C8A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077C8A">
        <w:rPr>
          <w:rFonts w:ascii="Times New Roman" w:hAnsi="Times New Roman" w:cs="Times New Roman"/>
          <w:sz w:val="28"/>
          <w:szCs w:val="28"/>
        </w:rPr>
        <w:t>Аристотель. Поэтика. Риторика / Аристотель. -</w:t>
      </w:r>
      <w:r w:rsidR="00DB077D" w:rsidRPr="00445ADB">
        <w:rPr>
          <w:rFonts w:ascii="Times New Roman" w:hAnsi="Times New Roman" w:cs="Times New Roman"/>
          <w:sz w:val="28"/>
          <w:szCs w:val="28"/>
        </w:rPr>
        <w:t xml:space="preserve"> </w:t>
      </w:r>
      <w:r w:rsidRPr="00077C8A">
        <w:rPr>
          <w:rFonts w:ascii="Times New Roman" w:hAnsi="Times New Roman" w:cs="Times New Roman"/>
          <w:sz w:val="28"/>
          <w:szCs w:val="28"/>
        </w:rPr>
        <w:t>СПб</w:t>
      </w:r>
      <w:proofErr w:type="gramStart"/>
      <w:r w:rsidRPr="00077C8A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077C8A">
        <w:rPr>
          <w:rFonts w:ascii="Times New Roman" w:hAnsi="Times New Roman" w:cs="Times New Roman"/>
          <w:sz w:val="28"/>
          <w:szCs w:val="28"/>
        </w:rPr>
        <w:t>2000.</w:t>
      </w:r>
    </w:p>
    <w:p w:rsidR="00913910" w:rsidRPr="00ED6AD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E55E0A">
        <w:rPr>
          <w:rFonts w:ascii="Times New Roman" w:hAnsi="Times New Roman" w:cs="Times New Roman"/>
          <w:sz w:val="28"/>
          <w:szCs w:val="28"/>
        </w:rPr>
        <w:t>Артёмова</w:t>
      </w:r>
      <w:proofErr w:type="spellEnd"/>
      <w:r w:rsidRPr="00E55E0A">
        <w:rPr>
          <w:rFonts w:ascii="Times New Roman" w:hAnsi="Times New Roman" w:cs="Times New Roman"/>
          <w:sz w:val="28"/>
          <w:szCs w:val="28"/>
        </w:rPr>
        <w:t xml:space="preserve"> А.Ф. Механизм создания комического в английской фразеологии: </w:t>
      </w:r>
      <w:proofErr w:type="spellStart"/>
      <w:r w:rsidRPr="00E55E0A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E55E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55E0A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E55E0A">
        <w:rPr>
          <w:rFonts w:ascii="Times New Roman" w:hAnsi="Times New Roman" w:cs="Times New Roman"/>
          <w:sz w:val="28"/>
          <w:szCs w:val="28"/>
        </w:rPr>
        <w:t xml:space="preserve">. … канд. </w:t>
      </w:r>
      <w:proofErr w:type="spellStart"/>
      <w:r w:rsidRPr="00E55E0A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E55E0A">
        <w:rPr>
          <w:rFonts w:ascii="Times New Roman" w:hAnsi="Times New Roman" w:cs="Times New Roman"/>
          <w:sz w:val="28"/>
          <w:szCs w:val="28"/>
        </w:rPr>
        <w:t xml:space="preserve">. наук: 10.02.04 /                      А. Ф. </w:t>
      </w:r>
      <w:proofErr w:type="spellStart"/>
      <w:r w:rsidRPr="00E55E0A">
        <w:rPr>
          <w:rFonts w:ascii="Times New Roman" w:hAnsi="Times New Roman" w:cs="Times New Roman"/>
          <w:sz w:val="28"/>
          <w:szCs w:val="28"/>
        </w:rPr>
        <w:t>Артёмова</w:t>
      </w:r>
      <w:proofErr w:type="spellEnd"/>
      <w:r w:rsidRPr="00E55E0A">
        <w:rPr>
          <w:rFonts w:ascii="Times New Roman" w:hAnsi="Times New Roman" w:cs="Times New Roman"/>
          <w:sz w:val="28"/>
          <w:szCs w:val="28"/>
        </w:rPr>
        <w:t>. – М., 1976. – 23 с.</w:t>
      </w:r>
    </w:p>
    <w:p w:rsidR="00913910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A115A">
        <w:rPr>
          <w:rFonts w:ascii="Times New Roman" w:hAnsi="Times New Roman"/>
          <w:sz w:val="28"/>
          <w:szCs w:val="28"/>
        </w:rPr>
        <w:t>Бархударов</w:t>
      </w:r>
      <w:proofErr w:type="spellEnd"/>
      <w:r w:rsidRPr="009A115A">
        <w:rPr>
          <w:rFonts w:ascii="Times New Roman" w:hAnsi="Times New Roman"/>
          <w:sz w:val="28"/>
          <w:szCs w:val="28"/>
        </w:rPr>
        <w:t xml:space="preserve"> Л. С. Язык и перевод. </w:t>
      </w:r>
      <w:r>
        <w:rPr>
          <w:rFonts w:ascii="Times New Roman" w:hAnsi="Times New Roman"/>
          <w:sz w:val="28"/>
          <w:szCs w:val="28"/>
        </w:rPr>
        <w:t>– М.: Высшая школа, 1975. – 254с.</w:t>
      </w:r>
    </w:p>
    <w:p w:rsidR="00913910" w:rsidRPr="00ED6AD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D6AD0">
        <w:rPr>
          <w:rFonts w:ascii="Times New Roman" w:hAnsi="Times New Roman" w:cs="Times New Roman"/>
          <w:sz w:val="28"/>
          <w:szCs w:val="28"/>
        </w:rPr>
        <w:t xml:space="preserve">Болдина Л. И. Ирония как вид комического: </w:t>
      </w:r>
      <w:proofErr w:type="spellStart"/>
      <w:r w:rsidRPr="00ED6AD0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D6AD0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 xml:space="preserve">. …канд. </w:t>
      </w:r>
      <w:proofErr w:type="spellStart"/>
      <w:r w:rsidRPr="00ED6AD0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>. наук / Л.И. Болдина. – М., 1982. – 23 с.</w:t>
      </w:r>
    </w:p>
    <w:p w:rsidR="00913910" w:rsidRPr="00ED6AD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ED6AD0">
        <w:rPr>
          <w:rFonts w:ascii="Times New Roman" w:hAnsi="Times New Roman" w:cs="Times New Roman"/>
          <w:sz w:val="28"/>
          <w:szCs w:val="28"/>
        </w:rPr>
        <w:t>Борев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 xml:space="preserve"> Ю. Б. Основные эстетические категории </w:t>
      </w:r>
      <m:oMath>
        <m:r>
          <w:rPr>
            <w:rFonts w:ascii="Cambria Math" w:hAnsi="Cambria Math" w:cs="Times New Roman"/>
            <w:sz w:val="28"/>
            <w:szCs w:val="28"/>
          </w:rPr>
          <m:t>/</m:t>
        </m:r>
      </m:oMath>
      <w:r w:rsidRPr="00ED6AD0">
        <w:rPr>
          <w:rFonts w:ascii="Times New Roman" w:hAnsi="Times New Roman" w:cs="Times New Roman"/>
          <w:sz w:val="28"/>
          <w:szCs w:val="28"/>
        </w:rPr>
        <w:t xml:space="preserve"> Ю. Б. Борев. – М.: Высшая школа, 1960. – 424 с.</w:t>
      </w:r>
    </w:p>
    <w:p w:rsidR="00913910" w:rsidRPr="00ED6AD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ED6AD0">
        <w:rPr>
          <w:rFonts w:ascii="Times New Roman" w:hAnsi="Times New Roman" w:cs="Times New Roman"/>
          <w:sz w:val="28"/>
          <w:szCs w:val="28"/>
        </w:rPr>
        <w:t>Борев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 xml:space="preserve"> Ю. Б. Комическое, или О том, как смех казнит несовершенство мира, очищает и обновляет человека и утверждает радость бытия    /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ED6AD0">
        <w:rPr>
          <w:rFonts w:ascii="Times New Roman" w:hAnsi="Times New Roman" w:cs="Times New Roman"/>
          <w:sz w:val="28"/>
          <w:szCs w:val="28"/>
        </w:rPr>
        <w:t xml:space="preserve">Ю. Б. </w:t>
      </w:r>
      <w:proofErr w:type="spellStart"/>
      <w:r w:rsidRPr="00ED6AD0">
        <w:rPr>
          <w:rFonts w:ascii="Times New Roman" w:hAnsi="Times New Roman" w:cs="Times New Roman"/>
          <w:sz w:val="28"/>
          <w:szCs w:val="28"/>
        </w:rPr>
        <w:t>Борев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>. – М.: Искусство, 1970. – 275 с.</w:t>
      </w:r>
    </w:p>
    <w:p w:rsidR="00913910" w:rsidRPr="00ED6AD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ED6AD0">
        <w:rPr>
          <w:rFonts w:ascii="Times New Roman" w:hAnsi="Times New Roman" w:cs="Times New Roman"/>
          <w:sz w:val="28"/>
          <w:szCs w:val="28"/>
        </w:rPr>
        <w:t>Борев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 xml:space="preserve"> Ю. Б. Эстетика: Учебник / Ю. Б. </w:t>
      </w:r>
      <w:proofErr w:type="spellStart"/>
      <w:r w:rsidRPr="00ED6AD0">
        <w:rPr>
          <w:rFonts w:ascii="Times New Roman" w:hAnsi="Times New Roman" w:cs="Times New Roman"/>
          <w:sz w:val="28"/>
          <w:szCs w:val="28"/>
        </w:rPr>
        <w:t>Борев</w:t>
      </w:r>
      <w:proofErr w:type="spellEnd"/>
      <w:r w:rsidRPr="00ED6AD0">
        <w:rPr>
          <w:rFonts w:ascii="Times New Roman" w:hAnsi="Times New Roman" w:cs="Times New Roman"/>
          <w:sz w:val="28"/>
          <w:szCs w:val="28"/>
        </w:rPr>
        <w:t>. – М.: Высшая школа, 2002. 511 с.</w:t>
      </w:r>
    </w:p>
    <w:p w:rsidR="00913910" w:rsidRPr="009A115A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A115A">
        <w:rPr>
          <w:rFonts w:ascii="Times New Roman" w:hAnsi="Times New Roman"/>
          <w:sz w:val="28"/>
          <w:szCs w:val="28"/>
        </w:rPr>
        <w:t xml:space="preserve">Виноградов В. С. Введение в </w:t>
      </w:r>
      <w:proofErr w:type="spellStart"/>
      <w:r w:rsidRPr="009A115A">
        <w:rPr>
          <w:rFonts w:ascii="Times New Roman" w:hAnsi="Times New Roman"/>
          <w:sz w:val="28"/>
          <w:szCs w:val="28"/>
        </w:rPr>
        <w:t>переводоведение</w:t>
      </w:r>
      <w:proofErr w:type="spellEnd"/>
      <w:r w:rsidRPr="009A115A">
        <w:rPr>
          <w:rFonts w:ascii="Times New Roman" w:hAnsi="Times New Roman"/>
          <w:sz w:val="28"/>
          <w:szCs w:val="28"/>
        </w:rPr>
        <w:t>. Общие и лексические вопросы</w:t>
      </w:r>
      <w:r w:rsidRPr="009A115A">
        <w:rPr>
          <w:rFonts w:ascii="Times New Roman" w:hAnsi="Times New Roman"/>
          <w:sz w:val="28"/>
          <w:szCs w:val="28"/>
          <w:lang w:eastAsia="ru-RU"/>
        </w:rPr>
        <w:t xml:space="preserve">  / </w:t>
      </w:r>
      <w:r w:rsidRPr="009A115A">
        <w:rPr>
          <w:rFonts w:ascii="Times New Roman" w:hAnsi="Times New Roman"/>
          <w:sz w:val="28"/>
          <w:szCs w:val="28"/>
        </w:rPr>
        <w:t>В. С. Виноградов – М.:</w:t>
      </w:r>
      <w:r>
        <w:rPr>
          <w:rFonts w:ascii="Times New Roman" w:hAnsi="Times New Roman"/>
          <w:sz w:val="28"/>
          <w:szCs w:val="28"/>
        </w:rPr>
        <w:t xml:space="preserve"> </w:t>
      </w:r>
      <w:r w:rsidRPr="009A115A">
        <w:rPr>
          <w:rFonts w:ascii="Times New Roman" w:hAnsi="Times New Roman"/>
          <w:sz w:val="28"/>
          <w:szCs w:val="28"/>
        </w:rPr>
        <w:t>Издательство института общего и среднего образования, - 2001, - 224с.</w:t>
      </w:r>
    </w:p>
    <w:p w:rsidR="00913910" w:rsidRPr="00CA6CAD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A6CAD">
        <w:rPr>
          <w:rFonts w:ascii="Times New Roman" w:hAnsi="Times New Roman"/>
          <w:sz w:val="28"/>
          <w:szCs w:val="28"/>
        </w:rPr>
        <w:t xml:space="preserve">Гальперин И. Р. Текст как объект лингвистического исследования / </w:t>
      </w:r>
      <w:r>
        <w:rPr>
          <w:rFonts w:ascii="Times New Roman" w:hAnsi="Times New Roman"/>
          <w:sz w:val="28"/>
          <w:szCs w:val="28"/>
        </w:rPr>
        <w:t xml:space="preserve">       </w:t>
      </w:r>
      <w:r w:rsidRPr="00CA6CAD">
        <w:rPr>
          <w:rFonts w:ascii="Times New Roman" w:hAnsi="Times New Roman"/>
          <w:sz w:val="28"/>
          <w:szCs w:val="28"/>
        </w:rPr>
        <w:t>И. Р. Гальперин – М.</w:t>
      </w:r>
      <w:proofErr w:type="gramStart"/>
      <w:r w:rsidRPr="00CA6CAD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CA6CA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A6CAD">
        <w:rPr>
          <w:rFonts w:ascii="Times New Roman" w:hAnsi="Times New Roman"/>
          <w:sz w:val="28"/>
          <w:szCs w:val="28"/>
        </w:rPr>
        <w:t>КомКнига</w:t>
      </w:r>
      <w:proofErr w:type="spellEnd"/>
      <w:r w:rsidRPr="00CA6CAD">
        <w:rPr>
          <w:rFonts w:ascii="Times New Roman" w:hAnsi="Times New Roman"/>
          <w:sz w:val="28"/>
          <w:szCs w:val="28"/>
        </w:rPr>
        <w:t xml:space="preserve">, 2006. – 144 с. ; </w:t>
      </w:r>
    </w:p>
    <w:p w:rsidR="00913910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Гончаренко С.Ф. К вопросу о становлении отечественной школы стихотворного перевода  </w:t>
      </w:r>
      <w:r w:rsidRPr="00EB171C"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</w:rPr>
        <w:t xml:space="preserve"> Сб. науч. тр. МГПИИЯ им. М. Тереза: - Вып.№127. – 1978. – С. 147 – 150</w:t>
      </w:r>
    </w:p>
    <w:p w:rsidR="0091391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Дземидюк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 Б. О комическом / Б.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Дземидюк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>. – М.: Прогресс, 1974. – 224 с.</w:t>
      </w:r>
    </w:p>
    <w:p w:rsidR="0091391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64EDC">
        <w:rPr>
          <w:rFonts w:ascii="Times New Roman" w:hAnsi="Times New Roman" w:cs="Times New Roman"/>
          <w:sz w:val="28"/>
          <w:szCs w:val="28"/>
        </w:rPr>
        <w:t>Есин А. Б., Касаткина Т. А. Система эмоционально-ценностных ориентаций / А. Б. Есин, Т. А. Касаткина // Филологические науки. – 1994. - № 5-6. – с. 10-18.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64EDC">
        <w:rPr>
          <w:rFonts w:ascii="Times New Roman" w:hAnsi="Times New Roman" w:cs="Times New Roman"/>
          <w:sz w:val="28"/>
          <w:szCs w:val="28"/>
        </w:rPr>
        <w:t xml:space="preserve">Казанская Г. П. Некоторые стилистические приёмы создания эффекта иронии в портретных характеристиках романа С.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t>Ричарсдсона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 «Кларисса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lastRenderedPageBreak/>
        <w:t>Гарлоу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»  /  Г. П. Казанская // Вопросы стилистики английского языка. – М., 1980. –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>. 155. - С. 22 – 28</w:t>
      </w:r>
    </w:p>
    <w:p w:rsidR="00913910" w:rsidRPr="00C21C69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64EDC">
        <w:rPr>
          <w:rFonts w:ascii="Times New Roman" w:hAnsi="Times New Roman" w:cs="Times New Roman"/>
          <w:sz w:val="28"/>
          <w:szCs w:val="28"/>
        </w:rPr>
        <w:t xml:space="preserve">Карасик А. В. Лингвистические характеристики юмора  /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C64EDC">
        <w:rPr>
          <w:rFonts w:ascii="Times New Roman" w:hAnsi="Times New Roman" w:cs="Times New Roman"/>
          <w:sz w:val="28"/>
          <w:szCs w:val="28"/>
        </w:rPr>
        <w:t xml:space="preserve">А. В. Карасик  //  Языковая личность: проблемы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лингвокультурологии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 и функциональной семантики: Сб. науч. тр., Волгоградский гос.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>. ун-т. Научно-исследовательская лаборатория «Язык и личность». – Волгоград: Перемена, 1999. – С. 200 – 209.</w:t>
      </w:r>
    </w:p>
    <w:p w:rsidR="00913910" w:rsidRPr="000C3E11" w:rsidRDefault="00913910" w:rsidP="00913910">
      <w:pPr>
        <w:pStyle w:val="a6"/>
        <w:numPr>
          <w:ilvl w:val="0"/>
          <w:numId w:val="3"/>
        </w:numPr>
        <w:shd w:val="clear" w:color="auto" w:fill="FFFFFF"/>
        <w:tabs>
          <w:tab w:val="left" w:pos="1210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C3E11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</w:rPr>
        <w:t>Комиссаров В.Н.</w:t>
      </w:r>
      <w:r w:rsidRPr="000C3E11">
        <w:rPr>
          <w:rFonts w:ascii="Times New Roman" w:hAnsi="Times New Roman" w:cs="Times New Roman"/>
          <w:b/>
          <w:bCs/>
          <w:color w:val="000000"/>
          <w:spacing w:val="-7"/>
          <w:sz w:val="28"/>
          <w:szCs w:val="28"/>
        </w:rPr>
        <w:t xml:space="preserve">    </w:t>
      </w:r>
      <w:r w:rsidRPr="000C3E1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Теория перевода (лингвистические аспекты): Учеб</w:t>
      </w:r>
      <w:proofErr w:type="gramStart"/>
      <w:r w:rsidRPr="000C3E1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.</w:t>
      </w:r>
      <w:proofErr w:type="gramEnd"/>
      <w:r w:rsidRPr="000C3E1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proofErr w:type="gramStart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д</w:t>
      </w:r>
      <w:proofErr w:type="gramEnd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ля ин-</w:t>
      </w:r>
      <w:proofErr w:type="spellStart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тов</w:t>
      </w:r>
      <w:proofErr w:type="spellEnd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и фак. </w:t>
      </w:r>
      <w:proofErr w:type="spellStart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иностр</w:t>
      </w:r>
      <w:proofErr w:type="spellEnd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. яз. - М.: </w:t>
      </w:r>
      <w:proofErr w:type="spellStart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Высш</w:t>
      </w:r>
      <w:proofErr w:type="spellEnd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. </w:t>
      </w:r>
      <w:proofErr w:type="spellStart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шк</w:t>
      </w:r>
      <w:proofErr w:type="spellEnd"/>
      <w:r w:rsidRPr="000C3E11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., 1990. - 253 с.</w:t>
      </w:r>
    </w:p>
    <w:p w:rsidR="00913910" w:rsidRPr="006F3DA8" w:rsidRDefault="00913910" w:rsidP="00913910">
      <w:pPr>
        <w:pStyle w:val="a6"/>
        <w:numPr>
          <w:ilvl w:val="0"/>
          <w:numId w:val="3"/>
        </w:numPr>
        <w:shd w:val="clear" w:color="auto" w:fill="FFFFFF"/>
        <w:spacing w:line="360" w:lineRule="auto"/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</w:rPr>
      </w:pPr>
      <w:r w:rsidRPr="000C3E11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</w:rPr>
        <w:t>Комиссаров В.Н.</w:t>
      </w:r>
      <w:r w:rsidRPr="000C3E11">
        <w:rPr>
          <w:rFonts w:ascii="Times New Roman" w:hAnsi="Times New Roman" w:cs="Times New Roman"/>
          <w:b/>
          <w:bCs/>
          <w:color w:val="000000"/>
          <w:spacing w:val="-7"/>
          <w:sz w:val="28"/>
          <w:szCs w:val="28"/>
        </w:rPr>
        <w:t xml:space="preserve">  </w:t>
      </w:r>
      <w:r w:rsidRPr="000C3E11">
        <w:rPr>
          <w:rFonts w:ascii="Times New Roman" w:eastAsia="Times New Roman" w:hAnsi="Times New Roman" w:cs="Times New Roman"/>
          <w:sz w:val="28"/>
          <w:szCs w:val="28"/>
        </w:rPr>
        <w:t>Вопросы теори</w:t>
      </w:r>
      <w:r>
        <w:rPr>
          <w:rFonts w:ascii="Times New Roman" w:eastAsia="Times New Roman" w:hAnsi="Times New Roman" w:cs="Times New Roman"/>
          <w:sz w:val="28"/>
          <w:szCs w:val="28"/>
        </w:rPr>
        <w:t>и перевода в зарубежной лингвис</w:t>
      </w:r>
      <w:r w:rsidRPr="000C3E11">
        <w:rPr>
          <w:rFonts w:ascii="Times New Roman" w:eastAsia="Times New Roman" w:hAnsi="Times New Roman" w:cs="Times New Roman"/>
          <w:sz w:val="28"/>
          <w:szCs w:val="28"/>
        </w:rPr>
        <w:t>тике: Сборник статей: Пер. с англ., нем., франц.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C3E11">
        <w:rPr>
          <w:rFonts w:ascii="Times New Roman" w:eastAsia="Times New Roman" w:hAnsi="Times New Roman" w:cs="Times New Roman"/>
          <w:sz w:val="28"/>
          <w:szCs w:val="28"/>
        </w:rPr>
        <w:t>Вступительная статья и общая ред. перевода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C3E11">
        <w:rPr>
          <w:rFonts w:ascii="Times New Roman" w:eastAsia="Times New Roman" w:hAnsi="Times New Roman" w:cs="Times New Roman"/>
          <w:sz w:val="28"/>
          <w:szCs w:val="28"/>
        </w:rPr>
        <w:t xml:space="preserve">В. Н. Комиссарова. </w:t>
      </w:r>
      <w:proofErr w:type="gramStart"/>
      <w:r w:rsidRPr="000C3E11">
        <w:rPr>
          <w:rFonts w:ascii="Times New Roman" w:eastAsia="Times New Roman" w:hAnsi="Times New Roman" w:cs="Times New Roman"/>
          <w:sz w:val="28"/>
          <w:szCs w:val="28"/>
        </w:rPr>
        <w:t>—М</w:t>
      </w:r>
      <w:proofErr w:type="gramEnd"/>
      <w:r w:rsidRPr="000C3E1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0C3E11">
        <w:rPr>
          <w:rFonts w:ascii="Times New Roman" w:eastAsia="Times New Roman" w:hAnsi="Times New Roman" w:cs="Times New Roman"/>
          <w:sz w:val="28"/>
          <w:szCs w:val="28"/>
        </w:rPr>
        <w:t>Междунар</w:t>
      </w:r>
      <w:proofErr w:type="spellEnd"/>
      <w:r w:rsidRPr="000C3E11">
        <w:rPr>
          <w:rFonts w:ascii="Times New Roman" w:eastAsia="Times New Roman" w:hAnsi="Times New Roman" w:cs="Times New Roman"/>
          <w:sz w:val="28"/>
          <w:szCs w:val="28"/>
        </w:rPr>
        <w:t>. отношения,1978.—232 с.</w:t>
      </w:r>
    </w:p>
    <w:p w:rsidR="006F3DA8" w:rsidRPr="006F3DA8" w:rsidRDefault="006F3DA8" w:rsidP="006F3DA8">
      <w:pPr>
        <w:pStyle w:val="a6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983267">
        <w:rPr>
          <w:rFonts w:ascii="Times New Roman" w:hAnsi="Times New Roman" w:cs="Times New Roman"/>
          <w:bCs/>
          <w:sz w:val="28"/>
          <w:szCs w:val="28"/>
        </w:rPr>
        <w:t>Кухаренко В. А.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983267">
        <w:rPr>
          <w:rFonts w:ascii="Times New Roman" w:eastAsia="TimesNewRomanPSMT" w:hAnsi="Times New Roman" w:cs="Times New Roman"/>
          <w:sz w:val="28"/>
          <w:szCs w:val="28"/>
        </w:rPr>
        <w:t xml:space="preserve">Интерпретация текста: Учеб. пособие для студентов </w:t>
      </w:r>
      <w:proofErr w:type="spellStart"/>
      <w:r w:rsidRPr="00983267">
        <w:rPr>
          <w:rFonts w:ascii="Times New Roman" w:eastAsia="TimesNewRomanPSMT" w:hAnsi="Times New Roman" w:cs="Times New Roman"/>
          <w:sz w:val="28"/>
          <w:szCs w:val="28"/>
        </w:rPr>
        <w:t>пед.ин-тов</w:t>
      </w:r>
      <w:proofErr w:type="spellEnd"/>
      <w:r w:rsidRPr="00983267">
        <w:rPr>
          <w:rFonts w:ascii="Times New Roman" w:eastAsia="TimesNewRomanPSMT" w:hAnsi="Times New Roman" w:cs="Times New Roman"/>
          <w:sz w:val="28"/>
          <w:szCs w:val="28"/>
        </w:rPr>
        <w:t xml:space="preserve"> по спец. № 2103</w:t>
      </w:r>
      <w:proofErr w:type="gramStart"/>
      <w:r w:rsidRPr="0098326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83267">
        <w:rPr>
          <w:rFonts w:ascii="Times New Roman" w:eastAsia="TimesNewRomanPSMT" w:hAnsi="Times New Roman" w:cs="Times New Roman"/>
          <w:sz w:val="28"/>
          <w:szCs w:val="28"/>
        </w:rPr>
        <w:t>И</w:t>
      </w:r>
      <w:proofErr w:type="gramEnd"/>
      <w:r w:rsidRPr="00983267">
        <w:rPr>
          <w:rFonts w:ascii="Times New Roman" w:eastAsia="TimesNewRomanPSMT" w:hAnsi="Times New Roman" w:cs="Times New Roman"/>
          <w:sz w:val="28"/>
          <w:szCs w:val="28"/>
        </w:rPr>
        <w:t>ностр</w:t>
      </w:r>
      <w:proofErr w:type="spellEnd"/>
      <w:r w:rsidRPr="00983267">
        <w:rPr>
          <w:rFonts w:ascii="Times New Roman" w:eastAsia="TimesNewRomanPSMT" w:hAnsi="Times New Roman" w:cs="Times New Roman"/>
          <w:sz w:val="28"/>
          <w:szCs w:val="28"/>
        </w:rPr>
        <w:t>. яз.— 2-е изд.,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83267">
        <w:rPr>
          <w:rFonts w:ascii="Times New Roman" w:eastAsia="TimesNewRomanPSMT" w:hAnsi="Times New Roman" w:cs="Times New Roman"/>
          <w:sz w:val="28"/>
          <w:szCs w:val="28"/>
        </w:rPr>
        <w:t>перераб</w:t>
      </w:r>
      <w:proofErr w:type="spellEnd"/>
      <w:r w:rsidRPr="00983267">
        <w:rPr>
          <w:rFonts w:ascii="Times New Roman" w:eastAsia="TimesNewRomanPSMT" w:hAnsi="Times New Roman" w:cs="Times New Roman"/>
          <w:sz w:val="28"/>
          <w:szCs w:val="28"/>
        </w:rPr>
        <w:t xml:space="preserve">.— М.: Просвещение, 1988.—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  </w:t>
      </w:r>
      <w:r w:rsidRPr="00983267">
        <w:rPr>
          <w:rFonts w:ascii="Times New Roman" w:eastAsia="TimesNewRomanPSMT" w:hAnsi="Times New Roman" w:cs="Times New Roman"/>
          <w:sz w:val="28"/>
          <w:szCs w:val="28"/>
        </w:rPr>
        <w:t>192 с.</w:t>
      </w:r>
    </w:p>
    <w:p w:rsidR="00913910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B171C">
        <w:rPr>
          <w:rFonts w:ascii="Times New Roman" w:hAnsi="Times New Roman"/>
          <w:sz w:val="28"/>
          <w:szCs w:val="28"/>
        </w:rPr>
        <w:t xml:space="preserve">Левый И. Искусство перевода / </w:t>
      </w:r>
      <w:proofErr w:type="spellStart"/>
      <w:r w:rsidRPr="00EB171C">
        <w:rPr>
          <w:rFonts w:ascii="Times New Roman" w:hAnsi="Times New Roman"/>
          <w:sz w:val="28"/>
          <w:szCs w:val="28"/>
        </w:rPr>
        <w:t>И.Левый</w:t>
      </w:r>
      <w:proofErr w:type="spellEnd"/>
      <w:r w:rsidRPr="00EB171C">
        <w:rPr>
          <w:rFonts w:ascii="Times New Roman" w:hAnsi="Times New Roman"/>
          <w:sz w:val="28"/>
          <w:szCs w:val="28"/>
        </w:rPr>
        <w:t xml:space="preserve"> М.: Прогресс, 1974. –</w:t>
      </w:r>
      <w:r>
        <w:rPr>
          <w:rFonts w:ascii="Times New Roman" w:hAnsi="Times New Roman"/>
          <w:sz w:val="28"/>
          <w:szCs w:val="28"/>
        </w:rPr>
        <w:t xml:space="preserve"> 382</w:t>
      </w:r>
      <w:r w:rsidRPr="00EB171C">
        <w:rPr>
          <w:rFonts w:ascii="Times New Roman" w:hAnsi="Times New Roman"/>
          <w:sz w:val="28"/>
          <w:szCs w:val="28"/>
        </w:rPr>
        <w:t>с.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64EDC">
        <w:rPr>
          <w:rFonts w:ascii="Times New Roman" w:hAnsi="Times New Roman" w:cs="Times New Roman"/>
          <w:sz w:val="28"/>
          <w:szCs w:val="28"/>
        </w:rPr>
        <w:t>Лимарева Т. Ф. Функционально-семантическая сущность иронии (на материале русского и английского яз</w:t>
      </w:r>
      <w:r>
        <w:rPr>
          <w:rFonts w:ascii="Times New Roman" w:hAnsi="Times New Roman" w:cs="Times New Roman"/>
          <w:sz w:val="28"/>
          <w:szCs w:val="28"/>
        </w:rPr>
        <w:t xml:space="preserve">ыков):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…канд.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</w:t>
      </w:r>
      <w:r w:rsidRPr="00C64EDC">
        <w:rPr>
          <w:rFonts w:ascii="Times New Roman" w:hAnsi="Times New Roman" w:cs="Times New Roman"/>
          <w:sz w:val="28"/>
          <w:szCs w:val="28"/>
        </w:rPr>
        <w:t>ол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. наук  / Т. Ф. Лимарева. – Краснодар, 1997.  19 с. </w:t>
      </w:r>
    </w:p>
    <w:p w:rsidR="00913910" w:rsidRPr="0027469F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64EDC">
        <w:rPr>
          <w:rFonts w:ascii="Times New Roman" w:hAnsi="Times New Roman" w:cs="Times New Roman"/>
          <w:sz w:val="28"/>
          <w:szCs w:val="28"/>
        </w:rPr>
        <w:t>Лосев А. Ф. Ирония античная и романтическая  /  А. Ф. Лосев //  Эстетика и искусство: Из истории домарксистской  эстетической мысли. – М.: Наука, 1966. – С. 54 – 85.</w:t>
      </w:r>
    </w:p>
    <w:p w:rsidR="0091391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64EDC">
        <w:rPr>
          <w:rFonts w:ascii="Times New Roman" w:hAnsi="Times New Roman" w:cs="Times New Roman"/>
          <w:sz w:val="28"/>
          <w:szCs w:val="28"/>
        </w:rPr>
        <w:t xml:space="preserve">Лосев А. Ф., Шестаков В. П. История эстетических категорий  /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C64EDC">
        <w:rPr>
          <w:rFonts w:ascii="Times New Roman" w:hAnsi="Times New Roman" w:cs="Times New Roman"/>
          <w:sz w:val="28"/>
          <w:szCs w:val="28"/>
        </w:rPr>
        <w:t>А. Ф Лосев, В. П. Шестаков. – М.: Искусство, 1965. – 374 с.</w:t>
      </w:r>
    </w:p>
    <w:p w:rsidR="00913910" w:rsidRPr="00F55243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Лук А. Н. Юмор, остроумие, творчество. – М.: 1977 </w:t>
      </w:r>
    </w:p>
    <w:p w:rsidR="00F55243" w:rsidRDefault="00F55243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Львовская З. Д. Теоретические проблемы перевода  </w:t>
      </w:r>
      <w:r w:rsidRPr="00F55243"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Классификация моделей перевода. – М.: Высшая школа, 1985. – С. 42-75.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64EDC">
        <w:rPr>
          <w:rFonts w:ascii="Times New Roman" w:hAnsi="Times New Roman" w:cs="Times New Roman"/>
          <w:sz w:val="28"/>
          <w:szCs w:val="28"/>
        </w:rPr>
        <w:t>Паси И. Ирония как эстетическая категория/ И. Паси // Марксистско-ленинская эстетика в борьбе за прогрессивное искусство. – М., 1980. – С. 60 – 83.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Пивоев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 В. М. Ирония как феномен культуры  /  В. М.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Пивоев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. – Петрозаводск:  Изд-во </w:t>
      </w: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ПетрГУ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>, 2000. – 106 с.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64EDC">
        <w:rPr>
          <w:rFonts w:ascii="Times New Roman" w:hAnsi="Times New Roman" w:cs="Times New Roman"/>
          <w:sz w:val="28"/>
          <w:szCs w:val="28"/>
        </w:rPr>
        <w:t>Потебня</w:t>
      </w:r>
      <w:proofErr w:type="spellEnd"/>
      <w:r w:rsidRPr="00C64EDC">
        <w:rPr>
          <w:rFonts w:ascii="Times New Roman" w:hAnsi="Times New Roman" w:cs="Times New Roman"/>
          <w:sz w:val="28"/>
          <w:szCs w:val="28"/>
        </w:rPr>
        <w:t xml:space="preserve"> О.О. </w:t>
      </w:r>
      <w:r w:rsidRPr="00C64EDC">
        <w:rPr>
          <w:rFonts w:ascii="Times New Roman" w:hAnsi="Times New Roman" w:cs="Times New Roman"/>
          <w:sz w:val="28"/>
          <w:szCs w:val="28"/>
          <w:lang w:val="uk-UA"/>
        </w:rPr>
        <w:t>Естетика і поетика слова /  Олександр Опанасович Потебня. – К.: Мистецтво, 1985. – 302 с.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Походня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С. И. 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Языковые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виды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средства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реализации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иронии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 /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С. И.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Походня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: Наукова думка, 1989. – 128 с. 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Приходько А. Н.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Языковое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картирование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мира в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паттерне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концептосфера-концептополе-концептосистема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>» / А. Н. Приходько  //  Нова філологія. Зб. наук. праць. – Запоріжжя: ЗНУ, 2005. - №1 (21). – С. 94 – 104.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Прокофьев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Г. Л.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Ирония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прагматический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высказывания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(на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материале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английского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дисс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.  …канд.. філол.. наук  /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Г. Л.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uk-UA"/>
        </w:rPr>
        <w:t>Прокофьев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>. – К.: КГПИИЯ, 1988. – 206 с.</w:t>
      </w:r>
    </w:p>
    <w:p w:rsidR="00913910" w:rsidRPr="00564E2B" w:rsidRDefault="00913910" w:rsidP="00913910">
      <w:pPr>
        <w:pStyle w:val="a6"/>
        <w:numPr>
          <w:ilvl w:val="0"/>
          <w:numId w:val="3"/>
        </w:numPr>
        <w:shd w:val="clear" w:color="auto" w:fill="FFFFFF"/>
        <w:spacing w:line="360" w:lineRule="auto"/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Радчук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В.Д. Художественная адекватность перевода  </w:t>
      </w:r>
      <w:r w:rsidRPr="00EB171C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Теорія і практика перекладу: Вип. №2 – Київ : Вища школа, 1979 – С. 118 – 123</w:t>
      </w:r>
    </w:p>
    <w:p w:rsidR="00913910" w:rsidRPr="009A24C5" w:rsidRDefault="00913910" w:rsidP="00913910">
      <w:pPr>
        <w:pStyle w:val="a6"/>
        <w:numPr>
          <w:ilvl w:val="0"/>
          <w:numId w:val="3"/>
        </w:numPr>
        <w:shd w:val="clear" w:color="auto" w:fill="FFFFFF"/>
        <w:spacing w:line="360" w:lineRule="auto"/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</w:rPr>
      </w:pPr>
      <w:r w:rsidRPr="00CA6CAD">
        <w:rPr>
          <w:rFonts w:ascii="Times New Roman" w:hAnsi="Times New Roman"/>
          <w:sz w:val="28"/>
          <w:szCs w:val="28"/>
        </w:rPr>
        <w:t>Фёдоров А. В.  Основы общей теории перевода. Лингвистические проблемы</w:t>
      </w:r>
      <w:r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</w:rPr>
        <w:t xml:space="preserve"> М.: 1983. – 304с.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shd w:val="clear" w:color="auto" w:fill="FFFFFF"/>
        <w:spacing w:line="360" w:lineRule="auto"/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</w:pPr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Koller</w:t>
      </w:r>
      <w:r w:rsidRPr="008E7268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 xml:space="preserve">, </w:t>
      </w:r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Werner</w:t>
      </w:r>
      <w:r w:rsidRPr="008E7268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 xml:space="preserve">. </w:t>
      </w:r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Einf</w:t>
      </w:r>
      <w:r w:rsidRPr="008E7268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ü</w:t>
      </w:r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hrung</w:t>
      </w:r>
      <w:r w:rsidRPr="008E7268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in</w:t>
      </w:r>
      <w:r w:rsidRPr="008E7268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die</w:t>
      </w:r>
      <w:r w:rsidRPr="008E7268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 xml:space="preserve"> </w:t>
      </w:r>
      <w:proofErr w:type="spellStart"/>
      <w:r w:rsidRPr="008E7268"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Ü</w:t>
      </w:r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bersetzungswissentschaft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 xml:space="preserve">. Quelle &amp; Meyer Verlag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Wiebelsheim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pacing w:val="-7"/>
          <w:sz w:val="28"/>
          <w:szCs w:val="28"/>
          <w:lang w:val="de-DE"/>
        </w:rPr>
        <w:t>, 2004  -343 S.</w:t>
      </w:r>
    </w:p>
    <w:p w:rsidR="00913910" w:rsidRPr="00C64EDC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64EDC">
        <w:rPr>
          <w:rFonts w:ascii="Times New Roman" w:hAnsi="Times New Roman" w:cs="Times New Roman"/>
          <w:sz w:val="28"/>
          <w:szCs w:val="28"/>
          <w:lang w:val="en-US"/>
        </w:rPr>
        <w:t>Muecke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4ED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C64E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64EDC">
        <w:rPr>
          <w:rFonts w:ascii="Times New Roman" w:hAnsi="Times New Roman" w:cs="Times New Roman"/>
          <w:sz w:val="28"/>
          <w:szCs w:val="28"/>
          <w:lang w:val="en-US"/>
        </w:rPr>
        <w:t xml:space="preserve">C. The compass of irony / D. C. </w:t>
      </w:r>
      <w:proofErr w:type="spellStart"/>
      <w:proofErr w:type="gramStart"/>
      <w:r w:rsidRPr="00C64EDC">
        <w:rPr>
          <w:rFonts w:ascii="Times New Roman" w:hAnsi="Times New Roman" w:cs="Times New Roman"/>
          <w:sz w:val="28"/>
          <w:szCs w:val="28"/>
          <w:lang w:val="en-US"/>
        </w:rPr>
        <w:t>Muecke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en-US"/>
        </w:rPr>
        <w:t xml:space="preserve">  /</w:t>
      </w:r>
      <w:proofErr w:type="gramEnd"/>
      <w:r w:rsidRPr="00C64EDC">
        <w:rPr>
          <w:rFonts w:ascii="Times New Roman" w:hAnsi="Times New Roman" w:cs="Times New Roman"/>
          <w:sz w:val="28"/>
          <w:szCs w:val="28"/>
          <w:lang w:val="en-US"/>
        </w:rPr>
        <w:t xml:space="preserve"> - London:  The University of London,1969. - 264 p.</w:t>
      </w:r>
    </w:p>
    <w:p w:rsidR="00913910" w:rsidRPr="004347E5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Nida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E.Toward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science of translating.  – Leiden: Brill, 1964.</w:t>
      </w:r>
    </w:p>
    <w:p w:rsidR="00913910" w:rsidRPr="00B22867" w:rsidRDefault="00913910" w:rsidP="00913910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>Poschardt</w:t>
      </w:r>
      <w:proofErr w:type="spellEnd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U. Der deutsche </w:t>
      </w:r>
      <w:proofErr w:type="spellStart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>Witz</w:t>
      </w:r>
      <w:proofErr w:type="spellEnd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>wird</w:t>
      </w:r>
      <w:proofErr w:type="spellEnd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>grandios</w:t>
      </w:r>
      <w:proofErr w:type="spellEnd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>unterschätzt</w:t>
      </w:r>
      <w:proofErr w:type="spellEnd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>. ― Welt, 2016. ― [</w:t>
      </w:r>
      <w:r w:rsidRPr="004347E5">
        <w:rPr>
          <w:rFonts w:ascii="Times New Roman" w:eastAsia="Times New Roman" w:hAnsi="Times New Roman" w:cs="Times New Roman"/>
          <w:sz w:val="28"/>
          <w:szCs w:val="28"/>
        </w:rPr>
        <w:t>Электронный</w:t>
      </w:r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347E5"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]. ― </w:t>
      </w:r>
      <w:r w:rsidRPr="004347E5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347E5">
        <w:rPr>
          <w:rFonts w:ascii="Times New Roman" w:eastAsia="Times New Roman" w:hAnsi="Times New Roman" w:cs="Times New Roman"/>
          <w:sz w:val="28"/>
          <w:szCs w:val="28"/>
        </w:rPr>
        <w:t>доступа</w:t>
      </w:r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B2286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http://www.erudit.org/revue/meta/1989/ v43/n1/003459ar.pdf.</w:t>
      </w:r>
    </w:p>
    <w:p w:rsidR="00F55243" w:rsidRPr="004347E5" w:rsidRDefault="00F55243" w:rsidP="00913910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de-DE"/>
        </w:rPr>
      </w:pPr>
      <w:r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Reiß, Katharina. Grundfragen der Übersetzungswissenschaft: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/>
        </w:rPr>
        <w:t>wiener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Vorlesungen </w:t>
      </w:r>
      <w:r w:rsidRPr="004347E5">
        <w:rPr>
          <w:rFonts w:ascii="Times New Roman" w:eastAsia="Times New Roman" w:hAnsi="Times New Roman" w:cs="Times New Roman"/>
          <w:sz w:val="28"/>
          <w:szCs w:val="28"/>
          <w:lang w:val="de-DE"/>
        </w:rPr>
        <w:t>/</w:t>
      </w:r>
      <w:r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 vom Katharina Reiß, Mary Snell-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/>
        </w:rPr>
        <w:t>Hornby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; Mira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de-DE"/>
        </w:rPr>
        <w:t>Kadric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de-DE"/>
        </w:rPr>
        <w:t>. WUV – Universitätsverlag. – Wien, 1995. - 132S.</w:t>
      </w:r>
    </w:p>
    <w:p w:rsidR="00913910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64EDC">
        <w:rPr>
          <w:rFonts w:ascii="Times New Roman" w:hAnsi="Times New Roman" w:cs="Times New Roman"/>
          <w:sz w:val="28"/>
          <w:szCs w:val="28"/>
          <w:lang w:val="en-US"/>
        </w:rPr>
        <w:t>Weisberger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en-US"/>
        </w:rPr>
        <w:t xml:space="preserve"> J. Satire and irony as means of communication   /                     </w:t>
      </w:r>
      <w:r w:rsidRPr="00357955"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r w:rsidRPr="00C64EDC">
        <w:rPr>
          <w:rFonts w:ascii="Times New Roman" w:hAnsi="Times New Roman" w:cs="Times New Roman"/>
          <w:sz w:val="28"/>
          <w:szCs w:val="28"/>
          <w:lang w:val="en-US"/>
        </w:rPr>
        <w:t xml:space="preserve">J. </w:t>
      </w:r>
      <w:proofErr w:type="spellStart"/>
      <w:r w:rsidRPr="00C64EDC">
        <w:rPr>
          <w:rFonts w:ascii="Times New Roman" w:hAnsi="Times New Roman" w:cs="Times New Roman"/>
          <w:sz w:val="28"/>
          <w:szCs w:val="28"/>
          <w:lang w:val="en-US"/>
        </w:rPr>
        <w:t>Weisberger</w:t>
      </w:r>
      <w:proofErr w:type="spellEnd"/>
      <w:r w:rsidRPr="00C64EDC">
        <w:rPr>
          <w:rFonts w:ascii="Times New Roman" w:hAnsi="Times New Roman" w:cs="Times New Roman"/>
          <w:sz w:val="28"/>
          <w:szCs w:val="28"/>
          <w:lang w:val="en-US"/>
        </w:rPr>
        <w:t xml:space="preserve">   // Comparative literature studies. – 1973. – Vol. 10. - №2. – P. 157 – 172.</w:t>
      </w:r>
    </w:p>
    <w:p w:rsidR="00913910" w:rsidRPr="00E053F6" w:rsidRDefault="00913910" w:rsidP="00913910">
      <w:pPr>
        <w:ind w:firstLine="708"/>
        <w:jc w:val="center"/>
        <w:rPr>
          <w:rFonts w:ascii="Times New Roman" w:hAnsi="Times New Roman" w:cs="Times New Roman"/>
          <w:b/>
          <w:sz w:val="36"/>
          <w:szCs w:val="36"/>
          <w:lang w:val="en-US" w:eastAsia="en-US"/>
        </w:rPr>
      </w:pPr>
      <w:r w:rsidRPr="0014240E">
        <w:rPr>
          <w:rFonts w:ascii="Times New Roman" w:hAnsi="Times New Roman" w:cs="Times New Roman"/>
          <w:b/>
          <w:sz w:val="36"/>
          <w:szCs w:val="36"/>
          <w:lang w:eastAsia="en-US"/>
        </w:rPr>
        <w:t>Словари</w:t>
      </w:r>
    </w:p>
    <w:p w:rsidR="00913910" w:rsidRPr="008E7268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E7268">
        <w:rPr>
          <w:rFonts w:ascii="Times New Roman" w:hAnsi="Times New Roman"/>
          <w:sz w:val="36"/>
          <w:szCs w:val="36"/>
        </w:rPr>
        <w:t xml:space="preserve"> </w:t>
      </w:r>
      <w:r w:rsidRPr="00CA6CAD">
        <w:rPr>
          <w:rFonts w:ascii="Times New Roman" w:hAnsi="Times New Roman"/>
          <w:sz w:val="28"/>
          <w:szCs w:val="28"/>
        </w:rPr>
        <w:t>Ахманова</w:t>
      </w:r>
      <w:r w:rsidRPr="008E7268">
        <w:rPr>
          <w:rFonts w:ascii="Times New Roman" w:hAnsi="Times New Roman"/>
          <w:sz w:val="28"/>
          <w:szCs w:val="28"/>
        </w:rPr>
        <w:t xml:space="preserve"> </w:t>
      </w:r>
      <w:r w:rsidRPr="00CA6CAD">
        <w:rPr>
          <w:rFonts w:ascii="Times New Roman" w:hAnsi="Times New Roman"/>
          <w:sz w:val="28"/>
          <w:szCs w:val="28"/>
        </w:rPr>
        <w:t>О</w:t>
      </w:r>
      <w:r w:rsidRPr="008E7268">
        <w:rPr>
          <w:rFonts w:ascii="Times New Roman" w:hAnsi="Times New Roman"/>
          <w:sz w:val="28"/>
          <w:szCs w:val="28"/>
        </w:rPr>
        <w:t xml:space="preserve">. </w:t>
      </w:r>
      <w:r w:rsidRPr="00CA6CAD">
        <w:rPr>
          <w:rFonts w:ascii="Times New Roman" w:hAnsi="Times New Roman"/>
          <w:sz w:val="28"/>
          <w:szCs w:val="28"/>
        </w:rPr>
        <w:t>С</w:t>
      </w:r>
      <w:r w:rsidRPr="008E7268">
        <w:rPr>
          <w:rFonts w:ascii="Times New Roman" w:hAnsi="Times New Roman"/>
          <w:sz w:val="28"/>
          <w:szCs w:val="28"/>
        </w:rPr>
        <w:t xml:space="preserve">. </w:t>
      </w:r>
      <w:r w:rsidRPr="00CA6CAD">
        <w:rPr>
          <w:rFonts w:ascii="Times New Roman" w:hAnsi="Times New Roman"/>
          <w:sz w:val="28"/>
          <w:szCs w:val="28"/>
        </w:rPr>
        <w:t>Словарь</w:t>
      </w:r>
      <w:r w:rsidRPr="008E7268">
        <w:rPr>
          <w:rFonts w:ascii="Times New Roman" w:hAnsi="Times New Roman"/>
          <w:sz w:val="28"/>
          <w:szCs w:val="28"/>
        </w:rPr>
        <w:t xml:space="preserve"> </w:t>
      </w:r>
      <w:r w:rsidRPr="00CA6CAD">
        <w:rPr>
          <w:rFonts w:ascii="Times New Roman" w:hAnsi="Times New Roman"/>
          <w:sz w:val="28"/>
          <w:szCs w:val="28"/>
        </w:rPr>
        <w:t>лингвистических</w:t>
      </w:r>
      <w:r w:rsidRPr="008E7268">
        <w:rPr>
          <w:rFonts w:ascii="Times New Roman" w:hAnsi="Times New Roman"/>
          <w:sz w:val="28"/>
          <w:szCs w:val="28"/>
        </w:rPr>
        <w:t xml:space="preserve"> </w:t>
      </w:r>
      <w:r w:rsidRPr="00CA6CAD">
        <w:rPr>
          <w:rFonts w:ascii="Times New Roman" w:hAnsi="Times New Roman"/>
          <w:sz w:val="28"/>
          <w:szCs w:val="28"/>
        </w:rPr>
        <w:t>терминов</w:t>
      </w:r>
      <w:r w:rsidRPr="008E7268">
        <w:rPr>
          <w:rFonts w:ascii="Times New Roman" w:hAnsi="Times New Roman"/>
          <w:sz w:val="28"/>
          <w:szCs w:val="28"/>
        </w:rPr>
        <w:t xml:space="preserve">  / </w:t>
      </w:r>
      <w:r w:rsidRPr="00CA6CAD">
        <w:rPr>
          <w:rFonts w:ascii="Times New Roman" w:hAnsi="Times New Roman"/>
          <w:sz w:val="28"/>
          <w:szCs w:val="28"/>
        </w:rPr>
        <w:t>О</w:t>
      </w:r>
      <w:r w:rsidRPr="008E7268">
        <w:rPr>
          <w:rFonts w:ascii="Times New Roman" w:hAnsi="Times New Roman"/>
          <w:sz w:val="28"/>
          <w:szCs w:val="28"/>
        </w:rPr>
        <w:t xml:space="preserve">. </w:t>
      </w:r>
      <w:r w:rsidRPr="00CA6CAD">
        <w:rPr>
          <w:rFonts w:ascii="Times New Roman" w:hAnsi="Times New Roman"/>
          <w:sz w:val="28"/>
          <w:szCs w:val="28"/>
        </w:rPr>
        <w:t>С</w:t>
      </w:r>
      <w:r w:rsidRPr="008E7268">
        <w:rPr>
          <w:rFonts w:ascii="Times New Roman" w:hAnsi="Times New Roman"/>
          <w:sz w:val="28"/>
          <w:szCs w:val="28"/>
        </w:rPr>
        <w:t xml:space="preserve">. </w:t>
      </w:r>
      <w:r w:rsidRPr="00CA6CAD">
        <w:rPr>
          <w:rFonts w:ascii="Times New Roman" w:hAnsi="Times New Roman"/>
          <w:sz w:val="28"/>
          <w:szCs w:val="28"/>
        </w:rPr>
        <w:t>Ахманова</w:t>
      </w:r>
      <w:r w:rsidRPr="008E7268">
        <w:rPr>
          <w:rFonts w:ascii="Times New Roman" w:hAnsi="Times New Roman"/>
          <w:sz w:val="28"/>
          <w:szCs w:val="28"/>
        </w:rPr>
        <w:t xml:space="preserve"> – </w:t>
      </w:r>
      <w:r w:rsidRPr="00CA6CAD">
        <w:rPr>
          <w:rFonts w:ascii="Times New Roman" w:hAnsi="Times New Roman"/>
          <w:sz w:val="28"/>
          <w:szCs w:val="28"/>
        </w:rPr>
        <w:t>М</w:t>
      </w:r>
      <w:r w:rsidRPr="008E7268"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sz w:val="28"/>
          <w:szCs w:val="28"/>
        </w:rPr>
        <w:t>Советская</w:t>
      </w:r>
      <w:r w:rsidRPr="008E726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энциклопедия</w:t>
      </w:r>
      <w:r w:rsidRPr="008E7268">
        <w:rPr>
          <w:rFonts w:ascii="Times New Roman" w:hAnsi="Times New Roman"/>
          <w:sz w:val="28"/>
          <w:szCs w:val="28"/>
        </w:rPr>
        <w:t>, - 1969, - 606</w:t>
      </w:r>
      <w:r w:rsidRPr="00CA6CAD">
        <w:rPr>
          <w:rFonts w:ascii="Times New Roman" w:hAnsi="Times New Roman"/>
          <w:sz w:val="28"/>
          <w:szCs w:val="28"/>
        </w:rPr>
        <w:t>с</w:t>
      </w:r>
      <w:r w:rsidRPr="008E7268">
        <w:rPr>
          <w:rFonts w:ascii="Times New Roman" w:hAnsi="Times New Roman"/>
          <w:sz w:val="28"/>
          <w:szCs w:val="28"/>
        </w:rPr>
        <w:t>.</w:t>
      </w:r>
    </w:p>
    <w:p w:rsidR="00913910" w:rsidRPr="00C12D79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12D79">
        <w:rPr>
          <w:rFonts w:ascii="Times New Roman" w:hAnsi="Times New Roman" w:cs="Times New Roman"/>
          <w:sz w:val="28"/>
          <w:szCs w:val="28"/>
        </w:rPr>
        <w:lastRenderedPageBreak/>
        <w:t xml:space="preserve">Кожевников В. М., Николаев П. А. Ирония / В. М. Кожевников,       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C12D79">
        <w:rPr>
          <w:rFonts w:ascii="Times New Roman" w:hAnsi="Times New Roman" w:cs="Times New Roman"/>
          <w:sz w:val="28"/>
          <w:szCs w:val="28"/>
        </w:rPr>
        <w:t>П. А. Николаев  //  Литературный энциклопедический словарь. – М.: Сов</w:t>
      </w:r>
      <w:proofErr w:type="gramStart"/>
      <w:r w:rsidRPr="00C12D7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C12D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12D79">
        <w:rPr>
          <w:rFonts w:ascii="Times New Roman" w:hAnsi="Times New Roman" w:cs="Times New Roman"/>
          <w:sz w:val="28"/>
          <w:szCs w:val="28"/>
        </w:rPr>
        <w:t>э</w:t>
      </w:r>
      <w:proofErr w:type="gramEnd"/>
      <w:r w:rsidRPr="00C12D79">
        <w:rPr>
          <w:rFonts w:ascii="Times New Roman" w:hAnsi="Times New Roman" w:cs="Times New Roman"/>
          <w:sz w:val="28"/>
          <w:szCs w:val="28"/>
        </w:rPr>
        <w:t>нциклопедия, 1987. – 752 с.</w:t>
      </w:r>
    </w:p>
    <w:p w:rsidR="00913910" w:rsidRPr="00C12D79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12D79">
        <w:rPr>
          <w:rFonts w:ascii="Times New Roman" w:hAnsi="Times New Roman" w:cs="Times New Roman"/>
          <w:sz w:val="28"/>
          <w:szCs w:val="28"/>
        </w:rPr>
        <w:t xml:space="preserve">Краткая литературная энциклопедия  /  гл. редактор А. А. Сурков. – Москва: Советская энциклопедия, 1987. – 752 с. </w:t>
      </w:r>
    </w:p>
    <w:p w:rsidR="00913910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Нелюбин</w:t>
      </w:r>
      <w:proofErr w:type="spellEnd"/>
      <w:r>
        <w:rPr>
          <w:rFonts w:ascii="Times New Roman" w:hAnsi="Times New Roman"/>
          <w:sz w:val="28"/>
          <w:szCs w:val="28"/>
        </w:rPr>
        <w:t xml:space="preserve"> Л. Л. </w:t>
      </w:r>
      <w:proofErr w:type="spellStart"/>
      <w:r>
        <w:rPr>
          <w:rFonts w:ascii="Times New Roman" w:hAnsi="Times New Roman"/>
          <w:sz w:val="28"/>
          <w:szCs w:val="28"/>
        </w:rPr>
        <w:t>Переводоведческий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словарь. – М.: Москва, Наука, 2003.</w:t>
      </w:r>
    </w:p>
    <w:p w:rsidR="00913910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Розенталь Д. Э., Теленкова М. А. Словарь – справочник лингвистических терминов. – М.: Просвещение, 1985. – 399с.</w:t>
      </w:r>
    </w:p>
    <w:p w:rsidR="00913910" w:rsidRDefault="00913910" w:rsidP="00913910">
      <w:pPr>
        <w:pStyle w:val="ListParagraph1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ванова</w:t>
      </w:r>
      <w:proofErr w:type="spellEnd"/>
      <w:r>
        <w:rPr>
          <w:rFonts w:ascii="Times New Roman" w:hAnsi="Times New Roman"/>
          <w:sz w:val="28"/>
          <w:szCs w:val="28"/>
        </w:rPr>
        <w:t xml:space="preserve"> О.О.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Сучасна лінгвістика (термінологічна енциклопедія). Полтава. Довкілля-К, 2006 - 716с.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913910" w:rsidRPr="00C12D79" w:rsidRDefault="00913910" w:rsidP="00913910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C12D79">
        <w:rPr>
          <w:rFonts w:ascii="Times New Roman" w:hAnsi="Times New Roman" w:cs="Times New Roman"/>
          <w:sz w:val="28"/>
          <w:szCs w:val="28"/>
        </w:rPr>
        <w:t xml:space="preserve">Словарь литературных терминов. Ред. сост.: Л. И. Тимофеев, 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C12D79">
        <w:rPr>
          <w:rFonts w:ascii="Times New Roman" w:hAnsi="Times New Roman" w:cs="Times New Roman"/>
          <w:sz w:val="28"/>
          <w:szCs w:val="28"/>
        </w:rPr>
        <w:t>С. В. Тураев. – М.: «Просвещение», 1974. – 509 с.</w:t>
      </w:r>
    </w:p>
    <w:p w:rsidR="00913910" w:rsidRPr="00790531" w:rsidRDefault="00AB7AE4" w:rsidP="00AB7AE4">
      <w:pPr>
        <w:pStyle w:val="ListParagraph1"/>
        <w:tabs>
          <w:tab w:val="left" w:pos="2625"/>
        </w:tabs>
        <w:spacing w:line="360" w:lineRule="auto"/>
        <w:ind w:left="495"/>
        <w:jc w:val="center"/>
        <w:rPr>
          <w:rFonts w:ascii="Times New Roman" w:hAnsi="Times New Roman"/>
          <w:b/>
          <w:sz w:val="36"/>
          <w:szCs w:val="36"/>
        </w:rPr>
      </w:pPr>
      <w:r w:rsidRPr="00790531">
        <w:rPr>
          <w:rFonts w:ascii="Times New Roman" w:hAnsi="Times New Roman"/>
          <w:b/>
          <w:sz w:val="36"/>
          <w:szCs w:val="36"/>
        </w:rPr>
        <w:t>Исследуемый материал</w:t>
      </w:r>
    </w:p>
    <w:p w:rsidR="00A8633E" w:rsidRPr="003855FD" w:rsidRDefault="003855FD" w:rsidP="00AB7AE4">
      <w:pPr>
        <w:pStyle w:val="a6"/>
        <w:numPr>
          <w:ilvl w:val="0"/>
          <w:numId w:val="3"/>
        </w:numPr>
        <w:tabs>
          <w:tab w:val="left" w:pos="420"/>
          <w:tab w:val="left" w:pos="1875"/>
        </w:tabs>
        <w:rPr>
          <w:rFonts w:ascii="Times New Roman" w:hAnsi="Times New Roman"/>
          <w:sz w:val="28"/>
          <w:szCs w:val="28"/>
          <w:shd w:val="clear" w:color="auto" w:fill="F9F9F9"/>
          <w:lang w:val="de-DE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9F9F9"/>
          <w:lang w:val="de-DE"/>
        </w:rPr>
        <w:t>Nuhr</w:t>
      </w:r>
      <w:proofErr w:type="spellEnd"/>
      <w:r>
        <w:rPr>
          <w:rFonts w:ascii="Times New Roman" w:hAnsi="Times New Roman"/>
          <w:sz w:val="28"/>
          <w:szCs w:val="28"/>
          <w:shd w:val="clear" w:color="auto" w:fill="F9F9F9"/>
          <w:lang w:val="de-DE"/>
        </w:rPr>
        <w:t>, Dieter. Das Geheimnis des perfekten Tages. – Bastei Lübbe AG, Köln, 2015 – 307 S.</w:t>
      </w:r>
    </w:p>
    <w:p w:rsidR="00A8633E" w:rsidRPr="003855FD" w:rsidRDefault="00A8633E" w:rsidP="00971C8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shd w:val="clear" w:color="auto" w:fill="F9F9F9"/>
          <w:lang w:val="de-DE"/>
        </w:rPr>
      </w:pPr>
    </w:p>
    <w:p w:rsidR="00A8633E" w:rsidRPr="003855FD" w:rsidRDefault="00A8633E" w:rsidP="00971C8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shd w:val="clear" w:color="auto" w:fill="F9F9F9"/>
          <w:lang w:val="de-DE"/>
        </w:rPr>
      </w:pPr>
    </w:p>
    <w:p w:rsidR="00A8633E" w:rsidRPr="003855FD" w:rsidRDefault="00A8633E" w:rsidP="00971C8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shd w:val="clear" w:color="auto" w:fill="F9F9F9"/>
          <w:lang w:val="de-DE"/>
        </w:rPr>
      </w:pPr>
    </w:p>
    <w:p w:rsidR="00A8633E" w:rsidRPr="003855FD" w:rsidRDefault="00A8633E" w:rsidP="00971C8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shd w:val="clear" w:color="auto" w:fill="F9F9F9"/>
          <w:lang w:val="de-DE"/>
        </w:rPr>
      </w:pPr>
    </w:p>
    <w:p w:rsidR="00A8633E" w:rsidRPr="003855FD" w:rsidRDefault="00A8633E" w:rsidP="00971C8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shd w:val="clear" w:color="auto" w:fill="F9F9F9"/>
          <w:lang w:val="de-DE"/>
        </w:rPr>
      </w:pPr>
    </w:p>
    <w:p w:rsidR="00A8633E" w:rsidRPr="003855FD" w:rsidRDefault="00A8633E" w:rsidP="00971C8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shd w:val="clear" w:color="auto" w:fill="F9F9F9"/>
          <w:lang w:val="de-DE"/>
        </w:rPr>
      </w:pPr>
    </w:p>
    <w:p w:rsidR="00A8633E" w:rsidRPr="003855FD" w:rsidRDefault="00A8633E" w:rsidP="00971C89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shd w:val="clear" w:color="auto" w:fill="F9F9F9"/>
          <w:lang w:val="de-DE"/>
        </w:rPr>
      </w:pPr>
    </w:p>
    <w:p w:rsidR="005673FC" w:rsidRPr="003855FD" w:rsidRDefault="005673FC" w:rsidP="00607628">
      <w:pPr>
        <w:tabs>
          <w:tab w:val="left" w:pos="1875"/>
        </w:tabs>
        <w:rPr>
          <w:rFonts w:ascii="Times New Roman" w:hAnsi="Times New Roman" w:cs="Times New Roman"/>
          <w:lang w:val="de-DE"/>
        </w:rPr>
      </w:pPr>
    </w:p>
    <w:p w:rsidR="00814F3B" w:rsidRPr="003855FD" w:rsidRDefault="00243CCB" w:rsidP="00243CCB">
      <w:pPr>
        <w:tabs>
          <w:tab w:val="left" w:pos="675"/>
          <w:tab w:val="left" w:pos="1875"/>
        </w:tabs>
        <w:rPr>
          <w:rFonts w:ascii="Times New Roman" w:hAnsi="Times New Roman"/>
          <w:b/>
          <w:sz w:val="28"/>
          <w:szCs w:val="28"/>
          <w:lang w:val="de-DE"/>
        </w:rPr>
      </w:pPr>
      <w:r>
        <w:rPr>
          <w:rFonts w:ascii="Times New Roman" w:hAnsi="Times New Roman"/>
          <w:b/>
          <w:sz w:val="28"/>
          <w:szCs w:val="28"/>
          <w:lang w:val="de-DE"/>
        </w:rPr>
        <w:tab/>
      </w:r>
      <w:r>
        <w:rPr>
          <w:rFonts w:ascii="Times New Roman" w:hAnsi="Times New Roman"/>
          <w:b/>
          <w:sz w:val="28"/>
          <w:szCs w:val="28"/>
          <w:lang w:val="de-DE"/>
        </w:rPr>
        <w:tab/>
      </w:r>
    </w:p>
    <w:p w:rsidR="00814F3B" w:rsidRPr="003855FD" w:rsidRDefault="00814F3B" w:rsidP="006A746D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814F3B" w:rsidRPr="003855FD" w:rsidRDefault="00814F3B" w:rsidP="006A746D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814F3B" w:rsidRPr="003855FD" w:rsidRDefault="00814F3B" w:rsidP="006A746D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814F3B" w:rsidRPr="003855FD" w:rsidRDefault="00814F3B" w:rsidP="006A746D">
      <w:pPr>
        <w:tabs>
          <w:tab w:val="left" w:pos="1875"/>
        </w:tabs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sectPr w:rsidR="00814F3B" w:rsidRPr="003855FD" w:rsidSect="00307B62">
      <w:footerReference w:type="default" r:id="rId9"/>
      <w:pgSz w:w="11906" w:h="16838"/>
      <w:pgMar w:top="1134" w:right="850" w:bottom="1134" w:left="1701" w:header="708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BEE" w:rsidRDefault="00E56BEE" w:rsidP="00FA102F">
      <w:pPr>
        <w:spacing w:after="0" w:line="240" w:lineRule="auto"/>
      </w:pPr>
      <w:r>
        <w:separator/>
      </w:r>
    </w:p>
  </w:endnote>
  <w:endnote w:type="continuationSeparator" w:id="0">
    <w:p w:rsidR="00E56BEE" w:rsidRDefault="00E56BEE" w:rsidP="00FA1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663174"/>
      <w:docPartObj>
        <w:docPartGallery w:val="Page Numbers (Bottom of Page)"/>
        <w:docPartUnique/>
      </w:docPartObj>
    </w:sdtPr>
    <w:sdtEndPr/>
    <w:sdtContent>
      <w:p w:rsidR="006A0A36" w:rsidRDefault="008475AC">
        <w:pPr>
          <w:pStyle w:val="a9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C70A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A0A36" w:rsidRDefault="006A0A3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BEE" w:rsidRDefault="00E56BEE" w:rsidP="00FA102F">
      <w:pPr>
        <w:spacing w:after="0" w:line="240" w:lineRule="auto"/>
      </w:pPr>
      <w:r>
        <w:separator/>
      </w:r>
    </w:p>
  </w:footnote>
  <w:footnote w:type="continuationSeparator" w:id="0">
    <w:p w:rsidR="00E56BEE" w:rsidRDefault="00E56BEE" w:rsidP="00FA1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B4D13"/>
    <w:multiLevelType w:val="hybridMultilevel"/>
    <w:tmpl w:val="F4F03E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8D28C9"/>
    <w:multiLevelType w:val="hybridMultilevel"/>
    <w:tmpl w:val="1C4CF07C"/>
    <w:lvl w:ilvl="0" w:tplc="110421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F03787"/>
    <w:multiLevelType w:val="singleLevel"/>
    <w:tmpl w:val="DDA0D82C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3">
    <w:nsid w:val="0F060FC2"/>
    <w:multiLevelType w:val="multilevel"/>
    <w:tmpl w:val="972CDFAC"/>
    <w:lvl w:ilvl="0">
      <w:start w:val="1"/>
      <w:numFmt w:val="decimal"/>
      <w:lvlText w:val="%1"/>
      <w:lvlJc w:val="left"/>
      <w:pPr>
        <w:ind w:left="420" w:hanging="420"/>
      </w:pPr>
      <w:rPr>
        <w:rFonts w:asciiTheme="minorHAnsi" w:hAnsiTheme="minorHAnsi" w:hint="default"/>
      </w:rPr>
    </w:lvl>
    <w:lvl w:ilvl="1">
      <w:start w:val="1"/>
      <w:numFmt w:val="decimal"/>
      <w:lvlText w:val="%1.%2"/>
      <w:lvlJc w:val="left"/>
      <w:pPr>
        <w:ind w:left="1500" w:hanging="72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3420" w:hanging="108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4560" w:hanging="144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5700" w:hanging="180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6480" w:hanging="180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7620" w:hanging="216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8760" w:hanging="2520"/>
      </w:pPr>
      <w:rPr>
        <w:rFonts w:asciiTheme="minorHAnsi" w:hAnsiTheme="minorHAnsi" w:hint="default"/>
      </w:rPr>
    </w:lvl>
  </w:abstractNum>
  <w:abstractNum w:abstractNumId="4">
    <w:nsid w:val="12D24495"/>
    <w:multiLevelType w:val="multilevel"/>
    <w:tmpl w:val="19F8B5DA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cs="Times New Roman" w:hint="default"/>
      </w:rPr>
    </w:lvl>
  </w:abstractNum>
  <w:abstractNum w:abstractNumId="5">
    <w:nsid w:val="14C204DB"/>
    <w:multiLevelType w:val="hybridMultilevel"/>
    <w:tmpl w:val="DC12372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1D824363"/>
    <w:multiLevelType w:val="hybridMultilevel"/>
    <w:tmpl w:val="67049A3E"/>
    <w:lvl w:ilvl="0" w:tplc="4408376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1C54DF1"/>
    <w:multiLevelType w:val="hybridMultilevel"/>
    <w:tmpl w:val="3E94463C"/>
    <w:lvl w:ilvl="0" w:tplc="AD8431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6C3E09"/>
    <w:multiLevelType w:val="hybridMultilevel"/>
    <w:tmpl w:val="24FE6EA0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650721C"/>
    <w:multiLevelType w:val="hybridMultilevel"/>
    <w:tmpl w:val="F51A8F1A"/>
    <w:lvl w:ilvl="0" w:tplc="E9DC312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D637B85"/>
    <w:multiLevelType w:val="hybridMultilevel"/>
    <w:tmpl w:val="A77A6A4E"/>
    <w:lvl w:ilvl="0" w:tplc="A34E6DB8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1">
    <w:nsid w:val="33FD22F5"/>
    <w:multiLevelType w:val="hybridMultilevel"/>
    <w:tmpl w:val="11CAF83C"/>
    <w:lvl w:ilvl="0" w:tplc="341EACE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6A16D43"/>
    <w:multiLevelType w:val="hybridMultilevel"/>
    <w:tmpl w:val="060C4B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945977"/>
    <w:multiLevelType w:val="multilevel"/>
    <w:tmpl w:val="E8D031F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4">
    <w:nsid w:val="3A615EE0"/>
    <w:multiLevelType w:val="hybridMultilevel"/>
    <w:tmpl w:val="B246CA9E"/>
    <w:lvl w:ilvl="0" w:tplc="41E452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4A336D"/>
    <w:multiLevelType w:val="hybridMultilevel"/>
    <w:tmpl w:val="3B4C6042"/>
    <w:lvl w:ilvl="0" w:tplc="B952376A">
      <w:start w:val="1"/>
      <w:numFmt w:val="decimal"/>
      <w:lvlText w:val="(%1.)"/>
      <w:lvlJc w:val="left"/>
      <w:pPr>
        <w:ind w:left="147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6">
    <w:nsid w:val="3C52649D"/>
    <w:multiLevelType w:val="hybridMultilevel"/>
    <w:tmpl w:val="DA6A8FCC"/>
    <w:lvl w:ilvl="0" w:tplc="F2F0760A">
      <w:start w:val="1"/>
      <w:numFmt w:val="decimal"/>
      <w:lvlText w:val="%1."/>
      <w:lvlJc w:val="left"/>
      <w:pPr>
        <w:ind w:left="1213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933" w:hanging="360"/>
      </w:pPr>
    </w:lvl>
    <w:lvl w:ilvl="2" w:tplc="0419001B" w:tentative="1">
      <w:start w:val="1"/>
      <w:numFmt w:val="lowerRoman"/>
      <w:lvlText w:val="%3."/>
      <w:lvlJc w:val="right"/>
      <w:pPr>
        <w:ind w:left="2653" w:hanging="180"/>
      </w:pPr>
    </w:lvl>
    <w:lvl w:ilvl="3" w:tplc="0419000F" w:tentative="1">
      <w:start w:val="1"/>
      <w:numFmt w:val="decimal"/>
      <w:lvlText w:val="%4."/>
      <w:lvlJc w:val="left"/>
      <w:pPr>
        <w:ind w:left="3373" w:hanging="360"/>
      </w:pPr>
    </w:lvl>
    <w:lvl w:ilvl="4" w:tplc="04190019" w:tentative="1">
      <w:start w:val="1"/>
      <w:numFmt w:val="lowerLetter"/>
      <w:lvlText w:val="%5."/>
      <w:lvlJc w:val="left"/>
      <w:pPr>
        <w:ind w:left="4093" w:hanging="360"/>
      </w:pPr>
    </w:lvl>
    <w:lvl w:ilvl="5" w:tplc="0419001B" w:tentative="1">
      <w:start w:val="1"/>
      <w:numFmt w:val="lowerRoman"/>
      <w:lvlText w:val="%6."/>
      <w:lvlJc w:val="right"/>
      <w:pPr>
        <w:ind w:left="4813" w:hanging="180"/>
      </w:pPr>
    </w:lvl>
    <w:lvl w:ilvl="6" w:tplc="0419000F" w:tentative="1">
      <w:start w:val="1"/>
      <w:numFmt w:val="decimal"/>
      <w:lvlText w:val="%7."/>
      <w:lvlJc w:val="left"/>
      <w:pPr>
        <w:ind w:left="5533" w:hanging="360"/>
      </w:pPr>
    </w:lvl>
    <w:lvl w:ilvl="7" w:tplc="04190019" w:tentative="1">
      <w:start w:val="1"/>
      <w:numFmt w:val="lowerLetter"/>
      <w:lvlText w:val="%8."/>
      <w:lvlJc w:val="left"/>
      <w:pPr>
        <w:ind w:left="6253" w:hanging="360"/>
      </w:pPr>
    </w:lvl>
    <w:lvl w:ilvl="8" w:tplc="0419001B" w:tentative="1">
      <w:start w:val="1"/>
      <w:numFmt w:val="lowerRoman"/>
      <w:lvlText w:val="%9."/>
      <w:lvlJc w:val="right"/>
      <w:pPr>
        <w:ind w:left="6973" w:hanging="180"/>
      </w:pPr>
    </w:lvl>
  </w:abstractNum>
  <w:abstractNum w:abstractNumId="17">
    <w:nsid w:val="4A100B60"/>
    <w:multiLevelType w:val="multilevel"/>
    <w:tmpl w:val="19F8B5DA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cs="Times New Roman" w:hint="default"/>
      </w:rPr>
    </w:lvl>
  </w:abstractNum>
  <w:abstractNum w:abstractNumId="18">
    <w:nsid w:val="4EA30EBF"/>
    <w:multiLevelType w:val="hybridMultilevel"/>
    <w:tmpl w:val="BC88571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6A2A5D"/>
    <w:multiLevelType w:val="hybridMultilevel"/>
    <w:tmpl w:val="BA96AC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A44595"/>
    <w:multiLevelType w:val="hybridMultilevel"/>
    <w:tmpl w:val="1DDE2CBC"/>
    <w:lvl w:ilvl="0" w:tplc="477A7CE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52887F88"/>
    <w:multiLevelType w:val="hybridMultilevel"/>
    <w:tmpl w:val="AC34F100"/>
    <w:lvl w:ilvl="0" w:tplc="0A141DA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78E2CC8"/>
    <w:multiLevelType w:val="hybridMultilevel"/>
    <w:tmpl w:val="F8C2B3B2"/>
    <w:lvl w:ilvl="0" w:tplc="1234997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BBE4B6B"/>
    <w:multiLevelType w:val="hybridMultilevel"/>
    <w:tmpl w:val="C8FC22B6"/>
    <w:lvl w:ilvl="0" w:tplc="5212D5C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E24367"/>
    <w:multiLevelType w:val="hybridMultilevel"/>
    <w:tmpl w:val="F8406CD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F5E66D1"/>
    <w:multiLevelType w:val="multilevel"/>
    <w:tmpl w:val="480419A8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6">
    <w:nsid w:val="65A24091"/>
    <w:multiLevelType w:val="hybridMultilevel"/>
    <w:tmpl w:val="7F0C534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6A05661"/>
    <w:multiLevelType w:val="hybridMultilevel"/>
    <w:tmpl w:val="1DDE2CBC"/>
    <w:lvl w:ilvl="0" w:tplc="477A7CE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695124D7"/>
    <w:multiLevelType w:val="hybridMultilevel"/>
    <w:tmpl w:val="BE5E9A84"/>
    <w:lvl w:ilvl="0" w:tplc="11B6C3D0">
      <w:start w:val="1"/>
      <w:numFmt w:val="decimal"/>
      <w:lvlText w:val="(%1)"/>
      <w:lvlJc w:val="left"/>
      <w:pPr>
        <w:ind w:left="22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55" w:hanging="360"/>
      </w:pPr>
    </w:lvl>
    <w:lvl w:ilvl="2" w:tplc="0419001B" w:tentative="1">
      <w:start w:val="1"/>
      <w:numFmt w:val="lowerRoman"/>
      <w:lvlText w:val="%3."/>
      <w:lvlJc w:val="right"/>
      <w:pPr>
        <w:ind w:left="3675" w:hanging="180"/>
      </w:pPr>
    </w:lvl>
    <w:lvl w:ilvl="3" w:tplc="0419000F" w:tentative="1">
      <w:start w:val="1"/>
      <w:numFmt w:val="decimal"/>
      <w:lvlText w:val="%4."/>
      <w:lvlJc w:val="left"/>
      <w:pPr>
        <w:ind w:left="4395" w:hanging="360"/>
      </w:pPr>
    </w:lvl>
    <w:lvl w:ilvl="4" w:tplc="04190019" w:tentative="1">
      <w:start w:val="1"/>
      <w:numFmt w:val="lowerLetter"/>
      <w:lvlText w:val="%5."/>
      <w:lvlJc w:val="left"/>
      <w:pPr>
        <w:ind w:left="5115" w:hanging="360"/>
      </w:pPr>
    </w:lvl>
    <w:lvl w:ilvl="5" w:tplc="0419001B" w:tentative="1">
      <w:start w:val="1"/>
      <w:numFmt w:val="lowerRoman"/>
      <w:lvlText w:val="%6."/>
      <w:lvlJc w:val="right"/>
      <w:pPr>
        <w:ind w:left="5835" w:hanging="180"/>
      </w:pPr>
    </w:lvl>
    <w:lvl w:ilvl="6" w:tplc="0419000F" w:tentative="1">
      <w:start w:val="1"/>
      <w:numFmt w:val="decimal"/>
      <w:lvlText w:val="%7."/>
      <w:lvlJc w:val="left"/>
      <w:pPr>
        <w:ind w:left="6555" w:hanging="360"/>
      </w:pPr>
    </w:lvl>
    <w:lvl w:ilvl="7" w:tplc="04190019" w:tentative="1">
      <w:start w:val="1"/>
      <w:numFmt w:val="lowerLetter"/>
      <w:lvlText w:val="%8."/>
      <w:lvlJc w:val="left"/>
      <w:pPr>
        <w:ind w:left="7275" w:hanging="360"/>
      </w:pPr>
    </w:lvl>
    <w:lvl w:ilvl="8" w:tplc="0419001B" w:tentative="1">
      <w:start w:val="1"/>
      <w:numFmt w:val="lowerRoman"/>
      <w:lvlText w:val="%9."/>
      <w:lvlJc w:val="right"/>
      <w:pPr>
        <w:ind w:left="7995" w:hanging="180"/>
      </w:pPr>
    </w:lvl>
  </w:abstractNum>
  <w:abstractNum w:abstractNumId="29">
    <w:nsid w:val="69EF3E12"/>
    <w:multiLevelType w:val="hybridMultilevel"/>
    <w:tmpl w:val="D18EB076"/>
    <w:lvl w:ilvl="0" w:tplc="3A8C60A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AE943C9"/>
    <w:multiLevelType w:val="hybridMultilevel"/>
    <w:tmpl w:val="DE46A010"/>
    <w:lvl w:ilvl="0" w:tplc="1516621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7AB3B34"/>
    <w:multiLevelType w:val="hybridMultilevel"/>
    <w:tmpl w:val="2F60FC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89561C"/>
    <w:multiLevelType w:val="hybridMultilevel"/>
    <w:tmpl w:val="752A6834"/>
    <w:lvl w:ilvl="0" w:tplc="A3BAC4E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F78768F"/>
    <w:multiLevelType w:val="hybridMultilevel"/>
    <w:tmpl w:val="ED5A3CC0"/>
    <w:lvl w:ilvl="0" w:tplc="C526CCA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5"/>
  </w:num>
  <w:num w:numId="2">
    <w:abstractNumId w:val="3"/>
  </w:num>
  <w:num w:numId="3">
    <w:abstractNumId w:val="17"/>
  </w:num>
  <w:num w:numId="4">
    <w:abstractNumId w:val="4"/>
  </w:num>
  <w:num w:numId="5">
    <w:abstractNumId w:val="16"/>
  </w:num>
  <w:num w:numId="6">
    <w:abstractNumId w:val="2"/>
  </w:num>
  <w:num w:numId="7">
    <w:abstractNumId w:val="15"/>
  </w:num>
  <w:num w:numId="8">
    <w:abstractNumId w:val="0"/>
  </w:num>
  <w:num w:numId="9">
    <w:abstractNumId w:val="23"/>
  </w:num>
  <w:num w:numId="10">
    <w:abstractNumId w:val="7"/>
  </w:num>
  <w:num w:numId="11">
    <w:abstractNumId w:val="1"/>
  </w:num>
  <w:num w:numId="12">
    <w:abstractNumId w:val="14"/>
  </w:num>
  <w:num w:numId="13">
    <w:abstractNumId w:val="29"/>
  </w:num>
  <w:num w:numId="14">
    <w:abstractNumId w:val="6"/>
  </w:num>
  <w:num w:numId="15">
    <w:abstractNumId w:val="22"/>
  </w:num>
  <w:num w:numId="16">
    <w:abstractNumId w:val="32"/>
  </w:num>
  <w:num w:numId="17">
    <w:abstractNumId w:val="9"/>
  </w:num>
  <w:num w:numId="18">
    <w:abstractNumId w:val="28"/>
  </w:num>
  <w:num w:numId="19">
    <w:abstractNumId w:val="30"/>
  </w:num>
  <w:num w:numId="20">
    <w:abstractNumId w:val="10"/>
  </w:num>
  <w:num w:numId="21">
    <w:abstractNumId w:val="33"/>
  </w:num>
  <w:num w:numId="22">
    <w:abstractNumId w:val="5"/>
  </w:num>
  <w:num w:numId="23">
    <w:abstractNumId w:val="27"/>
  </w:num>
  <w:num w:numId="24">
    <w:abstractNumId w:val="18"/>
  </w:num>
  <w:num w:numId="25">
    <w:abstractNumId w:val="31"/>
  </w:num>
  <w:num w:numId="26">
    <w:abstractNumId w:val="12"/>
  </w:num>
  <w:num w:numId="27">
    <w:abstractNumId w:val="26"/>
  </w:num>
  <w:num w:numId="28">
    <w:abstractNumId w:val="24"/>
  </w:num>
  <w:num w:numId="29">
    <w:abstractNumId w:val="21"/>
  </w:num>
  <w:num w:numId="30">
    <w:abstractNumId w:val="8"/>
  </w:num>
  <w:num w:numId="31">
    <w:abstractNumId w:val="20"/>
  </w:num>
  <w:num w:numId="32">
    <w:abstractNumId w:val="11"/>
  </w:num>
  <w:num w:numId="33">
    <w:abstractNumId w:val="19"/>
  </w:num>
  <w:num w:numId="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218"/>
    <w:rsid w:val="00005C54"/>
    <w:rsid w:val="0001057F"/>
    <w:rsid w:val="000110D4"/>
    <w:rsid w:val="00012EA7"/>
    <w:rsid w:val="00013358"/>
    <w:rsid w:val="0001597E"/>
    <w:rsid w:val="00020612"/>
    <w:rsid w:val="00021ADD"/>
    <w:rsid w:val="00024D29"/>
    <w:rsid w:val="00025A15"/>
    <w:rsid w:val="00032F57"/>
    <w:rsid w:val="000331B0"/>
    <w:rsid w:val="00036CBB"/>
    <w:rsid w:val="0004053D"/>
    <w:rsid w:val="00040B75"/>
    <w:rsid w:val="00042737"/>
    <w:rsid w:val="0004405E"/>
    <w:rsid w:val="0004559A"/>
    <w:rsid w:val="0004669D"/>
    <w:rsid w:val="0005231A"/>
    <w:rsid w:val="00052DF2"/>
    <w:rsid w:val="0006050E"/>
    <w:rsid w:val="00071FB3"/>
    <w:rsid w:val="00075CE6"/>
    <w:rsid w:val="00083448"/>
    <w:rsid w:val="00084937"/>
    <w:rsid w:val="00095DD3"/>
    <w:rsid w:val="000966E2"/>
    <w:rsid w:val="000972DF"/>
    <w:rsid w:val="000A19B5"/>
    <w:rsid w:val="000A32D3"/>
    <w:rsid w:val="000A5FB5"/>
    <w:rsid w:val="000B3354"/>
    <w:rsid w:val="000C3E11"/>
    <w:rsid w:val="000C4C57"/>
    <w:rsid w:val="000D10AA"/>
    <w:rsid w:val="000D1D06"/>
    <w:rsid w:val="000D76E6"/>
    <w:rsid w:val="000E0232"/>
    <w:rsid w:val="000E56FC"/>
    <w:rsid w:val="000F344D"/>
    <w:rsid w:val="000F4869"/>
    <w:rsid w:val="001009A4"/>
    <w:rsid w:val="00100AD2"/>
    <w:rsid w:val="0010483A"/>
    <w:rsid w:val="001079DE"/>
    <w:rsid w:val="00111296"/>
    <w:rsid w:val="00112709"/>
    <w:rsid w:val="00115ADF"/>
    <w:rsid w:val="001218DA"/>
    <w:rsid w:val="00124214"/>
    <w:rsid w:val="00133C03"/>
    <w:rsid w:val="001412B1"/>
    <w:rsid w:val="0014240E"/>
    <w:rsid w:val="001446C1"/>
    <w:rsid w:val="00151E3A"/>
    <w:rsid w:val="00157E44"/>
    <w:rsid w:val="00157E63"/>
    <w:rsid w:val="00165E16"/>
    <w:rsid w:val="001668B7"/>
    <w:rsid w:val="00166C4D"/>
    <w:rsid w:val="00167F85"/>
    <w:rsid w:val="00171D35"/>
    <w:rsid w:val="00177C24"/>
    <w:rsid w:val="00177EBF"/>
    <w:rsid w:val="00182C97"/>
    <w:rsid w:val="00185609"/>
    <w:rsid w:val="001861E7"/>
    <w:rsid w:val="00186BF8"/>
    <w:rsid w:val="00191C6D"/>
    <w:rsid w:val="00193F84"/>
    <w:rsid w:val="00194B28"/>
    <w:rsid w:val="00197256"/>
    <w:rsid w:val="001978FC"/>
    <w:rsid w:val="001A3390"/>
    <w:rsid w:val="001A35D1"/>
    <w:rsid w:val="001A3F6B"/>
    <w:rsid w:val="001A7076"/>
    <w:rsid w:val="001B3193"/>
    <w:rsid w:val="001B600B"/>
    <w:rsid w:val="001B6A86"/>
    <w:rsid w:val="001C3B12"/>
    <w:rsid w:val="001D2700"/>
    <w:rsid w:val="001E4A66"/>
    <w:rsid w:val="001F20C0"/>
    <w:rsid w:val="001F5CB6"/>
    <w:rsid w:val="001F7AF0"/>
    <w:rsid w:val="00202BEC"/>
    <w:rsid w:val="00204780"/>
    <w:rsid w:val="00211BED"/>
    <w:rsid w:val="00222596"/>
    <w:rsid w:val="00226118"/>
    <w:rsid w:val="002265F9"/>
    <w:rsid w:val="002326D1"/>
    <w:rsid w:val="00243CCB"/>
    <w:rsid w:val="0024451C"/>
    <w:rsid w:val="00247802"/>
    <w:rsid w:val="00251149"/>
    <w:rsid w:val="002516F0"/>
    <w:rsid w:val="00251DA9"/>
    <w:rsid w:val="002555CD"/>
    <w:rsid w:val="00260418"/>
    <w:rsid w:val="00262032"/>
    <w:rsid w:val="00264899"/>
    <w:rsid w:val="00275DD2"/>
    <w:rsid w:val="0028579D"/>
    <w:rsid w:val="002A1218"/>
    <w:rsid w:val="002B3248"/>
    <w:rsid w:val="002B51E9"/>
    <w:rsid w:val="002B6DC1"/>
    <w:rsid w:val="002D10C1"/>
    <w:rsid w:val="002D1F83"/>
    <w:rsid w:val="002D3895"/>
    <w:rsid w:val="002D3C54"/>
    <w:rsid w:val="002D477B"/>
    <w:rsid w:val="002D6536"/>
    <w:rsid w:val="002D7CA8"/>
    <w:rsid w:val="002E34FA"/>
    <w:rsid w:val="002E715D"/>
    <w:rsid w:val="002E7D54"/>
    <w:rsid w:val="002F7A81"/>
    <w:rsid w:val="003001C1"/>
    <w:rsid w:val="00305E70"/>
    <w:rsid w:val="00306FAE"/>
    <w:rsid w:val="00307B62"/>
    <w:rsid w:val="003210EB"/>
    <w:rsid w:val="00321F02"/>
    <w:rsid w:val="00323E75"/>
    <w:rsid w:val="003251DD"/>
    <w:rsid w:val="00327954"/>
    <w:rsid w:val="00332D27"/>
    <w:rsid w:val="003333C8"/>
    <w:rsid w:val="003356E0"/>
    <w:rsid w:val="00335FCF"/>
    <w:rsid w:val="003361CD"/>
    <w:rsid w:val="0034210D"/>
    <w:rsid w:val="003470AC"/>
    <w:rsid w:val="00352582"/>
    <w:rsid w:val="00352F76"/>
    <w:rsid w:val="00357955"/>
    <w:rsid w:val="003579C4"/>
    <w:rsid w:val="00365127"/>
    <w:rsid w:val="00366574"/>
    <w:rsid w:val="00374584"/>
    <w:rsid w:val="0037493F"/>
    <w:rsid w:val="003762B3"/>
    <w:rsid w:val="00377210"/>
    <w:rsid w:val="00377319"/>
    <w:rsid w:val="003802A8"/>
    <w:rsid w:val="0038301D"/>
    <w:rsid w:val="00383B41"/>
    <w:rsid w:val="0038471C"/>
    <w:rsid w:val="003855FD"/>
    <w:rsid w:val="00394B28"/>
    <w:rsid w:val="00395BBD"/>
    <w:rsid w:val="003A1DD5"/>
    <w:rsid w:val="003A3AD6"/>
    <w:rsid w:val="003A4159"/>
    <w:rsid w:val="003A5E29"/>
    <w:rsid w:val="003A72C2"/>
    <w:rsid w:val="003A7ED9"/>
    <w:rsid w:val="003B505B"/>
    <w:rsid w:val="003B5650"/>
    <w:rsid w:val="003C1E5A"/>
    <w:rsid w:val="003D272D"/>
    <w:rsid w:val="003D2FDB"/>
    <w:rsid w:val="003D5163"/>
    <w:rsid w:val="003D7041"/>
    <w:rsid w:val="003E417A"/>
    <w:rsid w:val="003E699C"/>
    <w:rsid w:val="003F5564"/>
    <w:rsid w:val="00406542"/>
    <w:rsid w:val="00412D3F"/>
    <w:rsid w:val="004177C4"/>
    <w:rsid w:val="00422E2D"/>
    <w:rsid w:val="00431B32"/>
    <w:rsid w:val="00437A6F"/>
    <w:rsid w:val="00440276"/>
    <w:rsid w:val="004424DA"/>
    <w:rsid w:val="00442F5E"/>
    <w:rsid w:val="004444DF"/>
    <w:rsid w:val="00444808"/>
    <w:rsid w:val="004448C5"/>
    <w:rsid w:val="00445ADB"/>
    <w:rsid w:val="004612F4"/>
    <w:rsid w:val="00465CBF"/>
    <w:rsid w:val="00467CF4"/>
    <w:rsid w:val="00475715"/>
    <w:rsid w:val="00475900"/>
    <w:rsid w:val="004841FF"/>
    <w:rsid w:val="004851BD"/>
    <w:rsid w:val="0048642C"/>
    <w:rsid w:val="00487E2E"/>
    <w:rsid w:val="00491D2E"/>
    <w:rsid w:val="00492FA7"/>
    <w:rsid w:val="004955DB"/>
    <w:rsid w:val="004A756F"/>
    <w:rsid w:val="004B0D12"/>
    <w:rsid w:val="004B4B80"/>
    <w:rsid w:val="004B5FD6"/>
    <w:rsid w:val="004B6FDD"/>
    <w:rsid w:val="004C05C7"/>
    <w:rsid w:val="004D4B14"/>
    <w:rsid w:val="004D4EFB"/>
    <w:rsid w:val="004D74E2"/>
    <w:rsid w:val="004D7FB3"/>
    <w:rsid w:val="004F429C"/>
    <w:rsid w:val="004F51FC"/>
    <w:rsid w:val="00501D91"/>
    <w:rsid w:val="0050519C"/>
    <w:rsid w:val="005120D2"/>
    <w:rsid w:val="00512CD8"/>
    <w:rsid w:val="00513A30"/>
    <w:rsid w:val="00520303"/>
    <w:rsid w:val="00521CCC"/>
    <w:rsid w:val="00530F99"/>
    <w:rsid w:val="0055026D"/>
    <w:rsid w:val="00550DFC"/>
    <w:rsid w:val="00550F34"/>
    <w:rsid w:val="00553B7E"/>
    <w:rsid w:val="00557519"/>
    <w:rsid w:val="0055799E"/>
    <w:rsid w:val="00564E2B"/>
    <w:rsid w:val="00566312"/>
    <w:rsid w:val="00566466"/>
    <w:rsid w:val="005673FC"/>
    <w:rsid w:val="00571511"/>
    <w:rsid w:val="00574170"/>
    <w:rsid w:val="0057493A"/>
    <w:rsid w:val="00582083"/>
    <w:rsid w:val="005842D2"/>
    <w:rsid w:val="005A70A8"/>
    <w:rsid w:val="005B0E39"/>
    <w:rsid w:val="005B1D7A"/>
    <w:rsid w:val="005B4823"/>
    <w:rsid w:val="005B728B"/>
    <w:rsid w:val="005C190E"/>
    <w:rsid w:val="005C1E72"/>
    <w:rsid w:val="005C34C4"/>
    <w:rsid w:val="005C55FC"/>
    <w:rsid w:val="005C70E0"/>
    <w:rsid w:val="005D5FAC"/>
    <w:rsid w:val="005D71F4"/>
    <w:rsid w:val="005E0575"/>
    <w:rsid w:val="005E0C58"/>
    <w:rsid w:val="005E33A8"/>
    <w:rsid w:val="005F4931"/>
    <w:rsid w:val="005F534D"/>
    <w:rsid w:val="006008BC"/>
    <w:rsid w:val="00604F04"/>
    <w:rsid w:val="0060690D"/>
    <w:rsid w:val="00607628"/>
    <w:rsid w:val="00610A2C"/>
    <w:rsid w:val="00614D62"/>
    <w:rsid w:val="00615A91"/>
    <w:rsid w:val="00615FC4"/>
    <w:rsid w:val="00617134"/>
    <w:rsid w:val="006236EA"/>
    <w:rsid w:val="00626DD2"/>
    <w:rsid w:val="00633F80"/>
    <w:rsid w:val="0063452C"/>
    <w:rsid w:val="00635511"/>
    <w:rsid w:val="00635B41"/>
    <w:rsid w:val="00637A25"/>
    <w:rsid w:val="0064071A"/>
    <w:rsid w:val="00644CDF"/>
    <w:rsid w:val="00645DAB"/>
    <w:rsid w:val="0064710A"/>
    <w:rsid w:val="00650D34"/>
    <w:rsid w:val="006556CE"/>
    <w:rsid w:val="00657F87"/>
    <w:rsid w:val="00660264"/>
    <w:rsid w:val="006800BD"/>
    <w:rsid w:val="00683A2E"/>
    <w:rsid w:val="00685459"/>
    <w:rsid w:val="006869AD"/>
    <w:rsid w:val="00690510"/>
    <w:rsid w:val="0069362F"/>
    <w:rsid w:val="006A0A36"/>
    <w:rsid w:val="006A539F"/>
    <w:rsid w:val="006A746D"/>
    <w:rsid w:val="006B0197"/>
    <w:rsid w:val="006B0389"/>
    <w:rsid w:val="006B5804"/>
    <w:rsid w:val="006B5A66"/>
    <w:rsid w:val="006B78D3"/>
    <w:rsid w:val="006D07B3"/>
    <w:rsid w:val="006E00B6"/>
    <w:rsid w:val="006E4C0F"/>
    <w:rsid w:val="006F3DA8"/>
    <w:rsid w:val="006F45AA"/>
    <w:rsid w:val="006F4E75"/>
    <w:rsid w:val="006F6175"/>
    <w:rsid w:val="006F6AE9"/>
    <w:rsid w:val="006F6B8F"/>
    <w:rsid w:val="00702F6D"/>
    <w:rsid w:val="00703C3B"/>
    <w:rsid w:val="00711035"/>
    <w:rsid w:val="0071543D"/>
    <w:rsid w:val="00722107"/>
    <w:rsid w:val="007336B0"/>
    <w:rsid w:val="0073662B"/>
    <w:rsid w:val="00744006"/>
    <w:rsid w:val="00745346"/>
    <w:rsid w:val="0074543F"/>
    <w:rsid w:val="007461B2"/>
    <w:rsid w:val="00757350"/>
    <w:rsid w:val="007618AE"/>
    <w:rsid w:val="0076507F"/>
    <w:rsid w:val="00765877"/>
    <w:rsid w:val="00767142"/>
    <w:rsid w:val="0076758D"/>
    <w:rsid w:val="0077079E"/>
    <w:rsid w:val="00784B2C"/>
    <w:rsid w:val="00790531"/>
    <w:rsid w:val="007A2A26"/>
    <w:rsid w:val="007A6FC0"/>
    <w:rsid w:val="007B090C"/>
    <w:rsid w:val="007B25CD"/>
    <w:rsid w:val="007B2DD0"/>
    <w:rsid w:val="007B48A3"/>
    <w:rsid w:val="007C292A"/>
    <w:rsid w:val="007C2E69"/>
    <w:rsid w:val="007C2F88"/>
    <w:rsid w:val="007C44E4"/>
    <w:rsid w:val="007C49E7"/>
    <w:rsid w:val="007C64F1"/>
    <w:rsid w:val="007D1459"/>
    <w:rsid w:val="007D3FA5"/>
    <w:rsid w:val="007D5C3D"/>
    <w:rsid w:val="007E2188"/>
    <w:rsid w:val="007E6C5A"/>
    <w:rsid w:val="007E7CB1"/>
    <w:rsid w:val="007F1040"/>
    <w:rsid w:val="007F19A2"/>
    <w:rsid w:val="007F2F15"/>
    <w:rsid w:val="007F6E39"/>
    <w:rsid w:val="00813AE4"/>
    <w:rsid w:val="00814F3B"/>
    <w:rsid w:val="00824271"/>
    <w:rsid w:val="00831894"/>
    <w:rsid w:val="00831FDE"/>
    <w:rsid w:val="00832EB7"/>
    <w:rsid w:val="0084339D"/>
    <w:rsid w:val="008475AC"/>
    <w:rsid w:val="008508DE"/>
    <w:rsid w:val="00857871"/>
    <w:rsid w:val="0086067E"/>
    <w:rsid w:val="00860EDA"/>
    <w:rsid w:val="00862C04"/>
    <w:rsid w:val="008644A5"/>
    <w:rsid w:val="00866245"/>
    <w:rsid w:val="0086772C"/>
    <w:rsid w:val="008702B9"/>
    <w:rsid w:val="008709C0"/>
    <w:rsid w:val="008713D5"/>
    <w:rsid w:val="00876687"/>
    <w:rsid w:val="00884966"/>
    <w:rsid w:val="008863D7"/>
    <w:rsid w:val="00890C0F"/>
    <w:rsid w:val="00892934"/>
    <w:rsid w:val="00894896"/>
    <w:rsid w:val="008A1556"/>
    <w:rsid w:val="008A449A"/>
    <w:rsid w:val="008A5D85"/>
    <w:rsid w:val="008A5EF3"/>
    <w:rsid w:val="008B6D13"/>
    <w:rsid w:val="008C01C7"/>
    <w:rsid w:val="008C126D"/>
    <w:rsid w:val="008C6177"/>
    <w:rsid w:val="008D377F"/>
    <w:rsid w:val="008D3FAC"/>
    <w:rsid w:val="008E2E37"/>
    <w:rsid w:val="008E73A7"/>
    <w:rsid w:val="008F492F"/>
    <w:rsid w:val="00900C03"/>
    <w:rsid w:val="00906EF7"/>
    <w:rsid w:val="009134E2"/>
    <w:rsid w:val="00913910"/>
    <w:rsid w:val="00913949"/>
    <w:rsid w:val="0091593A"/>
    <w:rsid w:val="00922A89"/>
    <w:rsid w:val="00941615"/>
    <w:rsid w:val="00943A48"/>
    <w:rsid w:val="00943D37"/>
    <w:rsid w:val="00952002"/>
    <w:rsid w:val="0095207C"/>
    <w:rsid w:val="0095291B"/>
    <w:rsid w:val="00952E9D"/>
    <w:rsid w:val="00971C89"/>
    <w:rsid w:val="009810F4"/>
    <w:rsid w:val="0098225B"/>
    <w:rsid w:val="00983267"/>
    <w:rsid w:val="00983A9E"/>
    <w:rsid w:val="009903F0"/>
    <w:rsid w:val="00990C7E"/>
    <w:rsid w:val="00997318"/>
    <w:rsid w:val="009A0368"/>
    <w:rsid w:val="009A115A"/>
    <w:rsid w:val="009A24C5"/>
    <w:rsid w:val="009A5F7E"/>
    <w:rsid w:val="009A774E"/>
    <w:rsid w:val="009A79B0"/>
    <w:rsid w:val="009B0702"/>
    <w:rsid w:val="009B0C3E"/>
    <w:rsid w:val="009B1CB0"/>
    <w:rsid w:val="009B4FD7"/>
    <w:rsid w:val="009B7990"/>
    <w:rsid w:val="009C1E93"/>
    <w:rsid w:val="009D0678"/>
    <w:rsid w:val="009D3A8E"/>
    <w:rsid w:val="009D57C4"/>
    <w:rsid w:val="009D615B"/>
    <w:rsid w:val="009E3F6C"/>
    <w:rsid w:val="009E664F"/>
    <w:rsid w:val="00A01C84"/>
    <w:rsid w:val="00A126DC"/>
    <w:rsid w:val="00A13EC2"/>
    <w:rsid w:val="00A14D55"/>
    <w:rsid w:val="00A15483"/>
    <w:rsid w:val="00A205F3"/>
    <w:rsid w:val="00A30435"/>
    <w:rsid w:val="00A3433F"/>
    <w:rsid w:val="00A34A14"/>
    <w:rsid w:val="00A367EC"/>
    <w:rsid w:val="00A4037B"/>
    <w:rsid w:val="00A428FB"/>
    <w:rsid w:val="00A42D04"/>
    <w:rsid w:val="00A509E2"/>
    <w:rsid w:val="00A52B57"/>
    <w:rsid w:val="00A533C1"/>
    <w:rsid w:val="00A54EE1"/>
    <w:rsid w:val="00A569D2"/>
    <w:rsid w:val="00A56D2D"/>
    <w:rsid w:val="00A57F7E"/>
    <w:rsid w:val="00A60A64"/>
    <w:rsid w:val="00A66012"/>
    <w:rsid w:val="00A674CD"/>
    <w:rsid w:val="00A717AE"/>
    <w:rsid w:val="00A74D47"/>
    <w:rsid w:val="00A8337F"/>
    <w:rsid w:val="00A85DF1"/>
    <w:rsid w:val="00A8633E"/>
    <w:rsid w:val="00A93BE5"/>
    <w:rsid w:val="00A946B9"/>
    <w:rsid w:val="00A97ABB"/>
    <w:rsid w:val="00AA0E2A"/>
    <w:rsid w:val="00AA3111"/>
    <w:rsid w:val="00AA76D2"/>
    <w:rsid w:val="00AA7BF3"/>
    <w:rsid w:val="00AB2FAB"/>
    <w:rsid w:val="00AB77E9"/>
    <w:rsid w:val="00AB7AE4"/>
    <w:rsid w:val="00AC0122"/>
    <w:rsid w:val="00AC1E7E"/>
    <w:rsid w:val="00AC2E33"/>
    <w:rsid w:val="00AD1164"/>
    <w:rsid w:val="00AD1522"/>
    <w:rsid w:val="00AE0CE7"/>
    <w:rsid w:val="00AE2E72"/>
    <w:rsid w:val="00AF32F2"/>
    <w:rsid w:val="00B00479"/>
    <w:rsid w:val="00B0441A"/>
    <w:rsid w:val="00B20C12"/>
    <w:rsid w:val="00B22345"/>
    <w:rsid w:val="00B22867"/>
    <w:rsid w:val="00B22911"/>
    <w:rsid w:val="00B23D0A"/>
    <w:rsid w:val="00B33D10"/>
    <w:rsid w:val="00B4033D"/>
    <w:rsid w:val="00B448EF"/>
    <w:rsid w:val="00B4528E"/>
    <w:rsid w:val="00B46C98"/>
    <w:rsid w:val="00B53927"/>
    <w:rsid w:val="00B57E4C"/>
    <w:rsid w:val="00B60387"/>
    <w:rsid w:val="00B60F92"/>
    <w:rsid w:val="00B622E7"/>
    <w:rsid w:val="00B653C0"/>
    <w:rsid w:val="00B66605"/>
    <w:rsid w:val="00B66AD1"/>
    <w:rsid w:val="00B6789A"/>
    <w:rsid w:val="00B7206B"/>
    <w:rsid w:val="00B85452"/>
    <w:rsid w:val="00B855BE"/>
    <w:rsid w:val="00B85B64"/>
    <w:rsid w:val="00BA111D"/>
    <w:rsid w:val="00BA1FAC"/>
    <w:rsid w:val="00BA3D48"/>
    <w:rsid w:val="00BB0F14"/>
    <w:rsid w:val="00BC2B42"/>
    <w:rsid w:val="00BD6086"/>
    <w:rsid w:val="00BD6D0E"/>
    <w:rsid w:val="00BD7EAB"/>
    <w:rsid w:val="00BE1BF5"/>
    <w:rsid w:val="00BE2E7C"/>
    <w:rsid w:val="00BE2FB8"/>
    <w:rsid w:val="00BE4ABB"/>
    <w:rsid w:val="00BE4DE5"/>
    <w:rsid w:val="00BE7D6A"/>
    <w:rsid w:val="00BF0E43"/>
    <w:rsid w:val="00BF1F87"/>
    <w:rsid w:val="00BF6489"/>
    <w:rsid w:val="00C00228"/>
    <w:rsid w:val="00C10C61"/>
    <w:rsid w:val="00C128DF"/>
    <w:rsid w:val="00C134D8"/>
    <w:rsid w:val="00C13EC1"/>
    <w:rsid w:val="00C1574C"/>
    <w:rsid w:val="00C16CAE"/>
    <w:rsid w:val="00C16D0E"/>
    <w:rsid w:val="00C2450D"/>
    <w:rsid w:val="00C26670"/>
    <w:rsid w:val="00C303C3"/>
    <w:rsid w:val="00C36671"/>
    <w:rsid w:val="00C41A06"/>
    <w:rsid w:val="00C45146"/>
    <w:rsid w:val="00C46B2C"/>
    <w:rsid w:val="00C52577"/>
    <w:rsid w:val="00C56193"/>
    <w:rsid w:val="00C600A5"/>
    <w:rsid w:val="00C60DC1"/>
    <w:rsid w:val="00C73B65"/>
    <w:rsid w:val="00C811A8"/>
    <w:rsid w:val="00C838D6"/>
    <w:rsid w:val="00C84940"/>
    <w:rsid w:val="00C85514"/>
    <w:rsid w:val="00CA595C"/>
    <w:rsid w:val="00CB5DFC"/>
    <w:rsid w:val="00CB7613"/>
    <w:rsid w:val="00CB7F5C"/>
    <w:rsid w:val="00CC24BE"/>
    <w:rsid w:val="00CC3149"/>
    <w:rsid w:val="00CC38FC"/>
    <w:rsid w:val="00CC3E29"/>
    <w:rsid w:val="00CC7B0A"/>
    <w:rsid w:val="00CD216B"/>
    <w:rsid w:val="00CD2342"/>
    <w:rsid w:val="00CD404E"/>
    <w:rsid w:val="00CD666F"/>
    <w:rsid w:val="00CD78C5"/>
    <w:rsid w:val="00CE1E0D"/>
    <w:rsid w:val="00CF4E0E"/>
    <w:rsid w:val="00D048A4"/>
    <w:rsid w:val="00D06520"/>
    <w:rsid w:val="00D14625"/>
    <w:rsid w:val="00D164C5"/>
    <w:rsid w:val="00D21F01"/>
    <w:rsid w:val="00D22360"/>
    <w:rsid w:val="00D2545A"/>
    <w:rsid w:val="00D323E7"/>
    <w:rsid w:val="00D3647A"/>
    <w:rsid w:val="00D436FA"/>
    <w:rsid w:val="00D457F2"/>
    <w:rsid w:val="00D51D9C"/>
    <w:rsid w:val="00D5423B"/>
    <w:rsid w:val="00D56447"/>
    <w:rsid w:val="00D60576"/>
    <w:rsid w:val="00D63412"/>
    <w:rsid w:val="00D64D4B"/>
    <w:rsid w:val="00D7144D"/>
    <w:rsid w:val="00D71C7E"/>
    <w:rsid w:val="00D7297A"/>
    <w:rsid w:val="00D7340E"/>
    <w:rsid w:val="00D819C5"/>
    <w:rsid w:val="00D8315E"/>
    <w:rsid w:val="00D86379"/>
    <w:rsid w:val="00D919C1"/>
    <w:rsid w:val="00D960D8"/>
    <w:rsid w:val="00D97118"/>
    <w:rsid w:val="00D97C92"/>
    <w:rsid w:val="00DA05EE"/>
    <w:rsid w:val="00DA1878"/>
    <w:rsid w:val="00DA6C56"/>
    <w:rsid w:val="00DA6DD9"/>
    <w:rsid w:val="00DB009F"/>
    <w:rsid w:val="00DB00C9"/>
    <w:rsid w:val="00DB077D"/>
    <w:rsid w:val="00DB4B34"/>
    <w:rsid w:val="00DC0A3D"/>
    <w:rsid w:val="00DC70AF"/>
    <w:rsid w:val="00DC75D6"/>
    <w:rsid w:val="00DC7AF2"/>
    <w:rsid w:val="00DD0ACF"/>
    <w:rsid w:val="00DD17A7"/>
    <w:rsid w:val="00DD25AB"/>
    <w:rsid w:val="00DD40A9"/>
    <w:rsid w:val="00DD4548"/>
    <w:rsid w:val="00DD5CCC"/>
    <w:rsid w:val="00DD70DC"/>
    <w:rsid w:val="00DE390D"/>
    <w:rsid w:val="00DE4816"/>
    <w:rsid w:val="00DF08B2"/>
    <w:rsid w:val="00DF509E"/>
    <w:rsid w:val="00E03AAB"/>
    <w:rsid w:val="00E109FE"/>
    <w:rsid w:val="00E1322E"/>
    <w:rsid w:val="00E212D2"/>
    <w:rsid w:val="00E37F9D"/>
    <w:rsid w:val="00E44FE0"/>
    <w:rsid w:val="00E47DC8"/>
    <w:rsid w:val="00E54836"/>
    <w:rsid w:val="00E54F31"/>
    <w:rsid w:val="00E5569F"/>
    <w:rsid w:val="00E557D9"/>
    <w:rsid w:val="00E55E0A"/>
    <w:rsid w:val="00E56BEE"/>
    <w:rsid w:val="00E63A0A"/>
    <w:rsid w:val="00E754C8"/>
    <w:rsid w:val="00E83750"/>
    <w:rsid w:val="00E848DA"/>
    <w:rsid w:val="00E865E4"/>
    <w:rsid w:val="00E937AA"/>
    <w:rsid w:val="00EA0B58"/>
    <w:rsid w:val="00EA28BD"/>
    <w:rsid w:val="00EA3E1A"/>
    <w:rsid w:val="00EA48B8"/>
    <w:rsid w:val="00EA5861"/>
    <w:rsid w:val="00EB171C"/>
    <w:rsid w:val="00EC4A72"/>
    <w:rsid w:val="00EC4E31"/>
    <w:rsid w:val="00ED41D2"/>
    <w:rsid w:val="00ED42D8"/>
    <w:rsid w:val="00ED5585"/>
    <w:rsid w:val="00EE2C35"/>
    <w:rsid w:val="00EF0729"/>
    <w:rsid w:val="00EF236C"/>
    <w:rsid w:val="00EF674D"/>
    <w:rsid w:val="00F00801"/>
    <w:rsid w:val="00F04CAA"/>
    <w:rsid w:val="00F0602D"/>
    <w:rsid w:val="00F06666"/>
    <w:rsid w:val="00F125A0"/>
    <w:rsid w:val="00F14035"/>
    <w:rsid w:val="00F160D1"/>
    <w:rsid w:val="00F20133"/>
    <w:rsid w:val="00F248AB"/>
    <w:rsid w:val="00F33E1D"/>
    <w:rsid w:val="00F366ED"/>
    <w:rsid w:val="00F46B91"/>
    <w:rsid w:val="00F46C9D"/>
    <w:rsid w:val="00F55243"/>
    <w:rsid w:val="00F55480"/>
    <w:rsid w:val="00F57B7D"/>
    <w:rsid w:val="00F6076E"/>
    <w:rsid w:val="00F61BB2"/>
    <w:rsid w:val="00F62772"/>
    <w:rsid w:val="00F62FC7"/>
    <w:rsid w:val="00F6356F"/>
    <w:rsid w:val="00F6360F"/>
    <w:rsid w:val="00F63AA9"/>
    <w:rsid w:val="00F64193"/>
    <w:rsid w:val="00F7042A"/>
    <w:rsid w:val="00F74652"/>
    <w:rsid w:val="00F87A40"/>
    <w:rsid w:val="00F93FBD"/>
    <w:rsid w:val="00F97075"/>
    <w:rsid w:val="00FA102F"/>
    <w:rsid w:val="00FA3992"/>
    <w:rsid w:val="00FA66FD"/>
    <w:rsid w:val="00FC2010"/>
    <w:rsid w:val="00FC2AE6"/>
    <w:rsid w:val="00FC5293"/>
    <w:rsid w:val="00FD0867"/>
    <w:rsid w:val="00FD53F2"/>
    <w:rsid w:val="00FD5F82"/>
    <w:rsid w:val="00FD632A"/>
    <w:rsid w:val="00FD738F"/>
    <w:rsid w:val="00FE1412"/>
    <w:rsid w:val="00FE41D0"/>
    <w:rsid w:val="00FF24E0"/>
    <w:rsid w:val="00FF3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823"/>
  </w:style>
  <w:style w:type="paragraph" w:styleId="1">
    <w:name w:val="heading 1"/>
    <w:basedOn w:val="a"/>
    <w:link w:val="10"/>
    <w:uiPriority w:val="9"/>
    <w:qFormat/>
    <w:rsid w:val="00EF23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Обычный1"/>
    <w:rsid w:val="002A1218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C811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11A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857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862C04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unhideWhenUsed/>
    <w:rsid w:val="00FA1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FA102F"/>
  </w:style>
  <w:style w:type="paragraph" w:styleId="a9">
    <w:name w:val="footer"/>
    <w:basedOn w:val="a"/>
    <w:link w:val="aa"/>
    <w:uiPriority w:val="99"/>
    <w:unhideWhenUsed/>
    <w:rsid w:val="00FA1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A102F"/>
  </w:style>
  <w:style w:type="paragraph" w:customStyle="1" w:styleId="ListParagraph1">
    <w:name w:val="List Paragraph1"/>
    <w:basedOn w:val="a"/>
    <w:uiPriority w:val="99"/>
    <w:rsid w:val="00D5423B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EF236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b">
    <w:name w:val="Hyperlink"/>
    <w:basedOn w:val="a0"/>
    <w:uiPriority w:val="99"/>
    <w:unhideWhenUsed/>
    <w:rsid w:val="00F87A40"/>
    <w:rPr>
      <w:color w:val="0000FF" w:themeColor="hyperlink"/>
      <w:u w:val="single"/>
    </w:rPr>
  </w:style>
  <w:style w:type="paragraph" w:styleId="ac">
    <w:name w:val="Body Text"/>
    <w:basedOn w:val="a"/>
    <w:link w:val="ad"/>
    <w:uiPriority w:val="1"/>
    <w:qFormat/>
    <w:rsid w:val="00D457F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ad">
    <w:name w:val="Основной текст Знак"/>
    <w:basedOn w:val="a0"/>
    <w:link w:val="ac"/>
    <w:uiPriority w:val="1"/>
    <w:rsid w:val="00D457F2"/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ilfuvd">
    <w:name w:val="ilfuvd"/>
    <w:basedOn w:val="a0"/>
    <w:rsid w:val="002555CD"/>
  </w:style>
  <w:style w:type="paragraph" w:styleId="ae">
    <w:name w:val="endnote text"/>
    <w:basedOn w:val="a"/>
    <w:link w:val="af"/>
    <w:uiPriority w:val="99"/>
    <w:semiHidden/>
    <w:unhideWhenUsed/>
    <w:rsid w:val="004D74E2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semiHidden/>
    <w:rsid w:val="004D74E2"/>
    <w:rPr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4D74E2"/>
    <w:rPr>
      <w:vertAlign w:val="superscript"/>
    </w:rPr>
  </w:style>
  <w:style w:type="paragraph" w:styleId="af1">
    <w:name w:val="footnote text"/>
    <w:basedOn w:val="a"/>
    <w:link w:val="af2"/>
    <w:uiPriority w:val="99"/>
    <w:semiHidden/>
    <w:unhideWhenUsed/>
    <w:rsid w:val="004D74E2"/>
    <w:pPr>
      <w:spacing w:after="0" w:line="240" w:lineRule="auto"/>
    </w:pPr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4D74E2"/>
    <w:rPr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4D74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823"/>
  </w:style>
  <w:style w:type="paragraph" w:styleId="1">
    <w:name w:val="heading 1"/>
    <w:basedOn w:val="a"/>
    <w:link w:val="10"/>
    <w:uiPriority w:val="9"/>
    <w:qFormat/>
    <w:rsid w:val="00EF23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Обычный1"/>
    <w:rsid w:val="002A1218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C811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11A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857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862C04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unhideWhenUsed/>
    <w:rsid w:val="00FA1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FA102F"/>
  </w:style>
  <w:style w:type="paragraph" w:styleId="a9">
    <w:name w:val="footer"/>
    <w:basedOn w:val="a"/>
    <w:link w:val="aa"/>
    <w:uiPriority w:val="99"/>
    <w:unhideWhenUsed/>
    <w:rsid w:val="00FA10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A102F"/>
  </w:style>
  <w:style w:type="paragraph" w:customStyle="1" w:styleId="ListParagraph1">
    <w:name w:val="List Paragraph1"/>
    <w:basedOn w:val="a"/>
    <w:uiPriority w:val="99"/>
    <w:rsid w:val="00D5423B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EF236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b">
    <w:name w:val="Hyperlink"/>
    <w:basedOn w:val="a0"/>
    <w:uiPriority w:val="99"/>
    <w:unhideWhenUsed/>
    <w:rsid w:val="00F87A40"/>
    <w:rPr>
      <w:color w:val="0000FF" w:themeColor="hyperlink"/>
      <w:u w:val="single"/>
    </w:rPr>
  </w:style>
  <w:style w:type="paragraph" w:styleId="ac">
    <w:name w:val="Body Text"/>
    <w:basedOn w:val="a"/>
    <w:link w:val="ad"/>
    <w:uiPriority w:val="1"/>
    <w:qFormat/>
    <w:rsid w:val="00D457F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ad">
    <w:name w:val="Основной текст Знак"/>
    <w:basedOn w:val="a0"/>
    <w:link w:val="ac"/>
    <w:uiPriority w:val="1"/>
    <w:rsid w:val="00D457F2"/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ilfuvd">
    <w:name w:val="ilfuvd"/>
    <w:basedOn w:val="a0"/>
    <w:rsid w:val="002555CD"/>
  </w:style>
  <w:style w:type="paragraph" w:styleId="ae">
    <w:name w:val="endnote text"/>
    <w:basedOn w:val="a"/>
    <w:link w:val="af"/>
    <w:uiPriority w:val="99"/>
    <w:semiHidden/>
    <w:unhideWhenUsed/>
    <w:rsid w:val="004D74E2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semiHidden/>
    <w:rsid w:val="004D74E2"/>
    <w:rPr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4D74E2"/>
    <w:rPr>
      <w:vertAlign w:val="superscript"/>
    </w:rPr>
  </w:style>
  <w:style w:type="paragraph" w:styleId="af1">
    <w:name w:val="footnote text"/>
    <w:basedOn w:val="a"/>
    <w:link w:val="af2"/>
    <w:uiPriority w:val="99"/>
    <w:semiHidden/>
    <w:unhideWhenUsed/>
    <w:rsid w:val="004D74E2"/>
    <w:pPr>
      <w:spacing w:after="0" w:line="240" w:lineRule="auto"/>
    </w:pPr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4D74E2"/>
    <w:rPr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4D74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59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5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2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3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5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4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A3C3D1-81A5-4B58-9D4E-DE2453410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9319</Words>
  <Characters>5312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2018-06-19T10:03:00Z</cp:lastPrinted>
  <dcterms:created xsi:type="dcterms:W3CDTF">2019-01-17T09:14:00Z</dcterms:created>
  <dcterms:modified xsi:type="dcterms:W3CDTF">2019-01-17T09:14:00Z</dcterms:modified>
</cp:coreProperties>
</file>