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EDD" w:rsidRPr="00D8548A" w:rsidRDefault="00590EDD" w:rsidP="00590EDD">
      <w:pPr>
        <w:spacing w:line="276" w:lineRule="auto"/>
        <w:jc w:val="center"/>
        <w:rPr>
          <w:sz w:val="28"/>
          <w:szCs w:val="28"/>
          <w:u w:val="single"/>
        </w:rPr>
      </w:pPr>
      <w:r>
        <w:rPr>
          <w:sz w:val="28"/>
          <w:szCs w:val="28"/>
          <w:lang w:val="uk-UA"/>
        </w:rPr>
        <w:t>_______</w:t>
      </w:r>
      <w:r w:rsidRPr="00F514E4">
        <w:rPr>
          <w:sz w:val="28"/>
          <w:szCs w:val="28"/>
          <w:u w:val="single"/>
        </w:rPr>
        <w:t>Одеський нац</w:t>
      </w:r>
      <w:r w:rsidRPr="00F514E4">
        <w:rPr>
          <w:sz w:val="28"/>
          <w:szCs w:val="28"/>
          <w:u w:val="single"/>
          <w:lang w:val="uk-UA"/>
        </w:rPr>
        <w:t>іональний університет імені І. І. Мечникова</w:t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D8548A">
        <w:rPr>
          <w:sz w:val="28"/>
          <w:szCs w:val="28"/>
        </w:rPr>
        <w:t>_____</w:t>
      </w:r>
    </w:p>
    <w:p w:rsidR="00590EDD" w:rsidRPr="00F514E4" w:rsidRDefault="00590EDD" w:rsidP="00590EDD">
      <w:pPr>
        <w:spacing w:line="360" w:lineRule="auto"/>
        <w:jc w:val="center"/>
        <w:rPr>
          <w:sz w:val="18"/>
          <w:szCs w:val="18"/>
          <w:u w:val="single"/>
          <w:lang w:val="uk-UA"/>
        </w:rPr>
      </w:pPr>
      <w:r w:rsidRPr="00F514E4">
        <w:rPr>
          <w:sz w:val="18"/>
          <w:szCs w:val="18"/>
          <w:u w:val="single"/>
          <w:lang w:val="uk-UA"/>
        </w:rPr>
        <w:t>(повне найменування вищого навчального закладу)</w:t>
      </w:r>
    </w:p>
    <w:p w:rsidR="00590EDD" w:rsidRPr="00D8548A" w:rsidRDefault="00590EDD" w:rsidP="00590EDD">
      <w:pPr>
        <w:spacing w:line="276" w:lineRule="auto"/>
        <w:jc w:val="center"/>
        <w:rPr>
          <w:sz w:val="28"/>
          <w:szCs w:val="28"/>
          <w:u w:val="single"/>
        </w:rPr>
      </w:pPr>
      <w:r w:rsidRPr="00D8548A">
        <w:rPr>
          <w:sz w:val="28"/>
          <w:szCs w:val="28"/>
        </w:rPr>
        <w:t>_____</w:t>
      </w:r>
      <w:r w:rsidRPr="00F514E4">
        <w:rPr>
          <w:sz w:val="28"/>
          <w:szCs w:val="28"/>
          <w:u w:val="single"/>
          <w:lang w:val="uk-UA"/>
        </w:rPr>
        <w:t xml:space="preserve">Факультет міжнародних відносин, політології та </w:t>
      </w:r>
      <w:r w:rsidRPr="00E55CE2">
        <w:rPr>
          <w:sz w:val="28"/>
          <w:szCs w:val="28"/>
          <w:u w:val="single"/>
          <w:lang w:val="uk-UA"/>
        </w:rPr>
        <w:t>соціології</w:t>
      </w:r>
      <w:r w:rsidRPr="00E55CE2">
        <w:rPr>
          <w:sz w:val="28"/>
          <w:szCs w:val="28"/>
          <w:u w:val="single"/>
        </w:rPr>
        <w:t>_</w:t>
      </w:r>
      <w:r w:rsidRPr="00D8548A">
        <w:rPr>
          <w:sz w:val="28"/>
          <w:szCs w:val="28"/>
        </w:rPr>
        <w:t>____</w:t>
      </w:r>
    </w:p>
    <w:p w:rsidR="00590EDD" w:rsidRPr="00D8548A" w:rsidRDefault="00590EDD" w:rsidP="00590EDD">
      <w:pPr>
        <w:spacing w:line="360" w:lineRule="auto"/>
        <w:jc w:val="center"/>
        <w:rPr>
          <w:sz w:val="18"/>
          <w:szCs w:val="18"/>
        </w:rPr>
      </w:pPr>
      <w:r w:rsidRPr="00F514E4">
        <w:rPr>
          <w:sz w:val="18"/>
          <w:szCs w:val="18"/>
          <w:lang w:val="uk-UA"/>
        </w:rPr>
        <w:t>(повне найменування інституту/факультету)</w:t>
      </w:r>
    </w:p>
    <w:p w:rsidR="00590EDD" w:rsidRPr="00D8548A" w:rsidRDefault="00590EDD" w:rsidP="00590EDD">
      <w:pPr>
        <w:spacing w:line="276" w:lineRule="auto"/>
        <w:jc w:val="center"/>
        <w:rPr>
          <w:sz w:val="18"/>
          <w:szCs w:val="18"/>
        </w:rPr>
      </w:pPr>
      <w:r w:rsidRPr="00D8548A">
        <w:rPr>
          <w:sz w:val="28"/>
          <w:szCs w:val="28"/>
        </w:rPr>
        <w:t>______</w:t>
      </w:r>
      <w:r w:rsidRPr="00F514E4">
        <w:rPr>
          <w:sz w:val="28"/>
          <w:szCs w:val="28"/>
          <w:lang w:val="uk-UA"/>
        </w:rPr>
        <w:t>_____________</w:t>
      </w:r>
      <w:r w:rsidRPr="00D8548A">
        <w:rPr>
          <w:sz w:val="28"/>
          <w:szCs w:val="28"/>
        </w:rPr>
        <w:t>__</w:t>
      </w:r>
      <w:r>
        <w:rPr>
          <w:sz w:val="28"/>
          <w:szCs w:val="28"/>
          <w:lang w:val="uk-UA"/>
        </w:rPr>
        <w:t>___</w:t>
      </w:r>
      <w:r w:rsidRPr="00D8548A">
        <w:rPr>
          <w:sz w:val="28"/>
          <w:szCs w:val="28"/>
        </w:rPr>
        <w:t>__</w:t>
      </w:r>
      <w:r w:rsidRPr="009E6BF7">
        <w:rPr>
          <w:sz w:val="28"/>
          <w:szCs w:val="28"/>
          <w:u w:val="single"/>
          <w:lang w:val="uk-UA"/>
        </w:rPr>
        <w:t>Кафедра соціології</w:t>
      </w:r>
      <w:r w:rsidRPr="00F514E4">
        <w:rPr>
          <w:sz w:val="28"/>
          <w:szCs w:val="28"/>
          <w:lang w:val="uk-UA"/>
        </w:rPr>
        <w:t>_______________</w:t>
      </w:r>
      <w:r w:rsidRPr="00D8548A">
        <w:rPr>
          <w:sz w:val="28"/>
          <w:szCs w:val="28"/>
        </w:rPr>
        <w:t>____</w:t>
      </w:r>
    </w:p>
    <w:p w:rsidR="00590EDD" w:rsidRPr="00F8088C" w:rsidRDefault="00590EDD" w:rsidP="00590EDD">
      <w:pPr>
        <w:spacing w:line="276" w:lineRule="auto"/>
        <w:jc w:val="center"/>
        <w:rPr>
          <w:b/>
          <w:sz w:val="18"/>
          <w:szCs w:val="18"/>
          <w:u w:val="single"/>
          <w:lang w:val="uk-UA"/>
        </w:rPr>
      </w:pPr>
      <w:r w:rsidRPr="00F8088C">
        <w:rPr>
          <w:sz w:val="18"/>
          <w:szCs w:val="18"/>
          <w:lang w:val="uk-UA"/>
        </w:rPr>
        <w:t>(повне назва кафедри)</w:t>
      </w:r>
    </w:p>
    <w:p w:rsidR="00590EDD" w:rsidRPr="00F8088C" w:rsidRDefault="00590EDD" w:rsidP="00590EDD">
      <w:pPr>
        <w:spacing w:line="360" w:lineRule="auto"/>
        <w:jc w:val="center"/>
        <w:rPr>
          <w:sz w:val="20"/>
          <w:szCs w:val="20"/>
          <w:lang w:val="uk-UA"/>
        </w:rPr>
      </w:pPr>
    </w:p>
    <w:p w:rsidR="00590EDD" w:rsidRPr="00CB5C48" w:rsidRDefault="00590EDD" w:rsidP="00590EDD">
      <w:pPr>
        <w:jc w:val="center"/>
        <w:rPr>
          <w:sz w:val="16"/>
          <w:szCs w:val="16"/>
          <w:lang w:val="uk-UA"/>
        </w:rPr>
      </w:pPr>
    </w:p>
    <w:p w:rsidR="00590EDD" w:rsidRPr="00CB5C48" w:rsidRDefault="00590EDD" w:rsidP="00590EDD">
      <w:pPr>
        <w:jc w:val="center"/>
        <w:rPr>
          <w:sz w:val="16"/>
          <w:szCs w:val="16"/>
          <w:lang w:val="uk-UA"/>
        </w:rPr>
      </w:pPr>
    </w:p>
    <w:p w:rsidR="00590EDD" w:rsidRPr="00CB5C48" w:rsidRDefault="00590EDD" w:rsidP="00590EDD">
      <w:pPr>
        <w:jc w:val="center"/>
        <w:rPr>
          <w:sz w:val="16"/>
          <w:szCs w:val="16"/>
          <w:lang w:val="uk-UA"/>
        </w:rPr>
      </w:pPr>
    </w:p>
    <w:p w:rsidR="00590EDD" w:rsidRPr="005B594A" w:rsidRDefault="00590EDD" w:rsidP="00590EDD">
      <w:pPr>
        <w:jc w:val="center"/>
        <w:rPr>
          <w:b/>
          <w:sz w:val="32"/>
          <w:szCs w:val="32"/>
        </w:rPr>
      </w:pPr>
      <w:r w:rsidRPr="00CB5C48">
        <w:rPr>
          <w:b/>
          <w:sz w:val="32"/>
          <w:szCs w:val="32"/>
          <w:lang w:val="uk-UA"/>
        </w:rPr>
        <w:t>Д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п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л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м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н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 xml:space="preserve">а </w:t>
      </w:r>
      <w:r>
        <w:rPr>
          <w:b/>
          <w:sz w:val="32"/>
          <w:szCs w:val="32"/>
          <w:lang w:val="uk-UA"/>
        </w:rPr>
        <w:t xml:space="preserve">   </w:t>
      </w:r>
      <w:r w:rsidRPr="00CB5C48">
        <w:rPr>
          <w:b/>
          <w:sz w:val="32"/>
          <w:szCs w:val="32"/>
          <w:lang w:val="uk-UA"/>
        </w:rPr>
        <w:t>р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б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т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а</w:t>
      </w:r>
    </w:p>
    <w:p w:rsidR="00590EDD" w:rsidRPr="005B594A" w:rsidRDefault="00590EDD" w:rsidP="00590EDD">
      <w:pPr>
        <w:jc w:val="center"/>
        <w:rPr>
          <w:b/>
          <w:sz w:val="32"/>
          <w:szCs w:val="32"/>
        </w:rPr>
      </w:pPr>
    </w:p>
    <w:p w:rsidR="00590EDD" w:rsidRPr="00D8548A" w:rsidRDefault="00590EDD" w:rsidP="00590EDD">
      <w:pPr>
        <w:jc w:val="center"/>
        <w:rPr>
          <w:b/>
          <w:sz w:val="28"/>
          <w:szCs w:val="28"/>
          <w:u w:val="single"/>
        </w:rPr>
      </w:pPr>
      <w:r w:rsidRPr="00D8548A">
        <w:rPr>
          <w:sz w:val="28"/>
          <w:szCs w:val="28"/>
        </w:rPr>
        <w:t>________</w:t>
      </w:r>
      <w:r w:rsidRPr="00416933">
        <w:rPr>
          <w:sz w:val="28"/>
          <w:szCs w:val="28"/>
          <w:u w:val="single"/>
          <w:lang w:val="uk-UA"/>
        </w:rPr>
        <w:t>на здобуття ступеня вищої освіти «магістр</w:t>
      </w:r>
      <w:r>
        <w:rPr>
          <w:sz w:val="28"/>
          <w:szCs w:val="28"/>
          <w:u w:val="single"/>
          <w:lang w:val="uk-UA"/>
        </w:rPr>
        <w:t>»</w:t>
      </w:r>
      <w:r w:rsidRPr="00D8548A">
        <w:rPr>
          <w:sz w:val="28"/>
          <w:szCs w:val="28"/>
        </w:rPr>
        <w:t>________</w:t>
      </w:r>
    </w:p>
    <w:p w:rsidR="00590EDD" w:rsidRPr="00E55CE2" w:rsidRDefault="00590EDD" w:rsidP="00590EDD">
      <w:pPr>
        <w:jc w:val="center"/>
        <w:rPr>
          <w:b/>
          <w:sz w:val="28"/>
          <w:szCs w:val="28"/>
          <w:lang w:val="uk-UA"/>
        </w:rPr>
      </w:pPr>
      <w:r w:rsidRPr="00AB6756">
        <w:rPr>
          <w:b/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</w:t>
      </w:r>
      <w:r w:rsidRPr="00E55CE2">
        <w:rPr>
          <w:b/>
          <w:sz w:val="28"/>
          <w:szCs w:val="28"/>
          <w:lang w:val="uk-UA"/>
        </w:rPr>
        <w:t>«</w:t>
      </w:r>
      <w:r w:rsidRPr="00AA7FA8">
        <w:rPr>
          <w:b/>
          <w:sz w:val="28"/>
          <w:szCs w:val="28"/>
          <w:lang w:val="uk-UA"/>
        </w:rPr>
        <w:t xml:space="preserve">Корпоративна </w:t>
      </w:r>
      <w:r>
        <w:rPr>
          <w:b/>
          <w:sz w:val="28"/>
          <w:szCs w:val="28"/>
          <w:lang w:val="uk-UA"/>
        </w:rPr>
        <w:t>культура в сучасній організації: соціологічний аспект</w:t>
      </w:r>
      <w:r w:rsidRPr="00E55CE2">
        <w:rPr>
          <w:b/>
          <w:sz w:val="28"/>
          <w:szCs w:val="28"/>
          <w:lang w:val="uk-UA"/>
        </w:rPr>
        <w:t>»</w:t>
      </w:r>
    </w:p>
    <w:p w:rsidR="00590EDD" w:rsidRPr="00430EC0" w:rsidRDefault="00590EDD" w:rsidP="00590EDD">
      <w:pPr>
        <w:jc w:val="center"/>
        <w:rPr>
          <w:sz w:val="28"/>
          <w:szCs w:val="28"/>
          <w:lang w:val="en-US"/>
        </w:rPr>
      </w:pPr>
      <w:r w:rsidRPr="0092682D">
        <w:rPr>
          <w:sz w:val="28"/>
          <w:szCs w:val="28"/>
        </w:rPr>
        <w:t xml:space="preserve">                </w:t>
      </w:r>
      <w:r w:rsidRPr="008A583A"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Сorporate culture in modern organization</w:t>
      </w:r>
      <w:r w:rsidRPr="00844493">
        <w:rPr>
          <w:sz w:val="28"/>
          <w:szCs w:val="28"/>
          <w:lang w:val="en-US"/>
        </w:rPr>
        <w:t>:</w:t>
      </w:r>
      <w:r>
        <w:rPr>
          <w:sz w:val="28"/>
          <w:szCs w:val="28"/>
          <w:lang w:val="en-US"/>
        </w:rPr>
        <w:t xml:space="preserve"> sociological aspect</w:t>
      </w:r>
      <w:r w:rsidRPr="00430EC0">
        <w:rPr>
          <w:sz w:val="28"/>
          <w:szCs w:val="28"/>
          <w:lang w:val="en-US"/>
        </w:rPr>
        <w:t>»</w:t>
      </w:r>
    </w:p>
    <w:p w:rsidR="00590EDD" w:rsidRPr="002A6F56" w:rsidRDefault="00590EDD" w:rsidP="00590EDD">
      <w:pPr>
        <w:jc w:val="center"/>
        <w:rPr>
          <w:sz w:val="28"/>
          <w:szCs w:val="28"/>
          <w:lang w:val="uk-UA"/>
        </w:rPr>
      </w:pPr>
    </w:p>
    <w:p w:rsidR="00590EDD" w:rsidRPr="002A6F56" w:rsidRDefault="00590EDD" w:rsidP="00590EDD">
      <w:pPr>
        <w:jc w:val="center"/>
        <w:rPr>
          <w:sz w:val="28"/>
          <w:szCs w:val="28"/>
          <w:lang w:val="uk-UA"/>
        </w:rPr>
      </w:pPr>
    </w:p>
    <w:p w:rsidR="00590EDD" w:rsidRPr="00857FC9" w:rsidRDefault="00590EDD" w:rsidP="00590EDD">
      <w:pPr>
        <w:jc w:val="center"/>
        <w:rPr>
          <w:sz w:val="28"/>
          <w:szCs w:val="28"/>
          <w:u w:val="single"/>
          <w:lang w:val="uk-UA"/>
        </w:rPr>
      </w:pPr>
    </w:p>
    <w:p w:rsidR="00590EDD" w:rsidRDefault="00590EDD" w:rsidP="00590EDD">
      <w:pPr>
        <w:jc w:val="center"/>
        <w:rPr>
          <w:b/>
          <w:sz w:val="32"/>
          <w:szCs w:val="32"/>
          <w:u w:val="single"/>
          <w:lang w:val="uk-UA"/>
        </w:rPr>
      </w:pPr>
    </w:p>
    <w:p w:rsidR="00590EDD" w:rsidRPr="00CB5C48" w:rsidRDefault="00590EDD" w:rsidP="00590EDD">
      <w:pPr>
        <w:tabs>
          <w:tab w:val="left" w:pos="3738"/>
          <w:tab w:val="right" w:pos="9355"/>
        </w:tabs>
        <w:spacing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Виконала: студентка денної </w:t>
      </w:r>
      <w:r w:rsidRPr="00CB5C48">
        <w:rPr>
          <w:sz w:val="28"/>
          <w:szCs w:val="28"/>
          <w:lang w:val="uk-UA"/>
        </w:rPr>
        <w:t>форми навчання</w:t>
      </w:r>
    </w:p>
    <w:p w:rsidR="00590EDD" w:rsidRDefault="00590EDD" w:rsidP="00590EDD">
      <w:pPr>
        <w:tabs>
          <w:tab w:val="left" w:pos="3697"/>
          <w:tab w:val="left" w:pos="4098"/>
          <w:tab w:val="right" w:pos="9355"/>
        </w:tabs>
        <w:spacing w:line="276" w:lineRule="auto"/>
        <w:rPr>
          <w:sz w:val="16"/>
          <w:szCs w:val="16"/>
          <w:lang w:val="uk-UA"/>
        </w:rPr>
      </w:pPr>
      <w:r>
        <w:rPr>
          <w:sz w:val="28"/>
          <w:szCs w:val="28"/>
          <w:lang w:val="uk-UA"/>
        </w:rPr>
        <w:tab/>
        <w:t xml:space="preserve">спеціальності  054 </w:t>
      </w:r>
      <w:r w:rsidRPr="00902289">
        <w:rPr>
          <w:sz w:val="28"/>
          <w:szCs w:val="28"/>
          <w:lang w:val="uk-UA"/>
        </w:rPr>
        <w:t>Соціологія</w:t>
      </w:r>
    </w:p>
    <w:p w:rsidR="00590EDD" w:rsidRPr="004B78B8" w:rsidRDefault="00590EDD" w:rsidP="00590EDD">
      <w:pPr>
        <w:tabs>
          <w:tab w:val="left" w:pos="3697"/>
          <w:tab w:val="left" w:pos="4126"/>
          <w:tab w:val="right" w:pos="9355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Фуфаєва Дар</w:t>
      </w:r>
      <w:r w:rsidRPr="00D5792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Анатоліївна</w:t>
      </w:r>
    </w:p>
    <w:p w:rsidR="00590EDD" w:rsidRPr="00E53AFE" w:rsidRDefault="00590EDD" w:rsidP="00590EDD">
      <w:pPr>
        <w:spacing w:line="276" w:lineRule="auto"/>
        <w:rPr>
          <w:sz w:val="28"/>
          <w:szCs w:val="28"/>
          <w:u w:val="single"/>
          <w:lang w:val="uk-UA"/>
        </w:rPr>
      </w:pPr>
      <w:r w:rsidRPr="00CC020C"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  <w:lang w:val="uk-UA"/>
        </w:rPr>
        <w:t xml:space="preserve">                                 </w:t>
      </w:r>
      <w:r w:rsidRPr="003E7A30">
        <w:rPr>
          <w:sz w:val="28"/>
          <w:szCs w:val="28"/>
          <w:lang w:val="uk-UA"/>
        </w:rPr>
        <w:t xml:space="preserve">Керівник </w:t>
      </w:r>
      <w:r>
        <w:rPr>
          <w:sz w:val="28"/>
          <w:szCs w:val="28"/>
          <w:lang w:val="uk-UA"/>
        </w:rPr>
        <w:t>к.соц.н., доц. Кривошея Т.І.________</w:t>
      </w:r>
      <w:r w:rsidRPr="00F8088C">
        <w:rPr>
          <w:sz w:val="28"/>
          <w:szCs w:val="28"/>
          <w:lang w:val="uk-UA"/>
        </w:rPr>
        <w:t xml:space="preserve"> </w:t>
      </w:r>
      <w:r w:rsidRPr="003E7A30">
        <w:rPr>
          <w:sz w:val="28"/>
          <w:szCs w:val="28"/>
          <w:u w:val="single"/>
          <w:lang w:val="uk-UA"/>
        </w:rPr>
        <w:t xml:space="preserve">                                         </w:t>
      </w:r>
      <w:r w:rsidRPr="00E53AFE">
        <w:rPr>
          <w:sz w:val="28"/>
          <w:szCs w:val="28"/>
          <w:u w:val="single"/>
          <w:lang w:val="uk-UA"/>
        </w:rPr>
        <w:t xml:space="preserve">                  </w:t>
      </w:r>
    </w:p>
    <w:p w:rsidR="00590EDD" w:rsidRPr="009D424D" w:rsidRDefault="00590EDD" w:rsidP="00590EDD">
      <w:pPr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 Рецензент д. соц.н., проф., Онищук В.М.</w:t>
      </w:r>
    </w:p>
    <w:p w:rsidR="00590EDD" w:rsidRPr="00130143" w:rsidRDefault="00590EDD" w:rsidP="00590EDD">
      <w:pPr>
        <w:spacing w:line="276" w:lineRule="auto"/>
        <w:jc w:val="right"/>
        <w:rPr>
          <w:sz w:val="28"/>
          <w:szCs w:val="28"/>
          <w:u w:val="single"/>
          <w:lang w:val="uk-UA"/>
        </w:rPr>
      </w:pPr>
    </w:p>
    <w:p w:rsidR="00590EDD" w:rsidRDefault="00590EDD" w:rsidP="00590EDD">
      <w:pPr>
        <w:jc w:val="right"/>
        <w:rPr>
          <w:sz w:val="32"/>
          <w:szCs w:val="32"/>
          <w:lang w:val="uk-UA"/>
        </w:rPr>
      </w:pPr>
    </w:p>
    <w:p w:rsidR="00590EDD" w:rsidRDefault="00590EDD" w:rsidP="00590EDD">
      <w:pPr>
        <w:jc w:val="center"/>
        <w:rPr>
          <w:sz w:val="32"/>
          <w:szCs w:val="32"/>
          <w:u w:val="single"/>
          <w:lang w:val="uk-UA"/>
        </w:rPr>
      </w:pPr>
      <w:r w:rsidRPr="00D44115">
        <w:rPr>
          <w:sz w:val="32"/>
          <w:szCs w:val="32"/>
          <w:lang w:val="uk-UA"/>
        </w:rPr>
        <w:t xml:space="preserve">    </w:t>
      </w:r>
      <w:r>
        <w:rPr>
          <w:sz w:val="32"/>
          <w:szCs w:val="32"/>
          <w:lang w:val="uk-UA"/>
        </w:rPr>
        <w:t xml:space="preserve">                                                             </w:t>
      </w:r>
    </w:p>
    <w:p w:rsidR="00590EDD" w:rsidRDefault="00590EDD" w:rsidP="00590EDD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Рекомендовано до захисту:             </w:t>
      </w:r>
      <w:r w:rsidRPr="009E6BF7">
        <w:rPr>
          <w:sz w:val="28"/>
          <w:szCs w:val="28"/>
        </w:rPr>
        <w:t xml:space="preserve">     </w:t>
      </w:r>
      <w:r>
        <w:rPr>
          <w:sz w:val="28"/>
          <w:szCs w:val="28"/>
          <w:lang w:val="uk-UA"/>
        </w:rPr>
        <w:t xml:space="preserve"> Захищено на засіданні  ЕК № </w:t>
      </w:r>
      <w:r w:rsidRPr="00C57C69">
        <w:rPr>
          <w:sz w:val="28"/>
          <w:szCs w:val="28"/>
          <w:lang w:val="uk-UA"/>
        </w:rPr>
        <w:t>1</w:t>
      </w:r>
    </w:p>
    <w:p w:rsidR="00590EDD" w:rsidRPr="004F6E32" w:rsidRDefault="00590EDD" w:rsidP="00590EDD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Протокол засідання </w:t>
      </w:r>
      <w:r w:rsidRPr="0033520D">
        <w:rPr>
          <w:sz w:val="28"/>
          <w:szCs w:val="28"/>
          <w:lang w:val="uk-UA"/>
        </w:rPr>
        <w:t xml:space="preserve">кафедри           </w:t>
      </w:r>
      <w:r w:rsidRPr="0033520D">
        <w:rPr>
          <w:sz w:val="28"/>
          <w:szCs w:val="28"/>
        </w:rPr>
        <w:t xml:space="preserve">     </w:t>
      </w:r>
      <w:r w:rsidRPr="0033520D">
        <w:rPr>
          <w:sz w:val="28"/>
          <w:szCs w:val="28"/>
          <w:lang w:val="uk-UA"/>
        </w:rPr>
        <w:t xml:space="preserve">протокол №             від  </w:t>
      </w:r>
      <w:r>
        <w:rPr>
          <w:sz w:val="28"/>
          <w:szCs w:val="28"/>
          <w:lang w:val="uk-UA"/>
        </w:rPr>
        <w:t>23</w:t>
      </w:r>
      <w:r w:rsidRPr="0033520D">
        <w:rPr>
          <w:sz w:val="28"/>
          <w:szCs w:val="28"/>
          <w:lang w:val="uk-UA"/>
        </w:rPr>
        <w:t>.12.2019 р.</w:t>
      </w:r>
    </w:p>
    <w:p w:rsidR="00590EDD" w:rsidRPr="00E53AFE" w:rsidRDefault="00590EDD" w:rsidP="00590EDD">
      <w:pPr>
        <w:tabs>
          <w:tab w:val="center" w:pos="4677"/>
        </w:tabs>
        <w:spacing w:line="360" w:lineRule="auto"/>
        <w:rPr>
          <w:sz w:val="28"/>
          <w:szCs w:val="28"/>
        </w:rPr>
      </w:pPr>
      <w:r w:rsidRPr="0033520D">
        <w:rPr>
          <w:sz w:val="28"/>
          <w:szCs w:val="28"/>
          <w:lang w:val="uk-UA"/>
        </w:rPr>
        <w:t>№ 3</w:t>
      </w:r>
      <w:r>
        <w:rPr>
          <w:sz w:val="28"/>
          <w:szCs w:val="28"/>
          <w:lang w:val="uk-UA"/>
        </w:rPr>
        <w:t xml:space="preserve">  </w:t>
      </w:r>
      <w:r w:rsidRPr="0033520D">
        <w:rPr>
          <w:sz w:val="28"/>
          <w:szCs w:val="28"/>
          <w:lang w:val="uk-UA"/>
        </w:rPr>
        <w:t>від 29.11.2019 р.</w:t>
      </w:r>
      <w:r>
        <w:rPr>
          <w:sz w:val="28"/>
          <w:szCs w:val="28"/>
          <w:lang w:val="uk-UA"/>
        </w:rPr>
        <w:t xml:space="preserve">       </w:t>
      </w:r>
      <w:r w:rsidRPr="00E53AFE">
        <w:rPr>
          <w:sz w:val="28"/>
          <w:szCs w:val="28"/>
        </w:rPr>
        <w:t xml:space="preserve">                     </w:t>
      </w:r>
      <w:r>
        <w:rPr>
          <w:sz w:val="28"/>
          <w:szCs w:val="28"/>
          <w:lang w:val="uk-UA"/>
        </w:rPr>
        <w:t xml:space="preserve">Оцінка </w:t>
      </w:r>
      <w:r w:rsidRPr="002D160A">
        <w:rPr>
          <w:sz w:val="28"/>
          <w:szCs w:val="28"/>
          <w:lang w:val="uk-UA"/>
        </w:rPr>
        <w:t>___________</w:t>
      </w:r>
      <w:r>
        <w:rPr>
          <w:sz w:val="28"/>
          <w:szCs w:val="28"/>
          <w:lang w:val="uk-UA"/>
        </w:rPr>
        <w:t xml:space="preserve">___/_____/______                  </w:t>
      </w:r>
    </w:p>
    <w:p w:rsidR="00590EDD" w:rsidRDefault="00590EDD" w:rsidP="00590EDD">
      <w:pPr>
        <w:spacing w:line="276" w:lineRule="auto"/>
        <w:jc w:val="center"/>
        <w:rPr>
          <w:sz w:val="16"/>
          <w:szCs w:val="16"/>
        </w:rPr>
      </w:pPr>
      <w:r>
        <w:rPr>
          <w:sz w:val="16"/>
          <w:szCs w:val="16"/>
          <w:lang w:val="uk-UA"/>
        </w:rPr>
        <w:t xml:space="preserve">                                                                                                              (за національною шкалою, шкалою </w:t>
      </w:r>
      <w:r>
        <w:rPr>
          <w:sz w:val="16"/>
          <w:szCs w:val="16"/>
          <w:lang w:val="en-US"/>
        </w:rPr>
        <w:t>ECTS</w:t>
      </w:r>
      <w:r w:rsidRPr="008718D0">
        <w:rPr>
          <w:sz w:val="16"/>
          <w:szCs w:val="16"/>
        </w:rPr>
        <w:t>,</w:t>
      </w:r>
      <w:r>
        <w:rPr>
          <w:sz w:val="16"/>
          <w:szCs w:val="16"/>
        </w:rPr>
        <w:t>бал</w:t>
      </w:r>
      <w:r>
        <w:rPr>
          <w:sz w:val="16"/>
          <w:szCs w:val="16"/>
          <w:lang w:val="uk-UA"/>
        </w:rPr>
        <w:t>и</w:t>
      </w:r>
      <w:r>
        <w:rPr>
          <w:sz w:val="16"/>
          <w:szCs w:val="16"/>
        </w:rPr>
        <w:t>)</w:t>
      </w:r>
    </w:p>
    <w:p w:rsidR="00590EDD" w:rsidRPr="009E6BF7" w:rsidRDefault="00590EDD" w:rsidP="00590EDD">
      <w:pPr>
        <w:rPr>
          <w:sz w:val="28"/>
          <w:szCs w:val="28"/>
          <w:lang w:val="uk-UA"/>
        </w:rPr>
      </w:pPr>
    </w:p>
    <w:p w:rsidR="00590EDD" w:rsidRDefault="00590EDD" w:rsidP="00590EDD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Голова ЕК</w:t>
      </w:r>
    </w:p>
    <w:p w:rsidR="00590EDD" w:rsidRDefault="00590EDD" w:rsidP="00590ED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__________     </w:t>
      </w:r>
      <w:r w:rsidRPr="006F2331">
        <w:rPr>
          <w:sz w:val="28"/>
          <w:szCs w:val="28"/>
          <w:lang w:val="uk-UA"/>
        </w:rPr>
        <w:t>Онищук  В.М.</w:t>
      </w:r>
      <w:r>
        <w:rPr>
          <w:sz w:val="28"/>
          <w:szCs w:val="28"/>
          <w:lang w:val="uk-UA"/>
        </w:rPr>
        <w:t xml:space="preserve">                  __________     </w:t>
      </w:r>
      <w:r w:rsidRPr="006F2331">
        <w:rPr>
          <w:sz w:val="28"/>
          <w:szCs w:val="28"/>
          <w:lang w:val="uk-UA"/>
        </w:rPr>
        <w:t>Онищук  В.М.</w:t>
      </w:r>
      <w:r>
        <w:rPr>
          <w:sz w:val="28"/>
          <w:szCs w:val="28"/>
          <w:lang w:val="uk-UA"/>
        </w:rPr>
        <w:t xml:space="preserve">                  </w:t>
      </w:r>
    </w:p>
    <w:p w:rsidR="00590EDD" w:rsidRDefault="00590EDD" w:rsidP="00590EDD">
      <w:pPr>
        <w:tabs>
          <w:tab w:val="left" w:pos="263"/>
          <w:tab w:val="center" w:pos="4677"/>
        </w:tabs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590EDD" w:rsidRDefault="00590EDD" w:rsidP="00590EDD">
      <w:pPr>
        <w:jc w:val="center"/>
        <w:rPr>
          <w:sz w:val="16"/>
          <w:szCs w:val="16"/>
          <w:lang w:val="uk-UA"/>
        </w:rPr>
      </w:pPr>
    </w:p>
    <w:p w:rsidR="00590EDD" w:rsidRDefault="00590EDD" w:rsidP="00590EDD">
      <w:pPr>
        <w:jc w:val="center"/>
        <w:rPr>
          <w:b/>
          <w:sz w:val="28"/>
          <w:szCs w:val="28"/>
          <w:lang w:val="uk-UA"/>
        </w:rPr>
      </w:pPr>
    </w:p>
    <w:p w:rsidR="00590EDD" w:rsidRDefault="00590EDD" w:rsidP="00590EDD">
      <w:pPr>
        <w:jc w:val="center"/>
        <w:rPr>
          <w:b/>
          <w:sz w:val="28"/>
          <w:szCs w:val="28"/>
          <w:lang w:val="uk-UA"/>
        </w:rPr>
      </w:pPr>
    </w:p>
    <w:p w:rsidR="00590EDD" w:rsidRDefault="00590EDD" w:rsidP="00590EDD">
      <w:pPr>
        <w:rPr>
          <w:b/>
          <w:sz w:val="28"/>
          <w:szCs w:val="28"/>
          <w:lang w:val="uk-UA"/>
        </w:rPr>
      </w:pPr>
    </w:p>
    <w:p w:rsidR="00590EDD" w:rsidRPr="0012036B" w:rsidRDefault="00590EDD" w:rsidP="00590EDD">
      <w:pPr>
        <w:jc w:val="center"/>
        <w:rPr>
          <w:b/>
        </w:rPr>
      </w:pPr>
      <w:r w:rsidRPr="0012036B"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  <w:lang w:val="uk-UA"/>
        </w:rPr>
        <w:t>9</w:t>
      </w:r>
    </w:p>
    <w:p w:rsidR="00FD1B03" w:rsidRDefault="00FD1B03" w:rsidP="00590ED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90EDD" w:rsidRPr="00C05EAF" w:rsidRDefault="00590EDD" w:rsidP="00590ED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EAF">
        <w:rPr>
          <w:b/>
          <w:sz w:val="28"/>
          <w:szCs w:val="28"/>
          <w:lang w:val="uk-UA"/>
        </w:rPr>
        <w:lastRenderedPageBreak/>
        <w:t>ЗМІСТ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ВСТУП...................................................................................................................с.3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b/>
          <w:sz w:val="28"/>
          <w:szCs w:val="28"/>
          <w:lang w:val="uk-UA"/>
        </w:rPr>
        <w:t>РОЗДІЛ I. ГЕНЕЗИС І ТЕНДЕНЦІЇ РОЗВИТКУ ФЕНОМЕНІВ   СОЦІАЛЬНОЇ ОРГАНІЗАЦІЇ І  КОРПОРАТИВНОЇ КУЛЬТУРИ</w:t>
      </w:r>
      <w:r w:rsidRPr="00C05EAF">
        <w:rPr>
          <w:sz w:val="28"/>
          <w:szCs w:val="28"/>
          <w:lang w:val="uk-UA"/>
        </w:rPr>
        <w:t xml:space="preserve">……………………………………………………………………..с.8  </w:t>
      </w:r>
    </w:p>
    <w:p w:rsidR="00590EDD" w:rsidRPr="00C05EAF" w:rsidRDefault="00590EDD" w:rsidP="00590EDD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Стратегії  управління у рамках класичного етапу розвитку соціології......с.8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</w:rPr>
      </w:pPr>
      <w:r w:rsidRPr="00C05EAF">
        <w:rPr>
          <w:sz w:val="28"/>
          <w:szCs w:val="28"/>
        </w:rPr>
        <w:t>1.2.</w:t>
      </w:r>
      <w:r w:rsidRPr="00C05EAF">
        <w:rPr>
          <w:sz w:val="28"/>
          <w:szCs w:val="28"/>
          <w:lang w:val="uk-UA"/>
        </w:rPr>
        <w:t xml:space="preserve"> Соціальна організації як вид соціальної системи......................................с.12 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</w:rPr>
      </w:pPr>
      <w:r w:rsidRPr="00C05EAF">
        <w:rPr>
          <w:sz w:val="28"/>
          <w:szCs w:val="28"/>
        </w:rPr>
        <w:t>1.3.</w:t>
      </w:r>
      <w:r w:rsidRPr="00C05EAF">
        <w:rPr>
          <w:sz w:val="28"/>
          <w:szCs w:val="28"/>
          <w:lang w:val="uk-UA"/>
        </w:rPr>
        <w:t>Еволюція  теоретичних уявлень про феномен корпоративної культури...............................................................................................................с.19</w:t>
      </w:r>
    </w:p>
    <w:p w:rsidR="00590EDD" w:rsidRPr="00C05EAF" w:rsidRDefault="00590EDD" w:rsidP="00590EDD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Висновки до розділу …………………………………………………………...с.20</w:t>
      </w:r>
    </w:p>
    <w:p w:rsidR="00590EDD" w:rsidRPr="00C05EAF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</w:rPr>
      </w:pPr>
      <w:r w:rsidRPr="00C05EAF">
        <w:rPr>
          <w:b/>
          <w:sz w:val="28"/>
          <w:szCs w:val="28"/>
          <w:lang w:val="uk-UA"/>
        </w:rPr>
        <w:t>РОЗДІЛ II. КОРПОРАТИВНА КУЛЬТУРА ЯК ЕЛЕМЕНТ ЕФЕКТИВНОГО РОЗВИТКУ ОРГАНІЗАЦІЇ</w:t>
      </w:r>
      <w:r w:rsidRPr="00C05EAF">
        <w:rPr>
          <w:sz w:val="28"/>
          <w:szCs w:val="28"/>
          <w:lang w:val="uk-UA"/>
        </w:rPr>
        <w:t xml:space="preserve"> ...........................................с.22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</w:rPr>
      </w:pPr>
      <w:r w:rsidRPr="00C05EAF">
        <w:rPr>
          <w:bCs/>
          <w:sz w:val="28"/>
          <w:szCs w:val="28"/>
        </w:rPr>
        <w:t>2.1.</w:t>
      </w:r>
      <w:r w:rsidRPr="00C05EAF">
        <w:rPr>
          <w:bCs/>
          <w:sz w:val="28"/>
          <w:szCs w:val="28"/>
          <w:lang w:val="uk-UA"/>
        </w:rPr>
        <w:t xml:space="preserve"> </w:t>
      </w:r>
      <w:r w:rsidRPr="00C05EAF">
        <w:rPr>
          <w:sz w:val="28"/>
          <w:szCs w:val="28"/>
          <w:lang w:val="uk-UA"/>
        </w:rPr>
        <w:t xml:space="preserve">Корпоративна культура як предмет соціологічного дослідження……...с.22 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</w:rPr>
        <w:t>2.2.</w:t>
      </w:r>
      <w:r w:rsidRPr="00C05EAF">
        <w:rPr>
          <w:sz w:val="28"/>
          <w:szCs w:val="28"/>
          <w:lang w:val="uk-UA"/>
        </w:rPr>
        <w:t>Цінності як чинник  формування і підтримки  корпоративної культури...............................................................................................................с.31</w:t>
      </w:r>
    </w:p>
    <w:p w:rsidR="00590EDD" w:rsidRPr="00C05EAF" w:rsidRDefault="00590EDD" w:rsidP="00590EDD">
      <w:pPr>
        <w:spacing w:line="360" w:lineRule="auto"/>
        <w:jc w:val="both"/>
        <w:rPr>
          <w:color w:val="70AD47" w:themeColor="accent6"/>
          <w:sz w:val="28"/>
          <w:szCs w:val="28"/>
          <w:lang w:val="uk-UA"/>
        </w:rPr>
      </w:pPr>
      <w:r w:rsidRPr="00BA6C29">
        <w:rPr>
          <w:sz w:val="28"/>
          <w:szCs w:val="28"/>
          <w:lang w:val="uk-UA"/>
        </w:rPr>
        <w:t>2.3. Роль керівника в формуванні корпоративної культури……………...….с.35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Висновки до розділу ………………………………………………………….с.42</w:t>
      </w:r>
    </w:p>
    <w:p w:rsidR="00590EDD" w:rsidRPr="00C05EAF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90EDD" w:rsidRPr="00C05EAF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05EAF">
        <w:rPr>
          <w:b/>
          <w:sz w:val="28"/>
          <w:szCs w:val="28"/>
          <w:lang w:val="uk-UA"/>
        </w:rPr>
        <w:t>РОЗДІЛ I</w:t>
      </w:r>
      <w:r w:rsidRPr="00C05EAF">
        <w:rPr>
          <w:b/>
          <w:sz w:val="28"/>
          <w:szCs w:val="28"/>
          <w:lang w:val="en-US"/>
        </w:rPr>
        <w:t>I</w:t>
      </w:r>
      <w:r w:rsidRPr="00C05EAF">
        <w:rPr>
          <w:b/>
          <w:sz w:val="28"/>
          <w:szCs w:val="28"/>
          <w:lang w:val="uk-UA"/>
        </w:rPr>
        <w:t>I. ДОСВІД ДОСЛІДЖЕННЯ РІВНЯ КОРПОРАТИВНОЇ КУЛЬТУРИ В СУЧАСНІЙ ОРГАНІЗАЦІЇ</w:t>
      </w:r>
      <w:r w:rsidRPr="00C05EAF">
        <w:rPr>
          <w:sz w:val="28"/>
          <w:szCs w:val="28"/>
          <w:lang w:val="uk-UA"/>
        </w:rPr>
        <w:t>…………………………..……с.44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</w:rPr>
        <w:t>3.1</w:t>
      </w:r>
      <w:r w:rsidRPr="00C05EAF">
        <w:rPr>
          <w:sz w:val="28"/>
          <w:szCs w:val="28"/>
          <w:lang w:val="uk-UA"/>
        </w:rPr>
        <w:t>.</w:t>
      </w:r>
      <w:r w:rsidRPr="00C05EAF">
        <w:rPr>
          <w:sz w:val="28"/>
          <w:szCs w:val="28"/>
        </w:rPr>
        <w:t xml:space="preserve"> Можливості застосування метода інтерв’ю для дослідження корпоративно</w:t>
      </w:r>
      <w:r w:rsidRPr="00C05EAF">
        <w:rPr>
          <w:sz w:val="28"/>
          <w:szCs w:val="28"/>
          <w:lang w:val="uk-UA"/>
        </w:rPr>
        <w:t>ї культури…………………………………………………….…с.44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3.2. Результати дослідження щодо виявлення ролі корпоративної культури в сучасній організації………………………………………………………...….с.50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Висновки до розділу ………………………………………………………..….с.</w:t>
      </w:r>
      <w:r>
        <w:rPr>
          <w:sz w:val="28"/>
          <w:szCs w:val="28"/>
          <w:lang w:val="uk-UA"/>
        </w:rPr>
        <w:t>66</w:t>
      </w:r>
    </w:p>
    <w:p w:rsidR="00590EDD" w:rsidRPr="00C05EAF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ВИСНОВКИ.................................................................................................</w:t>
      </w:r>
      <w:r>
        <w:rPr>
          <w:sz w:val="28"/>
          <w:szCs w:val="28"/>
          <w:lang w:val="uk-UA"/>
        </w:rPr>
        <w:t>.......с.68</w:t>
      </w:r>
    </w:p>
    <w:p w:rsidR="00590EDD" w:rsidRDefault="00590EDD" w:rsidP="00590EDD">
      <w:pPr>
        <w:spacing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Список використаних джерел та літератури............................................................................................................с.</w:t>
      </w:r>
      <w:r>
        <w:rPr>
          <w:sz w:val="28"/>
          <w:szCs w:val="28"/>
          <w:lang w:val="uk-UA"/>
        </w:rPr>
        <w:t>72</w:t>
      </w:r>
      <w:r w:rsidRPr="00C05EAF">
        <w:rPr>
          <w:sz w:val="28"/>
          <w:szCs w:val="28"/>
          <w:lang w:val="uk-UA"/>
        </w:rPr>
        <w:t xml:space="preserve"> </w:t>
      </w:r>
    </w:p>
    <w:p w:rsidR="00FD1B03" w:rsidRDefault="00FD1B03" w:rsidP="00590ED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90EDD" w:rsidRPr="000A0051" w:rsidRDefault="00590EDD" w:rsidP="00590EDD">
      <w:pPr>
        <w:spacing w:line="360" w:lineRule="auto"/>
        <w:jc w:val="center"/>
        <w:rPr>
          <w:sz w:val="28"/>
          <w:szCs w:val="28"/>
          <w:lang w:val="uk-UA"/>
        </w:rPr>
      </w:pPr>
      <w:r w:rsidRPr="00C05EAF">
        <w:rPr>
          <w:b/>
          <w:sz w:val="28"/>
          <w:szCs w:val="28"/>
          <w:lang w:val="uk-UA"/>
        </w:rPr>
        <w:lastRenderedPageBreak/>
        <w:t>ВСТУП</w:t>
      </w:r>
    </w:p>
    <w:p w:rsidR="00590EDD" w:rsidRPr="00C05EAF" w:rsidRDefault="00590EDD" w:rsidP="00590E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На сьогоднішній день існує тенденція зростання значущості корпоративної культури і її ролі в управлінні організаціями. Соціальні організації цікавлять багато громадських наук, головним чином, соціологічних і економічних, які і визначають основне відношення до цього об'єкту вивчення. У всьому світі корпоративна культура має величезне значення для нормального функціонування компанії. Будь-яка успішна компанія підтримує яскраво виражену культуру, найбільш відповідну її цілям і яка відрізняє її від інших організацій. </w:t>
      </w:r>
    </w:p>
    <w:p w:rsidR="00590EDD" w:rsidRPr="00C05EAF" w:rsidRDefault="00590EDD" w:rsidP="00590E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Корпоративна культура - потужний стратегічний інструмент, що дозволяє орієнтувати усі підрозділи підприємства і окремих осіб на спільні цілі, мобілізувати ініціативу співробітників, забезпечувати лояльність і полегшувати спілкування. Корпоративна культура диктує стиль взаємодії між співробітниками і керівниками різних ланок, стиль взаємодії компанії з соціокультурним довкіллям.</w:t>
      </w:r>
    </w:p>
    <w:p w:rsidR="00590EDD" w:rsidRPr="00C05EAF" w:rsidRDefault="00590EDD" w:rsidP="00590E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Основою життєвого потенціалу організації є корпоративна культура: те, заради чого люди стали членами однієї компанії; те, як будуються стосунки між ними; які стійкі норми і принципи життя і діяльності організації вони розділяють; що, на їх думку, добре, а що, погано. Усе це не лише відрізняє одну організацію від іншої, але і істотно зумовлює успіх її функціонування і виживання в довгостроковій перспективі.</w:t>
      </w:r>
    </w:p>
    <w:p w:rsidR="00590EDD" w:rsidRPr="00C05EAF" w:rsidRDefault="00590EDD" w:rsidP="00590EDD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Ефективність функціонування ринкового середовища залежить не тільки від законів, які регулюють діяльність суб’єктів ринку та форм співпраці між ними, але й від ступеня їх відповідальності й морально-етичних норм. Етичні аспекти всіх учасників ринкового середовища обумовлюються рівнем розвитку їхньої культури. Корпоративна культура належить до складних матеріально-духовних феноменів, вивчення яких стикається із низкою проблем, які підсилюють зростаючий інтерес до розгляду її як внутрішнього джерела організаційних змін і тонко планового інструменту управління.</w:t>
      </w:r>
    </w:p>
    <w:p w:rsidR="00590EDD" w:rsidRPr="00C05EAF" w:rsidRDefault="00590EDD" w:rsidP="00590EDD">
      <w:pPr>
        <w:spacing w:line="360" w:lineRule="auto"/>
        <w:ind w:firstLine="615"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lastRenderedPageBreak/>
        <w:t>Актуальність роботи</w:t>
      </w:r>
      <w:r w:rsidRPr="00C05EAF">
        <w:rPr>
          <w:color w:val="000000"/>
          <w:sz w:val="28"/>
          <w:szCs w:val="28"/>
          <w:shd w:val="clear" w:color="auto" w:fill="FFFFFF"/>
          <w:lang w:val="uk-UA"/>
        </w:rPr>
        <w:t xml:space="preserve"> нам </w:t>
      </w:r>
      <w:r w:rsidRPr="00C05EAF">
        <w:rPr>
          <w:sz w:val="28"/>
          <w:szCs w:val="28"/>
          <w:lang w:val="uk-UA"/>
        </w:rPr>
        <w:t>представляється в</w:t>
      </w:r>
      <w:r w:rsidRPr="00C05EA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05EAF">
        <w:rPr>
          <w:sz w:val="28"/>
          <w:szCs w:val="28"/>
          <w:shd w:val="clear" w:color="auto" w:fill="FFFFFF"/>
          <w:lang w:val="uk-UA"/>
        </w:rPr>
        <w:t>постійно зростаючій необхідності розвитку організацій, а як наслідок цього підвищення ефективності її діяльності за рахунок формування і вдосконалення корпоративної культури.</w:t>
      </w:r>
      <w:r w:rsidRPr="00C05EAF">
        <w:rPr>
          <w:sz w:val="28"/>
          <w:szCs w:val="28"/>
          <w:lang w:val="uk-UA"/>
        </w:rPr>
        <w:t xml:space="preserve"> Як бачимо, у зв'язку з реальними громадськими процесами актуальність теми визначається необхідністю дослідження української корпоративної культури. </w:t>
      </w:r>
    </w:p>
    <w:p w:rsidR="00590EDD" w:rsidRPr="00C05EAF" w:rsidRDefault="00590EDD" w:rsidP="00590EDD">
      <w:pPr>
        <w:spacing w:line="360" w:lineRule="auto"/>
        <w:ind w:firstLine="615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У всьому світі корпоративна культура має величезне значення для нормального функціонування компанії. Будь-яка успішна компанія підтримує яскраво виражену культуру, найбільш відповідну її цілям і що відрізняє її від інших компаній.</w:t>
      </w:r>
    </w:p>
    <w:p w:rsidR="00590EDD" w:rsidRPr="00C05EAF" w:rsidRDefault="00590EDD" w:rsidP="00590EDD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 xml:space="preserve">Підприємства, у яких кінцевою метою є отримання прибутку, корпоративна культура та робота з корпоративними цінностями має більше виражений характер. Пояснити це можна дуже легко. Комерційне підприємство, більше ніж будь-яке інше зацікавлене в ефективному стимулюванні співробітників, але не завжди його можна добитися лише за допомогою матеріальних заохочень. А оскільки економічний </w:t>
      </w:r>
      <w:r w:rsidRPr="00C05EAF">
        <w:rPr>
          <w:i/>
          <w:sz w:val="28"/>
          <w:szCs w:val="28"/>
          <w:lang w:val="uk-UA"/>
        </w:rPr>
        <w:t>успіх організації</w:t>
      </w:r>
      <w:r w:rsidRPr="00C05EAF">
        <w:rPr>
          <w:sz w:val="28"/>
          <w:szCs w:val="28"/>
          <w:lang w:val="uk-UA"/>
        </w:rPr>
        <w:t xml:space="preserve"> безпосередньо залежить від добросовісного якісного виконання співробітниками усіх рівнів своїх обов'язків, з'являється необхідність винаходу додаткових механізмів емоційної залученості. Саме це завдання покликана вирішити корпоративна культура. </w:t>
      </w:r>
    </w:p>
    <w:p w:rsidR="00590EDD" w:rsidRPr="00C05EAF" w:rsidRDefault="00590EDD" w:rsidP="00590EDD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t>Постановка проблеми.</w:t>
      </w:r>
      <w:r w:rsidRPr="00C05EAF">
        <w:rPr>
          <w:sz w:val="28"/>
          <w:szCs w:val="28"/>
          <w:lang w:val="uk-UA"/>
        </w:rPr>
        <w:t xml:space="preserve"> В умовах стрімких динамічних змін потрібний системний погляд на організації, в яких відбуваються багатогранні процеси. </w:t>
      </w:r>
    </w:p>
    <w:p w:rsidR="00590EDD" w:rsidRPr="00C05EAF" w:rsidRDefault="00590EDD" w:rsidP="00590EDD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На сучасному етапі розвитку економіки Україна взяла курс подальшого розвитку на інтеграцію до світового співтовариства та євроінтеграцію. Щодо впливу української корпоративної культури на ефективність розвитку організацій – то на сьогоднішній час відбувається постійне вдосконалення національної моделі управління. З одного боку, це раціоналізація внутрішньоорганізаційних процесів в умовах України, з іншого, - практика взаємодії з українськими партнерами і партнерами з інших країн. Це також, - досвід господарських зв'язків із закордонними партнерами країн з </w:t>
      </w:r>
      <w:r w:rsidRPr="00C05EAF">
        <w:rPr>
          <w:sz w:val="28"/>
          <w:szCs w:val="28"/>
          <w:lang w:val="uk-UA"/>
        </w:rPr>
        <w:lastRenderedPageBreak/>
        <w:t>розвиненими ринковими відносинами, та практичний досвід управління організаціями, який представляє еволюцію практики управління, починаючи з радянського періоду, і зміну підходів та методів управління, що відбулися за останні десятиліття.</w:t>
      </w:r>
    </w:p>
    <w:p w:rsidR="00590EDD" w:rsidRPr="00C05EAF" w:rsidRDefault="00590EDD" w:rsidP="00590EDD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>Тому необхідність дослідження феномену корпоративної культури та її впливу на ефективність розвитку  сучасних організацій є беззаперечною.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t>Метою</w:t>
      </w:r>
      <w:r w:rsidRPr="00C05EAF">
        <w:rPr>
          <w:sz w:val="28"/>
          <w:szCs w:val="28"/>
          <w:lang w:val="uk-UA"/>
        </w:rPr>
        <w:t xml:space="preserve"> цієї дипломної роботи є</w:t>
      </w:r>
      <w:r w:rsidRPr="00C05EAF">
        <w:rPr>
          <w:sz w:val="28"/>
          <w:szCs w:val="28"/>
        </w:rPr>
        <w:t xml:space="preserve"> </w:t>
      </w:r>
      <w:r w:rsidRPr="00C05EAF">
        <w:rPr>
          <w:sz w:val="28"/>
          <w:szCs w:val="28"/>
          <w:lang w:val="uk-UA"/>
        </w:rPr>
        <w:t xml:space="preserve">дослідження копоративної культури в сучасній організації та виявлення її характеристик та особливостей. 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 xml:space="preserve">Досягнення цієї мети стає можливим завдяки вирішенню наступних дослідницьких завдань : </w:t>
      </w:r>
    </w:p>
    <w:p w:rsidR="00590EDD" w:rsidRPr="00C05EAF" w:rsidRDefault="00590EDD" w:rsidP="00590E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Розглянути теоретичні погляди класиків на організацію і управління;</w:t>
      </w:r>
    </w:p>
    <w:p w:rsidR="00590EDD" w:rsidRPr="00C05EAF" w:rsidRDefault="00590EDD" w:rsidP="00590E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Визначити поняття «Соціальної організації» як виду соціальної системи;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Простежити історичну трансформацію теоретичних уявлень про феномен корпоративної культури;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Охарактеризувати корпоративну культуру як предмет соціологічного дослідження: її поняття, моделі, рівні визначення;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Виявити значення цінностей як чинника формування і підтримки  корпоративної культури;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 </w:t>
      </w:r>
      <w:r w:rsidRPr="00BA6C29">
        <w:rPr>
          <w:rFonts w:ascii="Times New Roman" w:hAnsi="Times New Roman" w:cs="Times New Roman"/>
          <w:sz w:val="28"/>
          <w:szCs w:val="28"/>
          <w:lang w:val="uk-UA"/>
        </w:rPr>
        <w:t>роль та функції керівника в формуванні корпоративної культури;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Визначити можливості застосування метода інтерв’ю для дослідження корпоративної культури;</w:t>
      </w:r>
    </w:p>
    <w:p w:rsidR="00590EDD" w:rsidRPr="00C05EAF" w:rsidRDefault="00590EDD" w:rsidP="00590EDD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Дослідити  рівень розвитку корпоративної культури в сучасній організації («Бритіш Амерікан Тобакко»).</w:t>
      </w:r>
    </w:p>
    <w:p w:rsidR="00590EDD" w:rsidRPr="00C05EAF" w:rsidRDefault="00590EDD" w:rsidP="00590EDD">
      <w:pPr>
        <w:spacing w:line="360" w:lineRule="auto"/>
        <w:ind w:firstLine="615"/>
        <w:jc w:val="both"/>
        <w:rPr>
          <w:sz w:val="28"/>
          <w:szCs w:val="28"/>
        </w:rPr>
      </w:pPr>
      <w:r w:rsidRPr="00C05EAF">
        <w:rPr>
          <w:i/>
          <w:sz w:val="28"/>
          <w:szCs w:val="28"/>
          <w:lang w:val="uk-UA"/>
        </w:rPr>
        <w:t>Об'єктом</w:t>
      </w:r>
      <w:r w:rsidRPr="00C05EAF">
        <w:rPr>
          <w:sz w:val="28"/>
          <w:szCs w:val="28"/>
          <w:lang w:val="uk-UA"/>
        </w:rPr>
        <w:t xml:space="preserve"> роботи є соціальні організації (як носії корпоративної культури)</w:t>
      </w:r>
    </w:p>
    <w:p w:rsidR="00590EDD" w:rsidRPr="00C05EAF" w:rsidRDefault="00590EDD" w:rsidP="00590EDD">
      <w:pPr>
        <w:spacing w:line="360" w:lineRule="auto"/>
        <w:ind w:firstLine="615"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t>Предметом</w:t>
      </w:r>
      <w:r w:rsidRPr="00C05EAF">
        <w:rPr>
          <w:sz w:val="28"/>
          <w:szCs w:val="28"/>
          <w:lang w:val="uk-UA"/>
        </w:rPr>
        <w:t xml:space="preserve"> дослідження слід вважати корпоративну культуру в соціальних організаціях </w:t>
      </w:r>
    </w:p>
    <w:p w:rsidR="00590EDD" w:rsidRPr="00C05EAF" w:rsidRDefault="00590EDD" w:rsidP="00590EDD">
      <w:pPr>
        <w:spacing w:line="360" w:lineRule="auto"/>
        <w:ind w:firstLine="708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>Емпіричною базою виступають результати проведених автором дипломної роботи інтерв</w:t>
      </w:r>
      <w:r w:rsidRPr="00C05EAF">
        <w:rPr>
          <w:sz w:val="28"/>
          <w:szCs w:val="28"/>
        </w:rPr>
        <w:t>’</w:t>
      </w:r>
      <w:r w:rsidRPr="00C05EAF">
        <w:rPr>
          <w:sz w:val="28"/>
          <w:szCs w:val="28"/>
          <w:lang w:val="uk-UA"/>
        </w:rPr>
        <w:t xml:space="preserve">ю. </w:t>
      </w:r>
    </w:p>
    <w:p w:rsidR="00590EDD" w:rsidRPr="00C05EAF" w:rsidRDefault="00590EDD" w:rsidP="00590ED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lastRenderedPageBreak/>
        <w:t xml:space="preserve">Характеризуючи </w:t>
      </w:r>
      <w:r w:rsidRPr="00C05EAF">
        <w:rPr>
          <w:i/>
          <w:sz w:val="28"/>
          <w:szCs w:val="28"/>
          <w:lang w:val="uk-UA"/>
        </w:rPr>
        <w:t>міру наукової розробки проблеми</w:t>
      </w:r>
      <w:r w:rsidRPr="00C05EAF">
        <w:rPr>
          <w:sz w:val="28"/>
          <w:szCs w:val="28"/>
          <w:lang w:val="uk-UA"/>
        </w:rPr>
        <w:t xml:space="preserve"> слід зазначити,  що різні аспекти корпоративної культури розглядались у вітчизняній та зарубіжній соціології. </w:t>
      </w:r>
      <w:r w:rsidRPr="00C05EAF">
        <w:rPr>
          <w:sz w:val="28"/>
          <w:szCs w:val="28"/>
        </w:rPr>
        <w:t>Наприклад</w:t>
      </w:r>
      <w:r w:rsidRPr="00C05EAF">
        <w:rPr>
          <w:sz w:val="28"/>
          <w:szCs w:val="28"/>
          <w:lang w:val="uk-UA"/>
        </w:rPr>
        <w:t xml:space="preserve">, соціальні організації як культурний феномен розглядаються у  працях М. Вебера, А. Файоля. Істотне значення для розуміння механізмів формування культури соціальних спільнот мають класичні роботи Е. Дюркгейма, Т. Парсонса, Э.Шейна. За радянських часів до проблеми корпоративної культури в 80-і - 90-і роки звернулися соціологи, менеджери, психологи, фахівці із загальної культурології. Серед них можна назвати А.І. Пригожина «Сучасна соціологія організацій», А.П. Єгоршина «Управління персоналом».  </w:t>
      </w:r>
    </w:p>
    <w:p w:rsidR="00590EDD" w:rsidRPr="00C05EAF" w:rsidRDefault="00590EDD" w:rsidP="00590EDD">
      <w:pPr>
        <w:spacing w:line="360" w:lineRule="auto"/>
        <w:ind w:firstLine="615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 Пізніше, розглядом цієї області наукового знання займалися В.А. Співак «Корпоративна культура», який з О.С. Виханським були прихильниками отототожнення організаційної та корпоративної культури; В.В.Томилов «Культура підприємства»; В.В. Козлов; А.А. Козлова.  В Україні  робіт по корпоративній культурі менше, як правило, цим питанням займаються у рамках загального управління персоналом. З українських дослідників важливо згадати про А.Н. Яценко і його роботу «Організаційно - культурні ресурси і механізми соціального управління». 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</w:rPr>
      </w:pPr>
      <w:r w:rsidRPr="00C05EAF">
        <w:rPr>
          <w:i/>
          <w:sz w:val="28"/>
          <w:szCs w:val="28"/>
          <w:lang w:val="uk-UA"/>
        </w:rPr>
        <w:t>Структура</w:t>
      </w:r>
      <w:r w:rsidRPr="00C05EAF">
        <w:rPr>
          <w:sz w:val="28"/>
          <w:szCs w:val="28"/>
          <w:lang w:val="uk-UA"/>
        </w:rPr>
        <w:t xml:space="preserve"> цієї роботи підпорядкована логіці реалізації основних наукових завдань. Дипломна робота складається з введення, трьох розділів, висновків і списку використаної літератури.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>У першому розділі «</w:t>
      </w:r>
      <w:r w:rsidRPr="00C05EAF">
        <w:rPr>
          <w:i/>
          <w:sz w:val="28"/>
          <w:szCs w:val="28"/>
          <w:lang w:val="uk-UA"/>
        </w:rPr>
        <w:t>Генезис і тенденції розвитку феномену соціальної організації і корпоративної культури»</w:t>
      </w:r>
      <w:r w:rsidRPr="00C05EAF">
        <w:rPr>
          <w:sz w:val="28"/>
          <w:szCs w:val="28"/>
          <w:lang w:val="uk-UA"/>
        </w:rPr>
        <w:t xml:space="preserve"> розглянуті класичні теорії організації і управління; проаналізовані соціальні організації, які орієнтовані на досягнення деякої заздалегідь певної мети, реалізація якої вимагає спільних координованих дій. Розглянута інтегральна типологія соціальних організацій; еволюція теоретичних представлень  поняття феномену «корпоративна культура».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У другому розділі «</w:t>
      </w:r>
      <w:r w:rsidRPr="00C05EAF">
        <w:rPr>
          <w:i/>
          <w:sz w:val="28"/>
          <w:szCs w:val="28"/>
          <w:lang w:val="uk-UA"/>
        </w:rPr>
        <w:t xml:space="preserve">Корпоративна культура як елемент ефективного розвитку організації» </w:t>
      </w:r>
      <w:r w:rsidRPr="00C05EAF">
        <w:rPr>
          <w:sz w:val="28"/>
          <w:szCs w:val="28"/>
          <w:lang w:val="uk-UA"/>
        </w:rPr>
        <w:t xml:space="preserve">розглянуті моделі, рівні визначення корпоративної </w:t>
      </w:r>
      <w:r w:rsidRPr="00C05EAF">
        <w:rPr>
          <w:sz w:val="28"/>
          <w:szCs w:val="28"/>
          <w:lang w:val="uk-UA"/>
        </w:rPr>
        <w:lastRenderedPageBreak/>
        <w:t>культури. Окрім цього розглянуті цінності, які є чинниками  формування і підтримки  корпоративної культури, та роль керівних посад в формуванні корпоративної культури.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У третьому розділі «</w:t>
      </w:r>
      <w:r w:rsidRPr="00C05EAF">
        <w:rPr>
          <w:i/>
          <w:sz w:val="28"/>
          <w:szCs w:val="28"/>
          <w:lang w:val="uk-UA"/>
        </w:rPr>
        <w:t>Досвід дослідження рівня корпоративної культури в сучасній організації»</w:t>
      </w:r>
      <w:r w:rsidRPr="00C05EAF">
        <w:rPr>
          <w:b/>
          <w:sz w:val="28"/>
          <w:szCs w:val="28"/>
          <w:lang w:val="uk-UA"/>
        </w:rPr>
        <w:t xml:space="preserve"> </w:t>
      </w:r>
      <w:r w:rsidRPr="00C05EAF">
        <w:rPr>
          <w:sz w:val="28"/>
          <w:szCs w:val="28"/>
          <w:lang w:val="uk-UA"/>
        </w:rPr>
        <w:t>розглянуті можливості застосування методу інтерв’ю в дослідженнях корпоративної культури, а так само проведений аналіз рівня розвитку корпоративної культури на прикладі компанії Бритіш Американ Тобакко.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>У висновках узагальнюються результати наукового аналізу проблеми в цілому.</w:t>
      </w:r>
    </w:p>
    <w:p w:rsidR="00590EDD" w:rsidRPr="00C05EAF" w:rsidRDefault="00590EDD" w:rsidP="00590ED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t>Методологія і методи дослідження.</w:t>
      </w:r>
      <w:r w:rsidRPr="00C05EAF">
        <w:rPr>
          <w:sz w:val="28"/>
          <w:szCs w:val="28"/>
          <w:lang w:val="uk-UA"/>
        </w:rPr>
        <w:t xml:space="preserve"> Під час написання дипломної роботи  автор орієнтувався на дотримання принципів науковості, комплексності викладу матеріалу, а для розкриття окремих складових центральної проблеми були використані наступні методи: порівняльний аналіз і синтез, узагальнення, для отримання емпіричних даних були проведенні напівструктуровані інтерв’ю. Список використаних джерел і літератури складає 59 найменувань.</w:t>
      </w:r>
    </w:p>
    <w:p w:rsidR="00590EDD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Pr="00C05EAF" w:rsidRDefault="00AF7908" w:rsidP="00AF7908">
      <w:pPr>
        <w:spacing w:before="150" w:line="360" w:lineRule="auto"/>
        <w:jc w:val="center"/>
        <w:textAlignment w:val="top"/>
        <w:rPr>
          <w:sz w:val="28"/>
          <w:szCs w:val="28"/>
        </w:rPr>
      </w:pPr>
      <w:r w:rsidRPr="00C05EAF">
        <w:rPr>
          <w:b/>
          <w:sz w:val="28"/>
          <w:szCs w:val="28"/>
          <w:lang w:val="uk-UA"/>
        </w:rPr>
        <w:lastRenderedPageBreak/>
        <w:t>ВИСНОВКИ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b/>
          <w:i/>
          <w:sz w:val="28"/>
          <w:szCs w:val="28"/>
          <w:lang w:val="uk-UA"/>
        </w:rPr>
        <w:t>Мета дипломного дослідження</w:t>
      </w:r>
      <w:r w:rsidRPr="00C05EAF">
        <w:rPr>
          <w:sz w:val="28"/>
          <w:szCs w:val="28"/>
          <w:lang w:val="uk-UA"/>
        </w:rPr>
        <w:t xml:space="preserve"> досягнута шляхом реалізації поставлених завдань. Автором </w:t>
      </w:r>
      <w:r w:rsidRPr="00C05EAF">
        <w:rPr>
          <w:i/>
          <w:sz w:val="28"/>
          <w:szCs w:val="28"/>
          <w:lang w:val="uk-UA"/>
        </w:rPr>
        <w:t>розглянуті погляди класиків на організацію і управління</w:t>
      </w:r>
      <w:r w:rsidRPr="00C05EAF">
        <w:rPr>
          <w:sz w:val="28"/>
          <w:szCs w:val="28"/>
          <w:lang w:val="uk-UA"/>
        </w:rPr>
        <w:t xml:space="preserve">, </w:t>
      </w:r>
      <w:r w:rsidRPr="00C05EAF">
        <w:rPr>
          <w:i/>
          <w:sz w:val="28"/>
          <w:szCs w:val="28"/>
          <w:lang w:val="uk-UA"/>
        </w:rPr>
        <w:t>у рамках класичного етапу розвитку соціології</w:t>
      </w:r>
      <w:r w:rsidRPr="00C05EAF">
        <w:rPr>
          <w:sz w:val="28"/>
          <w:szCs w:val="28"/>
          <w:lang w:val="uk-UA"/>
        </w:rPr>
        <w:t>. Були вивчені управлінські школи, такі як адміністративна (мета — створення універсальних принципів управління, наслідуючи які організація доб'ється успіху) біхевіористська (ключовий постулат — підвищення ефективності окремого працівника і організації в цілому); далі було проаналізовано поняття «соціальна організації» як вид соціальної системи. Така організація займає особливе місце в системі організаційної діяльності, значення яких постійно зростає, а  технології їх побудови і проектування вивчає особлива галузь управлінської науки — саме корпоративна  культура, вивченню якої присвячена ця робота.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Автором розглянуті </w:t>
      </w:r>
      <w:r w:rsidRPr="00C05EAF">
        <w:rPr>
          <w:i/>
          <w:sz w:val="28"/>
          <w:szCs w:val="28"/>
          <w:lang w:val="uk-UA"/>
        </w:rPr>
        <w:t>інтегральні типи організації</w:t>
      </w:r>
      <w:r w:rsidRPr="00C05EAF">
        <w:rPr>
          <w:sz w:val="28"/>
          <w:szCs w:val="28"/>
          <w:lang w:val="uk-UA"/>
        </w:rPr>
        <w:t xml:space="preserve">, завдяки яким можна визначити відповідність стилю управління, виявити соціально-психологічні характеристики всередині організації. 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>Далі було охарактеризовано</w:t>
      </w:r>
      <w:r w:rsidRPr="00C05EAF">
        <w:rPr>
          <w:i/>
          <w:sz w:val="28"/>
          <w:szCs w:val="28"/>
          <w:lang w:val="uk-UA"/>
        </w:rPr>
        <w:t xml:space="preserve"> корпоративну культуру в якості предмета соціологічного дослідження.</w:t>
      </w:r>
      <w:r w:rsidRPr="00C05EAF">
        <w:rPr>
          <w:sz w:val="28"/>
          <w:szCs w:val="28"/>
          <w:lang w:val="uk-UA"/>
        </w:rPr>
        <w:t xml:space="preserve"> Спочатку були розглянуті уявлення різних дослідників про поняття «Корпоративна культура», і ми дійшли висновку, що корпоративна культура не має єдиного визначення і тлумачення, адже можна сказати, що корпоративна культура - це сукупність цінностей, норм, традицій, символів встановлених в організації, а так само багатьох інших чинників.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textAlignment w:val="top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 xml:space="preserve">Так само </w:t>
      </w:r>
      <w:r w:rsidRPr="00C05EAF">
        <w:rPr>
          <w:i/>
          <w:sz w:val="28"/>
          <w:szCs w:val="28"/>
          <w:lang w:val="uk-UA"/>
        </w:rPr>
        <w:t>було вивчено декілька моделей корпоративної культури і її характеристики,</w:t>
      </w:r>
      <w:r w:rsidRPr="00C05EAF">
        <w:rPr>
          <w:sz w:val="28"/>
          <w:szCs w:val="28"/>
          <w:lang w:val="uk-UA"/>
        </w:rPr>
        <w:t xml:space="preserve"> на підставі яких дослідники визначали корпоративну культуру. Окрім цього, автором були розглянуті уявлення дослідників про </w:t>
      </w:r>
      <w:r w:rsidRPr="00C05EAF">
        <w:rPr>
          <w:i/>
          <w:sz w:val="28"/>
          <w:szCs w:val="28"/>
          <w:lang w:val="uk-UA"/>
        </w:rPr>
        <w:t>значущість цінностей в корпоративній культурі</w:t>
      </w:r>
      <w:r w:rsidRPr="00C05EAF">
        <w:rPr>
          <w:sz w:val="28"/>
          <w:szCs w:val="28"/>
          <w:lang w:val="uk-UA"/>
        </w:rPr>
        <w:t xml:space="preserve">, які є важливим чинником формування і підтримки корпоративної культури. Саме вони виражають «людський вимір культури», сприяють облагороджуванню довкілля людини, його самого, його діяльності і успіху організації. 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textAlignment w:val="top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lastRenderedPageBreak/>
        <w:t>Також до формування і підтримки корпоративної культури організації необхідно підходити індивідуально, зважаючи на її специфіку. Важливо враховувати її призначення (місію, цілі, завдання); систему стимулювання, інформаційне забезпечення; прийоми включення нових членів в організацію, стиль взаємовідносин, система заохочень і покарань, традиції та звичаї (корпоративні заходи, покликані підтримувати корпоративний дух) і так далі.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i/>
          <w:sz w:val="28"/>
          <w:szCs w:val="28"/>
          <w:lang w:val="uk-UA"/>
        </w:rPr>
        <w:t xml:space="preserve">Корпоративна культура значно впливає на успішність реалізації стратегії і досягнення цілей організації. </w:t>
      </w:r>
      <w:r w:rsidRPr="00C05EAF">
        <w:rPr>
          <w:sz w:val="28"/>
          <w:szCs w:val="28"/>
          <w:lang w:val="uk-UA"/>
        </w:rPr>
        <w:t>Тільки у разі досконалої відповідності між культурою і довготривалими планами підприємство доб'ється добрих результатів. Високоорганізована культура підтримує реалізацію стратегії, дає стимули до творчої діяльності співробітників, мотивує і виховує їх.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 xml:space="preserve">Усі складові корпоративної культури мають бути відображенням поглядів керівництва, оскільки саме це гарантує її цілісність. Те, наскільки правильно керівник визначить основні риси формування корпоративної культури підприємства, стане запорукою успіху або ж обернеться проти нього. </w:t>
      </w:r>
    </w:p>
    <w:p w:rsidR="00AF7908" w:rsidRPr="00C05EAF" w:rsidRDefault="00AF7908" w:rsidP="00AF7908">
      <w:pPr>
        <w:spacing w:line="360" w:lineRule="auto"/>
        <w:ind w:firstLine="708"/>
        <w:jc w:val="both"/>
        <w:rPr>
          <w:sz w:val="28"/>
          <w:szCs w:val="28"/>
        </w:rPr>
      </w:pPr>
      <w:r w:rsidRPr="00C05EAF">
        <w:rPr>
          <w:sz w:val="28"/>
          <w:szCs w:val="28"/>
          <w:lang w:val="uk-UA"/>
        </w:rPr>
        <w:t xml:space="preserve">Окрім теоретичної частини, автором проведено </w:t>
      </w:r>
      <w:r w:rsidRPr="00C05EAF">
        <w:rPr>
          <w:i/>
          <w:sz w:val="28"/>
          <w:szCs w:val="28"/>
          <w:lang w:val="uk-UA"/>
        </w:rPr>
        <w:t>дослідження розвитку рівня корпоративної культури на прикладі компанії світового масштабу «Бритіш Американ Тобакко».</w:t>
      </w:r>
      <w:r w:rsidRPr="00C05EAF">
        <w:rPr>
          <w:sz w:val="28"/>
          <w:szCs w:val="28"/>
          <w:lang w:val="uk-UA"/>
        </w:rPr>
        <w:t xml:space="preserve"> В результаті дослідження можна дійти висновку, що розвиток корпоративної культури в «Бритіш Амерікан Тобакко» - </w:t>
      </w:r>
      <w:r w:rsidRPr="00C05EAF">
        <w:rPr>
          <w:i/>
          <w:sz w:val="28"/>
          <w:szCs w:val="28"/>
          <w:lang w:val="uk-UA"/>
        </w:rPr>
        <w:t>знаходиться на високому рівні,</w:t>
      </w:r>
      <w:r w:rsidRPr="00C05EAF">
        <w:rPr>
          <w:sz w:val="28"/>
          <w:szCs w:val="28"/>
          <w:lang w:val="uk-UA"/>
        </w:rPr>
        <w:t xml:space="preserve"> хоч і має деякі недоліки</w:t>
      </w:r>
      <w:r w:rsidRPr="00C05EAF">
        <w:rPr>
          <w:i/>
          <w:sz w:val="28"/>
          <w:szCs w:val="28"/>
          <w:lang w:val="uk-UA"/>
        </w:rPr>
        <w:t xml:space="preserve">; </w:t>
      </w:r>
      <w:r w:rsidRPr="00C05EAF">
        <w:rPr>
          <w:sz w:val="28"/>
          <w:szCs w:val="28"/>
          <w:lang w:val="uk-UA"/>
        </w:rPr>
        <w:t xml:space="preserve">а велику роль у формуванні такої культури грають керівники. </w:t>
      </w:r>
      <w:r w:rsidRPr="00C05EAF">
        <w:rPr>
          <w:sz w:val="28"/>
          <w:szCs w:val="28"/>
        </w:rPr>
        <w:t xml:space="preserve">Орієнтація на професійні і, в рівній мірі, загальнолюдські цінності свідчить про те, що в компанії БАТ </w:t>
      </w:r>
      <w:r w:rsidRPr="00C05EAF">
        <w:rPr>
          <w:b/>
          <w:i/>
          <w:sz w:val="28"/>
          <w:szCs w:val="28"/>
        </w:rPr>
        <w:t xml:space="preserve">складається сильна корпоративна культура. </w:t>
      </w:r>
    </w:p>
    <w:p w:rsidR="00AF7908" w:rsidRPr="00C05EAF" w:rsidRDefault="00AF7908" w:rsidP="00AF7908">
      <w:pPr>
        <w:spacing w:after="200" w:line="360" w:lineRule="auto"/>
        <w:ind w:firstLine="360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Культура, завдяки якій співробітники об'єднуються, ототожнюють себе зі своєю компанією і спільно прагнуть до досягнення спільних цілей, - це сильна корпоративна культура. Ми у своєму дослідженні довели, що це повною мірою відноситься до корпоративної культури БАТ.</w:t>
      </w:r>
    </w:p>
    <w:p w:rsidR="00AF7908" w:rsidRPr="00C05EAF" w:rsidRDefault="00AF7908" w:rsidP="00AF7908">
      <w:pPr>
        <w:spacing w:after="200"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Так само ефективну корпоративну культуру відрізняє наступне:</w:t>
      </w:r>
    </w:p>
    <w:p w:rsidR="00AF7908" w:rsidRPr="00C05EAF" w:rsidRDefault="00AF7908" w:rsidP="00AF7908">
      <w:pPr>
        <w:pStyle w:val="a3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Злагоджена взаємодія, те, що називається "командний дух".</w:t>
      </w:r>
    </w:p>
    <w:p w:rsidR="00AF7908" w:rsidRPr="00C05EAF" w:rsidRDefault="00AF7908" w:rsidP="00AF7908">
      <w:pPr>
        <w:pStyle w:val="a3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lastRenderedPageBreak/>
        <w:t>Високі вимогидо якості праці (професіоналізм).</w:t>
      </w:r>
    </w:p>
    <w:p w:rsidR="00AF7908" w:rsidRPr="00C05EAF" w:rsidRDefault="00AF7908" w:rsidP="00AF7908">
      <w:pPr>
        <w:pStyle w:val="a3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Задоволеність роботою і гордість за її результати.</w:t>
      </w:r>
    </w:p>
    <w:p w:rsidR="00AF7908" w:rsidRPr="00C05EAF" w:rsidRDefault="00AF7908" w:rsidP="00AF7908">
      <w:pPr>
        <w:pStyle w:val="a3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Гордість за свій колектив і відданість йому.</w:t>
      </w:r>
    </w:p>
    <w:p w:rsidR="00AF7908" w:rsidRPr="00C05EAF" w:rsidRDefault="00AF7908" w:rsidP="00AF79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Так само важливо згадати про дослідження 2018 року, в якому ми вивчили корпоративну культуру за допомогою методу анкетного опитування співробітників усіх рівнів. Цього року ми розширили масштаби нашого дослідження, опитавши не лише Південний регіон, а так само Східний і Північний. У останньому з перерахованих знаходиться центр управління усіх бізнес-регіонів з представництвом в місті Київ.  Провівши дослідження цього року, а так само спираючись на дослідження 2018 року можна зробити висновок, що корпоративна культура компанії БАТ- це сформована сильна культура. Цінності, принципи, норми прийняті в цьому колективі стали невід'ємною частиною свідомості співробітників. З впевненістю можна зробити висновок, що корпоративна культура компанії БАТ знаходиться на високому рівні, а велику роль у формуванні такої культури грають керівники. Вони є такою зв’язуючою ланкою між вищим керівництвом та підлеглими усіх рівнів кваліфікації.</w:t>
      </w:r>
    </w:p>
    <w:p w:rsidR="00AF7908" w:rsidRPr="00C05EAF" w:rsidRDefault="00AF7908" w:rsidP="00AF7908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 </w:t>
      </w:r>
      <w:r w:rsidRPr="00C05EAF">
        <w:rPr>
          <w:i/>
          <w:sz w:val="28"/>
          <w:szCs w:val="28"/>
          <w:lang w:val="uk-UA"/>
        </w:rPr>
        <w:t>У «Брітіш Амерікан Тобакко» корпоративна культура активно розвивається, їй приділяється належна увага</w:t>
      </w:r>
      <w:r w:rsidRPr="00C05EAF">
        <w:rPr>
          <w:sz w:val="28"/>
          <w:szCs w:val="28"/>
          <w:lang w:val="uk-UA"/>
        </w:rPr>
        <w:t>. Саме тому, «Брітіш Амерікан Тобакко» вже більше 25 років успішно розвивається в Україні, і більше 115 років у всьому світі, при цьому посідає 2 місце серед світових компаній тютюнових виробів і залишається одним з головних представників на біржі споживчої діяльності.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i/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>Саме на прикладі вивчення</w:t>
      </w:r>
      <w:r w:rsidRPr="00C05EAF">
        <w:rPr>
          <w:i/>
          <w:sz w:val="28"/>
          <w:szCs w:val="28"/>
          <w:lang w:val="uk-UA"/>
        </w:rPr>
        <w:t xml:space="preserve"> розвитку рівня корпоративної культури  </w:t>
      </w:r>
      <w:r w:rsidRPr="00C05EAF">
        <w:rPr>
          <w:sz w:val="28"/>
          <w:szCs w:val="28"/>
          <w:lang w:val="uk-UA"/>
        </w:rPr>
        <w:t>такої успішної компанії як</w:t>
      </w:r>
      <w:r w:rsidRPr="00C05EAF">
        <w:rPr>
          <w:i/>
          <w:sz w:val="28"/>
          <w:szCs w:val="28"/>
          <w:lang w:val="uk-UA"/>
        </w:rPr>
        <w:t xml:space="preserve"> «Брітіш Амерікан Тобакко», можна з упевненістю стверджувати, що корпоративна культура грає величезну роль в ефективності розвитку організації.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i/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 xml:space="preserve">Корпоративна культура є великою частиною матеріального і духовного життя колективу: домінуючі в ньому моральні норми і цінності, прийнятий кодекс поведінки, традиції, які формуються з моменту утворення організації і </w:t>
      </w:r>
      <w:r w:rsidRPr="00C05EAF">
        <w:rPr>
          <w:sz w:val="28"/>
          <w:szCs w:val="28"/>
          <w:lang w:val="uk-UA"/>
        </w:rPr>
        <w:lastRenderedPageBreak/>
        <w:t xml:space="preserve">розділяються більшістю її співробітників. На основі всіх перерахованих і розглянутих нами визначень можна сформулювати наступне визначення: корпоративна культура - це сукупність цінностей, що розділяються трудовим колективом, норм і традицій, що формує у працівників почуття причетності до організації. Культура матеріалізується в традиціях, психологічному кліматі  організації, а також - в цілях, стратегії, процесі управління, структурі, методах розподілу ресурсів компанії. Поза сумнівом, що тільки </w:t>
      </w:r>
      <w:r w:rsidRPr="00C05EAF">
        <w:rPr>
          <w:i/>
          <w:sz w:val="28"/>
          <w:szCs w:val="28"/>
          <w:lang w:val="uk-UA"/>
        </w:rPr>
        <w:t>інтенсивна і цілеспрямована робота із співробітниками організації може принести значимі результати і ефективність розвитку організації.</w:t>
      </w:r>
    </w:p>
    <w:p w:rsidR="00AF7908" w:rsidRPr="00C05EAF" w:rsidRDefault="00AF7908" w:rsidP="00AF790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tab/>
        <w:t xml:space="preserve"> </w:t>
      </w:r>
    </w:p>
    <w:p w:rsidR="00AF7908" w:rsidRPr="00C05EAF" w:rsidRDefault="00AF7908" w:rsidP="00AF7908">
      <w:pPr>
        <w:spacing w:after="200" w:line="360" w:lineRule="auto"/>
        <w:jc w:val="both"/>
        <w:rPr>
          <w:sz w:val="28"/>
          <w:szCs w:val="28"/>
          <w:lang w:val="uk-UA"/>
        </w:rPr>
      </w:pPr>
      <w:r w:rsidRPr="00C05EAF">
        <w:rPr>
          <w:sz w:val="28"/>
          <w:szCs w:val="28"/>
          <w:lang w:val="uk-UA"/>
        </w:rPr>
        <w:br w:type="page"/>
      </w:r>
    </w:p>
    <w:p w:rsidR="00AF7908" w:rsidRPr="00C05EAF" w:rsidRDefault="00AF7908" w:rsidP="00AF790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EAF">
        <w:rPr>
          <w:b/>
          <w:sz w:val="28"/>
          <w:szCs w:val="28"/>
          <w:lang w:val="uk-UA"/>
        </w:rPr>
        <w:lastRenderedPageBreak/>
        <w:t>Список використаних джерел та літератури: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 xml:space="preserve">Андреева И.В., Бетина О.Б. Технология разработки и внедрения модели управления персоналом на основе корпоративной культуры с учетом допустимого ценностного давления // Проблемы функционирования социально-экономических систем : сб. науч. тр. / отв. ред. Б.М. Генкин. СПб., 2007.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Баранников, А.Ф. Теория организации: Учебник / А.Ф. Баранников - М.: ЮНИТИ, 2004. – 453 с.</w:t>
      </w:r>
      <w:r w:rsidRPr="00C05EAF">
        <w:rPr>
          <w:rStyle w:val="apple-converted-space"/>
          <w:rFonts w:ascii="Times New Roman" w:eastAsiaTheme="majorEastAsia" w:hAnsi="Times New Roman" w:cs="Times New Roman"/>
          <w:sz w:val="28"/>
          <w:szCs w:val="28"/>
          <w:shd w:val="clear" w:color="auto" w:fill="FFFFFF"/>
        </w:rPr>
        <w:t> 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Батурина О. Исследуем корпоративную культуру // Кадровый менеджмент.2004. № 5.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Белановский С. А. глубокое интервью и фокус-группы (3-е издание), 2018 Москва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Белановский С.А.Свободное интервью как метод социологического исследования / / Социология: 4 М.1991. Т.2.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Блохіна І.О. Роль керівника вищого навчального закладу у формуванні організаційної культури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Большаков В. П. Культура как форма человечности. - Великий Новгород: НовГУ им. Ярослава Мудрого, 2000. -  45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Вебер М. Избранные произведения. - М.: Прогресс, 1990. - С. 167.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Веселкова Н.В. Методические принципы полуформализованного интервью / / Социология: 4 М.1995. Т.5-6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Виханский О.С. Стратегічне управління: Підручник. — 2-е видавництво, перераб. і доп. — М.: Гардарика, 1998. — 296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Воронин Б. А., Фатеева Н. Б. Социологическое исследование адаптации и мотивации труда работников сельскохозяйственных предприятий Свердловской области // Актуальные проблемы социологии культуры, образования, молодежи и управления. Сборник материалов Всероссийской  научно-практической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5EAF">
        <w:rPr>
          <w:rFonts w:ascii="Times New Roman" w:hAnsi="Times New Roman" w:cs="Times New Roman"/>
          <w:sz w:val="28"/>
          <w:szCs w:val="28"/>
        </w:rPr>
        <w:t>конференции  с  международным  участием. Екатеринбург: Урал. аграр. изд.-во, 2016. С. 202.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Воронкова А. Е., Баб’ян М. М., Коренев Е. Н., Мажура І. В. Корпорації: управління та культура. Монографія. / За заг. ред. док. екон. наук, професора Воронкової А. Е. – Дрогобич: Вимір, 2006. – 376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Воронкова В.Г. Управління людськими ресурсами: філософські засади: навч. посіб. К.: Професіонал, 2006. – 342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Готлиб А. Качественное социологическое исследование: познавательные и экзистенциальные горизонты. — Самара: Универс-групп, 2004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Громов И.А., Мацкевич А.Ю., Семенов В.А. Западная теоретическая социология//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СПб.: Ольга, 1996. - 286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Грушко В. Ментальність українського народу / В. Грушко // Славістичні записки. – Тернопіль, 2008. – 218 с, с. 131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Доблаев В.Л. Теория организации / В.Л. Доблаев.- М.: Наука, 1995. – 500 с.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Донченко О., Вівчарів А. Соціологія: теорія, методи, маркетинг, 1998. №4-5. - С.146-159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before="150" w:after="0" w:line="360" w:lineRule="auto"/>
        <w:jc w:val="both"/>
        <w:textAlignment w:val="top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Дюркгейм Э. Социология. Ее предмет, метод, предназначение. - М.: Канон, 1995. - С. 290.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Егоршин А.П. Управление персоналом. - Н.Новгород: НІМБ, 1997. - 607с.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Журавлев Г.Т. Организация / Социологическая энциклопедия. Т.2./Под ред. ГЮ.Семигина. - С.114.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before="150" w:after="0" w:line="360" w:lineRule="auto"/>
        <w:jc w:val="both"/>
        <w:textAlignment w:val="top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Закс, С. Эволюционная теория организации / С.Закс // Проблемы теории и практики управления. – 1998. - №1. – С44.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Занковский А.Н. Организационная психология. – М.: Социс, 2002. – 275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Зборовский Г.Е. Загальна соціологія: Підручник. 3-е видавництво, испр. і доп. — М.: Гардарики, 2004. — 592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Каменська Т.Г., Подшивалкіна В.І., Лукашевмч М.П., Суїменко Є.І., Макро і мікро соціальна інженерія. Соціоінженерний практикум. 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Навчальний посібник рекомендований МО України. – Одеса: Астропрінт, 1998. – 179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Кант И. Основоположение метафизики нравов // Кант И. Соч.: в 8 т. - М., 1994. - Т. 4, разд. 1. -С. 168.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Карамушка Л.М. Роль організаційної культури в діяльності сучасних організацій: аналіз основних підходів / Л.М. Карамушка, В.І. Лагодзінська, В.М. Івкін, О.С. Ковальчук // Актуальні проблеми психології : зб. наукових праць Інституту психології імені Г.С. Костюка НАПН України / [ред. кол. : С.Д. Максименко (гол. ред.) та ін.]. – К. - Алчевськ : ЛАДО, 2013. –</w:t>
      </w:r>
    </w:p>
    <w:p w:rsidR="00AF7908" w:rsidRPr="00C05EAF" w:rsidRDefault="00AF7908" w:rsidP="00AF7908">
      <w:pPr>
        <w:pStyle w:val="a4"/>
        <w:numPr>
          <w:ilvl w:val="0"/>
          <w:numId w:val="4"/>
        </w:numPr>
        <w:spacing w:before="150" w:beforeAutospacing="0" w:after="0" w:afterAutospacing="0" w:line="360" w:lineRule="auto"/>
        <w:jc w:val="both"/>
        <w:textAlignment w:val="top"/>
        <w:rPr>
          <w:sz w:val="28"/>
          <w:szCs w:val="28"/>
        </w:rPr>
      </w:pPr>
      <w:r w:rsidRPr="00C05EAF">
        <w:rPr>
          <w:sz w:val="28"/>
          <w:szCs w:val="28"/>
        </w:rPr>
        <w:t>Квале С. Исследовательское интервью. — М.: Смысл, 2003.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before="150" w:after="0" w:line="360" w:lineRule="auto"/>
        <w:jc w:val="both"/>
        <w:textAlignment w:val="top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Козлов В.В., Козлова А.А. Корпоративная культура: «костюм» успешного бизнеса» // Управление персоналом. – 2004. - №11. – С.15 – 17.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Лысов О.Е. Менеджмент: Учеб.пособие/СПбГУАП. Спб.,2004 - 174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Маркс К.</w:t>
      </w:r>
      <w:r w:rsidRPr="00C05EAF">
        <w:rPr>
          <w:rFonts w:ascii="Times New Roman" w:hAnsi="Times New Roman" w:cs="Times New Roman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Капитал. Т. 1. М. : Политиздат, 1983; </w:t>
      </w:r>
      <w:r w:rsidRPr="00C05EA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Дюркгейм Э.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 Социология, ее предмет, метод, предназначение / пер. с фр., сост., послесл. и примеч. А. Б. Гофмана. М. : Канон, 1995; </w:t>
      </w:r>
      <w:r w:rsidRPr="00C05EA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Вебер М.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 Избранные произведения : пер. с нем. М. : Прогресс, 1990.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Ольховикова С. В., Тесленко И. В. Організація в теорії організації і соціології Навчальний посібник Науковий редактор - проф., д-р филос. наук Ю.Р. Вишнєвський, Єкатеринбург. - 2008 г.,  51с.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Организационная культура: Учебник / Под ред. Н. И. Шаталовой. – М.: Экзамен, 2006.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Оучи У. Метод</w:t>
      </w:r>
      <w:r w:rsidRPr="00C05EAF">
        <w:rPr>
          <w:rFonts w:ascii="Times New Roman" w:hAnsi="Times New Roman" w:cs="Times New Roman"/>
          <w:sz w:val="28"/>
          <w:szCs w:val="28"/>
        </w:rPr>
        <w:t>ы организации производства: японский и американский подходы. Пер. с анг. – М.: Экономика, 1984. – 184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05EA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Парсонс Т.</w:t>
      </w:r>
      <w:r w:rsidRPr="00C05EAF">
        <w:rPr>
          <w:rFonts w:ascii="Times New Roman" w:hAnsi="Times New Roman" w:cs="Times New Roman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О структуре социального действия. М. : Акад. проект, 2002.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Победа </w:t>
      </w:r>
      <w:r w:rsidRPr="00C05EAF">
        <w:rPr>
          <w:rFonts w:ascii="Times New Roman" w:hAnsi="Times New Roman" w:cs="Times New Roman"/>
          <w:sz w:val="28"/>
          <w:szCs w:val="28"/>
        </w:rPr>
        <w:t>Н.А. Социология культуры. – Одесса: Астропринт, 1997. – 224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eastAsia="Times New Roman" w:hAnsi="Times New Roman" w:cs="Times New Roman"/>
          <w:sz w:val="28"/>
          <w:szCs w:val="28"/>
          <w:lang w:val="uk-UA"/>
        </w:rPr>
        <w:t>Подлесных В.И. Теория организаций. – СПб.: Питер, 2003. – 253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Подольська Є.А., Подольська Т.В. Соціологія: 100 питань – 100 відповідей | Рік видання: 2009 | Видавець: Київ: Інкос | Кількість сторінок: 352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Пригожин А.И. Современная социология организаций. - М., Наука, 1995. – 215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5EAF">
        <w:rPr>
          <w:rFonts w:ascii="Times New Roman" w:hAnsi="Times New Roman" w:cs="Times New Roman"/>
          <w:sz w:val="28"/>
          <w:szCs w:val="28"/>
        </w:rPr>
        <w:t>Роббинс С. П. Менеджмент / С. П. Роббинс, М. Коултер ; пер. с англ. О. В. Медведь ; 8-е изд. – М. : Издат. дом «Вильямс», 2007. – 1056 с., с. 256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Саймон Г., Смитсбург Д., Томпсон В. Культура в организации. М.: Экономика, 2003. - С.39.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Скульмовская Л. Г., Клименко А. А. Корпоративные ценности как фактор развития корпоративной культуры // Вестник Тюменского государственного университета. - 2009. - № 4. - С. 101-105.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28. </w:t>
      </w:r>
      <w:r w:rsidRPr="00C05EAF">
        <w:rPr>
          <w:rFonts w:ascii="Times New Roman" w:hAnsi="Times New Roman" w:cs="Times New Roman"/>
          <w:sz w:val="28"/>
          <w:szCs w:val="28"/>
        </w:rPr>
        <w:t xml:space="preserve">22 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Спивак В.А. Корпоративна культура. - Спб: Пітер, 2001. - 352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Спивак В.А. Корпоративная культура : монография. СПб., 2001. С. 126.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Стеклова О. Е. Организационная культура. Ульяновск: УлГТУ, 2007 . - 127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Тейлор Ф.У. Принципы научного управления. М.: Контроллинг, 2003. – 147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 xml:space="preserve">Томилов В. «Формирование организационной культуры экономических систем» // Проблемы теории и практики управления. – 1995. - №1.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Томилов В.В. Культура предпринимательства. – СПб: Издательство «Питер», 2004. – 368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Файоль А. Загальне і промислове управління. Л.-М., 1924.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>Чайка Г. П. Культура ділового спілкування менеджера : навч.посіб. / Г. П. Чайка. – К. : Знання, 2005. – 442 сс. 201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Чернишова Т. О. Деякі аспекти корпоративної культури організації / Т. О.Чернишова, Т. А. Немченко // Наукові праці КНТУ. – Економічні науки. – 2010. – Вип. 17., с. 85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 xml:space="preserve">Шаталова Н. А., Авдошина Н. В., Бочаров В. Ю. Великий П. П., Лапин Н. Н., Ядов В. А., Щербина В. В., Александрова Н. А.Социология труда. </w:t>
      </w:r>
      <w:r w:rsidRPr="00C05EAF">
        <w:rPr>
          <w:rFonts w:ascii="Times New Roman" w:hAnsi="Times New Roman" w:cs="Times New Roman"/>
          <w:sz w:val="28"/>
          <w:szCs w:val="28"/>
        </w:rPr>
        <w:lastRenderedPageBreak/>
        <w:t>Теоретико -прикладной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5EAF">
        <w:rPr>
          <w:rFonts w:ascii="Times New Roman" w:hAnsi="Times New Roman" w:cs="Times New Roman"/>
          <w:sz w:val="28"/>
          <w:szCs w:val="28"/>
        </w:rPr>
        <w:t>толковый словарь. Санкт-Петербург, 2006. С. 87.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Шейн Э. Организационная культура и лидерство / Пер. с англ. Под ред. В.А. Спивака. – СПб: Питер, 2002. – 336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Шейн Э. Организационная культура и лидерство. 4-е изд./ Пер. с англ.-СПб.: Питер, 2013. - 352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Щербина С.В. организационная культура в западной традиции: природа, логика формирования и функции. // Социологические исследования. – М. 1996. № 7. – С.47-55.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Щербина С.В. Организационная культура в западной традиции: природа, логика формирования и функции // Социс. 1996. №7.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Pr="00C05EAF">
          <w:rPr>
            <w:rStyle w:val="a5"/>
            <w:rFonts w:ascii="Times New Roman" w:hAnsi="Times New Roman" w:cs="Times New Roman"/>
            <w:i/>
            <w:iCs/>
            <w:sz w:val="28"/>
            <w:szCs w:val="28"/>
            <w:shd w:val="clear" w:color="auto" w:fill="FFFFFF"/>
          </w:rPr>
          <w:t>Ядов В.А.</w:t>
        </w:r>
      </w:hyperlink>
      <w:r w:rsidRPr="00C05EAF">
        <w:rPr>
          <w:rFonts w:ascii="Times New Roman" w:hAnsi="Times New Roman" w:cs="Times New Roman"/>
          <w:sz w:val="28"/>
          <w:szCs w:val="28"/>
        </w:rPr>
        <w:t xml:space="preserve"> </w:t>
      </w:r>
      <w:r w:rsidRPr="00C05EA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Стратегия социологического исследования. Описание,объяснение, понимание социальной реальности / В.А. Ядов. — 3-е изд., испр. — Москва: Омега-Л, 2007. — 567 с.</w:t>
      </w:r>
      <w:r w:rsidRPr="00C05EA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</w:rPr>
        <w:t>Янц Т. Измерение и формирование эффективной культуры труда: Фронтальный штурм или фланговый маневр. – М.: Экономика, 1991. – 181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Яценко А.М. Оргнанізайційно-культурні ресурси і механізми соціального управління (Соціологічний аналіз): Монографія. – Одеса: Астропринт, 2003. – 208 с.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 xml:space="preserve">Park R., Burgess E. W. Introduction to the Science of Sociology. Chicago: Chicago UP, 1921. 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lang w:val="uk-UA"/>
        </w:rPr>
        <w:t>Schein E. H. Organizational Culture and Leadership. San Francisco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Jossey - Bass Publishers, 1991.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Електронний доступ</w:t>
      </w:r>
      <w:r w:rsidRPr="00C05EAF">
        <w:rPr>
          <w:rFonts w:ascii="Times New Roman" w:hAnsi="Times New Roman" w:cs="Times New Roman"/>
          <w:sz w:val="28"/>
          <w:szCs w:val="28"/>
        </w:rPr>
        <w:t xml:space="preserve">: 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C05EAF">
        <w:rPr>
          <w:rFonts w:ascii="Times New Roman" w:hAnsi="Times New Roman" w:cs="Times New Roman"/>
          <w:sz w:val="28"/>
          <w:szCs w:val="28"/>
        </w:rPr>
        <w:t>://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C05EAF">
        <w:rPr>
          <w:rFonts w:ascii="Times New Roman" w:hAnsi="Times New Roman" w:cs="Times New Roman"/>
          <w:sz w:val="28"/>
          <w:szCs w:val="28"/>
        </w:rPr>
        <w:t>.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bat</w:t>
      </w:r>
      <w:r w:rsidRPr="00C05EAF">
        <w:rPr>
          <w:rFonts w:ascii="Times New Roman" w:hAnsi="Times New Roman" w:cs="Times New Roman"/>
          <w:sz w:val="28"/>
          <w:szCs w:val="28"/>
        </w:rPr>
        <w:t>.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ua</w:t>
      </w:r>
    </w:p>
    <w:p w:rsidR="00AF7908" w:rsidRPr="00C05EA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Електронний доступ</w:t>
      </w:r>
      <w:r w:rsidRPr="00C05EAF">
        <w:rPr>
          <w:rFonts w:ascii="Times New Roman" w:hAnsi="Times New Roman" w:cs="Times New Roman"/>
          <w:sz w:val="28"/>
          <w:szCs w:val="28"/>
        </w:rPr>
        <w:t xml:space="preserve">: 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bat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sites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BAT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ALAJQW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nsf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vwPagesWebLive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DOAFZM</w:t>
      </w:r>
      <w:r w:rsidRPr="00C05EA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05EAF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AF7908" w:rsidRPr="00C2030F" w:rsidRDefault="00AF7908" w:rsidP="00AF790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Зотік В.В. Організаційна культура керівника навчального закладу .Електронний доступ: </w:t>
      </w:r>
      <w:hyperlink r:id="rId6" w:history="1">
        <w:r w:rsidRPr="00E83190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http://tme.umo.edu.ua/docs/almanax/20.pdf</w:t>
        </w:r>
      </w:hyperlink>
      <w:r w:rsidRPr="00C05EA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AF7908" w:rsidRPr="00AF7908" w:rsidRDefault="00AF7908" w:rsidP="00590EDD">
      <w:pPr>
        <w:spacing w:line="360" w:lineRule="auto"/>
        <w:jc w:val="both"/>
        <w:rPr>
          <w:b/>
          <w:sz w:val="28"/>
          <w:szCs w:val="28"/>
        </w:rPr>
      </w:pPr>
      <w:bookmarkStart w:id="0" w:name="_GoBack"/>
      <w:bookmarkEnd w:id="0"/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F7908" w:rsidRPr="00C05EAF" w:rsidRDefault="00AF7908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90EDD" w:rsidRPr="00C05EAF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90EDD" w:rsidRPr="00C05EAF" w:rsidRDefault="00590EDD" w:rsidP="00590ED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954386" w:rsidRDefault="00954386"/>
    <w:sectPr w:rsidR="009543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E39EC"/>
    <w:multiLevelType w:val="hybridMultilevel"/>
    <w:tmpl w:val="CA26BA9E"/>
    <w:lvl w:ilvl="0" w:tplc="97FC03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8434C2"/>
    <w:multiLevelType w:val="hybridMultilevel"/>
    <w:tmpl w:val="D5166618"/>
    <w:lvl w:ilvl="0" w:tplc="4316050A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A55A8"/>
    <w:multiLevelType w:val="hybridMultilevel"/>
    <w:tmpl w:val="9724C1CA"/>
    <w:lvl w:ilvl="0" w:tplc="97FC03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A21DAD"/>
    <w:multiLevelType w:val="hybridMultilevel"/>
    <w:tmpl w:val="57EA3AAC"/>
    <w:lvl w:ilvl="0" w:tplc="E804A2C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AF05717"/>
    <w:multiLevelType w:val="multilevel"/>
    <w:tmpl w:val="C05AE958"/>
    <w:lvl w:ilvl="0">
      <w:start w:val="1"/>
      <w:numFmt w:val="decimal"/>
      <w:lvlText w:val="%1."/>
      <w:lvlJc w:val="left"/>
      <w:pPr>
        <w:ind w:left="450" w:hanging="450"/>
      </w:pPr>
      <w:rPr>
        <w:rFonts w:ascii="Times New Roman" w:hAnsi="Times New Roman" w:cs="Times New Roman" w:hint="default"/>
        <w:sz w:val="28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ascii="Times New Roman" w:hAnsi="Times New Roman" w:cs="Times New Roman" w:hint="default"/>
        <w:sz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sz w:val="28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 New Roman" w:hAnsi="Times New Roman" w:cs="Times New Roman"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Times New Roman" w:hAnsi="Times New Roman" w:cs="Times New Roman" w:hint="default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Times New Roman" w:hAnsi="Times New Roman" w:cs="Times New Roman"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Times New Roman" w:hint="default"/>
        <w:sz w:val="28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F9D"/>
    <w:rsid w:val="00590EDD"/>
    <w:rsid w:val="00954386"/>
    <w:rsid w:val="00AF7908"/>
    <w:rsid w:val="00F94F9D"/>
    <w:rsid w:val="00FD1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D27A6E-E757-465C-942F-3938CB88B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0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0EDD"/>
    <w:pPr>
      <w:spacing w:after="160" w:line="259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4">
    <w:name w:val="Normal (Web)"/>
    <w:basedOn w:val="a"/>
    <w:uiPriority w:val="99"/>
    <w:unhideWhenUsed/>
    <w:rsid w:val="00AF7908"/>
    <w:pPr>
      <w:spacing w:before="100" w:beforeAutospacing="1" w:after="100" w:afterAutospacing="1"/>
    </w:pPr>
    <w:rPr>
      <w:rFonts w:eastAsiaTheme="minorEastAsia"/>
    </w:rPr>
  </w:style>
  <w:style w:type="character" w:customStyle="1" w:styleId="apple-converted-space">
    <w:name w:val="apple-converted-space"/>
    <w:basedOn w:val="a0"/>
    <w:rsid w:val="00AF7908"/>
  </w:style>
  <w:style w:type="character" w:styleId="a5">
    <w:name w:val="Hyperlink"/>
    <w:basedOn w:val="a0"/>
    <w:uiPriority w:val="99"/>
    <w:unhideWhenUsed/>
    <w:rsid w:val="00AF790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me.umo.edu.ua/docs/almanax/20.pdf" TargetMode="External"/><Relationship Id="rId5" Type="http://schemas.openxmlformats.org/officeDocument/2006/relationships/hyperlink" Target="https://www.isras.ru/index.php?page_id=538&amp;id=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3914</Words>
  <Characters>22314</Characters>
  <Application>Microsoft Office Word</Application>
  <DocSecurity>0</DocSecurity>
  <Lines>185</Lines>
  <Paragraphs>52</Paragraphs>
  <ScaleCrop>false</ScaleCrop>
  <Company/>
  <LinksUpToDate>false</LinksUpToDate>
  <CharactersWithSpaces>26176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2020-10-26T11:02:00Z</dcterms:created>
  <dcterms:modified xsi:type="dcterms:W3CDTF">2020-10-26T11:05:00Z</dcterms:modified>
</cp:coreProperties>
</file>