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6580" w:rsidRPr="005C5065" w:rsidRDefault="00646580" w:rsidP="00646580">
      <w:pPr>
        <w:widowControl w:val="0"/>
        <w:pBdr>
          <w:bottom w:val="single" w:sz="4" w:space="1" w:color="000001"/>
        </w:pBdr>
        <w:spacing w:after="0" w:line="360" w:lineRule="auto"/>
        <w:jc w:val="center"/>
        <w:rPr>
          <w:rFonts w:ascii="Times New Roman" w:hAnsi="Times New Roman" w:cs="Times New Roman"/>
          <w:sz w:val="28"/>
          <w:szCs w:val="28"/>
          <w:lang w:val="uk-UA"/>
        </w:rPr>
      </w:pPr>
      <w:r w:rsidRPr="005C5065">
        <w:rPr>
          <w:rFonts w:ascii="Times New Roman" w:hAnsi="Times New Roman" w:cs="Times New Roman"/>
          <w:sz w:val="28"/>
          <w:szCs w:val="28"/>
          <w:lang w:val="uk-UA"/>
        </w:rPr>
        <w:t>Одеський національний університет імені І. І. Мечникова</w:t>
      </w:r>
    </w:p>
    <w:p w:rsidR="00646580" w:rsidRPr="005C5065" w:rsidRDefault="00646580" w:rsidP="00646580">
      <w:pPr>
        <w:widowControl w:val="0"/>
        <w:spacing w:after="0" w:line="360" w:lineRule="auto"/>
        <w:jc w:val="center"/>
        <w:rPr>
          <w:rFonts w:ascii="Times New Roman" w:hAnsi="Times New Roman" w:cs="Times New Roman"/>
          <w:sz w:val="16"/>
          <w:szCs w:val="16"/>
          <w:lang w:val="uk-UA"/>
        </w:rPr>
      </w:pPr>
      <w:r w:rsidRPr="005C5065">
        <w:rPr>
          <w:rFonts w:ascii="Times New Roman" w:hAnsi="Times New Roman" w:cs="Times New Roman"/>
          <w:sz w:val="16"/>
          <w:szCs w:val="16"/>
          <w:lang w:val="uk-UA"/>
        </w:rPr>
        <w:t>(повне найменування вищого навчального закладу)</w:t>
      </w:r>
    </w:p>
    <w:p w:rsidR="00646580" w:rsidRPr="005C5065" w:rsidRDefault="00646580" w:rsidP="00646580">
      <w:pPr>
        <w:widowControl w:val="0"/>
        <w:pBdr>
          <w:bottom w:val="single" w:sz="4" w:space="1" w:color="000001"/>
        </w:pBdr>
        <w:spacing w:after="0" w:line="360" w:lineRule="auto"/>
        <w:jc w:val="center"/>
        <w:rPr>
          <w:rFonts w:ascii="Times New Roman" w:hAnsi="Times New Roman" w:cs="Times New Roman"/>
          <w:sz w:val="28"/>
          <w:szCs w:val="28"/>
          <w:lang w:val="uk-UA"/>
        </w:rPr>
      </w:pPr>
      <w:r w:rsidRPr="005C5065">
        <w:rPr>
          <w:rFonts w:ascii="Times New Roman" w:hAnsi="Times New Roman" w:cs="Times New Roman"/>
          <w:sz w:val="28"/>
          <w:szCs w:val="28"/>
          <w:lang w:val="uk-UA"/>
        </w:rPr>
        <w:t>Філологічний факультет</w:t>
      </w:r>
    </w:p>
    <w:p w:rsidR="00646580" w:rsidRPr="005C5065" w:rsidRDefault="00646580" w:rsidP="00646580">
      <w:pPr>
        <w:widowControl w:val="0"/>
        <w:spacing w:after="0" w:line="360" w:lineRule="auto"/>
        <w:jc w:val="center"/>
        <w:rPr>
          <w:rFonts w:ascii="Times New Roman" w:hAnsi="Times New Roman" w:cs="Times New Roman"/>
          <w:sz w:val="16"/>
          <w:szCs w:val="16"/>
          <w:lang w:val="uk-UA"/>
        </w:rPr>
      </w:pPr>
      <w:r w:rsidRPr="005C5065">
        <w:rPr>
          <w:rFonts w:ascii="Times New Roman" w:hAnsi="Times New Roman" w:cs="Times New Roman"/>
          <w:sz w:val="16"/>
          <w:szCs w:val="16"/>
          <w:lang w:val="uk-UA"/>
        </w:rPr>
        <w:t>(повне найменування інституту/факультету)</w:t>
      </w:r>
    </w:p>
    <w:p w:rsidR="00646580" w:rsidRPr="005C5065" w:rsidRDefault="00646580" w:rsidP="00646580">
      <w:pPr>
        <w:widowControl w:val="0"/>
        <w:pBdr>
          <w:bottom w:val="single" w:sz="4" w:space="1" w:color="000001"/>
        </w:pBdr>
        <w:spacing w:after="0" w:line="360" w:lineRule="auto"/>
        <w:jc w:val="center"/>
        <w:rPr>
          <w:rFonts w:ascii="Times New Roman" w:hAnsi="Times New Roman" w:cs="Times New Roman"/>
          <w:sz w:val="28"/>
          <w:szCs w:val="28"/>
          <w:lang w:val="uk-UA"/>
        </w:rPr>
      </w:pPr>
      <w:r w:rsidRPr="005C5065">
        <w:rPr>
          <w:rFonts w:ascii="Times New Roman" w:hAnsi="Times New Roman" w:cs="Times New Roman"/>
          <w:sz w:val="28"/>
          <w:szCs w:val="28"/>
          <w:lang w:val="uk-UA"/>
        </w:rPr>
        <w:t>Кафедра прикладної лінгвістики</w:t>
      </w:r>
    </w:p>
    <w:p w:rsidR="00646580" w:rsidRPr="005C5065" w:rsidRDefault="00646580" w:rsidP="00646580">
      <w:pPr>
        <w:widowControl w:val="0"/>
        <w:spacing w:after="0" w:line="360" w:lineRule="auto"/>
        <w:jc w:val="center"/>
        <w:rPr>
          <w:rFonts w:ascii="Times New Roman" w:hAnsi="Times New Roman" w:cs="Times New Roman"/>
          <w:sz w:val="16"/>
          <w:szCs w:val="16"/>
          <w:lang w:val="uk-UA"/>
        </w:rPr>
      </w:pPr>
      <w:r w:rsidRPr="005C5065">
        <w:rPr>
          <w:rFonts w:ascii="Times New Roman" w:hAnsi="Times New Roman" w:cs="Times New Roman"/>
          <w:sz w:val="16"/>
          <w:szCs w:val="16"/>
          <w:lang w:val="uk-UA"/>
        </w:rPr>
        <w:t>(повна назва кафедри)</w:t>
      </w:r>
    </w:p>
    <w:p w:rsidR="00646580" w:rsidRDefault="00646580" w:rsidP="00646580">
      <w:pPr>
        <w:widowControl w:val="0"/>
        <w:spacing w:after="0" w:line="240" w:lineRule="auto"/>
        <w:jc w:val="center"/>
        <w:rPr>
          <w:rFonts w:ascii="Times New Roman" w:hAnsi="Times New Roman" w:cs="Times New Roman"/>
          <w:b/>
          <w:spacing w:val="60"/>
          <w:sz w:val="28"/>
          <w:szCs w:val="28"/>
          <w:lang w:val="uk-UA"/>
        </w:rPr>
      </w:pPr>
    </w:p>
    <w:p w:rsidR="00646580" w:rsidRPr="005C5065" w:rsidRDefault="00646580" w:rsidP="00646580">
      <w:pPr>
        <w:widowControl w:val="0"/>
        <w:spacing w:after="0" w:line="360" w:lineRule="auto"/>
        <w:jc w:val="center"/>
        <w:rPr>
          <w:rFonts w:ascii="Times New Roman" w:hAnsi="Times New Roman" w:cs="Times New Roman"/>
          <w:b/>
          <w:spacing w:val="60"/>
          <w:sz w:val="28"/>
          <w:szCs w:val="28"/>
          <w:lang w:val="uk-UA"/>
        </w:rPr>
      </w:pPr>
      <w:r w:rsidRPr="005C5065">
        <w:rPr>
          <w:rFonts w:ascii="Times New Roman" w:hAnsi="Times New Roman" w:cs="Times New Roman"/>
          <w:b/>
          <w:spacing w:val="60"/>
          <w:sz w:val="28"/>
          <w:szCs w:val="28"/>
          <w:lang w:val="uk-UA"/>
        </w:rPr>
        <w:t>Дипломна</w:t>
      </w:r>
      <w:r>
        <w:rPr>
          <w:rFonts w:ascii="Times New Roman" w:hAnsi="Times New Roman" w:cs="Times New Roman"/>
          <w:b/>
          <w:spacing w:val="60"/>
          <w:sz w:val="28"/>
          <w:szCs w:val="28"/>
          <w:lang w:val="uk-UA"/>
        </w:rPr>
        <w:t xml:space="preserve"> </w:t>
      </w:r>
      <w:r w:rsidRPr="005C5065">
        <w:rPr>
          <w:rFonts w:ascii="Times New Roman" w:hAnsi="Times New Roman" w:cs="Times New Roman"/>
          <w:b/>
          <w:spacing w:val="60"/>
          <w:sz w:val="28"/>
          <w:szCs w:val="28"/>
          <w:lang w:val="uk-UA"/>
        </w:rPr>
        <w:t xml:space="preserve"> робота</w:t>
      </w:r>
    </w:p>
    <w:p w:rsidR="00646580" w:rsidRDefault="00646580" w:rsidP="00646580">
      <w:pPr>
        <w:spacing w:after="0" w:line="240" w:lineRule="auto"/>
        <w:jc w:val="center"/>
        <w:rPr>
          <w:rStyle w:val="normaltextrun"/>
          <w:rFonts w:ascii="Times New Roman" w:hAnsi="Times New Roman"/>
          <w:b/>
          <w:bCs/>
          <w:sz w:val="28"/>
          <w:szCs w:val="28"/>
          <w:lang w:val="uk-UA"/>
        </w:rPr>
      </w:pPr>
      <w:r w:rsidRPr="005C5065">
        <w:rPr>
          <w:rFonts w:ascii="Times New Roman" w:hAnsi="Times New Roman" w:cs="Times New Roman"/>
          <w:b/>
          <w:sz w:val="28"/>
          <w:szCs w:val="28"/>
          <w:lang w:val="uk-UA"/>
        </w:rPr>
        <w:t>«</w:t>
      </w:r>
      <w:r>
        <w:rPr>
          <w:rFonts w:ascii="Times New Roman" w:hAnsi="Times New Roman" w:cs="Times New Roman"/>
          <w:b/>
          <w:sz w:val="28"/>
          <w:szCs w:val="28"/>
          <w:lang w:val="uk-UA"/>
        </w:rPr>
        <w:t>Вербальна репрезентація іміджу волонтера в ЗМІ і соцмережах</w:t>
      </w:r>
      <w:r w:rsidRPr="005C5065">
        <w:rPr>
          <w:rStyle w:val="normaltextrun"/>
          <w:rFonts w:ascii="Times New Roman" w:hAnsi="Times New Roman"/>
          <w:b/>
          <w:bCs/>
          <w:sz w:val="28"/>
          <w:szCs w:val="28"/>
          <w:lang w:val="uk-UA"/>
        </w:rPr>
        <w:t>»</w:t>
      </w:r>
    </w:p>
    <w:p w:rsidR="00646580" w:rsidRPr="005C5065" w:rsidRDefault="00646580" w:rsidP="00646580">
      <w:pPr>
        <w:spacing w:after="0" w:line="240" w:lineRule="auto"/>
        <w:jc w:val="center"/>
        <w:rPr>
          <w:rStyle w:val="eop"/>
          <w:rFonts w:ascii="Times New Roman" w:hAnsi="Times New Roman"/>
          <w:sz w:val="28"/>
          <w:szCs w:val="28"/>
          <w:lang w:val="uk-UA"/>
        </w:rPr>
      </w:pPr>
    </w:p>
    <w:p w:rsidR="00646580" w:rsidRDefault="00646580" w:rsidP="00646580">
      <w:pPr>
        <w:widowControl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Verbal</w:t>
      </w:r>
      <w:r w:rsidRPr="00F82914">
        <w:rPr>
          <w:rFonts w:ascii="Times New Roman" w:hAnsi="Times New Roman" w:cs="Times New Roman"/>
          <w:sz w:val="28"/>
          <w:szCs w:val="28"/>
          <w:lang w:val="uk-UA"/>
        </w:rPr>
        <w:t xml:space="preserve"> </w:t>
      </w:r>
      <w:r>
        <w:rPr>
          <w:rFonts w:ascii="Times New Roman" w:hAnsi="Times New Roman" w:cs="Times New Roman"/>
          <w:sz w:val="28"/>
          <w:szCs w:val="28"/>
        </w:rPr>
        <w:t>representation</w:t>
      </w:r>
      <w:r w:rsidRPr="00F82914">
        <w:rPr>
          <w:rFonts w:ascii="Times New Roman" w:hAnsi="Times New Roman" w:cs="Times New Roman"/>
          <w:sz w:val="28"/>
          <w:szCs w:val="28"/>
          <w:lang w:val="uk-UA"/>
        </w:rPr>
        <w:t xml:space="preserve">  </w:t>
      </w:r>
      <w:r>
        <w:rPr>
          <w:rFonts w:ascii="Times New Roman" w:hAnsi="Times New Roman" w:cs="Times New Roman"/>
          <w:sz w:val="28"/>
          <w:szCs w:val="28"/>
        </w:rPr>
        <w:t>of</w:t>
      </w:r>
      <w:r w:rsidRPr="00F82914">
        <w:rPr>
          <w:rFonts w:ascii="Times New Roman" w:hAnsi="Times New Roman" w:cs="Times New Roman"/>
          <w:sz w:val="28"/>
          <w:szCs w:val="28"/>
          <w:lang w:val="uk-UA"/>
        </w:rPr>
        <w:t xml:space="preserve"> </w:t>
      </w:r>
      <w:r>
        <w:rPr>
          <w:rFonts w:ascii="Times New Roman" w:hAnsi="Times New Roman" w:cs="Times New Roman"/>
          <w:sz w:val="28"/>
          <w:szCs w:val="28"/>
        </w:rPr>
        <w:t>the</w:t>
      </w:r>
      <w:r w:rsidRPr="00F82914">
        <w:rPr>
          <w:rFonts w:ascii="Times New Roman" w:hAnsi="Times New Roman" w:cs="Times New Roman"/>
          <w:sz w:val="28"/>
          <w:szCs w:val="28"/>
          <w:lang w:val="uk-UA"/>
        </w:rPr>
        <w:t xml:space="preserve"> </w:t>
      </w:r>
      <w:r>
        <w:rPr>
          <w:rFonts w:ascii="Times New Roman" w:hAnsi="Times New Roman" w:cs="Times New Roman"/>
          <w:sz w:val="28"/>
          <w:szCs w:val="28"/>
        </w:rPr>
        <w:t>volunteer’s image in the media and social networks</w:t>
      </w:r>
      <w:r>
        <w:rPr>
          <w:rFonts w:ascii="Times New Roman" w:hAnsi="Times New Roman" w:cs="Times New Roman"/>
          <w:sz w:val="28"/>
          <w:szCs w:val="28"/>
          <w:lang w:val="uk-UA"/>
        </w:rPr>
        <w:t>»</w:t>
      </w:r>
      <w:r w:rsidRPr="005C5065">
        <w:rPr>
          <w:rFonts w:ascii="Times New Roman" w:hAnsi="Times New Roman" w:cs="Times New Roman"/>
          <w:sz w:val="28"/>
          <w:szCs w:val="28"/>
          <w:lang w:val="uk-UA"/>
        </w:rPr>
        <w:t xml:space="preserve"> </w:t>
      </w:r>
    </w:p>
    <w:p w:rsidR="00646580" w:rsidRPr="005C5065" w:rsidRDefault="00646580" w:rsidP="00646580">
      <w:pPr>
        <w:widowControl w:val="0"/>
        <w:spacing w:after="0" w:line="240" w:lineRule="auto"/>
        <w:jc w:val="center"/>
        <w:rPr>
          <w:rFonts w:ascii="Times New Roman" w:hAnsi="Times New Roman" w:cs="Times New Roman"/>
          <w:sz w:val="28"/>
          <w:szCs w:val="28"/>
          <w:lang w:val="uk-UA"/>
        </w:rPr>
      </w:pPr>
    </w:p>
    <w:p w:rsidR="00646580" w:rsidRPr="005C5065" w:rsidRDefault="00646580" w:rsidP="00646580">
      <w:pPr>
        <w:widowControl w:val="0"/>
        <w:tabs>
          <w:tab w:val="right" w:pos="9355"/>
        </w:tabs>
        <w:spacing w:after="0" w:line="360" w:lineRule="auto"/>
        <w:jc w:val="center"/>
        <w:rPr>
          <w:rFonts w:ascii="Times New Roman" w:hAnsi="Times New Roman" w:cs="Times New Roman"/>
          <w:sz w:val="28"/>
          <w:szCs w:val="28"/>
          <w:lang w:val="uk-UA"/>
        </w:rPr>
      </w:pPr>
      <w:r w:rsidRPr="005C5065">
        <w:rPr>
          <w:rFonts w:ascii="Times New Roman" w:hAnsi="Times New Roman" w:cs="Times New Roman"/>
          <w:sz w:val="28"/>
          <w:szCs w:val="28"/>
          <w:lang w:val="uk-UA"/>
        </w:rPr>
        <w:t>на здобуття ступеня вищої освіти «магістр»</w:t>
      </w:r>
    </w:p>
    <w:p w:rsidR="00646580" w:rsidRPr="005C5065" w:rsidRDefault="00646580" w:rsidP="00646580">
      <w:pPr>
        <w:widowControl w:val="0"/>
        <w:spacing w:after="0" w:line="240" w:lineRule="auto"/>
        <w:ind w:firstLine="3419"/>
        <w:jc w:val="both"/>
        <w:rPr>
          <w:rFonts w:ascii="Times New Roman" w:hAnsi="Times New Roman" w:cs="Times New Roman"/>
          <w:sz w:val="28"/>
          <w:szCs w:val="28"/>
          <w:lang w:val="uk-UA"/>
        </w:rPr>
      </w:pPr>
    </w:p>
    <w:p w:rsidR="00646580" w:rsidRPr="005C5065" w:rsidRDefault="00646580" w:rsidP="00646580">
      <w:pPr>
        <w:widowControl w:val="0"/>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C5065">
        <w:rPr>
          <w:rFonts w:ascii="Times New Roman" w:hAnsi="Times New Roman" w:cs="Times New Roman"/>
          <w:sz w:val="28"/>
          <w:szCs w:val="28"/>
          <w:lang w:val="uk-UA"/>
        </w:rPr>
        <w:t>Виконала: студентка денної форми навчання</w:t>
      </w:r>
    </w:p>
    <w:p w:rsidR="00646580" w:rsidRPr="005C5065" w:rsidRDefault="00646580" w:rsidP="00646580">
      <w:pPr>
        <w:widowControl w:val="0"/>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C5065">
        <w:rPr>
          <w:rFonts w:ascii="Times New Roman" w:hAnsi="Times New Roman" w:cs="Times New Roman"/>
          <w:sz w:val="28"/>
          <w:szCs w:val="28"/>
          <w:lang w:val="uk-UA"/>
        </w:rPr>
        <w:t>спеціальності</w:t>
      </w:r>
      <w:r w:rsidRPr="005C5065">
        <w:rPr>
          <w:rFonts w:ascii="Times New Roman" w:hAnsi="Times New Roman" w:cs="Times New Roman"/>
          <w:b/>
          <w:sz w:val="28"/>
          <w:szCs w:val="28"/>
          <w:lang w:val="uk-UA"/>
        </w:rPr>
        <w:t xml:space="preserve"> 035 </w:t>
      </w:r>
      <w:r w:rsidRPr="005C5065">
        <w:rPr>
          <w:rFonts w:ascii="Times New Roman" w:hAnsi="Times New Roman" w:cs="Times New Roman"/>
          <w:sz w:val="28"/>
          <w:szCs w:val="28"/>
          <w:lang w:val="uk-UA"/>
        </w:rPr>
        <w:t xml:space="preserve">Філологія </w:t>
      </w:r>
    </w:p>
    <w:p w:rsidR="00646580" w:rsidRPr="005C5065" w:rsidRDefault="00646580" w:rsidP="00646580">
      <w:pPr>
        <w:widowControl w:val="0"/>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F2223">
        <w:rPr>
          <w:rFonts w:ascii="Times New Roman" w:hAnsi="Times New Roman" w:cs="Times New Roman"/>
          <w:b/>
          <w:sz w:val="28"/>
          <w:szCs w:val="28"/>
          <w:lang w:val="uk-UA"/>
        </w:rPr>
        <w:t>035.10</w:t>
      </w:r>
      <w:r w:rsidRPr="005C5065">
        <w:rPr>
          <w:rFonts w:ascii="Times New Roman" w:hAnsi="Times New Roman" w:cs="Times New Roman"/>
          <w:sz w:val="28"/>
          <w:szCs w:val="28"/>
          <w:lang w:val="uk-UA"/>
        </w:rPr>
        <w:t xml:space="preserve"> «Прикладна лінгвістика»</w:t>
      </w:r>
    </w:p>
    <w:p w:rsidR="00646580" w:rsidRPr="005C5065" w:rsidRDefault="00646580" w:rsidP="00646580">
      <w:pPr>
        <w:widowControl w:val="0"/>
        <w:spacing w:after="0" w:line="360" w:lineRule="auto"/>
        <w:ind w:right="-143" w:firstLine="2835"/>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Олена </w:t>
      </w:r>
      <w:r w:rsidR="00B816D6">
        <w:rPr>
          <w:rFonts w:ascii="Times New Roman" w:hAnsi="Times New Roman" w:cs="Times New Roman"/>
          <w:b/>
          <w:sz w:val="28"/>
          <w:szCs w:val="28"/>
          <w:lang w:val="uk-UA"/>
        </w:rPr>
        <w:t>Оніщенко</w:t>
      </w:r>
    </w:p>
    <w:p w:rsidR="00646580" w:rsidRDefault="00646580" w:rsidP="00646580">
      <w:pPr>
        <w:widowControl w:val="0"/>
        <w:tabs>
          <w:tab w:val="left" w:pos="5245"/>
          <w:tab w:val="right" w:pos="9355"/>
        </w:tabs>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C5065">
        <w:rPr>
          <w:rFonts w:ascii="Times New Roman" w:hAnsi="Times New Roman" w:cs="Times New Roman"/>
          <w:sz w:val="28"/>
          <w:szCs w:val="28"/>
          <w:lang w:val="uk-UA"/>
        </w:rPr>
        <w:t xml:space="preserve">Науковий керівник:                           </w:t>
      </w:r>
    </w:p>
    <w:p w:rsidR="00646580" w:rsidRPr="005C5065" w:rsidRDefault="00646580" w:rsidP="00646580">
      <w:pPr>
        <w:widowControl w:val="0"/>
        <w:tabs>
          <w:tab w:val="left" w:pos="5245"/>
          <w:tab w:val="right" w:pos="9355"/>
        </w:tabs>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________ </w:t>
      </w:r>
      <w:r w:rsidRPr="00565887">
        <w:rPr>
          <w:rFonts w:ascii="Times New Roman" w:hAnsi="Times New Roman" w:cs="Times New Roman"/>
          <w:sz w:val="28"/>
          <w:szCs w:val="28"/>
          <w:lang w:val="uk-UA"/>
        </w:rPr>
        <w:t>д. філол. н., проф. Наталія КОНДРАТЕНКО</w:t>
      </w:r>
    </w:p>
    <w:p w:rsidR="00646580" w:rsidRPr="005C5065" w:rsidRDefault="00646580" w:rsidP="00646580">
      <w:pPr>
        <w:widowControl w:val="0"/>
        <w:tabs>
          <w:tab w:val="left" w:pos="5245"/>
          <w:tab w:val="right" w:pos="9355"/>
        </w:tabs>
        <w:spacing w:after="0" w:line="360" w:lineRule="auto"/>
        <w:ind w:right="-284"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C5065">
        <w:rPr>
          <w:rFonts w:ascii="Times New Roman" w:hAnsi="Times New Roman" w:cs="Times New Roman"/>
          <w:sz w:val="28"/>
          <w:szCs w:val="28"/>
          <w:lang w:val="uk-UA"/>
        </w:rPr>
        <w:t xml:space="preserve">Рецензент: </w:t>
      </w:r>
      <w:r w:rsidR="000566C4">
        <w:rPr>
          <w:rFonts w:ascii="Times New Roman" w:hAnsi="Times New Roman" w:cs="Times New Roman"/>
          <w:sz w:val="28"/>
          <w:szCs w:val="28"/>
          <w:lang w:val="uk-UA"/>
        </w:rPr>
        <w:t>к. філол.. н., доц. Людмила СТРІЙ</w:t>
      </w:r>
      <w:r>
        <w:rPr>
          <w:rFonts w:ascii="Times New Roman" w:hAnsi="Times New Roman" w:cs="Times New Roman"/>
          <w:sz w:val="28"/>
          <w:szCs w:val="28"/>
          <w:lang w:val="uk-UA"/>
        </w:rPr>
        <w:t xml:space="preserve"> </w:t>
      </w:r>
    </w:p>
    <w:p w:rsidR="00646580" w:rsidRPr="00BE41E2" w:rsidRDefault="00646580" w:rsidP="00646580">
      <w:pPr>
        <w:widowControl w:val="0"/>
        <w:tabs>
          <w:tab w:val="left" w:pos="5245"/>
          <w:tab w:val="right" w:pos="9355"/>
        </w:tabs>
        <w:spacing w:after="0" w:line="360" w:lineRule="auto"/>
        <w:jc w:val="both"/>
        <w:rPr>
          <w:rFonts w:ascii="Times New Roman" w:hAnsi="Times New Roman" w:cs="Times New Roman"/>
          <w:sz w:val="16"/>
          <w:szCs w:val="16"/>
          <w:lang w:val="uk-UA"/>
        </w:rPr>
      </w:pPr>
    </w:p>
    <w:tbl>
      <w:tblPr>
        <w:tblpPr w:leftFromText="180" w:rightFromText="180" w:vertAnchor="text" w:horzAnchor="margin" w:tblpY="60"/>
        <w:tblW w:w="10182" w:type="dxa"/>
        <w:tblLook w:val="04A0" w:firstRow="1" w:lastRow="0" w:firstColumn="1" w:lastColumn="0" w:noHBand="0" w:noVBand="1"/>
      </w:tblPr>
      <w:tblGrid>
        <w:gridCol w:w="5246"/>
        <w:gridCol w:w="4936"/>
      </w:tblGrid>
      <w:tr w:rsidR="00646580" w:rsidRPr="005C5065" w:rsidTr="00276F0B">
        <w:trPr>
          <w:trHeight w:val="3308"/>
        </w:trPr>
        <w:tc>
          <w:tcPr>
            <w:tcW w:w="5246" w:type="dxa"/>
          </w:tcPr>
          <w:p w:rsidR="00646580" w:rsidRPr="005C5065" w:rsidRDefault="00646580" w:rsidP="00276F0B">
            <w:pPr>
              <w:widowControl w:val="0"/>
              <w:spacing w:after="0" w:line="36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Рекомендовано до захисту:</w:t>
            </w:r>
          </w:p>
          <w:p w:rsidR="00646580" w:rsidRPr="005C5065" w:rsidRDefault="00646580" w:rsidP="00276F0B">
            <w:pPr>
              <w:widowControl w:val="0"/>
              <w:spacing w:after="0" w:line="36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протокол засідання кафедри</w:t>
            </w:r>
          </w:p>
          <w:p w:rsidR="00646580" w:rsidRPr="005C5065" w:rsidRDefault="00646580" w:rsidP="00276F0B">
            <w:pPr>
              <w:widowControl w:val="0"/>
              <w:spacing w:after="0" w:line="48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 xml:space="preserve">№ __ від ____________2021 р. </w:t>
            </w:r>
          </w:p>
          <w:p w:rsidR="00646580" w:rsidRPr="005C5065" w:rsidRDefault="00646580" w:rsidP="00276F0B">
            <w:pPr>
              <w:widowControl w:val="0"/>
              <w:spacing w:after="0" w:line="36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Завідувач кафедри</w:t>
            </w:r>
          </w:p>
          <w:p w:rsidR="00646580" w:rsidRDefault="00646580" w:rsidP="00276F0B">
            <w:pPr>
              <w:widowControl w:val="0"/>
              <w:spacing w:after="0" w:line="24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__</w:t>
            </w:r>
            <w:r>
              <w:rPr>
                <w:rFonts w:ascii="Times New Roman" w:hAnsi="Times New Roman" w:cs="Times New Roman"/>
                <w:sz w:val="28"/>
                <w:szCs w:val="28"/>
                <w:lang w:val="uk-UA"/>
              </w:rPr>
              <w:t>_________ д. філол. н.,</w:t>
            </w:r>
          </w:p>
          <w:p w:rsidR="00646580" w:rsidRDefault="00646580" w:rsidP="00276F0B">
            <w:pPr>
              <w:widowControl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Pr="005C5065">
              <w:rPr>
                <w:rFonts w:ascii="Times New Roman" w:hAnsi="Times New Roman" w:cs="Times New Roman"/>
                <w:sz w:val="20"/>
                <w:szCs w:val="20"/>
                <w:lang w:val="uk-UA"/>
              </w:rPr>
              <w:t>(підпис)</w:t>
            </w:r>
          </w:p>
          <w:p w:rsidR="00646580" w:rsidRPr="005C5065" w:rsidRDefault="00646580" w:rsidP="00276F0B">
            <w:pPr>
              <w:widowControl w:val="0"/>
              <w:spacing w:after="0" w:line="24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проф. Наталія КОНДРАТЕНКО</w:t>
            </w:r>
          </w:p>
          <w:p w:rsidR="00646580" w:rsidRPr="005C5065" w:rsidRDefault="00646580" w:rsidP="00276F0B">
            <w:pPr>
              <w:widowControl w:val="0"/>
              <w:tabs>
                <w:tab w:val="left" w:pos="284"/>
                <w:tab w:val="left" w:pos="1767"/>
              </w:tabs>
              <w:spacing w:after="0" w:line="240" w:lineRule="auto"/>
              <w:jc w:val="both"/>
              <w:rPr>
                <w:rFonts w:ascii="Times New Roman" w:hAnsi="Times New Roman" w:cs="Times New Roman"/>
                <w:sz w:val="20"/>
                <w:szCs w:val="20"/>
                <w:lang w:val="uk-UA"/>
              </w:rPr>
            </w:pPr>
            <w:r w:rsidRPr="005C5065">
              <w:rPr>
                <w:rFonts w:ascii="Times New Roman" w:hAnsi="Times New Roman" w:cs="Times New Roman"/>
                <w:sz w:val="20"/>
                <w:szCs w:val="20"/>
                <w:lang w:val="uk-UA"/>
              </w:rPr>
              <w:tab/>
            </w:r>
          </w:p>
        </w:tc>
        <w:tc>
          <w:tcPr>
            <w:tcW w:w="4936" w:type="dxa"/>
          </w:tcPr>
          <w:p w:rsidR="00646580" w:rsidRPr="005C5065" w:rsidRDefault="00646580" w:rsidP="00276F0B">
            <w:pPr>
              <w:widowControl w:val="0"/>
              <w:tabs>
                <w:tab w:val="right" w:pos="4462"/>
              </w:tabs>
              <w:spacing w:after="0" w:line="36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Захищено на засіданні ЕК № 3</w:t>
            </w:r>
          </w:p>
          <w:p w:rsidR="00646580" w:rsidRPr="005C5065" w:rsidRDefault="00646580" w:rsidP="00276F0B">
            <w:pPr>
              <w:widowControl w:val="0"/>
              <w:tabs>
                <w:tab w:val="right" w:pos="4462"/>
              </w:tabs>
              <w:spacing w:after="0" w:line="36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протокол № _</w:t>
            </w:r>
            <w:r>
              <w:rPr>
                <w:rFonts w:ascii="Times New Roman" w:hAnsi="Times New Roman" w:cs="Times New Roman"/>
                <w:sz w:val="28"/>
                <w:szCs w:val="28"/>
                <w:lang w:val="uk-UA"/>
              </w:rPr>
              <w:t>_</w:t>
            </w:r>
            <w:r w:rsidRPr="005C5065">
              <w:rPr>
                <w:rFonts w:ascii="Times New Roman" w:hAnsi="Times New Roman" w:cs="Times New Roman"/>
                <w:sz w:val="28"/>
                <w:szCs w:val="28"/>
                <w:lang w:val="uk-UA"/>
              </w:rPr>
              <w:t xml:space="preserve"> від _______</w:t>
            </w:r>
            <w:r>
              <w:rPr>
                <w:rFonts w:ascii="Times New Roman" w:hAnsi="Times New Roman" w:cs="Times New Roman"/>
                <w:sz w:val="28"/>
                <w:szCs w:val="28"/>
                <w:lang w:val="uk-UA"/>
              </w:rPr>
              <w:t>_</w:t>
            </w:r>
            <w:r w:rsidRPr="005C5065">
              <w:rPr>
                <w:rFonts w:ascii="Times New Roman" w:hAnsi="Times New Roman" w:cs="Times New Roman"/>
                <w:sz w:val="28"/>
                <w:szCs w:val="28"/>
                <w:lang w:val="uk-UA"/>
              </w:rPr>
              <w:t>2021 р.</w:t>
            </w:r>
            <w:r w:rsidRPr="005C5065">
              <w:rPr>
                <w:rFonts w:ascii="Times New Roman" w:hAnsi="Times New Roman" w:cs="Times New Roman"/>
                <w:sz w:val="28"/>
                <w:szCs w:val="28"/>
                <w:lang w:val="uk-UA"/>
              </w:rPr>
              <w:tab/>
            </w:r>
          </w:p>
          <w:p w:rsidR="00646580" w:rsidRPr="005C5065" w:rsidRDefault="00646580" w:rsidP="00276F0B">
            <w:pPr>
              <w:widowControl w:val="0"/>
              <w:tabs>
                <w:tab w:val="right" w:pos="4462"/>
              </w:tabs>
              <w:spacing w:after="0" w:line="240" w:lineRule="auto"/>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Оцінка__________/______/_____</w:t>
            </w:r>
          </w:p>
          <w:p w:rsidR="00646580" w:rsidRPr="00EF2223" w:rsidRDefault="00646580" w:rsidP="00276F0B">
            <w:pPr>
              <w:widowControl w:val="0"/>
              <w:spacing w:after="0" w:line="360" w:lineRule="auto"/>
              <w:jc w:val="both"/>
              <w:rPr>
                <w:rFonts w:ascii="Times New Roman" w:hAnsi="Times New Roman" w:cs="Times New Roman"/>
                <w:sz w:val="20"/>
                <w:szCs w:val="20"/>
                <w:lang w:val="uk-UA"/>
              </w:rPr>
            </w:pPr>
            <w:r w:rsidRPr="00EF2223">
              <w:rPr>
                <w:rFonts w:ascii="Times New Roman" w:hAnsi="Times New Roman" w:cs="Times New Roman"/>
                <w:sz w:val="20"/>
                <w:szCs w:val="20"/>
                <w:lang w:val="uk-UA"/>
              </w:rPr>
              <w:t>(за національною шкалою / шкалою ЕСТS/ бали)</w:t>
            </w:r>
          </w:p>
          <w:p w:rsidR="00646580" w:rsidRPr="005C5065" w:rsidRDefault="00646580" w:rsidP="00276F0B">
            <w:pPr>
              <w:widowControl w:val="0"/>
              <w:spacing w:after="0"/>
              <w:jc w:val="both"/>
              <w:rPr>
                <w:rFonts w:ascii="Times New Roman" w:hAnsi="Times New Roman" w:cs="Times New Roman"/>
                <w:sz w:val="28"/>
                <w:szCs w:val="28"/>
                <w:lang w:val="uk-UA"/>
              </w:rPr>
            </w:pPr>
            <w:r w:rsidRPr="005C5065">
              <w:rPr>
                <w:rFonts w:ascii="Times New Roman" w:hAnsi="Times New Roman" w:cs="Times New Roman"/>
                <w:sz w:val="28"/>
                <w:szCs w:val="28"/>
                <w:lang w:val="uk-UA"/>
              </w:rPr>
              <w:t>Голова ЕК</w:t>
            </w:r>
          </w:p>
          <w:p w:rsidR="00646580" w:rsidRDefault="00646580" w:rsidP="00276F0B">
            <w:pPr>
              <w:widowControl w:val="0"/>
              <w:spacing w:after="0" w:line="240" w:lineRule="auto"/>
              <w:jc w:val="both"/>
              <w:rPr>
                <w:rFonts w:ascii="Times New Roman" w:hAnsi="Times New Roman" w:cs="Times New Roman"/>
                <w:sz w:val="28"/>
                <w:szCs w:val="28"/>
                <w:lang w:val="uk-UA"/>
              </w:rPr>
            </w:pPr>
            <w:r w:rsidRPr="00911D22">
              <w:rPr>
                <w:rFonts w:ascii="Times New Roman" w:hAnsi="Times New Roman" w:cs="Times New Roman"/>
                <w:sz w:val="28"/>
                <w:szCs w:val="28"/>
                <w:lang w:val="uk-UA"/>
              </w:rPr>
              <w:t>_________</w:t>
            </w:r>
            <w:r>
              <w:rPr>
                <w:rFonts w:ascii="Times New Roman" w:hAnsi="Times New Roman" w:cs="Times New Roman"/>
                <w:sz w:val="28"/>
                <w:szCs w:val="28"/>
                <w:lang w:val="uk-UA"/>
              </w:rPr>
              <w:t>__  д. філол. н.,</w:t>
            </w:r>
          </w:p>
          <w:p w:rsidR="00BC4100" w:rsidRDefault="00646580" w:rsidP="00276F0B">
            <w:pPr>
              <w:widowControl w:val="0"/>
              <w:spacing w:after="0"/>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sidRPr="00911D22">
              <w:rPr>
                <w:rFonts w:ascii="Times New Roman" w:hAnsi="Times New Roman" w:cs="Times New Roman"/>
                <w:sz w:val="28"/>
                <w:szCs w:val="28"/>
                <w:lang w:val="uk-UA"/>
              </w:rPr>
              <w:t xml:space="preserve">   </w:t>
            </w:r>
            <w:r w:rsidRPr="00911D22">
              <w:rPr>
                <w:rFonts w:ascii="Times New Roman" w:hAnsi="Times New Roman" w:cs="Times New Roman"/>
                <w:sz w:val="20"/>
                <w:szCs w:val="20"/>
                <w:lang w:val="uk-UA"/>
              </w:rPr>
              <w:t>(підпис)</w:t>
            </w:r>
          </w:p>
          <w:p w:rsidR="00646580" w:rsidRPr="00BC4100" w:rsidRDefault="00646580" w:rsidP="00276F0B">
            <w:pPr>
              <w:widowControl w:val="0"/>
              <w:spacing w:after="0"/>
              <w:jc w:val="both"/>
              <w:rPr>
                <w:rFonts w:ascii="Times New Roman" w:hAnsi="Times New Roman" w:cs="Times New Roman"/>
                <w:sz w:val="20"/>
                <w:szCs w:val="20"/>
                <w:lang w:val="uk-UA"/>
              </w:rPr>
            </w:pPr>
            <w:r w:rsidRPr="00911D22">
              <w:rPr>
                <w:rFonts w:ascii="Times New Roman" w:hAnsi="Times New Roman" w:cs="Times New Roman"/>
                <w:sz w:val="28"/>
                <w:szCs w:val="28"/>
                <w:lang w:val="uk-UA"/>
              </w:rPr>
              <w:t>проф. Галина ЯРОЦЬКА</w:t>
            </w:r>
          </w:p>
          <w:p w:rsidR="00646580" w:rsidRPr="005C5065" w:rsidRDefault="00646580" w:rsidP="00276F0B">
            <w:pPr>
              <w:widowControl w:val="0"/>
              <w:tabs>
                <w:tab w:val="left" w:pos="454"/>
                <w:tab w:val="left" w:pos="2155"/>
              </w:tabs>
              <w:spacing w:after="0" w:line="240" w:lineRule="auto"/>
              <w:jc w:val="both"/>
              <w:rPr>
                <w:rFonts w:ascii="Times New Roman" w:hAnsi="Times New Roman" w:cs="Times New Roman"/>
                <w:sz w:val="20"/>
                <w:szCs w:val="20"/>
                <w:lang w:val="uk-UA"/>
              </w:rPr>
            </w:pPr>
            <w:r w:rsidRPr="005C5065">
              <w:rPr>
                <w:rFonts w:ascii="Times New Roman" w:hAnsi="Times New Roman" w:cs="Times New Roman"/>
                <w:sz w:val="20"/>
                <w:szCs w:val="20"/>
                <w:lang w:val="uk-UA"/>
              </w:rPr>
              <w:tab/>
            </w:r>
          </w:p>
        </w:tc>
      </w:tr>
    </w:tbl>
    <w:p w:rsidR="00646580" w:rsidRPr="00BE41E2" w:rsidRDefault="00646580" w:rsidP="00646580">
      <w:pPr>
        <w:widowControl w:val="0"/>
        <w:spacing w:after="0" w:line="360" w:lineRule="auto"/>
        <w:jc w:val="center"/>
        <w:rPr>
          <w:rFonts w:ascii="Times New Roman" w:hAnsi="Times New Roman" w:cs="Times New Roman"/>
          <w:b/>
          <w:sz w:val="16"/>
          <w:szCs w:val="16"/>
          <w:lang w:val="uk-UA"/>
        </w:rPr>
      </w:pPr>
    </w:p>
    <w:p w:rsidR="00646580" w:rsidRPr="00BE41E2" w:rsidRDefault="00646580" w:rsidP="00646580">
      <w:pPr>
        <w:widowControl w:val="0"/>
        <w:spacing w:after="0" w:line="360" w:lineRule="auto"/>
        <w:jc w:val="center"/>
        <w:rPr>
          <w:rFonts w:ascii="Times New Roman" w:hAnsi="Times New Roman" w:cs="Times New Roman"/>
          <w:b/>
          <w:sz w:val="16"/>
          <w:szCs w:val="16"/>
          <w:lang w:val="uk-UA"/>
        </w:rPr>
      </w:pPr>
    </w:p>
    <w:p w:rsidR="00646580" w:rsidRPr="00944754" w:rsidRDefault="00B816D6" w:rsidP="00646580">
      <w:pPr>
        <w:widowControl w:val="0"/>
        <w:spacing w:after="0" w:line="360" w:lineRule="auto"/>
        <w:jc w:val="center"/>
        <w:rPr>
          <w:rFonts w:ascii="Times New Roman" w:hAnsi="Times New Roman" w:cs="Times New Roman"/>
          <w:b/>
          <w:sz w:val="28"/>
          <w:szCs w:val="28"/>
          <w:lang w:val="uk-UA"/>
        </w:rPr>
      </w:pPr>
      <w:r>
        <w:rPr>
          <w:noProof/>
          <w:lang w:val="ru-RU" w:eastAsia="ru-RU"/>
        </w:rPr>
        <mc:AlternateContent>
          <mc:Choice Requires="wps">
            <w:drawing>
              <wp:anchor distT="0" distB="0" distL="114300" distR="114300" simplePos="0" relativeHeight="251677696" behindDoc="0" locked="0" layoutInCell="1" allowOverlap="1">
                <wp:simplePos x="0" y="0"/>
                <wp:positionH relativeFrom="column">
                  <wp:posOffset>5786755</wp:posOffset>
                </wp:positionH>
                <wp:positionV relativeFrom="paragraph">
                  <wp:posOffset>2832100</wp:posOffset>
                </wp:positionV>
                <wp:extent cx="409575" cy="371475"/>
                <wp:effectExtent l="8890" t="10795" r="10160" b="8255"/>
                <wp:wrapNone/>
                <wp:docPr id="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714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302CB0" id="Rectangle 19" o:spid="_x0000_s1026" style="position:absolute;margin-left:455.65pt;margin-top:223pt;width:32.25pt;height:29.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" strokecolor="white"/>
            </w:pict>
          </mc:Fallback>
        </mc:AlternateContent>
      </w:r>
      <w:r w:rsidR="00646580" w:rsidRPr="005C5065">
        <w:rPr>
          <w:rFonts w:ascii="Times New Roman" w:hAnsi="Times New Roman" w:cs="Times New Roman"/>
          <w:b/>
          <w:sz w:val="28"/>
          <w:szCs w:val="28"/>
          <w:lang w:val="uk-UA"/>
        </w:rPr>
        <w:t>Одеса – 2021</w:t>
      </w:r>
    </w:p>
    <w:p w:rsidR="007E5585" w:rsidRPr="00646580" w:rsidRDefault="007E5585" w:rsidP="00646580">
      <w:pPr>
        <w:spacing w:after="0" w:line="360" w:lineRule="auto"/>
        <w:jc w:val="center"/>
        <w:rPr>
          <w:rFonts w:ascii="Times New Roman" w:hAnsi="Times New Roman" w:cs="Times New Roman"/>
          <w:sz w:val="28"/>
          <w:szCs w:val="28"/>
          <w:lang w:val="uk-UA"/>
        </w:rPr>
      </w:pPr>
      <w:r w:rsidRPr="004C1E4D">
        <w:rPr>
          <w:rFonts w:ascii="Times New Roman" w:hAnsi="Times New Roman" w:cs="Times New Roman"/>
          <w:b/>
          <w:sz w:val="28"/>
          <w:szCs w:val="28"/>
          <w:lang w:val="uk-UA"/>
        </w:rPr>
        <w:lastRenderedPageBreak/>
        <w:t>З</w:t>
      </w:r>
      <w:r w:rsidR="00C607FD">
        <w:rPr>
          <w:rFonts w:ascii="Times New Roman" w:hAnsi="Times New Roman" w:cs="Times New Roman"/>
          <w:b/>
          <w:sz w:val="28"/>
          <w:szCs w:val="28"/>
          <w:lang w:val="uk-UA"/>
        </w:rPr>
        <w:t xml:space="preserve"> </w:t>
      </w:r>
      <w:r w:rsidRPr="004C1E4D">
        <w:rPr>
          <w:rFonts w:ascii="Times New Roman" w:hAnsi="Times New Roman" w:cs="Times New Roman"/>
          <w:b/>
          <w:sz w:val="28"/>
          <w:szCs w:val="28"/>
          <w:lang w:val="uk-UA"/>
        </w:rPr>
        <w:t>М</w:t>
      </w:r>
      <w:r w:rsidR="00C607FD">
        <w:rPr>
          <w:rFonts w:ascii="Times New Roman" w:hAnsi="Times New Roman" w:cs="Times New Roman"/>
          <w:b/>
          <w:sz w:val="28"/>
          <w:szCs w:val="28"/>
          <w:lang w:val="uk-UA"/>
        </w:rPr>
        <w:t xml:space="preserve"> </w:t>
      </w:r>
      <w:r w:rsidRPr="004C1E4D">
        <w:rPr>
          <w:rFonts w:ascii="Times New Roman" w:hAnsi="Times New Roman" w:cs="Times New Roman"/>
          <w:b/>
          <w:sz w:val="28"/>
          <w:szCs w:val="28"/>
          <w:lang w:val="uk-UA"/>
        </w:rPr>
        <w:t>І</w:t>
      </w:r>
      <w:r w:rsidR="00C607FD">
        <w:rPr>
          <w:rFonts w:ascii="Times New Roman" w:hAnsi="Times New Roman" w:cs="Times New Roman"/>
          <w:b/>
          <w:sz w:val="28"/>
          <w:szCs w:val="28"/>
          <w:lang w:val="uk-UA"/>
        </w:rPr>
        <w:t xml:space="preserve"> </w:t>
      </w:r>
      <w:r w:rsidRPr="004C1E4D">
        <w:rPr>
          <w:rFonts w:ascii="Times New Roman" w:hAnsi="Times New Roman" w:cs="Times New Roman"/>
          <w:b/>
          <w:sz w:val="28"/>
          <w:szCs w:val="28"/>
          <w:lang w:val="uk-UA"/>
        </w:rPr>
        <w:t>С</w:t>
      </w:r>
      <w:r w:rsidR="00C607FD">
        <w:rPr>
          <w:rFonts w:ascii="Times New Roman" w:hAnsi="Times New Roman" w:cs="Times New Roman"/>
          <w:b/>
          <w:sz w:val="28"/>
          <w:szCs w:val="28"/>
          <w:lang w:val="uk-UA"/>
        </w:rPr>
        <w:t xml:space="preserve"> </w:t>
      </w:r>
      <w:r w:rsidRPr="004C1E4D">
        <w:rPr>
          <w:rFonts w:ascii="Times New Roman" w:hAnsi="Times New Roman" w:cs="Times New Roman"/>
          <w:b/>
          <w:sz w:val="28"/>
          <w:szCs w:val="28"/>
          <w:lang w:val="uk-UA"/>
        </w:rPr>
        <w:t>Т</w:t>
      </w:r>
    </w:p>
    <w:p w:rsidR="007E5585" w:rsidRPr="004C1E4D" w:rsidRDefault="007E5585" w:rsidP="00EA22BA">
      <w:pPr>
        <w:spacing w:after="0" w:line="360" w:lineRule="auto"/>
        <w:ind w:firstLine="567"/>
        <w:jc w:val="both"/>
        <w:rPr>
          <w:rFonts w:ascii="Times New Roman" w:hAnsi="Times New Roman" w:cs="Times New Roman"/>
          <w:sz w:val="28"/>
          <w:szCs w:val="28"/>
          <w:lang w:val="uk-UA"/>
        </w:rPr>
      </w:pPr>
    </w:p>
    <w:p w:rsidR="007E5585" w:rsidRPr="004C1E4D" w:rsidRDefault="007E5585" w:rsidP="00C26D6D">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Вступ……………</w:t>
      </w:r>
      <w:r w:rsidR="00C26D6D"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C26D6D"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C26D6D" w:rsidRPr="004C1E4D">
        <w:rPr>
          <w:rFonts w:ascii="Times New Roman" w:hAnsi="Times New Roman" w:cs="Times New Roman"/>
          <w:sz w:val="28"/>
          <w:szCs w:val="28"/>
          <w:lang w:val="uk-UA"/>
        </w:rPr>
        <w:t>…..3</w:t>
      </w:r>
    </w:p>
    <w:p w:rsidR="007E5585" w:rsidRPr="004C1E4D" w:rsidRDefault="007E5585" w:rsidP="00C26D6D">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Розділ 1.</w:t>
      </w:r>
      <w:r w:rsidR="00953695" w:rsidRPr="004C1E4D">
        <w:rPr>
          <w:rFonts w:ascii="Times New Roman" w:hAnsi="Times New Roman" w:cs="Times New Roman"/>
          <w:sz w:val="28"/>
          <w:szCs w:val="28"/>
          <w:lang w:val="uk-UA"/>
        </w:rPr>
        <w:t xml:space="preserve"> Теоретичні засади дослідження лексичної семантики в медіадискурсі</w:t>
      </w:r>
      <w:r w:rsidR="00C26D6D"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C26D6D"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C26D6D" w:rsidRPr="004C1E4D">
        <w:rPr>
          <w:rFonts w:ascii="Times New Roman" w:hAnsi="Times New Roman" w:cs="Times New Roman"/>
          <w:sz w:val="28"/>
          <w:szCs w:val="28"/>
          <w:lang w:val="uk-UA"/>
        </w:rPr>
        <w:t>…..7</w:t>
      </w:r>
    </w:p>
    <w:p w:rsidR="00953695" w:rsidRPr="004C1E4D" w:rsidRDefault="00953695" w:rsidP="00953695">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1.1. Поняття медіадискурсу: сутність і типологія</w:t>
      </w:r>
      <w:r w:rsidR="00C26D6D" w:rsidRPr="004C1E4D">
        <w:rPr>
          <w:rFonts w:ascii="Times New Roman" w:hAnsi="Times New Roman" w:cs="Times New Roman"/>
          <w:sz w:val="28"/>
          <w:szCs w:val="28"/>
          <w:lang w:val="uk-UA"/>
        </w:rPr>
        <w:t>………………………………….7</w:t>
      </w:r>
    </w:p>
    <w:p w:rsidR="00953695" w:rsidRPr="004C1E4D" w:rsidRDefault="00953695" w:rsidP="00953695">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1.1.1. Дискурс як предмет вивчення мовознавства</w:t>
      </w:r>
      <w:r w:rsidR="00BE0D31"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BE0D31" w:rsidRPr="004C1E4D">
        <w:rPr>
          <w:rFonts w:ascii="Times New Roman" w:hAnsi="Times New Roman" w:cs="Times New Roman"/>
          <w:sz w:val="28"/>
          <w:szCs w:val="28"/>
          <w:lang w:val="uk-UA"/>
        </w:rPr>
        <w:t>……..7</w:t>
      </w:r>
    </w:p>
    <w:p w:rsidR="00953695" w:rsidRPr="004C1E4D" w:rsidRDefault="00953695" w:rsidP="00953695">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1.1.2. Медіадискурс </w:t>
      </w:r>
      <w:r w:rsidR="00BE0D31" w:rsidRPr="004C1E4D">
        <w:rPr>
          <w:rFonts w:ascii="Times New Roman" w:hAnsi="Times New Roman" w:cs="Times New Roman"/>
          <w:sz w:val="28"/>
          <w:szCs w:val="28"/>
          <w:lang w:val="uk-UA"/>
        </w:rPr>
        <w:t>як ви</w:t>
      </w:r>
      <w:r w:rsidR="00B24908">
        <w:rPr>
          <w:rFonts w:ascii="Times New Roman" w:hAnsi="Times New Roman" w:cs="Times New Roman"/>
          <w:sz w:val="28"/>
          <w:szCs w:val="28"/>
          <w:lang w:val="uk-UA"/>
        </w:rPr>
        <w:t>яв дискурсивної діяльності……………</w:t>
      </w:r>
      <w:r w:rsidR="00B24908" w:rsidRPr="00B24908">
        <w:rPr>
          <w:rFonts w:ascii="Times New Roman" w:hAnsi="Times New Roman" w:cs="Times New Roman"/>
          <w:sz w:val="28"/>
          <w:szCs w:val="28"/>
          <w:lang w:val="uk-UA"/>
        </w:rPr>
        <w:t>.</w:t>
      </w:r>
      <w:r w:rsidR="00B24908" w:rsidRPr="00B24908">
        <w:rPr>
          <w:rFonts w:ascii="Times New Roman" w:hAnsi="Times New Roman" w:cs="Times New Roman"/>
          <w:sz w:val="28"/>
          <w:szCs w:val="28"/>
          <w:lang w:val="ru-RU"/>
        </w:rPr>
        <w:t>..</w:t>
      </w:r>
      <w:r w:rsidR="00CB0A6D">
        <w:rPr>
          <w:rFonts w:ascii="Times New Roman" w:hAnsi="Times New Roman" w:cs="Times New Roman"/>
          <w:sz w:val="28"/>
          <w:szCs w:val="28"/>
          <w:lang w:val="uk-UA"/>
        </w:rPr>
        <w:t>……</w:t>
      </w:r>
      <w:r w:rsidR="00BE0D31" w:rsidRPr="004C1E4D">
        <w:rPr>
          <w:rFonts w:ascii="Times New Roman" w:hAnsi="Times New Roman" w:cs="Times New Roman"/>
          <w:sz w:val="28"/>
          <w:szCs w:val="28"/>
          <w:lang w:val="uk-UA"/>
        </w:rPr>
        <w:t>….</w:t>
      </w:r>
      <w:r w:rsidR="003B4F8A" w:rsidRPr="004C1E4D">
        <w:rPr>
          <w:rFonts w:ascii="Times New Roman" w:hAnsi="Times New Roman" w:cs="Times New Roman"/>
          <w:sz w:val="28"/>
          <w:szCs w:val="28"/>
          <w:lang w:val="uk-UA"/>
        </w:rPr>
        <w:t>11</w:t>
      </w:r>
    </w:p>
    <w:p w:rsidR="00953695" w:rsidRPr="004C1E4D" w:rsidRDefault="00953695" w:rsidP="00953695">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1.1.3. Соціальні мережі в медіакомунікації</w:t>
      </w:r>
      <w:r w:rsidR="00BE0D31"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B24908">
        <w:rPr>
          <w:rFonts w:ascii="Times New Roman" w:hAnsi="Times New Roman" w:cs="Times New Roman"/>
          <w:sz w:val="28"/>
          <w:szCs w:val="28"/>
          <w:lang w:val="uk-UA"/>
        </w:rPr>
        <w:t>…</w:t>
      </w:r>
      <w:r w:rsidR="00B24908" w:rsidRPr="00B24908">
        <w:rPr>
          <w:rFonts w:ascii="Times New Roman" w:hAnsi="Times New Roman" w:cs="Times New Roman"/>
          <w:sz w:val="28"/>
          <w:szCs w:val="28"/>
          <w:lang w:val="uk-UA"/>
        </w:rPr>
        <w:t>.</w:t>
      </w:r>
      <w:r w:rsidR="00BE0D31" w:rsidRPr="004C1E4D">
        <w:rPr>
          <w:rFonts w:ascii="Times New Roman" w:hAnsi="Times New Roman" w:cs="Times New Roman"/>
          <w:sz w:val="28"/>
          <w:szCs w:val="28"/>
          <w:lang w:val="uk-UA"/>
        </w:rPr>
        <w:t>…</w:t>
      </w:r>
      <w:r w:rsidR="003B4F8A" w:rsidRPr="004C1E4D">
        <w:rPr>
          <w:rFonts w:ascii="Times New Roman" w:hAnsi="Times New Roman" w:cs="Times New Roman"/>
          <w:sz w:val="28"/>
          <w:szCs w:val="28"/>
          <w:lang w:val="uk-UA"/>
        </w:rPr>
        <w:t>14</w:t>
      </w:r>
    </w:p>
    <w:p w:rsidR="00953695" w:rsidRPr="004C1E4D" w:rsidRDefault="00953695" w:rsidP="00953695">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1.2. Імідж волонтера в сучасному суспільстві: вербальні </w:t>
      </w:r>
      <w:r w:rsidR="00BE0D31" w:rsidRPr="004C1E4D">
        <w:rPr>
          <w:rFonts w:ascii="Times New Roman" w:hAnsi="Times New Roman" w:cs="Times New Roman"/>
          <w:sz w:val="28"/>
          <w:szCs w:val="28"/>
          <w:lang w:val="uk-UA"/>
        </w:rPr>
        <w:t>характеристики</w:t>
      </w:r>
      <w:r w:rsidR="003B4F8A" w:rsidRPr="004C1E4D">
        <w:rPr>
          <w:rFonts w:ascii="Times New Roman" w:hAnsi="Times New Roman" w:cs="Times New Roman"/>
          <w:sz w:val="28"/>
          <w:szCs w:val="28"/>
          <w:lang w:val="uk-UA"/>
        </w:rPr>
        <w:t>…</w:t>
      </w:r>
      <w:r w:rsidR="00B24908">
        <w:rPr>
          <w:rFonts w:ascii="Times New Roman" w:hAnsi="Times New Roman" w:cs="Times New Roman"/>
          <w:sz w:val="28"/>
          <w:szCs w:val="28"/>
          <w:lang w:val="uk-UA"/>
        </w:rPr>
        <w:t>…</w:t>
      </w:r>
      <w:r w:rsidR="003B4F8A" w:rsidRPr="004C1E4D">
        <w:rPr>
          <w:rFonts w:ascii="Times New Roman" w:hAnsi="Times New Roman" w:cs="Times New Roman"/>
          <w:sz w:val="28"/>
          <w:szCs w:val="28"/>
          <w:lang w:val="uk-UA"/>
        </w:rPr>
        <w:t>..17</w:t>
      </w:r>
    </w:p>
    <w:p w:rsidR="00953695" w:rsidRPr="004C1E4D" w:rsidRDefault="00953695" w:rsidP="00953695">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1.2.1. Імідж як міждисциплінарне поняття</w:t>
      </w:r>
      <w:r w:rsidR="00BE0D31" w:rsidRPr="004C1E4D">
        <w:rPr>
          <w:rFonts w:ascii="Times New Roman" w:hAnsi="Times New Roman" w:cs="Times New Roman"/>
          <w:sz w:val="28"/>
          <w:szCs w:val="28"/>
          <w:lang w:val="uk-UA"/>
        </w:rPr>
        <w:t>……………………</w:t>
      </w:r>
      <w:r w:rsidR="003B4F8A" w:rsidRPr="004C1E4D">
        <w:rPr>
          <w:rFonts w:ascii="Times New Roman" w:hAnsi="Times New Roman" w:cs="Times New Roman"/>
          <w:sz w:val="28"/>
          <w:szCs w:val="28"/>
          <w:lang w:val="uk-UA"/>
        </w:rPr>
        <w:t>………</w:t>
      </w:r>
      <w:r w:rsidR="00B24908">
        <w:rPr>
          <w:rFonts w:ascii="Times New Roman" w:hAnsi="Times New Roman" w:cs="Times New Roman"/>
          <w:sz w:val="28"/>
          <w:szCs w:val="28"/>
          <w:lang w:val="uk-UA"/>
        </w:rPr>
        <w:t>…..</w:t>
      </w:r>
      <w:r w:rsidR="003B4F8A" w:rsidRPr="004C1E4D">
        <w:rPr>
          <w:rFonts w:ascii="Times New Roman" w:hAnsi="Times New Roman" w:cs="Times New Roman"/>
          <w:sz w:val="28"/>
          <w:szCs w:val="28"/>
          <w:lang w:val="uk-UA"/>
        </w:rPr>
        <w:t>…17</w:t>
      </w:r>
    </w:p>
    <w:p w:rsidR="00953695" w:rsidRPr="004C1E4D" w:rsidRDefault="00953695" w:rsidP="00953695">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1.2.2. Волонтер і волонтерство</w:t>
      </w:r>
      <w:r w:rsidR="00C26D6D" w:rsidRPr="004C1E4D">
        <w:rPr>
          <w:rFonts w:ascii="Times New Roman" w:hAnsi="Times New Roman" w:cs="Times New Roman"/>
          <w:sz w:val="28"/>
          <w:szCs w:val="28"/>
          <w:lang w:val="uk-UA"/>
        </w:rPr>
        <w:t xml:space="preserve"> як іміджеві явища</w:t>
      </w:r>
      <w:r w:rsidR="00BE0D31"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BE0D31" w:rsidRPr="004C1E4D">
        <w:rPr>
          <w:rFonts w:ascii="Times New Roman" w:hAnsi="Times New Roman" w:cs="Times New Roman"/>
          <w:sz w:val="28"/>
          <w:szCs w:val="28"/>
          <w:lang w:val="uk-UA"/>
        </w:rPr>
        <w:t>………..</w:t>
      </w:r>
      <w:r w:rsidR="00A715C8" w:rsidRPr="004C1E4D">
        <w:rPr>
          <w:rFonts w:ascii="Times New Roman" w:hAnsi="Times New Roman" w:cs="Times New Roman"/>
          <w:sz w:val="28"/>
          <w:szCs w:val="28"/>
          <w:lang w:val="uk-UA"/>
        </w:rPr>
        <w:t>20</w:t>
      </w:r>
    </w:p>
    <w:p w:rsidR="007E5585" w:rsidRPr="004C1E4D" w:rsidRDefault="007E5585" w:rsidP="00C26D6D">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Розділ 2.</w:t>
      </w:r>
      <w:r w:rsidR="00B55D6F" w:rsidRPr="004C1E4D">
        <w:rPr>
          <w:rFonts w:ascii="Times New Roman" w:hAnsi="Times New Roman" w:cs="Times New Roman"/>
          <w:sz w:val="28"/>
          <w:szCs w:val="28"/>
          <w:lang w:val="uk-UA"/>
        </w:rPr>
        <w:t xml:space="preserve"> Репрезентація іміджу волонтера в медіадискурсі та лексикографічних джерелах…………………………………………………………</w:t>
      </w:r>
      <w:r w:rsidR="00CB0A6D">
        <w:rPr>
          <w:rFonts w:ascii="Times New Roman" w:hAnsi="Times New Roman" w:cs="Times New Roman"/>
          <w:sz w:val="28"/>
          <w:szCs w:val="28"/>
          <w:lang w:val="uk-UA"/>
        </w:rPr>
        <w:t>……………</w:t>
      </w:r>
      <w:r w:rsidR="00B55D6F" w:rsidRPr="004C1E4D">
        <w:rPr>
          <w:rFonts w:ascii="Times New Roman" w:hAnsi="Times New Roman" w:cs="Times New Roman"/>
          <w:sz w:val="28"/>
          <w:szCs w:val="28"/>
          <w:lang w:val="uk-UA"/>
        </w:rPr>
        <w:t>……..</w:t>
      </w:r>
      <w:r w:rsidR="00C12D92">
        <w:rPr>
          <w:rFonts w:ascii="Times New Roman" w:hAnsi="Times New Roman" w:cs="Times New Roman"/>
          <w:sz w:val="28"/>
          <w:szCs w:val="28"/>
          <w:lang w:val="uk-UA"/>
        </w:rPr>
        <w:t>26</w:t>
      </w:r>
    </w:p>
    <w:p w:rsidR="00932BFC" w:rsidRPr="004C1E4D" w:rsidRDefault="00B55D6F" w:rsidP="00B55D6F">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2.1. Дефініції лексеми «волонтер» за лексикографічними джерелами</w:t>
      </w:r>
      <w:r w:rsidR="00CB0A6D">
        <w:rPr>
          <w:rFonts w:ascii="Times New Roman" w:hAnsi="Times New Roman" w:cs="Times New Roman"/>
          <w:sz w:val="28"/>
          <w:szCs w:val="28"/>
          <w:lang w:val="uk-UA"/>
        </w:rPr>
        <w:t>….</w:t>
      </w:r>
      <w:r w:rsidR="00A715C8" w:rsidRPr="004C1E4D">
        <w:rPr>
          <w:rFonts w:ascii="Times New Roman" w:hAnsi="Times New Roman" w:cs="Times New Roman"/>
          <w:sz w:val="28"/>
          <w:szCs w:val="28"/>
          <w:lang w:val="uk-UA"/>
        </w:rPr>
        <w:t>…</w:t>
      </w:r>
      <w:r w:rsidR="00C12D92">
        <w:rPr>
          <w:rFonts w:ascii="Times New Roman" w:hAnsi="Times New Roman" w:cs="Times New Roman"/>
          <w:sz w:val="28"/>
          <w:szCs w:val="28"/>
          <w:lang w:val="uk-UA"/>
        </w:rPr>
        <w:t>26</w:t>
      </w:r>
    </w:p>
    <w:p w:rsidR="00932BFC" w:rsidRPr="004C1E4D" w:rsidRDefault="00932BFC" w:rsidP="00932BFC">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2.2. Трансформація значення лексеми «волонтер» у ЗМІ</w:t>
      </w:r>
      <w:r w:rsidR="00A715C8" w:rsidRPr="004C1E4D">
        <w:rPr>
          <w:rFonts w:ascii="Times New Roman" w:hAnsi="Times New Roman" w:cs="Times New Roman"/>
          <w:sz w:val="28"/>
          <w:szCs w:val="28"/>
          <w:lang w:val="uk-UA"/>
        </w:rPr>
        <w:t>……………</w:t>
      </w:r>
      <w:r w:rsidR="00CB0A6D">
        <w:rPr>
          <w:rFonts w:ascii="Times New Roman" w:hAnsi="Times New Roman" w:cs="Times New Roman"/>
          <w:sz w:val="28"/>
          <w:szCs w:val="28"/>
          <w:lang w:val="uk-UA"/>
        </w:rPr>
        <w:t>…..</w:t>
      </w:r>
      <w:r w:rsidR="00A715C8" w:rsidRPr="004C1E4D">
        <w:rPr>
          <w:rFonts w:ascii="Times New Roman" w:hAnsi="Times New Roman" w:cs="Times New Roman"/>
          <w:sz w:val="28"/>
          <w:szCs w:val="28"/>
          <w:lang w:val="uk-UA"/>
        </w:rPr>
        <w:t>…</w:t>
      </w:r>
      <w:r w:rsidR="00C12D92">
        <w:rPr>
          <w:rFonts w:ascii="Times New Roman" w:hAnsi="Times New Roman" w:cs="Times New Roman"/>
          <w:sz w:val="28"/>
          <w:szCs w:val="28"/>
          <w:lang w:val="uk-UA"/>
        </w:rPr>
        <w:t>32</w:t>
      </w:r>
    </w:p>
    <w:p w:rsidR="00932BFC" w:rsidRPr="004C1E4D" w:rsidRDefault="00932BFC" w:rsidP="00932BFC">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2.3. Трансформація значення лексеми волонтер у соціальних мережах</w:t>
      </w:r>
      <w:r w:rsidR="00B24908" w:rsidRPr="00B24908">
        <w:rPr>
          <w:rFonts w:ascii="Times New Roman" w:hAnsi="Times New Roman" w:cs="Times New Roman"/>
          <w:sz w:val="28"/>
          <w:szCs w:val="28"/>
          <w:lang w:val="ru-RU"/>
        </w:rPr>
        <w:t>..</w:t>
      </w:r>
      <w:r w:rsidR="00CB0A6D">
        <w:rPr>
          <w:rFonts w:ascii="Times New Roman" w:hAnsi="Times New Roman" w:cs="Times New Roman"/>
          <w:sz w:val="28"/>
          <w:szCs w:val="28"/>
          <w:lang w:val="uk-UA"/>
        </w:rPr>
        <w:t>..37</w:t>
      </w:r>
    </w:p>
    <w:p w:rsidR="00932BFC" w:rsidRPr="004C1E4D" w:rsidRDefault="00BE0D31" w:rsidP="00BE0D31">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Розділ 3.</w:t>
      </w:r>
      <w:r w:rsidR="00B55D6F" w:rsidRPr="004C1E4D">
        <w:rPr>
          <w:rFonts w:ascii="Times New Roman" w:hAnsi="Times New Roman" w:cs="Times New Roman"/>
          <w:sz w:val="28"/>
          <w:szCs w:val="28"/>
          <w:lang w:val="uk-UA"/>
        </w:rPr>
        <w:t xml:space="preserve"> Асоціативне поле «волонтер» в українській мові……</w:t>
      </w:r>
      <w:r w:rsidR="00CB0A6D">
        <w:rPr>
          <w:rFonts w:ascii="Times New Roman" w:hAnsi="Times New Roman" w:cs="Times New Roman"/>
          <w:sz w:val="28"/>
          <w:szCs w:val="28"/>
          <w:lang w:val="uk-UA"/>
        </w:rPr>
        <w:t>………………...40</w:t>
      </w:r>
    </w:p>
    <w:p w:rsidR="00B55D6F" w:rsidRPr="004C1E4D" w:rsidRDefault="00B55D6F" w:rsidP="00BE0D31">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3.1. Гіпотеза та умови проведення асоціативного експерименту…</w:t>
      </w:r>
      <w:r w:rsidR="00CB0A6D">
        <w:rPr>
          <w:rFonts w:ascii="Times New Roman" w:hAnsi="Times New Roman" w:cs="Times New Roman"/>
          <w:sz w:val="28"/>
          <w:szCs w:val="28"/>
          <w:lang w:val="uk-UA"/>
        </w:rPr>
        <w:t>………….….40</w:t>
      </w:r>
    </w:p>
    <w:p w:rsidR="00B55D6F" w:rsidRPr="004C1E4D" w:rsidRDefault="00B55D6F" w:rsidP="00BE0D31">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3.2. Модель асоціативного поля «волонтер»……………………</w:t>
      </w:r>
      <w:r w:rsidR="00F671E5">
        <w:rPr>
          <w:rFonts w:ascii="Times New Roman" w:hAnsi="Times New Roman" w:cs="Times New Roman"/>
          <w:sz w:val="28"/>
          <w:szCs w:val="28"/>
          <w:lang w:val="uk-UA"/>
        </w:rPr>
        <w:t>……………..</w:t>
      </w:r>
      <w:r w:rsidRPr="004C1E4D">
        <w:rPr>
          <w:rFonts w:ascii="Times New Roman" w:hAnsi="Times New Roman" w:cs="Times New Roman"/>
          <w:sz w:val="28"/>
          <w:szCs w:val="28"/>
          <w:lang w:val="uk-UA"/>
        </w:rPr>
        <w:t>….</w:t>
      </w:r>
      <w:r w:rsidR="00F671E5">
        <w:rPr>
          <w:rFonts w:ascii="Times New Roman" w:hAnsi="Times New Roman" w:cs="Times New Roman"/>
          <w:sz w:val="28"/>
          <w:szCs w:val="28"/>
          <w:lang w:val="uk-UA"/>
        </w:rPr>
        <w:t>42</w:t>
      </w:r>
    </w:p>
    <w:p w:rsidR="007E5585" w:rsidRPr="004C1E4D" w:rsidRDefault="007E5585" w:rsidP="00BE0D31">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Висновки</w:t>
      </w:r>
      <w:r w:rsidR="00BE0D31" w:rsidRPr="004C1E4D">
        <w:rPr>
          <w:rFonts w:ascii="Times New Roman" w:hAnsi="Times New Roman" w:cs="Times New Roman"/>
          <w:sz w:val="28"/>
          <w:szCs w:val="28"/>
          <w:lang w:val="uk-UA"/>
        </w:rPr>
        <w:t>………………………………………………………………</w:t>
      </w:r>
      <w:r w:rsidR="002C7696">
        <w:rPr>
          <w:rFonts w:ascii="Times New Roman" w:hAnsi="Times New Roman" w:cs="Times New Roman"/>
          <w:sz w:val="28"/>
          <w:szCs w:val="28"/>
          <w:lang w:val="uk-UA"/>
        </w:rPr>
        <w:t>……….</w:t>
      </w:r>
      <w:r w:rsidR="00BE0D31" w:rsidRPr="004C1E4D">
        <w:rPr>
          <w:rFonts w:ascii="Times New Roman" w:hAnsi="Times New Roman" w:cs="Times New Roman"/>
          <w:sz w:val="28"/>
          <w:szCs w:val="28"/>
          <w:lang w:val="uk-UA"/>
        </w:rPr>
        <w:t>……</w:t>
      </w:r>
      <w:r w:rsidR="002C7696">
        <w:rPr>
          <w:rFonts w:ascii="Times New Roman" w:hAnsi="Times New Roman" w:cs="Times New Roman"/>
          <w:sz w:val="28"/>
          <w:szCs w:val="28"/>
          <w:lang w:val="uk-UA"/>
        </w:rPr>
        <w:t>49</w:t>
      </w:r>
    </w:p>
    <w:p w:rsidR="00B55D6F" w:rsidRPr="004C1E4D" w:rsidRDefault="007E5585" w:rsidP="00BE0D31">
      <w:pPr>
        <w:spacing w:after="0" w:line="360" w:lineRule="auto"/>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Список використаної літератури………………</w:t>
      </w:r>
      <w:r w:rsidR="00B24908">
        <w:rPr>
          <w:rFonts w:ascii="Times New Roman" w:hAnsi="Times New Roman" w:cs="Times New Roman"/>
          <w:sz w:val="28"/>
          <w:szCs w:val="28"/>
          <w:lang w:val="uk-UA"/>
        </w:rPr>
        <w:t>…………………………</w:t>
      </w:r>
      <w:r w:rsidR="00B24908" w:rsidRPr="00646580">
        <w:rPr>
          <w:rFonts w:ascii="Times New Roman" w:hAnsi="Times New Roman" w:cs="Times New Roman"/>
          <w:sz w:val="28"/>
          <w:szCs w:val="28"/>
          <w:lang w:val="ru-RU"/>
        </w:rPr>
        <w:t>...</w:t>
      </w:r>
      <w:r w:rsidR="002C7696">
        <w:rPr>
          <w:rFonts w:ascii="Times New Roman" w:hAnsi="Times New Roman" w:cs="Times New Roman"/>
          <w:sz w:val="28"/>
          <w:szCs w:val="28"/>
          <w:lang w:val="uk-UA"/>
        </w:rPr>
        <w:t>…….</w:t>
      </w:r>
      <w:r w:rsidRPr="004C1E4D">
        <w:rPr>
          <w:rFonts w:ascii="Times New Roman" w:hAnsi="Times New Roman" w:cs="Times New Roman"/>
          <w:sz w:val="28"/>
          <w:szCs w:val="28"/>
          <w:lang w:val="uk-UA"/>
        </w:rPr>
        <w:t>..</w:t>
      </w:r>
      <w:r w:rsidR="002C7696">
        <w:rPr>
          <w:rFonts w:ascii="Times New Roman" w:hAnsi="Times New Roman" w:cs="Times New Roman"/>
          <w:sz w:val="28"/>
          <w:szCs w:val="28"/>
          <w:lang w:val="uk-UA"/>
        </w:rPr>
        <w:t>52</w:t>
      </w:r>
    </w:p>
    <w:p w:rsidR="007E5585" w:rsidRPr="004C1E4D" w:rsidRDefault="007E5585"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br w:type="page"/>
      </w:r>
    </w:p>
    <w:p w:rsidR="00EF62BA" w:rsidRPr="004C1E4D" w:rsidRDefault="00EF62BA" w:rsidP="0078434A">
      <w:pPr>
        <w:spacing w:after="0" w:line="360" w:lineRule="auto"/>
        <w:ind w:firstLine="567"/>
        <w:jc w:val="center"/>
        <w:rPr>
          <w:rFonts w:ascii="Times New Roman" w:hAnsi="Times New Roman" w:cs="Times New Roman"/>
          <w:b/>
          <w:sz w:val="28"/>
          <w:szCs w:val="28"/>
          <w:lang w:val="uk-UA"/>
        </w:rPr>
      </w:pPr>
      <w:r w:rsidRPr="004C1E4D">
        <w:rPr>
          <w:rFonts w:ascii="Times New Roman" w:hAnsi="Times New Roman" w:cs="Times New Roman"/>
          <w:b/>
          <w:sz w:val="28"/>
          <w:szCs w:val="28"/>
          <w:lang w:val="uk-UA"/>
        </w:rPr>
        <w:lastRenderedPageBreak/>
        <w:t>ВСТУП</w:t>
      </w:r>
    </w:p>
    <w:p w:rsidR="00EF62BA" w:rsidRPr="004C1E4D" w:rsidRDefault="00EF62BA" w:rsidP="00EA22BA">
      <w:pPr>
        <w:spacing w:after="0" w:line="360" w:lineRule="auto"/>
        <w:ind w:firstLine="567"/>
        <w:jc w:val="both"/>
        <w:rPr>
          <w:rFonts w:ascii="Times New Roman" w:hAnsi="Times New Roman" w:cs="Times New Roman"/>
          <w:sz w:val="28"/>
          <w:szCs w:val="28"/>
          <w:lang w:val="uk-UA"/>
        </w:rPr>
      </w:pPr>
    </w:p>
    <w:p w:rsidR="0078434A" w:rsidRPr="004C1E4D" w:rsidRDefault="0078434A" w:rsidP="00CC1D5F">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Засоби масової інформації демонструють загальні тенденції до оновлення лексичного складу мови,</w:t>
      </w:r>
      <w:r w:rsidR="00310000" w:rsidRPr="004C1E4D">
        <w:rPr>
          <w:rFonts w:ascii="Times New Roman" w:hAnsi="Times New Roman" w:cs="Times New Roman"/>
          <w:sz w:val="28"/>
          <w:szCs w:val="28"/>
          <w:lang w:val="uk-UA"/>
        </w:rPr>
        <w:t xml:space="preserve"> зокрема і на рівні актуалізації</w:t>
      </w:r>
      <w:r w:rsidRPr="004C1E4D">
        <w:rPr>
          <w:rFonts w:ascii="Times New Roman" w:hAnsi="Times New Roman" w:cs="Times New Roman"/>
          <w:sz w:val="28"/>
          <w:szCs w:val="28"/>
          <w:lang w:val="uk-UA"/>
        </w:rPr>
        <w:t xml:space="preserve"> значень у словах, що давно ввійшли до системи мови.</w:t>
      </w:r>
      <w:r w:rsidR="00310000" w:rsidRPr="004C1E4D">
        <w:rPr>
          <w:rFonts w:ascii="Times New Roman" w:hAnsi="Times New Roman" w:cs="Times New Roman"/>
          <w:sz w:val="28"/>
          <w:szCs w:val="28"/>
          <w:lang w:val="uk-UA"/>
        </w:rPr>
        <w:t xml:space="preserve"> Насамперед це відбувається під дією екстралінгвальних чинників, серед яких чільне місце посідають політичні процеси, події та явища в державі.</w:t>
      </w:r>
      <w:r w:rsidR="00CC1D5F" w:rsidRPr="004C1E4D">
        <w:rPr>
          <w:rFonts w:ascii="Times New Roman" w:hAnsi="Times New Roman" w:cs="Times New Roman"/>
          <w:sz w:val="28"/>
          <w:szCs w:val="28"/>
          <w:lang w:val="uk-UA"/>
        </w:rPr>
        <w:t xml:space="preserve"> Лінгвісти зазначають: «Засоби масової інформації є одним із головних джерел поширення інноваційної лексики. Журналісти швидко реагують на зміни, що відбуваються у всіх сферах суспільства, це зумовлює активне використання нових слів у мові матеріалів» [</w:t>
      </w:r>
      <w:r w:rsidR="00B64CB0">
        <w:rPr>
          <w:rFonts w:ascii="Times New Roman" w:hAnsi="Times New Roman" w:cs="Times New Roman"/>
          <w:sz w:val="28"/>
          <w:szCs w:val="28"/>
          <w:lang w:val="uk-UA"/>
        </w:rPr>
        <w:t>47</w:t>
      </w:r>
      <w:r w:rsidR="00CC1D5F" w:rsidRPr="004C1E4D">
        <w:rPr>
          <w:rFonts w:ascii="Times New Roman" w:hAnsi="Times New Roman" w:cs="Times New Roman"/>
          <w:sz w:val="28"/>
          <w:szCs w:val="28"/>
          <w:lang w:val="uk-UA"/>
        </w:rPr>
        <w:t xml:space="preserve">, с. 206]. </w:t>
      </w:r>
      <w:r w:rsidR="00310000" w:rsidRPr="004C1E4D">
        <w:rPr>
          <w:rFonts w:ascii="Times New Roman" w:hAnsi="Times New Roman" w:cs="Times New Roman"/>
          <w:sz w:val="28"/>
          <w:szCs w:val="28"/>
          <w:lang w:val="uk-UA"/>
        </w:rPr>
        <w:t xml:space="preserve">В Україні в 2014 році відбулися ґрунтовні політичні зрушення, що спричинило не лише нові президентські вибори, а й трансформацію ролі нашої країни в європейській спільноті. </w:t>
      </w:r>
      <w:r w:rsidR="00E00D3A" w:rsidRPr="004C1E4D">
        <w:rPr>
          <w:rFonts w:ascii="Times New Roman" w:hAnsi="Times New Roman" w:cs="Times New Roman"/>
          <w:sz w:val="28"/>
          <w:szCs w:val="28"/>
          <w:lang w:val="uk-UA"/>
        </w:rPr>
        <w:t>Події 2014 року – анексія Криму, війна на Сході країни – вплинули на появу нового руху всередині країни – волонтерства, що стало синонімом безкорисливої допомоги своїй країні. Відповідно активні політичні процеси стали рушієм для виникнення нової лексики або семантичних змін наявної, що засвідчують численні наукові праці (</w:t>
      </w:r>
      <w:r w:rsidR="00C24D6A" w:rsidRPr="004C1E4D">
        <w:rPr>
          <w:rFonts w:ascii="Times New Roman" w:hAnsi="Times New Roman" w:cs="Times New Roman"/>
          <w:sz w:val="28"/>
          <w:szCs w:val="28"/>
          <w:lang w:val="uk-UA"/>
        </w:rPr>
        <w:t xml:space="preserve">Ж. Колоїз, </w:t>
      </w:r>
      <w:r w:rsidR="00E00D3A" w:rsidRPr="004C1E4D">
        <w:rPr>
          <w:rFonts w:ascii="Times New Roman" w:hAnsi="Times New Roman" w:cs="Times New Roman"/>
          <w:sz w:val="28"/>
          <w:szCs w:val="28"/>
          <w:lang w:val="uk-UA"/>
        </w:rPr>
        <w:t>М. Навальна, М. Степаненко</w:t>
      </w:r>
      <w:r w:rsidR="00850AC7" w:rsidRPr="004C1E4D">
        <w:rPr>
          <w:rFonts w:ascii="Times New Roman" w:hAnsi="Times New Roman" w:cs="Times New Roman"/>
          <w:sz w:val="28"/>
          <w:szCs w:val="28"/>
          <w:lang w:val="uk-UA"/>
        </w:rPr>
        <w:t>, О. Стишов</w:t>
      </w:r>
      <w:r w:rsidR="00E00D3A" w:rsidRPr="004C1E4D">
        <w:rPr>
          <w:rFonts w:ascii="Times New Roman" w:hAnsi="Times New Roman" w:cs="Times New Roman"/>
          <w:sz w:val="28"/>
          <w:szCs w:val="28"/>
          <w:lang w:val="uk-UA"/>
        </w:rPr>
        <w:t xml:space="preserve"> та ін.) та лексикографічні джерела (</w:t>
      </w:r>
      <w:r w:rsidR="00C24D6A" w:rsidRPr="004C1E4D">
        <w:rPr>
          <w:rFonts w:ascii="Times New Roman" w:hAnsi="Times New Roman" w:cs="Times New Roman"/>
          <w:sz w:val="28"/>
          <w:szCs w:val="28"/>
          <w:lang w:val="uk-UA"/>
        </w:rPr>
        <w:t xml:space="preserve">словники </w:t>
      </w:r>
      <w:r w:rsidR="00E00D3A" w:rsidRPr="004C1E4D">
        <w:rPr>
          <w:rFonts w:ascii="Times New Roman" w:hAnsi="Times New Roman" w:cs="Times New Roman"/>
          <w:sz w:val="28"/>
          <w:szCs w:val="28"/>
          <w:lang w:val="uk-UA"/>
        </w:rPr>
        <w:t>А. Нелюб</w:t>
      </w:r>
      <w:r w:rsidR="00C24D6A" w:rsidRPr="004C1E4D">
        <w:rPr>
          <w:rFonts w:ascii="Times New Roman" w:hAnsi="Times New Roman" w:cs="Times New Roman"/>
          <w:sz w:val="28"/>
          <w:szCs w:val="28"/>
          <w:lang w:val="uk-UA"/>
        </w:rPr>
        <w:t>и</w:t>
      </w:r>
      <w:r w:rsidR="00E00D3A" w:rsidRPr="004C1E4D">
        <w:rPr>
          <w:rFonts w:ascii="Times New Roman" w:hAnsi="Times New Roman" w:cs="Times New Roman"/>
          <w:sz w:val="28"/>
          <w:szCs w:val="28"/>
          <w:lang w:val="uk-UA"/>
        </w:rPr>
        <w:t>, М. Степаненк</w:t>
      </w:r>
      <w:r w:rsidR="00C24D6A" w:rsidRPr="004C1E4D">
        <w:rPr>
          <w:rFonts w:ascii="Times New Roman" w:hAnsi="Times New Roman" w:cs="Times New Roman"/>
          <w:sz w:val="28"/>
          <w:szCs w:val="28"/>
          <w:lang w:val="uk-UA"/>
        </w:rPr>
        <w:t>а</w:t>
      </w:r>
      <w:r w:rsidR="00850AC7" w:rsidRPr="004C1E4D">
        <w:rPr>
          <w:rFonts w:ascii="Times New Roman" w:hAnsi="Times New Roman" w:cs="Times New Roman"/>
          <w:sz w:val="28"/>
          <w:szCs w:val="28"/>
          <w:lang w:val="uk-UA"/>
        </w:rPr>
        <w:t>, А. Загнітка</w:t>
      </w:r>
      <w:r w:rsidR="00E00D3A" w:rsidRPr="004C1E4D">
        <w:rPr>
          <w:rFonts w:ascii="Times New Roman" w:hAnsi="Times New Roman" w:cs="Times New Roman"/>
          <w:sz w:val="28"/>
          <w:szCs w:val="28"/>
          <w:lang w:val="uk-UA"/>
        </w:rPr>
        <w:t xml:space="preserve"> та ін.).</w:t>
      </w:r>
      <w:r w:rsidR="005E291F" w:rsidRPr="004C1E4D">
        <w:rPr>
          <w:rFonts w:ascii="Times New Roman" w:hAnsi="Times New Roman" w:cs="Times New Roman"/>
          <w:sz w:val="28"/>
          <w:szCs w:val="28"/>
          <w:lang w:val="uk-UA"/>
        </w:rPr>
        <w:t xml:space="preserve"> Словотворчість останніх років зафіксована насамперед у засобах масової і</w:t>
      </w:r>
      <w:r w:rsidR="008F4C22" w:rsidRPr="004C1E4D">
        <w:rPr>
          <w:rFonts w:ascii="Times New Roman" w:hAnsi="Times New Roman" w:cs="Times New Roman"/>
          <w:sz w:val="28"/>
          <w:szCs w:val="28"/>
          <w:lang w:val="uk-UA"/>
        </w:rPr>
        <w:t>нформації та соціальних мережах, що зумовило вибір ілюстративного матеріалу для нашого дослідження.</w:t>
      </w:r>
    </w:p>
    <w:p w:rsidR="00EF62BA" w:rsidRPr="004C1E4D" w:rsidRDefault="00310000"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b/>
          <w:sz w:val="28"/>
          <w:szCs w:val="28"/>
          <w:lang w:val="uk-UA"/>
        </w:rPr>
        <w:t xml:space="preserve">Актуальність </w:t>
      </w:r>
      <w:r w:rsidR="008F4C22" w:rsidRPr="004C1E4D">
        <w:rPr>
          <w:rFonts w:ascii="Times New Roman" w:hAnsi="Times New Roman" w:cs="Times New Roman"/>
          <w:b/>
          <w:sz w:val="28"/>
          <w:szCs w:val="28"/>
          <w:lang w:val="uk-UA"/>
        </w:rPr>
        <w:t>магістерської роботи</w:t>
      </w:r>
      <w:r w:rsidR="008F4C22" w:rsidRPr="004C1E4D">
        <w:rPr>
          <w:rFonts w:ascii="Times New Roman" w:hAnsi="Times New Roman" w:cs="Times New Roman"/>
          <w:sz w:val="28"/>
          <w:szCs w:val="28"/>
          <w:lang w:val="uk-UA"/>
        </w:rPr>
        <w:t xml:space="preserve"> </w:t>
      </w:r>
      <w:r w:rsidRPr="004C1E4D">
        <w:rPr>
          <w:rFonts w:ascii="Times New Roman" w:hAnsi="Times New Roman" w:cs="Times New Roman"/>
          <w:sz w:val="28"/>
          <w:szCs w:val="28"/>
          <w:lang w:val="uk-UA"/>
        </w:rPr>
        <w:t>зумовлена</w:t>
      </w:r>
      <w:r w:rsidR="00C24D6A" w:rsidRPr="004C1E4D">
        <w:rPr>
          <w:rFonts w:ascii="Times New Roman" w:hAnsi="Times New Roman" w:cs="Times New Roman"/>
          <w:sz w:val="28"/>
          <w:szCs w:val="28"/>
          <w:lang w:val="uk-UA"/>
        </w:rPr>
        <w:t xml:space="preserve"> потребою вивчення лексичних значень слів у динаміці та необхідністю врахування екстралінгвальних чинників у появі нових слів й розширення лексичної семантики. У центрі уваги постала лексема «волонтер», відома в українській мові кілька століть та зафіксована у тлумачних словниках як моносемічна, проте її значення розширилося під впливом позамовних чинників. </w:t>
      </w:r>
      <w:r w:rsidR="00EF62BA" w:rsidRPr="004C1E4D">
        <w:rPr>
          <w:rFonts w:ascii="Times New Roman" w:hAnsi="Times New Roman" w:cs="Times New Roman"/>
          <w:sz w:val="28"/>
          <w:szCs w:val="28"/>
          <w:lang w:val="uk-UA"/>
        </w:rPr>
        <w:t xml:space="preserve">Наразі </w:t>
      </w:r>
      <w:r w:rsidR="00EF62BA" w:rsidRPr="004C1E4D">
        <w:rPr>
          <w:rFonts w:ascii="Times New Roman" w:hAnsi="Times New Roman" w:cs="Times New Roman"/>
          <w:sz w:val="28"/>
          <w:szCs w:val="28"/>
          <w:lang w:val="uk-UA"/>
        </w:rPr>
        <w:lastRenderedPageBreak/>
        <w:t>виникла потреба у визначенні семантичного наповнення й трансформацій значення лексеми «волонтер» в українській мові.</w:t>
      </w:r>
    </w:p>
    <w:p w:rsidR="00EF62BA" w:rsidRPr="004C1E4D" w:rsidRDefault="00850AC7"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Загалом поняття «волонтер» належить до об’єктів міждисциплінарних досліджень. </w:t>
      </w:r>
      <w:r w:rsidR="00EF62BA" w:rsidRPr="004C1E4D">
        <w:rPr>
          <w:rFonts w:ascii="Times New Roman" w:hAnsi="Times New Roman" w:cs="Times New Roman"/>
          <w:sz w:val="28"/>
          <w:szCs w:val="28"/>
          <w:lang w:val="uk-UA"/>
        </w:rPr>
        <w:t xml:space="preserve">Волонтерська діяльність як інститут громадянського суспільства є предметом наукових досліджень вітчизняних та зарубіжних учених, таких </w:t>
      </w:r>
      <w:r w:rsidR="00C24D6A" w:rsidRPr="004C1E4D">
        <w:rPr>
          <w:rFonts w:ascii="Times New Roman" w:hAnsi="Times New Roman" w:cs="Times New Roman"/>
          <w:sz w:val="28"/>
          <w:szCs w:val="28"/>
          <w:lang w:val="uk-UA"/>
        </w:rPr>
        <w:t>як М. </w:t>
      </w:r>
      <w:r w:rsidR="00EF62BA" w:rsidRPr="004C1E4D">
        <w:rPr>
          <w:rFonts w:ascii="Times New Roman" w:hAnsi="Times New Roman" w:cs="Times New Roman"/>
          <w:sz w:val="28"/>
          <w:szCs w:val="28"/>
          <w:lang w:val="uk-UA"/>
        </w:rPr>
        <w:t>Біттман, О. Гордило</w:t>
      </w:r>
      <w:r w:rsidR="00B64CB0">
        <w:rPr>
          <w:rFonts w:ascii="Times New Roman" w:hAnsi="Times New Roman" w:cs="Times New Roman"/>
          <w:sz w:val="28"/>
          <w:szCs w:val="28"/>
          <w:lang w:val="uk-UA"/>
        </w:rPr>
        <w:t>ва, М. Кабелкова, Т. Керц, Д. Уї</w:t>
      </w:r>
      <w:r w:rsidR="00EF62BA" w:rsidRPr="004C1E4D">
        <w:rPr>
          <w:rFonts w:ascii="Times New Roman" w:hAnsi="Times New Roman" w:cs="Times New Roman"/>
          <w:sz w:val="28"/>
          <w:szCs w:val="28"/>
          <w:lang w:val="uk-UA"/>
        </w:rPr>
        <w:t xml:space="preserve">лкінсон та ін. Питання щодо волонтерської діяльності та окремих аспектів державної політики у цій сфері розглядали українські та зарубіжні дослідники, такі як І. Білич, </w:t>
      </w:r>
      <w:r w:rsidR="006F400D">
        <w:rPr>
          <w:rFonts w:ascii="Times New Roman" w:hAnsi="Times New Roman" w:cs="Times New Roman"/>
          <w:sz w:val="28"/>
          <w:szCs w:val="28"/>
          <w:lang w:val="uk-UA"/>
        </w:rPr>
        <w:t xml:space="preserve">                       </w:t>
      </w:r>
      <w:r w:rsidR="00EF62BA" w:rsidRPr="004C1E4D">
        <w:rPr>
          <w:rFonts w:ascii="Times New Roman" w:hAnsi="Times New Roman" w:cs="Times New Roman"/>
          <w:sz w:val="28"/>
          <w:szCs w:val="28"/>
          <w:lang w:val="uk-UA"/>
        </w:rPr>
        <w:t xml:space="preserve">Я. Буздуган, Н. Гарфлетт, Н. Івченко, Т. Лях, Н. Оккенден, К. Сидоренко, </w:t>
      </w:r>
      <w:r w:rsidR="006F400D">
        <w:rPr>
          <w:rFonts w:ascii="Times New Roman" w:hAnsi="Times New Roman" w:cs="Times New Roman"/>
          <w:sz w:val="28"/>
          <w:szCs w:val="28"/>
          <w:lang w:val="uk-UA"/>
        </w:rPr>
        <w:t xml:space="preserve">                </w:t>
      </w:r>
      <w:r w:rsidR="00EF62BA" w:rsidRPr="004C1E4D">
        <w:rPr>
          <w:rFonts w:ascii="Times New Roman" w:hAnsi="Times New Roman" w:cs="Times New Roman"/>
          <w:sz w:val="28"/>
          <w:szCs w:val="28"/>
          <w:lang w:val="uk-UA"/>
        </w:rPr>
        <w:t>Р. Хатчісон та ін. Багаторічний досвід волонтерства проана</w:t>
      </w:r>
      <w:r w:rsidRPr="004C1E4D">
        <w:rPr>
          <w:rFonts w:ascii="Times New Roman" w:hAnsi="Times New Roman" w:cs="Times New Roman"/>
          <w:sz w:val="28"/>
          <w:szCs w:val="28"/>
          <w:lang w:val="uk-UA"/>
        </w:rPr>
        <w:t>лізовано в роботах науковців З. </w:t>
      </w:r>
      <w:r w:rsidR="00EF62BA" w:rsidRPr="004C1E4D">
        <w:rPr>
          <w:rFonts w:ascii="Times New Roman" w:hAnsi="Times New Roman" w:cs="Times New Roman"/>
          <w:sz w:val="28"/>
          <w:szCs w:val="28"/>
          <w:lang w:val="uk-UA"/>
        </w:rPr>
        <w:t xml:space="preserve">Бондаренко, Р. Вайноли, А. Капської, О. Караман, Н. Комарової, </w:t>
      </w:r>
      <w:r w:rsidR="006F400D">
        <w:rPr>
          <w:rFonts w:ascii="Times New Roman" w:hAnsi="Times New Roman" w:cs="Times New Roman"/>
          <w:sz w:val="28"/>
          <w:szCs w:val="28"/>
          <w:lang w:val="uk-UA"/>
        </w:rPr>
        <w:t xml:space="preserve">         </w:t>
      </w:r>
      <w:r w:rsidR="00EF62BA" w:rsidRPr="004C1E4D">
        <w:rPr>
          <w:rFonts w:ascii="Times New Roman" w:hAnsi="Times New Roman" w:cs="Times New Roman"/>
          <w:sz w:val="28"/>
          <w:szCs w:val="28"/>
          <w:lang w:val="uk-UA"/>
        </w:rPr>
        <w:t>В. Кратінової, Н. Ларіонової, А. Пауела, Д. Сміта, О. Песоцької, С. Харченко та ін.</w:t>
      </w:r>
      <w:r w:rsidRPr="004C1E4D">
        <w:rPr>
          <w:rFonts w:ascii="Times New Roman" w:hAnsi="Times New Roman" w:cs="Times New Roman"/>
          <w:sz w:val="28"/>
          <w:szCs w:val="28"/>
          <w:lang w:val="uk-UA"/>
        </w:rPr>
        <w:t xml:space="preserve"> Проте в лінгвістиці лексема «волонтер» не ставала предметом спеціального дослідження.</w:t>
      </w:r>
    </w:p>
    <w:p w:rsidR="00EF62BA" w:rsidRPr="004C1E4D" w:rsidRDefault="00EF62BA"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b/>
          <w:sz w:val="28"/>
          <w:szCs w:val="28"/>
          <w:lang w:val="uk-UA"/>
        </w:rPr>
        <w:t>Мета дослідження</w:t>
      </w:r>
      <w:r w:rsidRPr="004C1E4D">
        <w:rPr>
          <w:rFonts w:ascii="Times New Roman" w:hAnsi="Times New Roman" w:cs="Times New Roman"/>
          <w:sz w:val="28"/>
          <w:szCs w:val="28"/>
          <w:lang w:val="uk-UA"/>
        </w:rPr>
        <w:t xml:space="preserve"> – проаналізувати словникові дефініції лексеми «волонтер» у тлумачних і термінологічних лексикографічних джерел і окреслити основні зміни у структурі лексичного значення, що виникли в останні роки.</w:t>
      </w:r>
    </w:p>
    <w:p w:rsidR="00C24D6A" w:rsidRPr="004C1E4D" w:rsidRDefault="00C24D6A"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Мета зумовила </w:t>
      </w:r>
      <w:r w:rsidR="00850AC7" w:rsidRPr="004C1E4D">
        <w:rPr>
          <w:rFonts w:ascii="Times New Roman" w:hAnsi="Times New Roman" w:cs="Times New Roman"/>
          <w:sz w:val="28"/>
          <w:szCs w:val="28"/>
          <w:lang w:val="uk-UA"/>
        </w:rPr>
        <w:t>розв’язання</w:t>
      </w:r>
      <w:r w:rsidRPr="004C1E4D">
        <w:rPr>
          <w:rFonts w:ascii="Times New Roman" w:hAnsi="Times New Roman" w:cs="Times New Roman"/>
          <w:sz w:val="28"/>
          <w:szCs w:val="28"/>
          <w:lang w:val="uk-UA"/>
        </w:rPr>
        <w:t xml:space="preserve"> таких </w:t>
      </w:r>
      <w:r w:rsidRPr="004C1E4D">
        <w:rPr>
          <w:rFonts w:ascii="Times New Roman" w:hAnsi="Times New Roman" w:cs="Times New Roman"/>
          <w:b/>
          <w:sz w:val="28"/>
          <w:szCs w:val="28"/>
          <w:lang w:val="uk-UA"/>
        </w:rPr>
        <w:t>завдань:</w:t>
      </w:r>
    </w:p>
    <w:p w:rsidR="00C24D6A" w:rsidRPr="004C1E4D" w:rsidRDefault="00C24D6A"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1) </w:t>
      </w:r>
      <w:r w:rsidR="00850AC7" w:rsidRPr="004C1E4D">
        <w:rPr>
          <w:rFonts w:ascii="Times New Roman" w:hAnsi="Times New Roman" w:cs="Times New Roman"/>
          <w:sz w:val="28"/>
          <w:szCs w:val="28"/>
          <w:lang w:val="uk-UA"/>
        </w:rPr>
        <w:t>визначити поняття дискурсу й медіа дискурсу, окресливши місце соцмереж в медіадискурсі;</w:t>
      </w:r>
    </w:p>
    <w:p w:rsidR="00850AC7" w:rsidRPr="004C1E4D" w:rsidRDefault="00850AC7"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2)</w:t>
      </w:r>
      <w:r w:rsidR="00DF6C5B" w:rsidRPr="004C1E4D">
        <w:rPr>
          <w:rFonts w:ascii="Times New Roman" w:hAnsi="Times New Roman" w:cs="Times New Roman"/>
          <w:sz w:val="28"/>
          <w:szCs w:val="28"/>
          <w:lang w:val="uk-UA"/>
        </w:rPr>
        <w:t xml:space="preserve"> узагальнити теоретичні напрацювання в галузі вивчення поняття «волонтер» у мовознавстві;</w:t>
      </w:r>
    </w:p>
    <w:p w:rsidR="00DF6C5B" w:rsidRPr="004C1E4D" w:rsidRDefault="00DF6C5B"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3) проаналізувати особливості словникових дефініцій «волонтер» у тлумачних і термінологічних словниках;</w:t>
      </w:r>
    </w:p>
    <w:p w:rsidR="00DF6C5B" w:rsidRPr="004C1E4D" w:rsidRDefault="00DF6C5B"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4) </w:t>
      </w:r>
      <w:r w:rsidR="00B67F77" w:rsidRPr="004C1E4D">
        <w:rPr>
          <w:rFonts w:ascii="Times New Roman" w:hAnsi="Times New Roman" w:cs="Times New Roman"/>
          <w:sz w:val="28"/>
          <w:szCs w:val="28"/>
          <w:lang w:val="uk-UA"/>
        </w:rPr>
        <w:t>виявити специфіку вживання лексеми «волонтер» в дискурсі електронних ЗМІ і соцмережах;</w:t>
      </w:r>
    </w:p>
    <w:p w:rsidR="00B67F77" w:rsidRPr="004C1E4D" w:rsidRDefault="00B67F77"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5) провести асоціативний експеримент і змоделювати асоціативне поле «волонтер» за його результатами.</w:t>
      </w:r>
    </w:p>
    <w:p w:rsidR="00EF62BA" w:rsidRPr="004C1E4D" w:rsidRDefault="00EF62BA" w:rsidP="00EA22BA">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b/>
          <w:sz w:val="28"/>
          <w:szCs w:val="28"/>
          <w:lang w:val="uk-UA"/>
        </w:rPr>
        <w:t>Предмет</w:t>
      </w:r>
      <w:r w:rsidRPr="004C1E4D">
        <w:rPr>
          <w:rFonts w:ascii="Times New Roman" w:hAnsi="Times New Roman" w:cs="Times New Roman"/>
          <w:sz w:val="28"/>
          <w:szCs w:val="28"/>
          <w:lang w:val="uk-UA"/>
        </w:rPr>
        <w:t xml:space="preserve"> дослідження – </w:t>
      </w:r>
      <w:r w:rsidR="00B67F77" w:rsidRPr="004C1E4D">
        <w:rPr>
          <w:rFonts w:ascii="Times New Roman" w:hAnsi="Times New Roman" w:cs="Times New Roman"/>
          <w:sz w:val="28"/>
          <w:szCs w:val="28"/>
          <w:lang w:val="uk-UA"/>
        </w:rPr>
        <w:t xml:space="preserve">структура значення лексеми </w:t>
      </w:r>
      <w:r w:rsidRPr="004C1E4D">
        <w:rPr>
          <w:rFonts w:ascii="Times New Roman" w:hAnsi="Times New Roman" w:cs="Times New Roman"/>
          <w:sz w:val="28"/>
          <w:szCs w:val="28"/>
          <w:lang w:val="uk-UA"/>
        </w:rPr>
        <w:t xml:space="preserve">«волонтер», </w:t>
      </w:r>
      <w:r w:rsidRPr="004C1E4D">
        <w:rPr>
          <w:rFonts w:ascii="Times New Roman" w:hAnsi="Times New Roman" w:cs="Times New Roman"/>
          <w:b/>
          <w:sz w:val="28"/>
          <w:szCs w:val="28"/>
          <w:lang w:val="uk-UA"/>
        </w:rPr>
        <w:t xml:space="preserve">об’єкт </w:t>
      </w:r>
      <w:r w:rsidRPr="004C1E4D">
        <w:rPr>
          <w:rFonts w:ascii="Times New Roman" w:hAnsi="Times New Roman" w:cs="Times New Roman"/>
          <w:sz w:val="28"/>
          <w:szCs w:val="28"/>
          <w:lang w:val="uk-UA"/>
        </w:rPr>
        <w:t>дослідження – лексикографічні дефініції</w:t>
      </w:r>
      <w:r w:rsidR="00B67F77" w:rsidRPr="004C1E4D">
        <w:rPr>
          <w:rFonts w:ascii="Times New Roman" w:hAnsi="Times New Roman" w:cs="Times New Roman"/>
          <w:sz w:val="28"/>
          <w:szCs w:val="28"/>
          <w:lang w:val="uk-UA"/>
        </w:rPr>
        <w:t xml:space="preserve"> і медіадискурс, де функціонує лексема «волонтер».</w:t>
      </w:r>
    </w:p>
    <w:p w:rsidR="00B23675" w:rsidRPr="004C1E4D" w:rsidRDefault="00B23675" w:rsidP="00B23675">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b/>
          <w:sz w:val="28"/>
          <w:szCs w:val="28"/>
          <w:lang w:val="uk-UA"/>
        </w:rPr>
        <w:t>Джерельну базу дослідження</w:t>
      </w:r>
      <w:r w:rsidRPr="004C1E4D">
        <w:rPr>
          <w:rFonts w:ascii="Times New Roman" w:hAnsi="Times New Roman" w:cs="Times New Roman"/>
          <w:sz w:val="28"/>
          <w:szCs w:val="28"/>
          <w:lang w:val="uk-UA"/>
        </w:rPr>
        <w:t xml:space="preserve"> становили електронні медіавидання «Українська правда» (72 контексти), інтернет-портал УкрНет (28 контексти) і телерадіокомпанії ТСН (34 контексти) за період 2014–2021 роки. Загалом проаналізовано 134 контексти, що демонструють вживання лексеми «волонтер» у медіадискурсі. Також розглянуто контекстуальне вживання лексеми «волонтер» у соціальних мережах </w:t>
      </w:r>
      <w:r w:rsidRPr="004C1E4D">
        <w:rPr>
          <w:rFonts w:ascii="Times New Roman" w:hAnsi="Times New Roman" w:cs="Times New Roman"/>
          <w:sz w:val="28"/>
          <w:szCs w:val="28"/>
        </w:rPr>
        <w:t>Facebook</w:t>
      </w:r>
      <w:r w:rsidRPr="004C1E4D">
        <w:rPr>
          <w:rFonts w:ascii="Times New Roman" w:hAnsi="Times New Roman" w:cs="Times New Roman"/>
          <w:sz w:val="28"/>
          <w:szCs w:val="28"/>
          <w:lang w:val="uk-UA"/>
        </w:rPr>
        <w:t xml:space="preserve"> (25 контекстів)</w:t>
      </w:r>
      <w:r w:rsidRPr="004C1E4D">
        <w:rPr>
          <w:rFonts w:ascii="Times New Roman" w:hAnsi="Times New Roman" w:cs="Times New Roman"/>
          <w:sz w:val="28"/>
          <w:szCs w:val="28"/>
          <w:lang w:val="ru-RU"/>
        </w:rPr>
        <w:t xml:space="preserve"> і </w:t>
      </w:r>
      <w:r w:rsidRPr="004C1E4D">
        <w:rPr>
          <w:rFonts w:ascii="Times New Roman" w:hAnsi="Times New Roman" w:cs="Times New Roman"/>
          <w:sz w:val="28"/>
          <w:szCs w:val="28"/>
        </w:rPr>
        <w:t>Twitter</w:t>
      </w:r>
      <w:r w:rsidRPr="004C1E4D">
        <w:rPr>
          <w:rFonts w:ascii="Times New Roman" w:hAnsi="Times New Roman" w:cs="Times New Roman"/>
          <w:sz w:val="28"/>
          <w:szCs w:val="28"/>
          <w:lang w:val="uk-UA"/>
        </w:rPr>
        <w:t xml:space="preserve"> (25 контекстів). У лінгвістичному експерименті взяли участь 3</w:t>
      </w:r>
      <w:r w:rsidR="00B64CB0">
        <w:rPr>
          <w:rFonts w:ascii="Times New Roman" w:hAnsi="Times New Roman" w:cs="Times New Roman"/>
          <w:sz w:val="28"/>
          <w:szCs w:val="28"/>
          <w:lang w:val="uk-UA"/>
        </w:rPr>
        <w:t>5</w:t>
      </w:r>
      <w:r w:rsidRPr="004C1E4D">
        <w:rPr>
          <w:rFonts w:ascii="Times New Roman" w:hAnsi="Times New Roman" w:cs="Times New Roman"/>
          <w:sz w:val="28"/>
          <w:szCs w:val="28"/>
          <w:lang w:val="uk-UA"/>
        </w:rPr>
        <w:t xml:space="preserve"> інформант</w:t>
      </w:r>
      <w:r w:rsidR="00B64CB0">
        <w:rPr>
          <w:rFonts w:ascii="Times New Roman" w:hAnsi="Times New Roman" w:cs="Times New Roman"/>
          <w:sz w:val="28"/>
          <w:szCs w:val="28"/>
          <w:lang w:val="uk-UA"/>
        </w:rPr>
        <w:t>ів</w:t>
      </w:r>
      <w:r w:rsidRPr="004C1E4D">
        <w:rPr>
          <w:rFonts w:ascii="Times New Roman" w:hAnsi="Times New Roman" w:cs="Times New Roman"/>
          <w:sz w:val="28"/>
          <w:szCs w:val="28"/>
          <w:lang w:val="uk-UA"/>
        </w:rPr>
        <w:t>, анкети яких також долучено до джерельної бази.</w:t>
      </w:r>
    </w:p>
    <w:p w:rsidR="00EA22BA" w:rsidRPr="004C1E4D" w:rsidRDefault="00EA22BA" w:rsidP="00EA22BA">
      <w:pPr>
        <w:spacing w:after="0" w:line="360" w:lineRule="auto"/>
        <w:ind w:firstLine="567"/>
        <w:jc w:val="both"/>
        <w:rPr>
          <w:rFonts w:ascii="Times New Roman" w:eastAsia="Times New Roman" w:hAnsi="Times New Roman" w:cs="Times New Roman"/>
          <w:sz w:val="28"/>
          <w:szCs w:val="28"/>
          <w:lang w:val="uk-UA"/>
        </w:rPr>
      </w:pPr>
      <w:r w:rsidRPr="004C1E4D">
        <w:rPr>
          <w:rFonts w:ascii="Times New Roman" w:eastAsia="Times New Roman" w:hAnsi="Times New Roman" w:cs="Times New Roman"/>
          <w:b/>
          <w:sz w:val="28"/>
          <w:szCs w:val="28"/>
          <w:lang w:val="uk-UA"/>
        </w:rPr>
        <w:t>Теоретичне значення</w:t>
      </w:r>
      <w:r w:rsidRPr="004C1E4D">
        <w:rPr>
          <w:rFonts w:ascii="Times New Roman" w:eastAsia="Times New Roman" w:hAnsi="Times New Roman" w:cs="Times New Roman"/>
          <w:sz w:val="28"/>
          <w:szCs w:val="28"/>
          <w:lang w:val="uk-UA"/>
        </w:rPr>
        <w:t xml:space="preserve"> дослідження полягає у </w:t>
      </w:r>
      <w:r w:rsidR="00B67F77" w:rsidRPr="004C1E4D">
        <w:rPr>
          <w:rFonts w:ascii="Times New Roman" w:eastAsia="Times New Roman" w:hAnsi="Times New Roman" w:cs="Times New Roman"/>
          <w:sz w:val="28"/>
          <w:szCs w:val="28"/>
          <w:lang w:val="uk-UA"/>
        </w:rPr>
        <w:t>поглибленні теоретичних засад лексикології та семасіології; теорії віртуальної комунікації та асоціативного експерименту</w:t>
      </w:r>
      <w:r w:rsidRPr="004C1E4D">
        <w:rPr>
          <w:rFonts w:ascii="Times New Roman" w:eastAsia="Times New Roman" w:hAnsi="Times New Roman" w:cs="Times New Roman"/>
          <w:sz w:val="28"/>
          <w:szCs w:val="28"/>
          <w:lang w:val="uk-UA"/>
        </w:rPr>
        <w:t xml:space="preserve">; </w:t>
      </w:r>
      <w:r w:rsidRPr="004C1E4D">
        <w:rPr>
          <w:rFonts w:ascii="Times New Roman" w:eastAsia="Times New Roman" w:hAnsi="Times New Roman" w:cs="Times New Roman"/>
          <w:b/>
          <w:sz w:val="28"/>
          <w:szCs w:val="28"/>
          <w:lang w:val="uk-UA"/>
        </w:rPr>
        <w:t>практичне значення</w:t>
      </w:r>
      <w:r w:rsidRPr="004C1E4D">
        <w:rPr>
          <w:rFonts w:ascii="Times New Roman" w:eastAsia="Times New Roman" w:hAnsi="Times New Roman" w:cs="Times New Roman"/>
          <w:sz w:val="28"/>
          <w:szCs w:val="28"/>
          <w:lang w:val="uk-UA"/>
        </w:rPr>
        <w:t xml:space="preserve"> зумовлене можливістю використання отриманих результатів у викладанні курсів «</w:t>
      </w:r>
      <w:r w:rsidR="00B67F77" w:rsidRPr="004C1E4D">
        <w:rPr>
          <w:rFonts w:ascii="Times New Roman" w:eastAsia="Times New Roman" w:hAnsi="Times New Roman" w:cs="Times New Roman"/>
          <w:sz w:val="28"/>
          <w:szCs w:val="28"/>
          <w:lang w:val="uk-UA"/>
        </w:rPr>
        <w:t>Лексикологія української мови</w:t>
      </w:r>
      <w:r w:rsidRPr="004C1E4D">
        <w:rPr>
          <w:rFonts w:ascii="Times New Roman" w:eastAsia="Times New Roman" w:hAnsi="Times New Roman" w:cs="Times New Roman"/>
          <w:sz w:val="28"/>
          <w:szCs w:val="28"/>
          <w:lang w:val="uk-UA"/>
        </w:rPr>
        <w:t>», «Основи прикладної лінгвістики», «</w:t>
      </w:r>
      <w:r w:rsidR="00B67F77" w:rsidRPr="004C1E4D">
        <w:rPr>
          <w:rFonts w:ascii="Times New Roman" w:eastAsia="Times New Roman" w:hAnsi="Times New Roman" w:cs="Times New Roman"/>
          <w:sz w:val="28"/>
          <w:szCs w:val="28"/>
          <w:lang w:val="uk-UA"/>
        </w:rPr>
        <w:t>Медіалінгвістика», «Психолінгвістика</w:t>
      </w:r>
      <w:r w:rsidRPr="004C1E4D">
        <w:rPr>
          <w:rFonts w:ascii="Times New Roman" w:eastAsia="Times New Roman" w:hAnsi="Times New Roman" w:cs="Times New Roman"/>
          <w:sz w:val="28"/>
          <w:szCs w:val="28"/>
          <w:lang w:val="uk-UA"/>
        </w:rPr>
        <w:t>» і «</w:t>
      </w:r>
      <w:r w:rsidR="00B67F77" w:rsidRPr="004C1E4D">
        <w:rPr>
          <w:rFonts w:ascii="Times New Roman" w:eastAsia="Times New Roman" w:hAnsi="Times New Roman" w:cs="Times New Roman"/>
          <w:sz w:val="28"/>
          <w:szCs w:val="28"/>
          <w:lang w:val="uk-UA"/>
        </w:rPr>
        <w:t>Експериментальні методи дослідження</w:t>
      </w:r>
      <w:r w:rsidRPr="004C1E4D">
        <w:rPr>
          <w:rFonts w:ascii="Times New Roman" w:eastAsia="Times New Roman" w:hAnsi="Times New Roman" w:cs="Times New Roman"/>
          <w:sz w:val="28"/>
          <w:szCs w:val="28"/>
          <w:lang w:val="uk-UA"/>
        </w:rPr>
        <w:t>», а також у написанні курсових і магістерських робіт</w:t>
      </w:r>
      <w:r w:rsidR="00B67F77" w:rsidRPr="004C1E4D">
        <w:rPr>
          <w:rFonts w:ascii="Times New Roman" w:eastAsia="Times New Roman" w:hAnsi="Times New Roman" w:cs="Times New Roman"/>
          <w:sz w:val="28"/>
          <w:szCs w:val="28"/>
          <w:lang w:val="uk-UA"/>
        </w:rPr>
        <w:t xml:space="preserve"> здобувачів ЗВО</w:t>
      </w:r>
      <w:r w:rsidRPr="004C1E4D">
        <w:rPr>
          <w:rFonts w:ascii="Times New Roman" w:eastAsia="Times New Roman" w:hAnsi="Times New Roman" w:cs="Times New Roman"/>
          <w:sz w:val="28"/>
          <w:szCs w:val="28"/>
          <w:lang w:val="uk-UA"/>
        </w:rPr>
        <w:t>.</w:t>
      </w:r>
    </w:p>
    <w:p w:rsidR="00EA22BA" w:rsidRPr="004C1E4D" w:rsidRDefault="00EA22BA" w:rsidP="00EA22BA">
      <w:pPr>
        <w:spacing w:after="0" w:line="360" w:lineRule="auto"/>
        <w:ind w:firstLine="567"/>
        <w:jc w:val="both"/>
        <w:rPr>
          <w:rFonts w:ascii="Times New Roman" w:eastAsia="Times New Roman" w:hAnsi="Times New Roman" w:cs="Times New Roman"/>
          <w:sz w:val="28"/>
          <w:szCs w:val="28"/>
          <w:lang w:val="uk-UA"/>
        </w:rPr>
      </w:pPr>
      <w:r w:rsidRPr="004C1E4D">
        <w:rPr>
          <w:rFonts w:ascii="Times New Roman" w:eastAsia="Times New Roman" w:hAnsi="Times New Roman" w:cs="Times New Roman"/>
          <w:b/>
          <w:sz w:val="28"/>
          <w:szCs w:val="28"/>
          <w:lang w:val="uk-UA"/>
        </w:rPr>
        <w:t>Апробація магістерської роботи</w:t>
      </w:r>
      <w:r w:rsidRPr="004C1E4D">
        <w:rPr>
          <w:rFonts w:ascii="Times New Roman" w:eastAsia="Times New Roman" w:hAnsi="Times New Roman" w:cs="Times New Roman"/>
          <w:sz w:val="28"/>
          <w:szCs w:val="28"/>
          <w:lang w:val="uk-UA"/>
        </w:rPr>
        <w:t>. Основні результати дослідження було оприлюднено під час виступів на конференціях:</w:t>
      </w:r>
    </w:p>
    <w:p w:rsidR="00EA22BA" w:rsidRPr="004C1E4D" w:rsidRDefault="00EA22BA" w:rsidP="00EA22BA">
      <w:pPr>
        <w:spacing w:after="0" w:line="360" w:lineRule="auto"/>
        <w:ind w:firstLine="567"/>
        <w:jc w:val="both"/>
        <w:rPr>
          <w:rFonts w:ascii="Times New Roman" w:eastAsia="Times New Roman" w:hAnsi="Times New Roman" w:cs="Times New Roman"/>
          <w:i/>
          <w:sz w:val="28"/>
          <w:szCs w:val="28"/>
          <w:lang w:val="uk-UA"/>
        </w:rPr>
      </w:pPr>
      <w:r w:rsidRPr="004C1E4D">
        <w:rPr>
          <w:rFonts w:ascii="Times New Roman" w:eastAsia="Times New Roman" w:hAnsi="Times New Roman" w:cs="Times New Roman"/>
          <w:sz w:val="28"/>
          <w:szCs w:val="28"/>
          <w:lang w:val="uk-UA"/>
        </w:rPr>
        <w:t>1. І Міжнародний конгрес «Прикладна лінгвістика на півдні України: здобутки і перспективи». Одеський національний універ</w:t>
      </w:r>
      <w:r w:rsidR="0037412B">
        <w:rPr>
          <w:rFonts w:ascii="Times New Roman" w:eastAsia="Times New Roman" w:hAnsi="Times New Roman" w:cs="Times New Roman"/>
          <w:sz w:val="28"/>
          <w:szCs w:val="28"/>
          <w:lang w:val="uk-UA"/>
        </w:rPr>
        <w:t>ситет імені І. І. Мечникова, 21-</w:t>
      </w:r>
      <w:r w:rsidRPr="004C1E4D">
        <w:rPr>
          <w:rFonts w:ascii="Times New Roman" w:eastAsia="Times New Roman" w:hAnsi="Times New Roman" w:cs="Times New Roman"/>
          <w:sz w:val="28"/>
          <w:szCs w:val="28"/>
          <w:lang w:val="uk-UA"/>
        </w:rPr>
        <w:t>22 вересня 2021 року. Доповідь:</w:t>
      </w:r>
      <w:r w:rsidR="00310000" w:rsidRPr="004C1E4D">
        <w:rPr>
          <w:rFonts w:ascii="Times New Roman" w:eastAsia="Times New Roman" w:hAnsi="Times New Roman" w:cs="Times New Roman"/>
          <w:sz w:val="28"/>
          <w:szCs w:val="28"/>
          <w:lang w:val="uk-UA"/>
        </w:rPr>
        <w:t xml:space="preserve"> </w:t>
      </w:r>
      <w:r w:rsidR="00310000" w:rsidRPr="004C1E4D">
        <w:rPr>
          <w:rFonts w:ascii="Times New Roman" w:eastAsia="Times New Roman" w:hAnsi="Times New Roman" w:cs="Times New Roman"/>
          <w:i/>
          <w:sz w:val="28"/>
          <w:szCs w:val="28"/>
          <w:lang w:val="uk-UA"/>
        </w:rPr>
        <w:t>Асоціативне поле «волонтер» у лінгвосвідомості одеситів</w:t>
      </w:r>
      <w:r w:rsidRPr="004C1E4D">
        <w:rPr>
          <w:rFonts w:ascii="Times New Roman" w:eastAsia="Times New Roman" w:hAnsi="Times New Roman" w:cs="Times New Roman"/>
          <w:i/>
          <w:sz w:val="28"/>
          <w:szCs w:val="28"/>
          <w:lang w:val="uk-UA"/>
        </w:rPr>
        <w:t>.</w:t>
      </w:r>
    </w:p>
    <w:p w:rsidR="00EA22BA" w:rsidRPr="004C1E4D" w:rsidRDefault="00EA22BA" w:rsidP="00EA22BA">
      <w:pPr>
        <w:spacing w:after="0" w:line="360" w:lineRule="auto"/>
        <w:ind w:firstLine="567"/>
        <w:jc w:val="both"/>
        <w:rPr>
          <w:rFonts w:ascii="Times New Roman" w:eastAsia="Times New Roman" w:hAnsi="Times New Roman" w:cs="Times New Roman"/>
          <w:i/>
          <w:sz w:val="28"/>
          <w:szCs w:val="28"/>
          <w:lang w:val="uk-UA"/>
        </w:rPr>
      </w:pPr>
      <w:r w:rsidRPr="004C1E4D">
        <w:rPr>
          <w:rFonts w:ascii="Times New Roman" w:eastAsia="Times New Roman" w:hAnsi="Times New Roman" w:cs="Times New Roman"/>
          <w:sz w:val="28"/>
          <w:szCs w:val="28"/>
          <w:lang w:val="uk-UA"/>
        </w:rPr>
        <w:t>2. Всеукраїнська науково-практична конференція «Лінгвістика й лінгводидактика: здобутки і перспективи розвитку». Південноукраїнський національний педагогічний університет імені К. Д. Ушинського, Одеса, 2–3 грудня 2021 року. Доповідь:</w:t>
      </w:r>
      <w:r w:rsidR="0078434A" w:rsidRPr="004C1E4D">
        <w:rPr>
          <w:rFonts w:ascii="Times New Roman" w:eastAsia="Times New Roman" w:hAnsi="Times New Roman" w:cs="Times New Roman"/>
          <w:sz w:val="28"/>
          <w:szCs w:val="28"/>
          <w:lang w:val="uk-UA"/>
        </w:rPr>
        <w:t xml:space="preserve"> </w:t>
      </w:r>
      <w:r w:rsidR="0078434A" w:rsidRPr="004C1E4D">
        <w:rPr>
          <w:rFonts w:ascii="Times New Roman" w:eastAsia="Times New Roman" w:hAnsi="Times New Roman" w:cs="Times New Roman"/>
          <w:i/>
          <w:sz w:val="28"/>
          <w:szCs w:val="28"/>
          <w:lang w:val="uk-UA"/>
        </w:rPr>
        <w:t>Концепт «волонтер» у свідомості російськомовних українців: за результатами асоціативного експерименту</w:t>
      </w:r>
      <w:r w:rsidRPr="004C1E4D">
        <w:rPr>
          <w:rFonts w:ascii="Times New Roman" w:eastAsia="Times New Roman" w:hAnsi="Times New Roman" w:cs="Times New Roman"/>
          <w:i/>
          <w:sz w:val="28"/>
          <w:szCs w:val="28"/>
          <w:lang w:val="uk-UA"/>
        </w:rPr>
        <w:t>.</w:t>
      </w:r>
    </w:p>
    <w:p w:rsidR="00EA22BA" w:rsidRPr="004C1E4D" w:rsidRDefault="00EA22BA" w:rsidP="00EA22BA">
      <w:pPr>
        <w:spacing w:after="0" w:line="360" w:lineRule="auto"/>
        <w:ind w:firstLine="567"/>
        <w:jc w:val="both"/>
        <w:rPr>
          <w:rFonts w:ascii="Times New Roman" w:eastAsia="Times New Roman" w:hAnsi="Times New Roman" w:cs="Times New Roman"/>
          <w:i/>
          <w:sz w:val="28"/>
          <w:szCs w:val="28"/>
          <w:lang w:val="uk-UA"/>
        </w:rPr>
      </w:pPr>
      <w:r w:rsidRPr="004C1E4D">
        <w:rPr>
          <w:rFonts w:ascii="Times New Roman" w:eastAsia="Times New Roman" w:hAnsi="Times New Roman" w:cs="Times New Roman"/>
          <w:sz w:val="28"/>
          <w:szCs w:val="28"/>
          <w:lang w:val="uk-UA"/>
        </w:rPr>
        <w:t>3. Звітна наукова студентська конференція ОНУ імені І. І. Мечникова, Одеса, 28 квітня 2021 року. Доповідь:</w:t>
      </w:r>
      <w:r w:rsidR="000726DD" w:rsidRPr="004C1E4D">
        <w:rPr>
          <w:rFonts w:ascii="Times New Roman" w:eastAsia="Times New Roman" w:hAnsi="Times New Roman" w:cs="Times New Roman"/>
          <w:sz w:val="28"/>
          <w:szCs w:val="28"/>
          <w:lang w:val="uk-UA"/>
        </w:rPr>
        <w:t xml:space="preserve"> </w:t>
      </w:r>
      <w:r w:rsidR="000726DD" w:rsidRPr="004C1E4D">
        <w:rPr>
          <w:rFonts w:ascii="Times New Roman" w:eastAsia="Times New Roman" w:hAnsi="Times New Roman" w:cs="Times New Roman"/>
          <w:i/>
          <w:sz w:val="28"/>
          <w:szCs w:val="28"/>
          <w:lang w:val="uk-UA"/>
        </w:rPr>
        <w:t>Вербальна репрезентація іміджу волонтера в ЗМІ і соцмережах: асоціативне поле</w:t>
      </w:r>
      <w:r w:rsidRPr="004C1E4D">
        <w:rPr>
          <w:rFonts w:ascii="Times New Roman" w:eastAsia="Times New Roman" w:hAnsi="Times New Roman" w:cs="Times New Roman"/>
          <w:i/>
          <w:sz w:val="28"/>
          <w:szCs w:val="28"/>
          <w:lang w:val="uk-UA"/>
        </w:rPr>
        <w:t>.</w:t>
      </w:r>
    </w:p>
    <w:p w:rsidR="00EA22BA" w:rsidRPr="004C1E4D" w:rsidRDefault="00EA22BA" w:rsidP="00EA22BA">
      <w:pPr>
        <w:spacing w:after="0" w:line="360" w:lineRule="auto"/>
        <w:ind w:firstLine="567"/>
        <w:jc w:val="both"/>
        <w:rPr>
          <w:rFonts w:ascii="Times New Roman" w:eastAsia="Times New Roman" w:hAnsi="Times New Roman" w:cs="Times New Roman"/>
          <w:sz w:val="28"/>
          <w:szCs w:val="28"/>
          <w:lang w:val="uk-UA"/>
        </w:rPr>
      </w:pPr>
      <w:r w:rsidRPr="004C1E4D">
        <w:rPr>
          <w:rFonts w:ascii="Times New Roman" w:eastAsia="Times New Roman" w:hAnsi="Times New Roman" w:cs="Times New Roman"/>
          <w:sz w:val="28"/>
          <w:szCs w:val="28"/>
          <w:lang w:val="uk-UA"/>
        </w:rPr>
        <w:t xml:space="preserve">За матеріалами проведеного дослідження </w:t>
      </w:r>
      <w:r w:rsidR="00F248CC" w:rsidRPr="004C1E4D">
        <w:rPr>
          <w:rFonts w:ascii="Times New Roman" w:eastAsia="Times New Roman" w:hAnsi="Times New Roman" w:cs="Times New Roman"/>
          <w:sz w:val="28"/>
          <w:szCs w:val="28"/>
          <w:lang w:val="uk-UA"/>
        </w:rPr>
        <w:t>підготовлено</w:t>
      </w:r>
      <w:r w:rsidRPr="004C1E4D">
        <w:rPr>
          <w:rFonts w:ascii="Times New Roman" w:eastAsia="Times New Roman" w:hAnsi="Times New Roman" w:cs="Times New Roman"/>
          <w:sz w:val="28"/>
          <w:szCs w:val="28"/>
          <w:lang w:val="uk-UA"/>
        </w:rPr>
        <w:t xml:space="preserve"> статті:</w:t>
      </w:r>
    </w:p>
    <w:p w:rsidR="00EA22BA" w:rsidRPr="004C1E4D" w:rsidRDefault="00EA22BA" w:rsidP="00EA22BA">
      <w:pPr>
        <w:spacing w:after="0" w:line="360" w:lineRule="auto"/>
        <w:ind w:firstLine="567"/>
        <w:jc w:val="both"/>
        <w:rPr>
          <w:rFonts w:ascii="Times New Roman" w:eastAsia="Times New Roman" w:hAnsi="Times New Roman" w:cs="Times New Roman"/>
          <w:sz w:val="28"/>
          <w:szCs w:val="28"/>
          <w:lang w:val="uk-UA"/>
        </w:rPr>
      </w:pPr>
      <w:r w:rsidRPr="004C1E4D">
        <w:rPr>
          <w:rFonts w:ascii="Times New Roman" w:eastAsia="Times New Roman" w:hAnsi="Times New Roman" w:cs="Times New Roman"/>
          <w:sz w:val="28"/>
          <w:szCs w:val="28"/>
          <w:lang w:val="uk-UA"/>
        </w:rPr>
        <w:t xml:space="preserve">1. </w:t>
      </w:r>
      <w:r w:rsidR="000726DD" w:rsidRPr="004C1E4D">
        <w:rPr>
          <w:rFonts w:ascii="Times New Roman" w:eastAsia="Times New Roman" w:hAnsi="Times New Roman" w:cs="Times New Roman"/>
          <w:sz w:val="28"/>
          <w:szCs w:val="28"/>
          <w:lang w:val="uk-UA"/>
        </w:rPr>
        <w:t>Оніщенко О. О. Лексема «волонтер»: структура значення за лексикографічними джерелами</w:t>
      </w:r>
      <w:r w:rsidRPr="004C1E4D">
        <w:rPr>
          <w:rFonts w:ascii="Times New Roman" w:eastAsia="Times New Roman" w:hAnsi="Times New Roman" w:cs="Times New Roman"/>
          <w:sz w:val="28"/>
          <w:szCs w:val="28"/>
          <w:lang w:val="uk-UA"/>
        </w:rPr>
        <w:t xml:space="preserve">. </w:t>
      </w:r>
      <w:r w:rsidRPr="004C1E4D">
        <w:rPr>
          <w:rFonts w:ascii="Times New Roman" w:eastAsia="Times New Roman" w:hAnsi="Times New Roman" w:cs="Times New Roman"/>
          <w:i/>
          <w:sz w:val="28"/>
          <w:szCs w:val="28"/>
          <w:lang w:val="uk-UA"/>
        </w:rPr>
        <w:t>Філологічні студії.</w:t>
      </w:r>
      <w:r w:rsidRPr="004C1E4D">
        <w:rPr>
          <w:rFonts w:ascii="Times New Roman" w:eastAsia="Times New Roman" w:hAnsi="Times New Roman" w:cs="Times New Roman"/>
          <w:sz w:val="28"/>
          <w:szCs w:val="28"/>
          <w:lang w:val="uk-UA"/>
        </w:rPr>
        <w:t xml:space="preserve"> Випуск ХІІ: збірник наукових статей  студентів філологічного факультету. Одеса: Одеський національний університет імені І. І. Мечникова, 2021. (подано до друку).</w:t>
      </w:r>
    </w:p>
    <w:p w:rsidR="00EA22BA" w:rsidRPr="004C1E4D" w:rsidRDefault="00EA22BA" w:rsidP="00EA22BA">
      <w:pPr>
        <w:spacing w:after="0" w:line="360" w:lineRule="auto"/>
        <w:ind w:firstLine="567"/>
        <w:jc w:val="both"/>
        <w:rPr>
          <w:rFonts w:ascii="Times New Roman" w:hAnsi="Times New Roman" w:cs="Times New Roman"/>
          <w:sz w:val="28"/>
          <w:szCs w:val="28"/>
          <w:lang w:val="uk-UA"/>
        </w:rPr>
      </w:pPr>
      <w:r w:rsidRPr="004C1E4D">
        <w:rPr>
          <w:rFonts w:ascii="Times New Roman" w:eastAsia="Times New Roman" w:hAnsi="Times New Roman" w:cs="Times New Roman"/>
          <w:b/>
          <w:sz w:val="28"/>
          <w:szCs w:val="28"/>
          <w:lang w:val="uk-UA"/>
        </w:rPr>
        <w:t>Структура роботи</w:t>
      </w:r>
      <w:r w:rsidRPr="004C1E4D">
        <w:rPr>
          <w:rFonts w:ascii="Times New Roman" w:eastAsia="Times New Roman" w:hAnsi="Times New Roman" w:cs="Times New Roman"/>
          <w:sz w:val="28"/>
          <w:szCs w:val="28"/>
          <w:lang w:val="uk-UA"/>
        </w:rPr>
        <w:t xml:space="preserve">. Робота складається зі вступу, трьох розділів, висновків і списку використаної літератури. У першому розділі «Теоретичні засади дослідження </w:t>
      </w:r>
      <w:r w:rsidR="00B67F77" w:rsidRPr="004C1E4D">
        <w:rPr>
          <w:rFonts w:ascii="Times New Roman" w:eastAsia="Times New Roman" w:hAnsi="Times New Roman" w:cs="Times New Roman"/>
          <w:sz w:val="28"/>
          <w:szCs w:val="28"/>
          <w:lang w:val="uk-UA"/>
        </w:rPr>
        <w:t>лексичної семантики в медіадискурсі</w:t>
      </w:r>
      <w:r w:rsidRPr="004C1E4D">
        <w:rPr>
          <w:rFonts w:ascii="Times New Roman" w:eastAsia="Times New Roman" w:hAnsi="Times New Roman" w:cs="Times New Roman"/>
          <w:sz w:val="28"/>
          <w:szCs w:val="28"/>
          <w:lang w:val="uk-UA"/>
        </w:rPr>
        <w:t xml:space="preserve">» представлено огляд основних підходів до поняття дискурсу та </w:t>
      </w:r>
      <w:r w:rsidR="00B67F77" w:rsidRPr="004C1E4D">
        <w:rPr>
          <w:rFonts w:ascii="Times New Roman" w:eastAsia="Times New Roman" w:hAnsi="Times New Roman" w:cs="Times New Roman"/>
          <w:sz w:val="28"/>
          <w:szCs w:val="28"/>
          <w:lang w:val="uk-UA"/>
        </w:rPr>
        <w:t>медіадискурсу, окреслено підходи до волонтерства в суміжних галузях науки</w:t>
      </w:r>
      <w:r w:rsidRPr="004C1E4D">
        <w:rPr>
          <w:rFonts w:ascii="Times New Roman" w:eastAsia="Times New Roman" w:hAnsi="Times New Roman" w:cs="Times New Roman"/>
          <w:sz w:val="28"/>
          <w:szCs w:val="28"/>
          <w:lang w:val="uk-UA"/>
        </w:rPr>
        <w:t>. У другому розділі «</w:t>
      </w:r>
      <w:r w:rsidR="00D35488" w:rsidRPr="004C1E4D">
        <w:rPr>
          <w:rFonts w:ascii="Times New Roman" w:eastAsia="Times New Roman" w:hAnsi="Times New Roman" w:cs="Times New Roman"/>
          <w:sz w:val="28"/>
          <w:szCs w:val="28"/>
          <w:lang w:val="uk-UA"/>
        </w:rPr>
        <w:t>Репрезентація іміджу волонтера в медіадискурсі та лексикографічних джерелах</w:t>
      </w:r>
      <w:r w:rsidRPr="004C1E4D">
        <w:rPr>
          <w:rFonts w:ascii="Times New Roman" w:eastAsia="Times New Roman" w:hAnsi="Times New Roman" w:cs="Times New Roman"/>
          <w:sz w:val="28"/>
          <w:szCs w:val="28"/>
          <w:lang w:val="uk-UA"/>
        </w:rPr>
        <w:t xml:space="preserve">» схарактеризовано </w:t>
      </w:r>
      <w:r w:rsidR="00D35488" w:rsidRPr="004C1E4D">
        <w:rPr>
          <w:rFonts w:ascii="Times New Roman" w:eastAsia="Times New Roman" w:hAnsi="Times New Roman" w:cs="Times New Roman"/>
          <w:sz w:val="28"/>
          <w:szCs w:val="28"/>
          <w:lang w:val="uk-UA"/>
        </w:rPr>
        <w:t>лексичне значення слова «волонтер» та проаналізовано вживання цієї лексеми в ЗМІ і соцмережах</w:t>
      </w:r>
      <w:r w:rsidRPr="004C1E4D">
        <w:rPr>
          <w:rFonts w:ascii="Times New Roman" w:eastAsia="Times New Roman" w:hAnsi="Times New Roman" w:cs="Times New Roman"/>
          <w:sz w:val="28"/>
          <w:szCs w:val="28"/>
          <w:lang w:val="uk-UA"/>
        </w:rPr>
        <w:t>. У третьому розділі «</w:t>
      </w:r>
      <w:r w:rsidR="00D35488" w:rsidRPr="004C1E4D">
        <w:rPr>
          <w:rFonts w:ascii="Times New Roman" w:eastAsia="Times New Roman" w:hAnsi="Times New Roman" w:cs="Times New Roman"/>
          <w:sz w:val="28"/>
          <w:szCs w:val="28"/>
          <w:lang w:val="uk-UA"/>
        </w:rPr>
        <w:t>Асоціативне поле «волонтер» в українській мові</w:t>
      </w:r>
      <w:r w:rsidRPr="004C1E4D">
        <w:rPr>
          <w:rFonts w:ascii="Times New Roman" w:eastAsia="Times New Roman" w:hAnsi="Times New Roman" w:cs="Times New Roman"/>
          <w:sz w:val="28"/>
          <w:szCs w:val="28"/>
          <w:lang w:val="uk-UA"/>
        </w:rPr>
        <w:t>» представлено результати проведеного</w:t>
      </w:r>
      <w:r w:rsidR="00D35488" w:rsidRPr="004C1E4D">
        <w:rPr>
          <w:rFonts w:ascii="Times New Roman" w:eastAsia="Times New Roman" w:hAnsi="Times New Roman" w:cs="Times New Roman"/>
          <w:sz w:val="28"/>
          <w:szCs w:val="28"/>
          <w:lang w:val="uk-UA"/>
        </w:rPr>
        <w:t xml:space="preserve"> лінгвістичного експерименту.</w:t>
      </w:r>
    </w:p>
    <w:p w:rsidR="00EF62BA" w:rsidRPr="004C1E4D" w:rsidRDefault="00EF62BA" w:rsidP="00EA22BA">
      <w:pPr>
        <w:spacing w:after="0" w:line="360" w:lineRule="auto"/>
        <w:ind w:firstLine="567"/>
        <w:jc w:val="both"/>
        <w:rPr>
          <w:rFonts w:ascii="Times New Roman" w:hAnsi="Times New Roman" w:cs="Times New Roman"/>
          <w:sz w:val="28"/>
          <w:szCs w:val="28"/>
          <w:lang w:val="uk-UA"/>
        </w:rPr>
      </w:pPr>
    </w:p>
    <w:p w:rsidR="00EF62BA" w:rsidRPr="004C1E4D" w:rsidRDefault="00EF62BA" w:rsidP="00EA22BA">
      <w:pPr>
        <w:spacing w:after="0" w:line="360" w:lineRule="auto"/>
        <w:ind w:firstLine="567"/>
        <w:jc w:val="both"/>
        <w:rPr>
          <w:rFonts w:ascii="Times New Roman" w:hAnsi="Times New Roman" w:cs="Times New Roman"/>
          <w:sz w:val="28"/>
          <w:szCs w:val="28"/>
          <w:lang w:val="uk-UA"/>
        </w:rPr>
      </w:pPr>
    </w:p>
    <w:p w:rsidR="007E5585" w:rsidRPr="004C1E4D" w:rsidRDefault="007E5585" w:rsidP="00EA22BA">
      <w:pPr>
        <w:spacing w:after="0" w:line="360" w:lineRule="auto"/>
        <w:ind w:firstLine="567"/>
        <w:jc w:val="both"/>
        <w:rPr>
          <w:rFonts w:ascii="Times New Roman" w:hAnsi="Times New Roman" w:cs="Times New Roman"/>
          <w:b/>
          <w:i/>
          <w:sz w:val="28"/>
          <w:szCs w:val="28"/>
          <w:lang w:val="uk-UA"/>
        </w:rPr>
      </w:pPr>
      <w:r w:rsidRPr="004C1E4D">
        <w:rPr>
          <w:rFonts w:ascii="Times New Roman" w:hAnsi="Times New Roman" w:cs="Times New Roman"/>
          <w:b/>
          <w:i/>
          <w:sz w:val="28"/>
          <w:szCs w:val="28"/>
          <w:lang w:val="uk-UA"/>
        </w:rPr>
        <w:br w:type="page"/>
      </w:r>
    </w:p>
    <w:p w:rsidR="00435F56" w:rsidRPr="00DD0897" w:rsidRDefault="00BE409F" w:rsidP="00DD0897">
      <w:pPr>
        <w:spacing w:after="0" w:line="360" w:lineRule="auto"/>
        <w:ind w:firstLine="567"/>
        <w:jc w:val="center"/>
        <w:rPr>
          <w:rFonts w:ascii="Times New Roman" w:hAnsi="Times New Roman" w:cs="Times New Roman"/>
          <w:b/>
          <w:sz w:val="28"/>
          <w:szCs w:val="28"/>
          <w:lang w:val="uk-UA"/>
        </w:rPr>
      </w:pPr>
      <w:bookmarkStart w:id="0" w:name="_GoBack"/>
      <w:bookmarkEnd w:id="0"/>
      <w:r w:rsidRPr="00DD0897">
        <w:rPr>
          <w:rFonts w:ascii="Times New Roman" w:hAnsi="Times New Roman" w:cs="Times New Roman"/>
          <w:b/>
          <w:sz w:val="28"/>
          <w:szCs w:val="28"/>
          <w:lang w:val="uk-UA"/>
        </w:rPr>
        <w:t>ВИСНОВКИ</w:t>
      </w:r>
    </w:p>
    <w:p w:rsidR="00DD0897" w:rsidRDefault="00DD0897" w:rsidP="00EA22BA">
      <w:pPr>
        <w:spacing w:after="0" w:line="360" w:lineRule="auto"/>
        <w:ind w:firstLine="567"/>
        <w:jc w:val="both"/>
        <w:rPr>
          <w:rFonts w:ascii="Times New Roman" w:hAnsi="Times New Roman" w:cs="Times New Roman"/>
          <w:sz w:val="28"/>
          <w:szCs w:val="28"/>
          <w:lang w:val="uk-UA"/>
        </w:rPr>
      </w:pPr>
    </w:p>
    <w:p w:rsidR="00DD0897" w:rsidRDefault="00DD0897" w:rsidP="00EA22B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підставі проаналізованих лексикографічних джерел, контекстуального вживання лексеми «волонтер» в електронних ЗМІ та соціальних мережах, а також на підставі проведеного лінгвістичного експерименту, ми дійшли наступних висновків.</w:t>
      </w:r>
    </w:p>
    <w:p w:rsidR="00DD0897" w:rsidRPr="004C1E4D" w:rsidRDefault="00DD0897" w:rsidP="00DD08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C1E4D">
        <w:rPr>
          <w:rFonts w:ascii="Times New Roman" w:hAnsi="Times New Roman" w:cs="Times New Roman"/>
          <w:sz w:val="28"/>
          <w:szCs w:val="28"/>
          <w:lang w:val="uk-UA"/>
        </w:rPr>
        <w:t>орівнюючи дефініції тлумачних словників, довідників, термінологічних словників і визначень науковців, зазначимо, що лексема</w:t>
      </w:r>
      <w:r>
        <w:rPr>
          <w:rFonts w:ascii="Times New Roman" w:hAnsi="Times New Roman" w:cs="Times New Roman"/>
          <w:sz w:val="28"/>
          <w:szCs w:val="28"/>
          <w:lang w:val="uk-UA"/>
        </w:rPr>
        <w:t xml:space="preserve"> «волонтер»</w:t>
      </w:r>
      <w:r w:rsidRPr="004C1E4D">
        <w:rPr>
          <w:rFonts w:ascii="Times New Roman" w:hAnsi="Times New Roman" w:cs="Times New Roman"/>
          <w:sz w:val="28"/>
          <w:szCs w:val="28"/>
          <w:lang w:val="uk-UA"/>
        </w:rPr>
        <w:t xml:space="preserve"> повернулася до активного вжитку: застарілим лишилося значення, пов’язане з військової службою. До ближньої периферії, крім семантики добровільності, додалася семантика допомоги. Крім того, розширилися сфери діяльності зазначеного суб’єкта. Такі зміни зумовлені, на нашу думку, екстралінгвальними причинами, зокрема подіями Революції Гідності та військової агресії  Росії проти України.</w:t>
      </w:r>
      <w:r>
        <w:rPr>
          <w:rFonts w:ascii="Times New Roman" w:hAnsi="Times New Roman" w:cs="Times New Roman"/>
          <w:sz w:val="28"/>
          <w:szCs w:val="28"/>
          <w:lang w:val="uk-UA"/>
        </w:rPr>
        <w:t xml:space="preserve"> Я</w:t>
      </w:r>
      <w:r w:rsidRPr="004C1E4D">
        <w:rPr>
          <w:rFonts w:ascii="Times New Roman" w:hAnsi="Times New Roman" w:cs="Times New Roman"/>
          <w:sz w:val="28"/>
          <w:szCs w:val="28"/>
          <w:lang w:val="uk-UA"/>
        </w:rPr>
        <w:t xml:space="preserve">дерна зона </w:t>
      </w:r>
      <w:r>
        <w:rPr>
          <w:rFonts w:ascii="Times New Roman" w:hAnsi="Times New Roman" w:cs="Times New Roman"/>
          <w:sz w:val="28"/>
          <w:szCs w:val="28"/>
          <w:lang w:val="uk-UA"/>
        </w:rPr>
        <w:t xml:space="preserve">лексичного значення </w:t>
      </w:r>
      <w:r w:rsidRPr="004C1E4D">
        <w:rPr>
          <w:rFonts w:ascii="Times New Roman" w:hAnsi="Times New Roman" w:cs="Times New Roman"/>
          <w:sz w:val="28"/>
          <w:szCs w:val="28"/>
          <w:lang w:val="uk-UA"/>
        </w:rPr>
        <w:t>містить два центра – «субʼєкт дії» і</w:t>
      </w:r>
      <w:r w:rsidR="003B33DD">
        <w:rPr>
          <w:rFonts w:ascii="Times New Roman" w:hAnsi="Times New Roman" w:cs="Times New Roman"/>
          <w:sz w:val="28"/>
          <w:szCs w:val="28"/>
          <w:lang w:val="uk-UA"/>
        </w:rPr>
        <w:t xml:space="preserve"> «ді</w:t>
      </w:r>
      <w:r w:rsidRPr="004C1E4D">
        <w:rPr>
          <w:rFonts w:ascii="Times New Roman" w:hAnsi="Times New Roman" w:cs="Times New Roman"/>
          <w:sz w:val="28"/>
          <w:szCs w:val="28"/>
          <w:lang w:val="uk-UA"/>
        </w:rPr>
        <w:t>яльність», ближня периферія охоплює семантику «допомога», «благодійність», «безоплатність», дальня периферія – «адресат дії», «знаряддя дії».</w:t>
      </w:r>
    </w:p>
    <w:p w:rsidR="00DD0897" w:rsidRPr="004C1E4D" w:rsidRDefault="00DD0897" w:rsidP="00DD08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Лексема</w:t>
      </w:r>
      <w:r w:rsidRPr="004C1E4D">
        <w:rPr>
          <w:rFonts w:ascii="Times New Roman" w:hAnsi="Times New Roman" w:cs="Times New Roman"/>
          <w:sz w:val="28"/>
          <w:szCs w:val="28"/>
          <w:lang w:val="uk-UA"/>
        </w:rPr>
        <w:t xml:space="preserve"> «волонтер» в електронних ЗМІ</w:t>
      </w:r>
      <w:r>
        <w:rPr>
          <w:rFonts w:ascii="Times New Roman" w:hAnsi="Times New Roman" w:cs="Times New Roman"/>
          <w:sz w:val="28"/>
          <w:szCs w:val="28"/>
          <w:lang w:val="uk-UA"/>
        </w:rPr>
        <w:t xml:space="preserve"> («Українська правда», ТСН та УкрНет)</w:t>
      </w:r>
      <w:r w:rsidRPr="004C1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репрезентує такі іміджеві характеристики волонтерів як нейтральні або позитивно оцінні: </w:t>
      </w:r>
    </w:p>
    <w:p w:rsidR="00DD0897" w:rsidRDefault="00DD0897" w:rsidP="00DD0897">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1. Волонтер </w:t>
      </w:r>
      <w:r>
        <w:rPr>
          <w:rFonts w:ascii="Times New Roman" w:hAnsi="Times New Roman" w:cs="Times New Roman"/>
          <w:sz w:val="28"/>
          <w:szCs w:val="28"/>
          <w:lang w:val="uk-UA"/>
        </w:rPr>
        <w:t>–</w:t>
      </w:r>
      <w:r w:rsidRPr="004C1E4D">
        <w:rPr>
          <w:rFonts w:ascii="Times New Roman" w:hAnsi="Times New Roman" w:cs="Times New Roman"/>
          <w:sz w:val="28"/>
          <w:szCs w:val="28"/>
          <w:lang w:val="uk-UA"/>
        </w:rPr>
        <w:t xml:space="preserve"> доброволець у соціальній діяльності, тобто це суб’єкт, який бере участь у соціально важливих програмах і заходах. Серед таких програм особливо відзначимо роль волонтерів у боротьбі з коронавірусною пандемією</w:t>
      </w:r>
      <w:r>
        <w:rPr>
          <w:rFonts w:ascii="Times New Roman" w:hAnsi="Times New Roman" w:cs="Times New Roman"/>
          <w:sz w:val="28"/>
          <w:szCs w:val="28"/>
          <w:lang w:val="uk-UA"/>
        </w:rPr>
        <w:t>.</w:t>
      </w:r>
    </w:p>
    <w:p w:rsidR="00DD0897" w:rsidRDefault="00DD0897" w:rsidP="00DD0897">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2. Волонтер – учасник військових подій. Цей іміджевий аспект актуальний для України, починаючи з 2014 року, тому волонтер прирівнюють до військових добровольців</w:t>
      </w:r>
      <w:r>
        <w:rPr>
          <w:rFonts w:ascii="Times New Roman" w:hAnsi="Times New Roman" w:cs="Times New Roman"/>
          <w:sz w:val="28"/>
          <w:szCs w:val="28"/>
          <w:lang w:val="uk-UA"/>
        </w:rPr>
        <w:t xml:space="preserve">. У цьому значенні волонтер стає синонімом добровольця, але з іміджевого боку волонтерів тут тлумачать як осіб, які впливають на захист країни та позитивно оцінюють їх роль. </w:t>
      </w:r>
    </w:p>
    <w:p w:rsidR="00DD0897" w:rsidRDefault="00DD0897" w:rsidP="00DD0897">
      <w:pPr>
        <w:spacing w:after="0" w:line="360" w:lineRule="auto"/>
        <w:ind w:firstLine="567"/>
        <w:jc w:val="both"/>
        <w:rPr>
          <w:rFonts w:ascii="Times New Roman" w:hAnsi="Times New Roman" w:cs="Times New Roman"/>
          <w:sz w:val="28"/>
          <w:szCs w:val="28"/>
          <w:lang w:val="uk-UA"/>
        </w:rPr>
      </w:pPr>
      <w:r w:rsidRPr="004C1E4D">
        <w:rPr>
          <w:rFonts w:ascii="Times New Roman" w:hAnsi="Times New Roman" w:cs="Times New Roman"/>
          <w:sz w:val="28"/>
          <w:szCs w:val="28"/>
          <w:lang w:val="uk-UA"/>
        </w:rPr>
        <w:t xml:space="preserve">3. Волонтер </w:t>
      </w:r>
      <w:r>
        <w:rPr>
          <w:rFonts w:ascii="Times New Roman" w:hAnsi="Times New Roman" w:cs="Times New Roman"/>
          <w:sz w:val="28"/>
          <w:szCs w:val="28"/>
          <w:lang w:val="uk-UA"/>
        </w:rPr>
        <w:t>–</w:t>
      </w:r>
      <w:r w:rsidRPr="004C1E4D">
        <w:rPr>
          <w:rFonts w:ascii="Times New Roman" w:hAnsi="Times New Roman" w:cs="Times New Roman"/>
          <w:sz w:val="28"/>
          <w:szCs w:val="28"/>
          <w:lang w:val="uk-UA"/>
        </w:rPr>
        <w:t xml:space="preserve"> особа, що є захисником тварин</w:t>
      </w:r>
      <w:r>
        <w:rPr>
          <w:rFonts w:ascii="Times New Roman" w:hAnsi="Times New Roman" w:cs="Times New Roman"/>
          <w:sz w:val="28"/>
          <w:szCs w:val="28"/>
          <w:lang w:val="uk-UA"/>
        </w:rPr>
        <w:t>. Ця характеристика демонструє ототожнення волонтерів із зоозахисниками, оскільки одним з напрямів діяльності волонтерів є саме захист тварин. Проте цей аспект представлений найменшою мірою в медіадискурсі.</w:t>
      </w:r>
    </w:p>
    <w:p w:rsidR="00DD0897" w:rsidRPr="00851D88" w:rsidRDefault="00DD0897" w:rsidP="00DD08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Виокремлено</w:t>
      </w:r>
      <w:r w:rsidRPr="004C1E4D">
        <w:rPr>
          <w:rFonts w:ascii="Times New Roman" w:hAnsi="Times New Roman" w:cs="Times New Roman"/>
          <w:sz w:val="28"/>
          <w:szCs w:val="28"/>
          <w:lang w:val="uk-UA"/>
        </w:rPr>
        <w:t xml:space="preserve"> характеристики, що визначають семантичне наповнення </w:t>
      </w:r>
      <w:r w:rsidRPr="00851D88">
        <w:rPr>
          <w:rFonts w:ascii="Times New Roman" w:hAnsi="Times New Roman" w:cs="Times New Roman"/>
          <w:sz w:val="28"/>
          <w:szCs w:val="28"/>
          <w:lang w:val="uk-UA"/>
        </w:rPr>
        <w:t>лексеми «волонтер» у ЗМІ»: «допомога», «безоплатність», «вдячність», «добровільність», «робота».</w:t>
      </w:r>
      <w:r w:rsidR="00851D88" w:rsidRPr="00851D88">
        <w:rPr>
          <w:rFonts w:ascii="Times New Roman" w:hAnsi="Times New Roman" w:cs="Times New Roman"/>
          <w:sz w:val="28"/>
          <w:szCs w:val="28"/>
          <w:lang w:val="ru-RU"/>
        </w:rPr>
        <w:t xml:space="preserve"> У </w:t>
      </w:r>
      <w:r w:rsidR="00851D88" w:rsidRPr="00851D88">
        <w:rPr>
          <w:rFonts w:ascii="Times New Roman" w:hAnsi="Times New Roman" w:cs="Times New Roman"/>
          <w:sz w:val="28"/>
          <w:szCs w:val="28"/>
          <w:lang w:val="uk-UA"/>
        </w:rPr>
        <w:t>медіадискурсі волонтер представлений як позитивно оцінний суб’єкт, що безоплатно займається суспільно важливими справами.</w:t>
      </w:r>
    </w:p>
    <w:p w:rsidR="003E070A" w:rsidRDefault="003E070A" w:rsidP="003E0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соцмережах ми виявили наступні іміджеві характеристики волонтера: </w:t>
      </w:r>
    </w:p>
    <w:p w:rsidR="003E070A" w:rsidRPr="004C1E4D" w:rsidRDefault="003E070A" w:rsidP="003E0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Волонтер – людина, яка змінює світ на краще. Така позитивно оцінка волонтерів саме і характеризує сприйняття їх суспільством на іміджевому рівні.</w:t>
      </w:r>
    </w:p>
    <w:p w:rsidR="003E070A" w:rsidRDefault="003E070A" w:rsidP="003E0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Волонтер – людина, яка допомагає добровільно і безоплатно. У такому контексті волонтер і доброволець виступають синонімами.</w:t>
      </w:r>
    </w:p>
    <w:p w:rsidR="003E070A" w:rsidRDefault="003E070A" w:rsidP="003E0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Волонтер – це людина, яка робить добрі справи для своєї країни. Контекстуальне вживання тут пов’язано насамперед з військовою діяльністю волонтерів в Україні.</w:t>
      </w:r>
    </w:p>
    <w:p w:rsidR="003E070A" w:rsidRDefault="003E070A" w:rsidP="003E0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це, основними іміджевими параметрами волонтера на вербальному рівні є: «сприяння», «патріотизм», «допомога».</w:t>
      </w:r>
    </w:p>
    <w:p w:rsidR="00374B6C" w:rsidRDefault="00374B6C" w:rsidP="003E0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онлайн-експеримент засвідчив певні кореляції семантичних полів та іміджевих характеристик лексеми «волонтер».</w:t>
      </w:r>
    </w:p>
    <w:p w:rsidR="003B33DD" w:rsidRDefault="00374B6C" w:rsidP="003B33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Асоціативний експеримент, у якому взяли участь 35 інформантів, визначив, що ядерну частину асоціативного поля становить лексема «допомога». До периферії належать такі реакції: суб’єкт дії – людина; діяльність – потрактування волонтерства як результату або процесу діяльності волонтера абстрактні іменники з позитивно оцінною семантикою.</w:t>
      </w:r>
      <w:r w:rsidR="003B33DD">
        <w:rPr>
          <w:rFonts w:ascii="Times New Roman" w:hAnsi="Times New Roman" w:cs="Times New Roman"/>
          <w:sz w:val="28"/>
          <w:szCs w:val="28"/>
          <w:lang w:val="uk-UA"/>
        </w:rPr>
        <w:t xml:space="preserve"> </w:t>
      </w:r>
      <w:r>
        <w:rPr>
          <w:rFonts w:ascii="Times New Roman" w:hAnsi="Times New Roman" w:cs="Times New Roman"/>
          <w:sz w:val="28"/>
          <w:szCs w:val="28"/>
          <w:lang w:val="uk-UA"/>
        </w:rPr>
        <w:t>Експеримент на дефініцію лексеми «волонтер»</w:t>
      </w:r>
      <w:r w:rsidR="003B33DD">
        <w:rPr>
          <w:rFonts w:ascii="Times New Roman" w:hAnsi="Times New Roman" w:cs="Times New Roman"/>
          <w:sz w:val="28"/>
          <w:szCs w:val="28"/>
          <w:lang w:val="uk-UA"/>
        </w:rPr>
        <w:t xml:space="preserve"> дав такі результати за семантичними групами: допомога, безоплатність, добровільність, благодійність, людина – особа, яка виконує певну діяльність.</w:t>
      </w:r>
    </w:p>
    <w:p w:rsidR="004A254C" w:rsidRDefault="004A254C" w:rsidP="004A25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Зіставний аналіз засвідчує збіг на рівні сем «суб’єкт дії» і «діяльність» в лексикографічних джерелах та в асоціативному полі як ядерних компонентів значення, а також наявність спільних периферійних сем «допомога», «якісна характеристика», «оцінка». У ЗМІ і соцмережах периферійна семантика потрапляє до ядерної частини значення – «допомога», </w:t>
      </w:r>
      <w:r w:rsidRPr="00851D88">
        <w:rPr>
          <w:rFonts w:ascii="Times New Roman" w:hAnsi="Times New Roman" w:cs="Times New Roman"/>
          <w:sz w:val="28"/>
          <w:szCs w:val="28"/>
          <w:lang w:val="uk-UA"/>
        </w:rPr>
        <w:t>«безоплатність», «вдячність», «добровільність».</w:t>
      </w:r>
      <w:r>
        <w:rPr>
          <w:rFonts w:ascii="Times New Roman" w:hAnsi="Times New Roman" w:cs="Times New Roman"/>
          <w:sz w:val="28"/>
          <w:szCs w:val="28"/>
          <w:lang w:val="uk-UA"/>
        </w:rPr>
        <w:t xml:space="preserve"> У соцмережах периферія значно розширюється через додавання сем «сприяння», «патріотизм», «допомога».</w:t>
      </w:r>
    </w:p>
    <w:p w:rsidR="004A254C" w:rsidRDefault="004A254C" w:rsidP="004A25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іміджеві характеристики волонтера ґрунтуються на семантичному наповнення лексеми «волонтер» та його периферійних характеристиках, актуалізованих у МІ і соцмережах.</w:t>
      </w:r>
    </w:p>
    <w:p w:rsidR="00374B6C" w:rsidRDefault="00374B6C" w:rsidP="003E070A">
      <w:pPr>
        <w:spacing w:after="0" w:line="360" w:lineRule="auto"/>
        <w:ind w:firstLine="567"/>
        <w:jc w:val="both"/>
        <w:rPr>
          <w:rFonts w:ascii="Times New Roman" w:hAnsi="Times New Roman" w:cs="Times New Roman"/>
          <w:sz w:val="28"/>
          <w:szCs w:val="28"/>
          <w:lang w:val="uk-UA"/>
        </w:rPr>
      </w:pPr>
    </w:p>
    <w:p w:rsidR="003E070A" w:rsidRDefault="003E070A" w:rsidP="003E070A">
      <w:pPr>
        <w:spacing w:after="0" w:line="360" w:lineRule="auto"/>
        <w:ind w:firstLine="567"/>
        <w:jc w:val="both"/>
        <w:rPr>
          <w:rFonts w:ascii="Times New Roman" w:hAnsi="Times New Roman" w:cs="Times New Roman"/>
          <w:sz w:val="28"/>
          <w:szCs w:val="28"/>
          <w:lang w:val="uk-UA"/>
        </w:rPr>
      </w:pPr>
    </w:p>
    <w:p w:rsidR="00DD0897" w:rsidRDefault="00DD0897" w:rsidP="00DD0897">
      <w:pPr>
        <w:spacing w:after="0" w:line="360" w:lineRule="auto"/>
        <w:ind w:firstLine="567"/>
        <w:jc w:val="both"/>
        <w:rPr>
          <w:rFonts w:ascii="Times New Roman" w:hAnsi="Times New Roman" w:cs="Times New Roman"/>
          <w:sz w:val="28"/>
          <w:szCs w:val="28"/>
          <w:lang w:val="uk-UA"/>
        </w:rPr>
      </w:pPr>
    </w:p>
    <w:p w:rsidR="00DD0897" w:rsidRPr="004C1E4D" w:rsidRDefault="00DD0897" w:rsidP="00DD0897">
      <w:pPr>
        <w:spacing w:after="0" w:line="360" w:lineRule="auto"/>
        <w:ind w:firstLine="567"/>
        <w:jc w:val="both"/>
        <w:rPr>
          <w:rFonts w:ascii="Times New Roman" w:hAnsi="Times New Roman" w:cs="Times New Roman"/>
          <w:sz w:val="28"/>
          <w:szCs w:val="28"/>
          <w:lang w:val="uk-UA"/>
        </w:rPr>
      </w:pPr>
    </w:p>
    <w:p w:rsidR="00DD0897" w:rsidRPr="004C1E4D" w:rsidRDefault="00DD0897" w:rsidP="00EA22BA">
      <w:pPr>
        <w:spacing w:after="0" w:line="360" w:lineRule="auto"/>
        <w:ind w:firstLine="567"/>
        <w:jc w:val="both"/>
        <w:rPr>
          <w:rFonts w:ascii="Times New Roman" w:hAnsi="Times New Roman" w:cs="Times New Roman"/>
          <w:sz w:val="28"/>
          <w:szCs w:val="28"/>
          <w:lang w:val="uk-UA"/>
        </w:rPr>
      </w:pPr>
    </w:p>
    <w:p w:rsidR="00BE409F" w:rsidRPr="004C1E4D" w:rsidRDefault="00BE409F" w:rsidP="00EA22BA">
      <w:pPr>
        <w:spacing w:after="0" w:line="360" w:lineRule="auto"/>
        <w:ind w:firstLine="567"/>
        <w:jc w:val="both"/>
        <w:rPr>
          <w:rFonts w:ascii="Times New Roman" w:hAnsi="Times New Roman" w:cs="Times New Roman"/>
          <w:sz w:val="28"/>
          <w:szCs w:val="28"/>
          <w:lang w:val="uk-UA"/>
        </w:rPr>
      </w:pPr>
    </w:p>
    <w:p w:rsidR="00BE409F" w:rsidRPr="004C1E4D" w:rsidRDefault="00BE409F" w:rsidP="00EA22BA">
      <w:pPr>
        <w:spacing w:after="0" w:line="360" w:lineRule="auto"/>
        <w:ind w:firstLine="567"/>
        <w:jc w:val="both"/>
        <w:rPr>
          <w:rFonts w:ascii="Times New Roman" w:hAnsi="Times New Roman" w:cs="Times New Roman"/>
          <w:sz w:val="28"/>
          <w:szCs w:val="28"/>
          <w:lang w:val="uk-UA"/>
        </w:rPr>
      </w:pPr>
    </w:p>
    <w:p w:rsidR="005E291F" w:rsidRPr="004C1E4D" w:rsidRDefault="005E291F">
      <w:pPr>
        <w:rPr>
          <w:rFonts w:ascii="Times New Roman" w:hAnsi="Times New Roman" w:cs="Times New Roman"/>
          <w:sz w:val="28"/>
          <w:szCs w:val="28"/>
          <w:lang w:val="uk-UA"/>
        </w:rPr>
      </w:pPr>
      <w:r w:rsidRPr="004C1E4D">
        <w:rPr>
          <w:rFonts w:ascii="Times New Roman" w:hAnsi="Times New Roman" w:cs="Times New Roman"/>
          <w:sz w:val="28"/>
          <w:szCs w:val="28"/>
          <w:lang w:val="uk-UA"/>
        </w:rPr>
        <w:br w:type="page"/>
      </w:r>
    </w:p>
    <w:p w:rsidR="00DF6A0C" w:rsidRDefault="005E291F" w:rsidP="00932BFC">
      <w:pPr>
        <w:spacing w:after="0" w:line="360" w:lineRule="auto"/>
        <w:ind w:firstLine="567"/>
        <w:jc w:val="center"/>
        <w:rPr>
          <w:rFonts w:ascii="Times New Roman" w:hAnsi="Times New Roman" w:cs="Times New Roman"/>
          <w:b/>
          <w:caps/>
          <w:sz w:val="28"/>
          <w:szCs w:val="28"/>
          <w:lang w:val="uk-UA"/>
        </w:rPr>
      </w:pPr>
      <w:r w:rsidRPr="004C1E4D">
        <w:rPr>
          <w:rFonts w:ascii="Times New Roman" w:hAnsi="Times New Roman" w:cs="Times New Roman"/>
          <w:b/>
          <w:caps/>
          <w:sz w:val="28"/>
          <w:szCs w:val="28"/>
          <w:lang w:val="uk-UA"/>
        </w:rPr>
        <w:t>Список використаної літератури</w:t>
      </w:r>
    </w:p>
    <w:p w:rsidR="004C47B1" w:rsidRDefault="004C47B1" w:rsidP="004C47B1">
      <w:pPr>
        <w:spacing w:after="0" w:line="360" w:lineRule="auto"/>
        <w:ind w:firstLine="567"/>
        <w:jc w:val="both"/>
        <w:rPr>
          <w:rFonts w:ascii="Times New Roman" w:hAnsi="Times New Roman" w:cs="Times New Roman"/>
          <w:sz w:val="28"/>
          <w:szCs w:val="28"/>
          <w:lang w:val="uk-UA"/>
        </w:rPr>
      </w:pP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Апресян Ю. Д. Избранные труды. Т.1: Лексическая семантика. М.: Языки русской культуры; Восточная литература, 1995. 472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Арутюнова Н. Д. Дискурс. В кн.: </w:t>
      </w:r>
      <w:r>
        <w:rPr>
          <w:rFonts w:ascii="Times New Roman" w:hAnsi="Times New Roman" w:cs="Times New Roman"/>
          <w:i/>
          <w:sz w:val="28"/>
          <w:szCs w:val="28"/>
          <w:lang w:val="uk-UA"/>
        </w:rPr>
        <w:t xml:space="preserve">Лингвистический энциклопедический словарь; </w:t>
      </w:r>
      <w:r>
        <w:rPr>
          <w:rFonts w:ascii="Times New Roman" w:hAnsi="Times New Roman" w:cs="Times New Roman"/>
          <w:sz w:val="28"/>
          <w:szCs w:val="28"/>
          <w:lang w:val="uk-UA"/>
        </w:rPr>
        <w:t>гл. ред. В. Н. Ярцева. М. : Сов. энциклопедия, 1990. С. 136–137.</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Байрачна А. В. Неологізми як один із головних факторів розвитку української мови. </w:t>
      </w:r>
      <w:r>
        <w:rPr>
          <w:rFonts w:ascii="Times New Roman" w:hAnsi="Times New Roman" w:cs="Times New Roman"/>
          <w:i/>
          <w:sz w:val="28"/>
          <w:szCs w:val="28"/>
          <w:lang w:val="uk-UA"/>
        </w:rPr>
        <w:t>Управління розвитком</w:t>
      </w:r>
      <w:r>
        <w:rPr>
          <w:rFonts w:ascii="Times New Roman" w:hAnsi="Times New Roman" w:cs="Times New Roman"/>
          <w:sz w:val="28"/>
          <w:szCs w:val="28"/>
          <w:lang w:val="uk-UA"/>
        </w:rPr>
        <w:t>. 2014. № 12. С. 99–100.</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Бацевич Ф. С. Основи комунікативної лінгвістики: підручник. К.: Академія, 2004. 344 с. </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Бондаренко З. П. Організація волонтерської роботи майбутніх соціальних педагогів в умовах вищого навчального закладу: дис. канд. пед. наук. Київ, 2008. 247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Борботько В. Г. Принципы формирования дискурса: От психолингвистики к лингвосинергетике. М.: КомКнига, 2007. 288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Букач М.М., Клименюк Н.В., Горлачук В.В. Словник-довідник із соціальної роботи: навч. Посібник. за ред. М.М. Букача. Миколаїв: ФОП Швець В.Д., 2015. 384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Бусел В.Т. Великий тлумачний словник сучасної української мови. Київ, Ірпінь, 2009. 1736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Волонтеры: словарь-справочник по социальной работе. Под ред. Е.И. Холостовой. Москва: Юрист</w:t>
      </w:r>
      <w:r w:rsidR="00F45887">
        <w:rPr>
          <w:rFonts w:ascii="Times New Roman" w:hAnsi="Times New Roman" w:cs="Times New Roman"/>
          <w:sz w:val="28"/>
          <w:szCs w:val="28"/>
          <w:lang w:val="uk-UA"/>
        </w:rPr>
        <w:t>,</w:t>
      </w:r>
      <w:r>
        <w:rPr>
          <w:rFonts w:ascii="Times New Roman" w:hAnsi="Times New Roman" w:cs="Times New Roman"/>
          <w:sz w:val="28"/>
          <w:szCs w:val="28"/>
          <w:lang w:val="uk-UA"/>
        </w:rPr>
        <w:t xml:space="preserve"> 1997. 424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Гладка В. А. Поняття «неологізм» у світлі сучасних лінгвістичних парадигм. </w:t>
      </w:r>
      <w:r>
        <w:rPr>
          <w:rFonts w:ascii="Times New Roman" w:hAnsi="Times New Roman" w:cs="Times New Roman"/>
          <w:i/>
          <w:sz w:val="28"/>
          <w:szCs w:val="28"/>
          <w:lang w:val="uk-UA"/>
        </w:rPr>
        <w:t>Наукові записки Національного університету «Острозька академія»</w:t>
      </w:r>
      <w:r>
        <w:rPr>
          <w:rFonts w:ascii="Times New Roman" w:hAnsi="Times New Roman" w:cs="Times New Roman"/>
          <w:sz w:val="28"/>
          <w:szCs w:val="28"/>
          <w:lang w:val="uk-UA"/>
        </w:rPr>
        <w:t>. Сер.: Філологічна. 2009. Вип. 11. С. 170–177.</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Говоруха Н. Зародження волонтерського руху в Україні 1991–2000 рр. </w:t>
      </w:r>
      <w:r>
        <w:rPr>
          <w:rFonts w:ascii="Times New Roman" w:hAnsi="Times New Roman" w:cs="Times New Roman"/>
          <w:i/>
          <w:sz w:val="28"/>
          <w:szCs w:val="28"/>
          <w:lang w:val="uk-UA"/>
        </w:rPr>
        <w:t>Педагогіка формування творчої особистості у вищій і загальноосвітній школах</w:t>
      </w:r>
      <w:r>
        <w:rPr>
          <w:rFonts w:ascii="Times New Roman" w:hAnsi="Times New Roman" w:cs="Times New Roman"/>
          <w:sz w:val="28"/>
          <w:szCs w:val="28"/>
          <w:lang w:val="uk-UA"/>
        </w:rPr>
        <w:t xml:space="preserve">. 2019. № 63. Т. 1. С. 11–15. </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Голуб В.Л. Державне визнання волонтерської діяльності як чинник розвитку взаємовідносин держави та суспільства. </w:t>
      </w:r>
      <w:r>
        <w:rPr>
          <w:rFonts w:ascii="Times New Roman" w:hAnsi="Times New Roman" w:cs="Times New Roman"/>
          <w:i/>
          <w:sz w:val="28"/>
          <w:szCs w:val="28"/>
          <w:lang w:val="uk-UA"/>
        </w:rPr>
        <w:t>Теорія та практика державного управління</w:t>
      </w:r>
      <w:r>
        <w:rPr>
          <w:rFonts w:ascii="Times New Roman" w:hAnsi="Times New Roman" w:cs="Times New Roman"/>
          <w:sz w:val="28"/>
          <w:szCs w:val="28"/>
          <w:lang w:val="uk-UA"/>
        </w:rPr>
        <w:t>. 2014. Вип. 4 (47). С. 110–18.</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Горошко Е. И. Лингвистика Интернета: формирование дисциплинарной парадигмы. В кн.: </w:t>
      </w:r>
      <w:r>
        <w:rPr>
          <w:rFonts w:ascii="Times New Roman" w:hAnsi="Times New Roman" w:cs="Times New Roman"/>
          <w:i/>
          <w:sz w:val="28"/>
          <w:szCs w:val="28"/>
          <w:lang w:val="uk-UA"/>
        </w:rPr>
        <w:t>Жанры и типы текста в научном и медийном дискурсе.</w:t>
      </w:r>
      <w:r>
        <w:rPr>
          <w:rFonts w:ascii="Times New Roman" w:hAnsi="Times New Roman" w:cs="Times New Roman"/>
          <w:sz w:val="28"/>
          <w:szCs w:val="28"/>
          <w:lang w:val="uk-UA"/>
        </w:rPr>
        <w:t xml:space="preserve"> Орел: Картуш, 2007. Вып. 5. С. 223–237. </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Гриньков С. Сучасні тенденції волонтерського руху в країні. </w:t>
      </w:r>
      <w:r>
        <w:rPr>
          <w:rFonts w:ascii="Times New Roman" w:hAnsi="Times New Roman" w:cs="Times New Roman"/>
          <w:i/>
          <w:sz w:val="28"/>
          <w:szCs w:val="28"/>
          <w:lang w:val="uk-UA"/>
        </w:rPr>
        <w:t>Збірник наукових праць Хмельницького інституту соціальних технологій Університету «Україна».</w:t>
      </w:r>
      <w:r>
        <w:rPr>
          <w:rFonts w:ascii="Times New Roman" w:hAnsi="Times New Roman" w:cs="Times New Roman"/>
          <w:sz w:val="28"/>
          <w:szCs w:val="28"/>
          <w:lang w:val="uk-UA"/>
        </w:rPr>
        <w:t xml:space="preserve"> 2015. № 10. C. 14–16.</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Данько Ю. Феномен соціальних мереж у контексті становлення і розвитку мережевого суспільства. </w:t>
      </w:r>
      <w:r>
        <w:rPr>
          <w:rFonts w:ascii="Times New Roman" w:hAnsi="Times New Roman" w:cs="Times New Roman"/>
          <w:i/>
          <w:sz w:val="28"/>
          <w:szCs w:val="28"/>
          <w:lang w:val="uk-UA"/>
        </w:rPr>
        <w:t>Вісник Міжнародного слов’янського університету.</w:t>
      </w:r>
      <w:r>
        <w:rPr>
          <w:rFonts w:ascii="Times New Roman" w:hAnsi="Times New Roman" w:cs="Times New Roman"/>
          <w:sz w:val="28"/>
          <w:szCs w:val="28"/>
          <w:lang w:val="uk-UA"/>
        </w:rPr>
        <w:t xml:space="preserve"> Серія «Соціологічні науки». 2012. Том. ХV. Вип. 1–2. С. 53–59.</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Дейк Т. А. ван. Язык. Познание. Коммуникация. Благовещенск: ЗАО «Типографкомплекс», 2000. 308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Дейчаківський М. Роль громадських організацій в Україні. </w:t>
      </w:r>
      <w:r>
        <w:rPr>
          <w:rFonts w:ascii="Times New Roman" w:hAnsi="Times New Roman" w:cs="Times New Roman"/>
          <w:i/>
          <w:sz w:val="28"/>
          <w:szCs w:val="28"/>
          <w:lang w:val="uk-UA"/>
        </w:rPr>
        <w:t>Громада</w:t>
      </w:r>
      <w:r>
        <w:rPr>
          <w:rFonts w:ascii="Times New Roman" w:hAnsi="Times New Roman" w:cs="Times New Roman"/>
          <w:sz w:val="28"/>
          <w:szCs w:val="28"/>
          <w:lang w:val="uk-UA"/>
        </w:rPr>
        <w:t>. 1995. № 3. С. 10–15.</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Доманчук Д.С. Роль волонтерства у процесі соціалізації студентської молоді. </w:t>
      </w:r>
      <w:r>
        <w:rPr>
          <w:rFonts w:ascii="Times New Roman" w:hAnsi="Times New Roman" w:cs="Times New Roman"/>
          <w:i/>
          <w:sz w:val="28"/>
          <w:szCs w:val="28"/>
          <w:lang w:val="uk-UA"/>
        </w:rPr>
        <w:t>Молодий вчений</w:t>
      </w:r>
      <w:r>
        <w:rPr>
          <w:rFonts w:ascii="Times New Roman" w:hAnsi="Times New Roman" w:cs="Times New Roman"/>
          <w:sz w:val="28"/>
          <w:szCs w:val="28"/>
          <w:lang w:val="uk-UA"/>
        </w:rPr>
        <w:t>. 2017. № 2 (24). С. 491-495.</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Завальнюк І. Я. Синтаксичні одиниці в мові української преси початку ХХІ ст.: функціональний і прагмалінгвістичний аспекти. Вінниця: Нова книга, 2009. 399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Загнітко А. П. Основи дискурсології. Донецьк: ДонНУ, 2008. 194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Загнітко А. П. Словник сучасної лінгвістики: Поняття і терміни: У 4-х томах. Донецьк: ДонНУ, 2012. Т. 1–4.</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Загоруйко И. Н. Интернет-дискурс в современном коммуникативном пространстве. </w:t>
      </w:r>
      <w:r w:rsidRPr="00F45887">
        <w:rPr>
          <w:rFonts w:ascii="Times New Roman" w:hAnsi="Times New Roman" w:cs="Times New Roman"/>
          <w:i/>
          <w:sz w:val="28"/>
          <w:szCs w:val="28"/>
          <w:lang w:val="uk-UA"/>
        </w:rPr>
        <w:t>Вестник Костромского государственного университета</w:t>
      </w:r>
      <w:r>
        <w:rPr>
          <w:rFonts w:ascii="Times New Roman" w:hAnsi="Times New Roman" w:cs="Times New Roman"/>
          <w:sz w:val="28"/>
          <w:szCs w:val="28"/>
          <w:lang w:val="uk-UA"/>
        </w:rPr>
        <w:t>. 2012. № 3. С. 56–60.</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Звєрєва І., Лактіонова Г. Волонтерство в соціально-педагогічній діяльності. Київ: Науковий світ, 2001. 129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Звєрєва І.</w:t>
      </w:r>
      <w:r w:rsidR="00F45887">
        <w:rPr>
          <w:rFonts w:ascii="Times New Roman" w:hAnsi="Times New Roman" w:cs="Times New Roman"/>
          <w:sz w:val="28"/>
          <w:szCs w:val="28"/>
          <w:lang w:val="uk-UA"/>
        </w:rPr>
        <w:t xml:space="preserve"> </w:t>
      </w:r>
      <w:r>
        <w:rPr>
          <w:rFonts w:ascii="Times New Roman" w:hAnsi="Times New Roman" w:cs="Times New Roman"/>
          <w:sz w:val="28"/>
          <w:szCs w:val="28"/>
          <w:lang w:val="uk-UA"/>
        </w:rPr>
        <w:t>Д., Безпалько О.</w:t>
      </w:r>
      <w:r w:rsidR="00F45887">
        <w:rPr>
          <w:rFonts w:ascii="Times New Roman" w:hAnsi="Times New Roman" w:cs="Times New Roman"/>
          <w:sz w:val="28"/>
          <w:szCs w:val="28"/>
          <w:lang w:val="uk-UA"/>
        </w:rPr>
        <w:t xml:space="preserve"> </w:t>
      </w:r>
      <w:r>
        <w:rPr>
          <w:rFonts w:ascii="Times New Roman" w:hAnsi="Times New Roman" w:cs="Times New Roman"/>
          <w:sz w:val="28"/>
          <w:szCs w:val="28"/>
          <w:lang w:val="uk-UA"/>
        </w:rPr>
        <w:t>В., Харченко С.</w:t>
      </w:r>
      <w:r w:rsidR="00F45887">
        <w:rPr>
          <w:rFonts w:ascii="Times New Roman" w:hAnsi="Times New Roman" w:cs="Times New Roman"/>
          <w:sz w:val="28"/>
          <w:szCs w:val="28"/>
          <w:lang w:val="uk-UA"/>
        </w:rPr>
        <w:t xml:space="preserve"> </w:t>
      </w:r>
      <w:r>
        <w:rPr>
          <w:rFonts w:ascii="Times New Roman" w:hAnsi="Times New Roman" w:cs="Times New Roman"/>
          <w:sz w:val="28"/>
          <w:szCs w:val="28"/>
          <w:lang w:val="uk-UA"/>
        </w:rPr>
        <w:t>Я. Соціальна робота в Україні: навч. посібник. Київ: Центр навчальної літератури, 2004. 256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Калениченко Р. Волонтерство в соціальній роботі. Київ: КиМУ, 2008. 86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Камінська Л.Ф. Теоретичні підходи до дослідження суспільних рухів. </w:t>
      </w:r>
      <w:r>
        <w:rPr>
          <w:rFonts w:ascii="Times New Roman" w:hAnsi="Times New Roman" w:cs="Times New Roman"/>
          <w:i/>
          <w:sz w:val="28"/>
          <w:szCs w:val="28"/>
          <w:lang w:val="uk-UA"/>
        </w:rPr>
        <w:t>Вісник Київського національного університету імені Т. Шевченка.</w:t>
      </w:r>
      <w:r>
        <w:rPr>
          <w:rFonts w:ascii="Times New Roman" w:hAnsi="Times New Roman" w:cs="Times New Roman"/>
          <w:sz w:val="28"/>
          <w:szCs w:val="28"/>
          <w:lang w:val="uk-UA"/>
        </w:rPr>
        <w:t xml:space="preserve"> Серія «Соціологія». 2010. № 1–2. С. 91–93.</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Карасик В. И. Языковой круг: личность, концепты, дискурс. М.: Гнозис, 2004. 390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Карпенко М. Ю. Лінгвістичні особливості інтернет-дискурсу. </w:t>
      </w:r>
      <w:r>
        <w:rPr>
          <w:rFonts w:ascii="Times New Roman" w:hAnsi="Times New Roman" w:cs="Times New Roman"/>
          <w:i/>
          <w:sz w:val="28"/>
          <w:szCs w:val="28"/>
          <w:lang w:val="uk-UA"/>
        </w:rPr>
        <w:t>Мова.</w:t>
      </w:r>
      <w:r>
        <w:rPr>
          <w:rFonts w:ascii="Times New Roman" w:hAnsi="Times New Roman" w:cs="Times New Roman"/>
          <w:sz w:val="28"/>
          <w:szCs w:val="28"/>
          <w:lang w:val="uk-UA"/>
        </w:rPr>
        <w:t xml:space="preserve"> 2016. № 26. С. 5–11.</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Коган К. М. Соціальні мережі як елемент нового соціального середовища. </w:t>
      </w:r>
      <w:r>
        <w:rPr>
          <w:rFonts w:ascii="Times New Roman" w:hAnsi="Times New Roman" w:cs="Times New Roman"/>
          <w:i/>
          <w:sz w:val="28"/>
          <w:szCs w:val="28"/>
          <w:lang w:val="uk-UA"/>
        </w:rPr>
        <w:t>Міжнародний науковий форум: соціологія, психологія, педагогіка, менеджмент</w:t>
      </w:r>
      <w:r>
        <w:rPr>
          <w:rFonts w:ascii="Times New Roman" w:hAnsi="Times New Roman" w:cs="Times New Roman"/>
          <w:sz w:val="28"/>
          <w:szCs w:val="28"/>
          <w:lang w:val="uk-UA"/>
        </w:rPr>
        <w:t>. 2014. Вип. 16. С. 61–71.</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Компанцева Л. Ф. Интернет-комммуникация: когнитивно-прагматический и лингвокуль-турологичкий аспекты. Луганск: Знание, 2007. 444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Королько В. Г. Основы паблик рилейшнз. М.; К.: Рефл-бук, 2002. 324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Косович О. В. До питання про суть неологізму в сучасній лінгвістиці. </w:t>
      </w:r>
      <w:r>
        <w:rPr>
          <w:rFonts w:ascii="Times New Roman" w:hAnsi="Times New Roman" w:cs="Times New Roman"/>
          <w:i/>
          <w:sz w:val="28"/>
          <w:szCs w:val="28"/>
          <w:lang w:val="uk-UA"/>
        </w:rPr>
        <w:t>Записки з романо-германської філології</w:t>
      </w:r>
      <w:r>
        <w:rPr>
          <w:rFonts w:ascii="Times New Roman" w:hAnsi="Times New Roman" w:cs="Times New Roman"/>
          <w:sz w:val="28"/>
          <w:szCs w:val="28"/>
          <w:lang w:val="uk-UA"/>
        </w:rPr>
        <w:t>. 2012. Вип. 2. С. 71–79.</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Красных В. В. «Свой» среди «чужих»: миф или реальность? М.: Гнозис, 2003. 375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Лобовікова О. О., Мельніков А. С. Соціальні мережі як феномен інформаційного суспільства. </w:t>
      </w:r>
      <w:r>
        <w:rPr>
          <w:rFonts w:ascii="Times New Roman" w:hAnsi="Times New Roman" w:cs="Times New Roman"/>
          <w:i/>
          <w:sz w:val="28"/>
          <w:szCs w:val="28"/>
          <w:lang w:val="uk-UA"/>
        </w:rPr>
        <w:t xml:space="preserve">Вісник Львівського університету імені І. Франка. </w:t>
      </w:r>
      <w:r>
        <w:rPr>
          <w:rFonts w:ascii="Times New Roman" w:hAnsi="Times New Roman" w:cs="Times New Roman"/>
          <w:sz w:val="28"/>
          <w:szCs w:val="28"/>
          <w:lang w:val="uk-UA"/>
        </w:rPr>
        <w:t>Серія соціологічна, 2011. Вип. 5. С. 150–164.</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Лутовинова О. В. Лингвокультурологические характеристики виртуального дискурса. Волгоград: Перемена, 2009. 477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Лях Т.Л. Волонтерство як суспільний феномен. Луцьк: Волинський академічний дім, 2004. Вип. 3-4. С. 139–144.</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Макаров М. Основы теории дискурса. М.: Гнозис, 2003. 280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Мацько Л. І., Калита О. М., Поворознюк С. І. Комунікативна лінгвістика: навчально-методичний посібник. К.: Вид-во Нац. пед. ун-ту імені М. П. Драгоманова, 2015. 256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Навальна М. І. Динаміка лексикону української періодики початку ХХІ ст.: монографія. Київ: Видавничий дім Дмитра Бураго, 2011. 328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Певная М.В. Волонтерство как социологическая проблема. </w:t>
      </w:r>
      <w:r>
        <w:rPr>
          <w:rFonts w:ascii="Times New Roman" w:hAnsi="Times New Roman" w:cs="Times New Roman"/>
          <w:i/>
          <w:sz w:val="28"/>
          <w:szCs w:val="28"/>
          <w:lang w:val="uk-UA"/>
        </w:rPr>
        <w:t>СОЦИС</w:t>
      </w:r>
      <w:r>
        <w:rPr>
          <w:rFonts w:ascii="Times New Roman" w:hAnsi="Times New Roman" w:cs="Times New Roman"/>
          <w:sz w:val="28"/>
          <w:szCs w:val="28"/>
          <w:lang w:val="uk-UA"/>
        </w:rPr>
        <w:t>, 2013. № 2. С. 110–119.</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Пономарів О. Д. Стилістика сучасної української мови: підручник. Тернопіль: Навчальна книга – Богдан, 2000. 248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Почепцов Г. Г. Имиджелогия : теория и практика. К.: Рефл-бук; М.: Ваклер, 1999. 479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Почепцов Г. Имиджмейкер.  К.: Рефл-бук; М.: Ваклер, 1995. 443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волонтерську діяльність: Закон України від 19.04.2011 р. № 3236-IV / URL: http://zakon.rada.gov.ua/laws/show/3236-17 </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Седов К. Ф. Дискурс и личность: Эволюция коммуникативной компетенции. М.: Лабиринт, 2004. 320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Селіванова О. О.  Сучасна лінгвістика: напрями та проблеми: підручник. Полтава: Довкілля-К, 2008. 712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Семен Н., Тополюк К. Інноваційна лексика в мові сучасних веб-медіа (на прикладі інтернет-варіанту газети «День»). </w:t>
      </w:r>
      <w:r w:rsidR="00F45887">
        <w:rPr>
          <w:rFonts w:ascii="Times New Roman" w:hAnsi="Times New Roman" w:cs="Times New Roman"/>
          <w:sz w:val="28"/>
          <w:szCs w:val="28"/>
          <w:lang w:val="uk-UA"/>
        </w:rPr>
        <w:t>[Електронний ресурс]. 2020.  С. </w:t>
      </w:r>
      <w:r>
        <w:rPr>
          <w:rFonts w:ascii="Times New Roman" w:hAnsi="Times New Roman" w:cs="Times New Roman"/>
          <w:sz w:val="28"/>
          <w:szCs w:val="28"/>
          <w:lang w:val="uk-UA"/>
        </w:rPr>
        <w:t>206–2010. Режим доступу: https://science.lpnu.ua/sites/default/files/journal-paper/2020/may/21713/30.pdf</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Серажим К. С. Дискурс як соціолінгвальне явище: методологія, архітектоніка, варіативність: монографія. К.: КНУ, 2002. 392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Серио П. Анализ дискурса во Французской школе (дискурс и интердискурс). В кн.: Семиотика: Антология. М.: Академический Проект; Екатеринбург: Деловая книга, 2001. С. 549–562.</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Словник іншомовних слів. За ред. О. С. Мельничука. Київ: Українська радянська енциклопедія, 1974. 776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Словник української мови: в 11 томах. Додатковий том: У 2-х книгах. Кн. 1. А–Л. Київ: Видавничий дім Дмитра Бураго, 2017. 556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Словник української мови: в 11 томах. Київ: Наукова думка, 1970–1980.</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Словник української мови: в 20 томах. Т. 3: ВІДСТАВА́ННЯ — ҐУРА́ЛЬНЯ. Наук. ред. С. Я. Єрмоленко. Київ: Наукова думка, 2012. 976 с. </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Словник-довідник для соціальних педагогів та соціальних працівників / за заг. ред. А.Й. Капської, І.М. Пінчук, С.В. Толстоухової. Київ</w:t>
      </w:r>
      <w:r w:rsidR="00F45887">
        <w:rPr>
          <w:rFonts w:ascii="Times New Roman" w:hAnsi="Times New Roman" w:cs="Times New Roman"/>
          <w:sz w:val="28"/>
          <w:szCs w:val="28"/>
          <w:lang w:val="uk-UA"/>
        </w:rPr>
        <w:t>: АСТ</w:t>
      </w:r>
      <w:r>
        <w:rPr>
          <w:rFonts w:ascii="Times New Roman" w:hAnsi="Times New Roman" w:cs="Times New Roman"/>
          <w:sz w:val="28"/>
          <w:szCs w:val="28"/>
          <w:lang w:val="uk-UA"/>
        </w:rPr>
        <w:t>, 2000.</w:t>
      </w:r>
      <w:r w:rsidR="00F45887">
        <w:rPr>
          <w:rFonts w:ascii="Times New Roman" w:hAnsi="Times New Roman" w:cs="Times New Roman"/>
          <w:sz w:val="28"/>
          <w:szCs w:val="28"/>
          <w:lang w:val="uk-UA"/>
        </w:rPr>
        <w:t xml:space="preserve"> 180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Сметанина С. И. Медиа-текст в системе культуры (Динамические процессы в языке и стиле журналистики конца ХХ в.) : Научное издание. СПб. : Изд-во Михайлова В. А., 2002. 383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Стернин И. А. Проблемы анализа структуры значения слова. Воронеж: Издательство Воронежского университета, 1979. 156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Стишов О. А. Українська лексика кінця ХХ століття (на матеріалі мови засобів масової інформації): монографія. К.: Вид. центр КНЛУ, 2003. 392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Телия В. Н. Вторичная номинация и ее виды. Языковая номинация (Виды наименований). М. : Наука, 1977. С. 129-221.</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Тищенко О. Мова інтернет-спілкування: стиль, норма, освіта. Дивослово. 2016. № 3. С. 35–39.</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ru-RU"/>
        </w:rPr>
        <w:t>Филиппова Т. А. Лингвосемиотика англоязычного волонтерского дискурса: автореферат дисс. канд. филол. наук. В</w:t>
      </w:r>
      <w:r w:rsidR="00F45887">
        <w:rPr>
          <w:rFonts w:ascii="Times New Roman" w:hAnsi="Times New Roman" w:cs="Times New Roman"/>
          <w:sz w:val="28"/>
          <w:szCs w:val="28"/>
          <w:lang w:val="ru-RU"/>
        </w:rPr>
        <w:t>о</w:t>
      </w:r>
      <w:r>
        <w:rPr>
          <w:rFonts w:ascii="Times New Roman" w:hAnsi="Times New Roman" w:cs="Times New Roman"/>
          <w:sz w:val="28"/>
          <w:szCs w:val="28"/>
          <w:lang w:val="ru-RU"/>
        </w:rPr>
        <w:t>лгоград, 2014. 20 с.</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Шевченко І. Когнітивно-прагматичні дослідження дискурсу. В кн.: </w:t>
      </w:r>
      <w:r>
        <w:rPr>
          <w:rFonts w:ascii="Times New Roman" w:hAnsi="Times New Roman" w:cs="Times New Roman"/>
          <w:i/>
          <w:sz w:val="28"/>
          <w:szCs w:val="28"/>
          <w:lang w:val="uk-UA"/>
        </w:rPr>
        <w:t>Дискурс як когнітивно-комунікативний феномен</w:t>
      </w:r>
      <w:r>
        <w:rPr>
          <w:rFonts w:ascii="Times New Roman" w:hAnsi="Times New Roman" w:cs="Times New Roman"/>
          <w:sz w:val="28"/>
          <w:szCs w:val="28"/>
          <w:lang w:val="uk-UA"/>
        </w:rPr>
        <w:t>: монографія; за ред. І. Шевченко. Харків: ЧФ Константа, 2005. С. 105–117.</w:t>
      </w:r>
    </w:p>
    <w:p w:rsidR="004C47B1" w:rsidRDefault="004C47B1" w:rsidP="004C47B1">
      <w:pPr>
        <w:pStyle w:val="a3"/>
        <w:numPr>
          <w:ilvl w:val="0"/>
          <w:numId w:val="3"/>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Шепель В. Имиджелогия : Секреты личного обаяния. М.: Академия, 1994. 265 с.</w:t>
      </w:r>
    </w:p>
    <w:p w:rsidR="004C47B1" w:rsidRPr="005E291F" w:rsidRDefault="004C47B1" w:rsidP="00932BFC">
      <w:pPr>
        <w:spacing w:after="0" w:line="360" w:lineRule="auto"/>
        <w:ind w:firstLine="567"/>
        <w:jc w:val="center"/>
        <w:rPr>
          <w:rFonts w:ascii="Times New Roman" w:hAnsi="Times New Roman" w:cs="Times New Roman"/>
          <w:b/>
          <w:caps/>
          <w:sz w:val="28"/>
          <w:szCs w:val="28"/>
          <w:lang w:val="uk-UA"/>
        </w:rPr>
      </w:pPr>
    </w:p>
    <w:sectPr w:rsidR="004C47B1" w:rsidRPr="005E291F" w:rsidSect="00267CD8">
      <w:headerReference w:type="default" r:id="rId8"/>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460A" w:rsidRDefault="0077460A" w:rsidP="008F4C22">
      <w:pPr>
        <w:spacing w:after="0" w:line="240" w:lineRule="auto"/>
      </w:pPr>
      <w:r>
        <w:separator/>
      </w:r>
    </w:p>
  </w:endnote>
  <w:endnote w:type="continuationSeparator" w:id="0">
    <w:p w:rsidR="0077460A" w:rsidRDefault="0077460A" w:rsidP="008F4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61002A87" w:usb1="80000000" w:usb2="00000008"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460A" w:rsidRDefault="0077460A" w:rsidP="008F4C22">
      <w:pPr>
        <w:spacing w:after="0" w:line="240" w:lineRule="auto"/>
      </w:pPr>
      <w:r>
        <w:separator/>
      </w:r>
    </w:p>
  </w:footnote>
  <w:footnote w:type="continuationSeparator" w:id="0">
    <w:p w:rsidR="0077460A" w:rsidRDefault="0077460A" w:rsidP="008F4C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5245043"/>
      <w:docPartObj>
        <w:docPartGallery w:val="Page Numbers (Top of Page)"/>
        <w:docPartUnique/>
      </w:docPartObj>
    </w:sdtPr>
    <w:sdtEndPr/>
    <w:sdtContent>
      <w:p w:rsidR="00374B6C" w:rsidRDefault="002C1010">
        <w:pPr>
          <w:pStyle w:val="a4"/>
          <w:jc w:val="right"/>
        </w:pPr>
        <w:r>
          <w:fldChar w:fldCharType="begin"/>
        </w:r>
        <w:r w:rsidR="00374B6C">
          <w:instrText>PAGE   \* MERGEFORMAT</w:instrText>
        </w:r>
        <w:r>
          <w:fldChar w:fldCharType="separate"/>
        </w:r>
        <w:r w:rsidR="005202BD" w:rsidRPr="005202BD">
          <w:rPr>
            <w:noProof/>
            <w:lang w:val="ru-RU"/>
          </w:rPr>
          <w:t>15</w:t>
        </w:r>
        <w:r>
          <w:fldChar w:fldCharType="end"/>
        </w:r>
      </w:p>
    </w:sdtContent>
  </w:sdt>
  <w:p w:rsidR="00374B6C" w:rsidRDefault="00374B6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10008"/>
    <w:multiLevelType w:val="hybridMultilevel"/>
    <w:tmpl w:val="D19E2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D67262"/>
    <w:multiLevelType w:val="hybridMultilevel"/>
    <w:tmpl w:val="BFCEC12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580D3307"/>
    <w:multiLevelType w:val="hybridMultilevel"/>
    <w:tmpl w:val="A4CA46D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FF7"/>
    <w:rsid w:val="00000805"/>
    <w:rsid w:val="0005596A"/>
    <w:rsid w:val="000566C4"/>
    <w:rsid w:val="000661F8"/>
    <w:rsid w:val="000726DD"/>
    <w:rsid w:val="00083B7C"/>
    <w:rsid w:val="00092FCC"/>
    <w:rsid w:val="000A622F"/>
    <w:rsid w:val="000D3850"/>
    <w:rsid w:val="00102429"/>
    <w:rsid w:val="0012246B"/>
    <w:rsid w:val="00135047"/>
    <w:rsid w:val="001630F6"/>
    <w:rsid w:val="001673A5"/>
    <w:rsid w:val="00190E80"/>
    <w:rsid w:val="001977EF"/>
    <w:rsid w:val="001B4925"/>
    <w:rsid w:val="001C6CF4"/>
    <w:rsid w:val="001D5EEC"/>
    <w:rsid w:val="001F393E"/>
    <w:rsid w:val="001F7BEF"/>
    <w:rsid w:val="00203929"/>
    <w:rsid w:val="002412EA"/>
    <w:rsid w:val="00251FC3"/>
    <w:rsid w:val="00265F49"/>
    <w:rsid w:val="00267CD8"/>
    <w:rsid w:val="00272B5F"/>
    <w:rsid w:val="002B42A4"/>
    <w:rsid w:val="002C1010"/>
    <w:rsid w:val="002C1EB2"/>
    <w:rsid w:val="002C2E78"/>
    <w:rsid w:val="002C32BB"/>
    <w:rsid w:val="002C7696"/>
    <w:rsid w:val="002C77FE"/>
    <w:rsid w:val="002D75E4"/>
    <w:rsid w:val="002E27C1"/>
    <w:rsid w:val="002F4BCB"/>
    <w:rsid w:val="00310000"/>
    <w:rsid w:val="0032768A"/>
    <w:rsid w:val="0033077D"/>
    <w:rsid w:val="00351E18"/>
    <w:rsid w:val="003537BA"/>
    <w:rsid w:val="00357780"/>
    <w:rsid w:val="0037412B"/>
    <w:rsid w:val="00374B6C"/>
    <w:rsid w:val="00385257"/>
    <w:rsid w:val="00395F05"/>
    <w:rsid w:val="00395F77"/>
    <w:rsid w:val="003A04A0"/>
    <w:rsid w:val="003B33DD"/>
    <w:rsid w:val="003B4F8A"/>
    <w:rsid w:val="003C7281"/>
    <w:rsid w:val="003D778F"/>
    <w:rsid w:val="003E070A"/>
    <w:rsid w:val="003E223D"/>
    <w:rsid w:val="003E230D"/>
    <w:rsid w:val="003E6EA2"/>
    <w:rsid w:val="00403DE9"/>
    <w:rsid w:val="0042736D"/>
    <w:rsid w:val="00435F56"/>
    <w:rsid w:val="00457C5F"/>
    <w:rsid w:val="00481460"/>
    <w:rsid w:val="00493D17"/>
    <w:rsid w:val="004A254C"/>
    <w:rsid w:val="004A27B9"/>
    <w:rsid w:val="004C1E4D"/>
    <w:rsid w:val="004C47B1"/>
    <w:rsid w:val="004F050A"/>
    <w:rsid w:val="004F25E1"/>
    <w:rsid w:val="00505EBE"/>
    <w:rsid w:val="005202BD"/>
    <w:rsid w:val="00524036"/>
    <w:rsid w:val="00525B64"/>
    <w:rsid w:val="00540AC3"/>
    <w:rsid w:val="00571E49"/>
    <w:rsid w:val="00593DA9"/>
    <w:rsid w:val="005A1BF3"/>
    <w:rsid w:val="005A2449"/>
    <w:rsid w:val="005B77F7"/>
    <w:rsid w:val="005E291F"/>
    <w:rsid w:val="005E6993"/>
    <w:rsid w:val="005F26F2"/>
    <w:rsid w:val="0064210B"/>
    <w:rsid w:val="00646580"/>
    <w:rsid w:val="00685974"/>
    <w:rsid w:val="00693DCB"/>
    <w:rsid w:val="006B1E76"/>
    <w:rsid w:val="006F400D"/>
    <w:rsid w:val="0071339E"/>
    <w:rsid w:val="0072303F"/>
    <w:rsid w:val="007367D4"/>
    <w:rsid w:val="00764C13"/>
    <w:rsid w:val="0077460A"/>
    <w:rsid w:val="0078434A"/>
    <w:rsid w:val="007A61B9"/>
    <w:rsid w:val="007B2721"/>
    <w:rsid w:val="007D70F2"/>
    <w:rsid w:val="007E5585"/>
    <w:rsid w:val="008110C1"/>
    <w:rsid w:val="00826DD3"/>
    <w:rsid w:val="0083006B"/>
    <w:rsid w:val="00850AC7"/>
    <w:rsid w:val="00851D88"/>
    <w:rsid w:val="008635AD"/>
    <w:rsid w:val="008660D2"/>
    <w:rsid w:val="00872C20"/>
    <w:rsid w:val="0089577A"/>
    <w:rsid w:val="008A2D39"/>
    <w:rsid w:val="008B4CC7"/>
    <w:rsid w:val="008B7162"/>
    <w:rsid w:val="008D325F"/>
    <w:rsid w:val="008D537E"/>
    <w:rsid w:val="008E07BA"/>
    <w:rsid w:val="008E2730"/>
    <w:rsid w:val="008F30C0"/>
    <w:rsid w:val="008F4C22"/>
    <w:rsid w:val="008F7705"/>
    <w:rsid w:val="009009A7"/>
    <w:rsid w:val="009023B7"/>
    <w:rsid w:val="00902833"/>
    <w:rsid w:val="00903CDA"/>
    <w:rsid w:val="009178BD"/>
    <w:rsid w:val="00922F73"/>
    <w:rsid w:val="00932BFC"/>
    <w:rsid w:val="00945951"/>
    <w:rsid w:val="00953695"/>
    <w:rsid w:val="009639E8"/>
    <w:rsid w:val="009767D0"/>
    <w:rsid w:val="0098241B"/>
    <w:rsid w:val="00985E34"/>
    <w:rsid w:val="009A1310"/>
    <w:rsid w:val="009A6222"/>
    <w:rsid w:val="009B0DDF"/>
    <w:rsid w:val="009D5626"/>
    <w:rsid w:val="009F59EC"/>
    <w:rsid w:val="00A01FF7"/>
    <w:rsid w:val="00A04640"/>
    <w:rsid w:val="00A047E7"/>
    <w:rsid w:val="00A064D9"/>
    <w:rsid w:val="00A13577"/>
    <w:rsid w:val="00A24202"/>
    <w:rsid w:val="00A4462E"/>
    <w:rsid w:val="00A47A20"/>
    <w:rsid w:val="00A534C6"/>
    <w:rsid w:val="00A56DCE"/>
    <w:rsid w:val="00A649F3"/>
    <w:rsid w:val="00A715C8"/>
    <w:rsid w:val="00A81311"/>
    <w:rsid w:val="00A872C7"/>
    <w:rsid w:val="00A906CF"/>
    <w:rsid w:val="00AA75CB"/>
    <w:rsid w:val="00AC06C1"/>
    <w:rsid w:val="00AC70A5"/>
    <w:rsid w:val="00AC7C73"/>
    <w:rsid w:val="00AE1B59"/>
    <w:rsid w:val="00AF360C"/>
    <w:rsid w:val="00AF404F"/>
    <w:rsid w:val="00AF4FEB"/>
    <w:rsid w:val="00B04604"/>
    <w:rsid w:val="00B078F7"/>
    <w:rsid w:val="00B17129"/>
    <w:rsid w:val="00B23675"/>
    <w:rsid w:val="00B24908"/>
    <w:rsid w:val="00B50226"/>
    <w:rsid w:val="00B55D6F"/>
    <w:rsid w:val="00B64CB0"/>
    <w:rsid w:val="00B67F77"/>
    <w:rsid w:val="00B7341D"/>
    <w:rsid w:val="00B816D6"/>
    <w:rsid w:val="00B96F37"/>
    <w:rsid w:val="00BA6B55"/>
    <w:rsid w:val="00BB0BB5"/>
    <w:rsid w:val="00BB571F"/>
    <w:rsid w:val="00BC4100"/>
    <w:rsid w:val="00BE0D31"/>
    <w:rsid w:val="00BE409F"/>
    <w:rsid w:val="00BE767E"/>
    <w:rsid w:val="00C06DFB"/>
    <w:rsid w:val="00C12D92"/>
    <w:rsid w:val="00C20A30"/>
    <w:rsid w:val="00C23FB5"/>
    <w:rsid w:val="00C24D6A"/>
    <w:rsid w:val="00C26D6D"/>
    <w:rsid w:val="00C412FD"/>
    <w:rsid w:val="00C428D4"/>
    <w:rsid w:val="00C54D55"/>
    <w:rsid w:val="00C607FD"/>
    <w:rsid w:val="00C63A53"/>
    <w:rsid w:val="00C6463E"/>
    <w:rsid w:val="00C65F53"/>
    <w:rsid w:val="00C82184"/>
    <w:rsid w:val="00C932CC"/>
    <w:rsid w:val="00CA071B"/>
    <w:rsid w:val="00CB0844"/>
    <w:rsid w:val="00CB0A6D"/>
    <w:rsid w:val="00CC1748"/>
    <w:rsid w:val="00CC1D5F"/>
    <w:rsid w:val="00CE3FD9"/>
    <w:rsid w:val="00D35488"/>
    <w:rsid w:val="00D36C89"/>
    <w:rsid w:val="00D477EB"/>
    <w:rsid w:val="00D57DE0"/>
    <w:rsid w:val="00D71B9C"/>
    <w:rsid w:val="00DC5453"/>
    <w:rsid w:val="00DD0661"/>
    <w:rsid w:val="00DD0897"/>
    <w:rsid w:val="00DF6A0C"/>
    <w:rsid w:val="00DF6C5B"/>
    <w:rsid w:val="00E00D3A"/>
    <w:rsid w:val="00E0118B"/>
    <w:rsid w:val="00E012EA"/>
    <w:rsid w:val="00E1072C"/>
    <w:rsid w:val="00E14576"/>
    <w:rsid w:val="00E250FE"/>
    <w:rsid w:val="00E32498"/>
    <w:rsid w:val="00E329A4"/>
    <w:rsid w:val="00E550F1"/>
    <w:rsid w:val="00E7432C"/>
    <w:rsid w:val="00EA22BA"/>
    <w:rsid w:val="00EA62C4"/>
    <w:rsid w:val="00EB1743"/>
    <w:rsid w:val="00EC5B44"/>
    <w:rsid w:val="00EF284B"/>
    <w:rsid w:val="00EF62BA"/>
    <w:rsid w:val="00F0116D"/>
    <w:rsid w:val="00F06A03"/>
    <w:rsid w:val="00F248CC"/>
    <w:rsid w:val="00F2647F"/>
    <w:rsid w:val="00F4084D"/>
    <w:rsid w:val="00F42251"/>
    <w:rsid w:val="00F442AD"/>
    <w:rsid w:val="00F45887"/>
    <w:rsid w:val="00F47880"/>
    <w:rsid w:val="00F61BE1"/>
    <w:rsid w:val="00F6327D"/>
    <w:rsid w:val="00F65E8F"/>
    <w:rsid w:val="00F671E5"/>
    <w:rsid w:val="00FA10E5"/>
    <w:rsid w:val="00FB510F"/>
    <w:rsid w:val="00FC45F4"/>
    <w:rsid w:val="00FD4A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shapelayout>
  </w:shapeDefaults>
  <w:decimalSymbol w:val=","/>
  <w:listSeparator w:val=";"/>
  <w15:docId w15:val="{1FFB5074-FC3A-45D5-8A37-DFB19F764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59EC"/>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59EC"/>
    <w:pPr>
      <w:ind w:left="720"/>
      <w:contextualSpacing/>
    </w:pPr>
  </w:style>
  <w:style w:type="paragraph" w:styleId="a4">
    <w:name w:val="header"/>
    <w:basedOn w:val="a"/>
    <w:link w:val="a5"/>
    <w:uiPriority w:val="99"/>
    <w:unhideWhenUsed/>
    <w:rsid w:val="008F4C2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F4C22"/>
    <w:rPr>
      <w:lang w:val="en-US"/>
    </w:rPr>
  </w:style>
  <w:style w:type="paragraph" w:styleId="a6">
    <w:name w:val="footer"/>
    <w:basedOn w:val="a"/>
    <w:link w:val="a7"/>
    <w:uiPriority w:val="99"/>
    <w:unhideWhenUsed/>
    <w:rsid w:val="008F4C2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F4C22"/>
    <w:rPr>
      <w:lang w:val="en-US"/>
    </w:rPr>
  </w:style>
  <w:style w:type="paragraph" w:styleId="a8">
    <w:name w:val="Body Text Indent"/>
    <w:basedOn w:val="a"/>
    <w:link w:val="a9"/>
    <w:unhideWhenUsed/>
    <w:rsid w:val="00C06DFB"/>
    <w:pPr>
      <w:widowControl w:val="0"/>
      <w:autoSpaceDE w:val="0"/>
      <w:autoSpaceDN w:val="0"/>
      <w:spacing w:after="120" w:line="240" w:lineRule="auto"/>
      <w:ind w:left="283" w:firstLine="720"/>
    </w:pPr>
    <w:rPr>
      <w:rFonts w:ascii="Times New Roman" w:eastAsia="Times New Roman" w:hAnsi="Times New Roman" w:cs="Times New Roman"/>
      <w:sz w:val="24"/>
      <w:szCs w:val="24"/>
      <w:lang w:val="ru-RU" w:eastAsia="ru-RU"/>
    </w:rPr>
  </w:style>
  <w:style w:type="character" w:customStyle="1" w:styleId="a9">
    <w:name w:val="Основной текст с отступом Знак"/>
    <w:basedOn w:val="a0"/>
    <w:link w:val="a8"/>
    <w:rsid w:val="00C06DFB"/>
    <w:rPr>
      <w:rFonts w:ascii="Times New Roman" w:eastAsia="Times New Roman" w:hAnsi="Times New Roman" w:cs="Times New Roman"/>
      <w:sz w:val="24"/>
      <w:szCs w:val="24"/>
      <w:lang w:eastAsia="ru-RU"/>
    </w:rPr>
  </w:style>
  <w:style w:type="table" w:styleId="aa">
    <w:name w:val="Table Grid"/>
    <w:basedOn w:val="a1"/>
    <w:rsid w:val="00C06DF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nhideWhenUsed/>
    <w:rsid w:val="008F30C0"/>
    <w:pPr>
      <w:spacing w:after="0" w:line="240" w:lineRule="auto"/>
    </w:pPr>
    <w:rPr>
      <w:rFonts w:ascii="Times New Roman" w:eastAsia="Times New Roman" w:hAnsi="Times New Roman" w:cs="Times New Roman"/>
      <w:sz w:val="24"/>
      <w:szCs w:val="24"/>
      <w:lang w:val="ru-RU" w:eastAsia="ru-RU"/>
    </w:rPr>
  </w:style>
  <w:style w:type="character" w:styleId="ac">
    <w:name w:val="Hyperlink"/>
    <w:basedOn w:val="a0"/>
    <w:uiPriority w:val="99"/>
    <w:unhideWhenUsed/>
    <w:rsid w:val="00BB0BB5"/>
    <w:rPr>
      <w:color w:val="0563C1" w:themeColor="hyperlink"/>
      <w:u w:val="single"/>
    </w:rPr>
  </w:style>
  <w:style w:type="paragraph" w:styleId="ad">
    <w:name w:val="Balloon Text"/>
    <w:basedOn w:val="a"/>
    <w:link w:val="ae"/>
    <w:uiPriority w:val="99"/>
    <w:semiHidden/>
    <w:unhideWhenUsed/>
    <w:rsid w:val="00B24908"/>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B24908"/>
    <w:rPr>
      <w:rFonts w:ascii="Tahoma" w:hAnsi="Tahoma" w:cs="Tahoma"/>
      <w:sz w:val="16"/>
      <w:szCs w:val="16"/>
      <w:lang w:val="en-US"/>
    </w:rPr>
  </w:style>
  <w:style w:type="character" w:customStyle="1" w:styleId="normaltextrun">
    <w:name w:val="normaltextrun"/>
    <w:basedOn w:val="a0"/>
    <w:rsid w:val="00646580"/>
    <w:rPr>
      <w:rFonts w:cs="Times New Roman"/>
    </w:rPr>
  </w:style>
  <w:style w:type="character" w:customStyle="1" w:styleId="eop">
    <w:name w:val="eop"/>
    <w:basedOn w:val="a0"/>
    <w:rsid w:val="0064658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640884">
      <w:bodyDiv w:val="1"/>
      <w:marLeft w:val="0"/>
      <w:marRight w:val="0"/>
      <w:marTop w:val="0"/>
      <w:marBottom w:val="0"/>
      <w:divBdr>
        <w:top w:val="none" w:sz="0" w:space="0" w:color="auto"/>
        <w:left w:val="none" w:sz="0" w:space="0" w:color="auto"/>
        <w:bottom w:val="none" w:sz="0" w:space="0" w:color="auto"/>
        <w:right w:val="none" w:sz="0" w:space="0" w:color="auto"/>
      </w:divBdr>
    </w:div>
    <w:div w:id="800270518">
      <w:bodyDiv w:val="1"/>
      <w:marLeft w:val="0"/>
      <w:marRight w:val="0"/>
      <w:marTop w:val="0"/>
      <w:marBottom w:val="0"/>
      <w:divBdr>
        <w:top w:val="none" w:sz="0" w:space="0" w:color="auto"/>
        <w:left w:val="none" w:sz="0" w:space="0" w:color="auto"/>
        <w:bottom w:val="none" w:sz="0" w:space="0" w:color="auto"/>
        <w:right w:val="none" w:sz="0" w:space="0" w:color="auto"/>
      </w:divBdr>
    </w:div>
    <w:div w:id="885288696">
      <w:bodyDiv w:val="1"/>
      <w:marLeft w:val="0"/>
      <w:marRight w:val="0"/>
      <w:marTop w:val="0"/>
      <w:marBottom w:val="0"/>
      <w:divBdr>
        <w:top w:val="none" w:sz="0" w:space="0" w:color="auto"/>
        <w:left w:val="none" w:sz="0" w:space="0" w:color="auto"/>
        <w:bottom w:val="none" w:sz="0" w:space="0" w:color="auto"/>
        <w:right w:val="none" w:sz="0" w:space="0" w:color="auto"/>
      </w:divBdr>
    </w:div>
    <w:div w:id="1129476714">
      <w:bodyDiv w:val="1"/>
      <w:marLeft w:val="0"/>
      <w:marRight w:val="0"/>
      <w:marTop w:val="0"/>
      <w:marBottom w:val="0"/>
      <w:divBdr>
        <w:top w:val="none" w:sz="0" w:space="0" w:color="auto"/>
        <w:left w:val="none" w:sz="0" w:space="0" w:color="auto"/>
        <w:bottom w:val="none" w:sz="0" w:space="0" w:color="auto"/>
        <w:right w:val="none" w:sz="0" w:space="0" w:color="auto"/>
      </w:divBdr>
    </w:div>
    <w:div w:id="1411271865">
      <w:bodyDiv w:val="1"/>
      <w:marLeft w:val="0"/>
      <w:marRight w:val="0"/>
      <w:marTop w:val="0"/>
      <w:marBottom w:val="0"/>
      <w:divBdr>
        <w:top w:val="none" w:sz="0" w:space="0" w:color="auto"/>
        <w:left w:val="none" w:sz="0" w:space="0" w:color="auto"/>
        <w:bottom w:val="none" w:sz="0" w:space="0" w:color="auto"/>
        <w:right w:val="none" w:sz="0" w:space="0" w:color="auto"/>
      </w:divBdr>
    </w:div>
    <w:div w:id="1593465703">
      <w:bodyDiv w:val="1"/>
      <w:marLeft w:val="0"/>
      <w:marRight w:val="0"/>
      <w:marTop w:val="0"/>
      <w:marBottom w:val="0"/>
      <w:divBdr>
        <w:top w:val="none" w:sz="0" w:space="0" w:color="auto"/>
        <w:left w:val="none" w:sz="0" w:space="0" w:color="auto"/>
        <w:bottom w:val="none" w:sz="0" w:space="0" w:color="auto"/>
        <w:right w:val="none" w:sz="0" w:space="0" w:color="auto"/>
      </w:divBdr>
    </w:div>
    <w:div w:id="18632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E617FA-AC6C-4D86-BA6E-87AFDDB3B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3135</Words>
  <Characters>17876</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libonu</cp:lastModifiedBy>
  <cp:revision>2</cp:revision>
  <cp:lastPrinted>2021-12-20T08:45:00Z</cp:lastPrinted>
  <dcterms:created xsi:type="dcterms:W3CDTF">2022-09-19T07:58:00Z</dcterms:created>
  <dcterms:modified xsi:type="dcterms:W3CDTF">2022-09-19T07:58:00Z</dcterms:modified>
</cp:coreProperties>
</file>