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344C" w:rsidRDefault="00CD693E" w:rsidP="00CD693E">
      <w:pPr>
        <w:pBdr>
          <w:bottom w:val="single" w:sz="4" w:space="1" w:color="000000"/>
        </w:pBdr>
        <w:jc w:val="center"/>
        <w:rPr>
          <w:b/>
          <w:sz w:val="28"/>
          <w:szCs w:val="28"/>
          <w:lang w:val="uk-UA"/>
        </w:rPr>
      </w:pPr>
      <w:r w:rsidRPr="0072344C">
        <w:rPr>
          <w:b/>
          <w:sz w:val="28"/>
          <w:szCs w:val="28"/>
        </w:rPr>
        <w:t xml:space="preserve">ОДЕСЬКИЙ НАЦІОНАЛЬНИЙ УНІВЕРСИТЕТ </w:t>
      </w:r>
    </w:p>
    <w:p w:rsidR="00CD693E" w:rsidRPr="0072344C" w:rsidRDefault="00CD693E" w:rsidP="00CD693E">
      <w:pPr>
        <w:pBdr>
          <w:bottom w:val="single" w:sz="4" w:space="1" w:color="000000"/>
        </w:pBdr>
        <w:jc w:val="center"/>
        <w:rPr>
          <w:b/>
          <w:sz w:val="28"/>
          <w:szCs w:val="28"/>
        </w:rPr>
      </w:pPr>
      <w:r w:rsidRPr="0072344C">
        <w:rPr>
          <w:b/>
          <w:sz w:val="28"/>
          <w:szCs w:val="28"/>
        </w:rPr>
        <w:t>ІМЕНІ І. І. МЕЧНИКОВА</w:t>
      </w:r>
    </w:p>
    <w:p w:rsidR="00CD693E" w:rsidRPr="0072344C" w:rsidRDefault="00CD693E" w:rsidP="00CD693E">
      <w:pPr>
        <w:pBdr>
          <w:bottom w:val="single" w:sz="4" w:space="1" w:color="000000"/>
        </w:pBdr>
        <w:jc w:val="center"/>
        <w:rPr>
          <w:b/>
          <w:sz w:val="28"/>
          <w:szCs w:val="28"/>
        </w:rPr>
      </w:pPr>
    </w:p>
    <w:p w:rsidR="00CD693E" w:rsidRPr="0072344C" w:rsidRDefault="00CD693E" w:rsidP="00CD693E">
      <w:pPr>
        <w:pBdr>
          <w:bottom w:val="single" w:sz="4" w:space="1" w:color="auto"/>
        </w:pBdr>
        <w:jc w:val="center"/>
        <w:rPr>
          <w:b/>
          <w:sz w:val="28"/>
          <w:szCs w:val="28"/>
          <w:lang w:val="uk-UA"/>
        </w:rPr>
      </w:pPr>
      <w:r w:rsidRPr="0072344C">
        <w:rPr>
          <w:b/>
          <w:sz w:val="28"/>
          <w:szCs w:val="28"/>
        </w:rPr>
        <w:tab/>
        <w:t xml:space="preserve"> </w:t>
      </w:r>
      <w:r w:rsidRPr="0072344C">
        <w:rPr>
          <w:b/>
          <w:sz w:val="28"/>
          <w:szCs w:val="28"/>
          <w:lang w:val="uk-UA"/>
        </w:rPr>
        <w:t>Факультет психології та соціальної роботи</w:t>
      </w:r>
    </w:p>
    <w:p w:rsidR="00CD693E" w:rsidRPr="00CD693E" w:rsidRDefault="00CD693E" w:rsidP="00CD693E">
      <w:pPr>
        <w:pBdr>
          <w:bottom w:val="single" w:sz="4" w:space="1" w:color="auto"/>
        </w:pBdr>
        <w:jc w:val="center"/>
        <w:rPr>
          <w:sz w:val="28"/>
          <w:szCs w:val="28"/>
          <w:lang w:val="uk-UA"/>
        </w:rPr>
      </w:pPr>
    </w:p>
    <w:p w:rsidR="00CD693E" w:rsidRPr="00CD693E" w:rsidRDefault="00CD693E" w:rsidP="00CD693E">
      <w:pPr>
        <w:pBdr>
          <w:bottom w:val="single" w:sz="4" w:space="1" w:color="000000"/>
        </w:pBdr>
        <w:spacing w:before="240"/>
        <w:jc w:val="center"/>
        <w:rPr>
          <w:sz w:val="28"/>
          <w:szCs w:val="28"/>
          <w:lang w:val="uk-UA"/>
        </w:rPr>
      </w:pPr>
      <w:r>
        <w:rPr>
          <w:sz w:val="28"/>
          <w:szCs w:val="28"/>
        </w:rPr>
        <w:t>Кафедра практично</w:t>
      </w:r>
      <w:r>
        <w:rPr>
          <w:sz w:val="28"/>
          <w:szCs w:val="28"/>
          <w:lang w:val="uk-UA"/>
        </w:rPr>
        <w:t>ї та кліничної психології</w:t>
      </w:r>
    </w:p>
    <w:p w:rsidR="00CD693E" w:rsidRDefault="00CD693E" w:rsidP="00CD693E">
      <w:pPr>
        <w:jc w:val="center"/>
        <w:rPr>
          <w:sz w:val="18"/>
          <w:szCs w:val="18"/>
        </w:rPr>
      </w:pPr>
    </w:p>
    <w:p w:rsidR="00CD693E" w:rsidRDefault="00CD693E" w:rsidP="00CD693E">
      <w:pPr>
        <w:rPr>
          <w:b/>
          <w:sz w:val="40"/>
          <w:szCs w:val="40"/>
        </w:rPr>
      </w:pPr>
    </w:p>
    <w:p w:rsidR="00CD693E" w:rsidRDefault="00CD693E" w:rsidP="00CD693E">
      <w:pPr>
        <w:jc w:val="center"/>
        <w:rPr>
          <w:b/>
          <w:sz w:val="32"/>
          <w:szCs w:val="32"/>
        </w:rPr>
      </w:pPr>
      <w:r>
        <w:rPr>
          <w:b/>
          <w:sz w:val="32"/>
          <w:szCs w:val="32"/>
        </w:rPr>
        <w:t>Кваліфікаційна робота</w:t>
      </w:r>
    </w:p>
    <w:p w:rsidR="00CD693E" w:rsidRDefault="00CD693E" w:rsidP="00CD693E">
      <w:pPr>
        <w:pBdr>
          <w:bottom w:val="single" w:sz="4" w:space="1" w:color="000000"/>
        </w:pBdr>
        <w:tabs>
          <w:tab w:val="center" w:pos="4819"/>
          <w:tab w:val="right" w:pos="8505"/>
        </w:tabs>
        <w:spacing w:before="240"/>
        <w:ind w:left="1134" w:right="850"/>
        <w:jc w:val="center"/>
        <w:rPr>
          <w:sz w:val="28"/>
          <w:szCs w:val="28"/>
        </w:rPr>
      </w:pPr>
      <w:r>
        <w:rPr>
          <w:sz w:val="28"/>
          <w:szCs w:val="28"/>
        </w:rPr>
        <w:t xml:space="preserve">на здобуття ступеня вищої освіти « </w:t>
      </w:r>
      <w:r>
        <w:rPr>
          <w:sz w:val="28"/>
          <w:szCs w:val="28"/>
          <w:lang w:val="uk-UA"/>
        </w:rPr>
        <w:t>магістр</w:t>
      </w:r>
      <w:r>
        <w:rPr>
          <w:sz w:val="28"/>
          <w:szCs w:val="28"/>
        </w:rPr>
        <w:t xml:space="preserve"> »</w:t>
      </w:r>
    </w:p>
    <w:p w:rsidR="00CD693E" w:rsidRDefault="00CD693E" w:rsidP="00CD693E">
      <w:pPr>
        <w:tabs>
          <w:tab w:val="right" w:pos="9355"/>
        </w:tabs>
        <w:jc w:val="center"/>
        <w:rPr>
          <w:b/>
          <w:sz w:val="28"/>
          <w:szCs w:val="28"/>
        </w:rPr>
      </w:pPr>
    </w:p>
    <w:p w:rsidR="00A17735" w:rsidRPr="00A17735" w:rsidRDefault="00CD693E" w:rsidP="00CD693E">
      <w:pPr>
        <w:tabs>
          <w:tab w:val="right" w:pos="9355"/>
        </w:tabs>
        <w:jc w:val="center"/>
        <w:rPr>
          <w:b/>
          <w:sz w:val="32"/>
          <w:szCs w:val="32"/>
          <w:lang w:val="uk-UA"/>
        </w:rPr>
      </w:pPr>
      <w:r w:rsidRPr="00A17735">
        <w:rPr>
          <w:b/>
          <w:sz w:val="32"/>
          <w:szCs w:val="32"/>
        </w:rPr>
        <w:t>«</w:t>
      </w:r>
      <w:r w:rsidRPr="00A17735">
        <w:rPr>
          <w:b/>
          <w:sz w:val="32"/>
          <w:szCs w:val="32"/>
          <w:lang w:val="uk-UA"/>
        </w:rPr>
        <w:t xml:space="preserve">Вплив сенсо-життєвих орієнтацій на </w:t>
      </w:r>
    </w:p>
    <w:p w:rsidR="00CD693E" w:rsidRPr="00A17735" w:rsidRDefault="00CD693E" w:rsidP="00CD693E">
      <w:pPr>
        <w:tabs>
          <w:tab w:val="right" w:pos="9355"/>
        </w:tabs>
        <w:jc w:val="center"/>
        <w:rPr>
          <w:b/>
          <w:sz w:val="32"/>
          <w:szCs w:val="32"/>
        </w:rPr>
      </w:pPr>
      <w:r w:rsidRPr="00A17735">
        <w:rPr>
          <w:b/>
          <w:sz w:val="32"/>
          <w:szCs w:val="32"/>
          <w:lang w:val="uk-UA"/>
        </w:rPr>
        <w:t>формування самооцінки в молодому віці</w:t>
      </w:r>
      <w:r w:rsidRPr="00A17735">
        <w:rPr>
          <w:b/>
          <w:sz w:val="32"/>
          <w:szCs w:val="32"/>
        </w:rPr>
        <w:t>»</w:t>
      </w:r>
    </w:p>
    <w:p w:rsidR="00CD693E" w:rsidRPr="00A17735" w:rsidRDefault="00CD693E" w:rsidP="00CD693E">
      <w:pPr>
        <w:tabs>
          <w:tab w:val="right" w:pos="9355"/>
        </w:tabs>
        <w:jc w:val="center"/>
        <w:rPr>
          <w:b/>
          <w:sz w:val="32"/>
          <w:szCs w:val="32"/>
        </w:rPr>
      </w:pPr>
    </w:p>
    <w:p w:rsidR="00CD693E" w:rsidRPr="00CD693E" w:rsidRDefault="00CD693E" w:rsidP="00CD693E">
      <w:pPr>
        <w:tabs>
          <w:tab w:val="right" w:pos="9355"/>
        </w:tabs>
        <w:jc w:val="center"/>
        <w:rPr>
          <w:b/>
          <w:sz w:val="28"/>
          <w:szCs w:val="28"/>
          <w:lang w:val="en-US"/>
        </w:rPr>
      </w:pPr>
      <w:r w:rsidRPr="00CD693E">
        <w:rPr>
          <w:b/>
          <w:sz w:val="28"/>
          <w:szCs w:val="28"/>
          <w:lang w:val="en-US"/>
        </w:rPr>
        <w:t>«</w:t>
      </w:r>
      <w:r w:rsidRPr="00E6784B">
        <w:rPr>
          <w:sz w:val="28"/>
          <w:szCs w:val="28"/>
          <w:shd w:val="clear" w:color="auto" w:fill="FFFFFF"/>
          <w:lang w:val="en-US"/>
        </w:rPr>
        <w:t>The impact of life – meaning orientations on self-esteem at th</w:t>
      </w:r>
      <w:r>
        <w:rPr>
          <w:sz w:val="28"/>
          <w:szCs w:val="28"/>
          <w:shd w:val="clear" w:color="auto" w:fill="FFFFFF"/>
          <w:lang w:val="en-US"/>
        </w:rPr>
        <w:t>e young age</w:t>
      </w:r>
      <w:r w:rsidRPr="00CD693E">
        <w:rPr>
          <w:b/>
          <w:sz w:val="28"/>
          <w:szCs w:val="28"/>
          <w:lang w:val="en-US"/>
        </w:rPr>
        <w:t>»</w:t>
      </w:r>
    </w:p>
    <w:p w:rsidR="00CD693E" w:rsidRPr="00E62810" w:rsidRDefault="00CD693E" w:rsidP="00CD693E">
      <w:pPr>
        <w:tabs>
          <w:tab w:val="right" w:pos="9355"/>
        </w:tabs>
        <w:jc w:val="center"/>
        <w:rPr>
          <w:lang w:val="en-US"/>
        </w:rPr>
      </w:pPr>
    </w:p>
    <w:p w:rsidR="00CD693E" w:rsidRPr="00E62810" w:rsidRDefault="00CD693E" w:rsidP="00CD693E">
      <w:pPr>
        <w:tabs>
          <w:tab w:val="right" w:pos="9355"/>
        </w:tabs>
        <w:rPr>
          <w:sz w:val="28"/>
          <w:szCs w:val="28"/>
          <w:u w:val="single"/>
          <w:lang w:val="en-US"/>
        </w:rPr>
      </w:pPr>
    </w:p>
    <w:p w:rsidR="00F8002A" w:rsidRDefault="00CD693E" w:rsidP="00F8002A">
      <w:pPr>
        <w:spacing w:line="240" w:lineRule="atLeast"/>
        <w:jc w:val="right"/>
        <w:rPr>
          <w:sz w:val="28"/>
          <w:szCs w:val="28"/>
          <w:lang w:val="uk-UA"/>
        </w:rPr>
      </w:pPr>
      <w:r w:rsidRPr="00E62810">
        <w:rPr>
          <w:sz w:val="28"/>
          <w:szCs w:val="28"/>
          <w:lang w:val="en-US"/>
        </w:rPr>
        <w:t xml:space="preserve">                                 </w:t>
      </w:r>
      <w:r>
        <w:rPr>
          <w:sz w:val="28"/>
          <w:szCs w:val="28"/>
        </w:rPr>
        <w:t xml:space="preserve">Виконала: </w:t>
      </w:r>
    </w:p>
    <w:p w:rsidR="00CD693E" w:rsidRDefault="00CD693E" w:rsidP="00F8002A">
      <w:pPr>
        <w:spacing w:line="240" w:lineRule="atLeast"/>
        <w:jc w:val="right"/>
        <w:rPr>
          <w:sz w:val="28"/>
          <w:szCs w:val="28"/>
        </w:rPr>
      </w:pPr>
      <w:r>
        <w:rPr>
          <w:sz w:val="28"/>
          <w:szCs w:val="28"/>
        </w:rPr>
        <w:t>здобувачка заочної форми навчання</w:t>
      </w:r>
    </w:p>
    <w:p w:rsidR="00CD693E" w:rsidRDefault="00CD693E" w:rsidP="00F8002A">
      <w:pPr>
        <w:spacing w:line="240" w:lineRule="atLeast"/>
        <w:jc w:val="right"/>
        <w:rPr>
          <w:sz w:val="28"/>
          <w:szCs w:val="28"/>
        </w:rPr>
      </w:pPr>
      <w:r>
        <w:rPr>
          <w:sz w:val="28"/>
          <w:szCs w:val="28"/>
        </w:rPr>
        <w:t xml:space="preserve">                            </w:t>
      </w:r>
      <w:r w:rsidR="0072344C" w:rsidRPr="0072344C">
        <w:rPr>
          <w:sz w:val="28"/>
          <w:szCs w:val="28"/>
        </w:rPr>
        <w:t xml:space="preserve">     </w:t>
      </w:r>
      <w:r>
        <w:rPr>
          <w:sz w:val="28"/>
          <w:szCs w:val="28"/>
        </w:rPr>
        <w:t xml:space="preserve">спеціальності </w:t>
      </w:r>
      <w:r>
        <w:rPr>
          <w:sz w:val="28"/>
          <w:szCs w:val="28"/>
          <w:lang w:val="uk-UA"/>
        </w:rPr>
        <w:t>053 психологія</w:t>
      </w:r>
    </w:p>
    <w:p w:rsidR="00CD693E" w:rsidRDefault="00CD693E" w:rsidP="00F8002A">
      <w:pPr>
        <w:spacing w:line="240" w:lineRule="atLeast"/>
        <w:jc w:val="right"/>
        <w:rPr>
          <w:sz w:val="20"/>
          <w:szCs w:val="20"/>
        </w:rPr>
      </w:pPr>
      <w:r>
        <w:rPr>
          <w:sz w:val="20"/>
          <w:szCs w:val="20"/>
        </w:rPr>
        <w:t xml:space="preserve">                               </w:t>
      </w:r>
    </w:p>
    <w:p w:rsidR="00CD693E" w:rsidRPr="00F8002A" w:rsidRDefault="00CD693E" w:rsidP="00F8002A">
      <w:pPr>
        <w:spacing w:line="240" w:lineRule="atLeast"/>
        <w:jc w:val="right"/>
        <w:rPr>
          <w:b/>
          <w:sz w:val="28"/>
          <w:szCs w:val="28"/>
        </w:rPr>
      </w:pPr>
      <w:r>
        <w:rPr>
          <w:sz w:val="28"/>
          <w:szCs w:val="28"/>
        </w:rPr>
        <w:t xml:space="preserve">                                 </w:t>
      </w:r>
      <w:r w:rsidRPr="00F8002A">
        <w:rPr>
          <w:b/>
          <w:sz w:val="28"/>
          <w:szCs w:val="28"/>
          <w:u w:val="single"/>
          <w:lang w:val="uk-UA"/>
        </w:rPr>
        <w:t>Меркулова Аліна</w:t>
      </w:r>
      <w:r w:rsidRPr="00F8002A">
        <w:rPr>
          <w:b/>
          <w:sz w:val="28"/>
          <w:szCs w:val="28"/>
          <w:u w:val="single"/>
        </w:rPr>
        <w:t>_</w:t>
      </w:r>
      <w:r w:rsidRPr="00F8002A">
        <w:rPr>
          <w:b/>
          <w:sz w:val="28"/>
          <w:szCs w:val="28"/>
          <w:u w:val="single"/>
          <w:lang w:val="uk-UA"/>
        </w:rPr>
        <w:t>Дмитрівна</w:t>
      </w:r>
    </w:p>
    <w:p w:rsidR="00CD693E" w:rsidRPr="00F8002A" w:rsidRDefault="00CD693E" w:rsidP="00F8002A">
      <w:pPr>
        <w:tabs>
          <w:tab w:val="left" w:pos="5245"/>
          <w:tab w:val="right" w:pos="9355"/>
        </w:tabs>
        <w:spacing w:before="120" w:line="240" w:lineRule="atLeast"/>
        <w:jc w:val="right"/>
        <w:rPr>
          <w:b/>
          <w:sz w:val="28"/>
          <w:szCs w:val="28"/>
        </w:rPr>
      </w:pPr>
      <w:r w:rsidRPr="00F8002A">
        <w:rPr>
          <w:b/>
          <w:sz w:val="20"/>
          <w:szCs w:val="20"/>
        </w:rPr>
        <w:t xml:space="preserve">                                            </w:t>
      </w:r>
      <w:r w:rsidR="0072344C" w:rsidRPr="00F8002A">
        <w:rPr>
          <w:b/>
          <w:sz w:val="20"/>
          <w:szCs w:val="20"/>
        </w:rPr>
        <w:t xml:space="preserve">        </w:t>
      </w:r>
      <w:r w:rsidRPr="00F8002A">
        <w:rPr>
          <w:b/>
          <w:sz w:val="20"/>
          <w:szCs w:val="20"/>
        </w:rPr>
        <w:t xml:space="preserve"> </w:t>
      </w:r>
      <w:r w:rsidRPr="00F8002A">
        <w:rPr>
          <w:b/>
          <w:sz w:val="28"/>
          <w:szCs w:val="28"/>
        </w:rPr>
        <w:t xml:space="preserve">Керівник  </w:t>
      </w:r>
      <w:r w:rsidRPr="00F8002A">
        <w:rPr>
          <w:b/>
          <w:sz w:val="28"/>
          <w:szCs w:val="28"/>
          <w:lang w:val="uk-UA"/>
        </w:rPr>
        <w:t>.психол.н.,доцент Данілова О.С</w:t>
      </w:r>
      <w:r w:rsidRPr="00F8002A">
        <w:rPr>
          <w:b/>
          <w:sz w:val="28"/>
          <w:szCs w:val="28"/>
        </w:rPr>
        <w:t xml:space="preserve">   _____</w:t>
      </w:r>
    </w:p>
    <w:p w:rsidR="00CD693E" w:rsidRPr="00F8002A" w:rsidRDefault="00CD693E" w:rsidP="00F8002A">
      <w:pPr>
        <w:tabs>
          <w:tab w:val="left" w:pos="5245"/>
          <w:tab w:val="right" w:pos="9355"/>
        </w:tabs>
        <w:spacing w:before="120" w:line="240" w:lineRule="atLeast"/>
        <w:jc w:val="right"/>
        <w:rPr>
          <w:b/>
          <w:sz w:val="28"/>
          <w:szCs w:val="28"/>
        </w:rPr>
      </w:pPr>
      <w:r w:rsidRPr="00F8002A">
        <w:rPr>
          <w:b/>
          <w:sz w:val="28"/>
          <w:szCs w:val="28"/>
        </w:rPr>
        <w:t xml:space="preserve">                                  </w:t>
      </w:r>
      <w:r w:rsidR="0072344C" w:rsidRPr="00F8002A">
        <w:rPr>
          <w:b/>
          <w:sz w:val="28"/>
          <w:szCs w:val="28"/>
        </w:rPr>
        <w:t xml:space="preserve">    </w:t>
      </w:r>
      <w:r w:rsidRPr="00F8002A">
        <w:rPr>
          <w:b/>
          <w:sz w:val="28"/>
          <w:szCs w:val="28"/>
        </w:rPr>
        <w:t xml:space="preserve">Рецензент    </w:t>
      </w:r>
      <w:r w:rsidR="0072344C" w:rsidRPr="00F8002A">
        <w:rPr>
          <w:b/>
          <w:sz w:val="28"/>
          <w:szCs w:val="28"/>
          <w:lang w:val="uk-UA"/>
        </w:rPr>
        <w:t>к.психол.н.,доце</w:t>
      </w:r>
      <w:r w:rsidR="0072344C" w:rsidRPr="00F8002A">
        <w:rPr>
          <w:b/>
          <w:sz w:val="28"/>
          <w:szCs w:val="28"/>
        </w:rPr>
        <w:t>н</w:t>
      </w:r>
      <w:r w:rsidR="0072344C" w:rsidRPr="00F8002A">
        <w:rPr>
          <w:b/>
          <w:sz w:val="28"/>
          <w:szCs w:val="28"/>
          <w:lang w:val="uk-UA"/>
        </w:rPr>
        <w:t xml:space="preserve">т </w:t>
      </w:r>
      <w:r w:rsidR="00EE586F" w:rsidRPr="00F8002A">
        <w:rPr>
          <w:b/>
          <w:sz w:val="28"/>
          <w:szCs w:val="28"/>
          <w:lang w:val="uk-UA"/>
        </w:rPr>
        <w:t>Чумаєва Ю.В</w:t>
      </w:r>
      <w:r w:rsidRPr="00F8002A">
        <w:rPr>
          <w:b/>
          <w:sz w:val="28"/>
          <w:szCs w:val="28"/>
        </w:rPr>
        <w:t>____</w:t>
      </w:r>
    </w:p>
    <w:p w:rsidR="00CD693E" w:rsidRDefault="00CD693E" w:rsidP="0072344C">
      <w:pPr>
        <w:tabs>
          <w:tab w:val="left" w:pos="5245"/>
          <w:tab w:val="right" w:pos="9355"/>
        </w:tabs>
        <w:spacing w:before="120"/>
        <w:jc w:val="right"/>
        <w:rPr>
          <w:sz w:val="20"/>
          <w:szCs w:val="20"/>
        </w:rPr>
      </w:pPr>
      <w:r>
        <w:rPr>
          <w:sz w:val="28"/>
          <w:szCs w:val="28"/>
        </w:rPr>
        <w:t xml:space="preserve">                                                 </w:t>
      </w:r>
      <w:r>
        <w:rPr>
          <w:sz w:val="20"/>
          <w:szCs w:val="20"/>
        </w:rPr>
        <w:t xml:space="preserve"> </w:t>
      </w:r>
    </w:p>
    <w:p w:rsidR="0072344C" w:rsidRDefault="0072344C" w:rsidP="00CD693E">
      <w:pPr>
        <w:tabs>
          <w:tab w:val="left" w:pos="5245"/>
          <w:tab w:val="right" w:pos="9355"/>
        </w:tabs>
        <w:spacing w:before="120"/>
        <w:rPr>
          <w:sz w:val="20"/>
          <w:szCs w:val="20"/>
          <w:lang w:val="uk-UA"/>
        </w:rPr>
      </w:pPr>
    </w:p>
    <w:p w:rsidR="00F8002A" w:rsidRPr="00F8002A" w:rsidRDefault="00F8002A" w:rsidP="00CD693E">
      <w:pPr>
        <w:tabs>
          <w:tab w:val="left" w:pos="5245"/>
          <w:tab w:val="right" w:pos="9355"/>
        </w:tabs>
        <w:spacing w:before="120"/>
        <w:rPr>
          <w:sz w:val="20"/>
          <w:szCs w:val="20"/>
          <w:lang w:val="uk-UA"/>
        </w:rPr>
      </w:pPr>
    </w:p>
    <w:tbl>
      <w:tblPr>
        <w:tblW w:w="9868" w:type="dxa"/>
        <w:tblLayout w:type="fixed"/>
        <w:tblLook w:val="0000" w:firstRow="0" w:lastRow="0" w:firstColumn="0" w:lastColumn="0" w:noHBand="0" w:noVBand="0"/>
      </w:tblPr>
      <w:tblGrid>
        <w:gridCol w:w="5082"/>
        <w:gridCol w:w="4786"/>
      </w:tblGrid>
      <w:tr w:rsidR="00CD693E" w:rsidTr="003F1E61">
        <w:tc>
          <w:tcPr>
            <w:tcW w:w="5082" w:type="dxa"/>
          </w:tcPr>
          <w:p w:rsidR="00CD693E" w:rsidRDefault="00CD693E" w:rsidP="003F1E61">
            <w:pPr>
              <w:rPr>
                <w:sz w:val="28"/>
                <w:szCs w:val="28"/>
              </w:rPr>
            </w:pPr>
            <w:bookmarkStart w:id="0" w:name="_heading=h.gjdgxs" w:colFirst="0" w:colLast="0"/>
            <w:bookmarkEnd w:id="0"/>
            <w:r>
              <w:rPr>
                <w:sz w:val="28"/>
                <w:szCs w:val="28"/>
              </w:rPr>
              <w:t>Рекомендовано до захисту:</w:t>
            </w:r>
          </w:p>
          <w:p w:rsidR="00CD693E" w:rsidRDefault="00CD693E" w:rsidP="003F1E61">
            <w:pPr>
              <w:rPr>
                <w:sz w:val="28"/>
                <w:szCs w:val="28"/>
              </w:rPr>
            </w:pPr>
            <w:r>
              <w:rPr>
                <w:sz w:val="28"/>
                <w:szCs w:val="28"/>
              </w:rPr>
              <w:t>Протокол засідання кафедри</w:t>
            </w:r>
          </w:p>
          <w:p w:rsidR="00CD693E" w:rsidRDefault="00CD693E" w:rsidP="003F1E61">
            <w:pPr>
              <w:rPr>
                <w:sz w:val="28"/>
                <w:szCs w:val="28"/>
              </w:rPr>
            </w:pPr>
            <w:r>
              <w:rPr>
                <w:sz w:val="28"/>
                <w:szCs w:val="28"/>
              </w:rPr>
              <w:t>__________________________</w:t>
            </w:r>
          </w:p>
          <w:p w:rsidR="00CD693E" w:rsidRDefault="00CD693E" w:rsidP="003F1E61">
            <w:pPr>
              <w:rPr>
                <w:sz w:val="28"/>
                <w:szCs w:val="28"/>
              </w:rPr>
            </w:pPr>
            <w:r>
              <w:rPr>
                <w:sz w:val="28"/>
                <w:szCs w:val="28"/>
              </w:rPr>
              <w:t xml:space="preserve">№ ___   від ____.____. 20___ р. </w:t>
            </w:r>
          </w:p>
          <w:p w:rsidR="00CD693E" w:rsidRDefault="00CD693E" w:rsidP="003F1E61">
            <w:pPr>
              <w:rPr>
                <w:sz w:val="28"/>
                <w:szCs w:val="28"/>
              </w:rPr>
            </w:pPr>
          </w:p>
          <w:p w:rsidR="00CD693E" w:rsidRDefault="00CD693E" w:rsidP="003F1E61">
            <w:pPr>
              <w:rPr>
                <w:sz w:val="28"/>
                <w:szCs w:val="28"/>
              </w:rPr>
            </w:pPr>
            <w:r>
              <w:rPr>
                <w:sz w:val="28"/>
                <w:szCs w:val="28"/>
              </w:rPr>
              <w:t>Завідувач(ка) кафедри</w:t>
            </w:r>
          </w:p>
          <w:p w:rsidR="00CD693E" w:rsidRPr="00F8002A" w:rsidRDefault="00CD693E" w:rsidP="003F1E61">
            <w:pPr>
              <w:tabs>
                <w:tab w:val="left" w:pos="1168"/>
                <w:tab w:val="left" w:pos="3861"/>
              </w:tabs>
              <w:rPr>
                <w:b/>
                <w:sz w:val="28"/>
                <w:szCs w:val="28"/>
                <w:u w:val="single"/>
              </w:rPr>
            </w:pPr>
            <w:r>
              <w:rPr>
                <w:sz w:val="28"/>
                <w:szCs w:val="28"/>
                <w:u w:val="single"/>
              </w:rPr>
              <w:tab/>
            </w:r>
            <w:r w:rsidRPr="00F8002A">
              <w:rPr>
                <w:b/>
                <w:sz w:val="28"/>
                <w:szCs w:val="28"/>
              </w:rPr>
              <w:t xml:space="preserve">              </w:t>
            </w:r>
            <w:r w:rsidR="0072344C" w:rsidRPr="00F8002A">
              <w:rPr>
                <w:b/>
                <w:sz w:val="28"/>
                <w:szCs w:val="28"/>
                <w:lang w:val="uk-UA"/>
              </w:rPr>
              <w:t>Псядло Е.М.</w:t>
            </w:r>
          </w:p>
          <w:p w:rsidR="00CD693E" w:rsidRDefault="00CD693E" w:rsidP="003F1E61">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rsidR="00CD693E" w:rsidRDefault="00CD693E" w:rsidP="003F1E61">
            <w:pPr>
              <w:tabs>
                <w:tab w:val="right" w:pos="4462"/>
              </w:tabs>
              <w:rPr>
                <w:sz w:val="28"/>
                <w:szCs w:val="28"/>
              </w:rPr>
            </w:pPr>
            <w:r>
              <w:rPr>
                <w:sz w:val="28"/>
                <w:szCs w:val="28"/>
              </w:rPr>
              <w:t>Захищено на засіданні ЕК № _____</w:t>
            </w:r>
          </w:p>
          <w:p w:rsidR="00CD693E" w:rsidRDefault="00CD693E" w:rsidP="003F1E61">
            <w:pPr>
              <w:rPr>
                <w:sz w:val="28"/>
                <w:szCs w:val="28"/>
              </w:rPr>
            </w:pPr>
            <w:r>
              <w:rPr>
                <w:sz w:val="28"/>
                <w:szCs w:val="28"/>
              </w:rPr>
              <w:t>протокол № __від ____.____.20___ р.</w:t>
            </w:r>
          </w:p>
          <w:p w:rsidR="00CD693E" w:rsidRDefault="00CD693E" w:rsidP="003F1E61">
            <w:pPr>
              <w:rPr>
                <w:sz w:val="28"/>
                <w:szCs w:val="28"/>
              </w:rPr>
            </w:pPr>
            <w:r>
              <w:rPr>
                <w:sz w:val="28"/>
                <w:szCs w:val="28"/>
              </w:rPr>
              <w:t xml:space="preserve"> </w:t>
            </w:r>
          </w:p>
          <w:p w:rsidR="00CD693E" w:rsidRDefault="00CD693E" w:rsidP="003F1E61">
            <w:pPr>
              <w:tabs>
                <w:tab w:val="right" w:pos="4462"/>
              </w:tabs>
              <w:rPr>
                <w:sz w:val="28"/>
                <w:szCs w:val="28"/>
              </w:rPr>
            </w:pPr>
            <w:r>
              <w:rPr>
                <w:sz w:val="28"/>
                <w:szCs w:val="28"/>
              </w:rPr>
              <w:t>Оцінка______________/___</w:t>
            </w:r>
            <w:r>
              <w:rPr>
                <w:sz w:val="20"/>
                <w:szCs w:val="20"/>
              </w:rPr>
              <w:tab/>
            </w:r>
            <w:r>
              <w:rPr>
                <w:sz w:val="28"/>
                <w:szCs w:val="28"/>
              </w:rPr>
              <w:t>___/_____</w:t>
            </w:r>
          </w:p>
          <w:p w:rsidR="00CD693E" w:rsidRDefault="00CD693E" w:rsidP="003F1E61">
            <w:pPr>
              <w:jc w:val="center"/>
              <w:rPr>
                <w:sz w:val="20"/>
                <w:szCs w:val="20"/>
              </w:rPr>
            </w:pPr>
            <w:r>
              <w:rPr>
                <w:sz w:val="20"/>
                <w:szCs w:val="20"/>
              </w:rPr>
              <w:t>(за національною шкалою/шкалою ЕСТS/ бали)</w:t>
            </w:r>
          </w:p>
          <w:p w:rsidR="00CD693E" w:rsidRDefault="00CD693E" w:rsidP="003F1E61">
            <w:pPr>
              <w:rPr>
                <w:sz w:val="28"/>
                <w:szCs w:val="28"/>
              </w:rPr>
            </w:pPr>
            <w:r>
              <w:rPr>
                <w:sz w:val="28"/>
                <w:szCs w:val="28"/>
              </w:rPr>
              <w:t>Голова ЕК</w:t>
            </w:r>
          </w:p>
          <w:p w:rsidR="0072344C" w:rsidRPr="00F8002A" w:rsidRDefault="00CD693E" w:rsidP="0072344C">
            <w:pPr>
              <w:rPr>
                <w:b/>
                <w:sz w:val="28"/>
                <w:szCs w:val="28"/>
                <w:lang w:val="uk-UA"/>
              </w:rPr>
            </w:pPr>
            <w:r>
              <w:rPr>
                <w:sz w:val="28"/>
                <w:szCs w:val="28"/>
                <w:u w:val="single"/>
              </w:rPr>
              <w:tab/>
            </w:r>
            <w:r>
              <w:rPr>
                <w:sz w:val="28"/>
                <w:szCs w:val="28"/>
              </w:rPr>
              <w:t xml:space="preserve">              </w:t>
            </w:r>
            <w:r w:rsidR="0072344C" w:rsidRPr="00F8002A">
              <w:rPr>
                <w:b/>
                <w:sz w:val="28"/>
                <w:szCs w:val="28"/>
                <w:lang w:val="uk-UA"/>
              </w:rPr>
              <w:t>Родіна Н.В.</w:t>
            </w:r>
          </w:p>
          <w:p w:rsidR="00CD693E" w:rsidRDefault="00CD693E" w:rsidP="0072344C">
            <w:pPr>
              <w:rPr>
                <w:sz w:val="28"/>
                <w:szCs w:val="28"/>
              </w:rPr>
            </w:pPr>
            <w:r>
              <w:rPr>
                <w:sz w:val="20"/>
                <w:szCs w:val="20"/>
              </w:rPr>
              <w:t xml:space="preserve">     (підпис)                       (</w:t>
            </w:r>
            <w:r>
              <w:t>прізвище, ім’я</w:t>
            </w:r>
            <w:r>
              <w:rPr>
                <w:sz w:val="20"/>
                <w:szCs w:val="20"/>
              </w:rPr>
              <w:t>)</w:t>
            </w:r>
          </w:p>
        </w:tc>
      </w:tr>
      <w:tr w:rsidR="00CD693E" w:rsidTr="003F1E61">
        <w:tc>
          <w:tcPr>
            <w:tcW w:w="5082" w:type="dxa"/>
          </w:tcPr>
          <w:p w:rsidR="00CD693E" w:rsidRDefault="00CD693E" w:rsidP="003F1E61">
            <w:pPr>
              <w:rPr>
                <w:sz w:val="28"/>
                <w:szCs w:val="28"/>
              </w:rPr>
            </w:pPr>
          </w:p>
        </w:tc>
        <w:tc>
          <w:tcPr>
            <w:tcW w:w="4786" w:type="dxa"/>
          </w:tcPr>
          <w:p w:rsidR="00CD693E" w:rsidRDefault="00CD693E" w:rsidP="003F1E61">
            <w:pPr>
              <w:rPr>
                <w:sz w:val="28"/>
                <w:szCs w:val="28"/>
              </w:rPr>
            </w:pPr>
          </w:p>
        </w:tc>
      </w:tr>
    </w:tbl>
    <w:p w:rsidR="00980ACF" w:rsidRDefault="00980ACF" w:rsidP="00CD693E">
      <w:pPr>
        <w:jc w:val="center"/>
        <w:rPr>
          <w:b/>
          <w:sz w:val="28"/>
          <w:szCs w:val="28"/>
        </w:rPr>
      </w:pPr>
    </w:p>
    <w:p w:rsidR="00980ACF" w:rsidRDefault="00980ACF" w:rsidP="00CD693E">
      <w:pPr>
        <w:jc w:val="center"/>
        <w:rPr>
          <w:b/>
          <w:sz w:val="28"/>
          <w:szCs w:val="28"/>
        </w:rPr>
      </w:pPr>
    </w:p>
    <w:p w:rsidR="00980ACF" w:rsidRDefault="00980ACF" w:rsidP="00CD693E">
      <w:pPr>
        <w:jc w:val="center"/>
        <w:rPr>
          <w:b/>
          <w:sz w:val="28"/>
          <w:szCs w:val="28"/>
        </w:rPr>
      </w:pPr>
    </w:p>
    <w:p w:rsidR="00980ACF" w:rsidRDefault="00980ACF" w:rsidP="00CD693E">
      <w:pPr>
        <w:jc w:val="center"/>
        <w:rPr>
          <w:b/>
          <w:sz w:val="28"/>
          <w:szCs w:val="28"/>
        </w:rPr>
      </w:pPr>
    </w:p>
    <w:p w:rsidR="00CD693E" w:rsidRPr="00980ACF" w:rsidRDefault="00CD693E" w:rsidP="00980ACF">
      <w:pPr>
        <w:jc w:val="center"/>
        <w:rPr>
          <w:b/>
          <w:sz w:val="28"/>
          <w:szCs w:val="28"/>
          <w:lang w:val="uk-UA"/>
        </w:rPr>
      </w:pPr>
      <w:r>
        <w:rPr>
          <w:b/>
          <w:sz w:val="28"/>
          <w:szCs w:val="28"/>
        </w:rPr>
        <w:t>Одеса 20</w:t>
      </w:r>
      <w:r w:rsidR="00E51E56">
        <w:rPr>
          <w:b/>
          <w:sz w:val="28"/>
          <w:szCs w:val="28"/>
          <w:lang w:val="uk-UA"/>
        </w:rPr>
        <w:t>22</w:t>
      </w:r>
    </w:p>
    <w:sdt>
      <w:sdtPr>
        <w:id w:val="1774596978"/>
        <w:docPartObj>
          <w:docPartGallery w:val="Cover Pages"/>
          <w:docPartUnique/>
        </w:docPartObj>
      </w:sdtPr>
      <w:sdtEndPr/>
      <w:sdtContent>
        <w:p w:rsidR="005057E4" w:rsidRPr="00A11CB1" w:rsidRDefault="005057E4" w:rsidP="00A11CB1">
          <w:pPr>
            <w:spacing w:line="360" w:lineRule="auto"/>
            <w:contextualSpacing/>
            <w:jc w:val="center"/>
            <w:rPr>
              <w:b/>
              <w:sz w:val="28"/>
              <w:szCs w:val="28"/>
              <w:lang w:val="uk-UA"/>
            </w:rPr>
          </w:pPr>
          <w:r w:rsidRPr="00A11CB1">
            <w:rPr>
              <w:b/>
              <w:sz w:val="28"/>
              <w:szCs w:val="28"/>
              <w:lang w:val="uk-UA"/>
            </w:rPr>
            <w:t>Зміст</w:t>
          </w:r>
        </w:p>
      </w:sdtContent>
    </w:sdt>
    <w:tbl>
      <w:tblPr>
        <w:tblW w:w="0" w:type="auto"/>
        <w:tblLook w:val="04A0" w:firstRow="1" w:lastRow="0" w:firstColumn="1" w:lastColumn="0" w:noHBand="0" w:noVBand="1"/>
      </w:tblPr>
      <w:tblGrid>
        <w:gridCol w:w="9206"/>
        <w:gridCol w:w="496"/>
      </w:tblGrid>
      <w:tr w:rsidR="00314504" w:rsidRPr="00A11CB1" w:rsidTr="00A11CB1">
        <w:tc>
          <w:tcPr>
            <w:tcW w:w="9627" w:type="dxa"/>
            <w:gridSpan w:val="2"/>
            <w:shd w:val="clear" w:color="auto" w:fill="auto"/>
          </w:tcPr>
          <w:p w:rsidR="00314504" w:rsidRPr="00AE2BEB" w:rsidRDefault="00314504" w:rsidP="00A11CB1">
            <w:pPr>
              <w:spacing w:line="360" w:lineRule="auto"/>
              <w:contextualSpacing/>
              <w:jc w:val="both"/>
              <w:rPr>
                <w:rFonts w:eastAsia="Calibri Light"/>
                <w:b/>
                <w:bCs/>
                <w:sz w:val="28"/>
                <w:szCs w:val="28"/>
                <w:lang w:val="uk-UA"/>
              </w:rPr>
            </w:pPr>
            <w:r w:rsidRPr="00AE2BEB">
              <w:rPr>
                <w:rFonts w:eastAsia="Calibri Light"/>
                <w:b/>
                <w:bCs/>
                <w:sz w:val="28"/>
                <w:szCs w:val="28"/>
                <w:lang w:val="uk-UA"/>
              </w:rPr>
              <w:t>ВСТУ</w:t>
            </w:r>
            <w:r w:rsidR="00AE2BEB">
              <w:rPr>
                <w:rFonts w:eastAsia="Calibri Light"/>
                <w:b/>
                <w:bCs/>
                <w:sz w:val="28"/>
                <w:szCs w:val="28"/>
                <w:lang w:val="uk-UA"/>
              </w:rPr>
              <w:t>П……………………………………………………………………………</w:t>
            </w:r>
            <w:r w:rsidRPr="00AE2BEB">
              <w:rPr>
                <w:rFonts w:eastAsia="Calibri Light"/>
                <w:b/>
                <w:bCs/>
                <w:sz w:val="28"/>
                <w:szCs w:val="28"/>
                <w:lang w:val="uk-UA"/>
              </w:rPr>
              <w:t>3</w:t>
            </w:r>
          </w:p>
        </w:tc>
      </w:tr>
      <w:tr w:rsidR="00314504" w:rsidRPr="00AE2BEB" w:rsidTr="00A11CB1">
        <w:tc>
          <w:tcPr>
            <w:tcW w:w="9627" w:type="dxa"/>
            <w:gridSpan w:val="2"/>
            <w:shd w:val="clear" w:color="auto" w:fill="auto"/>
          </w:tcPr>
          <w:p w:rsidR="00314504" w:rsidRPr="00AE2BEB" w:rsidRDefault="00314504" w:rsidP="00A11CB1">
            <w:pPr>
              <w:pStyle w:val="10"/>
              <w:spacing w:before="0" w:after="0" w:line="360" w:lineRule="auto"/>
              <w:contextualSpacing/>
              <w:jc w:val="both"/>
              <w:rPr>
                <w:rFonts w:ascii="Times New Roman" w:eastAsia="Calibri Light" w:hAnsi="Times New Roman"/>
                <w:sz w:val="28"/>
                <w:szCs w:val="28"/>
                <w:lang w:val="uk-UA"/>
              </w:rPr>
            </w:pPr>
            <w:r w:rsidRPr="00AE2BEB">
              <w:rPr>
                <w:rFonts w:ascii="Times New Roman" w:hAnsi="Times New Roman"/>
                <w:caps/>
                <w:color w:val="000000"/>
                <w:kern w:val="0"/>
                <w:sz w:val="28"/>
                <w:szCs w:val="28"/>
                <w:lang w:val="uk-UA"/>
              </w:rPr>
              <w:t xml:space="preserve">РОЗДІЛ 1. </w:t>
            </w:r>
            <w:r w:rsidRPr="00AE2BEB">
              <w:rPr>
                <w:rFonts w:ascii="Times New Roman" w:hAnsi="Times New Roman"/>
                <w:bCs w:val="0"/>
                <w:sz w:val="28"/>
                <w:szCs w:val="28"/>
                <w:lang w:val="uk-UA"/>
              </w:rPr>
              <w:t>ТЕОРЕТИЧНІ ПІДХОДИ ДО ВИВЧЕННЯ САМООЦІНКИ ТА СЕНСО-ЖИТТЄВИХ ОРІЄНТАЦІЙ У МОЛОДОМУ ВІЦІ</w:t>
            </w:r>
          </w:p>
        </w:tc>
      </w:tr>
      <w:tr w:rsidR="00314504" w:rsidRPr="00AE2BEB" w:rsidTr="00A11CB1">
        <w:tc>
          <w:tcPr>
            <w:tcW w:w="9627" w:type="dxa"/>
            <w:gridSpan w:val="2"/>
            <w:shd w:val="clear" w:color="auto" w:fill="auto"/>
          </w:tcPr>
          <w:p w:rsidR="00314504" w:rsidRPr="00AE2BEB" w:rsidRDefault="00314504" w:rsidP="00A11CB1">
            <w:pPr>
              <w:pStyle w:val="12"/>
              <w:numPr>
                <w:ilvl w:val="1"/>
                <w:numId w:val="25"/>
              </w:numPr>
              <w:shd w:val="clear" w:color="auto" w:fill="auto"/>
              <w:ind w:left="0"/>
              <w:contextualSpacing/>
              <w:rPr>
                <w:b/>
                <w:lang w:val="uk-UA"/>
              </w:rPr>
            </w:pPr>
            <w:r w:rsidRPr="00AE2BEB">
              <w:rPr>
                <w:b/>
                <w:bCs/>
                <w:lang w:val="uk-UA" w:eastAsia="ru-RU"/>
              </w:rPr>
              <w:t>Психолого – філософський а</w:t>
            </w:r>
            <w:r w:rsidRPr="00AE2BEB">
              <w:rPr>
                <w:b/>
                <w:lang w:val="uk-UA"/>
              </w:rPr>
              <w:t>спект сенсу життя…………………………</w:t>
            </w:r>
            <w:r w:rsidR="00AE2BEB" w:rsidRPr="00AE2BEB">
              <w:rPr>
                <w:b/>
                <w:lang w:val="uk-UA"/>
              </w:rPr>
              <w:t>…</w:t>
            </w:r>
            <w:r w:rsidR="00AE2BEB">
              <w:rPr>
                <w:b/>
                <w:lang w:val="uk-UA"/>
              </w:rPr>
              <w:t>.</w:t>
            </w:r>
          </w:p>
          <w:p w:rsidR="00314504" w:rsidRPr="00AE2BEB" w:rsidRDefault="00314504" w:rsidP="00A11CB1">
            <w:pPr>
              <w:pStyle w:val="12"/>
              <w:numPr>
                <w:ilvl w:val="1"/>
                <w:numId w:val="25"/>
              </w:numPr>
              <w:shd w:val="clear" w:color="auto" w:fill="auto"/>
              <w:ind w:left="0"/>
              <w:contextualSpacing/>
              <w:rPr>
                <w:b/>
                <w:bCs/>
                <w:lang w:val="uk-UA" w:eastAsia="ru-RU"/>
              </w:rPr>
            </w:pPr>
            <w:r w:rsidRPr="00AE2BEB">
              <w:rPr>
                <w:b/>
                <w:bCs/>
                <w:lang w:val="uk-UA" w:eastAsia="ru-RU"/>
              </w:rPr>
              <w:t>Теоретичні підходи до вивчення самооцінки у вітчизняній та зарубіжній психології…………………………………………………………………</w:t>
            </w:r>
            <w:r w:rsidR="00AE2BEB">
              <w:rPr>
                <w:b/>
                <w:bCs/>
                <w:lang w:val="uk-UA" w:eastAsia="ru-RU"/>
              </w:rPr>
              <w:t>………</w:t>
            </w:r>
            <w:r w:rsidRPr="00AE2BEB">
              <w:rPr>
                <w:rFonts w:eastAsia="Calibri Light"/>
                <w:b/>
                <w:bCs/>
                <w:lang w:val="uk-UA"/>
              </w:rPr>
              <w:t>13</w:t>
            </w:r>
          </w:p>
        </w:tc>
      </w:tr>
      <w:tr w:rsidR="00314504" w:rsidRPr="00AE2BEB" w:rsidTr="00A11CB1">
        <w:tc>
          <w:tcPr>
            <w:tcW w:w="9627" w:type="dxa"/>
            <w:gridSpan w:val="2"/>
            <w:shd w:val="clear" w:color="auto" w:fill="auto"/>
          </w:tcPr>
          <w:p w:rsidR="00314504" w:rsidRPr="00AE2BEB" w:rsidRDefault="00314504" w:rsidP="00A11CB1">
            <w:pPr>
              <w:pStyle w:val="10"/>
              <w:keepNext w:val="0"/>
              <w:widowControl w:val="0"/>
              <w:spacing w:before="0" w:after="0" w:line="360" w:lineRule="auto"/>
              <w:contextualSpacing/>
              <w:rPr>
                <w:rFonts w:ascii="Times New Roman" w:hAnsi="Times New Roman"/>
                <w:bCs w:val="0"/>
                <w:sz w:val="28"/>
                <w:szCs w:val="28"/>
                <w:lang w:val="uk-UA"/>
              </w:rPr>
            </w:pPr>
            <w:r w:rsidRPr="00AE2BEB">
              <w:rPr>
                <w:rFonts w:ascii="Times New Roman" w:hAnsi="Times New Roman"/>
                <w:sz w:val="28"/>
                <w:szCs w:val="28"/>
                <w:lang w:val="uk-UA"/>
              </w:rPr>
              <w:t xml:space="preserve">1.3 </w:t>
            </w:r>
            <w:r w:rsidRPr="00AE2BEB">
              <w:rPr>
                <w:rFonts w:ascii="Times New Roman" w:hAnsi="Times New Roman"/>
                <w:bCs w:val="0"/>
                <w:sz w:val="28"/>
                <w:szCs w:val="28"/>
                <w:lang w:val="uk-UA"/>
              </w:rPr>
              <w:t xml:space="preserve">Опосередковане сприйняття сенсу життя крізь призму художньої літератури вітчизняних та зарубіжних </w:t>
            </w:r>
            <w:r w:rsidR="00AE2BEB">
              <w:rPr>
                <w:rFonts w:ascii="Times New Roman" w:hAnsi="Times New Roman"/>
                <w:bCs w:val="0"/>
                <w:sz w:val="28"/>
                <w:szCs w:val="28"/>
                <w:lang w:val="uk-UA"/>
              </w:rPr>
              <w:t>авторів…………………………….</w:t>
            </w:r>
            <w:r w:rsidRPr="00AE2BEB">
              <w:rPr>
                <w:rFonts w:ascii="Times New Roman" w:hAnsi="Times New Roman"/>
                <w:bCs w:val="0"/>
                <w:sz w:val="28"/>
                <w:szCs w:val="28"/>
                <w:lang w:val="uk-UA"/>
              </w:rPr>
              <w:t xml:space="preserve">20 </w:t>
            </w:r>
          </w:p>
          <w:p w:rsidR="00314504" w:rsidRPr="00AE2BEB" w:rsidRDefault="00314504" w:rsidP="00AE2BEB">
            <w:pPr>
              <w:spacing w:line="360" w:lineRule="auto"/>
              <w:contextualSpacing/>
              <w:rPr>
                <w:b/>
                <w:lang w:val="uk-UA"/>
              </w:rPr>
            </w:pPr>
            <w:r w:rsidRPr="00AE2BEB">
              <w:rPr>
                <w:b/>
                <w:sz w:val="28"/>
                <w:szCs w:val="28"/>
                <w:lang w:val="uk-UA"/>
              </w:rPr>
              <w:t>1.3 Особистість та самооцінка: обґрунтування концептуальних основ дослідження……………………………………………………………………</w:t>
            </w:r>
            <w:r w:rsidR="00AE2BEB">
              <w:rPr>
                <w:b/>
                <w:sz w:val="28"/>
                <w:szCs w:val="28"/>
                <w:lang w:val="uk-UA"/>
              </w:rPr>
              <w:t>…</w:t>
            </w:r>
            <w:r w:rsidRPr="00AE2BEB">
              <w:rPr>
                <w:b/>
                <w:sz w:val="28"/>
                <w:szCs w:val="28"/>
                <w:lang w:val="uk-UA"/>
              </w:rPr>
              <w:t>2</w:t>
            </w:r>
            <w:r w:rsidRPr="00AE2BEB">
              <w:rPr>
                <w:rFonts w:eastAsia="Calibri Light"/>
                <w:b/>
                <w:bCs/>
                <w:sz w:val="28"/>
                <w:szCs w:val="28"/>
                <w:lang w:val="uk-UA"/>
              </w:rPr>
              <w:t>6</w:t>
            </w:r>
          </w:p>
        </w:tc>
      </w:tr>
      <w:tr w:rsidR="00314504" w:rsidRPr="00AE2BEB" w:rsidTr="00A11CB1">
        <w:tc>
          <w:tcPr>
            <w:tcW w:w="9627" w:type="dxa"/>
            <w:gridSpan w:val="2"/>
            <w:shd w:val="clear" w:color="auto" w:fill="auto"/>
          </w:tcPr>
          <w:p w:rsidR="00314504" w:rsidRPr="00AE2BEB" w:rsidRDefault="00314504" w:rsidP="00A11CB1">
            <w:pPr>
              <w:spacing w:line="360" w:lineRule="auto"/>
              <w:contextualSpacing/>
              <w:jc w:val="both"/>
              <w:rPr>
                <w:rFonts w:eastAsia="Calibri Light"/>
                <w:b/>
                <w:bCs/>
                <w:sz w:val="28"/>
                <w:szCs w:val="28"/>
                <w:lang w:val="uk-UA"/>
              </w:rPr>
            </w:pPr>
            <w:r w:rsidRPr="00AE2BEB">
              <w:rPr>
                <w:b/>
                <w:bCs/>
                <w:sz w:val="28"/>
                <w:szCs w:val="28"/>
                <w:lang w:val="uk-UA"/>
              </w:rPr>
              <w:t>Висновки до першого розділу……………………………………………</w:t>
            </w:r>
            <w:r w:rsidR="00731264" w:rsidRPr="00AE2BEB">
              <w:rPr>
                <w:b/>
                <w:bCs/>
                <w:sz w:val="28"/>
                <w:szCs w:val="28"/>
                <w:lang w:val="uk-UA"/>
              </w:rPr>
              <w:t>....</w:t>
            </w:r>
            <w:r w:rsidR="00AE2BEB">
              <w:rPr>
                <w:b/>
                <w:bCs/>
                <w:sz w:val="28"/>
                <w:szCs w:val="28"/>
                <w:lang w:val="uk-UA"/>
              </w:rPr>
              <w:t>....</w:t>
            </w:r>
            <w:r w:rsidRPr="00AE2BEB">
              <w:rPr>
                <w:rFonts w:eastAsia="Calibri Light"/>
                <w:b/>
                <w:bCs/>
                <w:sz w:val="28"/>
                <w:szCs w:val="28"/>
                <w:lang w:val="uk-UA"/>
              </w:rPr>
              <w:t>3</w:t>
            </w:r>
            <w:r w:rsidR="00731264" w:rsidRPr="00AE2BEB">
              <w:rPr>
                <w:rFonts w:eastAsia="Calibri Light"/>
                <w:b/>
                <w:bCs/>
                <w:sz w:val="28"/>
                <w:szCs w:val="28"/>
                <w:lang w:val="uk-UA"/>
              </w:rPr>
              <w:t>6</w:t>
            </w:r>
          </w:p>
        </w:tc>
      </w:tr>
      <w:tr w:rsidR="005057E4" w:rsidRPr="00AE2BEB" w:rsidTr="00A11CB1">
        <w:tc>
          <w:tcPr>
            <w:tcW w:w="9131" w:type="dxa"/>
            <w:shd w:val="clear" w:color="auto" w:fill="auto"/>
          </w:tcPr>
          <w:p w:rsidR="005057E4" w:rsidRPr="00AE2BEB" w:rsidRDefault="005057E4" w:rsidP="00A11CB1">
            <w:pPr>
              <w:pStyle w:val="10"/>
              <w:keepNext w:val="0"/>
              <w:widowControl w:val="0"/>
              <w:spacing w:before="0" w:after="0" w:line="360" w:lineRule="auto"/>
              <w:contextualSpacing/>
              <w:rPr>
                <w:rFonts w:ascii="Times New Roman" w:eastAsia="Calibri Light" w:hAnsi="Times New Roman"/>
                <w:sz w:val="28"/>
                <w:szCs w:val="28"/>
                <w:lang w:val="uk-UA"/>
              </w:rPr>
            </w:pPr>
            <w:r w:rsidRPr="00AE2BEB">
              <w:rPr>
                <w:rFonts w:ascii="Times New Roman" w:hAnsi="Times New Roman"/>
                <w:caps/>
                <w:color w:val="000000"/>
                <w:kern w:val="0"/>
                <w:sz w:val="28"/>
                <w:szCs w:val="28"/>
                <w:lang w:val="uk-UA"/>
              </w:rPr>
              <w:t>РОЗДІЛ 2.</w:t>
            </w:r>
            <w:r w:rsidRPr="00AE2BEB">
              <w:rPr>
                <w:rFonts w:ascii="Times New Roman" w:hAnsi="Times New Roman"/>
                <w:bCs w:val="0"/>
                <w:sz w:val="28"/>
                <w:szCs w:val="28"/>
              </w:rPr>
              <w:t>ОРГАНІЗАЦІЯ ТА МЕТОДИ ДОСЛІДЖЕННЯ</w:t>
            </w:r>
            <w:r w:rsidRPr="00AE2BEB">
              <w:rPr>
                <w:rFonts w:ascii="Times New Roman" w:hAnsi="Times New Roman"/>
                <w:szCs w:val="28"/>
              </w:rPr>
              <w:t xml:space="preserve"> </w:t>
            </w:r>
          </w:p>
        </w:tc>
        <w:tc>
          <w:tcPr>
            <w:tcW w:w="496" w:type="dxa"/>
            <w:shd w:val="clear" w:color="auto" w:fill="auto"/>
          </w:tcPr>
          <w:p w:rsidR="005057E4" w:rsidRPr="00AE2BEB" w:rsidRDefault="005057E4" w:rsidP="00A11CB1">
            <w:pPr>
              <w:spacing w:line="360" w:lineRule="auto"/>
              <w:contextualSpacing/>
              <w:jc w:val="right"/>
              <w:rPr>
                <w:rFonts w:eastAsia="Calibri Light"/>
                <w:b/>
                <w:bCs/>
                <w:sz w:val="28"/>
                <w:szCs w:val="28"/>
                <w:lang w:val="uk-UA"/>
              </w:rPr>
            </w:pPr>
          </w:p>
        </w:tc>
      </w:tr>
      <w:tr w:rsidR="00731264" w:rsidRPr="00AE2BEB" w:rsidTr="00A11CB1">
        <w:tc>
          <w:tcPr>
            <w:tcW w:w="9627" w:type="dxa"/>
            <w:gridSpan w:val="2"/>
            <w:shd w:val="clear" w:color="auto" w:fill="auto"/>
          </w:tcPr>
          <w:p w:rsidR="00731264" w:rsidRPr="00AE2BEB" w:rsidRDefault="00731264" w:rsidP="00A11CB1">
            <w:pPr>
              <w:spacing w:line="360" w:lineRule="auto"/>
              <w:contextualSpacing/>
              <w:rPr>
                <w:b/>
                <w:sz w:val="28"/>
                <w:szCs w:val="28"/>
                <w:lang w:val="uk-UA"/>
              </w:rPr>
            </w:pPr>
            <w:r w:rsidRPr="00AE2BEB">
              <w:rPr>
                <w:b/>
                <w:sz w:val="28"/>
                <w:szCs w:val="28"/>
                <w:lang w:val="uk-UA"/>
              </w:rPr>
              <w:t>2.1. Організація дослідження та обґрунтування виборки………………………………………………………………………...…</w:t>
            </w:r>
            <w:r w:rsidR="00AE2BEB">
              <w:rPr>
                <w:b/>
                <w:sz w:val="28"/>
                <w:szCs w:val="28"/>
                <w:lang w:val="uk-UA"/>
              </w:rPr>
              <w:t>3</w:t>
            </w:r>
            <w:r w:rsidRPr="00AE2BEB">
              <w:rPr>
                <w:b/>
                <w:sz w:val="28"/>
                <w:szCs w:val="28"/>
                <w:lang w:val="uk-UA"/>
              </w:rPr>
              <w:t>8</w:t>
            </w:r>
          </w:p>
          <w:p w:rsidR="00731264" w:rsidRPr="00AE2BEB" w:rsidRDefault="00731264" w:rsidP="00A11CB1">
            <w:pPr>
              <w:spacing w:line="360" w:lineRule="auto"/>
              <w:contextualSpacing/>
              <w:rPr>
                <w:b/>
                <w:sz w:val="28"/>
                <w:szCs w:val="28"/>
                <w:lang w:val="uk-UA"/>
              </w:rPr>
            </w:pPr>
            <w:r w:rsidRPr="00AE2BEB">
              <w:rPr>
                <w:b/>
                <w:sz w:val="28"/>
                <w:szCs w:val="28"/>
                <w:lang w:val="uk-UA"/>
              </w:rPr>
              <w:t>2.3. Опис методів та ме</w:t>
            </w:r>
            <w:r w:rsidR="00AE2BEB">
              <w:rPr>
                <w:b/>
                <w:sz w:val="28"/>
                <w:szCs w:val="28"/>
                <w:lang w:val="uk-UA"/>
              </w:rPr>
              <w:t>тодик дослідження …………………………………</w:t>
            </w:r>
            <w:r w:rsidRPr="00AE2BEB">
              <w:rPr>
                <w:b/>
                <w:sz w:val="28"/>
                <w:szCs w:val="28"/>
                <w:lang w:val="uk-UA"/>
              </w:rPr>
              <w:t>.</w:t>
            </w:r>
            <w:r w:rsidRPr="00AE2BEB">
              <w:rPr>
                <w:rFonts w:eastAsia="Calibri Light"/>
                <w:b/>
                <w:bCs/>
                <w:sz w:val="28"/>
                <w:szCs w:val="28"/>
                <w:lang w:val="uk-UA"/>
              </w:rPr>
              <w:t>41</w:t>
            </w:r>
          </w:p>
        </w:tc>
      </w:tr>
      <w:tr w:rsidR="00731264" w:rsidRPr="00AE2BEB" w:rsidTr="00A11CB1">
        <w:tc>
          <w:tcPr>
            <w:tcW w:w="9627" w:type="dxa"/>
            <w:gridSpan w:val="2"/>
            <w:shd w:val="clear" w:color="auto" w:fill="auto"/>
          </w:tcPr>
          <w:p w:rsidR="00731264" w:rsidRPr="00AE2BEB" w:rsidRDefault="00731264" w:rsidP="00A11CB1">
            <w:pPr>
              <w:spacing w:line="360" w:lineRule="auto"/>
              <w:contextualSpacing/>
              <w:jc w:val="both"/>
              <w:rPr>
                <w:b/>
                <w:bCs/>
                <w:sz w:val="28"/>
                <w:szCs w:val="28"/>
                <w:lang w:val="uk-UA"/>
              </w:rPr>
            </w:pPr>
            <w:r w:rsidRPr="00AE2BEB">
              <w:rPr>
                <w:b/>
                <w:bCs/>
                <w:sz w:val="28"/>
                <w:szCs w:val="28"/>
                <w:lang w:val="uk-UA"/>
              </w:rPr>
              <w:t>Висновки до друг</w:t>
            </w:r>
            <w:r w:rsidR="00AE2BEB">
              <w:rPr>
                <w:b/>
                <w:bCs/>
                <w:sz w:val="28"/>
                <w:szCs w:val="28"/>
                <w:lang w:val="uk-UA"/>
              </w:rPr>
              <w:t>ого розділу…………………………………………………..</w:t>
            </w:r>
            <w:r w:rsidR="0011206E" w:rsidRPr="00AE2BEB">
              <w:rPr>
                <w:b/>
                <w:bCs/>
                <w:sz w:val="28"/>
                <w:szCs w:val="28"/>
                <w:lang w:val="uk-UA"/>
              </w:rPr>
              <w:t>4</w:t>
            </w:r>
            <w:r w:rsidRPr="00AE2BEB">
              <w:rPr>
                <w:b/>
                <w:bCs/>
                <w:sz w:val="28"/>
                <w:szCs w:val="28"/>
                <w:lang w:val="uk-UA"/>
              </w:rPr>
              <w:t>7</w:t>
            </w:r>
          </w:p>
        </w:tc>
      </w:tr>
      <w:tr w:rsidR="00665A8F" w:rsidRPr="00AE2BEB" w:rsidTr="00A11CB1">
        <w:tc>
          <w:tcPr>
            <w:tcW w:w="9627" w:type="dxa"/>
            <w:gridSpan w:val="2"/>
            <w:shd w:val="clear" w:color="auto" w:fill="auto"/>
          </w:tcPr>
          <w:p w:rsidR="00665A8F" w:rsidRPr="00AE2BEB" w:rsidRDefault="00665A8F" w:rsidP="00A11CB1">
            <w:pPr>
              <w:spacing w:line="360" w:lineRule="auto"/>
              <w:contextualSpacing/>
              <w:rPr>
                <w:rFonts w:eastAsia="Calibri Light"/>
                <w:b/>
                <w:bCs/>
                <w:sz w:val="28"/>
                <w:szCs w:val="28"/>
                <w:lang w:val="uk-UA"/>
              </w:rPr>
            </w:pPr>
            <w:r w:rsidRPr="00AE2BEB">
              <w:rPr>
                <w:b/>
                <w:caps/>
                <w:color w:val="000000"/>
                <w:sz w:val="28"/>
                <w:szCs w:val="28"/>
                <w:lang w:val="uk-UA"/>
              </w:rPr>
              <w:t>розділ 3. еМПИРІЧНЕ ДОСЛІДЖЕННЯ впливу сенсо-життєвих орієнтацій на розвиток самооцінки у молодому віці</w:t>
            </w:r>
          </w:p>
        </w:tc>
      </w:tr>
      <w:tr w:rsidR="00665A8F" w:rsidRPr="00AE2BEB" w:rsidTr="00A11CB1">
        <w:tc>
          <w:tcPr>
            <w:tcW w:w="9627" w:type="dxa"/>
            <w:gridSpan w:val="2"/>
            <w:shd w:val="clear" w:color="auto" w:fill="auto"/>
          </w:tcPr>
          <w:p w:rsidR="00665A8F" w:rsidRPr="00AE2BEB" w:rsidRDefault="00665A8F" w:rsidP="00A11CB1">
            <w:pPr>
              <w:spacing w:line="360" w:lineRule="auto"/>
              <w:contextualSpacing/>
              <w:rPr>
                <w:b/>
                <w:bCs/>
                <w:color w:val="000000"/>
                <w:sz w:val="28"/>
                <w:szCs w:val="28"/>
                <w:lang w:val="uk-UA"/>
              </w:rPr>
            </w:pPr>
            <w:r w:rsidRPr="00AE2BEB">
              <w:rPr>
                <w:b/>
                <w:bCs/>
                <w:color w:val="000000"/>
                <w:sz w:val="28"/>
                <w:szCs w:val="28"/>
                <w:lang w:val="uk-UA"/>
              </w:rPr>
              <w:t>3.1. Проведення експериментального дослідження на базі університету м. Бремен, Німеччина…………………………………………………………</w:t>
            </w:r>
            <w:r w:rsidR="00AE2BEB">
              <w:rPr>
                <w:b/>
                <w:bCs/>
                <w:color w:val="000000"/>
                <w:sz w:val="28"/>
                <w:szCs w:val="28"/>
                <w:lang w:val="uk-UA"/>
              </w:rPr>
              <w:t>.….</w:t>
            </w:r>
            <w:r w:rsidR="0011206E" w:rsidRPr="00AE2BEB">
              <w:rPr>
                <w:b/>
                <w:bCs/>
                <w:color w:val="000000"/>
                <w:sz w:val="28"/>
                <w:szCs w:val="28"/>
                <w:lang w:val="uk-UA"/>
              </w:rPr>
              <w:t>49</w:t>
            </w:r>
          </w:p>
          <w:p w:rsidR="00665A8F" w:rsidRPr="00AE2BEB" w:rsidRDefault="00665A8F" w:rsidP="00A11CB1">
            <w:pPr>
              <w:spacing w:line="360" w:lineRule="auto"/>
              <w:contextualSpacing/>
              <w:rPr>
                <w:rFonts w:eastAsia="Calibri Light"/>
                <w:b/>
                <w:bCs/>
                <w:sz w:val="28"/>
                <w:szCs w:val="28"/>
                <w:lang w:val="uk-UA"/>
              </w:rPr>
            </w:pPr>
            <w:r w:rsidRPr="00AE2BEB">
              <w:rPr>
                <w:b/>
                <w:bCs/>
                <w:sz w:val="28"/>
                <w:szCs w:val="28"/>
                <w:lang w:val="uk-UA"/>
              </w:rPr>
              <w:t>3.2 Контент</w:t>
            </w:r>
            <w:r w:rsidR="0011206E" w:rsidRPr="00AE2BEB">
              <w:rPr>
                <w:b/>
                <w:bCs/>
                <w:sz w:val="28"/>
                <w:szCs w:val="28"/>
                <w:lang w:val="uk-UA"/>
              </w:rPr>
              <w:t>-</w:t>
            </w:r>
            <w:r w:rsidRPr="00AE2BEB">
              <w:rPr>
                <w:b/>
                <w:bCs/>
                <w:sz w:val="28"/>
                <w:szCs w:val="28"/>
                <w:lang w:val="uk-UA"/>
              </w:rPr>
              <w:t xml:space="preserve">аналіз авторського опитувальника </w:t>
            </w:r>
            <w:r w:rsidR="00AE2BEB">
              <w:rPr>
                <w:b/>
                <w:bCs/>
                <w:sz w:val="28"/>
                <w:szCs w:val="28"/>
                <w:lang w:val="uk-UA"/>
              </w:rPr>
              <w:t>………………………….</w:t>
            </w:r>
            <w:r w:rsidRPr="00AE2BEB">
              <w:rPr>
                <w:rFonts w:eastAsia="Calibri Light"/>
                <w:b/>
                <w:bCs/>
                <w:sz w:val="28"/>
                <w:szCs w:val="28"/>
                <w:lang w:val="uk-UA"/>
              </w:rPr>
              <w:t>5</w:t>
            </w:r>
            <w:r w:rsidR="0011206E" w:rsidRPr="00AE2BEB">
              <w:rPr>
                <w:rFonts w:eastAsia="Calibri Light"/>
                <w:b/>
                <w:bCs/>
                <w:sz w:val="28"/>
                <w:szCs w:val="28"/>
                <w:lang w:val="uk-UA"/>
              </w:rPr>
              <w:t>2</w:t>
            </w:r>
          </w:p>
        </w:tc>
      </w:tr>
      <w:tr w:rsidR="009C190D" w:rsidRPr="00AE2BEB" w:rsidTr="00A11CB1">
        <w:tc>
          <w:tcPr>
            <w:tcW w:w="9627" w:type="dxa"/>
            <w:gridSpan w:val="2"/>
            <w:shd w:val="clear" w:color="auto" w:fill="auto"/>
          </w:tcPr>
          <w:p w:rsidR="009C190D" w:rsidRPr="00AE2BEB" w:rsidRDefault="009C190D" w:rsidP="00A11CB1">
            <w:pPr>
              <w:shd w:val="clear" w:color="auto" w:fill="FFFFFF"/>
              <w:spacing w:line="360" w:lineRule="auto"/>
              <w:contextualSpacing/>
              <w:rPr>
                <w:b/>
                <w:bCs/>
                <w:color w:val="000000"/>
                <w:sz w:val="28"/>
                <w:szCs w:val="28"/>
              </w:rPr>
            </w:pPr>
            <w:r w:rsidRPr="00AE2BEB">
              <w:rPr>
                <w:b/>
                <w:bCs/>
                <w:color w:val="000000"/>
                <w:sz w:val="28"/>
                <w:szCs w:val="28"/>
                <w:lang w:val="uk-UA"/>
              </w:rPr>
              <w:t>3.2. Аналіз та обробка от</w:t>
            </w:r>
            <w:r w:rsidR="00AE2BEB">
              <w:rPr>
                <w:b/>
                <w:bCs/>
                <w:color w:val="000000"/>
                <w:sz w:val="28"/>
                <w:szCs w:val="28"/>
                <w:lang w:val="uk-UA"/>
              </w:rPr>
              <w:t>риманих результатів…………………………….</w:t>
            </w:r>
            <w:r w:rsidRPr="00AE2BEB">
              <w:rPr>
                <w:b/>
                <w:bCs/>
                <w:color w:val="000000"/>
                <w:sz w:val="28"/>
                <w:szCs w:val="28"/>
                <w:lang w:val="uk-UA"/>
              </w:rPr>
              <w:t>60</w:t>
            </w:r>
          </w:p>
        </w:tc>
      </w:tr>
      <w:tr w:rsidR="009C190D" w:rsidRPr="00AE2BEB" w:rsidTr="00A11CB1">
        <w:tc>
          <w:tcPr>
            <w:tcW w:w="9627" w:type="dxa"/>
            <w:gridSpan w:val="2"/>
            <w:shd w:val="clear" w:color="auto" w:fill="auto"/>
          </w:tcPr>
          <w:p w:rsidR="009C190D" w:rsidRPr="00AE2BEB" w:rsidRDefault="009C190D" w:rsidP="00A11CB1">
            <w:pPr>
              <w:shd w:val="clear" w:color="auto" w:fill="FFFFFF"/>
              <w:spacing w:line="360" w:lineRule="auto"/>
              <w:contextualSpacing/>
              <w:rPr>
                <w:b/>
                <w:bCs/>
                <w:sz w:val="28"/>
                <w:szCs w:val="28"/>
                <w:lang w:val="uk-UA"/>
              </w:rPr>
            </w:pPr>
            <w:r w:rsidRPr="00AE2BEB">
              <w:rPr>
                <w:b/>
                <w:bCs/>
                <w:sz w:val="28"/>
                <w:szCs w:val="28"/>
                <w:lang w:val="uk-UA"/>
              </w:rPr>
              <w:t>Висновки до третьо</w:t>
            </w:r>
            <w:r w:rsidR="00AE2BEB">
              <w:rPr>
                <w:b/>
                <w:bCs/>
                <w:sz w:val="28"/>
                <w:szCs w:val="28"/>
                <w:lang w:val="uk-UA"/>
              </w:rPr>
              <w:t>го розділу………………………………………………..</w:t>
            </w:r>
            <w:r w:rsidRPr="00AE2BEB">
              <w:rPr>
                <w:rFonts w:eastAsia="Calibri Light"/>
                <w:b/>
                <w:bCs/>
                <w:sz w:val="28"/>
                <w:szCs w:val="28"/>
                <w:lang w:val="uk-UA"/>
              </w:rPr>
              <w:t>67</w:t>
            </w:r>
          </w:p>
        </w:tc>
      </w:tr>
      <w:tr w:rsidR="009C190D" w:rsidRPr="00AE2BEB" w:rsidTr="00A11CB1">
        <w:tc>
          <w:tcPr>
            <w:tcW w:w="9627" w:type="dxa"/>
            <w:gridSpan w:val="2"/>
            <w:shd w:val="clear" w:color="auto" w:fill="auto"/>
          </w:tcPr>
          <w:p w:rsidR="009C190D" w:rsidRPr="00AE2BEB" w:rsidRDefault="009C190D" w:rsidP="00A11CB1">
            <w:pPr>
              <w:pStyle w:val="10"/>
              <w:keepNext w:val="0"/>
              <w:widowControl w:val="0"/>
              <w:spacing w:before="0" w:after="0" w:line="360" w:lineRule="auto"/>
              <w:contextualSpacing/>
              <w:rPr>
                <w:rFonts w:ascii="Times New Roman" w:hAnsi="Times New Roman"/>
                <w:color w:val="000000"/>
                <w:kern w:val="0"/>
                <w:sz w:val="28"/>
                <w:szCs w:val="28"/>
                <w:lang w:val="uk-UA"/>
              </w:rPr>
            </w:pPr>
            <w:r w:rsidRPr="00AE2BEB">
              <w:rPr>
                <w:rFonts w:ascii="Times New Roman" w:hAnsi="Times New Roman"/>
                <w:color w:val="000000"/>
                <w:kern w:val="0"/>
                <w:sz w:val="28"/>
                <w:szCs w:val="28"/>
                <w:lang w:val="uk-UA"/>
              </w:rPr>
              <w:t xml:space="preserve"> ВИСНОВКИ………………………………………………………...</w:t>
            </w:r>
            <w:r w:rsidR="00AE2BEB" w:rsidRPr="00AE2BEB">
              <w:rPr>
                <w:rFonts w:ascii="Times New Roman" w:hAnsi="Times New Roman"/>
                <w:color w:val="000000"/>
                <w:kern w:val="0"/>
                <w:sz w:val="28"/>
                <w:szCs w:val="28"/>
                <w:lang w:val="uk-UA"/>
              </w:rPr>
              <w:t>.........</w:t>
            </w:r>
            <w:r w:rsidR="00AE2BEB">
              <w:rPr>
                <w:rFonts w:ascii="Times New Roman" w:hAnsi="Times New Roman"/>
                <w:color w:val="000000"/>
                <w:kern w:val="0"/>
                <w:sz w:val="28"/>
                <w:szCs w:val="28"/>
                <w:lang w:val="uk-UA"/>
              </w:rPr>
              <w:t>......</w:t>
            </w:r>
            <w:r w:rsidR="00A11CB1" w:rsidRPr="00AE2BEB">
              <w:rPr>
                <w:rFonts w:ascii="Times New Roman" w:hAnsi="Times New Roman"/>
                <w:bCs w:val="0"/>
                <w:color w:val="000000"/>
                <w:sz w:val="28"/>
                <w:szCs w:val="28"/>
                <w:lang w:val="uk-UA"/>
              </w:rPr>
              <w:t>69</w:t>
            </w:r>
          </w:p>
        </w:tc>
      </w:tr>
      <w:tr w:rsidR="009C190D" w:rsidRPr="00AE2BEB" w:rsidTr="00A11CB1">
        <w:tc>
          <w:tcPr>
            <w:tcW w:w="9627" w:type="dxa"/>
            <w:gridSpan w:val="2"/>
            <w:shd w:val="clear" w:color="auto" w:fill="auto"/>
          </w:tcPr>
          <w:p w:rsidR="009C190D" w:rsidRPr="00AE2BEB" w:rsidRDefault="009C190D" w:rsidP="00A11CB1">
            <w:pPr>
              <w:pStyle w:val="10"/>
              <w:keepNext w:val="0"/>
              <w:widowControl w:val="0"/>
              <w:spacing w:before="0" w:after="0" w:line="360" w:lineRule="auto"/>
              <w:jc w:val="both"/>
              <w:rPr>
                <w:rFonts w:ascii="Times New Roman" w:eastAsia="Calibri Light" w:hAnsi="Times New Roman"/>
                <w:sz w:val="28"/>
                <w:szCs w:val="28"/>
                <w:lang w:val="uk-UA"/>
              </w:rPr>
            </w:pPr>
            <w:r w:rsidRPr="00AE2BEB">
              <w:rPr>
                <w:rFonts w:ascii="Times New Roman" w:hAnsi="Times New Roman"/>
                <w:kern w:val="0"/>
                <w:sz w:val="28"/>
                <w:szCs w:val="28"/>
                <w:lang w:val="uk-UA"/>
              </w:rPr>
              <w:t>СПИСОК ВИКОРИСТАНОЇ ЛІТЕРАТУРИ</w:t>
            </w:r>
            <w:r w:rsidR="00AE2BEB">
              <w:rPr>
                <w:rFonts w:ascii="Times New Roman" w:hAnsi="Times New Roman"/>
                <w:kern w:val="0"/>
                <w:sz w:val="28"/>
                <w:szCs w:val="28"/>
                <w:lang w:val="uk-UA"/>
              </w:rPr>
              <w:t>………………………………</w:t>
            </w:r>
            <w:r w:rsidR="00A11CB1" w:rsidRPr="00AE2BEB">
              <w:rPr>
                <w:rFonts w:ascii="Times New Roman" w:hAnsi="Times New Roman"/>
                <w:kern w:val="0"/>
                <w:sz w:val="28"/>
                <w:szCs w:val="28"/>
                <w:lang w:val="uk-UA"/>
              </w:rPr>
              <w:t>.</w:t>
            </w:r>
            <w:r w:rsidRPr="00AE2BEB">
              <w:rPr>
                <w:rFonts w:ascii="Times New Roman" w:eastAsia="Calibri Light" w:hAnsi="Times New Roman"/>
                <w:bCs w:val="0"/>
                <w:sz w:val="28"/>
                <w:szCs w:val="28"/>
                <w:lang w:val="uk-UA"/>
              </w:rPr>
              <w:t>7</w:t>
            </w:r>
            <w:r w:rsidR="00A11CB1" w:rsidRPr="00AE2BEB">
              <w:rPr>
                <w:rFonts w:ascii="Times New Roman" w:eastAsia="Calibri Light" w:hAnsi="Times New Roman"/>
                <w:bCs w:val="0"/>
                <w:sz w:val="28"/>
                <w:szCs w:val="28"/>
                <w:lang w:val="uk-UA"/>
              </w:rPr>
              <w:t>3</w:t>
            </w:r>
          </w:p>
        </w:tc>
      </w:tr>
      <w:tr w:rsidR="009C190D" w:rsidRPr="00AE2BEB" w:rsidTr="00A11CB1">
        <w:tc>
          <w:tcPr>
            <w:tcW w:w="9627" w:type="dxa"/>
            <w:gridSpan w:val="2"/>
            <w:shd w:val="clear" w:color="auto" w:fill="auto"/>
          </w:tcPr>
          <w:p w:rsidR="009C190D" w:rsidRPr="00AE2BEB" w:rsidRDefault="009C190D" w:rsidP="00AE2BEB">
            <w:pPr>
              <w:pStyle w:val="10"/>
              <w:keepNext w:val="0"/>
              <w:widowControl w:val="0"/>
              <w:spacing w:before="0" w:after="0" w:line="360" w:lineRule="auto"/>
              <w:jc w:val="both"/>
              <w:rPr>
                <w:rFonts w:ascii="Times New Roman" w:hAnsi="Times New Roman"/>
                <w:kern w:val="0"/>
                <w:sz w:val="28"/>
                <w:szCs w:val="28"/>
                <w:lang w:val="uk-UA"/>
              </w:rPr>
            </w:pPr>
            <w:r w:rsidRPr="00AE2BEB">
              <w:rPr>
                <w:rFonts w:ascii="Times New Roman" w:hAnsi="Times New Roman"/>
                <w:kern w:val="0"/>
                <w:sz w:val="28"/>
                <w:szCs w:val="28"/>
                <w:lang w:val="uk-UA"/>
              </w:rPr>
              <w:t>ДОДАТКИ</w:t>
            </w:r>
            <w:r w:rsidR="00A11CB1" w:rsidRPr="00AE2BEB">
              <w:rPr>
                <w:rFonts w:ascii="Times New Roman" w:hAnsi="Times New Roman"/>
                <w:kern w:val="0"/>
                <w:sz w:val="28"/>
                <w:szCs w:val="28"/>
                <w:lang w:val="uk-UA"/>
              </w:rPr>
              <w:t>…………………………………………………………………….…</w:t>
            </w:r>
            <w:r w:rsidRPr="00AE2BEB">
              <w:rPr>
                <w:rFonts w:ascii="Times New Roman" w:eastAsia="Calibri Light" w:hAnsi="Times New Roman"/>
                <w:bCs w:val="0"/>
                <w:sz w:val="28"/>
                <w:szCs w:val="28"/>
                <w:lang w:val="uk-UA"/>
              </w:rPr>
              <w:t>82</w:t>
            </w:r>
          </w:p>
        </w:tc>
      </w:tr>
    </w:tbl>
    <w:p w:rsidR="003F1E61" w:rsidRPr="00AE2BEB" w:rsidRDefault="003F1E61">
      <w:pPr>
        <w:rPr>
          <w:b/>
        </w:rPr>
      </w:pPr>
    </w:p>
    <w:p w:rsidR="00546EFD" w:rsidRPr="00AE2BEB" w:rsidRDefault="00546EFD">
      <w:pPr>
        <w:rPr>
          <w:b/>
        </w:rPr>
      </w:pPr>
    </w:p>
    <w:p w:rsidR="009A340D" w:rsidRDefault="009A340D" w:rsidP="009A340D">
      <w:pPr>
        <w:rPr>
          <w:sz w:val="28"/>
          <w:szCs w:val="28"/>
          <w:lang w:val="uk-UA"/>
        </w:rPr>
      </w:pPr>
    </w:p>
    <w:p w:rsidR="00314504" w:rsidRDefault="00314504" w:rsidP="009A340D">
      <w:pPr>
        <w:rPr>
          <w:sz w:val="28"/>
          <w:szCs w:val="28"/>
          <w:lang w:val="uk-UA"/>
        </w:rPr>
      </w:pPr>
    </w:p>
    <w:p w:rsidR="00546EFD" w:rsidRPr="00AE2BEB" w:rsidRDefault="00546EFD" w:rsidP="007A7B80">
      <w:pPr>
        <w:jc w:val="center"/>
        <w:rPr>
          <w:b/>
          <w:sz w:val="28"/>
          <w:szCs w:val="28"/>
          <w:lang w:val="uk-UA"/>
        </w:rPr>
      </w:pPr>
      <w:r w:rsidRPr="00AE2BEB">
        <w:rPr>
          <w:b/>
          <w:sz w:val="28"/>
          <w:szCs w:val="28"/>
          <w:lang w:val="uk-UA"/>
        </w:rPr>
        <w:t>ВСТУП</w:t>
      </w:r>
    </w:p>
    <w:p w:rsidR="00584C46" w:rsidRPr="00B11446" w:rsidRDefault="00584C46" w:rsidP="00B11446">
      <w:pPr>
        <w:spacing w:line="360" w:lineRule="auto"/>
        <w:ind w:firstLine="709"/>
        <w:contextualSpacing/>
        <w:jc w:val="center"/>
        <w:rPr>
          <w:sz w:val="28"/>
          <w:szCs w:val="28"/>
          <w:lang w:val="uk-UA"/>
        </w:rPr>
      </w:pPr>
    </w:p>
    <w:p w:rsidR="007A7B80" w:rsidRPr="00B11446" w:rsidRDefault="007A7B80" w:rsidP="00B11446">
      <w:pPr>
        <w:pStyle w:val="ab"/>
        <w:spacing w:before="0" w:beforeAutospacing="0" w:after="0" w:afterAutospacing="0" w:line="360" w:lineRule="auto"/>
        <w:ind w:firstLine="709"/>
        <w:contextualSpacing/>
        <w:jc w:val="both"/>
        <w:rPr>
          <w:sz w:val="28"/>
          <w:szCs w:val="28"/>
          <w:lang w:val="uk-UA"/>
        </w:rPr>
      </w:pPr>
      <w:r w:rsidRPr="00B11446">
        <w:rPr>
          <w:sz w:val="28"/>
          <w:szCs w:val="28"/>
        </w:rPr>
        <w:t xml:space="preserve">Кожен етап </w:t>
      </w:r>
      <w:r w:rsidR="0072344C">
        <w:rPr>
          <w:sz w:val="28"/>
          <w:szCs w:val="28"/>
          <w:lang w:val="uk-UA"/>
        </w:rPr>
        <w:t>Д</w:t>
      </w:r>
      <w:r w:rsidRPr="00B11446">
        <w:rPr>
          <w:sz w:val="28"/>
          <w:szCs w:val="28"/>
        </w:rPr>
        <w:t>уховного розвитку людства пронизаний пошуком сенсу життя.</w:t>
      </w:r>
      <w:r w:rsidR="00584C46" w:rsidRPr="00B11446">
        <w:rPr>
          <w:sz w:val="28"/>
          <w:szCs w:val="28"/>
          <w:lang w:val="uk-UA"/>
        </w:rPr>
        <w:t xml:space="preserve"> </w:t>
      </w:r>
      <w:r w:rsidRPr="00B11446">
        <w:rPr>
          <w:sz w:val="28"/>
          <w:szCs w:val="28"/>
          <w:lang w:val="uk-UA"/>
        </w:rPr>
        <w:t xml:space="preserve">Це </w:t>
      </w:r>
      <w:r w:rsidR="00584C46" w:rsidRPr="00B11446">
        <w:rPr>
          <w:sz w:val="28"/>
          <w:szCs w:val="28"/>
          <w:lang w:val="uk-UA"/>
        </w:rPr>
        <w:t xml:space="preserve">питання </w:t>
      </w:r>
      <w:r w:rsidRPr="00B11446">
        <w:rPr>
          <w:sz w:val="28"/>
          <w:szCs w:val="28"/>
          <w:lang w:val="uk-UA"/>
        </w:rPr>
        <w:t>є однією з головних філософско -етичних та психологічних проблем і зберігає свою актуальність постійно, модифікується лише забарвлення в залежності від конкретного історичного періоду та психологічних особливостей індивіда, який намагається знайти відповідь на нього.</w:t>
      </w:r>
    </w:p>
    <w:p w:rsidR="007A7B80" w:rsidRPr="00B11446" w:rsidRDefault="007A7B80" w:rsidP="00B11446">
      <w:pPr>
        <w:pStyle w:val="ab"/>
        <w:spacing w:before="0" w:beforeAutospacing="0" w:after="0" w:afterAutospacing="0" w:line="360" w:lineRule="auto"/>
        <w:ind w:firstLine="709"/>
        <w:contextualSpacing/>
        <w:jc w:val="both"/>
        <w:rPr>
          <w:sz w:val="28"/>
          <w:szCs w:val="28"/>
          <w:lang w:val="uk-UA"/>
        </w:rPr>
      </w:pPr>
      <w:r w:rsidRPr="00B11446">
        <w:rPr>
          <w:sz w:val="28"/>
          <w:szCs w:val="28"/>
          <w:lang w:val="uk-UA"/>
        </w:rPr>
        <w:t>Особистість переймається пошуком сенсу свого буття, призначення та вирішення особистісних зовнішніх та внутрішніх проблем. Та від успіху вирішення цих особистісних питань залежить своєрідна оцінка самого себе та позначення свого місця у соціумі. Безумовно, це впливає на її розвиток, вирішення різнопланових ситуацій</w:t>
      </w:r>
      <w:r w:rsidR="00584C46" w:rsidRPr="00B11446">
        <w:rPr>
          <w:sz w:val="28"/>
          <w:szCs w:val="28"/>
          <w:lang w:val="uk-UA"/>
        </w:rPr>
        <w:t xml:space="preserve"> (конфліктних)</w:t>
      </w:r>
      <w:r w:rsidRPr="00B11446">
        <w:rPr>
          <w:sz w:val="28"/>
          <w:szCs w:val="28"/>
          <w:lang w:val="uk-UA"/>
        </w:rPr>
        <w:t xml:space="preserve">, професійне та особистісне зростання протягом усього життєвого циклу. </w:t>
      </w:r>
    </w:p>
    <w:p w:rsidR="001E024E" w:rsidRDefault="001E024E" w:rsidP="00B11446">
      <w:pPr>
        <w:pStyle w:val="ab"/>
        <w:spacing w:before="0" w:beforeAutospacing="0" w:after="0" w:afterAutospacing="0" w:line="360" w:lineRule="auto"/>
        <w:ind w:firstLine="709"/>
        <w:contextualSpacing/>
        <w:jc w:val="both"/>
        <w:rPr>
          <w:sz w:val="28"/>
          <w:szCs w:val="28"/>
          <w:lang w:val="uk-UA"/>
        </w:rPr>
      </w:pPr>
      <w:r w:rsidRPr="00B11446">
        <w:rPr>
          <w:sz w:val="28"/>
          <w:szCs w:val="28"/>
          <w:lang w:val="uk-UA"/>
        </w:rPr>
        <w:t xml:space="preserve">У світі спостерігаються серйозні зміни у соціальній, економічній, політичній та інших сферах нашого життя, які тягнуть за собою глобальні процеси </w:t>
      </w:r>
      <w:r w:rsidR="009A340D" w:rsidRPr="00B11446">
        <w:rPr>
          <w:sz w:val="28"/>
          <w:szCs w:val="28"/>
          <w:lang w:val="uk-UA"/>
        </w:rPr>
        <w:t>трансформації</w:t>
      </w:r>
      <w:r w:rsidRPr="00B11446">
        <w:rPr>
          <w:sz w:val="28"/>
          <w:szCs w:val="28"/>
          <w:lang w:val="uk-UA"/>
        </w:rPr>
        <w:t xml:space="preserve"> та переоцінки суспільних ідеалів, індивідуальних сенсів та цінностей.</w:t>
      </w:r>
      <w:r w:rsidR="009A340D" w:rsidRPr="00B11446">
        <w:rPr>
          <w:sz w:val="28"/>
          <w:szCs w:val="28"/>
          <w:lang w:val="uk-UA"/>
        </w:rPr>
        <w:t xml:space="preserve"> Без сумніву, кожен період розвитку людства відповідає на ці питання по-різному, утворюючи певну систему цінностей та сенсів. І в різні епохи психологічні механізми придбання особистістю сенсу свого буття, формування системи цінностей було одним з актуальних предметів дослідження психологічної науки. </w:t>
      </w:r>
    </w:p>
    <w:p w:rsidR="006A7A40" w:rsidRPr="00EF1C39" w:rsidRDefault="006A7A40" w:rsidP="006A7A40">
      <w:pPr>
        <w:pStyle w:val="ab"/>
        <w:spacing w:before="0" w:beforeAutospacing="0" w:after="0" w:afterAutospacing="0" w:line="360" w:lineRule="auto"/>
        <w:ind w:firstLine="709"/>
        <w:contextualSpacing/>
        <w:jc w:val="both"/>
        <w:rPr>
          <w:color w:val="000000" w:themeColor="text1"/>
          <w:sz w:val="28"/>
          <w:szCs w:val="28"/>
          <w:lang w:val="uk-UA"/>
        </w:rPr>
      </w:pPr>
      <w:r w:rsidRPr="00EF1C39">
        <w:rPr>
          <w:color w:val="000000" w:themeColor="text1"/>
          <w:sz w:val="28"/>
          <w:szCs w:val="28"/>
          <w:lang w:val="uk-UA"/>
        </w:rPr>
        <w:t xml:space="preserve">Кожне суспільство має </w:t>
      </w:r>
      <w:r w:rsidR="00EF1C39" w:rsidRPr="00EF1C39">
        <w:rPr>
          <w:color w:val="000000" w:themeColor="text1"/>
          <w:sz w:val="28"/>
          <w:szCs w:val="28"/>
          <w:lang w:val="uk-UA"/>
        </w:rPr>
        <w:t>виняткову</w:t>
      </w:r>
      <w:r w:rsidRPr="00EF1C39">
        <w:rPr>
          <w:color w:val="000000" w:themeColor="text1"/>
          <w:sz w:val="28"/>
          <w:szCs w:val="28"/>
          <w:lang w:val="uk-UA"/>
        </w:rPr>
        <w:t xml:space="preserve"> ціннісно-орієнтаційну</w:t>
      </w:r>
      <w:r w:rsidR="00EF1C39" w:rsidRPr="00EF1C39">
        <w:rPr>
          <w:color w:val="000000" w:themeColor="text1"/>
          <w:sz w:val="28"/>
          <w:szCs w:val="28"/>
          <w:lang w:val="uk-UA"/>
        </w:rPr>
        <w:t xml:space="preserve"> організацію</w:t>
      </w:r>
      <w:r w:rsidRPr="00EF1C39">
        <w:rPr>
          <w:color w:val="000000" w:themeColor="text1"/>
          <w:sz w:val="28"/>
          <w:szCs w:val="28"/>
          <w:lang w:val="uk-UA"/>
        </w:rPr>
        <w:t xml:space="preserve">, яка відображає </w:t>
      </w:r>
      <w:r w:rsidR="00EF1C39" w:rsidRPr="00EF1C39">
        <w:rPr>
          <w:color w:val="000000" w:themeColor="text1"/>
          <w:sz w:val="28"/>
          <w:szCs w:val="28"/>
          <w:lang w:val="uk-UA"/>
        </w:rPr>
        <w:t>неповторність</w:t>
      </w:r>
      <w:r w:rsidRPr="00EF1C39">
        <w:rPr>
          <w:color w:val="000000" w:themeColor="text1"/>
          <w:sz w:val="28"/>
          <w:szCs w:val="28"/>
          <w:lang w:val="uk-UA"/>
        </w:rPr>
        <w:t xml:space="preserve"> певної культури. Оскільки система цінностей, яку набуває індивід у процесі соціалізації, </w:t>
      </w:r>
      <w:r w:rsidR="00EF1C39" w:rsidRPr="00EF1C39">
        <w:rPr>
          <w:color w:val="000000" w:themeColor="text1"/>
          <w:sz w:val="28"/>
          <w:szCs w:val="28"/>
          <w:lang w:val="uk-UA"/>
        </w:rPr>
        <w:t>демонструється</w:t>
      </w:r>
      <w:r w:rsidRPr="00EF1C39">
        <w:rPr>
          <w:color w:val="000000" w:themeColor="text1"/>
          <w:sz w:val="28"/>
          <w:szCs w:val="28"/>
          <w:lang w:val="uk-UA"/>
        </w:rPr>
        <w:t xml:space="preserve"> йому самим суспільством, дослідження системи ціннісних орієнтацій особистості та її Я-концепції видається особливо </w:t>
      </w:r>
      <w:r w:rsidR="00EF1C39" w:rsidRPr="00EF1C39">
        <w:rPr>
          <w:color w:val="000000" w:themeColor="text1"/>
          <w:sz w:val="28"/>
          <w:szCs w:val="28"/>
          <w:lang w:val="uk-UA"/>
        </w:rPr>
        <w:t>важливою</w:t>
      </w:r>
      <w:r w:rsidRPr="00EF1C39">
        <w:rPr>
          <w:color w:val="000000" w:themeColor="text1"/>
          <w:sz w:val="28"/>
          <w:szCs w:val="28"/>
          <w:lang w:val="uk-UA"/>
        </w:rPr>
        <w:t xml:space="preserve"> проблемою в умовах </w:t>
      </w:r>
      <w:r w:rsidR="00EF1C39" w:rsidRPr="00EF1C39">
        <w:rPr>
          <w:color w:val="000000" w:themeColor="text1"/>
          <w:sz w:val="28"/>
          <w:szCs w:val="28"/>
          <w:lang w:val="uk-UA"/>
        </w:rPr>
        <w:t xml:space="preserve">важливих </w:t>
      </w:r>
      <w:r w:rsidRPr="00EF1C39">
        <w:rPr>
          <w:color w:val="000000" w:themeColor="text1"/>
          <w:sz w:val="28"/>
          <w:szCs w:val="28"/>
          <w:lang w:val="uk-UA"/>
        </w:rPr>
        <w:t xml:space="preserve">соціальних змін, коли відбувається певне </w:t>
      </w:r>
      <w:r w:rsidR="00EF1C39" w:rsidRPr="00EF1C39">
        <w:rPr>
          <w:color w:val="000000" w:themeColor="text1"/>
          <w:sz w:val="28"/>
          <w:szCs w:val="28"/>
          <w:lang w:val="uk-UA"/>
        </w:rPr>
        <w:t xml:space="preserve">погіршення </w:t>
      </w:r>
      <w:r w:rsidRPr="00EF1C39">
        <w:rPr>
          <w:color w:val="000000" w:themeColor="text1"/>
          <w:sz w:val="28"/>
          <w:szCs w:val="28"/>
          <w:lang w:val="uk-UA"/>
        </w:rPr>
        <w:t xml:space="preserve">ціннісної структури </w:t>
      </w:r>
      <w:r w:rsidRPr="00EF1C39">
        <w:rPr>
          <w:color w:val="000000" w:themeColor="text1"/>
          <w:sz w:val="28"/>
          <w:szCs w:val="28"/>
          <w:lang w:val="uk-UA"/>
        </w:rPr>
        <w:lastRenderedPageBreak/>
        <w:t>суспільства, багато цінностей стають</w:t>
      </w:r>
      <w:r w:rsidR="00EF1C39">
        <w:rPr>
          <w:color w:val="000000" w:themeColor="text1"/>
          <w:sz w:val="28"/>
          <w:szCs w:val="28"/>
          <w:lang w:val="uk-UA"/>
        </w:rPr>
        <w:t xml:space="preserve"> </w:t>
      </w:r>
      <w:r w:rsidR="00EF1C39" w:rsidRPr="00EF1C39">
        <w:rPr>
          <w:color w:val="000000" w:themeColor="text1"/>
          <w:sz w:val="28"/>
          <w:szCs w:val="28"/>
          <w:lang w:val="uk-UA"/>
        </w:rPr>
        <w:t>неважливими</w:t>
      </w:r>
      <w:r w:rsidRPr="00EF1C39">
        <w:rPr>
          <w:color w:val="000000" w:themeColor="text1"/>
          <w:sz w:val="28"/>
          <w:szCs w:val="28"/>
          <w:lang w:val="uk-UA"/>
        </w:rPr>
        <w:t>, зникають структури соціальних норм.</w:t>
      </w:r>
    </w:p>
    <w:p w:rsidR="00023301" w:rsidRPr="00EF1C39" w:rsidRDefault="00EF1C39" w:rsidP="00023301">
      <w:pPr>
        <w:spacing w:line="360" w:lineRule="auto"/>
        <w:ind w:firstLine="709"/>
        <w:contextualSpacing/>
        <w:jc w:val="both"/>
        <w:rPr>
          <w:color w:val="000000" w:themeColor="text1"/>
          <w:sz w:val="28"/>
          <w:szCs w:val="28"/>
          <w:lang w:val="uk-UA"/>
        </w:rPr>
      </w:pPr>
      <w:r w:rsidRPr="00EF1C39">
        <w:rPr>
          <w:color w:val="000000" w:themeColor="text1"/>
          <w:sz w:val="28"/>
          <w:szCs w:val="28"/>
          <w:lang w:val="uk-UA"/>
        </w:rPr>
        <w:t xml:space="preserve">Особливим </w:t>
      </w:r>
      <w:r w:rsidR="00023301" w:rsidRPr="00EF1C39">
        <w:rPr>
          <w:color w:val="000000" w:themeColor="text1"/>
          <w:sz w:val="28"/>
          <w:szCs w:val="28"/>
          <w:lang w:val="uk-UA"/>
        </w:rPr>
        <w:t xml:space="preserve">компонентом самосвідомості є самооцінка.  </w:t>
      </w:r>
      <w:r w:rsidRPr="00EF1C39">
        <w:rPr>
          <w:color w:val="000000" w:themeColor="text1"/>
          <w:sz w:val="28"/>
          <w:szCs w:val="28"/>
          <w:lang w:val="uk-UA"/>
        </w:rPr>
        <w:t xml:space="preserve">Яка будується </w:t>
      </w:r>
      <w:r w:rsidR="00023301" w:rsidRPr="00EF1C39">
        <w:rPr>
          <w:color w:val="000000" w:themeColor="text1"/>
          <w:sz w:val="28"/>
          <w:szCs w:val="28"/>
          <w:lang w:val="uk-UA"/>
        </w:rPr>
        <w:t xml:space="preserve">на </w:t>
      </w:r>
      <w:r w:rsidRPr="00EF1C39">
        <w:rPr>
          <w:color w:val="000000" w:themeColor="text1"/>
          <w:sz w:val="28"/>
          <w:szCs w:val="28"/>
          <w:lang w:val="uk-UA"/>
        </w:rPr>
        <w:t xml:space="preserve">етапах </w:t>
      </w:r>
      <w:r w:rsidR="00023301" w:rsidRPr="00EF1C39">
        <w:rPr>
          <w:color w:val="000000" w:themeColor="text1"/>
          <w:sz w:val="28"/>
          <w:szCs w:val="28"/>
          <w:lang w:val="uk-UA"/>
        </w:rPr>
        <w:t xml:space="preserve">самопізнання, вона також виражає ставлення людини до самої себе і є основою для регуляції її поведінки. Більшість робіт в рамках проблеми самооцінки присвячено </w:t>
      </w:r>
      <w:r w:rsidRPr="00EF1C39">
        <w:rPr>
          <w:color w:val="000000" w:themeColor="text1"/>
          <w:sz w:val="28"/>
          <w:szCs w:val="28"/>
          <w:lang w:val="uk-UA"/>
        </w:rPr>
        <w:t xml:space="preserve">дослідженню </w:t>
      </w:r>
      <w:r w:rsidR="00023301" w:rsidRPr="00EF1C39">
        <w:rPr>
          <w:color w:val="000000" w:themeColor="text1"/>
          <w:sz w:val="28"/>
          <w:szCs w:val="28"/>
          <w:lang w:val="uk-UA"/>
        </w:rPr>
        <w:t>саме цього питання.</w:t>
      </w:r>
    </w:p>
    <w:p w:rsidR="00023301" w:rsidRPr="00023301" w:rsidRDefault="00023301" w:rsidP="00023301">
      <w:pPr>
        <w:spacing w:line="360" w:lineRule="auto"/>
        <w:ind w:firstLine="709"/>
        <w:contextualSpacing/>
        <w:jc w:val="both"/>
        <w:rPr>
          <w:color w:val="000000"/>
          <w:sz w:val="28"/>
          <w:szCs w:val="28"/>
          <w:lang w:val="uk-UA"/>
        </w:rPr>
      </w:pPr>
      <w:r w:rsidRPr="00B11446">
        <w:rPr>
          <w:color w:val="000000"/>
          <w:sz w:val="28"/>
          <w:szCs w:val="28"/>
          <w:lang w:val="uk-UA"/>
        </w:rPr>
        <w:t>Ця робота є спробою встановити зв'язок між таким явищем у структурі особистості як самооцінка, та загальними сенсо-життєвими орієнтаціями, на базі яких людина приймає рішення та взагалі орієнтується по життю. У сучасній психології добре відомо, що саме ці параметри обумовлюють соціальну активність особистості, осмислення нею свого місця у світі й суспільстві, сприйняття й оцінку власного життя.</w:t>
      </w:r>
    </w:p>
    <w:p w:rsidR="008964A4" w:rsidRDefault="009A340D" w:rsidP="00B11446">
      <w:pPr>
        <w:spacing w:line="360" w:lineRule="auto"/>
        <w:ind w:firstLine="709"/>
        <w:contextualSpacing/>
        <w:jc w:val="both"/>
        <w:rPr>
          <w:color w:val="000000"/>
          <w:sz w:val="28"/>
          <w:szCs w:val="28"/>
          <w:lang w:val="uk-UA"/>
        </w:rPr>
      </w:pPr>
      <w:r w:rsidRPr="00B11446">
        <w:rPr>
          <w:color w:val="000000"/>
          <w:sz w:val="28"/>
          <w:szCs w:val="28"/>
          <w:lang w:val="uk-UA"/>
        </w:rPr>
        <w:t xml:space="preserve">Якщо припустити, що самооцінка є основним критерієм якості життя людини, її соціалізації та самореалізації, то сучасна наука має поставити перед собою завдання щодо її вивчення, дослідження та пошуку способів корекції рівня самооцінки. </w:t>
      </w:r>
    </w:p>
    <w:p w:rsidR="007A7B80" w:rsidRPr="00B11446" w:rsidRDefault="009A340D" w:rsidP="00B11446">
      <w:pPr>
        <w:spacing w:line="360" w:lineRule="auto"/>
        <w:ind w:firstLine="709"/>
        <w:contextualSpacing/>
        <w:jc w:val="both"/>
        <w:rPr>
          <w:color w:val="000000"/>
          <w:sz w:val="28"/>
          <w:szCs w:val="28"/>
          <w:lang w:val="uk-UA"/>
        </w:rPr>
      </w:pPr>
      <w:r w:rsidRPr="00B11446">
        <w:rPr>
          <w:color w:val="000000"/>
          <w:sz w:val="28"/>
          <w:szCs w:val="28"/>
          <w:lang w:val="uk-UA"/>
        </w:rPr>
        <w:t xml:space="preserve">Дослідження понять «самооцінка» та «сенсо-життєві орієнтації» особистості полягає у систематизації відомостей про духовність з різних джерел, опису її феноменологічних проявів; вивчення цілісного феномена людини в </w:t>
      </w:r>
      <w:r w:rsidR="00BE20FE" w:rsidRPr="00B11446">
        <w:rPr>
          <w:color w:val="000000"/>
          <w:sz w:val="28"/>
          <w:szCs w:val="28"/>
          <w:lang w:val="uk-UA"/>
        </w:rPr>
        <w:t>зв’язку</w:t>
      </w:r>
      <w:r w:rsidRPr="00B11446">
        <w:rPr>
          <w:color w:val="000000"/>
          <w:sz w:val="28"/>
          <w:szCs w:val="28"/>
          <w:lang w:val="uk-UA"/>
        </w:rPr>
        <w:t xml:space="preserve"> зі становленням «простору існування і розвитку людської душі», розгляду звичних категорій у тональності нових методологічних орієнтирів; визначенням різноманіття, суперечливості, складності людини ті її внутрішнього життя; дослідження засноване на методології філософсько-богословського аспекту, на історично-психологіч</w:t>
      </w:r>
      <w:r w:rsidR="00BE20FE">
        <w:rPr>
          <w:color w:val="000000"/>
          <w:sz w:val="28"/>
          <w:szCs w:val="28"/>
          <w:lang w:val="uk-UA"/>
        </w:rPr>
        <w:t>ній реконструкції</w:t>
      </w:r>
      <w:r w:rsidR="00584C46" w:rsidRPr="00B11446">
        <w:rPr>
          <w:color w:val="000000"/>
          <w:sz w:val="28"/>
          <w:szCs w:val="28"/>
          <w:lang w:val="uk-UA"/>
        </w:rPr>
        <w:t xml:space="preserve">, аналіз художньої літератури та </w:t>
      </w:r>
      <w:r w:rsidRPr="00B11446">
        <w:rPr>
          <w:color w:val="000000"/>
          <w:sz w:val="28"/>
          <w:szCs w:val="28"/>
          <w:lang w:val="uk-UA"/>
        </w:rPr>
        <w:t>проведених емпіричних дослідженнях, серед людей на початку на наприкінці «молодого віку» (згідно з останніми даними Всесвітньої Організації Охорони Здоровя).</w:t>
      </w:r>
    </w:p>
    <w:p w:rsidR="00546EFD" w:rsidRDefault="00546EFD" w:rsidP="00B11446">
      <w:pPr>
        <w:spacing w:line="360" w:lineRule="auto"/>
        <w:ind w:firstLine="709"/>
        <w:contextualSpacing/>
        <w:jc w:val="both"/>
        <w:rPr>
          <w:sz w:val="28"/>
          <w:szCs w:val="28"/>
          <w:lang w:val="uk-UA"/>
        </w:rPr>
      </w:pPr>
      <w:r w:rsidRPr="00B11446">
        <w:rPr>
          <w:sz w:val="28"/>
          <w:szCs w:val="28"/>
          <w:lang w:val="uk-UA"/>
        </w:rPr>
        <w:t xml:space="preserve">У вітчизняній психології початок фундаментальних досліджень феномена ставлення людини до себе був покладений завдяки працям О.М. Леонтьєва, С.Л. Рубінштейна, А.Г. Спіркина, </w:t>
      </w:r>
      <w:r w:rsidR="00245B03" w:rsidRPr="008B5A3F">
        <w:rPr>
          <w:sz w:val="28"/>
          <w:szCs w:val="28"/>
          <w:lang w:val="uk-UA"/>
        </w:rPr>
        <w:t>І. Гоян, М.</w:t>
      </w:r>
      <w:r w:rsidR="00245B03" w:rsidRPr="008B5A3F">
        <w:rPr>
          <w:sz w:val="28"/>
          <w:szCs w:val="28"/>
        </w:rPr>
        <w:t> </w:t>
      </w:r>
      <w:r w:rsidR="00245B03" w:rsidRPr="008B5A3F">
        <w:rPr>
          <w:sz w:val="28"/>
          <w:szCs w:val="28"/>
          <w:lang w:val="uk-UA"/>
        </w:rPr>
        <w:t>Євтух, І.</w:t>
      </w:r>
      <w:r w:rsidR="00245B03" w:rsidRPr="008B5A3F">
        <w:rPr>
          <w:sz w:val="28"/>
          <w:szCs w:val="28"/>
        </w:rPr>
        <w:t> </w:t>
      </w:r>
      <w:r w:rsidR="00245B03" w:rsidRPr="008B5A3F">
        <w:rPr>
          <w:sz w:val="28"/>
          <w:szCs w:val="28"/>
          <w:lang w:val="uk-UA"/>
        </w:rPr>
        <w:t xml:space="preserve">Зязюн, В. Зінченко, Е. </w:t>
      </w:r>
      <w:r w:rsidR="00245B03" w:rsidRPr="008B5A3F">
        <w:rPr>
          <w:sz w:val="28"/>
          <w:szCs w:val="28"/>
          <w:lang w:val="uk-UA"/>
        </w:rPr>
        <w:lastRenderedPageBreak/>
        <w:t>Ісаєв, З. Карпенко, В.</w:t>
      </w:r>
      <w:r w:rsidR="00245B03" w:rsidRPr="008B5A3F">
        <w:rPr>
          <w:sz w:val="28"/>
          <w:szCs w:val="28"/>
        </w:rPr>
        <w:t> </w:t>
      </w:r>
      <w:r w:rsidR="00245B03" w:rsidRPr="008B5A3F">
        <w:rPr>
          <w:sz w:val="28"/>
          <w:szCs w:val="28"/>
          <w:lang w:val="uk-UA"/>
        </w:rPr>
        <w:t>Кремінь,</w:t>
      </w:r>
      <w:r w:rsidR="00245B03">
        <w:rPr>
          <w:sz w:val="28"/>
          <w:szCs w:val="28"/>
          <w:lang w:val="uk-UA"/>
        </w:rPr>
        <w:t xml:space="preserve"> </w:t>
      </w:r>
      <w:r w:rsidRPr="00B11446">
        <w:rPr>
          <w:sz w:val="28"/>
          <w:szCs w:val="28"/>
          <w:lang w:val="uk-UA"/>
        </w:rPr>
        <w:t xml:space="preserve">Е.В. Шорохової і теоретичним роботам І.С. Кона й І.І. Часникової. Термін «Самоставлення» був введений грузинським психологом Н.І. Сарджвеладзе. У даний час у вітчизняній психології домінуючою є категорія «емоційно-ціннісне самоставлення». </w:t>
      </w:r>
    </w:p>
    <w:p w:rsidR="00546EFD" w:rsidRPr="00B11446" w:rsidRDefault="00546EFD" w:rsidP="00E20B93">
      <w:pPr>
        <w:spacing w:line="360" w:lineRule="auto"/>
        <w:ind w:firstLine="709"/>
        <w:contextualSpacing/>
        <w:jc w:val="both"/>
        <w:rPr>
          <w:sz w:val="28"/>
          <w:szCs w:val="28"/>
          <w:lang w:val="uk-UA"/>
        </w:rPr>
      </w:pPr>
      <w:r w:rsidRPr="00B11446">
        <w:rPr>
          <w:sz w:val="28"/>
          <w:szCs w:val="28"/>
          <w:lang w:val="uk-UA"/>
        </w:rPr>
        <w:t xml:space="preserve">Все вищезазначене й обумовило вибір теми дослідження. </w:t>
      </w:r>
    </w:p>
    <w:p w:rsidR="001D7AD1" w:rsidRPr="00B11446" w:rsidRDefault="001D7AD1" w:rsidP="00B11446">
      <w:pPr>
        <w:pStyle w:val="ab"/>
        <w:spacing w:before="0" w:beforeAutospacing="0" w:after="0" w:afterAutospacing="0" w:line="360" w:lineRule="auto"/>
        <w:ind w:firstLine="709"/>
        <w:contextualSpacing/>
        <w:jc w:val="both"/>
        <w:rPr>
          <w:sz w:val="28"/>
          <w:szCs w:val="28"/>
        </w:rPr>
      </w:pPr>
      <w:r w:rsidRPr="00B11446">
        <w:rPr>
          <w:b/>
          <w:sz w:val="28"/>
          <w:szCs w:val="28"/>
          <w:lang w:val="uk-UA"/>
        </w:rPr>
        <w:t>Мета роботи:</w:t>
      </w:r>
      <w:r w:rsidRPr="00B11446">
        <w:rPr>
          <w:sz w:val="28"/>
          <w:szCs w:val="28"/>
          <w:lang w:val="uk-UA"/>
        </w:rPr>
        <w:t xml:space="preserve"> </w:t>
      </w:r>
      <w:r w:rsidRPr="00B11446">
        <w:rPr>
          <w:sz w:val="28"/>
          <w:szCs w:val="28"/>
        </w:rPr>
        <w:t>Висвітлити основні філософські та психологічні погляди на сенс життя, його цінності. Дослідити рівень впливу сенсо-житт</w:t>
      </w:r>
      <w:r w:rsidRPr="00B11446">
        <w:rPr>
          <w:sz w:val="28"/>
          <w:szCs w:val="28"/>
          <w:lang w:val="uk-UA"/>
        </w:rPr>
        <w:t>є</w:t>
      </w:r>
      <w:r w:rsidRPr="00B11446">
        <w:rPr>
          <w:sz w:val="28"/>
          <w:szCs w:val="28"/>
        </w:rPr>
        <w:t>вих ор</w:t>
      </w:r>
      <w:r w:rsidRPr="00B11446">
        <w:rPr>
          <w:sz w:val="28"/>
          <w:szCs w:val="28"/>
          <w:lang w:val="uk-UA"/>
        </w:rPr>
        <w:t>іє</w:t>
      </w:r>
      <w:r w:rsidRPr="00B11446">
        <w:rPr>
          <w:sz w:val="28"/>
          <w:szCs w:val="28"/>
        </w:rPr>
        <w:t>нтац</w:t>
      </w:r>
      <w:r w:rsidRPr="00B11446">
        <w:rPr>
          <w:sz w:val="28"/>
          <w:szCs w:val="28"/>
          <w:lang w:val="uk-UA"/>
        </w:rPr>
        <w:t>і</w:t>
      </w:r>
      <w:r w:rsidRPr="00B11446">
        <w:rPr>
          <w:sz w:val="28"/>
          <w:szCs w:val="28"/>
        </w:rPr>
        <w:t xml:space="preserve">й </w:t>
      </w:r>
      <w:r w:rsidRPr="00B11446">
        <w:rPr>
          <w:sz w:val="28"/>
          <w:szCs w:val="28"/>
          <w:lang w:val="uk-UA"/>
        </w:rPr>
        <w:t>на формування самооцінки у молодому віці</w:t>
      </w:r>
      <w:r w:rsidRPr="00B11446">
        <w:rPr>
          <w:sz w:val="28"/>
          <w:szCs w:val="28"/>
        </w:rPr>
        <w:t xml:space="preserve">. </w:t>
      </w:r>
    </w:p>
    <w:p w:rsidR="00546EFD" w:rsidRPr="00B11446" w:rsidRDefault="00546EFD" w:rsidP="00B11446">
      <w:pPr>
        <w:spacing w:line="360" w:lineRule="auto"/>
        <w:ind w:firstLine="709"/>
        <w:contextualSpacing/>
        <w:jc w:val="both"/>
        <w:rPr>
          <w:sz w:val="28"/>
          <w:szCs w:val="28"/>
          <w:lang w:val="uk-UA"/>
        </w:rPr>
      </w:pPr>
      <w:r w:rsidRPr="00B11446">
        <w:rPr>
          <w:b/>
          <w:sz w:val="28"/>
          <w:szCs w:val="28"/>
          <w:lang w:val="uk-UA"/>
        </w:rPr>
        <w:t xml:space="preserve">Об’єкт дослідження </w:t>
      </w:r>
      <w:r w:rsidR="00C40AA6" w:rsidRPr="00B11446">
        <w:rPr>
          <w:b/>
          <w:sz w:val="28"/>
          <w:szCs w:val="28"/>
          <w:lang w:val="uk-UA"/>
        </w:rPr>
        <w:t xml:space="preserve">межкультурное исследование культурно историчному генезисі </w:t>
      </w:r>
      <w:r w:rsidRPr="00B11446">
        <w:rPr>
          <w:sz w:val="28"/>
          <w:szCs w:val="28"/>
          <w:lang w:val="uk-UA"/>
        </w:rPr>
        <w:t xml:space="preserve">самооцінка  особистості. </w:t>
      </w:r>
    </w:p>
    <w:p w:rsidR="00546EFD" w:rsidRPr="00B11446" w:rsidRDefault="00546EFD" w:rsidP="00B11446">
      <w:pPr>
        <w:spacing w:line="360" w:lineRule="auto"/>
        <w:ind w:firstLine="709"/>
        <w:contextualSpacing/>
        <w:jc w:val="both"/>
        <w:rPr>
          <w:sz w:val="28"/>
          <w:szCs w:val="28"/>
          <w:lang w:val="uk-UA"/>
        </w:rPr>
      </w:pPr>
      <w:r w:rsidRPr="00B11446">
        <w:rPr>
          <w:b/>
          <w:sz w:val="28"/>
          <w:szCs w:val="28"/>
          <w:lang w:val="uk-UA"/>
        </w:rPr>
        <w:t>Предмет</w:t>
      </w:r>
      <w:r w:rsidRPr="00B11446">
        <w:rPr>
          <w:sz w:val="28"/>
          <w:szCs w:val="28"/>
          <w:lang w:val="uk-UA"/>
        </w:rPr>
        <w:t>–</w:t>
      </w:r>
      <w:r w:rsidR="00B2744A" w:rsidRPr="00B11446">
        <w:rPr>
          <w:sz w:val="28"/>
          <w:szCs w:val="28"/>
          <w:lang w:val="uk-UA"/>
        </w:rPr>
        <w:t xml:space="preserve"> сенсо-житт</w:t>
      </w:r>
      <w:r w:rsidR="00EF7352" w:rsidRPr="00B11446">
        <w:rPr>
          <w:sz w:val="28"/>
          <w:szCs w:val="28"/>
          <w:lang w:val="uk-UA"/>
        </w:rPr>
        <w:t>є</w:t>
      </w:r>
      <w:r w:rsidR="00B2744A" w:rsidRPr="00B11446">
        <w:rPr>
          <w:sz w:val="28"/>
          <w:szCs w:val="28"/>
          <w:lang w:val="uk-UA"/>
        </w:rPr>
        <w:t>в</w:t>
      </w:r>
      <w:r w:rsidR="00EF7352" w:rsidRPr="00B11446">
        <w:rPr>
          <w:sz w:val="28"/>
          <w:szCs w:val="28"/>
          <w:lang w:val="uk-UA"/>
        </w:rPr>
        <w:t>і</w:t>
      </w:r>
      <w:r w:rsidR="00B2744A" w:rsidRPr="00B11446">
        <w:rPr>
          <w:sz w:val="28"/>
          <w:szCs w:val="28"/>
          <w:lang w:val="uk-UA"/>
        </w:rPr>
        <w:t xml:space="preserve"> ор</w:t>
      </w:r>
      <w:r w:rsidR="00EF7352" w:rsidRPr="00B11446">
        <w:rPr>
          <w:sz w:val="28"/>
          <w:szCs w:val="28"/>
          <w:lang w:val="uk-UA"/>
        </w:rPr>
        <w:t>і</w:t>
      </w:r>
      <w:r w:rsidR="00E104C8" w:rsidRPr="00B11446">
        <w:rPr>
          <w:sz w:val="28"/>
          <w:szCs w:val="28"/>
          <w:lang w:val="uk-UA"/>
        </w:rPr>
        <w:t>є</w:t>
      </w:r>
      <w:r w:rsidR="00B2744A" w:rsidRPr="00B11446">
        <w:rPr>
          <w:sz w:val="28"/>
          <w:szCs w:val="28"/>
          <w:lang w:val="uk-UA"/>
        </w:rPr>
        <w:t>нтац</w:t>
      </w:r>
      <w:r w:rsidR="00EF7352" w:rsidRPr="00B11446">
        <w:rPr>
          <w:sz w:val="28"/>
          <w:szCs w:val="28"/>
          <w:lang w:val="uk-UA"/>
        </w:rPr>
        <w:t>ії</w:t>
      </w:r>
      <w:r w:rsidR="00B2744A" w:rsidRPr="00B11446">
        <w:rPr>
          <w:sz w:val="28"/>
          <w:szCs w:val="28"/>
          <w:lang w:val="uk-UA"/>
        </w:rPr>
        <w:t xml:space="preserve"> як фактор формування </w:t>
      </w:r>
      <w:r w:rsidRPr="00B11446">
        <w:rPr>
          <w:sz w:val="28"/>
          <w:szCs w:val="28"/>
          <w:lang w:val="uk-UA"/>
        </w:rPr>
        <w:t>самооцінк</w:t>
      </w:r>
      <w:r w:rsidR="005570F6" w:rsidRPr="00B11446">
        <w:rPr>
          <w:sz w:val="28"/>
          <w:szCs w:val="28"/>
          <w:lang w:val="uk-UA"/>
        </w:rPr>
        <w:t>и</w:t>
      </w:r>
      <w:r w:rsidRPr="00B11446">
        <w:rPr>
          <w:sz w:val="28"/>
          <w:szCs w:val="28"/>
          <w:lang w:val="uk-UA"/>
        </w:rPr>
        <w:t xml:space="preserve">. </w:t>
      </w:r>
    </w:p>
    <w:p w:rsidR="00546EFD" w:rsidRPr="00B11446" w:rsidRDefault="00546EFD" w:rsidP="00B11446">
      <w:pPr>
        <w:pStyle w:val="2"/>
        <w:ind w:firstLine="709"/>
        <w:contextualSpacing/>
        <w:rPr>
          <w:b/>
          <w:szCs w:val="28"/>
        </w:rPr>
      </w:pPr>
      <w:r w:rsidRPr="00B11446">
        <w:rPr>
          <w:szCs w:val="28"/>
        </w:rPr>
        <w:t>Відповідно до мети було визначено завдання дослідження:</w:t>
      </w:r>
    </w:p>
    <w:p w:rsidR="00546EFD" w:rsidRPr="00B11446" w:rsidRDefault="00546EFD" w:rsidP="00B11446">
      <w:pPr>
        <w:pStyle w:val="2"/>
        <w:numPr>
          <w:ilvl w:val="0"/>
          <w:numId w:val="2"/>
        </w:numPr>
        <w:ind w:left="0" w:firstLine="709"/>
        <w:contextualSpacing/>
        <w:rPr>
          <w:szCs w:val="28"/>
        </w:rPr>
      </w:pPr>
      <w:r w:rsidRPr="00B11446">
        <w:rPr>
          <w:szCs w:val="28"/>
        </w:rPr>
        <w:t>здійснити теоретичний аналіз психологічних</w:t>
      </w:r>
      <w:r w:rsidR="005570F6" w:rsidRPr="00B11446">
        <w:rPr>
          <w:szCs w:val="28"/>
        </w:rPr>
        <w:t xml:space="preserve"> та філософських</w:t>
      </w:r>
      <w:r w:rsidRPr="00B11446">
        <w:rPr>
          <w:szCs w:val="28"/>
        </w:rPr>
        <w:t xml:space="preserve"> праць</w:t>
      </w:r>
      <w:r w:rsidR="00646A2B" w:rsidRPr="00B11446">
        <w:rPr>
          <w:szCs w:val="28"/>
        </w:rPr>
        <w:t xml:space="preserve">, художньої літератури, </w:t>
      </w:r>
      <w:r w:rsidRPr="00B11446">
        <w:rPr>
          <w:szCs w:val="28"/>
        </w:rPr>
        <w:t xml:space="preserve"> за темою дослідження;</w:t>
      </w:r>
    </w:p>
    <w:p w:rsidR="00546EFD" w:rsidRPr="00B11446" w:rsidRDefault="00646A2B" w:rsidP="00B11446">
      <w:pPr>
        <w:pStyle w:val="2"/>
        <w:numPr>
          <w:ilvl w:val="0"/>
          <w:numId w:val="2"/>
        </w:numPr>
        <w:ind w:left="0" w:firstLine="709"/>
        <w:contextualSpacing/>
        <w:rPr>
          <w:color w:val="000000" w:themeColor="text1"/>
          <w:szCs w:val="28"/>
        </w:rPr>
      </w:pPr>
      <w:r w:rsidRPr="00B11446">
        <w:rPr>
          <w:color w:val="000000" w:themeColor="text1"/>
          <w:szCs w:val="28"/>
        </w:rPr>
        <w:t>відстежити динаміку розвитку сенсо-життєвих орієнтацій і самооцінки у реципієнтів на початку "молодого віку" і на етапі переходу до іншої вікової категорії</w:t>
      </w:r>
      <w:r w:rsidR="00546EFD" w:rsidRPr="00B11446">
        <w:rPr>
          <w:color w:val="000000" w:themeColor="text1"/>
          <w:szCs w:val="28"/>
        </w:rPr>
        <w:t>;</w:t>
      </w:r>
    </w:p>
    <w:p w:rsidR="00546EFD" w:rsidRPr="00B11446" w:rsidRDefault="00546EFD" w:rsidP="00B11446">
      <w:pPr>
        <w:pStyle w:val="2"/>
        <w:numPr>
          <w:ilvl w:val="0"/>
          <w:numId w:val="2"/>
        </w:numPr>
        <w:ind w:left="0" w:firstLine="709"/>
        <w:contextualSpacing/>
        <w:rPr>
          <w:b/>
          <w:snapToGrid w:val="0"/>
          <w:color w:val="000000"/>
          <w:szCs w:val="28"/>
        </w:rPr>
      </w:pPr>
      <w:r w:rsidRPr="00B11446">
        <w:rPr>
          <w:szCs w:val="28"/>
        </w:rPr>
        <w:t>здійснити емпіричне дослідження впливу сенсо-життєвих орієнтацій на формування самооцінки у молодому віці, провести обробку та психологічну інтерпретацію отриманих результатів.</w:t>
      </w:r>
    </w:p>
    <w:p w:rsidR="00546EFD" w:rsidRPr="00B11446" w:rsidRDefault="00546EFD" w:rsidP="00B11446">
      <w:pPr>
        <w:autoSpaceDE w:val="0"/>
        <w:autoSpaceDN w:val="0"/>
        <w:adjustRightInd w:val="0"/>
        <w:spacing w:line="360" w:lineRule="auto"/>
        <w:ind w:firstLine="709"/>
        <w:contextualSpacing/>
        <w:jc w:val="both"/>
        <w:rPr>
          <w:sz w:val="28"/>
          <w:szCs w:val="28"/>
          <w:lang w:val="uk-UA"/>
        </w:rPr>
      </w:pPr>
      <w:r w:rsidRPr="00B11446">
        <w:rPr>
          <w:b/>
          <w:sz w:val="28"/>
          <w:szCs w:val="28"/>
          <w:lang w:val="uk-UA"/>
        </w:rPr>
        <w:t xml:space="preserve">  </w:t>
      </w:r>
      <w:r w:rsidRPr="00B11446">
        <w:rPr>
          <w:sz w:val="28"/>
          <w:szCs w:val="28"/>
          <w:lang w:val="uk-UA"/>
        </w:rPr>
        <w:t xml:space="preserve">Відповідно до визначених завдань були запроваджені такі методи дослідження: </w:t>
      </w:r>
      <w:r w:rsidR="008964A4" w:rsidRPr="00B11446">
        <w:rPr>
          <w:sz w:val="28"/>
          <w:szCs w:val="28"/>
          <w:lang w:val="uk-UA"/>
        </w:rPr>
        <w:t xml:space="preserve">Метод герменевтики, метод психолого-історичної реконструкції, автобіографічний метод, метод інтроспекції, методи контент-аналізу, синтезу та узагальнення, метод індукції та системний аналіз. </w:t>
      </w:r>
    </w:p>
    <w:p w:rsidR="00546EFD" w:rsidRPr="00B11446" w:rsidRDefault="00546EFD" w:rsidP="00B11446">
      <w:pPr>
        <w:pStyle w:val="a3"/>
        <w:spacing w:line="360" w:lineRule="auto"/>
        <w:ind w:left="0" w:firstLine="709"/>
        <w:jc w:val="both"/>
        <w:rPr>
          <w:b/>
          <w:bCs/>
          <w:iCs/>
          <w:sz w:val="28"/>
          <w:szCs w:val="28"/>
          <w:lang w:val="uk-UA"/>
        </w:rPr>
      </w:pPr>
      <w:r w:rsidRPr="00B11446">
        <w:rPr>
          <w:b/>
          <w:bCs/>
          <w:iCs/>
          <w:sz w:val="28"/>
          <w:szCs w:val="28"/>
          <w:lang w:val="uk-UA"/>
        </w:rPr>
        <w:t>Методики:</w:t>
      </w:r>
    </w:p>
    <w:p w:rsidR="00546EFD" w:rsidRPr="00B11446" w:rsidRDefault="00546EFD" w:rsidP="00B11446">
      <w:pPr>
        <w:pStyle w:val="a3"/>
        <w:spacing w:line="360" w:lineRule="auto"/>
        <w:ind w:left="0" w:firstLine="709"/>
        <w:jc w:val="both"/>
        <w:rPr>
          <w:color w:val="000000" w:themeColor="text1"/>
          <w:sz w:val="28"/>
          <w:szCs w:val="28"/>
          <w:lang w:val="uk-UA"/>
        </w:rPr>
      </w:pPr>
      <w:r w:rsidRPr="00B11446">
        <w:rPr>
          <w:sz w:val="28"/>
          <w:szCs w:val="28"/>
          <w:lang w:val="uk-UA"/>
        </w:rPr>
        <w:t xml:space="preserve">- </w:t>
      </w:r>
      <w:r w:rsidR="007A7B80" w:rsidRPr="00B11446">
        <w:rPr>
          <w:color w:val="000000" w:themeColor="text1"/>
          <w:sz w:val="28"/>
          <w:szCs w:val="28"/>
        </w:rPr>
        <w:t>Тест сенсо-житт</w:t>
      </w:r>
      <w:r w:rsidR="007A7B80" w:rsidRPr="00B11446">
        <w:rPr>
          <w:color w:val="000000" w:themeColor="text1"/>
          <w:sz w:val="28"/>
          <w:szCs w:val="28"/>
          <w:lang w:val="uk-UA"/>
        </w:rPr>
        <w:t>єв</w:t>
      </w:r>
      <w:r w:rsidR="007A7B80" w:rsidRPr="00B11446">
        <w:rPr>
          <w:color w:val="000000" w:themeColor="text1"/>
          <w:sz w:val="28"/>
          <w:szCs w:val="28"/>
        </w:rPr>
        <w:t>их ор</w:t>
      </w:r>
      <w:r w:rsidR="007A7B80" w:rsidRPr="00B11446">
        <w:rPr>
          <w:color w:val="000000" w:themeColor="text1"/>
          <w:sz w:val="28"/>
          <w:szCs w:val="28"/>
          <w:lang w:val="uk-UA"/>
        </w:rPr>
        <w:t>ієнтацій</w:t>
      </w:r>
      <w:r w:rsidR="007A7B80" w:rsidRPr="00B11446">
        <w:rPr>
          <w:color w:val="000000" w:themeColor="text1"/>
          <w:sz w:val="28"/>
          <w:szCs w:val="28"/>
        </w:rPr>
        <w:t>» Д. А. Леонтьева (СЖО)</w:t>
      </w:r>
    </w:p>
    <w:p w:rsidR="00546EFD" w:rsidRPr="00B11446" w:rsidRDefault="00546EFD" w:rsidP="00B11446">
      <w:pPr>
        <w:spacing w:line="360" w:lineRule="auto"/>
        <w:ind w:firstLine="709"/>
        <w:contextualSpacing/>
        <w:jc w:val="both"/>
        <w:rPr>
          <w:sz w:val="28"/>
          <w:szCs w:val="28"/>
          <w:lang w:val="uk-UA"/>
        </w:rPr>
      </w:pPr>
      <w:r w:rsidRPr="00B11446">
        <w:rPr>
          <w:sz w:val="28"/>
          <w:szCs w:val="28"/>
          <w:lang w:val="uk-UA"/>
        </w:rPr>
        <w:t>-</w:t>
      </w:r>
      <w:r w:rsidR="00584C46" w:rsidRPr="00B11446">
        <w:rPr>
          <w:sz w:val="28"/>
          <w:szCs w:val="28"/>
          <w:lang w:val="uk-UA"/>
        </w:rPr>
        <w:t xml:space="preserve"> Тест на визначення рівня самооцінки Т. Дембо І С.Я. Рубінштейн. (Модифікація А.М. Прихожан)</w:t>
      </w:r>
    </w:p>
    <w:p w:rsidR="00130A02" w:rsidRPr="00B11446" w:rsidRDefault="00546EFD" w:rsidP="00E20B93">
      <w:pPr>
        <w:spacing w:line="360" w:lineRule="auto"/>
        <w:ind w:firstLine="709"/>
        <w:contextualSpacing/>
        <w:jc w:val="both"/>
        <w:rPr>
          <w:sz w:val="28"/>
          <w:szCs w:val="28"/>
          <w:lang w:val="uk-UA"/>
        </w:rPr>
      </w:pPr>
      <w:r w:rsidRPr="00B11446">
        <w:rPr>
          <w:sz w:val="28"/>
          <w:szCs w:val="28"/>
          <w:lang w:val="uk-UA"/>
        </w:rPr>
        <w:t>-</w:t>
      </w:r>
      <w:r w:rsidR="00584C46" w:rsidRPr="00B11446">
        <w:rPr>
          <w:sz w:val="28"/>
          <w:szCs w:val="28"/>
          <w:lang w:val="uk-UA"/>
        </w:rPr>
        <w:t xml:space="preserve"> Авторський опитувальник</w:t>
      </w:r>
    </w:p>
    <w:p w:rsidR="000F5586" w:rsidRPr="000F5586" w:rsidRDefault="000F5586" w:rsidP="000F5586">
      <w:pPr>
        <w:spacing w:line="360" w:lineRule="auto"/>
        <w:ind w:firstLine="709"/>
        <w:contextualSpacing/>
        <w:jc w:val="both"/>
        <w:rPr>
          <w:color w:val="000000"/>
          <w:sz w:val="28"/>
          <w:szCs w:val="28"/>
          <w:lang w:val="uk-UA"/>
        </w:rPr>
      </w:pPr>
      <w:r w:rsidRPr="00E20B93">
        <w:rPr>
          <w:color w:val="000000"/>
          <w:sz w:val="28"/>
          <w:szCs w:val="28"/>
          <w:lang w:val="uk-UA"/>
        </w:rPr>
        <w:lastRenderedPageBreak/>
        <w:t>Практичне значення полягає в тому, що результати дослідження можуть бути використані як у консультативній роботі, так і в прикладній психології для створення психокорекційних та психотерапевтичних програм у сферах самовизначення, особистісних криз та самооцінки.</w:t>
      </w:r>
    </w:p>
    <w:p w:rsidR="00546EFD" w:rsidRPr="00B11446" w:rsidRDefault="00546EFD" w:rsidP="00B11446">
      <w:pPr>
        <w:spacing w:line="360" w:lineRule="auto"/>
        <w:ind w:firstLine="709"/>
        <w:contextualSpacing/>
        <w:jc w:val="both"/>
        <w:rPr>
          <w:sz w:val="28"/>
          <w:szCs w:val="28"/>
          <w:lang w:val="uk-UA"/>
        </w:rPr>
      </w:pPr>
      <w:r w:rsidRPr="00B11446">
        <w:rPr>
          <w:sz w:val="28"/>
          <w:szCs w:val="28"/>
          <w:lang w:val="uk-UA"/>
        </w:rPr>
        <w:t xml:space="preserve">Структура роботи. Магістерська робота складається зі вступу, </w:t>
      </w:r>
      <w:r w:rsidR="009A340D" w:rsidRPr="00B11446">
        <w:rPr>
          <w:sz w:val="28"/>
          <w:szCs w:val="28"/>
          <w:lang w:val="uk-UA"/>
        </w:rPr>
        <w:t>трьох</w:t>
      </w:r>
      <w:r w:rsidRPr="00B11446">
        <w:rPr>
          <w:sz w:val="28"/>
          <w:szCs w:val="28"/>
          <w:lang w:val="uk-UA"/>
        </w:rPr>
        <w:t xml:space="preserve"> розділів (</w:t>
      </w:r>
      <w:r w:rsidR="00584C46" w:rsidRPr="00B11446">
        <w:rPr>
          <w:sz w:val="28"/>
          <w:szCs w:val="28"/>
          <w:lang w:val="uk-UA"/>
        </w:rPr>
        <w:t xml:space="preserve">двох теоретичних </w:t>
      </w:r>
      <w:r w:rsidRPr="00B11446">
        <w:rPr>
          <w:sz w:val="28"/>
          <w:szCs w:val="28"/>
          <w:lang w:val="uk-UA"/>
        </w:rPr>
        <w:t xml:space="preserve">та емпіричного), висновків, списку використаних джерел, який містить </w:t>
      </w:r>
      <w:r w:rsidR="00EF1C39">
        <w:rPr>
          <w:sz w:val="28"/>
          <w:szCs w:val="28"/>
          <w:lang w:val="uk-UA"/>
        </w:rPr>
        <w:t>7</w:t>
      </w:r>
      <w:r w:rsidR="00C66EF4">
        <w:rPr>
          <w:sz w:val="28"/>
          <w:szCs w:val="28"/>
          <w:lang w:val="uk-UA"/>
        </w:rPr>
        <w:t>2</w:t>
      </w:r>
      <w:r w:rsidRPr="00B11446">
        <w:rPr>
          <w:sz w:val="28"/>
          <w:szCs w:val="28"/>
          <w:lang w:val="uk-UA"/>
        </w:rPr>
        <w:t xml:space="preserve"> джерел</w:t>
      </w:r>
      <w:r w:rsidR="00C66EF4">
        <w:rPr>
          <w:sz w:val="28"/>
          <w:szCs w:val="28"/>
          <w:lang w:val="uk-UA"/>
        </w:rPr>
        <w:t>а</w:t>
      </w:r>
      <w:r w:rsidRPr="00B11446">
        <w:rPr>
          <w:sz w:val="28"/>
          <w:szCs w:val="28"/>
          <w:lang w:val="uk-UA"/>
        </w:rPr>
        <w:t xml:space="preserve">. Робота проілюстрована </w:t>
      </w:r>
      <w:r w:rsidR="00EF1C39" w:rsidRPr="00604952">
        <w:rPr>
          <w:sz w:val="28"/>
          <w:szCs w:val="28"/>
          <w:lang w:val="uk-UA"/>
        </w:rPr>
        <w:t>3</w:t>
      </w:r>
      <w:r w:rsidRPr="00B11446">
        <w:rPr>
          <w:sz w:val="28"/>
          <w:szCs w:val="28"/>
          <w:lang w:val="uk-UA"/>
        </w:rPr>
        <w:t xml:space="preserve"> таблицями та </w:t>
      </w:r>
      <w:r w:rsidR="00EF1C39">
        <w:rPr>
          <w:sz w:val="28"/>
          <w:szCs w:val="28"/>
          <w:lang w:val="uk-UA"/>
        </w:rPr>
        <w:t>6</w:t>
      </w:r>
      <w:r w:rsidRPr="00B11446">
        <w:rPr>
          <w:sz w:val="28"/>
          <w:szCs w:val="28"/>
          <w:lang w:val="uk-UA"/>
        </w:rPr>
        <w:t xml:space="preserve"> рисунками. Загальний обсяг роботи складає – </w:t>
      </w:r>
      <w:r w:rsidR="005631F2">
        <w:rPr>
          <w:sz w:val="28"/>
          <w:szCs w:val="28"/>
          <w:lang w:val="uk-UA"/>
        </w:rPr>
        <w:t>87</w:t>
      </w:r>
      <w:r w:rsidRPr="00B11446">
        <w:rPr>
          <w:sz w:val="28"/>
          <w:szCs w:val="28"/>
          <w:lang w:val="uk-UA"/>
        </w:rPr>
        <w:t xml:space="preserve"> сторінок.</w:t>
      </w:r>
    </w:p>
    <w:p w:rsidR="00546EFD" w:rsidRPr="00B11446" w:rsidRDefault="00546EFD" w:rsidP="00B11446">
      <w:pPr>
        <w:spacing w:line="360" w:lineRule="auto"/>
        <w:ind w:firstLine="709"/>
        <w:contextualSpacing/>
        <w:jc w:val="both"/>
        <w:rPr>
          <w:sz w:val="28"/>
          <w:szCs w:val="28"/>
          <w:lang w:val="uk-UA"/>
        </w:rPr>
      </w:pPr>
    </w:p>
    <w:p w:rsidR="00E104C8" w:rsidRDefault="00E104C8"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130A02" w:rsidRDefault="00130A02" w:rsidP="006A7A40">
      <w:pPr>
        <w:spacing w:line="360" w:lineRule="auto"/>
        <w:contextualSpacing/>
        <w:jc w:val="both"/>
        <w:rPr>
          <w:sz w:val="28"/>
          <w:szCs w:val="28"/>
          <w:lang w:val="uk-UA"/>
        </w:rPr>
      </w:pPr>
    </w:p>
    <w:p w:rsidR="00B94A17" w:rsidRPr="00D444B7" w:rsidRDefault="00D444B7" w:rsidP="00D444B7">
      <w:pPr>
        <w:tabs>
          <w:tab w:val="left" w:pos="3511"/>
        </w:tabs>
        <w:spacing w:line="360" w:lineRule="auto"/>
        <w:ind w:firstLine="709"/>
        <w:contextualSpacing/>
        <w:rPr>
          <w:b/>
          <w:sz w:val="28"/>
          <w:szCs w:val="28"/>
          <w:lang w:val="uk-UA"/>
        </w:rPr>
      </w:pPr>
      <w:r>
        <w:rPr>
          <w:b/>
          <w:sz w:val="28"/>
          <w:szCs w:val="28"/>
          <w:lang w:val="uk-UA"/>
        </w:rPr>
        <w:lastRenderedPageBreak/>
        <w:tab/>
      </w:r>
      <w:r>
        <w:rPr>
          <w:b/>
          <w:sz w:val="28"/>
          <w:szCs w:val="28"/>
          <w:lang w:val="uk-UA"/>
        </w:rPr>
        <w:tab/>
      </w:r>
      <w:r>
        <w:rPr>
          <w:b/>
          <w:sz w:val="28"/>
          <w:szCs w:val="28"/>
          <w:lang w:val="uk-UA"/>
        </w:rPr>
        <w:tab/>
      </w:r>
      <w:r w:rsidR="007E4B72" w:rsidRPr="00D444B7">
        <w:rPr>
          <w:b/>
          <w:sz w:val="28"/>
          <w:szCs w:val="28"/>
          <w:lang w:val="uk-UA"/>
        </w:rPr>
        <w:t>ВИСНОВКИ</w:t>
      </w:r>
    </w:p>
    <w:p w:rsidR="00867161" w:rsidRPr="004D1B57" w:rsidRDefault="00F1632C" w:rsidP="004D1B57">
      <w:pPr>
        <w:tabs>
          <w:tab w:val="left" w:pos="3511"/>
        </w:tabs>
        <w:spacing w:line="360" w:lineRule="auto"/>
        <w:ind w:firstLine="709"/>
        <w:contextualSpacing/>
        <w:jc w:val="both"/>
        <w:rPr>
          <w:sz w:val="28"/>
          <w:szCs w:val="28"/>
          <w:lang w:val="uk-UA"/>
        </w:rPr>
      </w:pPr>
      <w:r w:rsidRPr="004D1B57">
        <w:rPr>
          <w:sz w:val="28"/>
          <w:szCs w:val="28"/>
          <w:lang w:val="uk-UA"/>
        </w:rPr>
        <w:t xml:space="preserve">В ході аналізу літератури нами було встановлене, що проблему сенсу життя, цінностей, духовного початку, моралі та ін., розглядали з усіх можливих точок зору та дисциплін. На кожному етапі розвитку людства були запропоновані ті чи інші варіанти, але лише як ще один погляд на проблему, ніхто не може претендувати на правильність своїх власних суджень щодо всього людства. </w:t>
      </w:r>
    </w:p>
    <w:p w:rsidR="00427864" w:rsidRPr="004D1B57" w:rsidRDefault="00427864" w:rsidP="004D1B57">
      <w:pPr>
        <w:tabs>
          <w:tab w:val="left" w:pos="3511"/>
        </w:tabs>
        <w:spacing w:line="360" w:lineRule="auto"/>
        <w:ind w:firstLine="709"/>
        <w:contextualSpacing/>
        <w:jc w:val="both"/>
        <w:rPr>
          <w:sz w:val="28"/>
          <w:szCs w:val="28"/>
          <w:lang w:val="uk-UA"/>
        </w:rPr>
      </w:pPr>
      <w:r w:rsidRPr="004D1B57">
        <w:rPr>
          <w:sz w:val="28"/>
          <w:szCs w:val="28"/>
          <w:lang w:val="uk-UA"/>
        </w:rPr>
        <w:t xml:space="preserve">Дана робота є спробою, по перше, дослідити вплив такого чинника як сенсо-життєві орієнтації на формування самооцінки особистості, а по друге, в міждисциплінарному контексті дослідити загальні сенсо-життєві орієнтації людини. </w:t>
      </w:r>
    </w:p>
    <w:p w:rsidR="00F1632C" w:rsidRPr="004D1B57" w:rsidRDefault="00F1632C" w:rsidP="004D1B57">
      <w:pPr>
        <w:pStyle w:val="a3"/>
        <w:numPr>
          <w:ilvl w:val="0"/>
          <w:numId w:val="22"/>
        </w:numPr>
        <w:tabs>
          <w:tab w:val="left" w:pos="993"/>
        </w:tabs>
        <w:spacing w:line="360" w:lineRule="auto"/>
        <w:ind w:left="0" w:firstLine="709"/>
        <w:jc w:val="both"/>
        <w:rPr>
          <w:sz w:val="28"/>
          <w:szCs w:val="28"/>
          <w:lang w:val="uk-UA"/>
        </w:rPr>
      </w:pPr>
      <w:r w:rsidRPr="004D1B57">
        <w:rPr>
          <w:sz w:val="28"/>
          <w:szCs w:val="28"/>
          <w:lang w:val="uk-UA"/>
        </w:rPr>
        <w:t xml:space="preserve">Філософи, вчені діячі, діячи мистецтва, історики, поети та інші, за всю історію існування людства висловлювали думки та роздуми стосовно сенсу життя, цінностей, внутрішньої моралі та відповідальності за особисте життя, мотиви, якими керується людина. Навіть сьогодні ми можемо лише досліджувати та вивчати різноманітність думок авторів, та так і не маємо відповіді. Але все ж таки, спираючись на результати дослідження, більшість людей вважає, що сенс життя полягає у самому житті. </w:t>
      </w:r>
    </w:p>
    <w:p w:rsidR="00F1632C" w:rsidRPr="004D1B57" w:rsidRDefault="00F1632C" w:rsidP="004D1B57">
      <w:pPr>
        <w:tabs>
          <w:tab w:val="left" w:pos="993"/>
        </w:tabs>
        <w:spacing w:line="360" w:lineRule="auto"/>
        <w:ind w:firstLine="709"/>
        <w:contextualSpacing/>
        <w:jc w:val="both"/>
        <w:rPr>
          <w:sz w:val="28"/>
          <w:szCs w:val="28"/>
          <w:lang w:val="uk-UA"/>
        </w:rPr>
      </w:pPr>
      <w:r w:rsidRPr="004D1B57">
        <w:rPr>
          <w:sz w:val="28"/>
          <w:szCs w:val="28"/>
          <w:lang w:val="uk-UA"/>
        </w:rPr>
        <w:t xml:space="preserve">Важливо зазначити, що згодом показники сенсо-життєвих орієнтацій можуть змінюватися, трансформуватися під впливом нормативних чи особистісних кризових періодів тощо. </w:t>
      </w:r>
    </w:p>
    <w:p w:rsidR="00F1632C" w:rsidRPr="004D1B57" w:rsidRDefault="00F1632C" w:rsidP="004D1B57">
      <w:pPr>
        <w:tabs>
          <w:tab w:val="left" w:pos="993"/>
        </w:tabs>
        <w:spacing w:line="360" w:lineRule="auto"/>
        <w:ind w:firstLine="709"/>
        <w:contextualSpacing/>
        <w:jc w:val="both"/>
        <w:rPr>
          <w:color w:val="000000"/>
          <w:sz w:val="28"/>
          <w:szCs w:val="28"/>
        </w:rPr>
      </w:pPr>
      <w:r w:rsidRPr="004D1B57">
        <w:rPr>
          <w:color w:val="000000"/>
          <w:sz w:val="28"/>
          <w:szCs w:val="28"/>
        </w:rPr>
        <w:t>Сенсо-житт</w:t>
      </w:r>
      <w:r w:rsidRPr="004D1B57">
        <w:rPr>
          <w:color w:val="000000"/>
          <w:sz w:val="28"/>
          <w:szCs w:val="28"/>
          <w:lang w:val="uk-UA"/>
        </w:rPr>
        <w:t>є</w:t>
      </w:r>
      <w:r w:rsidRPr="004D1B57">
        <w:rPr>
          <w:color w:val="000000"/>
          <w:sz w:val="28"/>
          <w:szCs w:val="28"/>
        </w:rPr>
        <w:t>в</w:t>
      </w:r>
      <w:r w:rsidRPr="004D1B57">
        <w:rPr>
          <w:color w:val="000000"/>
          <w:sz w:val="28"/>
          <w:szCs w:val="28"/>
          <w:lang w:val="uk-UA"/>
        </w:rPr>
        <w:t>і</w:t>
      </w:r>
      <w:r w:rsidRPr="004D1B57">
        <w:rPr>
          <w:color w:val="000000"/>
          <w:sz w:val="28"/>
          <w:szCs w:val="28"/>
        </w:rPr>
        <w:t xml:space="preserve"> орієнтації - це дороговказ, з яким людина стає на шлях пошуку сенсу життя як вищого сенсу людського існування.</w:t>
      </w:r>
    </w:p>
    <w:p w:rsidR="00DF5305" w:rsidRDefault="00F1632C" w:rsidP="004D1B57">
      <w:pPr>
        <w:tabs>
          <w:tab w:val="left" w:pos="993"/>
        </w:tabs>
        <w:spacing w:line="360" w:lineRule="auto"/>
        <w:ind w:firstLine="709"/>
        <w:contextualSpacing/>
        <w:jc w:val="both"/>
        <w:rPr>
          <w:color w:val="000000"/>
          <w:sz w:val="28"/>
          <w:szCs w:val="28"/>
        </w:rPr>
      </w:pPr>
      <w:r w:rsidRPr="004D1B57">
        <w:rPr>
          <w:color w:val="000000"/>
          <w:sz w:val="28"/>
          <w:szCs w:val="28"/>
        </w:rPr>
        <w:t>Сенсо-житт</w:t>
      </w:r>
      <w:r w:rsidRPr="004D1B57">
        <w:rPr>
          <w:color w:val="000000"/>
          <w:sz w:val="28"/>
          <w:szCs w:val="28"/>
          <w:lang w:val="uk-UA"/>
        </w:rPr>
        <w:t>є</w:t>
      </w:r>
      <w:r w:rsidRPr="004D1B57">
        <w:rPr>
          <w:color w:val="000000"/>
          <w:sz w:val="28"/>
          <w:szCs w:val="28"/>
        </w:rPr>
        <w:t>в</w:t>
      </w:r>
      <w:r w:rsidRPr="004D1B57">
        <w:rPr>
          <w:color w:val="000000"/>
          <w:sz w:val="28"/>
          <w:szCs w:val="28"/>
          <w:lang w:val="uk-UA"/>
        </w:rPr>
        <w:t>і</w:t>
      </w:r>
      <w:r w:rsidRPr="004D1B57">
        <w:rPr>
          <w:color w:val="000000"/>
          <w:sz w:val="28"/>
          <w:szCs w:val="28"/>
        </w:rPr>
        <w:t xml:space="preserve"> орієнтації відображають стан спрямованості особистості на формування життєвих цінностей та сенсу життя. Ці орієнтації визначають актуальні завдання та діяльність особистості і, зрештою, впливають на її ставлення до світу, поведінку, характер тощо. Вони становлять складну структурну ієрархію головних і другорядних смислів. Категорії смисложиттєвих орієнтацій людини належать до організованих багаторівневих </w:t>
      </w:r>
      <w:r w:rsidRPr="004D1B57">
        <w:rPr>
          <w:color w:val="000000"/>
          <w:sz w:val="28"/>
          <w:szCs w:val="28"/>
        </w:rPr>
        <w:lastRenderedPageBreak/>
        <w:t>цілісних систем, які охоплюють велику кількість різноманітних смислових конструкцій.</w:t>
      </w:r>
    </w:p>
    <w:p w:rsidR="00711FE9" w:rsidRPr="00711FE9" w:rsidRDefault="00CD3C03" w:rsidP="00711FE9">
      <w:pPr>
        <w:pStyle w:val="a3"/>
        <w:numPr>
          <w:ilvl w:val="0"/>
          <w:numId w:val="19"/>
        </w:numPr>
        <w:tabs>
          <w:tab w:val="left" w:pos="993"/>
        </w:tabs>
        <w:spacing w:line="360" w:lineRule="auto"/>
        <w:jc w:val="both"/>
        <w:rPr>
          <w:color w:val="000000"/>
          <w:sz w:val="28"/>
          <w:szCs w:val="28"/>
        </w:rPr>
      </w:pPr>
      <w:r w:rsidRPr="00711FE9">
        <w:rPr>
          <w:color w:val="000000"/>
          <w:sz w:val="28"/>
          <w:szCs w:val="28"/>
        </w:rPr>
        <w:t xml:space="preserve">у побутовій психології співіснують два поняття: "сенс життя" і "смисложиттєві орієнтації". Природа смисложиттєвих орієнтацій різноманітно розглядалася багатьма вітчизняними психологами: усіляко описувалися структура, ступінь самостійності компонентів, їх зв'язок з діяльністю. </w:t>
      </w:r>
    </w:p>
    <w:p w:rsidR="00867161" w:rsidRPr="00711FE9" w:rsidRDefault="00867161" w:rsidP="00711FE9">
      <w:pPr>
        <w:tabs>
          <w:tab w:val="left" w:pos="993"/>
        </w:tabs>
        <w:spacing w:line="360" w:lineRule="auto"/>
        <w:ind w:firstLine="992"/>
        <w:jc w:val="both"/>
        <w:rPr>
          <w:color w:val="000000"/>
          <w:sz w:val="28"/>
          <w:szCs w:val="28"/>
        </w:rPr>
      </w:pPr>
      <w:r w:rsidRPr="00711FE9">
        <w:rPr>
          <w:color w:val="000000"/>
          <w:sz w:val="28"/>
          <w:szCs w:val="28"/>
          <w:lang w:val="uk-UA"/>
        </w:rPr>
        <w:t xml:space="preserve">Художні приклади героїв романів, казок або кінофільмів стали у нагоді при дослідженні особливостей людського буття. Саме </w:t>
      </w:r>
      <w:r w:rsidR="00711FE9" w:rsidRPr="00711FE9">
        <w:rPr>
          <w:color w:val="000000"/>
          <w:sz w:val="28"/>
          <w:szCs w:val="28"/>
          <w:lang w:val="uk-UA"/>
        </w:rPr>
        <w:t>спираючи</w:t>
      </w:r>
      <w:r w:rsidRPr="00711FE9">
        <w:rPr>
          <w:color w:val="000000"/>
          <w:sz w:val="28"/>
          <w:szCs w:val="28"/>
          <w:lang w:val="uk-UA"/>
        </w:rPr>
        <w:t xml:space="preserve"> на них ми змогли сформувати низку питань, на прикладі яких реципієнті міркували над особистим життям. Так чи інакше, ситуації з якими стикається будь-який літературний герой, можна знайти у реальному житті. Як для дитини казки, мета яких познайомити малюка з подіями та реакціями на цю подію. Таким чином, малюк не маючи особистого життєвого досвіду (згідно віку), отримує його через веселі пригоди улюбленого героя. У багатьох сучасних психотерапевтичних підходах використовується метод</w:t>
      </w:r>
      <w:r w:rsidRPr="00711FE9">
        <w:rPr>
          <w:sz w:val="28"/>
          <w:szCs w:val="28"/>
        </w:rPr>
        <w:t xml:space="preserve"> </w:t>
      </w:r>
      <w:r w:rsidRPr="00711FE9">
        <w:rPr>
          <w:color w:val="000000"/>
          <w:sz w:val="28"/>
          <w:szCs w:val="28"/>
          <w:lang w:val="uk-UA"/>
        </w:rPr>
        <w:t xml:space="preserve">прикладу для наслідування або метафори. Що значно спрощує для людини сприйняття життєвої ситуації, розширення кордонів проблеми та варіантів способу її вирішення. </w:t>
      </w:r>
    </w:p>
    <w:p w:rsidR="00F1632C" w:rsidRPr="004D1B57" w:rsidRDefault="00867161" w:rsidP="004D1B57">
      <w:pPr>
        <w:pStyle w:val="a3"/>
        <w:numPr>
          <w:ilvl w:val="0"/>
          <w:numId w:val="22"/>
        </w:numPr>
        <w:tabs>
          <w:tab w:val="left" w:pos="851"/>
        </w:tabs>
        <w:spacing w:line="360" w:lineRule="auto"/>
        <w:ind w:left="0" w:firstLine="709"/>
        <w:jc w:val="both"/>
        <w:rPr>
          <w:color w:val="000000"/>
          <w:sz w:val="28"/>
          <w:szCs w:val="28"/>
          <w:lang w:val="uk-UA"/>
        </w:rPr>
      </w:pPr>
      <w:r w:rsidRPr="004D1B57">
        <w:rPr>
          <w:color w:val="000000"/>
          <w:sz w:val="28"/>
          <w:szCs w:val="28"/>
          <w:lang w:val="uk-UA"/>
        </w:rPr>
        <w:t xml:space="preserve">Обробка результатів дослідження показала, що з віком людина втрачає потрібність шукати та користуватися прикладами для наслідування, що пов’язане з більш стійкими внутрішніми орієнтирами, сформованого уявлення про світ та усього що в ньому відбувається. Але наші реципієнти другої дорослої групи проявили неабиякий інтерес до міркувань та філософствування над питаннями де наводилися приклали особистісних особливостей художніх героїв. </w:t>
      </w:r>
    </w:p>
    <w:p w:rsidR="003E3187" w:rsidRPr="004D1B57" w:rsidRDefault="003E3187" w:rsidP="004D1B57">
      <w:pPr>
        <w:tabs>
          <w:tab w:val="left" w:pos="851"/>
        </w:tabs>
        <w:spacing w:line="360" w:lineRule="auto"/>
        <w:ind w:firstLine="709"/>
        <w:contextualSpacing/>
        <w:jc w:val="both"/>
        <w:rPr>
          <w:color w:val="000000"/>
          <w:sz w:val="28"/>
          <w:szCs w:val="28"/>
          <w:lang w:val="uk-UA"/>
        </w:rPr>
      </w:pPr>
      <w:r w:rsidRPr="004D1B57">
        <w:rPr>
          <w:rStyle w:val="apple-converted-space"/>
          <w:color w:val="000000"/>
          <w:sz w:val="28"/>
          <w:szCs w:val="28"/>
          <w:lang w:val="uk-UA"/>
        </w:rPr>
        <w:t xml:space="preserve">Таким чином, саме відкриті питання авторського опитувальника посприяли рефлексії респондентів, стали поштовхом замислитися над питаннями сенсу життя, ціннісними орієнтирами, філософськими та екзистенціальними питаннями в особистому житті. Для нашого дослідження </w:t>
      </w:r>
      <w:r w:rsidRPr="004D1B57">
        <w:rPr>
          <w:rStyle w:val="apple-converted-space"/>
          <w:color w:val="000000"/>
          <w:sz w:val="28"/>
          <w:szCs w:val="28"/>
          <w:lang w:val="uk-UA"/>
        </w:rPr>
        <w:lastRenderedPageBreak/>
        <w:t xml:space="preserve">також вдалося відстежити деякі вікові відмінності у таких характеристиках як ставлення до обраної професії, здатність надати суб’єктивну особистим карерним досягненням та прагненню до лідерства. А також відстежити різницю за гендерним аспектом. </w:t>
      </w:r>
    </w:p>
    <w:p w:rsidR="00427864" w:rsidRPr="004D1B57" w:rsidRDefault="0023574B" w:rsidP="004D1B57">
      <w:pPr>
        <w:pStyle w:val="a3"/>
        <w:numPr>
          <w:ilvl w:val="0"/>
          <w:numId w:val="22"/>
        </w:numPr>
        <w:tabs>
          <w:tab w:val="left" w:pos="1701"/>
        </w:tabs>
        <w:spacing w:line="360" w:lineRule="auto"/>
        <w:ind w:left="0" w:firstLine="709"/>
        <w:jc w:val="both"/>
        <w:rPr>
          <w:color w:val="000000"/>
          <w:sz w:val="28"/>
          <w:szCs w:val="28"/>
          <w:lang w:val="uk-UA"/>
        </w:rPr>
      </w:pPr>
      <w:r w:rsidRPr="004D1B57">
        <w:rPr>
          <w:color w:val="000000"/>
          <w:sz w:val="28"/>
          <w:szCs w:val="28"/>
          <w:lang w:val="uk-UA"/>
        </w:rPr>
        <w:t>Для досягнення мети дослідження ми використовували методики на виявлення показників сенсо-життєвих орієнтацій особистості</w:t>
      </w:r>
      <w:r w:rsidR="00D509AF" w:rsidRPr="004D1B57">
        <w:rPr>
          <w:color w:val="000000"/>
          <w:sz w:val="28"/>
          <w:szCs w:val="28"/>
          <w:lang w:val="uk-UA"/>
        </w:rPr>
        <w:t xml:space="preserve"> респондентів молодого віку, показників самооцінки та та загальні міркування над питаннями авторського опитувальника</w:t>
      </w:r>
      <w:r w:rsidR="00014FC2" w:rsidRPr="004D1B57">
        <w:rPr>
          <w:color w:val="000000"/>
          <w:sz w:val="28"/>
          <w:szCs w:val="28"/>
          <w:lang w:val="uk-UA"/>
        </w:rPr>
        <w:t xml:space="preserve">. </w:t>
      </w:r>
    </w:p>
    <w:p w:rsidR="00014FC2" w:rsidRPr="004D1B57" w:rsidRDefault="00014FC2" w:rsidP="004D1B57">
      <w:pPr>
        <w:tabs>
          <w:tab w:val="left" w:pos="1701"/>
        </w:tabs>
        <w:spacing w:line="360" w:lineRule="auto"/>
        <w:ind w:firstLine="709"/>
        <w:contextualSpacing/>
        <w:jc w:val="both"/>
        <w:rPr>
          <w:color w:val="000000"/>
          <w:sz w:val="28"/>
          <w:szCs w:val="28"/>
          <w:lang w:val="uk-UA"/>
        </w:rPr>
      </w:pPr>
      <w:r w:rsidRPr="004D1B57">
        <w:rPr>
          <w:color w:val="000000"/>
          <w:sz w:val="28"/>
          <w:szCs w:val="28"/>
          <w:lang w:val="uk-UA"/>
        </w:rPr>
        <w:t xml:space="preserve">Практично по всім показникам тесту на дослідження сенсо-життєвих орієнтацій більш молодша група реципієнтів демонструвала вищі результати. Група старших реципієнтів демонструвала більш усереднені результати за даним досліджуванням. </w:t>
      </w:r>
    </w:p>
    <w:p w:rsidR="0040756F" w:rsidRPr="004D1B57" w:rsidRDefault="0040756F" w:rsidP="004D1B57">
      <w:pPr>
        <w:tabs>
          <w:tab w:val="left" w:pos="3511"/>
        </w:tabs>
        <w:spacing w:line="360" w:lineRule="auto"/>
        <w:ind w:firstLine="709"/>
        <w:contextualSpacing/>
        <w:jc w:val="both"/>
        <w:rPr>
          <w:color w:val="000000"/>
          <w:sz w:val="28"/>
          <w:szCs w:val="28"/>
        </w:rPr>
      </w:pPr>
      <w:r w:rsidRPr="004D1B57">
        <w:rPr>
          <w:color w:val="000000"/>
          <w:sz w:val="28"/>
          <w:szCs w:val="28"/>
        </w:rPr>
        <w:t>У результаті проведеного нами емпіричного дослідження ми виявили взаємозв'язок між смислово-життєвими орієнтаціями та їхнім впливом на формування самооцінки в молодому віці. У групі досліджуваних вікової категорії від 18 до 32 років визначився більший зв'язок між самооцінкою та с</w:t>
      </w:r>
      <w:r w:rsidR="00DB246D" w:rsidRPr="004D1B57">
        <w:rPr>
          <w:color w:val="000000"/>
          <w:sz w:val="28"/>
          <w:szCs w:val="28"/>
        </w:rPr>
        <w:t>енсо</w:t>
      </w:r>
      <w:r w:rsidRPr="004D1B57">
        <w:rPr>
          <w:color w:val="000000"/>
          <w:sz w:val="28"/>
          <w:szCs w:val="28"/>
        </w:rPr>
        <w:t>-життєвими орієнтаціями. У групі реципієнтів вікової категорії від 32 до 44 років цей зв'язок значно менший, але присутній. Таким чином, ми зробили висновок, що з віком самооцінка особистості меншою мірою базується на внутрішніх орієнтирах, цінностях і всьому, що містить у собі поняття "смислово-життєві орієнтації", і більшою мірою - на фактичних досягненнях і відчутті загальної задоволеності життям.</w:t>
      </w:r>
    </w:p>
    <w:p w:rsidR="003E3187" w:rsidRPr="004D1B57" w:rsidRDefault="003E3187" w:rsidP="004D1B57">
      <w:pPr>
        <w:pStyle w:val="a3"/>
        <w:numPr>
          <w:ilvl w:val="0"/>
          <w:numId w:val="22"/>
        </w:numPr>
        <w:tabs>
          <w:tab w:val="left" w:pos="1701"/>
        </w:tabs>
        <w:spacing w:line="360" w:lineRule="auto"/>
        <w:ind w:left="0" w:firstLine="709"/>
        <w:jc w:val="both"/>
        <w:rPr>
          <w:rStyle w:val="apple-converted-space"/>
          <w:color w:val="000000"/>
          <w:sz w:val="28"/>
          <w:szCs w:val="28"/>
          <w:lang w:val="uk-UA"/>
        </w:rPr>
      </w:pPr>
      <w:r w:rsidRPr="004D1B57">
        <w:rPr>
          <w:rStyle w:val="apple-converted-space"/>
          <w:color w:val="000000"/>
          <w:sz w:val="28"/>
          <w:szCs w:val="28"/>
          <w:lang w:val="uk-UA"/>
        </w:rPr>
        <w:t>Наше дослідження є міждисциплінарним, у зв’язку з темою, та міжкультурним, у зв’язку з тим, що в ньому прийняли участь респонденті з різних країн: Україна, Литва, Об'єднані штати Америки, Дагістан та Німеччина.</w:t>
      </w:r>
    </w:p>
    <w:p w:rsidR="003E3187" w:rsidRDefault="003E3187" w:rsidP="004D1B57">
      <w:pPr>
        <w:tabs>
          <w:tab w:val="left" w:pos="3511"/>
        </w:tabs>
        <w:spacing w:line="360" w:lineRule="auto"/>
        <w:ind w:firstLine="709"/>
        <w:contextualSpacing/>
        <w:jc w:val="both"/>
        <w:rPr>
          <w:color w:val="000000" w:themeColor="text1"/>
          <w:sz w:val="28"/>
          <w:szCs w:val="28"/>
          <w:lang w:val="uk-UA"/>
        </w:rPr>
      </w:pPr>
      <w:r w:rsidRPr="004D1B57">
        <w:rPr>
          <w:rStyle w:val="apple-converted-space"/>
          <w:color w:val="000000"/>
          <w:sz w:val="28"/>
          <w:szCs w:val="28"/>
          <w:lang w:val="uk-UA"/>
        </w:rPr>
        <w:t xml:space="preserve">Ми не ставили за ціль даного дослідження порівнювати культурні групи між собою, але під час обробки результатів було виявлено деякі відмінності. </w:t>
      </w:r>
      <w:r w:rsidRPr="004D1B57">
        <w:rPr>
          <w:color w:val="000000" w:themeColor="text1"/>
          <w:sz w:val="28"/>
          <w:szCs w:val="28"/>
          <w:lang w:val="uk-UA"/>
        </w:rPr>
        <w:t xml:space="preserve">Увесь стимульний матеріал та інструкції до методик було перекладено на німецьку мову, завдяки перекладачу тести вдалося перекласти </w:t>
      </w:r>
      <w:r w:rsidR="00333B5D" w:rsidRPr="004D1B57">
        <w:rPr>
          <w:color w:val="000000" w:themeColor="text1"/>
          <w:sz w:val="28"/>
          <w:szCs w:val="28"/>
          <w:lang w:val="uk-UA"/>
        </w:rPr>
        <w:t>коректною</w:t>
      </w:r>
      <w:r w:rsidRPr="004D1B57">
        <w:rPr>
          <w:color w:val="000000" w:themeColor="text1"/>
          <w:sz w:val="28"/>
          <w:szCs w:val="28"/>
          <w:lang w:val="uk-UA"/>
        </w:rPr>
        <w:t xml:space="preserve"> </w:t>
      </w:r>
      <w:r w:rsidR="00333B5D">
        <w:rPr>
          <w:color w:val="000000" w:themeColor="text1"/>
          <w:sz w:val="28"/>
          <w:szCs w:val="28"/>
          <w:lang w:val="uk-UA"/>
        </w:rPr>
        <w:t xml:space="preserve">мовою </w:t>
      </w:r>
      <w:r w:rsidRPr="004D1B57">
        <w:rPr>
          <w:color w:val="000000" w:themeColor="text1"/>
          <w:sz w:val="28"/>
          <w:szCs w:val="28"/>
          <w:lang w:val="uk-UA"/>
        </w:rPr>
        <w:t xml:space="preserve">та зрозуміло для досліджуваних. </w:t>
      </w:r>
    </w:p>
    <w:p w:rsidR="00245B03" w:rsidRDefault="00333B5D" w:rsidP="004D1B57">
      <w:pPr>
        <w:tabs>
          <w:tab w:val="left" w:pos="3511"/>
        </w:tabs>
        <w:spacing w:line="360" w:lineRule="auto"/>
        <w:ind w:firstLine="709"/>
        <w:contextualSpacing/>
        <w:jc w:val="both"/>
        <w:rPr>
          <w:color w:val="000000" w:themeColor="text1"/>
          <w:sz w:val="28"/>
          <w:szCs w:val="28"/>
          <w:lang w:val="uk-UA"/>
        </w:rPr>
      </w:pPr>
      <w:r>
        <w:rPr>
          <w:color w:val="000000" w:themeColor="text1"/>
          <w:sz w:val="28"/>
          <w:szCs w:val="28"/>
          <w:lang w:val="uk-UA"/>
        </w:rPr>
        <w:lastRenderedPageBreak/>
        <w:t xml:space="preserve">Наше дослідження було присвячене пошуку </w:t>
      </w:r>
      <w:r w:rsidR="001B64FB">
        <w:rPr>
          <w:color w:val="000000" w:themeColor="text1"/>
          <w:sz w:val="28"/>
          <w:szCs w:val="28"/>
          <w:lang w:val="uk-UA"/>
        </w:rPr>
        <w:t>взаємозв’язку між сенсом життя, духовним початком людини, її ціннісних орієнтацій тощо, та формуванню самооцінки</w:t>
      </w:r>
      <w:r w:rsidR="00245B03">
        <w:rPr>
          <w:color w:val="000000" w:themeColor="text1"/>
          <w:sz w:val="28"/>
          <w:szCs w:val="28"/>
          <w:lang w:val="uk-UA"/>
        </w:rPr>
        <w:t>. Нам вдалося встановити взаємозв’язок та дослідити вплив сеносо-життєвих орієнтацій на формування самооцінки на початку молодого віку, а саме категорії досліджуваних віком від 18 років до 32 років</w:t>
      </w:r>
      <w:r w:rsidR="001B64FB">
        <w:rPr>
          <w:color w:val="000000" w:themeColor="text1"/>
          <w:sz w:val="28"/>
          <w:szCs w:val="28"/>
          <w:lang w:val="uk-UA"/>
        </w:rPr>
        <w:t xml:space="preserve">. </w:t>
      </w:r>
    </w:p>
    <w:p w:rsidR="00682826" w:rsidRPr="004D1B57" w:rsidRDefault="00682826" w:rsidP="004D1B57">
      <w:pPr>
        <w:tabs>
          <w:tab w:val="left" w:pos="3511"/>
        </w:tabs>
        <w:spacing w:line="360" w:lineRule="auto"/>
        <w:ind w:firstLine="709"/>
        <w:contextualSpacing/>
        <w:jc w:val="both"/>
        <w:rPr>
          <w:color w:val="000000"/>
          <w:sz w:val="28"/>
          <w:szCs w:val="28"/>
          <w:lang w:val="uk-UA"/>
        </w:rPr>
      </w:pPr>
      <w:r w:rsidRPr="00682826">
        <w:rPr>
          <w:sz w:val="28"/>
          <w:szCs w:val="28"/>
          <w:lang w:val="uk-UA"/>
        </w:rPr>
        <w:t>Підбиваючи підсумки можемо сказати, що нове покоління стоїть на порозі духовного ренесансу, а</w:t>
      </w:r>
      <w:r>
        <w:rPr>
          <w:sz w:val="28"/>
          <w:szCs w:val="28"/>
          <w:lang w:val="uk-UA"/>
        </w:rPr>
        <w:t xml:space="preserve"> д</w:t>
      </w:r>
      <w:r w:rsidRPr="00ED7D7C">
        <w:rPr>
          <w:sz w:val="28"/>
          <w:szCs w:val="28"/>
          <w:lang w:val="uk-UA"/>
        </w:rPr>
        <w:t xml:space="preserve">уховне зростання наближає людину до вищого початку – до Бога, наповнюючи таким чином, її існування змістом та </w:t>
      </w:r>
      <w:r>
        <w:rPr>
          <w:sz w:val="28"/>
          <w:szCs w:val="28"/>
          <w:lang w:val="uk-UA"/>
        </w:rPr>
        <w:t>ст</w:t>
      </w:r>
      <w:r w:rsidR="00974F0E">
        <w:rPr>
          <w:sz w:val="28"/>
          <w:szCs w:val="28"/>
          <w:lang w:val="uk-UA"/>
        </w:rPr>
        <w:t>і</w:t>
      </w:r>
      <w:r>
        <w:rPr>
          <w:sz w:val="28"/>
          <w:szCs w:val="28"/>
          <w:lang w:val="uk-UA"/>
        </w:rPr>
        <w:t>йк</w:t>
      </w:r>
      <w:r w:rsidR="00974F0E">
        <w:rPr>
          <w:sz w:val="28"/>
          <w:szCs w:val="28"/>
          <w:lang w:val="uk-UA"/>
        </w:rPr>
        <w:t>і</w:t>
      </w:r>
      <w:r>
        <w:rPr>
          <w:sz w:val="28"/>
          <w:szCs w:val="28"/>
          <w:lang w:val="uk-UA"/>
        </w:rPr>
        <w:t>стю</w:t>
      </w:r>
      <w:r w:rsidRPr="00ED7D7C">
        <w:rPr>
          <w:sz w:val="28"/>
          <w:szCs w:val="28"/>
          <w:lang w:val="uk-UA"/>
        </w:rPr>
        <w:t>, що у свою чергу є запорукою психічного здоров'я та соціалізації у сучасному суспільстві.</w:t>
      </w:r>
    </w:p>
    <w:p w:rsidR="0040756F" w:rsidRPr="001B64FB" w:rsidRDefault="0040756F" w:rsidP="00014FC2">
      <w:pPr>
        <w:tabs>
          <w:tab w:val="left" w:pos="3511"/>
        </w:tabs>
        <w:spacing w:line="360" w:lineRule="auto"/>
        <w:jc w:val="both"/>
        <w:rPr>
          <w:color w:val="000000"/>
          <w:lang w:val="uk-UA"/>
        </w:rPr>
      </w:pPr>
    </w:p>
    <w:p w:rsidR="0040756F" w:rsidRDefault="0040756F" w:rsidP="0040756F">
      <w:pPr>
        <w:tabs>
          <w:tab w:val="left" w:pos="3511"/>
        </w:tabs>
        <w:spacing w:line="360" w:lineRule="auto"/>
        <w:ind w:firstLine="709"/>
        <w:contextualSpacing/>
        <w:jc w:val="both"/>
        <w:rPr>
          <w:rStyle w:val="apple-converted-space"/>
          <w:color w:val="000000"/>
          <w:sz w:val="28"/>
          <w:szCs w:val="28"/>
          <w:lang w:val="uk-UA"/>
        </w:rPr>
      </w:pPr>
    </w:p>
    <w:p w:rsidR="0040756F" w:rsidRDefault="00B7663D" w:rsidP="00B7663D">
      <w:pPr>
        <w:tabs>
          <w:tab w:val="left" w:pos="1854"/>
        </w:tabs>
        <w:spacing w:line="360" w:lineRule="auto"/>
        <w:ind w:firstLine="709"/>
        <w:contextualSpacing/>
        <w:jc w:val="both"/>
        <w:rPr>
          <w:rStyle w:val="apple-converted-space"/>
          <w:color w:val="000000"/>
          <w:sz w:val="28"/>
          <w:szCs w:val="28"/>
          <w:lang w:val="uk-UA"/>
        </w:rPr>
      </w:pPr>
      <w:r>
        <w:rPr>
          <w:rStyle w:val="apple-converted-space"/>
          <w:color w:val="000000"/>
          <w:sz w:val="28"/>
          <w:szCs w:val="28"/>
          <w:lang w:val="uk-UA"/>
        </w:rPr>
        <w:tab/>
      </w:r>
    </w:p>
    <w:p w:rsidR="00B94A17" w:rsidRDefault="00B94A17" w:rsidP="00C25BB1">
      <w:pPr>
        <w:tabs>
          <w:tab w:val="left" w:pos="3511"/>
        </w:tabs>
        <w:spacing w:line="360" w:lineRule="auto"/>
        <w:contextualSpacing/>
        <w:rPr>
          <w:sz w:val="28"/>
          <w:szCs w:val="28"/>
          <w:lang w:val="uk-UA"/>
        </w:rPr>
      </w:pPr>
    </w:p>
    <w:p w:rsidR="009F711C" w:rsidRDefault="009F711C" w:rsidP="00C25BB1">
      <w:pPr>
        <w:tabs>
          <w:tab w:val="left" w:pos="3511"/>
        </w:tabs>
        <w:spacing w:line="360" w:lineRule="auto"/>
        <w:contextualSpacing/>
        <w:rPr>
          <w:sz w:val="28"/>
          <w:szCs w:val="28"/>
          <w:lang w:val="uk-UA"/>
        </w:rPr>
      </w:pPr>
    </w:p>
    <w:p w:rsidR="009F711C" w:rsidRDefault="009F711C" w:rsidP="00C25BB1">
      <w:pPr>
        <w:tabs>
          <w:tab w:val="left" w:pos="3511"/>
        </w:tabs>
        <w:spacing w:line="360" w:lineRule="auto"/>
        <w:contextualSpacing/>
        <w:rPr>
          <w:sz w:val="28"/>
          <w:szCs w:val="28"/>
          <w:lang w:val="uk-UA"/>
        </w:rPr>
      </w:pPr>
    </w:p>
    <w:p w:rsidR="0023574B" w:rsidRDefault="0023574B"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CA7775" w:rsidP="00B94A17">
      <w:pPr>
        <w:tabs>
          <w:tab w:val="left" w:pos="3511"/>
        </w:tabs>
        <w:spacing w:line="360" w:lineRule="auto"/>
        <w:contextualSpacing/>
        <w:rPr>
          <w:sz w:val="28"/>
          <w:szCs w:val="28"/>
          <w:lang w:val="uk-UA"/>
        </w:rPr>
      </w:pPr>
    </w:p>
    <w:p w:rsidR="00CA7775" w:rsidRDefault="00652F70" w:rsidP="00652F70">
      <w:pPr>
        <w:tabs>
          <w:tab w:val="left" w:pos="2901"/>
        </w:tabs>
        <w:spacing w:line="360" w:lineRule="auto"/>
        <w:contextualSpacing/>
        <w:rPr>
          <w:sz w:val="28"/>
          <w:szCs w:val="28"/>
          <w:lang w:val="uk-UA"/>
        </w:rPr>
      </w:pPr>
      <w:r>
        <w:rPr>
          <w:sz w:val="28"/>
          <w:szCs w:val="28"/>
          <w:lang w:val="uk-UA"/>
        </w:rPr>
        <w:tab/>
      </w:r>
    </w:p>
    <w:p w:rsidR="00652F70" w:rsidRDefault="00652F70" w:rsidP="00652F70">
      <w:pPr>
        <w:tabs>
          <w:tab w:val="left" w:pos="2901"/>
        </w:tabs>
        <w:spacing w:line="360" w:lineRule="auto"/>
        <w:contextualSpacing/>
        <w:rPr>
          <w:sz w:val="28"/>
          <w:szCs w:val="28"/>
          <w:lang w:val="uk-UA"/>
        </w:rPr>
      </w:pPr>
    </w:p>
    <w:p w:rsidR="00652F70" w:rsidRDefault="00652F70" w:rsidP="00652F70">
      <w:pPr>
        <w:tabs>
          <w:tab w:val="left" w:pos="2901"/>
        </w:tabs>
        <w:spacing w:line="360" w:lineRule="auto"/>
        <w:contextualSpacing/>
        <w:rPr>
          <w:sz w:val="28"/>
          <w:szCs w:val="28"/>
          <w:lang w:val="uk-UA"/>
        </w:rPr>
      </w:pPr>
    </w:p>
    <w:p w:rsidR="00652F70" w:rsidRDefault="00652F70" w:rsidP="00652F70">
      <w:pPr>
        <w:tabs>
          <w:tab w:val="left" w:pos="2901"/>
        </w:tabs>
        <w:spacing w:line="360" w:lineRule="auto"/>
        <w:contextualSpacing/>
        <w:rPr>
          <w:sz w:val="28"/>
          <w:szCs w:val="28"/>
          <w:lang w:val="uk-UA"/>
        </w:rPr>
      </w:pPr>
    </w:p>
    <w:p w:rsidR="00B94A17" w:rsidRPr="00D444B7" w:rsidRDefault="000971A7" w:rsidP="004D1B57">
      <w:pPr>
        <w:tabs>
          <w:tab w:val="left" w:pos="3511"/>
        </w:tabs>
        <w:spacing w:line="360" w:lineRule="auto"/>
        <w:ind w:firstLine="709"/>
        <w:contextualSpacing/>
        <w:jc w:val="center"/>
        <w:rPr>
          <w:b/>
          <w:color w:val="000000"/>
          <w:sz w:val="28"/>
          <w:szCs w:val="28"/>
          <w:lang w:val="uk-UA"/>
        </w:rPr>
      </w:pPr>
      <w:r w:rsidRPr="00D444B7">
        <w:rPr>
          <w:b/>
          <w:sz w:val="28"/>
          <w:szCs w:val="28"/>
          <w:lang w:val="uk-UA"/>
        </w:rPr>
        <w:lastRenderedPageBreak/>
        <w:t>СПИСОК ВИКОРИСТАНОЇ ЛІТЕРАТУРИ</w:t>
      </w:r>
    </w:p>
    <w:p w:rsidR="00B94A17" w:rsidRPr="004D1B57" w:rsidRDefault="00B94A17" w:rsidP="004D1B57">
      <w:pPr>
        <w:pStyle w:val="ab"/>
        <w:spacing w:before="0" w:beforeAutospacing="0" w:after="0" w:afterAutospacing="0" w:line="360" w:lineRule="auto"/>
        <w:ind w:firstLine="709"/>
        <w:contextualSpacing/>
        <w:jc w:val="both"/>
        <w:rPr>
          <w:sz w:val="28"/>
          <w:szCs w:val="28"/>
        </w:rPr>
      </w:pPr>
    </w:p>
    <w:p w:rsidR="00667FB1" w:rsidRPr="00413B8C" w:rsidRDefault="00667FB1" w:rsidP="00413B8C">
      <w:pPr>
        <w:pStyle w:val="a3"/>
        <w:numPr>
          <w:ilvl w:val="0"/>
          <w:numId w:val="20"/>
        </w:numPr>
        <w:spacing w:line="360" w:lineRule="auto"/>
        <w:ind w:left="0" w:firstLine="709"/>
        <w:jc w:val="both"/>
        <w:rPr>
          <w:sz w:val="28"/>
          <w:szCs w:val="28"/>
        </w:rPr>
      </w:pPr>
      <w:r w:rsidRPr="00413B8C">
        <w:rPr>
          <w:sz w:val="28"/>
          <w:szCs w:val="28"/>
        </w:rPr>
        <w:t>Андерсон К.Сказание о делах обыденных, или Величие простых истин /</w:t>
      </w:r>
      <w:r w:rsidR="00A057D4" w:rsidRPr="00413B8C">
        <w:rPr>
          <w:sz w:val="28"/>
          <w:szCs w:val="28"/>
        </w:rPr>
        <w:t xml:space="preserve"> </w:t>
      </w:r>
      <w:r w:rsidRPr="00413B8C">
        <w:rPr>
          <w:sz w:val="28"/>
          <w:szCs w:val="28"/>
        </w:rPr>
        <w:t>Ш. Бронте Джен Эйр. –Детская л-ра, 1991. С. 5-6.</w:t>
      </w:r>
    </w:p>
    <w:p w:rsidR="00667FB1" w:rsidRPr="00413B8C" w:rsidRDefault="00667FB1" w:rsidP="00413B8C">
      <w:pPr>
        <w:pStyle w:val="a3"/>
        <w:numPr>
          <w:ilvl w:val="0"/>
          <w:numId w:val="20"/>
        </w:numPr>
        <w:spacing w:line="360" w:lineRule="auto"/>
        <w:ind w:left="0" w:firstLine="709"/>
        <w:jc w:val="both"/>
        <w:rPr>
          <w:sz w:val="28"/>
          <w:szCs w:val="28"/>
          <w:lang w:val="uk-UA"/>
        </w:rPr>
      </w:pPr>
      <w:r w:rsidRPr="00413B8C">
        <w:rPr>
          <w:sz w:val="28"/>
          <w:szCs w:val="28"/>
          <w:lang w:val="uk-UA"/>
        </w:rPr>
        <w:t>Антология мировой философии. В 4-х томах. Т. 1, ч. 1 и 2. Философия древности и средневековья / Ред. коллегия: В.В. Соколов и др. — .: Мысль, 1969. — 936 с.</w:t>
      </w:r>
    </w:p>
    <w:p w:rsidR="00667FB1" w:rsidRPr="00413B8C" w:rsidRDefault="00667FB1" w:rsidP="00413B8C">
      <w:pPr>
        <w:pStyle w:val="a3"/>
        <w:numPr>
          <w:ilvl w:val="0"/>
          <w:numId w:val="20"/>
        </w:numPr>
        <w:spacing w:line="360" w:lineRule="auto"/>
        <w:ind w:left="0" w:firstLine="709"/>
        <w:jc w:val="both"/>
        <w:rPr>
          <w:sz w:val="28"/>
          <w:szCs w:val="28"/>
        </w:rPr>
      </w:pPr>
      <w:r w:rsidRPr="00413B8C">
        <w:rPr>
          <w:sz w:val="28"/>
          <w:szCs w:val="28"/>
        </w:rPr>
        <w:t>Базилевич В. М Обличительный характер произведений Шарлотты Бронте: Автореф. дис. ...канд. филолог. наук / Львовский гос. Ун-т им.15 с</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color w:val="000000" w:themeColor="text1"/>
          <w:sz w:val="28"/>
          <w:szCs w:val="28"/>
        </w:rPr>
        <w:t>Бандура А. Теория социального научения. – : Евразия, 2000. – 320</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rPr>
        <w:t>Белявский И.Г. Исповедь пасынка века и немного исторической психологии /</w:t>
      </w:r>
      <w:r w:rsidRPr="00413B8C">
        <w:rPr>
          <w:color w:val="000000" w:themeColor="text1"/>
          <w:sz w:val="28"/>
          <w:szCs w:val="28"/>
          <w:shd w:val="clear" w:color="auto" w:fill="FFFFFF"/>
        </w:rPr>
        <w:t xml:space="preserve"> И. Г. Белявский, А.Н. Кишинская.</w:t>
      </w:r>
      <w:r w:rsidRPr="00413B8C">
        <w:rPr>
          <w:color w:val="000000" w:themeColor="text1"/>
          <w:sz w:val="28"/>
          <w:szCs w:val="28"/>
        </w:rPr>
        <w:t xml:space="preserve"> – Одесса: ОКФА,1997. –  472с.</w:t>
      </w:r>
    </w:p>
    <w:p w:rsidR="00667FB1" w:rsidRPr="00413B8C" w:rsidRDefault="00667FB1" w:rsidP="00413B8C">
      <w:pPr>
        <w:pStyle w:val="a3"/>
        <w:numPr>
          <w:ilvl w:val="0"/>
          <w:numId w:val="20"/>
        </w:numPr>
        <w:spacing w:line="360" w:lineRule="auto"/>
        <w:ind w:left="0" w:firstLine="709"/>
        <w:jc w:val="both"/>
        <w:rPr>
          <w:color w:val="000000" w:themeColor="text1"/>
          <w:sz w:val="28"/>
          <w:szCs w:val="28"/>
          <w:lang w:val="uk-UA"/>
        </w:rPr>
      </w:pPr>
      <w:r w:rsidRPr="00413B8C">
        <w:rPr>
          <w:color w:val="000000" w:themeColor="text1"/>
          <w:sz w:val="28"/>
          <w:szCs w:val="28"/>
          <w:lang w:val="uk-UA"/>
        </w:rPr>
        <w:t xml:space="preserve">Бєлінська О.П. Мінливість Я: криза ідентичності чи криза знання про неї? // Психологічні дослідження. </w:t>
      </w:r>
      <w:r w:rsidRPr="00413B8C">
        <w:rPr>
          <w:color w:val="000000" w:themeColor="text1"/>
          <w:sz w:val="28"/>
          <w:szCs w:val="28"/>
        </w:rPr>
        <w:t xml:space="preserve">2015. Т. 8, No 40. С. 12. </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color w:val="000000" w:themeColor="text1"/>
          <w:sz w:val="28"/>
          <w:szCs w:val="28"/>
          <w:lang w:val="uk-UA"/>
        </w:rPr>
        <w:t xml:space="preserve">Білявський І.Г. Лекції з історичної психології: навчальне видання. Одеса </w:t>
      </w:r>
      <w:r w:rsidRPr="00413B8C">
        <w:rPr>
          <w:color w:val="000000" w:themeColor="text1"/>
          <w:sz w:val="28"/>
          <w:szCs w:val="28"/>
        </w:rPr>
        <w:t>: Астропринт, 2004</w:t>
      </w:r>
      <w:r w:rsidRPr="00413B8C">
        <w:rPr>
          <w:color w:val="000000" w:themeColor="text1"/>
          <w:sz w:val="28"/>
          <w:szCs w:val="28"/>
          <w:lang w:val="uk-UA"/>
        </w:rPr>
        <w:t>, 448с.</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color w:val="000000" w:themeColor="text1"/>
          <w:sz w:val="28"/>
          <w:szCs w:val="28"/>
        </w:rPr>
        <w:t>Білявський І.Г. Соціальна перцепція: навч. посібник до спецкурса. Одесса: Астропринт, 2000.</w:t>
      </w:r>
      <w:r w:rsidRPr="00413B8C">
        <w:rPr>
          <w:color w:val="000000" w:themeColor="text1"/>
          <w:sz w:val="28"/>
          <w:szCs w:val="28"/>
          <w:lang w:val="uk-UA"/>
        </w:rPr>
        <w:t xml:space="preserve"> </w:t>
      </w:r>
      <w:r w:rsidRPr="00413B8C">
        <w:rPr>
          <w:color w:val="000000" w:themeColor="text1"/>
          <w:sz w:val="28"/>
          <w:szCs w:val="28"/>
        </w:rPr>
        <w:t>116 с.</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rPr>
        <w:t>Блаженный Августин. Исповедь//Богословские труды. /Августин Блаженный – №19,1978. – 162 с.</w:t>
      </w:r>
    </w:p>
    <w:p w:rsidR="00667FB1" w:rsidRPr="00413B8C" w:rsidRDefault="00667FB1" w:rsidP="00413B8C">
      <w:pPr>
        <w:pStyle w:val="a3"/>
        <w:numPr>
          <w:ilvl w:val="0"/>
          <w:numId w:val="20"/>
        </w:numPr>
        <w:spacing w:line="360" w:lineRule="auto"/>
        <w:ind w:left="0" w:firstLine="709"/>
        <w:jc w:val="both"/>
        <w:rPr>
          <w:color w:val="000000" w:themeColor="text1"/>
          <w:sz w:val="28"/>
          <w:szCs w:val="28"/>
          <w:lang w:val="uk-UA"/>
        </w:rPr>
      </w:pPr>
      <w:r w:rsidRPr="00413B8C">
        <w:rPr>
          <w:color w:val="000000" w:themeColor="text1"/>
          <w:sz w:val="28"/>
          <w:szCs w:val="28"/>
          <w:lang w:val="uk-UA"/>
        </w:rPr>
        <w:t>Боришевський М.Й. Духовні цінності в становленні особистості громадянина / М.Й. Боришевський // Педагогіка і психологія. Науково-теоретичний та інформаційний журнал АПН України. — No 1 (14). — 1997. — С. 144-150.</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t>Боришевський М.Й. Психологічні закономірності розвитку духовності особистості: монографія. Київ</w:t>
      </w:r>
      <w:r w:rsidR="00163B20" w:rsidRPr="00413B8C">
        <w:rPr>
          <w:color w:val="000000" w:themeColor="text1"/>
          <w:sz w:val="28"/>
          <w:szCs w:val="28"/>
          <w:lang w:val="uk-UA"/>
        </w:rPr>
        <w:t>: «</w:t>
      </w:r>
      <w:r w:rsidRPr="00413B8C">
        <w:rPr>
          <w:color w:val="000000" w:themeColor="text1"/>
          <w:sz w:val="28"/>
          <w:szCs w:val="28"/>
          <w:lang w:val="uk-UA"/>
        </w:rPr>
        <w:t>Педагогічна думка», 2011, 199 с.</w:t>
      </w:r>
    </w:p>
    <w:p w:rsidR="00413B8C" w:rsidRPr="00413B8C" w:rsidRDefault="00163B20"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Братусь Б. С. Вопросы психологии. О механизмах целеполагания : підручник. 1977. С. 121–124</w:t>
      </w:r>
    </w:p>
    <w:p w:rsidR="0055478A"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Вайзер Г. А. Смысл жизни и «двойной кризис» в жизни человека. Від бароко до постмодернізму. 2004. Т. 19, № 7. С. 144–150</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lastRenderedPageBreak/>
        <w:t>В</w:t>
      </w:r>
      <w:r w:rsidRPr="00413B8C">
        <w:rPr>
          <w:color w:val="000000" w:themeColor="text1"/>
          <w:sz w:val="28"/>
          <w:szCs w:val="28"/>
        </w:rPr>
        <w:t xml:space="preserve">ыгодский Л.С. Психология искусства. М: Педагогика, </w:t>
      </w:r>
      <w:r w:rsidR="0055478A" w:rsidRPr="00413B8C">
        <w:rPr>
          <w:color w:val="000000" w:themeColor="text1"/>
          <w:sz w:val="28"/>
          <w:szCs w:val="28"/>
        </w:rPr>
        <w:t>1987, 345</w:t>
      </w:r>
      <w:r w:rsidRPr="00413B8C">
        <w:rPr>
          <w:color w:val="000000" w:themeColor="text1"/>
          <w:sz w:val="28"/>
          <w:szCs w:val="28"/>
        </w:rPr>
        <w:t xml:space="preserve"> с.</w:t>
      </w:r>
    </w:p>
    <w:p w:rsidR="00667FB1"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Головаха Е.И. Жизненная перспектива и ценностные ориентации личности. Психология личности. 2000. 269 с.</w:t>
      </w:r>
    </w:p>
    <w:p w:rsidR="00413B8C" w:rsidRPr="00413B8C" w:rsidRDefault="0055478A" w:rsidP="00413B8C">
      <w:pPr>
        <w:pStyle w:val="ab"/>
        <w:numPr>
          <w:ilvl w:val="0"/>
          <w:numId w:val="20"/>
        </w:numPr>
        <w:spacing w:before="0" w:beforeAutospacing="0" w:after="0" w:afterAutospacing="0" w:line="360" w:lineRule="auto"/>
        <w:ind w:left="0" w:firstLine="709"/>
        <w:contextualSpacing/>
        <w:jc w:val="both"/>
        <w:rPr>
          <w:rStyle w:val="citation-content"/>
          <w:color w:val="000000" w:themeColor="text1"/>
          <w:sz w:val="28"/>
          <w:szCs w:val="28"/>
        </w:rPr>
      </w:pPr>
      <w:r w:rsidRPr="00413B8C">
        <w:rPr>
          <w:rStyle w:val="apple-converted-space"/>
          <w:color w:val="000000" w:themeColor="text1"/>
          <w:sz w:val="28"/>
          <w:szCs w:val="28"/>
        </w:rPr>
        <w:t> </w:t>
      </w:r>
      <w:r w:rsidRPr="00413B8C">
        <w:rPr>
          <w:rStyle w:val="citation-content"/>
          <w:color w:val="000000" w:themeColor="text1"/>
          <w:sz w:val="28"/>
          <w:szCs w:val="28"/>
        </w:rPr>
        <w:t>Головаха Е.</w:t>
      </w:r>
      <w:r w:rsidRPr="00413B8C">
        <w:rPr>
          <w:color w:val="000000" w:themeColor="text1"/>
          <w:sz w:val="28"/>
          <w:szCs w:val="28"/>
        </w:rPr>
        <w:t xml:space="preserve"> И.</w:t>
      </w:r>
      <w:r w:rsidRPr="00413B8C">
        <w:rPr>
          <w:rStyle w:val="citation-content"/>
          <w:color w:val="000000" w:themeColor="text1"/>
          <w:sz w:val="28"/>
          <w:szCs w:val="28"/>
        </w:rPr>
        <w:t xml:space="preserve"> Психологическое время личности. Киев, 1984.</w:t>
      </w:r>
    </w:p>
    <w:p w:rsidR="0055478A"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Гурлєва Т. С. Дослідження поняття «гармонія» в аспекті життєвих смислів особистості. Психологічний часопис. 2018. No6. С. 38–41</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t>Данілова О.С. Духовний потенціал та особистісні якості майбутніх фахівців-психологів (Емпирічне дослідження на базі ОНУ ім. І.І.Мечнікова). Габітус. 2020. Вип. 13. С. 38-41</w:t>
      </w:r>
    </w:p>
    <w:p w:rsidR="00413B8C"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 xml:space="preserve">Дашкевич А. Корекція негативних психічних станів безробітних у центрі зайнятості : підручник. Київ : Бюл. ІПК ДСЗУ, 2002. </w:t>
      </w:r>
    </w:p>
    <w:p w:rsidR="00413B8C"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Загребельний П. А. Неймовiрнi оповiдання. Харків : Фоліо, 2008. 283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Ільїна Ю. Ю., Новікова Є. С. . Формування ціннісно-смислової сфери особистості офіцерів ДСНС України на різних етапах професіоналізації. Проблеми екстремальної та кризової психології. 2017. С. 47–57.</w:t>
      </w:r>
    </w:p>
    <w:p w:rsidR="0055478A" w:rsidRPr="00413B8C" w:rsidRDefault="0055478A"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Казарян А. А. Особенности смысложизненных ориентаций у студентов-психологов разных возрастных групп. Молодой ученый. 2018. С. 438–443. URL: https://moluch.ru/archive/204/50113/ (дата звернення: 28.11.2022).</w:t>
      </w:r>
    </w:p>
    <w:p w:rsidR="00413B8C" w:rsidRPr="00413B8C" w:rsidRDefault="00190DA3" w:rsidP="00413B8C">
      <w:pPr>
        <w:numPr>
          <w:ilvl w:val="0"/>
          <w:numId w:val="20"/>
        </w:numPr>
        <w:spacing w:line="360" w:lineRule="auto"/>
        <w:ind w:left="0" w:firstLine="709"/>
        <w:contextualSpacing/>
        <w:jc w:val="both"/>
        <w:rPr>
          <w:color w:val="000000" w:themeColor="text1"/>
          <w:sz w:val="28"/>
          <w:szCs w:val="28"/>
        </w:rPr>
      </w:pPr>
      <w:r w:rsidRPr="00413B8C">
        <w:rPr>
          <w:rStyle w:val="citation"/>
          <w:color w:val="000000" w:themeColor="text1"/>
          <w:sz w:val="28"/>
          <w:szCs w:val="28"/>
        </w:rPr>
        <w:t>Камю Альбер / Зарубіжні письменники. Енциклопедичний довідник : у 2 т. / за ред. Н. Михальської та Б. Щавурського. — Тернопіль : Навчальна книга — Богдан, 2005. —</w:t>
      </w:r>
      <w:r w:rsidRPr="00413B8C">
        <w:rPr>
          <w:rStyle w:val="apple-converted-space"/>
          <w:color w:val="000000" w:themeColor="text1"/>
          <w:sz w:val="28"/>
          <w:szCs w:val="28"/>
        </w:rPr>
        <w:t> </w:t>
      </w:r>
      <w:hyperlink r:id="rId8" w:history="1">
        <w:r w:rsidRPr="00413B8C">
          <w:rPr>
            <w:rStyle w:val="ac"/>
            <w:color w:val="000000" w:themeColor="text1"/>
            <w:sz w:val="28"/>
            <w:szCs w:val="28"/>
          </w:rPr>
          <w:t>Т. 1 : А — К</w:t>
        </w:r>
      </w:hyperlink>
      <w:r w:rsidRPr="00413B8C">
        <w:rPr>
          <w:rStyle w:val="citation"/>
          <w:color w:val="000000" w:themeColor="text1"/>
          <w:sz w:val="28"/>
          <w:szCs w:val="28"/>
        </w:rPr>
        <w:t>. — С. 711. —</w:t>
      </w:r>
      <w:r w:rsidRPr="00413B8C">
        <w:rPr>
          <w:rStyle w:val="apple-converted-space"/>
          <w:color w:val="000000" w:themeColor="text1"/>
          <w:sz w:val="28"/>
          <w:szCs w:val="28"/>
        </w:rPr>
        <w:t> </w:t>
      </w:r>
      <w:hyperlink r:id="rId9" w:history="1">
        <w:r w:rsidRPr="00413B8C">
          <w:rPr>
            <w:rStyle w:val="ac"/>
            <w:color w:val="000000" w:themeColor="text1"/>
            <w:sz w:val="28"/>
            <w:szCs w:val="28"/>
          </w:rPr>
          <w:t>ISBN 966-692-578-8</w:t>
        </w:r>
      </w:hyperlink>
      <w:r w:rsidRPr="00413B8C">
        <w:rPr>
          <w:rStyle w:val="citation"/>
          <w:color w:val="000000" w:themeColor="text1"/>
          <w:sz w:val="28"/>
          <w:szCs w:val="28"/>
        </w:rPr>
        <w:t>.</w:t>
      </w:r>
    </w:p>
    <w:p w:rsidR="00190DA3" w:rsidRPr="00413B8C" w:rsidRDefault="00190DA3" w:rsidP="00413B8C">
      <w:pPr>
        <w:numPr>
          <w:ilvl w:val="0"/>
          <w:numId w:val="20"/>
        </w:numPr>
        <w:spacing w:line="360" w:lineRule="auto"/>
        <w:ind w:left="0" w:firstLine="709"/>
        <w:contextualSpacing/>
        <w:jc w:val="both"/>
        <w:rPr>
          <w:color w:val="000000" w:themeColor="text1"/>
          <w:sz w:val="28"/>
          <w:szCs w:val="28"/>
        </w:rPr>
      </w:pPr>
      <w:r w:rsidRPr="00413B8C">
        <w:rPr>
          <w:sz w:val="28"/>
          <w:szCs w:val="28"/>
        </w:rPr>
        <w:t>Камю А. Посторонний. Чума : Романы. Харьков : Фолио, 1999. 335 с.</w:t>
      </w:r>
    </w:p>
    <w:p w:rsidR="00190DA3" w:rsidRPr="00413B8C" w:rsidRDefault="00190DA3" w:rsidP="00413B8C">
      <w:pPr>
        <w:spacing w:line="360" w:lineRule="auto"/>
        <w:ind w:firstLine="709"/>
        <w:contextualSpacing/>
        <w:rPr>
          <w:sz w:val="28"/>
          <w:szCs w:val="28"/>
        </w:rPr>
      </w:pPr>
      <w:r w:rsidRPr="00413B8C">
        <w:rPr>
          <w:sz w:val="28"/>
          <w:szCs w:val="28"/>
        </w:rPr>
        <w:t>Шульц С. Мотив великого инквизитора: Ф.М. Достоевский и А. Камю. Культура и текст. 2019. № 39. С. 28–40. URL: </w:t>
      </w:r>
      <w:hyperlink r:id="rId10" w:tgtFrame="_blank" w:history="1">
        <w:r w:rsidRPr="00413B8C">
          <w:rPr>
            <w:rStyle w:val="ac"/>
            <w:sz w:val="28"/>
            <w:szCs w:val="28"/>
          </w:rPr>
          <w:t>https://cyberleninka.ru/article/n/motiv-velikogo-inkvizitora-f-m-dostoevskiy-i-a-kamyu</w:t>
        </w:r>
      </w:hyperlink>
      <w:r w:rsidRPr="00413B8C">
        <w:rPr>
          <w:sz w:val="28"/>
          <w:szCs w:val="28"/>
        </w:rPr>
        <w:t> (дата звернення: 27.05.2022).</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shd w:val="clear" w:color="auto" w:fill="FFFFFF"/>
        </w:rPr>
      </w:pPr>
      <w:r w:rsidRPr="00413B8C">
        <w:rPr>
          <w:color w:val="000000" w:themeColor="text1"/>
          <w:sz w:val="28"/>
          <w:szCs w:val="28"/>
        </w:rPr>
        <w:lastRenderedPageBreak/>
        <w:t xml:space="preserve">Киричук О. В. Психологічні особливості Я-концепції безробітного : навч.метод. посіб. / О. В. Киричук, С. О. Тарасюк. – К. : ІПК ДСЗУ, 2012. 148 с. </w:t>
      </w:r>
    </w:p>
    <w:p w:rsidR="00413B8C" w:rsidRPr="00413B8C" w:rsidRDefault="00190DA3"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shd w:val="clear" w:color="auto" w:fill="FFFFFF"/>
        </w:rPr>
      </w:pPr>
      <w:r w:rsidRPr="00413B8C">
        <w:rPr>
          <w:sz w:val="28"/>
          <w:szCs w:val="28"/>
        </w:rPr>
        <w:t>Киричук О. В., Карпенко З. С. Рівні суб’єктності та індикатори духовності людини. Педагогіка і психологія : журнал НАПН України.2010. С. 3–12.</w:t>
      </w:r>
    </w:p>
    <w:p w:rsidR="00413B8C" w:rsidRPr="00413B8C" w:rsidRDefault="007C47E9"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shd w:val="clear" w:color="auto" w:fill="FFFFFF"/>
        </w:rPr>
      </w:pPr>
      <w:r w:rsidRPr="00413B8C">
        <w:rPr>
          <w:sz w:val="28"/>
          <w:szCs w:val="28"/>
        </w:rPr>
        <w:t>Киричук О. Старатегії поведінки аплікантів на ринку праці та їх психологічні характеристики. Психологія особистості безробітного : матеріали ІІ Всеукр. науково-практ. конф., м. Київ. 2015. С. 5–17.</w:t>
      </w:r>
    </w:p>
    <w:p w:rsidR="00413B8C" w:rsidRPr="00413B8C" w:rsidRDefault="007C47E9"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shd w:val="clear" w:color="auto" w:fill="FFFFFF"/>
        </w:rPr>
      </w:pPr>
      <w:r w:rsidRPr="00413B8C">
        <w:rPr>
          <w:sz w:val="28"/>
          <w:szCs w:val="28"/>
        </w:rPr>
        <w:t>Красильников І. Внутрішні конфлікти особистості в духовно-смисловій парадигмі. Вісник Харківського національного університету ім. Каразіна. 2016. С. 8–1</w:t>
      </w:r>
    </w:p>
    <w:p w:rsidR="007C47E9" w:rsidRPr="00413B8C" w:rsidRDefault="007C47E9"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shd w:val="clear" w:color="auto" w:fill="FFFFFF"/>
        </w:rPr>
      </w:pPr>
      <w:r w:rsidRPr="00413B8C">
        <w:rPr>
          <w:sz w:val="28"/>
          <w:szCs w:val="28"/>
        </w:rPr>
        <w:t>Кузнєцов М. Емоційна пам'ять як функціональний механізм самооцінки особистості. Проблеми сучасної психології/. 2013. Т. 3, Запоріжжя. С. 21–29.</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t>Леонть</w:t>
      </w:r>
      <w:r w:rsidRPr="00413B8C">
        <w:rPr>
          <w:color w:val="000000" w:themeColor="text1"/>
          <w:sz w:val="28"/>
          <w:szCs w:val="28"/>
        </w:rPr>
        <w:t xml:space="preserve">ев А.Н. Деятельность. Сознание. Личность. </w:t>
      </w:r>
      <w:r w:rsidR="007C47E9" w:rsidRPr="00413B8C">
        <w:rPr>
          <w:color w:val="000000" w:themeColor="text1"/>
          <w:sz w:val="28"/>
          <w:szCs w:val="28"/>
          <w:lang w:val="uk-UA"/>
        </w:rPr>
        <w:t>О</w:t>
      </w:r>
      <w:r w:rsidRPr="00413B8C">
        <w:rPr>
          <w:color w:val="000000" w:themeColor="text1"/>
          <w:sz w:val="28"/>
          <w:szCs w:val="28"/>
        </w:rPr>
        <w:t>: Политиздат, 1975, 304 с.</w:t>
      </w:r>
    </w:p>
    <w:p w:rsidR="00413B8C" w:rsidRPr="00413B8C" w:rsidRDefault="00667FB1" w:rsidP="00413B8C">
      <w:pPr>
        <w:pStyle w:val="a3"/>
        <w:numPr>
          <w:ilvl w:val="0"/>
          <w:numId w:val="20"/>
        </w:numPr>
        <w:spacing w:line="360" w:lineRule="auto"/>
        <w:ind w:left="0" w:firstLine="709"/>
        <w:jc w:val="both"/>
        <w:rPr>
          <w:color w:val="000000" w:themeColor="text1"/>
          <w:sz w:val="28"/>
          <w:szCs w:val="28"/>
          <w:lang w:val="uk-UA"/>
        </w:rPr>
      </w:pPr>
      <w:r w:rsidRPr="00413B8C">
        <w:rPr>
          <w:color w:val="000000" w:themeColor="text1"/>
          <w:sz w:val="28"/>
          <w:szCs w:val="28"/>
          <w:lang w:val="uk-UA"/>
        </w:rPr>
        <w:t xml:space="preserve">Леонтьев А.Н. Лекции по общей психологии / А.Н. Леонтьев. — </w:t>
      </w:r>
      <w:r w:rsidR="007C47E9" w:rsidRPr="00413B8C">
        <w:rPr>
          <w:color w:val="000000" w:themeColor="text1"/>
          <w:sz w:val="28"/>
          <w:szCs w:val="28"/>
          <w:lang w:val="uk-UA"/>
        </w:rPr>
        <w:t>О</w:t>
      </w:r>
      <w:r w:rsidRPr="00413B8C">
        <w:rPr>
          <w:color w:val="000000" w:themeColor="text1"/>
          <w:sz w:val="28"/>
          <w:szCs w:val="28"/>
          <w:lang w:val="uk-UA"/>
        </w:rPr>
        <w:t>.: Смысл, 2000. — 511 с.</w:t>
      </w:r>
    </w:p>
    <w:p w:rsidR="00413B8C" w:rsidRPr="00413B8C" w:rsidRDefault="007C47E9"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t>Леонтьев Д. А. Психология смысла : Природа, структура и динамика смысловой реальности : монография. О, 2000. 487 с.</w:t>
      </w:r>
    </w:p>
    <w:p w:rsidR="00413B8C" w:rsidRPr="00413B8C" w:rsidRDefault="007C47E9"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t>Леонтьев Д. А.  Тест смысложизненные ориентации (методика СЖО). URL: </w:t>
      </w:r>
      <w:hyperlink r:id="rId11" w:tgtFrame="_blank" w:history="1">
        <w:r w:rsidRPr="00413B8C">
          <w:rPr>
            <w:rStyle w:val="ac"/>
            <w:sz w:val="28"/>
            <w:szCs w:val="28"/>
          </w:rPr>
          <w:t>https://psycabi.net/testy/256-test-smyslozhiznennye-orientatsii-metodika-szho-d-a-leontev</w:t>
        </w:r>
      </w:hyperlink>
      <w:r w:rsidRPr="00413B8C">
        <w:rPr>
          <w:sz w:val="28"/>
          <w:szCs w:val="28"/>
        </w:rPr>
        <w:t>.</w:t>
      </w:r>
    </w:p>
    <w:p w:rsidR="00413B8C" w:rsidRPr="00413B8C" w:rsidRDefault="00413B8C"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t>Леонтьев Д. А. Тест смысложизненных ориентаций (СЖО). 2006. Т. 2-е изд.. С. 18.</w:t>
      </w:r>
    </w:p>
    <w:p w:rsidR="00413B8C" w:rsidRPr="00413B8C" w:rsidRDefault="00413B8C"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lang w:val="uk-UA"/>
        </w:rPr>
        <w:t>Логвиненко</w:t>
      </w:r>
      <w:r w:rsidRPr="00413B8C">
        <w:rPr>
          <w:sz w:val="28"/>
          <w:szCs w:val="28"/>
        </w:rPr>
        <w:t> </w:t>
      </w:r>
      <w:r w:rsidRPr="00413B8C">
        <w:rPr>
          <w:sz w:val="28"/>
          <w:szCs w:val="28"/>
          <w:lang w:val="uk-UA"/>
        </w:rPr>
        <w:t>В. 35. Логвиненко В.П. Трансформація ціннісно-смислової сфери особистості у кризовій життєвій ситуації, такій як безробіття.</w:t>
      </w:r>
      <w:r w:rsidRPr="00413B8C">
        <w:rPr>
          <w:sz w:val="28"/>
          <w:szCs w:val="28"/>
        </w:rPr>
        <w:t> “Духовність у розвитку і становленні особи- стості” : Матеріали науково-практ. конф., м. Кам’янець-Подільський. 2007. С. 244–253.</w:t>
      </w:r>
    </w:p>
    <w:p w:rsidR="00413B8C" w:rsidRPr="00413B8C" w:rsidRDefault="00413B8C"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lastRenderedPageBreak/>
        <w:t>Лэнгле А. Жизнь, наполненная смыслом. Прикладная логотерапия. О : Генезис, 2009. 128 с.</w:t>
      </w:r>
    </w:p>
    <w:p w:rsidR="00413B8C" w:rsidRPr="00413B8C" w:rsidRDefault="00413B8C"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t>Ляхова Ж. За рядками листів Тараса Шевченка. 1984. 134 с.</w:t>
      </w:r>
    </w:p>
    <w:p w:rsidR="00413B8C" w:rsidRPr="00413B8C" w:rsidRDefault="00413B8C" w:rsidP="00413B8C">
      <w:pPr>
        <w:pStyle w:val="a3"/>
        <w:numPr>
          <w:ilvl w:val="0"/>
          <w:numId w:val="20"/>
        </w:numPr>
        <w:spacing w:line="360" w:lineRule="auto"/>
        <w:ind w:left="0" w:firstLine="709"/>
        <w:jc w:val="both"/>
        <w:rPr>
          <w:color w:val="000000" w:themeColor="text1"/>
          <w:sz w:val="28"/>
          <w:szCs w:val="28"/>
          <w:lang w:val="uk-UA"/>
        </w:rPr>
      </w:pPr>
      <w:r w:rsidRPr="00413B8C">
        <w:rPr>
          <w:sz w:val="28"/>
          <w:szCs w:val="28"/>
        </w:rPr>
        <w:t>Мелешко Т. А. Современная отечественная женская проза: проблемы поэтики в гендерном аспекте. 2011. URL</w:t>
      </w:r>
      <w:r w:rsidRPr="00413B8C">
        <w:rPr>
          <w:sz w:val="28"/>
          <w:szCs w:val="28"/>
          <w:lang w:val="uk-UA"/>
        </w:rPr>
        <w:t>:</w:t>
      </w:r>
      <w:r w:rsidRPr="00413B8C">
        <w:rPr>
          <w:sz w:val="28"/>
          <w:szCs w:val="28"/>
        </w:rPr>
        <w:t> </w:t>
      </w:r>
      <w:hyperlink r:id="rId12" w:tgtFrame="_blank" w:history="1">
        <w:r w:rsidRPr="00413B8C">
          <w:rPr>
            <w:rStyle w:val="ac"/>
            <w:sz w:val="28"/>
            <w:szCs w:val="28"/>
          </w:rPr>
          <w:t>http</w:t>
        </w:r>
        <w:r w:rsidRPr="00413B8C">
          <w:rPr>
            <w:rStyle w:val="ac"/>
            <w:sz w:val="28"/>
            <w:szCs w:val="28"/>
            <w:lang w:val="uk-UA"/>
          </w:rPr>
          <w:t>://</w:t>
        </w:r>
        <w:r w:rsidRPr="00413B8C">
          <w:rPr>
            <w:rStyle w:val="ac"/>
            <w:sz w:val="28"/>
            <w:szCs w:val="28"/>
          </w:rPr>
          <w:t>www</w:t>
        </w:r>
        <w:r w:rsidRPr="00413B8C">
          <w:rPr>
            <w:rStyle w:val="ac"/>
            <w:sz w:val="28"/>
            <w:szCs w:val="28"/>
            <w:lang w:val="uk-UA"/>
          </w:rPr>
          <w:t>.</w:t>
        </w:r>
        <w:r w:rsidRPr="00413B8C">
          <w:rPr>
            <w:rStyle w:val="ac"/>
            <w:sz w:val="28"/>
            <w:szCs w:val="28"/>
          </w:rPr>
          <w:t>az</w:t>
        </w:r>
        <w:r w:rsidRPr="00413B8C">
          <w:rPr>
            <w:rStyle w:val="ac"/>
            <w:sz w:val="28"/>
            <w:szCs w:val="28"/>
            <w:lang w:val="uk-UA"/>
          </w:rPr>
          <w:t>.</w:t>
        </w:r>
        <w:r w:rsidRPr="00413B8C">
          <w:rPr>
            <w:rStyle w:val="ac"/>
            <w:sz w:val="28"/>
            <w:szCs w:val="28"/>
          </w:rPr>
          <w:t>ru</w:t>
        </w:r>
        <w:r w:rsidRPr="00413B8C">
          <w:rPr>
            <w:rStyle w:val="ac"/>
            <w:sz w:val="28"/>
            <w:szCs w:val="28"/>
            <w:lang w:val="uk-UA"/>
          </w:rPr>
          <w:t>/</w:t>
        </w:r>
        <w:r w:rsidRPr="00413B8C">
          <w:rPr>
            <w:rStyle w:val="ac"/>
            <w:sz w:val="28"/>
            <w:szCs w:val="28"/>
          </w:rPr>
          <w:t>women</w:t>
        </w:r>
        <w:r w:rsidRPr="00413B8C">
          <w:rPr>
            <w:rStyle w:val="ac"/>
            <w:sz w:val="28"/>
            <w:szCs w:val="28"/>
            <w:lang w:val="uk-UA"/>
          </w:rPr>
          <w:t>_</w:t>
        </w:r>
        <w:r w:rsidRPr="00413B8C">
          <w:rPr>
            <w:rStyle w:val="ac"/>
            <w:sz w:val="28"/>
            <w:szCs w:val="28"/>
          </w:rPr>
          <w:t>cd</w:t>
        </w:r>
        <w:r w:rsidRPr="00413B8C">
          <w:rPr>
            <w:rStyle w:val="ac"/>
            <w:sz w:val="28"/>
            <w:szCs w:val="28"/>
            <w:lang w:val="uk-UA"/>
          </w:rPr>
          <w:t>1/</w:t>
        </w:r>
        <w:r w:rsidRPr="00413B8C">
          <w:rPr>
            <w:rStyle w:val="ac"/>
            <w:sz w:val="28"/>
            <w:szCs w:val="28"/>
          </w:rPr>
          <w:t>html</w:t>
        </w:r>
        <w:r w:rsidRPr="00413B8C">
          <w:rPr>
            <w:rStyle w:val="ac"/>
            <w:sz w:val="28"/>
            <w:szCs w:val="28"/>
            <w:lang w:val="uk-UA"/>
          </w:rPr>
          <w:t>/</w:t>
        </w:r>
        <w:r w:rsidRPr="00413B8C">
          <w:rPr>
            <w:rStyle w:val="ac"/>
            <w:sz w:val="28"/>
            <w:szCs w:val="28"/>
          </w:rPr>
          <w:t>gender</w:t>
        </w:r>
        <w:r w:rsidRPr="00413B8C">
          <w:rPr>
            <w:rStyle w:val="ac"/>
            <w:sz w:val="28"/>
            <w:szCs w:val="28"/>
            <w:lang w:val="uk-UA"/>
          </w:rPr>
          <w:t>_</w:t>
        </w:r>
        <w:r w:rsidRPr="00413B8C">
          <w:rPr>
            <w:rStyle w:val="ac"/>
            <w:sz w:val="28"/>
            <w:szCs w:val="28"/>
          </w:rPr>
          <w:t>issledovanija</w:t>
        </w:r>
        <w:r w:rsidRPr="00413B8C">
          <w:rPr>
            <w:rStyle w:val="ac"/>
            <w:sz w:val="28"/>
            <w:szCs w:val="28"/>
            <w:lang w:val="uk-UA"/>
          </w:rPr>
          <w:t>_</w:t>
        </w:r>
        <w:r w:rsidRPr="00413B8C">
          <w:rPr>
            <w:rStyle w:val="ac"/>
            <w:sz w:val="28"/>
            <w:szCs w:val="28"/>
          </w:rPr>
          <w:t>v</w:t>
        </w:r>
        <w:r w:rsidRPr="00413B8C">
          <w:rPr>
            <w:rStyle w:val="ac"/>
            <w:sz w:val="28"/>
            <w:szCs w:val="28"/>
            <w:lang w:val="uk-UA"/>
          </w:rPr>
          <w:t>_</w:t>
        </w:r>
        <w:r w:rsidRPr="00413B8C">
          <w:rPr>
            <w:rStyle w:val="ac"/>
            <w:sz w:val="28"/>
            <w:szCs w:val="28"/>
          </w:rPr>
          <w:t>literature</w:t>
        </w:r>
        <w:r w:rsidRPr="00413B8C">
          <w:rPr>
            <w:rStyle w:val="ac"/>
            <w:sz w:val="28"/>
            <w:szCs w:val="28"/>
            <w:lang w:val="uk-UA"/>
          </w:rPr>
          <w:t>.</w:t>
        </w:r>
        <w:r w:rsidRPr="00413B8C">
          <w:rPr>
            <w:rStyle w:val="ac"/>
            <w:sz w:val="28"/>
            <w:szCs w:val="28"/>
          </w:rPr>
          <w:t>htm</w:t>
        </w:r>
      </w:hyperlink>
      <w:r w:rsidRPr="00413B8C">
        <w:rPr>
          <w:sz w:val="28"/>
          <w:szCs w:val="28"/>
          <w:lang w:val="uk-UA"/>
        </w:rPr>
        <w:t>.</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rStyle w:val="citation-content"/>
          <w:color w:val="000000" w:themeColor="text1"/>
          <w:sz w:val="28"/>
          <w:szCs w:val="28"/>
          <w:lang w:val="uk-UA"/>
        </w:rPr>
      </w:pPr>
      <w:r w:rsidRPr="00413B8C">
        <w:rPr>
          <w:color w:val="000000" w:themeColor="text1"/>
          <w:sz w:val="28"/>
          <w:szCs w:val="28"/>
          <w:lang w:val="uk-UA"/>
        </w:rPr>
        <w:t xml:space="preserve"> </w:t>
      </w:r>
      <w:r w:rsidR="00413B8C" w:rsidRPr="00413B8C">
        <w:rPr>
          <w:rStyle w:val="apple-converted-space"/>
          <w:color w:val="000000" w:themeColor="text1"/>
          <w:sz w:val="28"/>
          <w:szCs w:val="28"/>
        </w:rPr>
        <w:t> </w:t>
      </w:r>
      <w:r w:rsidR="00413B8C" w:rsidRPr="00413B8C">
        <w:rPr>
          <w:rStyle w:val="citation-content"/>
          <w:color w:val="000000" w:themeColor="text1"/>
          <w:sz w:val="28"/>
          <w:szCs w:val="28"/>
        </w:rPr>
        <w:t>Мілютіна К. Л. Траєкторії життєвого шляху особистості в динамічному середовищі : монографія. Ніжин, 2012. 298 с.</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 xml:space="preserve"> </w:t>
      </w:r>
      <w:r w:rsidR="00413B8C" w:rsidRPr="00413B8C">
        <w:rPr>
          <w:sz w:val="28"/>
          <w:szCs w:val="28"/>
        </w:rPr>
        <w:t>Мухина В. Возрастная психология: феноменология развития, детство, отрочество. Учебник для студ. вузов. О. : Издательс. центр "Академия", 2000. 456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Обуховский К. Психология влечений человека. О., 1972. 278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Оллпорт Г. Становление личности: Избранные труды. Р., 2002. 462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Панок В. Г. Психологія життєвого шляху особистості : монографія. К., 2006. 280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Поденко А. Взаємозв'язок організаторських здібностей з особистісними характеристиками в юнацькому віці. Вісник ХНПУ імені Г.С. Сковороди. Психологія. № 37. С. 223–232.</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color w:val="000000" w:themeColor="text1"/>
          <w:sz w:val="28"/>
          <w:szCs w:val="28"/>
        </w:rPr>
        <w:t>Психология человека от рождения до смерти. -</w:t>
      </w:r>
      <w:r w:rsidR="00413B8C" w:rsidRPr="00413B8C">
        <w:rPr>
          <w:color w:val="000000" w:themeColor="text1"/>
          <w:sz w:val="28"/>
          <w:szCs w:val="28"/>
          <w:lang w:val="uk-UA"/>
        </w:rPr>
        <w:t>Р</w:t>
      </w:r>
      <w:r w:rsidRPr="00413B8C">
        <w:rPr>
          <w:color w:val="000000" w:themeColor="text1"/>
          <w:sz w:val="28"/>
          <w:szCs w:val="28"/>
        </w:rPr>
        <w:t xml:space="preserve">.: прайм- ЕВРОЗНАК, 2002. - 656 с. </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Пыжикова Ж. В. Влияние ценностных ориентаций на переживание времени и особенности временной перспективы. Вестник государственного университета. 2012. Т. 1. С. 216–221.</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Раитина М. С. Ценности и ценностные ориентации, их формирование и роль в развитии личности. аучный электронный архив. URL: </w:t>
      </w:r>
      <w:hyperlink r:id="rId13" w:tgtFrame="_blank" w:history="1">
        <w:r w:rsidRPr="00413B8C">
          <w:rPr>
            <w:rStyle w:val="ac"/>
            <w:sz w:val="28"/>
            <w:szCs w:val="28"/>
          </w:rPr>
          <w:t>http://econf.rae.ru/article/5159</w:t>
        </w:r>
      </w:hyperlink>
      <w:r w:rsidRPr="00413B8C">
        <w:rPr>
          <w:sz w:val="28"/>
          <w:szCs w:val="28"/>
        </w:rPr>
        <w:t>.</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Роджерс К. Взгляд на психотерапию : Становление человека. Р., 1994. 453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lastRenderedPageBreak/>
        <w:t>Роменець В. А. Психологія творчості : навчальний посібник для студ. вузів. гол. ред.: С. В. Головко, 2-ге вид., доп.Київ: Либідь, 2001. 287 с.</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t>Савчин М.В.</w:t>
      </w:r>
      <w:r w:rsidRPr="00413B8C">
        <w:rPr>
          <w:color w:val="000000" w:themeColor="text1"/>
          <w:sz w:val="28"/>
          <w:szCs w:val="28"/>
        </w:rPr>
        <w:t xml:space="preserve"> </w:t>
      </w:r>
      <w:r w:rsidRPr="00413B8C">
        <w:rPr>
          <w:color w:val="000000" w:themeColor="text1"/>
          <w:sz w:val="28"/>
          <w:szCs w:val="28"/>
          <w:lang w:val="uk-UA"/>
        </w:rPr>
        <w:t xml:space="preserve"> Духовний потенціал людини</w:t>
      </w:r>
      <w:r w:rsidRPr="00413B8C">
        <w:rPr>
          <w:color w:val="000000" w:themeColor="text1"/>
          <w:sz w:val="28"/>
          <w:szCs w:val="28"/>
        </w:rPr>
        <w:t xml:space="preserve"> : навчальне </w:t>
      </w:r>
      <w:r w:rsidRPr="00413B8C">
        <w:rPr>
          <w:color w:val="000000" w:themeColor="text1"/>
          <w:sz w:val="28"/>
          <w:szCs w:val="28"/>
          <w:lang w:val="uk-UA"/>
        </w:rPr>
        <w:t>видання</w:t>
      </w:r>
      <w:r w:rsidRPr="00413B8C">
        <w:rPr>
          <w:color w:val="000000" w:themeColor="text1"/>
          <w:sz w:val="28"/>
          <w:szCs w:val="28"/>
        </w:rPr>
        <w:t xml:space="preserve">: </w:t>
      </w:r>
      <w:r w:rsidRPr="00413B8C">
        <w:rPr>
          <w:color w:val="000000" w:themeColor="text1"/>
          <w:sz w:val="28"/>
          <w:szCs w:val="28"/>
          <w:lang w:val="uk-UA"/>
        </w:rPr>
        <w:t xml:space="preserve">монографія. Вид. 2-ге , пер., доп. Івано-Франківськ </w:t>
      </w:r>
      <w:r w:rsidRPr="00413B8C">
        <w:rPr>
          <w:color w:val="000000" w:themeColor="text1"/>
          <w:sz w:val="28"/>
          <w:szCs w:val="28"/>
        </w:rPr>
        <w:t>:</w:t>
      </w:r>
      <w:r w:rsidRPr="00413B8C">
        <w:rPr>
          <w:color w:val="000000" w:themeColor="text1"/>
          <w:sz w:val="28"/>
          <w:szCs w:val="28"/>
          <w:lang w:val="uk-UA"/>
        </w:rPr>
        <w:t xml:space="preserve"> Місто НВ, 2010, 508 с.</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lang w:val="uk-UA"/>
        </w:rPr>
        <w:t>Святовець В.Ф. Епістолярна спадщина Лесі Українки: Листи в контексті художньої творчості</w:t>
      </w:r>
      <w:r w:rsidR="00413B8C" w:rsidRPr="00413B8C">
        <w:rPr>
          <w:color w:val="000000" w:themeColor="text1"/>
          <w:sz w:val="28"/>
          <w:szCs w:val="28"/>
          <w:lang w:val="uk-UA"/>
        </w:rPr>
        <w:t xml:space="preserve">. </w:t>
      </w:r>
      <w:r w:rsidRPr="00413B8C">
        <w:rPr>
          <w:color w:val="000000" w:themeColor="text1"/>
          <w:sz w:val="28"/>
          <w:szCs w:val="28"/>
          <w:lang w:val="uk-UA"/>
        </w:rPr>
        <w:t xml:space="preserve"> В.Ф. Святовець – К.: Вища школа,  1981. – 183 с.</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color w:val="000000" w:themeColor="text1"/>
          <w:sz w:val="28"/>
          <w:szCs w:val="28"/>
        </w:rPr>
        <w:t>Сковорода Г.</w:t>
      </w:r>
      <w:r w:rsidRPr="00413B8C">
        <w:rPr>
          <w:color w:val="000000" w:themeColor="text1"/>
          <w:sz w:val="28"/>
          <w:szCs w:val="28"/>
          <w:shd w:val="clear" w:color="auto" w:fill="EFEFEF"/>
        </w:rPr>
        <w:t xml:space="preserve"> </w:t>
      </w:r>
      <w:r w:rsidRPr="00413B8C">
        <w:rPr>
          <w:color w:val="000000" w:themeColor="text1"/>
          <w:sz w:val="28"/>
          <w:szCs w:val="28"/>
        </w:rPr>
        <w:t>Сочинения в 2-х томах (Сер. Философское наследие)</w:t>
      </w:r>
      <w:r w:rsidR="00413B8C" w:rsidRPr="00413B8C">
        <w:rPr>
          <w:color w:val="000000" w:themeColor="text1"/>
          <w:sz w:val="28"/>
          <w:szCs w:val="28"/>
          <w:lang w:val="uk-UA"/>
        </w:rPr>
        <w:t xml:space="preserve">. </w:t>
      </w:r>
      <w:r w:rsidRPr="00413B8C">
        <w:rPr>
          <w:color w:val="000000" w:themeColor="text1"/>
          <w:sz w:val="28"/>
          <w:szCs w:val="28"/>
        </w:rPr>
        <w:t xml:space="preserve"> Г. Сковорода. – М.: Мысль, 1973. – 486 с.</w:t>
      </w:r>
      <w:r w:rsidRPr="00413B8C">
        <w:rPr>
          <w:color w:val="000000" w:themeColor="text1"/>
          <w:sz w:val="28"/>
          <w:szCs w:val="28"/>
          <w:lang w:val="uk-UA"/>
        </w:rPr>
        <w:t xml:space="preserve"> </w:t>
      </w:r>
      <w:r w:rsidRPr="00413B8C">
        <w:rPr>
          <w:color w:val="000000" w:themeColor="text1"/>
          <w:sz w:val="28"/>
          <w:szCs w:val="28"/>
        </w:rPr>
        <w:t xml:space="preserve">Братусь Б. С. </w:t>
      </w:r>
      <w:r w:rsidRPr="00413B8C">
        <w:rPr>
          <w:i/>
          <w:iCs/>
          <w:color w:val="000000" w:themeColor="text1"/>
          <w:sz w:val="28"/>
          <w:szCs w:val="28"/>
        </w:rPr>
        <w:t>Аномалии личности</w:t>
      </w:r>
      <w:r w:rsidRPr="00413B8C">
        <w:rPr>
          <w:color w:val="000000" w:themeColor="text1"/>
          <w:sz w:val="28"/>
          <w:szCs w:val="28"/>
        </w:rPr>
        <w:t xml:space="preserve"> / Б. С. Братусь. – М. : Мысль, 1988. – 301 с. </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uk-UA"/>
        </w:rPr>
      </w:pPr>
      <w:r w:rsidRPr="00413B8C">
        <w:rPr>
          <w:sz w:val="28"/>
          <w:szCs w:val="28"/>
        </w:rPr>
        <w:t>Солдатова Е. Организация психологического сопровождения в период кризиса перехода к взрослости в системе профессионального образования. Психологическое сопровождение профессионального образования: : Сб. материалов Международной научно-практической конференции. 2006. С. 342–343.</w:t>
      </w:r>
    </w:p>
    <w:p w:rsidR="00413B8C" w:rsidRPr="0072344C" w:rsidRDefault="00667FB1" w:rsidP="00413B8C">
      <w:pPr>
        <w:pStyle w:val="a3"/>
        <w:numPr>
          <w:ilvl w:val="0"/>
          <w:numId w:val="20"/>
        </w:numPr>
        <w:spacing w:line="360" w:lineRule="auto"/>
        <w:ind w:left="0" w:firstLine="709"/>
        <w:jc w:val="both"/>
        <w:rPr>
          <w:color w:val="000000" w:themeColor="text1"/>
          <w:sz w:val="28"/>
          <w:szCs w:val="28"/>
          <w:lang w:val="uk-UA"/>
        </w:rPr>
      </w:pPr>
      <w:r w:rsidRPr="0072344C">
        <w:rPr>
          <w:color w:val="000000" w:themeColor="text1"/>
          <w:sz w:val="28"/>
          <w:szCs w:val="28"/>
          <w:lang w:val="uk-UA"/>
        </w:rPr>
        <w:t>Усі українські письменники</w:t>
      </w:r>
      <w:r w:rsidR="00413B8C" w:rsidRPr="00413B8C">
        <w:rPr>
          <w:color w:val="000000" w:themeColor="text1"/>
          <w:sz w:val="28"/>
          <w:szCs w:val="28"/>
          <w:lang w:val="uk-UA"/>
        </w:rPr>
        <w:t>.</w:t>
      </w:r>
      <w:r w:rsidRPr="0072344C">
        <w:rPr>
          <w:color w:val="000000" w:themeColor="text1"/>
          <w:sz w:val="28"/>
          <w:szCs w:val="28"/>
          <w:lang w:val="uk-UA"/>
        </w:rPr>
        <w:t xml:space="preserve"> Упорядники Ю.І.Хізова, В.В. Щоголева. – Харків, ТОРСІНГ ПЛЮС, 2006. – с.342-343.</w:t>
      </w:r>
    </w:p>
    <w:p w:rsidR="00413B8C" w:rsidRPr="00413B8C" w:rsidRDefault="00413B8C" w:rsidP="00413B8C">
      <w:pPr>
        <w:pStyle w:val="a3"/>
        <w:numPr>
          <w:ilvl w:val="0"/>
          <w:numId w:val="20"/>
        </w:numPr>
        <w:spacing w:line="360" w:lineRule="auto"/>
        <w:ind w:left="0" w:firstLine="709"/>
        <w:jc w:val="both"/>
        <w:rPr>
          <w:color w:val="000000" w:themeColor="text1"/>
          <w:sz w:val="28"/>
          <w:szCs w:val="28"/>
        </w:rPr>
      </w:pPr>
      <w:r w:rsidRPr="00413B8C">
        <w:rPr>
          <w:sz w:val="28"/>
          <w:szCs w:val="28"/>
        </w:rPr>
        <w:t>Франкл В. Психотерапия на практике. Ювента, 1999. 220 с.</w:t>
      </w:r>
    </w:p>
    <w:p w:rsidR="00413B8C" w:rsidRPr="00413B8C" w:rsidRDefault="00413B8C" w:rsidP="00413B8C">
      <w:pPr>
        <w:pStyle w:val="a3"/>
        <w:numPr>
          <w:ilvl w:val="0"/>
          <w:numId w:val="20"/>
        </w:numPr>
        <w:spacing w:line="360" w:lineRule="auto"/>
        <w:ind w:left="0" w:firstLine="709"/>
        <w:jc w:val="both"/>
        <w:rPr>
          <w:color w:val="000000" w:themeColor="text1"/>
          <w:sz w:val="28"/>
          <w:szCs w:val="28"/>
        </w:rPr>
      </w:pPr>
      <w:r w:rsidRPr="00413B8C">
        <w:rPr>
          <w:sz w:val="28"/>
          <w:szCs w:val="28"/>
        </w:rPr>
        <w:t>Франкл В. Человек в поисках смысла : Под общ. ред. Л. Я. Гозм. и Д. А. Леонт. Р. : Прогресс, 1990. 368 с.</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color w:val="000000" w:themeColor="text1"/>
          <w:sz w:val="28"/>
          <w:szCs w:val="28"/>
        </w:rPr>
        <w:t>Фром Э.Бегство от свободы.-Просвещение. 2011. С. 279</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Хомуленко Т., Балушок М. Особливості виникнення внутрішньо особистісного конфлікту в юнацькому віці. Проблеми сучас. психології, 2015.</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lang w:val="uk-UA"/>
        </w:rPr>
        <w:t>Царькова</w:t>
      </w:r>
      <w:r w:rsidRPr="00413B8C">
        <w:rPr>
          <w:sz w:val="28"/>
          <w:szCs w:val="28"/>
        </w:rPr>
        <w:t> </w:t>
      </w:r>
      <w:r w:rsidRPr="00413B8C">
        <w:rPr>
          <w:sz w:val="28"/>
          <w:szCs w:val="28"/>
          <w:lang w:val="uk-UA"/>
        </w:rPr>
        <w:t>О., Заколотюк</w:t>
      </w:r>
      <w:r w:rsidRPr="00413B8C">
        <w:rPr>
          <w:sz w:val="28"/>
          <w:szCs w:val="28"/>
        </w:rPr>
        <w:t> </w:t>
      </w:r>
      <w:r w:rsidRPr="00413B8C">
        <w:rPr>
          <w:sz w:val="28"/>
          <w:szCs w:val="28"/>
          <w:lang w:val="uk-UA"/>
        </w:rPr>
        <w:t>В. Психологічні особливості сенсожиттєвих орієнтацій жінок з різними типами гендерної ідентичності.</w:t>
      </w:r>
      <w:r w:rsidRPr="00413B8C">
        <w:rPr>
          <w:sz w:val="28"/>
          <w:szCs w:val="28"/>
        </w:rPr>
        <w:t xml:space="preserve"> Науковий вісник Херсонського державного університету. 2018. Т. 1, № 2. С. 139–144. </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Чаплак Я. Сенс життя як орієнтир на життєвому шляху людини. Психологічний часопис. 1974. Т. 5, № 1. С. 100–111.</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lastRenderedPageBreak/>
        <w:t>Чуйко Г. В. Сенс життя у контексті відчуття задоволеності життям. Психологічний часопис. 2018. Т. 1, № 11. С. 46–60.</w:t>
      </w:r>
    </w:p>
    <w:p w:rsidR="00413B8C"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i/>
          <w:iCs/>
          <w:color w:val="000000" w:themeColor="text1"/>
          <w:sz w:val="28"/>
          <w:szCs w:val="28"/>
        </w:rPr>
        <w:t>Шаповаленко</w:t>
      </w:r>
      <w:r w:rsidRPr="00413B8C">
        <w:rPr>
          <w:rStyle w:val="apple-converted-space"/>
          <w:color w:val="000000" w:themeColor="text1"/>
          <w:sz w:val="28"/>
          <w:szCs w:val="28"/>
          <w:shd w:val="clear" w:color="auto" w:fill="EAF3FF"/>
        </w:rPr>
        <w:t> </w:t>
      </w:r>
      <w:r w:rsidRPr="00413B8C">
        <w:rPr>
          <w:color w:val="000000" w:themeColor="text1"/>
          <w:sz w:val="28"/>
          <w:szCs w:val="28"/>
          <w:shd w:val="clear" w:color="auto" w:fill="EAF3FF"/>
        </w:rPr>
        <w:t xml:space="preserve">Возрастная психология </w:t>
      </w:r>
      <w:r w:rsidR="00413B8C" w:rsidRPr="00413B8C">
        <w:rPr>
          <w:color w:val="000000" w:themeColor="text1"/>
          <w:sz w:val="28"/>
          <w:szCs w:val="28"/>
          <w:shd w:val="clear" w:color="auto" w:fill="EAF3FF"/>
          <w:lang w:val="uk-UA"/>
        </w:rPr>
        <w:t>Р</w:t>
      </w:r>
      <w:r w:rsidRPr="00413B8C">
        <w:rPr>
          <w:color w:val="000000" w:themeColor="text1"/>
          <w:sz w:val="28"/>
          <w:szCs w:val="28"/>
          <w:shd w:val="clear" w:color="auto" w:fill="EAF3FF"/>
        </w:rPr>
        <w:t>., 2005</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Шаповаленко И. Возрастная психология (Психология развития и возрастная психология). Р. : Гардарики, 2005. 332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Шварц Ш. Культурные ценностные ориентации: природа и следствия национальных различий. Психология, 2008.</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 xml:space="preserve">Штейнер Р. Педагогическая практика с точки зрения духовного-научного познания человека. Р. : Парсифаль, 1997. 147 с. </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Эриксон Э. Идентичность: юность и кризис. О. : Флинта, 2006. 342 с.</w:t>
      </w:r>
    </w:p>
    <w:p w:rsidR="00413B8C" w:rsidRPr="00413B8C" w:rsidRDefault="00413B8C"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rPr>
      </w:pPr>
      <w:r w:rsidRPr="00413B8C">
        <w:rPr>
          <w:sz w:val="28"/>
          <w:szCs w:val="28"/>
        </w:rPr>
        <w:t>Яценко Т. Основи глибиної психокорекції : навч., посвбник. К</w:t>
      </w:r>
      <w:r w:rsidRPr="00413B8C">
        <w:rPr>
          <w:sz w:val="28"/>
          <w:szCs w:val="28"/>
          <w:lang w:val="en-US"/>
        </w:rPr>
        <w:t>., 2006. 382 </w:t>
      </w:r>
      <w:r w:rsidRPr="00413B8C">
        <w:rPr>
          <w:sz w:val="28"/>
          <w:szCs w:val="28"/>
        </w:rPr>
        <w:t>с</w:t>
      </w:r>
      <w:r w:rsidRPr="00413B8C">
        <w:rPr>
          <w:sz w:val="28"/>
          <w:szCs w:val="28"/>
          <w:lang w:val="en-US"/>
        </w:rPr>
        <w:t>.</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en-US"/>
        </w:rPr>
      </w:pPr>
      <w:r w:rsidRPr="00413B8C">
        <w:rPr>
          <w:color w:val="000000" w:themeColor="text1"/>
          <w:sz w:val="28"/>
          <w:szCs w:val="28"/>
          <w:lang w:val="en-US"/>
        </w:rPr>
        <w:t xml:space="preserve">E. Soldatova Conditions and methods of creativity development International Union of Psychological Sciences/ Abstracts of the XXVII International Congress of Psychology. Stockholm, Sweden, 2000. </w:t>
      </w:r>
    </w:p>
    <w:p w:rsidR="00667FB1" w:rsidRPr="00413B8C" w:rsidRDefault="00304C63" w:rsidP="00413B8C">
      <w:pPr>
        <w:pStyle w:val="a3"/>
        <w:numPr>
          <w:ilvl w:val="0"/>
          <w:numId w:val="20"/>
        </w:numPr>
        <w:spacing w:line="360" w:lineRule="auto"/>
        <w:ind w:left="0" w:firstLine="709"/>
        <w:jc w:val="both"/>
        <w:rPr>
          <w:color w:val="000000" w:themeColor="text1"/>
          <w:sz w:val="28"/>
          <w:szCs w:val="28"/>
          <w:lang w:val="uk-UA"/>
        </w:rPr>
      </w:pPr>
      <w:hyperlink r:id="rId14" w:history="1">
        <w:r w:rsidR="00667FB1" w:rsidRPr="00413B8C">
          <w:rPr>
            <w:rStyle w:val="ac"/>
            <w:color w:val="000000" w:themeColor="text1"/>
            <w:sz w:val="28"/>
            <w:szCs w:val="28"/>
            <w:lang w:val="en-US"/>
          </w:rPr>
          <w:t>https</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lit</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helper</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com</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p</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Malen</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kii</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princ</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harakteristika</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obraza</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Malen</w:t>
        </w:r>
        <w:r w:rsidR="00667FB1" w:rsidRPr="00413B8C">
          <w:rPr>
            <w:rStyle w:val="ac"/>
            <w:color w:val="000000" w:themeColor="text1"/>
            <w:sz w:val="28"/>
            <w:szCs w:val="28"/>
            <w:lang w:val="uk-UA"/>
          </w:rPr>
          <w:t>-</w:t>
        </w:r>
        <w:r w:rsidR="00667FB1" w:rsidRPr="00413B8C">
          <w:rPr>
            <w:rStyle w:val="ac"/>
            <w:color w:val="000000" w:themeColor="text1"/>
            <w:sz w:val="28"/>
            <w:szCs w:val="28"/>
            <w:lang w:val="en-US"/>
          </w:rPr>
          <w:t>kogo</w:t>
        </w:r>
        <w:r w:rsidR="00667FB1" w:rsidRPr="00413B8C">
          <w:rPr>
            <w:rStyle w:val="ac"/>
            <w:color w:val="000000" w:themeColor="text1"/>
            <w:sz w:val="28"/>
            <w:szCs w:val="28"/>
            <w:lang w:val="uk-UA"/>
          </w:rPr>
          <w:t>_</w:t>
        </w:r>
        <w:r w:rsidR="00667FB1" w:rsidRPr="00413B8C">
          <w:rPr>
            <w:rStyle w:val="ac"/>
            <w:color w:val="000000" w:themeColor="text1"/>
            <w:sz w:val="28"/>
            <w:szCs w:val="28"/>
            <w:lang w:val="en-US"/>
          </w:rPr>
          <w:t>princa</w:t>
        </w:r>
      </w:hyperlink>
    </w:p>
    <w:p w:rsidR="00667FB1" w:rsidRPr="00413B8C" w:rsidRDefault="00304C63" w:rsidP="00413B8C">
      <w:pPr>
        <w:pStyle w:val="a3"/>
        <w:numPr>
          <w:ilvl w:val="0"/>
          <w:numId w:val="20"/>
        </w:numPr>
        <w:spacing w:line="360" w:lineRule="auto"/>
        <w:ind w:left="0" w:firstLine="709"/>
        <w:jc w:val="both"/>
        <w:rPr>
          <w:rStyle w:val="ac"/>
          <w:color w:val="000000" w:themeColor="text1"/>
          <w:sz w:val="28"/>
          <w:szCs w:val="28"/>
          <w:lang w:val="uk-UA"/>
        </w:rPr>
      </w:pPr>
      <w:hyperlink r:id="rId15" w:history="1">
        <w:r w:rsidR="00667FB1" w:rsidRPr="00413B8C">
          <w:rPr>
            <w:rStyle w:val="ac"/>
            <w:color w:val="000000" w:themeColor="text1"/>
            <w:sz w:val="28"/>
            <w:szCs w:val="28"/>
          </w:rPr>
          <w:t>https</w:t>
        </w:r>
        <w:r w:rsidR="00667FB1" w:rsidRPr="00413B8C">
          <w:rPr>
            <w:rStyle w:val="ac"/>
            <w:color w:val="000000" w:themeColor="text1"/>
            <w:sz w:val="28"/>
            <w:szCs w:val="28"/>
            <w:lang w:val="uk-UA"/>
          </w:rPr>
          <w:t>://</w:t>
        </w:r>
        <w:r w:rsidR="00667FB1" w:rsidRPr="00413B8C">
          <w:rPr>
            <w:rStyle w:val="ac"/>
            <w:color w:val="000000" w:themeColor="text1"/>
            <w:sz w:val="28"/>
            <w:szCs w:val="28"/>
          </w:rPr>
          <w:t>mybook</w:t>
        </w:r>
        <w:r w:rsidR="00667FB1" w:rsidRPr="00413B8C">
          <w:rPr>
            <w:rStyle w:val="ac"/>
            <w:color w:val="000000" w:themeColor="text1"/>
            <w:sz w:val="28"/>
            <w:szCs w:val="28"/>
            <w:lang w:val="uk-UA"/>
          </w:rPr>
          <w:t>.</w:t>
        </w:r>
        <w:r w:rsidR="00667FB1" w:rsidRPr="00413B8C">
          <w:rPr>
            <w:rStyle w:val="ac"/>
            <w:color w:val="000000" w:themeColor="text1"/>
            <w:sz w:val="28"/>
            <w:szCs w:val="28"/>
          </w:rPr>
          <w:t>ru</w:t>
        </w:r>
        <w:r w:rsidR="00667FB1" w:rsidRPr="00413B8C">
          <w:rPr>
            <w:rStyle w:val="ac"/>
            <w:color w:val="000000" w:themeColor="text1"/>
            <w:sz w:val="28"/>
            <w:szCs w:val="28"/>
            <w:lang w:val="uk-UA"/>
          </w:rPr>
          <w:t>/</w:t>
        </w:r>
        <w:r w:rsidR="00667FB1" w:rsidRPr="00413B8C">
          <w:rPr>
            <w:rStyle w:val="ac"/>
            <w:color w:val="000000" w:themeColor="text1"/>
            <w:sz w:val="28"/>
            <w:szCs w:val="28"/>
          </w:rPr>
          <w:t>author</w:t>
        </w:r>
        <w:r w:rsidR="00667FB1" w:rsidRPr="00413B8C">
          <w:rPr>
            <w:rStyle w:val="ac"/>
            <w:color w:val="000000" w:themeColor="text1"/>
            <w:sz w:val="28"/>
            <w:szCs w:val="28"/>
            <w:lang w:val="uk-UA"/>
          </w:rPr>
          <w:t>/</w:t>
        </w:r>
        <w:r w:rsidR="00667FB1" w:rsidRPr="00413B8C">
          <w:rPr>
            <w:rStyle w:val="ac"/>
            <w:color w:val="000000" w:themeColor="text1"/>
            <w:sz w:val="28"/>
            <w:szCs w:val="28"/>
          </w:rPr>
          <w:t>antuan</w:t>
        </w:r>
        <w:r w:rsidR="00667FB1" w:rsidRPr="00413B8C">
          <w:rPr>
            <w:rStyle w:val="ac"/>
            <w:color w:val="000000" w:themeColor="text1"/>
            <w:sz w:val="28"/>
            <w:szCs w:val="28"/>
            <w:lang w:val="uk-UA"/>
          </w:rPr>
          <w:t>-</w:t>
        </w:r>
        <w:r w:rsidR="00667FB1" w:rsidRPr="00413B8C">
          <w:rPr>
            <w:rStyle w:val="ac"/>
            <w:color w:val="000000" w:themeColor="text1"/>
            <w:sz w:val="28"/>
            <w:szCs w:val="28"/>
          </w:rPr>
          <w:t>sent</w:t>
        </w:r>
        <w:r w:rsidR="00667FB1" w:rsidRPr="00413B8C">
          <w:rPr>
            <w:rStyle w:val="ac"/>
            <w:color w:val="000000" w:themeColor="text1"/>
            <w:sz w:val="28"/>
            <w:szCs w:val="28"/>
            <w:lang w:val="uk-UA"/>
          </w:rPr>
          <w:t>-</w:t>
        </w:r>
        <w:r w:rsidR="00667FB1" w:rsidRPr="00413B8C">
          <w:rPr>
            <w:rStyle w:val="ac"/>
            <w:color w:val="000000" w:themeColor="text1"/>
            <w:sz w:val="28"/>
            <w:szCs w:val="28"/>
          </w:rPr>
          <w:t>ekzyuperi</w:t>
        </w:r>
        <w:r w:rsidR="00667FB1" w:rsidRPr="00413B8C">
          <w:rPr>
            <w:rStyle w:val="ac"/>
            <w:color w:val="000000" w:themeColor="text1"/>
            <w:sz w:val="28"/>
            <w:szCs w:val="28"/>
            <w:lang w:val="uk-UA"/>
          </w:rPr>
          <w:t>/</w:t>
        </w:r>
        <w:r w:rsidR="00667FB1" w:rsidRPr="00413B8C">
          <w:rPr>
            <w:rStyle w:val="ac"/>
            <w:color w:val="000000" w:themeColor="text1"/>
            <w:sz w:val="28"/>
            <w:szCs w:val="28"/>
          </w:rPr>
          <w:t>malenkij</w:t>
        </w:r>
        <w:r w:rsidR="00667FB1" w:rsidRPr="00413B8C">
          <w:rPr>
            <w:rStyle w:val="ac"/>
            <w:color w:val="000000" w:themeColor="text1"/>
            <w:sz w:val="28"/>
            <w:szCs w:val="28"/>
            <w:lang w:val="uk-UA"/>
          </w:rPr>
          <w:t>-</w:t>
        </w:r>
        <w:r w:rsidR="00667FB1" w:rsidRPr="00413B8C">
          <w:rPr>
            <w:rStyle w:val="ac"/>
            <w:color w:val="000000" w:themeColor="text1"/>
            <w:sz w:val="28"/>
            <w:szCs w:val="28"/>
          </w:rPr>
          <w:t>princ</w:t>
        </w:r>
        <w:r w:rsidR="00667FB1" w:rsidRPr="00413B8C">
          <w:rPr>
            <w:rStyle w:val="ac"/>
            <w:color w:val="000000" w:themeColor="text1"/>
            <w:sz w:val="28"/>
            <w:szCs w:val="28"/>
            <w:lang w:val="uk-UA"/>
          </w:rPr>
          <w:t>-3/</w:t>
        </w:r>
        <w:r w:rsidR="00667FB1" w:rsidRPr="00413B8C">
          <w:rPr>
            <w:rStyle w:val="ac"/>
            <w:color w:val="000000" w:themeColor="text1"/>
            <w:sz w:val="28"/>
            <w:szCs w:val="28"/>
          </w:rPr>
          <w:t>citations</w:t>
        </w:r>
        <w:r w:rsidR="00667FB1" w:rsidRPr="00413B8C">
          <w:rPr>
            <w:rStyle w:val="ac"/>
            <w:color w:val="000000" w:themeColor="text1"/>
            <w:sz w:val="28"/>
            <w:szCs w:val="28"/>
            <w:lang w:val="uk-UA"/>
          </w:rPr>
          <w:t>/?</w:t>
        </w:r>
        <w:r w:rsidR="00667FB1" w:rsidRPr="00413B8C">
          <w:rPr>
            <w:rStyle w:val="ac"/>
            <w:color w:val="000000" w:themeColor="text1"/>
            <w:sz w:val="28"/>
            <w:szCs w:val="28"/>
          </w:rPr>
          <w:t>page</w:t>
        </w:r>
        <w:r w:rsidR="00667FB1" w:rsidRPr="00413B8C">
          <w:rPr>
            <w:rStyle w:val="ac"/>
            <w:color w:val="000000" w:themeColor="text1"/>
            <w:sz w:val="28"/>
            <w:szCs w:val="28"/>
            <w:lang w:val="uk-UA"/>
          </w:rPr>
          <w:t>=5</w:t>
        </w:r>
      </w:hyperlink>
    </w:p>
    <w:p w:rsidR="00667FB1" w:rsidRPr="00413B8C" w:rsidRDefault="00667FB1" w:rsidP="00413B8C">
      <w:pPr>
        <w:pStyle w:val="a3"/>
        <w:numPr>
          <w:ilvl w:val="0"/>
          <w:numId w:val="20"/>
        </w:numPr>
        <w:shd w:val="clear" w:color="auto" w:fill="FAFAFA"/>
        <w:spacing w:line="360" w:lineRule="auto"/>
        <w:ind w:left="0" w:firstLine="709"/>
        <w:jc w:val="both"/>
        <w:rPr>
          <w:color w:val="000000" w:themeColor="text1"/>
          <w:sz w:val="28"/>
          <w:szCs w:val="28"/>
        </w:rPr>
      </w:pPr>
      <w:r w:rsidRPr="00413B8C">
        <w:rPr>
          <w:color w:val="000000" w:themeColor="text1"/>
          <w:sz w:val="28"/>
          <w:szCs w:val="28"/>
        </w:rPr>
        <w:t>ISBN: 5-17-008891-4 Загребельный, Павел Архипович (1924-2009) Роксолана : Роман : В 2 кн (2001; Связанные записи)</w:t>
      </w:r>
    </w:p>
    <w:p w:rsidR="00667FB1" w:rsidRPr="00413B8C" w:rsidRDefault="00667FB1" w:rsidP="00413B8C">
      <w:pPr>
        <w:pStyle w:val="ab"/>
        <w:numPr>
          <w:ilvl w:val="0"/>
          <w:numId w:val="20"/>
        </w:numPr>
        <w:spacing w:before="0" w:beforeAutospacing="0" w:after="0" w:afterAutospacing="0" w:line="360" w:lineRule="auto"/>
        <w:ind w:left="0" w:firstLine="709"/>
        <w:contextualSpacing/>
        <w:jc w:val="both"/>
        <w:rPr>
          <w:color w:val="000000" w:themeColor="text1"/>
          <w:sz w:val="28"/>
          <w:szCs w:val="28"/>
          <w:lang w:val="en-US"/>
        </w:rPr>
      </w:pPr>
      <w:r w:rsidRPr="00413B8C">
        <w:rPr>
          <w:i/>
          <w:iCs/>
          <w:color w:val="000000" w:themeColor="text1"/>
          <w:sz w:val="28"/>
          <w:szCs w:val="28"/>
          <w:lang w:val="en-US"/>
        </w:rPr>
        <w:t xml:space="preserve">Osin E.N. </w:t>
      </w:r>
      <w:r w:rsidRPr="00413B8C">
        <w:rPr>
          <w:color w:val="000000" w:themeColor="text1"/>
          <w:sz w:val="28"/>
          <w:szCs w:val="28"/>
          <w:lang w:val="en-US"/>
        </w:rPr>
        <w:t xml:space="preserve">Subjective experience of alienation: measurement and correlates // Existenzanalyse. 2009. N 1. P. 4–11. </w:t>
      </w:r>
    </w:p>
    <w:p w:rsidR="00A25A0F" w:rsidRPr="00231B0A" w:rsidRDefault="00A25A0F" w:rsidP="004D1B57">
      <w:pPr>
        <w:pStyle w:val="ab"/>
        <w:spacing w:before="0" w:beforeAutospacing="0" w:after="0" w:afterAutospacing="0" w:line="360" w:lineRule="auto"/>
        <w:contextualSpacing/>
        <w:jc w:val="both"/>
        <w:rPr>
          <w:sz w:val="28"/>
          <w:szCs w:val="28"/>
          <w:lang w:val="en-US"/>
        </w:rPr>
      </w:pPr>
    </w:p>
    <w:p w:rsidR="00AD5282" w:rsidRPr="00231B0A" w:rsidRDefault="00AD5282" w:rsidP="004D1B57">
      <w:pPr>
        <w:pStyle w:val="ab"/>
        <w:spacing w:before="0" w:beforeAutospacing="0" w:after="0" w:afterAutospacing="0" w:line="360" w:lineRule="auto"/>
        <w:contextualSpacing/>
        <w:jc w:val="both"/>
        <w:rPr>
          <w:sz w:val="28"/>
          <w:szCs w:val="28"/>
          <w:lang w:val="en-US"/>
        </w:rPr>
      </w:pPr>
    </w:p>
    <w:p w:rsidR="00AD5282" w:rsidRPr="00231B0A" w:rsidRDefault="00AD5282" w:rsidP="004D1B57">
      <w:pPr>
        <w:pStyle w:val="ab"/>
        <w:spacing w:before="0" w:beforeAutospacing="0" w:after="0" w:afterAutospacing="0" w:line="360" w:lineRule="auto"/>
        <w:contextualSpacing/>
        <w:jc w:val="both"/>
        <w:rPr>
          <w:sz w:val="28"/>
          <w:szCs w:val="28"/>
          <w:lang w:val="en-US"/>
        </w:rPr>
      </w:pPr>
    </w:p>
    <w:p w:rsidR="00AD5282" w:rsidRPr="00AD5282" w:rsidRDefault="00AD5282" w:rsidP="00AD5282">
      <w:pPr>
        <w:rPr>
          <w:lang w:val="uk-UA"/>
        </w:rPr>
      </w:pPr>
    </w:p>
    <w:p w:rsidR="00AD5282" w:rsidRPr="00AD5282" w:rsidRDefault="00AD5282" w:rsidP="00AD5282">
      <w:pPr>
        <w:rPr>
          <w:lang w:val="uk-UA"/>
        </w:rPr>
      </w:pPr>
    </w:p>
    <w:p w:rsidR="00AD5282" w:rsidRPr="00AD5282" w:rsidRDefault="00AD5282" w:rsidP="00AD5282">
      <w:pPr>
        <w:rPr>
          <w:lang w:val="uk-UA"/>
        </w:rPr>
      </w:pPr>
    </w:p>
    <w:p w:rsidR="00AD5282" w:rsidRPr="00AD5282" w:rsidRDefault="00AD5282" w:rsidP="00AD5282">
      <w:pPr>
        <w:rPr>
          <w:lang w:val="uk-UA"/>
        </w:rPr>
      </w:pPr>
    </w:p>
    <w:p w:rsidR="00AD5282" w:rsidRPr="00AD5282" w:rsidRDefault="00AD5282" w:rsidP="00AD5282">
      <w:pPr>
        <w:tabs>
          <w:tab w:val="left" w:pos="8352"/>
        </w:tabs>
        <w:rPr>
          <w:lang w:val="uk-UA"/>
        </w:rPr>
      </w:pPr>
      <w:bookmarkStart w:id="1" w:name="_GoBack"/>
      <w:bookmarkEnd w:id="1"/>
    </w:p>
    <w:sectPr w:rsidR="00AD5282" w:rsidRPr="00AD5282" w:rsidSect="00ED2510">
      <w:headerReference w:type="even" r:id="rId16"/>
      <w:headerReference w:type="default" r:id="rId17"/>
      <w:footerReference w:type="even" r:id="rId18"/>
      <w:footerReference w:type="default" r:id="rId19"/>
      <w:pgSz w:w="11906" w:h="16838" w:code="9"/>
      <w:pgMar w:top="851" w:right="851" w:bottom="1560" w:left="1418"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4C63" w:rsidRDefault="00304C63" w:rsidP="005057E4">
      <w:r>
        <w:separator/>
      </w:r>
    </w:p>
  </w:endnote>
  <w:endnote w:type="continuationSeparator" w:id="0">
    <w:p w:rsidR="00304C63" w:rsidRDefault="00304C63" w:rsidP="005057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0"/>
      </w:rPr>
      <w:id w:val="-1966183051"/>
      <w:docPartObj>
        <w:docPartGallery w:val="Page Numbers (Bottom of Page)"/>
        <w:docPartUnique/>
      </w:docPartObj>
    </w:sdtPr>
    <w:sdtEndPr>
      <w:rPr>
        <w:rStyle w:val="af0"/>
      </w:rPr>
    </w:sdtEndPr>
    <w:sdtContent>
      <w:p w:rsidR="003F1E61" w:rsidRDefault="003F1E61" w:rsidP="003F1E61">
        <w:pPr>
          <w:pStyle w:val="a8"/>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p w:rsidR="003F1E61" w:rsidRDefault="003F1E61" w:rsidP="00ED2510">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F1E61" w:rsidRDefault="003F1E61">
    <w:r>
      <w:c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4C63" w:rsidRDefault="00304C63" w:rsidP="005057E4">
      <w:r>
        <w:separator/>
      </w:r>
    </w:p>
  </w:footnote>
  <w:footnote w:type="continuationSeparator" w:id="0">
    <w:p w:rsidR="00304C63" w:rsidRDefault="00304C63" w:rsidP="005057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0"/>
      </w:rPr>
      <w:id w:val="-432747302"/>
      <w:docPartObj>
        <w:docPartGallery w:val="Page Numbers (Top of Page)"/>
        <w:docPartUnique/>
      </w:docPartObj>
    </w:sdtPr>
    <w:sdtEndPr>
      <w:rPr>
        <w:rStyle w:val="af0"/>
      </w:rPr>
    </w:sdtEndPr>
    <w:sdtContent>
      <w:p w:rsidR="003F1E61" w:rsidRDefault="003F1E61" w:rsidP="00ED2510">
        <w:pPr>
          <w:pStyle w:val="a6"/>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end"/>
        </w:r>
      </w:p>
    </w:sdtContent>
  </w:sdt>
  <w:p w:rsidR="003F1E61" w:rsidRDefault="003F1E61" w:rsidP="00ED2510">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0"/>
      </w:rPr>
      <w:id w:val="-487708485"/>
      <w:docPartObj>
        <w:docPartGallery w:val="Page Numbers (Top of Page)"/>
        <w:docPartUnique/>
      </w:docPartObj>
    </w:sdtPr>
    <w:sdtEndPr>
      <w:rPr>
        <w:rStyle w:val="af0"/>
      </w:rPr>
    </w:sdtEndPr>
    <w:sdtContent>
      <w:p w:rsidR="003F1E61" w:rsidRDefault="003F1E61" w:rsidP="00ED2510">
        <w:pPr>
          <w:pStyle w:val="a6"/>
          <w:framePr w:wrap="none" w:vAnchor="text" w:hAnchor="margin" w:xAlign="right" w:y="1"/>
          <w:rPr>
            <w:rStyle w:val="af0"/>
          </w:rPr>
        </w:pPr>
        <w:r>
          <w:rPr>
            <w:rStyle w:val="af0"/>
          </w:rPr>
          <w:fldChar w:fldCharType="begin"/>
        </w:r>
        <w:r>
          <w:rPr>
            <w:rStyle w:val="af0"/>
          </w:rPr>
          <w:instrText xml:space="preserve"> PAGE </w:instrText>
        </w:r>
        <w:r>
          <w:rPr>
            <w:rStyle w:val="af0"/>
          </w:rPr>
          <w:fldChar w:fldCharType="separate"/>
        </w:r>
        <w:r w:rsidR="00174C37">
          <w:rPr>
            <w:rStyle w:val="af0"/>
            <w:noProof/>
          </w:rPr>
          <w:t>16</w:t>
        </w:r>
        <w:r>
          <w:rPr>
            <w:rStyle w:val="af0"/>
          </w:rPr>
          <w:fldChar w:fldCharType="end"/>
        </w:r>
      </w:p>
    </w:sdtContent>
  </w:sdt>
  <w:p w:rsidR="003F1E61" w:rsidRDefault="003F1E61" w:rsidP="00ED2510">
    <w:pPr>
      <w:pStyle w:val="a6"/>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97AC8"/>
    <w:multiLevelType w:val="multilevel"/>
    <w:tmpl w:val="026E921C"/>
    <w:lvl w:ilvl="0">
      <w:start w:val="1"/>
      <w:numFmt w:val="decimal"/>
      <w:lvlText w:val="%1."/>
      <w:lvlJc w:val="left"/>
      <w:pPr>
        <w:ind w:left="492" w:hanging="492"/>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 w15:restartNumberingAfterBreak="0">
    <w:nsid w:val="032C5F7D"/>
    <w:multiLevelType w:val="hybridMultilevel"/>
    <w:tmpl w:val="54E8D1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A42A23"/>
    <w:multiLevelType w:val="hybridMultilevel"/>
    <w:tmpl w:val="03EA73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6087DCC"/>
    <w:multiLevelType w:val="multilevel"/>
    <w:tmpl w:val="9AB6A2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09B21D4F"/>
    <w:multiLevelType w:val="multilevel"/>
    <w:tmpl w:val="435A285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0BDF16D3"/>
    <w:multiLevelType w:val="multilevel"/>
    <w:tmpl w:val="C5BE9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D5D5392"/>
    <w:multiLevelType w:val="multilevel"/>
    <w:tmpl w:val="C1623EB4"/>
    <w:lvl w:ilvl="0">
      <w:start w:val="1"/>
      <w:numFmt w:val="decimal"/>
      <w:lvlText w:val="%1"/>
      <w:lvlJc w:val="left"/>
      <w:pPr>
        <w:ind w:left="360" w:hanging="360"/>
      </w:pPr>
      <w:rPr>
        <w:rFonts w:hint="default"/>
      </w:rPr>
    </w:lvl>
    <w:lvl w:ilvl="1">
      <w:start w:val="3"/>
      <w:numFmt w:val="decimal"/>
      <w:lvlText w:val="%1.%2"/>
      <w:lvlJc w:val="left"/>
      <w:pPr>
        <w:ind w:left="1489" w:hanging="36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7" w15:restartNumberingAfterBreak="0">
    <w:nsid w:val="14B40083"/>
    <w:multiLevelType w:val="multilevel"/>
    <w:tmpl w:val="8C981FC6"/>
    <w:lvl w:ilvl="0">
      <w:start w:val="1"/>
      <w:numFmt w:val="decimal"/>
      <w:lvlText w:val="%1."/>
      <w:lvlJc w:val="left"/>
      <w:pPr>
        <w:ind w:left="492" w:hanging="49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182156DA"/>
    <w:multiLevelType w:val="multilevel"/>
    <w:tmpl w:val="4F7A560A"/>
    <w:lvl w:ilvl="0">
      <w:start w:val="1"/>
      <w:numFmt w:val="decimal"/>
      <w:lvlText w:val="%1."/>
      <w:lvlJc w:val="left"/>
      <w:pPr>
        <w:ind w:left="432" w:hanging="432"/>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1D3D62C5"/>
    <w:multiLevelType w:val="multilevel"/>
    <w:tmpl w:val="F33AA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1B3161"/>
    <w:multiLevelType w:val="hybridMultilevel"/>
    <w:tmpl w:val="DC704932"/>
    <w:lvl w:ilvl="0" w:tplc="FDA65F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F4F2048"/>
    <w:multiLevelType w:val="multilevel"/>
    <w:tmpl w:val="3E4656C6"/>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CEE4304"/>
    <w:multiLevelType w:val="multilevel"/>
    <w:tmpl w:val="603EB14E"/>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3F1C658C"/>
    <w:multiLevelType w:val="hybridMultilevel"/>
    <w:tmpl w:val="846A4A02"/>
    <w:lvl w:ilvl="0" w:tplc="8C5C15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40110919"/>
    <w:multiLevelType w:val="hybridMultilevel"/>
    <w:tmpl w:val="3538EF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84A7E9F"/>
    <w:multiLevelType w:val="hybridMultilevel"/>
    <w:tmpl w:val="629C92FE"/>
    <w:lvl w:ilvl="0" w:tplc="4BF802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4D8C2660"/>
    <w:multiLevelType w:val="singleLevel"/>
    <w:tmpl w:val="CF128A3E"/>
    <w:lvl w:ilvl="0">
      <w:numFmt w:val="bullet"/>
      <w:lvlText w:val="-"/>
      <w:lvlJc w:val="left"/>
      <w:pPr>
        <w:tabs>
          <w:tab w:val="num" w:pos="1068"/>
        </w:tabs>
        <w:ind w:left="1068" w:hanging="360"/>
      </w:pPr>
      <w:rPr>
        <w:rFonts w:hint="default"/>
        <w:b/>
      </w:rPr>
    </w:lvl>
  </w:abstractNum>
  <w:abstractNum w:abstractNumId="17" w15:restartNumberingAfterBreak="0">
    <w:nsid w:val="4F45626D"/>
    <w:multiLevelType w:val="multilevel"/>
    <w:tmpl w:val="CD583C28"/>
    <w:lvl w:ilvl="0">
      <w:start w:val="1"/>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8" w15:restartNumberingAfterBreak="0">
    <w:nsid w:val="506579F6"/>
    <w:multiLevelType w:val="multilevel"/>
    <w:tmpl w:val="A87A04C8"/>
    <w:styleLink w:val="1"/>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 w15:restartNumberingAfterBreak="0">
    <w:nsid w:val="50896DDC"/>
    <w:multiLevelType w:val="multilevel"/>
    <w:tmpl w:val="B1DAA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BC63E4"/>
    <w:multiLevelType w:val="hybridMultilevel"/>
    <w:tmpl w:val="DDAE01E4"/>
    <w:lvl w:ilvl="0" w:tplc="82C09B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69604A5"/>
    <w:multiLevelType w:val="hybridMultilevel"/>
    <w:tmpl w:val="F92C9F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8091F8E"/>
    <w:multiLevelType w:val="hybridMultilevel"/>
    <w:tmpl w:val="64941664"/>
    <w:lvl w:ilvl="0" w:tplc="40BCD3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93D3056"/>
    <w:multiLevelType w:val="multilevel"/>
    <w:tmpl w:val="811A1FC6"/>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8926BD2"/>
    <w:multiLevelType w:val="hybridMultilevel"/>
    <w:tmpl w:val="D70CA952"/>
    <w:lvl w:ilvl="0" w:tplc="923ECAD8">
      <w:start w:val="1"/>
      <w:numFmt w:val="decimal"/>
      <w:lvlText w:val="%1."/>
      <w:lvlJc w:val="left"/>
      <w:pPr>
        <w:ind w:left="709" w:firstLine="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6D175350"/>
    <w:multiLevelType w:val="hybridMultilevel"/>
    <w:tmpl w:val="070CC192"/>
    <w:lvl w:ilvl="0" w:tplc="F1C8297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77F66AD9"/>
    <w:multiLevelType w:val="multilevel"/>
    <w:tmpl w:val="8F5E72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6"/>
  </w:num>
  <w:num w:numId="3">
    <w:abstractNumId w:val="8"/>
  </w:num>
  <w:num w:numId="4">
    <w:abstractNumId w:val="7"/>
  </w:num>
  <w:num w:numId="5">
    <w:abstractNumId w:val="11"/>
  </w:num>
  <w:num w:numId="6">
    <w:abstractNumId w:val="9"/>
  </w:num>
  <w:num w:numId="7">
    <w:abstractNumId w:val="3"/>
  </w:num>
  <w:num w:numId="8">
    <w:abstractNumId w:val="22"/>
  </w:num>
  <w:num w:numId="9">
    <w:abstractNumId w:val="15"/>
  </w:num>
  <w:num w:numId="10">
    <w:abstractNumId w:val="26"/>
  </w:num>
  <w:num w:numId="11">
    <w:abstractNumId w:val="21"/>
  </w:num>
  <w:num w:numId="12">
    <w:abstractNumId w:val="1"/>
  </w:num>
  <w:num w:numId="13">
    <w:abstractNumId w:val="25"/>
  </w:num>
  <w:num w:numId="14">
    <w:abstractNumId w:val="23"/>
  </w:num>
  <w:num w:numId="15">
    <w:abstractNumId w:val="5"/>
  </w:num>
  <w:num w:numId="16">
    <w:abstractNumId w:val="17"/>
  </w:num>
  <w:num w:numId="17">
    <w:abstractNumId w:val="10"/>
  </w:num>
  <w:num w:numId="18">
    <w:abstractNumId w:val="14"/>
  </w:num>
  <w:num w:numId="19">
    <w:abstractNumId w:val="4"/>
  </w:num>
  <w:num w:numId="20">
    <w:abstractNumId w:val="2"/>
  </w:num>
  <w:num w:numId="21">
    <w:abstractNumId w:val="20"/>
  </w:num>
  <w:num w:numId="22">
    <w:abstractNumId w:val="24"/>
  </w:num>
  <w:num w:numId="23">
    <w:abstractNumId w:val="18"/>
  </w:num>
  <w:num w:numId="24">
    <w:abstractNumId w:val="6"/>
  </w:num>
  <w:num w:numId="25">
    <w:abstractNumId w:val="12"/>
  </w:num>
  <w:num w:numId="26">
    <w:abstractNumId w:val="13"/>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EF8"/>
    <w:rsid w:val="00001803"/>
    <w:rsid w:val="00005852"/>
    <w:rsid w:val="00007569"/>
    <w:rsid w:val="0001035E"/>
    <w:rsid w:val="00014FC2"/>
    <w:rsid w:val="00023301"/>
    <w:rsid w:val="0002352E"/>
    <w:rsid w:val="000262B3"/>
    <w:rsid w:val="0003258B"/>
    <w:rsid w:val="00032732"/>
    <w:rsid w:val="00047B13"/>
    <w:rsid w:val="00056933"/>
    <w:rsid w:val="00067861"/>
    <w:rsid w:val="00071BE7"/>
    <w:rsid w:val="00074609"/>
    <w:rsid w:val="00090685"/>
    <w:rsid w:val="00093648"/>
    <w:rsid w:val="000951AC"/>
    <w:rsid w:val="000971A7"/>
    <w:rsid w:val="000A223E"/>
    <w:rsid w:val="000A4292"/>
    <w:rsid w:val="000A653C"/>
    <w:rsid w:val="000C1171"/>
    <w:rsid w:val="000C64E1"/>
    <w:rsid w:val="000D0AA9"/>
    <w:rsid w:val="000D73AD"/>
    <w:rsid w:val="000E2A5D"/>
    <w:rsid w:val="000F0CA7"/>
    <w:rsid w:val="000F443A"/>
    <w:rsid w:val="000F5586"/>
    <w:rsid w:val="00101411"/>
    <w:rsid w:val="0011206E"/>
    <w:rsid w:val="00115120"/>
    <w:rsid w:val="00120271"/>
    <w:rsid w:val="001203DE"/>
    <w:rsid w:val="0012445D"/>
    <w:rsid w:val="00130A02"/>
    <w:rsid w:val="00131BCA"/>
    <w:rsid w:val="00133930"/>
    <w:rsid w:val="001414FD"/>
    <w:rsid w:val="00151459"/>
    <w:rsid w:val="00163B20"/>
    <w:rsid w:val="00174C37"/>
    <w:rsid w:val="00176F1F"/>
    <w:rsid w:val="00190DA3"/>
    <w:rsid w:val="00193E4B"/>
    <w:rsid w:val="001940AC"/>
    <w:rsid w:val="001B4A05"/>
    <w:rsid w:val="001B64FB"/>
    <w:rsid w:val="001D4DC3"/>
    <w:rsid w:val="001D7AD1"/>
    <w:rsid w:val="001E024E"/>
    <w:rsid w:val="001E2146"/>
    <w:rsid w:val="0020158C"/>
    <w:rsid w:val="002018D7"/>
    <w:rsid w:val="00206224"/>
    <w:rsid w:val="00220F02"/>
    <w:rsid w:val="00231B0A"/>
    <w:rsid w:val="002334EF"/>
    <w:rsid w:val="00233A82"/>
    <w:rsid w:val="0023574B"/>
    <w:rsid w:val="0023641F"/>
    <w:rsid w:val="00236BE7"/>
    <w:rsid w:val="002405BB"/>
    <w:rsid w:val="00245B03"/>
    <w:rsid w:val="00265AEA"/>
    <w:rsid w:val="00281F25"/>
    <w:rsid w:val="00294F72"/>
    <w:rsid w:val="002952F9"/>
    <w:rsid w:val="00296905"/>
    <w:rsid w:val="002971B7"/>
    <w:rsid w:val="002B163B"/>
    <w:rsid w:val="002C1CDF"/>
    <w:rsid w:val="002C3A9B"/>
    <w:rsid w:val="002C436D"/>
    <w:rsid w:val="002C60F2"/>
    <w:rsid w:val="002C6346"/>
    <w:rsid w:val="002D56CB"/>
    <w:rsid w:val="002D65E8"/>
    <w:rsid w:val="0030037B"/>
    <w:rsid w:val="00300CD7"/>
    <w:rsid w:val="003041FD"/>
    <w:rsid w:val="00304C63"/>
    <w:rsid w:val="003075B9"/>
    <w:rsid w:val="0031071E"/>
    <w:rsid w:val="00314504"/>
    <w:rsid w:val="00316A0D"/>
    <w:rsid w:val="00322FF1"/>
    <w:rsid w:val="003266D5"/>
    <w:rsid w:val="00333B5D"/>
    <w:rsid w:val="003449DD"/>
    <w:rsid w:val="003639A7"/>
    <w:rsid w:val="00363B79"/>
    <w:rsid w:val="003756A6"/>
    <w:rsid w:val="00377EE7"/>
    <w:rsid w:val="00382D69"/>
    <w:rsid w:val="003929BD"/>
    <w:rsid w:val="003A4BFC"/>
    <w:rsid w:val="003B5B7E"/>
    <w:rsid w:val="003B6DBC"/>
    <w:rsid w:val="003D25FB"/>
    <w:rsid w:val="003E0A8A"/>
    <w:rsid w:val="003E23EC"/>
    <w:rsid w:val="003E3187"/>
    <w:rsid w:val="003F1064"/>
    <w:rsid w:val="003F1E61"/>
    <w:rsid w:val="003F43F2"/>
    <w:rsid w:val="0040663E"/>
    <w:rsid w:val="0040756F"/>
    <w:rsid w:val="00410BA7"/>
    <w:rsid w:val="00410BC2"/>
    <w:rsid w:val="004118FF"/>
    <w:rsid w:val="00413B8C"/>
    <w:rsid w:val="00415BAA"/>
    <w:rsid w:val="00427864"/>
    <w:rsid w:val="00434A5C"/>
    <w:rsid w:val="00463E93"/>
    <w:rsid w:val="00474F0D"/>
    <w:rsid w:val="00482C9C"/>
    <w:rsid w:val="00483426"/>
    <w:rsid w:val="00495CEE"/>
    <w:rsid w:val="004A2A81"/>
    <w:rsid w:val="004B2AC9"/>
    <w:rsid w:val="004B3F3A"/>
    <w:rsid w:val="004C0308"/>
    <w:rsid w:val="004C4E65"/>
    <w:rsid w:val="004D0EA7"/>
    <w:rsid w:val="004D1B57"/>
    <w:rsid w:val="004D1C39"/>
    <w:rsid w:val="004F555B"/>
    <w:rsid w:val="00501B5C"/>
    <w:rsid w:val="005057E4"/>
    <w:rsid w:val="00524565"/>
    <w:rsid w:val="0052507F"/>
    <w:rsid w:val="005254E7"/>
    <w:rsid w:val="00546EFD"/>
    <w:rsid w:val="0055478A"/>
    <w:rsid w:val="005570F6"/>
    <w:rsid w:val="005631F2"/>
    <w:rsid w:val="0056529C"/>
    <w:rsid w:val="00584C46"/>
    <w:rsid w:val="00584CDD"/>
    <w:rsid w:val="00586AEA"/>
    <w:rsid w:val="00592D50"/>
    <w:rsid w:val="00593589"/>
    <w:rsid w:val="005A2637"/>
    <w:rsid w:val="005A721D"/>
    <w:rsid w:val="005B44FB"/>
    <w:rsid w:val="005B7A0C"/>
    <w:rsid w:val="005C1152"/>
    <w:rsid w:val="005C40B3"/>
    <w:rsid w:val="005C545C"/>
    <w:rsid w:val="005C6C98"/>
    <w:rsid w:val="005C7F1A"/>
    <w:rsid w:val="005D2160"/>
    <w:rsid w:val="005D38B1"/>
    <w:rsid w:val="005E2DEC"/>
    <w:rsid w:val="005F1B91"/>
    <w:rsid w:val="005F4925"/>
    <w:rsid w:val="00604952"/>
    <w:rsid w:val="00623843"/>
    <w:rsid w:val="006245A6"/>
    <w:rsid w:val="00625143"/>
    <w:rsid w:val="0064458E"/>
    <w:rsid w:val="00646A2B"/>
    <w:rsid w:val="00650581"/>
    <w:rsid w:val="00652F70"/>
    <w:rsid w:val="0065373E"/>
    <w:rsid w:val="00657440"/>
    <w:rsid w:val="00657452"/>
    <w:rsid w:val="00665A8F"/>
    <w:rsid w:val="00667FB1"/>
    <w:rsid w:val="00672549"/>
    <w:rsid w:val="00682826"/>
    <w:rsid w:val="00682E23"/>
    <w:rsid w:val="006844AF"/>
    <w:rsid w:val="006846E6"/>
    <w:rsid w:val="00684A07"/>
    <w:rsid w:val="006948E8"/>
    <w:rsid w:val="0069626B"/>
    <w:rsid w:val="006A1C7B"/>
    <w:rsid w:val="006A7A40"/>
    <w:rsid w:val="006B4AC6"/>
    <w:rsid w:val="006D6D93"/>
    <w:rsid w:val="006E36B0"/>
    <w:rsid w:val="006E662C"/>
    <w:rsid w:val="006F6527"/>
    <w:rsid w:val="00707E0E"/>
    <w:rsid w:val="007102F5"/>
    <w:rsid w:val="00711FE9"/>
    <w:rsid w:val="007168F1"/>
    <w:rsid w:val="00716D4E"/>
    <w:rsid w:val="00717855"/>
    <w:rsid w:val="007217D3"/>
    <w:rsid w:val="0072344C"/>
    <w:rsid w:val="00726A6A"/>
    <w:rsid w:val="00731264"/>
    <w:rsid w:val="007352D6"/>
    <w:rsid w:val="00735BE5"/>
    <w:rsid w:val="007455C0"/>
    <w:rsid w:val="00747236"/>
    <w:rsid w:val="0074743E"/>
    <w:rsid w:val="007553C2"/>
    <w:rsid w:val="00757AFC"/>
    <w:rsid w:val="00762516"/>
    <w:rsid w:val="007673E8"/>
    <w:rsid w:val="00776E58"/>
    <w:rsid w:val="00783ECB"/>
    <w:rsid w:val="00786BFE"/>
    <w:rsid w:val="007A4D61"/>
    <w:rsid w:val="007A7B80"/>
    <w:rsid w:val="007C2ED4"/>
    <w:rsid w:val="007C47E9"/>
    <w:rsid w:val="007C5BC1"/>
    <w:rsid w:val="007C6554"/>
    <w:rsid w:val="007E3DA1"/>
    <w:rsid w:val="007E4B72"/>
    <w:rsid w:val="007F64C2"/>
    <w:rsid w:val="008039B2"/>
    <w:rsid w:val="0081282A"/>
    <w:rsid w:val="008171EF"/>
    <w:rsid w:val="008229BE"/>
    <w:rsid w:val="0082570B"/>
    <w:rsid w:val="008366A3"/>
    <w:rsid w:val="00847923"/>
    <w:rsid w:val="008579D7"/>
    <w:rsid w:val="00861744"/>
    <w:rsid w:val="00865147"/>
    <w:rsid w:val="00866D55"/>
    <w:rsid w:val="00867161"/>
    <w:rsid w:val="00873BEF"/>
    <w:rsid w:val="00877EF8"/>
    <w:rsid w:val="0088022B"/>
    <w:rsid w:val="00891190"/>
    <w:rsid w:val="008964A4"/>
    <w:rsid w:val="008A3B81"/>
    <w:rsid w:val="008A4456"/>
    <w:rsid w:val="008A796B"/>
    <w:rsid w:val="008D0DD1"/>
    <w:rsid w:val="008D4D85"/>
    <w:rsid w:val="008D5156"/>
    <w:rsid w:val="008E25F2"/>
    <w:rsid w:val="0090190F"/>
    <w:rsid w:val="00921AA5"/>
    <w:rsid w:val="009347BF"/>
    <w:rsid w:val="00940353"/>
    <w:rsid w:val="00940B79"/>
    <w:rsid w:val="009523DA"/>
    <w:rsid w:val="00952E0A"/>
    <w:rsid w:val="009604D5"/>
    <w:rsid w:val="00960B0E"/>
    <w:rsid w:val="00965186"/>
    <w:rsid w:val="0097440B"/>
    <w:rsid w:val="00974573"/>
    <w:rsid w:val="00974F0E"/>
    <w:rsid w:val="0098036E"/>
    <w:rsid w:val="00980ACF"/>
    <w:rsid w:val="0099424B"/>
    <w:rsid w:val="009958C5"/>
    <w:rsid w:val="009A04C1"/>
    <w:rsid w:val="009A340D"/>
    <w:rsid w:val="009B4C43"/>
    <w:rsid w:val="009B5062"/>
    <w:rsid w:val="009C190D"/>
    <w:rsid w:val="009C218C"/>
    <w:rsid w:val="009C5E4D"/>
    <w:rsid w:val="009C68E2"/>
    <w:rsid w:val="009F3592"/>
    <w:rsid w:val="009F4BD0"/>
    <w:rsid w:val="009F711C"/>
    <w:rsid w:val="00A035E7"/>
    <w:rsid w:val="00A04F3D"/>
    <w:rsid w:val="00A057D4"/>
    <w:rsid w:val="00A11CB1"/>
    <w:rsid w:val="00A17735"/>
    <w:rsid w:val="00A25A0F"/>
    <w:rsid w:val="00A327DD"/>
    <w:rsid w:val="00A32B7F"/>
    <w:rsid w:val="00A342F9"/>
    <w:rsid w:val="00A34947"/>
    <w:rsid w:val="00A350A1"/>
    <w:rsid w:val="00A41386"/>
    <w:rsid w:val="00A572A0"/>
    <w:rsid w:val="00A6073E"/>
    <w:rsid w:val="00A80B2B"/>
    <w:rsid w:val="00A80EFD"/>
    <w:rsid w:val="00A86EC9"/>
    <w:rsid w:val="00A95BF0"/>
    <w:rsid w:val="00A96806"/>
    <w:rsid w:val="00A96CBB"/>
    <w:rsid w:val="00AA13A0"/>
    <w:rsid w:val="00AA4B5D"/>
    <w:rsid w:val="00AB482A"/>
    <w:rsid w:val="00AC39B5"/>
    <w:rsid w:val="00AD444C"/>
    <w:rsid w:val="00AD5282"/>
    <w:rsid w:val="00AD7547"/>
    <w:rsid w:val="00AD7757"/>
    <w:rsid w:val="00AE2BEB"/>
    <w:rsid w:val="00AE5105"/>
    <w:rsid w:val="00AE6694"/>
    <w:rsid w:val="00B018D5"/>
    <w:rsid w:val="00B02E14"/>
    <w:rsid w:val="00B11446"/>
    <w:rsid w:val="00B126DE"/>
    <w:rsid w:val="00B231D6"/>
    <w:rsid w:val="00B248C8"/>
    <w:rsid w:val="00B2744A"/>
    <w:rsid w:val="00B32828"/>
    <w:rsid w:val="00B33A7A"/>
    <w:rsid w:val="00B510DD"/>
    <w:rsid w:val="00B57E89"/>
    <w:rsid w:val="00B60647"/>
    <w:rsid w:val="00B66017"/>
    <w:rsid w:val="00B71D3A"/>
    <w:rsid w:val="00B7559F"/>
    <w:rsid w:val="00B7663D"/>
    <w:rsid w:val="00B81CED"/>
    <w:rsid w:val="00B94A17"/>
    <w:rsid w:val="00BA4C95"/>
    <w:rsid w:val="00BA7BDA"/>
    <w:rsid w:val="00BB4323"/>
    <w:rsid w:val="00BB7221"/>
    <w:rsid w:val="00BC1220"/>
    <w:rsid w:val="00BC2BCE"/>
    <w:rsid w:val="00BC629B"/>
    <w:rsid w:val="00BD4D7A"/>
    <w:rsid w:val="00BE0956"/>
    <w:rsid w:val="00BE20FE"/>
    <w:rsid w:val="00C07D28"/>
    <w:rsid w:val="00C10926"/>
    <w:rsid w:val="00C153DD"/>
    <w:rsid w:val="00C20A28"/>
    <w:rsid w:val="00C24995"/>
    <w:rsid w:val="00C25BB1"/>
    <w:rsid w:val="00C27C90"/>
    <w:rsid w:val="00C37C2C"/>
    <w:rsid w:val="00C40AA6"/>
    <w:rsid w:val="00C44FB5"/>
    <w:rsid w:val="00C51619"/>
    <w:rsid w:val="00C5748E"/>
    <w:rsid w:val="00C64099"/>
    <w:rsid w:val="00C66EF4"/>
    <w:rsid w:val="00C72A7C"/>
    <w:rsid w:val="00C73505"/>
    <w:rsid w:val="00C77EAC"/>
    <w:rsid w:val="00C879D8"/>
    <w:rsid w:val="00C95AC7"/>
    <w:rsid w:val="00CA7775"/>
    <w:rsid w:val="00CB1F53"/>
    <w:rsid w:val="00CC0DB5"/>
    <w:rsid w:val="00CC2122"/>
    <w:rsid w:val="00CC384B"/>
    <w:rsid w:val="00CC4969"/>
    <w:rsid w:val="00CD33A5"/>
    <w:rsid w:val="00CD3C03"/>
    <w:rsid w:val="00CD693E"/>
    <w:rsid w:val="00CE0474"/>
    <w:rsid w:val="00CE418B"/>
    <w:rsid w:val="00CE4200"/>
    <w:rsid w:val="00CF2EBE"/>
    <w:rsid w:val="00CF315B"/>
    <w:rsid w:val="00D002F3"/>
    <w:rsid w:val="00D0557A"/>
    <w:rsid w:val="00D111CF"/>
    <w:rsid w:val="00D17CDE"/>
    <w:rsid w:val="00D319D0"/>
    <w:rsid w:val="00D444B7"/>
    <w:rsid w:val="00D47831"/>
    <w:rsid w:val="00D4799D"/>
    <w:rsid w:val="00D509AF"/>
    <w:rsid w:val="00D53820"/>
    <w:rsid w:val="00D60B1C"/>
    <w:rsid w:val="00D63943"/>
    <w:rsid w:val="00D8333E"/>
    <w:rsid w:val="00D83D27"/>
    <w:rsid w:val="00D86B0C"/>
    <w:rsid w:val="00D9466A"/>
    <w:rsid w:val="00D97363"/>
    <w:rsid w:val="00DA08C3"/>
    <w:rsid w:val="00DB246D"/>
    <w:rsid w:val="00DB259A"/>
    <w:rsid w:val="00DC30E0"/>
    <w:rsid w:val="00DD7E8A"/>
    <w:rsid w:val="00DE3D8D"/>
    <w:rsid w:val="00DE5525"/>
    <w:rsid w:val="00DF26FC"/>
    <w:rsid w:val="00DF5305"/>
    <w:rsid w:val="00E06716"/>
    <w:rsid w:val="00E104C8"/>
    <w:rsid w:val="00E14AE2"/>
    <w:rsid w:val="00E20857"/>
    <w:rsid w:val="00E20B93"/>
    <w:rsid w:val="00E212B9"/>
    <w:rsid w:val="00E25C8C"/>
    <w:rsid w:val="00E27F67"/>
    <w:rsid w:val="00E311F7"/>
    <w:rsid w:val="00E343C5"/>
    <w:rsid w:val="00E3487F"/>
    <w:rsid w:val="00E50ECA"/>
    <w:rsid w:val="00E51E56"/>
    <w:rsid w:val="00E62810"/>
    <w:rsid w:val="00E64BF4"/>
    <w:rsid w:val="00E6784B"/>
    <w:rsid w:val="00E710B3"/>
    <w:rsid w:val="00E72F5F"/>
    <w:rsid w:val="00E871F9"/>
    <w:rsid w:val="00E96FD9"/>
    <w:rsid w:val="00EA620F"/>
    <w:rsid w:val="00EB3C81"/>
    <w:rsid w:val="00EC0B31"/>
    <w:rsid w:val="00EC585C"/>
    <w:rsid w:val="00ED1861"/>
    <w:rsid w:val="00ED2510"/>
    <w:rsid w:val="00EE4079"/>
    <w:rsid w:val="00EE586F"/>
    <w:rsid w:val="00EF1C39"/>
    <w:rsid w:val="00EF358E"/>
    <w:rsid w:val="00EF7352"/>
    <w:rsid w:val="00F04B2E"/>
    <w:rsid w:val="00F1632C"/>
    <w:rsid w:val="00F2095D"/>
    <w:rsid w:val="00F20D49"/>
    <w:rsid w:val="00F24317"/>
    <w:rsid w:val="00F36E07"/>
    <w:rsid w:val="00F4641B"/>
    <w:rsid w:val="00F47BFC"/>
    <w:rsid w:val="00F55E5C"/>
    <w:rsid w:val="00F8002A"/>
    <w:rsid w:val="00FA51D7"/>
    <w:rsid w:val="00FB5F54"/>
    <w:rsid w:val="00FB60F9"/>
    <w:rsid w:val="00FD1C9B"/>
    <w:rsid w:val="00FD568B"/>
    <w:rsid w:val="00FE2B76"/>
    <w:rsid w:val="00FE3537"/>
    <w:rsid w:val="00FF3A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A31A40-26D2-43D3-BCB8-6521B09AE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5AC7"/>
    <w:pPr>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qFormat/>
    <w:rsid w:val="00877EF8"/>
    <w:pPr>
      <w:keepNext/>
      <w:spacing w:before="240" w:after="60"/>
      <w:outlineLvl w:val="0"/>
    </w:pPr>
    <w:rPr>
      <w:rFonts w:ascii="Cambria" w:hAnsi="Cambria"/>
      <w:b/>
      <w:bCs/>
      <w:kern w:val="32"/>
      <w:sz w:val="32"/>
      <w:szCs w:val="32"/>
    </w:rPr>
  </w:style>
  <w:style w:type="paragraph" w:styleId="3">
    <w:name w:val="heading 3"/>
    <w:basedOn w:val="a"/>
    <w:next w:val="a"/>
    <w:link w:val="30"/>
    <w:uiPriority w:val="9"/>
    <w:unhideWhenUsed/>
    <w:qFormat/>
    <w:rsid w:val="00CC2122"/>
    <w:pPr>
      <w:keepNext/>
      <w:keepLines/>
      <w:spacing w:before="40"/>
      <w:outlineLvl w:val="2"/>
    </w:pPr>
    <w:rPr>
      <w:rFonts w:asciiTheme="majorHAnsi" w:eastAsiaTheme="majorEastAsia" w:hAnsiTheme="majorHAnsi" w:cstheme="majorBidi"/>
      <w:color w:val="1F3763" w:themeColor="accent1" w:themeShade="7F"/>
    </w:rPr>
  </w:style>
  <w:style w:type="paragraph" w:styleId="8">
    <w:name w:val="heading 8"/>
    <w:basedOn w:val="a"/>
    <w:next w:val="a"/>
    <w:link w:val="80"/>
    <w:qFormat/>
    <w:rsid w:val="00877EF8"/>
    <w:pPr>
      <w:keepNext/>
      <w:spacing w:line="360" w:lineRule="auto"/>
      <w:ind w:right="-906"/>
      <w:outlineLvl w:val="7"/>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877EF8"/>
    <w:rPr>
      <w:rFonts w:ascii="Cambria" w:eastAsia="Times New Roman" w:hAnsi="Cambria" w:cs="Times New Roman"/>
      <w:b/>
      <w:bCs/>
      <w:kern w:val="32"/>
      <w:sz w:val="32"/>
      <w:szCs w:val="32"/>
      <w:lang w:eastAsia="ru-RU"/>
    </w:rPr>
  </w:style>
  <w:style w:type="character" w:customStyle="1" w:styleId="80">
    <w:name w:val="Заголовок 8 Знак"/>
    <w:basedOn w:val="a0"/>
    <w:link w:val="8"/>
    <w:rsid w:val="00877EF8"/>
    <w:rPr>
      <w:rFonts w:ascii="Times New Roman" w:eastAsia="Times New Roman" w:hAnsi="Times New Roman" w:cs="Times New Roman"/>
      <w:sz w:val="28"/>
      <w:szCs w:val="24"/>
      <w:lang w:val="uk-UA" w:eastAsia="ru-RU"/>
    </w:rPr>
  </w:style>
  <w:style w:type="paragraph" w:styleId="a3">
    <w:name w:val="List Paragraph"/>
    <w:basedOn w:val="a"/>
    <w:uiPriority w:val="34"/>
    <w:qFormat/>
    <w:rsid w:val="00877EF8"/>
    <w:pPr>
      <w:ind w:left="720"/>
      <w:contextualSpacing/>
    </w:pPr>
  </w:style>
  <w:style w:type="paragraph" w:styleId="2">
    <w:name w:val="Body Text Indent 2"/>
    <w:basedOn w:val="a"/>
    <w:link w:val="20"/>
    <w:rsid w:val="00546EFD"/>
    <w:pPr>
      <w:spacing w:line="360" w:lineRule="auto"/>
      <w:ind w:firstLine="708"/>
      <w:jc w:val="both"/>
    </w:pPr>
    <w:rPr>
      <w:sz w:val="28"/>
      <w:lang w:val="uk-UA"/>
    </w:rPr>
  </w:style>
  <w:style w:type="character" w:customStyle="1" w:styleId="20">
    <w:name w:val="Основной текст с отступом 2 Знак"/>
    <w:basedOn w:val="a0"/>
    <w:link w:val="2"/>
    <w:rsid w:val="00546EFD"/>
    <w:rPr>
      <w:rFonts w:ascii="Times New Roman" w:eastAsia="Times New Roman" w:hAnsi="Times New Roman" w:cs="Times New Roman"/>
      <w:sz w:val="28"/>
      <w:szCs w:val="24"/>
      <w:lang w:val="uk-UA" w:eastAsia="ru-RU"/>
    </w:rPr>
  </w:style>
  <w:style w:type="paragraph" w:styleId="a4">
    <w:name w:val="No Spacing"/>
    <w:link w:val="a5"/>
    <w:uiPriority w:val="1"/>
    <w:qFormat/>
    <w:rsid w:val="00E6784B"/>
    <w:pPr>
      <w:spacing w:after="0" w:line="240" w:lineRule="auto"/>
    </w:pPr>
    <w:rPr>
      <w:rFonts w:eastAsiaTheme="minorEastAsia"/>
      <w:lang w:val="en-US" w:eastAsia="zh-CN"/>
    </w:rPr>
  </w:style>
  <w:style w:type="character" w:customStyle="1" w:styleId="a5">
    <w:name w:val="Без интервала Знак"/>
    <w:basedOn w:val="a0"/>
    <w:link w:val="a4"/>
    <w:uiPriority w:val="1"/>
    <w:rsid w:val="00E6784B"/>
    <w:rPr>
      <w:rFonts w:eastAsiaTheme="minorEastAsia"/>
      <w:lang w:val="en-US" w:eastAsia="zh-CN"/>
    </w:rPr>
  </w:style>
  <w:style w:type="paragraph" w:styleId="a6">
    <w:name w:val="header"/>
    <w:basedOn w:val="a"/>
    <w:link w:val="a7"/>
    <w:uiPriority w:val="99"/>
    <w:unhideWhenUsed/>
    <w:rsid w:val="005057E4"/>
    <w:pPr>
      <w:tabs>
        <w:tab w:val="center" w:pos="4677"/>
        <w:tab w:val="right" w:pos="9355"/>
      </w:tabs>
    </w:pPr>
  </w:style>
  <w:style w:type="character" w:customStyle="1" w:styleId="a7">
    <w:name w:val="Верхний колонтитул Знак"/>
    <w:basedOn w:val="a0"/>
    <w:link w:val="a6"/>
    <w:uiPriority w:val="99"/>
    <w:rsid w:val="005057E4"/>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5057E4"/>
    <w:pPr>
      <w:tabs>
        <w:tab w:val="center" w:pos="4677"/>
        <w:tab w:val="right" w:pos="9355"/>
      </w:tabs>
    </w:pPr>
  </w:style>
  <w:style w:type="character" w:customStyle="1" w:styleId="a9">
    <w:name w:val="Нижний колонтитул Знак"/>
    <w:basedOn w:val="a0"/>
    <w:link w:val="a8"/>
    <w:uiPriority w:val="99"/>
    <w:rsid w:val="005057E4"/>
    <w:rPr>
      <w:rFonts w:ascii="Times New Roman" w:eastAsia="Times New Roman" w:hAnsi="Times New Roman" w:cs="Times New Roman"/>
      <w:sz w:val="24"/>
      <w:szCs w:val="24"/>
      <w:lang w:eastAsia="ru-RU"/>
    </w:rPr>
  </w:style>
  <w:style w:type="character" w:customStyle="1" w:styleId="aa">
    <w:name w:val="Основной текст_"/>
    <w:link w:val="12"/>
    <w:rsid w:val="005057E4"/>
    <w:rPr>
      <w:rFonts w:ascii="Times New Roman" w:eastAsia="Times New Roman" w:hAnsi="Times New Roman" w:cs="Times New Roman"/>
      <w:sz w:val="28"/>
      <w:szCs w:val="28"/>
      <w:shd w:val="clear" w:color="auto" w:fill="FFFFFF"/>
    </w:rPr>
  </w:style>
  <w:style w:type="paragraph" w:customStyle="1" w:styleId="12">
    <w:name w:val="Основной текст1"/>
    <w:basedOn w:val="a"/>
    <w:link w:val="aa"/>
    <w:rsid w:val="005057E4"/>
    <w:pPr>
      <w:widowControl w:val="0"/>
      <w:shd w:val="clear" w:color="auto" w:fill="FFFFFF"/>
      <w:spacing w:line="360" w:lineRule="auto"/>
      <w:ind w:firstLine="400"/>
      <w:jc w:val="both"/>
    </w:pPr>
    <w:rPr>
      <w:sz w:val="28"/>
      <w:szCs w:val="28"/>
      <w:lang w:eastAsia="en-US"/>
    </w:rPr>
  </w:style>
  <w:style w:type="paragraph" w:styleId="ab">
    <w:name w:val="Normal (Web)"/>
    <w:basedOn w:val="a"/>
    <w:uiPriority w:val="99"/>
    <w:unhideWhenUsed/>
    <w:rsid w:val="001E024E"/>
    <w:pPr>
      <w:spacing w:before="100" w:beforeAutospacing="1" w:after="100" w:afterAutospacing="1"/>
    </w:pPr>
  </w:style>
  <w:style w:type="character" w:styleId="ac">
    <w:name w:val="Hyperlink"/>
    <w:basedOn w:val="a0"/>
    <w:uiPriority w:val="99"/>
    <w:unhideWhenUsed/>
    <w:rsid w:val="009A340D"/>
    <w:rPr>
      <w:color w:val="0000FF"/>
      <w:u w:val="single"/>
    </w:rPr>
  </w:style>
  <w:style w:type="character" w:customStyle="1" w:styleId="apple-converted-space">
    <w:name w:val="apple-converted-space"/>
    <w:basedOn w:val="a0"/>
    <w:rsid w:val="00F04B2E"/>
  </w:style>
  <w:style w:type="character" w:styleId="ad">
    <w:name w:val="Strong"/>
    <w:basedOn w:val="a0"/>
    <w:uiPriority w:val="22"/>
    <w:qFormat/>
    <w:rsid w:val="007C6554"/>
    <w:rPr>
      <w:b/>
      <w:bCs/>
    </w:rPr>
  </w:style>
  <w:style w:type="character" w:customStyle="1" w:styleId="30">
    <w:name w:val="Заголовок 3 Знак"/>
    <w:basedOn w:val="a0"/>
    <w:link w:val="3"/>
    <w:uiPriority w:val="9"/>
    <w:rsid w:val="00CC2122"/>
    <w:rPr>
      <w:rFonts w:asciiTheme="majorHAnsi" w:eastAsiaTheme="majorEastAsia" w:hAnsiTheme="majorHAnsi" w:cstheme="majorBidi"/>
      <w:color w:val="1F3763" w:themeColor="accent1" w:themeShade="7F"/>
      <w:sz w:val="24"/>
      <w:szCs w:val="24"/>
      <w:lang w:eastAsia="ru-RU"/>
    </w:rPr>
  </w:style>
  <w:style w:type="character" w:customStyle="1" w:styleId="mw-headline">
    <w:name w:val="mw-headline"/>
    <w:basedOn w:val="a0"/>
    <w:rsid w:val="00CC2122"/>
  </w:style>
  <w:style w:type="paragraph" w:customStyle="1" w:styleId="lmttranslationsastextitem">
    <w:name w:val="lmt__translations_as_text__item"/>
    <w:basedOn w:val="a"/>
    <w:rsid w:val="007217D3"/>
    <w:pPr>
      <w:spacing w:before="100" w:beforeAutospacing="1" w:after="100" w:afterAutospacing="1"/>
    </w:pPr>
  </w:style>
  <w:style w:type="table" w:styleId="ae">
    <w:name w:val="Table Grid"/>
    <w:basedOn w:val="a1"/>
    <w:uiPriority w:val="39"/>
    <w:rsid w:val="00C27C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Текущий список1"/>
    <w:uiPriority w:val="99"/>
    <w:rsid w:val="00DF5305"/>
    <w:pPr>
      <w:numPr>
        <w:numId w:val="23"/>
      </w:numPr>
    </w:pPr>
  </w:style>
  <w:style w:type="character" w:styleId="af">
    <w:name w:val="FollowedHyperlink"/>
    <w:basedOn w:val="a0"/>
    <w:uiPriority w:val="99"/>
    <w:semiHidden/>
    <w:unhideWhenUsed/>
    <w:rsid w:val="000C64E1"/>
    <w:rPr>
      <w:color w:val="954F72" w:themeColor="followedHyperlink"/>
      <w:u w:val="single"/>
    </w:rPr>
  </w:style>
  <w:style w:type="character" w:styleId="af0">
    <w:name w:val="page number"/>
    <w:basedOn w:val="a0"/>
    <w:uiPriority w:val="99"/>
    <w:semiHidden/>
    <w:unhideWhenUsed/>
    <w:rsid w:val="00ED2510"/>
  </w:style>
  <w:style w:type="paragraph" w:styleId="af1">
    <w:name w:val="endnote text"/>
    <w:basedOn w:val="a"/>
    <w:link w:val="af2"/>
    <w:uiPriority w:val="99"/>
    <w:semiHidden/>
    <w:unhideWhenUsed/>
    <w:rsid w:val="005631F2"/>
    <w:rPr>
      <w:sz w:val="20"/>
      <w:szCs w:val="20"/>
    </w:rPr>
  </w:style>
  <w:style w:type="character" w:customStyle="1" w:styleId="af2">
    <w:name w:val="Текст концевой сноски Знак"/>
    <w:basedOn w:val="a0"/>
    <w:link w:val="af1"/>
    <w:uiPriority w:val="99"/>
    <w:semiHidden/>
    <w:rsid w:val="005631F2"/>
    <w:rPr>
      <w:rFonts w:ascii="Times New Roman" w:eastAsia="Times New Roman" w:hAnsi="Times New Roman" w:cs="Times New Roman"/>
      <w:sz w:val="20"/>
      <w:szCs w:val="20"/>
      <w:lang w:eastAsia="ru-RU"/>
    </w:rPr>
  </w:style>
  <w:style w:type="character" w:styleId="af3">
    <w:name w:val="endnote reference"/>
    <w:basedOn w:val="a0"/>
    <w:uiPriority w:val="99"/>
    <w:semiHidden/>
    <w:unhideWhenUsed/>
    <w:rsid w:val="005631F2"/>
    <w:rPr>
      <w:vertAlign w:val="superscript"/>
    </w:rPr>
  </w:style>
  <w:style w:type="paragraph" w:styleId="af4">
    <w:name w:val="footnote text"/>
    <w:basedOn w:val="a"/>
    <w:link w:val="af5"/>
    <w:uiPriority w:val="99"/>
    <w:semiHidden/>
    <w:unhideWhenUsed/>
    <w:rsid w:val="005631F2"/>
    <w:rPr>
      <w:sz w:val="20"/>
      <w:szCs w:val="20"/>
    </w:rPr>
  </w:style>
  <w:style w:type="character" w:customStyle="1" w:styleId="af5">
    <w:name w:val="Текст сноски Знак"/>
    <w:basedOn w:val="a0"/>
    <w:link w:val="af4"/>
    <w:uiPriority w:val="99"/>
    <w:semiHidden/>
    <w:rsid w:val="005631F2"/>
    <w:rPr>
      <w:rFonts w:ascii="Times New Roman" w:eastAsia="Times New Roman" w:hAnsi="Times New Roman" w:cs="Times New Roman"/>
      <w:sz w:val="20"/>
      <w:szCs w:val="20"/>
      <w:lang w:eastAsia="ru-RU"/>
    </w:rPr>
  </w:style>
  <w:style w:type="character" w:styleId="af6">
    <w:name w:val="footnote reference"/>
    <w:basedOn w:val="a0"/>
    <w:uiPriority w:val="99"/>
    <w:semiHidden/>
    <w:unhideWhenUsed/>
    <w:rsid w:val="005631F2"/>
    <w:rPr>
      <w:vertAlign w:val="superscript"/>
    </w:rPr>
  </w:style>
  <w:style w:type="character" w:customStyle="1" w:styleId="citation-content">
    <w:name w:val="citation-content"/>
    <w:basedOn w:val="a0"/>
    <w:rsid w:val="0055478A"/>
  </w:style>
  <w:style w:type="character" w:customStyle="1" w:styleId="citation">
    <w:name w:val="citation"/>
    <w:basedOn w:val="a0"/>
    <w:rsid w:val="00190D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434">
      <w:bodyDiv w:val="1"/>
      <w:marLeft w:val="0"/>
      <w:marRight w:val="0"/>
      <w:marTop w:val="0"/>
      <w:marBottom w:val="0"/>
      <w:divBdr>
        <w:top w:val="none" w:sz="0" w:space="0" w:color="auto"/>
        <w:left w:val="none" w:sz="0" w:space="0" w:color="auto"/>
        <w:bottom w:val="none" w:sz="0" w:space="0" w:color="auto"/>
        <w:right w:val="none" w:sz="0" w:space="0" w:color="auto"/>
      </w:divBdr>
    </w:div>
    <w:div w:id="20935092">
      <w:bodyDiv w:val="1"/>
      <w:marLeft w:val="0"/>
      <w:marRight w:val="0"/>
      <w:marTop w:val="0"/>
      <w:marBottom w:val="0"/>
      <w:divBdr>
        <w:top w:val="none" w:sz="0" w:space="0" w:color="auto"/>
        <w:left w:val="none" w:sz="0" w:space="0" w:color="auto"/>
        <w:bottom w:val="none" w:sz="0" w:space="0" w:color="auto"/>
        <w:right w:val="none" w:sz="0" w:space="0" w:color="auto"/>
      </w:divBdr>
      <w:divsChild>
        <w:div w:id="2084057475">
          <w:marLeft w:val="0"/>
          <w:marRight w:val="0"/>
          <w:marTop w:val="0"/>
          <w:marBottom w:val="0"/>
          <w:divBdr>
            <w:top w:val="none" w:sz="0" w:space="0" w:color="auto"/>
            <w:left w:val="none" w:sz="0" w:space="0" w:color="auto"/>
            <w:bottom w:val="none" w:sz="0" w:space="0" w:color="auto"/>
            <w:right w:val="none" w:sz="0" w:space="0" w:color="auto"/>
          </w:divBdr>
          <w:divsChild>
            <w:div w:id="541937352">
              <w:marLeft w:val="0"/>
              <w:marRight w:val="0"/>
              <w:marTop w:val="0"/>
              <w:marBottom w:val="0"/>
              <w:divBdr>
                <w:top w:val="none" w:sz="0" w:space="0" w:color="auto"/>
                <w:left w:val="none" w:sz="0" w:space="0" w:color="auto"/>
                <w:bottom w:val="none" w:sz="0" w:space="0" w:color="auto"/>
                <w:right w:val="none" w:sz="0" w:space="0" w:color="auto"/>
              </w:divBdr>
              <w:divsChild>
                <w:div w:id="964894927">
                  <w:marLeft w:val="0"/>
                  <w:marRight w:val="0"/>
                  <w:marTop w:val="0"/>
                  <w:marBottom w:val="0"/>
                  <w:divBdr>
                    <w:top w:val="none" w:sz="0" w:space="0" w:color="auto"/>
                    <w:left w:val="none" w:sz="0" w:space="0" w:color="auto"/>
                    <w:bottom w:val="none" w:sz="0" w:space="0" w:color="auto"/>
                    <w:right w:val="none" w:sz="0" w:space="0" w:color="auto"/>
                  </w:divBdr>
                  <w:divsChild>
                    <w:div w:id="853109662">
                      <w:marLeft w:val="0"/>
                      <w:marRight w:val="0"/>
                      <w:marTop w:val="0"/>
                      <w:marBottom w:val="0"/>
                      <w:divBdr>
                        <w:top w:val="none" w:sz="0" w:space="0" w:color="auto"/>
                        <w:left w:val="none" w:sz="0" w:space="0" w:color="auto"/>
                        <w:bottom w:val="none" w:sz="0" w:space="0" w:color="auto"/>
                        <w:right w:val="none" w:sz="0" w:space="0" w:color="auto"/>
                      </w:divBdr>
                    </w:div>
                  </w:divsChild>
                </w:div>
                <w:div w:id="1683043753">
                  <w:marLeft w:val="0"/>
                  <w:marRight w:val="0"/>
                  <w:marTop w:val="0"/>
                  <w:marBottom w:val="0"/>
                  <w:divBdr>
                    <w:top w:val="none" w:sz="0" w:space="0" w:color="auto"/>
                    <w:left w:val="none" w:sz="0" w:space="0" w:color="auto"/>
                    <w:bottom w:val="none" w:sz="0" w:space="0" w:color="auto"/>
                    <w:right w:val="none" w:sz="0" w:space="0" w:color="auto"/>
                  </w:divBdr>
                  <w:divsChild>
                    <w:div w:id="909736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663066">
      <w:bodyDiv w:val="1"/>
      <w:marLeft w:val="0"/>
      <w:marRight w:val="0"/>
      <w:marTop w:val="0"/>
      <w:marBottom w:val="0"/>
      <w:divBdr>
        <w:top w:val="none" w:sz="0" w:space="0" w:color="auto"/>
        <w:left w:val="none" w:sz="0" w:space="0" w:color="auto"/>
        <w:bottom w:val="none" w:sz="0" w:space="0" w:color="auto"/>
        <w:right w:val="none" w:sz="0" w:space="0" w:color="auto"/>
      </w:divBdr>
      <w:divsChild>
        <w:div w:id="1476951987">
          <w:marLeft w:val="0"/>
          <w:marRight w:val="0"/>
          <w:marTop w:val="0"/>
          <w:marBottom w:val="0"/>
          <w:divBdr>
            <w:top w:val="none" w:sz="0" w:space="0" w:color="auto"/>
            <w:left w:val="none" w:sz="0" w:space="0" w:color="auto"/>
            <w:bottom w:val="none" w:sz="0" w:space="0" w:color="auto"/>
            <w:right w:val="none" w:sz="0" w:space="0" w:color="auto"/>
          </w:divBdr>
          <w:divsChild>
            <w:div w:id="1201017417">
              <w:marLeft w:val="0"/>
              <w:marRight w:val="0"/>
              <w:marTop w:val="0"/>
              <w:marBottom w:val="0"/>
              <w:divBdr>
                <w:top w:val="none" w:sz="0" w:space="0" w:color="auto"/>
                <w:left w:val="none" w:sz="0" w:space="0" w:color="auto"/>
                <w:bottom w:val="none" w:sz="0" w:space="0" w:color="auto"/>
                <w:right w:val="none" w:sz="0" w:space="0" w:color="auto"/>
              </w:divBdr>
              <w:divsChild>
                <w:div w:id="815536241">
                  <w:marLeft w:val="0"/>
                  <w:marRight w:val="0"/>
                  <w:marTop w:val="0"/>
                  <w:marBottom w:val="0"/>
                  <w:divBdr>
                    <w:top w:val="none" w:sz="0" w:space="0" w:color="auto"/>
                    <w:left w:val="none" w:sz="0" w:space="0" w:color="auto"/>
                    <w:bottom w:val="none" w:sz="0" w:space="0" w:color="auto"/>
                    <w:right w:val="none" w:sz="0" w:space="0" w:color="auto"/>
                  </w:divBdr>
                </w:div>
              </w:divsChild>
            </w:div>
            <w:div w:id="1985813555">
              <w:marLeft w:val="0"/>
              <w:marRight w:val="0"/>
              <w:marTop w:val="0"/>
              <w:marBottom w:val="0"/>
              <w:divBdr>
                <w:top w:val="none" w:sz="0" w:space="0" w:color="auto"/>
                <w:left w:val="none" w:sz="0" w:space="0" w:color="auto"/>
                <w:bottom w:val="none" w:sz="0" w:space="0" w:color="auto"/>
                <w:right w:val="none" w:sz="0" w:space="0" w:color="auto"/>
              </w:divBdr>
              <w:divsChild>
                <w:div w:id="207651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950501">
          <w:marLeft w:val="0"/>
          <w:marRight w:val="0"/>
          <w:marTop w:val="0"/>
          <w:marBottom w:val="0"/>
          <w:divBdr>
            <w:top w:val="none" w:sz="0" w:space="0" w:color="auto"/>
            <w:left w:val="none" w:sz="0" w:space="0" w:color="auto"/>
            <w:bottom w:val="none" w:sz="0" w:space="0" w:color="auto"/>
            <w:right w:val="none" w:sz="0" w:space="0" w:color="auto"/>
          </w:divBdr>
          <w:divsChild>
            <w:div w:id="207573126">
              <w:marLeft w:val="0"/>
              <w:marRight w:val="0"/>
              <w:marTop w:val="0"/>
              <w:marBottom w:val="0"/>
              <w:divBdr>
                <w:top w:val="none" w:sz="0" w:space="0" w:color="auto"/>
                <w:left w:val="none" w:sz="0" w:space="0" w:color="auto"/>
                <w:bottom w:val="none" w:sz="0" w:space="0" w:color="auto"/>
                <w:right w:val="none" w:sz="0" w:space="0" w:color="auto"/>
              </w:divBdr>
              <w:divsChild>
                <w:div w:id="862789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35469">
      <w:bodyDiv w:val="1"/>
      <w:marLeft w:val="0"/>
      <w:marRight w:val="0"/>
      <w:marTop w:val="0"/>
      <w:marBottom w:val="0"/>
      <w:divBdr>
        <w:top w:val="none" w:sz="0" w:space="0" w:color="auto"/>
        <w:left w:val="none" w:sz="0" w:space="0" w:color="auto"/>
        <w:bottom w:val="none" w:sz="0" w:space="0" w:color="auto"/>
        <w:right w:val="none" w:sz="0" w:space="0" w:color="auto"/>
      </w:divBdr>
    </w:div>
    <w:div w:id="141504658">
      <w:bodyDiv w:val="1"/>
      <w:marLeft w:val="0"/>
      <w:marRight w:val="0"/>
      <w:marTop w:val="0"/>
      <w:marBottom w:val="0"/>
      <w:divBdr>
        <w:top w:val="none" w:sz="0" w:space="0" w:color="auto"/>
        <w:left w:val="none" w:sz="0" w:space="0" w:color="auto"/>
        <w:bottom w:val="none" w:sz="0" w:space="0" w:color="auto"/>
        <w:right w:val="none" w:sz="0" w:space="0" w:color="auto"/>
      </w:divBdr>
    </w:div>
    <w:div w:id="148787719">
      <w:bodyDiv w:val="1"/>
      <w:marLeft w:val="0"/>
      <w:marRight w:val="0"/>
      <w:marTop w:val="0"/>
      <w:marBottom w:val="0"/>
      <w:divBdr>
        <w:top w:val="none" w:sz="0" w:space="0" w:color="auto"/>
        <w:left w:val="none" w:sz="0" w:space="0" w:color="auto"/>
        <w:bottom w:val="none" w:sz="0" w:space="0" w:color="auto"/>
        <w:right w:val="none" w:sz="0" w:space="0" w:color="auto"/>
      </w:divBdr>
      <w:divsChild>
        <w:div w:id="1129788046">
          <w:marLeft w:val="0"/>
          <w:marRight w:val="0"/>
          <w:marTop w:val="0"/>
          <w:marBottom w:val="0"/>
          <w:divBdr>
            <w:top w:val="none" w:sz="0" w:space="0" w:color="auto"/>
            <w:left w:val="none" w:sz="0" w:space="0" w:color="auto"/>
            <w:bottom w:val="none" w:sz="0" w:space="0" w:color="auto"/>
            <w:right w:val="none" w:sz="0" w:space="0" w:color="auto"/>
          </w:divBdr>
          <w:divsChild>
            <w:div w:id="1828545334">
              <w:marLeft w:val="0"/>
              <w:marRight w:val="0"/>
              <w:marTop w:val="0"/>
              <w:marBottom w:val="0"/>
              <w:divBdr>
                <w:top w:val="none" w:sz="0" w:space="0" w:color="auto"/>
                <w:left w:val="none" w:sz="0" w:space="0" w:color="auto"/>
                <w:bottom w:val="none" w:sz="0" w:space="0" w:color="auto"/>
                <w:right w:val="none" w:sz="0" w:space="0" w:color="auto"/>
              </w:divBdr>
              <w:divsChild>
                <w:div w:id="48204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32846">
      <w:bodyDiv w:val="1"/>
      <w:marLeft w:val="0"/>
      <w:marRight w:val="0"/>
      <w:marTop w:val="0"/>
      <w:marBottom w:val="0"/>
      <w:divBdr>
        <w:top w:val="none" w:sz="0" w:space="0" w:color="auto"/>
        <w:left w:val="none" w:sz="0" w:space="0" w:color="auto"/>
        <w:bottom w:val="none" w:sz="0" w:space="0" w:color="auto"/>
        <w:right w:val="none" w:sz="0" w:space="0" w:color="auto"/>
      </w:divBdr>
    </w:div>
    <w:div w:id="251427544">
      <w:bodyDiv w:val="1"/>
      <w:marLeft w:val="0"/>
      <w:marRight w:val="0"/>
      <w:marTop w:val="0"/>
      <w:marBottom w:val="0"/>
      <w:divBdr>
        <w:top w:val="none" w:sz="0" w:space="0" w:color="auto"/>
        <w:left w:val="none" w:sz="0" w:space="0" w:color="auto"/>
        <w:bottom w:val="none" w:sz="0" w:space="0" w:color="auto"/>
        <w:right w:val="none" w:sz="0" w:space="0" w:color="auto"/>
      </w:divBdr>
      <w:divsChild>
        <w:div w:id="519972750">
          <w:marLeft w:val="0"/>
          <w:marRight w:val="0"/>
          <w:marTop w:val="0"/>
          <w:marBottom w:val="0"/>
          <w:divBdr>
            <w:top w:val="none" w:sz="0" w:space="0" w:color="auto"/>
            <w:left w:val="none" w:sz="0" w:space="0" w:color="auto"/>
            <w:bottom w:val="none" w:sz="0" w:space="0" w:color="auto"/>
            <w:right w:val="none" w:sz="0" w:space="0" w:color="auto"/>
          </w:divBdr>
          <w:divsChild>
            <w:div w:id="1701588739">
              <w:marLeft w:val="0"/>
              <w:marRight w:val="0"/>
              <w:marTop w:val="0"/>
              <w:marBottom w:val="0"/>
              <w:divBdr>
                <w:top w:val="none" w:sz="0" w:space="0" w:color="auto"/>
                <w:left w:val="none" w:sz="0" w:space="0" w:color="auto"/>
                <w:bottom w:val="none" w:sz="0" w:space="0" w:color="auto"/>
                <w:right w:val="none" w:sz="0" w:space="0" w:color="auto"/>
              </w:divBdr>
              <w:divsChild>
                <w:div w:id="137550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020284">
      <w:bodyDiv w:val="1"/>
      <w:marLeft w:val="0"/>
      <w:marRight w:val="0"/>
      <w:marTop w:val="0"/>
      <w:marBottom w:val="0"/>
      <w:divBdr>
        <w:top w:val="none" w:sz="0" w:space="0" w:color="auto"/>
        <w:left w:val="none" w:sz="0" w:space="0" w:color="auto"/>
        <w:bottom w:val="none" w:sz="0" w:space="0" w:color="auto"/>
        <w:right w:val="none" w:sz="0" w:space="0" w:color="auto"/>
      </w:divBdr>
      <w:divsChild>
        <w:div w:id="1072388274">
          <w:marLeft w:val="0"/>
          <w:marRight w:val="0"/>
          <w:marTop w:val="0"/>
          <w:marBottom w:val="0"/>
          <w:divBdr>
            <w:top w:val="none" w:sz="0" w:space="0" w:color="auto"/>
            <w:left w:val="none" w:sz="0" w:space="0" w:color="auto"/>
            <w:bottom w:val="none" w:sz="0" w:space="0" w:color="auto"/>
            <w:right w:val="none" w:sz="0" w:space="0" w:color="auto"/>
          </w:divBdr>
          <w:divsChild>
            <w:div w:id="802119291">
              <w:marLeft w:val="0"/>
              <w:marRight w:val="0"/>
              <w:marTop w:val="0"/>
              <w:marBottom w:val="0"/>
              <w:divBdr>
                <w:top w:val="none" w:sz="0" w:space="0" w:color="auto"/>
                <w:left w:val="none" w:sz="0" w:space="0" w:color="auto"/>
                <w:bottom w:val="none" w:sz="0" w:space="0" w:color="auto"/>
                <w:right w:val="none" w:sz="0" w:space="0" w:color="auto"/>
              </w:divBdr>
              <w:divsChild>
                <w:div w:id="170251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004474">
          <w:marLeft w:val="0"/>
          <w:marRight w:val="0"/>
          <w:marTop w:val="0"/>
          <w:marBottom w:val="0"/>
          <w:divBdr>
            <w:top w:val="none" w:sz="0" w:space="0" w:color="auto"/>
            <w:left w:val="none" w:sz="0" w:space="0" w:color="auto"/>
            <w:bottom w:val="none" w:sz="0" w:space="0" w:color="auto"/>
            <w:right w:val="none" w:sz="0" w:space="0" w:color="auto"/>
          </w:divBdr>
          <w:divsChild>
            <w:div w:id="2114396064">
              <w:marLeft w:val="0"/>
              <w:marRight w:val="0"/>
              <w:marTop w:val="0"/>
              <w:marBottom w:val="0"/>
              <w:divBdr>
                <w:top w:val="none" w:sz="0" w:space="0" w:color="auto"/>
                <w:left w:val="none" w:sz="0" w:space="0" w:color="auto"/>
                <w:bottom w:val="none" w:sz="0" w:space="0" w:color="auto"/>
                <w:right w:val="none" w:sz="0" w:space="0" w:color="auto"/>
              </w:divBdr>
              <w:divsChild>
                <w:div w:id="105428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363799">
          <w:marLeft w:val="0"/>
          <w:marRight w:val="0"/>
          <w:marTop w:val="0"/>
          <w:marBottom w:val="0"/>
          <w:divBdr>
            <w:top w:val="none" w:sz="0" w:space="0" w:color="auto"/>
            <w:left w:val="none" w:sz="0" w:space="0" w:color="auto"/>
            <w:bottom w:val="none" w:sz="0" w:space="0" w:color="auto"/>
            <w:right w:val="none" w:sz="0" w:space="0" w:color="auto"/>
          </w:divBdr>
          <w:divsChild>
            <w:div w:id="1276522976">
              <w:marLeft w:val="0"/>
              <w:marRight w:val="0"/>
              <w:marTop w:val="0"/>
              <w:marBottom w:val="0"/>
              <w:divBdr>
                <w:top w:val="none" w:sz="0" w:space="0" w:color="auto"/>
                <w:left w:val="none" w:sz="0" w:space="0" w:color="auto"/>
                <w:bottom w:val="none" w:sz="0" w:space="0" w:color="auto"/>
                <w:right w:val="none" w:sz="0" w:space="0" w:color="auto"/>
              </w:divBdr>
              <w:divsChild>
                <w:div w:id="144738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0127156">
      <w:bodyDiv w:val="1"/>
      <w:marLeft w:val="0"/>
      <w:marRight w:val="0"/>
      <w:marTop w:val="0"/>
      <w:marBottom w:val="0"/>
      <w:divBdr>
        <w:top w:val="none" w:sz="0" w:space="0" w:color="auto"/>
        <w:left w:val="none" w:sz="0" w:space="0" w:color="auto"/>
        <w:bottom w:val="none" w:sz="0" w:space="0" w:color="auto"/>
        <w:right w:val="none" w:sz="0" w:space="0" w:color="auto"/>
      </w:divBdr>
      <w:divsChild>
        <w:div w:id="996540543">
          <w:marLeft w:val="0"/>
          <w:marRight w:val="0"/>
          <w:marTop w:val="0"/>
          <w:marBottom w:val="0"/>
          <w:divBdr>
            <w:top w:val="none" w:sz="0" w:space="0" w:color="auto"/>
            <w:left w:val="none" w:sz="0" w:space="0" w:color="auto"/>
            <w:bottom w:val="none" w:sz="0" w:space="0" w:color="auto"/>
            <w:right w:val="none" w:sz="0" w:space="0" w:color="auto"/>
          </w:divBdr>
          <w:divsChild>
            <w:div w:id="273293332">
              <w:marLeft w:val="0"/>
              <w:marRight w:val="0"/>
              <w:marTop w:val="0"/>
              <w:marBottom w:val="0"/>
              <w:divBdr>
                <w:top w:val="none" w:sz="0" w:space="0" w:color="auto"/>
                <w:left w:val="none" w:sz="0" w:space="0" w:color="auto"/>
                <w:bottom w:val="none" w:sz="0" w:space="0" w:color="auto"/>
                <w:right w:val="none" w:sz="0" w:space="0" w:color="auto"/>
              </w:divBdr>
              <w:divsChild>
                <w:div w:id="104726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291354">
      <w:bodyDiv w:val="1"/>
      <w:marLeft w:val="0"/>
      <w:marRight w:val="0"/>
      <w:marTop w:val="0"/>
      <w:marBottom w:val="0"/>
      <w:divBdr>
        <w:top w:val="none" w:sz="0" w:space="0" w:color="auto"/>
        <w:left w:val="none" w:sz="0" w:space="0" w:color="auto"/>
        <w:bottom w:val="none" w:sz="0" w:space="0" w:color="auto"/>
        <w:right w:val="none" w:sz="0" w:space="0" w:color="auto"/>
      </w:divBdr>
      <w:divsChild>
        <w:div w:id="559754471">
          <w:marLeft w:val="0"/>
          <w:marRight w:val="0"/>
          <w:marTop w:val="0"/>
          <w:marBottom w:val="0"/>
          <w:divBdr>
            <w:top w:val="none" w:sz="0" w:space="0" w:color="auto"/>
            <w:left w:val="none" w:sz="0" w:space="0" w:color="auto"/>
            <w:bottom w:val="none" w:sz="0" w:space="0" w:color="auto"/>
            <w:right w:val="none" w:sz="0" w:space="0" w:color="auto"/>
          </w:divBdr>
          <w:divsChild>
            <w:div w:id="1101998314">
              <w:marLeft w:val="0"/>
              <w:marRight w:val="0"/>
              <w:marTop w:val="0"/>
              <w:marBottom w:val="0"/>
              <w:divBdr>
                <w:top w:val="none" w:sz="0" w:space="0" w:color="auto"/>
                <w:left w:val="none" w:sz="0" w:space="0" w:color="auto"/>
                <w:bottom w:val="none" w:sz="0" w:space="0" w:color="auto"/>
                <w:right w:val="none" w:sz="0" w:space="0" w:color="auto"/>
              </w:divBdr>
              <w:divsChild>
                <w:div w:id="179078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370710">
      <w:bodyDiv w:val="1"/>
      <w:marLeft w:val="0"/>
      <w:marRight w:val="0"/>
      <w:marTop w:val="0"/>
      <w:marBottom w:val="0"/>
      <w:divBdr>
        <w:top w:val="none" w:sz="0" w:space="0" w:color="auto"/>
        <w:left w:val="none" w:sz="0" w:space="0" w:color="auto"/>
        <w:bottom w:val="none" w:sz="0" w:space="0" w:color="auto"/>
        <w:right w:val="none" w:sz="0" w:space="0" w:color="auto"/>
      </w:divBdr>
      <w:divsChild>
        <w:div w:id="1026104439">
          <w:marLeft w:val="0"/>
          <w:marRight w:val="0"/>
          <w:marTop w:val="0"/>
          <w:marBottom w:val="0"/>
          <w:divBdr>
            <w:top w:val="none" w:sz="0" w:space="0" w:color="auto"/>
            <w:left w:val="none" w:sz="0" w:space="0" w:color="auto"/>
            <w:bottom w:val="none" w:sz="0" w:space="0" w:color="auto"/>
            <w:right w:val="none" w:sz="0" w:space="0" w:color="auto"/>
          </w:divBdr>
          <w:divsChild>
            <w:div w:id="1682773869">
              <w:marLeft w:val="0"/>
              <w:marRight w:val="0"/>
              <w:marTop w:val="0"/>
              <w:marBottom w:val="0"/>
              <w:divBdr>
                <w:top w:val="none" w:sz="0" w:space="0" w:color="auto"/>
                <w:left w:val="none" w:sz="0" w:space="0" w:color="auto"/>
                <w:bottom w:val="none" w:sz="0" w:space="0" w:color="auto"/>
                <w:right w:val="none" w:sz="0" w:space="0" w:color="auto"/>
              </w:divBdr>
              <w:divsChild>
                <w:div w:id="158953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16749">
      <w:bodyDiv w:val="1"/>
      <w:marLeft w:val="0"/>
      <w:marRight w:val="0"/>
      <w:marTop w:val="0"/>
      <w:marBottom w:val="0"/>
      <w:divBdr>
        <w:top w:val="none" w:sz="0" w:space="0" w:color="auto"/>
        <w:left w:val="none" w:sz="0" w:space="0" w:color="auto"/>
        <w:bottom w:val="none" w:sz="0" w:space="0" w:color="auto"/>
        <w:right w:val="none" w:sz="0" w:space="0" w:color="auto"/>
      </w:divBdr>
    </w:div>
    <w:div w:id="630137787">
      <w:bodyDiv w:val="1"/>
      <w:marLeft w:val="0"/>
      <w:marRight w:val="0"/>
      <w:marTop w:val="0"/>
      <w:marBottom w:val="0"/>
      <w:divBdr>
        <w:top w:val="none" w:sz="0" w:space="0" w:color="auto"/>
        <w:left w:val="none" w:sz="0" w:space="0" w:color="auto"/>
        <w:bottom w:val="none" w:sz="0" w:space="0" w:color="auto"/>
        <w:right w:val="none" w:sz="0" w:space="0" w:color="auto"/>
      </w:divBdr>
    </w:div>
    <w:div w:id="700864879">
      <w:bodyDiv w:val="1"/>
      <w:marLeft w:val="0"/>
      <w:marRight w:val="0"/>
      <w:marTop w:val="0"/>
      <w:marBottom w:val="0"/>
      <w:divBdr>
        <w:top w:val="none" w:sz="0" w:space="0" w:color="auto"/>
        <w:left w:val="none" w:sz="0" w:space="0" w:color="auto"/>
        <w:bottom w:val="none" w:sz="0" w:space="0" w:color="auto"/>
        <w:right w:val="none" w:sz="0" w:space="0" w:color="auto"/>
      </w:divBdr>
    </w:div>
    <w:div w:id="704062678">
      <w:bodyDiv w:val="1"/>
      <w:marLeft w:val="0"/>
      <w:marRight w:val="0"/>
      <w:marTop w:val="0"/>
      <w:marBottom w:val="0"/>
      <w:divBdr>
        <w:top w:val="none" w:sz="0" w:space="0" w:color="auto"/>
        <w:left w:val="none" w:sz="0" w:space="0" w:color="auto"/>
        <w:bottom w:val="none" w:sz="0" w:space="0" w:color="auto"/>
        <w:right w:val="none" w:sz="0" w:space="0" w:color="auto"/>
      </w:divBdr>
      <w:divsChild>
        <w:div w:id="1971206819">
          <w:marLeft w:val="0"/>
          <w:marRight w:val="0"/>
          <w:marTop w:val="0"/>
          <w:marBottom w:val="0"/>
          <w:divBdr>
            <w:top w:val="none" w:sz="0" w:space="0" w:color="auto"/>
            <w:left w:val="none" w:sz="0" w:space="0" w:color="auto"/>
            <w:bottom w:val="none" w:sz="0" w:space="0" w:color="auto"/>
            <w:right w:val="none" w:sz="0" w:space="0" w:color="auto"/>
          </w:divBdr>
          <w:divsChild>
            <w:div w:id="1229338864">
              <w:marLeft w:val="0"/>
              <w:marRight w:val="0"/>
              <w:marTop w:val="0"/>
              <w:marBottom w:val="0"/>
              <w:divBdr>
                <w:top w:val="none" w:sz="0" w:space="0" w:color="auto"/>
                <w:left w:val="none" w:sz="0" w:space="0" w:color="auto"/>
                <w:bottom w:val="none" w:sz="0" w:space="0" w:color="auto"/>
                <w:right w:val="none" w:sz="0" w:space="0" w:color="auto"/>
              </w:divBdr>
              <w:divsChild>
                <w:div w:id="152123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644172">
      <w:bodyDiv w:val="1"/>
      <w:marLeft w:val="0"/>
      <w:marRight w:val="0"/>
      <w:marTop w:val="0"/>
      <w:marBottom w:val="0"/>
      <w:divBdr>
        <w:top w:val="none" w:sz="0" w:space="0" w:color="auto"/>
        <w:left w:val="none" w:sz="0" w:space="0" w:color="auto"/>
        <w:bottom w:val="none" w:sz="0" w:space="0" w:color="auto"/>
        <w:right w:val="none" w:sz="0" w:space="0" w:color="auto"/>
      </w:divBdr>
    </w:div>
    <w:div w:id="1103915673">
      <w:bodyDiv w:val="1"/>
      <w:marLeft w:val="0"/>
      <w:marRight w:val="0"/>
      <w:marTop w:val="0"/>
      <w:marBottom w:val="0"/>
      <w:divBdr>
        <w:top w:val="none" w:sz="0" w:space="0" w:color="auto"/>
        <w:left w:val="none" w:sz="0" w:space="0" w:color="auto"/>
        <w:bottom w:val="none" w:sz="0" w:space="0" w:color="auto"/>
        <w:right w:val="none" w:sz="0" w:space="0" w:color="auto"/>
      </w:divBdr>
      <w:divsChild>
        <w:div w:id="2080980555">
          <w:marLeft w:val="0"/>
          <w:marRight w:val="0"/>
          <w:marTop w:val="0"/>
          <w:marBottom w:val="0"/>
          <w:divBdr>
            <w:top w:val="none" w:sz="0" w:space="0" w:color="auto"/>
            <w:left w:val="none" w:sz="0" w:space="0" w:color="auto"/>
            <w:bottom w:val="none" w:sz="0" w:space="0" w:color="auto"/>
            <w:right w:val="none" w:sz="0" w:space="0" w:color="auto"/>
          </w:divBdr>
          <w:divsChild>
            <w:div w:id="1748304499">
              <w:marLeft w:val="0"/>
              <w:marRight w:val="0"/>
              <w:marTop w:val="0"/>
              <w:marBottom w:val="0"/>
              <w:divBdr>
                <w:top w:val="none" w:sz="0" w:space="0" w:color="auto"/>
                <w:left w:val="none" w:sz="0" w:space="0" w:color="auto"/>
                <w:bottom w:val="none" w:sz="0" w:space="0" w:color="auto"/>
                <w:right w:val="none" w:sz="0" w:space="0" w:color="auto"/>
              </w:divBdr>
              <w:divsChild>
                <w:div w:id="1502966002">
                  <w:marLeft w:val="0"/>
                  <w:marRight w:val="0"/>
                  <w:marTop w:val="0"/>
                  <w:marBottom w:val="0"/>
                  <w:divBdr>
                    <w:top w:val="none" w:sz="0" w:space="0" w:color="auto"/>
                    <w:left w:val="none" w:sz="0" w:space="0" w:color="auto"/>
                    <w:bottom w:val="none" w:sz="0" w:space="0" w:color="auto"/>
                    <w:right w:val="none" w:sz="0" w:space="0" w:color="auto"/>
                  </w:divBdr>
                </w:div>
                <w:div w:id="42488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580018">
          <w:marLeft w:val="0"/>
          <w:marRight w:val="0"/>
          <w:marTop w:val="0"/>
          <w:marBottom w:val="0"/>
          <w:divBdr>
            <w:top w:val="none" w:sz="0" w:space="0" w:color="auto"/>
            <w:left w:val="none" w:sz="0" w:space="0" w:color="auto"/>
            <w:bottom w:val="none" w:sz="0" w:space="0" w:color="auto"/>
            <w:right w:val="none" w:sz="0" w:space="0" w:color="auto"/>
          </w:divBdr>
          <w:divsChild>
            <w:div w:id="1997293187">
              <w:marLeft w:val="0"/>
              <w:marRight w:val="0"/>
              <w:marTop w:val="0"/>
              <w:marBottom w:val="0"/>
              <w:divBdr>
                <w:top w:val="none" w:sz="0" w:space="0" w:color="auto"/>
                <w:left w:val="none" w:sz="0" w:space="0" w:color="auto"/>
                <w:bottom w:val="none" w:sz="0" w:space="0" w:color="auto"/>
                <w:right w:val="none" w:sz="0" w:space="0" w:color="auto"/>
              </w:divBdr>
              <w:divsChild>
                <w:div w:id="1693147018">
                  <w:marLeft w:val="0"/>
                  <w:marRight w:val="0"/>
                  <w:marTop w:val="0"/>
                  <w:marBottom w:val="0"/>
                  <w:divBdr>
                    <w:top w:val="none" w:sz="0" w:space="0" w:color="auto"/>
                    <w:left w:val="none" w:sz="0" w:space="0" w:color="auto"/>
                    <w:bottom w:val="none" w:sz="0" w:space="0" w:color="auto"/>
                    <w:right w:val="none" w:sz="0" w:space="0" w:color="auto"/>
                  </w:divBdr>
                </w:div>
                <w:div w:id="1748502909">
                  <w:marLeft w:val="0"/>
                  <w:marRight w:val="0"/>
                  <w:marTop w:val="0"/>
                  <w:marBottom w:val="0"/>
                  <w:divBdr>
                    <w:top w:val="none" w:sz="0" w:space="0" w:color="auto"/>
                    <w:left w:val="none" w:sz="0" w:space="0" w:color="auto"/>
                    <w:bottom w:val="none" w:sz="0" w:space="0" w:color="auto"/>
                    <w:right w:val="none" w:sz="0" w:space="0" w:color="auto"/>
                  </w:divBdr>
                </w:div>
                <w:div w:id="2074547928">
                  <w:marLeft w:val="0"/>
                  <w:marRight w:val="0"/>
                  <w:marTop w:val="0"/>
                  <w:marBottom w:val="0"/>
                  <w:divBdr>
                    <w:top w:val="none" w:sz="0" w:space="0" w:color="auto"/>
                    <w:left w:val="none" w:sz="0" w:space="0" w:color="auto"/>
                    <w:bottom w:val="none" w:sz="0" w:space="0" w:color="auto"/>
                    <w:right w:val="none" w:sz="0" w:space="0" w:color="auto"/>
                  </w:divBdr>
                </w:div>
              </w:divsChild>
            </w:div>
            <w:div w:id="1669750102">
              <w:marLeft w:val="0"/>
              <w:marRight w:val="0"/>
              <w:marTop w:val="0"/>
              <w:marBottom w:val="0"/>
              <w:divBdr>
                <w:top w:val="none" w:sz="0" w:space="0" w:color="auto"/>
                <w:left w:val="none" w:sz="0" w:space="0" w:color="auto"/>
                <w:bottom w:val="none" w:sz="0" w:space="0" w:color="auto"/>
                <w:right w:val="none" w:sz="0" w:space="0" w:color="auto"/>
              </w:divBdr>
              <w:divsChild>
                <w:div w:id="93035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489582">
          <w:marLeft w:val="0"/>
          <w:marRight w:val="0"/>
          <w:marTop w:val="0"/>
          <w:marBottom w:val="0"/>
          <w:divBdr>
            <w:top w:val="none" w:sz="0" w:space="0" w:color="auto"/>
            <w:left w:val="none" w:sz="0" w:space="0" w:color="auto"/>
            <w:bottom w:val="none" w:sz="0" w:space="0" w:color="auto"/>
            <w:right w:val="none" w:sz="0" w:space="0" w:color="auto"/>
          </w:divBdr>
          <w:divsChild>
            <w:div w:id="1831364296">
              <w:marLeft w:val="0"/>
              <w:marRight w:val="0"/>
              <w:marTop w:val="0"/>
              <w:marBottom w:val="0"/>
              <w:divBdr>
                <w:top w:val="none" w:sz="0" w:space="0" w:color="auto"/>
                <w:left w:val="none" w:sz="0" w:space="0" w:color="auto"/>
                <w:bottom w:val="none" w:sz="0" w:space="0" w:color="auto"/>
                <w:right w:val="none" w:sz="0" w:space="0" w:color="auto"/>
              </w:divBdr>
              <w:divsChild>
                <w:div w:id="1351949273">
                  <w:marLeft w:val="0"/>
                  <w:marRight w:val="0"/>
                  <w:marTop w:val="0"/>
                  <w:marBottom w:val="0"/>
                  <w:divBdr>
                    <w:top w:val="none" w:sz="0" w:space="0" w:color="auto"/>
                    <w:left w:val="none" w:sz="0" w:space="0" w:color="auto"/>
                    <w:bottom w:val="none" w:sz="0" w:space="0" w:color="auto"/>
                    <w:right w:val="none" w:sz="0" w:space="0" w:color="auto"/>
                  </w:divBdr>
                </w:div>
              </w:divsChild>
            </w:div>
            <w:div w:id="571309361">
              <w:marLeft w:val="0"/>
              <w:marRight w:val="0"/>
              <w:marTop w:val="0"/>
              <w:marBottom w:val="0"/>
              <w:divBdr>
                <w:top w:val="none" w:sz="0" w:space="0" w:color="auto"/>
                <w:left w:val="none" w:sz="0" w:space="0" w:color="auto"/>
                <w:bottom w:val="none" w:sz="0" w:space="0" w:color="auto"/>
                <w:right w:val="none" w:sz="0" w:space="0" w:color="auto"/>
              </w:divBdr>
              <w:divsChild>
                <w:div w:id="906109329">
                  <w:marLeft w:val="0"/>
                  <w:marRight w:val="0"/>
                  <w:marTop w:val="0"/>
                  <w:marBottom w:val="0"/>
                  <w:divBdr>
                    <w:top w:val="none" w:sz="0" w:space="0" w:color="auto"/>
                    <w:left w:val="none" w:sz="0" w:space="0" w:color="auto"/>
                    <w:bottom w:val="none" w:sz="0" w:space="0" w:color="auto"/>
                    <w:right w:val="none" w:sz="0" w:space="0" w:color="auto"/>
                  </w:divBdr>
                </w:div>
                <w:div w:id="97926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370109">
          <w:marLeft w:val="0"/>
          <w:marRight w:val="0"/>
          <w:marTop w:val="0"/>
          <w:marBottom w:val="0"/>
          <w:divBdr>
            <w:top w:val="none" w:sz="0" w:space="0" w:color="auto"/>
            <w:left w:val="none" w:sz="0" w:space="0" w:color="auto"/>
            <w:bottom w:val="none" w:sz="0" w:space="0" w:color="auto"/>
            <w:right w:val="none" w:sz="0" w:space="0" w:color="auto"/>
          </w:divBdr>
          <w:divsChild>
            <w:div w:id="1585720236">
              <w:marLeft w:val="0"/>
              <w:marRight w:val="0"/>
              <w:marTop w:val="0"/>
              <w:marBottom w:val="0"/>
              <w:divBdr>
                <w:top w:val="none" w:sz="0" w:space="0" w:color="auto"/>
                <w:left w:val="none" w:sz="0" w:space="0" w:color="auto"/>
                <w:bottom w:val="none" w:sz="0" w:space="0" w:color="auto"/>
                <w:right w:val="none" w:sz="0" w:space="0" w:color="auto"/>
              </w:divBdr>
              <w:divsChild>
                <w:div w:id="219639311">
                  <w:marLeft w:val="0"/>
                  <w:marRight w:val="0"/>
                  <w:marTop w:val="0"/>
                  <w:marBottom w:val="0"/>
                  <w:divBdr>
                    <w:top w:val="none" w:sz="0" w:space="0" w:color="auto"/>
                    <w:left w:val="none" w:sz="0" w:space="0" w:color="auto"/>
                    <w:bottom w:val="none" w:sz="0" w:space="0" w:color="auto"/>
                    <w:right w:val="none" w:sz="0" w:space="0" w:color="auto"/>
                  </w:divBdr>
                </w:div>
              </w:divsChild>
            </w:div>
            <w:div w:id="1717582681">
              <w:marLeft w:val="0"/>
              <w:marRight w:val="0"/>
              <w:marTop w:val="0"/>
              <w:marBottom w:val="0"/>
              <w:divBdr>
                <w:top w:val="none" w:sz="0" w:space="0" w:color="auto"/>
                <w:left w:val="none" w:sz="0" w:space="0" w:color="auto"/>
                <w:bottom w:val="none" w:sz="0" w:space="0" w:color="auto"/>
                <w:right w:val="none" w:sz="0" w:space="0" w:color="auto"/>
              </w:divBdr>
              <w:divsChild>
                <w:div w:id="206843670">
                  <w:marLeft w:val="0"/>
                  <w:marRight w:val="0"/>
                  <w:marTop w:val="0"/>
                  <w:marBottom w:val="0"/>
                  <w:divBdr>
                    <w:top w:val="none" w:sz="0" w:space="0" w:color="auto"/>
                    <w:left w:val="none" w:sz="0" w:space="0" w:color="auto"/>
                    <w:bottom w:val="none" w:sz="0" w:space="0" w:color="auto"/>
                    <w:right w:val="none" w:sz="0" w:space="0" w:color="auto"/>
                  </w:divBdr>
                </w:div>
                <w:div w:id="2015261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951886">
          <w:marLeft w:val="0"/>
          <w:marRight w:val="0"/>
          <w:marTop w:val="0"/>
          <w:marBottom w:val="0"/>
          <w:divBdr>
            <w:top w:val="none" w:sz="0" w:space="0" w:color="auto"/>
            <w:left w:val="none" w:sz="0" w:space="0" w:color="auto"/>
            <w:bottom w:val="none" w:sz="0" w:space="0" w:color="auto"/>
            <w:right w:val="none" w:sz="0" w:space="0" w:color="auto"/>
          </w:divBdr>
          <w:divsChild>
            <w:div w:id="389351115">
              <w:marLeft w:val="0"/>
              <w:marRight w:val="0"/>
              <w:marTop w:val="0"/>
              <w:marBottom w:val="0"/>
              <w:divBdr>
                <w:top w:val="none" w:sz="0" w:space="0" w:color="auto"/>
                <w:left w:val="none" w:sz="0" w:space="0" w:color="auto"/>
                <w:bottom w:val="none" w:sz="0" w:space="0" w:color="auto"/>
                <w:right w:val="none" w:sz="0" w:space="0" w:color="auto"/>
              </w:divBdr>
              <w:divsChild>
                <w:div w:id="1909416747">
                  <w:marLeft w:val="0"/>
                  <w:marRight w:val="0"/>
                  <w:marTop w:val="0"/>
                  <w:marBottom w:val="0"/>
                  <w:divBdr>
                    <w:top w:val="none" w:sz="0" w:space="0" w:color="auto"/>
                    <w:left w:val="none" w:sz="0" w:space="0" w:color="auto"/>
                    <w:bottom w:val="none" w:sz="0" w:space="0" w:color="auto"/>
                    <w:right w:val="none" w:sz="0" w:space="0" w:color="auto"/>
                  </w:divBdr>
                </w:div>
              </w:divsChild>
            </w:div>
            <w:div w:id="1886790186">
              <w:marLeft w:val="0"/>
              <w:marRight w:val="0"/>
              <w:marTop w:val="0"/>
              <w:marBottom w:val="0"/>
              <w:divBdr>
                <w:top w:val="none" w:sz="0" w:space="0" w:color="auto"/>
                <w:left w:val="none" w:sz="0" w:space="0" w:color="auto"/>
                <w:bottom w:val="none" w:sz="0" w:space="0" w:color="auto"/>
                <w:right w:val="none" w:sz="0" w:space="0" w:color="auto"/>
              </w:divBdr>
              <w:divsChild>
                <w:div w:id="881668987">
                  <w:marLeft w:val="0"/>
                  <w:marRight w:val="0"/>
                  <w:marTop w:val="0"/>
                  <w:marBottom w:val="0"/>
                  <w:divBdr>
                    <w:top w:val="none" w:sz="0" w:space="0" w:color="auto"/>
                    <w:left w:val="none" w:sz="0" w:space="0" w:color="auto"/>
                    <w:bottom w:val="none" w:sz="0" w:space="0" w:color="auto"/>
                    <w:right w:val="none" w:sz="0" w:space="0" w:color="auto"/>
                  </w:divBdr>
                </w:div>
                <w:div w:id="11116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734566">
          <w:marLeft w:val="0"/>
          <w:marRight w:val="0"/>
          <w:marTop w:val="0"/>
          <w:marBottom w:val="0"/>
          <w:divBdr>
            <w:top w:val="none" w:sz="0" w:space="0" w:color="auto"/>
            <w:left w:val="none" w:sz="0" w:space="0" w:color="auto"/>
            <w:bottom w:val="none" w:sz="0" w:space="0" w:color="auto"/>
            <w:right w:val="none" w:sz="0" w:space="0" w:color="auto"/>
          </w:divBdr>
          <w:divsChild>
            <w:div w:id="1989556296">
              <w:marLeft w:val="0"/>
              <w:marRight w:val="0"/>
              <w:marTop w:val="0"/>
              <w:marBottom w:val="0"/>
              <w:divBdr>
                <w:top w:val="none" w:sz="0" w:space="0" w:color="auto"/>
                <w:left w:val="none" w:sz="0" w:space="0" w:color="auto"/>
                <w:bottom w:val="none" w:sz="0" w:space="0" w:color="auto"/>
                <w:right w:val="none" w:sz="0" w:space="0" w:color="auto"/>
              </w:divBdr>
              <w:divsChild>
                <w:div w:id="1067220927">
                  <w:marLeft w:val="0"/>
                  <w:marRight w:val="0"/>
                  <w:marTop w:val="0"/>
                  <w:marBottom w:val="0"/>
                  <w:divBdr>
                    <w:top w:val="none" w:sz="0" w:space="0" w:color="auto"/>
                    <w:left w:val="none" w:sz="0" w:space="0" w:color="auto"/>
                    <w:bottom w:val="none" w:sz="0" w:space="0" w:color="auto"/>
                    <w:right w:val="none" w:sz="0" w:space="0" w:color="auto"/>
                  </w:divBdr>
                </w:div>
              </w:divsChild>
            </w:div>
            <w:div w:id="1587422087">
              <w:marLeft w:val="0"/>
              <w:marRight w:val="0"/>
              <w:marTop w:val="0"/>
              <w:marBottom w:val="0"/>
              <w:divBdr>
                <w:top w:val="none" w:sz="0" w:space="0" w:color="auto"/>
                <w:left w:val="none" w:sz="0" w:space="0" w:color="auto"/>
                <w:bottom w:val="none" w:sz="0" w:space="0" w:color="auto"/>
                <w:right w:val="none" w:sz="0" w:space="0" w:color="auto"/>
              </w:divBdr>
              <w:divsChild>
                <w:div w:id="745491875">
                  <w:marLeft w:val="0"/>
                  <w:marRight w:val="0"/>
                  <w:marTop w:val="0"/>
                  <w:marBottom w:val="0"/>
                  <w:divBdr>
                    <w:top w:val="none" w:sz="0" w:space="0" w:color="auto"/>
                    <w:left w:val="none" w:sz="0" w:space="0" w:color="auto"/>
                    <w:bottom w:val="none" w:sz="0" w:space="0" w:color="auto"/>
                    <w:right w:val="none" w:sz="0" w:space="0" w:color="auto"/>
                  </w:divBdr>
                </w:div>
                <w:div w:id="10180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164614">
      <w:bodyDiv w:val="1"/>
      <w:marLeft w:val="0"/>
      <w:marRight w:val="0"/>
      <w:marTop w:val="0"/>
      <w:marBottom w:val="0"/>
      <w:divBdr>
        <w:top w:val="none" w:sz="0" w:space="0" w:color="auto"/>
        <w:left w:val="none" w:sz="0" w:space="0" w:color="auto"/>
        <w:bottom w:val="none" w:sz="0" w:space="0" w:color="auto"/>
        <w:right w:val="none" w:sz="0" w:space="0" w:color="auto"/>
      </w:divBdr>
      <w:divsChild>
        <w:div w:id="34548861">
          <w:marLeft w:val="0"/>
          <w:marRight w:val="0"/>
          <w:marTop w:val="0"/>
          <w:marBottom w:val="0"/>
          <w:divBdr>
            <w:top w:val="none" w:sz="0" w:space="0" w:color="auto"/>
            <w:left w:val="none" w:sz="0" w:space="0" w:color="auto"/>
            <w:bottom w:val="none" w:sz="0" w:space="0" w:color="auto"/>
            <w:right w:val="none" w:sz="0" w:space="0" w:color="auto"/>
          </w:divBdr>
          <w:divsChild>
            <w:div w:id="1717241553">
              <w:marLeft w:val="0"/>
              <w:marRight w:val="0"/>
              <w:marTop w:val="0"/>
              <w:marBottom w:val="0"/>
              <w:divBdr>
                <w:top w:val="none" w:sz="0" w:space="0" w:color="auto"/>
                <w:left w:val="none" w:sz="0" w:space="0" w:color="auto"/>
                <w:bottom w:val="none" w:sz="0" w:space="0" w:color="auto"/>
                <w:right w:val="none" w:sz="0" w:space="0" w:color="auto"/>
              </w:divBdr>
              <w:divsChild>
                <w:div w:id="10564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897992">
      <w:bodyDiv w:val="1"/>
      <w:marLeft w:val="0"/>
      <w:marRight w:val="0"/>
      <w:marTop w:val="0"/>
      <w:marBottom w:val="0"/>
      <w:divBdr>
        <w:top w:val="none" w:sz="0" w:space="0" w:color="auto"/>
        <w:left w:val="none" w:sz="0" w:space="0" w:color="auto"/>
        <w:bottom w:val="none" w:sz="0" w:space="0" w:color="auto"/>
        <w:right w:val="none" w:sz="0" w:space="0" w:color="auto"/>
      </w:divBdr>
    </w:div>
    <w:div w:id="1464809972">
      <w:bodyDiv w:val="1"/>
      <w:marLeft w:val="0"/>
      <w:marRight w:val="0"/>
      <w:marTop w:val="0"/>
      <w:marBottom w:val="0"/>
      <w:divBdr>
        <w:top w:val="none" w:sz="0" w:space="0" w:color="auto"/>
        <w:left w:val="none" w:sz="0" w:space="0" w:color="auto"/>
        <w:bottom w:val="none" w:sz="0" w:space="0" w:color="auto"/>
        <w:right w:val="none" w:sz="0" w:space="0" w:color="auto"/>
      </w:divBdr>
    </w:div>
    <w:div w:id="1476950880">
      <w:bodyDiv w:val="1"/>
      <w:marLeft w:val="0"/>
      <w:marRight w:val="0"/>
      <w:marTop w:val="0"/>
      <w:marBottom w:val="0"/>
      <w:divBdr>
        <w:top w:val="none" w:sz="0" w:space="0" w:color="auto"/>
        <w:left w:val="none" w:sz="0" w:space="0" w:color="auto"/>
        <w:bottom w:val="none" w:sz="0" w:space="0" w:color="auto"/>
        <w:right w:val="none" w:sz="0" w:space="0" w:color="auto"/>
      </w:divBdr>
      <w:divsChild>
        <w:div w:id="1031688477">
          <w:marLeft w:val="0"/>
          <w:marRight w:val="0"/>
          <w:marTop w:val="0"/>
          <w:marBottom w:val="0"/>
          <w:divBdr>
            <w:top w:val="none" w:sz="0" w:space="0" w:color="auto"/>
            <w:left w:val="none" w:sz="0" w:space="0" w:color="auto"/>
            <w:bottom w:val="none" w:sz="0" w:space="0" w:color="auto"/>
            <w:right w:val="none" w:sz="0" w:space="0" w:color="auto"/>
          </w:divBdr>
          <w:divsChild>
            <w:div w:id="45032425">
              <w:marLeft w:val="0"/>
              <w:marRight w:val="0"/>
              <w:marTop w:val="0"/>
              <w:marBottom w:val="0"/>
              <w:divBdr>
                <w:top w:val="none" w:sz="0" w:space="0" w:color="auto"/>
                <w:left w:val="none" w:sz="0" w:space="0" w:color="auto"/>
                <w:bottom w:val="none" w:sz="0" w:space="0" w:color="auto"/>
                <w:right w:val="none" w:sz="0" w:space="0" w:color="auto"/>
              </w:divBdr>
              <w:divsChild>
                <w:div w:id="151483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885346">
      <w:bodyDiv w:val="1"/>
      <w:marLeft w:val="0"/>
      <w:marRight w:val="0"/>
      <w:marTop w:val="0"/>
      <w:marBottom w:val="0"/>
      <w:divBdr>
        <w:top w:val="none" w:sz="0" w:space="0" w:color="auto"/>
        <w:left w:val="none" w:sz="0" w:space="0" w:color="auto"/>
        <w:bottom w:val="none" w:sz="0" w:space="0" w:color="auto"/>
        <w:right w:val="none" w:sz="0" w:space="0" w:color="auto"/>
      </w:divBdr>
    </w:div>
    <w:div w:id="1524368384">
      <w:bodyDiv w:val="1"/>
      <w:marLeft w:val="0"/>
      <w:marRight w:val="0"/>
      <w:marTop w:val="0"/>
      <w:marBottom w:val="0"/>
      <w:divBdr>
        <w:top w:val="none" w:sz="0" w:space="0" w:color="auto"/>
        <w:left w:val="none" w:sz="0" w:space="0" w:color="auto"/>
        <w:bottom w:val="none" w:sz="0" w:space="0" w:color="auto"/>
        <w:right w:val="none" w:sz="0" w:space="0" w:color="auto"/>
      </w:divBdr>
    </w:div>
    <w:div w:id="1567253698">
      <w:bodyDiv w:val="1"/>
      <w:marLeft w:val="0"/>
      <w:marRight w:val="0"/>
      <w:marTop w:val="0"/>
      <w:marBottom w:val="0"/>
      <w:divBdr>
        <w:top w:val="none" w:sz="0" w:space="0" w:color="auto"/>
        <w:left w:val="none" w:sz="0" w:space="0" w:color="auto"/>
        <w:bottom w:val="none" w:sz="0" w:space="0" w:color="auto"/>
        <w:right w:val="none" w:sz="0" w:space="0" w:color="auto"/>
      </w:divBdr>
      <w:divsChild>
        <w:div w:id="1830555948">
          <w:marLeft w:val="0"/>
          <w:marRight w:val="0"/>
          <w:marTop w:val="0"/>
          <w:marBottom w:val="0"/>
          <w:divBdr>
            <w:top w:val="none" w:sz="0" w:space="0" w:color="auto"/>
            <w:left w:val="none" w:sz="0" w:space="0" w:color="auto"/>
            <w:bottom w:val="none" w:sz="0" w:space="0" w:color="auto"/>
            <w:right w:val="none" w:sz="0" w:space="0" w:color="auto"/>
          </w:divBdr>
          <w:divsChild>
            <w:div w:id="295911338">
              <w:marLeft w:val="0"/>
              <w:marRight w:val="0"/>
              <w:marTop w:val="0"/>
              <w:marBottom w:val="0"/>
              <w:divBdr>
                <w:top w:val="none" w:sz="0" w:space="0" w:color="auto"/>
                <w:left w:val="none" w:sz="0" w:space="0" w:color="auto"/>
                <w:bottom w:val="none" w:sz="0" w:space="0" w:color="auto"/>
                <w:right w:val="none" w:sz="0" w:space="0" w:color="auto"/>
              </w:divBdr>
              <w:divsChild>
                <w:div w:id="559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453120">
      <w:bodyDiv w:val="1"/>
      <w:marLeft w:val="0"/>
      <w:marRight w:val="0"/>
      <w:marTop w:val="0"/>
      <w:marBottom w:val="0"/>
      <w:divBdr>
        <w:top w:val="none" w:sz="0" w:space="0" w:color="auto"/>
        <w:left w:val="none" w:sz="0" w:space="0" w:color="auto"/>
        <w:bottom w:val="none" w:sz="0" w:space="0" w:color="auto"/>
        <w:right w:val="none" w:sz="0" w:space="0" w:color="auto"/>
      </w:divBdr>
    </w:div>
    <w:div w:id="1878084798">
      <w:bodyDiv w:val="1"/>
      <w:marLeft w:val="0"/>
      <w:marRight w:val="0"/>
      <w:marTop w:val="0"/>
      <w:marBottom w:val="0"/>
      <w:divBdr>
        <w:top w:val="none" w:sz="0" w:space="0" w:color="auto"/>
        <w:left w:val="none" w:sz="0" w:space="0" w:color="auto"/>
        <w:bottom w:val="none" w:sz="0" w:space="0" w:color="auto"/>
        <w:right w:val="none" w:sz="0" w:space="0" w:color="auto"/>
      </w:divBdr>
      <w:divsChild>
        <w:div w:id="1128888648">
          <w:marLeft w:val="0"/>
          <w:marRight w:val="0"/>
          <w:marTop w:val="0"/>
          <w:marBottom w:val="0"/>
          <w:divBdr>
            <w:top w:val="none" w:sz="0" w:space="0" w:color="auto"/>
            <w:left w:val="none" w:sz="0" w:space="0" w:color="auto"/>
            <w:bottom w:val="none" w:sz="0" w:space="0" w:color="auto"/>
            <w:right w:val="none" w:sz="0" w:space="0" w:color="auto"/>
          </w:divBdr>
          <w:divsChild>
            <w:div w:id="37902170">
              <w:marLeft w:val="0"/>
              <w:marRight w:val="0"/>
              <w:marTop w:val="0"/>
              <w:marBottom w:val="0"/>
              <w:divBdr>
                <w:top w:val="none" w:sz="0" w:space="0" w:color="auto"/>
                <w:left w:val="none" w:sz="0" w:space="0" w:color="auto"/>
                <w:bottom w:val="none" w:sz="0" w:space="0" w:color="auto"/>
                <w:right w:val="none" w:sz="0" w:space="0" w:color="auto"/>
              </w:divBdr>
              <w:divsChild>
                <w:div w:id="179378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133882">
      <w:bodyDiv w:val="1"/>
      <w:marLeft w:val="0"/>
      <w:marRight w:val="0"/>
      <w:marTop w:val="0"/>
      <w:marBottom w:val="0"/>
      <w:divBdr>
        <w:top w:val="none" w:sz="0" w:space="0" w:color="auto"/>
        <w:left w:val="none" w:sz="0" w:space="0" w:color="auto"/>
        <w:bottom w:val="none" w:sz="0" w:space="0" w:color="auto"/>
        <w:right w:val="none" w:sz="0" w:space="0" w:color="auto"/>
      </w:divBdr>
      <w:divsChild>
        <w:div w:id="821116542">
          <w:marLeft w:val="0"/>
          <w:marRight w:val="0"/>
          <w:marTop w:val="0"/>
          <w:marBottom w:val="0"/>
          <w:divBdr>
            <w:top w:val="none" w:sz="0" w:space="0" w:color="auto"/>
            <w:left w:val="none" w:sz="0" w:space="0" w:color="auto"/>
            <w:bottom w:val="none" w:sz="0" w:space="0" w:color="auto"/>
            <w:right w:val="none" w:sz="0" w:space="0" w:color="auto"/>
          </w:divBdr>
          <w:divsChild>
            <w:div w:id="1643651626">
              <w:marLeft w:val="0"/>
              <w:marRight w:val="0"/>
              <w:marTop w:val="0"/>
              <w:marBottom w:val="0"/>
              <w:divBdr>
                <w:top w:val="none" w:sz="0" w:space="0" w:color="auto"/>
                <w:left w:val="none" w:sz="0" w:space="0" w:color="auto"/>
                <w:bottom w:val="none" w:sz="0" w:space="0" w:color="auto"/>
                <w:right w:val="none" w:sz="0" w:space="0" w:color="auto"/>
              </w:divBdr>
              <w:divsChild>
                <w:div w:id="164862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368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htyvo.org.ua/authors/Schavurskyi_Borys/Zarubizhni_pysmennyky_Entsyklopedychnyi_dovidnyk_Tom_1.pdf" TargetMode="External"/><Relationship Id="rId13" Type="http://schemas.openxmlformats.org/officeDocument/2006/relationships/hyperlink" Target="http://econf.rae.ru/article/5159"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z.ru/women_cd1/html/gender_issledovanija_v_literature.htm"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sycabi.net/testy/256-test-smyslozhiznennye-orientatsii-metodika-szho-d-a-leontev" TargetMode="External"/><Relationship Id="rId5" Type="http://schemas.openxmlformats.org/officeDocument/2006/relationships/webSettings" Target="webSettings.xml"/><Relationship Id="rId15" Type="http://schemas.openxmlformats.org/officeDocument/2006/relationships/hyperlink" Target="https://mybook.ru/author/antuan-sent-ekzyuperi/malenkij-princ-3/citations/?page=5" TargetMode="External"/><Relationship Id="rId10" Type="http://schemas.openxmlformats.org/officeDocument/2006/relationships/hyperlink" Target="https://cyberleninka.ru/article/n/motiv-velikogo-inkvizitora-f-m-dostoevskiy-i-a-kamyu"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uk.wikipedia.org/wiki/%D0%A1%D0%BF%D0%B5%D1%86%D1%96%D0%B0%D0%BB%D1%8C%D0%BD%D0%B0:%D0%94%D0%B6%D0%B5%D1%80%D0%B5%D0%BB%D0%B0_%D0%BA%D0%BD%D0%B8%D0%B3/9666925788" TargetMode="External"/><Relationship Id="rId14" Type="http://schemas.openxmlformats.org/officeDocument/2006/relationships/hyperlink" Target="https://lit-helper.com/p_Malen-kii_princ_harakteristika_obraza_Malen-kogo_princ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Заполнитель1</b:Tag>
    <b:SourceType>Book</b:SourceType>
    <b:Guid>{119690B7-BECE-0348-B005-2836BEFEC82D}</b:Guid>
    <b:RefOrder>1</b:RefOrder>
  </b:Source>
</b:Sources>
</file>

<file path=customXml/itemProps1.xml><?xml version="1.0" encoding="utf-8"?>
<ds:datastoreItem xmlns:ds="http://schemas.openxmlformats.org/officeDocument/2006/customXml" ds:itemID="{0266EFB2-E995-42BD-8679-8B693A467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3714</Words>
  <Characters>21171</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24836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Libonu</cp:lastModifiedBy>
  <cp:revision>2</cp:revision>
  <dcterms:created xsi:type="dcterms:W3CDTF">2023-11-17T12:52:00Z</dcterms:created>
  <dcterms:modified xsi:type="dcterms:W3CDTF">2023-11-17T12:52:00Z</dcterms:modified>
</cp:coreProperties>
</file>