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6A62" w:rsidRPr="00C908F4" w:rsidRDefault="00106A62" w:rsidP="00106A62">
      <w:pPr>
        <w:jc w:val="center"/>
        <w:rPr>
          <w:rFonts w:ascii="Times New Roman" w:hAnsi="Times New Roman"/>
          <w:sz w:val="28"/>
          <w:szCs w:val="28"/>
          <w:lang w:val="uk-UA"/>
        </w:rPr>
      </w:pPr>
      <w:r w:rsidRPr="00C908F4">
        <w:rPr>
          <w:rFonts w:ascii="Times New Roman" w:hAnsi="Times New Roman"/>
          <w:sz w:val="28"/>
          <w:szCs w:val="28"/>
          <w:lang w:val="uk-UA"/>
        </w:rPr>
        <w:t>Одеський національний університет імені І.І. Мечникова</w:t>
      </w:r>
    </w:p>
    <w:p w:rsidR="00106A62" w:rsidRPr="00C908F4" w:rsidRDefault="00106A62" w:rsidP="00106A62">
      <w:pPr>
        <w:jc w:val="center"/>
        <w:rPr>
          <w:rFonts w:ascii="Times New Roman" w:hAnsi="Times New Roman"/>
          <w:sz w:val="28"/>
          <w:szCs w:val="28"/>
          <w:lang w:val="uk-UA"/>
        </w:rPr>
      </w:pPr>
      <w:r w:rsidRPr="00C908F4">
        <w:rPr>
          <w:rFonts w:ascii="Times New Roman" w:hAnsi="Times New Roman"/>
          <w:sz w:val="28"/>
          <w:szCs w:val="28"/>
          <w:lang w:val="uk-UA"/>
        </w:rPr>
        <w:t>Економіко-правовий факультет</w:t>
      </w:r>
    </w:p>
    <w:p w:rsidR="00106A62" w:rsidRPr="00C908F4" w:rsidRDefault="00106A62" w:rsidP="00106A62">
      <w:pPr>
        <w:jc w:val="center"/>
        <w:rPr>
          <w:rFonts w:ascii="Times New Roman" w:hAnsi="Times New Roman"/>
          <w:sz w:val="28"/>
          <w:szCs w:val="28"/>
          <w:lang w:val="uk-UA"/>
        </w:rPr>
      </w:pPr>
      <w:r>
        <w:rPr>
          <w:rFonts w:ascii="Times New Roman" w:hAnsi="Times New Roman"/>
          <w:sz w:val="28"/>
          <w:szCs w:val="28"/>
          <w:lang w:val="uk-UA"/>
        </w:rPr>
        <w:t>Кафедра обліку та оподаткування</w:t>
      </w:r>
    </w:p>
    <w:p w:rsidR="00106A62" w:rsidRPr="00C908F4" w:rsidRDefault="00106A62" w:rsidP="00106A62">
      <w:pPr>
        <w:jc w:val="center"/>
        <w:rPr>
          <w:rFonts w:ascii="Times New Roman" w:hAnsi="Times New Roman"/>
          <w:b/>
          <w:sz w:val="28"/>
          <w:szCs w:val="28"/>
          <w:lang w:val="uk-UA"/>
        </w:rPr>
      </w:pPr>
    </w:p>
    <w:p w:rsidR="00106A62" w:rsidRPr="00C908F4" w:rsidRDefault="00087CA6" w:rsidP="00087CA6">
      <w:pPr>
        <w:rPr>
          <w:rFonts w:ascii="Times New Roman" w:hAnsi="Times New Roman" w:cs="Times New Roman"/>
          <w:b/>
          <w:sz w:val="28"/>
          <w:szCs w:val="28"/>
          <w:lang w:val="uk-UA"/>
        </w:rPr>
      </w:pPr>
      <w:r>
        <w:rPr>
          <w:rFonts w:ascii="Times New Roman" w:hAnsi="Times New Roman"/>
          <w:b/>
          <w:sz w:val="28"/>
          <w:szCs w:val="28"/>
          <w:lang w:val="uk-UA"/>
        </w:rPr>
        <w:t xml:space="preserve">                                     </w:t>
      </w:r>
      <w:r w:rsidR="00106A62" w:rsidRPr="00C908F4">
        <w:rPr>
          <w:rFonts w:ascii="Times New Roman" w:hAnsi="Times New Roman" w:cs="Times New Roman"/>
          <w:b/>
          <w:sz w:val="28"/>
          <w:szCs w:val="28"/>
          <w:lang w:val="uk-UA"/>
        </w:rPr>
        <w:t>Д и п л о м н а   р о б о т а</w:t>
      </w:r>
    </w:p>
    <w:p w:rsidR="00106A62" w:rsidRPr="00C908F4" w:rsidRDefault="00106A62" w:rsidP="00106A62">
      <w:pPr>
        <w:pStyle w:val="ListParagraph1"/>
        <w:tabs>
          <w:tab w:val="left" w:pos="993"/>
        </w:tabs>
        <w:spacing w:line="240" w:lineRule="auto"/>
        <w:ind w:left="0"/>
        <w:jc w:val="center"/>
        <w:rPr>
          <w:rFonts w:ascii="Times New Roman" w:hAnsi="Times New Roman"/>
          <w:sz w:val="28"/>
          <w:szCs w:val="28"/>
          <w:lang w:val="uk-UA"/>
        </w:rPr>
      </w:pPr>
      <w:r w:rsidRPr="00C908F4">
        <w:rPr>
          <w:rFonts w:ascii="Times New Roman" w:hAnsi="Times New Roman"/>
          <w:b/>
          <w:sz w:val="28"/>
          <w:szCs w:val="28"/>
          <w:lang w:val="uk-UA"/>
        </w:rPr>
        <w:t xml:space="preserve">«Сучасний стан та шляхи удосконалення обліку, аналізу і аудиту </w:t>
      </w:r>
      <w:r>
        <w:rPr>
          <w:rFonts w:ascii="Times New Roman" w:hAnsi="Times New Roman"/>
          <w:b/>
          <w:sz w:val="28"/>
          <w:szCs w:val="28"/>
          <w:lang w:val="uk-UA"/>
        </w:rPr>
        <w:t xml:space="preserve">готівки та коштів на банківських рахунках </w:t>
      </w:r>
      <w:r w:rsidRPr="00C908F4">
        <w:rPr>
          <w:rFonts w:ascii="Times New Roman" w:hAnsi="Times New Roman"/>
          <w:b/>
          <w:sz w:val="28"/>
          <w:szCs w:val="28"/>
          <w:lang w:val="uk-UA"/>
        </w:rPr>
        <w:t>підприємст</w:t>
      </w:r>
      <w:r>
        <w:rPr>
          <w:rFonts w:ascii="Times New Roman" w:hAnsi="Times New Roman"/>
          <w:b/>
          <w:sz w:val="28"/>
          <w:szCs w:val="28"/>
          <w:lang w:val="uk-UA"/>
        </w:rPr>
        <w:t>ва</w:t>
      </w:r>
      <w:r w:rsidRPr="00C908F4">
        <w:rPr>
          <w:rFonts w:ascii="Times New Roman" w:hAnsi="Times New Roman"/>
          <w:b/>
          <w:sz w:val="28"/>
          <w:szCs w:val="28"/>
          <w:lang w:val="uk-UA"/>
        </w:rPr>
        <w:t>»</w:t>
      </w:r>
    </w:p>
    <w:p w:rsidR="00106A62" w:rsidRDefault="00106A62" w:rsidP="00106A62">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Current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stat</w:t>
      </w:r>
      <w:proofErr w:type="spellEnd"/>
      <w:r>
        <w:rPr>
          <w:rFonts w:ascii="Times New Roman" w:hAnsi="Times New Roman" w:cs="Times New Roman"/>
          <w:sz w:val="28"/>
          <w:szCs w:val="28"/>
          <w:lang w:val="en-US"/>
        </w:rPr>
        <w:t>us</w:t>
      </w:r>
      <w:r w:rsidRPr="00C908F4">
        <w:rPr>
          <w:rFonts w:ascii="Times New Roman" w:hAnsi="Times New Roman" w:cs="Times New Roman"/>
          <w:sz w:val="28"/>
          <w:szCs w:val="28"/>
          <w:lang w:val="uk-UA"/>
        </w:rPr>
        <w:t xml:space="preserve"> </w:t>
      </w:r>
      <w:proofErr w:type="spellStart"/>
      <w:r w:rsidRPr="00C908F4">
        <w:rPr>
          <w:rFonts w:ascii="Times New Roman" w:hAnsi="Times New Roman" w:cs="Times New Roman"/>
          <w:sz w:val="28"/>
          <w:szCs w:val="28"/>
          <w:lang w:val="uk-UA"/>
        </w:rPr>
        <w:t>and</w:t>
      </w:r>
      <w:proofErr w:type="spellEnd"/>
      <w:r w:rsidRPr="00C908F4">
        <w:rPr>
          <w:rFonts w:ascii="Times New Roman" w:hAnsi="Times New Roman" w:cs="Times New Roman"/>
          <w:sz w:val="28"/>
          <w:szCs w:val="28"/>
          <w:lang w:val="uk-UA"/>
        </w:rPr>
        <w:t xml:space="preserve"> </w:t>
      </w:r>
      <w:proofErr w:type="spellStart"/>
      <w:r w:rsidRPr="00C908F4">
        <w:rPr>
          <w:rFonts w:ascii="Times New Roman" w:hAnsi="Times New Roman" w:cs="Times New Roman"/>
          <w:sz w:val="28"/>
          <w:szCs w:val="28"/>
          <w:lang w:val="uk-UA"/>
        </w:rPr>
        <w:t>ways</w:t>
      </w:r>
      <w:proofErr w:type="spellEnd"/>
      <w:r w:rsidRPr="00C908F4">
        <w:rPr>
          <w:rFonts w:ascii="Times New Roman" w:hAnsi="Times New Roman" w:cs="Times New Roman"/>
          <w:sz w:val="28"/>
          <w:szCs w:val="28"/>
          <w:lang w:val="uk-UA"/>
        </w:rPr>
        <w:t xml:space="preserve"> </w:t>
      </w:r>
      <w:proofErr w:type="spellStart"/>
      <w:r w:rsidRPr="00C908F4">
        <w:rPr>
          <w:rFonts w:ascii="Times New Roman" w:hAnsi="Times New Roman" w:cs="Times New Roman"/>
          <w:sz w:val="28"/>
          <w:szCs w:val="28"/>
          <w:lang w:val="uk-UA"/>
        </w:rPr>
        <w:t>of</w:t>
      </w:r>
      <w:proofErr w:type="spellEnd"/>
      <w:r w:rsidRPr="00C908F4">
        <w:rPr>
          <w:rFonts w:ascii="Times New Roman" w:hAnsi="Times New Roman" w:cs="Times New Roman"/>
          <w:sz w:val="28"/>
          <w:szCs w:val="28"/>
          <w:lang w:val="uk-UA"/>
        </w:rPr>
        <w:t xml:space="preserve"> </w:t>
      </w:r>
      <w:proofErr w:type="spellStart"/>
      <w:r w:rsidRPr="00C908F4">
        <w:rPr>
          <w:rFonts w:ascii="Times New Roman" w:hAnsi="Times New Roman" w:cs="Times New Roman"/>
          <w:sz w:val="28"/>
          <w:szCs w:val="28"/>
          <w:lang w:val="uk-UA"/>
        </w:rPr>
        <w:t>improvement</w:t>
      </w:r>
      <w:proofErr w:type="spellEnd"/>
      <w:r w:rsidRPr="00C908F4">
        <w:rPr>
          <w:rFonts w:ascii="Times New Roman" w:hAnsi="Times New Roman" w:cs="Times New Roman"/>
          <w:sz w:val="28"/>
          <w:szCs w:val="28"/>
          <w:lang w:val="uk-UA"/>
        </w:rPr>
        <w:t xml:space="preserve"> </w:t>
      </w:r>
      <w:proofErr w:type="spellStart"/>
      <w:r w:rsidRPr="00C908F4">
        <w:rPr>
          <w:rFonts w:ascii="Times New Roman" w:hAnsi="Times New Roman" w:cs="Times New Roman"/>
          <w:sz w:val="28"/>
          <w:szCs w:val="28"/>
          <w:lang w:val="uk-UA"/>
        </w:rPr>
        <w:t>of</w:t>
      </w:r>
      <w:proofErr w:type="spellEnd"/>
      <w:r w:rsidRPr="00C908F4">
        <w:rPr>
          <w:rFonts w:ascii="Times New Roman" w:hAnsi="Times New Roman" w:cs="Times New Roman"/>
          <w:sz w:val="28"/>
          <w:szCs w:val="28"/>
          <w:lang w:val="uk-UA"/>
        </w:rPr>
        <w:t xml:space="preserve"> </w:t>
      </w:r>
      <w:proofErr w:type="spellStart"/>
      <w:r w:rsidRPr="00C908F4">
        <w:rPr>
          <w:rFonts w:ascii="Times New Roman" w:hAnsi="Times New Roman" w:cs="Times New Roman"/>
          <w:sz w:val="28"/>
          <w:szCs w:val="28"/>
          <w:lang w:val="uk-UA"/>
        </w:rPr>
        <w:t>a</w:t>
      </w:r>
      <w:r>
        <w:rPr>
          <w:rFonts w:ascii="Times New Roman" w:hAnsi="Times New Roman" w:cs="Times New Roman"/>
          <w:sz w:val="28"/>
          <w:szCs w:val="28"/>
          <w:lang w:val="uk-UA"/>
        </w:rPr>
        <w:t>ccounting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analysis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audit</w:t>
      </w:r>
      <w:proofErr w:type="spellEnd"/>
      <w:r>
        <w:rPr>
          <w:rFonts w:ascii="Times New Roman" w:hAnsi="Times New Roman" w:cs="Times New Roman"/>
          <w:sz w:val="28"/>
          <w:szCs w:val="28"/>
          <w:lang w:val="uk-UA"/>
        </w:rPr>
        <w:t xml:space="preserve"> o</w:t>
      </w:r>
      <w:r>
        <w:rPr>
          <w:rFonts w:ascii="Times New Roman" w:hAnsi="Times New Roman" w:cs="Times New Roman"/>
          <w:sz w:val="28"/>
          <w:szCs w:val="28"/>
          <w:lang w:val="en-US"/>
        </w:rPr>
        <w:t>f cash and funds on bank accounts of enterprise</w:t>
      </w:r>
      <w:r w:rsidRPr="00C908F4">
        <w:rPr>
          <w:rFonts w:ascii="Times New Roman" w:hAnsi="Times New Roman" w:cs="Times New Roman"/>
          <w:sz w:val="28"/>
          <w:szCs w:val="28"/>
          <w:lang w:val="uk-UA"/>
        </w:rPr>
        <w:t>»</w:t>
      </w:r>
    </w:p>
    <w:p w:rsidR="00106A62" w:rsidRPr="00C908F4" w:rsidRDefault="00106A62" w:rsidP="00106A62">
      <w:pPr>
        <w:spacing w:line="240" w:lineRule="auto"/>
        <w:jc w:val="center"/>
        <w:rPr>
          <w:rFonts w:ascii="Times New Roman" w:hAnsi="Times New Roman" w:cs="Times New Roman"/>
          <w:sz w:val="28"/>
          <w:szCs w:val="28"/>
          <w:lang w:val="uk-UA"/>
        </w:rPr>
      </w:pPr>
    </w:p>
    <w:p w:rsidR="00106A62" w:rsidRPr="00C908F4" w:rsidRDefault="00106A62" w:rsidP="00106A62">
      <w:pPr>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w:t>
      </w:r>
      <w:r w:rsidRPr="00C908F4">
        <w:rPr>
          <w:rFonts w:ascii="Times New Roman" w:hAnsi="Times New Roman" w:cs="Times New Roman"/>
          <w:sz w:val="28"/>
          <w:szCs w:val="28"/>
          <w:lang w:val="uk-UA"/>
        </w:rPr>
        <w:t xml:space="preserve"> вищої освіти</w:t>
      </w:r>
      <w:r>
        <w:rPr>
          <w:rFonts w:ascii="Times New Roman" w:hAnsi="Times New Roman" w:cs="Times New Roman"/>
          <w:sz w:val="28"/>
          <w:szCs w:val="28"/>
          <w:lang w:val="uk-UA"/>
        </w:rPr>
        <w:t xml:space="preserve"> «магістр»</w:t>
      </w:r>
    </w:p>
    <w:p w:rsidR="00106A62" w:rsidRPr="00C908F4" w:rsidRDefault="00106A62" w:rsidP="00106A62">
      <w:pPr>
        <w:rPr>
          <w:rFonts w:ascii="Times New Roman" w:hAnsi="Times New Roman"/>
          <w:b/>
          <w:sz w:val="28"/>
          <w:szCs w:val="28"/>
          <w:lang w:val="uk-UA"/>
        </w:rPr>
      </w:pPr>
    </w:p>
    <w:tbl>
      <w:tblPr>
        <w:tblW w:w="0" w:type="auto"/>
        <w:tblLook w:val="01E0" w:firstRow="1" w:lastRow="1" w:firstColumn="1" w:lastColumn="1" w:noHBand="0" w:noVBand="0"/>
      </w:tblPr>
      <w:tblGrid>
        <w:gridCol w:w="3606"/>
        <w:gridCol w:w="5749"/>
      </w:tblGrid>
      <w:tr w:rsidR="00106A62" w:rsidRPr="00D95C07" w:rsidTr="00A45FD6">
        <w:tc>
          <w:tcPr>
            <w:tcW w:w="3708" w:type="dxa"/>
          </w:tcPr>
          <w:p w:rsidR="00106A62" w:rsidRPr="00C908F4" w:rsidRDefault="00106A62" w:rsidP="00A45FD6">
            <w:pPr>
              <w:jc w:val="center"/>
              <w:rPr>
                <w:rFonts w:ascii="Times New Roman" w:hAnsi="Times New Roman"/>
                <w:b/>
                <w:sz w:val="28"/>
                <w:szCs w:val="28"/>
                <w:lang w:val="uk-UA"/>
              </w:rPr>
            </w:pPr>
          </w:p>
        </w:tc>
        <w:tc>
          <w:tcPr>
            <w:tcW w:w="5862" w:type="dxa"/>
          </w:tcPr>
          <w:p w:rsidR="00106A62" w:rsidRPr="00C908F4" w:rsidRDefault="00106A62" w:rsidP="00A45FD6">
            <w:pPr>
              <w:rPr>
                <w:rFonts w:ascii="Times New Roman" w:hAnsi="Times New Roman"/>
                <w:sz w:val="28"/>
                <w:szCs w:val="28"/>
                <w:lang w:val="uk-UA"/>
              </w:rPr>
            </w:pPr>
            <w:r>
              <w:rPr>
                <w:rFonts w:ascii="Times New Roman" w:hAnsi="Times New Roman"/>
                <w:sz w:val="28"/>
                <w:szCs w:val="28"/>
                <w:lang w:val="uk-UA"/>
              </w:rPr>
              <w:t>Виконала: студентка заочної форми навчання</w:t>
            </w:r>
          </w:p>
          <w:p w:rsidR="00106A62" w:rsidRPr="00C908F4" w:rsidRDefault="00106A62" w:rsidP="00A45FD6">
            <w:pPr>
              <w:rPr>
                <w:rFonts w:ascii="Times New Roman" w:hAnsi="Times New Roman"/>
                <w:sz w:val="28"/>
                <w:szCs w:val="28"/>
                <w:lang w:val="uk-UA"/>
              </w:rPr>
            </w:pPr>
            <w:r>
              <w:rPr>
                <w:rFonts w:ascii="Times New Roman" w:hAnsi="Times New Roman"/>
                <w:sz w:val="28"/>
                <w:szCs w:val="28"/>
                <w:lang w:val="uk-UA"/>
              </w:rPr>
              <w:t>спеціальність 071 Облік і оподаткування</w:t>
            </w:r>
          </w:p>
          <w:p w:rsidR="00106A62" w:rsidRPr="00D95C07" w:rsidRDefault="00106A62" w:rsidP="00A45FD6">
            <w:pPr>
              <w:rPr>
                <w:rFonts w:ascii="Times New Roman" w:hAnsi="Times New Roman"/>
                <w:b/>
                <w:sz w:val="28"/>
                <w:szCs w:val="28"/>
                <w:lang w:val="uk-UA"/>
              </w:rPr>
            </w:pPr>
            <w:proofErr w:type="spellStart"/>
            <w:r w:rsidRPr="00D95C07">
              <w:rPr>
                <w:rFonts w:ascii="Times New Roman" w:hAnsi="Times New Roman"/>
                <w:b/>
                <w:sz w:val="28"/>
                <w:szCs w:val="28"/>
                <w:lang w:val="uk-UA"/>
              </w:rPr>
              <w:t>Ботнар</w:t>
            </w:r>
            <w:proofErr w:type="spellEnd"/>
            <w:r w:rsidRPr="00D95C07">
              <w:rPr>
                <w:rFonts w:ascii="Times New Roman" w:hAnsi="Times New Roman"/>
                <w:b/>
                <w:sz w:val="28"/>
                <w:szCs w:val="28"/>
                <w:lang w:val="uk-UA"/>
              </w:rPr>
              <w:t xml:space="preserve"> Марина Георгіївна</w:t>
            </w:r>
          </w:p>
          <w:p w:rsidR="00106A62" w:rsidRDefault="00106A62" w:rsidP="00A45FD6">
            <w:pPr>
              <w:rPr>
                <w:rFonts w:ascii="Times New Roman" w:hAnsi="Times New Roman"/>
                <w:sz w:val="28"/>
                <w:szCs w:val="28"/>
                <w:lang w:val="uk-UA"/>
              </w:rPr>
            </w:pPr>
            <w:r w:rsidRPr="00C908F4">
              <w:rPr>
                <w:rFonts w:ascii="Times New Roman" w:hAnsi="Times New Roman"/>
                <w:sz w:val="28"/>
                <w:szCs w:val="28"/>
                <w:lang w:val="uk-UA"/>
              </w:rPr>
              <w:t xml:space="preserve">Науковий керівник: </w:t>
            </w:r>
          </w:p>
          <w:p w:rsidR="00106A62" w:rsidRPr="00C908F4" w:rsidRDefault="00106A62" w:rsidP="00A45FD6">
            <w:pPr>
              <w:rPr>
                <w:rFonts w:ascii="Times New Roman" w:hAnsi="Times New Roman"/>
                <w:sz w:val="28"/>
                <w:szCs w:val="28"/>
                <w:lang w:val="uk-UA"/>
              </w:rPr>
            </w:pPr>
            <w:proofErr w:type="spellStart"/>
            <w:r>
              <w:rPr>
                <w:rFonts w:ascii="Times New Roman" w:hAnsi="Times New Roman"/>
                <w:sz w:val="28"/>
                <w:szCs w:val="28"/>
                <w:lang w:val="uk-UA"/>
              </w:rPr>
              <w:t>к.</w:t>
            </w:r>
            <w:r w:rsidRPr="00C908F4">
              <w:rPr>
                <w:rFonts w:ascii="Times New Roman" w:hAnsi="Times New Roman"/>
                <w:sz w:val="28"/>
                <w:szCs w:val="28"/>
                <w:lang w:val="uk-UA"/>
              </w:rPr>
              <w:t>е</w:t>
            </w:r>
            <w:r>
              <w:rPr>
                <w:rFonts w:ascii="Times New Roman" w:hAnsi="Times New Roman"/>
                <w:sz w:val="28"/>
                <w:szCs w:val="28"/>
                <w:lang w:val="uk-UA"/>
              </w:rPr>
              <w:t>.н</w:t>
            </w:r>
            <w:proofErr w:type="spellEnd"/>
            <w:r>
              <w:rPr>
                <w:rFonts w:ascii="Times New Roman" w:hAnsi="Times New Roman"/>
                <w:sz w:val="28"/>
                <w:szCs w:val="28"/>
                <w:lang w:val="uk-UA"/>
              </w:rPr>
              <w:t>.</w:t>
            </w:r>
            <w:r w:rsidRPr="00C908F4">
              <w:rPr>
                <w:rFonts w:ascii="Times New Roman" w:hAnsi="Times New Roman"/>
                <w:sz w:val="28"/>
                <w:szCs w:val="28"/>
                <w:lang w:val="uk-UA"/>
              </w:rPr>
              <w:t xml:space="preserve">, </w:t>
            </w:r>
            <w:r>
              <w:rPr>
                <w:rFonts w:ascii="Times New Roman" w:hAnsi="Times New Roman"/>
                <w:sz w:val="28"/>
                <w:szCs w:val="28"/>
                <w:lang w:val="uk-UA"/>
              </w:rPr>
              <w:t>проф. Побережець О.В.</w:t>
            </w:r>
            <w:r w:rsidRPr="00D95C07">
              <w:rPr>
                <w:rFonts w:ascii="Times New Roman" w:hAnsi="Times New Roman" w:cs="Times New Roman"/>
                <w:sz w:val="28"/>
                <w:szCs w:val="28"/>
                <w:lang w:val="uk-UA"/>
              </w:rPr>
              <w:t xml:space="preserve"> _______</w:t>
            </w:r>
            <w:r>
              <w:rPr>
                <w:rFonts w:ascii="Times New Roman" w:hAnsi="Times New Roman" w:cs="Times New Roman"/>
                <w:sz w:val="28"/>
                <w:szCs w:val="28"/>
                <w:lang w:val="uk-UA"/>
              </w:rPr>
              <w:t>_____</w:t>
            </w:r>
          </w:p>
          <w:p w:rsidR="00106A62" w:rsidRDefault="00106A62" w:rsidP="00A45FD6">
            <w:pPr>
              <w:rPr>
                <w:rFonts w:ascii="Times New Roman" w:hAnsi="Times New Roman"/>
                <w:sz w:val="28"/>
                <w:szCs w:val="28"/>
                <w:lang w:val="uk-UA"/>
              </w:rPr>
            </w:pPr>
            <w:r w:rsidRPr="00C908F4">
              <w:rPr>
                <w:rFonts w:ascii="Times New Roman" w:hAnsi="Times New Roman"/>
                <w:sz w:val="28"/>
                <w:szCs w:val="28"/>
                <w:lang w:val="uk-UA"/>
              </w:rPr>
              <w:t xml:space="preserve">Рецензент: </w:t>
            </w:r>
          </w:p>
          <w:p w:rsidR="00106A62" w:rsidRPr="002518D7" w:rsidRDefault="00106A62" w:rsidP="00A45FD6">
            <w:pPr>
              <w:rPr>
                <w:rFonts w:ascii="Times New Roman" w:hAnsi="Times New Roman"/>
                <w:sz w:val="28"/>
                <w:szCs w:val="28"/>
                <w:lang w:val="uk-UA"/>
              </w:rPr>
            </w:pPr>
            <w:proofErr w:type="spellStart"/>
            <w:r w:rsidRPr="00D95C07">
              <w:rPr>
                <w:rFonts w:ascii="Times New Roman" w:hAnsi="Times New Roman"/>
                <w:sz w:val="28"/>
                <w:szCs w:val="28"/>
                <w:lang w:val="uk-UA"/>
              </w:rPr>
              <w:t>д</w:t>
            </w:r>
            <w:r>
              <w:rPr>
                <w:rFonts w:ascii="Times New Roman" w:hAnsi="Times New Roman"/>
                <w:sz w:val="28"/>
                <w:szCs w:val="28"/>
                <w:lang w:val="uk-UA"/>
              </w:rPr>
              <w:t>.е.н</w:t>
            </w:r>
            <w:proofErr w:type="spellEnd"/>
            <w:r>
              <w:rPr>
                <w:rFonts w:ascii="Times New Roman" w:hAnsi="Times New Roman"/>
                <w:sz w:val="28"/>
                <w:szCs w:val="28"/>
                <w:lang w:val="uk-UA"/>
              </w:rPr>
              <w:t>.</w:t>
            </w:r>
            <w:r w:rsidRPr="00C908F4">
              <w:rPr>
                <w:rFonts w:ascii="Times New Roman" w:hAnsi="Times New Roman"/>
                <w:sz w:val="28"/>
                <w:szCs w:val="28"/>
                <w:lang w:val="uk-UA"/>
              </w:rPr>
              <w:t xml:space="preserve">, </w:t>
            </w:r>
            <w:r>
              <w:rPr>
                <w:rFonts w:ascii="Times New Roman" w:hAnsi="Times New Roman"/>
                <w:sz w:val="28"/>
                <w:szCs w:val="28"/>
                <w:lang w:val="uk-UA"/>
              </w:rPr>
              <w:t xml:space="preserve">проф. </w:t>
            </w:r>
            <w:proofErr w:type="spellStart"/>
            <w:r>
              <w:rPr>
                <w:rFonts w:ascii="Times New Roman" w:hAnsi="Times New Roman"/>
                <w:sz w:val="28"/>
                <w:szCs w:val="28"/>
                <w:lang w:val="uk-UA"/>
              </w:rPr>
              <w:t>Масленніков</w:t>
            </w:r>
            <w:proofErr w:type="spellEnd"/>
            <w:r>
              <w:rPr>
                <w:rFonts w:ascii="Times New Roman" w:hAnsi="Times New Roman"/>
                <w:sz w:val="28"/>
                <w:szCs w:val="28"/>
                <w:lang w:val="uk-UA"/>
              </w:rPr>
              <w:t xml:space="preserve"> Є.І.</w:t>
            </w:r>
          </w:p>
        </w:tc>
      </w:tr>
    </w:tbl>
    <w:p w:rsidR="00106A62" w:rsidRDefault="00106A62" w:rsidP="00106A62">
      <w:pPr>
        <w:rPr>
          <w:rFonts w:ascii="Times New Roman" w:hAnsi="Times New Roman"/>
          <w:b/>
          <w:sz w:val="28"/>
          <w:szCs w:val="28"/>
          <w:lang w:val="uk-UA"/>
        </w:rPr>
      </w:pPr>
    </w:p>
    <w:p w:rsidR="00106A62" w:rsidRDefault="00106A62" w:rsidP="00106A62">
      <w:pPr>
        <w:rPr>
          <w:rFonts w:ascii="Times New Roman" w:hAnsi="Times New Roman"/>
          <w:b/>
          <w:sz w:val="28"/>
          <w:szCs w:val="28"/>
          <w:lang w:val="uk-UA"/>
        </w:rPr>
      </w:pPr>
    </w:p>
    <w:p w:rsidR="00106A62" w:rsidRPr="00C908F4" w:rsidRDefault="00106A62" w:rsidP="00106A62">
      <w:pPr>
        <w:rPr>
          <w:rFonts w:ascii="Times New Roman" w:hAnsi="Times New Roman"/>
          <w:b/>
          <w:sz w:val="28"/>
          <w:szCs w:val="28"/>
          <w:lang w:val="uk-UA"/>
        </w:rPr>
      </w:pPr>
    </w:p>
    <w:tbl>
      <w:tblPr>
        <w:tblW w:w="0" w:type="auto"/>
        <w:tblLook w:val="01E0" w:firstRow="1" w:lastRow="1" w:firstColumn="1" w:lastColumn="1" w:noHBand="0" w:noVBand="0"/>
      </w:tblPr>
      <w:tblGrid>
        <w:gridCol w:w="4323"/>
        <w:gridCol w:w="5032"/>
      </w:tblGrid>
      <w:tr w:rsidR="00106A62" w:rsidRPr="00C908F4" w:rsidTr="00A45FD6">
        <w:tc>
          <w:tcPr>
            <w:tcW w:w="4428" w:type="dxa"/>
          </w:tcPr>
          <w:p w:rsidR="00106A62" w:rsidRPr="00D95C07" w:rsidRDefault="00106A62" w:rsidP="00A45FD6">
            <w:pPr>
              <w:rPr>
                <w:rFonts w:ascii="Times New Roman" w:hAnsi="Times New Roman" w:cs="Times New Roman"/>
                <w:sz w:val="28"/>
                <w:szCs w:val="28"/>
                <w:lang w:val="uk-UA"/>
              </w:rPr>
            </w:pPr>
            <w:r w:rsidRPr="00D95C07">
              <w:rPr>
                <w:rFonts w:ascii="Times New Roman" w:hAnsi="Times New Roman" w:cs="Times New Roman"/>
                <w:sz w:val="28"/>
                <w:szCs w:val="28"/>
                <w:lang w:val="uk-UA"/>
              </w:rPr>
              <w:t>Рекомендовано до захисту:</w:t>
            </w:r>
          </w:p>
          <w:p w:rsidR="00106A62" w:rsidRPr="00D95C07" w:rsidRDefault="00106A62" w:rsidP="00A45FD6">
            <w:pPr>
              <w:rPr>
                <w:rFonts w:ascii="Times New Roman" w:hAnsi="Times New Roman" w:cs="Times New Roman"/>
                <w:sz w:val="28"/>
                <w:szCs w:val="28"/>
                <w:lang w:val="uk-UA"/>
              </w:rPr>
            </w:pPr>
            <w:r w:rsidRPr="00D95C07">
              <w:rPr>
                <w:rFonts w:ascii="Times New Roman" w:hAnsi="Times New Roman" w:cs="Times New Roman"/>
                <w:sz w:val="28"/>
                <w:szCs w:val="28"/>
                <w:lang w:val="uk-UA"/>
              </w:rPr>
              <w:t>протокол засідання кафедри</w:t>
            </w:r>
          </w:p>
          <w:p w:rsidR="00106A62" w:rsidRPr="00D95C07" w:rsidRDefault="00106A62" w:rsidP="00A45FD6">
            <w:pPr>
              <w:rPr>
                <w:rFonts w:ascii="Times New Roman" w:hAnsi="Times New Roman" w:cs="Times New Roman"/>
                <w:sz w:val="28"/>
                <w:szCs w:val="28"/>
                <w:lang w:val="uk-UA"/>
              </w:rPr>
            </w:pPr>
            <w:r w:rsidRPr="00D95C07">
              <w:rPr>
                <w:rFonts w:ascii="Times New Roman" w:hAnsi="Times New Roman" w:cs="Times New Roman"/>
                <w:sz w:val="28"/>
                <w:szCs w:val="28"/>
                <w:lang w:val="uk-UA"/>
              </w:rPr>
              <w:t>№ ____ від ________ 2019 р.</w:t>
            </w:r>
          </w:p>
          <w:p w:rsidR="00106A62" w:rsidRPr="00D95C07" w:rsidRDefault="00106A62" w:rsidP="00A45FD6">
            <w:pPr>
              <w:rPr>
                <w:rFonts w:ascii="Times New Roman" w:hAnsi="Times New Roman" w:cs="Times New Roman"/>
                <w:sz w:val="28"/>
                <w:szCs w:val="28"/>
                <w:lang w:val="uk-UA"/>
              </w:rPr>
            </w:pPr>
          </w:p>
          <w:p w:rsidR="00106A62" w:rsidRPr="00D95C07" w:rsidRDefault="00106A62" w:rsidP="00A45FD6">
            <w:pPr>
              <w:rPr>
                <w:rFonts w:ascii="Times New Roman" w:hAnsi="Times New Roman" w:cs="Times New Roman"/>
                <w:sz w:val="28"/>
                <w:szCs w:val="28"/>
                <w:lang w:val="uk-UA"/>
              </w:rPr>
            </w:pPr>
            <w:r w:rsidRPr="00D95C07">
              <w:rPr>
                <w:rFonts w:ascii="Times New Roman" w:hAnsi="Times New Roman" w:cs="Times New Roman"/>
                <w:sz w:val="28"/>
                <w:szCs w:val="28"/>
                <w:lang w:val="uk-UA"/>
              </w:rPr>
              <w:t>Завідувач кафедри</w:t>
            </w:r>
          </w:p>
          <w:p w:rsidR="00106A62" w:rsidRPr="00D95C07" w:rsidRDefault="00106A62" w:rsidP="00A45FD6">
            <w:pPr>
              <w:tabs>
                <w:tab w:val="left" w:pos="1168"/>
                <w:tab w:val="left" w:pos="3861"/>
              </w:tabs>
              <w:spacing w:line="240" w:lineRule="auto"/>
              <w:rPr>
                <w:rFonts w:ascii="Times New Roman" w:hAnsi="Times New Roman" w:cs="Times New Roman"/>
                <w:sz w:val="28"/>
                <w:szCs w:val="28"/>
                <w:u w:val="single"/>
                <w:lang w:val="uk-UA"/>
              </w:rPr>
            </w:pPr>
            <w:r w:rsidRPr="00D95C07">
              <w:rPr>
                <w:rFonts w:ascii="Times New Roman" w:hAnsi="Times New Roman" w:cs="Times New Roman"/>
                <w:sz w:val="28"/>
                <w:szCs w:val="28"/>
                <w:u w:val="single"/>
                <w:lang w:val="uk-UA"/>
              </w:rPr>
              <w:tab/>
            </w:r>
            <w:r w:rsidRPr="00D95C07">
              <w:rPr>
                <w:rFonts w:ascii="Times New Roman" w:hAnsi="Times New Roman" w:cs="Times New Roman"/>
                <w:sz w:val="28"/>
                <w:szCs w:val="28"/>
                <w:lang w:val="uk-UA"/>
              </w:rPr>
              <w:t xml:space="preserve"> доц. </w:t>
            </w:r>
            <w:proofErr w:type="spellStart"/>
            <w:r w:rsidRPr="00D95C07">
              <w:rPr>
                <w:rFonts w:ascii="Times New Roman" w:hAnsi="Times New Roman" w:cs="Times New Roman"/>
                <w:sz w:val="28"/>
                <w:szCs w:val="28"/>
                <w:lang w:val="uk-UA"/>
              </w:rPr>
              <w:t>Кусик</w:t>
            </w:r>
            <w:proofErr w:type="spellEnd"/>
            <w:r w:rsidRPr="00D95C07">
              <w:rPr>
                <w:rFonts w:ascii="Times New Roman" w:hAnsi="Times New Roman" w:cs="Times New Roman"/>
                <w:sz w:val="28"/>
                <w:szCs w:val="28"/>
                <w:lang w:val="uk-UA"/>
              </w:rPr>
              <w:t xml:space="preserve"> Н.Л.</w:t>
            </w:r>
          </w:p>
          <w:p w:rsidR="00106A62" w:rsidRPr="00920F72" w:rsidRDefault="00106A62" w:rsidP="00A45FD6">
            <w:pPr>
              <w:tabs>
                <w:tab w:val="left" w:pos="284"/>
                <w:tab w:val="left" w:pos="1767"/>
              </w:tabs>
              <w:spacing w:line="240" w:lineRule="auto"/>
              <w:rPr>
                <w:rFonts w:ascii="Times New Roman" w:hAnsi="Times New Roman" w:cs="Times New Roman"/>
                <w:sz w:val="20"/>
                <w:szCs w:val="20"/>
                <w:lang w:val="uk-UA"/>
              </w:rPr>
            </w:pPr>
            <w:r>
              <w:rPr>
                <w:rFonts w:ascii="Times New Roman" w:hAnsi="Times New Roman" w:cs="Times New Roman"/>
                <w:sz w:val="28"/>
                <w:szCs w:val="28"/>
                <w:lang w:val="uk-UA"/>
              </w:rPr>
              <w:t xml:space="preserve">    </w:t>
            </w:r>
            <w:r w:rsidRPr="00920F72">
              <w:rPr>
                <w:rFonts w:ascii="Times New Roman" w:hAnsi="Times New Roman" w:cs="Times New Roman"/>
                <w:sz w:val="20"/>
                <w:szCs w:val="20"/>
                <w:lang w:val="uk-UA"/>
              </w:rPr>
              <w:t>(підпис)</w:t>
            </w:r>
            <w:r w:rsidRPr="00920F72">
              <w:rPr>
                <w:rFonts w:ascii="Times New Roman" w:hAnsi="Times New Roman" w:cs="Times New Roman"/>
                <w:sz w:val="20"/>
                <w:szCs w:val="20"/>
                <w:lang w:val="uk-UA"/>
              </w:rPr>
              <w:tab/>
            </w:r>
          </w:p>
        </w:tc>
        <w:tc>
          <w:tcPr>
            <w:tcW w:w="5142" w:type="dxa"/>
          </w:tcPr>
          <w:p w:rsidR="00106A62" w:rsidRPr="00D95C07" w:rsidRDefault="00106A62" w:rsidP="00A45FD6">
            <w:pPr>
              <w:tabs>
                <w:tab w:val="right" w:pos="4462"/>
              </w:tabs>
              <w:rPr>
                <w:rFonts w:ascii="Times New Roman" w:hAnsi="Times New Roman" w:cs="Times New Roman"/>
                <w:sz w:val="28"/>
                <w:szCs w:val="28"/>
                <w:lang w:val="uk-UA"/>
              </w:rPr>
            </w:pPr>
            <w:r w:rsidRPr="00D95C07">
              <w:rPr>
                <w:rFonts w:ascii="Times New Roman" w:hAnsi="Times New Roman" w:cs="Times New Roman"/>
                <w:sz w:val="28"/>
                <w:szCs w:val="28"/>
                <w:lang w:val="uk-UA"/>
              </w:rPr>
              <w:t>Захищено на засіданні ЕК № ___</w:t>
            </w:r>
          </w:p>
          <w:p w:rsidR="00106A62" w:rsidRPr="00D95C07" w:rsidRDefault="00106A62" w:rsidP="00A45FD6">
            <w:pPr>
              <w:tabs>
                <w:tab w:val="right" w:pos="4462"/>
              </w:tabs>
              <w:rPr>
                <w:rFonts w:ascii="Times New Roman" w:hAnsi="Times New Roman" w:cs="Times New Roman"/>
                <w:sz w:val="28"/>
                <w:szCs w:val="28"/>
                <w:lang w:val="uk-UA"/>
              </w:rPr>
            </w:pPr>
            <w:r w:rsidRPr="00D95C07">
              <w:rPr>
                <w:rFonts w:ascii="Times New Roman" w:hAnsi="Times New Roman" w:cs="Times New Roman"/>
                <w:sz w:val="28"/>
                <w:szCs w:val="28"/>
                <w:lang w:val="uk-UA"/>
              </w:rPr>
              <w:t>протокол № ___ від ________ 2019 р.</w:t>
            </w:r>
            <w:r w:rsidRPr="00D95C07">
              <w:rPr>
                <w:rFonts w:ascii="Times New Roman" w:hAnsi="Times New Roman" w:cs="Times New Roman"/>
                <w:sz w:val="28"/>
                <w:szCs w:val="28"/>
                <w:lang w:val="uk-UA"/>
              </w:rPr>
              <w:tab/>
            </w:r>
          </w:p>
          <w:p w:rsidR="00106A62" w:rsidRPr="00D95C07" w:rsidRDefault="00106A62" w:rsidP="00A45FD6">
            <w:pPr>
              <w:tabs>
                <w:tab w:val="right" w:pos="4462"/>
              </w:tabs>
              <w:spacing w:line="240" w:lineRule="auto"/>
              <w:rPr>
                <w:rFonts w:ascii="Times New Roman" w:hAnsi="Times New Roman" w:cs="Times New Roman"/>
                <w:sz w:val="28"/>
                <w:szCs w:val="28"/>
                <w:lang w:val="uk-UA"/>
              </w:rPr>
            </w:pPr>
            <w:r w:rsidRPr="00D95C07">
              <w:rPr>
                <w:rFonts w:ascii="Times New Roman" w:hAnsi="Times New Roman" w:cs="Times New Roman"/>
                <w:sz w:val="28"/>
                <w:szCs w:val="28"/>
                <w:lang w:val="uk-UA"/>
              </w:rPr>
              <w:t>Оцінка ______________/___</w:t>
            </w:r>
            <w:r w:rsidRPr="00D95C07">
              <w:rPr>
                <w:rFonts w:ascii="Times New Roman" w:hAnsi="Times New Roman" w:cs="Times New Roman"/>
                <w:sz w:val="28"/>
                <w:szCs w:val="28"/>
                <w:lang w:val="uk-UA"/>
              </w:rPr>
              <w:tab/>
              <w:t>___/_____</w:t>
            </w:r>
          </w:p>
          <w:p w:rsidR="00106A62" w:rsidRPr="00920F72" w:rsidRDefault="00106A62" w:rsidP="00A45FD6">
            <w:pPr>
              <w:spacing w:line="240" w:lineRule="auto"/>
              <w:jc w:val="center"/>
              <w:rPr>
                <w:rFonts w:ascii="Times New Roman" w:hAnsi="Times New Roman" w:cs="Times New Roman"/>
                <w:sz w:val="20"/>
                <w:szCs w:val="20"/>
                <w:lang w:val="uk-UA"/>
              </w:rPr>
            </w:pPr>
            <w:r w:rsidRPr="00920F72">
              <w:rPr>
                <w:rFonts w:ascii="Times New Roman" w:hAnsi="Times New Roman" w:cs="Times New Roman"/>
                <w:sz w:val="20"/>
                <w:szCs w:val="20"/>
                <w:lang w:val="uk-UA"/>
              </w:rPr>
              <w:t>(за національною шкалою/ шкалою ЕСТS/ бали)</w:t>
            </w:r>
          </w:p>
          <w:p w:rsidR="00106A62" w:rsidRPr="00D95C07" w:rsidRDefault="00106A62" w:rsidP="00A45FD6">
            <w:pPr>
              <w:rPr>
                <w:rFonts w:ascii="Times New Roman" w:hAnsi="Times New Roman" w:cs="Times New Roman"/>
                <w:sz w:val="28"/>
                <w:szCs w:val="28"/>
                <w:lang w:val="uk-UA"/>
              </w:rPr>
            </w:pPr>
          </w:p>
          <w:p w:rsidR="00106A62" w:rsidRPr="00D95C07" w:rsidRDefault="00106A62" w:rsidP="00A45FD6">
            <w:pPr>
              <w:rPr>
                <w:rFonts w:ascii="Times New Roman" w:hAnsi="Times New Roman" w:cs="Times New Roman"/>
                <w:sz w:val="28"/>
                <w:szCs w:val="28"/>
                <w:lang w:val="uk-UA"/>
              </w:rPr>
            </w:pPr>
            <w:r w:rsidRPr="00D95C07">
              <w:rPr>
                <w:rFonts w:ascii="Times New Roman" w:hAnsi="Times New Roman" w:cs="Times New Roman"/>
                <w:sz w:val="28"/>
                <w:szCs w:val="28"/>
                <w:lang w:val="uk-UA"/>
              </w:rPr>
              <w:t>Голова ЕК</w:t>
            </w:r>
          </w:p>
          <w:p w:rsidR="00106A62" w:rsidRPr="00D95C07" w:rsidRDefault="00106A62" w:rsidP="00A45FD6">
            <w:pPr>
              <w:spacing w:line="240" w:lineRule="auto"/>
              <w:rPr>
                <w:rFonts w:ascii="Times New Roman" w:hAnsi="Times New Roman" w:cs="Times New Roman"/>
                <w:sz w:val="28"/>
                <w:szCs w:val="28"/>
                <w:lang w:val="uk-UA"/>
              </w:rPr>
            </w:pPr>
            <w:r w:rsidRPr="00D95C07">
              <w:rPr>
                <w:rFonts w:ascii="Times New Roman" w:hAnsi="Times New Roman" w:cs="Times New Roman"/>
                <w:sz w:val="28"/>
                <w:szCs w:val="28"/>
                <w:lang w:val="uk-UA"/>
              </w:rPr>
              <w:t>_________ проф. Побережець О.В.</w:t>
            </w:r>
          </w:p>
          <w:p w:rsidR="00106A62" w:rsidRPr="00920F72" w:rsidRDefault="00106A62" w:rsidP="00A45FD6">
            <w:pPr>
              <w:tabs>
                <w:tab w:val="left" w:pos="454"/>
                <w:tab w:val="left" w:pos="2155"/>
              </w:tabs>
              <w:spacing w:line="240" w:lineRule="auto"/>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Pr="00920F72">
              <w:rPr>
                <w:rFonts w:ascii="Times New Roman" w:hAnsi="Times New Roman" w:cs="Times New Roman"/>
                <w:sz w:val="20"/>
                <w:szCs w:val="20"/>
                <w:lang w:val="uk-UA"/>
              </w:rPr>
              <w:t>(підпис)</w:t>
            </w:r>
            <w:r w:rsidRPr="00920F72">
              <w:rPr>
                <w:rFonts w:ascii="Times New Roman" w:hAnsi="Times New Roman" w:cs="Times New Roman"/>
                <w:sz w:val="20"/>
                <w:szCs w:val="20"/>
                <w:lang w:val="uk-UA"/>
              </w:rPr>
              <w:tab/>
            </w:r>
          </w:p>
        </w:tc>
      </w:tr>
      <w:tr w:rsidR="00106A62" w:rsidRPr="00C908F4" w:rsidTr="00A45FD6">
        <w:tc>
          <w:tcPr>
            <w:tcW w:w="4428" w:type="dxa"/>
          </w:tcPr>
          <w:p w:rsidR="00106A62" w:rsidRPr="00D95C07" w:rsidRDefault="00106A62" w:rsidP="00A45FD6">
            <w:pPr>
              <w:rPr>
                <w:rFonts w:ascii="Times New Roman" w:hAnsi="Times New Roman" w:cs="Times New Roman"/>
                <w:sz w:val="28"/>
                <w:szCs w:val="28"/>
                <w:lang w:val="uk-UA"/>
              </w:rPr>
            </w:pPr>
          </w:p>
        </w:tc>
        <w:tc>
          <w:tcPr>
            <w:tcW w:w="5142" w:type="dxa"/>
          </w:tcPr>
          <w:p w:rsidR="00106A62" w:rsidRPr="00D95C07" w:rsidRDefault="00106A62" w:rsidP="00A45FD6">
            <w:pPr>
              <w:tabs>
                <w:tab w:val="right" w:pos="4462"/>
              </w:tabs>
              <w:rPr>
                <w:rFonts w:ascii="Times New Roman" w:hAnsi="Times New Roman" w:cs="Times New Roman"/>
                <w:sz w:val="28"/>
                <w:szCs w:val="28"/>
                <w:lang w:val="uk-UA"/>
              </w:rPr>
            </w:pPr>
          </w:p>
        </w:tc>
      </w:tr>
    </w:tbl>
    <w:p w:rsidR="00ED2D0F" w:rsidRDefault="00ED2D0F" w:rsidP="00106A62">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106A62" w:rsidRDefault="00ED2D0F" w:rsidP="00106A62">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Одеса - 2019</w:t>
      </w:r>
    </w:p>
    <w:p w:rsidR="00106A62" w:rsidRDefault="00106A62" w:rsidP="00106A62">
      <w:pPr>
        <w:rPr>
          <w:rFonts w:ascii="Times New Roman" w:hAnsi="Times New Roman" w:cs="Times New Roman"/>
          <w:b/>
          <w:sz w:val="28"/>
          <w:szCs w:val="28"/>
          <w:lang w:val="uk-UA"/>
        </w:rPr>
      </w:pPr>
      <w:bookmarkStart w:id="0" w:name="_GoBack"/>
      <w:bookmarkEnd w:id="0"/>
    </w:p>
    <w:p w:rsidR="00106A62" w:rsidRPr="00741448" w:rsidRDefault="00106A62" w:rsidP="00106A62">
      <w:pPr>
        <w:jc w:val="center"/>
        <w:rPr>
          <w:rFonts w:ascii="Times New Roman" w:hAnsi="Times New Roman" w:cs="Times New Roman"/>
          <w:b/>
          <w:sz w:val="28"/>
          <w:szCs w:val="28"/>
          <w:lang w:val="uk-UA"/>
        </w:rPr>
      </w:pPr>
      <w:r w:rsidRPr="00741448">
        <w:rPr>
          <w:rFonts w:ascii="Times New Roman" w:hAnsi="Times New Roman" w:cs="Times New Roman"/>
          <w:b/>
          <w:sz w:val="28"/>
          <w:szCs w:val="28"/>
          <w:lang w:val="uk-UA"/>
        </w:rPr>
        <w:t>ЗМІСТ</w:t>
      </w:r>
    </w:p>
    <w:tbl>
      <w:tblPr>
        <w:tblW w:w="5000" w:type="pct"/>
        <w:tblLook w:val="01E0" w:firstRow="1" w:lastRow="1" w:firstColumn="1" w:lastColumn="1" w:noHBand="0" w:noVBand="0"/>
      </w:tblPr>
      <w:tblGrid>
        <w:gridCol w:w="8556"/>
        <w:gridCol w:w="799"/>
      </w:tblGrid>
      <w:tr w:rsidR="00106A62" w:rsidRPr="00741448" w:rsidTr="00A45FD6">
        <w:tc>
          <w:tcPr>
            <w:tcW w:w="4573" w:type="pct"/>
          </w:tcPr>
          <w:p w:rsidR="00106A62" w:rsidRPr="00741448" w:rsidRDefault="00106A62" w:rsidP="00A45FD6">
            <w:pPr>
              <w:rPr>
                <w:rFonts w:ascii="Times New Roman" w:hAnsi="Times New Roman" w:cs="Times New Roman"/>
                <w:b/>
                <w:caps/>
                <w:sz w:val="28"/>
                <w:szCs w:val="28"/>
              </w:rPr>
            </w:pPr>
            <w:r w:rsidRPr="00741448">
              <w:rPr>
                <w:rFonts w:ascii="Times New Roman" w:hAnsi="Times New Roman" w:cs="Times New Roman"/>
                <w:b/>
                <w:caps/>
                <w:sz w:val="28"/>
                <w:szCs w:val="28"/>
              </w:rPr>
              <w:t>Анотація</w:t>
            </w:r>
          </w:p>
        </w:tc>
        <w:tc>
          <w:tcPr>
            <w:tcW w:w="427" w:type="pct"/>
          </w:tcPr>
          <w:p w:rsidR="00106A62" w:rsidRPr="00741448" w:rsidRDefault="00106A62" w:rsidP="00A45FD6">
            <w:pPr>
              <w:jc w:val="center"/>
              <w:rPr>
                <w:rFonts w:ascii="Times New Roman" w:hAnsi="Times New Roman" w:cs="Times New Roman"/>
                <w:sz w:val="28"/>
                <w:szCs w:val="28"/>
              </w:rPr>
            </w:pPr>
            <w:r w:rsidRPr="00741448">
              <w:rPr>
                <w:rFonts w:ascii="Times New Roman" w:hAnsi="Times New Roman" w:cs="Times New Roman"/>
                <w:sz w:val="28"/>
                <w:szCs w:val="28"/>
              </w:rPr>
              <w:t>4</w:t>
            </w:r>
          </w:p>
        </w:tc>
      </w:tr>
      <w:tr w:rsidR="00106A62" w:rsidRPr="00741448" w:rsidTr="00A45FD6">
        <w:tc>
          <w:tcPr>
            <w:tcW w:w="4573" w:type="pct"/>
          </w:tcPr>
          <w:p w:rsidR="00106A62" w:rsidRPr="00741448" w:rsidRDefault="00106A62" w:rsidP="00A45FD6">
            <w:pPr>
              <w:rPr>
                <w:rFonts w:ascii="Times New Roman" w:hAnsi="Times New Roman" w:cs="Times New Roman"/>
                <w:b/>
                <w:caps/>
                <w:sz w:val="28"/>
                <w:szCs w:val="28"/>
              </w:rPr>
            </w:pPr>
            <w:r w:rsidRPr="00741448">
              <w:rPr>
                <w:rFonts w:ascii="Times New Roman" w:hAnsi="Times New Roman" w:cs="Times New Roman"/>
                <w:b/>
                <w:caps/>
                <w:sz w:val="28"/>
                <w:szCs w:val="28"/>
              </w:rPr>
              <w:t>Перелік умовних позначень та скорочень</w:t>
            </w:r>
          </w:p>
        </w:tc>
        <w:tc>
          <w:tcPr>
            <w:tcW w:w="427" w:type="pct"/>
          </w:tcPr>
          <w:p w:rsidR="00106A62" w:rsidRPr="00741448" w:rsidRDefault="00106A62" w:rsidP="00A45FD6">
            <w:pPr>
              <w:jc w:val="center"/>
              <w:rPr>
                <w:rFonts w:ascii="Times New Roman" w:hAnsi="Times New Roman" w:cs="Times New Roman"/>
                <w:sz w:val="28"/>
                <w:szCs w:val="28"/>
              </w:rPr>
            </w:pPr>
            <w:r w:rsidRPr="00741448">
              <w:rPr>
                <w:rFonts w:ascii="Times New Roman" w:hAnsi="Times New Roman" w:cs="Times New Roman"/>
                <w:sz w:val="28"/>
                <w:szCs w:val="28"/>
              </w:rPr>
              <w:t>5</w:t>
            </w:r>
          </w:p>
        </w:tc>
      </w:tr>
      <w:tr w:rsidR="00106A62" w:rsidRPr="00741448" w:rsidTr="00A45FD6">
        <w:tc>
          <w:tcPr>
            <w:tcW w:w="4573" w:type="pct"/>
          </w:tcPr>
          <w:p w:rsidR="00106A62" w:rsidRPr="00741448" w:rsidRDefault="00106A62" w:rsidP="00A45FD6">
            <w:pPr>
              <w:rPr>
                <w:rFonts w:ascii="Times New Roman" w:hAnsi="Times New Roman" w:cs="Times New Roman"/>
                <w:b/>
                <w:caps/>
                <w:sz w:val="28"/>
                <w:szCs w:val="28"/>
              </w:rPr>
            </w:pPr>
            <w:r w:rsidRPr="00741448">
              <w:rPr>
                <w:rFonts w:ascii="Times New Roman" w:hAnsi="Times New Roman" w:cs="Times New Roman"/>
                <w:b/>
                <w:caps/>
                <w:sz w:val="28"/>
                <w:szCs w:val="28"/>
              </w:rPr>
              <w:t>Вступ</w:t>
            </w:r>
          </w:p>
        </w:tc>
        <w:tc>
          <w:tcPr>
            <w:tcW w:w="427" w:type="pct"/>
          </w:tcPr>
          <w:p w:rsidR="00106A62" w:rsidRPr="00741448" w:rsidRDefault="00106A62" w:rsidP="00A45FD6">
            <w:pPr>
              <w:jc w:val="center"/>
              <w:rPr>
                <w:rFonts w:ascii="Times New Roman" w:hAnsi="Times New Roman" w:cs="Times New Roman"/>
                <w:sz w:val="28"/>
                <w:szCs w:val="28"/>
              </w:rPr>
            </w:pPr>
            <w:r w:rsidRPr="00741448">
              <w:rPr>
                <w:rFonts w:ascii="Times New Roman" w:hAnsi="Times New Roman" w:cs="Times New Roman"/>
                <w:sz w:val="28"/>
                <w:szCs w:val="28"/>
              </w:rPr>
              <w:t>6</w:t>
            </w:r>
          </w:p>
        </w:tc>
      </w:tr>
      <w:tr w:rsidR="00106A62" w:rsidRPr="00741448" w:rsidTr="00A45FD6">
        <w:tc>
          <w:tcPr>
            <w:tcW w:w="4573" w:type="pct"/>
          </w:tcPr>
          <w:p w:rsidR="00106A62" w:rsidRPr="00741448" w:rsidRDefault="00106A62" w:rsidP="00A45FD6">
            <w:pPr>
              <w:rPr>
                <w:rFonts w:ascii="Times New Roman" w:hAnsi="Times New Roman" w:cs="Times New Roman"/>
                <w:b/>
                <w:caps/>
                <w:sz w:val="28"/>
                <w:szCs w:val="28"/>
              </w:rPr>
            </w:pPr>
            <w:r w:rsidRPr="00741448">
              <w:rPr>
                <w:rFonts w:ascii="Times New Roman" w:hAnsi="Times New Roman" w:cs="Times New Roman"/>
                <w:b/>
                <w:caps/>
                <w:sz w:val="28"/>
                <w:szCs w:val="28"/>
              </w:rPr>
              <w:t xml:space="preserve">Розділ 1. СУЧАСНИЙ СТАН ТА ШЛЯХИ УДОСКОНАЛЕННЯ ОБЛІКУ </w:t>
            </w:r>
            <w:r w:rsidRPr="00741448">
              <w:rPr>
                <w:rFonts w:ascii="Times New Roman" w:hAnsi="Times New Roman" w:cs="Times New Roman"/>
                <w:b/>
                <w:sz w:val="28"/>
                <w:szCs w:val="28"/>
                <w:lang w:val="uk-UA"/>
              </w:rPr>
              <w:t>ГОТІВКИ ТА КОШТІВ НА БАНКІВСЬКИХ РАХУНКАХ ПІДПРИЄМСТВА НА ПРИКЛАДІ ТОВ «ЕЛЛІС»</w:t>
            </w:r>
          </w:p>
        </w:tc>
        <w:tc>
          <w:tcPr>
            <w:tcW w:w="427" w:type="pct"/>
          </w:tcPr>
          <w:p w:rsidR="00106A62" w:rsidRPr="00741448" w:rsidRDefault="00106A62" w:rsidP="00A45FD6">
            <w:pPr>
              <w:jc w:val="center"/>
              <w:rPr>
                <w:rFonts w:ascii="Times New Roman" w:hAnsi="Times New Roman" w:cs="Times New Roman"/>
                <w:sz w:val="28"/>
                <w:szCs w:val="28"/>
              </w:rPr>
            </w:pPr>
          </w:p>
          <w:p w:rsidR="00106A62" w:rsidRPr="00741448" w:rsidRDefault="00106A62" w:rsidP="00A45FD6">
            <w:pPr>
              <w:jc w:val="center"/>
              <w:rPr>
                <w:rFonts w:ascii="Times New Roman" w:hAnsi="Times New Roman" w:cs="Times New Roman"/>
                <w:sz w:val="28"/>
                <w:szCs w:val="28"/>
                <w:lang w:val="uk-UA"/>
              </w:rPr>
            </w:pP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rPr>
              <w:t>1</w:t>
            </w:r>
            <w:r w:rsidRPr="00741448">
              <w:rPr>
                <w:rFonts w:ascii="Times New Roman" w:hAnsi="Times New Roman" w:cs="Times New Roman"/>
                <w:sz w:val="28"/>
                <w:szCs w:val="28"/>
                <w:lang w:val="uk-UA"/>
              </w:rPr>
              <w:t>1</w:t>
            </w:r>
          </w:p>
        </w:tc>
      </w:tr>
      <w:tr w:rsidR="00106A62" w:rsidRPr="00741448" w:rsidTr="00A45FD6">
        <w:tc>
          <w:tcPr>
            <w:tcW w:w="4573" w:type="pct"/>
          </w:tcPr>
          <w:p w:rsidR="00106A62" w:rsidRPr="00741448" w:rsidRDefault="00106A62" w:rsidP="00106A62">
            <w:pPr>
              <w:pStyle w:val="2"/>
              <w:numPr>
                <w:ilvl w:val="1"/>
                <w:numId w:val="1"/>
              </w:numPr>
              <w:spacing w:after="0" w:line="360" w:lineRule="auto"/>
              <w:jc w:val="both"/>
              <w:rPr>
                <w:rFonts w:ascii="Times New Roman" w:hAnsi="Times New Roman"/>
                <w:sz w:val="28"/>
                <w:szCs w:val="28"/>
                <w:lang w:val="uk-UA"/>
              </w:rPr>
            </w:pPr>
            <w:r w:rsidRPr="00741448">
              <w:rPr>
                <w:rFonts w:ascii="Times New Roman" w:hAnsi="Times New Roman"/>
                <w:sz w:val="28"/>
                <w:szCs w:val="28"/>
                <w:lang w:val="uk-UA"/>
              </w:rPr>
              <w:t>Наукові основи, економічний зміст та завдання обліку готівки та коштів на банківських рахунках підприємства</w:t>
            </w:r>
          </w:p>
          <w:p w:rsidR="00106A62" w:rsidRPr="00741448" w:rsidRDefault="00106A62" w:rsidP="00106A62">
            <w:pPr>
              <w:pStyle w:val="2"/>
              <w:numPr>
                <w:ilvl w:val="1"/>
                <w:numId w:val="1"/>
              </w:numPr>
              <w:spacing w:after="0" w:line="360" w:lineRule="auto"/>
              <w:jc w:val="both"/>
              <w:rPr>
                <w:rFonts w:ascii="Times New Roman" w:hAnsi="Times New Roman"/>
                <w:sz w:val="28"/>
                <w:szCs w:val="28"/>
                <w:lang w:val="uk-UA"/>
              </w:rPr>
            </w:pPr>
            <w:r w:rsidRPr="00741448">
              <w:rPr>
                <w:rFonts w:ascii="Times New Roman" w:hAnsi="Times New Roman"/>
                <w:sz w:val="28"/>
                <w:szCs w:val="28"/>
                <w:lang w:val="uk-UA"/>
              </w:rPr>
              <w:t xml:space="preserve">Методологічні засади обліку грошових коштів на підприємстві </w:t>
            </w:r>
          </w:p>
          <w:p w:rsidR="00106A62" w:rsidRPr="00741448" w:rsidRDefault="00106A62" w:rsidP="00106A62">
            <w:pPr>
              <w:pStyle w:val="2"/>
              <w:numPr>
                <w:ilvl w:val="1"/>
                <w:numId w:val="1"/>
              </w:numPr>
              <w:spacing w:after="0" w:line="360" w:lineRule="auto"/>
              <w:jc w:val="both"/>
              <w:rPr>
                <w:rFonts w:ascii="Times New Roman" w:hAnsi="Times New Roman"/>
                <w:sz w:val="28"/>
                <w:szCs w:val="28"/>
              </w:rPr>
            </w:pPr>
            <w:r w:rsidRPr="00741448">
              <w:rPr>
                <w:rFonts w:ascii="Times New Roman" w:hAnsi="Times New Roman"/>
                <w:sz w:val="28"/>
                <w:szCs w:val="28"/>
                <w:lang w:val="uk-UA"/>
              </w:rPr>
              <w:t>Практичні аспекти обліку готівки та коштів на банківських рахунках ТОВ «ЕЛЛІС»</w:t>
            </w:r>
          </w:p>
          <w:p w:rsidR="00106A62" w:rsidRPr="00741448" w:rsidRDefault="00106A62" w:rsidP="00106A62">
            <w:pPr>
              <w:pStyle w:val="2"/>
              <w:numPr>
                <w:ilvl w:val="1"/>
                <w:numId w:val="1"/>
              </w:numPr>
              <w:spacing w:after="0" w:line="360" w:lineRule="auto"/>
              <w:jc w:val="both"/>
              <w:rPr>
                <w:rFonts w:ascii="Times New Roman" w:hAnsi="Times New Roman"/>
                <w:sz w:val="28"/>
                <w:szCs w:val="28"/>
                <w:lang w:val="uk-UA"/>
              </w:rPr>
            </w:pPr>
            <w:r w:rsidRPr="00741448">
              <w:rPr>
                <w:rFonts w:ascii="Times New Roman" w:hAnsi="Times New Roman"/>
                <w:sz w:val="28"/>
                <w:szCs w:val="28"/>
              </w:rPr>
              <w:t xml:space="preserve">Шляхи </w:t>
            </w:r>
            <w:r w:rsidRPr="00741448">
              <w:rPr>
                <w:rFonts w:ascii="Times New Roman" w:hAnsi="Times New Roman"/>
                <w:sz w:val="28"/>
                <w:szCs w:val="28"/>
                <w:lang w:val="uk-UA"/>
              </w:rPr>
              <w:t>удосконалення обліку готівки та коштів на банківських рахунках підприємства</w:t>
            </w:r>
          </w:p>
          <w:p w:rsidR="00106A62" w:rsidRPr="00741448" w:rsidRDefault="00106A62" w:rsidP="00A45FD6">
            <w:pPr>
              <w:pStyle w:val="2"/>
              <w:spacing w:after="0" w:line="360" w:lineRule="auto"/>
              <w:ind w:left="0"/>
              <w:jc w:val="both"/>
              <w:rPr>
                <w:rFonts w:ascii="Times New Roman" w:hAnsi="Times New Roman"/>
                <w:sz w:val="28"/>
                <w:szCs w:val="28"/>
              </w:rPr>
            </w:pPr>
            <w:r w:rsidRPr="00741448">
              <w:rPr>
                <w:rFonts w:ascii="Times New Roman" w:hAnsi="Times New Roman"/>
                <w:sz w:val="28"/>
                <w:szCs w:val="28"/>
                <w:lang w:val="uk-UA"/>
              </w:rPr>
              <w:t>Висновки до розділу 1</w:t>
            </w:r>
          </w:p>
        </w:tc>
        <w:tc>
          <w:tcPr>
            <w:tcW w:w="427" w:type="pct"/>
          </w:tcPr>
          <w:p w:rsidR="00106A62" w:rsidRPr="00741448" w:rsidRDefault="00106A62" w:rsidP="00A45FD6">
            <w:pPr>
              <w:jc w:val="center"/>
              <w:rPr>
                <w:rFonts w:ascii="Times New Roman" w:hAnsi="Times New Roman" w:cs="Times New Roman"/>
                <w:sz w:val="28"/>
                <w:szCs w:val="28"/>
              </w:rPr>
            </w:pP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rPr>
              <w:t>1</w:t>
            </w:r>
            <w:r w:rsidRPr="00741448">
              <w:rPr>
                <w:rFonts w:ascii="Times New Roman" w:hAnsi="Times New Roman" w:cs="Times New Roman"/>
                <w:sz w:val="28"/>
                <w:szCs w:val="28"/>
                <w:lang w:val="uk-UA"/>
              </w:rPr>
              <w:t>1</w:t>
            </w:r>
          </w:p>
          <w:p w:rsidR="00106A62" w:rsidRPr="00741448" w:rsidRDefault="00106A62" w:rsidP="00A45FD6">
            <w:pPr>
              <w:jc w:val="center"/>
              <w:rPr>
                <w:rFonts w:ascii="Times New Roman" w:hAnsi="Times New Roman" w:cs="Times New Roman"/>
                <w:sz w:val="28"/>
                <w:szCs w:val="28"/>
              </w:rPr>
            </w:pPr>
            <w:r w:rsidRPr="00741448">
              <w:rPr>
                <w:rFonts w:ascii="Times New Roman" w:hAnsi="Times New Roman" w:cs="Times New Roman"/>
                <w:sz w:val="28"/>
                <w:szCs w:val="28"/>
              </w:rPr>
              <w:t>19</w:t>
            </w:r>
          </w:p>
          <w:p w:rsidR="00106A62" w:rsidRPr="00741448" w:rsidRDefault="00106A62" w:rsidP="00A45FD6">
            <w:pPr>
              <w:jc w:val="center"/>
              <w:rPr>
                <w:rFonts w:ascii="Times New Roman" w:hAnsi="Times New Roman" w:cs="Times New Roman"/>
                <w:sz w:val="28"/>
                <w:szCs w:val="28"/>
                <w:lang w:val="uk-UA"/>
              </w:rPr>
            </w:pP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24</w:t>
            </w:r>
          </w:p>
          <w:p w:rsidR="00106A62" w:rsidRPr="00741448" w:rsidRDefault="00106A62" w:rsidP="00A45FD6">
            <w:pPr>
              <w:jc w:val="center"/>
              <w:rPr>
                <w:rFonts w:ascii="Times New Roman" w:hAnsi="Times New Roman" w:cs="Times New Roman"/>
                <w:sz w:val="28"/>
                <w:szCs w:val="28"/>
                <w:lang w:val="uk-UA"/>
              </w:rPr>
            </w:pP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34</w:t>
            </w: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38</w:t>
            </w:r>
          </w:p>
        </w:tc>
      </w:tr>
      <w:tr w:rsidR="00106A62" w:rsidRPr="00741448" w:rsidTr="00A45FD6">
        <w:tc>
          <w:tcPr>
            <w:tcW w:w="4573" w:type="pct"/>
          </w:tcPr>
          <w:p w:rsidR="00106A62" w:rsidRPr="00741448" w:rsidRDefault="00106A62" w:rsidP="00A45FD6">
            <w:pPr>
              <w:pStyle w:val="2"/>
              <w:spacing w:after="0" w:line="360" w:lineRule="auto"/>
              <w:ind w:left="0"/>
              <w:rPr>
                <w:rFonts w:ascii="Times New Roman" w:hAnsi="Times New Roman"/>
                <w:b/>
                <w:caps/>
                <w:sz w:val="28"/>
                <w:szCs w:val="28"/>
              </w:rPr>
            </w:pPr>
            <w:r w:rsidRPr="00741448">
              <w:rPr>
                <w:rFonts w:ascii="Times New Roman" w:hAnsi="Times New Roman"/>
                <w:b/>
                <w:caps/>
                <w:sz w:val="28"/>
                <w:szCs w:val="28"/>
                <w:lang w:val="uk-UA" w:eastAsia="ru-RU"/>
              </w:rPr>
              <w:t xml:space="preserve">Розділ 2.  СУЧАСНИЙ СТАН ТА ШЛЯХИ УДОСКОНАЛЕННЯ аналізу </w:t>
            </w:r>
            <w:r w:rsidRPr="00741448">
              <w:rPr>
                <w:rFonts w:ascii="Times New Roman" w:hAnsi="Times New Roman"/>
                <w:b/>
                <w:sz w:val="28"/>
                <w:szCs w:val="28"/>
                <w:lang w:val="uk-UA"/>
              </w:rPr>
              <w:t>ГОТІВКИ ТА КОШТІВ НА БАНКІВСЬКИХ РАХУНКАХ ПІДПРИЄМСТВА НА ПРИКЛАДІ ТОВ «ЕЛЛІС»</w:t>
            </w:r>
            <w:r w:rsidRPr="00741448">
              <w:rPr>
                <w:rFonts w:ascii="Times New Roman" w:hAnsi="Times New Roman"/>
                <w:sz w:val="28"/>
                <w:szCs w:val="28"/>
                <w:lang w:val="uk-UA"/>
              </w:rPr>
              <w:tab/>
            </w:r>
          </w:p>
        </w:tc>
        <w:tc>
          <w:tcPr>
            <w:tcW w:w="427" w:type="pct"/>
          </w:tcPr>
          <w:p w:rsidR="00106A62" w:rsidRPr="00741448" w:rsidRDefault="00106A62" w:rsidP="00A45FD6">
            <w:pPr>
              <w:jc w:val="center"/>
              <w:rPr>
                <w:rFonts w:ascii="Times New Roman" w:hAnsi="Times New Roman" w:cs="Times New Roman"/>
                <w:caps/>
                <w:sz w:val="28"/>
                <w:szCs w:val="28"/>
              </w:rPr>
            </w:pPr>
          </w:p>
          <w:p w:rsidR="00106A62" w:rsidRPr="00741448" w:rsidRDefault="00106A62" w:rsidP="00A45FD6">
            <w:pPr>
              <w:jc w:val="center"/>
              <w:rPr>
                <w:rFonts w:ascii="Times New Roman" w:hAnsi="Times New Roman" w:cs="Times New Roman"/>
                <w:caps/>
                <w:sz w:val="28"/>
                <w:szCs w:val="28"/>
                <w:lang w:val="uk-UA"/>
              </w:rPr>
            </w:pPr>
          </w:p>
          <w:p w:rsidR="00106A62" w:rsidRPr="00741448" w:rsidRDefault="00106A62" w:rsidP="00A45FD6">
            <w:pPr>
              <w:jc w:val="center"/>
              <w:rPr>
                <w:rFonts w:ascii="Times New Roman" w:hAnsi="Times New Roman" w:cs="Times New Roman"/>
                <w:caps/>
                <w:sz w:val="28"/>
                <w:szCs w:val="28"/>
                <w:lang w:val="uk-UA"/>
              </w:rPr>
            </w:pPr>
            <w:r w:rsidRPr="00741448">
              <w:rPr>
                <w:rFonts w:ascii="Times New Roman" w:hAnsi="Times New Roman" w:cs="Times New Roman"/>
                <w:caps/>
                <w:sz w:val="28"/>
                <w:szCs w:val="28"/>
                <w:lang w:val="uk-UA"/>
              </w:rPr>
              <w:t>43</w:t>
            </w:r>
          </w:p>
        </w:tc>
      </w:tr>
      <w:tr w:rsidR="00106A62" w:rsidRPr="00741448" w:rsidTr="00A45FD6">
        <w:tc>
          <w:tcPr>
            <w:tcW w:w="4573" w:type="pct"/>
          </w:tcPr>
          <w:p w:rsidR="00106A62" w:rsidRPr="00741448" w:rsidRDefault="00106A62" w:rsidP="00106A62">
            <w:pPr>
              <w:numPr>
                <w:ilvl w:val="1"/>
                <w:numId w:val="2"/>
              </w:numPr>
              <w:rPr>
                <w:rFonts w:ascii="Times New Roman" w:hAnsi="Times New Roman" w:cs="Times New Roman"/>
                <w:sz w:val="28"/>
                <w:szCs w:val="28"/>
                <w:lang w:val="uk-UA"/>
              </w:rPr>
            </w:pPr>
            <w:r w:rsidRPr="00741448">
              <w:rPr>
                <w:rFonts w:ascii="Times New Roman" w:hAnsi="Times New Roman" w:cs="Times New Roman"/>
                <w:sz w:val="28"/>
                <w:szCs w:val="28"/>
                <w:lang w:val="uk-UA"/>
              </w:rPr>
              <w:t>Наукові основи, економічний зміст та завдання аналізу грошових коштів на банківських рахунках підприємства</w:t>
            </w:r>
          </w:p>
          <w:p w:rsidR="00106A62" w:rsidRPr="00741448" w:rsidRDefault="00106A62" w:rsidP="00106A62">
            <w:pPr>
              <w:numPr>
                <w:ilvl w:val="1"/>
                <w:numId w:val="2"/>
              </w:numPr>
              <w:rPr>
                <w:rFonts w:ascii="Times New Roman" w:hAnsi="Times New Roman" w:cs="Times New Roman"/>
                <w:sz w:val="28"/>
                <w:szCs w:val="28"/>
                <w:lang w:val="uk-UA"/>
              </w:rPr>
            </w:pPr>
            <w:r w:rsidRPr="00741448">
              <w:rPr>
                <w:rFonts w:ascii="Times New Roman" w:hAnsi="Times New Roman" w:cs="Times New Roman"/>
                <w:sz w:val="28"/>
                <w:szCs w:val="28"/>
                <w:lang w:val="uk-UA"/>
              </w:rPr>
              <w:t>Методологічні засади аналізу грошових коштів на підприємстві</w:t>
            </w:r>
          </w:p>
          <w:p w:rsidR="00106A62" w:rsidRPr="00741448" w:rsidRDefault="00106A62" w:rsidP="00106A62">
            <w:pPr>
              <w:numPr>
                <w:ilvl w:val="1"/>
                <w:numId w:val="2"/>
              </w:numPr>
              <w:rPr>
                <w:rFonts w:ascii="Times New Roman" w:hAnsi="Times New Roman" w:cs="Times New Roman"/>
                <w:sz w:val="28"/>
                <w:szCs w:val="28"/>
                <w:lang w:val="uk-UA"/>
              </w:rPr>
            </w:pPr>
            <w:r w:rsidRPr="00741448">
              <w:rPr>
                <w:rFonts w:ascii="Times New Roman" w:hAnsi="Times New Roman" w:cs="Times New Roman"/>
                <w:sz w:val="28"/>
                <w:szCs w:val="28"/>
                <w:lang w:val="uk-UA"/>
              </w:rPr>
              <w:t>Практичні аспекти аналізу готівки та коштів на банківських рахунках ТОВ «ЕЛЛІС»</w:t>
            </w:r>
            <w:r w:rsidRPr="00741448">
              <w:rPr>
                <w:rFonts w:ascii="Times New Roman" w:hAnsi="Times New Roman" w:cs="Times New Roman"/>
                <w:sz w:val="28"/>
                <w:szCs w:val="28"/>
                <w:lang w:val="uk-UA"/>
              </w:rPr>
              <w:tab/>
            </w:r>
          </w:p>
          <w:p w:rsidR="00106A62" w:rsidRPr="00741448" w:rsidRDefault="00106A62" w:rsidP="00106A62">
            <w:pPr>
              <w:numPr>
                <w:ilvl w:val="1"/>
                <w:numId w:val="2"/>
              </w:numPr>
              <w:rPr>
                <w:rFonts w:ascii="Times New Roman" w:hAnsi="Times New Roman" w:cs="Times New Roman"/>
                <w:sz w:val="28"/>
                <w:szCs w:val="28"/>
                <w:lang w:val="uk-UA"/>
              </w:rPr>
            </w:pPr>
            <w:r w:rsidRPr="00741448">
              <w:rPr>
                <w:rFonts w:ascii="Times New Roman" w:hAnsi="Times New Roman" w:cs="Times New Roman"/>
                <w:sz w:val="28"/>
                <w:szCs w:val="28"/>
                <w:lang w:val="uk-UA"/>
              </w:rPr>
              <w:t>Шляхи удосконалення аналізу грошових коштів на підприємстві</w:t>
            </w:r>
          </w:p>
          <w:p w:rsidR="00106A62" w:rsidRPr="00741448" w:rsidRDefault="00106A62" w:rsidP="00A45FD6">
            <w:pPr>
              <w:rPr>
                <w:rFonts w:ascii="Times New Roman" w:hAnsi="Times New Roman" w:cs="Times New Roman"/>
                <w:sz w:val="28"/>
                <w:szCs w:val="28"/>
              </w:rPr>
            </w:pPr>
            <w:r w:rsidRPr="00741448">
              <w:rPr>
                <w:rFonts w:ascii="Times New Roman" w:hAnsi="Times New Roman" w:cs="Times New Roman"/>
                <w:sz w:val="28"/>
                <w:szCs w:val="28"/>
                <w:lang w:val="uk-UA"/>
              </w:rPr>
              <w:t>Висновки до розділу 2</w:t>
            </w:r>
          </w:p>
        </w:tc>
        <w:tc>
          <w:tcPr>
            <w:tcW w:w="427" w:type="pct"/>
          </w:tcPr>
          <w:p w:rsidR="00106A62" w:rsidRPr="00741448" w:rsidRDefault="00106A62" w:rsidP="00A45FD6">
            <w:pPr>
              <w:jc w:val="center"/>
              <w:rPr>
                <w:rFonts w:ascii="Times New Roman" w:hAnsi="Times New Roman" w:cs="Times New Roman"/>
                <w:sz w:val="28"/>
                <w:szCs w:val="28"/>
              </w:rPr>
            </w:pP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43</w:t>
            </w: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48</w:t>
            </w:r>
          </w:p>
          <w:p w:rsidR="00106A62" w:rsidRPr="00741448" w:rsidRDefault="00106A62" w:rsidP="00A45FD6">
            <w:pPr>
              <w:jc w:val="center"/>
              <w:rPr>
                <w:rFonts w:ascii="Times New Roman" w:hAnsi="Times New Roman" w:cs="Times New Roman"/>
                <w:sz w:val="28"/>
                <w:szCs w:val="28"/>
              </w:rPr>
            </w:pP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53</w:t>
            </w: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60</w:t>
            </w: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66</w:t>
            </w:r>
          </w:p>
        </w:tc>
      </w:tr>
      <w:tr w:rsidR="00106A62" w:rsidRPr="00741448" w:rsidTr="00A45FD6">
        <w:tc>
          <w:tcPr>
            <w:tcW w:w="4573" w:type="pct"/>
          </w:tcPr>
          <w:p w:rsidR="00106A62" w:rsidRPr="00741448" w:rsidRDefault="00106A62" w:rsidP="00A45FD6">
            <w:pPr>
              <w:rPr>
                <w:rFonts w:ascii="Times New Roman" w:hAnsi="Times New Roman" w:cs="Times New Roman"/>
                <w:b/>
                <w:caps/>
                <w:sz w:val="28"/>
                <w:szCs w:val="28"/>
              </w:rPr>
            </w:pPr>
            <w:r w:rsidRPr="00741448">
              <w:rPr>
                <w:rFonts w:ascii="Times New Roman" w:hAnsi="Times New Roman" w:cs="Times New Roman"/>
                <w:b/>
                <w:caps/>
                <w:spacing w:val="20"/>
                <w:sz w:val="28"/>
                <w:szCs w:val="28"/>
              </w:rPr>
              <w:t>Розділ</w:t>
            </w:r>
            <w:r w:rsidRPr="00741448">
              <w:rPr>
                <w:rFonts w:ascii="Times New Roman" w:hAnsi="Times New Roman" w:cs="Times New Roman"/>
                <w:b/>
                <w:caps/>
                <w:sz w:val="28"/>
                <w:szCs w:val="28"/>
              </w:rPr>
              <w:t xml:space="preserve"> 3. СУЧАСНИЙ СТАН ТА ШЛЯХИ УДОСКОНАЛЕННЯ аудиту </w:t>
            </w:r>
            <w:r w:rsidRPr="00741448">
              <w:rPr>
                <w:rFonts w:ascii="Times New Roman" w:hAnsi="Times New Roman" w:cs="Times New Roman"/>
                <w:b/>
                <w:sz w:val="28"/>
                <w:szCs w:val="28"/>
                <w:lang w:val="uk-UA"/>
              </w:rPr>
              <w:t>ГОТІВКИ ТА КОШТІВ НА БАНКІВСЬКИХ РАХУНКАХ ПІДПРИЄМСТВА НА ПРИКЛАДІ ТОВ «ЕЛЛІС»</w:t>
            </w:r>
          </w:p>
        </w:tc>
        <w:tc>
          <w:tcPr>
            <w:tcW w:w="427" w:type="pct"/>
          </w:tcPr>
          <w:p w:rsidR="00106A62" w:rsidRPr="00741448" w:rsidRDefault="00106A62" w:rsidP="00A45FD6">
            <w:pPr>
              <w:jc w:val="center"/>
              <w:rPr>
                <w:rFonts w:ascii="Times New Roman" w:hAnsi="Times New Roman" w:cs="Times New Roman"/>
                <w:caps/>
                <w:sz w:val="28"/>
                <w:szCs w:val="28"/>
              </w:rPr>
            </w:pPr>
          </w:p>
          <w:p w:rsidR="00106A62" w:rsidRPr="00741448" w:rsidRDefault="00106A62" w:rsidP="00A45FD6">
            <w:pPr>
              <w:jc w:val="center"/>
              <w:rPr>
                <w:rFonts w:ascii="Times New Roman" w:hAnsi="Times New Roman" w:cs="Times New Roman"/>
                <w:caps/>
                <w:sz w:val="28"/>
                <w:szCs w:val="28"/>
              </w:rPr>
            </w:pPr>
          </w:p>
          <w:p w:rsidR="00106A62" w:rsidRPr="00741448" w:rsidRDefault="00106A62" w:rsidP="00A45FD6">
            <w:pPr>
              <w:jc w:val="center"/>
              <w:rPr>
                <w:rFonts w:ascii="Times New Roman" w:hAnsi="Times New Roman" w:cs="Times New Roman"/>
                <w:caps/>
                <w:sz w:val="28"/>
                <w:szCs w:val="28"/>
                <w:lang w:val="uk-UA"/>
              </w:rPr>
            </w:pPr>
            <w:r w:rsidRPr="00741448">
              <w:rPr>
                <w:rFonts w:ascii="Times New Roman" w:hAnsi="Times New Roman" w:cs="Times New Roman"/>
                <w:caps/>
                <w:sz w:val="28"/>
                <w:szCs w:val="28"/>
                <w:lang w:val="uk-UA"/>
              </w:rPr>
              <w:t>71</w:t>
            </w:r>
          </w:p>
        </w:tc>
      </w:tr>
      <w:tr w:rsidR="00106A62" w:rsidRPr="00741448" w:rsidTr="00A45FD6">
        <w:tc>
          <w:tcPr>
            <w:tcW w:w="4573" w:type="pct"/>
          </w:tcPr>
          <w:p w:rsidR="00106A62" w:rsidRPr="00741448" w:rsidRDefault="00106A62" w:rsidP="00106A62">
            <w:pPr>
              <w:numPr>
                <w:ilvl w:val="1"/>
                <w:numId w:val="3"/>
              </w:numPr>
              <w:tabs>
                <w:tab w:val="left" w:pos="1080"/>
              </w:tabs>
              <w:rPr>
                <w:rFonts w:ascii="Times New Roman" w:hAnsi="Times New Roman" w:cs="Times New Roman"/>
                <w:sz w:val="28"/>
                <w:szCs w:val="28"/>
                <w:lang w:val="uk-UA"/>
              </w:rPr>
            </w:pPr>
            <w:r w:rsidRPr="00741448">
              <w:rPr>
                <w:rFonts w:ascii="Times New Roman" w:hAnsi="Times New Roman" w:cs="Times New Roman"/>
                <w:sz w:val="28"/>
                <w:szCs w:val="28"/>
                <w:lang w:val="uk-UA"/>
              </w:rPr>
              <w:t xml:space="preserve">Наукові основи, економічний зміст та завдання аудиту грошових коштів на банківських рахунках підприємства  </w:t>
            </w:r>
          </w:p>
          <w:p w:rsidR="00106A62" w:rsidRPr="00741448" w:rsidRDefault="00106A62" w:rsidP="00106A62">
            <w:pPr>
              <w:numPr>
                <w:ilvl w:val="1"/>
                <w:numId w:val="3"/>
              </w:numPr>
              <w:tabs>
                <w:tab w:val="left" w:pos="1080"/>
              </w:tabs>
              <w:rPr>
                <w:rFonts w:ascii="Times New Roman" w:hAnsi="Times New Roman" w:cs="Times New Roman"/>
                <w:sz w:val="28"/>
                <w:szCs w:val="28"/>
                <w:lang w:val="uk-UA"/>
              </w:rPr>
            </w:pPr>
            <w:r w:rsidRPr="00741448">
              <w:rPr>
                <w:rFonts w:ascii="Times New Roman" w:hAnsi="Times New Roman" w:cs="Times New Roman"/>
                <w:sz w:val="28"/>
                <w:szCs w:val="28"/>
                <w:lang w:val="uk-UA"/>
              </w:rPr>
              <w:t>Методологічні засади аудиту грошових коштів на підприємстві</w:t>
            </w:r>
          </w:p>
          <w:p w:rsidR="00106A62" w:rsidRPr="00741448" w:rsidRDefault="00106A62" w:rsidP="00106A62">
            <w:pPr>
              <w:numPr>
                <w:ilvl w:val="1"/>
                <w:numId w:val="3"/>
              </w:numPr>
              <w:tabs>
                <w:tab w:val="left" w:pos="1080"/>
              </w:tabs>
              <w:rPr>
                <w:rFonts w:ascii="Times New Roman" w:hAnsi="Times New Roman" w:cs="Times New Roman"/>
                <w:sz w:val="28"/>
                <w:szCs w:val="28"/>
                <w:lang w:val="uk-UA"/>
              </w:rPr>
            </w:pPr>
            <w:r w:rsidRPr="00741448">
              <w:rPr>
                <w:rFonts w:ascii="Times New Roman" w:hAnsi="Times New Roman" w:cs="Times New Roman"/>
                <w:sz w:val="28"/>
                <w:szCs w:val="28"/>
                <w:lang w:val="uk-UA"/>
              </w:rPr>
              <w:t>Практичні аспекти аудиту готівки та коштів на банківських рахунках ТОВ «ЕЛЛІС»</w:t>
            </w:r>
          </w:p>
          <w:p w:rsidR="00106A62" w:rsidRPr="00741448" w:rsidRDefault="00106A62" w:rsidP="00106A62">
            <w:pPr>
              <w:numPr>
                <w:ilvl w:val="1"/>
                <w:numId w:val="3"/>
              </w:numPr>
              <w:tabs>
                <w:tab w:val="left" w:pos="1080"/>
              </w:tabs>
              <w:rPr>
                <w:rFonts w:ascii="Times New Roman" w:hAnsi="Times New Roman" w:cs="Times New Roman"/>
                <w:sz w:val="28"/>
                <w:szCs w:val="28"/>
                <w:lang w:val="uk-UA"/>
              </w:rPr>
            </w:pPr>
            <w:r w:rsidRPr="00741448">
              <w:rPr>
                <w:rFonts w:ascii="Times New Roman" w:hAnsi="Times New Roman" w:cs="Times New Roman"/>
                <w:sz w:val="28"/>
                <w:szCs w:val="28"/>
                <w:lang w:val="uk-UA"/>
              </w:rPr>
              <w:t>Шляхи удосконалення аудиту грошових коштів на підприємстві</w:t>
            </w:r>
          </w:p>
          <w:p w:rsidR="00106A62" w:rsidRPr="00741448" w:rsidRDefault="00106A62" w:rsidP="00A45FD6">
            <w:pPr>
              <w:rPr>
                <w:rFonts w:ascii="Times New Roman" w:hAnsi="Times New Roman" w:cs="Times New Roman"/>
                <w:sz w:val="28"/>
                <w:szCs w:val="28"/>
              </w:rPr>
            </w:pPr>
            <w:r w:rsidRPr="00741448">
              <w:rPr>
                <w:rFonts w:ascii="Times New Roman" w:hAnsi="Times New Roman" w:cs="Times New Roman"/>
                <w:sz w:val="28"/>
                <w:szCs w:val="28"/>
                <w:lang w:val="uk-UA"/>
              </w:rPr>
              <w:t>Висновки до розділу 3</w:t>
            </w:r>
          </w:p>
        </w:tc>
        <w:tc>
          <w:tcPr>
            <w:tcW w:w="427" w:type="pct"/>
          </w:tcPr>
          <w:p w:rsidR="00106A62" w:rsidRPr="00741448" w:rsidRDefault="00106A62" w:rsidP="00A45FD6">
            <w:pPr>
              <w:jc w:val="center"/>
              <w:rPr>
                <w:rFonts w:ascii="Times New Roman" w:hAnsi="Times New Roman" w:cs="Times New Roman"/>
                <w:sz w:val="28"/>
                <w:szCs w:val="28"/>
                <w:lang w:val="uk-UA"/>
              </w:rPr>
            </w:pP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71</w:t>
            </w: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77</w:t>
            </w:r>
          </w:p>
          <w:p w:rsidR="00106A62" w:rsidRPr="00741448" w:rsidRDefault="00106A62" w:rsidP="00A45FD6">
            <w:pPr>
              <w:jc w:val="center"/>
              <w:rPr>
                <w:rFonts w:ascii="Times New Roman" w:hAnsi="Times New Roman" w:cs="Times New Roman"/>
                <w:sz w:val="28"/>
                <w:szCs w:val="28"/>
                <w:lang w:val="uk-UA"/>
              </w:rPr>
            </w:pP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84</w:t>
            </w: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91</w:t>
            </w:r>
          </w:p>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lang w:val="uk-UA"/>
              </w:rPr>
              <w:t>95</w:t>
            </w:r>
          </w:p>
        </w:tc>
      </w:tr>
      <w:tr w:rsidR="00106A62" w:rsidRPr="00741448" w:rsidTr="00A45FD6">
        <w:tc>
          <w:tcPr>
            <w:tcW w:w="4573" w:type="pct"/>
          </w:tcPr>
          <w:p w:rsidR="00106A62" w:rsidRPr="00741448" w:rsidRDefault="00106A62" w:rsidP="00A45FD6">
            <w:pPr>
              <w:rPr>
                <w:rFonts w:ascii="Times New Roman" w:hAnsi="Times New Roman" w:cs="Times New Roman"/>
                <w:b/>
                <w:sz w:val="28"/>
                <w:szCs w:val="28"/>
              </w:rPr>
            </w:pPr>
            <w:r w:rsidRPr="00741448">
              <w:rPr>
                <w:rFonts w:ascii="Times New Roman" w:hAnsi="Times New Roman" w:cs="Times New Roman"/>
                <w:b/>
                <w:sz w:val="28"/>
                <w:szCs w:val="28"/>
              </w:rPr>
              <w:t>ВИСНОВКИ ТА ПРОПОЗИЦІЇ</w:t>
            </w:r>
          </w:p>
        </w:tc>
        <w:tc>
          <w:tcPr>
            <w:tcW w:w="427" w:type="pct"/>
          </w:tcPr>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rPr>
              <w:t>1</w:t>
            </w:r>
            <w:r w:rsidRPr="00741448">
              <w:rPr>
                <w:rFonts w:ascii="Times New Roman" w:hAnsi="Times New Roman" w:cs="Times New Roman"/>
                <w:sz w:val="28"/>
                <w:szCs w:val="28"/>
                <w:lang w:val="uk-UA"/>
              </w:rPr>
              <w:t>00</w:t>
            </w:r>
          </w:p>
        </w:tc>
      </w:tr>
      <w:tr w:rsidR="00106A62" w:rsidRPr="00741448" w:rsidTr="00A45FD6">
        <w:tc>
          <w:tcPr>
            <w:tcW w:w="4573" w:type="pct"/>
          </w:tcPr>
          <w:p w:rsidR="00106A62" w:rsidRPr="00741448" w:rsidRDefault="00106A62" w:rsidP="00A45FD6">
            <w:pPr>
              <w:rPr>
                <w:rFonts w:ascii="Times New Roman" w:hAnsi="Times New Roman" w:cs="Times New Roman"/>
                <w:b/>
                <w:sz w:val="28"/>
                <w:szCs w:val="28"/>
              </w:rPr>
            </w:pPr>
            <w:r w:rsidRPr="00741448">
              <w:rPr>
                <w:rFonts w:ascii="Times New Roman" w:hAnsi="Times New Roman" w:cs="Times New Roman"/>
                <w:b/>
                <w:sz w:val="28"/>
                <w:szCs w:val="28"/>
              </w:rPr>
              <w:t>СПИСОК ВИКОРИСТАНИХ ДЖЕРЕЛ</w:t>
            </w:r>
          </w:p>
        </w:tc>
        <w:tc>
          <w:tcPr>
            <w:tcW w:w="427" w:type="pct"/>
          </w:tcPr>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rPr>
              <w:t>1</w:t>
            </w:r>
            <w:r w:rsidRPr="00741448">
              <w:rPr>
                <w:rFonts w:ascii="Times New Roman" w:hAnsi="Times New Roman" w:cs="Times New Roman"/>
                <w:sz w:val="28"/>
                <w:szCs w:val="28"/>
                <w:lang w:val="uk-UA"/>
              </w:rPr>
              <w:t>10</w:t>
            </w:r>
          </w:p>
        </w:tc>
      </w:tr>
      <w:tr w:rsidR="00106A62" w:rsidRPr="00741448" w:rsidTr="00A45FD6">
        <w:tc>
          <w:tcPr>
            <w:tcW w:w="4573" w:type="pct"/>
          </w:tcPr>
          <w:p w:rsidR="00106A62" w:rsidRPr="00741448" w:rsidRDefault="00106A62" w:rsidP="00A45FD6">
            <w:pPr>
              <w:rPr>
                <w:rFonts w:ascii="Times New Roman" w:hAnsi="Times New Roman" w:cs="Times New Roman"/>
                <w:b/>
                <w:sz w:val="28"/>
                <w:szCs w:val="28"/>
              </w:rPr>
            </w:pPr>
            <w:r w:rsidRPr="00741448">
              <w:rPr>
                <w:rFonts w:ascii="Times New Roman" w:hAnsi="Times New Roman" w:cs="Times New Roman"/>
                <w:b/>
                <w:sz w:val="28"/>
                <w:szCs w:val="28"/>
              </w:rPr>
              <w:t>ДОДАТКИ</w:t>
            </w:r>
          </w:p>
        </w:tc>
        <w:tc>
          <w:tcPr>
            <w:tcW w:w="427" w:type="pct"/>
          </w:tcPr>
          <w:p w:rsidR="00106A62" w:rsidRPr="00741448" w:rsidRDefault="00106A62" w:rsidP="00A45FD6">
            <w:pPr>
              <w:jc w:val="center"/>
              <w:rPr>
                <w:rFonts w:ascii="Times New Roman" w:hAnsi="Times New Roman" w:cs="Times New Roman"/>
                <w:sz w:val="28"/>
                <w:szCs w:val="28"/>
                <w:lang w:val="uk-UA"/>
              </w:rPr>
            </w:pPr>
            <w:r w:rsidRPr="00741448">
              <w:rPr>
                <w:rFonts w:ascii="Times New Roman" w:hAnsi="Times New Roman" w:cs="Times New Roman"/>
                <w:sz w:val="28"/>
                <w:szCs w:val="28"/>
              </w:rPr>
              <w:t>1</w:t>
            </w:r>
            <w:r w:rsidRPr="00741448">
              <w:rPr>
                <w:rFonts w:ascii="Times New Roman" w:hAnsi="Times New Roman" w:cs="Times New Roman"/>
                <w:sz w:val="28"/>
                <w:szCs w:val="28"/>
                <w:lang w:val="uk-UA"/>
              </w:rPr>
              <w:t>21</w:t>
            </w:r>
          </w:p>
        </w:tc>
      </w:tr>
    </w:tbl>
    <w:p w:rsidR="00106A62" w:rsidRDefault="00106A62" w:rsidP="00106A62">
      <w:pPr>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p>
    <w:p w:rsidR="00106A62" w:rsidRPr="00B6574E" w:rsidRDefault="00106A62" w:rsidP="00106A6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02425" w:rsidRDefault="00502425" w:rsidP="00502425">
      <w:pPr>
        <w:spacing w:after="120"/>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502425" w:rsidRDefault="00502425" w:rsidP="00502425">
      <w:pPr>
        <w:spacing w:after="120"/>
        <w:jc w:val="center"/>
        <w:rPr>
          <w:rFonts w:ascii="Times New Roman" w:hAnsi="Times New Roman" w:cs="Times New Roman"/>
          <w:b/>
          <w:sz w:val="28"/>
          <w:szCs w:val="28"/>
          <w:lang w:val="uk-UA"/>
        </w:rPr>
      </w:pPr>
    </w:p>
    <w:p w:rsidR="00502425" w:rsidRPr="0070654B" w:rsidRDefault="00502425" w:rsidP="00502425">
      <w:pPr>
        <w:ind w:firstLine="709"/>
        <w:rPr>
          <w:rFonts w:ascii="Times New Roman" w:hAnsi="Times New Roman" w:cs="Times New Roman"/>
          <w:b/>
          <w:sz w:val="28"/>
          <w:szCs w:val="28"/>
          <w:lang w:val="uk-UA"/>
        </w:rPr>
      </w:pPr>
      <w:r w:rsidRPr="0070654B">
        <w:rPr>
          <w:rFonts w:ascii="Times New Roman" w:hAnsi="Times New Roman" w:cs="Times New Roman"/>
          <w:b/>
          <w:sz w:val="28"/>
          <w:szCs w:val="28"/>
          <w:lang w:val="uk-UA"/>
        </w:rPr>
        <w:t xml:space="preserve">Актуальність теми дослідження. </w:t>
      </w:r>
    </w:p>
    <w:p w:rsidR="00502425" w:rsidRDefault="00502425" w:rsidP="00502425">
      <w:pPr>
        <w:ind w:firstLine="709"/>
        <w:rPr>
          <w:rFonts w:ascii="Times New Roman" w:hAnsi="Times New Roman" w:cs="Times New Roman"/>
          <w:sz w:val="28"/>
          <w:szCs w:val="28"/>
          <w:lang w:val="uk-UA"/>
        </w:rPr>
      </w:pPr>
      <w:r w:rsidRPr="0063623D">
        <w:rPr>
          <w:rFonts w:ascii="Times New Roman" w:hAnsi="Times New Roman" w:cs="Times New Roman"/>
          <w:sz w:val="28"/>
          <w:szCs w:val="28"/>
          <w:lang w:val="uk-UA"/>
        </w:rPr>
        <w:t>Основною проблемою української економіки, а особливо підприємств, є дефіцит коштів для здійснення виробничої діяльності у зв’язку з їх нераціональним використанням. Тому особливої актуальності набуває облік</w:t>
      </w:r>
      <w:r>
        <w:rPr>
          <w:rFonts w:ascii="Times New Roman" w:hAnsi="Times New Roman" w:cs="Times New Roman"/>
          <w:sz w:val="28"/>
          <w:szCs w:val="28"/>
          <w:lang w:val="uk-UA"/>
        </w:rPr>
        <w:t>, аналіз</w:t>
      </w:r>
      <w:r w:rsidRPr="0063623D">
        <w:rPr>
          <w:rFonts w:ascii="Times New Roman" w:hAnsi="Times New Roman" w:cs="Times New Roman"/>
          <w:sz w:val="28"/>
          <w:szCs w:val="28"/>
          <w:lang w:val="uk-UA"/>
        </w:rPr>
        <w:t xml:space="preserve"> і аудит </w:t>
      </w:r>
      <w:r>
        <w:rPr>
          <w:rFonts w:ascii="Times New Roman" w:hAnsi="Times New Roman" w:cs="Times New Roman"/>
          <w:sz w:val="28"/>
          <w:szCs w:val="28"/>
          <w:lang w:val="uk-UA"/>
        </w:rPr>
        <w:t>готівки та коштів на банківських рахунках</w:t>
      </w:r>
      <w:r w:rsidRPr="0063623D">
        <w:rPr>
          <w:rFonts w:ascii="Times New Roman" w:hAnsi="Times New Roman" w:cs="Times New Roman"/>
          <w:sz w:val="28"/>
          <w:szCs w:val="28"/>
          <w:lang w:val="uk-UA"/>
        </w:rPr>
        <w:t xml:space="preserve"> підприємства, тобто рух грошових коштів на рахунках підприємства та в касі в процесі господарської діяльності, правильна організація внутрішнього аудиту, тобто приведення цілей і завдань діяльності служби внутрішнього аудиту у відповідність зі стратегією і завданнями діяльності організації загалом, виявлення недоліків у наявній структурі процесів і засобів контролю та підвищення операційної ефективності, тобто знаходження розумного балансу між ризиками, витратами і корисним ефектом.</w:t>
      </w:r>
    </w:p>
    <w:p w:rsidR="00502425" w:rsidRDefault="00502425" w:rsidP="00502425">
      <w:pPr>
        <w:ind w:firstLine="709"/>
        <w:rPr>
          <w:rFonts w:ascii="Times New Roman" w:hAnsi="Times New Roman" w:cs="Times New Roman"/>
          <w:sz w:val="28"/>
          <w:szCs w:val="28"/>
          <w:lang w:val="uk-UA"/>
        </w:rPr>
      </w:pPr>
      <w:r w:rsidRPr="0063623D">
        <w:rPr>
          <w:rFonts w:ascii="Times New Roman" w:hAnsi="Times New Roman" w:cs="Times New Roman"/>
          <w:sz w:val="28"/>
          <w:szCs w:val="28"/>
          <w:lang w:val="uk-UA"/>
        </w:rPr>
        <w:t>Прийняття ефективних рішень щодо управління грошовими коштами на підприємстві можливе завдяки розв’язанню низки задач, що стосуються методики та організації їхнього обліку</w:t>
      </w:r>
      <w:r>
        <w:rPr>
          <w:rFonts w:ascii="Times New Roman" w:hAnsi="Times New Roman" w:cs="Times New Roman"/>
          <w:sz w:val="28"/>
          <w:szCs w:val="28"/>
          <w:lang w:val="uk-UA"/>
        </w:rPr>
        <w:t>, аналізу</w:t>
      </w:r>
      <w:r w:rsidRPr="0063623D">
        <w:rPr>
          <w:rFonts w:ascii="Times New Roman" w:hAnsi="Times New Roman" w:cs="Times New Roman"/>
          <w:sz w:val="28"/>
          <w:szCs w:val="28"/>
          <w:lang w:val="uk-UA"/>
        </w:rPr>
        <w:t xml:space="preserve"> та аудиту і </w:t>
      </w:r>
      <w:r>
        <w:rPr>
          <w:rFonts w:ascii="Times New Roman" w:hAnsi="Times New Roman" w:cs="Times New Roman"/>
          <w:sz w:val="28"/>
          <w:szCs w:val="28"/>
          <w:lang w:val="uk-UA"/>
        </w:rPr>
        <w:t xml:space="preserve">розглядалися в </w:t>
      </w:r>
      <w:r w:rsidRPr="0063623D">
        <w:rPr>
          <w:rFonts w:ascii="Times New Roman" w:hAnsi="Times New Roman" w:cs="Times New Roman"/>
          <w:sz w:val="28"/>
          <w:szCs w:val="28"/>
          <w:lang w:val="uk-UA"/>
        </w:rPr>
        <w:t>працях зарубіжних і вітчизняних авторів, таких як</w:t>
      </w:r>
      <w:r>
        <w:rPr>
          <w:rFonts w:ascii="Times New Roman" w:hAnsi="Times New Roman" w:cs="Times New Roman"/>
          <w:sz w:val="28"/>
          <w:szCs w:val="28"/>
          <w:lang w:val="uk-UA"/>
        </w:rPr>
        <w:t xml:space="preserve"> </w:t>
      </w:r>
      <w:r w:rsidRPr="0063623D">
        <w:rPr>
          <w:rFonts w:ascii="Times New Roman" w:hAnsi="Times New Roman" w:cs="Times New Roman"/>
          <w:sz w:val="28"/>
          <w:szCs w:val="28"/>
          <w:lang w:val="uk-UA"/>
        </w:rPr>
        <w:t xml:space="preserve">Ф.Ф. </w:t>
      </w:r>
      <w:proofErr w:type="spellStart"/>
      <w:r w:rsidRPr="0063623D">
        <w:rPr>
          <w:rFonts w:ascii="Times New Roman" w:hAnsi="Times New Roman" w:cs="Times New Roman"/>
          <w:sz w:val="28"/>
          <w:szCs w:val="28"/>
          <w:lang w:val="uk-UA"/>
        </w:rPr>
        <w:t>Бутин</w:t>
      </w:r>
      <w:r>
        <w:rPr>
          <w:rFonts w:ascii="Times New Roman" w:hAnsi="Times New Roman" w:cs="Times New Roman"/>
          <w:sz w:val="28"/>
          <w:szCs w:val="28"/>
          <w:lang w:val="uk-UA"/>
        </w:rPr>
        <w:t>ець</w:t>
      </w:r>
      <w:proofErr w:type="spellEnd"/>
      <w:r>
        <w:rPr>
          <w:rFonts w:ascii="Times New Roman" w:hAnsi="Times New Roman" w:cs="Times New Roman"/>
          <w:sz w:val="28"/>
          <w:szCs w:val="28"/>
          <w:lang w:val="uk-UA"/>
        </w:rPr>
        <w:t xml:space="preserve">, С.Ф. </w:t>
      </w:r>
      <w:proofErr w:type="spellStart"/>
      <w:r>
        <w:rPr>
          <w:rFonts w:ascii="Times New Roman" w:hAnsi="Times New Roman" w:cs="Times New Roman"/>
          <w:sz w:val="28"/>
          <w:szCs w:val="28"/>
          <w:lang w:val="uk-UA"/>
        </w:rPr>
        <w:t>Голов</w:t>
      </w:r>
      <w:proofErr w:type="spellEnd"/>
      <w:r w:rsidRPr="0063623D">
        <w:rPr>
          <w:rFonts w:ascii="Times New Roman" w:hAnsi="Times New Roman" w:cs="Times New Roman"/>
          <w:sz w:val="28"/>
          <w:szCs w:val="28"/>
          <w:lang w:val="uk-UA"/>
        </w:rPr>
        <w:t>, А</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Гриліцька</w:t>
      </w:r>
      <w:proofErr w:type="spellEnd"/>
      <w:r>
        <w:rPr>
          <w:rFonts w:ascii="Times New Roman" w:hAnsi="Times New Roman" w:cs="Times New Roman"/>
          <w:sz w:val="28"/>
          <w:szCs w:val="28"/>
          <w:lang w:val="uk-UA"/>
        </w:rPr>
        <w:t xml:space="preserve">, М.В. </w:t>
      </w:r>
      <w:proofErr w:type="spellStart"/>
      <w:r>
        <w:rPr>
          <w:rFonts w:ascii="Times New Roman" w:hAnsi="Times New Roman" w:cs="Times New Roman"/>
          <w:sz w:val="28"/>
          <w:szCs w:val="28"/>
          <w:lang w:val="uk-UA"/>
        </w:rPr>
        <w:t>Корягін</w:t>
      </w:r>
      <w:proofErr w:type="spellEnd"/>
      <w:r>
        <w:rPr>
          <w:rFonts w:ascii="Times New Roman" w:hAnsi="Times New Roman" w:cs="Times New Roman"/>
          <w:sz w:val="28"/>
          <w:szCs w:val="28"/>
          <w:lang w:val="uk-UA"/>
        </w:rPr>
        <w:t xml:space="preserve">, Л.Г. </w:t>
      </w:r>
      <w:proofErr w:type="spellStart"/>
      <w:r>
        <w:rPr>
          <w:rFonts w:ascii="Times New Roman" w:hAnsi="Times New Roman" w:cs="Times New Roman"/>
          <w:sz w:val="28"/>
          <w:szCs w:val="28"/>
          <w:lang w:val="uk-UA"/>
        </w:rPr>
        <w:t>Ловінська</w:t>
      </w:r>
      <w:proofErr w:type="spellEnd"/>
      <w:r>
        <w:rPr>
          <w:rFonts w:ascii="Times New Roman" w:hAnsi="Times New Roman" w:cs="Times New Roman"/>
          <w:sz w:val="28"/>
          <w:szCs w:val="28"/>
          <w:lang w:val="uk-UA"/>
        </w:rPr>
        <w:t>, О.М. Петрук</w:t>
      </w:r>
      <w:r w:rsidRPr="006362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В.М. </w:t>
      </w:r>
      <w:proofErr w:type="spellStart"/>
      <w:r>
        <w:rPr>
          <w:rFonts w:ascii="Times New Roman" w:hAnsi="Times New Roman" w:cs="Times New Roman"/>
          <w:sz w:val="28"/>
          <w:szCs w:val="28"/>
          <w:lang w:val="uk-UA"/>
        </w:rPr>
        <w:t>Костюченко</w:t>
      </w:r>
      <w:proofErr w:type="spellEnd"/>
      <w:r>
        <w:rPr>
          <w:rFonts w:ascii="Times New Roman" w:hAnsi="Times New Roman" w:cs="Times New Roman"/>
          <w:sz w:val="28"/>
          <w:szCs w:val="28"/>
          <w:lang w:val="uk-UA"/>
        </w:rPr>
        <w:t xml:space="preserve">, І.І. </w:t>
      </w:r>
      <w:proofErr w:type="spellStart"/>
      <w:r>
        <w:rPr>
          <w:rFonts w:ascii="Times New Roman" w:hAnsi="Times New Roman" w:cs="Times New Roman"/>
          <w:sz w:val="28"/>
          <w:szCs w:val="28"/>
          <w:lang w:val="uk-UA"/>
        </w:rPr>
        <w:t>Cахарцева</w:t>
      </w:r>
      <w:proofErr w:type="spellEnd"/>
      <w:r>
        <w:rPr>
          <w:rFonts w:ascii="Times New Roman" w:hAnsi="Times New Roman" w:cs="Times New Roman"/>
          <w:sz w:val="28"/>
          <w:szCs w:val="28"/>
          <w:lang w:val="uk-UA"/>
        </w:rPr>
        <w:t>, О.М. Сорокіна</w:t>
      </w:r>
      <w:r w:rsidRPr="006362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Г.В. </w:t>
      </w:r>
      <w:proofErr w:type="spellStart"/>
      <w:r>
        <w:rPr>
          <w:rFonts w:ascii="Times New Roman" w:hAnsi="Times New Roman" w:cs="Times New Roman"/>
          <w:sz w:val="28"/>
          <w:szCs w:val="28"/>
          <w:lang w:val="uk-UA"/>
        </w:rPr>
        <w:t>Осовська</w:t>
      </w:r>
      <w:proofErr w:type="spellEnd"/>
      <w:r>
        <w:rPr>
          <w:rFonts w:ascii="Times New Roman" w:hAnsi="Times New Roman" w:cs="Times New Roman"/>
          <w:sz w:val="28"/>
          <w:szCs w:val="28"/>
          <w:lang w:val="uk-UA"/>
        </w:rPr>
        <w:t>, В.В. Сопко, І.А. Бланк</w:t>
      </w:r>
      <w:r w:rsidRPr="0063623D">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багато </w:t>
      </w:r>
      <w:r w:rsidRPr="0063623D">
        <w:rPr>
          <w:rFonts w:ascii="Times New Roman" w:hAnsi="Times New Roman" w:cs="Times New Roman"/>
          <w:sz w:val="28"/>
          <w:szCs w:val="28"/>
          <w:lang w:val="uk-UA"/>
        </w:rPr>
        <w:t xml:space="preserve">інших. </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Праці</w:t>
      </w:r>
      <w:r w:rsidRPr="0063623D">
        <w:rPr>
          <w:rFonts w:ascii="Times New Roman" w:hAnsi="Times New Roman" w:cs="Times New Roman"/>
          <w:sz w:val="28"/>
          <w:szCs w:val="28"/>
          <w:lang w:val="uk-UA"/>
        </w:rPr>
        <w:t xml:space="preserve"> цих науковців охоплюють широкий діапазон питань, пов’язаних з теорією, методикою, організацією обліку</w:t>
      </w:r>
      <w:r>
        <w:rPr>
          <w:rFonts w:ascii="Times New Roman" w:hAnsi="Times New Roman" w:cs="Times New Roman"/>
          <w:sz w:val="28"/>
          <w:szCs w:val="28"/>
          <w:lang w:val="uk-UA"/>
        </w:rPr>
        <w:t>, аналізу</w:t>
      </w:r>
      <w:r w:rsidRPr="0063623D">
        <w:rPr>
          <w:rFonts w:ascii="Times New Roman" w:hAnsi="Times New Roman" w:cs="Times New Roman"/>
          <w:sz w:val="28"/>
          <w:szCs w:val="28"/>
          <w:lang w:val="uk-UA"/>
        </w:rPr>
        <w:t xml:space="preserve"> та аудиту грошових коштів. Однак, </w:t>
      </w:r>
      <w:r>
        <w:rPr>
          <w:rFonts w:ascii="Times New Roman" w:hAnsi="Times New Roman" w:cs="Times New Roman"/>
          <w:sz w:val="28"/>
          <w:szCs w:val="28"/>
          <w:lang w:val="uk-UA"/>
        </w:rPr>
        <w:t>н</w:t>
      </w:r>
      <w:r w:rsidRPr="00A5467D">
        <w:rPr>
          <w:rFonts w:ascii="Times New Roman" w:hAnsi="Times New Roman" w:cs="Times New Roman"/>
          <w:sz w:val="28"/>
          <w:szCs w:val="28"/>
          <w:lang w:val="uk-UA"/>
        </w:rPr>
        <w:t xml:space="preserve">езважаючи на </w:t>
      </w:r>
      <w:r>
        <w:rPr>
          <w:rFonts w:ascii="Times New Roman" w:hAnsi="Times New Roman" w:cs="Times New Roman"/>
          <w:sz w:val="28"/>
          <w:szCs w:val="28"/>
          <w:lang w:val="uk-UA"/>
        </w:rPr>
        <w:t>це</w:t>
      </w:r>
      <w:r w:rsidRPr="00A5467D">
        <w:rPr>
          <w:rFonts w:ascii="Times New Roman" w:hAnsi="Times New Roman" w:cs="Times New Roman"/>
          <w:sz w:val="28"/>
          <w:szCs w:val="28"/>
          <w:lang w:val="uk-UA"/>
        </w:rPr>
        <w:t xml:space="preserve">, дуже мало комплексних досліджень, присвячених обліку, аудиту й аналізу </w:t>
      </w:r>
      <w:r>
        <w:rPr>
          <w:rFonts w:ascii="Times New Roman" w:hAnsi="Times New Roman" w:cs="Times New Roman"/>
          <w:sz w:val="28"/>
          <w:szCs w:val="28"/>
          <w:lang w:val="uk-UA"/>
        </w:rPr>
        <w:t xml:space="preserve">готівкових коштів та </w:t>
      </w:r>
      <w:r w:rsidRPr="00A5467D">
        <w:rPr>
          <w:rFonts w:ascii="Times New Roman" w:hAnsi="Times New Roman" w:cs="Times New Roman"/>
          <w:sz w:val="28"/>
          <w:szCs w:val="28"/>
          <w:lang w:val="uk-UA"/>
        </w:rPr>
        <w:t xml:space="preserve">грошових потоків, вони є спірними, невизначеними і дискусійними, а методики потребують подальшого опрацювання і вдосконалення. Отже, </w:t>
      </w:r>
      <w:r>
        <w:rPr>
          <w:rFonts w:ascii="Times New Roman" w:hAnsi="Times New Roman" w:cs="Times New Roman"/>
          <w:sz w:val="28"/>
          <w:szCs w:val="28"/>
          <w:lang w:val="uk-UA"/>
        </w:rPr>
        <w:t>вивчення проблематики</w:t>
      </w:r>
      <w:r w:rsidRPr="00A5467D">
        <w:rPr>
          <w:rFonts w:ascii="Times New Roman" w:hAnsi="Times New Roman" w:cs="Times New Roman"/>
          <w:sz w:val="28"/>
          <w:szCs w:val="28"/>
          <w:lang w:val="uk-UA"/>
        </w:rPr>
        <w:t xml:space="preserve"> щодо здійснення обліку, аудиту і аналізу </w:t>
      </w:r>
      <w:r>
        <w:rPr>
          <w:rFonts w:ascii="Times New Roman" w:hAnsi="Times New Roman" w:cs="Times New Roman"/>
          <w:sz w:val="28"/>
          <w:szCs w:val="28"/>
          <w:lang w:val="uk-UA"/>
        </w:rPr>
        <w:t>готівки та коштів на банківських рахунках підприємства</w:t>
      </w:r>
      <w:r w:rsidRPr="00A5467D">
        <w:rPr>
          <w:rFonts w:ascii="Times New Roman" w:hAnsi="Times New Roman" w:cs="Times New Roman"/>
          <w:sz w:val="28"/>
          <w:szCs w:val="28"/>
          <w:lang w:val="uk-UA"/>
        </w:rPr>
        <w:t xml:space="preserve"> є необхідним</w:t>
      </w:r>
      <w:r>
        <w:rPr>
          <w:rFonts w:ascii="Times New Roman" w:hAnsi="Times New Roman" w:cs="Times New Roman"/>
          <w:sz w:val="28"/>
          <w:szCs w:val="28"/>
          <w:lang w:val="uk-UA"/>
        </w:rPr>
        <w:t xml:space="preserve"> і потребує</w:t>
      </w:r>
      <w:r w:rsidRPr="0063623D">
        <w:rPr>
          <w:rFonts w:ascii="Times New Roman" w:hAnsi="Times New Roman" w:cs="Times New Roman"/>
          <w:sz w:val="28"/>
          <w:szCs w:val="28"/>
          <w:lang w:val="uk-UA"/>
        </w:rPr>
        <w:t xml:space="preserve"> подальшого дослідження, що зумовило вибір теми, визначило її актуальність, основн</w:t>
      </w:r>
      <w:r>
        <w:rPr>
          <w:rFonts w:ascii="Times New Roman" w:hAnsi="Times New Roman" w:cs="Times New Roman"/>
          <w:sz w:val="28"/>
          <w:szCs w:val="28"/>
          <w:lang w:val="uk-UA"/>
        </w:rPr>
        <w:t xml:space="preserve">і напрями і завдання </w:t>
      </w:r>
      <w:r w:rsidRPr="0063623D">
        <w:rPr>
          <w:rFonts w:ascii="Times New Roman" w:hAnsi="Times New Roman" w:cs="Times New Roman"/>
          <w:sz w:val="28"/>
          <w:szCs w:val="28"/>
          <w:lang w:val="uk-UA"/>
        </w:rPr>
        <w:t>дослідження.</w:t>
      </w:r>
    </w:p>
    <w:p w:rsidR="00502425" w:rsidRPr="0070654B" w:rsidRDefault="00502425" w:rsidP="00502425">
      <w:pPr>
        <w:ind w:firstLine="709"/>
        <w:rPr>
          <w:rFonts w:ascii="Times New Roman" w:hAnsi="Times New Roman" w:cs="Times New Roman"/>
          <w:b/>
          <w:sz w:val="28"/>
          <w:szCs w:val="28"/>
          <w:lang w:val="uk-UA"/>
        </w:rPr>
      </w:pPr>
      <w:r w:rsidRPr="0070654B">
        <w:rPr>
          <w:rFonts w:ascii="Times New Roman" w:hAnsi="Times New Roman" w:cs="Times New Roman"/>
          <w:b/>
          <w:sz w:val="28"/>
          <w:szCs w:val="28"/>
          <w:lang w:val="uk-UA"/>
        </w:rPr>
        <w:t>Мета і завдання дослідження.</w:t>
      </w:r>
    </w:p>
    <w:p w:rsidR="00502425" w:rsidRDefault="00502425" w:rsidP="00502425">
      <w:pPr>
        <w:ind w:firstLine="709"/>
        <w:rPr>
          <w:rFonts w:ascii="Times New Roman" w:hAnsi="Times New Roman" w:cs="Times New Roman"/>
          <w:sz w:val="28"/>
          <w:szCs w:val="28"/>
          <w:lang w:val="uk-UA"/>
        </w:rPr>
      </w:pPr>
      <w:r w:rsidRPr="0066651B">
        <w:rPr>
          <w:rFonts w:ascii="Times New Roman" w:hAnsi="Times New Roman" w:cs="Times New Roman"/>
          <w:sz w:val="28"/>
          <w:szCs w:val="28"/>
          <w:lang w:val="uk-UA"/>
        </w:rPr>
        <w:t xml:space="preserve">Метою дослідження є обґрунтування теоретичних положень, методичних підходів та науково-прикладних рекомендацій щодо удосконалення організації та методики обліку, аналізу і аудиту (контролю) на </w:t>
      </w:r>
      <w:r>
        <w:rPr>
          <w:rFonts w:ascii="Times New Roman" w:hAnsi="Times New Roman" w:cs="Times New Roman"/>
          <w:sz w:val="28"/>
          <w:szCs w:val="28"/>
          <w:lang w:val="uk-UA"/>
        </w:rPr>
        <w:t>підприємстві</w:t>
      </w:r>
      <w:r w:rsidRPr="0066651B">
        <w:rPr>
          <w:rFonts w:ascii="Times New Roman" w:hAnsi="Times New Roman" w:cs="Times New Roman"/>
          <w:sz w:val="28"/>
          <w:szCs w:val="28"/>
          <w:lang w:val="uk-UA"/>
        </w:rPr>
        <w:t>.</w:t>
      </w:r>
      <w:r>
        <w:rPr>
          <w:rFonts w:ascii="Times New Roman" w:hAnsi="Times New Roman" w:cs="Times New Roman"/>
          <w:sz w:val="28"/>
          <w:szCs w:val="28"/>
          <w:lang w:val="uk-UA"/>
        </w:rPr>
        <w:t xml:space="preserve"> А саме </w:t>
      </w:r>
      <w:r w:rsidRPr="00361907">
        <w:rPr>
          <w:rFonts w:ascii="Times New Roman" w:hAnsi="Times New Roman" w:cs="Times New Roman"/>
          <w:sz w:val="28"/>
          <w:szCs w:val="28"/>
          <w:lang w:val="uk-UA"/>
        </w:rPr>
        <w:t xml:space="preserve">є дослідження особливостей обліку, аналізу та аудиту </w:t>
      </w:r>
      <w:r>
        <w:rPr>
          <w:rFonts w:ascii="Times New Roman" w:hAnsi="Times New Roman" w:cs="Times New Roman"/>
          <w:sz w:val="28"/>
          <w:szCs w:val="28"/>
          <w:lang w:val="uk-UA"/>
        </w:rPr>
        <w:t>готівки та коштів на банківських рахунках підприємства</w:t>
      </w:r>
      <w:r w:rsidRPr="00361907">
        <w:rPr>
          <w:rFonts w:ascii="Times New Roman" w:hAnsi="Times New Roman" w:cs="Times New Roman"/>
          <w:sz w:val="28"/>
          <w:szCs w:val="28"/>
          <w:lang w:val="uk-UA"/>
        </w:rPr>
        <w:t xml:space="preserve"> і обґрунтування необхідності єдиного комплексу заходів з управління та аналізу грошових потоків на підприємстві.</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Д</w:t>
      </w:r>
      <w:r w:rsidRPr="0066651B">
        <w:rPr>
          <w:rFonts w:ascii="Times New Roman" w:hAnsi="Times New Roman" w:cs="Times New Roman"/>
          <w:sz w:val="28"/>
          <w:szCs w:val="28"/>
          <w:lang w:val="uk-UA"/>
        </w:rPr>
        <w:t xml:space="preserve">ля досягнення зазначеної мети були </w:t>
      </w:r>
      <w:r>
        <w:rPr>
          <w:rFonts w:ascii="Times New Roman" w:hAnsi="Times New Roman" w:cs="Times New Roman"/>
          <w:sz w:val="28"/>
          <w:szCs w:val="28"/>
          <w:lang w:val="uk-UA"/>
        </w:rPr>
        <w:t xml:space="preserve">визначенні наступні завдання: </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56D2E">
        <w:rPr>
          <w:rFonts w:ascii="Times New Roman" w:hAnsi="Times New Roman" w:cs="Times New Roman"/>
          <w:sz w:val="28"/>
          <w:szCs w:val="28"/>
          <w:lang w:val="uk-UA"/>
        </w:rPr>
        <w:t>визначити домінантні науково-методичні аспекти обліку, аналізу і контролю грошових коштів;</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56D2E">
        <w:rPr>
          <w:rFonts w:ascii="Times New Roman" w:hAnsi="Times New Roman" w:cs="Times New Roman"/>
          <w:sz w:val="28"/>
          <w:szCs w:val="28"/>
          <w:lang w:val="uk-UA"/>
        </w:rPr>
        <w:t xml:space="preserve">дати економічну характеристику готівки та коштів на банківських рахунках підприємства, їх оцінку та класифікацію; </w:t>
      </w:r>
    </w:p>
    <w:p w:rsidR="00502425" w:rsidRDefault="00502425" w:rsidP="00502425">
      <w:pPr>
        <w:ind w:firstLine="709"/>
        <w:rPr>
          <w:rFonts w:ascii="Times New Roman" w:hAnsi="Times New Roman" w:cs="Times New Roman"/>
          <w:sz w:val="28"/>
          <w:szCs w:val="28"/>
          <w:lang w:val="uk-UA"/>
        </w:rPr>
      </w:pPr>
      <w:r w:rsidRPr="00056D2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56D2E">
        <w:rPr>
          <w:rFonts w:ascii="Times New Roman" w:hAnsi="Times New Roman" w:cs="Times New Roman"/>
          <w:sz w:val="28"/>
          <w:szCs w:val="28"/>
          <w:lang w:val="uk-UA"/>
        </w:rPr>
        <w:t>охарактеризувати стан первинного, синтетичного та аналітичного обліку грошових коштів;</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56D2E">
        <w:rPr>
          <w:rFonts w:ascii="Times New Roman" w:hAnsi="Times New Roman" w:cs="Times New Roman"/>
          <w:sz w:val="28"/>
          <w:szCs w:val="28"/>
          <w:lang w:val="uk-UA"/>
        </w:rPr>
        <w:t xml:space="preserve">дослідити порядок формування звітності про готівку та кошти на банківських рахунках підприємства; </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56D2E">
        <w:rPr>
          <w:rFonts w:ascii="Times New Roman" w:hAnsi="Times New Roman" w:cs="Times New Roman"/>
          <w:sz w:val="28"/>
          <w:szCs w:val="28"/>
          <w:lang w:val="uk-UA"/>
        </w:rPr>
        <w:t>розкрити організацію та методику контролю та аудиторської перевірки грошових коштів підприємства;</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56D2E">
        <w:rPr>
          <w:rFonts w:ascii="Times New Roman" w:hAnsi="Times New Roman" w:cs="Times New Roman"/>
          <w:sz w:val="28"/>
          <w:szCs w:val="28"/>
          <w:lang w:val="uk-UA"/>
        </w:rPr>
        <w:t>розкрити ступінь автоматизації обліку, аналізу, аудиту та контролю готівки та коштів на банківських рахунках підприємства;</w:t>
      </w:r>
    </w:p>
    <w:p w:rsidR="00502425" w:rsidRPr="00056D2E"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56D2E">
        <w:rPr>
          <w:rFonts w:ascii="Times New Roman" w:hAnsi="Times New Roman" w:cs="Times New Roman"/>
          <w:sz w:val="28"/>
          <w:szCs w:val="28"/>
          <w:lang w:val="uk-UA"/>
        </w:rPr>
        <w:t>розробити пропозиції з удосконалення організації і методики обліку, аналізу та аудиту готівки та коштів на банківських рахунках підприємства на основі проведених досліджень.</w:t>
      </w:r>
    </w:p>
    <w:p w:rsidR="00502425" w:rsidRPr="0070654B" w:rsidRDefault="00502425" w:rsidP="00502425">
      <w:pPr>
        <w:ind w:firstLine="709"/>
        <w:rPr>
          <w:rFonts w:ascii="Times New Roman" w:hAnsi="Times New Roman" w:cs="Times New Roman"/>
          <w:b/>
          <w:sz w:val="28"/>
          <w:szCs w:val="28"/>
          <w:lang w:val="uk-UA"/>
        </w:rPr>
      </w:pPr>
      <w:r w:rsidRPr="0070654B">
        <w:rPr>
          <w:rFonts w:ascii="Times New Roman" w:hAnsi="Times New Roman" w:cs="Times New Roman"/>
          <w:b/>
          <w:sz w:val="28"/>
          <w:szCs w:val="28"/>
          <w:lang w:val="uk-UA"/>
        </w:rPr>
        <w:t>Об’єкт і предмет дослідження.</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Об'єкт дослідження – сучасна </w:t>
      </w:r>
      <w:r w:rsidRPr="0066651B">
        <w:rPr>
          <w:rFonts w:ascii="Times New Roman" w:hAnsi="Times New Roman" w:cs="Times New Roman"/>
          <w:sz w:val="28"/>
          <w:szCs w:val="28"/>
          <w:lang w:val="uk-UA"/>
        </w:rPr>
        <w:t xml:space="preserve">система обліку, аналізу та аудиту </w:t>
      </w:r>
      <w:r>
        <w:rPr>
          <w:rFonts w:ascii="Times New Roman" w:hAnsi="Times New Roman" w:cs="Times New Roman"/>
          <w:sz w:val="28"/>
          <w:szCs w:val="28"/>
          <w:lang w:val="uk-UA"/>
        </w:rPr>
        <w:t>грошових коштів, а саме готівки та коштів на банківських рахунках підприємства</w:t>
      </w:r>
      <w:r w:rsidRPr="0066651B">
        <w:rPr>
          <w:rFonts w:ascii="Times New Roman" w:hAnsi="Times New Roman" w:cs="Times New Roman"/>
          <w:sz w:val="28"/>
          <w:szCs w:val="28"/>
          <w:lang w:val="uk-UA"/>
        </w:rPr>
        <w:t xml:space="preserve">. </w:t>
      </w:r>
    </w:p>
    <w:p w:rsidR="00502425" w:rsidRPr="00B94938"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Предметом дослідження є </w:t>
      </w:r>
      <w:r w:rsidRPr="0066651B">
        <w:rPr>
          <w:rFonts w:ascii="Times New Roman" w:hAnsi="Times New Roman" w:cs="Times New Roman"/>
          <w:sz w:val="28"/>
          <w:szCs w:val="28"/>
          <w:lang w:val="uk-UA"/>
        </w:rPr>
        <w:t xml:space="preserve">сукупність теоретичних питань, загальних принципів, методичних і практичних завдань, пов’язаних з формуванням і реалізацією ефективного процесу обліку, аналізу та аудиту </w:t>
      </w:r>
      <w:r>
        <w:rPr>
          <w:rFonts w:ascii="Times New Roman" w:hAnsi="Times New Roman" w:cs="Times New Roman"/>
          <w:sz w:val="28"/>
          <w:szCs w:val="28"/>
          <w:lang w:val="uk-UA"/>
        </w:rPr>
        <w:t xml:space="preserve">готівки та коштів на банківських рахунках підприємства на прикладі </w:t>
      </w:r>
      <w:r w:rsidRPr="002A65E9">
        <w:rPr>
          <w:rFonts w:ascii="Times New Roman" w:hAnsi="Times New Roman" w:cs="Times New Roman"/>
          <w:sz w:val="28"/>
          <w:szCs w:val="28"/>
          <w:lang w:val="uk-UA"/>
        </w:rPr>
        <w:t>ТОВ «ЕЛЛІС»</w:t>
      </w:r>
      <w:r w:rsidRPr="0066651B">
        <w:rPr>
          <w:rFonts w:ascii="Times New Roman" w:hAnsi="Times New Roman" w:cs="Times New Roman"/>
          <w:sz w:val="28"/>
          <w:szCs w:val="28"/>
          <w:lang w:val="uk-UA"/>
        </w:rPr>
        <w:t>.</w:t>
      </w:r>
    </w:p>
    <w:p w:rsidR="00502425" w:rsidRPr="0070654B" w:rsidRDefault="00502425" w:rsidP="00502425">
      <w:pPr>
        <w:ind w:firstLine="709"/>
        <w:rPr>
          <w:rFonts w:ascii="Times New Roman" w:hAnsi="Times New Roman" w:cs="Times New Roman"/>
          <w:b/>
          <w:sz w:val="28"/>
          <w:szCs w:val="28"/>
          <w:lang w:val="uk-UA"/>
        </w:rPr>
      </w:pPr>
      <w:r w:rsidRPr="0070654B">
        <w:rPr>
          <w:rFonts w:ascii="Times New Roman" w:hAnsi="Times New Roman" w:cs="Times New Roman"/>
          <w:b/>
          <w:sz w:val="28"/>
          <w:szCs w:val="28"/>
          <w:lang w:val="uk-UA"/>
        </w:rPr>
        <w:t>Методи та інформаційна база дослідження.</w:t>
      </w:r>
    </w:p>
    <w:p w:rsidR="00502425" w:rsidRDefault="00502425" w:rsidP="00502425">
      <w:pPr>
        <w:ind w:firstLine="709"/>
        <w:rPr>
          <w:rFonts w:ascii="Times New Roman" w:hAnsi="Times New Roman" w:cs="Times New Roman"/>
          <w:sz w:val="28"/>
          <w:szCs w:val="28"/>
          <w:lang w:val="uk-UA"/>
        </w:rPr>
      </w:pPr>
      <w:r w:rsidRPr="0066651B">
        <w:rPr>
          <w:rFonts w:ascii="Times New Roman" w:hAnsi="Times New Roman" w:cs="Times New Roman"/>
          <w:sz w:val="28"/>
          <w:szCs w:val="28"/>
          <w:lang w:val="uk-UA"/>
        </w:rPr>
        <w:t>Теоретичною та методологічною базою дослідження виступає загальнонауков</w:t>
      </w:r>
      <w:r>
        <w:rPr>
          <w:rFonts w:ascii="Times New Roman" w:hAnsi="Times New Roman" w:cs="Times New Roman"/>
          <w:sz w:val="28"/>
          <w:szCs w:val="28"/>
          <w:lang w:val="uk-UA"/>
        </w:rPr>
        <w:t xml:space="preserve">ий діалектичний метод пізнання. </w:t>
      </w:r>
      <w:r w:rsidRPr="0066651B">
        <w:rPr>
          <w:rFonts w:ascii="Times New Roman" w:hAnsi="Times New Roman" w:cs="Times New Roman"/>
          <w:sz w:val="28"/>
          <w:szCs w:val="28"/>
          <w:lang w:val="uk-UA"/>
        </w:rPr>
        <w:t xml:space="preserve">В процесі написання магістерської дипломної роботи використовувалися </w:t>
      </w:r>
      <w:r w:rsidRPr="000E1D87">
        <w:rPr>
          <w:rFonts w:ascii="Times New Roman" w:hAnsi="Times New Roman" w:cs="Times New Roman"/>
          <w:sz w:val="28"/>
          <w:szCs w:val="28"/>
          <w:lang w:val="uk-UA"/>
        </w:rPr>
        <w:t>загальнонаукові методи, основані на системному підході до розкриття питань теорії, методики й організації обліку</w:t>
      </w:r>
      <w:r>
        <w:rPr>
          <w:rFonts w:ascii="Times New Roman" w:hAnsi="Times New Roman" w:cs="Times New Roman"/>
          <w:sz w:val="28"/>
          <w:szCs w:val="28"/>
          <w:lang w:val="uk-UA"/>
        </w:rPr>
        <w:t>, аналізу</w:t>
      </w:r>
      <w:r w:rsidRPr="000E1D87">
        <w:rPr>
          <w:rFonts w:ascii="Times New Roman" w:hAnsi="Times New Roman" w:cs="Times New Roman"/>
          <w:sz w:val="28"/>
          <w:szCs w:val="28"/>
          <w:lang w:val="uk-UA"/>
        </w:rPr>
        <w:t xml:space="preserve"> та аудиту грошових коштів на підприємстві. Теоретичні аспекти обліку та аудиту </w:t>
      </w:r>
      <w:r>
        <w:rPr>
          <w:rFonts w:ascii="Times New Roman" w:hAnsi="Times New Roman" w:cs="Times New Roman"/>
          <w:sz w:val="28"/>
          <w:szCs w:val="28"/>
          <w:lang w:val="uk-UA"/>
        </w:rPr>
        <w:t>готівки та коштів на банківських рахунках підприємства</w:t>
      </w:r>
      <w:r w:rsidRPr="000E1D87">
        <w:rPr>
          <w:rFonts w:ascii="Times New Roman" w:hAnsi="Times New Roman" w:cs="Times New Roman"/>
          <w:sz w:val="28"/>
          <w:szCs w:val="28"/>
          <w:lang w:val="uk-UA"/>
        </w:rPr>
        <w:t xml:space="preserve"> досліджувалися із застосуванням методів індукції і дедукції, за допомогою яких конкретизовано економіко-правову сутність цих об’єктів. Історичний та логічний методи, а також метод порівняння використано під час удосконалення порядку обліку грошових коштів, відображення їх у фінансовій звітності підприємства. Методи причинно-наслідкового зв’язку та </w:t>
      </w:r>
      <w:proofErr w:type="spellStart"/>
      <w:r w:rsidRPr="000E1D87">
        <w:rPr>
          <w:rFonts w:ascii="Times New Roman" w:hAnsi="Times New Roman" w:cs="Times New Roman"/>
          <w:sz w:val="28"/>
          <w:szCs w:val="28"/>
          <w:lang w:val="uk-UA"/>
        </w:rPr>
        <w:t>абстрактно</w:t>
      </w:r>
      <w:proofErr w:type="spellEnd"/>
      <w:r w:rsidRPr="000E1D87">
        <w:rPr>
          <w:rFonts w:ascii="Times New Roman" w:hAnsi="Times New Roman" w:cs="Times New Roman"/>
          <w:sz w:val="28"/>
          <w:szCs w:val="28"/>
          <w:lang w:val="uk-UA"/>
        </w:rPr>
        <w:t>-логічний</w:t>
      </w:r>
      <w:r>
        <w:rPr>
          <w:rFonts w:ascii="Times New Roman" w:hAnsi="Times New Roman" w:cs="Times New Roman"/>
          <w:sz w:val="28"/>
          <w:szCs w:val="28"/>
          <w:lang w:val="uk-UA"/>
        </w:rPr>
        <w:t xml:space="preserve"> метод</w:t>
      </w:r>
      <w:r w:rsidRPr="000E1D87">
        <w:rPr>
          <w:rFonts w:ascii="Times New Roman" w:hAnsi="Times New Roman" w:cs="Times New Roman"/>
          <w:sz w:val="28"/>
          <w:szCs w:val="28"/>
          <w:lang w:val="uk-UA"/>
        </w:rPr>
        <w:t xml:space="preserve"> використовувалися для дослідження класифікації грошових коштів для потреб обліку та аудиту; метод спостереження – для визначення стану </w:t>
      </w:r>
      <w:r>
        <w:rPr>
          <w:rFonts w:ascii="Times New Roman" w:hAnsi="Times New Roman" w:cs="Times New Roman"/>
          <w:sz w:val="28"/>
          <w:szCs w:val="28"/>
          <w:lang w:val="uk-UA"/>
        </w:rPr>
        <w:t xml:space="preserve">готівки та коштів на банківських рахунках </w:t>
      </w:r>
      <w:r w:rsidRPr="002A65E9">
        <w:rPr>
          <w:rFonts w:ascii="Times New Roman" w:hAnsi="Times New Roman" w:cs="Times New Roman"/>
          <w:sz w:val="28"/>
          <w:szCs w:val="28"/>
          <w:lang w:val="uk-UA"/>
        </w:rPr>
        <w:t>ТОВ «ЕЛЛІС»</w:t>
      </w:r>
      <w:r w:rsidRPr="000E1D87">
        <w:rPr>
          <w:rFonts w:ascii="Times New Roman" w:hAnsi="Times New Roman" w:cs="Times New Roman"/>
          <w:sz w:val="28"/>
          <w:szCs w:val="28"/>
          <w:lang w:val="uk-UA"/>
        </w:rPr>
        <w:t>.</w:t>
      </w:r>
    </w:p>
    <w:p w:rsidR="00502425" w:rsidRDefault="00502425" w:rsidP="00502425">
      <w:pPr>
        <w:ind w:firstLine="709"/>
        <w:rPr>
          <w:rFonts w:ascii="Times New Roman" w:hAnsi="Times New Roman" w:cs="Times New Roman"/>
          <w:sz w:val="28"/>
          <w:szCs w:val="28"/>
          <w:lang w:val="uk-UA"/>
        </w:rPr>
      </w:pPr>
      <w:r w:rsidRPr="0066651B">
        <w:rPr>
          <w:rFonts w:ascii="Times New Roman" w:hAnsi="Times New Roman" w:cs="Times New Roman"/>
          <w:sz w:val="28"/>
          <w:szCs w:val="28"/>
          <w:lang w:val="uk-UA"/>
        </w:rPr>
        <w:t>Інформаційною базою дослідження є: нормативно-правовий матеріал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w:t>
      </w:r>
    </w:p>
    <w:p w:rsidR="00502425" w:rsidRPr="0070654B" w:rsidRDefault="00502425" w:rsidP="00502425">
      <w:pPr>
        <w:ind w:firstLine="709"/>
        <w:rPr>
          <w:rFonts w:ascii="Times New Roman" w:hAnsi="Times New Roman" w:cs="Times New Roman"/>
          <w:b/>
          <w:sz w:val="28"/>
          <w:szCs w:val="28"/>
          <w:lang w:val="uk-UA"/>
        </w:rPr>
      </w:pPr>
      <w:r w:rsidRPr="0070654B">
        <w:rPr>
          <w:rFonts w:ascii="Times New Roman" w:hAnsi="Times New Roman" w:cs="Times New Roman"/>
          <w:b/>
          <w:sz w:val="28"/>
          <w:szCs w:val="28"/>
          <w:lang w:val="uk-UA"/>
        </w:rPr>
        <w:t>Практичне значення отриманих результатів.</w:t>
      </w:r>
    </w:p>
    <w:p w:rsidR="00502425" w:rsidRDefault="00502425" w:rsidP="00502425">
      <w:pPr>
        <w:ind w:firstLine="709"/>
        <w:rPr>
          <w:rFonts w:ascii="Times New Roman" w:hAnsi="Times New Roman" w:cs="Times New Roman"/>
          <w:sz w:val="28"/>
          <w:szCs w:val="28"/>
          <w:lang w:val="uk-UA"/>
        </w:rPr>
      </w:pPr>
      <w:r w:rsidRPr="0066651B">
        <w:rPr>
          <w:rFonts w:ascii="Times New Roman" w:hAnsi="Times New Roman" w:cs="Times New Roman"/>
          <w:sz w:val="28"/>
          <w:szCs w:val="28"/>
          <w:lang w:val="uk-UA"/>
        </w:rPr>
        <w:t xml:space="preserve">Практичне значення одержаних результатів полягає в обґрунтуванні положень і практичних рекомендацій з удосконалення організації та методики обліку, аналізу, </w:t>
      </w:r>
      <w:r>
        <w:rPr>
          <w:rFonts w:ascii="Times New Roman" w:hAnsi="Times New Roman" w:cs="Times New Roman"/>
          <w:sz w:val="28"/>
          <w:szCs w:val="28"/>
          <w:lang w:val="uk-UA"/>
        </w:rPr>
        <w:t>аудиту (контролю) грошових коштів підприємства. Також в роботі узагальнено та</w:t>
      </w:r>
      <w:r w:rsidRPr="00774004">
        <w:rPr>
          <w:rFonts w:ascii="Times New Roman" w:hAnsi="Times New Roman" w:cs="Times New Roman"/>
          <w:sz w:val="28"/>
          <w:szCs w:val="28"/>
          <w:lang w:val="uk-UA"/>
        </w:rPr>
        <w:t xml:space="preserve"> проаналізовано основну наукову та навчальну літературу з обраної теми дослідження, а саме: удосконалено поря</w:t>
      </w:r>
      <w:r>
        <w:rPr>
          <w:rFonts w:ascii="Times New Roman" w:hAnsi="Times New Roman" w:cs="Times New Roman"/>
          <w:sz w:val="28"/>
          <w:szCs w:val="28"/>
          <w:lang w:val="uk-UA"/>
        </w:rPr>
        <w:t xml:space="preserve">док відображення інформації про </w:t>
      </w:r>
      <w:r w:rsidRPr="00774004">
        <w:rPr>
          <w:rFonts w:ascii="Times New Roman" w:hAnsi="Times New Roman" w:cs="Times New Roman"/>
          <w:sz w:val="28"/>
          <w:szCs w:val="28"/>
          <w:lang w:val="uk-UA"/>
        </w:rPr>
        <w:t>грошові кошти в системі обліку за рахунок перегрупування рахунків, введення додаткових субрахунків, внесення коригувань до Інструкції про застосування Плану рахунків бухгалтерського обліку активів, капіталу, зобов’язань і господарських операцій підприємств і організацій.</w:t>
      </w:r>
    </w:p>
    <w:p w:rsidR="00502425" w:rsidRPr="0070654B" w:rsidRDefault="00502425" w:rsidP="00502425">
      <w:pPr>
        <w:ind w:firstLine="709"/>
        <w:rPr>
          <w:rFonts w:ascii="Times New Roman" w:hAnsi="Times New Roman" w:cs="Times New Roman"/>
          <w:b/>
          <w:sz w:val="28"/>
          <w:szCs w:val="28"/>
          <w:lang w:val="uk-UA"/>
        </w:rPr>
      </w:pPr>
      <w:r w:rsidRPr="0070654B">
        <w:rPr>
          <w:rFonts w:ascii="Times New Roman" w:hAnsi="Times New Roman" w:cs="Times New Roman"/>
          <w:b/>
          <w:sz w:val="28"/>
          <w:szCs w:val="28"/>
          <w:lang w:val="uk-UA"/>
        </w:rPr>
        <w:t xml:space="preserve">Загальна структура та обсяг роботи. </w:t>
      </w:r>
    </w:p>
    <w:p w:rsidR="00502425" w:rsidRDefault="00502425" w:rsidP="00502425">
      <w:pPr>
        <w:ind w:firstLine="709"/>
        <w:rPr>
          <w:rFonts w:ascii="Times New Roman" w:hAnsi="Times New Roman" w:cs="Times New Roman"/>
          <w:sz w:val="28"/>
          <w:szCs w:val="28"/>
          <w:lang w:val="uk-UA"/>
        </w:rPr>
      </w:pPr>
      <w:r w:rsidRPr="0066651B">
        <w:rPr>
          <w:rFonts w:ascii="Times New Roman" w:hAnsi="Times New Roman" w:cs="Times New Roman"/>
          <w:sz w:val="28"/>
          <w:szCs w:val="28"/>
          <w:lang w:val="uk-UA"/>
        </w:rPr>
        <w:t xml:space="preserve">Магістерська дипломна робота складається зі вступу, трьох розділів, висновків та пропозицій, списку використаних джерел та додатків. </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В першому розділі «</w:t>
      </w:r>
      <w:r w:rsidRPr="00363923">
        <w:rPr>
          <w:rFonts w:ascii="Times New Roman" w:hAnsi="Times New Roman" w:cs="Times New Roman"/>
          <w:sz w:val="28"/>
          <w:szCs w:val="28"/>
          <w:lang w:val="uk-UA"/>
        </w:rPr>
        <w:t xml:space="preserve">Сучасний стан та шляхи удосконалення обліку готівки та коштів на банківських рахунках підприємства на прикладі </w:t>
      </w:r>
      <w:r w:rsidRPr="002A65E9">
        <w:rPr>
          <w:rFonts w:ascii="Times New Roman" w:hAnsi="Times New Roman" w:cs="Times New Roman"/>
          <w:sz w:val="28"/>
          <w:szCs w:val="28"/>
          <w:lang w:val="uk-UA"/>
        </w:rPr>
        <w:t>ТОВ «ЕЛЛІС»</w:t>
      </w:r>
      <w:r>
        <w:rPr>
          <w:rFonts w:ascii="Times New Roman" w:hAnsi="Times New Roman" w:cs="Times New Roman"/>
          <w:sz w:val="28"/>
          <w:szCs w:val="28"/>
          <w:lang w:val="uk-UA"/>
        </w:rPr>
        <w:t xml:space="preserve"> розкрито теоретичн</w:t>
      </w:r>
      <w:r w:rsidRPr="00363923">
        <w:rPr>
          <w:rFonts w:ascii="Times New Roman" w:hAnsi="Times New Roman" w:cs="Times New Roman"/>
          <w:sz w:val="28"/>
          <w:szCs w:val="28"/>
          <w:lang w:val="uk-UA"/>
        </w:rPr>
        <w:t>і основи та завдання обліку готівки та грошових коштів на банківсь</w:t>
      </w:r>
      <w:r>
        <w:rPr>
          <w:rFonts w:ascii="Times New Roman" w:hAnsi="Times New Roman" w:cs="Times New Roman"/>
          <w:sz w:val="28"/>
          <w:szCs w:val="28"/>
          <w:lang w:val="uk-UA"/>
        </w:rPr>
        <w:t>ких рахунках підприємства; охарактеризовано м</w:t>
      </w:r>
      <w:r w:rsidRPr="00363923">
        <w:rPr>
          <w:rFonts w:ascii="Times New Roman" w:hAnsi="Times New Roman" w:cs="Times New Roman"/>
          <w:sz w:val="28"/>
          <w:szCs w:val="28"/>
          <w:lang w:val="uk-UA"/>
        </w:rPr>
        <w:t xml:space="preserve">етодологічні засади обліку грошових </w:t>
      </w:r>
      <w:r>
        <w:rPr>
          <w:rFonts w:ascii="Times New Roman" w:hAnsi="Times New Roman" w:cs="Times New Roman"/>
          <w:sz w:val="28"/>
          <w:szCs w:val="28"/>
          <w:lang w:val="uk-UA"/>
        </w:rPr>
        <w:t>коштів на підприємстві; описано практичн</w:t>
      </w:r>
      <w:r w:rsidRPr="00363923">
        <w:rPr>
          <w:rFonts w:ascii="Times New Roman" w:hAnsi="Times New Roman" w:cs="Times New Roman"/>
          <w:sz w:val="28"/>
          <w:szCs w:val="28"/>
          <w:lang w:val="uk-UA"/>
        </w:rPr>
        <w:t>і аспекти обліку готівки та коштів на банківських рахунка</w:t>
      </w:r>
      <w:r>
        <w:rPr>
          <w:rFonts w:ascii="Times New Roman" w:hAnsi="Times New Roman" w:cs="Times New Roman"/>
          <w:sz w:val="28"/>
          <w:szCs w:val="28"/>
          <w:lang w:val="uk-UA"/>
        </w:rPr>
        <w:t xml:space="preserve">х </w:t>
      </w:r>
      <w:r w:rsidRPr="002A65E9">
        <w:rPr>
          <w:rFonts w:ascii="Times New Roman" w:hAnsi="Times New Roman" w:cs="Times New Roman"/>
          <w:sz w:val="28"/>
          <w:szCs w:val="28"/>
          <w:lang w:val="uk-UA"/>
        </w:rPr>
        <w:t>ТОВ «ЕЛЛІС»</w:t>
      </w:r>
      <w:r>
        <w:rPr>
          <w:rFonts w:ascii="Times New Roman" w:hAnsi="Times New Roman" w:cs="Times New Roman"/>
          <w:sz w:val="28"/>
          <w:szCs w:val="28"/>
          <w:lang w:val="uk-UA"/>
        </w:rPr>
        <w:t>; запропоновано шляхи удосконалення обліку грошових коштів на підприємстві.</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sidRPr="0066651B">
        <w:rPr>
          <w:rFonts w:ascii="Times New Roman" w:hAnsi="Times New Roman" w:cs="Times New Roman"/>
          <w:sz w:val="28"/>
          <w:szCs w:val="28"/>
          <w:lang w:val="uk-UA"/>
        </w:rPr>
        <w:t xml:space="preserve"> другому розділі </w:t>
      </w:r>
      <w:r w:rsidRPr="000F2D83">
        <w:rPr>
          <w:rFonts w:ascii="Times New Roman" w:hAnsi="Times New Roman" w:cs="Times New Roman"/>
          <w:sz w:val="28"/>
          <w:szCs w:val="28"/>
          <w:lang w:val="uk-UA"/>
        </w:rPr>
        <w:t>«</w:t>
      </w:r>
      <w:r>
        <w:rPr>
          <w:rFonts w:ascii="Times New Roman" w:hAnsi="Times New Roman" w:cs="Times New Roman"/>
          <w:sz w:val="28"/>
          <w:szCs w:val="28"/>
          <w:lang w:val="uk-UA"/>
        </w:rPr>
        <w:t>С</w:t>
      </w:r>
      <w:r w:rsidRPr="000F2D83">
        <w:rPr>
          <w:rFonts w:ascii="Times New Roman" w:hAnsi="Times New Roman" w:cs="Times New Roman"/>
          <w:sz w:val="28"/>
          <w:szCs w:val="28"/>
          <w:lang w:val="uk-UA"/>
        </w:rPr>
        <w:t xml:space="preserve">учасний стан та шляхи удосконалення аналізу готівки та коштів на банківських рахунках підприємства на прикладі </w:t>
      </w:r>
      <w:r w:rsidRPr="002A65E9">
        <w:rPr>
          <w:rFonts w:ascii="Times New Roman" w:hAnsi="Times New Roman" w:cs="Times New Roman"/>
          <w:sz w:val="28"/>
          <w:szCs w:val="28"/>
          <w:lang w:val="uk-UA"/>
        </w:rPr>
        <w:t>ТОВ «ЕЛЛІС»</w:t>
      </w:r>
      <w:r>
        <w:rPr>
          <w:rFonts w:ascii="Times New Roman" w:hAnsi="Times New Roman" w:cs="Times New Roman"/>
          <w:sz w:val="28"/>
          <w:szCs w:val="28"/>
          <w:lang w:val="uk-UA"/>
        </w:rPr>
        <w:t xml:space="preserve"> визна</w:t>
      </w:r>
      <w:r w:rsidRPr="0066651B">
        <w:rPr>
          <w:rFonts w:ascii="Times New Roman" w:hAnsi="Times New Roman" w:cs="Times New Roman"/>
          <w:sz w:val="28"/>
          <w:szCs w:val="28"/>
          <w:lang w:val="uk-UA"/>
        </w:rPr>
        <w:t>чено</w:t>
      </w:r>
      <w:r>
        <w:rPr>
          <w:rFonts w:ascii="Times New Roman" w:hAnsi="Times New Roman" w:cs="Times New Roman"/>
          <w:sz w:val="28"/>
          <w:szCs w:val="28"/>
          <w:lang w:val="uk-UA"/>
        </w:rPr>
        <w:t xml:space="preserve"> н</w:t>
      </w:r>
      <w:r w:rsidRPr="00363923">
        <w:rPr>
          <w:rFonts w:ascii="Times New Roman" w:hAnsi="Times New Roman" w:cs="Times New Roman"/>
          <w:sz w:val="28"/>
          <w:szCs w:val="28"/>
          <w:lang w:val="uk-UA"/>
        </w:rPr>
        <w:t xml:space="preserve">аукові основи, економічний зміст та завдання </w:t>
      </w:r>
      <w:r>
        <w:rPr>
          <w:rFonts w:ascii="Times New Roman" w:hAnsi="Times New Roman" w:cs="Times New Roman"/>
          <w:sz w:val="28"/>
          <w:szCs w:val="28"/>
          <w:lang w:val="uk-UA"/>
        </w:rPr>
        <w:t>аналіз</w:t>
      </w:r>
      <w:r w:rsidRPr="00363923">
        <w:rPr>
          <w:rFonts w:ascii="Times New Roman" w:hAnsi="Times New Roman" w:cs="Times New Roman"/>
          <w:sz w:val="28"/>
          <w:szCs w:val="28"/>
          <w:lang w:val="uk-UA"/>
        </w:rPr>
        <w:t>у готівки та грошових коштів на банківсь</w:t>
      </w:r>
      <w:r>
        <w:rPr>
          <w:rFonts w:ascii="Times New Roman" w:hAnsi="Times New Roman" w:cs="Times New Roman"/>
          <w:sz w:val="28"/>
          <w:szCs w:val="28"/>
          <w:lang w:val="uk-UA"/>
        </w:rPr>
        <w:t>ких рахунках підприємства; описано методологічні засади аналіз</w:t>
      </w:r>
      <w:r w:rsidRPr="00363923">
        <w:rPr>
          <w:rFonts w:ascii="Times New Roman" w:hAnsi="Times New Roman" w:cs="Times New Roman"/>
          <w:sz w:val="28"/>
          <w:szCs w:val="28"/>
          <w:lang w:val="uk-UA"/>
        </w:rPr>
        <w:t xml:space="preserve">у грошових </w:t>
      </w:r>
      <w:r>
        <w:rPr>
          <w:rFonts w:ascii="Times New Roman" w:hAnsi="Times New Roman" w:cs="Times New Roman"/>
          <w:sz w:val="28"/>
          <w:szCs w:val="28"/>
          <w:lang w:val="uk-UA"/>
        </w:rPr>
        <w:t>коштів на підприємстві; розглянуто практичні аспекти аналіз</w:t>
      </w:r>
      <w:r w:rsidRPr="00363923">
        <w:rPr>
          <w:rFonts w:ascii="Times New Roman" w:hAnsi="Times New Roman" w:cs="Times New Roman"/>
          <w:sz w:val="28"/>
          <w:szCs w:val="28"/>
          <w:lang w:val="uk-UA"/>
        </w:rPr>
        <w:t>у готівки та коштів на банківських рахунка</w:t>
      </w:r>
      <w:r>
        <w:rPr>
          <w:rFonts w:ascii="Times New Roman" w:hAnsi="Times New Roman" w:cs="Times New Roman"/>
          <w:sz w:val="28"/>
          <w:szCs w:val="28"/>
          <w:lang w:val="uk-UA"/>
        </w:rPr>
        <w:t xml:space="preserve">х </w:t>
      </w:r>
      <w:r w:rsidRPr="002A65E9">
        <w:rPr>
          <w:rFonts w:ascii="Times New Roman" w:hAnsi="Times New Roman" w:cs="Times New Roman"/>
          <w:sz w:val="28"/>
          <w:szCs w:val="28"/>
          <w:lang w:val="uk-UA"/>
        </w:rPr>
        <w:t>ТОВ «ЕЛЛІС»</w:t>
      </w:r>
      <w:r>
        <w:rPr>
          <w:rFonts w:ascii="Times New Roman" w:hAnsi="Times New Roman" w:cs="Times New Roman"/>
          <w:sz w:val="28"/>
          <w:szCs w:val="28"/>
          <w:lang w:val="uk-UA"/>
        </w:rPr>
        <w:t>; запропоновано шляхи удосконалення аналізу грошових коштів на підприємстві.</w:t>
      </w:r>
    </w:p>
    <w:p w:rsidR="00502425" w:rsidRDefault="00502425" w:rsidP="00502425">
      <w:pPr>
        <w:ind w:firstLine="709"/>
        <w:rPr>
          <w:rFonts w:ascii="Times New Roman" w:hAnsi="Times New Roman" w:cs="Times New Roman"/>
          <w:sz w:val="28"/>
          <w:szCs w:val="28"/>
          <w:lang w:val="uk-UA"/>
        </w:rPr>
      </w:pPr>
      <w:r>
        <w:rPr>
          <w:rFonts w:ascii="Times New Roman" w:hAnsi="Times New Roman" w:cs="Times New Roman"/>
          <w:sz w:val="28"/>
          <w:szCs w:val="28"/>
          <w:lang w:val="uk-UA"/>
        </w:rPr>
        <w:t>В</w:t>
      </w:r>
      <w:r w:rsidRPr="0066651B">
        <w:rPr>
          <w:rFonts w:ascii="Times New Roman" w:hAnsi="Times New Roman" w:cs="Times New Roman"/>
          <w:sz w:val="28"/>
          <w:szCs w:val="28"/>
          <w:lang w:val="uk-UA"/>
        </w:rPr>
        <w:t xml:space="preserve"> третьому розділі </w:t>
      </w:r>
      <w:r w:rsidRPr="000F2D83">
        <w:rPr>
          <w:rFonts w:ascii="Times New Roman" w:hAnsi="Times New Roman" w:cs="Times New Roman"/>
          <w:sz w:val="28"/>
          <w:szCs w:val="28"/>
          <w:lang w:val="uk-UA"/>
        </w:rPr>
        <w:t>«</w:t>
      </w:r>
      <w:r>
        <w:rPr>
          <w:rFonts w:ascii="Times New Roman" w:hAnsi="Times New Roman" w:cs="Times New Roman"/>
          <w:sz w:val="28"/>
          <w:szCs w:val="28"/>
          <w:lang w:val="uk-UA"/>
        </w:rPr>
        <w:t>С</w:t>
      </w:r>
      <w:r w:rsidRPr="000F2D83">
        <w:rPr>
          <w:rFonts w:ascii="Times New Roman" w:hAnsi="Times New Roman" w:cs="Times New Roman"/>
          <w:sz w:val="28"/>
          <w:szCs w:val="28"/>
          <w:lang w:val="uk-UA"/>
        </w:rPr>
        <w:t xml:space="preserve">учасний стан та шляхи удосконалення </w:t>
      </w:r>
      <w:r>
        <w:rPr>
          <w:rFonts w:ascii="Times New Roman" w:hAnsi="Times New Roman" w:cs="Times New Roman"/>
          <w:sz w:val="28"/>
          <w:szCs w:val="28"/>
          <w:lang w:val="uk-UA"/>
        </w:rPr>
        <w:t>аудит</w:t>
      </w:r>
      <w:r w:rsidRPr="000F2D83">
        <w:rPr>
          <w:rFonts w:ascii="Times New Roman" w:hAnsi="Times New Roman" w:cs="Times New Roman"/>
          <w:sz w:val="28"/>
          <w:szCs w:val="28"/>
          <w:lang w:val="uk-UA"/>
        </w:rPr>
        <w:t xml:space="preserve">у готівки та коштів на банківських рахунках підприємства на прикладі </w:t>
      </w:r>
      <w:r w:rsidRPr="002A65E9">
        <w:rPr>
          <w:rFonts w:ascii="Times New Roman" w:hAnsi="Times New Roman" w:cs="Times New Roman"/>
          <w:sz w:val="28"/>
          <w:szCs w:val="28"/>
          <w:lang w:val="uk-UA"/>
        </w:rPr>
        <w:t>ТОВ «ЕЛЛІС»</w:t>
      </w:r>
      <w:r>
        <w:rPr>
          <w:rFonts w:ascii="Times New Roman" w:hAnsi="Times New Roman" w:cs="Times New Roman"/>
          <w:sz w:val="28"/>
          <w:szCs w:val="28"/>
          <w:lang w:val="uk-UA"/>
        </w:rPr>
        <w:t xml:space="preserve"> охарактеризовано н</w:t>
      </w:r>
      <w:r w:rsidRPr="00363923">
        <w:rPr>
          <w:rFonts w:ascii="Times New Roman" w:hAnsi="Times New Roman" w:cs="Times New Roman"/>
          <w:sz w:val="28"/>
          <w:szCs w:val="28"/>
          <w:lang w:val="uk-UA"/>
        </w:rPr>
        <w:t xml:space="preserve">аукові основи, економічний зміст та завдання </w:t>
      </w:r>
      <w:r>
        <w:rPr>
          <w:rFonts w:ascii="Times New Roman" w:hAnsi="Times New Roman" w:cs="Times New Roman"/>
          <w:sz w:val="28"/>
          <w:szCs w:val="28"/>
          <w:lang w:val="uk-UA"/>
        </w:rPr>
        <w:t>аудит</w:t>
      </w:r>
      <w:r w:rsidRPr="00363923">
        <w:rPr>
          <w:rFonts w:ascii="Times New Roman" w:hAnsi="Times New Roman" w:cs="Times New Roman"/>
          <w:sz w:val="28"/>
          <w:szCs w:val="28"/>
          <w:lang w:val="uk-UA"/>
        </w:rPr>
        <w:t>у готівки та грошових коштів на банківсь</w:t>
      </w:r>
      <w:r>
        <w:rPr>
          <w:rFonts w:ascii="Times New Roman" w:hAnsi="Times New Roman" w:cs="Times New Roman"/>
          <w:sz w:val="28"/>
          <w:szCs w:val="28"/>
          <w:lang w:val="uk-UA"/>
        </w:rPr>
        <w:t>ких рахунках підприємства; досліджено методологічні засади аудит</w:t>
      </w:r>
      <w:r w:rsidRPr="00363923">
        <w:rPr>
          <w:rFonts w:ascii="Times New Roman" w:hAnsi="Times New Roman" w:cs="Times New Roman"/>
          <w:sz w:val="28"/>
          <w:szCs w:val="28"/>
          <w:lang w:val="uk-UA"/>
        </w:rPr>
        <w:t xml:space="preserve">у грошових </w:t>
      </w:r>
      <w:r>
        <w:rPr>
          <w:rFonts w:ascii="Times New Roman" w:hAnsi="Times New Roman" w:cs="Times New Roman"/>
          <w:sz w:val="28"/>
          <w:szCs w:val="28"/>
          <w:lang w:val="uk-UA"/>
        </w:rPr>
        <w:t>коштів на підприємстві; розкрито практичні аспекти аудит</w:t>
      </w:r>
      <w:r w:rsidRPr="00363923">
        <w:rPr>
          <w:rFonts w:ascii="Times New Roman" w:hAnsi="Times New Roman" w:cs="Times New Roman"/>
          <w:sz w:val="28"/>
          <w:szCs w:val="28"/>
          <w:lang w:val="uk-UA"/>
        </w:rPr>
        <w:t>у готівки та коштів на банківських рахунка</w:t>
      </w:r>
      <w:r>
        <w:rPr>
          <w:rFonts w:ascii="Times New Roman" w:hAnsi="Times New Roman" w:cs="Times New Roman"/>
          <w:sz w:val="28"/>
          <w:szCs w:val="28"/>
          <w:lang w:val="uk-UA"/>
        </w:rPr>
        <w:t>х ТОВ «ЕЛЛІС»; запропоновано шляхи удосконалення аудиту грошових коштів на підприємстві.</w:t>
      </w:r>
    </w:p>
    <w:p w:rsidR="00502425" w:rsidRPr="001F1CEE" w:rsidRDefault="00502425" w:rsidP="00502425">
      <w:pPr>
        <w:ind w:firstLine="709"/>
        <w:rPr>
          <w:rFonts w:ascii="Times New Roman" w:hAnsi="Times New Roman" w:cs="Times New Roman"/>
          <w:sz w:val="28"/>
          <w:szCs w:val="28"/>
          <w:lang w:val="uk-UA"/>
        </w:rPr>
      </w:pPr>
      <w:r w:rsidRPr="001F1CEE">
        <w:rPr>
          <w:rFonts w:ascii="Times New Roman" w:hAnsi="Times New Roman" w:cs="Times New Roman"/>
          <w:sz w:val="28"/>
          <w:szCs w:val="28"/>
          <w:lang w:val="uk-UA"/>
        </w:rPr>
        <w:t>Зміст магістерської дип</w:t>
      </w:r>
      <w:r>
        <w:rPr>
          <w:rFonts w:ascii="Times New Roman" w:hAnsi="Times New Roman" w:cs="Times New Roman"/>
          <w:sz w:val="28"/>
          <w:szCs w:val="28"/>
          <w:lang w:val="uk-UA"/>
        </w:rPr>
        <w:t>ломної роботи представлений на 160</w:t>
      </w:r>
      <w:r w:rsidRPr="001F1CEE">
        <w:rPr>
          <w:rFonts w:ascii="Times New Roman" w:hAnsi="Times New Roman" w:cs="Times New Roman"/>
          <w:sz w:val="28"/>
          <w:szCs w:val="28"/>
          <w:lang w:val="uk-UA"/>
        </w:rPr>
        <w:t xml:space="preserve"> сторінках комп’ютерного тексту. </w:t>
      </w:r>
      <w:r>
        <w:rPr>
          <w:rFonts w:ascii="Times New Roman" w:hAnsi="Times New Roman" w:cs="Times New Roman"/>
          <w:sz w:val="28"/>
          <w:szCs w:val="28"/>
          <w:lang w:val="uk-UA"/>
        </w:rPr>
        <w:t>Дипломна робота містить 11</w:t>
      </w:r>
      <w:r w:rsidRPr="00251AE5">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таблиць та 8</w:t>
      </w:r>
      <w:r w:rsidRPr="00251AE5">
        <w:rPr>
          <w:rFonts w:ascii="Times New Roman" w:hAnsi="Times New Roman" w:cs="Times New Roman"/>
          <w:sz w:val="28"/>
          <w:szCs w:val="28"/>
          <w:lang w:val="uk-UA"/>
        </w:rPr>
        <w:t xml:space="preserve"> рисунків.</w:t>
      </w:r>
      <w:r w:rsidRPr="001F1CEE">
        <w:rPr>
          <w:rFonts w:ascii="Times New Roman" w:hAnsi="Times New Roman" w:cs="Times New Roman"/>
          <w:sz w:val="28"/>
          <w:szCs w:val="28"/>
          <w:lang w:val="uk-UA"/>
        </w:rPr>
        <w:t xml:space="preserve"> Положення основного тексту роботи д</w:t>
      </w:r>
      <w:r>
        <w:rPr>
          <w:rFonts w:ascii="Times New Roman" w:hAnsi="Times New Roman" w:cs="Times New Roman"/>
          <w:sz w:val="28"/>
          <w:szCs w:val="28"/>
          <w:lang w:val="uk-UA"/>
        </w:rPr>
        <w:t>оповнює матеріал, викладений у 17</w:t>
      </w:r>
      <w:r w:rsidRPr="001F1CEE">
        <w:rPr>
          <w:rFonts w:ascii="Times New Roman" w:hAnsi="Times New Roman" w:cs="Times New Roman"/>
          <w:sz w:val="28"/>
          <w:szCs w:val="28"/>
          <w:lang w:val="uk-UA"/>
        </w:rPr>
        <w:t xml:space="preserve"> додатках. Спис</w:t>
      </w:r>
      <w:r>
        <w:rPr>
          <w:rFonts w:ascii="Times New Roman" w:hAnsi="Times New Roman" w:cs="Times New Roman"/>
          <w:sz w:val="28"/>
          <w:szCs w:val="28"/>
          <w:lang w:val="uk-UA"/>
        </w:rPr>
        <w:t>ок використаних джерел налічує 90 найменувань, представлених на 11</w:t>
      </w:r>
      <w:r w:rsidRPr="001F1CEE">
        <w:rPr>
          <w:rFonts w:ascii="Times New Roman" w:hAnsi="Times New Roman" w:cs="Times New Roman"/>
          <w:sz w:val="28"/>
          <w:szCs w:val="28"/>
          <w:lang w:val="uk-UA"/>
        </w:rPr>
        <w:t xml:space="preserve"> сторінках.</w:t>
      </w:r>
    </w:p>
    <w:p w:rsidR="00EA0D55" w:rsidRDefault="00502425" w:rsidP="00EA0D5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A0D55" w:rsidRDefault="00EA0D55" w:rsidP="00EA0D55">
      <w:pPr>
        <w:spacing w:after="120"/>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ТА ПРОПОЗИЦІЇ</w:t>
      </w:r>
    </w:p>
    <w:p w:rsidR="00EA0D55" w:rsidRDefault="00EA0D55" w:rsidP="00EA0D55">
      <w:pPr>
        <w:spacing w:after="120"/>
        <w:jc w:val="center"/>
        <w:rPr>
          <w:rFonts w:ascii="Times New Roman" w:hAnsi="Times New Roman" w:cs="Times New Roman"/>
          <w:b/>
          <w:sz w:val="28"/>
          <w:szCs w:val="28"/>
          <w:lang w:val="uk-UA"/>
        </w:rPr>
      </w:pPr>
    </w:p>
    <w:p w:rsidR="00EA0D55" w:rsidRDefault="00EA0D55" w:rsidP="00EA0D55">
      <w:pPr>
        <w:ind w:firstLine="709"/>
        <w:rPr>
          <w:rFonts w:ascii="Times New Roman" w:hAnsi="Times New Roman" w:cs="Times New Roman"/>
          <w:sz w:val="28"/>
          <w:szCs w:val="28"/>
          <w:lang w:val="uk-UA"/>
        </w:rPr>
      </w:pPr>
      <w:r w:rsidRPr="00813DD0">
        <w:rPr>
          <w:rFonts w:ascii="Times New Roman" w:hAnsi="Times New Roman" w:cs="Times New Roman"/>
          <w:sz w:val="28"/>
          <w:szCs w:val="28"/>
          <w:lang w:val="uk-UA"/>
        </w:rPr>
        <w:t xml:space="preserve">Становлення ринкової економіки в Україні, розвиток фінансово-господарських </w:t>
      </w:r>
      <w:proofErr w:type="spellStart"/>
      <w:r w:rsidRPr="00813DD0">
        <w:rPr>
          <w:rFonts w:ascii="Times New Roman" w:hAnsi="Times New Roman" w:cs="Times New Roman"/>
          <w:sz w:val="28"/>
          <w:szCs w:val="28"/>
          <w:lang w:val="uk-UA"/>
        </w:rPr>
        <w:t>зв’язків</w:t>
      </w:r>
      <w:proofErr w:type="spellEnd"/>
      <w:r w:rsidRPr="00813DD0">
        <w:rPr>
          <w:rFonts w:ascii="Times New Roman" w:hAnsi="Times New Roman" w:cs="Times New Roman"/>
          <w:sz w:val="28"/>
          <w:szCs w:val="28"/>
          <w:lang w:val="uk-UA"/>
        </w:rPr>
        <w:t xml:space="preserve"> між суб’єктами підприємницької діяльності, поява новітніх форм платіжних засобів, упровадження інформаційних технологій зумовили необхідність удосконалення обліку</w:t>
      </w:r>
      <w:r>
        <w:rPr>
          <w:rFonts w:ascii="Times New Roman" w:hAnsi="Times New Roman" w:cs="Times New Roman"/>
          <w:sz w:val="28"/>
          <w:szCs w:val="28"/>
          <w:lang w:val="uk-UA"/>
        </w:rPr>
        <w:t>, аналізу і аудиту підприємств. Р</w:t>
      </w:r>
      <w:r w:rsidRPr="00813DD0">
        <w:rPr>
          <w:rFonts w:ascii="Times New Roman" w:hAnsi="Times New Roman" w:cs="Times New Roman"/>
          <w:sz w:val="28"/>
          <w:szCs w:val="28"/>
          <w:lang w:val="uk-UA"/>
        </w:rPr>
        <w:t>еформування покликане адаптувати вітчизняну практику до вимог міжнародних стандартів та створити якісне інформаційне підґрунтя для прийняття управлінських рішень, спрямованих на забез</w:t>
      </w:r>
      <w:r>
        <w:rPr>
          <w:rFonts w:ascii="Times New Roman" w:hAnsi="Times New Roman" w:cs="Times New Roman"/>
          <w:sz w:val="28"/>
          <w:szCs w:val="28"/>
          <w:lang w:val="uk-UA"/>
        </w:rPr>
        <w:t>печення ліквідності підприємств</w:t>
      </w:r>
      <w:r w:rsidRPr="00813DD0">
        <w:rPr>
          <w:rFonts w:ascii="Times New Roman" w:hAnsi="Times New Roman" w:cs="Times New Roman"/>
          <w:sz w:val="28"/>
          <w:szCs w:val="28"/>
          <w:lang w:val="uk-UA"/>
        </w:rPr>
        <w:t xml:space="preserve"> в коротко - та довгостроковій перспективі. </w:t>
      </w:r>
    </w:p>
    <w:p w:rsidR="00EA0D55" w:rsidRDefault="00EA0D55" w:rsidP="00EA0D55">
      <w:pPr>
        <w:ind w:firstLine="709"/>
        <w:rPr>
          <w:rFonts w:ascii="Times New Roman" w:hAnsi="Times New Roman" w:cs="Times New Roman"/>
          <w:sz w:val="28"/>
          <w:szCs w:val="28"/>
          <w:lang w:val="uk-UA"/>
        </w:rPr>
      </w:pPr>
      <w:r w:rsidRPr="00813DD0">
        <w:rPr>
          <w:rFonts w:ascii="Times New Roman" w:hAnsi="Times New Roman" w:cs="Times New Roman"/>
          <w:sz w:val="28"/>
          <w:szCs w:val="28"/>
          <w:lang w:val="uk-UA"/>
        </w:rPr>
        <w:t>Саме грошові кошти</w:t>
      </w:r>
      <w:r>
        <w:rPr>
          <w:rFonts w:ascii="Times New Roman" w:hAnsi="Times New Roman" w:cs="Times New Roman"/>
          <w:sz w:val="28"/>
          <w:szCs w:val="28"/>
          <w:lang w:val="uk-UA"/>
        </w:rPr>
        <w:t xml:space="preserve"> – готівка та кошти на банківських рахунках підприємств</w:t>
      </w:r>
      <w:r w:rsidRPr="00813DD0">
        <w:rPr>
          <w:rFonts w:ascii="Times New Roman" w:hAnsi="Times New Roman" w:cs="Times New Roman"/>
          <w:sz w:val="28"/>
          <w:szCs w:val="28"/>
          <w:lang w:val="uk-UA"/>
        </w:rPr>
        <w:t>, як найважливіша ланка системи кругообігу ресурсів, формують базис для підвищення платоспроможності господарюючого суб’єкта.</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проведеного у дипломній роботі дослідження обліку, аналізу і аудиту готівки та коштів на банківських рахунках підприємства ТОВ «ЕЛЛІС» можна зробити висновки та підвести підсумки.</w:t>
      </w:r>
    </w:p>
    <w:p w:rsidR="00EA0D55" w:rsidRPr="00105BA8" w:rsidRDefault="00EA0D55" w:rsidP="00EA0D55">
      <w:pPr>
        <w:ind w:firstLine="709"/>
        <w:rPr>
          <w:rFonts w:ascii="Times New Roman" w:hAnsi="Times New Roman" w:cs="Times New Roman"/>
          <w:sz w:val="28"/>
          <w:szCs w:val="28"/>
          <w:lang w:val="uk-UA"/>
        </w:rPr>
      </w:pPr>
      <w:r w:rsidRPr="00105BA8">
        <w:rPr>
          <w:rFonts w:ascii="Times New Roman" w:hAnsi="Times New Roman" w:cs="Times New Roman"/>
          <w:sz w:val="28"/>
          <w:szCs w:val="28"/>
          <w:lang w:val="uk-UA"/>
        </w:rPr>
        <w:t>Встановлено</w:t>
      </w:r>
      <w:r>
        <w:rPr>
          <w:rFonts w:ascii="Times New Roman" w:hAnsi="Times New Roman" w:cs="Times New Roman"/>
          <w:sz w:val="28"/>
          <w:szCs w:val="28"/>
          <w:lang w:val="uk-UA"/>
        </w:rPr>
        <w:t xml:space="preserve"> наступне</w:t>
      </w:r>
      <w:r w:rsidRPr="00105BA8">
        <w:rPr>
          <w:rFonts w:ascii="Times New Roman" w:hAnsi="Times New Roman" w:cs="Times New Roman"/>
          <w:sz w:val="28"/>
          <w:szCs w:val="28"/>
          <w:lang w:val="uk-UA"/>
        </w:rPr>
        <w:t>, сучасний стан обліку готівки та коштів на банківських рахунках підприємства відіграє роль індикатора загальної діяльності, що пов’язана із його безпосереднім функціонуванням,  виокремленим осередком функціонуючої системи підприємства.</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Успішну</w:t>
      </w:r>
      <w:r w:rsidRPr="00FD7220">
        <w:rPr>
          <w:rFonts w:ascii="Times New Roman" w:hAnsi="Times New Roman" w:cs="Times New Roman"/>
          <w:sz w:val="28"/>
          <w:szCs w:val="28"/>
          <w:lang w:val="uk-UA"/>
        </w:rPr>
        <w:t xml:space="preserve"> виробничу діяльність підприємство може здійснювати лише при постійних зв'язках з іншими підприємствами з</w:t>
      </w:r>
      <w:r>
        <w:rPr>
          <w:rFonts w:ascii="Times New Roman" w:hAnsi="Times New Roman" w:cs="Times New Roman"/>
          <w:sz w:val="28"/>
          <w:szCs w:val="28"/>
          <w:lang w:val="uk-UA"/>
        </w:rPr>
        <w:t>а</w:t>
      </w:r>
      <w:r w:rsidRPr="00FD7220">
        <w:rPr>
          <w:rFonts w:ascii="Times New Roman" w:hAnsi="Times New Roman" w:cs="Times New Roman"/>
          <w:sz w:val="28"/>
          <w:szCs w:val="28"/>
          <w:lang w:val="uk-UA"/>
        </w:rPr>
        <w:t xml:space="preserve"> допомогою грошових коштів</w:t>
      </w:r>
      <w:r>
        <w:rPr>
          <w:rFonts w:ascii="Times New Roman" w:hAnsi="Times New Roman" w:cs="Times New Roman"/>
          <w:sz w:val="28"/>
          <w:szCs w:val="28"/>
          <w:lang w:val="uk-UA"/>
        </w:rPr>
        <w:t>, а саме готівки та коштів на банківських рахунках. Загалом, п</w:t>
      </w:r>
      <w:r w:rsidRPr="00B0588B">
        <w:rPr>
          <w:rFonts w:ascii="Times New Roman" w:hAnsi="Times New Roman" w:cs="Times New Roman"/>
          <w:sz w:val="28"/>
          <w:szCs w:val="28"/>
          <w:lang w:val="uk-UA"/>
        </w:rPr>
        <w:t xml:space="preserve">роаналізувавши поняття «грошові кошти», </w:t>
      </w:r>
      <w:r>
        <w:rPr>
          <w:rFonts w:ascii="Times New Roman" w:hAnsi="Times New Roman" w:cs="Times New Roman"/>
          <w:sz w:val="28"/>
          <w:szCs w:val="28"/>
          <w:lang w:val="uk-UA"/>
        </w:rPr>
        <w:t xml:space="preserve">можна зробити </w:t>
      </w:r>
      <w:r w:rsidRPr="00B0588B">
        <w:rPr>
          <w:rFonts w:ascii="Times New Roman" w:hAnsi="Times New Roman" w:cs="Times New Roman"/>
          <w:sz w:val="28"/>
          <w:szCs w:val="28"/>
          <w:lang w:val="uk-UA"/>
        </w:rPr>
        <w:t>вис</w:t>
      </w:r>
      <w:r>
        <w:rPr>
          <w:rFonts w:ascii="Times New Roman" w:hAnsi="Times New Roman" w:cs="Times New Roman"/>
          <w:sz w:val="28"/>
          <w:szCs w:val="28"/>
          <w:lang w:val="uk-UA"/>
        </w:rPr>
        <w:t>новок</w:t>
      </w:r>
      <w:r w:rsidRPr="00B0588B">
        <w:rPr>
          <w:rFonts w:ascii="Times New Roman" w:hAnsi="Times New Roman" w:cs="Times New Roman"/>
          <w:sz w:val="28"/>
          <w:szCs w:val="28"/>
          <w:lang w:val="uk-UA"/>
        </w:rPr>
        <w:t>, що</w:t>
      </w:r>
      <w:r>
        <w:rPr>
          <w:rFonts w:ascii="Times New Roman" w:hAnsi="Times New Roman" w:cs="Times New Roman"/>
          <w:sz w:val="28"/>
          <w:szCs w:val="28"/>
          <w:lang w:val="uk-UA"/>
        </w:rPr>
        <w:t xml:space="preserve"> </w:t>
      </w:r>
      <w:r w:rsidRPr="00B0588B">
        <w:rPr>
          <w:rFonts w:ascii="Times New Roman" w:hAnsi="Times New Roman" w:cs="Times New Roman"/>
          <w:sz w:val="28"/>
          <w:szCs w:val="28"/>
          <w:lang w:val="uk-UA"/>
        </w:rPr>
        <w:t xml:space="preserve">грошові кошти – </w:t>
      </w:r>
      <w:r>
        <w:rPr>
          <w:rFonts w:ascii="Times New Roman" w:hAnsi="Times New Roman" w:cs="Times New Roman"/>
          <w:sz w:val="28"/>
          <w:szCs w:val="28"/>
          <w:lang w:val="uk-UA"/>
        </w:rPr>
        <w:t>це поняття бухгалтерського обліку, яке відображає активи підприємства та постає у формі готівки в касі та коштів</w:t>
      </w:r>
      <w:r w:rsidRPr="00B0588B">
        <w:rPr>
          <w:rFonts w:ascii="Times New Roman" w:hAnsi="Times New Roman" w:cs="Times New Roman"/>
          <w:sz w:val="28"/>
          <w:szCs w:val="28"/>
          <w:lang w:val="uk-UA"/>
        </w:rPr>
        <w:t xml:space="preserve"> на пот</w:t>
      </w:r>
      <w:r>
        <w:rPr>
          <w:rFonts w:ascii="Times New Roman" w:hAnsi="Times New Roman" w:cs="Times New Roman"/>
          <w:sz w:val="28"/>
          <w:szCs w:val="28"/>
          <w:lang w:val="uk-UA"/>
        </w:rPr>
        <w:t>очних та інших банківських рахунках підприємства, що в свою чергу, може бути використано</w:t>
      </w:r>
      <w:r w:rsidRPr="00B0588B">
        <w:rPr>
          <w:rFonts w:ascii="Times New Roman" w:hAnsi="Times New Roman" w:cs="Times New Roman"/>
          <w:sz w:val="28"/>
          <w:szCs w:val="28"/>
          <w:lang w:val="uk-UA"/>
        </w:rPr>
        <w:t xml:space="preserve"> господарюючим суб’єктом упродовж будь-якого моменту часу для розрахунків під час здійснення господарських операцій.</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д</w:t>
      </w:r>
      <w:r w:rsidRPr="00C90129">
        <w:rPr>
          <w:rFonts w:ascii="Times New Roman" w:hAnsi="Times New Roman" w:cs="Times New Roman"/>
          <w:sz w:val="28"/>
          <w:szCs w:val="28"/>
          <w:lang w:val="uk-UA"/>
        </w:rPr>
        <w:t xml:space="preserve">ля забезпечення достовірної і точної інформації про </w:t>
      </w:r>
      <w:r>
        <w:rPr>
          <w:rFonts w:ascii="Times New Roman" w:hAnsi="Times New Roman" w:cs="Times New Roman"/>
          <w:sz w:val="28"/>
          <w:szCs w:val="28"/>
          <w:lang w:val="uk-UA"/>
        </w:rPr>
        <w:t>грошові кошти, а саме готівку та кошти на банківських рахунках підприємства,</w:t>
      </w:r>
      <w:r w:rsidRPr="00C90129">
        <w:rPr>
          <w:rFonts w:ascii="Times New Roman" w:hAnsi="Times New Roman" w:cs="Times New Roman"/>
          <w:sz w:val="28"/>
          <w:szCs w:val="28"/>
          <w:lang w:val="uk-UA"/>
        </w:rPr>
        <w:t xml:space="preserve"> необхідно забезпечити їх чіткий, своєчасний та повний облік, тому основними завданнями бухгалтерського о</w:t>
      </w:r>
      <w:r>
        <w:rPr>
          <w:rFonts w:ascii="Times New Roman" w:hAnsi="Times New Roman" w:cs="Times New Roman"/>
          <w:sz w:val="28"/>
          <w:szCs w:val="28"/>
          <w:lang w:val="uk-UA"/>
        </w:rPr>
        <w:t>бліку грошових коштів є</w:t>
      </w:r>
      <w:r w:rsidRPr="00C90129">
        <w:rPr>
          <w:rFonts w:ascii="Times New Roman" w:hAnsi="Times New Roman" w:cs="Times New Roman"/>
          <w:sz w:val="28"/>
          <w:szCs w:val="28"/>
          <w:lang w:val="uk-UA"/>
        </w:rPr>
        <w:t xml:space="preserve">: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507B7">
        <w:rPr>
          <w:rFonts w:ascii="Times New Roman" w:hAnsi="Times New Roman" w:cs="Times New Roman"/>
          <w:sz w:val="28"/>
          <w:szCs w:val="28"/>
          <w:lang w:val="uk-UA"/>
        </w:rPr>
        <w:t xml:space="preserve">правильна організація, своєчасне виконання операцій з грошовими коштами за безготівковими і готівковими розрахунками;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507B7">
        <w:rPr>
          <w:rFonts w:ascii="Times New Roman" w:hAnsi="Times New Roman" w:cs="Times New Roman"/>
          <w:sz w:val="28"/>
          <w:szCs w:val="28"/>
          <w:lang w:val="uk-UA"/>
        </w:rPr>
        <w:t xml:space="preserve">своєчасне та правильне документальне оформлення операцій з руху грошових коштів;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507B7">
        <w:rPr>
          <w:rFonts w:ascii="Times New Roman" w:hAnsi="Times New Roman" w:cs="Times New Roman"/>
          <w:sz w:val="28"/>
          <w:szCs w:val="28"/>
          <w:lang w:val="uk-UA"/>
        </w:rPr>
        <w:t>забезпечення зберігання і контроль за дотриманням касової і розрахункової дисципліни;</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507B7">
        <w:rPr>
          <w:rFonts w:ascii="Times New Roman" w:hAnsi="Times New Roman" w:cs="Times New Roman"/>
          <w:sz w:val="28"/>
          <w:szCs w:val="28"/>
          <w:lang w:val="uk-UA"/>
        </w:rPr>
        <w:t xml:space="preserve">своєчасне проведення інвентаризації грошових коштів та відображення її результатів в обліку;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507B7">
        <w:rPr>
          <w:rFonts w:ascii="Times New Roman" w:hAnsi="Times New Roman" w:cs="Times New Roman"/>
          <w:sz w:val="28"/>
          <w:szCs w:val="28"/>
          <w:lang w:val="uk-UA"/>
        </w:rPr>
        <w:t xml:space="preserve">своєчасне і повне відображення в документах і регістрах бухгалтерського обліку руху коштів у касі підприємства і на рахунках у банку; </w:t>
      </w:r>
    </w:p>
    <w:p w:rsidR="00EA0D55" w:rsidRPr="005507B7"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507B7">
        <w:rPr>
          <w:rFonts w:ascii="Times New Roman" w:hAnsi="Times New Roman" w:cs="Times New Roman"/>
          <w:sz w:val="28"/>
          <w:szCs w:val="28"/>
          <w:lang w:val="uk-UA"/>
        </w:rPr>
        <w:t>суворе дотримання встановлених правил ведення касових операцій і здійснення розрахунків між суб’єктами господарської діяльності.</w:t>
      </w:r>
    </w:p>
    <w:p w:rsidR="00EA0D55" w:rsidRDefault="00EA0D55" w:rsidP="00EA0D55">
      <w:pPr>
        <w:ind w:firstLine="709"/>
        <w:rPr>
          <w:rFonts w:ascii="Times New Roman" w:hAnsi="Times New Roman" w:cs="Times New Roman"/>
          <w:sz w:val="28"/>
          <w:szCs w:val="28"/>
          <w:lang w:val="uk-UA"/>
        </w:rPr>
      </w:pPr>
      <w:r w:rsidRPr="00C41C69">
        <w:rPr>
          <w:rFonts w:ascii="Times New Roman" w:hAnsi="Times New Roman" w:cs="Times New Roman"/>
          <w:sz w:val="28"/>
          <w:szCs w:val="28"/>
          <w:lang w:val="uk-UA"/>
        </w:rPr>
        <w:t xml:space="preserve">Як один із найзначніших та найважливіших об’єктів діяльності підприємства, грошові кошти перш за все потребують правильної організації обліку і формування звітності. Процес здійснення операцій з грошовими коштами не може бути хаотичним процесом, адже він регулюється і контролюється державою на основі відповідних законів, постанов, наказів, інструкцій, положень, методичних матеріалів з обліку і звітності, національних положень (стандартів) бухгалтерського обліку. </w:t>
      </w:r>
    </w:p>
    <w:p w:rsidR="00EA0D55" w:rsidRDefault="00EA0D55" w:rsidP="00EA0D55">
      <w:pPr>
        <w:ind w:firstLine="709"/>
        <w:rPr>
          <w:rFonts w:ascii="Times New Roman" w:hAnsi="Times New Roman" w:cs="Times New Roman"/>
          <w:sz w:val="28"/>
          <w:szCs w:val="28"/>
          <w:lang w:val="uk-UA"/>
        </w:rPr>
      </w:pPr>
      <w:r w:rsidRPr="0053798A">
        <w:rPr>
          <w:rFonts w:ascii="Times New Roman" w:hAnsi="Times New Roman" w:cs="Times New Roman"/>
          <w:sz w:val="28"/>
          <w:szCs w:val="28"/>
          <w:lang w:val="uk-UA"/>
        </w:rPr>
        <w:t>В процесі організації обліку гр</w:t>
      </w:r>
      <w:r>
        <w:rPr>
          <w:rFonts w:ascii="Times New Roman" w:hAnsi="Times New Roman" w:cs="Times New Roman"/>
          <w:sz w:val="28"/>
          <w:szCs w:val="28"/>
          <w:lang w:val="uk-UA"/>
        </w:rPr>
        <w:t>ошових коштів виділені так</w:t>
      </w:r>
      <w:r w:rsidRPr="0053798A">
        <w:rPr>
          <w:rFonts w:ascii="Times New Roman" w:hAnsi="Times New Roman" w:cs="Times New Roman"/>
          <w:sz w:val="28"/>
          <w:szCs w:val="28"/>
          <w:lang w:val="uk-UA"/>
        </w:rPr>
        <w:t>і основні етапи:</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5507B7">
        <w:rPr>
          <w:rFonts w:ascii="Times New Roman" w:hAnsi="Times New Roman" w:cs="Times New Roman"/>
          <w:sz w:val="28"/>
          <w:szCs w:val="28"/>
          <w:lang w:val="uk-UA"/>
        </w:rPr>
        <w:t>первинний облік – фіксується в документах (типова форма КО</w:t>
      </w:r>
      <w:r w:rsidRPr="005507B7">
        <w:rPr>
          <w:rFonts w:ascii="Times New Roman" w:eastAsia="MS Mincho" w:hAnsi="MS Mincho" w:cs="Times New Roman"/>
          <w:sz w:val="28"/>
          <w:szCs w:val="28"/>
          <w:lang w:val="uk-UA"/>
        </w:rPr>
        <w:t>‑</w:t>
      </w:r>
      <w:r w:rsidRPr="005507B7">
        <w:rPr>
          <w:rFonts w:ascii="Times New Roman" w:hAnsi="Times New Roman" w:cs="Times New Roman"/>
          <w:sz w:val="28"/>
          <w:szCs w:val="28"/>
          <w:lang w:val="uk-UA"/>
        </w:rPr>
        <w:t>1, КО</w:t>
      </w:r>
      <w:r w:rsidRPr="005507B7">
        <w:rPr>
          <w:rFonts w:ascii="Times New Roman" w:eastAsia="MS Mincho" w:hAnsi="Times New Roman" w:cs="Times New Roman"/>
          <w:sz w:val="28"/>
          <w:szCs w:val="28"/>
          <w:lang w:val="uk-UA"/>
        </w:rPr>
        <w:t>-2</w:t>
      </w:r>
      <w:r w:rsidRPr="005507B7">
        <w:rPr>
          <w:rFonts w:ascii="Times New Roman" w:hAnsi="Times New Roman" w:cs="Times New Roman"/>
          <w:sz w:val="28"/>
          <w:szCs w:val="28"/>
          <w:lang w:val="uk-UA"/>
        </w:rPr>
        <w:t>, КО</w:t>
      </w:r>
      <w:r w:rsidRPr="005507B7">
        <w:rPr>
          <w:rFonts w:ascii="Times New Roman" w:eastAsia="MS Mincho" w:hAnsi="Times New Roman" w:cs="Times New Roman"/>
          <w:sz w:val="28"/>
          <w:szCs w:val="28"/>
          <w:lang w:val="uk-UA"/>
        </w:rPr>
        <w:t>-</w:t>
      </w:r>
      <w:r w:rsidRPr="005507B7">
        <w:rPr>
          <w:rFonts w:ascii="Times New Roman" w:hAnsi="Times New Roman" w:cs="Times New Roman"/>
          <w:sz w:val="28"/>
          <w:szCs w:val="28"/>
          <w:lang w:val="uk-UA"/>
        </w:rPr>
        <w:t>3, КО</w:t>
      </w:r>
      <w:r w:rsidRPr="005507B7">
        <w:rPr>
          <w:rFonts w:ascii="Times New Roman" w:eastAsia="MS Mincho" w:hAnsi="Times New Roman" w:cs="Times New Roman"/>
          <w:sz w:val="28"/>
          <w:szCs w:val="28"/>
          <w:lang w:val="uk-UA"/>
        </w:rPr>
        <w:t>-</w:t>
      </w:r>
      <w:r w:rsidRPr="005507B7">
        <w:rPr>
          <w:rFonts w:ascii="Times New Roman" w:hAnsi="Times New Roman" w:cs="Times New Roman"/>
          <w:sz w:val="28"/>
          <w:szCs w:val="28"/>
          <w:lang w:val="uk-UA"/>
        </w:rPr>
        <w:t>3а, КО-4, КО</w:t>
      </w:r>
      <w:r w:rsidRPr="005507B7">
        <w:rPr>
          <w:rFonts w:ascii="Times New Roman" w:eastAsia="MS Mincho" w:hAnsi="Times New Roman" w:cs="Times New Roman"/>
          <w:sz w:val="28"/>
          <w:szCs w:val="28"/>
          <w:lang w:val="uk-UA"/>
        </w:rPr>
        <w:t>-</w:t>
      </w:r>
      <w:r w:rsidRPr="005507B7">
        <w:rPr>
          <w:rFonts w:ascii="Times New Roman" w:hAnsi="Times New Roman" w:cs="Times New Roman"/>
          <w:sz w:val="28"/>
          <w:szCs w:val="28"/>
          <w:lang w:val="uk-UA"/>
        </w:rPr>
        <w:t>5, платіжне доручення, виписки банку);</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5507B7">
        <w:rPr>
          <w:rFonts w:ascii="Times New Roman" w:hAnsi="Times New Roman" w:cs="Times New Roman"/>
          <w:sz w:val="28"/>
          <w:szCs w:val="28"/>
          <w:lang w:val="uk-UA"/>
        </w:rPr>
        <w:t xml:space="preserve">поточний облік – аналітичний і синтетичний, фіксується в облікових регістрах (Журнал 1 і відомості 1.1, 1.2, 1.3); </w:t>
      </w:r>
    </w:p>
    <w:p w:rsidR="00EA0D55" w:rsidRPr="005507B7"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5507B7">
        <w:rPr>
          <w:rFonts w:ascii="Times New Roman" w:hAnsi="Times New Roman" w:cs="Times New Roman"/>
          <w:sz w:val="28"/>
          <w:szCs w:val="28"/>
          <w:lang w:val="uk-UA"/>
        </w:rPr>
        <w:t>зведений, узагальнюючий  –  синтетичний облік та звітність.</w:t>
      </w:r>
    </w:p>
    <w:p w:rsidR="00EA0D55" w:rsidRPr="00C41C69"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Узагальнення інформації</w:t>
      </w:r>
      <w:r w:rsidRPr="0041461F">
        <w:rPr>
          <w:rFonts w:ascii="Times New Roman" w:hAnsi="Times New Roman" w:cs="Times New Roman"/>
          <w:sz w:val="28"/>
          <w:szCs w:val="28"/>
          <w:lang w:val="uk-UA"/>
        </w:rPr>
        <w:t xml:space="preserve"> про наявність і рух грошових коштів (у національній та іноземній валюті в касах, на поточних, валютних та інших рахунках у банках), грошових документів (у національній та іноземній валюті), які знаходяться в касі підприємства та коштів у дорозі здійснюється в Журналі 1 і Відомостях</w:t>
      </w:r>
      <w:r>
        <w:rPr>
          <w:rFonts w:ascii="Times New Roman" w:hAnsi="Times New Roman" w:cs="Times New Roman"/>
          <w:sz w:val="28"/>
          <w:szCs w:val="28"/>
          <w:lang w:val="uk-UA"/>
        </w:rPr>
        <w:t xml:space="preserve"> до цього Журналу 1.1, 1.2, 1.3.</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Також встановлено для зведеного синтетичного обліку що і</w:t>
      </w:r>
      <w:r w:rsidRPr="002805AD">
        <w:rPr>
          <w:rFonts w:ascii="Times New Roman" w:hAnsi="Times New Roman" w:cs="Times New Roman"/>
          <w:sz w:val="28"/>
          <w:szCs w:val="28"/>
          <w:lang w:val="uk-UA"/>
        </w:rPr>
        <w:t>нформація про грошові кошти відображається у таких формах фінансової звітності, як Форма № 1 «Баланс», стаття «Гроші та їх еквіваленти», код рядка – 1165; Форма № 3 «Звіт про рух грошових коштів», стаття «Залишок коштів на початок року», код рядка – 3405; стаття «Залишок коштів на кінець року», код рядка – 3415; стаття «Вплив зміни валютних курсів на залишок коштів», код рядка – 3410; Форма № 5 «Примітки до річної фінансової звітності», розділ VI «Грошові кошти».</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Для визначення практичних аспектів обліку готівки та коштів на банківських рахунках підприємства було розглянуто організаційно-економічну характеристику ТОВ «ЕЛЛІС</w:t>
      </w:r>
      <w:r w:rsidRPr="00346111">
        <w:rPr>
          <w:rFonts w:ascii="Times New Roman" w:hAnsi="Times New Roman" w:cs="Times New Roman"/>
          <w:sz w:val="28"/>
          <w:szCs w:val="28"/>
          <w:lang w:val="uk-UA"/>
        </w:rPr>
        <w:t>»</w:t>
      </w:r>
      <w:r>
        <w:rPr>
          <w:rFonts w:ascii="Times New Roman" w:hAnsi="Times New Roman" w:cs="Times New Roman"/>
          <w:sz w:val="28"/>
          <w:szCs w:val="28"/>
          <w:lang w:val="uk-UA"/>
        </w:rPr>
        <w:t>, проаналізовано дані щодо</w:t>
      </w:r>
      <w:r w:rsidRPr="00360891">
        <w:rPr>
          <w:rFonts w:ascii="Times New Roman" w:hAnsi="Times New Roman" w:cs="Times New Roman"/>
          <w:sz w:val="28"/>
          <w:szCs w:val="28"/>
          <w:lang w:val="uk-UA"/>
        </w:rPr>
        <w:t xml:space="preserve"> організації бухгалтерського обліку </w:t>
      </w:r>
      <w:r>
        <w:rPr>
          <w:rFonts w:ascii="Times New Roman" w:hAnsi="Times New Roman" w:cs="Times New Roman"/>
          <w:sz w:val="28"/>
          <w:szCs w:val="28"/>
          <w:lang w:val="uk-UA"/>
        </w:rPr>
        <w:t xml:space="preserve">та ведення первинної документації </w:t>
      </w:r>
      <w:r w:rsidRPr="00360891">
        <w:rPr>
          <w:rFonts w:ascii="Times New Roman" w:hAnsi="Times New Roman" w:cs="Times New Roman"/>
          <w:sz w:val="28"/>
          <w:szCs w:val="28"/>
          <w:lang w:val="uk-UA"/>
        </w:rPr>
        <w:t>на підприємстві</w:t>
      </w:r>
      <w:r>
        <w:rPr>
          <w:rFonts w:ascii="Times New Roman" w:hAnsi="Times New Roman" w:cs="Times New Roman"/>
          <w:sz w:val="28"/>
          <w:szCs w:val="28"/>
          <w:lang w:val="uk-UA"/>
        </w:rPr>
        <w:t xml:space="preserve">. </w:t>
      </w:r>
    </w:p>
    <w:p w:rsidR="00EA0D55" w:rsidRDefault="00EA0D55" w:rsidP="00EA0D55">
      <w:pPr>
        <w:ind w:firstLine="709"/>
        <w:rPr>
          <w:rFonts w:ascii="Times New Roman" w:hAnsi="Times New Roman" w:cs="Times New Roman"/>
          <w:sz w:val="28"/>
          <w:szCs w:val="28"/>
          <w:lang w:val="uk-UA"/>
        </w:rPr>
      </w:pPr>
      <w:r w:rsidRPr="00A639E5">
        <w:rPr>
          <w:rFonts w:ascii="Times New Roman" w:hAnsi="Times New Roman" w:cs="Times New Roman"/>
          <w:sz w:val="28"/>
          <w:szCs w:val="28"/>
          <w:lang w:val="uk-UA"/>
        </w:rPr>
        <w:t xml:space="preserve">При розгляді первинної документації </w:t>
      </w:r>
      <w:r>
        <w:rPr>
          <w:rFonts w:ascii="Times New Roman" w:hAnsi="Times New Roman" w:cs="Times New Roman"/>
          <w:sz w:val="28"/>
          <w:szCs w:val="28"/>
          <w:lang w:val="uk-UA"/>
        </w:rPr>
        <w:t xml:space="preserve">підприємства виокремився </w:t>
      </w:r>
      <w:r w:rsidRPr="00A639E5">
        <w:rPr>
          <w:rFonts w:ascii="Times New Roman" w:hAnsi="Times New Roman" w:cs="Times New Roman"/>
          <w:sz w:val="28"/>
          <w:szCs w:val="28"/>
          <w:lang w:val="uk-UA"/>
        </w:rPr>
        <w:t>перелік</w:t>
      </w:r>
      <w:r>
        <w:rPr>
          <w:rFonts w:ascii="Times New Roman" w:hAnsi="Times New Roman" w:cs="Times New Roman"/>
          <w:sz w:val="28"/>
          <w:szCs w:val="28"/>
          <w:lang w:val="uk-UA"/>
        </w:rPr>
        <w:t xml:space="preserve"> документів, які застосовуються при обліку готівки та коштів на банківських рахунках підприємства. До </w:t>
      </w:r>
      <w:r w:rsidRPr="00A639E5">
        <w:rPr>
          <w:rFonts w:ascii="Times New Roman" w:hAnsi="Times New Roman" w:cs="Times New Roman"/>
          <w:sz w:val="28"/>
          <w:szCs w:val="28"/>
          <w:lang w:val="uk-UA"/>
        </w:rPr>
        <w:t>типови</w:t>
      </w:r>
      <w:r>
        <w:rPr>
          <w:rFonts w:ascii="Times New Roman" w:hAnsi="Times New Roman" w:cs="Times New Roman"/>
          <w:sz w:val="28"/>
          <w:szCs w:val="28"/>
          <w:lang w:val="uk-UA"/>
        </w:rPr>
        <w:t>х форм документів первинного, поточного та зведеного обліку відносяться:</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журнал реєстрації прибуткових і видаткових касових документів;</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касова книга;</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касовий звіт з прикладеними документами;</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журнал реєстрації платіжних доручень;</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виписки банку по рахунках у банку;</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договір про розрахунково-касове обслуговування;</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розрахунок встановлення ліміту залишку готівки в касі;</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акт про результати інвентаризації наявних коштів;</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інвентаризаційний опис цінних паперів, бланків документів суворої звітності;</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розрахункові квитанції;</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довідка про використані розрахункові книжки;</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звіт про використання реєстраторів розрахункових операцій;</w:t>
      </w:r>
    </w:p>
    <w:p w:rsidR="00EA0D55" w:rsidRPr="00B73E26"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облікові регістри за рахунками 30, 31.</w:t>
      </w:r>
    </w:p>
    <w:p w:rsidR="00EA0D55" w:rsidRDefault="00EA0D55" w:rsidP="00EA0D55">
      <w:pPr>
        <w:ind w:firstLine="709"/>
        <w:rPr>
          <w:rFonts w:ascii="Times New Roman" w:hAnsi="Times New Roman" w:cs="Times New Roman"/>
          <w:sz w:val="28"/>
          <w:szCs w:val="28"/>
          <w:lang w:val="uk-UA"/>
        </w:rPr>
      </w:pPr>
      <w:r w:rsidRPr="0030583F">
        <w:rPr>
          <w:rFonts w:ascii="Times New Roman" w:hAnsi="Times New Roman" w:cs="Times New Roman"/>
          <w:sz w:val="28"/>
          <w:szCs w:val="28"/>
          <w:lang w:val="uk-UA"/>
        </w:rPr>
        <w:t>Аналізуючи побудову обліку готівки та коштів на банківських рахунках підприємства, слід зазначити, що облік операцій з грошовими коштами ведеться відповідно до законодавства. В процесі організації обліку грошових коштів на підприємстві, як було з’ясовано, не використовується система «Клієнт-Банк». Всі розрахунки підприємства із зовнішніми контрагентами та державними органами здійснюються у безготівкової формі. Виплата заробітної плати на підприємстві та розрахунки з підзвітними особами здійснюються через касу підприємства. Таким чином, в цілях удосконалення організації обліку грошових коштів на підприємстві запропоновано використовувати систему «Клієнт-Банк».</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Встановлено, що с</w:t>
      </w:r>
      <w:r w:rsidRPr="007113C3">
        <w:rPr>
          <w:rFonts w:ascii="Times New Roman" w:hAnsi="Times New Roman" w:cs="Times New Roman"/>
          <w:sz w:val="28"/>
          <w:szCs w:val="28"/>
          <w:lang w:val="uk-UA"/>
        </w:rPr>
        <w:t xml:space="preserve">учасний стан </w:t>
      </w:r>
      <w:r>
        <w:rPr>
          <w:rFonts w:ascii="Times New Roman" w:hAnsi="Times New Roman" w:cs="Times New Roman"/>
          <w:sz w:val="28"/>
          <w:szCs w:val="28"/>
          <w:lang w:val="uk-UA"/>
        </w:rPr>
        <w:t xml:space="preserve">процесу </w:t>
      </w:r>
      <w:r w:rsidRPr="00D61CF2">
        <w:rPr>
          <w:rFonts w:ascii="Times New Roman" w:hAnsi="Times New Roman" w:cs="Times New Roman"/>
          <w:sz w:val="28"/>
          <w:szCs w:val="28"/>
          <w:lang w:val="uk-UA"/>
        </w:rPr>
        <w:t>аналізу готівки та коштів на банківських рахунках підприємства</w:t>
      </w:r>
      <w:r>
        <w:rPr>
          <w:rFonts w:ascii="Times New Roman" w:hAnsi="Times New Roman" w:cs="Times New Roman"/>
          <w:sz w:val="28"/>
          <w:szCs w:val="28"/>
          <w:lang w:val="uk-UA"/>
        </w:rPr>
        <w:t xml:space="preserve"> </w:t>
      </w:r>
      <w:r w:rsidRPr="007113C3">
        <w:rPr>
          <w:rFonts w:ascii="Times New Roman" w:hAnsi="Times New Roman" w:cs="Times New Roman"/>
          <w:sz w:val="28"/>
          <w:szCs w:val="28"/>
          <w:lang w:val="uk-UA"/>
        </w:rPr>
        <w:t>характеризується такими негативними рисами, як криза платежів, погіршення платоспроможності підприємств, значний розмір заборгованості підприємств перед партнерами, державою і своїми прац</w:t>
      </w:r>
      <w:r>
        <w:rPr>
          <w:rFonts w:ascii="Times New Roman" w:hAnsi="Times New Roman" w:cs="Times New Roman"/>
          <w:sz w:val="28"/>
          <w:szCs w:val="28"/>
          <w:lang w:val="uk-UA"/>
        </w:rPr>
        <w:t xml:space="preserve">івниками. Одна з причин цього – </w:t>
      </w:r>
      <w:r w:rsidRPr="007113C3">
        <w:rPr>
          <w:rFonts w:ascii="Times New Roman" w:hAnsi="Times New Roman" w:cs="Times New Roman"/>
          <w:sz w:val="28"/>
          <w:szCs w:val="28"/>
          <w:lang w:val="uk-UA"/>
        </w:rPr>
        <w:t xml:space="preserve">недостатнє володіння керівництвом методами управління грошовими коштами підприємства.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Доведено, о</w:t>
      </w:r>
      <w:r w:rsidRPr="000C48EE">
        <w:rPr>
          <w:rFonts w:ascii="Times New Roman" w:hAnsi="Times New Roman" w:cs="Times New Roman"/>
          <w:sz w:val="28"/>
          <w:szCs w:val="28"/>
          <w:lang w:val="uk-UA"/>
        </w:rPr>
        <w:t>днією з основних умов фінансової стійкості та стабільності підприємства є надходження грошей, які забезпечують покриття його зобов'язань. При цьому відсутність мінімального запасу грошей свідчить про серйозні фінансові труднощі, а надмірна їх величина вказує на те, що підприємство зазнає збитків, пов'язаних з інфляцією та знеціненням грошей, а також утраченою можливістю їх вигідного розміщення і отримання додаткового</w:t>
      </w:r>
      <w:r>
        <w:rPr>
          <w:rFonts w:ascii="Times New Roman" w:hAnsi="Times New Roman" w:cs="Times New Roman"/>
          <w:sz w:val="28"/>
          <w:szCs w:val="28"/>
          <w:lang w:val="uk-UA"/>
        </w:rPr>
        <w:t xml:space="preserve"> доходу. У зв'язку з цим виникла</w:t>
      </w:r>
      <w:r w:rsidRPr="000C48EE">
        <w:rPr>
          <w:rFonts w:ascii="Times New Roman" w:hAnsi="Times New Roman" w:cs="Times New Roman"/>
          <w:sz w:val="28"/>
          <w:szCs w:val="28"/>
          <w:lang w:val="uk-UA"/>
        </w:rPr>
        <w:t xml:space="preserve"> необхідність аналізу наявності, руху та ефективності використання грошових коштів на підприємстві. Важливим елементом руху грошових коштів є їх потік.</w:t>
      </w:r>
    </w:p>
    <w:p w:rsidR="00EA0D55" w:rsidRDefault="00EA0D55" w:rsidP="00EA0D55">
      <w:pPr>
        <w:ind w:firstLine="709"/>
        <w:rPr>
          <w:rFonts w:ascii="Times New Roman" w:hAnsi="Times New Roman" w:cs="Times New Roman"/>
          <w:sz w:val="28"/>
          <w:szCs w:val="28"/>
          <w:lang w:val="uk-UA"/>
        </w:rPr>
      </w:pPr>
      <w:r w:rsidRPr="000C48EE">
        <w:rPr>
          <w:rFonts w:ascii="Times New Roman" w:hAnsi="Times New Roman" w:cs="Times New Roman"/>
          <w:sz w:val="28"/>
          <w:szCs w:val="28"/>
          <w:lang w:val="uk-UA"/>
        </w:rPr>
        <w:t>Грошовий потік не являється обсягом грошових коштів, які надійшли аб</w:t>
      </w:r>
      <w:r>
        <w:rPr>
          <w:rFonts w:ascii="Times New Roman" w:hAnsi="Times New Roman" w:cs="Times New Roman"/>
          <w:sz w:val="28"/>
          <w:szCs w:val="28"/>
          <w:lang w:val="uk-UA"/>
        </w:rPr>
        <w:t>о виплачуються підприємством, а</w:t>
      </w:r>
      <w:r w:rsidRPr="000C48EE">
        <w:rPr>
          <w:rFonts w:ascii="Times New Roman" w:hAnsi="Times New Roman" w:cs="Times New Roman"/>
          <w:sz w:val="28"/>
          <w:szCs w:val="28"/>
          <w:lang w:val="uk-UA"/>
        </w:rPr>
        <w:t xml:space="preserve"> є процесом надходження і в</w:t>
      </w:r>
      <w:r>
        <w:rPr>
          <w:rFonts w:ascii="Times New Roman" w:hAnsi="Times New Roman" w:cs="Times New Roman"/>
          <w:sz w:val="28"/>
          <w:szCs w:val="28"/>
          <w:lang w:val="uk-UA"/>
        </w:rPr>
        <w:t>итрачання грошових ресурсів</w:t>
      </w:r>
      <w:r w:rsidRPr="000C48EE">
        <w:rPr>
          <w:rFonts w:ascii="Times New Roman" w:hAnsi="Times New Roman" w:cs="Times New Roman"/>
          <w:sz w:val="28"/>
          <w:szCs w:val="28"/>
          <w:lang w:val="uk-UA"/>
        </w:rPr>
        <w:t xml:space="preserve">. Отже, </w:t>
      </w:r>
      <w:r>
        <w:rPr>
          <w:rFonts w:ascii="Times New Roman" w:hAnsi="Times New Roman" w:cs="Times New Roman"/>
          <w:sz w:val="28"/>
          <w:szCs w:val="28"/>
          <w:lang w:val="uk-UA"/>
        </w:rPr>
        <w:t>г</w:t>
      </w:r>
      <w:r w:rsidRPr="000C48EE">
        <w:rPr>
          <w:rFonts w:ascii="Times New Roman" w:hAnsi="Times New Roman" w:cs="Times New Roman"/>
          <w:sz w:val="28"/>
          <w:szCs w:val="28"/>
          <w:lang w:val="uk-UA"/>
        </w:rPr>
        <w:t xml:space="preserve">рошові потоки відображають рух грошей у вигляді доходу і витрат підприємства. </w:t>
      </w:r>
    </w:p>
    <w:p w:rsidR="00EA0D55" w:rsidRPr="009422DD" w:rsidRDefault="00EA0D55" w:rsidP="00EA0D55">
      <w:pPr>
        <w:ind w:firstLine="709"/>
        <w:rPr>
          <w:rFonts w:ascii="Times New Roman" w:hAnsi="Times New Roman" w:cs="Times New Roman"/>
          <w:sz w:val="28"/>
          <w:szCs w:val="28"/>
          <w:lang w:val="uk-UA"/>
        </w:rPr>
      </w:pPr>
      <w:r w:rsidRPr="009422DD">
        <w:rPr>
          <w:rFonts w:ascii="Times New Roman" w:hAnsi="Times New Roman" w:cs="Times New Roman"/>
          <w:sz w:val="28"/>
          <w:szCs w:val="28"/>
          <w:lang w:val="uk-UA"/>
        </w:rPr>
        <w:t xml:space="preserve">Мета аналізу грошових потоків полягає в оцінці здатності підприємства акумулювати грошові кошти у необхідному обсязі і в установлені строки, необхідні для здійснення запланованих втрат. </w:t>
      </w:r>
    </w:p>
    <w:p w:rsidR="00EA0D55" w:rsidRDefault="00EA0D55" w:rsidP="00EA0D55">
      <w:pPr>
        <w:ind w:firstLine="709"/>
        <w:rPr>
          <w:rFonts w:ascii="Times New Roman" w:hAnsi="Times New Roman" w:cs="Times New Roman"/>
          <w:sz w:val="28"/>
          <w:szCs w:val="28"/>
          <w:lang w:val="uk-UA"/>
        </w:rPr>
      </w:pPr>
      <w:r w:rsidRPr="009422DD">
        <w:rPr>
          <w:rFonts w:ascii="Times New Roman" w:hAnsi="Times New Roman" w:cs="Times New Roman"/>
          <w:sz w:val="28"/>
          <w:szCs w:val="28"/>
          <w:lang w:val="uk-UA"/>
        </w:rPr>
        <w:t>Досягнення цієї мети пер</w:t>
      </w:r>
      <w:r>
        <w:rPr>
          <w:rFonts w:ascii="Times New Roman" w:hAnsi="Times New Roman" w:cs="Times New Roman"/>
          <w:sz w:val="28"/>
          <w:szCs w:val="28"/>
          <w:lang w:val="uk-UA"/>
        </w:rPr>
        <w:t>едбачало</w:t>
      </w:r>
      <w:r w:rsidRPr="009422DD">
        <w:rPr>
          <w:rFonts w:ascii="Times New Roman" w:hAnsi="Times New Roman" w:cs="Times New Roman"/>
          <w:sz w:val="28"/>
          <w:szCs w:val="28"/>
          <w:lang w:val="uk-UA"/>
        </w:rPr>
        <w:t xml:space="preserve"> вирішення головних завдань аналізу готівки та коштів на банківських рахунках підприємства, а саме:</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вивчення обсягів та джерел грошей, що надходять на підприємство;</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дослідження основних напрямків використання грошей;</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аналіз достатності власних коштів для здійснення інвестиційної діяльності;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виявлення причин невідповідності між величиною отриманого прибутку та фактичною наявністю грошей; </w:t>
      </w:r>
    </w:p>
    <w:p w:rsidR="00EA0D55" w:rsidRPr="00B73E26"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оптимізація залишку грошей підприємства.</w:t>
      </w:r>
    </w:p>
    <w:p w:rsidR="00EA0D55" w:rsidRPr="009422DD" w:rsidRDefault="00EA0D55" w:rsidP="00EA0D55">
      <w:pPr>
        <w:ind w:firstLine="709"/>
        <w:rPr>
          <w:rFonts w:ascii="Times New Roman" w:hAnsi="Times New Roman" w:cs="Times New Roman"/>
          <w:sz w:val="28"/>
          <w:szCs w:val="28"/>
          <w:lang w:val="uk-UA"/>
        </w:rPr>
      </w:pPr>
      <w:r w:rsidRPr="009422DD">
        <w:rPr>
          <w:rFonts w:ascii="Times New Roman" w:hAnsi="Times New Roman" w:cs="Times New Roman"/>
          <w:sz w:val="28"/>
          <w:szCs w:val="28"/>
          <w:lang w:val="uk-UA"/>
        </w:rPr>
        <w:t>Інформаційною базою проведення аналізу руху, якості, збалансованості, ліквідності та ефективності грошових потоків підприємства є дані його фінансової звітності, а саме: Баланс (Звіт про фінансовий стан), Звіт про фінансові результати (Звіт про сукупний дохід), Звіт про рух грошових коштів та Примітки до річної фінансової звітності.</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Досліджено, що а</w:t>
      </w:r>
      <w:r w:rsidRPr="00A2259B">
        <w:rPr>
          <w:rFonts w:ascii="Times New Roman" w:hAnsi="Times New Roman" w:cs="Times New Roman"/>
          <w:sz w:val="28"/>
          <w:szCs w:val="28"/>
          <w:lang w:val="uk-UA"/>
        </w:rPr>
        <w:t>наліз грошових потоків підприємства може здійснюватися з використанням горизонтальн</w:t>
      </w:r>
      <w:r>
        <w:rPr>
          <w:rFonts w:ascii="Times New Roman" w:hAnsi="Times New Roman" w:cs="Times New Roman"/>
          <w:sz w:val="28"/>
          <w:szCs w:val="28"/>
          <w:lang w:val="uk-UA"/>
        </w:rPr>
        <w:t xml:space="preserve">ого та вертикального методів. </w:t>
      </w:r>
      <w:r w:rsidRPr="00562191">
        <w:rPr>
          <w:rFonts w:ascii="Times New Roman" w:hAnsi="Times New Roman" w:cs="Times New Roman"/>
          <w:sz w:val="28"/>
          <w:szCs w:val="28"/>
          <w:lang w:val="uk-UA"/>
        </w:rPr>
        <w:t xml:space="preserve">Аналіз грошових потоків пов’язаний із з’ясуванням причин, які впливають на збільшення (зменшення) припливу грошових коштів та збільшення (зменшення) їх відпливу. Це можна робити як за довгостроковий період (декілька років), так і за короткостроковий (квартал, рік). Такий аналіз має безперечний інтерес, якщо він буде здійснений за період, що відображає певний етап в діяльності підприємства, наприклад, з моменту створення, випуску нової продукції, закінчення реконструкції тощо. </w:t>
      </w:r>
    </w:p>
    <w:p w:rsidR="00EA0D55" w:rsidRDefault="00EA0D55" w:rsidP="00EA0D55">
      <w:pPr>
        <w:ind w:firstLine="709"/>
        <w:rPr>
          <w:rFonts w:ascii="Times New Roman" w:hAnsi="Times New Roman" w:cs="Times New Roman"/>
          <w:sz w:val="28"/>
          <w:szCs w:val="28"/>
          <w:lang w:val="uk-UA"/>
        </w:rPr>
      </w:pPr>
      <w:r w:rsidRPr="00562191">
        <w:rPr>
          <w:rFonts w:ascii="Times New Roman" w:hAnsi="Times New Roman" w:cs="Times New Roman"/>
          <w:sz w:val="28"/>
          <w:szCs w:val="28"/>
          <w:lang w:val="uk-UA"/>
        </w:rPr>
        <w:t xml:space="preserve">Аналіз потоків грошових коштів повинен </w:t>
      </w:r>
      <w:proofErr w:type="spellStart"/>
      <w:r w:rsidRPr="00562191">
        <w:rPr>
          <w:rFonts w:ascii="Times New Roman" w:hAnsi="Times New Roman" w:cs="Times New Roman"/>
          <w:sz w:val="28"/>
          <w:szCs w:val="28"/>
          <w:lang w:val="uk-UA"/>
        </w:rPr>
        <w:t>здійснюватись</w:t>
      </w:r>
      <w:proofErr w:type="spellEnd"/>
      <w:r w:rsidRPr="00562191">
        <w:rPr>
          <w:rFonts w:ascii="Times New Roman" w:hAnsi="Times New Roman" w:cs="Times New Roman"/>
          <w:sz w:val="28"/>
          <w:szCs w:val="28"/>
          <w:lang w:val="uk-UA"/>
        </w:rPr>
        <w:t xml:space="preserve"> як на основі звітних, так і планових показників (платіжного календаря). При цьому останні виступають одночасно інструментом управління грошовими потоками. Це досягається шляхом контролю за відповідністю їх реального руху до планових показників та прийняттям необхідних коригуючих заходів. </w:t>
      </w:r>
    </w:p>
    <w:p w:rsidR="00EA0D55" w:rsidRDefault="00EA0D55" w:rsidP="00EA0D55">
      <w:pPr>
        <w:ind w:firstLine="709"/>
        <w:rPr>
          <w:rFonts w:ascii="Times New Roman" w:hAnsi="Times New Roman" w:cs="Times New Roman"/>
          <w:sz w:val="28"/>
          <w:szCs w:val="28"/>
          <w:lang w:val="uk-UA"/>
        </w:rPr>
      </w:pPr>
      <w:r w:rsidRPr="00126FD6">
        <w:rPr>
          <w:rFonts w:ascii="Times New Roman" w:hAnsi="Times New Roman" w:cs="Times New Roman"/>
          <w:sz w:val="28"/>
          <w:szCs w:val="28"/>
          <w:lang w:val="uk-UA"/>
        </w:rPr>
        <w:t xml:space="preserve">Аналіз </w:t>
      </w:r>
      <w:r>
        <w:rPr>
          <w:rFonts w:ascii="Times New Roman" w:hAnsi="Times New Roman" w:cs="Times New Roman"/>
          <w:sz w:val="28"/>
          <w:szCs w:val="28"/>
          <w:lang w:val="uk-UA"/>
        </w:rPr>
        <w:t>готівки та коштів на банківських рахунках підприємства</w:t>
      </w:r>
      <w:r w:rsidRPr="00126FD6">
        <w:rPr>
          <w:rFonts w:ascii="Times New Roman" w:hAnsi="Times New Roman" w:cs="Times New Roman"/>
          <w:sz w:val="28"/>
          <w:szCs w:val="28"/>
          <w:lang w:val="uk-UA"/>
        </w:rPr>
        <w:t xml:space="preserve"> починається з вивчення динаміки надходжень, видатків і формування чистого грошового потоку. Це дає змогу розкрити і охарактеризувати тенденції розвитку обсягів господарської діяльності в цілому і за окремими об’єктами щодо доходів, витрат та фінансових результатів, а також їх збалансованості в часі. </w:t>
      </w:r>
    </w:p>
    <w:p w:rsidR="00EA0D55" w:rsidRPr="00397A71"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Доведено – р</w:t>
      </w:r>
      <w:r w:rsidRPr="00397A71">
        <w:rPr>
          <w:rFonts w:ascii="Times New Roman" w:hAnsi="Times New Roman" w:cs="Times New Roman"/>
          <w:sz w:val="28"/>
          <w:szCs w:val="28"/>
          <w:lang w:val="uk-UA"/>
        </w:rPr>
        <w:t xml:space="preserve">езультати аналізу грошових коштів служать базою для проведеного факторного аналізу формування грошових потоків. Для вивчення змін за динамікою і структурою грошових потоків використовують складові прямого і непрямого методів їх розрахунку. </w:t>
      </w:r>
    </w:p>
    <w:p w:rsidR="00EA0D55" w:rsidRDefault="00EA0D55" w:rsidP="00EA0D55">
      <w:pPr>
        <w:ind w:firstLine="709"/>
        <w:rPr>
          <w:rFonts w:ascii="Times New Roman" w:hAnsi="Times New Roman" w:cs="Times New Roman"/>
          <w:sz w:val="28"/>
          <w:szCs w:val="28"/>
          <w:lang w:val="uk-UA"/>
        </w:rPr>
      </w:pPr>
      <w:r w:rsidRPr="009B5EA9">
        <w:rPr>
          <w:rFonts w:ascii="Times New Roman" w:hAnsi="Times New Roman" w:cs="Times New Roman"/>
          <w:sz w:val="28"/>
          <w:szCs w:val="28"/>
          <w:lang w:val="uk-UA"/>
        </w:rPr>
        <w:t>Дослідж</w:t>
      </w:r>
      <w:r>
        <w:rPr>
          <w:rFonts w:ascii="Times New Roman" w:hAnsi="Times New Roman" w:cs="Times New Roman"/>
          <w:sz w:val="28"/>
          <w:szCs w:val="28"/>
          <w:lang w:val="uk-UA"/>
        </w:rPr>
        <w:t>ені показники аналізу дозволили</w:t>
      </w:r>
      <w:r w:rsidRPr="009B5EA9">
        <w:rPr>
          <w:rFonts w:ascii="Times New Roman" w:hAnsi="Times New Roman" w:cs="Times New Roman"/>
          <w:sz w:val="28"/>
          <w:szCs w:val="28"/>
          <w:lang w:val="uk-UA"/>
        </w:rPr>
        <w:t xml:space="preserve"> зробити цілісним механізм оцінки ефективності грошових потоків. Практичне значення для підприємства має такий метод аналізу, здійснений за щомісячними (щотижневими, щоденними) даними, оскільки дозволяє своєчасно виявляти платіжний надлишок (нестачу) грошових коштів, тобто в цілому контролювати, відповідно, і балансувати обсяги грошових потоків у часі.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е</w:t>
      </w:r>
      <w:r w:rsidRPr="007B2286">
        <w:rPr>
          <w:rFonts w:ascii="Times New Roman" w:hAnsi="Times New Roman" w:cs="Times New Roman"/>
          <w:sz w:val="28"/>
          <w:szCs w:val="28"/>
          <w:lang w:val="uk-UA"/>
        </w:rPr>
        <w:t xml:space="preserve">фективність </w:t>
      </w:r>
      <w:r>
        <w:rPr>
          <w:rFonts w:ascii="Times New Roman" w:hAnsi="Times New Roman" w:cs="Times New Roman"/>
          <w:sz w:val="28"/>
          <w:szCs w:val="28"/>
          <w:lang w:val="uk-UA"/>
        </w:rPr>
        <w:t>процесу аналізу грошових коштів</w:t>
      </w:r>
      <w:r w:rsidRPr="007B2286">
        <w:rPr>
          <w:rFonts w:ascii="Times New Roman" w:hAnsi="Times New Roman" w:cs="Times New Roman"/>
          <w:sz w:val="28"/>
          <w:szCs w:val="28"/>
          <w:lang w:val="uk-UA"/>
        </w:rPr>
        <w:t xml:space="preserve"> визначається синхронізацією надходжень та виплат, підтримкою постійної платоспроможності підприємства та раціональним використанням фінансових ресурсів, які формуються із зовнішніх і внутрішніх джерел. Від його якості та ефективності </w:t>
      </w:r>
      <w:r>
        <w:rPr>
          <w:rFonts w:ascii="Times New Roman" w:hAnsi="Times New Roman" w:cs="Times New Roman"/>
          <w:sz w:val="28"/>
          <w:szCs w:val="28"/>
          <w:lang w:val="uk-UA"/>
        </w:rPr>
        <w:t>процесу аналізу грошових потоків</w:t>
      </w:r>
      <w:r w:rsidRPr="007B2286">
        <w:rPr>
          <w:rFonts w:ascii="Times New Roman" w:hAnsi="Times New Roman" w:cs="Times New Roman"/>
          <w:sz w:val="28"/>
          <w:szCs w:val="28"/>
          <w:lang w:val="uk-UA"/>
        </w:rPr>
        <w:t xml:space="preserve"> залежить не тільки стійкість підприємства в конкретний період часу, але і здатність до подальшого розвитку, досягнення фінансового успіху на довгу перспективу.</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Підтверджено - о</w:t>
      </w:r>
      <w:r w:rsidRPr="00CC6D00">
        <w:rPr>
          <w:rFonts w:ascii="Times New Roman" w:hAnsi="Times New Roman" w:cs="Times New Roman"/>
          <w:sz w:val="28"/>
          <w:szCs w:val="28"/>
          <w:lang w:val="uk-UA"/>
        </w:rPr>
        <w:t xml:space="preserve">сновною метою аудиту грошових коштів є встановити достовірність їх даних щодо законності, доцільності, наявності та руху при відображенні касових операцій та операцій на рахунках у банках на всіх етапах бухгалтерського обліку. </w:t>
      </w:r>
    </w:p>
    <w:p w:rsidR="00EA0D55" w:rsidRDefault="00EA0D55" w:rsidP="00EA0D55">
      <w:pPr>
        <w:ind w:firstLine="709"/>
        <w:rPr>
          <w:rFonts w:ascii="Times New Roman" w:hAnsi="Times New Roman" w:cs="Times New Roman"/>
          <w:sz w:val="28"/>
          <w:szCs w:val="28"/>
          <w:lang w:val="uk-UA"/>
        </w:rPr>
      </w:pPr>
      <w:r w:rsidRPr="00DB7C87">
        <w:rPr>
          <w:rFonts w:ascii="Times New Roman" w:hAnsi="Times New Roman" w:cs="Times New Roman"/>
          <w:sz w:val="28"/>
          <w:szCs w:val="28"/>
          <w:lang w:val="uk-UA"/>
        </w:rPr>
        <w:t>Майже кожна господарська операція підприємства проводиться з участю грошових коштів(як в готівковій так і в безготівковій формах). Грошові кошти забезпечують нормальне функціонування всього підприємства (розрахунки з постачальниками, оплата заробітної плати, розрахунки з бюджетом, розрахунки з банками тощо). Тому вони і явл</w:t>
      </w:r>
      <w:r>
        <w:rPr>
          <w:rFonts w:ascii="Times New Roman" w:hAnsi="Times New Roman" w:cs="Times New Roman"/>
          <w:sz w:val="28"/>
          <w:szCs w:val="28"/>
          <w:lang w:val="uk-UA"/>
        </w:rPr>
        <w:t xml:space="preserve">яються постійним об’єктом </w:t>
      </w:r>
      <w:r w:rsidRPr="00DB7C87">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та аудиту</w:t>
      </w:r>
      <w:r w:rsidRPr="00DB7C87">
        <w:rPr>
          <w:rFonts w:ascii="Times New Roman" w:hAnsi="Times New Roman" w:cs="Times New Roman"/>
          <w:sz w:val="28"/>
          <w:szCs w:val="28"/>
          <w:lang w:val="uk-UA"/>
        </w:rPr>
        <w:t xml:space="preserve"> зі сторони підприємств (керівництва) та багатьох перевірок різноманітними контролюючими органами.</w:t>
      </w:r>
    </w:p>
    <w:p w:rsidR="00EA0D55" w:rsidRDefault="00EA0D55" w:rsidP="00EA0D55">
      <w:pPr>
        <w:ind w:firstLine="709"/>
        <w:rPr>
          <w:rFonts w:ascii="Times New Roman" w:hAnsi="Times New Roman" w:cs="Times New Roman"/>
          <w:sz w:val="28"/>
          <w:szCs w:val="28"/>
          <w:lang w:val="uk-UA"/>
        </w:rPr>
      </w:pPr>
      <w:r w:rsidRPr="00BC5584">
        <w:rPr>
          <w:rFonts w:ascii="Times New Roman" w:hAnsi="Times New Roman" w:cs="Times New Roman"/>
          <w:sz w:val="28"/>
          <w:szCs w:val="28"/>
          <w:lang w:val="uk-UA"/>
        </w:rPr>
        <w:t>Грошові кошти можуть бути охарактеризовані на базі застосування статичног</w:t>
      </w:r>
      <w:r>
        <w:rPr>
          <w:rFonts w:ascii="Times New Roman" w:hAnsi="Times New Roman" w:cs="Times New Roman"/>
          <w:sz w:val="28"/>
          <w:szCs w:val="28"/>
          <w:lang w:val="uk-UA"/>
        </w:rPr>
        <w:t xml:space="preserve">о та динамічного підходів. </w:t>
      </w:r>
      <w:r w:rsidRPr="009E3AA8">
        <w:rPr>
          <w:rFonts w:ascii="Times New Roman" w:hAnsi="Times New Roman" w:cs="Times New Roman"/>
          <w:sz w:val="28"/>
          <w:szCs w:val="28"/>
          <w:lang w:val="uk-UA"/>
        </w:rPr>
        <w:t>Специфі</w:t>
      </w:r>
      <w:r>
        <w:rPr>
          <w:rFonts w:ascii="Times New Roman" w:hAnsi="Times New Roman" w:cs="Times New Roman"/>
          <w:sz w:val="28"/>
          <w:szCs w:val="28"/>
          <w:lang w:val="uk-UA"/>
        </w:rPr>
        <w:t>чною формою грошей є так звані «субститути»</w:t>
      </w:r>
      <w:r w:rsidRPr="009E3AA8">
        <w:rPr>
          <w:rFonts w:ascii="Times New Roman" w:hAnsi="Times New Roman" w:cs="Times New Roman"/>
          <w:sz w:val="28"/>
          <w:szCs w:val="28"/>
          <w:lang w:val="uk-UA"/>
        </w:rPr>
        <w:t xml:space="preserve"> (замінники) грошо</w:t>
      </w:r>
      <w:r>
        <w:rPr>
          <w:rFonts w:ascii="Times New Roman" w:hAnsi="Times New Roman" w:cs="Times New Roman"/>
          <w:sz w:val="28"/>
          <w:szCs w:val="28"/>
          <w:lang w:val="uk-UA"/>
        </w:rPr>
        <w:t>вих коштів.</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в</w:t>
      </w:r>
      <w:r w:rsidRPr="009E3AA8">
        <w:rPr>
          <w:rFonts w:ascii="Times New Roman" w:hAnsi="Times New Roman" w:cs="Times New Roman"/>
          <w:sz w:val="28"/>
          <w:szCs w:val="28"/>
          <w:lang w:val="uk-UA"/>
        </w:rPr>
        <w:t xml:space="preserve">иникнення та використання субститутів грошей є результатом компромісу між завданням підтримання постійної платоспроможності підприємства та завданням прибуткового використання наявного майна. Безпосередньо у грошовій формі грошові активи є </w:t>
      </w:r>
      <w:proofErr w:type="spellStart"/>
      <w:r w:rsidRPr="009E3AA8">
        <w:rPr>
          <w:rFonts w:ascii="Times New Roman" w:hAnsi="Times New Roman" w:cs="Times New Roman"/>
          <w:sz w:val="28"/>
          <w:szCs w:val="28"/>
          <w:lang w:val="uk-UA"/>
        </w:rPr>
        <w:t>інфляційно</w:t>
      </w:r>
      <w:proofErr w:type="spellEnd"/>
      <w:r w:rsidRPr="009E3AA8">
        <w:rPr>
          <w:rFonts w:ascii="Times New Roman" w:hAnsi="Times New Roman" w:cs="Times New Roman"/>
          <w:sz w:val="28"/>
          <w:szCs w:val="28"/>
          <w:lang w:val="uk-UA"/>
        </w:rPr>
        <w:t xml:space="preserve"> незахищеними та не приносять доходу(відсотки, що сплачують банківські установи за залишки на розрахункових ранках досить мізерні і не беруться до уваги). Ці вади не притаманні субститутам грошових коштів, які можна розглядати як форму короткострокового фінансового інвестування та заощадження.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Метою</w:t>
      </w:r>
      <w:r w:rsidRPr="00C05BBD">
        <w:rPr>
          <w:rFonts w:ascii="Times New Roman" w:hAnsi="Times New Roman" w:cs="Times New Roman"/>
          <w:sz w:val="28"/>
          <w:szCs w:val="28"/>
          <w:lang w:val="uk-UA"/>
        </w:rPr>
        <w:t xml:space="preserve"> аудиту грошових коштів </w:t>
      </w:r>
      <w:r>
        <w:rPr>
          <w:rFonts w:ascii="Times New Roman" w:hAnsi="Times New Roman" w:cs="Times New Roman"/>
          <w:sz w:val="28"/>
          <w:szCs w:val="28"/>
          <w:lang w:val="uk-UA"/>
        </w:rPr>
        <w:t xml:space="preserve">є </w:t>
      </w:r>
      <w:r w:rsidRPr="00C05BBD">
        <w:rPr>
          <w:rFonts w:ascii="Times New Roman" w:hAnsi="Times New Roman" w:cs="Times New Roman"/>
          <w:sz w:val="28"/>
          <w:szCs w:val="28"/>
          <w:lang w:val="uk-UA"/>
        </w:rPr>
        <w:t>установили достовірність даних щодо їхньої наявності та руху, повноти і своєчасності відображення інформації в зведених документах</w:t>
      </w:r>
      <w:r>
        <w:rPr>
          <w:rFonts w:ascii="Times New Roman" w:hAnsi="Times New Roman" w:cs="Times New Roman"/>
          <w:sz w:val="28"/>
          <w:szCs w:val="28"/>
          <w:lang w:val="uk-UA"/>
        </w:rPr>
        <w:t xml:space="preserve"> та облікових реєстрах, правиль</w:t>
      </w:r>
      <w:r w:rsidRPr="00C05BBD">
        <w:rPr>
          <w:rFonts w:ascii="Times New Roman" w:hAnsi="Times New Roman" w:cs="Times New Roman"/>
          <w:sz w:val="28"/>
          <w:szCs w:val="28"/>
          <w:lang w:val="uk-UA"/>
        </w:rPr>
        <w:t>ності ведення обліку грошових коштів і розрахунків відповідно до прийнятої облікової політики, достовірності відображення залишків у звітності господарюючого суб'єкта.</w:t>
      </w:r>
    </w:p>
    <w:p w:rsidR="00EA0D55" w:rsidRDefault="00EA0D55" w:rsidP="00EA0D55">
      <w:pPr>
        <w:ind w:firstLine="709"/>
        <w:rPr>
          <w:rFonts w:ascii="Times New Roman" w:hAnsi="Times New Roman" w:cs="Times New Roman"/>
          <w:sz w:val="28"/>
          <w:szCs w:val="28"/>
          <w:lang w:val="uk-UA"/>
        </w:rPr>
      </w:pPr>
      <w:r w:rsidRPr="002C1E8B">
        <w:rPr>
          <w:rFonts w:ascii="Times New Roman" w:hAnsi="Times New Roman" w:cs="Times New Roman"/>
          <w:sz w:val="28"/>
          <w:szCs w:val="28"/>
          <w:lang w:val="uk-UA"/>
        </w:rPr>
        <w:t>До основних завдань ауд</w:t>
      </w:r>
      <w:r>
        <w:rPr>
          <w:rFonts w:ascii="Times New Roman" w:hAnsi="Times New Roman" w:cs="Times New Roman"/>
          <w:sz w:val="28"/>
          <w:szCs w:val="28"/>
          <w:lang w:val="uk-UA"/>
        </w:rPr>
        <w:t xml:space="preserve">иту грошових коштів належать: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перевірка наявності грошових коштів у підприємства та вияв­лення нестач або надлишків;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перевірка стану збереження грошових коштів та цінних паперів у касі і правильності організації ведення касового господарства;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перевірка дотримання Положення ведення касових операцій у національній валюті в Україні;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перевірка своєчасності та повноти оприбуткування грошових коштів;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перевірка законності витрачання грошових коштів;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перевірка достовірності обліку й ефективності внутрішньогоспо­дарського контролю грошових коштів; </w:t>
      </w:r>
    </w:p>
    <w:p w:rsidR="00EA0D55" w:rsidRPr="00B73E26"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оцінювання стану синтетичного та аналітичного обліку коштів, якості відображення господарських операцій у бухгалтерському обліку, облікових реєстрах та звітності. </w:t>
      </w:r>
    </w:p>
    <w:p w:rsidR="00EA0D55" w:rsidRDefault="00EA0D55" w:rsidP="00EA0D55">
      <w:pPr>
        <w:ind w:firstLine="709"/>
        <w:rPr>
          <w:rFonts w:ascii="Times New Roman" w:hAnsi="Times New Roman" w:cs="Times New Roman"/>
          <w:sz w:val="28"/>
          <w:szCs w:val="28"/>
          <w:lang w:val="uk-UA"/>
        </w:rPr>
      </w:pPr>
      <w:r w:rsidRPr="002C1E8B">
        <w:rPr>
          <w:rFonts w:ascii="Times New Roman" w:hAnsi="Times New Roman" w:cs="Times New Roman"/>
          <w:sz w:val="28"/>
          <w:szCs w:val="28"/>
          <w:lang w:val="uk-UA"/>
        </w:rPr>
        <w:t>Предметом аудиту грошових коштів є господарські процеси та операції, пов'язані з рухом грошови</w:t>
      </w:r>
      <w:r>
        <w:rPr>
          <w:rFonts w:ascii="Times New Roman" w:hAnsi="Times New Roman" w:cs="Times New Roman"/>
          <w:sz w:val="28"/>
          <w:szCs w:val="28"/>
          <w:lang w:val="uk-UA"/>
        </w:rPr>
        <w:t>х коштів та інших активів, а та</w:t>
      </w:r>
      <w:r w:rsidRPr="002C1E8B">
        <w:rPr>
          <w:rFonts w:ascii="Times New Roman" w:hAnsi="Times New Roman" w:cs="Times New Roman"/>
          <w:sz w:val="28"/>
          <w:szCs w:val="28"/>
          <w:lang w:val="uk-UA"/>
        </w:rPr>
        <w:t xml:space="preserve">кож відносини, що виникають при цьому на підприємстві та за його </w:t>
      </w:r>
      <w:r>
        <w:rPr>
          <w:rFonts w:ascii="Times New Roman" w:hAnsi="Times New Roman" w:cs="Times New Roman"/>
          <w:sz w:val="28"/>
          <w:szCs w:val="28"/>
          <w:lang w:val="uk-UA"/>
        </w:rPr>
        <w:t>межами.</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контроль та аудит</w:t>
      </w:r>
      <w:r w:rsidRPr="00F273D1">
        <w:rPr>
          <w:rFonts w:ascii="Times New Roman" w:hAnsi="Times New Roman" w:cs="Times New Roman"/>
          <w:sz w:val="28"/>
          <w:szCs w:val="28"/>
          <w:lang w:val="uk-UA"/>
        </w:rPr>
        <w:t xml:space="preserve"> операцій з грошовими коштами</w:t>
      </w:r>
      <w:r>
        <w:rPr>
          <w:rFonts w:ascii="Times New Roman" w:hAnsi="Times New Roman" w:cs="Times New Roman"/>
          <w:sz w:val="28"/>
          <w:szCs w:val="28"/>
          <w:lang w:val="uk-UA"/>
        </w:rPr>
        <w:t>, що</w:t>
      </w:r>
      <w:r w:rsidRPr="00F273D1">
        <w:rPr>
          <w:rFonts w:ascii="Times New Roman" w:hAnsi="Times New Roman" w:cs="Times New Roman"/>
          <w:sz w:val="28"/>
          <w:szCs w:val="28"/>
          <w:lang w:val="uk-UA"/>
        </w:rPr>
        <w:t xml:space="preserve"> здійснюється за двома основними напрямками: перевірка касових операцій та перевірка операцій з грошовими коштами на банківських рахунках. Досліджуючи ці напрями, аудитор</w:t>
      </w:r>
      <w:r>
        <w:rPr>
          <w:rFonts w:ascii="Times New Roman" w:hAnsi="Times New Roman" w:cs="Times New Roman"/>
          <w:sz w:val="28"/>
          <w:szCs w:val="28"/>
          <w:lang w:val="uk-UA"/>
        </w:rPr>
        <w:t>ська служба</w:t>
      </w:r>
      <w:r w:rsidRPr="00F273D1">
        <w:rPr>
          <w:rFonts w:ascii="Times New Roman" w:hAnsi="Times New Roman" w:cs="Times New Roman"/>
          <w:sz w:val="28"/>
          <w:szCs w:val="28"/>
          <w:lang w:val="uk-UA"/>
        </w:rPr>
        <w:t xml:space="preserve"> має змогу скласти висновок про доцільність та ефективність використання грошових коштів підприємством. </w:t>
      </w:r>
    </w:p>
    <w:p w:rsidR="00EA0D55" w:rsidRDefault="00EA0D55" w:rsidP="00EA0D55">
      <w:pPr>
        <w:ind w:firstLine="709"/>
        <w:rPr>
          <w:rFonts w:ascii="Times New Roman" w:hAnsi="Times New Roman" w:cs="Times New Roman"/>
          <w:sz w:val="28"/>
          <w:szCs w:val="28"/>
          <w:lang w:val="uk-UA"/>
        </w:rPr>
      </w:pPr>
      <w:r w:rsidRPr="00F273D1">
        <w:rPr>
          <w:rFonts w:ascii="Times New Roman" w:hAnsi="Times New Roman" w:cs="Times New Roman"/>
          <w:sz w:val="28"/>
          <w:szCs w:val="28"/>
          <w:lang w:val="uk-UA"/>
        </w:rPr>
        <w:t>Аудит касових операцій здійснюється поетапно, а саме</w:t>
      </w:r>
      <w:r>
        <w:rPr>
          <w:rFonts w:ascii="Times New Roman" w:hAnsi="Times New Roman" w:cs="Times New Roman"/>
          <w:sz w:val="28"/>
          <w:szCs w:val="28"/>
          <w:lang w:val="uk-UA"/>
        </w:rPr>
        <w:t>:</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B73E26">
        <w:rPr>
          <w:rFonts w:ascii="Times New Roman" w:hAnsi="Times New Roman" w:cs="Times New Roman"/>
          <w:sz w:val="28"/>
          <w:szCs w:val="28"/>
          <w:lang w:val="uk-UA"/>
        </w:rPr>
        <w:t>Проведення раптової ревізії каси з перерахунком усіх грошових активів, які з</w:t>
      </w:r>
      <w:r>
        <w:rPr>
          <w:rFonts w:ascii="Times New Roman" w:hAnsi="Times New Roman" w:cs="Times New Roman"/>
          <w:sz w:val="28"/>
          <w:szCs w:val="28"/>
          <w:lang w:val="uk-UA"/>
        </w:rPr>
        <w:t>находяться у касі підприємства.</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B73E26">
        <w:rPr>
          <w:rFonts w:ascii="Times New Roman" w:hAnsi="Times New Roman" w:cs="Times New Roman"/>
          <w:sz w:val="28"/>
          <w:szCs w:val="28"/>
          <w:lang w:val="uk-UA"/>
        </w:rPr>
        <w:t xml:space="preserve">Перевірка всіх касових документів.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B73E26">
        <w:rPr>
          <w:rFonts w:ascii="Times New Roman" w:hAnsi="Times New Roman" w:cs="Times New Roman"/>
          <w:sz w:val="28"/>
          <w:szCs w:val="28"/>
          <w:lang w:val="uk-UA"/>
        </w:rPr>
        <w:t xml:space="preserve">Аналізується на які цілі підприємство отримувало і видавало готівку.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B73E26">
        <w:rPr>
          <w:rFonts w:ascii="Times New Roman" w:hAnsi="Times New Roman" w:cs="Times New Roman"/>
          <w:sz w:val="28"/>
          <w:szCs w:val="28"/>
          <w:lang w:val="uk-UA"/>
        </w:rPr>
        <w:t xml:space="preserve">Проводять перевірку повноти оприбуткування готівки в касі підприємства.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B73E26">
        <w:rPr>
          <w:rFonts w:ascii="Times New Roman" w:hAnsi="Times New Roman" w:cs="Times New Roman"/>
          <w:sz w:val="28"/>
          <w:szCs w:val="28"/>
          <w:lang w:val="uk-UA"/>
        </w:rPr>
        <w:t>Аудиторською службою перевіряється дотримання підприємством встановленого ліміту залишку готівки в касі.</w:t>
      </w:r>
    </w:p>
    <w:p w:rsidR="00EA0D55" w:rsidRPr="00B73E26"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B73E26">
        <w:rPr>
          <w:rFonts w:ascii="Times New Roman" w:hAnsi="Times New Roman" w:cs="Times New Roman"/>
          <w:sz w:val="28"/>
          <w:szCs w:val="28"/>
          <w:lang w:val="uk-UA"/>
        </w:rPr>
        <w:t xml:space="preserve">Зіставлення даних первинних, синтетичних, аналітичних і облікових документів з даними, які відображені у звітності підприємства.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Контроль та аудит</w:t>
      </w:r>
      <w:r w:rsidRPr="00F273D1">
        <w:rPr>
          <w:rFonts w:ascii="Times New Roman" w:hAnsi="Times New Roman" w:cs="Times New Roman"/>
          <w:sz w:val="28"/>
          <w:szCs w:val="28"/>
          <w:lang w:val="uk-UA"/>
        </w:rPr>
        <w:t xml:space="preserve"> банківських операцій, здійснюється в наступній послідовност</w:t>
      </w:r>
      <w:r>
        <w:rPr>
          <w:rFonts w:ascii="Times New Roman" w:hAnsi="Times New Roman" w:cs="Times New Roman"/>
          <w:sz w:val="28"/>
          <w:szCs w:val="28"/>
          <w:lang w:val="uk-UA"/>
        </w:rPr>
        <w:t xml:space="preserve">і: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B73E26">
        <w:rPr>
          <w:rFonts w:ascii="Times New Roman" w:hAnsi="Times New Roman" w:cs="Times New Roman"/>
          <w:sz w:val="28"/>
          <w:szCs w:val="28"/>
          <w:lang w:val="uk-UA"/>
        </w:rPr>
        <w:t xml:space="preserve">Перевірка виписок з банківських рахунків та перехідних залишків по них.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B73E26">
        <w:rPr>
          <w:rFonts w:ascii="Times New Roman" w:hAnsi="Times New Roman" w:cs="Times New Roman"/>
          <w:sz w:val="28"/>
          <w:szCs w:val="28"/>
          <w:lang w:val="uk-UA"/>
        </w:rPr>
        <w:t xml:space="preserve">Перевірка достовірності банківських виписок та наявності додатків до них. Також потрібно перевірити: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чи відповідають дати платіжних доручень датам у виписках банку;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чи правильно заповняються платіжні доручення;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чи присутні тасування оборотів у банківських виписках.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B73E26">
        <w:rPr>
          <w:rFonts w:ascii="Times New Roman" w:hAnsi="Times New Roman" w:cs="Times New Roman"/>
          <w:sz w:val="28"/>
          <w:szCs w:val="28"/>
          <w:lang w:val="uk-UA"/>
        </w:rPr>
        <w:t xml:space="preserve">Звірка оборотів та залишків, що відображені у виписках банку із записами в облікових регістрах. </w:t>
      </w:r>
    </w:p>
    <w:p w:rsidR="00EA0D55" w:rsidRPr="00B73E26"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B73E26">
        <w:rPr>
          <w:rFonts w:ascii="Times New Roman" w:hAnsi="Times New Roman" w:cs="Times New Roman"/>
          <w:sz w:val="28"/>
          <w:szCs w:val="28"/>
          <w:lang w:val="uk-UA"/>
        </w:rPr>
        <w:t xml:space="preserve">Документальна перевірка записів за рахунками в банку.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Незалежним </w:t>
      </w:r>
      <w:proofErr w:type="spellStart"/>
      <w:r>
        <w:rPr>
          <w:rFonts w:ascii="Times New Roman" w:hAnsi="Times New Roman" w:cs="Times New Roman"/>
          <w:sz w:val="28"/>
          <w:szCs w:val="28"/>
          <w:lang w:val="uk-UA"/>
        </w:rPr>
        <w:t>аудиторсько</w:t>
      </w:r>
      <w:proofErr w:type="spellEnd"/>
      <w:r>
        <w:rPr>
          <w:rFonts w:ascii="Times New Roman" w:hAnsi="Times New Roman" w:cs="Times New Roman"/>
          <w:sz w:val="28"/>
          <w:szCs w:val="28"/>
          <w:lang w:val="uk-UA"/>
        </w:rPr>
        <w:t>-консалтинговим приватним підприємством</w:t>
      </w:r>
      <w:r w:rsidRPr="00CC4E7F">
        <w:rPr>
          <w:rFonts w:ascii="Times New Roman" w:hAnsi="Times New Roman" w:cs="Times New Roman"/>
          <w:sz w:val="28"/>
          <w:szCs w:val="28"/>
          <w:lang w:val="uk-UA"/>
        </w:rPr>
        <w:t xml:space="preserve"> «</w:t>
      </w:r>
      <w:r>
        <w:rPr>
          <w:rFonts w:ascii="Times New Roman" w:hAnsi="Times New Roman" w:cs="Times New Roman"/>
          <w:sz w:val="28"/>
          <w:szCs w:val="28"/>
          <w:lang w:val="uk-UA"/>
        </w:rPr>
        <w:t>АВІСТА</w:t>
      </w:r>
      <w:r w:rsidRPr="00CC4E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w:t>
      </w:r>
      <w:r w:rsidRPr="00CC4E7F">
        <w:rPr>
          <w:rFonts w:ascii="Times New Roman" w:hAnsi="Times New Roman" w:cs="Times New Roman"/>
          <w:sz w:val="28"/>
          <w:szCs w:val="28"/>
          <w:lang w:val="uk-UA"/>
        </w:rPr>
        <w:t xml:space="preserve">проведено аудит фінансової звітності загального призначення </w:t>
      </w:r>
      <w:r>
        <w:rPr>
          <w:rFonts w:ascii="Times New Roman" w:hAnsi="Times New Roman" w:cs="Times New Roman"/>
          <w:sz w:val="28"/>
          <w:szCs w:val="28"/>
          <w:lang w:val="uk-UA"/>
        </w:rPr>
        <w:t>товариства з обмеженою відповідальністю «ЕЛЛІС</w:t>
      </w:r>
      <w:r w:rsidRPr="00CC4E7F">
        <w:rPr>
          <w:rFonts w:ascii="Times New Roman" w:hAnsi="Times New Roman" w:cs="Times New Roman"/>
          <w:sz w:val="28"/>
          <w:szCs w:val="28"/>
          <w:lang w:val="uk-UA"/>
        </w:rPr>
        <w:t xml:space="preserve">» станом на 31 грудня 2018 р. та за рік, </w:t>
      </w:r>
      <w:r>
        <w:rPr>
          <w:rFonts w:ascii="Times New Roman" w:hAnsi="Times New Roman" w:cs="Times New Roman"/>
          <w:sz w:val="28"/>
          <w:szCs w:val="28"/>
          <w:lang w:val="uk-UA"/>
        </w:rPr>
        <w:t>що закінчився на вказану дату.</w:t>
      </w:r>
    </w:p>
    <w:p w:rsidR="00EA0D55" w:rsidRDefault="00EA0D55" w:rsidP="00EA0D55">
      <w:pPr>
        <w:ind w:firstLine="709"/>
        <w:rPr>
          <w:rFonts w:ascii="Times New Roman" w:hAnsi="Times New Roman" w:cs="Times New Roman"/>
          <w:sz w:val="28"/>
          <w:szCs w:val="28"/>
          <w:lang w:val="uk-UA"/>
        </w:rPr>
      </w:pPr>
      <w:r w:rsidRPr="00CC4E7F">
        <w:rPr>
          <w:rFonts w:ascii="Times New Roman" w:hAnsi="Times New Roman" w:cs="Times New Roman"/>
          <w:sz w:val="28"/>
          <w:szCs w:val="28"/>
          <w:lang w:val="uk-UA"/>
        </w:rPr>
        <w:t>Повний пакет фінансової звітності підприємства, складений за Національними положеннями(стандартами) бухгалтерського об</w:t>
      </w:r>
      <w:r>
        <w:rPr>
          <w:rFonts w:ascii="Times New Roman" w:hAnsi="Times New Roman" w:cs="Times New Roman"/>
          <w:sz w:val="28"/>
          <w:szCs w:val="28"/>
          <w:lang w:val="uk-UA"/>
        </w:rPr>
        <w:t xml:space="preserve">ліку України, складається із: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 xml:space="preserve">Балансу (Звіту про фінансовий стан) станом на 31.12.2018 р.; </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Звіту про фінансові результати (Звіту про сукупний дохід) за 2018 рік;</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Звіту про рух грошових коштів (за прямим методом) за 2018 рік;</w:t>
      </w:r>
    </w:p>
    <w:p w:rsidR="00EA0D55"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Звіту про власний капітал за 2018 рік;</w:t>
      </w:r>
    </w:p>
    <w:p w:rsidR="00EA0D55" w:rsidRPr="00B73E26" w:rsidRDefault="00EA0D55" w:rsidP="00EA0D55">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73E26">
        <w:rPr>
          <w:rFonts w:ascii="Times New Roman" w:hAnsi="Times New Roman" w:cs="Times New Roman"/>
          <w:sz w:val="28"/>
          <w:szCs w:val="28"/>
          <w:lang w:val="uk-UA"/>
        </w:rPr>
        <w:t>Приміток до річної фінансової звітності за 2018 рік, включаючи стислий опис важливих облікових політик, інші пояснювальні примітки.</w:t>
      </w:r>
    </w:p>
    <w:p w:rsidR="00EA0D55" w:rsidRDefault="00EA0D55" w:rsidP="00EA0D55">
      <w:pPr>
        <w:ind w:firstLine="709"/>
        <w:rPr>
          <w:rFonts w:ascii="Times New Roman" w:hAnsi="Times New Roman" w:cs="Times New Roman"/>
          <w:sz w:val="28"/>
          <w:szCs w:val="28"/>
          <w:lang w:val="uk-UA"/>
        </w:rPr>
      </w:pPr>
      <w:r w:rsidRPr="00A93334">
        <w:rPr>
          <w:rFonts w:ascii="Times New Roman" w:hAnsi="Times New Roman" w:cs="Times New Roman"/>
          <w:sz w:val="28"/>
          <w:szCs w:val="28"/>
          <w:lang w:val="uk-UA"/>
        </w:rPr>
        <w:t>Для якісної перевірки щодо здійснення операцій по вед</w:t>
      </w:r>
      <w:r>
        <w:rPr>
          <w:rFonts w:ascii="Times New Roman" w:hAnsi="Times New Roman" w:cs="Times New Roman"/>
          <w:sz w:val="28"/>
          <w:szCs w:val="28"/>
          <w:lang w:val="uk-UA"/>
        </w:rPr>
        <w:t>енню грошових коштів було складено тест внутрішнього контролю</w:t>
      </w:r>
      <w:r w:rsidRPr="00A93334">
        <w:rPr>
          <w:rFonts w:ascii="Times New Roman" w:hAnsi="Times New Roman" w:cs="Times New Roman"/>
          <w:sz w:val="28"/>
          <w:szCs w:val="28"/>
          <w:lang w:val="uk-UA"/>
        </w:rPr>
        <w:t>. Після одержання даних</w:t>
      </w:r>
      <w:r>
        <w:rPr>
          <w:rFonts w:ascii="Times New Roman" w:hAnsi="Times New Roman" w:cs="Times New Roman"/>
          <w:sz w:val="28"/>
          <w:szCs w:val="28"/>
          <w:lang w:val="uk-UA"/>
        </w:rPr>
        <w:t xml:space="preserve"> про підприємство доцільним було розроблено загальний</w:t>
      </w:r>
      <w:r w:rsidRPr="00A93334">
        <w:rPr>
          <w:rFonts w:ascii="Times New Roman" w:hAnsi="Times New Roman" w:cs="Times New Roman"/>
          <w:sz w:val="28"/>
          <w:szCs w:val="28"/>
          <w:lang w:val="uk-UA"/>
        </w:rPr>
        <w:t xml:space="preserve"> плану аудиту касових операці</w:t>
      </w:r>
      <w:r>
        <w:rPr>
          <w:rFonts w:ascii="Times New Roman" w:hAnsi="Times New Roman" w:cs="Times New Roman"/>
          <w:sz w:val="28"/>
          <w:szCs w:val="28"/>
          <w:lang w:val="uk-UA"/>
        </w:rPr>
        <w:t>й та на рахунках у банку</w:t>
      </w:r>
      <w:r w:rsidRPr="00A93334">
        <w:rPr>
          <w:rFonts w:ascii="Times New Roman" w:hAnsi="Times New Roman" w:cs="Times New Roman"/>
          <w:sz w:val="28"/>
          <w:szCs w:val="28"/>
          <w:lang w:val="uk-UA"/>
        </w:rPr>
        <w:t>.</w:t>
      </w:r>
      <w:r>
        <w:rPr>
          <w:rFonts w:ascii="Times New Roman" w:hAnsi="Times New Roman" w:cs="Times New Roman"/>
          <w:sz w:val="28"/>
          <w:szCs w:val="28"/>
          <w:lang w:val="uk-UA"/>
        </w:rPr>
        <w:t xml:space="preserve"> План аудиту полягав</w:t>
      </w:r>
      <w:r w:rsidRPr="00A93334">
        <w:rPr>
          <w:rFonts w:ascii="Times New Roman" w:hAnsi="Times New Roman" w:cs="Times New Roman"/>
          <w:sz w:val="28"/>
          <w:szCs w:val="28"/>
          <w:lang w:val="uk-UA"/>
        </w:rPr>
        <w:t xml:space="preserve"> у поетапному формуванні переліку аудиту із зазначенням використаних документів, що являють собою аудиторські докази, та є документом організаційно-методологічного характеру. Порядок проведення аудиту касових операцій та на</w:t>
      </w:r>
      <w:r>
        <w:rPr>
          <w:rFonts w:ascii="Times New Roman" w:hAnsi="Times New Roman" w:cs="Times New Roman"/>
          <w:sz w:val="28"/>
          <w:szCs w:val="28"/>
          <w:lang w:val="uk-UA"/>
        </w:rPr>
        <w:t xml:space="preserve"> </w:t>
      </w:r>
      <w:r w:rsidRPr="00A93334">
        <w:rPr>
          <w:rFonts w:ascii="Times New Roman" w:hAnsi="Times New Roman" w:cs="Times New Roman"/>
          <w:sz w:val="28"/>
          <w:szCs w:val="28"/>
          <w:lang w:val="uk-UA"/>
        </w:rPr>
        <w:t xml:space="preserve">рахунках у банку </w:t>
      </w:r>
      <w:r>
        <w:rPr>
          <w:rFonts w:ascii="Times New Roman" w:hAnsi="Times New Roman" w:cs="Times New Roman"/>
          <w:sz w:val="28"/>
          <w:szCs w:val="28"/>
          <w:lang w:val="uk-UA"/>
        </w:rPr>
        <w:t>проводився</w:t>
      </w:r>
      <w:r w:rsidRPr="00A93334">
        <w:rPr>
          <w:rFonts w:ascii="Times New Roman" w:hAnsi="Times New Roman" w:cs="Times New Roman"/>
          <w:sz w:val="28"/>
          <w:szCs w:val="28"/>
          <w:lang w:val="uk-UA"/>
        </w:rPr>
        <w:t xml:space="preserve"> поетапно. Після завершення формування загального плану аудиторської перевірки грошових коштів у касі та</w:t>
      </w:r>
      <w:r>
        <w:rPr>
          <w:rFonts w:ascii="Times New Roman" w:hAnsi="Times New Roman" w:cs="Times New Roman"/>
          <w:sz w:val="28"/>
          <w:szCs w:val="28"/>
          <w:lang w:val="uk-UA"/>
        </w:rPr>
        <w:t xml:space="preserve"> на рахунках у банку було складено програму</w:t>
      </w:r>
      <w:r w:rsidRPr="00A93334">
        <w:rPr>
          <w:rFonts w:ascii="Times New Roman" w:hAnsi="Times New Roman" w:cs="Times New Roman"/>
          <w:sz w:val="28"/>
          <w:szCs w:val="28"/>
          <w:lang w:val="uk-UA"/>
        </w:rPr>
        <w:t xml:space="preserve"> аудиту</w:t>
      </w:r>
      <w:r>
        <w:rPr>
          <w:rFonts w:ascii="Times New Roman" w:hAnsi="Times New Roman" w:cs="Times New Roman"/>
          <w:sz w:val="28"/>
          <w:szCs w:val="28"/>
          <w:lang w:val="uk-UA"/>
        </w:rPr>
        <w:t>.</w:t>
      </w:r>
    </w:p>
    <w:p w:rsidR="00EA0D55" w:rsidRDefault="00EA0D55" w:rsidP="00EA0D55">
      <w:pPr>
        <w:ind w:firstLine="709"/>
        <w:rPr>
          <w:rFonts w:ascii="Times New Roman" w:hAnsi="Times New Roman" w:cs="Times New Roman"/>
          <w:sz w:val="28"/>
          <w:szCs w:val="28"/>
          <w:lang w:val="uk-UA"/>
        </w:rPr>
      </w:pPr>
      <w:r w:rsidRPr="00C73B67">
        <w:rPr>
          <w:rFonts w:ascii="Times New Roman" w:hAnsi="Times New Roman" w:cs="Times New Roman"/>
          <w:sz w:val="28"/>
          <w:szCs w:val="28"/>
          <w:lang w:val="uk-UA"/>
        </w:rPr>
        <w:t xml:space="preserve">Таким чином, правильно організований облік, </w:t>
      </w:r>
      <w:r>
        <w:rPr>
          <w:rFonts w:ascii="Times New Roman" w:hAnsi="Times New Roman" w:cs="Times New Roman"/>
          <w:sz w:val="28"/>
          <w:szCs w:val="28"/>
          <w:lang w:val="uk-UA"/>
        </w:rPr>
        <w:t>аудит та аналіз грошових коштів</w:t>
      </w:r>
      <w:r w:rsidRPr="00C73B67">
        <w:rPr>
          <w:rFonts w:ascii="Times New Roman" w:hAnsi="Times New Roman" w:cs="Times New Roman"/>
          <w:sz w:val="28"/>
          <w:szCs w:val="28"/>
          <w:lang w:val="uk-UA"/>
        </w:rPr>
        <w:t xml:space="preserve"> забезпечить можливість отримання високого фінансового результату. Деталізовано подана інформація в розрізі всіх складників надходжень і платежів, доходів і витрат за видами діяльності полегшить аналіз і контроль за грошовими потоками та дасть змогу своєча</w:t>
      </w:r>
      <w:r>
        <w:rPr>
          <w:rFonts w:ascii="Times New Roman" w:hAnsi="Times New Roman" w:cs="Times New Roman"/>
          <w:sz w:val="28"/>
          <w:szCs w:val="28"/>
          <w:lang w:val="uk-UA"/>
        </w:rPr>
        <w:t>сно виявляти відхилення фактич</w:t>
      </w:r>
      <w:r w:rsidRPr="00C73B67">
        <w:rPr>
          <w:rFonts w:ascii="Times New Roman" w:hAnsi="Times New Roman" w:cs="Times New Roman"/>
          <w:sz w:val="28"/>
          <w:szCs w:val="28"/>
          <w:lang w:val="uk-UA"/>
        </w:rPr>
        <w:t>них даних від за</w:t>
      </w:r>
      <w:r>
        <w:rPr>
          <w:rFonts w:ascii="Times New Roman" w:hAnsi="Times New Roman" w:cs="Times New Roman"/>
          <w:sz w:val="28"/>
          <w:szCs w:val="28"/>
          <w:lang w:val="uk-UA"/>
        </w:rPr>
        <w:t>планованих, а інформація, отри</w:t>
      </w:r>
      <w:r w:rsidRPr="00C73B67">
        <w:rPr>
          <w:rFonts w:ascii="Times New Roman" w:hAnsi="Times New Roman" w:cs="Times New Roman"/>
          <w:sz w:val="28"/>
          <w:szCs w:val="28"/>
          <w:lang w:val="uk-UA"/>
        </w:rPr>
        <w:t>мана в результаті аудиторської перевірки обліку грошових коштів, повинна бути використана під час прийняття у</w:t>
      </w:r>
      <w:r>
        <w:rPr>
          <w:rFonts w:ascii="Times New Roman" w:hAnsi="Times New Roman" w:cs="Times New Roman"/>
          <w:sz w:val="28"/>
          <w:szCs w:val="28"/>
          <w:lang w:val="uk-UA"/>
        </w:rPr>
        <w:t>правлінських рішень, що дасть змогу</w:t>
      </w:r>
      <w:r w:rsidRPr="00C73B67">
        <w:rPr>
          <w:rFonts w:ascii="Times New Roman" w:hAnsi="Times New Roman" w:cs="Times New Roman"/>
          <w:sz w:val="28"/>
          <w:szCs w:val="28"/>
          <w:lang w:val="uk-UA"/>
        </w:rPr>
        <w:t xml:space="preserve"> допомогти підприємству у вирішенні завдання оптимізації бізнес-процесів. </w:t>
      </w:r>
    </w:p>
    <w:p w:rsidR="00EA0D55" w:rsidRDefault="00EA0D55" w:rsidP="00EA0D5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A0D55" w:rsidRDefault="00EA0D55" w:rsidP="00EA0D55">
      <w:pPr>
        <w:spacing w:after="120"/>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EA0D55" w:rsidRPr="00C90129" w:rsidRDefault="00EA0D55" w:rsidP="00EA0D55">
      <w:pPr>
        <w:spacing w:after="120"/>
        <w:jc w:val="center"/>
        <w:rPr>
          <w:rFonts w:ascii="Times New Roman" w:hAnsi="Times New Roman" w:cs="Times New Roman"/>
          <w:b/>
          <w:sz w:val="28"/>
          <w:szCs w:val="28"/>
          <w:lang w:val="uk-UA"/>
        </w:rPr>
      </w:pPr>
    </w:p>
    <w:p w:rsidR="00EA0D55" w:rsidRPr="00212483" w:rsidRDefault="00EA0D55" w:rsidP="00EA0D55">
      <w:pPr>
        <w:pStyle w:val="a3"/>
        <w:numPr>
          <w:ilvl w:val="0"/>
          <w:numId w:val="4"/>
        </w:numPr>
        <w:rPr>
          <w:rFonts w:ascii="Times New Roman" w:hAnsi="Times New Roman" w:cs="Times New Roman"/>
          <w:sz w:val="28"/>
          <w:szCs w:val="28"/>
          <w:lang w:val="uk-UA"/>
        </w:rPr>
      </w:pPr>
      <w:r w:rsidRPr="00212483">
        <w:rPr>
          <w:rFonts w:ascii="Times New Roman" w:hAnsi="Times New Roman" w:cs="Times New Roman"/>
          <w:sz w:val="28"/>
          <w:szCs w:val="28"/>
          <w:lang w:val="uk-UA"/>
        </w:rPr>
        <w:t>Господарський кодекс України: Закон України від 16.01.2003 р. № 436-</w:t>
      </w:r>
      <w:r>
        <w:rPr>
          <w:rFonts w:ascii="Times New Roman" w:hAnsi="Times New Roman" w:cs="Times New Roman"/>
          <w:sz w:val="28"/>
          <w:szCs w:val="28"/>
          <w:lang w:val="uk-UA"/>
        </w:rPr>
        <w:t>IV</w:t>
      </w:r>
      <w:r w:rsidRPr="00212483">
        <w:rPr>
          <w:rFonts w:ascii="Times New Roman" w:hAnsi="Times New Roman" w:cs="Times New Roman"/>
          <w:sz w:val="28"/>
          <w:szCs w:val="28"/>
        </w:rPr>
        <w:t xml:space="preserve"> </w:t>
      </w:r>
      <w:r>
        <w:rPr>
          <w:rFonts w:ascii="Times New Roman" w:hAnsi="Times New Roman" w:cs="Times New Roman"/>
          <w:sz w:val="28"/>
          <w:szCs w:val="28"/>
          <w:lang w:val="uk-UA"/>
        </w:rPr>
        <w:t>(з</w:t>
      </w:r>
      <w:r w:rsidRPr="00212483">
        <w:rPr>
          <w:rFonts w:ascii="Times New Roman" w:hAnsi="Times New Roman" w:cs="Times New Roman"/>
          <w:sz w:val="28"/>
          <w:szCs w:val="28"/>
        </w:rPr>
        <w:t xml:space="preserve"> </w:t>
      </w:r>
      <w:r>
        <w:rPr>
          <w:rFonts w:ascii="Times New Roman" w:hAnsi="Times New Roman" w:cs="Times New Roman"/>
          <w:sz w:val="28"/>
          <w:szCs w:val="28"/>
          <w:lang w:val="uk-UA"/>
        </w:rPr>
        <w:t>змінами</w:t>
      </w:r>
      <w:r w:rsidRPr="00212483">
        <w:rPr>
          <w:rFonts w:ascii="Times New Roman" w:hAnsi="Times New Roman" w:cs="Times New Roman"/>
          <w:sz w:val="28"/>
          <w:szCs w:val="28"/>
        </w:rPr>
        <w:t xml:space="preserve"> </w:t>
      </w:r>
      <w:r>
        <w:rPr>
          <w:rFonts w:ascii="Times New Roman" w:hAnsi="Times New Roman" w:cs="Times New Roman"/>
          <w:sz w:val="28"/>
          <w:szCs w:val="28"/>
          <w:lang w:val="uk-UA"/>
        </w:rPr>
        <w:t>та</w:t>
      </w:r>
      <w:r w:rsidRPr="00212483">
        <w:rPr>
          <w:rFonts w:ascii="Times New Roman" w:hAnsi="Times New Roman" w:cs="Times New Roman"/>
          <w:sz w:val="28"/>
          <w:szCs w:val="28"/>
        </w:rPr>
        <w:t xml:space="preserve"> </w:t>
      </w:r>
      <w:r>
        <w:rPr>
          <w:rFonts w:ascii="Times New Roman" w:hAnsi="Times New Roman" w:cs="Times New Roman"/>
          <w:sz w:val="28"/>
          <w:szCs w:val="28"/>
          <w:lang w:val="uk-UA"/>
        </w:rPr>
        <w:t>доповненнями).</w:t>
      </w:r>
      <w:r w:rsidRPr="00212483">
        <w:rPr>
          <w:rFonts w:ascii="Times New Roman" w:hAnsi="Times New Roman" w:cs="Times New Roman"/>
          <w:sz w:val="28"/>
          <w:szCs w:val="28"/>
        </w:rPr>
        <w:t xml:space="preserve"> </w:t>
      </w:r>
      <w:r>
        <w:rPr>
          <w:rFonts w:ascii="Times New Roman" w:eastAsia="Times New Roman" w:hAnsi="Times New Roman" w:cs="Times New Roman"/>
          <w:sz w:val="28"/>
          <w:szCs w:val="28"/>
          <w:lang w:val="en-US"/>
        </w:rPr>
        <w:t>URL</w:t>
      </w:r>
      <w:r>
        <w:rPr>
          <w:rFonts w:ascii="Times New Roman" w:hAnsi="Times New Roman" w:cs="Times New Roman"/>
          <w:sz w:val="28"/>
          <w:szCs w:val="28"/>
          <w:lang w:val="uk-UA"/>
        </w:rPr>
        <w:t xml:space="preserve">: </w:t>
      </w:r>
      <w:hyperlink r:id="rId5" w:history="1">
        <w:r w:rsidRPr="00A86A96">
          <w:rPr>
            <w:rStyle w:val="a4"/>
            <w:rFonts w:ascii="Times New Roman" w:hAnsi="Times New Roman" w:cs="Times New Roman"/>
            <w:sz w:val="28"/>
            <w:szCs w:val="28"/>
            <w:lang w:val="uk-UA"/>
          </w:rPr>
          <w:t>http://zakon1.rada.gov.ua/laws/show/436-15</w:t>
        </w:r>
      </w:hyperlink>
      <w:r>
        <w:rPr>
          <w:rFonts w:ascii="Times New Roman" w:hAnsi="Times New Roman" w:cs="Times New Roman"/>
          <w:sz w:val="28"/>
          <w:szCs w:val="28"/>
          <w:lang w:val="uk-UA"/>
        </w:rPr>
        <w:t xml:space="preserve"> (дата звернення 03.04.2019).</w:t>
      </w:r>
      <w:r w:rsidRPr="00B73E26">
        <w:rPr>
          <w:rFonts w:ascii="Times New Roman" w:hAnsi="Times New Roman" w:cs="Times New Roman"/>
          <w:sz w:val="28"/>
          <w:szCs w:val="28"/>
          <w:lang w:val="uk-UA"/>
        </w:rPr>
        <w:t xml:space="preserve"> </w:t>
      </w:r>
    </w:p>
    <w:p w:rsidR="00EA0D55" w:rsidRPr="00212483" w:rsidRDefault="00EA0D55" w:rsidP="00EA0D55">
      <w:pPr>
        <w:pStyle w:val="a3"/>
        <w:numPr>
          <w:ilvl w:val="0"/>
          <w:numId w:val="4"/>
        </w:numPr>
        <w:rPr>
          <w:rFonts w:ascii="Times New Roman" w:hAnsi="Times New Roman" w:cs="Times New Roman"/>
          <w:sz w:val="28"/>
          <w:szCs w:val="28"/>
          <w:lang w:val="uk-UA"/>
        </w:rPr>
      </w:pPr>
      <w:r w:rsidRPr="00212483">
        <w:rPr>
          <w:rFonts w:ascii="Times New Roman" w:hAnsi="Times New Roman" w:cs="Times New Roman"/>
          <w:sz w:val="28"/>
          <w:szCs w:val="28"/>
          <w:lang w:val="uk-UA"/>
        </w:rPr>
        <w:t xml:space="preserve">Інструкція про безготівкові розрахунки в Україні в національній валюті: Постанова Національного банку України від 21.01.2004 р.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 xml:space="preserve">: </w:t>
      </w:r>
      <w:hyperlink r:id="rId6" w:history="1">
        <w:r w:rsidRPr="00A86A96">
          <w:rPr>
            <w:rStyle w:val="a4"/>
            <w:rFonts w:ascii="Times New Roman" w:hAnsi="Times New Roman" w:cs="Times New Roman"/>
            <w:sz w:val="28"/>
            <w:szCs w:val="28"/>
            <w:lang w:val="uk-UA"/>
          </w:rPr>
          <w:t>http://zakon3.rada.gov.ua/laws/show/z0377-04</w:t>
        </w:r>
      </w:hyperlink>
      <w:r>
        <w:rPr>
          <w:rFonts w:ascii="Times New Roman" w:hAnsi="Times New Roman" w:cs="Times New Roman"/>
          <w:sz w:val="28"/>
          <w:szCs w:val="28"/>
          <w:lang w:val="uk-UA"/>
        </w:rPr>
        <w:t xml:space="preserve"> (дата звернення 10.07.2019)</w:t>
      </w:r>
      <w:r w:rsidRPr="00212483">
        <w:rPr>
          <w:rFonts w:ascii="Times New Roman" w:hAnsi="Times New Roman" w:cs="Times New Roman"/>
          <w:sz w:val="28"/>
          <w:szCs w:val="28"/>
          <w:lang w:val="uk-UA"/>
        </w:rPr>
        <w:t xml:space="preserve">. </w:t>
      </w:r>
    </w:p>
    <w:p w:rsidR="00EA0D55" w:rsidRPr="00212483" w:rsidRDefault="00EA0D55" w:rsidP="00EA0D55">
      <w:pPr>
        <w:pStyle w:val="a3"/>
        <w:numPr>
          <w:ilvl w:val="0"/>
          <w:numId w:val="4"/>
        </w:numPr>
        <w:rPr>
          <w:rFonts w:ascii="Times New Roman" w:hAnsi="Times New Roman" w:cs="Times New Roman"/>
          <w:sz w:val="28"/>
          <w:szCs w:val="28"/>
          <w:lang w:val="uk-UA"/>
        </w:rPr>
      </w:pPr>
      <w:r w:rsidRPr="00212483">
        <w:rPr>
          <w:rFonts w:ascii="Times New Roman" w:hAnsi="Times New Roman" w:cs="Times New Roman"/>
          <w:sz w:val="28"/>
          <w:szCs w:val="28"/>
          <w:lang w:val="uk-UA"/>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(із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B73E26">
        <w:rPr>
          <w:rFonts w:ascii="Times New Roman" w:hAnsi="Times New Roman" w:cs="Times New Roman"/>
          <w:sz w:val="28"/>
          <w:szCs w:val="28"/>
        </w:rPr>
        <w:t xml:space="preserve"> </w:t>
      </w:r>
      <w:hyperlink r:id="rId7" w:history="1">
        <w:r w:rsidRPr="00212483">
          <w:rPr>
            <w:rStyle w:val="a4"/>
            <w:rFonts w:ascii="Times New Roman" w:hAnsi="Times New Roman" w:cs="Times New Roman"/>
            <w:sz w:val="28"/>
            <w:szCs w:val="28"/>
            <w:lang w:val="uk-UA"/>
          </w:rPr>
          <w:t>http://zakon2.rada.gov.ua/laws/show/z0893-99</w:t>
        </w:r>
      </w:hyperlink>
      <w:r>
        <w:rPr>
          <w:lang w:val="uk-UA"/>
        </w:rPr>
        <w:t xml:space="preserve"> </w:t>
      </w:r>
      <w:r>
        <w:rPr>
          <w:rFonts w:ascii="Times New Roman" w:hAnsi="Times New Roman" w:cs="Times New Roman"/>
          <w:sz w:val="28"/>
          <w:szCs w:val="28"/>
          <w:lang w:val="uk-UA"/>
        </w:rPr>
        <w:t>(дата звернення 19.06.2019)</w:t>
      </w:r>
      <w:r w:rsidRPr="00212483">
        <w:rPr>
          <w:rFonts w:ascii="Times New Roman" w:hAnsi="Times New Roman" w:cs="Times New Roman"/>
          <w:sz w:val="28"/>
          <w:szCs w:val="28"/>
          <w:lang w:val="uk-UA"/>
        </w:rPr>
        <w:t>.</w:t>
      </w:r>
    </w:p>
    <w:p w:rsidR="00EA0D55" w:rsidRPr="00212483" w:rsidRDefault="00EA0D55" w:rsidP="00EA0D55">
      <w:pPr>
        <w:pStyle w:val="a3"/>
        <w:numPr>
          <w:ilvl w:val="0"/>
          <w:numId w:val="4"/>
        </w:numPr>
        <w:rPr>
          <w:rFonts w:ascii="Times New Roman" w:hAnsi="Times New Roman" w:cs="Times New Roman"/>
          <w:sz w:val="28"/>
          <w:szCs w:val="28"/>
          <w:lang w:val="uk-UA"/>
        </w:rPr>
      </w:pPr>
      <w:r w:rsidRPr="00212483">
        <w:rPr>
          <w:rFonts w:ascii="Times New Roman" w:hAnsi="Times New Roman" w:cs="Times New Roman"/>
          <w:sz w:val="28"/>
          <w:szCs w:val="28"/>
          <w:lang w:val="uk-UA"/>
        </w:rPr>
        <w:t xml:space="preserve">Інструкція про організацію роботи з готівкового обігу установами банків України: Постанова Правління Національного банку України від 29.12.2017 р. № 148.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B73E26">
        <w:rPr>
          <w:rFonts w:ascii="Times New Roman" w:hAnsi="Times New Roman" w:cs="Times New Roman"/>
          <w:sz w:val="28"/>
          <w:szCs w:val="28"/>
        </w:rPr>
        <w:t xml:space="preserve"> </w:t>
      </w:r>
      <w:hyperlink r:id="rId8" w:history="1">
        <w:r w:rsidRPr="00A86A96">
          <w:rPr>
            <w:rStyle w:val="a4"/>
            <w:rFonts w:ascii="Times New Roman" w:hAnsi="Times New Roman" w:cs="Times New Roman"/>
            <w:sz w:val="28"/>
            <w:szCs w:val="28"/>
            <w:lang w:val="uk-UA"/>
          </w:rPr>
          <w:t>http://zakon3.rada.gov.ua/laws/show/z0216-01</w:t>
        </w:r>
      </w:hyperlink>
      <w:r>
        <w:rPr>
          <w:rFonts w:ascii="Times New Roman" w:hAnsi="Times New Roman" w:cs="Times New Roman"/>
          <w:sz w:val="28"/>
          <w:szCs w:val="28"/>
          <w:lang w:val="uk-UA"/>
        </w:rPr>
        <w:t xml:space="preserve"> (дата звернення 23.08.2019).</w:t>
      </w:r>
    </w:p>
    <w:p w:rsidR="00EA0D55" w:rsidRPr="00212483" w:rsidRDefault="00EA0D55" w:rsidP="00EA0D55">
      <w:pPr>
        <w:pStyle w:val="a3"/>
        <w:numPr>
          <w:ilvl w:val="0"/>
          <w:numId w:val="4"/>
        </w:numPr>
        <w:rPr>
          <w:rFonts w:ascii="Times New Roman" w:hAnsi="Times New Roman" w:cs="Times New Roman"/>
          <w:sz w:val="28"/>
          <w:szCs w:val="28"/>
          <w:lang w:val="uk-UA"/>
        </w:rPr>
      </w:pPr>
      <w:r w:rsidRPr="00212483">
        <w:rPr>
          <w:rFonts w:ascii="Times New Roman" w:hAnsi="Times New Roman" w:cs="Times New Roman"/>
          <w:sz w:val="28"/>
          <w:szCs w:val="28"/>
          <w:lang w:val="uk-UA"/>
        </w:rPr>
        <w:t xml:space="preserve">Інструкції про порядок відкриття, використання і закриття рахунків у національній та іноземних валютах: Постанова Національного банку України від 12.11.2003 р. № 492.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 xml:space="preserve">: </w:t>
      </w:r>
      <w:hyperlink r:id="rId9" w:history="1">
        <w:r w:rsidRPr="00A86A96">
          <w:rPr>
            <w:rStyle w:val="a4"/>
            <w:rFonts w:ascii="Times New Roman" w:hAnsi="Times New Roman" w:cs="Times New Roman"/>
            <w:sz w:val="28"/>
            <w:szCs w:val="28"/>
            <w:lang w:val="uk-UA"/>
          </w:rPr>
          <w:t>http://zakon3.rada.gov.ua/laws/show/z1172-03</w:t>
        </w:r>
      </w:hyperlink>
      <w:r>
        <w:rPr>
          <w:rFonts w:ascii="Times New Roman" w:hAnsi="Times New Roman" w:cs="Times New Roman"/>
          <w:sz w:val="28"/>
          <w:szCs w:val="28"/>
          <w:lang w:val="uk-UA"/>
        </w:rPr>
        <w:t xml:space="preserve"> (дата звернення 08.08.2019)</w:t>
      </w:r>
      <w:r w:rsidRPr="00212483">
        <w:rPr>
          <w:rFonts w:ascii="Times New Roman" w:hAnsi="Times New Roman" w:cs="Times New Roman"/>
          <w:sz w:val="28"/>
          <w:szCs w:val="28"/>
          <w:lang w:val="uk-UA"/>
        </w:rPr>
        <w:t>.</w:t>
      </w:r>
      <w:r w:rsidRPr="00212483">
        <w:rPr>
          <w:rFonts w:ascii="Times New Roman" w:hAnsi="Times New Roman" w:cs="Times New Roman"/>
          <w:sz w:val="28"/>
          <w:szCs w:val="28"/>
          <w:lang w:val="uk-UA"/>
        </w:rPr>
        <w:tab/>
      </w:r>
    </w:p>
    <w:p w:rsidR="00EA0D55" w:rsidRPr="00212483" w:rsidRDefault="00EA0D55" w:rsidP="00EA0D55">
      <w:pPr>
        <w:pStyle w:val="a3"/>
        <w:numPr>
          <w:ilvl w:val="0"/>
          <w:numId w:val="4"/>
        </w:numPr>
        <w:rPr>
          <w:rFonts w:ascii="Times New Roman" w:hAnsi="Times New Roman" w:cs="Times New Roman"/>
          <w:sz w:val="28"/>
          <w:szCs w:val="28"/>
          <w:lang w:val="uk-UA"/>
        </w:rPr>
      </w:pPr>
      <w:r w:rsidRPr="00212483">
        <w:rPr>
          <w:rFonts w:ascii="Times New Roman" w:hAnsi="Times New Roman" w:cs="Times New Roman"/>
          <w:sz w:val="28"/>
          <w:szCs w:val="28"/>
          <w:lang w:val="uk-UA"/>
        </w:rPr>
        <w:t xml:space="preserve">Методичні рекомендації з бухгалтерського обліку нематеріальних активів: Наказ Міністерства фінансів України від 16.11.2009 р. № 1327 (із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 xml:space="preserve">: </w:t>
      </w:r>
      <w:hyperlink r:id="rId10" w:history="1">
        <w:r w:rsidRPr="00A86A96">
          <w:rPr>
            <w:rStyle w:val="a4"/>
            <w:rFonts w:ascii="Times New Roman" w:hAnsi="Times New Roman" w:cs="Times New Roman"/>
            <w:sz w:val="28"/>
            <w:szCs w:val="28"/>
            <w:lang w:val="uk-UA"/>
          </w:rPr>
          <w:t>http://www.minfin.gov.ua/control/uk/publish/article?art_id=293611&amp;cat_id=293536</w:t>
        </w:r>
      </w:hyperlink>
      <w:r>
        <w:rPr>
          <w:rFonts w:ascii="Times New Roman" w:hAnsi="Times New Roman" w:cs="Times New Roman"/>
          <w:sz w:val="28"/>
          <w:szCs w:val="28"/>
          <w:lang w:val="uk-UA"/>
        </w:rPr>
        <w:t xml:space="preserve"> (дата звернення 29.04.2019)</w:t>
      </w:r>
      <w:r w:rsidRPr="00212483">
        <w:rPr>
          <w:rFonts w:ascii="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Методичні рекомендації по застосуванню регістрів бухгалтерського обліку: Наказ Міністерства фінансів України від 29.12.2000 р. № 356 (з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995D46">
        <w:rPr>
          <w:rFonts w:ascii="Times New Roman" w:hAnsi="Times New Roman" w:cs="Times New Roman"/>
          <w:sz w:val="28"/>
          <w:szCs w:val="28"/>
          <w:lang w:val="uk-UA"/>
        </w:rPr>
        <w:t xml:space="preserve"> </w:t>
      </w:r>
      <w:hyperlink r:id="rId11" w:history="1">
        <w:r w:rsidRPr="00995D46">
          <w:rPr>
            <w:rStyle w:val="a4"/>
            <w:rFonts w:ascii="Times New Roman" w:hAnsi="Times New Roman" w:cs="Times New Roman"/>
            <w:sz w:val="28"/>
            <w:szCs w:val="28"/>
            <w:lang w:val="uk-UA"/>
          </w:rPr>
          <w:t>http://www.uazakon.com/big/text574/pg1.htm</w:t>
        </w:r>
      </w:hyperlink>
      <w:r>
        <w:rPr>
          <w:lang w:val="uk-UA"/>
        </w:rPr>
        <w:t xml:space="preserve"> </w:t>
      </w:r>
      <w:r>
        <w:rPr>
          <w:rFonts w:ascii="Times New Roman" w:hAnsi="Times New Roman" w:cs="Times New Roman"/>
          <w:sz w:val="28"/>
          <w:szCs w:val="28"/>
          <w:lang w:val="uk-UA"/>
        </w:rPr>
        <w:t>(дата звернення 11.05.2019)</w:t>
      </w:r>
      <w:r w:rsidRPr="00995D46">
        <w:rPr>
          <w:rFonts w:ascii="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Міжнародний стандарт аудиту 230 «Аудиторська документація».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12" w:history="1">
        <w:r w:rsidRPr="00A86A96">
          <w:rPr>
            <w:rStyle w:val="a4"/>
            <w:rFonts w:ascii="Times New Roman" w:hAnsi="Times New Roman" w:cs="Times New Roman"/>
            <w:sz w:val="28"/>
            <w:szCs w:val="28"/>
            <w:lang w:val="uk-UA"/>
          </w:rPr>
          <w:t>http://www.apu.com.ua/attachments/article/290/Audit_2015_1_all.pdf</w:t>
        </w:r>
      </w:hyperlink>
      <w:r>
        <w:rPr>
          <w:rFonts w:ascii="Times New Roman" w:hAnsi="Times New Roman" w:cs="Times New Roman"/>
          <w:sz w:val="28"/>
          <w:szCs w:val="28"/>
          <w:lang w:val="uk-UA"/>
        </w:rPr>
        <w:t xml:space="preserve"> (дата звернення 22.09.2019)</w:t>
      </w:r>
      <w:r w:rsidRPr="00995D46">
        <w:rPr>
          <w:rFonts w:ascii="Times New Roman" w:hAnsi="Times New Roman" w:cs="Times New Roman"/>
          <w:sz w:val="28"/>
          <w:szCs w:val="28"/>
          <w:lang w:val="uk-UA"/>
        </w:rPr>
        <w:t xml:space="preserve">. </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Міжнародний стандарт аудиту 320 «Суттєвість в плануванні та проведенні аудиту».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13" w:history="1">
        <w:r w:rsidRPr="00995D46">
          <w:rPr>
            <w:rStyle w:val="a4"/>
            <w:rFonts w:ascii="Times New Roman" w:hAnsi="Times New Roman" w:cs="Times New Roman"/>
            <w:sz w:val="28"/>
            <w:szCs w:val="28"/>
            <w:lang w:val="uk-UA"/>
          </w:rPr>
          <w:t>http://www.apu.com.ua/attachments/article/290/Audit_2015_1_all.pdf</w:t>
        </w:r>
      </w:hyperlink>
      <w:r>
        <w:rPr>
          <w:lang w:val="uk-UA"/>
        </w:rPr>
        <w:t xml:space="preserve"> </w:t>
      </w:r>
      <w:r>
        <w:rPr>
          <w:rFonts w:ascii="Times New Roman" w:hAnsi="Times New Roman" w:cs="Times New Roman"/>
          <w:sz w:val="28"/>
          <w:szCs w:val="28"/>
          <w:lang w:val="uk-UA"/>
        </w:rPr>
        <w:t>(дата звернення 23.09.2019)</w:t>
      </w:r>
      <w:r w:rsidRPr="00995D46">
        <w:rPr>
          <w:rFonts w:ascii="Times New Roman" w:hAnsi="Times New Roman" w:cs="Times New Roman"/>
          <w:sz w:val="28"/>
          <w:szCs w:val="28"/>
          <w:lang w:val="uk-UA"/>
        </w:rPr>
        <w:t>.</w:t>
      </w:r>
    </w:p>
    <w:p w:rsidR="00EA0D55" w:rsidRDefault="00EA0D55" w:rsidP="00EA0D55">
      <w:pPr>
        <w:pStyle w:val="a3"/>
        <w:numPr>
          <w:ilvl w:val="0"/>
          <w:numId w:val="4"/>
        </w:numPr>
        <w:rPr>
          <w:rFonts w:ascii="Times New Roman" w:hAnsi="Times New Roman" w:cs="Times New Roman"/>
          <w:sz w:val="28"/>
          <w:szCs w:val="28"/>
          <w:lang w:val="uk-UA"/>
        </w:rPr>
      </w:pPr>
      <w:r>
        <w:rPr>
          <w:rFonts w:ascii="Times New Roman" w:hAnsi="Times New Roman" w:cs="Times New Roman"/>
          <w:sz w:val="28"/>
          <w:szCs w:val="28"/>
          <w:lang w:val="uk-UA"/>
        </w:rPr>
        <w:t>Міжнародний стандарт бухгалтерського обліку 7 «Звіт про рух грошових коштів</w:t>
      </w:r>
      <w:r w:rsidRPr="009D13D1">
        <w:rPr>
          <w:rFonts w:ascii="Times New Roman" w:hAnsi="Times New Roman" w:cs="Times New Roman"/>
          <w:sz w:val="28"/>
          <w:szCs w:val="28"/>
          <w:lang w:val="uk-UA"/>
        </w:rPr>
        <w:t>»</w:t>
      </w:r>
      <w:r w:rsidRPr="00D33DEC">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14" w:history="1">
        <w:r w:rsidRPr="000962EB">
          <w:rPr>
            <w:rStyle w:val="a4"/>
            <w:rFonts w:ascii="Times New Roman" w:hAnsi="Times New Roman" w:cs="Times New Roman"/>
            <w:sz w:val="28"/>
            <w:szCs w:val="28"/>
          </w:rPr>
          <w:t>https://zakon.rada.gov.ua/laws/show/929_019</w:t>
        </w:r>
      </w:hyperlink>
      <w:r>
        <w:rPr>
          <w:lang w:val="uk-UA"/>
        </w:rPr>
        <w:t xml:space="preserve"> </w:t>
      </w:r>
      <w:r>
        <w:rPr>
          <w:rFonts w:ascii="Times New Roman" w:hAnsi="Times New Roman" w:cs="Times New Roman"/>
          <w:sz w:val="28"/>
          <w:szCs w:val="28"/>
          <w:lang w:val="uk-UA"/>
        </w:rPr>
        <w:t>(дата звернення 16.05.2019).</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Міжнародні стандарти контролю якості, аудиту, огляду, іншого надання впевненості та супутніх послуг: видання 2012 року (частина 1-2).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15" w:history="1">
        <w:r w:rsidRPr="00A86A96">
          <w:rPr>
            <w:rStyle w:val="a4"/>
            <w:rFonts w:ascii="Times New Roman" w:hAnsi="Times New Roman" w:cs="Times New Roman"/>
            <w:sz w:val="28"/>
            <w:szCs w:val="28"/>
            <w:lang w:val="uk-UA"/>
          </w:rPr>
          <w:t>http://www.apu.com.ua/component/content/article/10-article/702-mizhnarodni-standarti-kontrolyu-yakosti-auditu-oglyadu-inshogo-nadannya-vpevnenosti-ta-suputnikh-poslug-vidannya-2012-roku</w:t>
        </w:r>
      </w:hyperlink>
      <w:r>
        <w:rPr>
          <w:rFonts w:ascii="Times New Roman" w:hAnsi="Times New Roman" w:cs="Times New Roman"/>
          <w:sz w:val="28"/>
          <w:szCs w:val="28"/>
          <w:lang w:val="uk-UA"/>
        </w:rPr>
        <w:t xml:space="preserve"> (дата звернення 03.09.2019)</w:t>
      </w:r>
      <w:r w:rsidRPr="00995D46">
        <w:rPr>
          <w:rFonts w:ascii="Times New Roman" w:hAnsi="Times New Roman" w:cs="Times New Roman"/>
          <w:sz w:val="28"/>
          <w:szCs w:val="28"/>
          <w:lang w:val="uk-UA"/>
        </w:rPr>
        <w:t xml:space="preserve">. </w:t>
      </w:r>
    </w:p>
    <w:p w:rsidR="00EA0D55"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16" w:history="1">
        <w:r w:rsidRPr="00A86A96">
          <w:rPr>
            <w:rStyle w:val="a4"/>
            <w:rFonts w:ascii="Times New Roman" w:hAnsi="Times New Roman" w:cs="Times New Roman"/>
            <w:sz w:val="28"/>
            <w:szCs w:val="28"/>
            <w:lang w:val="uk-UA"/>
          </w:rPr>
          <w:t>http://zakon4.rada.gov.ua/laws/show/z0336-13</w:t>
        </w:r>
      </w:hyperlink>
      <w:r>
        <w:rPr>
          <w:lang w:val="uk-UA"/>
        </w:rPr>
        <w:t xml:space="preserve"> </w:t>
      </w:r>
      <w:r>
        <w:rPr>
          <w:rFonts w:ascii="Times New Roman" w:hAnsi="Times New Roman" w:cs="Times New Roman"/>
          <w:sz w:val="28"/>
          <w:szCs w:val="28"/>
          <w:lang w:val="uk-UA"/>
        </w:rPr>
        <w:t>(дата звернення 11.05.2019)</w:t>
      </w:r>
      <w:r w:rsidRPr="00995D46">
        <w:rPr>
          <w:rFonts w:ascii="Times New Roman" w:hAnsi="Times New Roman" w:cs="Times New Roman"/>
          <w:sz w:val="28"/>
          <w:szCs w:val="28"/>
          <w:lang w:val="uk-UA"/>
        </w:rPr>
        <w:t>.</w:t>
      </w:r>
    </w:p>
    <w:p w:rsidR="00EA0D55"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План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(із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17" w:history="1">
        <w:r w:rsidRPr="00A86A96">
          <w:rPr>
            <w:rStyle w:val="a4"/>
            <w:rFonts w:ascii="Times New Roman" w:hAnsi="Times New Roman" w:cs="Times New Roman"/>
            <w:sz w:val="28"/>
            <w:szCs w:val="28"/>
            <w:lang w:val="uk-UA"/>
          </w:rPr>
          <w:t>http://zakon1.rada.gov.ua/laws/show/z0892-99</w:t>
        </w:r>
      </w:hyperlink>
      <w:r>
        <w:rPr>
          <w:lang w:val="uk-UA"/>
        </w:rPr>
        <w:t xml:space="preserve"> </w:t>
      </w:r>
      <w:r>
        <w:rPr>
          <w:rFonts w:ascii="Times New Roman" w:hAnsi="Times New Roman" w:cs="Times New Roman"/>
          <w:sz w:val="28"/>
          <w:szCs w:val="28"/>
          <w:lang w:val="uk-UA"/>
        </w:rPr>
        <w:t>(дата звернення 17.06.2019)</w:t>
      </w:r>
      <w:r w:rsidRPr="00995D46">
        <w:rPr>
          <w:rFonts w:ascii="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Податковий кодекс України: Закон України від 02.12.2010 р. № 2755-VI (з змінами та доповненнями). </w:t>
      </w:r>
      <w:r>
        <w:rPr>
          <w:rFonts w:ascii="Times New Roman" w:eastAsia="Times New Roman" w:hAnsi="Times New Roman" w:cs="Times New Roman"/>
          <w:sz w:val="28"/>
          <w:szCs w:val="28"/>
          <w:lang w:val="en-US"/>
        </w:rPr>
        <w:t>URL</w:t>
      </w:r>
      <w:r w:rsidRPr="00995D46">
        <w:rPr>
          <w:rFonts w:ascii="Times New Roman" w:hAnsi="Times New Roman" w:cs="Times New Roman"/>
          <w:sz w:val="28"/>
          <w:szCs w:val="28"/>
          <w:lang w:val="uk-UA"/>
        </w:rPr>
        <w:t xml:space="preserve">: </w:t>
      </w:r>
      <w:hyperlink r:id="rId18" w:history="1">
        <w:r w:rsidRPr="00995D46">
          <w:rPr>
            <w:rStyle w:val="a4"/>
            <w:rFonts w:ascii="Times New Roman" w:hAnsi="Times New Roman" w:cs="Times New Roman"/>
            <w:sz w:val="28"/>
            <w:szCs w:val="28"/>
            <w:lang w:val="uk-UA"/>
          </w:rPr>
          <w:t>http://zakon2.rada.gov.ua/laws/show/2755-17</w:t>
        </w:r>
      </w:hyperlink>
      <w:r>
        <w:rPr>
          <w:lang w:val="uk-UA"/>
        </w:rPr>
        <w:t xml:space="preserve"> </w:t>
      </w:r>
      <w:r>
        <w:rPr>
          <w:rFonts w:ascii="Times New Roman" w:hAnsi="Times New Roman" w:cs="Times New Roman"/>
          <w:sz w:val="28"/>
          <w:szCs w:val="28"/>
          <w:lang w:val="uk-UA"/>
        </w:rPr>
        <w:t>(дата звернення 27.04.2019)</w:t>
      </w:r>
      <w:r w:rsidRPr="00995D46">
        <w:rPr>
          <w:rFonts w:ascii="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Положення з національної практики аудиту 1 «Особливості узгодження умов завдання з обов'язкового аудиту та укладання договору про проведення обов'язкового аудиту з врахуванням вимог національного законодавства»: Рішення Аудиторської палати України від 20.12.2013 р. № 286/12 (із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19" w:history="1">
        <w:r w:rsidRPr="00A86A96">
          <w:rPr>
            <w:rStyle w:val="a4"/>
            <w:rFonts w:ascii="Times New Roman" w:hAnsi="Times New Roman" w:cs="Times New Roman"/>
            <w:sz w:val="28"/>
            <w:szCs w:val="28"/>
            <w:lang w:val="uk-UA"/>
          </w:rPr>
          <w:t>http://search.ligazakon.ua/l_doc2.nsf/link1/FIN96832.html</w:t>
        </w:r>
      </w:hyperlink>
      <w:r>
        <w:rPr>
          <w:rFonts w:ascii="Times New Roman" w:hAnsi="Times New Roman" w:cs="Times New Roman"/>
          <w:sz w:val="28"/>
          <w:szCs w:val="28"/>
          <w:lang w:val="uk-UA"/>
        </w:rPr>
        <w:t xml:space="preserve"> (дата звернення 09.05.2019)</w:t>
      </w:r>
      <w:r w:rsidRPr="00995D46">
        <w:rPr>
          <w:rFonts w:ascii="Times New Roman" w:hAnsi="Times New Roman" w:cs="Times New Roman"/>
          <w:sz w:val="28"/>
          <w:szCs w:val="28"/>
          <w:lang w:val="uk-UA"/>
        </w:rPr>
        <w:t xml:space="preserve">. </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Положення про документальне забезпечення записів в бухгалтерському обліку: Наказ Міністерства фінансів України від 24.05.1995 р. № 88 (з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20" w:history="1">
        <w:r w:rsidRPr="00995D46">
          <w:rPr>
            <w:rStyle w:val="a4"/>
            <w:rFonts w:ascii="Times New Roman" w:hAnsi="Times New Roman" w:cs="Times New Roman"/>
            <w:sz w:val="28"/>
            <w:szCs w:val="28"/>
            <w:lang w:val="uk-UA"/>
          </w:rPr>
          <w:t>http://zakon4.rada.gov.ua/laws/show/z0168-95</w:t>
        </w:r>
      </w:hyperlink>
      <w:r>
        <w:rPr>
          <w:lang w:val="uk-UA"/>
        </w:rPr>
        <w:t xml:space="preserve"> </w:t>
      </w:r>
      <w:r>
        <w:rPr>
          <w:rFonts w:ascii="Times New Roman" w:hAnsi="Times New Roman" w:cs="Times New Roman"/>
          <w:sz w:val="28"/>
          <w:szCs w:val="28"/>
          <w:lang w:val="uk-UA"/>
        </w:rPr>
        <w:t>(дата звернення 12.07.2019)</w:t>
      </w:r>
      <w:r w:rsidRPr="00995D46">
        <w:rPr>
          <w:rFonts w:ascii="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Про аудиторську діяльність: Закон України від 22.04.1993 р. № 3125-XII (з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21" w:history="1">
        <w:r w:rsidRPr="00995D46">
          <w:rPr>
            <w:rStyle w:val="a4"/>
            <w:rFonts w:ascii="Times New Roman" w:hAnsi="Times New Roman" w:cs="Times New Roman"/>
            <w:sz w:val="28"/>
            <w:szCs w:val="28"/>
            <w:lang w:val="uk-UA"/>
          </w:rPr>
          <w:t>http://zakon3.rada.gov.ua/laws/show/3125-12</w:t>
        </w:r>
      </w:hyperlink>
      <w:r>
        <w:rPr>
          <w:lang w:val="uk-UA"/>
        </w:rPr>
        <w:t xml:space="preserve"> </w:t>
      </w:r>
      <w:r>
        <w:rPr>
          <w:rFonts w:ascii="Times New Roman" w:hAnsi="Times New Roman" w:cs="Times New Roman"/>
          <w:sz w:val="28"/>
          <w:szCs w:val="28"/>
          <w:lang w:val="uk-UA"/>
        </w:rPr>
        <w:t>(дата звернення 17.09.2019)</w:t>
      </w:r>
      <w:r w:rsidRPr="00995D46">
        <w:rPr>
          <w:rFonts w:ascii="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eastAsia="Times New Roman" w:hAnsi="Times New Roman" w:cs="Times New Roman"/>
          <w:sz w:val="28"/>
          <w:szCs w:val="28"/>
          <w:lang w:val="uk-UA"/>
        </w:rPr>
        <w:t xml:space="preserve">Про бухгалтерський облік та фінансову звітність в Україні: Закон України від 16.07.1999 р. № 996-XIV (з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22" w:history="1">
        <w:r w:rsidRPr="00995D46">
          <w:rPr>
            <w:rStyle w:val="a4"/>
            <w:rFonts w:ascii="Times New Roman" w:eastAsia="Times New Roman" w:hAnsi="Times New Roman" w:cs="Times New Roman"/>
            <w:sz w:val="28"/>
            <w:szCs w:val="28"/>
            <w:lang w:val="uk-UA"/>
          </w:rPr>
          <w:t>http://zakon2.rada.gov.ua/laws/show/996-14</w:t>
        </w:r>
      </w:hyperlink>
      <w:r>
        <w:rPr>
          <w:lang w:val="uk-UA"/>
        </w:rPr>
        <w:t xml:space="preserve"> </w:t>
      </w:r>
      <w:r>
        <w:rPr>
          <w:rFonts w:ascii="Times New Roman" w:hAnsi="Times New Roman" w:cs="Times New Roman"/>
          <w:sz w:val="28"/>
          <w:szCs w:val="28"/>
          <w:lang w:val="uk-UA"/>
        </w:rPr>
        <w:t>(дата звернення 13.04.2019)</w:t>
      </w:r>
      <w:r w:rsidRPr="00995D46">
        <w:rPr>
          <w:rFonts w:ascii="Times New Roman" w:eastAsia="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Про ведення касових операцій банками України: Постанова Національн</w:t>
      </w:r>
      <w:r>
        <w:rPr>
          <w:rFonts w:ascii="Times New Roman" w:hAnsi="Times New Roman" w:cs="Times New Roman"/>
          <w:sz w:val="28"/>
          <w:szCs w:val="28"/>
          <w:lang w:val="uk-UA"/>
        </w:rPr>
        <w:t>ого банку України від 0</w:t>
      </w:r>
      <w:r w:rsidRPr="004630A1">
        <w:rPr>
          <w:rFonts w:ascii="Times New Roman" w:hAnsi="Times New Roman" w:cs="Times New Roman"/>
          <w:sz w:val="28"/>
          <w:szCs w:val="28"/>
        </w:rPr>
        <w:t>1.07.</w:t>
      </w:r>
      <w:r w:rsidRPr="00995D46">
        <w:rPr>
          <w:rFonts w:ascii="Times New Roman" w:hAnsi="Times New Roman" w:cs="Times New Roman"/>
          <w:sz w:val="28"/>
          <w:szCs w:val="28"/>
          <w:lang w:val="uk-UA"/>
        </w:rPr>
        <w:t xml:space="preserve">2011 р. № 174 (із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995D46">
        <w:rPr>
          <w:rFonts w:ascii="Times New Roman" w:hAnsi="Times New Roman" w:cs="Times New Roman"/>
          <w:sz w:val="28"/>
          <w:szCs w:val="28"/>
          <w:lang w:val="uk-UA"/>
        </w:rPr>
        <w:t xml:space="preserve"> </w:t>
      </w:r>
      <w:hyperlink r:id="rId23" w:history="1">
        <w:r w:rsidRPr="00A86A96">
          <w:rPr>
            <w:rStyle w:val="a4"/>
            <w:rFonts w:ascii="Times New Roman" w:hAnsi="Times New Roman" w:cs="Times New Roman"/>
            <w:sz w:val="28"/>
            <w:szCs w:val="28"/>
            <w:lang w:val="uk-UA"/>
          </w:rPr>
          <w:t>http://zakon5.rada.gov.ua/laws/show/z0790-11</w:t>
        </w:r>
      </w:hyperlink>
      <w:r>
        <w:rPr>
          <w:rFonts w:ascii="Times New Roman" w:hAnsi="Times New Roman" w:cs="Times New Roman"/>
          <w:sz w:val="28"/>
          <w:szCs w:val="28"/>
          <w:lang w:val="uk-UA"/>
        </w:rPr>
        <w:t xml:space="preserve"> (дата звернення 22.08.2019)</w:t>
      </w:r>
      <w:r w:rsidRPr="00995D46">
        <w:rPr>
          <w:rFonts w:ascii="Times New Roman" w:hAnsi="Times New Roman" w:cs="Times New Roman"/>
          <w:sz w:val="28"/>
          <w:szCs w:val="28"/>
          <w:lang w:val="uk-UA"/>
        </w:rPr>
        <w:t>.</w:t>
      </w:r>
      <w:r w:rsidRPr="00995D46">
        <w:rPr>
          <w:rFonts w:ascii="Times New Roman" w:hAnsi="Times New Roman" w:cs="Times New Roman"/>
          <w:sz w:val="28"/>
          <w:szCs w:val="28"/>
          <w:lang w:val="uk-UA"/>
        </w:rPr>
        <w:tab/>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Про затвердження Змін до деяких методичних рекомендацій з бухгалтерського обліку: Наказ Міністерства фінансів України від 30.12.2013 р. № 1192.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24" w:history="1">
        <w:r w:rsidRPr="00A86A96">
          <w:rPr>
            <w:rStyle w:val="a4"/>
            <w:rFonts w:ascii="Times New Roman" w:hAnsi="Times New Roman" w:cs="Times New Roman"/>
            <w:sz w:val="28"/>
            <w:szCs w:val="28"/>
            <w:lang w:val="uk-UA"/>
          </w:rPr>
          <w:t>http://search.ligazakon.ua/l_doc2.nsf/link1/MF13110.html</w:t>
        </w:r>
      </w:hyperlink>
      <w:r>
        <w:rPr>
          <w:rFonts w:ascii="Times New Roman" w:hAnsi="Times New Roman" w:cs="Times New Roman"/>
          <w:sz w:val="28"/>
          <w:szCs w:val="28"/>
          <w:lang w:val="uk-UA"/>
        </w:rPr>
        <w:t xml:space="preserve"> (дата звернення 25.06.2019)</w:t>
      </w:r>
      <w:r w:rsidRPr="00995D46">
        <w:rPr>
          <w:rFonts w:ascii="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Про затвердження Змін до Положення про ведення касових операцій у національній валюті в Україні від 12.02.2019 р. № 37.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25" w:history="1">
        <w:r w:rsidRPr="00995D46">
          <w:rPr>
            <w:rStyle w:val="a4"/>
            <w:rFonts w:ascii="Times New Roman" w:hAnsi="Times New Roman" w:cs="Times New Roman"/>
            <w:sz w:val="28"/>
            <w:szCs w:val="28"/>
            <w:lang w:val="uk-UA"/>
          </w:rPr>
          <w:t>https://zakon.rada.gov.ua/laws/show/v0037500-19?lang=ru</w:t>
        </w:r>
      </w:hyperlink>
      <w:r>
        <w:rPr>
          <w:lang w:val="uk-UA"/>
        </w:rPr>
        <w:t xml:space="preserve"> </w:t>
      </w:r>
      <w:r>
        <w:rPr>
          <w:rFonts w:ascii="Times New Roman" w:hAnsi="Times New Roman" w:cs="Times New Roman"/>
          <w:sz w:val="28"/>
          <w:szCs w:val="28"/>
          <w:lang w:val="uk-UA"/>
        </w:rPr>
        <w:t>(дата звернення 19.08.2019)</w:t>
      </w:r>
      <w:r w:rsidRPr="00995D46">
        <w:rPr>
          <w:rFonts w:ascii="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Про затвердження Положення про інвентаризацію активів та зобов’язань: Наказ Міністерства фінансів України від 02.09.2014 р. № 879 (із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26" w:history="1">
        <w:r w:rsidRPr="00A86A96">
          <w:rPr>
            <w:rStyle w:val="a4"/>
            <w:rFonts w:ascii="Times New Roman" w:hAnsi="Times New Roman" w:cs="Times New Roman"/>
            <w:sz w:val="28"/>
            <w:szCs w:val="28"/>
            <w:lang w:val="uk-UA"/>
          </w:rPr>
          <w:t>http://zakon3.rada.gov.ua/laws/show/z1365-14</w:t>
        </w:r>
      </w:hyperlink>
      <w:r>
        <w:rPr>
          <w:rFonts w:ascii="Times New Roman" w:hAnsi="Times New Roman" w:cs="Times New Roman"/>
          <w:sz w:val="28"/>
          <w:szCs w:val="28"/>
          <w:lang w:val="uk-UA"/>
        </w:rPr>
        <w:t xml:space="preserve"> (дата звернення 28.07.2019)</w:t>
      </w:r>
      <w:r w:rsidRPr="00995D46">
        <w:rPr>
          <w:rFonts w:ascii="Times New Roman" w:hAnsi="Times New Roman" w:cs="Times New Roman"/>
          <w:sz w:val="28"/>
          <w:szCs w:val="28"/>
          <w:lang w:val="uk-UA"/>
        </w:rPr>
        <w:t xml:space="preserve">. </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Про затвердження Положення про ведення касових операцій у національній валюті в Україні: Постанова Національного банку України від 29.12. 2017 р. № 148.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8D031D">
        <w:rPr>
          <w:rFonts w:ascii="Times New Roman" w:hAnsi="Times New Roman" w:cs="Times New Roman"/>
          <w:sz w:val="28"/>
          <w:szCs w:val="28"/>
        </w:rPr>
        <w:t xml:space="preserve"> </w:t>
      </w:r>
      <w:hyperlink r:id="rId27" w:history="1">
        <w:r w:rsidRPr="00995D46">
          <w:rPr>
            <w:rStyle w:val="a4"/>
            <w:rFonts w:ascii="Times New Roman" w:hAnsi="Times New Roman" w:cs="Times New Roman"/>
            <w:sz w:val="28"/>
            <w:szCs w:val="28"/>
            <w:lang w:val="uk-UA"/>
          </w:rPr>
          <w:t>http://zakon5.rada.gov.ua/laws/show/z0040-05</w:t>
        </w:r>
      </w:hyperlink>
      <w:r>
        <w:rPr>
          <w:lang w:val="uk-UA"/>
        </w:rPr>
        <w:t xml:space="preserve"> </w:t>
      </w:r>
      <w:r>
        <w:rPr>
          <w:rFonts w:ascii="Times New Roman" w:hAnsi="Times New Roman" w:cs="Times New Roman"/>
          <w:sz w:val="28"/>
          <w:szCs w:val="28"/>
          <w:lang w:val="uk-UA"/>
        </w:rPr>
        <w:t>(дата звернення 20.07.2019)</w:t>
      </w:r>
      <w:r w:rsidRPr="00995D46">
        <w:rPr>
          <w:rFonts w:ascii="Times New Roman" w:hAnsi="Times New Roman" w:cs="Times New Roman"/>
          <w:sz w:val="28"/>
          <w:szCs w:val="28"/>
          <w:lang w:val="uk-UA"/>
        </w:rPr>
        <w:t>.</w:t>
      </w:r>
    </w:p>
    <w:p w:rsidR="00EA0D55" w:rsidRPr="00995D46"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Про затвердження Порядку подання фінансової звітності: Постанова Кабінету </w:t>
      </w:r>
      <w:r>
        <w:rPr>
          <w:rFonts w:ascii="Times New Roman" w:hAnsi="Times New Roman" w:cs="Times New Roman"/>
          <w:sz w:val="28"/>
          <w:szCs w:val="28"/>
          <w:lang w:val="uk-UA"/>
        </w:rPr>
        <w:t>Міністрів України від 2</w:t>
      </w:r>
      <w:r w:rsidRPr="004630A1">
        <w:rPr>
          <w:rFonts w:ascii="Times New Roman" w:hAnsi="Times New Roman" w:cs="Times New Roman"/>
          <w:sz w:val="28"/>
          <w:szCs w:val="28"/>
          <w:lang w:val="uk-UA"/>
        </w:rPr>
        <w:t>8.02.</w:t>
      </w:r>
      <w:r w:rsidRPr="00995D46">
        <w:rPr>
          <w:rFonts w:ascii="Times New Roman" w:hAnsi="Times New Roman" w:cs="Times New Roman"/>
          <w:sz w:val="28"/>
          <w:szCs w:val="28"/>
          <w:lang w:val="uk-UA"/>
        </w:rPr>
        <w:t xml:space="preserve">2000 р. № 419 (із змінами та доповненнями). </w:t>
      </w:r>
      <w:r>
        <w:rPr>
          <w:rFonts w:ascii="Times New Roman" w:eastAsia="Times New Roman" w:hAnsi="Times New Roman" w:cs="Times New Roman"/>
          <w:sz w:val="28"/>
          <w:szCs w:val="28"/>
          <w:lang w:val="en-US"/>
        </w:rPr>
        <w:t>URL</w:t>
      </w:r>
      <w:r w:rsidRPr="00212483">
        <w:rPr>
          <w:rFonts w:ascii="Times New Roman" w:hAnsi="Times New Roman" w:cs="Times New Roman"/>
          <w:sz w:val="28"/>
          <w:szCs w:val="28"/>
          <w:lang w:val="uk-UA"/>
        </w:rPr>
        <w:t>:</w:t>
      </w:r>
      <w:r w:rsidRPr="00995D46">
        <w:rPr>
          <w:rFonts w:ascii="Times New Roman" w:hAnsi="Times New Roman" w:cs="Times New Roman"/>
          <w:sz w:val="28"/>
          <w:szCs w:val="28"/>
          <w:lang w:val="uk-UA"/>
        </w:rPr>
        <w:t xml:space="preserve"> </w:t>
      </w:r>
      <w:hyperlink r:id="rId28" w:history="1">
        <w:r w:rsidRPr="00995D46">
          <w:rPr>
            <w:rStyle w:val="a4"/>
            <w:rFonts w:ascii="Times New Roman" w:hAnsi="Times New Roman" w:cs="Times New Roman"/>
            <w:sz w:val="28"/>
            <w:szCs w:val="28"/>
            <w:lang w:val="uk-UA"/>
          </w:rPr>
          <w:t>http://zakon2.rada.gov.ua/laws/show/419-2000-%D0%BF</w:t>
        </w:r>
      </w:hyperlink>
      <w:r>
        <w:rPr>
          <w:lang w:val="uk-UA"/>
        </w:rPr>
        <w:t xml:space="preserve"> </w:t>
      </w:r>
      <w:r>
        <w:rPr>
          <w:rFonts w:ascii="Times New Roman" w:hAnsi="Times New Roman" w:cs="Times New Roman"/>
          <w:sz w:val="28"/>
          <w:szCs w:val="28"/>
          <w:lang w:val="uk-UA"/>
        </w:rPr>
        <w:t>(дата звернення 21.06.2019)</w:t>
      </w:r>
      <w:r w:rsidRPr="00995D46">
        <w:rPr>
          <w:rFonts w:ascii="Times New Roman" w:hAnsi="Times New Roman" w:cs="Times New Roman"/>
          <w:sz w:val="28"/>
          <w:szCs w:val="28"/>
          <w:lang w:val="uk-UA"/>
        </w:rPr>
        <w:t>.</w:t>
      </w:r>
    </w:p>
    <w:p w:rsidR="00EA0D55" w:rsidRPr="00A41EF2" w:rsidRDefault="00EA0D55" w:rsidP="00EA0D55">
      <w:pPr>
        <w:pStyle w:val="a3"/>
        <w:numPr>
          <w:ilvl w:val="0"/>
          <w:numId w:val="4"/>
        </w:numPr>
        <w:rPr>
          <w:rFonts w:ascii="Times New Roman" w:hAnsi="Times New Roman" w:cs="Times New Roman"/>
          <w:sz w:val="28"/>
          <w:szCs w:val="28"/>
          <w:lang w:val="uk-UA"/>
        </w:rPr>
      </w:pPr>
      <w:r w:rsidRPr="00995D46">
        <w:rPr>
          <w:rFonts w:ascii="Times New Roman" w:hAnsi="Times New Roman" w:cs="Times New Roman"/>
          <w:sz w:val="28"/>
          <w:szCs w:val="28"/>
          <w:lang w:val="uk-UA"/>
        </w:rPr>
        <w:t xml:space="preserve">Про затвердження типових форм первинного обліку об'єктів права інтелектуальної власності у складі нематеріальних активів: Наказ </w:t>
      </w:r>
      <w:r w:rsidRPr="00A41EF2">
        <w:rPr>
          <w:rFonts w:ascii="Times New Roman" w:hAnsi="Times New Roman" w:cs="Times New Roman"/>
          <w:sz w:val="28"/>
          <w:szCs w:val="28"/>
          <w:lang w:val="uk-UA"/>
        </w:rPr>
        <w:t xml:space="preserve">Міністерства фінансів України від 22.11.2004 р. № 732 (із змінами та доповненнями). </w:t>
      </w:r>
      <w:r w:rsidRPr="00A41EF2">
        <w:rPr>
          <w:rFonts w:ascii="Times New Roman" w:eastAsia="Times New Roman" w:hAnsi="Times New Roman" w:cs="Times New Roman"/>
          <w:sz w:val="28"/>
          <w:szCs w:val="28"/>
          <w:lang w:val="uk-UA"/>
        </w:rPr>
        <w:t>URL</w:t>
      </w:r>
      <w:r w:rsidRPr="00A41EF2">
        <w:rPr>
          <w:rFonts w:ascii="Times New Roman" w:hAnsi="Times New Roman" w:cs="Times New Roman"/>
          <w:sz w:val="28"/>
          <w:szCs w:val="28"/>
          <w:lang w:val="uk-UA"/>
        </w:rPr>
        <w:t xml:space="preserve">: </w:t>
      </w:r>
      <w:hyperlink r:id="rId29" w:history="1">
        <w:r w:rsidRPr="00A86A96">
          <w:rPr>
            <w:rStyle w:val="a4"/>
            <w:rFonts w:ascii="Times New Roman" w:hAnsi="Times New Roman" w:cs="Times New Roman"/>
            <w:sz w:val="28"/>
            <w:szCs w:val="28"/>
            <w:lang w:val="uk-UA"/>
          </w:rPr>
          <w:t>http://zakon3.rada.gov.ua/laws/show/z1580-04</w:t>
        </w:r>
      </w:hyperlink>
      <w:r>
        <w:rPr>
          <w:rFonts w:ascii="Times New Roman" w:hAnsi="Times New Roman" w:cs="Times New Roman"/>
          <w:sz w:val="28"/>
          <w:szCs w:val="28"/>
          <w:lang w:val="uk-UA"/>
        </w:rPr>
        <w:t xml:space="preserve"> (дата звернення 27.05.2019)</w:t>
      </w:r>
      <w:r w:rsidRPr="00A41EF2">
        <w:rPr>
          <w:rFonts w:ascii="Times New Roman" w:hAnsi="Times New Roman" w:cs="Times New Roman"/>
          <w:sz w:val="28"/>
          <w:szCs w:val="28"/>
          <w:lang w:val="uk-UA"/>
        </w:rPr>
        <w:t xml:space="preserve">. </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Про заходи Національного банку України щодо виконання Указу Президента України та  стабілізацію готівкового обігу: Постанова Правління Національного Банку України від 12.01.1995 року № 40 419 (із змінами та доповненнями). </w:t>
      </w:r>
      <w:r w:rsidRPr="00A41EF2">
        <w:rPr>
          <w:rFonts w:ascii="Times New Roman" w:eastAsia="Times New Roman" w:hAnsi="Times New Roman" w:cs="Times New Roman"/>
          <w:sz w:val="28"/>
          <w:szCs w:val="28"/>
          <w:lang w:val="uk-UA"/>
        </w:rPr>
        <w:t>URL</w:t>
      </w:r>
      <w:r w:rsidRPr="00A41EF2">
        <w:rPr>
          <w:rFonts w:ascii="Times New Roman" w:hAnsi="Times New Roman" w:cs="Times New Roman"/>
          <w:sz w:val="28"/>
          <w:szCs w:val="28"/>
          <w:lang w:val="uk-UA"/>
        </w:rPr>
        <w:t xml:space="preserve">: </w:t>
      </w:r>
      <w:hyperlink r:id="rId30" w:history="1">
        <w:r w:rsidRPr="00A41EF2">
          <w:rPr>
            <w:rStyle w:val="a4"/>
            <w:rFonts w:ascii="Times New Roman" w:hAnsi="Times New Roman" w:cs="Times New Roman"/>
            <w:sz w:val="28"/>
            <w:szCs w:val="28"/>
            <w:lang w:val="uk-UA"/>
          </w:rPr>
          <w:t>http://zakon3.rada.gov.ua/laws/show/v0021500-95</w:t>
        </w:r>
      </w:hyperlink>
      <w:r>
        <w:rPr>
          <w:lang w:val="uk-UA"/>
        </w:rPr>
        <w:t xml:space="preserve"> </w:t>
      </w:r>
      <w:r>
        <w:rPr>
          <w:rFonts w:ascii="Times New Roman" w:hAnsi="Times New Roman" w:cs="Times New Roman"/>
          <w:sz w:val="28"/>
          <w:szCs w:val="28"/>
          <w:lang w:val="uk-UA"/>
        </w:rPr>
        <w:t>(дата звернення 02.05.2019)</w:t>
      </w:r>
      <w:r w:rsidRPr="00A41EF2">
        <w:rPr>
          <w:rFonts w:ascii="Times New Roman" w:hAnsi="Times New Roman" w:cs="Times New Roman"/>
          <w:sz w:val="28"/>
          <w:szCs w:val="28"/>
          <w:lang w:val="uk-UA"/>
        </w:rPr>
        <w:t>.</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Про Національний банк України: Закон України від 20.05.1999 р. № 679-XIV (з змінами та доповненнями). </w:t>
      </w:r>
      <w:r w:rsidRPr="00A41EF2">
        <w:rPr>
          <w:rFonts w:ascii="Times New Roman" w:eastAsia="Times New Roman" w:hAnsi="Times New Roman" w:cs="Times New Roman"/>
          <w:sz w:val="28"/>
          <w:szCs w:val="28"/>
          <w:lang w:val="uk-UA"/>
        </w:rPr>
        <w:t>URL</w:t>
      </w:r>
      <w:r w:rsidRPr="00A41EF2">
        <w:rPr>
          <w:rFonts w:ascii="Times New Roman" w:hAnsi="Times New Roman" w:cs="Times New Roman"/>
          <w:sz w:val="28"/>
          <w:szCs w:val="28"/>
          <w:lang w:val="uk-UA"/>
        </w:rPr>
        <w:t xml:space="preserve">: </w:t>
      </w:r>
      <w:hyperlink r:id="rId31" w:history="1">
        <w:r w:rsidRPr="00A41EF2">
          <w:rPr>
            <w:rStyle w:val="a4"/>
            <w:rFonts w:ascii="Times New Roman" w:hAnsi="Times New Roman" w:cs="Times New Roman"/>
            <w:sz w:val="28"/>
            <w:szCs w:val="28"/>
            <w:lang w:val="uk-UA"/>
          </w:rPr>
          <w:t>http://zakon2.rada.gov.ua/laws/show/679-14</w:t>
        </w:r>
      </w:hyperlink>
      <w:r>
        <w:rPr>
          <w:lang w:val="uk-UA"/>
        </w:rPr>
        <w:t xml:space="preserve"> </w:t>
      </w:r>
      <w:r>
        <w:rPr>
          <w:rFonts w:ascii="Times New Roman" w:hAnsi="Times New Roman" w:cs="Times New Roman"/>
          <w:sz w:val="28"/>
          <w:szCs w:val="28"/>
          <w:lang w:val="uk-UA"/>
        </w:rPr>
        <w:t>(дата звернення 04.05.2019)</w:t>
      </w:r>
      <w:r w:rsidRPr="00A41EF2">
        <w:rPr>
          <w:rFonts w:ascii="Times New Roman" w:hAnsi="Times New Roman" w:cs="Times New Roman"/>
          <w:sz w:val="28"/>
          <w:szCs w:val="28"/>
          <w:lang w:val="uk-UA"/>
        </w:rPr>
        <w:t>.</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Про підприємства в Україні: Закон України 27.03.1991 р. № 887-ХІІ (з змінами та доповненнями). </w:t>
      </w:r>
      <w:r w:rsidRPr="00A41EF2">
        <w:rPr>
          <w:rFonts w:ascii="Times New Roman" w:eastAsia="Times New Roman" w:hAnsi="Times New Roman" w:cs="Times New Roman"/>
          <w:sz w:val="28"/>
          <w:szCs w:val="28"/>
          <w:lang w:val="uk-UA"/>
        </w:rPr>
        <w:t>URL</w:t>
      </w:r>
      <w:r w:rsidRPr="00A41EF2">
        <w:rPr>
          <w:rFonts w:ascii="Times New Roman" w:hAnsi="Times New Roman" w:cs="Times New Roman"/>
          <w:sz w:val="28"/>
          <w:szCs w:val="28"/>
          <w:lang w:val="uk-UA"/>
        </w:rPr>
        <w:t xml:space="preserve">:  </w:t>
      </w:r>
      <w:hyperlink r:id="rId32" w:history="1">
        <w:r w:rsidRPr="00A41EF2">
          <w:rPr>
            <w:rStyle w:val="a4"/>
            <w:rFonts w:ascii="Times New Roman" w:hAnsi="Times New Roman" w:cs="Times New Roman"/>
            <w:sz w:val="28"/>
            <w:szCs w:val="28"/>
            <w:lang w:val="uk-UA"/>
          </w:rPr>
          <w:t>http://zakon5.rada.gov.ua/laws/show/887-12/ed19910327</w:t>
        </w:r>
      </w:hyperlink>
      <w:r>
        <w:rPr>
          <w:lang w:val="uk-UA"/>
        </w:rPr>
        <w:t xml:space="preserve"> </w:t>
      </w:r>
      <w:r>
        <w:rPr>
          <w:rFonts w:ascii="Times New Roman" w:hAnsi="Times New Roman" w:cs="Times New Roman"/>
          <w:sz w:val="28"/>
          <w:szCs w:val="28"/>
          <w:lang w:val="uk-UA"/>
        </w:rPr>
        <w:t>(дата звернення 05.05.2019)</w:t>
      </w:r>
      <w:r w:rsidRPr="00A41EF2">
        <w:rPr>
          <w:rFonts w:ascii="Times New Roman" w:hAnsi="Times New Roman" w:cs="Times New Roman"/>
          <w:sz w:val="28"/>
          <w:szCs w:val="28"/>
          <w:lang w:val="uk-UA"/>
        </w:rPr>
        <w:t>.</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Аналіз та удосконалення управління грошовими потоками підприємств молокопереробної галузі / С.І. Павлова, А.М. </w:t>
      </w:r>
      <w:proofErr w:type="spellStart"/>
      <w:r w:rsidRPr="00A41EF2">
        <w:rPr>
          <w:rFonts w:ascii="Times New Roman" w:hAnsi="Times New Roman" w:cs="Times New Roman"/>
          <w:sz w:val="28"/>
          <w:szCs w:val="28"/>
          <w:lang w:val="uk-UA"/>
        </w:rPr>
        <w:t>Шпакевич</w:t>
      </w:r>
      <w:proofErr w:type="spellEnd"/>
      <w:r w:rsidRPr="00A41EF2">
        <w:rPr>
          <w:rFonts w:ascii="Times New Roman" w:hAnsi="Times New Roman" w:cs="Times New Roman"/>
          <w:sz w:val="28"/>
          <w:szCs w:val="28"/>
          <w:lang w:val="uk-UA"/>
        </w:rPr>
        <w:t>. Східна Європа: економіка, бізнес та управління. Випуск 5 (05), 2016. 190-197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Аудиторський контроль грошових коштів / М.Д. </w:t>
      </w:r>
      <w:proofErr w:type="spellStart"/>
      <w:r w:rsidRPr="00A41EF2">
        <w:rPr>
          <w:rFonts w:ascii="Times New Roman" w:hAnsi="Times New Roman" w:cs="Times New Roman"/>
          <w:sz w:val="28"/>
          <w:szCs w:val="28"/>
          <w:lang w:val="uk-UA"/>
        </w:rPr>
        <w:t>Корінько</w:t>
      </w:r>
      <w:proofErr w:type="spellEnd"/>
      <w:r w:rsidRPr="00A41EF2">
        <w:rPr>
          <w:rFonts w:ascii="Times New Roman" w:hAnsi="Times New Roman" w:cs="Times New Roman"/>
          <w:sz w:val="28"/>
          <w:szCs w:val="28"/>
          <w:lang w:val="uk-UA"/>
        </w:rPr>
        <w:t>. Науковий економічний журнал «Інтелект ХХІ». № 6, 2014. 23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Бабіч</w:t>
      </w:r>
      <w:proofErr w:type="spellEnd"/>
      <w:r w:rsidRPr="00A41EF2">
        <w:rPr>
          <w:rFonts w:ascii="Times New Roman" w:hAnsi="Times New Roman" w:cs="Times New Roman"/>
          <w:sz w:val="28"/>
          <w:szCs w:val="28"/>
          <w:lang w:val="uk-UA"/>
        </w:rPr>
        <w:t xml:space="preserve"> В.В. Фінансовий облік (облік активів): навчальний посібник / В.В. </w:t>
      </w:r>
      <w:proofErr w:type="spellStart"/>
      <w:r w:rsidRPr="00A41EF2">
        <w:rPr>
          <w:rFonts w:ascii="Times New Roman" w:hAnsi="Times New Roman" w:cs="Times New Roman"/>
          <w:sz w:val="28"/>
          <w:szCs w:val="28"/>
          <w:lang w:val="uk-UA"/>
        </w:rPr>
        <w:t>Бабіч</w:t>
      </w:r>
      <w:proofErr w:type="spellEnd"/>
      <w:r w:rsidRPr="00A41EF2">
        <w:rPr>
          <w:rFonts w:ascii="Times New Roman" w:hAnsi="Times New Roman" w:cs="Times New Roman"/>
          <w:sz w:val="28"/>
          <w:szCs w:val="28"/>
          <w:lang w:val="uk-UA"/>
        </w:rPr>
        <w:t>, С.В. Сагова. К.: КНЕУ, 2006. 282 с.</w:t>
      </w:r>
    </w:p>
    <w:p w:rsidR="00EA0D55" w:rsidRPr="00A41EF2" w:rsidRDefault="00EA0D55" w:rsidP="00EA0D55">
      <w:pPr>
        <w:widowControl w:val="0"/>
        <w:numPr>
          <w:ilvl w:val="0"/>
          <w:numId w:val="4"/>
        </w:numPr>
        <w:autoSpaceDE w:val="0"/>
        <w:autoSpaceDN w:val="0"/>
        <w:contextualSpacing/>
        <w:rPr>
          <w:rFonts w:ascii="Times New Roman" w:eastAsia="Times New Roman" w:hAnsi="Times New Roman" w:cs="Times New Roman"/>
          <w:sz w:val="28"/>
          <w:szCs w:val="28"/>
          <w:lang w:val="uk-UA"/>
        </w:rPr>
      </w:pPr>
      <w:proofErr w:type="spellStart"/>
      <w:r w:rsidRPr="00A41EF2">
        <w:rPr>
          <w:rFonts w:ascii="Times New Roman" w:eastAsia="Times New Roman" w:hAnsi="Times New Roman" w:cs="Times New Roman"/>
          <w:sz w:val="28"/>
          <w:szCs w:val="28"/>
          <w:lang w:val="uk-UA"/>
        </w:rPr>
        <w:t>Банасько</w:t>
      </w:r>
      <w:proofErr w:type="spellEnd"/>
      <w:r w:rsidRPr="00A41EF2">
        <w:rPr>
          <w:rFonts w:ascii="Times New Roman" w:eastAsia="Times New Roman" w:hAnsi="Times New Roman" w:cs="Times New Roman"/>
          <w:sz w:val="28"/>
          <w:szCs w:val="28"/>
          <w:lang w:val="uk-UA"/>
        </w:rPr>
        <w:t xml:space="preserve"> Т.М. Бухгалтерський облік і контроль нематеріальних активів: оцінка та порядок відображення: </w:t>
      </w:r>
      <w:proofErr w:type="spellStart"/>
      <w:r w:rsidRPr="00A41EF2">
        <w:rPr>
          <w:rFonts w:ascii="Times New Roman" w:eastAsia="Times New Roman" w:hAnsi="Times New Roman" w:cs="Times New Roman"/>
          <w:sz w:val="28"/>
          <w:szCs w:val="28"/>
          <w:lang w:val="uk-UA"/>
        </w:rPr>
        <w:t>автореф</w:t>
      </w:r>
      <w:proofErr w:type="spellEnd"/>
      <w:r w:rsidRPr="00A41EF2">
        <w:rPr>
          <w:rFonts w:ascii="Times New Roman" w:eastAsia="Times New Roman" w:hAnsi="Times New Roman" w:cs="Times New Roman"/>
          <w:sz w:val="28"/>
          <w:szCs w:val="28"/>
          <w:lang w:val="uk-UA"/>
        </w:rPr>
        <w:t xml:space="preserve">. </w:t>
      </w:r>
      <w:proofErr w:type="spellStart"/>
      <w:r w:rsidRPr="00A41EF2">
        <w:rPr>
          <w:rFonts w:ascii="Times New Roman" w:eastAsia="Times New Roman" w:hAnsi="Times New Roman" w:cs="Times New Roman"/>
          <w:sz w:val="28"/>
          <w:szCs w:val="28"/>
          <w:lang w:val="uk-UA"/>
        </w:rPr>
        <w:t>дис</w:t>
      </w:r>
      <w:proofErr w:type="spellEnd"/>
      <w:r w:rsidRPr="00A41EF2">
        <w:rPr>
          <w:rFonts w:ascii="Times New Roman" w:eastAsia="Times New Roman" w:hAnsi="Times New Roman" w:cs="Times New Roman"/>
          <w:sz w:val="28"/>
          <w:szCs w:val="28"/>
          <w:lang w:val="uk-UA"/>
        </w:rPr>
        <w:t xml:space="preserve">. </w:t>
      </w:r>
      <w:proofErr w:type="spellStart"/>
      <w:r w:rsidRPr="00A41EF2">
        <w:rPr>
          <w:rFonts w:ascii="Times New Roman" w:eastAsia="Times New Roman" w:hAnsi="Times New Roman" w:cs="Times New Roman"/>
          <w:sz w:val="28"/>
          <w:szCs w:val="28"/>
          <w:lang w:val="uk-UA"/>
        </w:rPr>
        <w:t>канд</w:t>
      </w:r>
      <w:proofErr w:type="spellEnd"/>
      <w:r w:rsidRPr="00A41EF2">
        <w:rPr>
          <w:rFonts w:ascii="Times New Roman" w:eastAsia="Times New Roman" w:hAnsi="Times New Roman" w:cs="Times New Roman"/>
          <w:sz w:val="28"/>
          <w:szCs w:val="28"/>
          <w:lang w:val="uk-UA"/>
        </w:rPr>
        <w:t xml:space="preserve">. </w:t>
      </w:r>
      <w:proofErr w:type="spellStart"/>
      <w:r w:rsidRPr="00A41EF2">
        <w:rPr>
          <w:rFonts w:ascii="Times New Roman" w:eastAsia="Times New Roman" w:hAnsi="Times New Roman" w:cs="Times New Roman"/>
          <w:sz w:val="28"/>
          <w:szCs w:val="28"/>
          <w:lang w:val="uk-UA"/>
        </w:rPr>
        <w:t>екон</w:t>
      </w:r>
      <w:proofErr w:type="spellEnd"/>
      <w:r w:rsidRPr="00A41EF2">
        <w:rPr>
          <w:rFonts w:ascii="Times New Roman" w:eastAsia="Times New Roman" w:hAnsi="Times New Roman" w:cs="Times New Roman"/>
          <w:sz w:val="28"/>
          <w:szCs w:val="28"/>
          <w:lang w:val="uk-UA"/>
        </w:rPr>
        <w:t xml:space="preserve">. наук / Т.М. </w:t>
      </w:r>
      <w:proofErr w:type="spellStart"/>
      <w:r w:rsidRPr="00A41EF2">
        <w:rPr>
          <w:rFonts w:ascii="Times New Roman" w:eastAsia="Times New Roman" w:hAnsi="Times New Roman" w:cs="Times New Roman"/>
          <w:sz w:val="28"/>
          <w:szCs w:val="28"/>
          <w:lang w:val="uk-UA"/>
        </w:rPr>
        <w:t>Банасько</w:t>
      </w:r>
      <w:proofErr w:type="spellEnd"/>
      <w:r w:rsidRPr="00A41EF2">
        <w:rPr>
          <w:rFonts w:ascii="Times New Roman" w:eastAsia="Times New Roman" w:hAnsi="Times New Roman" w:cs="Times New Roman"/>
          <w:sz w:val="28"/>
          <w:szCs w:val="28"/>
          <w:lang w:val="uk-UA"/>
        </w:rPr>
        <w:t>. Житомирський державний технологічний університет, 2010. 18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Баранова А.О., Наумова Т.А., </w:t>
      </w:r>
      <w:proofErr w:type="spellStart"/>
      <w:r w:rsidRPr="00A41EF2">
        <w:rPr>
          <w:rFonts w:ascii="Times New Roman" w:hAnsi="Times New Roman" w:cs="Times New Roman"/>
          <w:sz w:val="28"/>
          <w:szCs w:val="28"/>
          <w:lang w:val="uk-UA"/>
        </w:rPr>
        <w:t>Кашперська</w:t>
      </w:r>
      <w:proofErr w:type="spellEnd"/>
      <w:r w:rsidRPr="00A41EF2">
        <w:rPr>
          <w:rFonts w:ascii="Times New Roman" w:hAnsi="Times New Roman" w:cs="Times New Roman"/>
          <w:sz w:val="28"/>
          <w:szCs w:val="28"/>
          <w:lang w:val="uk-UA"/>
        </w:rPr>
        <w:t xml:space="preserve"> А.І. Аудит: навчальний посібник / А.О. Баранова, Т.А. Наумова, А.І. </w:t>
      </w:r>
      <w:proofErr w:type="spellStart"/>
      <w:r w:rsidRPr="00A41EF2">
        <w:rPr>
          <w:rFonts w:ascii="Times New Roman" w:hAnsi="Times New Roman" w:cs="Times New Roman"/>
          <w:sz w:val="28"/>
          <w:szCs w:val="28"/>
          <w:lang w:val="uk-UA"/>
        </w:rPr>
        <w:t>Кашперська</w:t>
      </w:r>
      <w:proofErr w:type="spellEnd"/>
      <w:r w:rsidRPr="00A41EF2">
        <w:rPr>
          <w:rFonts w:ascii="Times New Roman" w:hAnsi="Times New Roman" w:cs="Times New Roman"/>
          <w:sz w:val="28"/>
          <w:szCs w:val="28"/>
          <w:lang w:val="uk-UA"/>
        </w:rPr>
        <w:t>. Х.: ХДУХТ, 2017. 246 с.</w:t>
      </w:r>
    </w:p>
    <w:p w:rsidR="00EA0D55" w:rsidRPr="00A41EF2" w:rsidRDefault="00EA0D55" w:rsidP="00EA0D55">
      <w:pPr>
        <w:widowControl w:val="0"/>
        <w:numPr>
          <w:ilvl w:val="0"/>
          <w:numId w:val="4"/>
        </w:numPr>
        <w:autoSpaceDE w:val="0"/>
        <w:autoSpaceDN w:val="0"/>
        <w:contextualSpacing/>
        <w:rPr>
          <w:rFonts w:ascii="Times New Roman" w:eastAsia="Times New Roman" w:hAnsi="Times New Roman" w:cs="Times New Roman"/>
          <w:sz w:val="28"/>
          <w:szCs w:val="28"/>
          <w:lang w:val="uk-UA"/>
        </w:rPr>
      </w:pPr>
      <w:r w:rsidRPr="00A41EF2">
        <w:rPr>
          <w:rFonts w:ascii="Times New Roman" w:eastAsia="Times New Roman" w:hAnsi="Times New Roman" w:cs="Times New Roman"/>
          <w:sz w:val="28"/>
          <w:szCs w:val="28"/>
          <w:lang w:val="uk-UA"/>
        </w:rPr>
        <w:t>Білуха М.Т. Фінансовий контроль: теорія, ревізія, аудит: підручник / М.Т. Білуха, Т.В. Микитенко. К.: Українська академія оригінальних ідей, 2005. 888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Бланк І.А. Управління грошовими потоками: навчальний посібник / І.А. Бланк. К.: Ніка-Центр, </w:t>
      </w:r>
      <w:proofErr w:type="spellStart"/>
      <w:r w:rsidRPr="00A41EF2">
        <w:rPr>
          <w:rFonts w:ascii="Times New Roman" w:hAnsi="Times New Roman" w:cs="Times New Roman"/>
          <w:sz w:val="28"/>
          <w:szCs w:val="28"/>
          <w:lang w:val="uk-UA"/>
        </w:rPr>
        <w:t>Ельга</w:t>
      </w:r>
      <w:proofErr w:type="spellEnd"/>
      <w:r w:rsidRPr="00A41EF2">
        <w:rPr>
          <w:rFonts w:ascii="Times New Roman" w:hAnsi="Times New Roman" w:cs="Times New Roman"/>
          <w:sz w:val="28"/>
          <w:szCs w:val="28"/>
          <w:lang w:val="uk-UA"/>
        </w:rPr>
        <w:t xml:space="preserve">, 2009. 736 с. </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Бланк И.А. </w:t>
      </w:r>
      <w:proofErr w:type="spellStart"/>
      <w:r w:rsidRPr="00A41EF2">
        <w:rPr>
          <w:rFonts w:ascii="Times New Roman" w:hAnsi="Times New Roman" w:cs="Times New Roman"/>
          <w:sz w:val="28"/>
          <w:szCs w:val="28"/>
          <w:lang w:val="uk-UA"/>
        </w:rPr>
        <w:t>Управление</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оборотным</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капиталом</w:t>
      </w:r>
      <w:proofErr w:type="spellEnd"/>
      <w:r w:rsidRPr="00A41EF2">
        <w:rPr>
          <w:rFonts w:ascii="Times New Roman" w:hAnsi="Times New Roman" w:cs="Times New Roman"/>
          <w:sz w:val="28"/>
          <w:szCs w:val="28"/>
          <w:lang w:val="uk-UA"/>
        </w:rPr>
        <w:t xml:space="preserve"> / И.А. Бланк. К.: </w:t>
      </w:r>
      <w:proofErr w:type="spellStart"/>
      <w:r w:rsidRPr="00A41EF2">
        <w:rPr>
          <w:rFonts w:ascii="Times New Roman" w:hAnsi="Times New Roman" w:cs="Times New Roman"/>
          <w:sz w:val="28"/>
          <w:szCs w:val="28"/>
          <w:lang w:val="uk-UA"/>
        </w:rPr>
        <w:t>Ника</w:t>
      </w:r>
      <w:proofErr w:type="spellEnd"/>
      <w:r w:rsidRPr="00A41EF2">
        <w:rPr>
          <w:rFonts w:ascii="Times New Roman" w:hAnsi="Times New Roman" w:cs="Times New Roman"/>
          <w:sz w:val="28"/>
          <w:szCs w:val="28"/>
          <w:lang w:val="uk-UA"/>
        </w:rPr>
        <w:t xml:space="preserve"> центр, 2002. 480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Бондаренко Н.М., Таран В.В. Організація обліку і контролю грошових коштів. URL: </w:t>
      </w:r>
      <w:hyperlink r:id="rId33" w:history="1">
        <w:r w:rsidRPr="00A41EF2">
          <w:rPr>
            <w:rStyle w:val="a4"/>
            <w:rFonts w:ascii="Times New Roman" w:hAnsi="Times New Roman" w:cs="Times New Roman"/>
            <w:sz w:val="28"/>
            <w:szCs w:val="28"/>
            <w:lang w:val="uk-UA"/>
          </w:rPr>
          <w:t>http://bses.in.ua/journals/2017/17_2017/46.pdf</w:t>
        </w:r>
      </w:hyperlink>
      <w:r>
        <w:rPr>
          <w:lang w:val="uk-UA"/>
        </w:rPr>
        <w:t xml:space="preserve"> </w:t>
      </w:r>
      <w:r>
        <w:rPr>
          <w:rFonts w:ascii="Times New Roman" w:hAnsi="Times New Roman" w:cs="Times New Roman"/>
          <w:sz w:val="28"/>
          <w:szCs w:val="28"/>
          <w:lang w:val="uk-UA"/>
        </w:rPr>
        <w:t>(дата звернення 17.10.2019)</w:t>
      </w:r>
      <w:r w:rsidRPr="00A41EF2">
        <w:rPr>
          <w:rFonts w:ascii="Times New Roman" w:hAnsi="Times New Roman" w:cs="Times New Roman"/>
          <w:sz w:val="28"/>
          <w:szCs w:val="28"/>
          <w:lang w:val="uk-UA"/>
        </w:rPr>
        <w:t>.</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Бутинець</w:t>
      </w:r>
      <w:proofErr w:type="spellEnd"/>
      <w:r w:rsidRPr="00A41EF2">
        <w:rPr>
          <w:rFonts w:ascii="Times New Roman" w:hAnsi="Times New Roman" w:cs="Times New Roman"/>
          <w:sz w:val="28"/>
          <w:szCs w:val="28"/>
          <w:lang w:val="uk-UA"/>
        </w:rPr>
        <w:t xml:space="preserve"> Ф.Ф. Інформаційні системи бухгалтерського обліку / Ф.Ф. </w:t>
      </w:r>
      <w:proofErr w:type="spellStart"/>
      <w:r w:rsidRPr="00A41EF2">
        <w:rPr>
          <w:rFonts w:ascii="Times New Roman" w:hAnsi="Times New Roman" w:cs="Times New Roman"/>
          <w:sz w:val="28"/>
          <w:szCs w:val="28"/>
          <w:lang w:val="uk-UA"/>
        </w:rPr>
        <w:t>Бутинець</w:t>
      </w:r>
      <w:proofErr w:type="spellEnd"/>
      <w:r w:rsidRPr="00A41EF2">
        <w:rPr>
          <w:rFonts w:ascii="Times New Roman" w:hAnsi="Times New Roman" w:cs="Times New Roman"/>
          <w:sz w:val="28"/>
          <w:szCs w:val="28"/>
          <w:lang w:val="uk-UA"/>
        </w:rPr>
        <w:t xml:space="preserve">, С.В. </w:t>
      </w:r>
      <w:proofErr w:type="spellStart"/>
      <w:r w:rsidRPr="00A41EF2">
        <w:rPr>
          <w:rFonts w:ascii="Times New Roman" w:hAnsi="Times New Roman" w:cs="Times New Roman"/>
          <w:sz w:val="28"/>
          <w:szCs w:val="28"/>
          <w:lang w:val="uk-UA"/>
        </w:rPr>
        <w:t>Івахненко</w:t>
      </w:r>
      <w:proofErr w:type="spellEnd"/>
      <w:r w:rsidRPr="00A41EF2">
        <w:rPr>
          <w:rFonts w:ascii="Times New Roman" w:hAnsi="Times New Roman" w:cs="Times New Roman"/>
          <w:sz w:val="28"/>
          <w:szCs w:val="28"/>
          <w:lang w:val="uk-UA"/>
        </w:rPr>
        <w:t xml:space="preserve">, Т.В. </w:t>
      </w:r>
      <w:proofErr w:type="spellStart"/>
      <w:r w:rsidRPr="00A41EF2">
        <w:rPr>
          <w:rFonts w:ascii="Times New Roman" w:hAnsi="Times New Roman" w:cs="Times New Roman"/>
          <w:sz w:val="28"/>
          <w:szCs w:val="28"/>
          <w:lang w:val="uk-UA"/>
        </w:rPr>
        <w:t>Давидюк</w:t>
      </w:r>
      <w:proofErr w:type="spellEnd"/>
      <w:r w:rsidRPr="00A41EF2">
        <w:rPr>
          <w:rFonts w:ascii="Times New Roman" w:hAnsi="Times New Roman" w:cs="Times New Roman"/>
          <w:sz w:val="28"/>
          <w:szCs w:val="28"/>
          <w:lang w:val="uk-UA"/>
        </w:rPr>
        <w:t xml:space="preserve">, Т.В. </w:t>
      </w:r>
      <w:proofErr w:type="spellStart"/>
      <w:r w:rsidRPr="00A41EF2">
        <w:rPr>
          <w:rFonts w:ascii="Times New Roman" w:hAnsi="Times New Roman" w:cs="Times New Roman"/>
          <w:sz w:val="28"/>
          <w:szCs w:val="28"/>
          <w:lang w:val="uk-UA"/>
        </w:rPr>
        <w:t>Шахрайчук</w:t>
      </w:r>
      <w:proofErr w:type="spellEnd"/>
      <w:r w:rsidRPr="00A41EF2">
        <w:rPr>
          <w:rFonts w:ascii="Times New Roman" w:hAnsi="Times New Roman" w:cs="Times New Roman"/>
          <w:sz w:val="28"/>
          <w:szCs w:val="28"/>
          <w:lang w:val="uk-UA"/>
        </w:rPr>
        <w:t xml:space="preserve">. Житомир: ПП «Рута», 2010. 544 с. </w:t>
      </w:r>
    </w:p>
    <w:p w:rsidR="00EA0D55" w:rsidRPr="00A41EF2" w:rsidRDefault="00EA0D55" w:rsidP="00EA0D55">
      <w:pPr>
        <w:widowControl w:val="0"/>
        <w:numPr>
          <w:ilvl w:val="0"/>
          <w:numId w:val="4"/>
        </w:numPr>
        <w:autoSpaceDE w:val="0"/>
        <w:autoSpaceDN w:val="0"/>
        <w:contextualSpacing/>
        <w:rPr>
          <w:rFonts w:ascii="Times New Roman" w:eastAsia="Times New Roman" w:hAnsi="Times New Roman" w:cs="Times New Roman"/>
          <w:sz w:val="28"/>
          <w:szCs w:val="28"/>
          <w:lang w:val="uk-UA"/>
        </w:rPr>
      </w:pPr>
      <w:proofErr w:type="spellStart"/>
      <w:r w:rsidRPr="00A41EF2">
        <w:rPr>
          <w:rFonts w:ascii="Times New Roman" w:eastAsia="Times New Roman" w:hAnsi="Times New Roman" w:cs="Times New Roman"/>
          <w:sz w:val="28"/>
          <w:szCs w:val="28"/>
          <w:lang w:val="uk-UA"/>
        </w:rPr>
        <w:t>Вакун</w:t>
      </w:r>
      <w:proofErr w:type="spellEnd"/>
      <w:r w:rsidRPr="00A41EF2">
        <w:rPr>
          <w:rFonts w:ascii="Times New Roman" w:eastAsia="Times New Roman" w:hAnsi="Times New Roman" w:cs="Times New Roman"/>
          <w:sz w:val="28"/>
          <w:szCs w:val="28"/>
          <w:lang w:val="uk-UA"/>
        </w:rPr>
        <w:t xml:space="preserve"> О.В. Розвиток класифікації нематеріальних активів в бухгалтерському обліку / О.В. </w:t>
      </w:r>
      <w:proofErr w:type="spellStart"/>
      <w:r w:rsidRPr="00A41EF2">
        <w:rPr>
          <w:rFonts w:ascii="Times New Roman" w:eastAsia="Times New Roman" w:hAnsi="Times New Roman" w:cs="Times New Roman"/>
          <w:sz w:val="28"/>
          <w:szCs w:val="28"/>
          <w:lang w:val="uk-UA"/>
        </w:rPr>
        <w:t>Вакун</w:t>
      </w:r>
      <w:proofErr w:type="spellEnd"/>
      <w:r w:rsidRPr="00A41EF2">
        <w:rPr>
          <w:rFonts w:ascii="Times New Roman" w:eastAsia="Times New Roman" w:hAnsi="Times New Roman" w:cs="Times New Roman"/>
          <w:sz w:val="28"/>
          <w:szCs w:val="28"/>
          <w:lang w:val="uk-UA"/>
        </w:rPr>
        <w:t>. Інноваційна економіка. 2012. № 1. 162-166 c.</w:t>
      </w:r>
    </w:p>
    <w:p w:rsidR="00EA0D55" w:rsidRPr="00A41EF2" w:rsidRDefault="00EA0D55" w:rsidP="00EA0D55">
      <w:pPr>
        <w:widowControl w:val="0"/>
        <w:numPr>
          <w:ilvl w:val="0"/>
          <w:numId w:val="4"/>
        </w:numPr>
        <w:autoSpaceDE w:val="0"/>
        <w:autoSpaceDN w:val="0"/>
        <w:contextualSpacing/>
        <w:rPr>
          <w:rFonts w:ascii="Times New Roman" w:eastAsia="Times New Roman" w:hAnsi="Times New Roman" w:cs="Times New Roman"/>
          <w:sz w:val="28"/>
          <w:szCs w:val="28"/>
          <w:lang w:val="uk-UA"/>
        </w:rPr>
      </w:pPr>
      <w:proofErr w:type="spellStart"/>
      <w:r w:rsidRPr="00A41EF2">
        <w:rPr>
          <w:rFonts w:ascii="Times New Roman" w:eastAsia="Times New Roman" w:hAnsi="Times New Roman" w:cs="Times New Roman"/>
          <w:sz w:val="28"/>
          <w:szCs w:val="28"/>
          <w:lang w:val="uk-UA"/>
        </w:rPr>
        <w:t>Войнаренко</w:t>
      </w:r>
      <w:proofErr w:type="spellEnd"/>
      <w:r w:rsidRPr="00A41EF2">
        <w:rPr>
          <w:rFonts w:ascii="Times New Roman" w:eastAsia="Times New Roman" w:hAnsi="Times New Roman" w:cs="Times New Roman"/>
          <w:sz w:val="28"/>
          <w:szCs w:val="28"/>
          <w:lang w:val="uk-UA"/>
        </w:rPr>
        <w:t xml:space="preserve"> М.П. Міжнародні стандарти фінансової звітності та аудиту: навчальний посібник / М.П. </w:t>
      </w:r>
      <w:proofErr w:type="spellStart"/>
      <w:r w:rsidRPr="00A41EF2">
        <w:rPr>
          <w:rFonts w:ascii="Times New Roman" w:eastAsia="Times New Roman" w:hAnsi="Times New Roman" w:cs="Times New Roman"/>
          <w:sz w:val="28"/>
          <w:szCs w:val="28"/>
          <w:lang w:val="uk-UA"/>
        </w:rPr>
        <w:t>Войнаренко</w:t>
      </w:r>
      <w:proofErr w:type="spellEnd"/>
      <w:r w:rsidRPr="00A41EF2">
        <w:rPr>
          <w:rFonts w:ascii="Times New Roman" w:eastAsia="Times New Roman" w:hAnsi="Times New Roman" w:cs="Times New Roman"/>
          <w:sz w:val="28"/>
          <w:szCs w:val="28"/>
          <w:lang w:val="uk-UA"/>
        </w:rPr>
        <w:t xml:space="preserve">, Н.А. Пономарьова, О.В. </w:t>
      </w:r>
      <w:proofErr w:type="spellStart"/>
      <w:r w:rsidRPr="00A41EF2">
        <w:rPr>
          <w:rFonts w:ascii="Times New Roman" w:eastAsia="Times New Roman" w:hAnsi="Times New Roman" w:cs="Times New Roman"/>
          <w:sz w:val="28"/>
          <w:szCs w:val="28"/>
          <w:lang w:val="uk-UA"/>
        </w:rPr>
        <w:t>Замазійю</w:t>
      </w:r>
      <w:proofErr w:type="spellEnd"/>
      <w:r w:rsidRPr="00A41EF2">
        <w:rPr>
          <w:rFonts w:ascii="Times New Roman" w:eastAsia="Times New Roman" w:hAnsi="Times New Roman" w:cs="Times New Roman"/>
          <w:sz w:val="28"/>
          <w:szCs w:val="28"/>
          <w:lang w:val="uk-UA"/>
        </w:rPr>
        <w:t xml:space="preserve"> К.: ЦУЛ, 2010. 484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Впровадження статистичних показників до методики аналізу ефективності грошових потоків підприємств / Г. </w:t>
      </w:r>
      <w:proofErr w:type="spellStart"/>
      <w:r w:rsidRPr="00A41EF2">
        <w:rPr>
          <w:rFonts w:ascii="Times New Roman" w:hAnsi="Times New Roman" w:cs="Times New Roman"/>
          <w:sz w:val="28"/>
          <w:szCs w:val="28"/>
          <w:lang w:val="uk-UA"/>
        </w:rPr>
        <w:t>Роганова</w:t>
      </w:r>
      <w:proofErr w:type="spellEnd"/>
      <w:r w:rsidRPr="00A41EF2">
        <w:rPr>
          <w:rFonts w:ascii="Times New Roman" w:hAnsi="Times New Roman" w:cs="Times New Roman"/>
          <w:sz w:val="28"/>
          <w:szCs w:val="28"/>
          <w:lang w:val="uk-UA"/>
        </w:rPr>
        <w:t>. Вісник Київського національного університету імені Тараса Шевченка. Випуск 1 (202), 2019. 34-42 с.</w:t>
      </w:r>
    </w:p>
    <w:p w:rsidR="00EA0D55" w:rsidRPr="00A41EF2" w:rsidRDefault="00EA0D55" w:rsidP="00EA0D55">
      <w:pPr>
        <w:widowControl w:val="0"/>
        <w:numPr>
          <w:ilvl w:val="0"/>
          <w:numId w:val="4"/>
        </w:numPr>
        <w:autoSpaceDE w:val="0"/>
        <w:autoSpaceDN w:val="0"/>
        <w:contextualSpacing/>
        <w:rPr>
          <w:rFonts w:ascii="Times New Roman" w:eastAsia="Times New Roman" w:hAnsi="Times New Roman" w:cs="Times New Roman"/>
          <w:sz w:val="28"/>
          <w:szCs w:val="28"/>
          <w:lang w:val="uk-UA"/>
        </w:rPr>
      </w:pPr>
      <w:proofErr w:type="spellStart"/>
      <w:r w:rsidRPr="00A41EF2">
        <w:rPr>
          <w:rFonts w:ascii="Times New Roman" w:eastAsia="Times New Roman" w:hAnsi="Times New Roman" w:cs="Times New Roman"/>
          <w:sz w:val="28"/>
          <w:szCs w:val="28"/>
          <w:lang w:val="uk-UA"/>
        </w:rPr>
        <w:t>Голов</w:t>
      </w:r>
      <w:proofErr w:type="spellEnd"/>
      <w:r w:rsidRPr="00A41EF2">
        <w:rPr>
          <w:rFonts w:ascii="Times New Roman" w:eastAsia="Times New Roman" w:hAnsi="Times New Roman" w:cs="Times New Roman"/>
          <w:sz w:val="28"/>
          <w:szCs w:val="28"/>
          <w:lang w:val="uk-UA"/>
        </w:rPr>
        <w:t xml:space="preserve"> С.Ф. Бухгалтерський облік та фінансова звітність за міжнародними стандартами / С.Ф. </w:t>
      </w:r>
      <w:proofErr w:type="spellStart"/>
      <w:r w:rsidRPr="00A41EF2">
        <w:rPr>
          <w:rFonts w:ascii="Times New Roman" w:eastAsia="Times New Roman" w:hAnsi="Times New Roman" w:cs="Times New Roman"/>
          <w:sz w:val="28"/>
          <w:szCs w:val="28"/>
          <w:lang w:val="uk-UA"/>
        </w:rPr>
        <w:t>Голов</w:t>
      </w:r>
      <w:proofErr w:type="spellEnd"/>
      <w:r w:rsidRPr="00A41EF2">
        <w:rPr>
          <w:rFonts w:ascii="Times New Roman" w:eastAsia="Times New Roman" w:hAnsi="Times New Roman" w:cs="Times New Roman"/>
          <w:sz w:val="28"/>
          <w:szCs w:val="28"/>
          <w:lang w:val="uk-UA"/>
        </w:rPr>
        <w:t xml:space="preserve">, В.М. </w:t>
      </w:r>
      <w:proofErr w:type="spellStart"/>
      <w:r w:rsidRPr="00A41EF2">
        <w:rPr>
          <w:rFonts w:ascii="Times New Roman" w:eastAsia="Times New Roman" w:hAnsi="Times New Roman" w:cs="Times New Roman"/>
          <w:sz w:val="28"/>
          <w:szCs w:val="28"/>
          <w:lang w:val="uk-UA"/>
        </w:rPr>
        <w:t>Костюченко</w:t>
      </w:r>
      <w:proofErr w:type="spellEnd"/>
      <w:r w:rsidRPr="00A41EF2">
        <w:rPr>
          <w:rFonts w:ascii="Times New Roman" w:eastAsia="Times New Roman" w:hAnsi="Times New Roman" w:cs="Times New Roman"/>
          <w:sz w:val="28"/>
          <w:szCs w:val="28"/>
          <w:lang w:val="uk-UA"/>
        </w:rPr>
        <w:t xml:space="preserve">. 3-тє вид., перероб. і </w:t>
      </w:r>
      <w:proofErr w:type="spellStart"/>
      <w:r w:rsidRPr="00A41EF2">
        <w:rPr>
          <w:rFonts w:ascii="Times New Roman" w:eastAsia="Times New Roman" w:hAnsi="Times New Roman" w:cs="Times New Roman"/>
          <w:sz w:val="28"/>
          <w:szCs w:val="28"/>
          <w:lang w:val="uk-UA"/>
        </w:rPr>
        <w:t>доп</w:t>
      </w:r>
      <w:proofErr w:type="spellEnd"/>
      <w:r w:rsidRPr="00A41EF2">
        <w:rPr>
          <w:rFonts w:ascii="Times New Roman" w:eastAsia="Times New Roman" w:hAnsi="Times New Roman" w:cs="Times New Roman"/>
          <w:sz w:val="28"/>
          <w:szCs w:val="28"/>
          <w:lang w:val="uk-UA"/>
        </w:rPr>
        <w:t>. Х.: Фактор, 2013. 1072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Грошові потоки: сутність, класифікація та їх оптимізація в процесі управління / О.П. Колісник, А.В. Замогильна. Електронне наукове фахове видання з економічних наук «</w:t>
      </w:r>
      <w:proofErr w:type="spellStart"/>
      <w:r w:rsidRPr="00A41EF2">
        <w:rPr>
          <w:rFonts w:ascii="Times New Roman" w:hAnsi="Times New Roman" w:cs="Times New Roman"/>
          <w:sz w:val="28"/>
          <w:szCs w:val="28"/>
          <w:lang w:val="uk-UA"/>
        </w:rPr>
        <w:t>Modern</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Economics</w:t>
      </w:r>
      <w:proofErr w:type="spellEnd"/>
      <w:r w:rsidRPr="00A41EF2">
        <w:rPr>
          <w:rFonts w:ascii="Times New Roman" w:hAnsi="Times New Roman" w:cs="Times New Roman"/>
          <w:sz w:val="28"/>
          <w:szCs w:val="28"/>
          <w:lang w:val="uk-UA"/>
        </w:rPr>
        <w:t>». №10, 2018. 60-65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Даньків Й.Я. Стандартизація обліку і аудиту: навчальний посібник / Й.Я. Даньків, </w:t>
      </w:r>
      <w:proofErr w:type="spellStart"/>
      <w:r w:rsidRPr="00A41EF2">
        <w:rPr>
          <w:rFonts w:ascii="Times New Roman" w:hAnsi="Times New Roman" w:cs="Times New Roman"/>
          <w:sz w:val="28"/>
          <w:szCs w:val="28"/>
          <w:lang w:val="uk-UA"/>
        </w:rPr>
        <w:t>М.Р.Лучко</w:t>
      </w:r>
      <w:proofErr w:type="spellEnd"/>
      <w:r w:rsidRPr="00A41EF2">
        <w:rPr>
          <w:rFonts w:ascii="Times New Roman" w:hAnsi="Times New Roman" w:cs="Times New Roman"/>
          <w:sz w:val="28"/>
          <w:szCs w:val="28"/>
          <w:lang w:val="uk-UA"/>
        </w:rPr>
        <w:t xml:space="preserve">, М.Я. </w:t>
      </w:r>
      <w:proofErr w:type="spellStart"/>
      <w:r w:rsidRPr="00A41EF2">
        <w:rPr>
          <w:rFonts w:ascii="Times New Roman" w:hAnsi="Times New Roman" w:cs="Times New Roman"/>
          <w:sz w:val="28"/>
          <w:szCs w:val="28"/>
          <w:lang w:val="uk-UA"/>
        </w:rPr>
        <w:t>Остап'юк</w:t>
      </w:r>
      <w:proofErr w:type="spellEnd"/>
      <w:r w:rsidRPr="00A41EF2">
        <w:rPr>
          <w:rFonts w:ascii="Times New Roman" w:hAnsi="Times New Roman" w:cs="Times New Roman"/>
          <w:sz w:val="28"/>
          <w:szCs w:val="28"/>
          <w:lang w:val="uk-UA"/>
        </w:rPr>
        <w:t xml:space="preserve">. 2-е вид., виправ. і </w:t>
      </w:r>
      <w:proofErr w:type="spellStart"/>
      <w:r w:rsidRPr="00A41EF2">
        <w:rPr>
          <w:rFonts w:ascii="Times New Roman" w:hAnsi="Times New Roman" w:cs="Times New Roman"/>
          <w:sz w:val="28"/>
          <w:szCs w:val="28"/>
          <w:lang w:val="uk-UA"/>
        </w:rPr>
        <w:t>допов</w:t>
      </w:r>
      <w:proofErr w:type="spellEnd"/>
      <w:r w:rsidRPr="00A41EF2">
        <w:rPr>
          <w:rFonts w:ascii="Times New Roman" w:hAnsi="Times New Roman" w:cs="Times New Roman"/>
          <w:sz w:val="28"/>
          <w:szCs w:val="28"/>
          <w:lang w:val="uk-UA"/>
        </w:rPr>
        <w:t>. К.: Знання, 2006. 350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Дерій М. Дефініції «грошові кошти» і «грошові потоки»: відмінності та взаємозв’язок / М. Дерій. Економічний аналіз. Випуск 6, 2010. 60-64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Економічна сутність дефініцій «грошові кошти» та «грошові потоки» підприємства: збірник наукових праць студентів кафедри економічної експертизи та аудиту бізнесу / О.М. Липка. Випуск 1, 2018. 129-132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Єпіфанова І.Ю. Вхідні та вихідні грошові потоки підприємства як економічна категорія / І.Ю. Єпіфанова. Матеріали II Міжнародної науково-практичної конференції «Сучасні тенденції розвитку фінансових та інноваційно-інвестиційних процесів в Україні». Вінниця, 2013. 247-249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Єрешко</w:t>
      </w:r>
      <w:proofErr w:type="spellEnd"/>
      <w:r w:rsidRPr="00A41EF2">
        <w:rPr>
          <w:rFonts w:ascii="Times New Roman" w:hAnsi="Times New Roman" w:cs="Times New Roman"/>
          <w:sz w:val="28"/>
          <w:szCs w:val="28"/>
          <w:lang w:val="uk-UA"/>
        </w:rPr>
        <w:t xml:space="preserve"> Ю.О. Сутність грошових потоків підприємства як економічної категорії / Ю.О. </w:t>
      </w:r>
      <w:proofErr w:type="spellStart"/>
      <w:r w:rsidRPr="00A41EF2">
        <w:rPr>
          <w:rFonts w:ascii="Times New Roman" w:hAnsi="Times New Roman" w:cs="Times New Roman"/>
          <w:sz w:val="28"/>
          <w:szCs w:val="28"/>
          <w:lang w:val="uk-UA"/>
        </w:rPr>
        <w:t>Єрешко</w:t>
      </w:r>
      <w:proofErr w:type="spellEnd"/>
      <w:r w:rsidRPr="00A41EF2">
        <w:rPr>
          <w:rFonts w:ascii="Times New Roman" w:hAnsi="Times New Roman" w:cs="Times New Roman"/>
          <w:sz w:val="28"/>
          <w:szCs w:val="28"/>
          <w:lang w:val="uk-UA"/>
        </w:rPr>
        <w:t>. Формування ринкових відносин в Україні. К., 2011. № 4 (119). 39-43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Єфіменко</w:t>
      </w:r>
      <w:proofErr w:type="spellEnd"/>
      <w:r w:rsidRPr="00A41EF2">
        <w:rPr>
          <w:rFonts w:ascii="Times New Roman" w:hAnsi="Times New Roman" w:cs="Times New Roman"/>
          <w:sz w:val="28"/>
          <w:szCs w:val="28"/>
          <w:lang w:val="uk-UA"/>
        </w:rPr>
        <w:t xml:space="preserve"> В.І. Напрямки гармонізації бухгалтерського обліку та звітності в Україні / В.І. </w:t>
      </w:r>
      <w:proofErr w:type="spellStart"/>
      <w:r w:rsidRPr="00A41EF2">
        <w:rPr>
          <w:rFonts w:ascii="Times New Roman" w:hAnsi="Times New Roman" w:cs="Times New Roman"/>
          <w:sz w:val="28"/>
          <w:szCs w:val="28"/>
          <w:lang w:val="uk-UA"/>
        </w:rPr>
        <w:t>Єфіменко</w:t>
      </w:r>
      <w:proofErr w:type="spellEnd"/>
      <w:r w:rsidRPr="00A41EF2">
        <w:rPr>
          <w:rFonts w:ascii="Times New Roman" w:hAnsi="Times New Roman" w:cs="Times New Roman"/>
          <w:sz w:val="28"/>
          <w:szCs w:val="28"/>
          <w:lang w:val="uk-UA"/>
        </w:rPr>
        <w:t>. Фінанси, облік і аудит. Випуск 18, 2011. 278-284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Завитій О. Аудит операцій з грошовими коштами / І. Завитій, О. Завитій. Перша Всеукраїнська науково-практична конференція. Тернопільський Національний Економічний Університет, 2015. 341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Коблянська</w:t>
      </w:r>
      <w:proofErr w:type="spellEnd"/>
      <w:r w:rsidRPr="00A41EF2">
        <w:rPr>
          <w:rFonts w:ascii="Times New Roman" w:hAnsi="Times New Roman" w:cs="Times New Roman"/>
          <w:sz w:val="28"/>
          <w:szCs w:val="28"/>
          <w:lang w:val="uk-UA"/>
        </w:rPr>
        <w:t xml:space="preserve"> Г.Ю. Облік і контроль грошових коштів у комп’ютерному середовищі / Г.Ю. </w:t>
      </w:r>
      <w:proofErr w:type="spellStart"/>
      <w:r w:rsidRPr="00A41EF2">
        <w:rPr>
          <w:rFonts w:ascii="Times New Roman" w:hAnsi="Times New Roman" w:cs="Times New Roman"/>
          <w:sz w:val="28"/>
          <w:szCs w:val="28"/>
          <w:lang w:val="uk-UA"/>
        </w:rPr>
        <w:t>Коблянська</w:t>
      </w:r>
      <w:proofErr w:type="spellEnd"/>
      <w:r w:rsidRPr="00A41EF2">
        <w:rPr>
          <w:rFonts w:ascii="Times New Roman" w:hAnsi="Times New Roman" w:cs="Times New Roman"/>
          <w:sz w:val="28"/>
          <w:szCs w:val="28"/>
          <w:lang w:val="uk-UA"/>
        </w:rPr>
        <w:t>. Вісник Університету банківської справи Національного банку України. Київ, 2014. № 1. 228–232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Ковальова О.В., Гришко Н.В. Проблеми аудиту грошових коштів та їх вирішення. URL: </w:t>
      </w:r>
      <w:hyperlink r:id="rId34" w:history="1">
        <w:r w:rsidRPr="00A86A96">
          <w:rPr>
            <w:rStyle w:val="a4"/>
            <w:rFonts w:ascii="Times New Roman" w:hAnsi="Times New Roman" w:cs="Times New Roman"/>
            <w:sz w:val="28"/>
            <w:szCs w:val="28"/>
            <w:lang w:val="uk-UA"/>
          </w:rPr>
          <w:t>http://nauka.kushnir.mk.ua/?p=25105</w:t>
        </w:r>
      </w:hyperlink>
      <w:r>
        <w:rPr>
          <w:rFonts w:ascii="Times New Roman" w:hAnsi="Times New Roman" w:cs="Times New Roman"/>
          <w:sz w:val="28"/>
          <w:szCs w:val="28"/>
          <w:lang w:val="uk-UA"/>
        </w:rPr>
        <w:t xml:space="preserve"> (дата звернення 11.10.2019)</w:t>
      </w:r>
      <w:r w:rsidRPr="00A41EF2">
        <w:rPr>
          <w:rFonts w:ascii="Times New Roman" w:hAnsi="Times New Roman" w:cs="Times New Roman"/>
          <w:sz w:val="28"/>
          <w:szCs w:val="28"/>
          <w:lang w:val="uk-UA"/>
        </w:rPr>
        <w:t>.</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Ковалёв</w:t>
      </w:r>
      <w:proofErr w:type="spellEnd"/>
      <w:r w:rsidRPr="00A41EF2">
        <w:rPr>
          <w:rFonts w:ascii="Times New Roman" w:hAnsi="Times New Roman" w:cs="Times New Roman"/>
          <w:sz w:val="28"/>
          <w:szCs w:val="28"/>
          <w:lang w:val="uk-UA"/>
        </w:rPr>
        <w:t xml:space="preserve"> В.В. </w:t>
      </w:r>
      <w:proofErr w:type="spellStart"/>
      <w:r w:rsidRPr="00A41EF2">
        <w:rPr>
          <w:rFonts w:ascii="Times New Roman" w:hAnsi="Times New Roman" w:cs="Times New Roman"/>
          <w:sz w:val="28"/>
          <w:szCs w:val="28"/>
          <w:lang w:val="uk-UA"/>
        </w:rPr>
        <w:t>Финансы</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организаций</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предприятий</w:t>
      </w:r>
      <w:proofErr w:type="spellEnd"/>
      <w:r w:rsidRPr="00A41EF2">
        <w:rPr>
          <w:rFonts w:ascii="Times New Roman" w:hAnsi="Times New Roman" w:cs="Times New Roman"/>
          <w:sz w:val="28"/>
          <w:szCs w:val="28"/>
          <w:lang w:val="uk-UA"/>
        </w:rPr>
        <w:t xml:space="preserve">) / В.В. </w:t>
      </w:r>
      <w:proofErr w:type="spellStart"/>
      <w:r w:rsidRPr="00A41EF2">
        <w:rPr>
          <w:rFonts w:ascii="Times New Roman" w:hAnsi="Times New Roman" w:cs="Times New Roman"/>
          <w:sz w:val="28"/>
          <w:szCs w:val="28"/>
          <w:lang w:val="uk-UA"/>
        </w:rPr>
        <w:t>Ковалёв</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Вит.В</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Ковалёв</w:t>
      </w:r>
      <w:proofErr w:type="spellEnd"/>
      <w:r w:rsidRPr="00A41EF2">
        <w:rPr>
          <w:rFonts w:ascii="Times New Roman" w:hAnsi="Times New Roman" w:cs="Times New Roman"/>
          <w:sz w:val="28"/>
          <w:szCs w:val="28"/>
          <w:lang w:val="uk-UA"/>
        </w:rPr>
        <w:t xml:space="preserve">. М.: ТК </w:t>
      </w:r>
      <w:proofErr w:type="spellStart"/>
      <w:r w:rsidRPr="00A41EF2">
        <w:rPr>
          <w:rFonts w:ascii="Times New Roman" w:hAnsi="Times New Roman" w:cs="Times New Roman"/>
          <w:sz w:val="28"/>
          <w:szCs w:val="28"/>
          <w:lang w:val="uk-UA"/>
        </w:rPr>
        <w:t>Велби</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Изд</w:t>
      </w:r>
      <w:proofErr w:type="spellEnd"/>
      <w:r w:rsidRPr="00A41EF2">
        <w:rPr>
          <w:rFonts w:ascii="Times New Roman" w:hAnsi="Times New Roman" w:cs="Times New Roman"/>
          <w:sz w:val="28"/>
          <w:szCs w:val="28"/>
          <w:lang w:val="uk-UA"/>
        </w:rPr>
        <w:t>-во Проспект, 2006. 352с.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Колос І.В., </w:t>
      </w:r>
      <w:proofErr w:type="spellStart"/>
      <w:r w:rsidRPr="00A41EF2">
        <w:rPr>
          <w:rFonts w:ascii="Times New Roman" w:hAnsi="Times New Roman" w:cs="Times New Roman"/>
          <w:sz w:val="28"/>
          <w:szCs w:val="28"/>
          <w:lang w:val="uk-UA"/>
        </w:rPr>
        <w:t>Радіонова</w:t>
      </w:r>
      <w:proofErr w:type="spellEnd"/>
      <w:r w:rsidRPr="00A41EF2">
        <w:rPr>
          <w:rFonts w:ascii="Times New Roman" w:hAnsi="Times New Roman" w:cs="Times New Roman"/>
          <w:sz w:val="28"/>
          <w:szCs w:val="28"/>
          <w:lang w:val="uk-UA"/>
        </w:rPr>
        <w:t xml:space="preserve"> Н.Й. Концептуальна модель внутрішнього аудиту на підприємстві: Збірник наукових праць. Луцький національний університет / І.В. Колос, Н.Й. </w:t>
      </w:r>
      <w:proofErr w:type="spellStart"/>
      <w:r w:rsidRPr="00A41EF2">
        <w:rPr>
          <w:rFonts w:ascii="Times New Roman" w:hAnsi="Times New Roman" w:cs="Times New Roman"/>
          <w:sz w:val="28"/>
          <w:szCs w:val="28"/>
          <w:lang w:val="uk-UA"/>
        </w:rPr>
        <w:t>Радіонова</w:t>
      </w:r>
      <w:proofErr w:type="spellEnd"/>
      <w:r w:rsidRPr="00A41EF2">
        <w:rPr>
          <w:rFonts w:ascii="Times New Roman" w:hAnsi="Times New Roman" w:cs="Times New Roman"/>
          <w:sz w:val="28"/>
          <w:szCs w:val="28"/>
          <w:lang w:val="uk-UA"/>
        </w:rPr>
        <w:t>. Економічні науки. Серія «Облік і фінанси». Випуск 10(37). Ч. 1. Луцьк, 2013. 238-247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Концептуальний підхід до організації та методики проведення аудиту грошових коштів підприємства / Н.Й. </w:t>
      </w:r>
      <w:proofErr w:type="spellStart"/>
      <w:r w:rsidRPr="00A41EF2">
        <w:rPr>
          <w:rFonts w:ascii="Times New Roman" w:hAnsi="Times New Roman" w:cs="Times New Roman"/>
          <w:sz w:val="28"/>
          <w:szCs w:val="28"/>
          <w:lang w:val="uk-UA"/>
        </w:rPr>
        <w:t>Радіонова</w:t>
      </w:r>
      <w:proofErr w:type="spellEnd"/>
      <w:r w:rsidRPr="00A41EF2">
        <w:rPr>
          <w:rFonts w:ascii="Times New Roman" w:hAnsi="Times New Roman" w:cs="Times New Roman"/>
          <w:sz w:val="28"/>
          <w:szCs w:val="28"/>
          <w:lang w:val="uk-UA"/>
        </w:rPr>
        <w:t>, К.О. Жура. Ефективна економіка. № 5, 2017. 7 с.</w:t>
      </w:r>
    </w:p>
    <w:p w:rsidR="00EA0D55" w:rsidRPr="00A41EF2" w:rsidRDefault="00EA0D55" w:rsidP="00EA0D55">
      <w:pPr>
        <w:widowControl w:val="0"/>
        <w:numPr>
          <w:ilvl w:val="0"/>
          <w:numId w:val="4"/>
        </w:numPr>
        <w:autoSpaceDE w:val="0"/>
        <w:autoSpaceDN w:val="0"/>
        <w:contextualSpacing/>
        <w:rPr>
          <w:rFonts w:ascii="Times New Roman" w:eastAsia="Times New Roman" w:hAnsi="Times New Roman" w:cs="Times New Roman"/>
          <w:sz w:val="28"/>
          <w:szCs w:val="28"/>
          <w:lang w:val="uk-UA"/>
        </w:rPr>
      </w:pPr>
      <w:proofErr w:type="spellStart"/>
      <w:r w:rsidRPr="00A41EF2">
        <w:rPr>
          <w:rFonts w:ascii="Times New Roman" w:eastAsia="Times New Roman" w:hAnsi="Times New Roman" w:cs="Times New Roman"/>
          <w:sz w:val="28"/>
          <w:szCs w:val="28"/>
          <w:lang w:val="uk-UA"/>
        </w:rPr>
        <w:t>Кужельний</w:t>
      </w:r>
      <w:proofErr w:type="spellEnd"/>
      <w:r w:rsidRPr="00A41EF2">
        <w:rPr>
          <w:rFonts w:ascii="Times New Roman" w:eastAsia="Times New Roman" w:hAnsi="Times New Roman" w:cs="Times New Roman"/>
          <w:sz w:val="28"/>
          <w:szCs w:val="28"/>
          <w:lang w:val="uk-UA"/>
        </w:rPr>
        <w:t xml:space="preserve"> М.В. Організація обліку: підручник / М.В. </w:t>
      </w:r>
      <w:proofErr w:type="spellStart"/>
      <w:r w:rsidRPr="00A41EF2">
        <w:rPr>
          <w:rFonts w:ascii="Times New Roman" w:eastAsia="Times New Roman" w:hAnsi="Times New Roman" w:cs="Times New Roman"/>
          <w:sz w:val="28"/>
          <w:szCs w:val="28"/>
          <w:lang w:val="uk-UA"/>
        </w:rPr>
        <w:t>Кужельний</w:t>
      </w:r>
      <w:proofErr w:type="spellEnd"/>
      <w:r w:rsidRPr="00A41EF2">
        <w:rPr>
          <w:rFonts w:ascii="Times New Roman" w:eastAsia="Times New Roman" w:hAnsi="Times New Roman" w:cs="Times New Roman"/>
          <w:sz w:val="28"/>
          <w:szCs w:val="28"/>
          <w:lang w:val="uk-UA"/>
        </w:rPr>
        <w:t>. К.: Центр учбової літератури, 2010. 349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Лахтіонова</w:t>
      </w:r>
      <w:proofErr w:type="spellEnd"/>
      <w:r w:rsidRPr="00A41EF2">
        <w:rPr>
          <w:rFonts w:ascii="Times New Roman" w:hAnsi="Times New Roman" w:cs="Times New Roman"/>
          <w:sz w:val="28"/>
          <w:szCs w:val="28"/>
          <w:lang w:val="uk-UA"/>
        </w:rPr>
        <w:t xml:space="preserve"> Л.А. Фінансовий аналіз суб’єктів господарювання: Монографія / Л.А. </w:t>
      </w:r>
      <w:proofErr w:type="spellStart"/>
      <w:r w:rsidRPr="00A41EF2">
        <w:rPr>
          <w:rFonts w:ascii="Times New Roman" w:hAnsi="Times New Roman" w:cs="Times New Roman"/>
          <w:sz w:val="28"/>
          <w:szCs w:val="28"/>
          <w:lang w:val="uk-UA"/>
        </w:rPr>
        <w:t>Лахтіонова</w:t>
      </w:r>
      <w:proofErr w:type="spellEnd"/>
      <w:r w:rsidRPr="00A41EF2">
        <w:rPr>
          <w:rFonts w:ascii="Times New Roman" w:hAnsi="Times New Roman" w:cs="Times New Roman"/>
          <w:sz w:val="28"/>
          <w:szCs w:val="28"/>
          <w:lang w:val="uk-UA"/>
        </w:rPr>
        <w:t>. К.: КНЕУ, 2001. 387с.</w:t>
      </w:r>
    </w:p>
    <w:p w:rsidR="00EA0D55" w:rsidRPr="00A41EF2" w:rsidRDefault="00EA0D55" w:rsidP="00EA0D55">
      <w:pPr>
        <w:widowControl w:val="0"/>
        <w:numPr>
          <w:ilvl w:val="0"/>
          <w:numId w:val="4"/>
        </w:numPr>
        <w:autoSpaceDE w:val="0"/>
        <w:autoSpaceDN w:val="0"/>
        <w:contextualSpacing/>
        <w:rPr>
          <w:rFonts w:ascii="Times New Roman" w:eastAsia="Times New Roman" w:hAnsi="Times New Roman" w:cs="Times New Roman"/>
          <w:sz w:val="28"/>
          <w:szCs w:val="28"/>
          <w:lang w:val="uk-UA"/>
        </w:rPr>
      </w:pPr>
      <w:proofErr w:type="spellStart"/>
      <w:r w:rsidRPr="00A41EF2">
        <w:rPr>
          <w:rFonts w:ascii="Times New Roman" w:eastAsia="Times New Roman" w:hAnsi="Times New Roman" w:cs="Times New Roman"/>
          <w:sz w:val="28"/>
          <w:szCs w:val="28"/>
          <w:lang w:val="uk-UA"/>
        </w:rPr>
        <w:t>Лишиленко</w:t>
      </w:r>
      <w:proofErr w:type="spellEnd"/>
      <w:r w:rsidRPr="00A41EF2">
        <w:rPr>
          <w:rFonts w:ascii="Times New Roman" w:eastAsia="Times New Roman" w:hAnsi="Times New Roman" w:cs="Times New Roman"/>
          <w:sz w:val="28"/>
          <w:szCs w:val="28"/>
          <w:lang w:val="uk-UA"/>
        </w:rPr>
        <w:t xml:space="preserve"> О.В. Бухгалтерський облік: підручник / О.В. </w:t>
      </w:r>
      <w:proofErr w:type="spellStart"/>
      <w:r w:rsidRPr="00A41EF2">
        <w:rPr>
          <w:rFonts w:ascii="Times New Roman" w:eastAsia="Times New Roman" w:hAnsi="Times New Roman" w:cs="Times New Roman"/>
          <w:sz w:val="28"/>
          <w:szCs w:val="28"/>
          <w:lang w:val="uk-UA"/>
        </w:rPr>
        <w:t>Лишиленко</w:t>
      </w:r>
      <w:proofErr w:type="spellEnd"/>
      <w:r w:rsidRPr="00A41EF2">
        <w:rPr>
          <w:rFonts w:ascii="Times New Roman" w:eastAsia="Times New Roman" w:hAnsi="Times New Roman" w:cs="Times New Roman"/>
          <w:sz w:val="28"/>
          <w:szCs w:val="28"/>
          <w:lang w:val="uk-UA"/>
        </w:rPr>
        <w:t>. 3-е вид. К.: Центр учбової літератури, 2009. 670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Лігоненко</w:t>
      </w:r>
      <w:proofErr w:type="spellEnd"/>
      <w:r w:rsidRPr="00A41EF2">
        <w:rPr>
          <w:rFonts w:ascii="Times New Roman" w:hAnsi="Times New Roman" w:cs="Times New Roman"/>
          <w:sz w:val="28"/>
          <w:szCs w:val="28"/>
          <w:lang w:val="uk-UA"/>
        </w:rPr>
        <w:t xml:space="preserve"> Л.О. Управління грошовими потоками: навчальний посібник / Л.О. </w:t>
      </w:r>
      <w:proofErr w:type="spellStart"/>
      <w:r w:rsidRPr="00A41EF2">
        <w:rPr>
          <w:rFonts w:ascii="Times New Roman" w:hAnsi="Times New Roman" w:cs="Times New Roman"/>
          <w:sz w:val="28"/>
          <w:szCs w:val="28"/>
          <w:lang w:val="uk-UA"/>
        </w:rPr>
        <w:t>Лігоненко</w:t>
      </w:r>
      <w:proofErr w:type="spellEnd"/>
      <w:r w:rsidRPr="00A41EF2">
        <w:rPr>
          <w:rFonts w:ascii="Times New Roman" w:hAnsi="Times New Roman" w:cs="Times New Roman"/>
          <w:sz w:val="28"/>
          <w:szCs w:val="28"/>
          <w:lang w:val="uk-UA"/>
        </w:rPr>
        <w:t>, Г.В. Ситник. К.: КНТЕУ, 2005. 225с.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Майборда</w:t>
      </w:r>
      <w:proofErr w:type="spellEnd"/>
      <w:r w:rsidRPr="00A41EF2">
        <w:rPr>
          <w:rFonts w:ascii="Times New Roman" w:hAnsi="Times New Roman" w:cs="Times New Roman"/>
          <w:sz w:val="28"/>
          <w:szCs w:val="28"/>
          <w:lang w:val="uk-UA"/>
        </w:rPr>
        <w:t xml:space="preserve"> О.В. Оптимізація фінансових потоків промислового підприємства: теоретичні аспекти питання / О.В. Майборода. Економіка розвитку. Харків: ХНЕУ. 2012. № 1 (61). 107-110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Мартякова</w:t>
      </w:r>
      <w:proofErr w:type="spellEnd"/>
      <w:r w:rsidRPr="00A41EF2">
        <w:rPr>
          <w:rFonts w:ascii="Times New Roman" w:hAnsi="Times New Roman" w:cs="Times New Roman"/>
          <w:sz w:val="28"/>
          <w:szCs w:val="28"/>
          <w:lang w:val="uk-UA"/>
        </w:rPr>
        <w:t xml:space="preserve"> О.В. Грошові потоки в системі управління фінансово-господарською діяльністю підприємства / О.В. </w:t>
      </w:r>
      <w:proofErr w:type="spellStart"/>
      <w:r w:rsidRPr="00A41EF2">
        <w:rPr>
          <w:rFonts w:ascii="Times New Roman" w:hAnsi="Times New Roman" w:cs="Times New Roman"/>
          <w:sz w:val="28"/>
          <w:szCs w:val="28"/>
          <w:lang w:val="uk-UA"/>
        </w:rPr>
        <w:t>Мартякова</w:t>
      </w:r>
      <w:proofErr w:type="spellEnd"/>
      <w:r w:rsidRPr="00A41EF2">
        <w:rPr>
          <w:rFonts w:ascii="Times New Roman" w:hAnsi="Times New Roman" w:cs="Times New Roman"/>
          <w:sz w:val="28"/>
          <w:szCs w:val="28"/>
          <w:lang w:val="uk-UA"/>
        </w:rPr>
        <w:t xml:space="preserve">. Наукові праці. Донецьк, 2007. Випуск 32 (126): Серія: Економічна. 158-162 с. </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Матеріали всеукраїнської наук.-</w:t>
      </w:r>
      <w:proofErr w:type="spellStart"/>
      <w:r w:rsidRPr="00A41EF2">
        <w:rPr>
          <w:rFonts w:ascii="Times New Roman" w:hAnsi="Times New Roman" w:cs="Times New Roman"/>
          <w:sz w:val="28"/>
          <w:szCs w:val="28"/>
          <w:lang w:val="uk-UA"/>
        </w:rPr>
        <w:t>практ</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конф</w:t>
      </w:r>
      <w:proofErr w:type="spellEnd"/>
      <w:r w:rsidRPr="00A41EF2">
        <w:rPr>
          <w:rFonts w:ascii="Times New Roman" w:hAnsi="Times New Roman" w:cs="Times New Roman"/>
          <w:sz w:val="28"/>
          <w:szCs w:val="28"/>
          <w:lang w:val="uk-UA"/>
        </w:rPr>
        <w:t>. докторантів, молодих учених та студентів: збірник. Проблеми обліку грошових коштів та шляхи їх вирішення / В.Т. Ніколаєнко. Харків, 2019.</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Матеріали 73-ї звітної наук. </w:t>
      </w:r>
      <w:proofErr w:type="spellStart"/>
      <w:r w:rsidRPr="00A41EF2">
        <w:rPr>
          <w:rFonts w:ascii="Times New Roman" w:hAnsi="Times New Roman" w:cs="Times New Roman"/>
          <w:sz w:val="28"/>
          <w:szCs w:val="28"/>
          <w:lang w:val="uk-UA"/>
        </w:rPr>
        <w:t>конф</w:t>
      </w:r>
      <w:proofErr w:type="spellEnd"/>
      <w:r w:rsidRPr="00A41EF2">
        <w:rPr>
          <w:rFonts w:ascii="Times New Roman" w:hAnsi="Times New Roman" w:cs="Times New Roman"/>
          <w:sz w:val="28"/>
          <w:szCs w:val="28"/>
          <w:lang w:val="uk-UA"/>
        </w:rPr>
        <w:t xml:space="preserve">. професорсько-викладацького складу і наукових працівників економіко-правового факультету ОНУ ім. І.І. Мечникова: збірник. Сучасний стан розвитку бухгалтерського обліку і фінансової звітності в Україні / М.М. Гоголь, В.С. </w:t>
      </w:r>
      <w:proofErr w:type="spellStart"/>
      <w:r w:rsidRPr="00A41EF2">
        <w:rPr>
          <w:rFonts w:ascii="Times New Roman" w:hAnsi="Times New Roman" w:cs="Times New Roman"/>
          <w:sz w:val="28"/>
          <w:szCs w:val="28"/>
          <w:lang w:val="uk-UA"/>
        </w:rPr>
        <w:t>Ніценко</w:t>
      </w:r>
      <w:proofErr w:type="spellEnd"/>
      <w:r w:rsidRPr="00A41EF2">
        <w:rPr>
          <w:rFonts w:ascii="Times New Roman" w:hAnsi="Times New Roman" w:cs="Times New Roman"/>
          <w:sz w:val="28"/>
          <w:szCs w:val="28"/>
          <w:lang w:val="uk-UA"/>
        </w:rPr>
        <w:t>. Одеса, 2018. 228-231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Методика аналізу грошових потоків підприємства / О. </w:t>
      </w:r>
      <w:proofErr w:type="spellStart"/>
      <w:r w:rsidRPr="00A41EF2">
        <w:rPr>
          <w:rFonts w:ascii="Times New Roman" w:hAnsi="Times New Roman" w:cs="Times New Roman"/>
          <w:sz w:val="28"/>
          <w:szCs w:val="28"/>
          <w:lang w:val="uk-UA"/>
        </w:rPr>
        <w:t>Довгаль</w:t>
      </w:r>
      <w:proofErr w:type="spellEnd"/>
      <w:r w:rsidRPr="00A41EF2">
        <w:rPr>
          <w:rFonts w:ascii="Times New Roman" w:hAnsi="Times New Roman" w:cs="Times New Roman"/>
          <w:sz w:val="28"/>
          <w:szCs w:val="28"/>
          <w:lang w:val="uk-UA"/>
        </w:rPr>
        <w:t>. ХVІІІ Міжнародна науково-практична інтернет-конференція «Проблеми та перспективи розвитку науки на початку третього тисячоліття у країнах СНД». Переяслав-Хмельницький, 2013. 39-41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Несходовський</w:t>
      </w:r>
      <w:proofErr w:type="spellEnd"/>
      <w:r w:rsidRPr="00A41EF2">
        <w:rPr>
          <w:rFonts w:ascii="Times New Roman" w:hAnsi="Times New Roman" w:cs="Times New Roman"/>
          <w:sz w:val="28"/>
          <w:szCs w:val="28"/>
          <w:lang w:val="uk-UA"/>
        </w:rPr>
        <w:t xml:space="preserve"> І.С. Облік грошових коштів та контроль їх виконання в підприємствах торгівлі: </w:t>
      </w:r>
      <w:proofErr w:type="spellStart"/>
      <w:r w:rsidRPr="00A41EF2">
        <w:rPr>
          <w:rFonts w:ascii="Times New Roman" w:hAnsi="Times New Roman" w:cs="Times New Roman"/>
          <w:sz w:val="28"/>
          <w:szCs w:val="28"/>
          <w:lang w:val="uk-UA"/>
        </w:rPr>
        <w:t>автореф</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дис</w:t>
      </w:r>
      <w:proofErr w:type="spellEnd"/>
      <w:r w:rsidRPr="00A41EF2">
        <w:rPr>
          <w:rFonts w:ascii="Times New Roman" w:hAnsi="Times New Roman" w:cs="Times New Roman"/>
          <w:sz w:val="28"/>
          <w:szCs w:val="28"/>
          <w:lang w:val="uk-UA"/>
        </w:rPr>
        <w:t xml:space="preserve">. на здобуття наук. ступеня </w:t>
      </w:r>
      <w:proofErr w:type="spellStart"/>
      <w:r w:rsidRPr="00A41EF2">
        <w:rPr>
          <w:rFonts w:ascii="Times New Roman" w:hAnsi="Times New Roman" w:cs="Times New Roman"/>
          <w:sz w:val="28"/>
          <w:szCs w:val="28"/>
          <w:lang w:val="uk-UA"/>
        </w:rPr>
        <w:t>канд</w:t>
      </w:r>
      <w:proofErr w:type="spellEnd"/>
      <w:r w:rsidRPr="00A41EF2">
        <w:rPr>
          <w:rFonts w:ascii="Times New Roman" w:hAnsi="Times New Roman" w:cs="Times New Roman"/>
          <w:sz w:val="28"/>
          <w:szCs w:val="28"/>
          <w:lang w:val="uk-UA"/>
        </w:rPr>
        <w:t xml:space="preserve">. </w:t>
      </w:r>
      <w:proofErr w:type="spellStart"/>
      <w:r w:rsidRPr="00A41EF2">
        <w:rPr>
          <w:rFonts w:ascii="Times New Roman" w:hAnsi="Times New Roman" w:cs="Times New Roman"/>
          <w:sz w:val="28"/>
          <w:szCs w:val="28"/>
          <w:lang w:val="uk-UA"/>
        </w:rPr>
        <w:t>екон</w:t>
      </w:r>
      <w:proofErr w:type="spellEnd"/>
      <w:r w:rsidRPr="00A41EF2">
        <w:rPr>
          <w:rFonts w:ascii="Times New Roman" w:hAnsi="Times New Roman" w:cs="Times New Roman"/>
          <w:sz w:val="28"/>
          <w:szCs w:val="28"/>
          <w:lang w:val="uk-UA"/>
        </w:rPr>
        <w:t xml:space="preserve">. наук: 08.00.09 «Бухгалтерський облік, аналіз та аудит» / І.С. </w:t>
      </w:r>
      <w:proofErr w:type="spellStart"/>
      <w:r w:rsidRPr="00A41EF2">
        <w:rPr>
          <w:rFonts w:ascii="Times New Roman" w:hAnsi="Times New Roman" w:cs="Times New Roman"/>
          <w:sz w:val="28"/>
          <w:szCs w:val="28"/>
          <w:lang w:val="uk-UA"/>
        </w:rPr>
        <w:t>Несходовський</w:t>
      </w:r>
      <w:proofErr w:type="spellEnd"/>
      <w:r w:rsidRPr="00A41EF2">
        <w:rPr>
          <w:rFonts w:ascii="Times New Roman" w:hAnsi="Times New Roman" w:cs="Times New Roman"/>
          <w:sz w:val="28"/>
          <w:szCs w:val="28"/>
          <w:lang w:val="uk-UA"/>
        </w:rPr>
        <w:t>. К., 2009. 20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Облік у зарубіжних країнах: навчальний посібник / Р.М. Воронко. Львів: Магнолія 2006, 2009. 744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Осовська</w:t>
      </w:r>
      <w:proofErr w:type="spellEnd"/>
      <w:r w:rsidRPr="00A41EF2">
        <w:rPr>
          <w:rFonts w:ascii="Times New Roman" w:hAnsi="Times New Roman" w:cs="Times New Roman"/>
          <w:sz w:val="28"/>
          <w:szCs w:val="28"/>
          <w:lang w:val="uk-UA"/>
        </w:rPr>
        <w:t xml:space="preserve"> Г.В. Економічний словник / Г.В. </w:t>
      </w:r>
      <w:proofErr w:type="spellStart"/>
      <w:r w:rsidRPr="00A41EF2">
        <w:rPr>
          <w:rFonts w:ascii="Times New Roman" w:hAnsi="Times New Roman" w:cs="Times New Roman"/>
          <w:sz w:val="28"/>
          <w:szCs w:val="28"/>
          <w:lang w:val="uk-UA"/>
        </w:rPr>
        <w:t>Осовська</w:t>
      </w:r>
      <w:proofErr w:type="spellEnd"/>
      <w:r w:rsidRPr="00A41EF2">
        <w:rPr>
          <w:rFonts w:ascii="Times New Roman" w:hAnsi="Times New Roman" w:cs="Times New Roman"/>
          <w:sz w:val="28"/>
          <w:szCs w:val="28"/>
          <w:lang w:val="uk-UA"/>
        </w:rPr>
        <w:t>, О.О. Юркевич, Й.С. Завадська. К.: Кондор, 2007. 358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Поддєрьогін</w:t>
      </w:r>
      <w:proofErr w:type="spellEnd"/>
      <w:r w:rsidRPr="00A41EF2">
        <w:rPr>
          <w:rFonts w:ascii="Times New Roman" w:hAnsi="Times New Roman" w:cs="Times New Roman"/>
          <w:sz w:val="28"/>
          <w:szCs w:val="28"/>
          <w:lang w:val="uk-UA"/>
        </w:rPr>
        <w:t xml:space="preserve"> А.М. Фінанси підприємств: Підручник / А.М. </w:t>
      </w:r>
      <w:proofErr w:type="spellStart"/>
      <w:r w:rsidRPr="00A41EF2">
        <w:rPr>
          <w:rFonts w:ascii="Times New Roman" w:hAnsi="Times New Roman" w:cs="Times New Roman"/>
          <w:sz w:val="28"/>
          <w:szCs w:val="28"/>
          <w:lang w:val="uk-UA"/>
        </w:rPr>
        <w:t>Поддєрьогін</w:t>
      </w:r>
      <w:proofErr w:type="spellEnd"/>
      <w:r w:rsidRPr="00A41EF2">
        <w:rPr>
          <w:rFonts w:ascii="Times New Roman" w:hAnsi="Times New Roman" w:cs="Times New Roman"/>
          <w:sz w:val="28"/>
          <w:szCs w:val="28"/>
          <w:lang w:val="uk-UA"/>
        </w:rPr>
        <w:t xml:space="preserve">. К.: КНЕУ. 2000. 307 с. </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Причорноморську економічні студії: Організація обліку і контролю грошових коштів / Н.М. Бондаренко, В.В. Таран. Бухгалтерський облік, аналіз та аудит. Випуск 17, 2017. 229-234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Савицька Г.В. Економічний аналіз діяльності підприємства: навчальний посібник / Г.В. Савицька. 3-те вид., </w:t>
      </w:r>
      <w:proofErr w:type="spellStart"/>
      <w:r w:rsidRPr="00A41EF2">
        <w:rPr>
          <w:rFonts w:ascii="Times New Roman" w:hAnsi="Times New Roman" w:cs="Times New Roman"/>
          <w:sz w:val="28"/>
          <w:szCs w:val="28"/>
          <w:lang w:val="uk-UA"/>
        </w:rPr>
        <w:t>випр</w:t>
      </w:r>
      <w:proofErr w:type="spellEnd"/>
      <w:r w:rsidRPr="00A41EF2">
        <w:rPr>
          <w:rFonts w:ascii="Times New Roman" w:hAnsi="Times New Roman" w:cs="Times New Roman"/>
          <w:sz w:val="28"/>
          <w:szCs w:val="28"/>
          <w:lang w:val="uk-UA"/>
        </w:rPr>
        <w:t xml:space="preserve">. і </w:t>
      </w:r>
      <w:proofErr w:type="spellStart"/>
      <w:r w:rsidRPr="00A41EF2">
        <w:rPr>
          <w:rFonts w:ascii="Times New Roman" w:hAnsi="Times New Roman" w:cs="Times New Roman"/>
          <w:sz w:val="28"/>
          <w:szCs w:val="28"/>
          <w:lang w:val="uk-UA"/>
        </w:rPr>
        <w:t>доп</w:t>
      </w:r>
      <w:proofErr w:type="spellEnd"/>
      <w:r w:rsidRPr="00A41EF2">
        <w:rPr>
          <w:rFonts w:ascii="Times New Roman" w:hAnsi="Times New Roman" w:cs="Times New Roman"/>
          <w:sz w:val="28"/>
          <w:szCs w:val="28"/>
          <w:lang w:val="uk-UA"/>
        </w:rPr>
        <w:t>. К.: Знання, 2007. 668с.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Самсонова К.В., Буряк В.О. Проблеми аудиту в Україні та шляхи їх подолання. URL: http://www.kntu.kr.ua/doc/zb_10_3/ stat_10_3/62.pdf</w:t>
      </w:r>
      <w:r>
        <w:rPr>
          <w:rFonts w:ascii="Times New Roman" w:hAnsi="Times New Roman" w:cs="Times New Roman"/>
          <w:sz w:val="28"/>
          <w:szCs w:val="28"/>
          <w:lang w:val="uk-UA"/>
        </w:rPr>
        <w:t xml:space="preserve"> (дата звернення 24.10.2019)</w:t>
      </w:r>
      <w:r w:rsidRPr="00A41EF2">
        <w:rPr>
          <w:rFonts w:ascii="Times New Roman" w:hAnsi="Times New Roman" w:cs="Times New Roman"/>
          <w:sz w:val="28"/>
          <w:szCs w:val="28"/>
          <w:lang w:val="uk-UA"/>
        </w:rPr>
        <w:t>.</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Сіменко</w:t>
      </w:r>
      <w:proofErr w:type="spellEnd"/>
      <w:r w:rsidRPr="00A41EF2">
        <w:rPr>
          <w:rFonts w:ascii="Times New Roman" w:hAnsi="Times New Roman" w:cs="Times New Roman"/>
          <w:sz w:val="28"/>
          <w:szCs w:val="28"/>
          <w:lang w:val="uk-UA"/>
        </w:rPr>
        <w:t xml:space="preserve"> І.В. Аналіз господарської діяльності / І.В. </w:t>
      </w:r>
      <w:proofErr w:type="spellStart"/>
      <w:r w:rsidRPr="00A41EF2">
        <w:rPr>
          <w:rFonts w:ascii="Times New Roman" w:hAnsi="Times New Roman" w:cs="Times New Roman"/>
          <w:sz w:val="28"/>
          <w:szCs w:val="28"/>
          <w:lang w:val="uk-UA"/>
        </w:rPr>
        <w:t>Сіменко</w:t>
      </w:r>
      <w:proofErr w:type="spellEnd"/>
      <w:r w:rsidRPr="00A41EF2">
        <w:rPr>
          <w:rFonts w:ascii="Times New Roman" w:hAnsi="Times New Roman" w:cs="Times New Roman"/>
          <w:sz w:val="28"/>
          <w:szCs w:val="28"/>
          <w:lang w:val="uk-UA"/>
        </w:rPr>
        <w:t>, Т.Д. Косова. К.: Центр учбової літератури, 2013. 380 с.</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hAnsi="Times New Roman" w:cs="Times New Roman"/>
          <w:sz w:val="28"/>
          <w:szCs w:val="28"/>
          <w:lang w:val="uk-UA"/>
        </w:rPr>
        <w:t>Cопко</w:t>
      </w:r>
      <w:proofErr w:type="spellEnd"/>
      <w:r w:rsidRPr="00A41EF2">
        <w:rPr>
          <w:rFonts w:ascii="Times New Roman" w:hAnsi="Times New Roman" w:cs="Times New Roman"/>
          <w:sz w:val="28"/>
          <w:szCs w:val="28"/>
          <w:lang w:val="uk-UA"/>
        </w:rPr>
        <w:t xml:space="preserve"> В.В. Організація бухгалтерського обліку, економічного контролю та аналізу: підручник / В. Сопко, В. </w:t>
      </w:r>
      <w:proofErr w:type="spellStart"/>
      <w:r w:rsidRPr="00A41EF2">
        <w:rPr>
          <w:rFonts w:ascii="Times New Roman" w:hAnsi="Times New Roman" w:cs="Times New Roman"/>
          <w:sz w:val="28"/>
          <w:szCs w:val="28"/>
          <w:lang w:val="uk-UA"/>
        </w:rPr>
        <w:t>Завгородній</w:t>
      </w:r>
      <w:proofErr w:type="spellEnd"/>
      <w:r w:rsidRPr="00A41EF2">
        <w:rPr>
          <w:rFonts w:ascii="Times New Roman" w:hAnsi="Times New Roman" w:cs="Times New Roman"/>
          <w:sz w:val="28"/>
          <w:szCs w:val="28"/>
          <w:lang w:val="uk-UA"/>
        </w:rPr>
        <w:t>. К.: КНЕУ, 2004. 411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Статут </w:t>
      </w:r>
      <w:proofErr w:type="spellStart"/>
      <w:r w:rsidRPr="00A41EF2">
        <w:rPr>
          <w:rFonts w:ascii="Times New Roman" w:hAnsi="Times New Roman" w:cs="Times New Roman"/>
          <w:sz w:val="28"/>
          <w:szCs w:val="28"/>
          <w:lang w:val="uk-UA"/>
        </w:rPr>
        <w:t>аудиторсько</w:t>
      </w:r>
      <w:proofErr w:type="spellEnd"/>
      <w:r w:rsidRPr="00A41EF2">
        <w:rPr>
          <w:rFonts w:ascii="Times New Roman" w:hAnsi="Times New Roman" w:cs="Times New Roman"/>
          <w:sz w:val="28"/>
          <w:szCs w:val="28"/>
          <w:lang w:val="uk-UA"/>
        </w:rPr>
        <w:t>-консалтингового приватного підприємства «Авіста»: нова редакція від 20.10.2005. Одеса, 2005. 10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Степова Т.Г. Облік грошових коштів: навчальний посібник / Т.Г. Степова, Г.О. </w:t>
      </w:r>
      <w:proofErr w:type="spellStart"/>
      <w:r w:rsidRPr="00A41EF2">
        <w:rPr>
          <w:rFonts w:ascii="Times New Roman" w:hAnsi="Times New Roman" w:cs="Times New Roman"/>
          <w:sz w:val="28"/>
          <w:szCs w:val="28"/>
          <w:lang w:val="uk-UA"/>
        </w:rPr>
        <w:t>Татарінова</w:t>
      </w:r>
      <w:proofErr w:type="spellEnd"/>
      <w:r w:rsidRPr="00A41EF2">
        <w:rPr>
          <w:rFonts w:ascii="Times New Roman" w:hAnsi="Times New Roman" w:cs="Times New Roman"/>
          <w:sz w:val="28"/>
          <w:szCs w:val="28"/>
          <w:lang w:val="uk-UA"/>
        </w:rPr>
        <w:t xml:space="preserve">, Р.І. </w:t>
      </w:r>
      <w:proofErr w:type="spellStart"/>
      <w:r w:rsidRPr="00A41EF2">
        <w:rPr>
          <w:rFonts w:ascii="Times New Roman" w:hAnsi="Times New Roman" w:cs="Times New Roman"/>
          <w:sz w:val="28"/>
          <w:szCs w:val="28"/>
          <w:lang w:val="uk-UA"/>
        </w:rPr>
        <w:t>Гріщук</w:t>
      </w:r>
      <w:proofErr w:type="spellEnd"/>
      <w:r w:rsidRPr="00A41EF2">
        <w:rPr>
          <w:rFonts w:ascii="Times New Roman" w:hAnsi="Times New Roman" w:cs="Times New Roman"/>
          <w:sz w:val="28"/>
          <w:szCs w:val="28"/>
          <w:lang w:val="uk-UA"/>
        </w:rPr>
        <w:t>. Одеса: ОНЕУ, Ротапринт, 2013. 120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Сутність грошових коштів: підходи до визначення / Л.В. Івченко. Науковий вісник Миколаївського національного університету імені В.О. Сухомлинського. Глобальні та національні проблеми економіки. Гроші, фінанси і кредит. Випуск 10, 2016. 798-803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Теоретичні основи обліково-аналітичного забезпечення наявності та руху грошових коштів підприємства / Г.Г. Осадча, А.М. Овсюк. Науковий вісник Ужгородського національного університету. Серія: Міжнародні економічні відносини та світове господарство. Випуск 13(2), 2017.  61-64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Терещенко О.О. Фінансова діяльність суб’єктів господарювання: навчальний посібник/ О.О. Терещенко. К.: КНЕУ, 2003. 554 с. </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Удосконалення методичних засад аудиту операцій з готівкою та на рахунках у банку для підвищення ефективності управління підприємством: Економічна наука / Т.О. </w:t>
      </w:r>
      <w:proofErr w:type="spellStart"/>
      <w:r w:rsidRPr="00A41EF2">
        <w:rPr>
          <w:rFonts w:ascii="Times New Roman" w:hAnsi="Times New Roman" w:cs="Times New Roman"/>
          <w:sz w:val="28"/>
          <w:szCs w:val="28"/>
          <w:lang w:val="uk-UA"/>
        </w:rPr>
        <w:t>Меліхова</w:t>
      </w:r>
      <w:proofErr w:type="spellEnd"/>
      <w:r w:rsidRPr="00A41EF2">
        <w:rPr>
          <w:rFonts w:ascii="Times New Roman" w:hAnsi="Times New Roman" w:cs="Times New Roman"/>
          <w:sz w:val="28"/>
          <w:szCs w:val="28"/>
          <w:lang w:val="uk-UA"/>
        </w:rPr>
        <w:t xml:space="preserve">, Н.С. </w:t>
      </w:r>
      <w:proofErr w:type="spellStart"/>
      <w:r w:rsidRPr="00A41EF2">
        <w:rPr>
          <w:rFonts w:ascii="Times New Roman" w:hAnsi="Times New Roman" w:cs="Times New Roman"/>
          <w:sz w:val="28"/>
          <w:szCs w:val="28"/>
          <w:lang w:val="uk-UA"/>
        </w:rPr>
        <w:t>Чакалова</w:t>
      </w:r>
      <w:proofErr w:type="spellEnd"/>
      <w:r w:rsidRPr="00A41EF2">
        <w:rPr>
          <w:rFonts w:ascii="Times New Roman" w:hAnsi="Times New Roman" w:cs="Times New Roman"/>
          <w:sz w:val="28"/>
          <w:szCs w:val="28"/>
          <w:lang w:val="uk-UA"/>
        </w:rPr>
        <w:t xml:space="preserve">, Т.С. </w:t>
      </w:r>
      <w:proofErr w:type="spellStart"/>
      <w:r w:rsidRPr="00A41EF2">
        <w:rPr>
          <w:rFonts w:ascii="Times New Roman" w:hAnsi="Times New Roman" w:cs="Times New Roman"/>
          <w:sz w:val="28"/>
          <w:szCs w:val="28"/>
          <w:lang w:val="uk-UA"/>
        </w:rPr>
        <w:t>Середенко</w:t>
      </w:r>
      <w:proofErr w:type="spellEnd"/>
      <w:r w:rsidRPr="00A41EF2">
        <w:rPr>
          <w:rFonts w:ascii="Times New Roman" w:hAnsi="Times New Roman" w:cs="Times New Roman"/>
          <w:sz w:val="28"/>
          <w:szCs w:val="28"/>
          <w:lang w:val="uk-UA"/>
        </w:rPr>
        <w:t>. Інвестиції: практика та досвід. № 5, 2019. 32-41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Удосконалення обліку, аналіз та аудит готівкових розрахунків підприємства / М.І. Коваль, Ю.О. Нетреба. Наукові праці МАУП, 2013. Випуск 2 (37). 18-23 с. </w:t>
      </w:r>
    </w:p>
    <w:p w:rsidR="00EA0D55" w:rsidRPr="00A41EF2" w:rsidRDefault="00EA0D55" w:rsidP="00EA0D55">
      <w:pPr>
        <w:pStyle w:val="a3"/>
        <w:numPr>
          <w:ilvl w:val="0"/>
          <w:numId w:val="4"/>
        </w:numPr>
        <w:rPr>
          <w:rFonts w:ascii="Times New Roman" w:hAnsi="Times New Roman" w:cs="Times New Roman"/>
          <w:sz w:val="28"/>
          <w:szCs w:val="28"/>
          <w:lang w:val="uk-UA"/>
        </w:rPr>
      </w:pPr>
      <w:proofErr w:type="spellStart"/>
      <w:r w:rsidRPr="00A41EF2">
        <w:rPr>
          <w:rFonts w:ascii="Times New Roman" w:eastAsia="Times New Roman" w:hAnsi="Times New Roman" w:cs="Times New Roman"/>
          <w:sz w:val="28"/>
          <w:szCs w:val="28"/>
          <w:lang w:val="uk-UA"/>
        </w:rPr>
        <w:t>Утенкова</w:t>
      </w:r>
      <w:proofErr w:type="spellEnd"/>
      <w:r w:rsidRPr="00A41EF2">
        <w:rPr>
          <w:rFonts w:ascii="Times New Roman" w:eastAsia="Times New Roman" w:hAnsi="Times New Roman" w:cs="Times New Roman"/>
          <w:sz w:val="28"/>
          <w:szCs w:val="28"/>
          <w:lang w:val="uk-UA"/>
        </w:rPr>
        <w:t xml:space="preserve"> К. Аудит з нуля: навчальний посібник / під ред. Я. </w:t>
      </w:r>
      <w:proofErr w:type="spellStart"/>
      <w:r w:rsidRPr="00A41EF2">
        <w:rPr>
          <w:rFonts w:ascii="Times New Roman" w:eastAsia="Times New Roman" w:hAnsi="Times New Roman" w:cs="Times New Roman"/>
          <w:sz w:val="28"/>
          <w:szCs w:val="28"/>
          <w:lang w:val="uk-UA"/>
        </w:rPr>
        <w:t>Каторева</w:t>
      </w:r>
      <w:proofErr w:type="spellEnd"/>
      <w:r w:rsidRPr="00A41EF2">
        <w:rPr>
          <w:rFonts w:ascii="Times New Roman" w:eastAsia="Times New Roman" w:hAnsi="Times New Roman" w:cs="Times New Roman"/>
          <w:sz w:val="28"/>
          <w:szCs w:val="28"/>
          <w:lang w:val="uk-UA"/>
        </w:rPr>
        <w:t>. Х.: Фактор, 2009. 304 с.</w:t>
      </w:r>
      <w:r w:rsidRPr="00A41EF2">
        <w:rPr>
          <w:rFonts w:ascii="Times New Roman" w:hAnsi="Times New Roman" w:cs="Times New Roman"/>
          <w:sz w:val="28"/>
          <w:szCs w:val="28"/>
          <w:lang w:val="uk-UA"/>
        </w:rPr>
        <w:t xml:space="preserve"> </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Фінансовий аналіз: навчальний посібник / І.О. Школьник, І.М. Боярко, О.В. Дейнека та ін. К.: Центр учбової літератури, 2016. 368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Фінансовий менеджмент: навчальний посібник / За ред. проф. Г.Г. </w:t>
      </w:r>
      <w:proofErr w:type="spellStart"/>
      <w:r w:rsidRPr="00A41EF2">
        <w:rPr>
          <w:rFonts w:ascii="Times New Roman" w:hAnsi="Times New Roman" w:cs="Times New Roman"/>
          <w:sz w:val="28"/>
          <w:szCs w:val="28"/>
          <w:lang w:val="uk-UA"/>
        </w:rPr>
        <w:t>Кірейцева</w:t>
      </w:r>
      <w:proofErr w:type="spellEnd"/>
      <w:r w:rsidRPr="00A41EF2">
        <w:rPr>
          <w:rFonts w:ascii="Times New Roman" w:hAnsi="Times New Roman" w:cs="Times New Roman"/>
          <w:sz w:val="28"/>
          <w:szCs w:val="28"/>
          <w:lang w:val="uk-UA"/>
        </w:rPr>
        <w:t xml:space="preserve">. 3-те вид., перероб. і </w:t>
      </w:r>
      <w:proofErr w:type="spellStart"/>
      <w:r w:rsidRPr="00A41EF2">
        <w:rPr>
          <w:rFonts w:ascii="Times New Roman" w:hAnsi="Times New Roman" w:cs="Times New Roman"/>
          <w:sz w:val="28"/>
          <w:szCs w:val="28"/>
          <w:lang w:val="uk-UA"/>
        </w:rPr>
        <w:t>допов</w:t>
      </w:r>
      <w:proofErr w:type="spellEnd"/>
      <w:r w:rsidRPr="00A41EF2">
        <w:rPr>
          <w:rFonts w:ascii="Times New Roman" w:hAnsi="Times New Roman" w:cs="Times New Roman"/>
          <w:sz w:val="28"/>
          <w:szCs w:val="28"/>
          <w:lang w:val="uk-UA"/>
        </w:rPr>
        <w:t>. К.: «Центр навчальної літератури», 2004. 531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Фінансовий та управлінський облік за національними стандартами: підручник / За ред. проф. М.Ф. </w:t>
      </w:r>
      <w:proofErr w:type="spellStart"/>
      <w:r w:rsidRPr="00A41EF2">
        <w:rPr>
          <w:rFonts w:ascii="Times New Roman" w:hAnsi="Times New Roman" w:cs="Times New Roman"/>
          <w:sz w:val="28"/>
          <w:szCs w:val="28"/>
          <w:lang w:val="uk-UA"/>
        </w:rPr>
        <w:t>Огійчука</w:t>
      </w:r>
      <w:proofErr w:type="spellEnd"/>
      <w:r w:rsidRPr="00A41EF2">
        <w:rPr>
          <w:rFonts w:ascii="Times New Roman" w:hAnsi="Times New Roman" w:cs="Times New Roman"/>
          <w:sz w:val="28"/>
          <w:szCs w:val="28"/>
          <w:lang w:val="uk-UA"/>
        </w:rPr>
        <w:t xml:space="preserve">. 7-ме вид., перероб. і </w:t>
      </w:r>
      <w:proofErr w:type="spellStart"/>
      <w:r w:rsidRPr="00A41EF2">
        <w:rPr>
          <w:rFonts w:ascii="Times New Roman" w:hAnsi="Times New Roman" w:cs="Times New Roman"/>
          <w:sz w:val="28"/>
          <w:szCs w:val="28"/>
          <w:lang w:val="uk-UA"/>
        </w:rPr>
        <w:t>допов</w:t>
      </w:r>
      <w:proofErr w:type="spellEnd"/>
      <w:r w:rsidRPr="00A41EF2">
        <w:rPr>
          <w:rFonts w:ascii="Times New Roman" w:hAnsi="Times New Roman" w:cs="Times New Roman"/>
          <w:sz w:val="28"/>
          <w:szCs w:val="28"/>
          <w:lang w:val="uk-UA"/>
        </w:rPr>
        <w:t xml:space="preserve">. К.: </w:t>
      </w:r>
      <w:proofErr w:type="spellStart"/>
      <w:r w:rsidRPr="00A41EF2">
        <w:rPr>
          <w:rFonts w:ascii="Times New Roman" w:hAnsi="Times New Roman" w:cs="Times New Roman"/>
          <w:sz w:val="28"/>
          <w:szCs w:val="28"/>
          <w:lang w:val="uk-UA"/>
        </w:rPr>
        <w:t>Алерта</w:t>
      </w:r>
      <w:proofErr w:type="spellEnd"/>
      <w:r w:rsidRPr="00A41EF2">
        <w:rPr>
          <w:rFonts w:ascii="Times New Roman" w:hAnsi="Times New Roman" w:cs="Times New Roman"/>
          <w:sz w:val="28"/>
          <w:szCs w:val="28"/>
          <w:lang w:val="uk-UA"/>
        </w:rPr>
        <w:t>, 2016. 1040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Функціонування аналітичного забезпечення діяльності підприємства / О.О. Гуменюк. Сталий розвиток економіки. №3, 2015. 212-216 с. </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Харченко В.А. Система управління грошовими потоками підприємства / В.А. Харченко. Вісник економічної науки України. 2011. № 1. 161-165 с.</w:t>
      </w:r>
    </w:p>
    <w:p w:rsidR="00EA0D55" w:rsidRPr="00A41EF2" w:rsidRDefault="00EA0D55" w:rsidP="00EA0D55">
      <w:pPr>
        <w:widowControl w:val="0"/>
        <w:numPr>
          <w:ilvl w:val="0"/>
          <w:numId w:val="4"/>
        </w:numPr>
        <w:autoSpaceDE w:val="0"/>
        <w:autoSpaceDN w:val="0"/>
        <w:contextualSpacing/>
        <w:rPr>
          <w:rFonts w:ascii="Times New Roman" w:eastAsia="Times New Roman" w:hAnsi="Times New Roman" w:cs="Times New Roman"/>
          <w:sz w:val="28"/>
          <w:szCs w:val="28"/>
          <w:lang w:val="uk-UA"/>
        </w:rPr>
      </w:pPr>
      <w:proofErr w:type="spellStart"/>
      <w:r w:rsidRPr="00A41EF2">
        <w:rPr>
          <w:rFonts w:ascii="Times New Roman" w:eastAsia="Times New Roman" w:hAnsi="Times New Roman" w:cs="Times New Roman"/>
          <w:sz w:val="28"/>
          <w:szCs w:val="28"/>
          <w:lang w:val="uk-UA"/>
        </w:rPr>
        <w:t>Чацкіс</w:t>
      </w:r>
      <w:proofErr w:type="spellEnd"/>
      <w:r w:rsidRPr="00A41EF2">
        <w:rPr>
          <w:rFonts w:ascii="Times New Roman" w:eastAsia="Times New Roman" w:hAnsi="Times New Roman" w:cs="Times New Roman"/>
          <w:sz w:val="28"/>
          <w:szCs w:val="28"/>
          <w:lang w:val="uk-UA"/>
        </w:rPr>
        <w:t xml:space="preserve"> Ю.Д. Організація бухгалтерського облік: навчальний посібник / Ю.Д. </w:t>
      </w:r>
      <w:proofErr w:type="spellStart"/>
      <w:r w:rsidRPr="00A41EF2">
        <w:rPr>
          <w:rFonts w:ascii="Times New Roman" w:eastAsia="Times New Roman" w:hAnsi="Times New Roman" w:cs="Times New Roman"/>
          <w:sz w:val="28"/>
          <w:szCs w:val="28"/>
          <w:lang w:val="uk-UA"/>
        </w:rPr>
        <w:t>Чацкіс</w:t>
      </w:r>
      <w:proofErr w:type="spellEnd"/>
      <w:r w:rsidRPr="00A41EF2">
        <w:rPr>
          <w:rFonts w:ascii="Times New Roman" w:eastAsia="Times New Roman" w:hAnsi="Times New Roman" w:cs="Times New Roman"/>
          <w:sz w:val="28"/>
          <w:szCs w:val="28"/>
          <w:lang w:val="uk-UA"/>
        </w:rPr>
        <w:t xml:space="preserve">, О.А. </w:t>
      </w:r>
      <w:proofErr w:type="spellStart"/>
      <w:r w:rsidRPr="00A41EF2">
        <w:rPr>
          <w:rFonts w:ascii="Times New Roman" w:eastAsia="Times New Roman" w:hAnsi="Times New Roman" w:cs="Times New Roman"/>
          <w:sz w:val="28"/>
          <w:szCs w:val="28"/>
          <w:lang w:val="uk-UA"/>
        </w:rPr>
        <w:t>Гейєр</w:t>
      </w:r>
      <w:proofErr w:type="spellEnd"/>
      <w:r w:rsidRPr="00A41EF2">
        <w:rPr>
          <w:rFonts w:ascii="Times New Roman" w:eastAsia="Times New Roman" w:hAnsi="Times New Roman" w:cs="Times New Roman"/>
          <w:sz w:val="28"/>
          <w:szCs w:val="28"/>
          <w:lang w:val="uk-UA"/>
        </w:rPr>
        <w:t xml:space="preserve">, О.А. </w:t>
      </w:r>
      <w:proofErr w:type="spellStart"/>
      <w:r w:rsidRPr="00A41EF2">
        <w:rPr>
          <w:rFonts w:ascii="Times New Roman" w:eastAsia="Times New Roman" w:hAnsi="Times New Roman" w:cs="Times New Roman"/>
          <w:sz w:val="28"/>
          <w:szCs w:val="28"/>
          <w:lang w:val="uk-UA"/>
        </w:rPr>
        <w:t>Наумчук</w:t>
      </w:r>
      <w:proofErr w:type="spellEnd"/>
      <w:r w:rsidRPr="00A41EF2">
        <w:rPr>
          <w:rFonts w:ascii="Times New Roman" w:eastAsia="Times New Roman" w:hAnsi="Times New Roman" w:cs="Times New Roman"/>
          <w:sz w:val="28"/>
          <w:szCs w:val="28"/>
          <w:lang w:val="uk-UA"/>
        </w:rPr>
        <w:t>. К.: Центр учбової літератури, 2011. 512 с.</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Шляхи удосконалення обліку грошових коштів на підприємствах АПК / О.Н. </w:t>
      </w:r>
      <w:proofErr w:type="spellStart"/>
      <w:r w:rsidRPr="00A41EF2">
        <w:rPr>
          <w:rFonts w:ascii="Times New Roman" w:hAnsi="Times New Roman" w:cs="Times New Roman"/>
          <w:sz w:val="28"/>
          <w:szCs w:val="28"/>
          <w:lang w:val="uk-UA"/>
        </w:rPr>
        <w:t>Коркушко</w:t>
      </w:r>
      <w:proofErr w:type="spellEnd"/>
      <w:r w:rsidRPr="00A41EF2">
        <w:rPr>
          <w:rFonts w:ascii="Times New Roman" w:hAnsi="Times New Roman" w:cs="Times New Roman"/>
          <w:sz w:val="28"/>
          <w:szCs w:val="28"/>
          <w:lang w:val="uk-UA"/>
        </w:rPr>
        <w:t>, Д.В. Данилюк. Кам’янець-</w:t>
      </w:r>
      <w:proofErr w:type="spellStart"/>
      <w:r w:rsidRPr="00A41EF2">
        <w:rPr>
          <w:rFonts w:ascii="Times New Roman" w:hAnsi="Times New Roman" w:cs="Times New Roman"/>
          <w:sz w:val="28"/>
          <w:szCs w:val="28"/>
          <w:lang w:val="uk-UA"/>
        </w:rPr>
        <w:t>Подільский</w:t>
      </w:r>
      <w:proofErr w:type="spellEnd"/>
      <w:r w:rsidRPr="00A41EF2">
        <w:rPr>
          <w:rFonts w:ascii="Times New Roman" w:hAnsi="Times New Roman" w:cs="Times New Roman"/>
          <w:sz w:val="28"/>
          <w:szCs w:val="28"/>
          <w:lang w:val="uk-UA"/>
        </w:rPr>
        <w:t xml:space="preserve">: ПДАТУ, 2015. 6 с. </w:t>
      </w:r>
    </w:p>
    <w:p w:rsidR="00EA0D55" w:rsidRPr="00A41EF2" w:rsidRDefault="00EA0D55" w:rsidP="00EA0D55">
      <w:pPr>
        <w:pStyle w:val="a3"/>
        <w:numPr>
          <w:ilvl w:val="0"/>
          <w:numId w:val="4"/>
        </w:numPr>
        <w:rPr>
          <w:rFonts w:ascii="Times New Roman" w:hAnsi="Times New Roman" w:cs="Times New Roman"/>
          <w:sz w:val="28"/>
          <w:szCs w:val="28"/>
          <w:lang w:val="uk-UA"/>
        </w:rPr>
      </w:pPr>
      <w:r w:rsidRPr="00A41EF2">
        <w:rPr>
          <w:rFonts w:ascii="Times New Roman" w:hAnsi="Times New Roman" w:cs="Times New Roman"/>
          <w:sz w:val="28"/>
          <w:szCs w:val="28"/>
          <w:lang w:val="uk-UA"/>
        </w:rPr>
        <w:t xml:space="preserve">Шляхи удосконалення організації обліку грошових коштів на прикладі підприємств оптової торгівлі / М.О. </w:t>
      </w:r>
      <w:proofErr w:type="spellStart"/>
      <w:r w:rsidRPr="00A41EF2">
        <w:rPr>
          <w:rFonts w:ascii="Times New Roman" w:hAnsi="Times New Roman" w:cs="Times New Roman"/>
          <w:sz w:val="28"/>
          <w:szCs w:val="28"/>
          <w:lang w:val="uk-UA"/>
        </w:rPr>
        <w:t>Ананська</w:t>
      </w:r>
      <w:proofErr w:type="spellEnd"/>
      <w:r w:rsidRPr="00A41EF2">
        <w:rPr>
          <w:rFonts w:ascii="Times New Roman" w:hAnsi="Times New Roman" w:cs="Times New Roman"/>
          <w:sz w:val="28"/>
          <w:szCs w:val="28"/>
          <w:lang w:val="uk-UA"/>
        </w:rPr>
        <w:t xml:space="preserve">, Н.О. </w:t>
      </w:r>
      <w:proofErr w:type="spellStart"/>
      <w:r w:rsidRPr="00A41EF2">
        <w:rPr>
          <w:rFonts w:ascii="Times New Roman" w:hAnsi="Times New Roman" w:cs="Times New Roman"/>
          <w:sz w:val="28"/>
          <w:szCs w:val="28"/>
          <w:lang w:val="uk-UA"/>
        </w:rPr>
        <w:t>Пильнева</w:t>
      </w:r>
      <w:proofErr w:type="spellEnd"/>
      <w:r w:rsidRPr="00A41EF2">
        <w:rPr>
          <w:rFonts w:ascii="Times New Roman" w:hAnsi="Times New Roman" w:cs="Times New Roman"/>
          <w:sz w:val="28"/>
          <w:szCs w:val="28"/>
          <w:lang w:val="uk-UA"/>
        </w:rPr>
        <w:t xml:space="preserve">, М.О. </w:t>
      </w:r>
      <w:proofErr w:type="spellStart"/>
      <w:r w:rsidRPr="00A41EF2">
        <w:rPr>
          <w:rFonts w:ascii="Times New Roman" w:hAnsi="Times New Roman" w:cs="Times New Roman"/>
          <w:sz w:val="28"/>
          <w:szCs w:val="28"/>
          <w:lang w:val="uk-UA"/>
        </w:rPr>
        <w:t>Полозов</w:t>
      </w:r>
      <w:proofErr w:type="spellEnd"/>
      <w:r w:rsidRPr="00A41EF2">
        <w:rPr>
          <w:rFonts w:ascii="Times New Roman" w:hAnsi="Times New Roman" w:cs="Times New Roman"/>
          <w:sz w:val="28"/>
          <w:szCs w:val="28"/>
          <w:lang w:val="uk-UA"/>
        </w:rPr>
        <w:t xml:space="preserve"> // Економіка: реалії часу. Науковий журнал. 2014. № 4 (14). 78-83 с. </w:t>
      </w:r>
      <w:r w:rsidRPr="00A41EF2">
        <w:rPr>
          <w:rFonts w:ascii="Times New Roman" w:eastAsia="Times New Roman" w:hAnsi="Times New Roman" w:cs="Times New Roman"/>
          <w:sz w:val="28"/>
          <w:szCs w:val="28"/>
          <w:lang w:val="uk-UA"/>
        </w:rPr>
        <w:t>URL</w:t>
      </w:r>
      <w:r w:rsidRPr="00A41EF2">
        <w:rPr>
          <w:rFonts w:ascii="Times New Roman" w:hAnsi="Times New Roman" w:cs="Times New Roman"/>
          <w:sz w:val="28"/>
          <w:szCs w:val="28"/>
          <w:lang w:val="uk-UA"/>
        </w:rPr>
        <w:t xml:space="preserve">: </w:t>
      </w:r>
      <w:hyperlink r:id="rId35" w:history="1">
        <w:r w:rsidRPr="00A41EF2">
          <w:rPr>
            <w:rStyle w:val="a4"/>
            <w:rFonts w:ascii="Times New Roman" w:hAnsi="Times New Roman" w:cs="Times New Roman"/>
            <w:sz w:val="28"/>
            <w:szCs w:val="28"/>
            <w:lang w:val="uk-UA"/>
          </w:rPr>
          <w:t>http://economics.opu.ua/files/archive/2014/n4.html</w:t>
        </w:r>
      </w:hyperlink>
      <w:r>
        <w:rPr>
          <w:lang w:val="uk-UA"/>
        </w:rPr>
        <w:t xml:space="preserve"> </w:t>
      </w:r>
      <w:r>
        <w:rPr>
          <w:rFonts w:ascii="Times New Roman" w:hAnsi="Times New Roman" w:cs="Times New Roman"/>
          <w:sz w:val="28"/>
          <w:szCs w:val="28"/>
          <w:lang w:val="uk-UA"/>
        </w:rPr>
        <w:t>(дата звернення 25.10.2019)</w:t>
      </w:r>
      <w:r w:rsidRPr="00A41EF2">
        <w:rPr>
          <w:lang w:val="uk-UA"/>
        </w:rPr>
        <w:t>.</w:t>
      </w:r>
    </w:p>
    <w:p w:rsidR="00EA0D55" w:rsidRPr="00A41EF2" w:rsidRDefault="00EA0D55" w:rsidP="00EA0D55">
      <w:pPr>
        <w:widowControl w:val="0"/>
        <w:numPr>
          <w:ilvl w:val="0"/>
          <w:numId w:val="4"/>
        </w:numPr>
        <w:autoSpaceDE w:val="0"/>
        <w:autoSpaceDN w:val="0"/>
        <w:contextualSpacing/>
        <w:rPr>
          <w:rFonts w:ascii="Times New Roman" w:eastAsia="Times New Roman" w:hAnsi="Times New Roman" w:cs="Times New Roman"/>
          <w:sz w:val="28"/>
          <w:szCs w:val="28"/>
          <w:lang w:val="uk-UA"/>
        </w:rPr>
      </w:pPr>
      <w:proofErr w:type="spellStart"/>
      <w:r w:rsidRPr="00A41EF2">
        <w:rPr>
          <w:rFonts w:ascii="Times New Roman" w:eastAsia="Times New Roman" w:hAnsi="Times New Roman" w:cs="Times New Roman"/>
          <w:sz w:val="28"/>
          <w:szCs w:val="28"/>
          <w:lang w:val="uk-UA"/>
        </w:rPr>
        <w:t>Ясишена</w:t>
      </w:r>
      <w:proofErr w:type="spellEnd"/>
      <w:r w:rsidRPr="00A41EF2">
        <w:rPr>
          <w:rFonts w:ascii="Times New Roman" w:eastAsia="Times New Roman" w:hAnsi="Times New Roman" w:cs="Times New Roman"/>
          <w:sz w:val="28"/>
          <w:szCs w:val="28"/>
          <w:lang w:val="uk-UA"/>
        </w:rPr>
        <w:t xml:space="preserve"> В.В. Грошові потоки підприємств: теоретичний аспект / В.В. </w:t>
      </w:r>
      <w:proofErr w:type="spellStart"/>
      <w:r w:rsidRPr="00A41EF2">
        <w:rPr>
          <w:rFonts w:ascii="Times New Roman" w:eastAsia="Times New Roman" w:hAnsi="Times New Roman" w:cs="Times New Roman"/>
          <w:sz w:val="28"/>
          <w:szCs w:val="28"/>
          <w:lang w:val="uk-UA"/>
        </w:rPr>
        <w:t>Ясишена</w:t>
      </w:r>
      <w:proofErr w:type="spellEnd"/>
      <w:r w:rsidRPr="00A41EF2">
        <w:rPr>
          <w:rFonts w:ascii="Times New Roman" w:eastAsia="Times New Roman" w:hAnsi="Times New Roman" w:cs="Times New Roman"/>
          <w:sz w:val="28"/>
          <w:szCs w:val="28"/>
          <w:lang w:val="uk-UA"/>
        </w:rPr>
        <w:t xml:space="preserve">. URL: </w:t>
      </w:r>
      <w:hyperlink r:id="rId36" w:history="1">
        <w:r w:rsidRPr="00A41EF2">
          <w:rPr>
            <w:rFonts w:ascii="Times New Roman" w:eastAsia="Times New Roman" w:hAnsi="Times New Roman" w:cs="Times New Roman"/>
            <w:color w:val="0000FF"/>
            <w:sz w:val="28"/>
            <w:szCs w:val="28"/>
            <w:u w:val="single"/>
            <w:lang w:val="uk-UA"/>
          </w:rPr>
          <w:t>http://www.Confcontact.com/2008jule/yasishena.htm</w:t>
        </w:r>
      </w:hyperlink>
      <w:r>
        <w:rPr>
          <w:lang w:val="uk-UA"/>
        </w:rPr>
        <w:t xml:space="preserve"> </w:t>
      </w:r>
      <w:r>
        <w:rPr>
          <w:rFonts w:ascii="Times New Roman" w:hAnsi="Times New Roman" w:cs="Times New Roman"/>
          <w:sz w:val="28"/>
          <w:szCs w:val="28"/>
          <w:lang w:val="uk-UA"/>
        </w:rPr>
        <w:t>(дата звернення 19.10.2019)</w:t>
      </w:r>
      <w:r w:rsidRPr="00A41EF2">
        <w:rPr>
          <w:rFonts w:ascii="Times New Roman" w:eastAsia="Times New Roman" w:hAnsi="Times New Roman" w:cs="Times New Roman"/>
          <w:sz w:val="28"/>
          <w:szCs w:val="28"/>
          <w:lang w:val="uk-UA"/>
        </w:rPr>
        <w:t>.</w:t>
      </w:r>
    </w:p>
    <w:p w:rsidR="00D03700" w:rsidRPr="00EA0D55" w:rsidRDefault="00D03700" w:rsidP="00502425">
      <w:pPr>
        <w:rPr>
          <w:lang w:val="uk-UA"/>
        </w:rPr>
      </w:pPr>
    </w:p>
    <w:sectPr w:rsidR="00D03700" w:rsidRPr="00EA0D5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941B49"/>
    <w:multiLevelType w:val="multilevel"/>
    <w:tmpl w:val="0916F990"/>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15:restartNumberingAfterBreak="0">
    <w:nsid w:val="31F40D59"/>
    <w:multiLevelType w:val="multilevel"/>
    <w:tmpl w:val="8A7AE0F6"/>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15:restartNumberingAfterBreak="0">
    <w:nsid w:val="40400F75"/>
    <w:multiLevelType w:val="multilevel"/>
    <w:tmpl w:val="3C42FB1E"/>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15:restartNumberingAfterBreak="0">
    <w:nsid w:val="7E0B3AF4"/>
    <w:multiLevelType w:val="hybridMultilevel"/>
    <w:tmpl w:val="C97073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735E"/>
    <w:rsid w:val="00087CA6"/>
    <w:rsid w:val="00106A62"/>
    <w:rsid w:val="00502425"/>
    <w:rsid w:val="006567F0"/>
    <w:rsid w:val="00741448"/>
    <w:rsid w:val="00A2710E"/>
    <w:rsid w:val="00D03700"/>
    <w:rsid w:val="00EA0D55"/>
    <w:rsid w:val="00ED2D0F"/>
    <w:rsid w:val="00FC73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ED8722-34D6-4D5D-BC10-5343F717C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A62"/>
    <w:pPr>
      <w:spacing w:after="0" w:line="360" w:lineRule="auto"/>
      <w:jc w:val="both"/>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1">
    <w:name w:val="List Paragraph1"/>
    <w:basedOn w:val="a"/>
    <w:qFormat/>
    <w:rsid w:val="00106A62"/>
    <w:pPr>
      <w:ind w:left="720"/>
      <w:contextualSpacing/>
    </w:pPr>
    <w:rPr>
      <w:rFonts w:ascii="Calibri" w:eastAsia="Times New Roman" w:hAnsi="Calibri" w:cs="Times New Roman"/>
      <w:lang w:eastAsia="en-US"/>
    </w:rPr>
  </w:style>
  <w:style w:type="paragraph" w:customStyle="1" w:styleId="2">
    <w:name w:val="Абзац списка2"/>
    <w:basedOn w:val="a"/>
    <w:rsid w:val="00106A62"/>
    <w:pPr>
      <w:spacing w:after="200" w:line="276" w:lineRule="auto"/>
      <w:ind w:left="720"/>
      <w:contextualSpacing/>
      <w:jc w:val="left"/>
    </w:pPr>
    <w:rPr>
      <w:rFonts w:ascii="Calibri" w:eastAsia="Times New Roman" w:hAnsi="Calibri" w:cs="Times New Roman"/>
      <w:lang w:eastAsia="en-US"/>
    </w:rPr>
  </w:style>
  <w:style w:type="paragraph" w:styleId="a3">
    <w:name w:val="List Paragraph"/>
    <w:basedOn w:val="a"/>
    <w:uiPriority w:val="1"/>
    <w:qFormat/>
    <w:rsid w:val="00EA0D55"/>
    <w:pPr>
      <w:ind w:left="720"/>
      <w:contextualSpacing/>
    </w:pPr>
  </w:style>
  <w:style w:type="character" w:styleId="a4">
    <w:name w:val="Hyperlink"/>
    <w:basedOn w:val="a0"/>
    <w:uiPriority w:val="99"/>
    <w:unhideWhenUsed/>
    <w:rsid w:val="00EA0D5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z0216-01" TargetMode="External"/><Relationship Id="rId13" Type="http://schemas.openxmlformats.org/officeDocument/2006/relationships/hyperlink" Target="http://www.apu.com.ua/attachments/article/290/Audit_2015_1_all.pdf" TargetMode="External"/><Relationship Id="rId18" Type="http://schemas.openxmlformats.org/officeDocument/2006/relationships/hyperlink" Target="http://zakon2.rada.gov.ua/laws/show/2755-17" TargetMode="External"/><Relationship Id="rId26" Type="http://schemas.openxmlformats.org/officeDocument/2006/relationships/hyperlink" Target="http://zakon3.rada.gov.ua/laws/show/z1365-14" TargetMode="External"/><Relationship Id="rId3" Type="http://schemas.openxmlformats.org/officeDocument/2006/relationships/settings" Target="settings.xml"/><Relationship Id="rId21" Type="http://schemas.openxmlformats.org/officeDocument/2006/relationships/hyperlink" Target="http://zakon3.rada.gov.ua/laws/show/3125-12" TargetMode="External"/><Relationship Id="rId34" Type="http://schemas.openxmlformats.org/officeDocument/2006/relationships/hyperlink" Target="http://nauka.kushnir.mk.ua/?p=25105" TargetMode="External"/><Relationship Id="rId7" Type="http://schemas.openxmlformats.org/officeDocument/2006/relationships/hyperlink" Target="http://zakon2.rada.gov.ua/laws/show/z0893-99" TargetMode="External"/><Relationship Id="rId12" Type="http://schemas.openxmlformats.org/officeDocument/2006/relationships/hyperlink" Target="http://www.apu.com.ua/attachments/article/290/Audit_2015_1_all.pdf" TargetMode="External"/><Relationship Id="rId17" Type="http://schemas.openxmlformats.org/officeDocument/2006/relationships/hyperlink" Target="http://zakon1.rada.gov.ua/laws/show/z0892-99" TargetMode="External"/><Relationship Id="rId25" Type="http://schemas.openxmlformats.org/officeDocument/2006/relationships/hyperlink" Target="https://zakon.rada.gov.ua/laws/show/v0037500-19?lang=ru" TargetMode="External"/><Relationship Id="rId33" Type="http://schemas.openxmlformats.org/officeDocument/2006/relationships/hyperlink" Target="http://bses.in.ua/journals/2017/17_2017/46.pdf"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4.rada.gov.ua/laws/show/z0336-13" TargetMode="External"/><Relationship Id="rId20" Type="http://schemas.openxmlformats.org/officeDocument/2006/relationships/hyperlink" Target="http://zakon4.rada.gov.ua/laws/show/z0168-95" TargetMode="External"/><Relationship Id="rId29" Type="http://schemas.openxmlformats.org/officeDocument/2006/relationships/hyperlink" Target="http://zakon3.rada.gov.ua/laws/show/z1580-04" TargetMode="External"/><Relationship Id="rId1" Type="http://schemas.openxmlformats.org/officeDocument/2006/relationships/numbering" Target="numbering.xml"/><Relationship Id="rId6" Type="http://schemas.openxmlformats.org/officeDocument/2006/relationships/hyperlink" Target="http://zakon3.rada.gov.ua/laws/show/z0377-04" TargetMode="External"/><Relationship Id="rId11" Type="http://schemas.openxmlformats.org/officeDocument/2006/relationships/hyperlink" Target="http://www.uazakon.com/big/text574/pg1.htm" TargetMode="External"/><Relationship Id="rId24" Type="http://schemas.openxmlformats.org/officeDocument/2006/relationships/hyperlink" Target="http://search.ligazakon.ua/l_doc2.nsf/link1/MF13110.html" TargetMode="External"/><Relationship Id="rId32" Type="http://schemas.openxmlformats.org/officeDocument/2006/relationships/hyperlink" Target="http://zakon5.rada.gov.ua/laws/show/887-12/ed19910327" TargetMode="External"/><Relationship Id="rId37" Type="http://schemas.openxmlformats.org/officeDocument/2006/relationships/fontTable" Target="fontTable.xml"/><Relationship Id="rId5" Type="http://schemas.openxmlformats.org/officeDocument/2006/relationships/hyperlink" Target="http://zakon1.rada.gov.ua/laws/show/436-15" TargetMode="External"/><Relationship Id="rId15" Type="http://schemas.openxmlformats.org/officeDocument/2006/relationships/hyperlink" Target="http://www.apu.com.ua/component/content/article/10-article/702-mizhnarodni-standarti-kontrolyu-yakosti-auditu-oglyadu-inshogo-nadannya-vpevnenosti-ta-suputnikh-poslug-vidannya-2012-roku" TargetMode="External"/><Relationship Id="rId23" Type="http://schemas.openxmlformats.org/officeDocument/2006/relationships/hyperlink" Target="http://zakon5.rada.gov.ua/laws/show/z0790-11" TargetMode="External"/><Relationship Id="rId28" Type="http://schemas.openxmlformats.org/officeDocument/2006/relationships/hyperlink" Target="http://zakon2.rada.gov.ua/laws/show/419-2000-%D0%BF" TargetMode="External"/><Relationship Id="rId36" Type="http://schemas.openxmlformats.org/officeDocument/2006/relationships/hyperlink" Target="http://www.confcontact.com/2008jule/yasishena.htm" TargetMode="External"/><Relationship Id="rId10" Type="http://schemas.openxmlformats.org/officeDocument/2006/relationships/hyperlink" Target="http://www.minfin.gov.ua/control/uk/publish/article?art_id=293611&amp;cat_id=293536" TargetMode="External"/><Relationship Id="rId19" Type="http://schemas.openxmlformats.org/officeDocument/2006/relationships/hyperlink" Target="http://search.ligazakon.ua/l_doc2.nsf/link1/FIN96832.html" TargetMode="External"/><Relationship Id="rId31" Type="http://schemas.openxmlformats.org/officeDocument/2006/relationships/hyperlink" Target="http://zakon2.rada.gov.ua/laws/show/679-14" TargetMode="External"/><Relationship Id="rId4" Type="http://schemas.openxmlformats.org/officeDocument/2006/relationships/webSettings" Target="webSettings.xml"/><Relationship Id="rId9" Type="http://schemas.openxmlformats.org/officeDocument/2006/relationships/hyperlink" Target="http://zakon3.rada.gov.ua/laws/show/z1172-03" TargetMode="External"/><Relationship Id="rId14" Type="http://schemas.openxmlformats.org/officeDocument/2006/relationships/hyperlink" Target="https://zakon.rada.gov.ua/laws/show/929_019" TargetMode="External"/><Relationship Id="rId22" Type="http://schemas.openxmlformats.org/officeDocument/2006/relationships/hyperlink" Target="http://zakon2.rada.gov.ua/laws/show/996-14" TargetMode="External"/><Relationship Id="rId27" Type="http://schemas.openxmlformats.org/officeDocument/2006/relationships/hyperlink" Target="http://zakon5.rada.gov.ua/laws/show/z0040-05" TargetMode="External"/><Relationship Id="rId30" Type="http://schemas.openxmlformats.org/officeDocument/2006/relationships/hyperlink" Target="http://zakon3.rada.gov.ua/laws/show/v0021500-95" TargetMode="External"/><Relationship Id="rId35" Type="http://schemas.openxmlformats.org/officeDocument/2006/relationships/hyperlink" Target="http://economics.opu.ua/files/archive/2014/n4.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29</Pages>
  <Words>6998</Words>
  <Characters>39891</Characters>
  <Application>Microsoft Office Word</Application>
  <DocSecurity>0</DocSecurity>
  <Lines>332</Lines>
  <Paragraphs>93</Paragraphs>
  <ScaleCrop>false</ScaleCrop>
  <Company>SPecialiST RePack</Company>
  <LinksUpToDate>false</LinksUpToDate>
  <CharactersWithSpaces>46796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2021-01-20T11:29:00Z</dcterms:created>
  <dcterms:modified xsi:type="dcterms:W3CDTF">2021-01-20T11:42:00Z</dcterms:modified>
</cp:coreProperties>
</file>