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56E" w:rsidRPr="00DF3989" w:rsidRDefault="003B156E" w:rsidP="003B156E">
      <w:pPr>
        <w:widowControl w:val="0"/>
        <w:autoSpaceDE w:val="0"/>
        <w:autoSpaceDN w:val="0"/>
        <w:spacing w:before="3" w:after="0" w:line="240" w:lineRule="auto"/>
        <w:ind w:firstLine="0"/>
        <w:jc w:val="left"/>
        <w:rPr>
          <w:sz w:val="6"/>
          <w:lang w:val="uk-UA" w:eastAsia="uk-UA" w:bidi="uk-UA"/>
        </w:rPr>
      </w:pPr>
    </w:p>
    <w:p w:rsidR="003B156E" w:rsidRPr="00DF3989" w:rsidRDefault="003B156E" w:rsidP="003B156E">
      <w:pPr>
        <w:widowControl w:val="0"/>
        <w:autoSpaceDE w:val="0"/>
        <w:autoSpaceDN w:val="0"/>
        <w:spacing w:after="0" w:line="20" w:lineRule="exact"/>
        <w:ind w:left="165" w:firstLine="0"/>
        <w:jc w:val="left"/>
        <w:rPr>
          <w:sz w:val="2"/>
          <w:lang w:val="uk-UA" w:eastAsia="uk-UA" w:bidi="uk-UA"/>
        </w:rPr>
      </w:pPr>
      <w:r>
        <w:rPr>
          <w:noProof/>
          <w:lang w:eastAsia="ru-RU"/>
        </w:rPr>
        <mc:AlternateContent>
          <mc:Choice Requires="wpg">
            <w:drawing>
              <wp:inline distT="0" distB="0" distL="0" distR="0">
                <wp:extent cx="5979795" cy="6350"/>
                <wp:effectExtent l="0" t="0" r="20955" b="12700"/>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9795" cy="6350"/>
                          <a:chOff x="0" y="0"/>
                          <a:chExt cx="9417" cy="10"/>
                        </a:xfrm>
                      </wpg:grpSpPr>
                      <wps:wsp>
                        <wps:cNvPr id="8" name="Line 9"/>
                        <wps:cNvCnPr>
                          <a:cxnSpLocks noChangeShapeType="1"/>
                        </wps:cNvCnPr>
                        <wps:spPr bwMode="auto">
                          <a:xfrm>
                            <a:off x="0" y="5"/>
                            <a:ext cx="94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DA4642" id="Группа 7" o:spid="_x0000_s1026" style="width:470.85pt;height:.5pt;mso-position-horizontal-relative:char;mso-position-vertical-relative:line" coordsize="94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">
                <v:line id="Line 9" o:spid="_x0000_s1027" style="position:absolute;visibility:visible;mso-wrap-style:square" from="0,5" to="94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w10:anchorlock/>
              </v:group>
            </w:pict>
          </mc:Fallback>
        </mc:AlternateContent>
      </w:r>
    </w:p>
    <w:p w:rsidR="003B156E" w:rsidRPr="00DF3989" w:rsidRDefault="003B156E" w:rsidP="003B156E">
      <w:pPr>
        <w:widowControl w:val="0"/>
        <w:autoSpaceDE w:val="0"/>
        <w:autoSpaceDN w:val="0"/>
        <w:spacing w:after="0" w:line="240" w:lineRule="auto"/>
        <w:ind w:left="1030" w:right="1635" w:firstLine="0"/>
        <w:jc w:val="center"/>
        <w:rPr>
          <w:sz w:val="16"/>
          <w:szCs w:val="22"/>
          <w:lang w:val="uk-UA" w:eastAsia="uk-UA" w:bidi="uk-UA"/>
        </w:rPr>
      </w:pPr>
      <w:r w:rsidRPr="00DF3989">
        <w:rPr>
          <w:sz w:val="16"/>
          <w:szCs w:val="22"/>
          <w:lang w:val="uk-UA" w:eastAsia="uk-UA" w:bidi="uk-UA"/>
        </w:rPr>
        <w:t>(повне найменування вищого навчального закладу)</w:t>
      </w:r>
    </w:p>
    <w:p w:rsidR="003B156E" w:rsidRPr="00DF3989" w:rsidRDefault="003B156E" w:rsidP="003B156E">
      <w:pPr>
        <w:widowControl w:val="0"/>
        <w:autoSpaceDE w:val="0"/>
        <w:autoSpaceDN w:val="0"/>
        <w:spacing w:before="92" w:after="0" w:line="240" w:lineRule="auto"/>
        <w:ind w:left="1028" w:right="1642" w:firstLine="0"/>
        <w:jc w:val="center"/>
        <w:rPr>
          <w:lang w:val="uk-UA" w:eastAsia="uk-UA" w:bidi="uk-UA"/>
        </w:rPr>
      </w:pPr>
      <w:r w:rsidRPr="00DF3989">
        <w:rPr>
          <w:lang w:val="uk-UA" w:eastAsia="uk-UA" w:bidi="uk-UA"/>
        </w:rPr>
        <w:t>Філологічний факультет</w:t>
      </w:r>
    </w:p>
    <w:p w:rsidR="003B156E" w:rsidRPr="00DF3989" w:rsidRDefault="003B156E" w:rsidP="003B156E">
      <w:pPr>
        <w:widowControl w:val="0"/>
        <w:autoSpaceDE w:val="0"/>
        <w:autoSpaceDN w:val="0"/>
        <w:spacing w:before="3" w:after="0" w:line="240" w:lineRule="auto"/>
        <w:ind w:firstLine="0"/>
        <w:jc w:val="left"/>
        <w:rPr>
          <w:sz w:val="12"/>
          <w:lang w:val="uk-UA" w:eastAsia="uk-UA" w:bidi="uk-UA"/>
        </w:rPr>
      </w:pPr>
      <w:r>
        <w:rPr>
          <w:noProof/>
          <w:lang w:eastAsia="ru-RU"/>
        </w:rPr>
        <mc:AlternateContent>
          <mc:Choice Requires="wps">
            <w:drawing>
              <wp:anchor distT="0" distB="0" distL="0" distR="0" simplePos="0" relativeHeight="251659264" behindDoc="1" locked="0" layoutInCell="1" allowOverlap="1">
                <wp:simplePos x="0" y="0"/>
                <wp:positionH relativeFrom="page">
                  <wp:posOffset>1061085</wp:posOffset>
                </wp:positionH>
                <wp:positionV relativeFrom="paragraph">
                  <wp:posOffset>117475</wp:posOffset>
                </wp:positionV>
                <wp:extent cx="5979795" cy="1270"/>
                <wp:effectExtent l="0" t="0" r="20955"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9795" cy="1270"/>
                        </a:xfrm>
                        <a:custGeom>
                          <a:avLst/>
                          <a:gdLst>
                            <a:gd name="T0" fmla="+- 0 1671 1671"/>
                            <a:gd name="T1" fmla="*/ T0 w 9417"/>
                            <a:gd name="T2" fmla="+- 0 11087 1671"/>
                            <a:gd name="T3" fmla="*/ T2 w 9417"/>
                          </a:gdLst>
                          <a:ahLst/>
                          <a:cxnLst>
                            <a:cxn ang="0">
                              <a:pos x="T1" y="0"/>
                            </a:cxn>
                            <a:cxn ang="0">
                              <a:pos x="T3" y="0"/>
                            </a:cxn>
                          </a:cxnLst>
                          <a:rect l="0" t="0" r="r" b="b"/>
                          <a:pathLst>
                            <a:path w="9417">
                              <a:moveTo>
                                <a:pt x="0" y="0"/>
                              </a:moveTo>
                              <a:lnTo>
                                <a:pt x="9416"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647A9" id="Полилиния 4" o:spid="_x0000_s1026" style="position:absolute;margin-left:83.55pt;margin-top:9.25pt;width:470.8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" path="m,l9416,e" filled="f" strokeweight=".48pt">
                <v:path arrowok="t" o:connecttype="custom" o:connectlocs="0,0;5979160,0" o:connectangles="0,0"/>
                <w10:wrap type="topAndBottom" anchorx="page"/>
              </v:shape>
            </w:pict>
          </mc:Fallback>
        </mc:AlternateContent>
      </w:r>
    </w:p>
    <w:p w:rsidR="003B156E" w:rsidRPr="00DF3989" w:rsidRDefault="003B156E" w:rsidP="003B156E">
      <w:pPr>
        <w:widowControl w:val="0"/>
        <w:autoSpaceDE w:val="0"/>
        <w:autoSpaceDN w:val="0"/>
        <w:spacing w:after="0" w:line="240" w:lineRule="auto"/>
        <w:ind w:left="1024" w:right="1642" w:firstLine="0"/>
        <w:jc w:val="center"/>
        <w:rPr>
          <w:sz w:val="16"/>
          <w:szCs w:val="22"/>
          <w:lang w:val="uk-UA" w:eastAsia="uk-UA" w:bidi="uk-UA"/>
        </w:rPr>
      </w:pPr>
      <w:r w:rsidRPr="00DF3989">
        <w:rPr>
          <w:sz w:val="16"/>
          <w:szCs w:val="22"/>
          <w:lang w:val="uk-UA" w:eastAsia="uk-UA" w:bidi="uk-UA"/>
        </w:rPr>
        <w:t>(повне найменування інституту/факультету)</w:t>
      </w:r>
    </w:p>
    <w:p w:rsidR="003B156E" w:rsidRPr="00DF3989" w:rsidRDefault="003B156E" w:rsidP="003B156E">
      <w:pPr>
        <w:widowControl w:val="0"/>
        <w:autoSpaceDE w:val="0"/>
        <w:autoSpaceDN w:val="0"/>
        <w:spacing w:before="93" w:after="0" w:line="240" w:lineRule="auto"/>
        <w:ind w:left="1030" w:right="1642" w:firstLine="0"/>
        <w:jc w:val="center"/>
        <w:rPr>
          <w:lang w:val="uk-UA" w:eastAsia="uk-UA" w:bidi="uk-UA"/>
        </w:rPr>
      </w:pPr>
      <w:r w:rsidRPr="00DF3989">
        <w:rPr>
          <w:lang w:val="uk-UA" w:eastAsia="uk-UA" w:bidi="uk-UA"/>
        </w:rPr>
        <w:t>Кафедра української мови</w:t>
      </w:r>
    </w:p>
    <w:p w:rsidR="003B156E" w:rsidRPr="00DF3989" w:rsidRDefault="003B156E" w:rsidP="003B156E">
      <w:pPr>
        <w:widowControl w:val="0"/>
        <w:autoSpaceDE w:val="0"/>
        <w:autoSpaceDN w:val="0"/>
        <w:spacing w:before="7" w:after="0" w:line="240" w:lineRule="auto"/>
        <w:ind w:firstLine="0"/>
        <w:jc w:val="left"/>
        <w:rPr>
          <w:sz w:val="12"/>
          <w:lang w:val="uk-UA" w:eastAsia="uk-UA" w:bidi="uk-UA"/>
        </w:rPr>
      </w:pPr>
      <w:r>
        <w:rPr>
          <w:noProof/>
          <w:lang w:eastAsia="ru-RU"/>
        </w:rPr>
        <mc:AlternateContent>
          <mc:Choice Requires="wps">
            <w:drawing>
              <wp:anchor distT="0" distB="0" distL="0" distR="0" simplePos="0" relativeHeight="251660288" behindDoc="1" locked="0" layoutInCell="1" allowOverlap="1">
                <wp:simplePos x="0" y="0"/>
                <wp:positionH relativeFrom="page">
                  <wp:posOffset>1061085</wp:posOffset>
                </wp:positionH>
                <wp:positionV relativeFrom="paragraph">
                  <wp:posOffset>120015</wp:posOffset>
                </wp:positionV>
                <wp:extent cx="5979795" cy="1270"/>
                <wp:effectExtent l="0" t="0" r="20955"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9795" cy="1270"/>
                        </a:xfrm>
                        <a:custGeom>
                          <a:avLst/>
                          <a:gdLst>
                            <a:gd name="T0" fmla="+- 0 1671 1671"/>
                            <a:gd name="T1" fmla="*/ T0 w 9417"/>
                            <a:gd name="T2" fmla="+- 0 11087 1671"/>
                            <a:gd name="T3" fmla="*/ T2 w 9417"/>
                          </a:gdLst>
                          <a:ahLst/>
                          <a:cxnLst>
                            <a:cxn ang="0">
                              <a:pos x="T1" y="0"/>
                            </a:cxn>
                            <a:cxn ang="0">
                              <a:pos x="T3" y="0"/>
                            </a:cxn>
                          </a:cxnLst>
                          <a:rect l="0" t="0" r="r" b="b"/>
                          <a:pathLst>
                            <a:path w="9417">
                              <a:moveTo>
                                <a:pt x="0" y="0"/>
                              </a:moveTo>
                              <a:lnTo>
                                <a:pt x="9416"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A907B" id="Полилиния 3" o:spid="_x0000_s1026" style="position:absolute;margin-left:83.55pt;margin-top:9.45pt;width:470.8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" path="m,l9416,e" filled="f" strokeweight=".48pt">
                <v:path arrowok="t" o:connecttype="custom" o:connectlocs="0,0;5979160,0" o:connectangles="0,0"/>
                <w10:wrap type="topAndBottom" anchorx="page"/>
              </v:shape>
            </w:pict>
          </mc:Fallback>
        </mc:AlternateContent>
      </w:r>
    </w:p>
    <w:p w:rsidR="003B156E" w:rsidRPr="00DF3989" w:rsidRDefault="003B156E" w:rsidP="003B156E">
      <w:pPr>
        <w:widowControl w:val="0"/>
        <w:autoSpaceDE w:val="0"/>
        <w:autoSpaceDN w:val="0"/>
        <w:spacing w:after="0" w:line="154" w:lineRule="exact"/>
        <w:ind w:left="1030" w:right="1631" w:firstLine="0"/>
        <w:jc w:val="center"/>
        <w:rPr>
          <w:sz w:val="16"/>
          <w:szCs w:val="22"/>
          <w:lang w:val="uk-UA" w:eastAsia="uk-UA" w:bidi="uk-UA"/>
        </w:rPr>
      </w:pPr>
      <w:r w:rsidRPr="00DF3989">
        <w:rPr>
          <w:sz w:val="16"/>
          <w:szCs w:val="22"/>
          <w:lang w:val="uk-UA" w:eastAsia="uk-UA" w:bidi="uk-UA"/>
        </w:rPr>
        <w:t>(повна назва кафедри)</w:t>
      </w:r>
    </w:p>
    <w:p w:rsidR="003B156E" w:rsidRPr="00DF3989" w:rsidRDefault="003B156E" w:rsidP="003B156E">
      <w:pPr>
        <w:widowControl w:val="0"/>
        <w:autoSpaceDE w:val="0"/>
        <w:autoSpaceDN w:val="0"/>
        <w:spacing w:before="88" w:after="0" w:line="240" w:lineRule="auto"/>
        <w:ind w:left="972" w:right="1642" w:firstLine="0"/>
        <w:jc w:val="center"/>
        <w:outlineLvl w:val="0"/>
        <w:rPr>
          <w:b/>
          <w:bCs/>
          <w:lang w:val="uk-UA" w:eastAsia="uk-UA" w:bidi="uk-UA"/>
        </w:rPr>
      </w:pPr>
      <w:r w:rsidRPr="00DF3989">
        <w:rPr>
          <w:b/>
          <w:bCs/>
          <w:lang w:val="uk-UA" w:eastAsia="uk-UA" w:bidi="uk-UA"/>
        </w:rPr>
        <w:t>Д и п л о м н а   р о б о т а</w:t>
      </w:r>
    </w:p>
    <w:p w:rsidR="003B156E" w:rsidRPr="00DF3989" w:rsidRDefault="003B156E" w:rsidP="003B156E">
      <w:pPr>
        <w:widowControl w:val="0"/>
        <w:autoSpaceDE w:val="0"/>
        <w:autoSpaceDN w:val="0"/>
        <w:spacing w:before="163" w:after="0" w:line="480" w:lineRule="auto"/>
        <w:ind w:right="58" w:firstLine="0"/>
        <w:jc w:val="center"/>
        <w:rPr>
          <w:b/>
          <w:szCs w:val="22"/>
          <w:lang w:val="uk-UA" w:eastAsia="uk-UA" w:bidi="uk-UA"/>
        </w:rPr>
      </w:pPr>
      <w:r w:rsidRPr="00DF3989">
        <w:rPr>
          <w:b/>
          <w:szCs w:val="22"/>
          <w:lang w:val="uk-UA" w:eastAsia="uk-UA" w:bidi="uk-UA"/>
        </w:rPr>
        <w:t>«</w:t>
      </w:r>
      <w:proofErr w:type="spellStart"/>
      <w:r w:rsidRPr="00DF3989">
        <w:rPr>
          <w:b/>
          <w:szCs w:val="22"/>
          <w:lang w:val="uk-UA" w:eastAsia="uk-UA" w:bidi="uk-UA"/>
        </w:rPr>
        <w:t>Діалектизми</w:t>
      </w:r>
      <w:proofErr w:type="spellEnd"/>
      <w:r w:rsidRPr="00DF3989">
        <w:rPr>
          <w:b/>
          <w:szCs w:val="22"/>
          <w:lang w:val="uk-UA" w:eastAsia="uk-UA" w:bidi="uk-UA"/>
        </w:rPr>
        <w:t xml:space="preserve"> в прозі Ю. </w:t>
      </w:r>
      <w:proofErr w:type="spellStart"/>
      <w:r w:rsidRPr="00DF3989">
        <w:rPr>
          <w:b/>
          <w:szCs w:val="22"/>
          <w:lang w:val="uk-UA" w:eastAsia="uk-UA" w:bidi="uk-UA"/>
        </w:rPr>
        <w:t>Винничука</w:t>
      </w:r>
      <w:proofErr w:type="spellEnd"/>
      <w:r w:rsidRPr="00DF3989">
        <w:rPr>
          <w:b/>
          <w:szCs w:val="22"/>
          <w:lang w:val="uk-UA" w:eastAsia="uk-UA" w:bidi="uk-UA"/>
        </w:rPr>
        <w:t xml:space="preserve">: семантичний і </w:t>
      </w:r>
      <w:proofErr w:type="spellStart"/>
      <w:r w:rsidRPr="00DF3989">
        <w:rPr>
          <w:b/>
          <w:szCs w:val="22"/>
          <w:lang w:val="uk-UA" w:eastAsia="uk-UA" w:bidi="uk-UA"/>
        </w:rPr>
        <w:t>функційний</w:t>
      </w:r>
      <w:proofErr w:type="spellEnd"/>
      <w:r w:rsidRPr="00DF3989">
        <w:rPr>
          <w:b/>
          <w:szCs w:val="22"/>
          <w:lang w:val="uk-UA" w:eastAsia="uk-UA" w:bidi="uk-UA"/>
        </w:rPr>
        <w:t xml:space="preserve"> аспекти»</w:t>
      </w:r>
    </w:p>
    <w:p w:rsidR="003B156E" w:rsidRPr="00DF3989" w:rsidRDefault="003B156E" w:rsidP="003B156E">
      <w:pPr>
        <w:widowControl w:val="0"/>
        <w:autoSpaceDE w:val="0"/>
        <w:autoSpaceDN w:val="0"/>
        <w:spacing w:before="120" w:after="0" w:line="240" w:lineRule="auto"/>
        <w:ind w:firstLine="0"/>
        <w:jc w:val="center"/>
        <w:rPr>
          <w:sz w:val="30"/>
          <w:lang w:val="uk-UA" w:eastAsia="uk-UA" w:bidi="uk-UA"/>
        </w:rPr>
      </w:pPr>
      <w:r w:rsidRPr="00DF3989">
        <w:rPr>
          <w:sz w:val="30"/>
          <w:lang w:val="uk-UA" w:eastAsia="uk-UA" w:bidi="uk-UA"/>
        </w:rPr>
        <w:t xml:space="preserve"> «</w:t>
      </w:r>
      <w:proofErr w:type="spellStart"/>
      <w:r w:rsidRPr="00DF3989">
        <w:rPr>
          <w:sz w:val="30"/>
          <w:lang w:val="uk-UA" w:eastAsia="uk-UA" w:bidi="uk-UA"/>
        </w:rPr>
        <w:t>The</w:t>
      </w:r>
      <w:proofErr w:type="spellEnd"/>
      <w:r w:rsidRPr="00DF3989">
        <w:rPr>
          <w:sz w:val="30"/>
          <w:lang w:val="uk-UA" w:eastAsia="uk-UA" w:bidi="uk-UA"/>
        </w:rPr>
        <w:t xml:space="preserve"> </w:t>
      </w:r>
      <w:proofErr w:type="spellStart"/>
      <w:r w:rsidRPr="00DF3989">
        <w:rPr>
          <w:sz w:val="30"/>
          <w:lang w:val="uk-UA" w:eastAsia="uk-UA" w:bidi="uk-UA"/>
        </w:rPr>
        <w:t>dialect</w:t>
      </w:r>
      <w:proofErr w:type="spellEnd"/>
      <w:r w:rsidRPr="00DF3989">
        <w:rPr>
          <w:sz w:val="30"/>
          <w:lang w:val="uk-UA" w:eastAsia="uk-UA" w:bidi="uk-UA"/>
        </w:rPr>
        <w:t xml:space="preserve"> </w:t>
      </w:r>
      <w:proofErr w:type="spellStart"/>
      <w:r w:rsidRPr="00DF3989">
        <w:rPr>
          <w:sz w:val="30"/>
          <w:lang w:val="uk-UA" w:eastAsia="uk-UA" w:bidi="uk-UA"/>
        </w:rPr>
        <w:t>vocabulary</w:t>
      </w:r>
      <w:proofErr w:type="spellEnd"/>
      <w:r w:rsidRPr="00DF3989">
        <w:rPr>
          <w:sz w:val="30"/>
          <w:lang w:val="uk-UA" w:eastAsia="uk-UA" w:bidi="uk-UA"/>
        </w:rPr>
        <w:t xml:space="preserve"> </w:t>
      </w:r>
      <w:proofErr w:type="spellStart"/>
      <w:r w:rsidRPr="00DF3989">
        <w:rPr>
          <w:sz w:val="30"/>
          <w:lang w:val="uk-UA" w:eastAsia="uk-UA" w:bidi="uk-UA"/>
        </w:rPr>
        <w:t>in</w:t>
      </w:r>
      <w:proofErr w:type="spellEnd"/>
      <w:r w:rsidRPr="00DF3989">
        <w:rPr>
          <w:sz w:val="30"/>
          <w:lang w:val="uk-UA" w:eastAsia="uk-UA" w:bidi="uk-UA"/>
        </w:rPr>
        <w:t xml:space="preserve"> </w:t>
      </w:r>
      <w:proofErr w:type="spellStart"/>
      <w:r w:rsidRPr="00DF3989">
        <w:rPr>
          <w:sz w:val="30"/>
          <w:lang w:val="uk-UA" w:eastAsia="uk-UA" w:bidi="uk-UA"/>
        </w:rPr>
        <w:t>the</w:t>
      </w:r>
      <w:proofErr w:type="spellEnd"/>
      <w:r w:rsidRPr="00DF3989">
        <w:rPr>
          <w:sz w:val="30"/>
          <w:lang w:val="uk-UA" w:eastAsia="uk-UA" w:bidi="uk-UA"/>
        </w:rPr>
        <w:t xml:space="preserve"> </w:t>
      </w:r>
      <w:proofErr w:type="spellStart"/>
      <w:r w:rsidRPr="00DF3989">
        <w:rPr>
          <w:sz w:val="30"/>
          <w:lang w:val="uk-UA" w:eastAsia="uk-UA" w:bidi="uk-UA"/>
        </w:rPr>
        <w:t>prose</w:t>
      </w:r>
      <w:proofErr w:type="spellEnd"/>
      <w:r w:rsidRPr="00DF3989">
        <w:rPr>
          <w:sz w:val="30"/>
          <w:lang w:val="uk-UA" w:eastAsia="uk-UA" w:bidi="uk-UA"/>
        </w:rPr>
        <w:t xml:space="preserve"> </w:t>
      </w:r>
      <w:proofErr w:type="spellStart"/>
      <w:r w:rsidRPr="00DF3989">
        <w:rPr>
          <w:sz w:val="30"/>
          <w:lang w:val="uk-UA" w:eastAsia="uk-UA" w:bidi="uk-UA"/>
        </w:rPr>
        <w:t>of</w:t>
      </w:r>
      <w:proofErr w:type="spellEnd"/>
      <w:r w:rsidRPr="00DF3989">
        <w:rPr>
          <w:sz w:val="30"/>
          <w:lang w:val="uk-UA" w:eastAsia="uk-UA" w:bidi="uk-UA"/>
        </w:rPr>
        <w:t xml:space="preserve"> Y. </w:t>
      </w:r>
      <w:proofErr w:type="spellStart"/>
      <w:r w:rsidRPr="00DF3989">
        <w:rPr>
          <w:sz w:val="30"/>
          <w:lang w:val="uk-UA" w:eastAsia="uk-UA" w:bidi="uk-UA"/>
        </w:rPr>
        <w:t>Vynnychuk</w:t>
      </w:r>
      <w:proofErr w:type="spellEnd"/>
      <w:r w:rsidRPr="00DF3989">
        <w:rPr>
          <w:sz w:val="30"/>
          <w:lang w:val="uk-UA" w:eastAsia="uk-UA" w:bidi="uk-UA"/>
        </w:rPr>
        <w:t xml:space="preserve">: </w:t>
      </w:r>
    </w:p>
    <w:p w:rsidR="003B156E" w:rsidRPr="00DF3989" w:rsidRDefault="003B156E" w:rsidP="003B156E">
      <w:pPr>
        <w:widowControl w:val="0"/>
        <w:autoSpaceDE w:val="0"/>
        <w:autoSpaceDN w:val="0"/>
        <w:spacing w:after="0" w:line="240" w:lineRule="auto"/>
        <w:ind w:firstLine="0"/>
        <w:jc w:val="center"/>
        <w:rPr>
          <w:sz w:val="30"/>
          <w:lang w:val="uk-UA" w:eastAsia="uk-UA" w:bidi="uk-UA"/>
        </w:rPr>
      </w:pPr>
      <w:proofErr w:type="spellStart"/>
      <w:r w:rsidRPr="00DF3989">
        <w:rPr>
          <w:sz w:val="30"/>
          <w:lang w:val="uk-UA" w:eastAsia="uk-UA" w:bidi="uk-UA"/>
        </w:rPr>
        <w:t>semantic</w:t>
      </w:r>
      <w:proofErr w:type="spellEnd"/>
      <w:r w:rsidRPr="00DF3989">
        <w:rPr>
          <w:sz w:val="30"/>
          <w:lang w:val="uk-UA" w:eastAsia="uk-UA" w:bidi="uk-UA"/>
        </w:rPr>
        <w:t xml:space="preserve"> </w:t>
      </w:r>
      <w:proofErr w:type="spellStart"/>
      <w:r w:rsidRPr="00DF3989">
        <w:rPr>
          <w:sz w:val="30"/>
          <w:lang w:val="uk-UA" w:eastAsia="uk-UA" w:bidi="uk-UA"/>
        </w:rPr>
        <w:t>and</w:t>
      </w:r>
      <w:proofErr w:type="spellEnd"/>
      <w:r w:rsidRPr="00DF3989">
        <w:rPr>
          <w:sz w:val="30"/>
          <w:lang w:val="uk-UA" w:eastAsia="uk-UA" w:bidi="uk-UA"/>
        </w:rPr>
        <w:t xml:space="preserve"> </w:t>
      </w:r>
      <w:proofErr w:type="spellStart"/>
      <w:r w:rsidRPr="00DF3989">
        <w:rPr>
          <w:sz w:val="30"/>
          <w:lang w:val="uk-UA" w:eastAsia="uk-UA" w:bidi="uk-UA"/>
        </w:rPr>
        <w:t>functional</w:t>
      </w:r>
      <w:proofErr w:type="spellEnd"/>
      <w:r w:rsidRPr="00DF3989">
        <w:rPr>
          <w:sz w:val="30"/>
          <w:lang w:val="uk-UA" w:eastAsia="uk-UA" w:bidi="uk-UA"/>
        </w:rPr>
        <w:t xml:space="preserve"> </w:t>
      </w:r>
      <w:proofErr w:type="spellStart"/>
      <w:r w:rsidRPr="00DF3989">
        <w:rPr>
          <w:sz w:val="30"/>
          <w:lang w:val="uk-UA" w:eastAsia="uk-UA" w:bidi="uk-UA"/>
        </w:rPr>
        <w:t>aspects</w:t>
      </w:r>
      <w:proofErr w:type="spellEnd"/>
      <w:r w:rsidRPr="00DF3989">
        <w:rPr>
          <w:sz w:val="30"/>
          <w:lang w:val="uk-UA" w:eastAsia="uk-UA" w:bidi="uk-UA"/>
        </w:rPr>
        <w:t>»</w:t>
      </w:r>
    </w:p>
    <w:p w:rsidR="003B156E" w:rsidRPr="00DF3989" w:rsidRDefault="003B156E" w:rsidP="003B156E">
      <w:pPr>
        <w:widowControl w:val="0"/>
        <w:autoSpaceDE w:val="0"/>
        <w:autoSpaceDN w:val="0"/>
        <w:spacing w:before="10" w:after="0" w:line="240" w:lineRule="auto"/>
        <w:ind w:firstLine="0"/>
        <w:jc w:val="left"/>
        <w:rPr>
          <w:sz w:val="25"/>
          <w:lang w:val="uk-UA" w:eastAsia="uk-UA" w:bidi="uk-UA"/>
        </w:rPr>
      </w:pPr>
    </w:p>
    <w:p w:rsidR="003B156E" w:rsidRPr="00DF3989" w:rsidRDefault="003B156E" w:rsidP="003B156E">
      <w:pPr>
        <w:widowControl w:val="0"/>
        <w:autoSpaceDE w:val="0"/>
        <w:autoSpaceDN w:val="0"/>
        <w:spacing w:after="0" w:line="240" w:lineRule="auto"/>
        <w:ind w:left="1030" w:right="1638" w:firstLine="0"/>
        <w:jc w:val="center"/>
        <w:rPr>
          <w:lang w:val="uk-UA" w:eastAsia="uk-UA" w:bidi="uk-UA"/>
        </w:rPr>
      </w:pPr>
      <w:r w:rsidRPr="00DF3989">
        <w:rPr>
          <w:lang w:val="uk-UA" w:eastAsia="uk-UA" w:bidi="uk-UA"/>
        </w:rPr>
        <w:t>на здобуття ступеня вищої освіти «магістр»</w:t>
      </w:r>
    </w:p>
    <w:p w:rsidR="003B156E" w:rsidRPr="00DF3989" w:rsidRDefault="003B156E" w:rsidP="003B156E">
      <w:pPr>
        <w:widowControl w:val="0"/>
        <w:autoSpaceDE w:val="0"/>
        <w:autoSpaceDN w:val="0"/>
        <w:spacing w:before="4" w:after="0" w:line="240" w:lineRule="auto"/>
        <w:ind w:firstLine="0"/>
        <w:jc w:val="left"/>
        <w:rPr>
          <w:sz w:val="26"/>
          <w:lang w:val="uk-UA" w:eastAsia="uk-UA" w:bidi="uk-UA"/>
        </w:rPr>
      </w:pPr>
    </w:p>
    <w:p w:rsidR="003B156E" w:rsidRPr="00DF3989" w:rsidRDefault="003B156E" w:rsidP="003B156E">
      <w:pPr>
        <w:widowControl w:val="0"/>
        <w:autoSpaceDE w:val="0"/>
        <w:autoSpaceDN w:val="0"/>
        <w:spacing w:after="0" w:line="355" w:lineRule="auto"/>
        <w:ind w:left="3261" w:right="909" w:firstLine="0"/>
        <w:jc w:val="left"/>
        <w:rPr>
          <w:lang w:val="uk-UA" w:eastAsia="uk-UA" w:bidi="uk-UA"/>
        </w:rPr>
      </w:pPr>
      <w:r w:rsidRPr="00DF3989">
        <w:rPr>
          <w:lang w:val="uk-UA" w:eastAsia="uk-UA" w:bidi="uk-UA"/>
        </w:rPr>
        <w:t xml:space="preserve">Виконала: студентка денної форми навчання спеціальності </w:t>
      </w:r>
      <w:r w:rsidRPr="00DF3989">
        <w:rPr>
          <w:b/>
          <w:lang w:val="uk-UA" w:eastAsia="uk-UA" w:bidi="uk-UA"/>
        </w:rPr>
        <w:t xml:space="preserve">035 </w:t>
      </w:r>
      <w:r w:rsidRPr="00DF3989">
        <w:rPr>
          <w:lang w:val="uk-UA" w:eastAsia="uk-UA" w:bidi="uk-UA"/>
        </w:rPr>
        <w:t>Філологія</w:t>
      </w:r>
    </w:p>
    <w:p w:rsidR="003B156E" w:rsidRPr="00DF3989" w:rsidRDefault="003B156E" w:rsidP="003B156E">
      <w:pPr>
        <w:widowControl w:val="0"/>
        <w:autoSpaceDE w:val="0"/>
        <w:autoSpaceDN w:val="0"/>
        <w:spacing w:before="6" w:after="0" w:line="240" w:lineRule="auto"/>
        <w:ind w:left="3261" w:firstLine="0"/>
        <w:jc w:val="left"/>
        <w:rPr>
          <w:szCs w:val="22"/>
          <w:lang w:val="uk-UA" w:eastAsia="uk-UA" w:bidi="uk-UA"/>
        </w:rPr>
      </w:pPr>
      <w:r w:rsidRPr="00DF3989">
        <w:rPr>
          <w:b/>
          <w:szCs w:val="22"/>
          <w:lang w:val="uk-UA" w:eastAsia="uk-UA" w:bidi="uk-UA"/>
        </w:rPr>
        <w:t>035.01 «</w:t>
      </w:r>
      <w:r w:rsidRPr="00DF3989">
        <w:rPr>
          <w:szCs w:val="22"/>
          <w:lang w:val="uk-UA" w:eastAsia="uk-UA" w:bidi="uk-UA"/>
        </w:rPr>
        <w:t>Українська мова та література»</w:t>
      </w:r>
    </w:p>
    <w:p w:rsidR="003B156E" w:rsidRPr="00DF3989" w:rsidRDefault="003B156E" w:rsidP="003B156E">
      <w:pPr>
        <w:widowControl w:val="0"/>
        <w:autoSpaceDE w:val="0"/>
        <w:autoSpaceDN w:val="0"/>
        <w:spacing w:before="163" w:after="0" w:line="240" w:lineRule="auto"/>
        <w:ind w:left="3261" w:firstLine="0"/>
        <w:jc w:val="left"/>
        <w:outlineLvl w:val="0"/>
        <w:rPr>
          <w:b/>
          <w:bCs/>
          <w:lang w:val="uk-UA" w:eastAsia="uk-UA" w:bidi="uk-UA"/>
        </w:rPr>
      </w:pPr>
      <w:proofErr w:type="spellStart"/>
      <w:r w:rsidRPr="00DF3989">
        <w:rPr>
          <w:b/>
          <w:bCs/>
          <w:lang w:val="uk-UA" w:eastAsia="uk-UA" w:bidi="uk-UA"/>
        </w:rPr>
        <w:t>Генова</w:t>
      </w:r>
      <w:proofErr w:type="spellEnd"/>
      <w:r w:rsidRPr="00DF3989">
        <w:rPr>
          <w:b/>
          <w:bCs/>
          <w:lang w:val="uk-UA" w:eastAsia="uk-UA" w:bidi="uk-UA"/>
        </w:rPr>
        <w:t xml:space="preserve"> Олена Віталіївна</w:t>
      </w:r>
    </w:p>
    <w:p w:rsidR="003B156E" w:rsidRPr="00DF3989" w:rsidRDefault="003B156E" w:rsidP="003B156E">
      <w:pPr>
        <w:widowControl w:val="0"/>
        <w:tabs>
          <w:tab w:val="left" w:pos="7887"/>
          <w:tab w:val="left" w:pos="9204"/>
        </w:tabs>
        <w:autoSpaceDE w:val="0"/>
        <w:autoSpaceDN w:val="0"/>
        <w:spacing w:before="158" w:after="0" w:line="240" w:lineRule="auto"/>
        <w:ind w:left="3261" w:firstLine="0"/>
        <w:jc w:val="left"/>
        <w:rPr>
          <w:lang w:val="uk-UA" w:eastAsia="uk-UA" w:bidi="uk-UA"/>
        </w:rPr>
      </w:pPr>
      <w:r w:rsidRPr="00DF3989">
        <w:rPr>
          <w:lang w:val="uk-UA" w:eastAsia="uk-UA" w:bidi="uk-UA"/>
        </w:rPr>
        <w:t>Науковий</w:t>
      </w:r>
      <w:r w:rsidRPr="00DF3989">
        <w:rPr>
          <w:spacing w:val="-15"/>
          <w:lang w:val="uk-UA" w:eastAsia="uk-UA" w:bidi="uk-UA"/>
        </w:rPr>
        <w:t xml:space="preserve"> </w:t>
      </w:r>
      <w:r w:rsidRPr="00DF3989">
        <w:rPr>
          <w:lang w:val="uk-UA" w:eastAsia="uk-UA" w:bidi="uk-UA"/>
        </w:rPr>
        <w:t xml:space="preserve">керівник: </w:t>
      </w:r>
    </w:p>
    <w:p w:rsidR="003B156E" w:rsidRPr="00DF3989" w:rsidRDefault="003B156E" w:rsidP="003B156E">
      <w:pPr>
        <w:widowControl w:val="0"/>
        <w:tabs>
          <w:tab w:val="left" w:pos="7887"/>
          <w:tab w:val="left" w:pos="9204"/>
        </w:tabs>
        <w:autoSpaceDE w:val="0"/>
        <w:autoSpaceDN w:val="0"/>
        <w:spacing w:before="158" w:after="0" w:line="240" w:lineRule="auto"/>
        <w:ind w:left="3261" w:firstLine="0"/>
        <w:jc w:val="left"/>
        <w:rPr>
          <w:lang w:eastAsia="uk-UA" w:bidi="uk-UA"/>
        </w:rPr>
      </w:pPr>
      <w:r w:rsidRPr="00DF3989">
        <w:rPr>
          <w:lang w:val="uk-UA" w:eastAsia="uk-UA" w:bidi="uk-UA"/>
        </w:rPr>
        <w:t>д. </w:t>
      </w:r>
      <w:proofErr w:type="spellStart"/>
      <w:r w:rsidRPr="00DF3989">
        <w:rPr>
          <w:lang w:val="uk-UA" w:eastAsia="uk-UA" w:bidi="uk-UA"/>
        </w:rPr>
        <w:t>філол</w:t>
      </w:r>
      <w:proofErr w:type="spellEnd"/>
      <w:r w:rsidRPr="00DF3989">
        <w:rPr>
          <w:lang w:val="uk-UA" w:eastAsia="uk-UA" w:bidi="uk-UA"/>
        </w:rPr>
        <w:t>. н., проф. </w:t>
      </w:r>
      <w:proofErr w:type="spellStart"/>
      <w:r w:rsidRPr="00DF3989">
        <w:rPr>
          <w:lang w:val="uk-UA" w:eastAsia="uk-UA" w:bidi="uk-UA"/>
        </w:rPr>
        <w:t>Дружинець</w:t>
      </w:r>
      <w:proofErr w:type="spellEnd"/>
      <w:r w:rsidRPr="00DF3989">
        <w:rPr>
          <w:lang w:val="uk-UA" w:eastAsia="uk-UA" w:bidi="uk-UA"/>
        </w:rPr>
        <w:t xml:space="preserve"> М. Л.</w:t>
      </w:r>
      <w:r w:rsidRPr="00DF3989">
        <w:rPr>
          <w:lang w:eastAsia="uk-UA" w:bidi="uk-UA"/>
        </w:rPr>
        <w:t xml:space="preserve"> </w:t>
      </w:r>
      <w:r w:rsidRPr="00DF3989">
        <w:rPr>
          <w:rFonts w:eastAsia="Calibri"/>
          <w:lang w:val="uk-UA"/>
        </w:rPr>
        <w:t>_________</w:t>
      </w:r>
    </w:p>
    <w:p w:rsidR="003B156E" w:rsidRPr="00DF3989" w:rsidRDefault="003B156E" w:rsidP="003B156E">
      <w:pPr>
        <w:widowControl w:val="0"/>
        <w:autoSpaceDE w:val="0"/>
        <w:autoSpaceDN w:val="0"/>
        <w:spacing w:before="163" w:after="0" w:line="240" w:lineRule="auto"/>
        <w:ind w:left="3261" w:firstLine="0"/>
        <w:jc w:val="left"/>
        <w:rPr>
          <w:lang w:val="uk-UA" w:eastAsia="uk-UA" w:bidi="uk-UA"/>
        </w:rPr>
      </w:pPr>
      <w:r w:rsidRPr="00DF3989">
        <w:rPr>
          <w:lang w:val="uk-UA" w:eastAsia="uk-UA" w:bidi="uk-UA"/>
        </w:rPr>
        <w:t xml:space="preserve">Рецензент: </w:t>
      </w:r>
    </w:p>
    <w:p w:rsidR="003B156E" w:rsidRPr="00DF3989" w:rsidRDefault="003B156E" w:rsidP="003B156E">
      <w:pPr>
        <w:widowControl w:val="0"/>
        <w:autoSpaceDE w:val="0"/>
        <w:autoSpaceDN w:val="0"/>
        <w:spacing w:before="163" w:after="0" w:line="240" w:lineRule="auto"/>
        <w:ind w:left="3261" w:firstLine="0"/>
        <w:jc w:val="left"/>
        <w:rPr>
          <w:lang w:val="uk-UA" w:eastAsia="uk-UA" w:bidi="uk-UA"/>
        </w:rPr>
      </w:pPr>
      <w:r w:rsidRPr="00DF3989">
        <w:rPr>
          <w:lang w:val="uk-UA" w:eastAsia="uk-UA" w:bidi="uk-UA"/>
        </w:rPr>
        <w:t>к. </w:t>
      </w:r>
      <w:proofErr w:type="spellStart"/>
      <w:r w:rsidRPr="00DF3989">
        <w:rPr>
          <w:lang w:val="uk-UA" w:eastAsia="uk-UA" w:bidi="uk-UA"/>
        </w:rPr>
        <w:t>філол</w:t>
      </w:r>
      <w:proofErr w:type="spellEnd"/>
      <w:r w:rsidRPr="00DF3989">
        <w:rPr>
          <w:lang w:val="uk-UA" w:eastAsia="uk-UA" w:bidi="uk-UA"/>
        </w:rPr>
        <w:t>. н., доц. </w:t>
      </w:r>
      <w:proofErr w:type="spellStart"/>
      <w:r w:rsidRPr="00DF3989">
        <w:rPr>
          <w:lang w:val="uk-UA" w:eastAsia="uk-UA" w:bidi="uk-UA"/>
        </w:rPr>
        <w:t>Хаценко</w:t>
      </w:r>
      <w:proofErr w:type="spellEnd"/>
      <w:r w:rsidRPr="00DF3989">
        <w:rPr>
          <w:lang w:val="uk-UA" w:eastAsia="uk-UA" w:bidi="uk-UA"/>
        </w:rPr>
        <w:t xml:space="preserve"> Л. І.</w:t>
      </w:r>
    </w:p>
    <w:p w:rsidR="003B156E" w:rsidRPr="00DF3989" w:rsidRDefault="003B156E" w:rsidP="003B156E">
      <w:pPr>
        <w:widowControl w:val="0"/>
        <w:autoSpaceDE w:val="0"/>
        <w:autoSpaceDN w:val="0"/>
        <w:spacing w:after="0" w:line="240" w:lineRule="auto"/>
        <w:ind w:firstLine="0"/>
        <w:jc w:val="left"/>
        <w:rPr>
          <w:sz w:val="20"/>
          <w:lang w:val="uk-UA" w:eastAsia="uk-UA" w:bidi="uk-UA"/>
        </w:rPr>
      </w:pPr>
    </w:p>
    <w:p w:rsidR="003B156E" w:rsidRPr="00DF3989" w:rsidRDefault="003B156E" w:rsidP="003B156E">
      <w:pPr>
        <w:widowControl w:val="0"/>
        <w:autoSpaceDE w:val="0"/>
        <w:autoSpaceDN w:val="0"/>
        <w:spacing w:before="2" w:after="1" w:line="240" w:lineRule="auto"/>
        <w:ind w:firstLine="0"/>
        <w:jc w:val="left"/>
        <w:rPr>
          <w:sz w:val="24"/>
          <w:lang w:val="uk-UA" w:eastAsia="uk-UA" w:bidi="uk-UA"/>
        </w:rPr>
      </w:pPr>
    </w:p>
    <w:tbl>
      <w:tblPr>
        <w:tblW w:w="9948" w:type="dxa"/>
        <w:tblInd w:w="117" w:type="dxa"/>
        <w:tblLayout w:type="fixed"/>
        <w:tblCellMar>
          <w:left w:w="0" w:type="dxa"/>
          <w:right w:w="0" w:type="dxa"/>
        </w:tblCellMar>
        <w:tblLook w:val="01E0" w:firstRow="1" w:lastRow="1" w:firstColumn="1" w:lastColumn="1" w:noHBand="0" w:noVBand="0"/>
      </w:tblPr>
      <w:tblGrid>
        <w:gridCol w:w="4901"/>
        <w:gridCol w:w="5047"/>
      </w:tblGrid>
      <w:tr w:rsidR="003B156E" w:rsidRPr="00DF3989" w:rsidTr="00FB0F71">
        <w:trPr>
          <w:trHeight w:val="3599"/>
        </w:trPr>
        <w:tc>
          <w:tcPr>
            <w:tcW w:w="4901" w:type="dxa"/>
            <w:shd w:val="clear" w:color="auto" w:fill="auto"/>
            <w:hideMark/>
          </w:tcPr>
          <w:p w:rsidR="003B156E" w:rsidRPr="00DF3989" w:rsidRDefault="003B156E" w:rsidP="00FB0F71">
            <w:pPr>
              <w:widowControl w:val="0"/>
              <w:autoSpaceDE w:val="0"/>
              <w:autoSpaceDN w:val="0"/>
              <w:spacing w:after="0"/>
              <w:ind w:left="200" w:right="365" w:firstLine="0"/>
              <w:jc w:val="left"/>
              <w:rPr>
                <w:rFonts w:eastAsia="Calibri"/>
                <w:szCs w:val="22"/>
                <w:lang w:val="uk-UA" w:eastAsia="uk-UA" w:bidi="uk-UA"/>
              </w:rPr>
            </w:pPr>
            <w:r w:rsidRPr="00DF3989">
              <w:rPr>
                <w:rFonts w:eastAsia="Calibri"/>
                <w:szCs w:val="22"/>
                <w:lang w:val="uk-UA" w:eastAsia="uk-UA" w:bidi="uk-UA"/>
              </w:rPr>
              <w:t>Рекомендовано до захисту: протокол засідання кафедри</w:t>
            </w:r>
          </w:p>
          <w:p w:rsidR="003B156E" w:rsidRPr="00DF3989" w:rsidRDefault="003B156E" w:rsidP="00FB0F71">
            <w:pPr>
              <w:widowControl w:val="0"/>
              <w:tabs>
                <w:tab w:val="left" w:pos="879"/>
                <w:tab w:val="left" w:pos="2983"/>
              </w:tabs>
              <w:autoSpaceDE w:val="0"/>
              <w:autoSpaceDN w:val="0"/>
              <w:spacing w:after="0"/>
              <w:ind w:left="200" w:right="1073" w:firstLine="0"/>
              <w:jc w:val="left"/>
              <w:rPr>
                <w:rFonts w:eastAsia="Calibri"/>
                <w:szCs w:val="22"/>
                <w:lang w:val="uk-UA" w:eastAsia="uk-UA" w:bidi="uk-UA"/>
              </w:rPr>
            </w:pPr>
            <w:r w:rsidRPr="00DF3989">
              <w:rPr>
                <w:rFonts w:eastAsia="Calibri"/>
                <w:szCs w:val="22"/>
                <w:lang w:val="uk-UA" w:eastAsia="uk-UA" w:bidi="uk-UA"/>
              </w:rPr>
              <w:t>№</w:t>
            </w:r>
            <w:r w:rsidRPr="00DF3989">
              <w:rPr>
                <w:rFonts w:eastAsia="Calibri"/>
                <w:szCs w:val="22"/>
                <w:u w:val="single"/>
                <w:lang w:val="uk-UA" w:eastAsia="uk-UA" w:bidi="uk-UA"/>
              </w:rPr>
              <w:t xml:space="preserve"> </w:t>
            </w:r>
            <w:r w:rsidRPr="00DF3989">
              <w:rPr>
                <w:rFonts w:eastAsia="Calibri"/>
                <w:szCs w:val="22"/>
                <w:u w:val="single"/>
                <w:lang w:val="uk-UA" w:eastAsia="uk-UA" w:bidi="uk-UA"/>
              </w:rPr>
              <w:tab/>
            </w:r>
            <w:r w:rsidRPr="00DF3989">
              <w:rPr>
                <w:rFonts w:eastAsia="Calibri"/>
                <w:szCs w:val="22"/>
                <w:lang w:val="uk-UA" w:eastAsia="uk-UA" w:bidi="uk-UA"/>
              </w:rPr>
              <w:t>від</w:t>
            </w:r>
            <w:r w:rsidRPr="00DF3989">
              <w:rPr>
                <w:rFonts w:eastAsia="Calibri"/>
                <w:szCs w:val="22"/>
                <w:u w:val="single"/>
                <w:lang w:val="uk-UA" w:eastAsia="uk-UA" w:bidi="uk-UA"/>
              </w:rPr>
              <w:t xml:space="preserve"> </w:t>
            </w:r>
            <w:r w:rsidRPr="00DF3989">
              <w:rPr>
                <w:rFonts w:eastAsia="Calibri"/>
                <w:szCs w:val="22"/>
                <w:u w:val="single"/>
                <w:lang w:val="uk-UA" w:eastAsia="uk-UA" w:bidi="uk-UA"/>
              </w:rPr>
              <w:tab/>
            </w:r>
            <w:r w:rsidRPr="00DF3989">
              <w:rPr>
                <w:rFonts w:eastAsia="Calibri"/>
                <w:szCs w:val="22"/>
                <w:lang w:val="uk-UA" w:eastAsia="uk-UA" w:bidi="uk-UA"/>
              </w:rPr>
              <w:t xml:space="preserve">2020 </w:t>
            </w:r>
            <w:r w:rsidRPr="00DF3989">
              <w:rPr>
                <w:rFonts w:eastAsia="Calibri"/>
                <w:spacing w:val="-8"/>
                <w:szCs w:val="22"/>
                <w:lang w:val="uk-UA" w:eastAsia="uk-UA" w:bidi="uk-UA"/>
              </w:rPr>
              <w:t xml:space="preserve">р. </w:t>
            </w:r>
            <w:r w:rsidRPr="00DF3989">
              <w:rPr>
                <w:rFonts w:eastAsia="Calibri"/>
                <w:szCs w:val="22"/>
                <w:lang w:val="uk-UA" w:eastAsia="uk-UA" w:bidi="uk-UA"/>
              </w:rPr>
              <w:t>Завідувач кафедри</w:t>
            </w:r>
          </w:p>
          <w:p w:rsidR="003B156E" w:rsidRPr="00DF3989" w:rsidRDefault="003B156E" w:rsidP="00FB0F71">
            <w:pPr>
              <w:widowControl w:val="0"/>
              <w:tabs>
                <w:tab w:val="left" w:pos="1366"/>
              </w:tabs>
              <w:autoSpaceDE w:val="0"/>
              <w:autoSpaceDN w:val="0"/>
              <w:spacing w:after="0" w:line="320" w:lineRule="exact"/>
              <w:ind w:left="200" w:firstLine="0"/>
              <w:jc w:val="left"/>
              <w:rPr>
                <w:rFonts w:eastAsia="Calibri"/>
                <w:szCs w:val="22"/>
                <w:lang w:val="uk-UA" w:eastAsia="uk-UA" w:bidi="uk-UA"/>
              </w:rPr>
            </w:pPr>
            <w:r w:rsidRPr="00DF3989">
              <w:rPr>
                <w:rFonts w:eastAsia="Calibri"/>
                <w:w w:val="99"/>
                <w:szCs w:val="22"/>
                <w:u w:val="single"/>
                <w:lang w:val="uk-UA" w:eastAsia="uk-UA" w:bidi="uk-UA"/>
              </w:rPr>
              <w:t xml:space="preserve"> </w:t>
            </w:r>
            <w:r w:rsidRPr="00DF3989">
              <w:rPr>
                <w:rFonts w:eastAsia="Calibri"/>
                <w:szCs w:val="22"/>
                <w:u w:val="single"/>
                <w:lang w:val="uk-UA" w:eastAsia="uk-UA" w:bidi="uk-UA"/>
              </w:rPr>
              <w:tab/>
            </w:r>
            <w:r w:rsidRPr="00DF3989">
              <w:rPr>
                <w:rFonts w:eastAsia="Calibri"/>
                <w:szCs w:val="22"/>
                <w:lang w:val="uk-UA" w:eastAsia="uk-UA" w:bidi="uk-UA"/>
              </w:rPr>
              <w:t>проф. Ковалевська Т.</w:t>
            </w:r>
            <w:r w:rsidRPr="00DF3989">
              <w:rPr>
                <w:rFonts w:eastAsia="Calibri"/>
                <w:spacing w:val="7"/>
                <w:szCs w:val="22"/>
                <w:lang w:val="uk-UA" w:eastAsia="uk-UA" w:bidi="uk-UA"/>
              </w:rPr>
              <w:t xml:space="preserve"> </w:t>
            </w:r>
            <w:r w:rsidRPr="00DF3989">
              <w:rPr>
                <w:rFonts w:eastAsia="Calibri"/>
                <w:szCs w:val="22"/>
                <w:lang w:val="uk-UA" w:eastAsia="uk-UA" w:bidi="uk-UA"/>
              </w:rPr>
              <w:t>Ю.</w:t>
            </w:r>
          </w:p>
          <w:p w:rsidR="003B156E" w:rsidRPr="00DF3989" w:rsidRDefault="003B156E" w:rsidP="00FB0F71">
            <w:pPr>
              <w:widowControl w:val="0"/>
              <w:autoSpaceDE w:val="0"/>
              <w:autoSpaceDN w:val="0"/>
              <w:spacing w:before="140" w:after="0" w:line="240" w:lineRule="auto"/>
              <w:ind w:left="483" w:firstLine="0"/>
              <w:jc w:val="left"/>
              <w:rPr>
                <w:rFonts w:eastAsia="Calibri"/>
                <w:sz w:val="20"/>
                <w:szCs w:val="22"/>
                <w:lang w:val="uk-UA" w:eastAsia="uk-UA" w:bidi="uk-UA"/>
              </w:rPr>
            </w:pPr>
            <w:r w:rsidRPr="00DF3989">
              <w:rPr>
                <w:rFonts w:eastAsia="Calibri"/>
                <w:sz w:val="20"/>
                <w:szCs w:val="22"/>
                <w:lang w:val="uk-UA" w:eastAsia="uk-UA" w:bidi="uk-UA"/>
              </w:rPr>
              <w:t>(підпис)</w:t>
            </w:r>
          </w:p>
        </w:tc>
        <w:tc>
          <w:tcPr>
            <w:tcW w:w="5047" w:type="dxa"/>
            <w:shd w:val="clear" w:color="auto" w:fill="auto"/>
            <w:hideMark/>
          </w:tcPr>
          <w:p w:rsidR="003B156E" w:rsidRPr="00DF3989" w:rsidRDefault="003B156E" w:rsidP="00FB0F71">
            <w:pPr>
              <w:widowControl w:val="0"/>
              <w:tabs>
                <w:tab w:val="left" w:pos="2644"/>
                <w:tab w:val="left" w:pos="3670"/>
                <w:tab w:val="left" w:pos="3702"/>
                <w:tab w:val="left" w:pos="4544"/>
              </w:tabs>
              <w:autoSpaceDE w:val="0"/>
              <w:autoSpaceDN w:val="0"/>
              <w:spacing w:after="0"/>
              <w:ind w:left="547" w:right="408" w:firstLine="0"/>
              <w:jc w:val="left"/>
              <w:rPr>
                <w:rFonts w:eastAsia="Calibri"/>
                <w:szCs w:val="22"/>
                <w:lang w:val="uk-UA" w:eastAsia="uk-UA" w:bidi="uk-UA"/>
              </w:rPr>
            </w:pPr>
            <w:r w:rsidRPr="00DF3989">
              <w:rPr>
                <w:rFonts w:eastAsia="Calibri"/>
                <w:szCs w:val="22"/>
                <w:lang w:val="uk-UA" w:eastAsia="uk-UA" w:bidi="uk-UA"/>
              </w:rPr>
              <w:t>Захищено на засіданні ЕК № 1 протокол №</w:t>
            </w:r>
            <w:r w:rsidRPr="00DF3989">
              <w:rPr>
                <w:rFonts w:eastAsia="Calibri"/>
                <w:spacing w:val="-7"/>
                <w:szCs w:val="22"/>
                <w:lang w:val="uk-UA" w:eastAsia="uk-UA" w:bidi="uk-UA"/>
              </w:rPr>
              <w:t xml:space="preserve"> </w:t>
            </w:r>
            <w:r w:rsidRPr="00DF3989">
              <w:rPr>
                <w:rFonts w:eastAsia="Calibri"/>
                <w:szCs w:val="22"/>
                <w:lang w:val="uk-UA" w:eastAsia="uk-UA" w:bidi="uk-UA"/>
              </w:rPr>
              <w:t>_</w:t>
            </w:r>
            <w:r w:rsidRPr="00DF3989">
              <w:rPr>
                <w:rFonts w:eastAsia="Calibri"/>
                <w:spacing w:val="-3"/>
                <w:szCs w:val="22"/>
                <w:lang w:val="uk-UA" w:eastAsia="uk-UA" w:bidi="uk-UA"/>
              </w:rPr>
              <w:t xml:space="preserve"> </w:t>
            </w:r>
            <w:r w:rsidRPr="00DF3989">
              <w:rPr>
                <w:rFonts w:eastAsia="Calibri"/>
                <w:szCs w:val="22"/>
                <w:lang w:val="uk-UA" w:eastAsia="uk-UA" w:bidi="uk-UA"/>
              </w:rPr>
              <w:t>від</w:t>
            </w:r>
            <w:r w:rsidRPr="00DF3989">
              <w:rPr>
                <w:rFonts w:eastAsia="Calibri"/>
                <w:szCs w:val="22"/>
                <w:u w:val="single"/>
                <w:lang w:val="uk-UA" w:eastAsia="uk-UA" w:bidi="uk-UA"/>
              </w:rPr>
              <w:t xml:space="preserve"> </w:t>
            </w:r>
            <w:r w:rsidRPr="00DF3989">
              <w:rPr>
                <w:rFonts w:eastAsia="Calibri"/>
                <w:szCs w:val="22"/>
                <w:u w:val="single"/>
                <w:lang w:val="uk-UA" w:eastAsia="uk-UA" w:bidi="uk-UA"/>
              </w:rPr>
              <w:tab/>
            </w:r>
            <w:r w:rsidRPr="00DF3989">
              <w:rPr>
                <w:rFonts w:eastAsia="Calibri"/>
                <w:szCs w:val="22"/>
                <w:lang w:val="uk-UA" w:eastAsia="uk-UA" w:bidi="uk-UA"/>
              </w:rPr>
              <w:t>2020 р. Оцінка</w:t>
            </w:r>
            <w:r w:rsidRPr="00DF3989">
              <w:rPr>
                <w:rFonts w:eastAsia="Calibri"/>
                <w:szCs w:val="22"/>
                <w:u w:val="single"/>
                <w:lang w:val="uk-UA" w:eastAsia="uk-UA" w:bidi="uk-UA"/>
              </w:rPr>
              <w:t xml:space="preserve"> </w:t>
            </w:r>
            <w:r w:rsidRPr="00DF3989">
              <w:rPr>
                <w:rFonts w:eastAsia="Calibri"/>
                <w:szCs w:val="22"/>
                <w:u w:val="single"/>
                <w:lang w:val="uk-UA" w:eastAsia="uk-UA" w:bidi="uk-UA"/>
              </w:rPr>
              <w:tab/>
            </w:r>
            <w:r w:rsidRPr="00DF3989">
              <w:rPr>
                <w:rFonts w:eastAsia="Calibri"/>
                <w:szCs w:val="22"/>
                <w:lang w:val="uk-UA" w:eastAsia="uk-UA" w:bidi="uk-UA"/>
              </w:rPr>
              <w:t>_/</w:t>
            </w:r>
            <w:r w:rsidRPr="00DF3989">
              <w:rPr>
                <w:rFonts w:eastAsia="Calibri"/>
                <w:szCs w:val="22"/>
                <w:u w:val="single"/>
                <w:lang w:val="uk-UA" w:eastAsia="uk-UA" w:bidi="uk-UA"/>
              </w:rPr>
              <w:t xml:space="preserve"> </w:t>
            </w:r>
            <w:r w:rsidRPr="00DF3989">
              <w:rPr>
                <w:rFonts w:eastAsia="Calibri"/>
                <w:szCs w:val="22"/>
                <w:u w:val="single"/>
                <w:lang w:val="uk-UA" w:eastAsia="uk-UA" w:bidi="uk-UA"/>
              </w:rPr>
              <w:tab/>
            </w:r>
            <w:r w:rsidRPr="00DF3989">
              <w:rPr>
                <w:rFonts w:eastAsia="Calibri"/>
                <w:szCs w:val="22"/>
                <w:u w:val="single"/>
                <w:lang w:val="uk-UA" w:eastAsia="uk-UA" w:bidi="uk-UA"/>
              </w:rPr>
              <w:tab/>
            </w:r>
            <w:r w:rsidRPr="00DF3989">
              <w:rPr>
                <w:rFonts w:eastAsia="Calibri"/>
                <w:szCs w:val="22"/>
                <w:lang w:val="uk-UA" w:eastAsia="uk-UA" w:bidi="uk-UA"/>
              </w:rPr>
              <w:t>/</w:t>
            </w:r>
            <w:r w:rsidRPr="00DF3989">
              <w:rPr>
                <w:rFonts w:eastAsia="Calibri"/>
                <w:szCs w:val="22"/>
                <w:u w:val="single"/>
                <w:lang w:val="uk-UA" w:eastAsia="uk-UA" w:bidi="uk-UA"/>
              </w:rPr>
              <w:tab/>
            </w:r>
            <w:r w:rsidRPr="00DF3989">
              <w:rPr>
                <w:rFonts w:eastAsia="Calibri"/>
                <w:szCs w:val="22"/>
                <w:lang w:val="uk-UA" w:eastAsia="uk-UA" w:bidi="uk-UA"/>
              </w:rPr>
              <w:t xml:space="preserve"> (за національною шкалою /</w:t>
            </w:r>
            <w:r w:rsidRPr="00DF3989">
              <w:rPr>
                <w:rFonts w:eastAsia="Calibri"/>
                <w:spacing w:val="-19"/>
                <w:szCs w:val="22"/>
                <w:lang w:val="uk-UA" w:eastAsia="uk-UA" w:bidi="uk-UA"/>
              </w:rPr>
              <w:t xml:space="preserve"> </w:t>
            </w:r>
            <w:r w:rsidRPr="00DF3989">
              <w:rPr>
                <w:rFonts w:eastAsia="Calibri"/>
                <w:szCs w:val="22"/>
                <w:lang w:val="uk-UA" w:eastAsia="uk-UA" w:bidi="uk-UA"/>
              </w:rPr>
              <w:t>шкалою ЕСТS/ бали)</w:t>
            </w:r>
          </w:p>
          <w:p w:rsidR="003B156E" w:rsidRPr="00DF3989" w:rsidRDefault="003B156E" w:rsidP="00FB0F71">
            <w:pPr>
              <w:widowControl w:val="0"/>
              <w:autoSpaceDE w:val="0"/>
              <w:autoSpaceDN w:val="0"/>
              <w:spacing w:after="0" w:line="240" w:lineRule="auto"/>
              <w:ind w:left="547" w:firstLine="0"/>
              <w:jc w:val="left"/>
              <w:rPr>
                <w:rFonts w:eastAsia="Calibri"/>
                <w:szCs w:val="22"/>
                <w:lang w:val="uk-UA" w:eastAsia="uk-UA" w:bidi="uk-UA"/>
              </w:rPr>
            </w:pPr>
            <w:r w:rsidRPr="00DF3989">
              <w:rPr>
                <w:rFonts w:eastAsia="Calibri"/>
                <w:szCs w:val="22"/>
                <w:lang w:val="uk-UA" w:eastAsia="uk-UA" w:bidi="uk-UA"/>
              </w:rPr>
              <w:t>Голова ЕК</w:t>
            </w:r>
          </w:p>
          <w:p w:rsidR="003B156E" w:rsidRPr="00DF3989" w:rsidRDefault="003B156E" w:rsidP="00FB0F71">
            <w:pPr>
              <w:widowControl w:val="0"/>
              <w:tabs>
                <w:tab w:val="left" w:pos="2057"/>
              </w:tabs>
              <w:autoSpaceDE w:val="0"/>
              <w:autoSpaceDN w:val="0"/>
              <w:spacing w:before="150" w:after="0" w:line="240" w:lineRule="auto"/>
              <w:ind w:left="547" w:firstLine="0"/>
              <w:jc w:val="left"/>
              <w:rPr>
                <w:rFonts w:eastAsia="Calibri"/>
                <w:szCs w:val="22"/>
                <w:lang w:val="uk-UA" w:eastAsia="uk-UA" w:bidi="uk-UA"/>
              </w:rPr>
            </w:pPr>
            <w:r w:rsidRPr="00DF3989">
              <w:rPr>
                <w:rFonts w:eastAsia="Calibri"/>
                <w:w w:val="99"/>
                <w:szCs w:val="22"/>
                <w:u w:val="single"/>
                <w:lang w:val="uk-UA" w:eastAsia="uk-UA" w:bidi="uk-UA"/>
              </w:rPr>
              <w:t xml:space="preserve"> </w:t>
            </w:r>
            <w:r w:rsidRPr="00DF3989">
              <w:rPr>
                <w:rFonts w:eastAsia="Calibri"/>
                <w:szCs w:val="22"/>
                <w:u w:val="single"/>
                <w:lang w:val="uk-UA" w:eastAsia="uk-UA" w:bidi="uk-UA"/>
              </w:rPr>
              <w:tab/>
            </w:r>
            <w:r w:rsidRPr="00DF3989">
              <w:rPr>
                <w:rFonts w:eastAsia="Calibri"/>
                <w:szCs w:val="22"/>
                <w:lang w:val="uk-UA" w:eastAsia="uk-UA" w:bidi="uk-UA"/>
              </w:rPr>
              <w:t>проф. Ковалевська Т.</w:t>
            </w:r>
            <w:r w:rsidRPr="00DF3989">
              <w:rPr>
                <w:rFonts w:eastAsia="Calibri"/>
                <w:spacing w:val="3"/>
                <w:szCs w:val="22"/>
                <w:lang w:val="uk-UA" w:eastAsia="uk-UA" w:bidi="uk-UA"/>
              </w:rPr>
              <w:t xml:space="preserve"> </w:t>
            </w:r>
            <w:r w:rsidRPr="00DF3989">
              <w:rPr>
                <w:rFonts w:eastAsia="Calibri"/>
                <w:szCs w:val="22"/>
                <w:lang w:val="uk-UA" w:eastAsia="uk-UA" w:bidi="uk-UA"/>
              </w:rPr>
              <w:t>Ю.</w:t>
            </w:r>
          </w:p>
          <w:p w:rsidR="003B156E" w:rsidRPr="00DF3989" w:rsidRDefault="003B156E" w:rsidP="00FB0F71">
            <w:pPr>
              <w:widowControl w:val="0"/>
              <w:autoSpaceDE w:val="0"/>
              <w:autoSpaceDN w:val="0"/>
              <w:spacing w:before="161" w:after="0" w:line="210" w:lineRule="exact"/>
              <w:ind w:left="1003" w:firstLine="0"/>
              <w:jc w:val="left"/>
              <w:rPr>
                <w:rFonts w:eastAsia="Calibri"/>
                <w:sz w:val="20"/>
                <w:szCs w:val="22"/>
                <w:lang w:val="uk-UA" w:eastAsia="uk-UA" w:bidi="uk-UA"/>
              </w:rPr>
            </w:pPr>
            <w:r w:rsidRPr="00DF3989">
              <w:rPr>
                <w:rFonts w:eastAsia="Calibri"/>
                <w:sz w:val="20"/>
                <w:szCs w:val="22"/>
                <w:lang w:val="uk-UA" w:eastAsia="uk-UA" w:bidi="uk-UA"/>
              </w:rPr>
              <w:t>(підпис)</w:t>
            </w:r>
          </w:p>
        </w:tc>
      </w:tr>
    </w:tbl>
    <w:p w:rsidR="003B156E" w:rsidRPr="00DF3989" w:rsidRDefault="009E1E80" w:rsidP="003B156E">
      <w:pPr>
        <w:spacing w:after="0" w:line="240" w:lineRule="auto"/>
        <w:ind w:firstLine="0"/>
        <w:jc w:val="left"/>
        <w:rPr>
          <w:sz w:val="20"/>
          <w:szCs w:val="22"/>
          <w:lang w:val="uk-UA" w:eastAsia="uk-UA" w:bidi="uk-UA"/>
        </w:rPr>
        <w:sectPr w:rsidR="003B156E" w:rsidRPr="00DF3989" w:rsidSect="00993A67">
          <w:headerReference w:type="default" r:id="rId7"/>
          <w:footerReference w:type="default" r:id="rId8"/>
          <w:headerReference w:type="first" r:id="rId9"/>
          <w:footerReference w:type="first" r:id="rId10"/>
          <w:pgSz w:w="11910" w:h="16840"/>
          <w:pgMar w:top="1559" w:right="851" w:bottom="1480" w:left="1503" w:header="1145" w:footer="1287" w:gutter="0"/>
          <w:cols w:space="720"/>
          <w:titlePg/>
          <w:docGrid w:linePitch="381"/>
        </w:sectPr>
      </w:pPr>
      <w:r>
        <w:rPr>
          <w:sz w:val="20"/>
          <w:szCs w:val="22"/>
          <w:lang w:val="uk-UA" w:eastAsia="uk-UA" w:bidi="uk-UA"/>
        </w:rPr>
        <w:t xml:space="preserve">         </w:t>
      </w:r>
    </w:p>
    <w:p w:rsidR="003B156E" w:rsidRPr="00677370" w:rsidRDefault="009E1E80" w:rsidP="009E1E80">
      <w:pPr>
        <w:spacing w:after="160" w:line="259" w:lineRule="auto"/>
        <w:ind w:firstLine="0"/>
        <w:rPr>
          <w:b/>
        </w:rPr>
      </w:pPr>
      <w:r>
        <w:rPr>
          <w:b/>
          <w:lang w:val="uk-UA"/>
        </w:rPr>
        <w:lastRenderedPageBreak/>
        <w:t xml:space="preserve">                                                        </w:t>
      </w:r>
      <w:r w:rsidR="003B156E">
        <w:rPr>
          <w:b/>
          <w:lang w:val="uk-UA"/>
        </w:rPr>
        <w:t>ЗМІСТ</w:t>
      </w:r>
    </w:p>
    <w:p w:rsidR="003B156E" w:rsidRPr="005F2652" w:rsidRDefault="003B156E" w:rsidP="003B156E">
      <w:pPr>
        <w:spacing w:after="160" w:line="259" w:lineRule="auto"/>
        <w:ind w:firstLine="0"/>
        <w:rPr>
          <w:lang w:val="uk-UA"/>
        </w:rPr>
      </w:pPr>
      <w:r w:rsidRPr="000966CF">
        <w:rPr>
          <w:b/>
          <w:lang w:val="uk-UA"/>
        </w:rPr>
        <w:t>Вступ</w:t>
      </w:r>
      <w:r>
        <w:rPr>
          <w:lang w:val="uk-UA"/>
        </w:rPr>
        <w:t>……………………………………………………...……………………….4</w:t>
      </w:r>
    </w:p>
    <w:p w:rsidR="003B156E" w:rsidRPr="005F2652" w:rsidRDefault="003B156E" w:rsidP="003B156E">
      <w:pPr>
        <w:spacing w:after="160" w:line="259" w:lineRule="auto"/>
        <w:ind w:firstLine="0"/>
        <w:rPr>
          <w:lang w:val="uk-UA"/>
        </w:rPr>
      </w:pPr>
      <w:r w:rsidRPr="000966CF">
        <w:rPr>
          <w:b/>
          <w:lang w:val="uk-UA"/>
        </w:rPr>
        <w:t xml:space="preserve">Розділ 1. Теоретичні аспекти вивчення </w:t>
      </w:r>
      <w:proofErr w:type="spellStart"/>
      <w:r w:rsidRPr="000966CF">
        <w:rPr>
          <w:b/>
          <w:lang w:val="uk-UA"/>
        </w:rPr>
        <w:t>діалектизмів</w:t>
      </w:r>
      <w:proofErr w:type="spellEnd"/>
      <w:r w:rsidRPr="00892EA6">
        <w:rPr>
          <w:lang w:val="uk-UA"/>
        </w:rPr>
        <w:t>……..…………</w:t>
      </w:r>
      <w:r>
        <w:rPr>
          <w:lang w:val="uk-UA"/>
        </w:rPr>
        <w:t>…</w:t>
      </w:r>
      <w:r w:rsidRPr="00892EA6">
        <w:rPr>
          <w:lang w:val="uk-UA"/>
        </w:rPr>
        <w:t>…11</w:t>
      </w:r>
    </w:p>
    <w:p w:rsidR="003B156E" w:rsidRPr="005F2652" w:rsidRDefault="003B156E" w:rsidP="003B156E">
      <w:pPr>
        <w:spacing w:after="160" w:line="259" w:lineRule="auto"/>
        <w:ind w:firstLine="0"/>
        <w:rPr>
          <w:lang w:val="uk-UA"/>
        </w:rPr>
      </w:pPr>
      <w:r w:rsidRPr="005F2652">
        <w:rPr>
          <w:lang w:val="uk-UA"/>
        </w:rPr>
        <w:t xml:space="preserve">1.1. Типологія </w:t>
      </w:r>
      <w:proofErr w:type="spellStart"/>
      <w:r w:rsidRPr="005F2652">
        <w:rPr>
          <w:lang w:val="uk-UA"/>
        </w:rPr>
        <w:t>діалектизмів</w:t>
      </w:r>
      <w:proofErr w:type="spellEnd"/>
      <w:r w:rsidRPr="005F2652">
        <w:rPr>
          <w:lang w:val="uk-UA"/>
        </w:rPr>
        <w:t>,</w:t>
      </w:r>
      <w:r>
        <w:rPr>
          <w:lang w:val="uk-UA"/>
        </w:rPr>
        <w:t xml:space="preserve"> їхні стилістичні функції……...…………………12</w:t>
      </w:r>
    </w:p>
    <w:p w:rsidR="003B156E" w:rsidRPr="005F2652" w:rsidRDefault="003B156E" w:rsidP="003B156E">
      <w:pPr>
        <w:spacing w:after="160" w:line="259" w:lineRule="auto"/>
        <w:ind w:firstLine="0"/>
        <w:rPr>
          <w:lang w:val="uk-UA"/>
        </w:rPr>
      </w:pPr>
      <w:r w:rsidRPr="005F2652">
        <w:rPr>
          <w:lang w:val="uk-UA"/>
        </w:rPr>
        <w:t xml:space="preserve">1.2. Специфіка використання </w:t>
      </w:r>
      <w:proofErr w:type="spellStart"/>
      <w:r w:rsidRPr="005F2652">
        <w:rPr>
          <w:lang w:val="uk-UA"/>
        </w:rPr>
        <w:t>діале</w:t>
      </w:r>
      <w:r>
        <w:rPr>
          <w:lang w:val="uk-UA"/>
        </w:rPr>
        <w:t>ктизмів</w:t>
      </w:r>
      <w:proofErr w:type="spellEnd"/>
      <w:r>
        <w:rPr>
          <w:lang w:val="uk-UA"/>
        </w:rPr>
        <w:t xml:space="preserve"> у художній оповіді……….…..…18</w:t>
      </w:r>
    </w:p>
    <w:p w:rsidR="003B156E" w:rsidRPr="005F2652" w:rsidRDefault="003B156E" w:rsidP="003B156E">
      <w:pPr>
        <w:spacing w:after="160" w:line="259" w:lineRule="auto"/>
        <w:ind w:firstLine="0"/>
        <w:rPr>
          <w:lang w:val="uk-UA"/>
        </w:rPr>
      </w:pPr>
      <w:r w:rsidRPr="005F2652">
        <w:rPr>
          <w:lang w:val="uk-UA"/>
        </w:rPr>
        <w:t>1.3. Наддністрянський говір як основа</w:t>
      </w:r>
      <w:r>
        <w:rPr>
          <w:lang w:val="uk-UA"/>
        </w:rPr>
        <w:t xml:space="preserve"> південно-західного наріччя…………23</w:t>
      </w:r>
    </w:p>
    <w:p w:rsidR="003B156E" w:rsidRPr="005F2652" w:rsidRDefault="003B156E" w:rsidP="003B156E">
      <w:pPr>
        <w:spacing w:after="160" w:line="259" w:lineRule="auto"/>
        <w:ind w:firstLine="0"/>
        <w:rPr>
          <w:lang w:val="uk-UA"/>
        </w:rPr>
      </w:pPr>
      <w:r w:rsidRPr="000966CF">
        <w:rPr>
          <w:b/>
          <w:lang w:val="uk-UA"/>
        </w:rPr>
        <w:t xml:space="preserve">Розділ 2. Репрезентація </w:t>
      </w:r>
      <w:proofErr w:type="spellStart"/>
      <w:r w:rsidRPr="000966CF">
        <w:rPr>
          <w:b/>
          <w:lang w:val="uk-UA"/>
        </w:rPr>
        <w:t>діалектизмів</w:t>
      </w:r>
      <w:proofErr w:type="spellEnd"/>
      <w:r w:rsidRPr="000966CF">
        <w:rPr>
          <w:b/>
          <w:lang w:val="uk-UA"/>
        </w:rPr>
        <w:t xml:space="preserve"> у прозі Ю. П. </w:t>
      </w:r>
      <w:proofErr w:type="spellStart"/>
      <w:r w:rsidRPr="000966CF">
        <w:rPr>
          <w:b/>
          <w:lang w:val="uk-UA"/>
        </w:rPr>
        <w:t>Винничука</w:t>
      </w:r>
      <w:proofErr w:type="spellEnd"/>
      <w:r>
        <w:rPr>
          <w:lang w:val="uk-UA"/>
        </w:rPr>
        <w:t>………....33</w:t>
      </w:r>
    </w:p>
    <w:p w:rsidR="003B156E" w:rsidRPr="005F2652" w:rsidRDefault="003B156E" w:rsidP="003B156E">
      <w:pPr>
        <w:spacing w:after="160" w:line="259" w:lineRule="auto"/>
        <w:ind w:firstLine="0"/>
        <w:rPr>
          <w:lang w:val="uk-UA"/>
        </w:rPr>
      </w:pPr>
      <w:r w:rsidRPr="005F2652">
        <w:rPr>
          <w:lang w:val="uk-UA"/>
        </w:rPr>
        <w:t>2.</w:t>
      </w:r>
      <w:r>
        <w:rPr>
          <w:lang w:val="uk-UA"/>
        </w:rPr>
        <w:t xml:space="preserve">1. Фонетичні </w:t>
      </w:r>
      <w:proofErr w:type="spellStart"/>
      <w:r>
        <w:rPr>
          <w:lang w:val="uk-UA"/>
        </w:rPr>
        <w:t>діалектизми</w:t>
      </w:r>
      <w:proofErr w:type="spellEnd"/>
      <w:r>
        <w:rPr>
          <w:lang w:val="uk-UA"/>
        </w:rPr>
        <w:t>…………………</w:t>
      </w:r>
      <w:r w:rsidRPr="005F2652">
        <w:rPr>
          <w:lang w:val="uk-UA"/>
        </w:rPr>
        <w:t>……………</w:t>
      </w:r>
      <w:r>
        <w:rPr>
          <w:lang w:val="uk-UA"/>
        </w:rPr>
        <w:t>...</w:t>
      </w:r>
      <w:r w:rsidRPr="005F2652">
        <w:rPr>
          <w:lang w:val="uk-UA"/>
        </w:rPr>
        <w:t>…………………...</w:t>
      </w:r>
      <w:r>
        <w:rPr>
          <w:lang w:val="uk-UA"/>
        </w:rPr>
        <w:t>35</w:t>
      </w:r>
    </w:p>
    <w:p w:rsidR="003B156E" w:rsidRPr="005F2652" w:rsidRDefault="003B156E" w:rsidP="003B156E">
      <w:pPr>
        <w:spacing w:after="160" w:line="259" w:lineRule="auto"/>
        <w:ind w:firstLine="0"/>
        <w:rPr>
          <w:lang w:val="uk-UA"/>
        </w:rPr>
      </w:pPr>
      <w:r w:rsidRPr="005F2652">
        <w:rPr>
          <w:lang w:val="uk-UA"/>
        </w:rPr>
        <w:t xml:space="preserve">2.2. Лексичні </w:t>
      </w:r>
      <w:proofErr w:type="spellStart"/>
      <w:r w:rsidRPr="005F2652">
        <w:rPr>
          <w:lang w:val="uk-UA"/>
        </w:rPr>
        <w:t>діа</w:t>
      </w:r>
      <w:r>
        <w:rPr>
          <w:lang w:val="uk-UA"/>
        </w:rPr>
        <w:t>лектизми</w:t>
      </w:r>
      <w:proofErr w:type="spellEnd"/>
      <w:r>
        <w:rPr>
          <w:lang w:val="uk-UA"/>
        </w:rPr>
        <w:t>………………………………………………….……38</w:t>
      </w:r>
    </w:p>
    <w:p w:rsidR="003B156E" w:rsidRPr="005F2652" w:rsidRDefault="003B156E" w:rsidP="003B156E">
      <w:pPr>
        <w:spacing w:after="160" w:line="259" w:lineRule="auto"/>
        <w:ind w:firstLine="0"/>
        <w:rPr>
          <w:lang w:val="uk-UA"/>
        </w:rPr>
      </w:pPr>
      <w:r w:rsidRPr="005F2652">
        <w:rPr>
          <w:lang w:val="uk-UA"/>
        </w:rPr>
        <w:t>2.3. Особливості використання стійких зворотів наддністрянського говору…....................................................................................</w:t>
      </w:r>
      <w:r>
        <w:rPr>
          <w:lang w:val="uk-UA"/>
        </w:rPr>
        <w:t>..............................47</w:t>
      </w:r>
    </w:p>
    <w:p w:rsidR="003B156E" w:rsidRPr="005F2652" w:rsidRDefault="003B156E" w:rsidP="003B156E">
      <w:pPr>
        <w:spacing w:after="160" w:line="259" w:lineRule="auto"/>
        <w:ind w:firstLine="0"/>
        <w:rPr>
          <w:lang w:val="uk-UA"/>
        </w:rPr>
      </w:pPr>
      <w:r w:rsidRPr="005F2652">
        <w:rPr>
          <w:lang w:val="uk-UA"/>
        </w:rPr>
        <w:t xml:space="preserve">2.4. Граматичні </w:t>
      </w:r>
      <w:proofErr w:type="spellStart"/>
      <w:r w:rsidRPr="005F2652">
        <w:rPr>
          <w:lang w:val="uk-UA"/>
        </w:rPr>
        <w:t>діале</w:t>
      </w:r>
      <w:r>
        <w:rPr>
          <w:lang w:val="uk-UA"/>
        </w:rPr>
        <w:t>ктизми</w:t>
      </w:r>
      <w:proofErr w:type="spellEnd"/>
      <w:r>
        <w:rPr>
          <w:lang w:val="uk-UA"/>
        </w:rPr>
        <w:t>………………………………………………….....50</w:t>
      </w:r>
    </w:p>
    <w:p w:rsidR="003B156E" w:rsidRPr="005F2652" w:rsidRDefault="003B156E" w:rsidP="003B156E">
      <w:pPr>
        <w:spacing w:after="160" w:line="259" w:lineRule="auto"/>
        <w:ind w:firstLine="0"/>
        <w:rPr>
          <w:lang w:val="uk-UA"/>
        </w:rPr>
      </w:pPr>
      <w:r w:rsidRPr="000966CF">
        <w:rPr>
          <w:b/>
          <w:lang w:val="uk-UA"/>
        </w:rPr>
        <w:t>Розділ 3.</w:t>
      </w:r>
      <w:r w:rsidRPr="005F2652">
        <w:rPr>
          <w:lang w:val="uk-UA"/>
        </w:rPr>
        <w:t xml:space="preserve"> </w:t>
      </w:r>
      <w:r w:rsidRPr="000966CF">
        <w:rPr>
          <w:b/>
          <w:lang w:val="uk-UA"/>
        </w:rPr>
        <w:t>Лексико-семантичні групи діалектної лексики як засіб утілення галицького колориту: людина, побут</w:t>
      </w:r>
      <w:r>
        <w:rPr>
          <w:lang w:val="uk-UA"/>
        </w:rPr>
        <w:t>.……………………………………….60</w:t>
      </w:r>
    </w:p>
    <w:p w:rsidR="003B156E" w:rsidRPr="005F2652" w:rsidRDefault="003B156E" w:rsidP="003B156E">
      <w:pPr>
        <w:spacing w:after="160" w:line="259" w:lineRule="auto"/>
        <w:ind w:firstLine="0"/>
        <w:rPr>
          <w:lang w:val="uk-UA"/>
        </w:rPr>
      </w:pPr>
      <w:r w:rsidRPr="005F2652">
        <w:rPr>
          <w:lang w:val="uk-UA"/>
        </w:rPr>
        <w:t>3.1. ТГЛ «</w:t>
      </w:r>
      <w:r>
        <w:rPr>
          <w:lang w:val="uk-UA"/>
        </w:rPr>
        <w:t>Людина</w:t>
      </w:r>
      <w:r w:rsidRPr="00831E44">
        <w:rPr>
          <w:lang w:val="uk-UA"/>
        </w:rPr>
        <w:t>»………………………</w:t>
      </w:r>
      <w:r>
        <w:rPr>
          <w:lang w:val="uk-UA"/>
        </w:rPr>
        <w:t>…………...</w:t>
      </w:r>
      <w:r w:rsidRPr="00831E44">
        <w:rPr>
          <w:lang w:val="uk-UA"/>
        </w:rPr>
        <w:t>……………...……..……</w:t>
      </w:r>
      <w:r>
        <w:rPr>
          <w:lang w:val="uk-UA"/>
        </w:rPr>
        <w:t>61</w:t>
      </w:r>
    </w:p>
    <w:p w:rsidR="003B156E" w:rsidRPr="005F2652" w:rsidRDefault="003B156E" w:rsidP="003B156E">
      <w:pPr>
        <w:spacing w:after="160" w:line="259" w:lineRule="auto"/>
        <w:ind w:left="284" w:firstLine="0"/>
        <w:rPr>
          <w:lang w:val="uk-UA"/>
        </w:rPr>
      </w:pPr>
      <w:r w:rsidRPr="005F2652">
        <w:rPr>
          <w:lang w:val="uk-UA"/>
        </w:rPr>
        <w:t xml:space="preserve">3.1.1. ЛСГ «Назви </w:t>
      </w:r>
      <w:r>
        <w:rPr>
          <w:lang w:val="uk-UA"/>
        </w:rPr>
        <w:t>осіб»……………………………………………...….……61</w:t>
      </w:r>
    </w:p>
    <w:p w:rsidR="003B156E" w:rsidRDefault="003B156E" w:rsidP="003B156E">
      <w:pPr>
        <w:spacing w:after="160" w:line="259" w:lineRule="auto"/>
        <w:ind w:left="284" w:firstLine="0"/>
        <w:rPr>
          <w:lang w:val="uk-UA"/>
        </w:rPr>
      </w:pPr>
      <w:r w:rsidRPr="005F2652">
        <w:rPr>
          <w:lang w:val="uk-UA"/>
        </w:rPr>
        <w:t>3.1.2. ЛСГ</w:t>
      </w:r>
      <w:r>
        <w:rPr>
          <w:lang w:val="uk-UA"/>
        </w:rPr>
        <w:t xml:space="preserve"> «Частини тіла»…………………………………………....………71</w:t>
      </w:r>
    </w:p>
    <w:p w:rsidR="003B156E" w:rsidRPr="005F2652" w:rsidRDefault="003B156E" w:rsidP="003B156E">
      <w:pPr>
        <w:spacing w:after="160" w:line="259" w:lineRule="auto"/>
        <w:ind w:firstLine="0"/>
        <w:rPr>
          <w:lang w:val="uk-UA"/>
        </w:rPr>
      </w:pPr>
      <w:r>
        <w:rPr>
          <w:lang w:val="uk-UA"/>
        </w:rPr>
        <w:t>3.2. ТГЛ «Життя людини»……………………………...……...……….……….73</w:t>
      </w:r>
    </w:p>
    <w:p w:rsidR="003B156E" w:rsidRPr="005F2652" w:rsidRDefault="003B156E" w:rsidP="003B156E">
      <w:pPr>
        <w:spacing w:after="160" w:line="259" w:lineRule="auto"/>
        <w:ind w:left="284" w:firstLine="0"/>
        <w:rPr>
          <w:lang w:val="uk-UA"/>
        </w:rPr>
      </w:pPr>
      <w:r>
        <w:rPr>
          <w:lang w:val="uk-UA"/>
        </w:rPr>
        <w:t xml:space="preserve">3.2.1. ЛСГ </w:t>
      </w:r>
      <w:r w:rsidRPr="000966CF">
        <w:rPr>
          <w:lang w:val="uk-UA"/>
        </w:rPr>
        <w:t>«Одяг, аксесуари та прикраси»</w:t>
      </w:r>
      <w:r>
        <w:rPr>
          <w:lang w:val="uk-UA"/>
        </w:rPr>
        <w:t xml:space="preserve"> …………………………….....…73</w:t>
      </w:r>
    </w:p>
    <w:p w:rsidR="003B156E" w:rsidRPr="005F2652" w:rsidRDefault="003B156E" w:rsidP="003B156E">
      <w:pPr>
        <w:spacing w:after="160" w:line="259" w:lineRule="auto"/>
        <w:ind w:left="284" w:firstLine="0"/>
        <w:rPr>
          <w:lang w:val="uk-UA"/>
        </w:rPr>
      </w:pPr>
      <w:r>
        <w:rPr>
          <w:lang w:val="uk-UA"/>
        </w:rPr>
        <w:t>3.2.2</w:t>
      </w:r>
      <w:r w:rsidRPr="005F2652">
        <w:rPr>
          <w:lang w:val="uk-UA"/>
        </w:rPr>
        <w:t>. ЛСГ «</w:t>
      </w:r>
      <w:r>
        <w:rPr>
          <w:lang w:val="uk-UA"/>
        </w:rPr>
        <w:t>Їжа та напої»…………………..……………...……….…………78</w:t>
      </w:r>
    </w:p>
    <w:p w:rsidR="003B156E" w:rsidRDefault="003B156E" w:rsidP="003B156E">
      <w:pPr>
        <w:spacing w:after="160" w:line="259" w:lineRule="auto"/>
        <w:ind w:firstLine="0"/>
        <w:rPr>
          <w:lang w:val="uk-UA"/>
        </w:rPr>
      </w:pPr>
      <w:r>
        <w:rPr>
          <w:lang w:val="uk-UA"/>
        </w:rPr>
        <w:t>3.3</w:t>
      </w:r>
      <w:r w:rsidRPr="000966CF">
        <w:rPr>
          <w:lang w:val="uk-UA"/>
        </w:rPr>
        <w:t>. Діалектна лексика на позначення абстрактних понять………</w:t>
      </w:r>
      <w:r>
        <w:rPr>
          <w:lang w:val="uk-UA"/>
        </w:rPr>
        <w:t>…...…........85</w:t>
      </w:r>
    </w:p>
    <w:p w:rsidR="003B156E" w:rsidRPr="00F21C18" w:rsidRDefault="003B156E" w:rsidP="003B156E">
      <w:pPr>
        <w:spacing w:after="160" w:line="259" w:lineRule="auto"/>
        <w:ind w:firstLine="0"/>
        <w:rPr>
          <w:lang w:val="uk-UA"/>
        </w:rPr>
      </w:pPr>
      <w:r>
        <w:rPr>
          <w:b/>
          <w:lang w:val="uk-UA"/>
        </w:rPr>
        <w:t xml:space="preserve">Розділ 4. </w:t>
      </w:r>
      <w:proofErr w:type="spellStart"/>
      <w:r w:rsidRPr="000966CF">
        <w:rPr>
          <w:b/>
          <w:bCs/>
          <w:color w:val="000000"/>
          <w:lang w:val="uk-UA"/>
        </w:rPr>
        <w:t>Лекс</w:t>
      </w:r>
      <w:r w:rsidRPr="000966CF">
        <w:rPr>
          <w:b/>
          <w:bCs/>
          <w:color w:val="000000"/>
        </w:rPr>
        <w:t>ико-семантичні</w:t>
      </w:r>
      <w:proofErr w:type="spellEnd"/>
      <w:r w:rsidRPr="000966CF">
        <w:rPr>
          <w:b/>
          <w:bCs/>
          <w:color w:val="000000"/>
        </w:rPr>
        <w:t xml:space="preserve"> </w:t>
      </w:r>
      <w:proofErr w:type="spellStart"/>
      <w:r w:rsidRPr="000966CF">
        <w:rPr>
          <w:b/>
          <w:bCs/>
          <w:color w:val="000000"/>
        </w:rPr>
        <w:t>групи</w:t>
      </w:r>
      <w:proofErr w:type="spellEnd"/>
      <w:r w:rsidRPr="000966CF">
        <w:rPr>
          <w:b/>
          <w:bCs/>
          <w:color w:val="000000"/>
        </w:rPr>
        <w:t xml:space="preserve"> </w:t>
      </w:r>
      <w:proofErr w:type="spellStart"/>
      <w:r w:rsidRPr="000966CF">
        <w:rPr>
          <w:b/>
          <w:bCs/>
          <w:color w:val="000000"/>
        </w:rPr>
        <w:t>діалектної</w:t>
      </w:r>
      <w:proofErr w:type="spellEnd"/>
      <w:r w:rsidRPr="000966CF">
        <w:rPr>
          <w:b/>
          <w:bCs/>
          <w:color w:val="000000"/>
        </w:rPr>
        <w:t xml:space="preserve"> лексики як </w:t>
      </w:r>
      <w:proofErr w:type="spellStart"/>
      <w:r w:rsidRPr="000966CF">
        <w:rPr>
          <w:b/>
          <w:bCs/>
          <w:color w:val="000000"/>
        </w:rPr>
        <w:t>засіб</w:t>
      </w:r>
      <w:proofErr w:type="spellEnd"/>
      <w:r w:rsidRPr="000966CF">
        <w:rPr>
          <w:b/>
          <w:bCs/>
          <w:color w:val="000000"/>
        </w:rPr>
        <w:t xml:space="preserve"> </w:t>
      </w:r>
      <w:proofErr w:type="spellStart"/>
      <w:r w:rsidRPr="000966CF">
        <w:rPr>
          <w:b/>
          <w:bCs/>
          <w:color w:val="000000"/>
        </w:rPr>
        <w:t>утілення</w:t>
      </w:r>
      <w:proofErr w:type="spellEnd"/>
      <w:r w:rsidRPr="000966CF">
        <w:rPr>
          <w:b/>
          <w:bCs/>
          <w:color w:val="000000"/>
        </w:rPr>
        <w:t xml:space="preserve"> </w:t>
      </w:r>
      <w:proofErr w:type="spellStart"/>
      <w:r w:rsidRPr="000966CF">
        <w:rPr>
          <w:b/>
          <w:bCs/>
          <w:color w:val="000000"/>
        </w:rPr>
        <w:t>галицького</w:t>
      </w:r>
      <w:proofErr w:type="spellEnd"/>
      <w:r w:rsidRPr="000966CF">
        <w:rPr>
          <w:b/>
          <w:bCs/>
          <w:color w:val="000000"/>
        </w:rPr>
        <w:t xml:space="preserve"> колориту: природа, </w:t>
      </w:r>
      <w:proofErr w:type="spellStart"/>
      <w:r w:rsidRPr="000966CF">
        <w:rPr>
          <w:b/>
          <w:bCs/>
          <w:color w:val="000000"/>
        </w:rPr>
        <w:t>предмети</w:t>
      </w:r>
      <w:proofErr w:type="spellEnd"/>
      <w:r w:rsidRPr="000966CF">
        <w:rPr>
          <w:b/>
          <w:bCs/>
          <w:color w:val="000000"/>
        </w:rPr>
        <w:t xml:space="preserve">, </w:t>
      </w:r>
      <w:proofErr w:type="spellStart"/>
      <w:r w:rsidRPr="000966CF">
        <w:rPr>
          <w:b/>
          <w:bCs/>
          <w:color w:val="000000"/>
        </w:rPr>
        <w:t>дії</w:t>
      </w:r>
      <w:proofErr w:type="spellEnd"/>
      <w:r>
        <w:rPr>
          <w:bCs/>
          <w:color w:val="000000"/>
          <w:lang w:val="uk-UA"/>
        </w:rPr>
        <w:t>……………………………...89</w:t>
      </w:r>
    </w:p>
    <w:p w:rsidR="003B156E" w:rsidRDefault="003B156E" w:rsidP="003B156E">
      <w:pPr>
        <w:spacing w:after="160" w:line="259" w:lineRule="auto"/>
        <w:ind w:firstLine="0"/>
        <w:rPr>
          <w:lang w:val="uk-UA"/>
        </w:rPr>
      </w:pPr>
      <w:r>
        <w:rPr>
          <w:lang w:val="uk-UA"/>
        </w:rPr>
        <w:t>4.1</w:t>
      </w:r>
      <w:r w:rsidRPr="00E37E7C">
        <w:rPr>
          <w:lang w:val="uk-UA"/>
        </w:rPr>
        <w:t>.</w:t>
      </w:r>
      <w:r>
        <w:rPr>
          <w:lang w:val="uk-UA"/>
        </w:rPr>
        <w:t xml:space="preserve"> </w:t>
      </w:r>
      <w:r w:rsidRPr="000966CF">
        <w:rPr>
          <w:lang w:val="uk-UA"/>
        </w:rPr>
        <w:t>ТГЛ «Природа та матеріальна культура»</w:t>
      </w:r>
      <w:r>
        <w:rPr>
          <w:lang w:val="uk-UA"/>
        </w:rPr>
        <w:t>………………..………………...89</w:t>
      </w:r>
    </w:p>
    <w:p w:rsidR="003B156E" w:rsidRPr="00E37E7C" w:rsidRDefault="003B156E" w:rsidP="003B156E">
      <w:pPr>
        <w:spacing w:after="160" w:line="259" w:lineRule="auto"/>
        <w:ind w:firstLine="0"/>
        <w:rPr>
          <w:lang w:val="uk-UA"/>
        </w:rPr>
      </w:pPr>
      <w:r>
        <w:rPr>
          <w:lang w:val="uk-UA"/>
        </w:rPr>
        <w:t xml:space="preserve">    </w:t>
      </w:r>
      <w:r w:rsidRPr="000966CF">
        <w:rPr>
          <w:lang w:val="uk-UA"/>
        </w:rPr>
        <w:t>4.1.1. ЛСГ «Предмети домашнього вжитку»</w:t>
      </w:r>
      <w:r>
        <w:rPr>
          <w:lang w:val="uk-UA"/>
        </w:rPr>
        <w:t>…………..................................89</w:t>
      </w:r>
    </w:p>
    <w:p w:rsidR="003B156E" w:rsidRDefault="003B156E" w:rsidP="003B156E">
      <w:pPr>
        <w:spacing w:after="160" w:line="259" w:lineRule="auto"/>
        <w:ind w:left="284" w:firstLine="0"/>
        <w:rPr>
          <w:lang w:val="uk-UA"/>
        </w:rPr>
      </w:pPr>
      <w:r w:rsidRPr="000966CF">
        <w:rPr>
          <w:lang w:val="uk-UA"/>
        </w:rPr>
        <w:t>4.1.2. ЛСГ «Будівлі та їхні частини»</w:t>
      </w:r>
      <w:r>
        <w:rPr>
          <w:lang w:val="uk-UA"/>
        </w:rPr>
        <w:t>………………………………………...96</w:t>
      </w:r>
    </w:p>
    <w:p w:rsidR="003B156E" w:rsidRDefault="003B156E" w:rsidP="003B156E">
      <w:pPr>
        <w:spacing w:after="160" w:line="259" w:lineRule="auto"/>
        <w:ind w:left="284" w:firstLine="0"/>
        <w:rPr>
          <w:lang w:val="uk-UA"/>
        </w:rPr>
      </w:pPr>
      <w:r>
        <w:rPr>
          <w:lang w:val="uk-UA"/>
        </w:rPr>
        <w:t>4.1</w:t>
      </w:r>
      <w:r w:rsidRPr="000966CF">
        <w:rPr>
          <w:lang w:val="uk-UA"/>
        </w:rPr>
        <w:t xml:space="preserve">.3. ЛСГ «Зброя та її </w:t>
      </w:r>
      <w:r>
        <w:rPr>
          <w:lang w:val="uk-UA"/>
        </w:rPr>
        <w:t>частини»…………...……………………..……….....98</w:t>
      </w:r>
    </w:p>
    <w:p w:rsidR="003B156E" w:rsidRDefault="003B156E" w:rsidP="003B156E">
      <w:pPr>
        <w:spacing w:after="160" w:line="259" w:lineRule="auto"/>
        <w:ind w:firstLine="0"/>
        <w:rPr>
          <w:lang w:val="uk-UA"/>
        </w:rPr>
      </w:pPr>
      <w:r>
        <w:rPr>
          <w:lang w:val="uk-UA"/>
        </w:rPr>
        <w:t xml:space="preserve">    4.1.4. ЛСГ «Флора і фауна»…………………………………………..…......100</w:t>
      </w:r>
    </w:p>
    <w:p w:rsidR="003B156E" w:rsidRDefault="003B156E" w:rsidP="003B156E">
      <w:pPr>
        <w:spacing w:after="160" w:line="259" w:lineRule="auto"/>
        <w:ind w:firstLine="0"/>
        <w:rPr>
          <w:lang w:val="uk-UA"/>
        </w:rPr>
      </w:pPr>
      <w:r>
        <w:rPr>
          <w:lang w:val="uk-UA"/>
        </w:rPr>
        <w:t>4.2.</w:t>
      </w:r>
      <w:r w:rsidRPr="000966CF">
        <w:t xml:space="preserve"> </w:t>
      </w:r>
      <w:r w:rsidRPr="000966CF">
        <w:rPr>
          <w:lang w:val="uk-UA"/>
        </w:rPr>
        <w:t>Діалектна лексика на позначення дій, ознак і властивостей предметів</w:t>
      </w:r>
      <w:r>
        <w:rPr>
          <w:lang w:val="uk-UA"/>
        </w:rPr>
        <w:t>..102</w:t>
      </w:r>
    </w:p>
    <w:p w:rsidR="003B156E" w:rsidRPr="005F2652" w:rsidRDefault="003B156E" w:rsidP="003B156E">
      <w:pPr>
        <w:spacing w:after="160" w:line="259" w:lineRule="auto"/>
        <w:ind w:firstLine="0"/>
        <w:rPr>
          <w:lang w:val="uk-UA"/>
        </w:rPr>
      </w:pPr>
      <w:r w:rsidRPr="005F2652">
        <w:rPr>
          <w:lang w:val="uk-UA"/>
        </w:rPr>
        <w:t>Висно</w:t>
      </w:r>
      <w:r>
        <w:rPr>
          <w:lang w:val="uk-UA"/>
        </w:rPr>
        <w:t>вки………………………………………………………………………..113</w:t>
      </w:r>
    </w:p>
    <w:p w:rsidR="003B156E" w:rsidRPr="00521049" w:rsidRDefault="003B156E" w:rsidP="003B156E">
      <w:pPr>
        <w:spacing w:after="160" w:line="259" w:lineRule="auto"/>
        <w:ind w:firstLine="0"/>
        <w:rPr>
          <w:lang w:val="uk-UA"/>
        </w:rPr>
      </w:pPr>
      <w:r w:rsidRPr="005F2652">
        <w:rPr>
          <w:lang w:val="uk-UA"/>
        </w:rPr>
        <w:t>Список використаної</w:t>
      </w:r>
      <w:r>
        <w:rPr>
          <w:lang w:val="uk-UA"/>
        </w:rPr>
        <w:t xml:space="preserve"> літератури………………………………………………119</w:t>
      </w:r>
    </w:p>
    <w:p w:rsidR="003335D5" w:rsidRDefault="003335D5"/>
    <w:p w:rsidR="00CB65D3" w:rsidRDefault="00CB65D3"/>
    <w:p w:rsidR="00CB65D3" w:rsidRDefault="00CB65D3"/>
    <w:p w:rsidR="00CB65D3" w:rsidRDefault="00CB65D3"/>
    <w:p w:rsidR="00CB65D3" w:rsidRDefault="00CB65D3"/>
    <w:p w:rsidR="00CB65D3" w:rsidRDefault="00CB65D3"/>
    <w:p w:rsidR="00CB65D3" w:rsidRDefault="00CB65D3"/>
    <w:p w:rsidR="00CB65D3" w:rsidRDefault="00CB65D3"/>
    <w:p w:rsidR="00CB65D3" w:rsidRDefault="00CB65D3"/>
    <w:p w:rsidR="00CB65D3" w:rsidRDefault="00CB65D3"/>
    <w:p w:rsidR="00CB65D3" w:rsidRDefault="00CB65D3"/>
    <w:p w:rsidR="00CB65D3" w:rsidRDefault="00CB65D3"/>
    <w:p w:rsidR="00CB65D3" w:rsidRDefault="00CB65D3"/>
    <w:p w:rsidR="00CB65D3" w:rsidRDefault="00CB65D3"/>
    <w:p w:rsidR="00CB65D3" w:rsidRDefault="00CB65D3"/>
    <w:p w:rsidR="00CB65D3" w:rsidRDefault="00CB65D3"/>
    <w:p w:rsidR="00CB65D3" w:rsidRDefault="00CB65D3"/>
    <w:p w:rsidR="00CB65D3" w:rsidRDefault="00CB65D3"/>
    <w:p w:rsidR="00CB65D3" w:rsidRDefault="00CB65D3"/>
    <w:p w:rsidR="00CB65D3" w:rsidRDefault="00CB65D3"/>
    <w:p w:rsidR="00CB65D3" w:rsidRDefault="00CB65D3"/>
    <w:p w:rsidR="00CB65D3" w:rsidRPr="00B14A73" w:rsidRDefault="00CB65D3" w:rsidP="00CB65D3">
      <w:pPr>
        <w:spacing w:after="160"/>
        <w:jc w:val="center"/>
        <w:rPr>
          <w:b/>
          <w:lang w:val="uk-UA"/>
        </w:rPr>
      </w:pPr>
      <w:r w:rsidRPr="00B14A73">
        <w:rPr>
          <w:b/>
          <w:lang w:val="uk-UA"/>
        </w:rPr>
        <w:t>ВСТУП</w:t>
      </w:r>
    </w:p>
    <w:p w:rsidR="00CB65D3" w:rsidRPr="00B14A73" w:rsidRDefault="00CB65D3" w:rsidP="00CB65D3">
      <w:pPr>
        <w:spacing w:after="0"/>
        <w:rPr>
          <w:lang w:val="uk-UA"/>
        </w:rPr>
      </w:pPr>
      <w:r w:rsidRPr="00B14A73">
        <w:rPr>
          <w:lang w:val="uk-UA"/>
        </w:rPr>
        <w:t xml:space="preserve">Взаємодія літературної мови та діалектів є багатогранною проблемою сучасного українського мовознавства. Одним із результатів впливу однієї форми мови на іншу є проникнення в останню елементів першої. Вплив діалектів на літературну мову може відбуватися на фоні їхнього контакту в рамках художнього тексту, який містить елементи обох форм мови. </w:t>
      </w:r>
    </w:p>
    <w:p w:rsidR="00CB65D3" w:rsidRPr="00B14A73" w:rsidRDefault="00CB65D3" w:rsidP="00CB65D3">
      <w:pPr>
        <w:spacing w:after="0"/>
        <w:rPr>
          <w:lang w:val="uk-UA"/>
        </w:rPr>
      </w:pPr>
      <w:r w:rsidRPr="00B14A73">
        <w:rPr>
          <w:lang w:val="uk-UA"/>
        </w:rPr>
        <w:t xml:space="preserve">Діалектні одиниці доволі активно використовуються в літературних творах, зокрема для забезпечення </w:t>
      </w:r>
      <w:proofErr w:type="spellStart"/>
      <w:r w:rsidRPr="00B14A73">
        <w:rPr>
          <w:lang w:val="uk-UA"/>
        </w:rPr>
        <w:t>мовної</w:t>
      </w:r>
      <w:proofErr w:type="spellEnd"/>
      <w:r w:rsidRPr="00B14A73">
        <w:rPr>
          <w:lang w:val="uk-UA"/>
        </w:rPr>
        <w:t xml:space="preserve"> характеристики персонажів і правдивого відтворення культурного, соціального, історичного й етнічного колориту. Традиційно вважається, що </w:t>
      </w:r>
      <w:proofErr w:type="spellStart"/>
      <w:r w:rsidRPr="00B14A73">
        <w:rPr>
          <w:lang w:val="uk-UA"/>
        </w:rPr>
        <w:t>діалектизми</w:t>
      </w:r>
      <w:proofErr w:type="spellEnd"/>
      <w:r w:rsidRPr="00B14A73">
        <w:rPr>
          <w:lang w:val="uk-UA"/>
        </w:rPr>
        <w:t xml:space="preserve"> створюють образ регіонального </w:t>
      </w:r>
      <w:proofErr w:type="spellStart"/>
      <w:r w:rsidRPr="00B14A73">
        <w:rPr>
          <w:lang w:val="uk-UA"/>
        </w:rPr>
        <w:t>мовного</w:t>
      </w:r>
      <w:proofErr w:type="spellEnd"/>
      <w:r w:rsidRPr="00B14A73">
        <w:rPr>
          <w:lang w:val="uk-UA"/>
        </w:rPr>
        <w:t xml:space="preserve"> середовища, тому використовуються переважно в художніх творах про селянське життя. Однак сфера їхнього застосування в українській літературі значно ширша: вони беруть участь у створенні образу </w:t>
      </w:r>
      <w:r w:rsidRPr="00C45E09">
        <w:rPr>
          <w:lang w:val="uk-UA"/>
        </w:rPr>
        <w:t>інонаціонального</w:t>
      </w:r>
      <w:r w:rsidRPr="00B14A73">
        <w:rPr>
          <w:lang w:val="uk-UA"/>
        </w:rPr>
        <w:t>, конфесійного та мовленнєвого середовищ минулого. Саме тому пріоритетності набуває проблема функціонування діалектних одиниць у художньому дискурсі та їхнього впливу на динаміку норм літературної мови.</w:t>
      </w:r>
    </w:p>
    <w:p w:rsidR="00CB65D3" w:rsidRPr="00B14A73" w:rsidRDefault="00CB65D3" w:rsidP="00CB65D3">
      <w:pPr>
        <w:spacing w:after="0"/>
        <w:rPr>
          <w:lang w:val="uk-UA"/>
        </w:rPr>
      </w:pPr>
      <w:r w:rsidRPr="00B14A73">
        <w:rPr>
          <w:lang w:val="uk-UA"/>
        </w:rPr>
        <w:t xml:space="preserve">Питання теоретичного вивчення </w:t>
      </w:r>
      <w:proofErr w:type="spellStart"/>
      <w:r w:rsidRPr="00B14A73">
        <w:rPr>
          <w:lang w:val="uk-UA"/>
        </w:rPr>
        <w:t>діалектизмів</w:t>
      </w:r>
      <w:proofErr w:type="spellEnd"/>
      <w:r w:rsidRPr="00B14A73">
        <w:rPr>
          <w:lang w:val="uk-UA"/>
        </w:rPr>
        <w:t xml:space="preserve"> у </w:t>
      </w:r>
      <w:proofErr w:type="spellStart"/>
      <w:r w:rsidRPr="00B14A73">
        <w:rPr>
          <w:lang w:val="uk-UA"/>
        </w:rPr>
        <w:t>мовному</w:t>
      </w:r>
      <w:proofErr w:type="spellEnd"/>
      <w:r w:rsidRPr="00B14A73">
        <w:rPr>
          <w:lang w:val="uk-UA"/>
        </w:rPr>
        <w:t xml:space="preserve"> дискурсі тривалий час входить до кола наукових інтересів вітчизняних мовознавців, зокрема С. П. </w:t>
      </w:r>
      <w:proofErr w:type="spellStart"/>
      <w:r w:rsidRPr="00B14A73">
        <w:rPr>
          <w:lang w:val="uk-UA"/>
        </w:rPr>
        <w:t>Бевзенка</w:t>
      </w:r>
      <w:proofErr w:type="spellEnd"/>
      <w:r w:rsidRPr="00B14A73">
        <w:rPr>
          <w:lang w:val="uk-UA"/>
        </w:rPr>
        <w:t>, Й. О. </w:t>
      </w:r>
      <w:proofErr w:type="spellStart"/>
      <w:r w:rsidRPr="00B14A73">
        <w:rPr>
          <w:lang w:val="uk-UA"/>
        </w:rPr>
        <w:t>Дзендзелівського</w:t>
      </w:r>
      <w:proofErr w:type="spellEnd"/>
      <w:r w:rsidRPr="00B14A73">
        <w:rPr>
          <w:lang w:val="uk-UA"/>
        </w:rPr>
        <w:t>, Ф. Т. Жилка, Б. В. Кобилянського, І. І. Ковалика, І. Г. </w:t>
      </w:r>
      <w:proofErr w:type="spellStart"/>
      <w:r w:rsidRPr="00B14A73">
        <w:rPr>
          <w:lang w:val="uk-UA"/>
        </w:rPr>
        <w:t>Матвіяса</w:t>
      </w:r>
      <w:proofErr w:type="spellEnd"/>
      <w:r w:rsidRPr="00B14A73">
        <w:rPr>
          <w:lang w:val="uk-UA"/>
        </w:rPr>
        <w:t xml:space="preserve"> та ін., які сформулювали основні визначення та розробили типологію діалектних одиниць. Серед сучасних досліджень варто відзначити наукові розвідки С. П. </w:t>
      </w:r>
      <w:proofErr w:type="spellStart"/>
      <w:r w:rsidRPr="00B14A73">
        <w:rPr>
          <w:lang w:val="uk-UA"/>
        </w:rPr>
        <w:t>Бибик</w:t>
      </w:r>
      <w:proofErr w:type="spellEnd"/>
      <w:r w:rsidRPr="00B14A73">
        <w:rPr>
          <w:lang w:val="uk-UA"/>
        </w:rPr>
        <w:t>, К. Д. </w:t>
      </w:r>
      <w:proofErr w:type="spellStart"/>
      <w:r w:rsidRPr="00B14A73">
        <w:rPr>
          <w:lang w:val="uk-UA"/>
        </w:rPr>
        <w:t>Глуховцевої</w:t>
      </w:r>
      <w:proofErr w:type="spellEnd"/>
      <w:r w:rsidRPr="00B14A73">
        <w:rPr>
          <w:lang w:val="uk-UA"/>
        </w:rPr>
        <w:t>, П. Ю. Гриценка, В. В. </w:t>
      </w:r>
      <w:proofErr w:type="spellStart"/>
      <w:r w:rsidRPr="00B14A73">
        <w:rPr>
          <w:lang w:val="uk-UA"/>
        </w:rPr>
        <w:t>Ґрещука</w:t>
      </w:r>
      <w:proofErr w:type="spellEnd"/>
      <w:r w:rsidRPr="00B14A73">
        <w:rPr>
          <w:lang w:val="uk-UA"/>
        </w:rPr>
        <w:t>, С. Я. Єрмоленко, О. Г. </w:t>
      </w:r>
      <w:proofErr w:type="spellStart"/>
      <w:r w:rsidRPr="00B14A73">
        <w:rPr>
          <w:lang w:val="uk-UA"/>
        </w:rPr>
        <w:t>Тулузакової</w:t>
      </w:r>
      <w:proofErr w:type="spellEnd"/>
      <w:r w:rsidRPr="00B14A73">
        <w:rPr>
          <w:lang w:val="uk-UA"/>
        </w:rPr>
        <w:t xml:space="preserve"> та інших мовознавців, в центрі уваги яких – тенденції та перспективи </w:t>
      </w:r>
      <w:proofErr w:type="spellStart"/>
      <w:r w:rsidRPr="00B14A73">
        <w:rPr>
          <w:lang w:val="uk-UA"/>
        </w:rPr>
        <w:t>діалектно</w:t>
      </w:r>
      <w:proofErr w:type="spellEnd"/>
      <w:r w:rsidRPr="00B14A73">
        <w:rPr>
          <w:lang w:val="uk-UA"/>
        </w:rPr>
        <w:t xml:space="preserve">-літературної взаємодії, її вплив на сучасну </w:t>
      </w:r>
      <w:proofErr w:type="spellStart"/>
      <w:r w:rsidRPr="00B14A73">
        <w:rPr>
          <w:lang w:val="uk-UA"/>
        </w:rPr>
        <w:t>мовну</w:t>
      </w:r>
      <w:proofErr w:type="spellEnd"/>
      <w:r w:rsidRPr="00B14A73">
        <w:rPr>
          <w:lang w:val="uk-UA"/>
        </w:rPr>
        <w:t xml:space="preserve"> ситуацію та функціонально-стилістичні можливості </w:t>
      </w:r>
      <w:proofErr w:type="spellStart"/>
      <w:r w:rsidRPr="00B14A73">
        <w:rPr>
          <w:lang w:val="uk-UA"/>
        </w:rPr>
        <w:t>діалектизмів</w:t>
      </w:r>
      <w:proofErr w:type="spellEnd"/>
      <w:r w:rsidRPr="00B14A73">
        <w:rPr>
          <w:lang w:val="uk-UA"/>
        </w:rPr>
        <w:t xml:space="preserve"> у літературному творі.</w:t>
      </w:r>
    </w:p>
    <w:p w:rsidR="00CB65D3" w:rsidRPr="00B14A73" w:rsidRDefault="00CB65D3" w:rsidP="00CB65D3">
      <w:pPr>
        <w:spacing w:after="0"/>
        <w:rPr>
          <w:lang w:val="uk-UA"/>
        </w:rPr>
      </w:pPr>
      <w:r w:rsidRPr="00B14A73">
        <w:rPr>
          <w:lang w:val="uk-UA"/>
        </w:rPr>
        <w:t xml:space="preserve">Особливості мови художніх текстів є репрезентацією </w:t>
      </w:r>
      <w:proofErr w:type="spellStart"/>
      <w:r w:rsidRPr="00B14A73">
        <w:rPr>
          <w:lang w:val="uk-UA"/>
        </w:rPr>
        <w:t>мовної</w:t>
      </w:r>
      <w:proofErr w:type="spellEnd"/>
      <w:r w:rsidRPr="00B14A73">
        <w:rPr>
          <w:lang w:val="uk-UA"/>
        </w:rPr>
        <w:t xml:space="preserve"> ситуації того періоду розвитку суспільства, на який припадає творчість митця. Користуючись народною мовою свого часу, автор відбирає </w:t>
      </w:r>
      <w:proofErr w:type="spellStart"/>
      <w:r w:rsidRPr="00B14A73">
        <w:rPr>
          <w:lang w:val="uk-UA"/>
        </w:rPr>
        <w:t>мовні</w:t>
      </w:r>
      <w:proofErr w:type="spellEnd"/>
      <w:r w:rsidRPr="00B14A73">
        <w:rPr>
          <w:lang w:val="uk-UA"/>
        </w:rPr>
        <w:t xml:space="preserve"> одиниці відповідно до своєї картини світу, які утворюють індивідуальну систему. Тому дослідження певних </w:t>
      </w:r>
      <w:proofErr w:type="spellStart"/>
      <w:r w:rsidRPr="00B14A73">
        <w:rPr>
          <w:lang w:val="uk-UA"/>
        </w:rPr>
        <w:t>мовних</w:t>
      </w:r>
      <w:proofErr w:type="spellEnd"/>
      <w:r w:rsidRPr="00B14A73">
        <w:rPr>
          <w:lang w:val="uk-UA"/>
        </w:rPr>
        <w:t xml:space="preserve"> елементів у художньому дискурсі, зокрема діалектних, неможливе без вивчення ідіостилю письменника. </w:t>
      </w:r>
    </w:p>
    <w:p w:rsidR="00CB65D3" w:rsidRPr="00B14A73" w:rsidRDefault="00CB65D3" w:rsidP="00CB65D3">
      <w:pPr>
        <w:spacing w:after="0"/>
        <w:rPr>
          <w:lang w:val="uk-UA"/>
        </w:rPr>
      </w:pPr>
      <w:r w:rsidRPr="00B14A73">
        <w:rPr>
          <w:lang w:val="uk-UA"/>
        </w:rPr>
        <w:t xml:space="preserve">Невід’ємною ознакою мовотворчості західноукраїнських письменників є активне введення </w:t>
      </w:r>
      <w:proofErr w:type="spellStart"/>
      <w:r w:rsidRPr="00B14A73">
        <w:rPr>
          <w:lang w:val="uk-UA"/>
        </w:rPr>
        <w:t>діалектизмів</w:t>
      </w:r>
      <w:proofErr w:type="spellEnd"/>
      <w:r w:rsidRPr="00B14A73">
        <w:rPr>
          <w:lang w:val="uk-UA"/>
        </w:rPr>
        <w:t xml:space="preserve"> у художній текст. Митці «старої» літературної традиції, для яких джерелом натхнення є народне мовлення, одними з перших почали вплітати діалектні одиниці в канву літературного твору. Серед них варто виокремити О. Ю. Кобилянську, В. С. Стефаника, Ю. А. </w:t>
      </w:r>
      <w:proofErr w:type="spellStart"/>
      <w:r w:rsidRPr="00B14A73">
        <w:rPr>
          <w:lang w:val="uk-UA"/>
        </w:rPr>
        <w:t>Федьковича</w:t>
      </w:r>
      <w:proofErr w:type="spellEnd"/>
      <w:r w:rsidRPr="00B14A73">
        <w:rPr>
          <w:lang w:val="uk-UA"/>
        </w:rPr>
        <w:t>, І. Я. Франка, Г. М. </w:t>
      </w:r>
      <w:proofErr w:type="spellStart"/>
      <w:r w:rsidRPr="00B14A73">
        <w:rPr>
          <w:lang w:val="uk-UA"/>
        </w:rPr>
        <w:t>Хоткевича</w:t>
      </w:r>
      <w:proofErr w:type="spellEnd"/>
      <w:r w:rsidRPr="00B14A73">
        <w:rPr>
          <w:lang w:val="uk-UA"/>
        </w:rPr>
        <w:t>, М. Ю. Яцкова та ін.</w:t>
      </w:r>
    </w:p>
    <w:p w:rsidR="00CB65D3" w:rsidRPr="00B14A73" w:rsidRDefault="00CB65D3" w:rsidP="00CB65D3">
      <w:pPr>
        <w:spacing w:after="0"/>
        <w:rPr>
          <w:lang w:val="uk-UA"/>
        </w:rPr>
      </w:pPr>
      <w:r w:rsidRPr="00B14A73">
        <w:rPr>
          <w:lang w:val="uk-UA"/>
        </w:rPr>
        <w:t xml:space="preserve">Звернення до діалектних джерел національної мови й досі залишається виразною властивістю </w:t>
      </w:r>
      <w:proofErr w:type="spellStart"/>
      <w:r w:rsidRPr="00B14A73">
        <w:rPr>
          <w:lang w:val="uk-UA"/>
        </w:rPr>
        <w:t>мовостилю</w:t>
      </w:r>
      <w:proofErr w:type="spellEnd"/>
      <w:r w:rsidRPr="00B14A73">
        <w:rPr>
          <w:lang w:val="uk-UA"/>
        </w:rPr>
        <w:t xml:space="preserve"> деяких сучасних українських письменників, зокрема С. Ю. Андрухович, Ю. П. </w:t>
      </w:r>
      <w:proofErr w:type="spellStart"/>
      <w:r w:rsidRPr="00B14A73">
        <w:rPr>
          <w:lang w:val="uk-UA"/>
        </w:rPr>
        <w:t>Винничука</w:t>
      </w:r>
      <w:proofErr w:type="spellEnd"/>
      <w:r w:rsidRPr="00B14A73">
        <w:rPr>
          <w:lang w:val="uk-UA"/>
        </w:rPr>
        <w:t>, М. І. </w:t>
      </w:r>
      <w:proofErr w:type="spellStart"/>
      <w:r w:rsidRPr="00B14A73">
        <w:rPr>
          <w:lang w:val="uk-UA"/>
        </w:rPr>
        <w:t>Дочинця</w:t>
      </w:r>
      <w:proofErr w:type="spellEnd"/>
      <w:r w:rsidRPr="00B14A73">
        <w:rPr>
          <w:lang w:val="uk-UA"/>
        </w:rPr>
        <w:t>, В. С. Лиса, М. В. </w:t>
      </w:r>
      <w:proofErr w:type="spellStart"/>
      <w:r w:rsidRPr="00B14A73">
        <w:rPr>
          <w:lang w:val="uk-UA"/>
        </w:rPr>
        <w:t>Матіос</w:t>
      </w:r>
      <w:proofErr w:type="spellEnd"/>
      <w:r w:rsidRPr="00B14A73">
        <w:rPr>
          <w:lang w:val="uk-UA"/>
        </w:rPr>
        <w:t xml:space="preserve"> і багатьох інших митців слова. Саме тому одним із пріоритетних напрямків сучасної діалектології є детальне вивчення специфіки використання певного говору різними авторами, визначення його стилістичних функцій і закономірностей функціонування в українській постмодерній літературі. В цьому аспекті </w:t>
      </w:r>
      <w:proofErr w:type="spellStart"/>
      <w:r w:rsidRPr="00B14A73">
        <w:rPr>
          <w:lang w:val="uk-UA"/>
        </w:rPr>
        <w:t>плідно</w:t>
      </w:r>
      <w:proofErr w:type="spellEnd"/>
      <w:r w:rsidRPr="00B14A73">
        <w:rPr>
          <w:lang w:val="uk-UA"/>
        </w:rPr>
        <w:t xml:space="preserve"> працює низка науковців, зокрема слід відзначити наукові праці Ж. В. </w:t>
      </w:r>
      <w:proofErr w:type="spellStart"/>
      <w:r w:rsidRPr="00B14A73">
        <w:rPr>
          <w:lang w:val="uk-UA"/>
        </w:rPr>
        <w:t>Колоїз</w:t>
      </w:r>
      <w:proofErr w:type="spellEnd"/>
      <w:r w:rsidRPr="00B14A73">
        <w:rPr>
          <w:lang w:val="uk-UA"/>
        </w:rPr>
        <w:t xml:space="preserve"> (дослідження </w:t>
      </w:r>
      <w:proofErr w:type="spellStart"/>
      <w:r w:rsidRPr="00B14A73">
        <w:rPr>
          <w:lang w:val="uk-UA"/>
        </w:rPr>
        <w:t>діалектизмів</w:t>
      </w:r>
      <w:proofErr w:type="spellEnd"/>
      <w:r w:rsidRPr="00B14A73">
        <w:rPr>
          <w:lang w:val="uk-UA"/>
        </w:rPr>
        <w:t xml:space="preserve"> у прозі М. В. </w:t>
      </w:r>
      <w:proofErr w:type="spellStart"/>
      <w:r w:rsidRPr="00B14A73">
        <w:rPr>
          <w:lang w:val="uk-UA"/>
        </w:rPr>
        <w:t>Матіос</w:t>
      </w:r>
      <w:proofErr w:type="spellEnd"/>
      <w:r w:rsidRPr="00B14A73">
        <w:rPr>
          <w:lang w:val="uk-UA"/>
        </w:rPr>
        <w:t>), Т. А. Мисливої (функціонування діалектних одиниць у жіночій прозі), Л. І. </w:t>
      </w:r>
      <w:proofErr w:type="spellStart"/>
      <w:r w:rsidRPr="00B14A73">
        <w:rPr>
          <w:lang w:val="uk-UA"/>
        </w:rPr>
        <w:t>Пени</w:t>
      </w:r>
      <w:proofErr w:type="spellEnd"/>
      <w:r w:rsidRPr="00B14A73">
        <w:rPr>
          <w:lang w:val="uk-UA"/>
        </w:rPr>
        <w:t xml:space="preserve"> (використання </w:t>
      </w:r>
      <w:proofErr w:type="spellStart"/>
      <w:r w:rsidRPr="00B14A73">
        <w:rPr>
          <w:lang w:val="uk-UA"/>
        </w:rPr>
        <w:t>діалектизмів</w:t>
      </w:r>
      <w:proofErr w:type="spellEnd"/>
      <w:r w:rsidRPr="00B14A73">
        <w:rPr>
          <w:lang w:val="uk-UA"/>
        </w:rPr>
        <w:t xml:space="preserve"> у сучасних ліричних творах), Х. М. </w:t>
      </w:r>
      <w:proofErr w:type="spellStart"/>
      <w:r w:rsidRPr="00B14A73">
        <w:rPr>
          <w:lang w:val="uk-UA"/>
        </w:rPr>
        <w:t>Стецик</w:t>
      </w:r>
      <w:proofErr w:type="spellEnd"/>
      <w:r w:rsidRPr="00B14A73">
        <w:rPr>
          <w:lang w:val="uk-UA"/>
        </w:rPr>
        <w:t xml:space="preserve"> (дослідження наддністрянських </w:t>
      </w:r>
      <w:proofErr w:type="spellStart"/>
      <w:r w:rsidRPr="00B14A73">
        <w:rPr>
          <w:lang w:val="uk-UA"/>
        </w:rPr>
        <w:t>лінгвальних</w:t>
      </w:r>
      <w:proofErr w:type="spellEnd"/>
      <w:r w:rsidRPr="00B14A73">
        <w:rPr>
          <w:lang w:val="uk-UA"/>
        </w:rPr>
        <w:t xml:space="preserve"> елементів у творах </w:t>
      </w:r>
      <w:proofErr w:type="spellStart"/>
      <w:r w:rsidRPr="00B14A73">
        <w:rPr>
          <w:lang w:val="uk-UA"/>
        </w:rPr>
        <w:t>письмеників</w:t>
      </w:r>
      <w:proofErr w:type="spellEnd"/>
      <w:r w:rsidRPr="00B14A73">
        <w:rPr>
          <w:lang w:val="uk-UA"/>
        </w:rPr>
        <w:t xml:space="preserve"> «старої» та «нової» літературної традиції), А. Ю. Яворського (актуалізація поліських говорів у сучасних художніх творах).</w:t>
      </w:r>
    </w:p>
    <w:p w:rsidR="00CB65D3" w:rsidRPr="00B14A73" w:rsidRDefault="00CB65D3" w:rsidP="00CB65D3">
      <w:pPr>
        <w:spacing w:after="0"/>
        <w:rPr>
          <w:lang w:val="uk-UA"/>
        </w:rPr>
      </w:pPr>
      <w:r w:rsidRPr="00B14A73">
        <w:rPr>
          <w:lang w:val="uk-UA"/>
        </w:rPr>
        <w:t xml:space="preserve">У </w:t>
      </w:r>
      <w:r w:rsidRPr="008F6B9B">
        <w:rPr>
          <w:lang w:val="uk-UA"/>
        </w:rPr>
        <w:t>кваліфікаційній</w:t>
      </w:r>
      <w:r w:rsidRPr="00B14A73">
        <w:rPr>
          <w:lang w:val="uk-UA"/>
        </w:rPr>
        <w:t xml:space="preserve"> роботі увагу приділено вивченню однієї з домінантних ознак ідіостилю сучасного українського письменника Ю. П. </w:t>
      </w:r>
      <w:proofErr w:type="spellStart"/>
      <w:r w:rsidRPr="00B14A73">
        <w:rPr>
          <w:lang w:val="uk-UA"/>
        </w:rPr>
        <w:t>Винничука</w:t>
      </w:r>
      <w:proofErr w:type="spellEnd"/>
      <w:r w:rsidRPr="00B14A73">
        <w:rPr>
          <w:lang w:val="uk-UA"/>
        </w:rPr>
        <w:t xml:space="preserve"> – діалектних елементів, використання яких уможливлює стилізацію мовлення персонажів під певну говірку. Проблема функціонування </w:t>
      </w:r>
      <w:proofErr w:type="spellStart"/>
      <w:r w:rsidRPr="00B14A73">
        <w:rPr>
          <w:lang w:val="uk-UA"/>
        </w:rPr>
        <w:t>діалектизмів</w:t>
      </w:r>
      <w:proofErr w:type="spellEnd"/>
      <w:r w:rsidRPr="00B14A73">
        <w:rPr>
          <w:lang w:val="uk-UA"/>
        </w:rPr>
        <w:t xml:space="preserve"> у художніх творах цього автора, які за своєю природою належать до наддністрянського говору, фрагментарно висвітлена у працях Х. М. </w:t>
      </w:r>
      <w:proofErr w:type="spellStart"/>
      <w:r w:rsidRPr="00B14A73">
        <w:rPr>
          <w:lang w:val="uk-UA"/>
        </w:rPr>
        <w:t>Стецик</w:t>
      </w:r>
      <w:proofErr w:type="spellEnd"/>
      <w:r w:rsidRPr="00B14A73">
        <w:rPr>
          <w:lang w:val="uk-UA"/>
        </w:rPr>
        <w:t>. Частково до вивчення діалектної лексики у творчому доробку письменника зверталися Л. М. </w:t>
      </w:r>
      <w:proofErr w:type="spellStart"/>
      <w:r w:rsidRPr="00C45E09">
        <w:rPr>
          <w:lang w:val="uk-UA"/>
        </w:rPr>
        <w:t>Підкуймуха</w:t>
      </w:r>
      <w:proofErr w:type="spellEnd"/>
      <w:r w:rsidRPr="00B14A73">
        <w:rPr>
          <w:lang w:val="uk-UA"/>
        </w:rPr>
        <w:t xml:space="preserve"> й О. Г. </w:t>
      </w:r>
      <w:proofErr w:type="spellStart"/>
      <w:r w:rsidRPr="00B14A73">
        <w:rPr>
          <w:lang w:val="uk-UA"/>
        </w:rPr>
        <w:t>Тулузакова</w:t>
      </w:r>
      <w:proofErr w:type="spellEnd"/>
      <w:r w:rsidRPr="00B14A73">
        <w:rPr>
          <w:lang w:val="uk-UA"/>
        </w:rPr>
        <w:t xml:space="preserve">. Внаслідок цього </w:t>
      </w:r>
      <w:r w:rsidRPr="00B14A73">
        <w:rPr>
          <w:b/>
          <w:lang w:val="uk-UA"/>
        </w:rPr>
        <w:t>актуальність</w:t>
      </w:r>
      <w:r w:rsidRPr="00B14A73">
        <w:rPr>
          <w:lang w:val="uk-UA"/>
        </w:rPr>
        <w:t xml:space="preserve"> обраної теми зумовлена потребою системного вивчення наддністрянських </w:t>
      </w:r>
      <w:proofErr w:type="spellStart"/>
      <w:r w:rsidRPr="00B14A73">
        <w:rPr>
          <w:lang w:val="uk-UA"/>
        </w:rPr>
        <w:t>лінгвальних</w:t>
      </w:r>
      <w:proofErr w:type="spellEnd"/>
      <w:r w:rsidRPr="00B14A73">
        <w:rPr>
          <w:lang w:val="uk-UA"/>
        </w:rPr>
        <w:t xml:space="preserve"> елементів у прозових творах Ю. П. </w:t>
      </w:r>
      <w:proofErr w:type="spellStart"/>
      <w:r w:rsidRPr="00B14A73">
        <w:rPr>
          <w:lang w:val="uk-UA"/>
        </w:rPr>
        <w:t>Винничука</w:t>
      </w:r>
      <w:proofErr w:type="spellEnd"/>
      <w:r w:rsidRPr="00B14A73">
        <w:rPr>
          <w:lang w:val="uk-UA"/>
        </w:rPr>
        <w:t>, що дозволить спрогнозувати тенденції взаємодії літературної мови та діалектів у сучасній західноукраїнській літературі.</w:t>
      </w:r>
    </w:p>
    <w:p w:rsidR="00CB65D3" w:rsidRPr="00B14A73" w:rsidRDefault="00CB65D3" w:rsidP="00CB65D3">
      <w:pPr>
        <w:spacing w:after="0"/>
        <w:rPr>
          <w:lang w:val="uk-UA"/>
        </w:rPr>
      </w:pPr>
      <w:r w:rsidRPr="00B14A73">
        <w:rPr>
          <w:b/>
          <w:lang w:val="uk-UA"/>
        </w:rPr>
        <w:t>Метою дослідження</w:t>
      </w:r>
      <w:r w:rsidRPr="00B14A73">
        <w:rPr>
          <w:lang w:val="uk-UA"/>
        </w:rPr>
        <w:t xml:space="preserve"> є з’ясування індивідуально-авторської специфіки представлення наддністрянських </w:t>
      </w:r>
      <w:proofErr w:type="spellStart"/>
      <w:r w:rsidRPr="00B14A73">
        <w:rPr>
          <w:lang w:val="uk-UA"/>
        </w:rPr>
        <w:t>лінгвальних</w:t>
      </w:r>
      <w:proofErr w:type="spellEnd"/>
      <w:r w:rsidRPr="00B14A73">
        <w:rPr>
          <w:lang w:val="uk-UA"/>
        </w:rPr>
        <w:t xml:space="preserve"> елементів у прозовій творчості Ю. П. </w:t>
      </w:r>
      <w:proofErr w:type="spellStart"/>
      <w:r w:rsidRPr="00B14A73">
        <w:rPr>
          <w:lang w:val="uk-UA"/>
        </w:rPr>
        <w:t>Винничука</w:t>
      </w:r>
      <w:proofErr w:type="spellEnd"/>
      <w:r w:rsidRPr="00B14A73">
        <w:rPr>
          <w:lang w:val="uk-UA"/>
        </w:rPr>
        <w:t>.</w:t>
      </w:r>
    </w:p>
    <w:p w:rsidR="00CB65D3" w:rsidRPr="00B14A73" w:rsidRDefault="00CB65D3" w:rsidP="00CB65D3">
      <w:pPr>
        <w:spacing w:after="0"/>
        <w:rPr>
          <w:lang w:val="uk-UA"/>
        </w:rPr>
      </w:pPr>
      <w:r w:rsidRPr="00B14A73">
        <w:rPr>
          <w:lang w:val="uk-UA"/>
        </w:rPr>
        <w:t xml:space="preserve">Для реалізації зазначеної мети поставлено такі </w:t>
      </w:r>
      <w:r w:rsidRPr="00B14A73">
        <w:rPr>
          <w:b/>
          <w:lang w:val="uk-UA"/>
        </w:rPr>
        <w:t>завдання</w:t>
      </w:r>
      <w:r w:rsidRPr="00B14A73">
        <w:rPr>
          <w:lang w:val="uk-UA"/>
        </w:rPr>
        <w:t>:</w:t>
      </w:r>
    </w:p>
    <w:p w:rsidR="00CB65D3" w:rsidRPr="00B14A73" w:rsidRDefault="00CB65D3" w:rsidP="00CB65D3">
      <w:pPr>
        <w:numPr>
          <w:ilvl w:val="0"/>
          <w:numId w:val="1"/>
        </w:numPr>
        <w:spacing w:after="0"/>
        <w:ind w:left="0" w:firstLine="709"/>
        <w:contextualSpacing/>
        <w:rPr>
          <w:lang w:val="uk-UA"/>
        </w:rPr>
      </w:pPr>
      <w:r w:rsidRPr="00B14A73">
        <w:rPr>
          <w:lang w:val="uk-UA"/>
        </w:rPr>
        <w:t>узагальнити погляди вчених на діалектизм як стилістичну категорію, зокрема висвітлити типологію та стилістичні функції діалектних одиниць;</w:t>
      </w:r>
    </w:p>
    <w:p w:rsidR="00CB65D3" w:rsidRPr="00B14A73" w:rsidRDefault="00CB65D3" w:rsidP="00CB65D3">
      <w:pPr>
        <w:numPr>
          <w:ilvl w:val="0"/>
          <w:numId w:val="1"/>
        </w:numPr>
        <w:spacing w:after="0"/>
        <w:ind w:left="0" w:firstLine="709"/>
        <w:contextualSpacing/>
        <w:rPr>
          <w:lang w:val="uk-UA"/>
        </w:rPr>
      </w:pPr>
      <w:r w:rsidRPr="00B14A73">
        <w:rPr>
          <w:lang w:val="uk-UA"/>
        </w:rPr>
        <w:t>схарактеризувати специфіку роботи письменника з діалектними одиницями та способи їхнього тлумачення реципієнтом;</w:t>
      </w:r>
    </w:p>
    <w:p w:rsidR="00CB65D3" w:rsidRPr="00B14A73" w:rsidRDefault="00CB65D3" w:rsidP="00CB65D3">
      <w:pPr>
        <w:numPr>
          <w:ilvl w:val="0"/>
          <w:numId w:val="1"/>
        </w:numPr>
        <w:spacing w:after="0"/>
        <w:ind w:left="0" w:firstLine="709"/>
        <w:contextualSpacing/>
        <w:rPr>
          <w:lang w:val="uk-UA"/>
        </w:rPr>
      </w:pPr>
      <w:r w:rsidRPr="00B14A73">
        <w:rPr>
          <w:lang w:val="uk-UA"/>
        </w:rPr>
        <w:t>висвітлити різнорівневі риси наддністрянського говору;</w:t>
      </w:r>
    </w:p>
    <w:p w:rsidR="00CB65D3" w:rsidRPr="00B14A73" w:rsidRDefault="00CB65D3" w:rsidP="00CB65D3">
      <w:pPr>
        <w:numPr>
          <w:ilvl w:val="0"/>
          <w:numId w:val="1"/>
        </w:numPr>
        <w:spacing w:after="0"/>
        <w:ind w:left="0" w:firstLine="709"/>
        <w:contextualSpacing/>
        <w:rPr>
          <w:lang w:val="uk-UA"/>
        </w:rPr>
      </w:pPr>
      <w:r w:rsidRPr="00B14A73">
        <w:rPr>
          <w:lang w:val="uk-UA"/>
        </w:rPr>
        <w:t>описати стилістичні особливості наддністрянських говірок у художньому дискурсі;</w:t>
      </w:r>
    </w:p>
    <w:p w:rsidR="00CB65D3" w:rsidRPr="00B14A73" w:rsidRDefault="00CB65D3" w:rsidP="00CB65D3">
      <w:pPr>
        <w:numPr>
          <w:ilvl w:val="0"/>
          <w:numId w:val="1"/>
        </w:numPr>
        <w:spacing w:after="0"/>
        <w:ind w:left="0" w:firstLine="709"/>
        <w:contextualSpacing/>
        <w:rPr>
          <w:lang w:val="uk-UA"/>
        </w:rPr>
      </w:pPr>
      <w:r w:rsidRPr="00B14A73">
        <w:rPr>
          <w:lang w:val="uk-UA"/>
        </w:rPr>
        <w:t>сформувати корпус використаних письменником наддністрянських говіркових одиниць;</w:t>
      </w:r>
    </w:p>
    <w:p w:rsidR="00CB65D3" w:rsidRPr="00B14A73" w:rsidRDefault="00CB65D3" w:rsidP="00CB65D3">
      <w:pPr>
        <w:numPr>
          <w:ilvl w:val="0"/>
          <w:numId w:val="1"/>
        </w:numPr>
        <w:spacing w:after="0"/>
        <w:ind w:left="0" w:firstLine="709"/>
        <w:contextualSpacing/>
        <w:rPr>
          <w:lang w:val="uk-UA"/>
        </w:rPr>
      </w:pPr>
      <w:r w:rsidRPr="00B14A73">
        <w:rPr>
          <w:lang w:val="uk-UA"/>
        </w:rPr>
        <w:t>виявити та схарактеризувати специфіку репрезентації діалектних елементів у прозових творах Ю. П. </w:t>
      </w:r>
      <w:proofErr w:type="spellStart"/>
      <w:r w:rsidRPr="00B14A73">
        <w:rPr>
          <w:lang w:val="uk-UA"/>
        </w:rPr>
        <w:t>Винничука</w:t>
      </w:r>
      <w:proofErr w:type="spellEnd"/>
      <w:r w:rsidRPr="00B14A73">
        <w:rPr>
          <w:lang w:val="uk-UA"/>
        </w:rPr>
        <w:t xml:space="preserve"> за рівнями </w:t>
      </w:r>
      <w:proofErr w:type="spellStart"/>
      <w:r w:rsidRPr="00B14A73">
        <w:rPr>
          <w:lang w:val="uk-UA"/>
        </w:rPr>
        <w:t>мовної</w:t>
      </w:r>
      <w:proofErr w:type="spellEnd"/>
      <w:r w:rsidRPr="00B14A73">
        <w:rPr>
          <w:lang w:val="uk-UA"/>
        </w:rPr>
        <w:t xml:space="preserve"> структури;</w:t>
      </w:r>
    </w:p>
    <w:p w:rsidR="00CB65D3" w:rsidRPr="00B14A73" w:rsidRDefault="00CB65D3" w:rsidP="00CB65D3">
      <w:pPr>
        <w:numPr>
          <w:ilvl w:val="0"/>
          <w:numId w:val="1"/>
        </w:numPr>
        <w:spacing w:after="0"/>
        <w:ind w:left="0" w:firstLine="709"/>
        <w:contextualSpacing/>
        <w:rPr>
          <w:lang w:val="uk-UA"/>
        </w:rPr>
      </w:pPr>
      <w:r w:rsidRPr="00B14A73">
        <w:rPr>
          <w:lang w:val="uk-UA"/>
        </w:rPr>
        <w:t xml:space="preserve">окреслити основні тематичні групи діалектної лексики та з’ясувати семантику </w:t>
      </w:r>
      <w:proofErr w:type="spellStart"/>
      <w:r w:rsidRPr="00B14A73">
        <w:rPr>
          <w:lang w:val="uk-UA"/>
        </w:rPr>
        <w:t>діалектизмів</w:t>
      </w:r>
      <w:proofErr w:type="spellEnd"/>
      <w:r w:rsidRPr="00B14A73">
        <w:rPr>
          <w:lang w:val="uk-UA"/>
        </w:rPr>
        <w:t xml:space="preserve"> за допомогою діалектологічних словників;</w:t>
      </w:r>
    </w:p>
    <w:p w:rsidR="00CB65D3" w:rsidRPr="00B14A73" w:rsidRDefault="00CB65D3" w:rsidP="00CB65D3">
      <w:pPr>
        <w:numPr>
          <w:ilvl w:val="0"/>
          <w:numId w:val="1"/>
        </w:numPr>
        <w:spacing w:after="0"/>
        <w:ind w:left="0" w:firstLine="709"/>
        <w:contextualSpacing/>
        <w:rPr>
          <w:lang w:val="uk-UA"/>
        </w:rPr>
      </w:pPr>
      <w:r w:rsidRPr="00B14A73">
        <w:rPr>
          <w:lang w:val="uk-UA"/>
        </w:rPr>
        <w:t xml:space="preserve">узагальнити та систематизувати результати дослідження. </w:t>
      </w:r>
    </w:p>
    <w:p w:rsidR="00CB65D3" w:rsidRPr="00B14A73" w:rsidRDefault="00CB65D3" w:rsidP="00CB65D3">
      <w:pPr>
        <w:spacing w:after="0"/>
        <w:contextualSpacing/>
        <w:rPr>
          <w:lang w:val="uk-UA"/>
        </w:rPr>
      </w:pPr>
      <w:r w:rsidRPr="00B14A73">
        <w:rPr>
          <w:b/>
          <w:lang w:val="uk-UA"/>
        </w:rPr>
        <w:t xml:space="preserve">Об’єктом дослідження </w:t>
      </w:r>
      <w:r w:rsidRPr="00B14A73">
        <w:rPr>
          <w:lang w:val="uk-UA"/>
        </w:rPr>
        <w:t xml:space="preserve">є мова </w:t>
      </w:r>
      <w:r>
        <w:rPr>
          <w:lang w:val="uk-UA"/>
        </w:rPr>
        <w:t>прозових творів Ю. П. </w:t>
      </w:r>
      <w:proofErr w:type="spellStart"/>
      <w:r>
        <w:rPr>
          <w:lang w:val="uk-UA"/>
        </w:rPr>
        <w:t>Винничука</w:t>
      </w:r>
      <w:proofErr w:type="spellEnd"/>
      <w:r w:rsidRPr="00B14A73">
        <w:rPr>
          <w:lang w:val="uk-UA"/>
        </w:rPr>
        <w:t>.</w:t>
      </w:r>
    </w:p>
    <w:p w:rsidR="00CB65D3" w:rsidRPr="00B14A73" w:rsidRDefault="00CB65D3" w:rsidP="00CB65D3">
      <w:pPr>
        <w:spacing w:after="0"/>
        <w:contextualSpacing/>
        <w:rPr>
          <w:lang w:val="uk-UA"/>
        </w:rPr>
      </w:pPr>
      <w:r w:rsidRPr="00B14A73">
        <w:rPr>
          <w:b/>
          <w:lang w:val="uk-UA"/>
        </w:rPr>
        <w:t>Предмет дослідження</w:t>
      </w:r>
      <w:r w:rsidRPr="00B14A73">
        <w:rPr>
          <w:lang w:val="uk-UA"/>
        </w:rPr>
        <w:t xml:space="preserve"> – наддністрянські фонетичні, морфологічні, лексичні й синтаксичні явища в художніх творах Ю. П. </w:t>
      </w:r>
      <w:proofErr w:type="spellStart"/>
      <w:r w:rsidRPr="00B14A73">
        <w:rPr>
          <w:lang w:val="uk-UA"/>
        </w:rPr>
        <w:t>Винничука</w:t>
      </w:r>
      <w:proofErr w:type="spellEnd"/>
      <w:r w:rsidRPr="00B14A73">
        <w:rPr>
          <w:lang w:val="uk-UA"/>
        </w:rPr>
        <w:t>.</w:t>
      </w:r>
    </w:p>
    <w:p w:rsidR="00CB65D3" w:rsidRPr="00B14A73" w:rsidRDefault="00CB65D3" w:rsidP="00CB65D3">
      <w:pPr>
        <w:spacing w:after="0"/>
        <w:contextualSpacing/>
        <w:rPr>
          <w:lang w:val="uk-UA"/>
        </w:rPr>
      </w:pPr>
      <w:r w:rsidRPr="00C45E09">
        <w:rPr>
          <w:b/>
          <w:lang w:val="uk-UA"/>
        </w:rPr>
        <w:t>Фактичний матеріал</w:t>
      </w:r>
      <w:r w:rsidRPr="00B14A73">
        <w:rPr>
          <w:b/>
          <w:lang w:val="uk-UA"/>
        </w:rPr>
        <w:t xml:space="preserve"> дослідження </w:t>
      </w:r>
      <w:r>
        <w:rPr>
          <w:lang w:val="uk-UA"/>
        </w:rPr>
        <w:t>становить 319 одиниць</w:t>
      </w:r>
      <w:r w:rsidRPr="00B14A73">
        <w:rPr>
          <w:lang w:val="uk-UA"/>
        </w:rPr>
        <w:t xml:space="preserve"> діалектних слів.</w:t>
      </w:r>
    </w:p>
    <w:p w:rsidR="00CB65D3" w:rsidRDefault="00CB65D3" w:rsidP="00CB65D3">
      <w:pPr>
        <w:spacing w:after="0"/>
        <w:contextualSpacing/>
        <w:rPr>
          <w:lang w:val="uk-UA"/>
        </w:rPr>
      </w:pPr>
      <w:r w:rsidRPr="00C45E09">
        <w:rPr>
          <w:b/>
          <w:lang w:val="uk-UA"/>
        </w:rPr>
        <w:t>Джерельною базою</w:t>
      </w:r>
      <w:r w:rsidRPr="00B14A73">
        <w:rPr>
          <w:b/>
          <w:lang w:val="uk-UA"/>
        </w:rPr>
        <w:t xml:space="preserve"> </w:t>
      </w:r>
      <w:r w:rsidRPr="00B14A73">
        <w:rPr>
          <w:lang w:val="uk-UA"/>
        </w:rPr>
        <w:t>кваліфікаційної роботи слугували романи Ю. П. </w:t>
      </w:r>
      <w:proofErr w:type="spellStart"/>
      <w:r w:rsidRPr="00B14A73">
        <w:rPr>
          <w:lang w:val="uk-UA"/>
        </w:rPr>
        <w:t>Винничука</w:t>
      </w:r>
      <w:proofErr w:type="spellEnd"/>
      <w:r w:rsidRPr="00B14A73">
        <w:rPr>
          <w:lang w:val="uk-UA"/>
        </w:rPr>
        <w:t xml:space="preserve"> «Танґо смерті», «Мальва </w:t>
      </w:r>
      <w:proofErr w:type="spellStart"/>
      <w:r w:rsidRPr="00B14A73">
        <w:rPr>
          <w:lang w:val="uk-UA"/>
        </w:rPr>
        <w:t>Ланда</w:t>
      </w:r>
      <w:proofErr w:type="spellEnd"/>
      <w:r w:rsidRPr="00B14A73">
        <w:rPr>
          <w:lang w:val="uk-UA"/>
        </w:rPr>
        <w:t xml:space="preserve">» та збірка оповідань «Вікна застиглого часу». Для з’ясування семантики діалектних слів використано такі </w:t>
      </w:r>
      <w:r>
        <w:rPr>
          <w:lang w:val="uk-UA"/>
        </w:rPr>
        <w:t xml:space="preserve">лексикографічні праці: </w:t>
      </w:r>
      <w:proofErr w:type="spellStart"/>
      <w:r>
        <w:rPr>
          <w:lang w:val="uk-UA"/>
        </w:rPr>
        <w:t>одинадця</w:t>
      </w:r>
      <w:r w:rsidRPr="00C45E09">
        <w:rPr>
          <w:lang w:val="uk-UA"/>
        </w:rPr>
        <w:t>ти</w:t>
      </w:r>
      <w:r w:rsidRPr="00B14A73">
        <w:rPr>
          <w:lang w:val="uk-UA"/>
        </w:rPr>
        <w:t>томний</w:t>
      </w:r>
      <w:proofErr w:type="spellEnd"/>
      <w:r w:rsidRPr="00B14A73">
        <w:rPr>
          <w:lang w:val="uk-UA"/>
        </w:rPr>
        <w:t xml:space="preserve"> «Словник української мови» за редакцією І. К. Білодіда; «Наддністрянський реґіональний словник» Г. Ф. Шила; «Лексикон львівський: поважно і на жарт» Н. В. </w:t>
      </w:r>
      <w:proofErr w:type="spellStart"/>
      <w:r w:rsidRPr="00B14A73">
        <w:rPr>
          <w:lang w:val="uk-UA"/>
        </w:rPr>
        <w:t>Хобзей</w:t>
      </w:r>
      <w:proofErr w:type="spellEnd"/>
      <w:r w:rsidRPr="00B14A73">
        <w:rPr>
          <w:lang w:val="uk-UA"/>
        </w:rPr>
        <w:t>, О. І. </w:t>
      </w:r>
      <w:proofErr w:type="spellStart"/>
      <w:r w:rsidRPr="00B14A73">
        <w:rPr>
          <w:lang w:val="uk-UA"/>
        </w:rPr>
        <w:t>Сімович</w:t>
      </w:r>
      <w:proofErr w:type="spellEnd"/>
      <w:r w:rsidRPr="00B14A73">
        <w:rPr>
          <w:lang w:val="uk-UA"/>
        </w:rPr>
        <w:t>, Т. О. </w:t>
      </w:r>
      <w:proofErr w:type="spellStart"/>
      <w:r w:rsidRPr="00B14A73">
        <w:rPr>
          <w:lang w:val="uk-UA"/>
        </w:rPr>
        <w:t>Ястремської</w:t>
      </w:r>
      <w:proofErr w:type="spellEnd"/>
      <w:r w:rsidRPr="00B14A73">
        <w:rPr>
          <w:lang w:val="uk-UA"/>
        </w:rPr>
        <w:t>, Г.</w:t>
      </w:r>
      <w:r>
        <w:rPr>
          <w:lang w:val="uk-UA"/>
        </w:rPr>
        <w:t> М.</w:t>
      </w:r>
      <w:r w:rsidRPr="00B14A73">
        <w:rPr>
          <w:lang w:val="uk-UA"/>
        </w:rPr>
        <w:t> </w:t>
      </w:r>
      <w:proofErr w:type="spellStart"/>
      <w:r w:rsidRPr="00B14A73">
        <w:rPr>
          <w:lang w:val="uk-UA"/>
        </w:rPr>
        <w:t>Дидик-Меуш</w:t>
      </w:r>
      <w:proofErr w:type="spellEnd"/>
      <w:r w:rsidRPr="00B14A73">
        <w:rPr>
          <w:lang w:val="uk-UA"/>
        </w:rPr>
        <w:t>; «Словник лемківської говірки» П. С. </w:t>
      </w:r>
      <w:proofErr w:type="spellStart"/>
      <w:r w:rsidRPr="00B14A73">
        <w:rPr>
          <w:lang w:val="uk-UA"/>
        </w:rPr>
        <w:t>Пиртея</w:t>
      </w:r>
      <w:proofErr w:type="spellEnd"/>
      <w:r w:rsidRPr="00B14A73">
        <w:rPr>
          <w:lang w:val="uk-UA"/>
        </w:rPr>
        <w:t>; «Словник говірок центральної Бойківщини» М. Д. </w:t>
      </w:r>
      <w:proofErr w:type="spellStart"/>
      <w:r w:rsidRPr="00B14A73">
        <w:rPr>
          <w:lang w:val="uk-UA"/>
        </w:rPr>
        <w:t>Матіїва</w:t>
      </w:r>
      <w:proofErr w:type="spellEnd"/>
      <w:r w:rsidRPr="00B14A73">
        <w:rPr>
          <w:lang w:val="uk-UA"/>
        </w:rPr>
        <w:t>; «Словник буковинських говірок» за редакцією Н. В. </w:t>
      </w:r>
      <w:proofErr w:type="spellStart"/>
      <w:r w:rsidRPr="00B14A73">
        <w:rPr>
          <w:lang w:val="uk-UA"/>
        </w:rPr>
        <w:t>Гуйванюк</w:t>
      </w:r>
      <w:proofErr w:type="spellEnd"/>
      <w:r w:rsidRPr="00B14A73">
        <w:rPr>
          <w:lang w:val="uk-UA"/>
        </w:rPr>
        <w:t xml:space="preserve">; «Словник українських говорів Одещини» за редакцією О. І. Бондаря. </w:t>
      </w:r>
    </w:p>
    <w:p w:rsidR="00CB65D3" w:rsidRDefault="00CB65D3" w:rsidP="00CB65D3">
      <w:pPr>
        <w:spacing w:after="0"/>
        <w:contextualSpacing/>
        <w:rPr>
          <w:lang w:val="uk-UA"/>
        </w:rPr>
      </w:pPr>
      <w:r>
        <w:rPr>
          <w:b/>
          <w:lang w:val="uk-UA"/>
        </w:rPr>
        <w:t xml:space="preserve">Методи дослідження. </w:t>
      </w:r>
      <w:r w:rsidRPr="00066C2A">
        <w:rPr>
          <w:lang w:val="uk-UA"/>
        </w:rPr>
        <w:t xml:space="preserve">Дослідження </w:t>
      </w:r>
      <w:r>
        <w:rPr>
          <w:lang w:val="uk-UA"/>
        </w:rPr>
        <w:t>фактичного матеріалу проведене</w:t>
      </w:r>
      <w:r w:rsidRPr="00066C2A">
        <w:rPr>
          <w:lang w:val="uk-UA"/>
        </w:rPr>
        <w:t xml:space="preserve"> в аспекті синхронії на основі загальнонаукового методу спостереження й опису </w:t>
      </w:r>
      <w:proofErr w:type="spellStart"/>
      <w:r w:rsidRPr="00066C2A">
        <w:rPr>
          <w:lang w:val="uk-UA"/>
        </w:rPr>
        <w:t>мовних</w:t>
      </w:r>
      <w:proofErr w:type="spellEnd"/>
      <w:r w:rsidRPr="00066C2A">
        <w:rPr>
          <w:lang w:val="uk-UA"/>
        </w:rPr>
        <w:t xml:space="preserve"> явищ. Застосовано </w:t>
      </w:r>
      <w:r w:rsidRPr="007F25FA">
        <w:rPr>
          <w:lang w:val="uk-UA"/>
        </w:rPr>
        <w:t>прийоми зовнішньої</w:t>
      </w:r>
      <w:r w:rsidRPr="00066C2A">
        <w:rPr>
          <w:lang w:val="uk-UA"/>
        </w:rPr>
        <w:t xml:space="preserve"> (дослідження діалектних елементів певного рівня мови у зв’язку з елементами інших рівнів і з явищами позамовної дійсності) та внутрішньої (інвентаризація, диференціація та класифікація </w:t>
      </w:r>
      <w:proofErr w:type="spellStart"/>
      <w:r w:rsidRPr="00066C2A">
        <w:rPr>
          <w:lang w:val="uk-UA"/>
        </w:rPr>
        <w:t>діалектизмів</w:t>
      </w:r>
      <w:proofErr w:type="spellEnd"/>
      <w:r w:rsidRPr="00066C2A">
        <w:rPr>
          <w:lang w:val="uk-UA"/>
        </w:rPr>
        <w:t xml:space="preserve">) інтерпретацій. Метод контекстуального аналізу дозволив зафіксувати говіркові риси на всіх </w:t>
      </w:r>
      <w:proofErr w:type="spellStart"/>
      <w:r w:rsidRPr="00066C2A">
        <w:rPr>
          <w:lang w:val="uk-UA"/>
        </w:rPr>
        <w:t>мовних</w:t>
      </w:r>
      <w:proofErr w:type="spellEnd"/>
      <w:r w:rsidRPr="00066C2A">
        <w:rPr>
          <w:lang w:val="uk-UA"/>
        </w:rPr>
        <w:t xml:space="preserve"> рівнях і встановити значення певної лексеми в певному контексті. Специфіку наддністрянських </w:t>
      </w:r>
      <w:proofErr w:type="spellStart"/>
      <w:r w:rsidRPr="00066C2A">
        <w:rPr>
          <w:lang w:val="uk-UA"/>
        </w:rPr>
        <w:t>лінгвальних</w:t>
      </w:r>
      <w:proofErr w:type="spellEnd"/>
      <w:r w:rsidRPr="00066C2A">
        <w:rPr>
          <w:lang w:val="uk-UA"/>
        </w:rPr>
        <w:t xml:space="preserve"> елементів встановлено за допомогою зіставного методу (порівняння </w:t>
      </w:r>
      <w:proofErr w:type="spellStart"/>
      <w:r w:rsidRPr="00066C2A">
        <w:rPr>
          <w:lang w:val="uk-UA"/>
        </w:rPr>
        <w:t>мовних</w:t>
      </w:r>
      <w:proofErr w:type="spellEnd"/>
      <w:r w:rsidRPr="00066C2A">
        <w:rPr>
          <w:lang w:val="uk-UA"/>
        </w:rPr>
        <w:t xml:space="preserve"> одиниць наддністрянського говору та літературної мови). Для дослідження запозичених слів на матеріалі споріднених мов використано прийом зовнішньої реконструкції.</w:t>
      </w:r>
      <w:r>
        <w:rPr>
          <w:lang w:val="uk-UA"/>
        </w:rPr>
        <w:t xml:space="preserve"> </w:t>
      </w:r>
      <w:r w:rsidRPr="00066C2A">
        <w:rPr>
          <w:lang w:val="uk-UA"/>
        </w:rPr>
        <w:t>За допомогою компонентного аналізу здійснено опис лексико-семантичних груп діалектної лексики.</w:t>
      </w:r>
      <w:r>
        <w:t xml:space="preserve"> </w:t>
      </w:r>
      <w:r>
        <w:rPr>
          <w:lang w:val="uk-UA"/>
        </w:rPr>
        <w:t xml:space="preserve">Прийом </w:t>
      </w:r>
      <w:r w:rsidRPr="00D74E0B">
        <w:rPr>
          <w:lang w:val="uk-UA"/>
        </w:rPr>
        <w:t>кількісних підрахунків дозволив визначити частотність вживання діалектних одиниць у досліджених прозових творах.</w:t>
      </w:r>
      <w:r>
        <w:rPr>
          <w:lang w:val="uk-UA"/>
        </w:rPr>
        <w:t xml:space="preserve"> </w:t>
      </w:r>
    </w:p>
    <w:p w:rsidR="00CB65D3" w:rsidRPr="00B14A73" w:rsidRDefault="00CB65D3" w:rsidP="00CB65D3">
      <w:pPr>
        <w:spacing w:after="0"/>
        <w:contextualSpacing/>
        <w:rPr>
          <w:lang w:val="uk-UA"/>
        </w:rPr>
      </w:pPr>
      <w:r w:rsidRPr="00B14A73">
        <w:rPr>
          <w:b/>
          <w:lang w:val="uk-UA"/>
        </w:rPr>
        <w:t>Наукова новизна</w:t>
      </w:r>
      <w:r w:rsidRPr="00B14A73">
        <w:rPr>
          <w:lang w:val="uk-UA"/>
        </w:rPr>
        <w:t xml:space="preserve"> роботи полягає в тому, що вперше здійснено докладний аналіз наддністрянських різнорівневих діалектних одиниць у прозі Ю. П. </w:t>
      </w:r>
      <w:proofErr w:type="spellStart"/>
      <w:r w:rsidRPr="00B14A73">
        <w:rPr>
          <w:lang w:val="uk-UA"/>
        </w:rPr>
        <w:t>Винничука</w:t>
      </w:r>
      <w:proofErr w:type="spellEnd"/>
      <w:r w:rsidRPr="00B14A73">
        <w:rPr>
          <w:lang w:val="uk-UA"/>
        </w:rPr>
        <w:t>, зокрема визначено специфіку їхньої репрезентації в художньому тексті та ґрунтовно проаналізовано лексико-семантичні групи діалектної лексики. Це дало змогу виразно засвідчити закономірності функціонування діалектних елементів наддністрянського говору в постмодерністських художніх творах.</w:t>
      </w:r>
    </w:p>
    <w:p w:rsidR="00CB65D3" w:rsidRPr="00B14A73" w:rsidRDefault="00CB65D3" w:rsidP="00CB65D3">
      <w:pPr>
        <w:spacing w:after="0"/>
        <w:contextualSpacing/>
        <w:rPr>
          <w:lang w:val="uk-UA"/>
        </w:rPr>
      </w:pPr>
      <w:r w:rsidRPr="00B14A73">
        <w:rPr>
          <w:b/>
          <w:lang w:val="uk-UA"/>
        </w:rPr>
        <w:t xml:space="preserve">Теоретичне значення </w:t>
      </w:r>
      <w:r w:rsidRPr="00B14A73">
        <w:rPr>
          <w:lang w:val="uk-UA"/>
        </w:rPr>
        <w:t>роботи полягає в узагальненні та поглибленні окремих теоретичних відомостей про діалектизм як стилістичну категорію, зокрема про особливості роботи письменника з діалектними одиницями та способи їхнього тлумачення читачем у процесі читання художнього твору. Здійснені теоретичні узагальнення можуть бути використані для подальших наукових досліджень літературно-діалектної взаємодії в художній літературі.</w:t>
      </w:r>
    </w:p>
    <w:p w:rsidR="00CB65D3" w:rsidRPr="00B14A73" w:rsidRDefault="00CB65D3" w:rsidP="00CB65D3">
      <w:pPr>
        <w:spacing w:after="0"/>
        <w:contextualSpacing/>
        <w:rPr>
          <w:lang w:val="uk-UA"/>
        </w:rPr>
      </w:pPr>
      <w:r w:rsidRPr="00B14A73">
        <w:rPr>
          <w:b/>
          <w:lang w:val="uk-UA"/>
        </w:rPr>
        <w:t xml:space="preserve">Практичне значення </w:t>
      </w:r>
      <w:r w:rsidRPr="00B14A73">
        <w:rPr>
          <w:lang w:val="uk-UA"/>
        </w:rPr>
        <w:t>роботи визначається тим, що фактичний матеріал може бути використаний у наукових і навчальних виданнях з лінгвостилістики, історії української літературної мови та діалектології, під час викладання філ</w:t>
      </w:r>
      <w:r>
        <w:rPr>
          <w:lang w:val="uk-UA"/>
        </w:rPr>
        <w:t xml:space="preserve">ологічних дисциплін у </w:t>
      </w:r>
      <w:r w:rsidRPr="00C45E09">
        <w:rPr>
          <w:lang w:val="uk-UA"/>
        </w:rPr>
        <w:t>виші,</w:t>
      </w:r>
      <w:r w:rsidRPr="00B14A73">
        <w:rPr>
          <w:lang w:val="uk-UA"/>
        </w:rPr>
        <w:t xml:space="preserve"> а також для укладання зведеного словника наддністрянського говору. Крім цього, результати дослідження стануть корисними у шкільній практиці на </w:t>
      </w:r>
      <w:proofErr w:type="spellStart"/>
      <w:r w:rsidRPr="00B14A73">
        <w:rPr>
          <w:lang w:val="uk-UA"/>
        </w:rPr>
        <w:t>уроках</w:t>
      </w:r>
      <w:proofErr w:type="spellEnd"/>
      <w:r w:rsidRPr="00B14A73">
        <w:rPr>
          <w:lang w:val="uk-UA"/>
        </w:rPr>
        <w:t xml:space="preserve"> української мови під час вивчення діале</w:t>
      </w:r>
      <w:r>
        <w:rPr>
          <w:lang w:val="uk-UA"/>
        </w:rPr>
        <w:t xml:space="preserve">ктної лексики в 6 і 10 класах. Створений у результаті дослідницьких пошуків </w:t>
      </w:r>
      <w:r w:rsidRPr="00132CBD">
        <w:rPr>
          <w:lang w:val="uk-UA"/>
        </w:rPr>
        <w:t>«С</w:t>
      </w:r>
      <w:r>
        <w:rPr>
          <w:lang w:val="uk-UA"/>
        </w:rPr>
        <w:t>ловник</w:t>
      </w:r>
      <w:r w:rsidRPr="00132CBD">
        <w:rPr>
          <w:lang w:val="uk-UA"/>
        </w:rPr>
        <w:t xml:space="preserve"> </w:t>
      </w:r>
      <w:proofErr w:type="spellStart"/>
      <w:r>
        <w:rPr>
          <w:lang w:val="uk-UA"/>
        </w:rPr>
        <w:t>діалектизмів</w:t>
      </w:r>
      <w:proofErr w:type="spellEnd"/>
      <w:r w:rsidRPr="00132CBD">
        <w:rPr>
          <w:lang w:val="uk-UA"/>
        </w:rPr>
        <w:t xml:space="preserve"> </w:t>
      </w:r>
      <w:r>
        <w:rPr>
          <w:lang w:val="uk-UA"/>
        </w:rPr>
        <w:t>за творами Ю. </w:t>
      </w:r>
      <w:proofErr w:type="spellStart"/>
      <w:r>
        <w:rPr>
          <w:lang w:val="uk-UA"/>
        </w:rPr>
        <w:t>Винничука</w:t>
      </w:r>
      <w:proofErr w:type="spellEnd"/>
      <w:r>
        <w:rPr>
          <w:lang w:val="uk-UA"/>
        </w:rPr>
        <w:t>» допоможе у практичній</w:t>
      </w:r>
      <w:r w:rsidRPr="00132CBD">
        <w:rPr>
          <w:lang w:val="uk-UA"/>
        </w:rPr>
        <w:t xml:space="preserve"> підготовці студентам до занять</w:t>
      </w:r>
      <w:r>
        <w:rPr>
          <w:lang w:val="uk-UA"/>
        </w:rPr>
        <w:t xml:space="preserve"> з діалектології, лексикології, а також й тим, хто </w:t>
      </w:r>
      <w:r w:rsidRPr="00132CBD">
        <w:rPr>
          <w:lang w:val="uk-UA"/>
        </w:rPr>
        <w:t>буде вивчати ді</w:t>
      </w:r>
      <w:r>
        <w:rPr>
          <w:lang w:val="uk-UA"/>
        </w:rPr>
        <w:t>алектні одиниці в літературних творах та</w:t>
      </w:r>
      <w:r w:rsidRPr="00132CBD">
        <w:rPr>
          <w:lang w:val="uk-UA"/>
        </w:rPr>
        <w:t xml:space="preserve"> лексику українських говірок.</w:t>
      </w:r>
    </w:p>
    <w:p w:rsidR="00CB65D3" w:rsidRDefault="00CB65D3" w:rsidP="00CB65D3">
      <w:pPr>
        <w:spacing w:after="0"/>
        <w:contextualSpacing/>
        <w:rPr>
          <w:lang w:val="uk-UA"/>
        </w:rPr>
      </w:pPr>
      <w:r w:rsidRPr="00C45E09">
        <w:rPr>
          <w:b/>
          <w:lang w:val="uk-UA"/>
        </w:rPr>
        <w:t>Апробація.</w:t>
      </w:r>
      <w:r w:rsidRPr="00C45E09">
        <w:rPr>
          <w:lang w:val="uk-UA"/>
        </w:rPr>
        <w:t xml:space="preserve"> Результати</w:t>
      </w:r>
      <w:r w:rsidRPr="00B14A73">
        <w:rPr>
          <w:lang w:val="uk-UA"/>
        </w:rPr>
        <w:t xml:space="preserve"> дослідження</w:t>
      </w:r>
      <w:r w:rsidRPr="009D6445">
        <w:rPr>
          <w:lang w:val="uk-UA"/>
        </w:rPr>
        <w:t xml:space="preserve"> </w:t>
      </w:r>
      <w:r w:rsidRPr="00C45E09">
        <w:rPr>
          <w:lang w:val="uk-UA"/>
        </w:rPr>
        <w:t>представлено</w:t>
      </w:r>
      <w:r w:rsidRPr="009D6445">
        <w:rPr>
          <w:lang w:val="uk-UA"/>
        </w:rPr>
        <w:t xml:space="preserve"> </w:t>
      </w:r>
      <w:r w:rsidRPr="00B14A73">
        <w:rPr>
          <w:lang w:val="uk-UA"/>
        </w:rPr>
        <w:t>на ІІ Всеукраїнській студентській науково-практичній інтернет-конференції «Сучасні тенденції та перспективи мовно-літ</w:t>
      </w:r>
      <w:r>
        <w:rPr>
          <w:lang w:val="uk-UA"/>
        </w:rPr>
        <w:t xml:space="preserve">ературної освіти в Україні» (19 – </w:t>
      </w:r>
      <w:r w:rsidRPr="00B14A73">
        <w:rPr>
          <w:lang w:val="uk-UA"/>
        </w:rPr>
        <w:t xml:space="preserve">20 лютого 2020 р., м. Глухів), </w:t>
      </w:r>
      <w:r>
        <w:rPr>
          <w:lang w:val="uk-UA"/>
        </w:rPr>
        <w:t xml:space="preserve">на </w:t>
      </w:r>
      <w:r w:rsidRPr="00B14A73">
        <w:rPr>
          <w:lang w:val="uk-UA"/>
        </w:rPr>
        <w:t xml:space="preserve">Всеукраїнській науково-практичній конференції студентів та молодих учених «Загальна та прикладна лінгвістика в колі </w:t>
      </w:r>
      <w:proofErr w:type="spellStart"/>
      <w:r w:rsidRPr="00B14A73">
        <w:rPr>
          <w:lang w:val="uk-UA"/>
        </w:rPr>
        <w:t>антропоцентричних</w:t>
      </w:r>
      <w:proofErr w:type="spellEnd"/>
      <w:r w:rsidRPr="00B14A73">
        <w:rPr>
          <w:lang w:val="uk-UA"/>
        </w:rPr>
        <w:t xml:space="preserve"> наук» (2</w:t>
      </w:r>
      <w:r>
        <w:rPr>
          <w:lang w:val="uk-UA"/>
        </w:rPr>
        <w:t xml:space="preserve">7 березня 2020 р., м. Миколаїв), на </w:t>
      </w:r>
      <w:r w:rsidRPr="00692885">
        <w:rPr>
          <w:lang w:val="uk-UA"/>
        </w:rPr>
        <w:t>XVI</w:t>
      </w:r>
      <w:r>
        <w:rPr>
          <w:lang w:val="uk-UA"/>
        </w:rPr>
        <w:t> </w:t>
      </w:r>
      <w:r w:rsidRPr="00692885">
        <w:rPr>
          <w:lang w:val="uk-UA"/>
        </w:rPr>
        <w:t>Всеукраїнській науково-методичній конференції молодих науковців,</w:t>
      </w:r>
      <w:r>
        <w:rPr>
          <w:lang w:val="uk-UA"/>
        </w:rPr>
        <w:t xml:space="preserve"> </w:t>
      </w:r>
      <w:r w:rsidRPr="00692885">
        <w:rPr>
          <w:lang w:val="uk-UA"/>
        </w:rPr>
        <w:t>присвяченій 20-річчю прикладної лінгвістики на півдні України</w:t>
      </w:r>
      <w:r>
        <w:rPr>
          <w:lang w:val="uk-UA"/>
        </w:rPr>
        <w:t xml:space="preserve"> </w:t>
      </w:r>
      <w:r w:rsidRPr="00692885">
        <w:rPr>
          <w:lang w:val="uk-UA"/>
        </w:rPr>
        <w:t>«Прикладна лінгвістика 2020: проблеми і рішення»</w:t>
      </w:r>
      <w:r>
        <w:rPr>
          <w:lang w:val="uk-UA"/>
        </w:rPr>
        <w:t xml:space="preserve"> (14 травня 2020 р., м. Миколаїв), на Всеукраїнському круглому столі з нагоди Дня української писемності та мови «Функціонування української мови в </w:t>
      </w:r>
      <w:proofErr w:type="spellStart"/>
      <w:r>
        <w:rPr>
          <w:lang w:val="uk-UA"/>
        </w:rPr>
        <w:t>полілінгвальному</w:t>
      </w:r>
      <w:proofErr w:type="spellEnd"/>
      <w:r>
        <w:rPr>
          <w:lang w:val="uk-UA"/>
        </w:rPr>
        <w:t xml:space="preserve"> середовищі» (6 листопада 2020 р., м. Ізмаїл).</w:t>
      </w:r>
    </w:p>
    <w:p w:rsidR="00CB65D3" w:rsidRPr="00B14A73" w:rsidRDefault="00CB65D3" w:rsidP="00CB65D3">
      <w:pPr>
        <w:spacing w:after="0"/>
        <w:contextualSpacing/>
        <w:rPr>
          <w:lang w:val="uk-UA"/>
        </w:rPr>
      </w:pPr>
      <w:r>
        <w:rPr>
          <w:b/>
          <w:lang w:val="uk-UA"/>
        </w:rPr>
        <w:t>Публікації.</w:t>
      </w:r>
      <w:r>
        <w:rPr>
          <w:lang w:val="uk-UA"/>
        </w:rPr>
        <w:t xml:space="preserve"> </w:t>
      </w:r>
      <w:r w:rsidRPr="004B424A">
        <w:rPr>
          <w:lang w:val="uk-UA"/>
        </w:rPr>
        <w:t xml:space="preserve">Основні положення і результати дослідження висвітлено в трьох статтях «Специфіка використання </w:t>
      </w:r>
      <w:proofErr w:type="spellStart"/>
      <w:r w:rsidRPr="004B424A">
        <w:rPr>
          <w:lang w:val="uk-UA"/>
        </w:rPr>
        <w:t>діалектизмів</w:t>
      </w:r>
      <w:proofErr w:type="spellEnd"/>
      <w:r w:rsidRPr="004B424A">
        <w:rPr>
          <w:lang w:val="uk-UA"/>
        </w:rPr>
        <w:t xml:space="preserve"> у сучасному художньому дискурсі» (опубліковано в збірнику наукових праць  </w:t>
      </w:r>
      <w:r w:rsidRPr="004B424A">
        <w:rPr>
          <w:i/>
          <w:lang w:val="uk-UA"/>
        </w:rPr>
        <w:t>«Науковий потенціал дослідника: філологічні та методичні пошуки»</w:t>
      </w:r>
      <w:r w:rsidRPr="004B424A">
        <w:rPr>
          <w:lang w:val="uk-UA"/>
        </w:rPr>
        <w:t xml:space="preserve">, Глухів, 2020), «Стан і перспективи дослідження </w:t>
      </w:r>
      <w:proofErr w:type="spellStart"/>
      <w:r w:rsidRPr="004B424A">
        <w:rPr>
          <w:lang w:val="uk-UA"/>
        </w:rPr>
        <w:t>наддністрянского</w:t>
      </w:r>
      <w:proofErr w:type="spellEnd"/>
      <w:r w:rsidRPr="004B424A">
        <w:rPr>
          <w:lang w:val="uk-UA"/>
        </w:rPr>
        <w:t xml:space="preserve"> говору в художній мові» (</w:t>
      </w:r>
      <w:r w:rsidRPr="004B424A">
        <w:rPr>
          <w:i/>
          <w:lang w:val="uk-UA"/>
        </w:rPr>
        <w:t xml:space="preserve">«Загальна та прикладна лінгвістика в колі </w:t>
      </w:r>
      <w:proofErr w:type="spellStart"/>
      <w:r w:rsidRPr="004B424A">
        <w:rPr>
          <w:i/>
          <w:lang w:val="uk-UA"/>
        </w:rPr>
        <w:t>антропоцентричних</w:t>
      </w:r>
      <w:proofErr w:type="spellEnd"/>
      <w:r w:rsidRPr="004B424A">
        <w:rPr>
          <w:i/>
          <w:lang w:val="uk-UA"/>
        </w:rPr>
        <w:t xml:space="preserve"> наук: матеріали Всеукраїнської науково-практичної конференції студентів та молодих учених»,</w:t>
      </w:r>
      <w:r w:rsidRPr="004B424A">
        <w:rPr>
          <w:lang w:val="uk-UA"/>
        </w:rPr>
        <w:t xml:space="preserve"> Миколаїв, 2020), «Наддністрянські діалектні елементи в прозі Ю. П. </w:t>
      </w:r>
      <w:proofErr w:type="spellStart"/>
      <w:r w:rsidRPr="004B424A">
        <w:rPr>
          <w:lang w:val="uk-UA"/>
        </w:rPr>
        <w:t>Винничука</w:t>
      </w:r>
      <w:proofErr w:type="spellEnd"/>
      <w:r w:rsidRPr="004B424A">
        <w:rPr>
          <w:lang w:val="uk-UA"/>
        </w:rPr>
        <w:t>» (</w:t>
      </w:r>
      <w:r w:rsidRPr="004B424A">
        <w:rPr>
          <w:i/>
          <w:lang w:val="uk-UA"/>
        </w:rPr>
        <w:t>«Збірник праць молодих учених Інституту української мови НАН України»,</w:t>
      </w:r>
      <w:r w:rsidRPr="004B424A">
        <w:rPr>
          <w:lang w:val="uk-UA"/>
        </w:rPr>
        <w:t xml:space="preserve"> Київ, 2020).</w:t>
      </w:r>
      <w:r w:rsidRPr="00B14A73">
        <w:rPr>
          <w:lang w:val="uk-UA"/>
        </w:rPr>
        <w:t xml:space="preserve"> </w:t>
      </w:r>
    </w:p>
    <w:p w:rsidR="00CB65D3" w:rsidRPr="00B14A73" w:rsidRDefault="00CB65D3" w:rsidP="00CB65D3">
      <w:pPr>
        <w:spacing w:after="0"/>
        <w:contextualSpacing/>
        <w:rPr>
          <w:lang w:val="uk-UA"/>
        </w:rPr>
      </w:pPr>
      <w:r w:rsidRPr="00B14A73">
        <w:rPr>
          <w:lang w:val="uk-UA"/>
        </w:rPr>
        <w:t>Кваліфікаційну роботу виконано в межах комплексної наукової теми кафедри української мови Одеського н</w:t>
      </w:r>
      <w:r>
        <w:rPr>
          <w:lang w:val="uk-UA"/>
        </w:rPr>
        <w:t>аціонального університету імені </w:t>
      </w:r>
      <w:r w:rsidRPr="00B14A73">
        <w:rPr>
          <w:lang w:val="uk-UA"/>
        </w:rPr>
        <w:t>І. І. Мечникова «Дослідження різнорівневих елементів</w:t>
      </w:r>
      <w:r>
        <w:rPr>
          <w:lang w:val="uk-UA"/>
        </w:rPr>
        <w:t xml:space="preserve"> системи</w:t>
      </w:r>
      <w:r w:rsidRPr="00B14A73">
        <w:rPr>
          <w:lang w:val="uk-UA"/>
        </w:rPr>
        <w:t xml:space="preserve"> української мови» (номер державної реєстрації 0117</w:t>
      </w:r>
      <w:r w:rsidRPr="00B14A73">
        <w:rPr>
          <w:lang w:val="en-US"/>
        </w:rPr>
        <w:t>U</w:t>
      </w:r>
      <w:r w:rsidRPr="00B14A73">
        <w:rPr>
          <w:lang w:val="uk-UA"/>
        </w:rPr>
        <w:t>003788).</w:t>
      </w:r>
    </w:p>
    <w:p w:rsidR="00CB65D3" w:rsidRPr="00B14A73" w:rsidRDefault="00CB65D3" w:rsidP="00CB65D3">
      <w:pPr>
        <w:spacing w:after="0"/>
        <w:contextualSpacing/>
        <w:rPr>
          <w:lang w:val="uk-UA"/>
        </w:rPr>
      </w:pPr>
      <w:r w:rsidRPr="00B14A73">
        <w:rPr>
          <w:lang w:val="uk-UA"/>
        </w:rPr>
        <w:t xml:space="preserve">Відповідно до поставленої мети та завдань запропоновано таку </w:t>
      </w:r>
      <w:r w:rsidRPr="00B14A73">
        <w:rPr>
          <w:b/>
          <w:lang w:val="uk-UA"/>
        </w:rPr>
        <w:t>структуру роботи</w:t>
      </w:r>
      <w:r>
        <w:rPr>
          <w:lang w:val="uk-UA"/>
        </w:rPr>
        <w:t>: Вступ, Розділ </w:t>
      </w:r>
      <w:r w:rsidRPr="00B14A73">
        <w:rPr>
          <w:lang w:val="uk-UA"/>
        </w:rPr>
        <w:t>1 «Теоретичні аспекти</w:t>
      </w:r>
      <w:r>
        <w:rPr>
          <w:lang w:val="uk-UA"/>
        </w:rPr>
        <w:t xml:space="preserve"> вивчення </w:t>
      </w:r>
      <w:proofErr w:type="spellStart"/>
      <w:r>
        <w:rPr>
          <w:lang w:val="uk-UA"/>
        </w:rPr>
        <w:t>діалектизмів</w:t>
      </w:r>
      <w:proofErr w:type="spellEnd"/>
      <w:r>
        <w:rPr>
          <w:lang w:val="uk-UA"/>
        </w:rPr>
        <w:t>», Розділ </w:t>
      </w:r>
      <w:r w:rsidRPr="00B14A73">
        <w:rPr>
          <w:lang w:val="uk-UA"/>
        </w:rPr>
        <w:t xml:space="preserve">2 «Репрезентація </w:t>
      </w:r>
      <w:proofErr w:type="spellStart"/>
      <w:r w:rsidRPr="00B14A73">
        <w:rPr>
          <w:lang w:val="uk-UA"/>
        </w:rPr>
        <w:t>діалектизмів</w:t>
      </w:r>
      <w:proofErr w:type="spellEnd"/>
      <w:r w:rsidRPr="00B14A73">
        <w:rPr>
          <w:lang w:val="uk-UA"/>
        </w:rPr>
        <w:t xml:space="preserve"> у прозі Ю. П. </w:t>
      </w:r>
      <w:proofErr w:type="spellStart"/>
      <w:r w:rsidRPr="00B14A73">
        <w:rPr>
          <w:lang w:val="uk-UA"/>
        </w:rPr>
        <w:t>Винничука</w:t>
      </w:r>
      <w:proofErr w:type="spellEnd"/>
      <w:r w:rsidRPr="00B14A73">
        <w:rPr>
          <w:lang w:val="uk-UA"/>
        </w:rPr>
        <w:t>», Розділ 3 «Лексико-семантичні групи діалектної лексики як засіб утілення галицького колориту</w:t>
      </w:r>
      <w:r>
        <w:rPr>
          <w:lang w:val="uk-UA"/>
        </w:rPr>
        <w:t>: людина, побут</w:t>
      </w:r>
      <w:r w:rsidRPr="00B14A73">
        <w:rPr>
          <w:lang w:val="uk-UA"/>
        </w:rPr>
        <w:t>»,</w:t>
      </w:r>
      <w:r>
        <w:rPr>
          <w:lang w:val="uk-UA"/>
        </w:rPr>
        <w:t xml:space="preserve"> Розділ 4 «Лексико-семантичні групи діалектної лексики як засіб утілення галицького колориту: природа, предмети, дії»,</w:t>
      </w:r>
      <w:r w:rsidRPr="00B14A73">
        <w:rPr>
          <w:lang w:val="uk-UA"/>
        </w:rPr>
        <w:t xml:space="preserve"> Висновки, Список використаної літератури. </w:t>
      </w:r>
    </w:p>
    <w:p w:rsidR="00CB65D3" w:rsidRDefault="00CB65D3" w:rsidP="00CB65D3">
      <w:pPr>
        <w:spacing w:after="0"/>
        <w:contextualSpacing/>
        <w:rPr>
          <w:lang w:val="uk-UA"/>
        </w:rPr>
      </w:pPr>
      <w:r>
        <w:rPr>
          <w:lang w:val="uk-UA"/>
        </w:rPr>
        <w:t>У В</w:t>
      </w:r>
      <w:r w:rsidRPr="00B14A73">
        <w:rPr>
          <w:lang w:val="uk-UA"/>
        </w:rPr>
        <w:t xml:space="preserve">ступі обґрунтовано актуальність теми кваліфікаційної роботи, сформульовано мету і завдання, визначено методи, об’єкт і предмет дослідження, розкрито його наукову новизну, теоретичну та практичну цінність. </w:t>
      </w:r>
    </w:p>
    <w:p w:rsidR="00CB65D3" w:rsidRDefault="00CB65D3" w:rsidP="00CB65D3">
      <w:pPr>
        <w:spacing w:after="0"/>
        <w:contextualSpacing/>
        <w:rPr>
          <w:lang w:val="uk-UA"/>
        </w:rPr>
      </w:pPr>
      <w:r w:rsidRPr="00B14A73">
        <w:rPr>
          <w:lang w:val="uk-UA"/>
        </w:rPr>
        <w:t xml:space="preserve">У Розділі 1 висвітлено теоретичні засади вивчення діалектних елементів, зокрема особливу увагу звернено на специфіку роботи письменника з </w:t>
      </w:r>
      <w:proofErr w:type="spellStart"/>
      <w:r w:rsidRPr="00B14A73">
        <w:rPr>
          <w:lang w:val="uk-UA"/>
        </w:rPr>
        <w:t>діалектизмами</w:t>
      </w:r>
      <w:proofErr w:type="spellEnd"/>
      <w:r w:rsidRPr="00B14A73">
        <w:rPr>
          <w:lang w:val="uk-UA"/>
        </w:rPr>
        <w:t xml:space="preserve"> та їхні стилістичні функції в літературному творі. В окремому підрозділі розглянуто специфічні риси наддністрянського говору, елементи якого притаманні для прозових творів Ю. П. </w:t>
      </w:r>
      <w:proofErr w:type="spellStart"/>
      <w:r w:rsidRPr="00B14A73">
        <w:rPr>
          <w:lang w:val="uk-UA"/>
        </w:rPr>
        <w:t>Винничука</w:t>
      </w:r>
      <w:proofErr w:type="spellEnd"/>
      <w:r w:rsidRPr="00B14A73">
        <w:rPr>
          <w:lang w:val="uk-UA"/>
        </w:rPr>
        <w:t xml:space="preserve">, а також стан і перспективи його дослідження в художньому дискурсі. </w:t>
      </w:r>
      <w:r w:rsidRPr="00C45E09">
        <w:rPr>
          <w:lang w:val="uk-UA"/>
        </w:rPr>
        <w:t>У</w:t>
      </w:r>
      <w:r w:rsidRPr="00B14A73">
        <w:rPr>
          <w:lang w:val="uk-UA"/>
        </w:rPr>
        <w:t xml:space="preserve"> Розді</w:t>
      </w:r>
      <w:r>
        <w:rPr>
          <w:lang w:val="uk-UA"/>
        </w:rPr>
        <w:t>лі </w:t>
      </w:r>
      <w:r w:rsidRPr="00B14A73">
        <w:rPr>
          <w:lang w:val="uk-UA"/>
        </w:rPr>
        <w:t xml:space="preserve">2 проаналізовано особливості репрезентації наддністрянських </w:t>
      </w:r>
      <w:proofErr w:type="spellStart"/>
      <w:r w:rsidRPr="00B14A73">
        <w:rPr>
          <w:lang w:val="uk-UA"/>
        </w:rPr>
        <w:t>лінгвальних</w:t>
      </w:r>
      <w:proofErr w:type="spellEnd"/>
      <w:r w:rsidRPr="00B14A73">
        <w:rPr>
          <w:lang w:val="uk-UA"/>
        </w:rPr>
        <w:t xml:space="preserve"> елементів у романах Ю. П. </w:t>
      </w:r>
      <w:proofErr w:type="spellStart"/>
      <w:r w:rsidRPr="00B14A73">
        <w:rPr>
          <w:lang w:val="uk-UA"/>
        </w:rPr>
        <w:t>Винничука</w:t>
      </w:r>
      <w:proofErr w:type="spellEnd"/>
      <w:r w:rsidRPr="00B14A73">
        <w:rPr>
          <w:lang w:val="uk-UA"/>
        </w:rPr>
        <w:t xml:space="preserve"> «Танґо смерті», «Мальва </w:t>
      </w:r>
      <w:proofErr w:type="spellStart"/>
      <w:r w:rsidRPr="00B14A73">
        <w:rPr>
          <w:lang w:val="uk-UA"/>
        </w:rPr>
        <w:t>Ланда</w:t>
      </w:r>
      <w:proofErr w:type="spellEnd"/>
      <w:r w:rsidRPr="00B14A73">
        <w:rPr>
          <w:lang w:val="uk-UA"/>
        </w:rPr>
        <w:t>» та збірці оповідань «Вікна застиглого часу» на фонетичному, лексичному, морфологічному й синтаксичному рівнях мови. Крім цього, висвітлено своєрідність використання в досліджуваних художніх творах стійких зворотів, які за своєю природою належать до над</w:t>
      </w:r>
      <w:r>
        <w:rPr>
          <w:lang w:val="uk-UA"/>
        </w:rPr>
        <w:t>дністрянського говору. В Розділах</w:t>
      </w:r>
      <w:r w:rsidRPr="00B14A73">
        <w:rPr>
          <w:lang w:val="uk-UA"/>
        </w:rPr>
        <w:t xml:space="preserve"> 3</w:t>
      </w:r>
      <w:r>
        <w:rPr>
          <w:lang w:val="uk-UA"/>
        </w:rPr>
        <w:t xml:space="preserve"> і 4</w:t>
      </w:r>
      <w:r w:rsidRPr="00B14A73">
        <w:rPr>
          <w:lang w:val="uk-UA"/>
        </w:rPr>
        <w:t xml:space="preserve"> виокремлено основні тематичні групи діалектної лексики та розкрито семантику найуживаніших лексем із використанням</w:t>
      </w:r>
      <w:r>
        <w:rPr>
          <w:lang w:val="uk-UA"/>
        </w:rPr>
        <w:t xml:space="preserve"> лексикографічних праць. </w:t>
      </w:r>
    </w:p>
    <w:p w:rsidR="00CB65D3" w:rsidRDefault="00CB65D3" w:rsidP="00CB65D3">
      <w:pPr>
        <w:spacing w:after="0"/>
        <w:contextualSpacing/>
        <w:rPr>
          <w:lang w:val="uk-UA"/>
        </w:rPr>
      </w:pPr>
      <w:r>
        <w:rPr>
          <w:lang w:val="uk-UA"/>
        </w:rPr>
        <w:t>У В</w:t>
      </w:r>
      <w:r w:rsidRPr="00B14A73">
        <w:rPr>
          <w:lang w:val="uk-UA"/>
        </w:rPr>
        <w:t xml:space="preserve">исновках представлено основні результати дослідження. </w:t>
      </w:r>
    </w:p>
    <w:p w:rsidR="00CB65D3" w:rsidRPr="00B14A73" w:rsidRDefault="00CB65D3" w:rsidP="00CB65D3">
      <w:pPr>
        <w:spacing w:after="0"/>
        <w:contextualSpacing/>
        <w:rPr>
          <w:lang w:val="uk-UA"/>
        </w:rPr>
      </w:pPr>
      <w:r w:rsidRPr="00B14A73">
        <w:rPr>
          <w:lang w:val="uk-UA"/>
        </w:rPr>
        <w:t>Список ви</w:t>
      </w:r>
      <w:r>
        <w:rPr>
          <w:lang w:val="uk-UA"/>
        </w:rPr>
        <w:t>користаної літератури містить 78 позицій</w:t>
      </w:r>
      <w:r w:rsidRPr="00B14A73">
        <w:rPr>
          <w:lang w:val="uk-UA"/>
        </w:rPr>
        <w:t xml:space="preserve">. </w:t>
      </w:r>
      <w:r>
        <w:rPr>
          <w:lang w:val="uk-UA"/>
        </w:rPr>
        <w:t>Загальний обсяг роботи становить 126 сторінок.</w:t>
      </w:r>
    </w:p>
    <w:p w:rsidR="00CB65D3" w:rsidRDefault="00CB65D3" w:rsidP="00CB65D3">
      <w:pPr>
        <w:spacing w:after="0"/>
        <w:ind w:firstLine="0"/>
        <w:rPr>
          <w:b/>
          <w:lang w:val="uk-UA"/>
        </w:rPr>
      </w:pPr>
    </w:p>
    <w:p w:rsidR="00CB65D3" w:rsidRDefault="00CB65D3" w:rsidP="00CB65D3">
      <w:pPr>
        <w:spacing w:after="0"/>
        <w:ind w:firstLine="0"/>
        <w:rPr>
          <w:b/>
          <w:lang w:val="uk-UA"/>
        </w:rPr>
      </w:pPr>
    </w:p>
    <w:p w:rsidR="00CB65D3" w:rsidRDefault="00CB65D3">
      <w:pPr>
        <w:rPr>
          <w:lang w:val="uk-UA"/>
        </w:rPr>
      </w:pPr>
    </w:p>
    <w:p w:rsidR="00BF41D0" w:rsidRDefault="00BF41D0">
      <w:pPr>
        <w:rPr>
          <w:lang w:val="uk-UA"/>
        </w:rPr>
      </w:pPr>
    </w:p>
    <w:p w:rsidR="00BF41D0" w:rsidRDefault="00BF41D0">
      <w:pPr>
        <w:rPr>
          <w:lang w:val="uk-UA"/>
        </w:rPr>
      </w:pPr>
    </w:p>
    <w:p w:rsidR="00BF41D0" w:rsidRDefault="00BF41D0">
      <w:pPr>
        <w:rPr>
          <w:lang w:val="uk-UA"/>
        </w:rPr>
      </w:pPr>
    </w:p>
    <w:p w:rsidR="00BF41D0" w:rsidRDefault="00BF41D0">
      <w:pPr>
        <w:rPr>
          <w:lang w:val="uk-UA"/>
        </w:rPr>
      </w:pPr>
    </w:p>
    <w:p w:rsidR="00BF41D0" w:rsidRDefault="00BF41D0">
      <w:pPr>
        <w:rPr>
          <w:lang w:val="uk-UA"/>
        </w:rPr>
      </w:pPr>
    </w:p>
    <w:p w:rsidR="00BF41D0" w:rsidRDefault="00BF41D0">
      <w:pPr>
        <w:rPr>
          <w:lang w:val="uk-UA"/>
        </w:rPr>
      </w:pPr>
    </w:p>
    <w:p w:rsidR="00BF41D0" w:rsidRDefault="00BF41D0">
      <w:pPr>
        <w:rPr>
          <w:lang w:val="uk-UA"/>
        </w:rPr>
      </w:pPr>
    </w:p>
    <w:p w:rsidR="00BF41D0" w:rsidRDefault="00BF41D0">
      <w:pPr>
        <w:rPr>
          <w:lang w:val="uk-UA"/>
        </w:rPr>
      </w:pPr>
    </w:p>
    <w:p w:rsidR="00BF41D0" w:rsidRDefault="00BF41D0">
      <w:pPr>
        <w:rPr>
          <w:lang w:val="uk-UA"/>
        </w:rPr>
      </w:pPr>
    </w:p>
    <w:p w:rsidR="00BF41D0" w:rsidRDefault="00BF41D0">
      <w:pPr>
        <w:rPr>
          <w:lang w:val="uk-UA"/>
        </w:rPr>
      </w:pPr>
    </w:p>
    <w:p w:rsidR="00BF41D0" w:rsidRDefault="00BF41D0" w:rsidP="00BF41D0">
      <w:pPr>
        <w:spacing w:after="0"/>
        <w:ind w:firstLine="0"/>
        <w:jc w:val="center"/>
        <w:rPr>
          <w:b/>
          <w:lang w:val="uk-UA"/>
        </w:rPr>
      </w:pPr>
      <w:r>
        <w:rPr>
          <w:b/>
          <w:lang w:val="uk-UA"/>
        </w:rPr>
        <w:t>ВИСНОВКИ</w:t>
      </w:r>
    </w:p>
    <w:p w:rsidR="00BF41D0" w:rsidRPr="004E32E1" w:rsidRDefault="00BF41D0" w:rsidP="00BF41D0">
      <w:pPr>
        <w:spacing w:after="0"/>
        <w:rPr>
          <w:lang w:val="uk-UA"/>
        </w:rPr>
      </w:pPr>
      <w:r w:rsidRPr="004E32E1">
        <w:rPr>
          <w:lang w:val="uk-UA"/>
        </w:rPr>
        <w:t xml:space="preserve">Діалектизм є позанормативним елементом літературної мови, що має діалектну віднесеність. Загалом, українські мовознавці, визначаючи сутність цього терміну, спираються на співвідношення літературної мови й діалектів, а також на рівні </w:t>
      </w:r>
      <w:proofErr w:type="spellStart"/>
      <w:r w:rsidRPr="004E32E1">
        <w:rPr>
          <w:lang w:val="uk-UA"/>
        </w:rPr>
        <w:t>мовної</w:t>
      </w:r>
      <w:proofErr w:type="spellEnd"/>
      <w:r w:rsidRPr="004E32E1">
        <w:rPr>
          <w:lang w:val="uk-UA"/>
        </w:rPr>
        <w:t xml:space="preserve"> системи та сфери вживання </w:t>
      </w:r>
      <w:proofErr w:type="spellStart"/>
      <w:r w:rsidRPr="004E32E1">
        <w:rPr>
          <w:lang w:val="uk-UA"/>
        </w:rPr>
        <w:t>діалектизмів</w:t>
      </w:r>
      <w:proofErr w:type="spellEnd"/>
      <w:r w:rsidRPr="004E32E1">
        <w:rPr>
          <w:lang w:val="uk-UA"/>
        </w:rPr>
        <w:t>.</w:t>
      </w:r>
    </w:p>
    <w:p w:rsidR="00BF41D0" w:rsidRPr="004E32E1" w:rsidRDefault="00BF41D0" w:rsidP="00BF41D0">
      <w:pPr>
        <w:spacing w:after="0"/>
        <w:rPr>
          <w:lang w:val="uk-UA"/>
        </w:rPr>
      </w:pPr>
      <w:r w:rsidRPr="004E32E1">
        <w:rPr>
          <w:lang w:val="uk-UA"/>
        </w:rPr>
        <w:t xml:space="preserve">Типологія діалектних одиниць розглядається у двох аспектах: за структурними рівнями мови (фонетичні, акцентологічні, словотвірні, лексичні, фразеологічні, граматичні, синтаксичні) та за лексико-семантичними особливостями (власне лексичні, етнографічні та семантичні). </w:t>
      </w:r>
      <w:proofErr w:type="spellStart"/>
      <w:r w:rsidRPr="004E32E1">
        <w:rPr>
          <w:lang w:val="uk-UA"/>
        </w:rPr>
        <w:t>Діалектизми</w:t>
      </w:r>
      <w:proofErr w:type="spellEnd"/>
      <w:r w:rsidRPr="004E32E1">
        <w:rPr>
          <w:lang w:val="uk-UA"/>
        </w:rPr>
        <w:t xml:space="preserve"> переважно використовуються в розмовному, художньому, спорадично в публіцистичному стилях, де виконують комунікативну, етнографічну та експресивно-виражальні функції.  </w:t>
      </w:r>
    </w:p>
    <w:p w:rsidR="00BF41D0" w:rsidRPr="004E32E1" w:rsidRDefault="00BF41D0" w:rsidP="00BF41D0">
      <w:pPr>
        <w:spacing w:after="0"/>
        <w:rPr>
          <w:lang w:val="uk-UA"/>
        </w:rPr>
      </w:pPr>
      <w:r w:rsidRPr="004E32E1">
        <w:rPr>
          <w:lang w:val="uk-UA"/>
        </w:rPr>
        <w:t xml:space="preserve">Методика, яку покладено в основі аналізу прозових творів, виявилась результативною, оскільки дала змогу визначити семантичні та </w:t>
      </w:r>
      <w:proofErr w:type="spellStart"/>
      <w:r w:rsidRPr="004E32E1">
        <w:rPr>
          <w:lang w:val="uk-UA"/>
        </w:rPr>
        <w:t>функційні</w:t>
      </w:r>
      <w:proofErr w:type="spellEnd"/>
      <w:r w:rsidRPr="004E32E1">
        <w:rPr>
          <w:lang w:val="uk-UA"/>
        </w:rPr>
        <w:t xml:space="preserve"> особливості досліджуваних художніх текстів і виокремити говіркові риси на всіх </w:t>
      </w:r>
      <w:proofErr w:type="spellStart"/>
      <w:r w:rsidRPr="004E32E1">
        <w:rPr>
          <w:lang w:val="uk-UA"/>
        </w:rPr>
        <w:t>мовних</w:t>
      </w:r>
      <w:proofErr w:type="spellEnd"/>
      <w:r w:rsidRPr="004E32E1">
        <w:rPr>
          <w:lang w:val="uk-UA"/>
        </w:rPr>
        <w:t xml:space="preserve"> рівнях.</w:t>
      </w:r>
    </w:p>
    <w:p w:rsidR="00BF41D0" w:rsidRPr="004E32E1" w:rsidRDefault="00BF41D0" w:rsidP="00BF41D0">
      <w:pPr>
        <w:spacing w:after="0"/>
        <w:rPr>
          <w:lang w:val="uk-UA"/>
        </w:rPr>
      </w:pPr>
      <w:r w:rsidRPr="004E32E1">
        <w:rPr>
          <w:lang w:val="uk-UA"/>
        </w:rPr>
        <w:t xml:space="preserve">Серед способів тлумачення </w:t>
      </w:r>
      <w:proofErr w:type="spellStart"/>
      <w:r w:rsidRPr="004E32E1">
        <w:rPr>
          <w:lang w:val="uk-UA"/>
        </w:rPr>
        <w:t>діалектизмів</w:t>
      </w:r>
      <w:proofErr w:type="spellEnd"/>
      <w:r w:rsidRPr="004E32E1">
        <w:rPr>
          <w:lang w:val="uk-UA"/>
        </w:rPr>
        <w:t xml:space="preserve"> реципієнтом вирізняємо розкриття значення діалектних одиниць у виносці, подання авторського словника тлумачень, включення до тексту літературного синоніма та аналіз контексту. Для відтворення діалектного мовлення письменники використовують певні акцентуаційні та синтаксичні структури речень, окремі словосполучення, словотвірні типи, лексичні та фразеологічні одиниці. </w:t>
      </w:r>
    </w:p>
    <w:p w:rsidR="00BF41D0" w:rsidRPr="004E32E1" w:rsidRDefault="00BF41D0" w:rsidP="00BF41D0">
      <w:pPr>
        <w:spacing w:after="0"/>
        <w:rPr>
          <w:lang w:val="uk-UA"/>
        </w:rPr>
      </w:pPr>
      <w:r w:rsidRPr="004E32E1">
        <w:rPr>
          <w:lang w:val="uk-UA"/>
        </w:rPr>
        <w:t>Одними із важливих засобів реалізац</w:t>
      </w:r>
      <w:r>
        <w:rPr>
          <w:lang w:val="uk-UA"/>
        </w:rPr>
        <w:t>ії художнього задуму в прозі Ю. П. </w:t>
      </w:r>
      <w:proofErr w:type="spellStart"/>
      <w:r w:rsidRPr="004E32E1">
        <w:rPr>
          <w:lang w:val="uk-UA"/>
        </w:rPr>
        <w:t>Винничука</w:t>
      </w:r>
      <w:proofErr w:type="spellEnd"/>
      <w:r w:rsidRPr="004E32E1">
        <w:rPr>
          <w:lang w:val="uk-UA"/>
        </w:rPr>
        <w:t xml:space="preserve"> є діалектні елементи, які за своєю природою належать до наддністрянського говору – архаїчного говору південно-західного наріччя, що охоплює територію Східної Галичини. Незважаючи на наявність </w:t>
      </w:r>
      <w:proofErr w:type="spellStart"/>
      <w:r w:rsidRPr="004E32E1">
        <w:rPr>
          <w:lang w:val="uk-UA"/>
        </w:rPr>
        <w:t>вузьколокальних</w:t>
      </w:r>
      <w:proofErr w:type="spellEnd"/>
      <w:r w:rsidRPr="004E32E1">
        <w:rPr>
          <w:lang w:val="uk-UA"/>
        </w:rPr>
        <w:t xml:space="preserve"> особливостей багатьох говірок на різних структурних рівнях, що зумовлює внутрішню диференціацію, наддністрянський говір має низку специфічних фонетичних, лексичних і граматичних рис:</w:t>
      </w:r>
    </w:p>
    <w:p w:rsidR="00BF41D0" w:rsidRPr="004E32E1" w:rsidRDefault="00BF41D0" w:rsidP="00BF41D0">
      <w:pPr>
        <w:spacing w:after="0"/>
        <w:rPr>
          <w:lang w:val="uk-UA"/>
        </w:rPr>
      </w:pPr>
      <w:r w:rsidRPr="004E32E1">
        <w:rPr>
          <w:lang w:val="uk-UA"/>
        </w:rPr>
        <w:t>•</w:t>
      </w:r>
      <w:r w:rsidRPr="004E32E1">
        <w:rPr>
          <w:lang w:val="uk-UA"/>
        </w:rPr>
        <w:tab/>
        <w:t>сильне «</w:t>
      </w:r>
      <w:proofErr w:type="spellStart"/>
      <w:r w:rsidRPr="004E32E1">
        <w:rPr>
          <w:lang w:val="uk-UA"/>
        </w:rPr>
        <w:t>укання</w:t>
      </w:r>
      <w:proofErr w:type="spellEnd"/>
      <w:r w:rsidRPr="004E32E1">
        <w:rPr>
          <w:lang w:val="uk-UA"/>
        </w:rPr>
        <w:t>», що проявляється в значному зближенні (або й заступленні) ненаголошеного [о] з [у], [</w:t>
      </w:r>
      <w:proofErr w:type="spellStart"/>
      <w:r w:rsidRPr="004E32E1">
        <w:rPr>
          <w:lang w:val="uk-UA"/>
        </w:rPr>
        <w:t>уо</w:t>
      </w:r>
      <w:proofErr w:type="spellEnd"/>
      <w:r w:rsidRPr="004E32E1">
        <w:rPr>
          <w:lang w:val="uk-UA"/>
        </w:rPr>
        <w:t>];</w:t>
      </w:r>
    </w:p>
    <w:p w:rsidR="00BF41D0" w:rsidRPr="004E32E1" w:rsidRDefault="00BF41D0" w:rsidP="00BF41D0">
      <w:pPr>
        <w:spacing w:after="0"/>
        <w:rPr>
          <w:lang w:val="uk-UA"/>
        </w:rPr>
      </w:pPr>
      <w:r w:rsidRPr="004E32E1">
        <w:rPr>
          <w:lang w:val="uk-UA"/>
        </w:rPr>
        <w:t>•</w:t>
      </w:r>
      <w:r w:rsidRPr="004E32E1">
        <w:rPr>
          <w:lang w:val="uk-UA"/>
        </w:rPr>
        <w:tab/>
        <w:t>досить регулярні звукосполучення [</w:t>
      </w:r>
      <w:proofErr w:type="spellStart"/>
      <w:r w:rsidRPr="004E32E1">
        <w:rPr>
          <w:lang w:val="uk-UA"/>
        </w:rPr>
        <w:t>гі</w:t>
      </w:r>
      <w:proofErr w:type="spellEnd"/>
      <w:r w:rsidRPr="004E32E1">
        <w:rPr>
          <w:lang w:val="uk-UA"/>
        </w:rPr>
        <w:t>], [</w:t>
      </w:r>
      <w:proofErr w:type="spellStart"/>
      <w:r w:rsidRPr="004E32E1">
        <w:rPr>
          <w:lang w:val="uk-UA"/>
        </w:rPr>
        <w:t>кі</w:t>
      </w:r>
      <w:proofErr w:type="spellEnd"/>
      <w:r w:rsidRPr="004E32E1">
        <w:rPr>
          <w:lang w:val="uk-UA"/>
        </w:rPr>
        <w:t>], [хі];</w:t>
      </w:r>
    </w:p>
    <w:p w:rsidR="00BF41D0" w:rsidRPr="004E32E1" w:rsidRDefault="00BF41D0" w:rsidP="00BF41D0">
      <w:pPr>
        <w:spacing w:after="0"/>
        <w:rPr>
          <w:lang w:val="uk-UA"/>
        </w:rPr>
      </w:pPr>
      <w:r w:rsidRPr="004E32E1">
        <w:rPr>
          <w:lang w:val="uk-UA"/>
        </w:rPr>
        <w:t>•</w:t>
      </w:r>
      <w:r w:rsidRPr="004E32E1">
        <w:rPr>
          <w:lang w:val="uk-UA"/>
        </w:rPr>
        <w:tab/>
        <w:t>дуже поширений приставний [в], зрідка [j], а в окремих словах [л];</w:t>
      </w:r>
    </w:p>
    <w:p w:rsidR="00BF41D0" w:rsidRPr="004E32E1" w:rsidRDefault="00BF41D0" w:rsidP="00BF41D0">
      <w:pPr>
        <w:spacing w:after="0"/>
        <w:rPr>
          <w:lang w:val="uk-UA"/>
        </w:rPr>
      </w:pPr>
      <w:r w:rsidRPr="004E32E1">
        <w:rPr>
          <w:lang w:val="uk-UA"/>
        </w:rPr>
        <w:t>•</w:t>
      </w:r>
      <w:r w:rsidRPr="004E32E1">
        <w:rPr>
          <w:lang w:val="uk-UA"/>
        </w:rPr>
        <w:tab/>
        <w:t>поширеність закінчення -</w:t>
      </w:r>
      <w:proofErr w:type="spellStart"/>
      <w:r w:rsidRPr="004E32E1">
        <w:rPr>
          <w:lang w:val="uk-UA"/>
        </w:rPr>
        <w:t>іў</w:t>
      </w:r>
      <w:proofErr w:type="spellEnd"/>
      <w:r w:rsidRPr="004E32E1">
        <w:rPr>
          <w:lang w:val="uk-UA"/>
        </w:rPr>
        <w:t xml:space="preserve"> в родовому відмінку множини іменників жіночого роду; </w:t>
      </w:r>
    </w:p>
    <w:p w:rsidR="00BF41D0" w:rsidRPr="004E32E1" w:rsidRDefault="00BF41D0" w:rsidP="00BF41D0">
      <w:pPr>
        <w:spacing w:after="0"/>
        <w:rPr>
          <w:lang w:val="uk-UA"/>
        </w:rPr>
      </w:pPr>
      <w:r w:rsidRPr="004E32E1">
        <w:rPr>
          <w:lang w:val="uk-UA"/>
        </w:rPr>
        <w:t>•</w:t>
      </w:r>
      <w:r w:rsidRPr="004E32E1">
        <w:rPr>
          <w:lang w:val="uk-UA"/>
        </w:rPr>
        <w:tab/>
        <w:t xml:space="preserve">найпоширеніша, а в багатьох говірках і єдина форма майбутнього часу недоконаного виду; </w:t>
      </w:r>
    </w:p>
    <w:p w:rsidR="00BF41D0" w:rsidRPr="004E32E1" w:rsidRDefault="00BF41D0" w:rsidP="00BF41D0">
      <w:pPr>
        <w:spacing w:after="0"/>
        <w:rPr>
          <w:lang w:val="uk-UA"/>
        </w:rPr>
      </w:pPr>
      <w:r w:rsidRPr="004E32E1">
        <w:rPr>
          <w:lang w:val="uk-UA"/>
        </w:rPr>
        <w:t>•</w:t>
      </w:r>
      <w:r w:rsidRPr="004E32E1">
        <w:rPr>
          <w:lang w:val="uk-UA"/>
        </w:rPr>
        <w:tab/>
        <w:t xml:space="preserve">найпоширеніші форми 2-ої особи однини </w:t>
      </w:r>
      <w:proofErr w:type="spellStart"/>
      <w:r w:rsidRPr="004E32E1">
        <w:rPr>
          <w:lang w:val="uk-UA"/>
        </w:rPr>
        <w:t>атематичних</w:t>
      </w:r>
      <w:proofErr w:type="spellEnd"/>
      <w:r w:rsidRPr="004E32E1">
        <w:rPr>
          <w:lang w:val="uk-UA"/>
        </w:rPr>
        <w:t xml:space="preserve"> дієслів;</w:t>
      </w:r>
    </w:p>
    <w:p w:rsidR="00BF41D0" w:rsidRPr="004E32E1" w:rsidRDefault="00BF41D0" w:rsidP="00BF41D0">
      <w:pPr>
        <w:spacing w:after="0"/>
        <w:rPr>
          <w:lang w:val="uk-UA"/>
        </w:rPr>
      </w:pPr>
      <w:r w:rsidRPr="004E32E1">
        <w:rPr>
          <w:lang w:val="uk-UA"/>
        </w:rPr>
        <w:t>•</w:t>
      </w:r>
      <w:r w:rsidRPr="004E32E1">
        <w:rPr>
          <w:lang w:val="uk-UA"/>
        </w:rPr>
        <w:tab/>
        <w:t>наявність запозичень з польської та німецької мов.</w:t>
      </w:r>
    </w:p>
    <w:p w:rsidR="00BF41D0" w:rsidRPr="004E32E1" w:rsidRDefault="00BF41D0" w:rsidP="00BF41D0">
      <w:pPr>
        <w:tabs>
          <w:tab w:val="left" w:pos="1701"/>
        </w:tabs>
        <w:spacing w:after="0"/>
        <w:rPr>
          <w:lang w:val="uk-UA"/>
        </w:rPr>
      </w:pPr>
      <w:r w:rsidRPr="004E32E1">
        <w:rPr>
          <w:lang w:val="uk-UA"/>
        </w:rPr>
        <w:t>Елементи наддністрянського говору спостерігаємо у мовотворчості як к</w:t>
      </w:r>
      <w:r>
        <w:rPr>
          <w:lang w:val="uk-UA"/>
        </w:rPr>
        <w:t>ласичних (М. С. Шашкевич, Я. Ф. </w:t>
      </w:r>
      <w:r w:rsidRPr="004E32E1">
        <w:rPr>
          <w:lang w:val="uk-UA"/>
        </w:rPr>
        <w:t>Го</w:t>
      </w:r>
      <w:r>
        <w:rPr>
          <w:lang w:val="uk-UA"/>
        </w:rPr>
        <w:t>ловацький, О. С. Маковей, М. Ю. Яцків, Б. С. </w:t>
      </w:r>
      <w:r w:rsidRPr="004E32E1">
        <w:rPr>
          <w:lang w:val="uk-UA"/>
        </w:rPr>
        <w:t xml:space="preserve">Лепкий та ін.), </w:t>
      </w:r>
      <w:r>
        <w:rPr>
          <w:lang w:val="uk-UA"/>
        </w:rPr>
        <w:t>так і сучасних письменників (Ю. П. </w:t>
      </w:r>
      <w:proofErr w:type="spellStart"/>
      <w:r>
        <w:rPr>
          <w:lang w:val="uk-UA"/>
        </w:rPr>
        <w:t>Винничук</w:t>
      </w:r>
      <w:proofErr w:type="spellEnd"/>
      <w:r>
        <w:rPr>
          <w:lang w:val="uk-UA"/>
        </w:rPr>
        <w:t>, Б. М. Бойко, Б. М. </w:t>
      </w:r>
      <w:r w:rsidRPr="004E32E1">
        <w:rPr>
          <w:lang w:val="uk-UA"/>
        </w:rPr>
        <w:t xml:space="preserve">Голод та ін.), де виконують низку стилістичних функцій, зокрема номінативну-пізнавальну, розпізнавальну, функцію забезпечення художньої переконливості та етнографічної достовірності, функцію розбудови художньої образності та тропіки. </w:t>
      </w:r>
    </w:p>
    <w:p w:rsidR="00BF41D0" w:rsidRPr="004E32E1" w:rsidRDefault="00BF41D0" w:rsidP="00BF41D0">
      <w:pPr>
        <w:spacing w:after="0"/>
        <w:rPr>
          <w:lang w:val="uk-UA"/>
        </w:rPr>
      </w:pPr>
      <w:r w:rsidRPr="004E32E1">
        <w:rPr>
          <w:lang w:val="uk-UA"/>
        </w:rPr>
        <w:t xml:space="preserve">У кваліфікаційній роботі було розглянуто специфіку використання </w:t>
      </w:r>
      <w:proofErr w:type="spellStart"/>
      <w:r w:rsidRPr="004E32E1">
        <w:rPr>
          <w:lang w:val="uk-UA"/>
        </w:rPr>
        <w:t>діалектизмів</w:t>
      </w:r>
      <w:proofErr w:type="spellEnd"/>
      <w:r w:rsidRPr="004E32E1">
        <w:rPr>
          <w:lang w:val="uk-UA"/>
        </w:rPr>
        <w:t xml:space="preserve"> у прозових творах сучасного письменника Ю</w:t>
      </w:r>
      <w:r>
        <w:rPr>
          <w:lang w:val="uk-UA"/>
        </w:rPr>
        <w:t>. П. </w:t>
      </w:r>
      <w:proofErr w:type="spellStart"/>
      <w:r w:rsidRPr="004E32E1">
        <w:rPr>
          <w:lang w:val="uk-UA"/>
        </w:rPr>
        <w:t>Винничука</w:t>
      </w:r>
      <w:proofErr w:type="spellEnd"/>
      <w:r w:rsidRPr="004E32E1">
        <w:rPr>
          <w:lang w:val="uk-UA"/>
        </w:rPr>
        <w:t xml:space="preserve">. Матеріалом для дослідження діалектних одиниць у художньому тексті було обрано романи «Танґо смерті», «Мальва </w:t>
      </w:r>
      <w:proofErr w:type="spellStart"/>
      <w:r w:rsidRPr="004E32E1">
        <w:rPr>
          <w:lang w:val="uk-UA"/>
        </w:rPr>
        <w:t>Ланда</w:t>
      </w:r>
      <w:proofErr w:type="spellEnd"/>
      <w:r w:rsidRPr="004E32E1">
        <w:rPr>
          <w:lang w:val="uk-UA"/>
        </w:rPr>
        <w:t>» та збірку оповідань «Вікна застиглого часу», в яких яскраво проілюстровано вживання діалектних одиниць у художньому дискурсі. Досліджуючи цю проблематику, насамперед зупинилися на особли</w:t>
      </w:r>
      <w:r>
        <w:rPr>
          <w:lang w:val="uk-UA"/>
        </w:rPr>
        <w:t>востях індивідуального стилю Ю. П. </w:t>
      </w:r>
      <w:proofErr w:type="spellStart"/>
      <w:r w:rsidRPr="004E32E1">
        <w:rPr>
          <w:lang w:val="uk-UA"/>
        </w:rPr>
        <w:t>Винничука</w:t>
      </w:r>
      <w:proofErr w:type="spellEnd"/>
      <w:r w:rsidRPr="004E32E1">
        <w:rPr>
          <w:lang w:val="uk-UA"/>
        </w:rPr>
        <w:t xml:space="preserve">, серед яких найяскравіше вирізняється використання наддністрянських діалектних елементів. У досліджуваних художніх текстах відзначаємо реалізацію </w:t>
      </w:r>
      <w:proofErr w:type="spellStart"/>
      <w:r w:rsidRPr="004E32E1">
        <w:rPr>
          <w:lang w:val="uk-UA"/>
        </w:rPr>
        <w:t>діалектизмів</w:t>
      </w:r>
      <w:proofErr w:type="spellEnd"/>
      <w:r w:rsidRPr="004E32E1">
        <w:rPr>
          <w:lang w:val="uk-UA"/>
        </w:rPr>
        <w:t xml:space="preserve"> на всіх </w:t>
      </w:r>
      <w:proofErr w:type="spellStart"/>
      <w:r w:rsidRPr="004E32E1">
        <w:rPr>
          <w:lang w:val="uk-UA"/>
        </w:rPr>
        <w:t>мовних</w:t>
      </w:r>
      <w:proofErr w:type="spellEnd"/>
      <w:r w:rsidRPr="004E32E1">
        <w:rPr>
          <w:lang w:val="uk-UA"/>
        </w:rPr>
        <w:t xml:space="preserve"> рівнях, зокрема у мовленні персонажів, при цьому авторська мова є переважно нормативною, але спорадично простежуються вкраплення діалектної лексики.</w:t>
      </w:r>
    </w:p>
    <w:p w:rsidR="00BF41D0" w:rsidRPr="004E32E1" w:rsidRDefault="00BF41D0" w:rsidP="00BF41D0">
      <w:pPr>
        <w:spacing w:after="0"/>
        <w:rPr>
          <w:lang w:val="uk-UA"/>
        </w:rPr>
      </w:pPr>
      <w:r w:rsidRPr="004E32E1">
        <w:rPr>
          <w:lang w:val="uk-UA"/>
        </w:rPr>
        <w:t xml:space="preserve">Аналіз </w:t>
      </w:r>
      <w:proofErr w:type="spellStart"/>
      <w:r w:rsidRPr="004E32E1">
        <w:rPr>
          <w:lang w:val="uk-UA"/>
        </w:rPr>
        <w:t>діалектизмів</w:t>
      </w:r>
      <w:proofErr w:type="spellEnd"/>
      <w:r w:rsidRPr="004E32E1">
        <w:rPr>
          <w:lang w:val="uk-UA"/>
        </w:rPr>
        <w:t xml:space="preserve"> було проведено у двох аспектах: за рівнями </w:t>
      </w:r>
      <w:proofErr w:type="spellStart"/>
      <w:r w:rsidRPr="004E32E1">
        <w:rPr>
          <w:lang w:val="uk-UA"/>
        </w:rPr>
        <w:t>мовної</w:t>
      </w:r>
      <w:proofErr w:type="spellEnd"/>
      <w:r w:rsidRPr="004E32E1">
        <w:rPr>
          <w:lang w:val="uk-UA"/>
        </w:rPr>
        <w:t xml:space="preserve"> системи та за лексико-семантичними особливостями. </w:t>
      </w:r>
    </w:p>
    <w:p w:rsidR="00BF41D0" w:rsidRPr="004E32E1" w:rsidRDefault="00BF41D0" w:rsidP="00BF41D0">
      <w:pPr>
        <w:spacing w:after="0"/>
        <w:rPr>
          <w:lang w:val="uk-UA"/>
        </w:rPr>
      </w:pPr>
      <w:r w:rsidRPr="004E32E1">
        <w:rPr>
          <w:lang w:val="uk-UA"/>
        </w:rPr>
        <w:t>На фонетичному рівні виокремлюємо низку специфі</w:t>
      </w:r>
      <w:r>
        <w:rPr>
          <w:lang w:val="uk-UA"/>
        </w:rPr>
        <w:t>чних особливостей: перехід звука</w:t>
      </w:r>
      <w:r w:rsidRPr="004E32E1">
        <w:rPr>
          <w:lang w:val="uk-UA"/>
        </w:rPr>
        <w:t xml:space="preserve"> [с’] у [с] у суфіксі -</w:t>
      </w:r>
      <w:proofErr w:type="spellStart"/>
      <w:r w:rsidRPr="004E32E1">
        <w:rPr>
          <w:lang w:val="uk-UA"/>
        </w:rPr>
        <w:t>ськ</w:t>
      </w:r>
      <w:proofErr w:type="spellEnd"/>
      <w:r w:rsidRPr="004E32E1">
        <w:rPr>
          <w:lang w:val="uk-UA"/>
        </w:rPr>
        <w:t xml:space="preserve">-; випадки апокопи (опускання кінцевого складу); наявність </w:t>
      </w:r>
      <w:proofErr w:type="spellStart"/>
      <w:r w:rsidRPr="004E32E1">
        <w:rPr>
          <w:lang w:val="uk-UA"/>
        </w:rPr>
        <w:t>алегроформ</w:t>
      </w:r>
      <w:proofErr w:type="spellEnd"/>
      <w:r w:rsidRPr="004E32E1">
        <w:rPr>
          <w:lang w:val="uk-UA"/>
        </w:rPr>
        <w:t>; чергуванн</w:t>
      </w:r>
      <w:r>
        <w:rPr>
          <w:lang w:val="uk-UA"/>
        </w:rPr>
        <w:t>я [о] з [і] та [о] з нулем звука</w:t>
      </w:r>
      <w:r w:rsidRPr="004E32E1">
        <w:rPr>
          <w:lang w:val="uk-UA"/>
        </w:rPr>
        <w:t xml:space="preserve">; перехід у ненаголошеній позиції [е] в [и]; асиміляція за м’якістю передньоязикових зубних твердих перед відповідними м’якими; регресивна суміжна асиміляція за місцем і способом творення. Використання фонетичних </w:t>
      </w:r>
      <w:proofErr w:type="spellStart"/>
      <w:r w:rsidRPr="004E32E1">
        <w:rPr>
          <w:lang w:val="uk-UA"/>
        </w:rPr>
        <w:t>діалектизмів</w:t>
      </w:r>
      <w:proofErr w:type="spellEnd"/>
      <w:r w:rsidRPr="004E32E1">
        <w:rPr>
          <w:lang w:val="uk-UA"/>
        </w:rPr>
        <w:t xml:space="preserve"> забезпечує правдиве відтворення природного мовлення персонажів та увиразнює їхню етнічну приналежність.</w:t>
      </w:r>
    </w:p>
    <w:p w:rsidR="00BF41D0" w:rsidRPr="004E32E1" w:rsidRDefault="00BF41D0" w:rsidP="00BF41D0">
      <w:pPr>
        <w:spacing w:after="0"/>
        <w:rPr>
          <w:lang w:val="uk-UA"/>
        </w:rPr>
      </w:pPr>
      <w:r w:rsidRPr="004E32E1">
        <w:rPr>
          <w:lang w:val="uk-UA"/>
        </w:rPr>
        <w:t xml:space="preserve">Із наддністрянської діалектної лексики в аналізованих художніх текстах засвідчуємо власне лексичні (словникові), етнографічні та семантичні </w:t>
      </w:r>
      <w:proofErr w:type="spellStart"/>
      <w:r w:rsidRPr="004E32E1">
        <w:rPr>
          <w:lang w:val="uk-UA"/>
        </w:rPr>
        <w:t>діалектизми</w:t>
      </w:r>
      <w:proofErr w:type="spellEnd"/>
      <w:r w:rsidRPr="004E32E1">
        <w:rPr>
          <w:lang w:val="uk-UA"/>
        </w:rPr>
        <w:t xml:space="preserve"> на позначення страв, одягу, посуду, знарядь праці й господарських приміщень. Крім цього, спостерігаємо істотну кількість запозичень з польської, німецької, чеської мов та їдишу в романі «Танґо смерті», метою використання яких є точне відтворення мовлення персонажів у міжвоєнний період. Подекуди в досліджуваних прозових творах відзначаємо наявність стійких зворотів і виразів наддністрянського говору, які є одним із невід’ємних складових утілення галицького колориту та засобом розкриття </w:t>
      </w:r>
      <w:proofErr w:type="spellStart"/>
      <w:r w:rsidRPr="004E32E1">
        <w:rPr>
          <w:lang w:val="uk-UA"/>
        </w:rPr>
        <w:t>мовних</w:t>
      </w:r>
      <w:proofErr w:type="spellEnd"/>
      <w:r w:rsidRPr="004E32E1">
        <w:rPr>
          <w:lang w:val="uk-UA"/>
        </w:rPr>
        <w:t xml:space="preserve"> особливостей і внутрішнього світу персонажів.</w:t>
      </w:r>
    </w:p>
    <w:p w:rsidR="00BF41D0" w:rsidRPr="004E32E1" w:rsidRDefault="00BF41D0" w:rsidP="00BF41D0">
      <w:pPr>
        <w:spacing w:after="0"/>
        <w:rPr>
          <w:lang w:val="uk-UA"/>
        </w:rPr>
      </w:pPr>
      <w:r w:rsidRPr="004E32E1">
        <w:rPr>
          <w:lang w:val="uk-UA"/>
        </w:rPr>
        <w:t xml:space="preserve">Наддністрянські </w:t>
      </w:r>
      <w:proofErr w:type="spellStart"/>
      <w:r w:rsidRPr="004E32E1">
        <w:rPr>
          <w:lang w:val="uk-UA"/>
        </w:rPr>
        <w:t>лінгвальні</w:t>
      </w:r>
      <w:proofErr w:type="spellEnd"/>
      <w:r w:rsidRPr="004E32E1">
        <w:rPr>
          <w:lang w:val="uk-UA"/>
        </w:rPr>
        <w:t xml:space="preserve"> елементи фіксуємо й на морфологічному рівні, при цьому вони виконують факультативну функцію у відтворенні діалектного мовлення персонажів. Серед засвідчених </w:t>
      </w:r>
      <w:proofErr w:type="spellStart"/>
      <w:r w:rsidRPr="004E32E1">
        <w:rPr>
          <w:lang w:val="uk-UA"/>
        </w:rPr>
        <w:t>вузьколокальних</w:t>
      </w:r>
      <w:proofErr w:type="spellEnd"/>
      <w:r w:rsidRPr="004E32E1">
        <w:rPr>
          <w:lang w:val="uk-UA"/>
        </w:rPr>
        <w:t xml:space="preserve"> особливостей варто виокремити закінчення -</w:t>
      </w:r>
      <w:proofErr w:type="spellStart"/>
      <w:r w:rsidRPr="004E32E1">
        <w:rPr>
          <w:lang w:val="uk-UA"/>
        </w:rPr>
        <w:t>ов</w:t>
      </w:r>
      <w:proofErr w:type="spellEnd"/>
      <w:r w:rsidRPr="004E32E1">
        <w:rPr>
          <w:lang w:val="uk-UA"/>
        </w:rPr>
        <w:t xml:space="preserve"> в іменниках І відміни твердої групи в орудному відмінку однини; закінчення -</w:t>
      </w:r>
      <w:proofErr w:type="spellStart"/>
      <w:r w:rsidRPr="004E32E1">
        <w:rPr>
          <w:lang w:val="uk-UA"/>
        </w:rPr>
        <w:t>ом</w:t>
      </w:r>
      <w:proofErr w:type="spellEnd"/>
      <w:r w:rsidRPr="004E32E1">
        <w:rPr>
          <w:lang w:val="uk-UA"/>
        </w:rPr>
        <w:t xml:space="preserve"> в іменниках ІІ відміни м’якої групи в орудному відмінку; енклітичні форми займенників у родовому, давальному та місцевому відмінках; закінчення -</w:t>
      </w:r>
      <w:proofErr w:type="spellStart"/>
      <w:r w:rsidRPr="004E32E1">
        <w:rPr>
          <w:lang w:val="uk-UA"/>
        </w:rPr>
        <w:t>ев</w:t>
      </w:r>
      <w:proofErr w:type="spellEnd"/>
      <w:r w:rsidRPr="004E32E1">
        <w:rPr>
          <w:lang w:val="uk-UA"/>
        </w:rPr>
        <w:t>, -</w:t>
      </w:r>
      <w:proofErr w:type="spellStart"/>
      <w:r w:rsidRPr="004E32E1">
        <w:rPr>
          <w:lang w:val="uk-UA"/>
        </w:rPr>
        <w:t>ов</w:t>
      </w:r>
      <w:proofErr w:type="spellEnd"/>
      <w:r w:rsidRPr="004E32E1">
        <w:rPr>
          <w:lang w:val="uk-UA"/>
        </w:rPr>
        <w:t xml:space="preserve"> в особових займенниках в орудному відмінку; наявність вказівних займенників з основою -там; редупліковані форми вказівних займенників з основами </w:t>
      </w:r>
      <w:proofErr w:type="spellStart"/>
      <w:r w:rsidRPr="004E32E1">
        <w:rPr>
          <w:lang w:val="uk-UA"/>
        </w:rPr>
        <w:t>тот</w:t>
      </w:r>
      <w:proofErr w:type="spellEnd"/>
      <w:r w:rsidRPr="004E32E1">
        <w:rPr>
          <w:lang w:val="uk-UA"/>
        </w:rPr>
        <w:t xml:space="preserve">-, </w:t>
      </w:r>
      <w:proofErr w:type="spellStart"/>
      <w:r w:rsidRPr="004E32E1">
        <w:rPr>
          <w:lang w:val="uk-UA"/>
        </w:rPr>
        <w:t>сес</w:t>
      </w:r>
      <w:proofErr w:type="spellEnd"/>
      <w:r w:rsidRPr="004E32E1">
        <w:rPr>
          <w:lang w:val="uk-UA"/>
        </w:rPr>
        <w:t xml:space="preserve">-; членні нестягнені форми займенників жіночого та середнього родів; використання фонетично змінених варіантів числівника; архаїчні форми перфекта у дієсловах минулого часу; утворення аналітичних форм майбутнього часу з допоміжного дієслова та основного дієслова в минулому часі; закінчення -т у дієсловах 3-ої особи однини та множини теперішнього часу; використання архаїчних дієслівних форм минулого часу; опущення особової флексії у дієсловах теперішнього часу ІІ дієвідміни; стягнення дієслівних форм 2-ої особи однини; вживання форм </w:t>
      </w:r>
      <w:proofErr w:type="spellStart"/>
      <w:r w:rsidRPr="004E32E1">
        <w:rPr>
          <w:lang w:val="uk-UA"/>
        </w:rPr>
        <w:t>пошанної</w:t>
      </w:r>
      <w:proofErr w:type="spellEnd"/>
      <w:r w:rsidRPr="004E32E1">
        <w:rPr>
          <w:lang w:val="uk-UA"/>
        </w:rPr>
        <w:t xml:space="preserve"> множини в дієсловах 2-ої особи однини; використання діалектних прислівників часу, місця, способу дії, умови; додавання до прислівників часток -</w:t>
      </w:r>
      <w:proofErr w:type="spellStart"/>
      <w:r w:rsidRPr="004E32E1">
        <w:rPr>
          <w:lang w:val="uk-UA"/>
        </w:rPr>
        <w:t>сь</w:t>
      </w:r>
      <w:proofErr w:type="spellEnd"/>
      <w:r w:rsidRPr="004E32E1">
        <w:rPr>
          <w:lang w:val="uk-UA"/>
        </w:rPr>
        <w:t>, -</w:t>
      </w:r>
      <w:proofErr w:type="spellStart"/>
      <w:r w:rsidRPr="004E32E1">
        <w:rPr>
          <w:lang w:val="uk-UA"/>
        </w:rPr>
        <w:t>сьмо</w:t>
      </w:r>
      <w:proofErr w:type="spellEnd"/>
      <w:r w:rsidRPr="004E32E1">
        <w:rPr>
          <w:lang w:val="uk-UA"/>
        </w:rPr>
        <w:t>; вживання рухомих зворотних часток у пост- і препозиції; використання формотворчої частки най; вживання діалектних емоційних й імперативних вигуків. На рівні синтаксису засвідчуємо вживання позанормативних у літературній мові сполучників сурядності (протиставні) та підрядності (порівняльні, часові, умовні та мети).</w:t>
      </w:r>
    </w:p>
    <w:p w:rsidR="00BF41D0" w:rsidRPr="004E32E1" w:rsidRDefault="00BF41D0" w:rsidP="00BF41D0">
      <w:pPr>
        <w:spacing w:after="0"/>
        <w:rPr>
          <w:lang w:val="uk-UA"/>
        </w:rPr>
      </w:pPr>
      <w:r w:rsidRPr="004E32E1">
        <w:rPr>
          <w:lang w:val="uk-UA"/>
        </w:rPr>
        <w:t xml:space="preserve">Введення в художній текст різнорівневих </w:t>
      </w:r>
      <w:proofErr w:type="spellStart"/>
      <w:r w:rsidRPr="004E32E1">
        <w:rPr>
          <w:lang w:val="uk-UA"/>
        </w:rPr>
        <w:t>лінгвальних</w:t>
      </w:r>
      <w:proofErr w:type="spellEnd"/>
      <w:r w:rsidRPr="004E32E1">
        <w:rPr>
          <w:lang w:val="uk-UA"/>
        </w:rPr>
        <w:t xml:space="preserve"> елементів наддністрянського говору увиразнює мовленнєву характеристику персонажів твору, сприяє точному зображенню їхнього повсякденного життя та відтворенню особливостей галицького менталітету.</w:t>
      </w:r>
    </w:p>
    <w:p w:rsidR="00BF41D0" w:rsidRPr="004E32E1" w:rsidRDefault="00BF41D0" w:rsidP="00BF41D0">
      <w:pPr>
        <w:spacing w:after="0"/>
        <w:rPr>
          <w:lang w:val="uk-UA"/>
        </w:rPr>
      </w:pPr>
      <w:r w:rsidRPr="004E32E1">
        <w:rPr>
          <w:lang w:val="uk-UA"/>
        </w:rPr>
        <w:t>Окрему увагу приділено вивченню діалек</w:t>
      </w:r>
      <w:r>
        <w:rPr>
          <w:lang w:val="uk-UA"/>
        </w:rPr>
        <w:t>тної лексики прозових творів Ю. П. </w:t>
      </w:r>
      <w:proofErr w:type="spellStart"/>
      <w:r w:rsidRPr="004E32E1">
        <w:rPr>
          <w:lang w:val="uk-UA"/>
        </w:rPr>
        <w:t>Винничука</w:t>
      </w:r>
      <w:proofErr w:type="spellEnd"/>
      <w:r w:rsidRPr="004E32E1">
        <w:rPr>
          <w:lang w:val="uk-UA"/>
        </w:rPr>
        <w:t>, зокрема для аналізу було відібрано 319 діалектних одиниць. За допомогою лексикографічних праць (Словник українс</w:t>
      </w:r>
      <w:r>
        <w:rPr>
          <w:lang w:val="uk-UA"/>
        </w:rPr>
        <w:t>ької мови в 11 т. за ред. І. К. </w:t>
      </w:r>
      <w:r w:rsidRPr="004E32E1">
        <w:rPr>
          <w:lang w:val="uk-UA"/>
        </w:rPr>
        <w:t xml:space="preserve">Білодіда; Наддністрянський </w:t>
      </w:r>
      <w:r>
        <w:rPr>
          <w:lang w:val="uk-UA"/>
        </w:rPr>
        <w:t>регіональний словник за ред. Г. Ф. </w:t>
      </w:r>
      <w:r w:rsidRPr="004E32E1">
        <w:rPr>
          <w:lang w:val="uk-UA"/>
        </w:rPr>
        <w:t xml:space="preserve">Шила; Лексикон львівський: </w:t>
      </w:r>
      <w:r>
        <w:rPr>
          <w:lang w:val="uk-UA"/>
        </w:rPr>
        <w:t>поважно і на жарт за ред. Н. В. </w:t>
      </w:r>
      <w:proofErr w:type="spellStart"/>
      <w:r w:rsidRPr="004E32E1">
        <w:rPr>
          <w:lang w:val="uk-UA"/>
        </w:rPr>
        <w:t>Хобзей</w:t>
      </w:r>
      <w:proofErr w:type="spellEnd"/>
      <w:r w:rsidRPr="004E32E1">
        <w:rPr>
          <w:lang w:val="uk-UA"/>
        </w:rPr>
        <w:t>, О.</w:t>
      </w:r>
      <w:r>
        <w:rPr>
          <w:lang w:val="uk-UA"/>
        </w:rPr>
        <w:t> </w:t>
      </w:r>
      <w:r w:rsidRPr="004E32E1">
        <w:rPr>
          <w:lang w:val="uk-UA"/>
        </w:rPr>
        <w:t>І.</w:t>
      </w:r>
      <w:r>
        <w:rPr>
          <w:lang w:val="uk-UA"/>
        </w:rPr>
        <w:t> </w:t>
      </w:r>
      <w:proofErr w:type="spellStart"/>
      <w:r w:rsidRPr="004E32E1">
        <w:rPr>
          <w:lang w:val="uk-UA"/>
        </w:rPr>
        <w:t>Сімович</w:t>
      </w:r>
      <w:proofErr w:type="spellEnd"/>
      <w:r w:rsidRPr="004E32E1">
        <w:rPr>
          <w:lang w:val="uk-UA"/>
        </w:rPr>
        <w:t>; Словник говірок Центр</w:t>
      </w:r>
      <w:r>
        <w:rPr>
          <w:lang w:val="uk-UA"/>
        </w:rPr>
        <w:t>альної Бойківщини за ред. М. Д. </w:t>
      </w:r>
      <w:proofErr w:type="spellStart"/>
      <w:r w:rsidRPr="004E32E1">
        <w:rPr>
          <w:lang w:val="uk-UA"/>
        </w:rPr>
        <w:t>Матіїва</w:t>
      </w:r>
      <w:proofErr w:type="spellEnd"/>
      <w:r w:rsidRPr="004E32E1">
        <w:rPr>
          <w:lang w:val="uk-UA"/>
        </w:rPr>
        <w:t>; Словник ле</w:t>
      </w:r>
      <w:r>
        <w:rPr>
          <w:lang w:val="uk-UA"/>
        </w:rPr>
        <w:t>мківської говірки за ред. П. С. </w:t>
      </w:r>
      <w:proofErr w:type="spellStart"/>
      <w:r w:rsidRPr="004E32E1">
        <w:rPr>
          <w:lang w:val="uk-UA"/>
        </w:rPr>
        <w:t>Пиртея</w:t>
      </w:r>
      <w:proofErr w:type="spellEnd"/>
      <w:r w:rsidRPr="004E32E1">
        <w:rPr>
          <w:lang w:val="uk-UA"/>
        </w:rPr>
        <w:t>; Словник бук</w:t>
      </w:r>
      <w:r>
        <w:rPr>
          <w:lang w:val="uk-UA"/>
        </w:rPr>
        <w:t>овинських говірок за ред. Н. В. </w:t>
      </w:r>
      <w:proofErr w:type="spellStart"/>
      <w:r w:rsidRPr="004E32E1">
        <w:rPr>
          <w:lang w:val="uk-UA"/>
        </w:rPr>
        <w:t>Гуйванюк</w:t>
      </w:r>
      <w:proofErr w:type="spellEnd"/>
      <w:r w:rsidRPr="004E32E1">
        <w:rPr>
          <w:lang w:val="uk-UA"/>
        </w:rPr>
        <w:t>; Словник українс</w:t>
      </w:r>
      <w:r>
        <w:rPr>
          <w:lang w:val="uk-UA"/>
        </w:rPr>
        <w:t>ьких говорів Одещини за ред. О. І. </w:t>
      </w:r>
      <w:r w:rsidRPr="004E32E1">
        <w:rPr>
          <w:lang w:val="uk-UA"/>
        </w:rPr>
        <w:t>Бондаря) зафіксовано кожний діалектизм і встановлено його значення.</w:t>
      </w:r>
    </w:p>
    <w:p w:rsidR="00BF41D0" w:rsidRPr="004E32E1" w:rsidRDefault="00BF41D0" w:rsidP="00BF41D0">
      <w:pPr>
        <w:spacing w:after="0"/>
        <w:rPr>
          <w:lang w:val="uk-UA"/>
        </w:rPr>
      </w:pPr>
      <w:r w:rsidRPr="004E32E1">
        <w:rPr>
          <w:lang w:val="uk-UA"/>
        </w:rPr>
        <w:t>Виявлені наддністрянські діалектні одиниці репрезентовані різними тематичними групами:</w:t>
      </w:r>
    </w:p>
    <w:p w:rsidR="00BF41D0" w:rsidRPr="004E32E1" w:rsidRDefault="00BF41D0" w:rsidP="00BF41D0">
      <w:pPr>
        <w:spacing w:after="0"/>
        <w:rPr>
          <w:lang w:val="uk-UA"/>
        </w:rPr>
      </w:pPr>
      <w:r w:rsidRPr="004E32E1">
        <w:rPr>
          <w:lang w:val="uk-UA"/>
        </w:rPr>
        <w:t>I.</w:t>
      </w:r>
      <w:r w:rsidRPr="004E32E1">
        <w:rPr>
          <w:lang w:val="uk-UA"/>
        </w:rPr>
        <w:tab/>
        <w:t>«Людина»:</w:t>
      </w:r>
    </w:p>
    <w:p w:rsidR="00BF41D0" w:rsidRPr="004E32E1" w:rsidRDefault="00BF41D0" w:rsidP="00BF41D0">
      <w:pPr>
        <w:spacing w:after="0"/>
        <w:rPr>
          <w:lang w:val="uk-UA"/>
        </w:rPr>
      </w:pPr>
      <w:r w:rsidRPr="004E32E1">
        <w:rPr>
          <w:lang w:val="uk-UA"/>
        </w:rPr>
        <w:t>•</w:t>
      </w:r>
      <w:r w:rsidRPr="004E32E1">
        <w:rPr>
          <w:lang w:val="uk-UA"/>
        </w:rPr>
        <w:tab/>
        <w:t xml:space="preserve">назви осіб (61 одиниця); </w:t>
      </w:r>
    </w:p>
    <w:p w:rsidR="00BF41D0" w:rsidRPr="004E32E1" w:rsidRDefault="00BF41D0" w:rsidP="00BF41D0">
      <w:pPr>
        <w:spacing w:after="0"/>
        <w:rPr>
          <w:lang w:val="uk-UA"/>
        </w:rPr>
      </w:pPr>
      <w:r w:rsidRPr="004E32E1">
        <w:rPr>
          <w:lang w:val="uk-UA"/>
        </w:rPr>
        <w:t>•</w:t>
      </w:r>
      <w:r w:rsidRPr="004E32E1">
        <w:rPr>
          <w:lang w:val="uk-UA"/>
        </w:rPr>
        <w:tab/>
        <w:t>частини тіла (17 одиниць).</w:t>
      </w:r>
    </w:p>
    <w:p w:rsidR="00BF41D0" w:rsidRDefault="00BF41D0" w:rsidP="00BF41D0">
      <w:pPr>
        <w:spacing w:after="0"/>
        <w:rPr>
          <w:lang w:val="uk-UA"/>
        </w:rPr>
      </w:pPr>
      <w:r w:rsidRPr="004E32E1">
        <w:rPr>
          <w:lang w:val="uk-UA"/>
        </w:rPr>
        <w:t>II.</w:t>
      </w:r>
      <w:r w:rsidRPr="004E32E1">
        <w:rPr>
          <w:lang w:val="uk-UA"/>
        </w:rPr>
        <w:tab/>
      </w:r>
      <w:r>
        <w:rPr>
          <w:lang w:val="uk-UA"/>
        </w:rPr>
        <w:t>«Життя людини»:</w:t>
      </w:r>
    </w:p>
    <w:p w:rsidR="00BF41D0" w:rsidRPr="00CC5C79" w:rsidRDefault="00BF41D0" w:rsidP="00BF41D0">
      <w:pPr>
        <w:spacing w:after="0"/>
        <w:rPr>
          <w:lang w:val="uk-UA"/>
        </w:rPr>
      </w:pPr>
      <w:r w:rsidRPr="00CC5C79">
        <w:rPr>
          <w:lang w:val="uk-UA"/>
        </w:rPr>
        <w:t>•</w:t>
      </w:r>
      <w:r w:rsidRPr="00CC5C79">
        <w:rPr>
          <w:lang w:val="uk-UA"/>
        </w:rPr>
        <w:tab/>
        <w:t>одяг, аксесуари та прикраси (26 одиниць);</w:t>
      </w:r>
    </w:p>
    <w:p w:rsidR="00BF41D0" w:rsidRDefault="00BF41D0" w:rsidP="00BF41D0">
      <w:pPr>
        <w:spacing w:after="0"/>
        <w:rPr>
          <w:lang w:val="uk-UA"/>
        </w:rPr>
      </w:pPr>
      <w:r w:rsidRPr="00CC5C79">
        <w:rPr>
          <w:lang w:val="uk-UA"/>
        </w:rPr>
        <w:t>•</w:t>
      </w:r>
      <w:r w:rsidRPr="00CC5C79">
        <w:rPr>
          <w:lang w:val="uk-UA"/>
        </w:rPr>
        <w:tab/>
        <w:t>їжа та напої (50 одиниць);</w:t>
      </w:r>
    </w:p>
    <w:p w:rsidR="00BF41D0" w:rsidRPr="004E32E1" w:rsidRDefault="00BF41D0" w:rsidP="00BF41D0">
      <w:pPr>
        <w:spacing w:after="0"/>
        <w:rPr>
          <w:lang w:val="uk-UA"/>
        </w:rPr>
      </w:pPr>
      <w:r>
        <w:rPr>
          <w:lang w:val="uk-UA"/>
        </w:rPr>
        <w:t xml:space="preserve">ІІІ.     </w:t>
      </w:r>
      <w:r w:rsidRPr="004E32E1">
        <w:rPr>
          <w:lang w:val="uk-UA"/>
        </w:rPr>
        <w:t>«</w:t>
      </w:r>
      <w:r>
        <w:rPr>
          <w:lang w:val="uk-UA"/>
        </w:rPr>
        <w:t>Природа та м</w:t>
      </w:r>
      <w:r w:rsidRPr="004E32E1">
        <w:rPr>
          <w:lang w:val="uk-UA"/>
        </w:rPr>
        <w:t>атеріальна культура»:</w:t>
      </w:r>
    </w:p>
    <w:p w:rsidR="00BF41D0" w:rsidRPr="004E32E1" w:rsidRDefault="00BF41D0" w:rsidP="00BF41D0">
      <w:pPr>
        <w:spacing w:after="0"/>
        <w:rPr>
          <w:lang w:val="uk-UA"/>
        </w:rPr>
      </w:pPr>
      <w:r w:rsidRPr="004E32E1">
        <w:rPr>
          <w:lang w:val="uk-UA"/>
        </w:rPr>
        <w:t>•</w:t>
      </w:r>
      <w:r w:rsidRPr="004E32E1">
        <w:rPr>
          <w:lang w:val="uk-UA"/>
        </w:rPr>
        <w:tab/>
        <w:t>предмети домашнього вжитку (42 одиниці);</w:t>
      </w:r>
    </w:p>
    <w:p w:rsidR="00BF41D0" w:rsidRPr="004E32E1" w:rsidRDefault="00BF41D0" w:rsidP="00BF41D0">
      <w:pPr>
        <w:spacing w:after="0"/>
        <w:rPr>
          <w:lang w:val="uk-UA"/>
        </w:rPr>
      </w:pPr>
      <w:r w:rsidRPr="004E32E1">
        <w:rPr>
          <w:lang w:val="uk-UA"/>
        </w:rPr>
        <w:t>•</w:t>
      </w:r>
      <w:r w:rsidRPr="004E32E1">
        <w:rPr>
          <w:lang w:val="uk-UA"/>
        </w:rPr>
        <w:tab/>
        <w:t>будівлі та їхні частини (18 одиниць);</w:t>
      </w:r>
    </w:p>
    <w:p w:rsidR="00BF41D0" w:rsidRDefault="00BF41D0" w:rsidP="00BF41D0">
      <w:pPr>
        <w:spacing w:after="0"/>
        <w:rPr>
          <w:lang w:val="uk-UA"/>
        </w:rPr>
      </w:pPr>
      <w:r w:rsidRPr="004E32E1">
        <w:rPr>
          <w:lang w:val="uk-UA"/>
        </w:rPr>
        <w:t>•</w:t>
      </w:r>
      <w:r w:rsidRPr="004E32E1">
        <w:rPr>
          <w:lang w:val="uk-UA"/>
        </w:rPr>
        <w:tab/>
        <w:t>з</w:t>
      </w:r>
      <w:r>
        <w:rPr>
          <w:lang w:val="uk-UA"/>
        </w:rPr>
        <w:t>броя та її частини (11 одиниць);</w:t>
      </w:r>
    </w:p>
    <w:p w:rsidR="00BF41D0" w:rsidRPr="004E32E1" w:rsidRDefault="00BF41D0" w:rsidP="00BF41D0">
      <w:pPr>
        <w:spacing w:after="0"/>
        <w:ind w:left="709" w:firstLine="0"/>
        <w:rPr>
          <w:lang w:val="uk-UA"/>
        </w:rPr>
      </w:pPr>
      <w:r w:rsidRPr="00132CBD">
        <w:rPr>
          <w:lang w:val="uk-UA"/>
        </w:rPr>
        <w:t>•</w:t>
      </w:r>
      <w:r w:rsidRPr="00132CBD">
        <w:rPr>
          <w:lang w:val="uk-UA"/>
        </w:rPr>
        <w:tab/>
      </w:r>
      <w:r>
        <w:rPr>
          <w:lang w:val="uk-UA"/>
        </w:rPr>
        <w:t>флора і фауна</w:t>
      </w:r>
      <w:r w:rsidRPr="004E32E1">
        <w:rPr>
          <w:lang w:val="uk-UA"/>
        </w:rPr>
        <w:t xml:space="preserve"> (12 одиниць).</w:t>
      </w:r>
    </w:p>
    <w:p w:rsidR="00BF41D0" w:rsidRPr="004E32E1" w:rsidRDefault="00BF41D0" w:rsidP="00BF41D0">
      <w:pPr>
        <w:spacing w:after="0"/>
        <w:rPr>
          <w:lang w:val="uk-UA"/>
        </w:rPr>
      </w:pPr>
      <w:r>
        <w:rPr>
          <w:lang w:val="uk-UA"/>
        </w:rPr>
        <w:t>I</w:t>
      </w:r>
      <w:r>
        <w:rPr>
          <w:lang w:val="en-US"/>
        </w:rPr>
        <w:t>II</w:t>
      </w:r>
      <w:r w:rsidRPr="004E32E1">
        <w:rPr>
          <w:lang w:val="uk-UA"/>
        </w:rPr>
        <w:t>.</w:t>
      </w:r>
      <w:r w:rsidRPr="004E32E1">
        <w:rPr>
          <w:lang w:val="uk-UA"/>
        </w:rPr>
        <w:tab/>
        <w:t>«Абстрактні поняття» (26 одиниць).</w:t>
      </w:r>
    </w:p>
    <w:p w:rsidR="00BF41D0" w:rsidRPr="004E32E1" w:rsidRDefault="00BF41D0" w:rsidP="00BF41D0">
      <w:pPr>
        <w:spacing w:after="0"/>
        <w:rPr>
          <w:lang w:val="uk-UA"/>
        </w:rPr>
      </w:pPr>
      <w:r>
        <w:rPr>
          <w:lang w:val="en-US"/>
        </w:rPr>
        <w:t>I</w:t>
      </w:r>
      <w:r>
        <w:rPr>
          <w:lang w:val="uk-UA"/>
        </w:rPr>
        <w:t>V.</w:t>
      </w:r>
      <w:r>
        <w:rPr>
          <w:lang w:val="uk-UA"/>
        </w:rPr>
        <w:tab/>
        <w:t>«Ознаки та властивості» (13</w:t>
      </w:r>
      <w:r w:rsidRPr="004E32E1">
        <w:rPr>
          <w:lang w:val="uk-UA"/>
        </w:rPr>
        <w:t xml:space="preserve"> одиниць).</w:t>
      </w:r>
    </w:p>
    <w:p w:rsidR="00BF41D0" w:rsidRPr="004E32E1" w:rsidRDefault="00BF41D0" w:rsidP="00BF41D0">
      <w:pPr>
        <w:spacing w:after="0"/>
        <w:rPr>
          <w:lang w:val="uk-UA"/>
        </w:rPr>
      </w:pPr>
      <w:r>
        <w:rPr>
          <w:lang w:val="uk-UA"/>
        </w:rPr>
        <w:t>V.</w:t>
      </w:r>
      <w:r>
        <w:rPr>
          <w:lang w:val="uk-UA"/>
        </w:rPr>
        <w:tab/>
        <w:t>«Дії та процеси» (56</w:t>
      </w:r>
      <w:r w:rsidRPr="004E32E1">
        <w:rPr>
          <w:lang w:val="uk-UA"/>
        </w:rPr>
        <w:t xml:space="preserve"> одиниць).</w:t>
      </w:r>
    </w:p>
    <w:p w:rsidR="00BF41D0" w:rsidRPr="004E32E1" w:rsidRDefault="00BF41D0" w:rsidP="00BF41D0">
      <w:pPr>
        <w:spacing w:after="0"/>
        <w:rPr>
          <w:lang w:val="uk-UA"/>
        </w:rPr>
      </w:pPr>
      <w:r w:rsidRPr="004E32E1">
        <w:rPr>
          <w:lang w:val="uk-UA"/>
        </w:rPr>
        <w:t xml:space="preserve">Найбільш частотною є тематична група на позначення найменувань матеріальної культури. Ці </w:t>
      </w:r>
      <w:proofErr w:type="spellStart"/>
      <w:r w:rsidRPr="004E32E1">
        <w:rPr>
          <w:lang w:val="uk-UA"/>
        </w:rPr>
        <w:t>діалектизми</w:t>
      </w:r>
      <w:proofErr w:type="spellEnd"/>
      <w:r w:rsidRPr="004E32E1">
        <w:rPr>
          <w:lang w:val="uk-UA"/>
        </w:rPr>
        <w:t xml:space="preserve"> письменник вживає для відтворення західноукраїнської ментальності, </w:t>
      </w:r>
      <w:proofErr w:type="spellStart"/>
      <w:r w:rsidRPr="004E32E1">
        <w:rPr>
          <w:lang w:val="uk-UA"/>
        </w:rPr>
        <w:t>мовної</w:t>
      </w:r>
      <w:proofErr w:type="spellEnd"/>
      <w:r w:rsidRPr="004E32E1">
        <w:rPr>
          <w:lang w:val="uk-UA"/>
        </w:rPr>
        <w:t xml:space="preserve"> ідентифікації персонажів твору та зображення їхнього повсякденного життя. </w:t>
      </w:r>
    </w:p>
    <w:p w:rsidR="00BF41D0" w:rsidRPr="004E32E1" w:rsidRDefault="00BF41D0" w:rsidP="00BF41D0">
      <w:pPr>
        <w:spacing w:after="0"/>
        <w:rPr>
          <w:lang w:val="uk-UA"/>
        </w:rPr>
      </w:pPr>
      <w:r w:rsidRPr="004E32E1">
        <w:rPr>
          <w:lang w:val="uk-UA"/>
        </w:rPr>
        <w:t xml:space="preserve">Зафіксовані </w:t>
      </w:r>
      <w:proofErr w:type="spellStart"/>
      <w:r w:rsidRPr="004E32E1">
        <w:rPr>
          <w:lang w:val="uk-UA"/>
        </w:rPr>
        <w:t>діалектизми</w:t>
      </w:r>
      <w:proofErr w:type="spellEnd"/>
      <w:r w:rsidRPr="004E32E1">
        <w:rPr>
          <w:lang w:val="uk-UA"/>
        </w:rPr>
        <w:t xml:space="preserve"> за своєю природою належать до західноукраїнських говорів, зокрема до наддністрянських і лемківських, буковинських і бойківських, а подекуди й до говорів Одещини. Істотна кількість діалектних елементів належать до львівської говірки, яка сформувалася на базі південно-західних говорів під впливом польської та німецької мов. </w:t>
      </w:r>
    </w:p>
    <w:p w:rsidR="00BF41D0" w:rsidRPr="004E32E1" w:rsidRDefault="00BF41D0" w:rsidP="00BF41D0">
      <w:pPr>
        <w:spacing w:after="0"/>
        <w:rPr>
          <w:lang w:val="uk-UA"/>
        </w:rPr>
      </w:pPr>
      <w:r w:rsidRPr="004E32E1">
        <w:rPr>
          <w:lang w:val="uk-UA"/>
        </w:rPr>
        <w:t>Проаналізовані діалектні елементи є багатогранним явищем і виконують низку важливих стилістичних функц</w:t>
      </w:r>
      <w:r>
        <w:rPr>
          <w:lang w:val="uk-UA"/>
        </w:rPr>
        <w:t>ій у структурі художнього тексту</w:t>
      </w:r>
      <w:r w:rsidRPr="004E32E1">
        <w:rPr>
          <w:lang w:val="uk-UA"/>
        </w:rPr>
        <w:t xml:space="preserve">: номінативну (реалізація номінативної недостатності літературної мови); експресивну (посилення емоційності); розпізнавальну (формування уявлення про автора, його світогляд і художнє мислення); функцію  етнографічної достовірності (достовірне моделювання подій, побуту, пейзажу); функцію типізації мови персонажів (забезпечення </w:t>
      </w:r>
      <w:proofErr w:type="spellStart"/>
      <w:r w:rsidRPr="004E32E1">
        <w:rPr>
          <w:lang w:val="uk-UA"/>
        </w:rPr>
        <w:t>мовної</w:t>
      </w:r>
      <w:proofErr w:type="spellEnd"/>
      <w:r w:rsidRPr="004E32E1">
        <w:rPr>
          <w:lang w:val="uk-UA"/>
        </w:rPr>
        <w:t xml:space="preserve"> характеристики героїв, достовірне моделювання персонажів); функцію забезпече</w:t>
      </w:r>
      <w:r>
        <w:rPr>
          <w:lang w:val="uk-UA"/>
        </w:rPr>
        <w:t>ння художньої переконливості (детальне відтворення побуту, навколишнього середовища, подій і вчинків персонажів певної етнічної групи)</w:t>
      </w:r>
      <w:r w:rsidRPr="004E32E1">
        <w:rPr>
          <w:lang w:val="uk-UA"/>
        </w:rPr>
        <w:t xml:space="preserve">. Крім цього, </w:t>
      </w:r>
      <w:proofErr w:type="spellStart"/>
      <w:r w:rsidRPr="004E32E1">
        <w:rPr>
          <w:lang w:val="uk-UA"/>
        </w:rPr>
        <w:t>діалектизми</w:t>
      </w:r>
      <w:proofErr w:type="spellEnd"/>
      <w:r w:rsidRPr="004E32E1">
        <w:rPr>
          <w:lang w:val="uk-UA"/>
        </w:rPr>
        <w:t xml:space="preserve"> відіграють важливу роль у розбудові художньої образності й тропіки, а також у збагаченні стилістичних джерел текстотворення та  збагачення літературної мови.</w:t>
      </w:r>
    </w:p>
    <w:p w:rsidR="00BF41D0" w:rsidRPr="004E32E1" w:rsidRDefault="00BF41D0" w:rsidP="00BF41D0">
      <w:pPr>
        <w:spacing w:after="0"/>
        <w:rPr>
          <w:lang w:val="uk-UA"/>
        </w:rPr>
      </w:pPr>
      <w:r>
        <w:rPr>
          <w:lang w:val="uk-UA"/>
        </w:rPr>
        <w:t>Перспективи подальшого студіювання заявленої проблеми вбачаємо у ґрунтовному дослідженні діалектних одиниць у сучасній художній прозі, які за своїми рисами належать до наддністрянського говору, оскільки він є одним із найменш досліджуваних у цьому аспекті. Це дасть можливість виявити актуальні тенденції та перспективи розвитку наддністрянських говірок в українському діалектному континуумі.</w:t>
      </w: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160" w:line="259" w:lineRule="auto"/>
        <w:ind w:firstLine="0"/>
        <w:rPr>
          <w:lang w:val="uk-UA"/>
        </w:rPr>
      </w:pPr>
    </w:p>
    <w:p w:rsidR="00BF41D0" w:rsidRDefault="00BF41D0" w:rsidP="00BF41D0">
      <w:pPr>
        <w:spacing w:after="0"/>
        <w:ind w:firstLine="0"/>
        <w:rPr>
          <w:b/>
          <w:lang w:val="uk-UA"/>
        </w:rPr>
      </w:pPr>
    </w:p>
    <w:p w:rsidR="00356CB0" w:rsidRDefault="00356CB0" w:rsidP="00BF41D0">
      <w:pPr>
        <w:spacing w:after="0"/>
        <w:jc w:val="center"/>
        <w:rPr>
          <w:b/>
          <w:lang w:val="uk-UA"/>
        </w:rPr>
      </w:pPr>
    </w:p>
    <w:p w:rsidR="00BF41D0" w:rsidRDefault="00BF41D0" w:rsidP="00BF41D0">
      <w:pPr>
        <w:spacing w:after="0"/>
        <w:jc w:val="center"/>
        <w:rPr>
          <w:b/>
          <w:lang w:val="uk-UA"/>
        </w:rPr>
      </w:pPr>
      <w:bookmarkStart w:id="0" w:name="_GoBack"/>
      <w:bookmarkEnd w:id="0"/>
      <w:r>
        <w:rPr>
          <w:b/>
          <w:lang w:val="uk-UA"/>
        </w:rPr>
        <w:t>СПИСОК ВИКОРИСТАНОЇ ЛІТЕРАТУРИ</w:t>
      </w:r>
    </w:p>
    <w:p w:rsidR="00BF41D0" w:rsidRPr="00F3131F" w:rsidRDefault="00BF41D0" w:rsidP="00BF41D0">
      <w:pPr>
        <w:pStyle w:val="ListParagraph"/>
        <w:numPr>
          <w:ilvl w:val="0"/>
          <w:numId w:val="2"/>
        </w:numPr>
        <w:spacing w:after="0"/>
        <w:ind w:left="0" w:firstLine="709"/>
        <w:rPr>
          <w:lang w:val="uk-UA"/>
        </w:rPr>
      </w:pPr>
      <w:proofErr w:type="spellStart"/>
      <w:r w:rsidRPr="00F3131F">
        <w:rPr>
          <w:lang w:val="uk-UA"/>
        </w:rPr>
        <w:t>Бевзенко</w:t>
      </w:r>
      <w:proofErr w:type="spellEnd"/>
      <w:r w:rsidRPr="00F3131F">
        <w:rPr>
          <w:lang w:val="uk-UA"/>
        </w:rPr>
        <w:t xml:space="preserve"> С. П. Українська діалектологія. Київ : Вища школа, 1980. 247 с.</w:t>
      </w:r>
    </w:p>
    <w:p w:rsidR="00BF41D0" w:rsidRPr="00F3131F" w:rsidRDefault="00BF41D0" w:rsidP="00BF41D0">
      <w:pPr>
        <w:pStyle w:val="ListParagraph"/>
        <w:numPr>
          <w:ilvl w:val="0"/>
          <w:numId w:val="2"/>
        </w:numPr>
        <w:spacing w:after="0"/>
        <w:ind w:left="0" w:firstLine="709"/>
        <w:rPr>
          <w:lang w:val="uk-UA"/>
        </w:rPr>
      </w:pPr>
      <w:proofErr w:type="spellStart"/>
      <w:r w:rsidRPr="00F3131F">
        <w:rPr>
          <w:lang w:val="uk-UA"/>
        </w:rPr>
        <w:t>Бибик</w:t>
      </w:r>
      <w:proofErr w:type="spellEnd"/>
      <w:r w:rsidRPr="00F3131F">
        <w:rPr>
          <w:lang w:val="uk-UA"/>
        </w:rPr>
        <w:t xml:space="preserve"> С. П. Діалектне слово у словнику і в тексті. </w:t>
      </w:r>
      <w:r w:rsidRPr="00F3131F">
        <w:rPr>
          <w:i/>
          <w:lang w:val="uk-UA"/>
        </w:rPr>
        <w:t>Семантика мови і тексту</w:t>
      </w:r>
      <w:r w:rsidRPr="00F3131F">
        <w:rPr>
          <w:lang w:val="uk-UA"/>
        </w:rPr>
        <w:t xml:space="preserve"> : </w:t>
      </w:r>
      <w:proofErr w:type="spellStart"/>
      <w:r w:rsidRPr="00F3131F">
        <w:rPr>
          <w:lang w:val="uk-UA"/>
        </w:rPr>
        <w:t>зб</w:t>
      </w:r>
      <w:proofErr w:type="spellEnd"/>
      <w:r w:rsidRPr="00F3131F">
        <w:rPr>
          <w:lang w:val="uk-UA"/>
        </w:rPr>
        <w:t xml:space="preserve">. ст. VІІІ </w:t>
      </w:r>
      <w:proofErr w:type="spellStart"/>
      <w:r w:rsidRPr="00F3131F">
        <w:rPr>
          <w:lang w:val="uk-UA"/>
        </w:rPr>
        <w:t>Міжнар</w:t>
      </w:r>
      <w:proofErr w:type="spellEnd"/>
      <w:r w:rsidRPr="00F3131F">
        <w:rPr>
          <w:lang w:val="uk-UA"/>
        </w:rPr>
        <w:t xml:space="preserve">. </w:t>
      </w:r>
      <w:proofErr w:type="spellStart"/>
      <w:r w:rsidRPr="00F3131F">
        <w:rPr>
          <w:lang w:val="uk-UA"/>
        </w:rPr>
        <w:t>конф</w:t>
      </w:r>
      <w:proofErr w:type="spellEnd"/>
      <w:r w:rsidRPr="00F3131F">
        <w:rPr>
          <w:lang w:val="uk-UA"/>
        </w:rPr>
        <w:t>. Ів</w:t>
      </w:r>
      <w:r>
        <w:rPr>
          <w:lang w:val="uk-UA"/>
        </w:rPr>
        <w:t>ано-Франківськ : Плай, 2003. С. </w:t>
      </w:r>
      <w:r w:rsidRPr="00F3131F">
        <w:rPr>
          <w:lang w:val="uk-UA"/>
        </w:rPr>
        <w:t>46 – 50.</w:t>
      </w:r>
    </w:p>
    <w:p w:rsidR="00BF41D0" w:rsidRPr="00F3131F" w:rsidRDefault="00BF41D0" w:rsidP="00BF41D0">
      <w:pPr>
        <w:pStyle w:val="ListParagraph"/>
        <w:numPr>
          <w:ilvl w:val="0"/>
          <w:numId w:val="2"/>
        </w:numPr>
        <w:spacing w:after="0"/>
        <w:ind w:left="0" w:firstLine="709"/>
        <w:rPr>
          <w:lang w:val="uk-UA"/>
        </w:rPr>
      </w:pPr>
      <w:r w:rsidRPr="00F3131F">
        <w:rPr>
          <w:lang w:val="uk-UA"/>
        </w:rPr>
        <w:t>Бичко 3. М. Наддністрянський (</w:t>
      </w:r>
      <w:proofErr w:type="spellStart"/>
      <w:r w:rsidRPr="00F3131F">
        <w:rPr>
          <w:lang w:val="uk-UA"/>
        </w:rPr>
        <w:t>опільський</w:t>
      </w:r>
      <w:proofErr w:type="spellEnd"/>
      <w:r w:rsidRPr="00F3131F">
        <w:rPr>
          <w:lang w:val="uk-UA"/>
        </w:rPr>
        <w:t>) діалект і його відношення до інших говорів південно-західного наріччя. Львів : ЛДУ, 1992. 90 с.</w:t>
      </w:r>
    </w:p>
    <w:p w:rsidR="00BF41D0" w:rsidRPr="00F3131F" w:rsidRDefault="00BF41D0" w:rsidP="00BF41D0">
      <w:pPr>
        <w:pStyle w:val="ListParagraph"/>
        <w:numPr>
          <w:ilvl w:val="0"/>
          <w:numId w:val="2"/>
        </w:numPr>
        <w:spacing w:after="0"/>
        <w:ind w:left="0" w:firstLine="709"/>
        <w:rPr>
          <w:lang w:val="uk-UA"/>
        </w:rPr>
      </w:pPr>
      <w:r w:rsidRPr="00F3131F">
        <w:rPr>
          <w:lang w:val="uk-UA"/>
        </w:rPr>
        <w:t xml:space="preserve">Бичко З. М. Структура дієслівної лексики наддністрянського говору. </w:t>
      </w:r>
      <w:r w:rsidRPr="00F3131F">
        <w:rPr>
          <w:i/>
          <w:lang w:val="uk-UA"/>
        </w:rPr>
        <w:t>Волинь – Житомирщина. Історико-філологічний збірник з регіональних проблем</w:t>
      </w:r>
      <w:r w:rsidRPr="00F3131F">
        <w:rPr>
          <w:lang w:val="uk-UA"/>
        </w:rPr>
        <w:t xml:space="preserve">. Житомир : Вид-во ЖДУ ім. Івана Франка, 2001. </w:t>
      </w:r>
      <w:proofErr w:type="spellStart"/>
      <w:r w:rsidRPr="00F3131F">
        <w:rPr>
          <w:lang w:val="uk-UA"/>
        </w:rPr>
        <w:t>Вип</w:t>
      </w:r>
      <w:proofErr w:type="spellEnd"/>
      <w:r w:rsidRPr="00F3131F">
        <w:rPr>
          <w:lang w:val="uk-UA"/>
        </w:rPr>
        <w:t>. 6. С. 233 – 238.</w:t>
      </w:r>
    </w:p>
    <w:p w:rsidR="00BF41D0" w:rsidRPr="00F3131F" w:rsidRDefault="00BF41D0" w:rsidP="00BF41D0">
      <w:pPr>
        <w:pStyle w:val="ListParagraph"/>
        <w:numPr>
          <w:ilvl w:val="0"/>
          <w:numId w:val="2"/>
        </w:numPr>
        <w:spacing w:after="0"/>
        <w:ind w:left="0" w:firstLine="709"/>
        <w:rPr>
          <w:lang w:val="uk-UA"/>
        </w:rPr>
      </w:pPr>
      <w:r w:rsidRPr="00F3131F">
        <w:rPr>
          <w:lang w:val="uk-UA"/>
        </w:rPr>
        <w:t xml:space="preserve">Бичко З. М. Історія вивчення лексики </w:t>
      </w:r>
      <w:proofErr w:type="spellStart"/>
      <w:r w:rsidRPr="00F3131F">
        <w:rPr>
          <w:lang w:val="uk-UA"/>
        </w:rPr>
        <w:t>опільського</w:t>
      </w:r>
      <w:proofErr w:type="spellEnd"/>
      <w:r w:rsidRPr="00F3131F">
        <w:rPr>
          <w:lang w:val="uk-UA"/>
        </w:rPr>
        <w:t xml:space="preserve"> говору. </w:t>
      </w:r>
      <w:r w:rsidRPr="00F3131F">
        <w:rPr>
          <w:i/>
          <w:lang w:val="uk-UA"/>
        </w:rPr>
        <w:t>Українська філологія : досягнення, перспективи</w:t>
      </w:r>
      <w:r w:rsidRPr="00F3131F">
        <w:rPr>
          <w:lang w:val="uk-UA"/>
        </w:rPr>
        <w:t>. Львів, 1994. С. 167 – 170.</w:t>
      </w:r>
    </w:p>
    <w:p w:rsidR="00BF41D0" w:rsidRPr="00F3131F" w:rsidRDefault="00BF41D0" w:rsidP="00BF41D0">
      <w:pPr>
        <w:pStyle w:val="ListParagraph"/>
        <w:numPr>
          <w:ilvl w:val="0"/>
          <w:numId w:val="2"/>
        </w:numPr>
        <w:spacing w:after="0"/>
        <w:ind w:left="0" w:firstLine="709"/>
        <w:rPr>
          <w:lang w:val="uk-UA"/>
        </w:rPr>
      </w:pPr>
      <w:r w:rsidRPr="00F3131F">
        <w:rPr>
          <w:lang w:val="uk-UA"/>
        </w:rPr>
        <w:t xml:space="preserve">Бичко З. М. «Наддністрянський діалект». Чи існують варіанти його найменування? </w:t>
      </w:r>
      <w:r w:rsidRPr="00F3131F">
        <w:rPr>
          <w:i/>
          <w:lang w:val="uk-UA"/>
        </w:rPr>
        <w:t>Волинь-Житомирщина. Історико-філологічний збірник з регіональних проблем</w:t>
      </w:r>
      <w:r w:rsidRPr="00F3131F">
        <w:rPr>
          <w:lang w:val="uk-UA"/>
        </w:rPr>
        <w:t xml:space="preserve">. Житомир : Вид-во ЖДУ ім. Івана Франка, 2015. </w:t>
      </w:r>
      <w:proofErr w:type="spellStart"/>
      <w:r w:rsidRPr="00F3131F">
        <w:rPr>
          <w:lang w:val="uk-UA"/>
        </w:rPr>
        <w:t>Вип</w:t>
      </w:r>
      <w:proofErr w:type="spellEnd"/>
      <w:r w:rsidRPr="00F3131F">
        <w:rPr>
          <w:lang w:val="uk-UA"/>
        </w:rPr>
        <w:t>.</w:t>
      </w:r>
      <w:r>
        <w:rPr>
          <w:lang w:val="uk-UA"/>
        </w:rPr>
        <w:t> </w:t>
      </w:r>
      <w:r w:rsidRPr="00F3131F">
        <w:rPr>
          <w:lang w:val="uk-UA"/>
        </w:rPr>
        <w:t>26. С. 15 – 17.</w:t>
      </w:r>
    </w:p>
    <w:p w:rsidR="00BF41D0" w:rsidRDefault="00BF41D0" w:rsidP="00BF41D0">
      <w:pPr>
        <w:pStyle w:val="ListParagraph"/>
        <w:numPr>
          <w:ilvl w:val="0"/>
          <w:numId w:val="2"/>
        </w:numPr>
        <w:spacing w:after="0"/>
        <w:ind w:left="0" w:firstLine="709"/>
        <w:rPr>
          <w:lang w:val="uk-UA"/>
        </w:rPr>
      </w:pPr>
      <w:proofErr w:type="spellStart"/>
      <w:r w:rsidRPr="00C45318">
        <w:rPr>
          <w:lang w:val="uk-UA"/>
        </w:rPr>
        <w:t>Винничук</w:t>
      </w:r>
      <w:proofErr w:type="spellEnd"/>
      <w:r w:rsidRPr="00C45318">
        <w:rPr>
          <w:lang w:val="uk-UA"/>
        </w:rPr>
        <w:t xml:space="preserve"> Ю. П. Лаймося по-</w:t>
      </w:r>
      <w:proofErr w:type="spellStart"/>
      <w:r w:rsidRPr="00C45318">
        <w:rPr>
          <w:lang w:val="uk-UA"/>
        </w:rPr>
        <w:t>львівськи</w:t>
      </w:r>
      <w:proofErr w:type="spellEnd"/>
      <w:r w:rsidRPr="00C45318">
        <w:rPr>
          <w:lang w:val="uk-UA"/>
        </w:rPr>
        <w:t xml:space="preserve">. </w:t>
      </w:r>
      <w:r w:rsidRPr="00C45318">
        <w:rPr>
          <w:i/>
          <w:lang w:val="uk-UA"/>
        </w:rPr>
        <w:t>Настрій Львова</w:t>
      </w:r>
      <w:r w:rsidRPr="00C45318">
        <w:rPr>
          <w:lang w:val="uk-UA"/>
        </w:rPr>
        <w:t xml:space="preserve">. Львів, 2006. </w:t>
      </w:r>
      <w:proofErr w:type="spellStart"/>
      <w:r w:rsidRPr="00C45318">
        <w:rPr>
          <w:lang w:val="uk-UA"/>
        </w:rPr>
        <w:t>Вип</w:t>
      </w:r>
      <w:proofErr w:type="spellEnd"/>
      <w:r w:rsidRPr="00C45318">
        <w:rPr>
          <w:lang w:val="uk-UA"/>
        </w:rPr>
        <w:t xml:space="preserve">. 2. С. 36. URL : http://shron.chtyvo.org.ua/Vynnychuk/Laimosia_po-lvivsky.pdf (дата звернення : 31.01.2020). </w:t>
      </w:r>
    </w:p>
    <w:p w:rsidR="00BF41D0" w:rsidRDefault="00BF41D0" w:rsidP="00BF41D0">
      <w:pPr>
        <w:pStyle w:val="ListParagraph"/>
        <w:numPr>
          <w:ilvl w:val="0"/>
          <w:numId w:val="2"/>
        </w:numPr>
        <w:spacing w:after="0"/>
        <w:ind w:left="0" w:firstLine="709"/>
        <w:rPr>
          <w:lang w:val="uk-UA"/>
        </w:rPr>
      </w:pPr>
      <w:proofErr w:type="spellStart"/>
      <w:r>
        <w:rPr>
          <w:lang w:val="uk-UA"/>
        </w:rPr>
        <w:t>Генова</w:t>
      </w:r>
      <w:proofErr w:type="spellEnd"/>
      <w:r>
        <w:rPr>
          <w:lang w:val="uk-UA"/>
        </w:rPr>
        <w:t> О. В. </w:t>
      </w:r>
      <w:r w:rsidRPr="009A2B03">
        <w:rPr>
          <w:lang w:val="uk-UA"/>
        </w:rPr>
        <w:t>Наддністрянські д</w:t>
      </w:r>
      <w:r>
        <w:rPr>
          <w:lang w:val="uk-UA"/>
        </w:rPr>
        <w:t>іалектні елементи в прозі Ю. П. </w:t>
      </w:r>
      <w:proofErr w:type="spellStart"/>
      <w:r w:rsidRPr="009A2B03">
        <w:rPr>
          <w:lang w:val="uk-UA"/>
        </w:rPr>
        <w:t>Винничука</w:t>
      </w:r>
      <w:proofErr w:type="spellEnd"/>
      <w:r>
        <w:rPr>
          <w:lang w:val="uk-UA"/>
        </w:rPr>
        <w:t xml:space="preserve">. </w:t>
      </w:r>
      <w:r w:rsidRPr="009A2B03">
        <w:rPr>
          <w:i/>
          <w:lang w:val="uk-UA"/>
        </w:rPr>
        <w:t>Збірник праць молодих учених Інституту української мови НАН України</w:t>
      </w:r>
      <w:r>
        <w:rPr>
          <w:i/>
          <w:lang w:val="uk-UA"/>
        </w:rPr>
        <w:t xml:space="preserve">. </w:t>
      </w:r>
      <w:r>
        <w:rPr>
          <w:lang w:val="uk-UA"/>
        </w:rPr>
        <w:t>Київ, 2020. С. 34 – 45.</w:t>
      </w:r>
    </w:p>
    <w:p w:rsidR="00BF41D0" w:rsidRDefault="00BF41D0" w:rsidP="00BF41D0">
      <w:pPr>
        <w:pStyle w:val="ListParagraph"/>
        <w:numPr>
          <w:ilvl w:val="0"/>
          <w:numId w:val="2"/>
        </w:numPr>
        <w:spacing w:after="0"/>
        <w:ind w:left="0" w:firstLine="709"/>
        <w:rPr>
          <w:lang w:val="uk-UA"/>
        </w:rPr>
      </w:pPr>
      <w:proofErr w:type="spellStart"/>
      <w:r>
        <w:rPr>
          <w:lang w:val="uk-UA"/>
        </w:rPr>
        <w:t>Генова</w:t>
      </w:r>
      <w:proofErr w:type="spellEnd"/>
      <w:r>
        <w:rPr>
          <w:lang w:val="uk-UA"/>
        </w:rPr>
        <w:t xml:space="preserve"> О. В. Специфіка використання </w:t>
      </w:r>
      <w:proofErr w:type="spellStart"/>
      <w:r>
        <w:rPr>
          <w:lang w:val="uk-UA"/>
        </w:rPr>
        <w:t>діалектизмів</w:t>
      </w:r>
      <w:proofErr w:type="spellEnd"/>
      <w:r>
        <w:rPr>
          <w:lang w:val="uk-UA"/>
        </w:rPr>
        <w:t xml:space="preserve"> у сучасному художньому дискурсі. </w:t>
      </w:r>
      <w:r w:rsidRPr="00EF6C8C">
        <w:rPr>
          <w:i/>
          <w:lang w:val="uk-UA"/>
        </w:rPr>
        <w:t xml:space="preserve">Науковий потенціал дослідника : філологічні та методичні пошуки : </w:t>
      </w:r>
      <w:proofErr w:type="spellStart"/>
      <w:r w:rsidRPr="00EF6C8C">
        <w:rPr>
          <w:i/>
          <w:lang w:val="uk-UA"/>
        </w:rPr>
        <w:t>зб</w:t>
      </w:r>
      <w:proofErr w:type="spellEnd"/>
      <w:r w:rsidRPr="00EF6C8C">
        <w:rPr>
          <w:i/>
          <w:lang w:val="uk-UA"/>
        </w:rPr>
        <w:t>. наукових праць викладачів і студентів</w:t>
      </w:r>
      <w:r>
        <w:rPr>
          <w:lang w:val="uk-UA"/>
        </w:rPr>
        <w:t>. Глухів : ГНПУ ім. О. Довженка, 2020. С.  24 – 29.</w:t>
      </w:r>
    </w:p>
    <w:p w:rsidR="00BF41D0" w:rsidRPr="00C45318" w:rsidRDefault="00BF41D0" w:rsidP="00BF41D0">
      <w:pPr>
        <w:pStyle w:val="ListParagraph"/>
        <w:numPr>
          <w:ilvl w:val="0"/>
          <w:numId w:val="2"/>
        </w:numPr>
        <w:spacing w:after="0"/>
        <w:ind w:left="0" w:firstLine="709"/>
        <w:rPr>
          <w:lang w:val="uk-UA"/>
        </w:rPr>
      </w:pPr>
      <w:proofErr w:type="spellStart"/>
      <w:r>
        <w:rPr>
          <w:lang w:val="uk-UA"/>
        </w:rPr>
        <w:t>Генова</w:t>
      </w:r>
      <w:proofErr w:type="spellEnd"/>
      <w:r>
        <w:rPr>
          <w:lang w:val="uk-UA"/>
        </w:rPr>
        <w:t xml:space="preserve"> О. В. Стан і перспективи дослідження наддністрянського говору в художній мові. </w:t>
      </w:r>
      <w:r w:rsidRPr="009A2B03">
        <w:rPr>
          <w:i/>
          <w:lang w:val="uk-UA"/>
        </w:rPr>
        <w:t xml:space="preserve">Загальна та прикладна лінгвістика в колі </w:t>
      </w:r>
      <w:proofErr w:type="spellStart"/>
      <w:r w:rsidRPr="009A2B03">
        <w:rPr>
          <w:i/>
          <w:lang w:val="uk-UA"/>
        </w:rPr>
        <w:t>антропоцентричних</w:t>
      </w:r>
      <w:proofErr w:type="spellEnd"/>
      <w:r w:rsidRPr="009A2B03">
        <w:rPr>
          <w:i/>
          <w:lang w:val="uk-UA"/>
        </w:rPr>
        <w:t xml:space="preserve"> наук : матеріали Всеукраїнської науково-практичної конференції студентів та молодих учених</w:t>
      </w:r>
      <w:r w:rsidRPr="009A2B03">
        <w:rPr>
          <w:lang w:val="uk-UA"/>
        </w:rPr>
        <w:t>.</w:t>
      </w:r>
      <w:r>
        <w:rPr>
          <w:lang w:val="uk-UA"/>
        </w:rPr>
        <w:t xml:space="preserve"> Миколаїв : МНУ імені В. О. Сухомлинського 2020. С. 28 – 31.</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Горбач О. Д. Говірка </w:t>
      </w:r>
      <w:proofErr w:type="spellStart"/>
      <w:r w:rsidRPr="00377482">
        <w:rPr>
          <w:lang w:val="uk-UA"/>
        </w:rPr>
        <w:t>Комарна</w:t>
      </w:r>
      <w:proofErr w:type="spellEnd"/>
      <w:r w:rsidRPr="00377482">
        <w:rPr>
          <w:lang w:val="uk-UA"/>
        </w:rPr>
        <w:t xml:space="preserve"> й </w:t>
      </w:r>
      <w:proofErr w:type="spellStart"/>
      <w:r w:rsidRPr="00377482">
        <w:rPr>
          <w:lang w:val="uk-UA"/>
        </w:rPr>
        <w:t>Комарнянщини</w:t>
      </w:r>
      <w:proofErr w:type="spellEnd"/>
      <w:r w:rsidRPr="00377482">
        <w:rPr>
          <w:lang w:val="uk-UA"/>
        </w:rPr>
        <w:t xml:space="preserve">. </w:t>
      </w:r>
      <w:r w:rsidRPr="00377482">
        <w:rPr>
          <w:i/>
          <w:lang w:val="uk-UA"/>
        </w:rPr>
        <w:t>Діалектологія</w:t>
      </w:r>
      <w:r w:rsidRPr="00377482">
        <w:rPr>
          <w:lang w:val="uk-UA"/>
        </w:rPr>
        <w:t xml:space="preserve"> </w:t>
      </w:r>
      <w:r w:rsidRPr="00377482">
        <w:rPr>
          <w:i/>
          <w:lang w:val="uk-UA"/>
        </w:rPr>
        <w:t>: зібрані статті</w:t>
      </w:r>
      <w:r w:rsidRPr="00377482">
        <w:rPr>
          <w:lang w:val="uk-UA"/>
        </w:rPr>
        <w:t>. Мюнхен : УВУ, 1993. С. 157 – 172.</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Гриценко П. Е. </w:t>
      </w:r>
      <w:proofErr w:type="spellStart"/>
      <w:r w:rsidRPr="00377482">
        <w:rPr>
          <w:lang w:val="uk-UA"/>
        </w:rPr>
        <w:t>Диалекты</w:t>
      </w:r>
      <w:proofErr w:type="spellEnd"/>
      <w:r w:rsidRPr="00377482">
        <w:rPr>
          <w:lang w:val="uk-UA"/>
        </w:rPr>
        <w:t xml:space="preserve"> в </w:t>
      </w:r>
      <w:proofErr w:type="spellStart"/>
      <w:r w:rsidRPr="00377482">
        <w:rPr>
          <w:lang w:val="uk-UA"/>
        </w:rPr>
        <w:t>современной</w:t>
      </w:r>
      <w:proofErr w:type="spellEnd"/>
      <w:r w:rsidRPr="00377482">
        <w:rPr>
          <w:lang w:val="uk-UA"/>
        </w:rPr>
        <w:t xml:space="preserve"> </w:t>
      </w:r>
      <w:proofErr w:type="spellStart"/>
      <w:r w:rsidRPr="00377482">
        <w:rPr>
          <w:lang w:val="uk-UA"/>
        </w:rPr>
        <w:t>языковой</w:t>
      </w:r>
      <w:proofErr w:type="spellEnd"/>
      <w:r w:rsidRPr="00377482">
        <w:rPr>
          <w:lang w:val="uk-UA"/>
        </w:rPr>
        <w:t xml:space="preserve"> </w:t>
      </w:r>
      <w:proofErr w:type="spellStart"/>
      <w:r w:rsidRPr="00377482">
        <w:rPr>
          <w:lang w:val="uk-UA"/>
        </w:rPr>
        <w:t>ситуации</w:t>
      </w:r>
      <w:proofErr w:type="spellEnd"/>
      <w:r w:rsidRPr="00377482">
        <w:rPr>
          <w:lang w:val="uk-UA"/>
        </w:rPr>
        <w:t xml:space="preserve"> </w:t>
      </w:r>
      <w:proofErr w:type="spellStart"/>
      <w:r w:rsidRPr="00377482">
        <w:rPr>
          <w:lang w:val="uk-UA"/>
        </w:rPr>
        <w:t>Украины</w:t>
      </w:r>
      <w:proofErr w:type="spellEnd"/>
      <w:r w:rsidRPr="00377482">
        <w:rPr>
          <w:lang w:val="uk-UA"/>
        </w:rPr>
        <w:t xml:space="preserve">. </w:t>
      </w:r>
      <w:proofErr w:type="spellStart"/>
      <w:r w:rsidRPr="00377482">
        <w:rPr>
          <w:i/>
          <w:lang w:val="uk-UA"/>
        </w:rPr>
        <w:t>Исследования</w:t>
      </w:r>
      <w:proofErr w:type="spellEnd"/>
      <w:r w:rsidRPr="00377482">
        <w:rPr>
          <w:i/>
          <w:lang w:val="uk-UA"/>
        </w:rPr>
        <w:t xml:space="preserve"> по </w:t>
      </w:r>
      <w:proofErr w:type="spellStart"/>
      <w:r w:rsidRPr="00377482">
        <w:rPr>
          <w:i/>
          <w:lang w:val="uk-UA"/>
        </w:rPr>
        <w:t>славянской</w:t>
      </w:r>
      <w:proofErr w:type="spellEnd"/>
      <w:r w:rsidRPr="00377482">
        <w:rPr>
          <w:i/>
          <w:lang w:val="uk-UA"/>
        </w:rPr>
        <w:t xml:space="preserve"> </w:t>
      </w:r>
      <w:proofErr w:type="spellStart"/>
      <w:r w:rsidRPr="00377482">
        <w:rPr>
          <w:i/>
          <w:lang w:val="uk-UA"/>
        </w:rPr>
        <w:t>диалектологии</w:t>
      </w:r>
      <w:proofErr w:type="spellEnd"/>
      <w:r>
        <w:rPr>
          <w:lang w:val="uk-UA"/>
        </w:rPr>
        <w:t xml:space="preserve">. Москва, 2012. </w:t>
      </w:r>
      <w:proofErr w:type="spellStart"/>
      <w:r>
        <w:rPr>
          <w:lang w:val="uk-UA"/>
        </w:rPr>
        <w:t>Вып</w:t>
      </w:r>
      <w:proofErr w:type="spellEnd"/>
      <w:r>
        <w:rPr>
          <w:lang w:val="uk-UA"/>
        </w:rPr>
        <w:t>. </w:t>
      </w:r>
      <w:r w:rsidRPr="00377482">
        <w:rPr>
          <w:lang w:val="uk-UA"/>
        </w:rPr>
        <w:t>15. С. 18 – 42.</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Гриценко П. Ю. Мови чисті джерела. </w:t>
      </w:r>
      <w:r w:rsidRPr="00377482">
        <w:rPr>
          <w:i/>
          <w:lang w:val="uk-UA"/>
        </w:rPr>
        <w:t>Культура слова</w:t>
      </w:r>
      <w:r w:rsidRPr="00377482">
        <w:rPr>
          <w:lang w:val="uk-UA"/>
        </w:rPr>
        <w:t xml:space="preserve">. Київ : Наук. думка, 1983. </w:t>
      </w:r>
      <w:proofErr w:type="spellStart"/>
      <w:r w:rsidRPr="00377482">
        <w:rPr>
          <w:lang w:val="uk-UA"/>
        </w:rPr>
        <w:t>Вип</w:t>
      </w:r>
      <w:proofErr w:type="spellEnd"/>
      <w:r w:rsidRPr="00377482">
        <w:rPr>
          <w:lang w:val="uk-UA"/>
        </w:rPr>
        <w:t>. 25. С. 32 – 38.</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Громко</w:t>
      </w:r>
      <w:proofErr w:type="spellEnd"/>
      <w:r w:rsidRPr="00377482">
        <w:rPr>
          <w:lang w:val="uk-UA"/>
        </w:rPr>
        <w:t xml:space="preserve"> Т. В. Актуальність збирання та класифікації говіркових назв спорідненості і свояцтва. </w:t>
      </w:r>
      <w:r w:rsidRPr="00377482">
        <w:rPr>
          <w:i/>
          <w:lang w:val="uk-UA"/>
        </w:rPr>
        <w:t xml:space="preserve">Наукові записки. </w:t>
      </w:r>
      <w:r w:rsidRPr="00377482">
        <w:rPr>
          <w:lang w:val="uk-UA"/>
        </w:rPr>
        <w:t xml:space="preserve">Серія: Філологічні науки (мовознавство). Кіровоград : Видавець Лисенко В. Ф., 2015. </w:t>
      </w:r>
      <w:proofErr w:type="spellStart"/>
      <w:r w:rsidRPr="00377482">
        <w:rPr>
          <w:lang w:val="uk-UA"/>
        </w:rPr>
        <w:t>Вип</w:t>
      </w:r>
      <w:proofErr w:type="spellEnd"/>
      <w:r w:rsidRPr="00377482">
        <w:rPr>
          <w:lang w:val="uk-UA"/>
        </w:rPr>
        <w:t>. 137. С. 179 – 184.</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Ґрещук</w:t>
      </w:r>
      <w:proofErr w:type="spellEnd"/>
      <w:r w:rsidRPr="00377482">
        <w:rPr>
          <w:lang w:val="uk-UA"/>
        </w:rPr>
        <w:t xml:space="preserve"> В. В.</w:t>
      </w:r>
      <w:r>
        <w:rPr>
          <w:lang w:val="uk-UA"/>
        </w:rPr>
        <w:t>,</w:t>
      </w:r>
      <w:r w:rsidRPr="00377482">
        <w:rPr>
          <w:lang w:val="uk-UA"/>
        </w:rPr>
        <w:t xml:space="preserve"> </w:t>
      </w:r>
      <w:proofErr w:type="spellStart"/>
      <w:r w:rsidRPr="00BE55AD">
        <w:rPr>
          <w:lang w:val="uk-UA"/>
        </w:rPr>
        <w:t>Ґрещук</w:t>
      </w:r>
      <w:proofErr w:type="spellEnd"/>
      <w:r w:rsidRPr="00BE55AD">
        <w:rPr>
          <w:lang w:val="uk-UA"/>
        </w:rPr>
        <w:t xml:space="preserve"> В. В.</w:t>
      </w:r>
      <w:r w:rsidRPr="00377482">
        <w:rPr>
          <w:lang w:val="uk-UA"/>
        </w:rPr>
        <w:t xml:space="preserve"> Діалектне слово в тексті та словнику : монографія. Івано-Франківськ : Місто НВ, 2015. 372 с.</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Ґрещук</w:t>
      </w:r>
      <w:proofErr w:type="spellEnd"/>
      <w:r w:rsidRPr="00377482">
        <w:rPr>
          <w:lang w:val="uk-UA"/>
        </w:rPr>
        <w:t xml:space="preserve"> В. В. Наддністрянський діалект у мові новел та оповідань Богдана </w:t>
      </w:r>
      <w:proofErr w:type="spellStart"/>
      <w:r w:rsidRPr="00377482">
        <w:rPr>
          <w:lang w:val="uk-UA"/>
        </w:rPr>
        <w:t>Голода</w:t>
      </w:r>
      <w:proofErr w:type="spellEnd"/>
      <w:r w:rsidRPr="00377482">
        <w:rPr>
          <w:lang w:val="uk-UA"/>
        </w:rPr>
        <w:t xml:space="preserve">. </w:t>
      </w:r>
      <w:r w:rsidRPr="00377482">
        <w:rPr>
          <w:i/>
          <w:lang w:val="uk-UA"/>
        </w:rPr>
        <w:t>Рідне слово в етнокультурному вимірі</w:t>
      </w:r>
      <w:r w:rsidRPr="00377482">
        <w:rPr>
          <w:lang w:val="uk-UA"/>
        </w:rPr>
        <w:t>. Дрогобич : Посвіт, 2011. С. 93 – 102.</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Ґрещук</w:t>
      </w:r>
      <w:proofErr w:type="spellEnd"/>
      <w:r w:rsidRPr="00377482">
        <w:rPr>
          <w:lang w:val="uk-UA"/>
        </w:rPr>
        <w:t xml:space="preserve"> В. В. Чинники формування діалектної лексики. </w:t>
      </w:r>
      <w:r w:rsidRPr="00377482">
        <w:rPr>
          <w:i/>
          <w:lang w:val="uk-UA"/>
        </w:rPr>
        <w:t>Українська мова</w:t>
      </w:r>
      <w:r w:rsidRPr="00377482">
        <w:rPr>
          <w:lang w:val="uk-UA"/>
        </w:rPr>
        <w:t xml:space="preserve">. Київ : </w:t>
      </w:r>
      <w:proofErr w:type="spellStart"/>
      <w:r w:rsidRPr="00377482">
        <w:rPr>
          <w:lang w:val="uk-UA"/>
        </w:rPr>
        <w:t>Нац</w:t>
      </w:r>
      <w:proofErr w:type="spellEnd"/>
      <w:r w:rsidRPr="00377482">
        <w:rPr>
          <w:lang w:val="uk-UA"/>
        </w:rPr>
        <w:t xml:space="preserve">. акад. наук України, Ін-т </w:t>
      </w:r>
      <w:proofErr w:type="spellStart"/>
      <w:r w:rsidRPr="00377482">
        <w:rPr>
          <w:lang w:val="uk-UA"/>
        </w:rPr>
        <w:t>укр</w:t>
      </w:r>
      <w:proofErr w:type="spellEnd"/>
      <w:r w:rsidRPr="00377482">
        <w:rPr>
          <w:lang w:val="uk-UA"/>
        </w:rPr>
        <w:t xml:space="preserve">. мови, 2016. </w:t>
      </w:r>
      <w:proofErr w:type="spellStart"/>
      <w:r w:rsidRPr="00377482">
        <w:rPr>
          <w:lang w:val="uk-UA"/>
        </w:rPr>
        <w:t>Вип</w:t>
      </w:r>
      <w:proofErr w:type="spellEnd"/>
      <w:r w:rsidRPr="00377482">
        <w:rPr>
          <w:lang w:val="uk-UA"/>
        </w:rPr>
        <w:t>. 2. С. 3 – 13.</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Ґрещук</w:t>
      </w:r>
      <w:proofErr w:type="spellEnd"/>
      <w:r w:rsidRPr="00377482">
        <w:rPr>
          <w:lang w:val="uk-UA"/>
        </w:rPr>
        <w:t xml:space="preserve"> В. В. Студії з українського мовознавства: вибрані праці. Івано-Франківськ : Місто НВ, 2009. 520 с.</w:t>
      </w:r>
    </w:p>
    <w:p w:rsidR="00BF41D0" w:rsidRDefault="00BF41D0" w:rsidP="00BF41D0">
      <w:pPr>
        <w:pStyle w:val="ListParagraph"/>
        <w:numPr>
          <w:ilvl w:val="0"/>
          <w:numId w:val="2"/>
        </w:numPr>
        <w:spacing w:after="0"/>
        <w:ind w:left="0" w:firstLine="709"/>
        <w:rPr>
          <w:lang w:val="uk-UA"/>
        </w:rPr>
      </w:pPr>
      <w:proofErr w:type="spellStart"/>
      <w:r w:rsidRPr="00377482">
        <w:rPr>
          <w:lang w:val="uk-UA"/>
        </w:rPr>
        <w:t>Дзендзелівський</w:t>
      </w:r>
      <w:proofErr w:type="spellEnd"/>
      <w:r w:rsidRPr="00377482">
        <w:rPr>
          <w:lang w:val="uk-UA"/>
        </w:rPr>
        <w:t xml:space="preserve"> Й. О. Конспект лекцій з курсу української діалектології : (вступні розділи). Ужгород : Ужгородський </w:t>
      </w:r>
      <w:proofErr w:type="spellStart"/>
      <w:r w:rsidRPr="00377482">
        <w:rPr>
          <w:lang w:val="uk-UA"/>
        </w:rPr>
        <w:t>держ</w:t>
      </w:r>
      <w:proofErr w:type="spellEnd"/>
      <w:r w:rsidRPr="00377482">
        <w:rPr>
          <w:lang w:val="uk-UA"/>
        </w:rPr>
        <w:t>. ун-т., 1966. 98 с.</w:t>
      </w:r>
    </w:p>
    <w:p w:rsidR="00BF41D0" w:rsidRPr="00377482" w:rsidRDefault="00BF41D0" w:rsidP="00BF41D0">
      <w:pPr>
        <w:pStyle w:val="ListParagraph"/>
        <w:numPr>
          <w:ilvl w:val="0"/>
          <w:numId w:val="2"/>
        </w:numPr>
        <w:spacing w:after="0"/>
        <w:ind w:left="0" w:firstLine="709"/>
        <w:rPr>
          <w:lang w:val="uk-UA"/>
        </w:rPr>
      </w:pPr>
      <w:proofErr w:type="spellStart"/>
      <w:r w:rsidRPr="00060ED4">
        <w:rPr>
          <w:lang w:val="uk-UA"/>
        </w:rPr>
        <w:t>Дружинець</w:t>
      </w:r>
      <w:proofErr w:type="spellEnd"/>
      <w:r w:rsidRPr="00060ED4">
        <w:rPr>
          <w:lang w:val="uk-UA"/>
        </w:rPr>
        <w:t xml:space="preserve"> М.</w:t>
      </w:r>
      <w:r>
        <w:rPr>
          <w:lang w:val="uk-UA"/>
        </w:rPr>
        <w:t> </w:t>
      </w:r>
      <w:r w:rsidRPr="00060ED4">
        <w:rPr>
          <w:lang w:val="uk-UA"/>
        </w:rPr>
        <w:t>Л., Ігнатенко Д.</w:t>
      </w:r>
      <w:r>
        <w:rPr>
          <w:lang w:val="uk-UA"/>
        </w:rPr>
        <w:t> </w:t>
      </w:r>
      <w:r w:rsidRPr="00060ED4">
        <w:rPr>
          <w:lang w:val="uk-UA"/>
        </w:rPr>
        <w:t xml:space="preserve">А. </w:t>
      </w:r>
      <w:proofErr w:type="spellStart"/>
      <w:r w:rsidRPr="00060ED4">
        <w:rPr>
          <w:lang w:val="uk-UA"/>
        </w:rPr>
        <w:t>Молдаванізми</w:t>
      </w:r>
      <w:proofErr w:type="spellEnd"/>
      <w:r w:rsidRPr="00060ED4">
        <w:rPr>
          <w:lang w:val="uk-UA"/>
        </w:rPr>
        <w:t xml:space="preserve"> в лексиці житлового комплексу та хатнього начиння в українських говірках півночі Молдови. </w:t>
      </w:r>
      <w:proofErr w:type="spellStart"/>
      <w:r w:rsidRPr="00060ED4">
        <w:rPr>
          <w:lang w:val="uk-UA"/>
        </w:rPr>
        <w:t>Актуальные</w:t>
      </w:r>
      <w:proofErr w:type="spellEnd"/>
      <w:r w:rsidRPr="00060ED4">
        <w:rPr>
          <w:lang w:val="uk-UA"/>
        </w:rPr>
        <w:t xml:space="preserve"> </w:t>
      </w:r>
      <w:proofErr w:type="spellStart"/>
      <w:r w:rsidRPr="00060ED4">
        <w:rPr>
          <w:lang w:val="uk-UA"/>
        </w:rPr>
        <w:t>проблемы</w:t>
      </w:r>
      <w:proofErr w:type="spellEnd"/>
      <w:r w:rsidRPr="00060ED4">
        <w:rPr>
          <w:lang w:val="uk-UA"/>
        </w:rPr>
        <w:t xml:space="preserve"> </w:t>
      </w:r>
      <w:proofErr w:type="spellStart"/>
      <w:r w:rsidRPr="00060ED4">
        <w:rPr>
          <w:lang w:val="uk-UA"/>
        </w:rPr>
        <w:t>молдавской</w:t>
      </w:r>
      <w:proofErr w:type="spellEnd"/>
      <w:r w:rsidRPr="00060ED4">
        <w:rPr>
          <w:lang w:val="uk-UA"/>
        </w:rPr>
        <w:t xml:space="preserve"> </w:t>
      </w:r>
      <w:proofErr w:type="spellStart"/>
      <w:r w:rsidRPr="00060ED4">
        <w:rPr>
          <w:lang w:val="uk-UA"/>
        </w:rPr>
        <w:t>филологии</w:t>
      </w:r>
      <w:proofErr w:type="spellEnd"/>
      <w:r w:rsidRPr="00060ED4">
        <w:rPr>
          <w:lang w:val="uk-UA"/>
        </w:rPr>
        <w:t>. Тирасполь</w:t>
      </w:r>
      <w:r>
        <w:rPr>
          <w:lang w:val="uk-UA"/>
        </w:rPr>
        <w:t xml:space="preserve"> </w:t>
      </w:r>
      <w:r w:rsidRPr="00060ED4">
        <w:rPr>
          <w:lang w:val="uk-UA"/>
        </w:rPr>
        <w:t xml:space="preserve">: </w:t>
      </w:r>
      <w:proofErr w:type="spellStart"/>
      <w:r w:rsidRPr="00060ED4">
        <w:rPr>
          <w:lang w:val="uk-UA"/>
        </w:rPr>
        <w:t>Издательство</w:t>
      </w:r>
      <w:proofErr w:type="spellEnd"/>
      <w:r w:rsidRPr="00060ED4">
        <w:rPr>
          <w:lang w:val="uk-UA"/>
        </w:rPr>
        <w:t xml:space="preserve"> </w:t>
      </w:r>
      <w:proofErr w:type="spellStart"/>
      <w:r w:rsidRPr="00060ED4">
        <w:rPr>
          <w:lang w:val="uk-UA"/>
        </w:rPr>
        <w:t>Приднестровского</w:t>
      </w:r>
      <w:proofErr w:type="spellEnd"/>
      <w:r w:rsidRPr="00060ED4">
        <w:rPr>
          <w:lang w:val="uk-UA"/>
        </w:rPr>
        <w:t xml:space="preserve"> </w:t>
      </w:r>
      <w:proofErr w:type="spellStart"/>
      <w:r w:rsidRPr="00060ED4">
        <w:rPr>
          <w:lang w:val="uk-UA"/>
        </w:rPr>
        <w:t>университета</w:t>
      </w:r>
      <w:proofErr w:type="spellEnd"/>
      <w:r w:rsidRPr="00060ED4">
        <w:rPr>
          <w:lang w:val="uk-UA"/>
        </w:rPr>
        <w:t>, 2015. С. 130</w:t>
      </w:r>
      <w:r>
        <w:rPr>
          <w:lang w:val="uk-UA"/>
        </w:rPr>
        <w:t xml:space="preserve"> </w:t>
      </w:r>
      <w:r w:rsidRPr="00060ED4">
        <w:rPr>
          <w:lang w:val="uk-UA"/>
        </w:rPr>
        <w:t>–</w:t>
      </w:r>
      <w:r>
        <w:rPr>
          <w:lang w:val="uk-UA"/>
        </w:rPr>
        <w:t xml:space="preserve"> </w:t>
      </w:r>
      <w:r w:rsidRPr="00060ED4">
        <w:rPr>
          <w:lang w:val="uk-UA"/>
        </w:rPr>
        <w:t>137.</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Єрмоленко С. Я. Говіркове багатоголосся сучасної української прози. </w:t>
      </w:r>
      <w:r w:rsidRPr="00377482">
        <w:rPr>
          <w:i/>
          <w:lang w:val="uk-UA"/>
        </w:rPr>
        <w:t>Українознавство : науково-популярний, суспільно-політичний, культурно-мистецький журнал</w:t>
      </w:r>
      <w:r w:rsidRPr="00377482">
        <w:rPr>
          <w:lang w:val="uk-UA"/>
        </w:rPr>
        <w:t>. Київ, 2008. С. 198 – 205.</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Єрмоленко С. Я. </w:t>
      </w:r>
      <w:proofErr w:type="spellStart"/>
      <w:r w:rsidRPr="00377482">
        <w:rPr>
          <w:lang w:val="uk-UA"/>
        </w:rPr>
        <w:t>Народнорозмовна</w:t>
      </w:r>
      <w:proofErr w:type="spellEnd"/>
      <w:r w:rsidRPr="00377482">
        <w:rPr>
          <w:lang w:val="uk-UA"/>
        </w:rPr>
        <w:t xml:space="preserve"> традиція в літературно-художньому мовленні. </w:t>
      </w:r>
      <w:r w:rsidRPr="00377482">
        <w:rPr>
          <w:i/>
          <w:lang w:val="uk-UA"/>
        </w:rPr>
        <w:t xml:space="preserve">Питання </w:t>
      </w:r>
      <w:proofErr w:type="spellStart"/>
      <w:r w:rsidRPr="00377482">
        <w:rPr>
          <w:i/>
          <w:lang w:val="uk-UA"/>
        </w:rPr>
        <w:t>мовної</w:t>
      </w:r>
      <w:proofErr w:type="spellEnd"/>
      <w:r w:rsidRPr="00377482">
        <w:rPr>
          <w:i/>
          <w:lang w:val="uk-UA"/>
        </w:rPr>
        <w:t xml:space="preserve"> культури</w:t>
      </w:r>
      <w:r w:rsidRPr="00377482">
        <w:rPr>
          <w:lang w:val="uk-UA"/>
        </w:rPr>
        <w:t xml:space="preserve">. Київ : Наукова думка, 1997. </w:t>
      </w:r>
      <w:proofErr w:type="spellStart"/>
      <w:r w:rsidRPr="00377482">
        <w:rPr>
          <w:lang w:val="uk-UA"/>
        </w:rPr>
        <w:t>Вип</w:t>
      </w:r>
      <w:proofErr w:type="spellEnd"/>
      <w:r w:rsidRPr="00377482">
        <w:rPr>
          <w:lang w:val="uk-UA"/>
        </w:rPr>
        <w:t>. 2. С. 14 – 32.</w:t>
      </w:r>
    </w:p>
    <w:p w:rsidR="00BF41D0" w:rsidRPr="00BE3C2F" w:rsidRDefault="00BF41D0" w:rsidP="00BF41D0">
      <w:pPr>
        <w:pStyle w:val="ListParagraph"/>
        <w:numPr>
          <w:ilvl w:val="0"/>
          <w:numId w:val="2"/>
        </w:numPr>
        <w:spacing w:after="0"/>
        <w:ind w:left="142" w:firstLine="567"/>
        <w:rPr>
          <w:lang w:val="uk-UA"/>
        </w:rPr>
      </w:pPr>
      <w:r w:rsidRPr="00377482">
        <w:rPr>
          <w:lang w:val="uk-UA"/>
        </w:rPr>
        <w:t xml:space="preserve">Жилко Ф. Т. Ареальні системи української мови. </w:t>
      </w:r>
      <w:r w:rsidRPr="00377482">
        <w:rPr>
          <w:i/>
          <w:lang w:val="uk-UA"/>
        </w:rPr>
        <w:t>Мовознавство</w:t>
      </w:r>
      <w:r w:rsidRPr="00377482">
        <w:rPr>
          <w:lang w:val="uk-UA"/>
        </w:rPr>
        <w:t>. 1990. № 4. С. 18 – 27.</w:t>
      </w:r>
    </w:p>
    <w:p w:rsidR="00BF41D0" w:rsidRPr="00377482" w:rsidRDefault="00BF41D0" w:rsidP="00BF41D0">
      <w:pPr>
        <w:pStyle w:val="ListParagraph"/>
        <w:numPr>
          <w:ilvl w:val="0"/>
          <w:numId w:val="2"/>
        </w:numPr>
        <w:spacing w:after="0"/>
        <w:ind w:left="0" w:firstLine="709"/>
        <w:rPr>
          <w:lang w:val="uk-UA"/>
        </w:rPr>
      </w:pPr>
      <w:r w:rsidRPr="00377482">
        <w:rPr>
          <w:lang w:val="uk-UA"/>
        </w:rPr>
        <w:t>Жилко Ф. Т. Говори української мови. Київ : Радянська школа, 1958. 125 с.</w:t>
      </w:r>
    </w:p>
    <w:p w:rsidR="00BF41D0" w:rsidRPr="00377482" w:rsidRDefault="00BF41D0" w:rsidP="00BF41D0">
      <w:pPr>
        <w:pStyle w:val="ListParagraph"/>
        <w:numPr>
          <w:ilvl w:val="0"/>
          <w:numId w:val="2"/>
        </w:numPr>
        <w:spacing w:after="0"/>
        <w:ind w:left="0" w:firstLine="709"/>
        <w:rPr>
          <w:lang w:val="uk-UA"/>
        </w:rPr>
      </w:pPr>
      <w:r w:rsidRPr="00377482">
        <w:rPr>
          <w:lang w:val="uk-UA"/>
        </w:rPr>
        <w:t>Жилко Ф. Т. Нариси з діалектології сучасної укр</w:t>
      </w:r>
      <w:r>
        <w:rPr>
          <w:lang w:val="uk-UA"/>
        </w:rPr>
        <w:t xml:space="preserve">аїнської мови.  Київ : </w:t>
      </w:r>
      <w:r w:rsidRPr="00BE55AD">
        <w:rPr>
          <w:lang w:val="uk-UA"/>
        </w:rPr>
        <w:t>Рад. школа,</w:t>
      </w:r>
      <w:r w:rsidRPr="00377482">
        <w:rPr>
          <w:lang w:val="uk-UA"/>
        </w:rPr>
        <w:t xml:space="preserve"> 1966. 316 с.</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Зеленько</w:t>
      </w:r>
      <w:proofErr w:type="spellEnd"/>
      <w:r w:rsidRPr="00377482">
        <w:rPr>
          <w:lang w:val="uk-UA"/>
        </w:rPr>
        <w:t xml:space="preserve"> А. С. Про деякі функції </w:t>
      </w:r>
      <w:proofErr w:type="spellStart"/>
      <w:r w:rsidRPr="00377482">
        <w:rPr>
          <w:lang w:val="uk-UA"/>
        </w:rPr>
        <w:t>діалектизмів</w:t>
      </w:r>
      <w:proofErr w:type="spellEnd"/>
      <w:r w:rsidRPr="00377482">
        <w:rPr>
          <w:lang w:val="uk-UA"/>
        </w:rPr>
        <w:t xml:space="preserve"> у мові художньої літератури. </w:t>
      </w:r>
      <w:r w:rsidRPr="00377482">
        <w:rPr>
          <w:i/>
          <w:lang w:val="uk-UA"/>
        </w:rPr>
        <w:t>Культура слова</w:t>
      </w:r>
      <w:r w:rsidRPr="00377482">
        <w:rPr>
          <w:lang w:val="uk-UA"/>
        </w:rPr>
        <w:t>. Київ : Н</w:t>
      </w:r>
      <w:r>
        <w:rPr>
          <w:lang w:val="uk-UA"/>
        </w:rPr>
        <w:t xml:space="preserve">аук. думка, 1983. </w:t>
      </w:r>
      <w:proofErr w:type="spellStart"/>
      <w:r>
        <w:rPr>
          <w:lang w:val="uk-UA"/>
        </w:rPr>
        <w:t>Вип</w:t>
      </w:r>
      <w:proofErr w:type="spellEnd"/>
      <w:r>
        <w:rPr>
          <w:lang w:val="uk-UA"/>
        </w:rPr>
        <w:t xml:space="preserve">. 22. С. 38 </w:t>
      </w:r>
      <w:r w:rsidRPr="00377482">
        <w:rPr>
          <w:lang w:val="uk-UA"/>
        </w:rPr>
        <w:t>–</w:t>
      </w:r>
      <w:r>
        <w:rPr>
          <w:lang w:val="en-US"/>
        </w:rPr>
        <w:t xml:space="preserve"> </w:t>
      </w:r>
      <w:r w:rsidRPr="00377482">
        <w:rPr>
          <w:lang w:val="uk-UA"/>
        </w:rPr>
        <w:t>41.</w:t>
      </w:r>
    </w:p>
    <w:p w:rsidR="00BF41D0" w:rsidRDefault="00BF41D0" w:rsidP="00BF41D0">
      <w:pPr>
        <w:pStyle w:val="ListParagraph"/>
        <w:numPr>
          <w:ilvl w:val="0"/>
          <w:numId w:val="2"/>
        </w:numPr>
        <w:spacing w:after="0"/>
        <w:ind w:left="0" w:firstLine="709"/>
        <w:rPr>
          <w:lang w:val="uk-UA"/>
        </w:rPr>
      </w:pPr>
      <w:r w:rsidRPr="00377482">
        <w:rPr>
          <w:lang w:val="uk-UA"/>
        </w:rPr>
        <w:t xml:space="preserve">Зілинський І. М. Проба упорядкування українських говорів. </w:t>
      </w:r>
      <w:r w:rsidRPr="00377482">
        <w:rPr>
          <w:i/>
          <w:lang w:val="uk-UA"/>
        </w:rPr>
        <w:t>Записки НТШ</w:t>
      </w:r>
      <w:r w:rsidRPr="00377482">
        <w:rPr>
          <w:lang w:val="uk-UA"/>
        </w:rPr>
        <w:t>. Львів, 1914. Т. 117 – 118. С. 333 – 375.</w:t>
      </w:r>
    </w:p>
    <w:p w:rsidR="00BF41D0" w:rsidRPr="00377482" w:rsidRDefault="00BF41D0" w:rsidP="00BF41D0">
      <w:pPr>
        <w:pStyle w:val="ListParagraph"/>
        <w:numPr>
          <w:ilvl w:val="0"/>
          <w:numId w:val="2"/>
        </w:numPr>
        <w:spacing w:after="0"/>
        <w:ind w:left="0" w:firstLine="709"/>
        <w:rPr>
          <w:lang w:val="uk-UA"/>
        </w:rPr>
      </w:pPr>
      <w:r w:rsidRPr="00060ED4">
        <w:rPr>
          <w:lang w:val="uk-UA"/>
        </w:rPr>
        <w:t>Ігнатенко Д.</w:t>
      </w:r>
      <w:r>
        <w:rPr>
          <w:lang w:val="uk-UA"/>
        </w:rPr>
        <w:t> </w:t>
      </w:r>
      <w:r w:rsidRPr="00060ED4">
        <w:rPr>
          <w:lang w:val="uk-UA"/>
        </w:rPr>
        <w:t>А. Найменування меблів та хатнього начиння у творах Т.Г. Шевченка та в україн</w:t>
      </w:r>
      <w:r>
        <w:rPr>
          <w:lang w:val="uk-UA"/>
        </w:rPr>
        <w:t xml:space="preserve">ських говірках півночі Молдови. </w:t>
      </w:r>
      <w:r w:rsidRPr="00060ED4">
        <w:rPr>
          <w:i/>
          <w:lang w:val="uk-UA"/>
        </w:rPr>
        <w:t>Одеський лінгвістичний збірник.</w:t>
      </w:r>
      <w:r>
        <w:rPr>
          <w:lang w:val="uk-UA"/>
        </w:rPr>
        <w:t xml:space="preserve"> </w:t>
      </w:r>
      <w:r w:rsidRPr="00060ED4">
        <w:rPr>
          <w:lang w:val="uk-UA"/>
        </w:rPr>
        <w:t>Одеса</w:t>
      </w:r>
      <w:r>
        <w:rPr>
          <w:lang w:val="uk-UA"/>
        </w:rPr>
        <w:t xml:space="preserve"> </w:t>
      </w:r>
      <w:r w:rsidRPr="00060ED4">
        <w:rPr>
          <w:lang w:val="uk-UA"/>
        </w:rPr>
        <w:t>: Вида</w:t>
      </w:r>
      <w:r>
        <w:rPr>
          <w:lang w:val="uk-UA"/>
        </w:rPr>
        <w:t>вничий дім «</w:t>
      </w:r>
      <w:proofErr w:type="spellStart"/>
      <w:r>
        <w:rPr>
          <w:lang w:val="uk-UA"/>
        </w:rPr>
        <w:t>Гельветика</w:t>
      </w:r>
      <w:proofErr w:type="spellEnd"/>
      <w:r>
        <w:rPr>
          <w:lang w:val="uk-UA"/>
        </w:rPr>
        <w:t xml:space="preserve">», 2014. </w:t>
      </w:r>
      <w:proofErr w:type="spellStart"/>
      <w:r w:rsidRPr="00060ED4">
        <w:rPr>
          <w:lang w:val="uk-UA"/>
        </w:rPr>
        <w:t>Вип</w:t>
      </w:r>
      <w:proofErr w:type="spellEnd"/>
      <w:r w:rsidRPr="00060ED4">
        <w:rPr>
          <w:lang w:val="uk-UA"/>
        </w:rPr>
        <w:t>. 3.  С. 76 – 83.</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Калнынь</w:t>
      </w:r>
      <w:proofErr w:type="spellEnd"/>
      <w:r w:rsidRPr="00377482">
        <w:rPr>
          <w:lang w:val="uk-UA"/>
        </w:rPr>
        <w:t xml:space="preserve"> Л. Э. </w:t>
      </w:r>
      <w:proofErr w:type="spellStart"/>
      <w:r w:rsidRPr="00377482">
        <w:rPr>
          <w:lang w:val="uk-UA"/>
        </w:rPr>
        <w:t>Включение</w:t>
      </w:r>
      <w:proofErr w:type="spellEnd"/>
      <w:r w:rsidRPr="00377482">
        <w:rPr>
          <w:lang w:val="uk-UA"/>
        </w:rPr>
        <w:t xml:space="preserve"> </w:t>
      </w:r>
      <w:proofErr w:type="spellStart"/>
      <w:r w:rsidRPr="00377482">
        <w:rPr>
          <w:lang w:val="uk-UA"/>
        </w:rPr>
        <w:t>диалектизмов</w:t>
      </w:r>
      <w:proofErr w:type="spellEnd"/>
      <w:r w:rsidRPr="00377482">
        <w:rPr>
          <w:lang w:val="uk-UA"/>
        </w:rPr>
        <w:t xml:space="preserve"> в </w:t>
      </w:r>
      <w:proofErr w:type="spellStart"/>
      <w:r w:rsidRPr="00377482">
        <w:rPr>
          <w:lang w:val="uk-UA"/>
        </w:rPr>
        <w:t>художественный</w:t>
      </w:r>
      <w:proofErr w:type="spellEnd"/>
      <w:r w:rsidRPr="00377482">
        <w:rPr>
          <w:lang w:val="uk-UA"/>
        </w:rPr>
        <w:t xml:space="preserve"> текст </w:t>
      </w:r>
      <w:proofErr w:type="spellStart"/>
      <w:r w:rsidRPr="00377482">
        <w:rPr>
          <w:lang w:val="uk-UA"/>
        </w:rPr>
        <w:t>как</w:t>
      </w:r>
      <w:proofErr w:type="spellEnd"/>
      <w:r w:rsidRPr="00377482">
        <w:rPr>
          <w:lang w:val="uk-UA"/>
        </w:rPr>
        <w:t xml:space="preserve"> </w:t>
      </w:r>
      <w:proofErr w:type="spellStart"/>
      <w:r w:rsidRPr="00377482">
        <w:rPr>
          <w:lang w:val="uk-UA"/>
        </w:rPr>
        <w:t>разновидность</w:t>
      </w:r>
      <w:proofErr w:type="spellEnd"/>
      <w:r w:rsidRPr="00377482">
        <w:rPr>
          <w:lang w:val="uk-UA"/>
        </w:rPr>
        <w:t xml:space="preserve"> </w:t>
      </w:r>
      <w:proofErr w:type="spellStart"/>
      <w:r w:rsidRPr="00377482">
        <w:rPr>
          <w:lang w:val="uk-UA"/>
        </w:rPr>
        <w:t>контакта</w:t>
      </w:r>
      <w:proofErr w:type="spellEnd"/>
      <w:r w:rsidRPr="00377482">
        <w:rPr>
          <w:lang w:val="uk-UA"/>
        </w:rPr>
        <w:t xml:space="preserve"> </w:t>
      </w:r>
      <w:proofErr w:type="spellStart"/>
      <w:r w:rsidRPr="00377482">
        <w:rPr>
          <w:lang w:val="uk-UA"/>
        </w:rPr>
        <w:t>между</w:t>
      </w:r>
      <w:proofErr w:type="spellEnd"/>
      <w:r w:rsidRPr="00377482">
        <w:rPr>
          <w:lang w:val="uk-UA"/>
        </w:rPr>
        <w:t xml:space="preserve"> </w:t>
      </w:r>
      <w:proofErr w:type="spellStart"/>
      <w:r w:rsidRPr="00377482">
        <w:rPr>
          <w:lang w:val="uk-UA"/>
        </w:rPr>
        <w:t>диалектной</w:t>
      </w:r>
      <w:proofErr w:type="spellEnd"/>
      <w:r w:rsidRPr="00377482">
        <w:rPr>
          <w:lang w:val="uk-UA"/>
        </w:rPr>
        <w:t xml:space="preserve"> и </w:t>
      </w:r>
      <w:proofErr w:type="spellStart"/>
      <w:r w:rsidRPr="00377482">
        <w:rPr>
          <w:lang w:val="uk-UA"/>
        </w:rPr>
        <w:t>литературной</w:t>
      </w:r>
      <w:proofErr w:type="spellEnd"/>
      <w:r w:rsidRPr="00377482">
        <w:rPr>
          <w:lang w:val="uk-UA"/>
        </w:rPr>
        <w:t xml:space="preserve"> формами </w:t>
      </w:r>
      <w:proofErr w:type="spellStart"/>
      <w:r w:rsidRPr="00377482">
        <w:rPr>
          <w:lang w:val="uk-UA"/>
        </w:rPr>
        <w:t>русского</w:t>
      </w:r>
      <w:proofErr w:type="spellEnd"/>
      <w:r w:rsidRPr="00377482">
        <w:rPr>
          <w:lang w:val="uk-UA"/>
        </w:rPr>
        <w:t xml:space="preserve"> </w:t>
      </w:r>
      <w:proofErr w:type="spellStart"/>
      <w:r w:rsidRPr="00377482">
        <w:rPr>
          <w:lang w:val="uk-UA"/>
        </w:rPr>
        <w:t>языка</w:t>
      </w:r>
      <w:proofErr w:type="spellEnd"/>
      <w:r w:rsidRPr="00377482">
        <w:rPr>
          <w:lang w:val="uk-UA"/>
        </w:rPr>
        <w:t xml:space="preserve">. </w:t>
      </w:r>
      <w:proofErr w:type="spellStart"/>
      <w:r w:rsidRPr="00377482">
        <w:rPr>
          <w:i/>
          <w:lang w:val="uk-UA"/>
        </w:rPr>
        <w:t>Вопросы</w:t>
      </w:r>
      <w:proofErr w:type="spellEnd"/>
      <w:r w:rsidRPr="00377482">
        <w:rPr>
          <w:i/>
          <w:lang w:val="uk-UA"/>
        </w:rPr>
        <w:t xml:space="preserve"> </w:t>
      </w:r>
      <w:proofErr w:type="spellStart"/>
      <w:r w:rsidRPr="00377482">
        <w:rPr>
          <w:i/>
          <w:lang w:val="uk-UA"/>
        </w:rPr>
        <w:t>языкознания</w:t>
      </w:r>
      <w:proofErr w:type="spellEnd"/>
      <w:r w:rsidRPr="00377482">
        <w:rPr>
          <w:lang w:val="uk-UA"/>
        </w:rPr>
        <w:t>. 1998. № 6. С. 58 – 68.</w:t>
      </w:r>
    </w:p>
    <w:p w:rsidR="00BF41D0" w:rsidRPr="00377482" w:rsidRDefault="00BF41D0" w:rsidP="00BF41D0">
      <w:pPr>
        <w:pStyle w:val="ListParagraph"/>
        <w:numPr>
          <w:ilvl w:val="0"/>
          <w:numId w:val="2"/>
        </w:numPr>
        <w:spacing w:after="0"/>
        <w:ind w:left="0" w:firstLine="709"/>
        <w:rPr>
          <w:lang w:val="uk-UA"/>
        </w:rPr>
      </w:pPr>
      <w:r w:rsidRPr="00377482">
        <w:rPr>
          <w:lang w:val="uk-UA"/>
        </w:rPr>
        <w:t>Кобилянський Б. В. Діалект і літературна мова : (</w:t>
      </w:r>
      <w:proofErr w:type="spellStart"/>
      <w:r w:rsidRPr="00377482">
        <w:rPr>
          <w:lang w:val="uk-UA"/>
        </w:rPr>
        <w:t>східнокарпат</w:t>
      </w:r>
      <w:proofErr w:type="spellEnd"/>
      <w:r w:rsidRPr="00377482">
        <w:rPr>
          <w:lang w:val="uk-UA"/>
        </w:rPr>
        <w:t xml:space="preserve">. і покут. діалекти, їх походження і відношення до </w:t>
      </w:r>
      <w:proofErr w:type="spellStart"/>
      <w:r w:rsidRPr="00377482">
        <w:rPr>
          <w:lang w:val="uk-UA"/>
        </w:rPr>
        <w:t>укр</w:t>
      </w:r>
      <w:proofErr w:type="spellEnd"/>
      <w:r w:rsidRPr="00377482">
        <w:rPr>
          <w:lang w:val="uk-UA"/>
        </w:rPr>
        <w:t>. літ. мови). Київ : Радянська школа, 1960. 274 c.</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Кобрин</w:t>
      </w:r>
      <w:proofErr w:type="spellEnd"/>
      <w:r w:rsidRPr="00377482">
        <w:rPr>
          <w:lang w:val="uk-UA"/>
        </w:rPr>
        <w:t xml:space="preserve"> А. Ю. Особливості кулінарної лексики Галичини. </w:t>
      </w:r>
      <w:proofErr w:type="spellStart"/>
      <w:r w:rsidRPr="00377482">
        <w:rPr>
          <w:lang w:val="uk-UA"/>
        </w:rPr>
        <w:t>Materials</w:t>
      </w:r>
      <w:proofErr w:type="spellEnd"/>
      <w:r w:rsidRPr="00377482">
        <w:rPr>
          <w:lang w:val="uk-UA"/>
        </w:rPr>
        <w:t xml:space="preserve"> </w:t>
      </w:r>
      <w:proofErr w:type="spellStart"/>
      <w:r w:rsidRPr="00377482">
        <w:rPr>
          <w:lang w:val="uk-UA"/>
        </w:rPr>
        <w:t>of</w:t>
      </w:r>
      <w:proofErr w:type="spellEnd"/>
      <w:r w:rsidRPr="00377482">
        <w:rPr>
          <w:lang w:val="uk-UA"/>
        </w:rPr>
        <w:t xml:space="preserve"> </w:t>
      </w:r>
      <w:proofErr w:type="spellStart"/>
      <w:r w:rsidRPr="00377482">
        <w:rPr>
          <w:lang w:val="uk-UA"/>
        </w:rPr>
        <w:t>the</w:t>
      </w:r>
      <w:proofErr w:type="spellEnd"/>
      <w:r w:rsidRPr="00377482">
        <w:rPr>
          <w:lang w:val="uk-UA"/>
        </w:rPr>
        <w:t xml:space="preserve"> XI </w:t>
      </w:r>
      <w:proofErr w:type="spellStart"/>
      <w:r w:rsidRPr="00377482">
        <w:rPr>
          <w:lang w:val="uk-UA"/>
        </w:rPr>
        <w:t>International</w:t>
      </w:r>
      <w:proofErr w:type="spellEnd"/>
      <w:r w:rsidRPr="00377482">
        <w:rPr>
          <w:lang w:val="uk-UA"/>
        </w:rPr>
        <w:t xml:space="preserve"> </w:t>
      </w:r>
      <w:proofErr w:type="spellStart"/>
      <w:r w:rsidRPr="00377482">
        <w:rPr>
          <w:lang w:val="uk-UA"/>
        </w:rPr>
        <w:t>scientific</w:t>
      </w:r>
      <w:proofErr w:type="spellEnd"/>
      <w:r w:rsidRPr="00377482">
        <w:rPr>
          <w:lang w:val="uk-UA"/>
        </w:rPr>
        <w:t xml:space="preserve"> </w:t>
      </w:r>
      <w:proofErr w:type="spellStart"/>
      <w:r w:rsidRPr="00377482">
        <w:rPr>
          <w:lang w:val="uk-UA"/>
        </w:rPr>
        <w:t>and</w:t>
      </w:r>
      <w:proofErr w:type="spellEnd"/>
      <w:r w:rsidRPr="00377482">
        <w:rPr>
          <w:lang w:val="uk-UA"/>
        </w:rPr>
        <w:t xml:space="preserve"> </w:t>
      </w:r>
      <w:proofErr w:type="spellStart"/>
      <w:r w:rsidRPr="00377482">
        <w:rPr>
          <w:lang w:val="uk-UA"/>
        </w:rPr>
        <w:t>practical</w:t>
      </w:r>
      <w:proofErr w:type="spellEnd"/>
      <w:r w:rsidRPr="00377482">
        <w:rPr>
          <w:lang w:val="uk-UA"/>
        </w:rPr>
        <w:t xml:space="preserve"> </w:t>
      </w:r>
      <w:proofErr w:type="spellStart"/>
      <w:r w:rsidRPr="00377482">
        <w:rPr>
          <w:lang w:val="uk-UA"/>
        </w:rPr>
        <w:t>conference</w:t>
      </w:r>
      <w:proofErr w:type="spellEnd"/>
      <w:r w:rsidRPr="00377482">
        <w:rPr>
          <w:lang w:val="uk-UA"/>
        </w:rPr>
        <w:t xml:space="preserve"> «</w:t>
      </w:r>
      <w:proofErr w:type="spellStart"/>
      <w:r w:rsidRPr="00377482">
        <w:rPr>
          <w:lang w:val="uk-UA"/>
        </w:rPr>
        <w:t>Fundamental</w:t>
      </w:r>
      <w:proofErr w:type="spellEnd"/>
      <w:r w:rsidRPr="00377482">
        <w:rPr>
          <w:lang w:val="uk-UA"/>
        </w:rPr>
        <w:t xml:space="preserve"> </w:t>
      </w:r>
      <w:proofErr w:type="spellStart"/>
      <w:r w:rsidRPr="00377482">
        <w:rPr>
          <w:lang w:val="uk-UA"/>
        </w:rPr>
        <w:t>and</w:t>
      </w:r>
      <w:proofErr w:type="spellEnd"/>
      <w:r w:rsidRPr="00377482">
        <w:rPr>
          <w:lang w:val="uk-UA"/>
        </w:rPr>
        <w:t xml:space="preserve"> </w:t>
      </w:r>
      <w:proofErr w:type="spellStart"/>
      <w:r w:rsidRPr="00377482">
        <w:rPr>
          <w:lang w:val="uk-UA"/>
        </w:rPr>
        <w:t>applied</w:t>
      </w:r>
      <w:proofErr w:type="spellEnd"/>
      <w:r w:rsidRPr="00377482">
        <w:rPr>
          <w:lang w:val="uk-UA"/>
        </w:rPr>
        <w:t xml:space="preserve"> </w:t>
      </w:r>
      <w:proofErr w:type="spellStart"/>
      <w:r w:rsidRPr="00377482">
        <w:rPr>
          <w:lang w:val="uk-UA"/>
        </w:rPr>
        <w:t>science</w:t>
      </w:r>
      <w:proofErr w:type="spellEnd"/>
      <w:r w:rsidRPr="00377482">
        <w:rPr>
          <w:lang w:val="uk-UA"/>
        </w:rPr>
        <w:t xml:space="preserve">». </w:t>
      </w:r>
      <w:proofErr w:type="spellStart"/>
      <w:r w:rsidRPr="00377482">
        <w:rPr>
          <w:lang w:val="uk-UA"/>
        </w:rPr>
        <w:t>Sheffield</w:t>
      </w:r>
      <w:proofErr w:type="spellEnd"/>
      <w:r w:rsidRPr="00377482">
        <w:rPr>
          <w:lang w:val="uk-UA"/>
        </w:rPr>
        <w:t>, 2015. URL : http://www.rusnauka.com/41_FPN_2015/Philologia/3_202409.doc.htm (дата звернення: 21.07.2020).</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Козачук</w:t>
      </w:r>
      <w:proofErr w:type="spellEnd"/>
      <w:r w:rsidRPr="00377482">
        <w:rPr>
          <w:lang w:val="uk-UA"/>
        </w:rPr>
        <w:t xml:space="preserve"> Г. О. </w:t>
      </w:r>
      <w:proofErr w:type="spellStart"/>
      <w:r w:rsidRPr="00377482">
        <w:rPr>
          <w:lang w:val="uk-UA"/>
        </w:rPr>
        <w:t>Діалектизми</w:t>
      </w:r>
      <w:proofErr w:type="spellEnd"/>
      <w:r w:rsidRPr="00377482">
        <w:rPr>
          <w:lang w:val="uk-UA"/>
        </w:rPr>
        <w:t xml:space="preserve"> в сучасній прозі. </w:t>
      </w:r>
      <w:r w:rsidRPr="00377482">
        <w:rPr>
          <w:i/>
          <w:lang w:val="uk-UA"/>
        </w:rPr>
        <w:t>Рідне слово</w:t>
      </w:r>
      <w:r w:rsidRPr="00377482">
        <w:rPr>
          <w:lang w:val="uk-UA"/>
        </w:rPr>
        <w:t xml:space="preserve">. Київ : Наук. думка, 1971. </w:t>
      </w:r>
      <w:proofErr w:type="spellStart"/>
      <w:r w:rsidRPr="00377482">
        <w:rPr>
          <w:lang w:val="uk-UA"/>
        </w:rPr>
        <w:t>Вип</w:t>
      </w:r>
      <w:proofErr w:type="spellEnd"/>
      <w:r w:rsidRPr="00377482">
        <w:rPr>
          <w:lang w:val="uk-UA"/>
        </w:rPr>
        <w:t xml:space="preserve">. 5. С. 52 – 56. </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Кононенко В. І. </w:t>
      </w:r>
      <w:proofErr w:type="spellStart"/>
      <w:r w:rsidRPr="00377482">
        <w:rPr>
          <w:lang w:val="uk-UA"/>
        </w:rPr>
        <w:t>Мовостиль</w:t>
      </w:r>
      <w:proofErr w:type="spellEnd"/>
      <w:r w:rsidRPr="00377482">
        <w:rPr>
          <w:lang w:val="uk-UA"/>
        </w:rPr>
        <w:t xml:space="preserve"> західноукраїнських письменників : регіональний аспект. </w:t>
      </w:r>
      <w:r w:rsidRPr="00377482">
        <w:rPr>
          <w:i/>
          <w:lang w:val="uk-UA"/>
        </w:rPr>
        <w:t>Вісник Прикарпатського університету</w:t>
      </w:r>
      <w:r w:rsidRPr="00377482">
        <w:rPr>
          <w:lang w:val="uk-UA"/>
        </w:rPr>
        <w:t xml:space="preserve">. Серія : Філологія (Мовознавство). Івано-Франківськ : Вид.-дизайн. відділ ЦІТ ПНУ ім. Василя Стефаника, 2008. </w:t>
      </w:r>
      <w:proofErr w:type="spellStart"/>
      <w:r w:rsidRPr="00377482">
        <w:rPr>
          <w:lang w:val="uk-UA"/>
        </w:rPr>
        <w:t>Вип</w:t>
      </w:r>
      <w:proofErr w:type="spellEnd"/>
      <w:r w:rsidRPr="00377482">
        <w:rPr>
          <w:lang w:val="uk-UA"/>
        </w:rPr>
        <w:t>. ХІХ – ХХ. С. 17 – 21.</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Корольова В. В. Експресивний потенціал оцінних найменувань осіб у структурі художнього тексту. </w:t>
      </w:r>
      <w:r w:rsidRPr="00377482">
        <w:rPr>
          <w:i/>
          <w:lang w:val="uk-UA"/>
        </w:rPr>
        <w:t>Сучасні проблеми мовознавства та літературознавства</w:t>
      </w:r>
      <w:r w:rsidRPr="00377482">
        <w:rPr>
          <w:lang w:val="uk-UA"/>
        </w:rPr>
        <w:t xml:space="preserve">. 2011. </w:t>
      </w:r>
      <w:proofErr w:type="spellStart"/>
      <w:r w:rsidRPr="00377482">
        <w:rPr>
          <w:lang w:val="uk-UA"/>
        </w:rPr>
        <w:t>Вип</w:t>
      </w:r>
      <w:proofErr w:type="spellEnd"/>
      <w:r w:rsidRPr="00377482">
        <w:rPr>
          <w:lang w:val="uk-UA"/>
        </w:rPr>
        <w:t>. 15. С. 347 – 350.</w:t>
      </w:r>
    </w:p>
    <w:p w:rsidR="00BF41D0" w:rsidRPr="00377482" w:rsidRDefault="00BF41D0" w:rsidP="00BF41D0">
      <w:pPr>
        <w:pStyle w:val="ListParagraph"/>
        <w:numPr>
          <w:ilvl w:val="0"/>
          <w:numId w:val="2"/>
        </w:numPr>
        <w:spacing w:after="0"/>
        <w:ind w:left="0" w:firstLine="709"/>
        <w:rPr>
          <w:lang w:val="uk-UA"/>
        </w:rPr>
      </w:pPr>
      <w:r w:rsidRPr="00377482">
        <w:rPr>
          <w:lang w:val="uk-UA"/>
        </w:rPr>
        <w:t>Лесів М. Українські говірки у Польщі. Варшава : Український архів, 1997. 492 с.</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Матвіяс</w:t>
      </w:r>
      <w:proofErr w:type="spellEnd"/>
      <w:r w:rsidRPr="00377482">
        <w:rPr>
          <w:lang w:val="uk-UA"/>
        </w:rPr>
        <w:t xml:space="preserve"> І. Г. Відображення особливостей говорів у мові української художньої літератури. </w:t>
      </w:r>
      <w:r w:rsidRPr="00377482">
        <w:rPr>
          <w:i/>
          <w:lang w:val="uk-UA"/>
        </w:rPr>
        <w:t>Мовознавство</w:t>
      </w:r>
      <w:r w:rsidRPr="00377482">
        <w:rPr>
          <w:lang w:val="uk-UA"/>
        </w:rPr>
        <w:t>. 2008. № 6. С. 3 – 13.</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Матвіяс</w:t>
      </w:r>
      <w:proofErr w:type="spellEnd"/>
      <w:r w:rsidRPr="00377482">
        <w:rPr>
          <w:lang w:val="uk-UA"/>
        </w:rPr>
        <w:t xml:space="preserve"> І. Г. Українська мова і її говори : монографія. Київ : Наук. думка, 1990. 161 c.</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Мукаржовский</w:t>
      </w:r>
      <w:proofErr w:type="spellEnd"/>
      <w:r w:rsidRPr="00377482">
        <w:rPr>
          <w:lang w:val="uk-UA"/>
        </w:rPr>
        <w:t xml:space="preserve"> Я. </w:t>
      </w:r>
      <w:proofErr w:type="spellStart"/>
      <w:r w:rsidRPr="00377482">
        <w:rPr>
          <w:lang w:val="uk-UA"/>
        </w:rPr>
        <w:t>Литературный</w:t>
      </w:r>
      <w:proofErr w:type="spellEnd"/>
      <w:r w:rsidRPr="00377482">
        <w:rPr>
          <w:lang w:val="uk-UA"/>
        </w:rPr>
        <w:t xml:space="preserve"> </w:t>
      </w:r>
      <w:proofErr w:type="spellStart"/>
      <w:r w:rsidRPr="00377482">
        <w:rPr>
          <w:lang w:val="uk-UA"/>
        </w:rPr>
        <w:t>язык</w:t>
      </w:r>
      <w:proofErr w:type="spellEnd"/>
      <w:r w:rsidRPr="00377482">
        <w:rPr>
          <w:lang w:val="uk-UA"/>
        </w:rPr>
        <w:t xml:space="preserve"> и </w:t>
      </w:r>
      <w:proofErr w:type="spellStart"/>
      <w:r w:rsidRPr="00377482">
        <w:rPr>
          <w:lang w:val="uk-UA"/>
        </w:rPr>
        <w:t>поэтический</w:t>
      </w:r>
      <w:proofErr w:type="spellEnd"/>
      <w:r w:rsidRPr="00377482">
        <w:rPr>
          <w:lang w:val="uk-UA"/>
        </w:rPr>
        <w:t xml:space="preserve"> </w:t>
      </w:r>
      <w:proofErr w:type="spellStart"/>
      <w:r w:rsidRPr="00377482">
        <w:rPr>
          <w:lang w:val="uk-UA"/>
        </w:rPr>
        <w:t>язык</w:t>
      </w:r>
      <w:proofErr w:type="spellEnd"/>
      <w:r w:rsidRPr="00377482">
        <w:rPr>
          <w:lang w:val="uk-UA"/>
        </w:rPr>
        <w:t xml:space="preserve">. </w:t>
      </w:r>
      <w:proofErr w:type="spellStart"/>
      <w:r w:rsidRPr="00377482">
        <w:rPr>
          <w:i/>
          <w:lang w:val="uk-UA"/>
        </w:rPr>
        <w:t>Пражский</w:t>
      </w:r>
      <w:proofErr w:type="spellEnd"/>
      <w:r w:rsidRPr="00377482">
        <w:rPr>
          <w:i/>
          <w:lang w:val="uk-UA"/>
        </w:rPr>
        <w:t xml:space="preserve"> </w:t>
      </w:r>
      <w:proofErr w:type="spellStart"/>
      <w:r w:rsidRPr="00377482">
        <w:rPr>
          <w:i/>
          <w:lang w:val="uk-UA"/>
        </w:rPr>
        <w:t>лингвистический</w:t>
      </w:r>
      <w:proofErr w:type="spellEnd"/>
      <w:r w:rsidRPr="00377482">
        <w:rPr>
          <w:i/>
          <w:lang w:val="uk-UA"/>
        </w:rPr>
        <w:t xml:space="preserve"> кружок</w:t>
      </w:r>
      <w:r w:rsidRPr="00377482">
        <w:rPr>
          <w:lang w:val="uk-UA"/>
        </w:rPr>
        <w:t xml:space="preserve">. </w:t>
      </w:r>
      <w:proofErr w:type="spellStart"/>
      <w:r w:rsidRPr="00377482">
        <w:rPr>
          <w:lang w:val="uk-UA"/>
        </w:rPr>
        <w:t>Сборник</w:t>
      </w:r>
      <w:proofErr w:type="spellEnd"/>
      <w:r w:rsidRPr="00377482">
        <w:rPr>
          <w:lang w:val="uk-UA"/>
        </w:rPr>
        <w:t xml:space="preserve"> статей. Москва : </w:t>
      </w:r>
      <w:proofErr w:type="spellStart"/>
      <w:r w:rsidRPr="00377482">
        <w:rPr>
          <w:lang w:val="uk-UA"/>
        </w:rPr>
        <w:t>Прогресс</w:t>
      </w:r>
      <w:proofErr w:type="spellEnd"/>
      <w:r w:rsidRPr="00377482">
        <w:rPr>
          <w:lang w:val="uk-UA"/>
        </w:rPr>
        <w:t>, 1967. С. 406 – 431.</w:t>
      </w:r>
    </w:p>
    <w:p w:rsidR="00BF41D0" w:rsidRPr="00377482" w:rsidRDefault="00BF41D0" w:rsidP="00BF41D0">
      <w:pPr>
        <w:pStyle w:val="ListParagraph"/>
        <w:numPr>
          <w:ilvl w:val="0"/>
          <w:numId w:val="2"/>
        </w:numPr>
        <w:spacing w:after="0"/>
        <w:ind w:left="0" w:firstLine="709"/>
        <w:rPr>
          <w:lang w:val="uk-UA"/>
        </w:rPr>
      </w:pPr>
      <w:r w:rsidRPr="00377482">
        <w:rPr>
          <w:lang w:val="uk-UA"/>
        </w:rPr>
        <w:t>Неборак В. В. А. Г. та інші речі (</w:t>
      </w:r>
      <w:proofErr w:type="spellStart"/>
      <w:r w:rsidRPr="00377482">
        <w:rPr>
          <w:lang w:val="uk-UA"/>
        </w:rPr>
        <w:t>есейчики</w:t>
      </w:r>
      <w:proofErr w:type="spellEnd"/>
      <w:r w:rsidRPr="00377482">
        <w:rPr>
          <w:lang w:val="uk-UA"/>
        </w:rPr>
        <w:t xml:space="preserve">, популярна критика, дискурс). Івано-Франківськ : Лілея-НВ, 2007. 307 с.  </w:t>
      </w:r>
    </w:p>
    <w:p w:rsidR="00BF41D0" w:rsidRPr="00377482" w:rsidRDefault="00BF41D0" w:rsidP="00BF41D0">
      <w:pPr>
        <w:pStyle w:val="ListParagraph"/>
        <w:numPr>
          <w:ilvl w:val="0"/>
          <w:numId w:val="2"/>
        </w:numPr>
        <w:spacing w:after="0"/>
        <w:ind w:left="0" w:firstLine="709"/>
        <w:rPr>
          <w:lang w:val="uk-UA"/>
        </w:rPr>
      </w:pPr>
      <w:r w:rsidRPr="00377482">
        <w:rPr>
          <w:lang w:val="uk-UA"/>
        </w:rPr>
        <w:t>Ніколаєнко І. О. До питання про «</w:t>
      </w:r>
      <w:proofErr w:type="spellStart"/>
      <w:r w:rsidRPr="00377482">
        <w:rPr>
          <w:lang w:val="uk-UA"/>
        </w:rPr>
        <w:t>олітературення</w:t>
      </w:r>
      <w:proofErr w:type="spellEnd"/>
      <w:r w:rsidRPr="00377482">
        <w:rPr>
          <w:lang w:val="uk-UA"/>
        </w:rPr>
        <w:t xml:space="preserve">» діалектів. </w:t>
      </w:r>
      <w:r w:rsidRPr="00377482">
        <w:rPr>
          <w:i/>
          <w:lang w:val="uk-UA"/>
        </w:rPr>
        <w:t>Лінгвістика</w:t>
      </w:r>
      <w:r w:rsidRPr="00377482">
        <w:rPr>
          <w:lang w:val="uk-UA"/>
        </w:rPr>
        <w:t xml:space="preserve"> : </w:t>
      </w:r>
      <w:proofErr w:type="spellStart"/>
      <w:r w:rsidRPr="00377482">
        <w:rPr>
          <w:lang w:val="uk-UA"/>
        </w:rPr>
        <w:t>зб</w:t>
      </w:r>
      <w:proofErr w:type="spellEnd"/>
      <w:r w:rsidRPr="00377482">
        <w:rPr>
          <w:lang w:val="uk-UA"/>
        </w:rPr>
        <w:t>. наук. пр. 2010. № 3. Ч. 1. С. 223 –227.</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Оссовецкий</w:t>
      </w:r>
      <w:proofErr w:type="spellEnd"/>
      <w:r w:rsidRPr="00377482">
        <w:rPr>
          <w:lang w:val="uk-UA"/>
        </w:rPr>
        <w:t xml:space="preserve"> И. А. </w:t>
      </w:r>
      <w:proofErr w:type="spellStart"/>
      <w:r w:rsidRPr="00377482">
        <w:rPr>
          <w:lang w:val="uk-UA"/>
        </w:rPr>
        <w:t>Диалектная</w:t>
      </w:r>
      <w:proofErr w:type="spellEnd"/>
      <w:r w:rsidRPr="00377482">
        <w:rPr>
          <w:lang w:val="uk-UA"/>
        </w:rPr>
        <w:t xml:space="preserve"> лексика в </w:t>
      </w:r>
      <w:proofErr w:type="spellStart"/>
      <w:r w:rsidRPr="00377482">
        <w:rPr>
          <w:lang w:val="uk-UA"/>
        </w:rPr>
        <w:t>произведениях</w:t>
      </w:r>
      <w:proofErr w:type="spellEnd"/>
      <w:r w:rsidRPr="00377482">
        <w:rPr>
          <w:lang w:val="uk-UA"/>
        </w:rPr>
        <w:t xml:space="preserve"> </w:t>
      </w:r>
      <w:proofErr w:type="spellStart"/>
      <w:r w:rsidRPr="00377482">
        <w:rPr>
          <w:lang w:val="uk-UA"/>
        </w:rPr>
        <w:t>советской</w:t>
      </w:r>
      <w:proofErr w:type="spellEnd"/>
      <w:r w:rsidRPr="00377482">
        <w:rPr>
          <w:lang w:val="uk-UA"/>
        </w:rPr>
        <w:t xml:space="preserve"> </w:t>
      </w:r>
      <w:proofErr w:type="spellStart"/>
      <w:r w:rsidRPr="00377482">
        <w:rPr>
          <w:lang w:val="uk-UA"/>
        </w:rPr>
        <w:t>художественной</w:t>
      </w:r>
      <w:proofErr w:type="spellEnd"/>
      <w:r w:rsidRPr="00377482">
        <w:rPr>
          <w:lang w:val="uk-UA"/>
        </w:rPr>
        <w:t xml:space="preserve"> </w:t>
      </w:r>
      <w:proofErr w:type="spellStart"/>
      <w:r w:rsidRPr="00377482">
        <w:rPr>
          <w:lang w:val="uk-UA"/>
        </w:rPr>
        <w:t>литературы</w:t>
      </w:r>
      <w:proofErr w:type="spellEnd"/>
      <w:r w:rsidRPr="00377482">
        <w:rPr>
          <w:lang w:val="uk-UA"/>
        </w:rPr>
        <w:t xml:space="preserve"> 50 – 60-х </w:t>
      </w:r>
      <w:proofErr w:type="spellStart"/>
      <w:r w:rsidRPr="00377482">
        <w:rPr>
          <w:lang w:val="uk-UA"/>
        </w:rPr>
        <w:t>годов</w:t>
      </w:r>
      <w:proofErr w:type="spellEnd"/>
      <w:r w:rsidRPr="00377482">
        <w:rPr>
          <w:lang w:val="uk-UA"/>
        </w:rPr>
        <w:t xml:space="preserve">. </w:t>
      </w:r>
      <w:proofErr w:type="spellStart"/>
      <w:r w:rsidRPr="00377482">
        <w:rPr>
          <w:i/>
          <w:lang w:val="uk-UA"/>
        </w:rPr>
        <w:t>Вопросы</w:t>
      </w:r>
      <w:proofErr w:type="spellEnd"/>
      <w:r w:rsidRPr="00377482">
        <w:rPr>
          <w:i/>
          <w:lang w:val="uk-UA"/>
        </w:rPr>
        <w:t xml:space="preserve"> </w:t>
      </w:r>
      <w:proofErr w:type="spellStart"/>
      <w:r w:rsidRPr="00377482">
        <w:rPr>
          <w:i/>
          <w:lang w:val="uk-UA"/>
        </w:rPr>
        <w:t>языка</w:t>
      </w:r>
      <w:proofErr w:type="spellEnd"/>
      <w:r w:rsidRPr="00377482">
        <w:rPr>
          <w:i/>
          <w:lang w:val="uk-UA"/>
        </w:rPr>
        <w:t xml:space="preserve"> </w:t>
      </w:r>
      <w:proofErr w:type="spellStart"/>
      <w:r w:rsidRPr="00377482">
        <w:rPr>
          <w:i/>
          <w:lang w:val="uk-UA"/>
        </w:rPr>
        <w:t>современной</w:t>
      </w:r>
      <w:proofErr w:type="spellEnd"/>
      <w:r w:rsidRPr="00377482">
        <w:rPr>
          <w:i/>
          <w:lang w:val="uk-UA"/>
        </w:rPr>
        <w:t xml:space="preserve"> </w:t>
      </w:r>
      <w:proofErr w:type="spellStart"/>
      <w:r w:rsidRPr="00377482">
        <w:rPr>
          <w:i/>
          <w:lang w:val="uk-UA"/>
        </w:rPr>
        <w:t>русской</w:t>
      </w:r>
      <w:proofErr w:type="spellEnd"/>
      <w:r w:rsidRPr="00377482">
        <w:rPr>
          <w:i/>
          <w:lang w:val="uk-UA"/>
        </w:rPr>
        <w:t xml:space="preserve"> </w:t>
      </w:r>
      <w:proofErr w:type="spellStart"/>
      <w:r w:rsidRPr="00377482">
        <w:rPr>
          <w:i/>
          <w:lang w:val="uk-UA"/>
        </w:rPr>
        <w:t>литературы</w:t>
      </w:r>
      <w:proofErr w:type="spellEnd"/>
      <w:r w:rsidRPr="00377482">
        <w:rPr>
          <w:lang w:val="uk-UA"/>
        </w:rPr>
        <w:t>. Москва : Наука, 1971. С. 301 – 385.</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Павленко І. Я. Німецькомовні запозичення в художньому дискурсі. </w:t>
      </w:r>
      <w:r w:rsidRPr="00377482">
        <w:rPr>
          <w:i/>
          <w:lang w:val="uk-UA"/>
        </w:rPr>
        <w:t>Нова філологія</w:t>
      </w:r>
      <w:r w:rsidRPr="00377482">
        <w:rPr>
          <w:lang w:val="uk-UA"/>
        </w:rPr>
        <w:t>. 2018.  №74. С. 69 – 76.</w:t>
      </w:r>
    </w:p>
    <w:p w:rsidR="00BF41D0" w:rsidRDefault="00BF41D0" w:rsidP="00BF41D0">
      <w:pPr>
        <w:pStyle w:val="ListParagraph"/>
        <w:numPr>
          <w:ilvl w:val="0"/>
          <w:numId w:val="2"/>
        </w:numPr>
        <w:spacing w:after="0"/>
        <w:ind w:left="0" w:firstLine="709"/>
        <w:rPr>
          <w:lang w:val="uk-UA"/>
        </w:rPr>
      </w:pPr>
      <w:proofErr w:type="spellStart"/>
      <w:r w:rsidRPr="00377482">
        <w:rPr>
          <w:lang w:val="uk-UA"/>
        </w:rPr>
        <w:t>Підкуймуха</w:t>
      </w:r>
      <w:proofErr w:type="spellEnd"/>
      <w:r w:rsidRPr="00377482">
        <w:rPr>
          <w:lang w:val="uk-UA"/>
        </w:rPr>
        <w:t xml:space="preserve"> Л. М. Що успадкували сучасні львів’яни від </w:t>
      </w:r>
      <w:proofErr w:type="spellStart"/>
      <w:r w:rsidRPr="00377482">
        <w:rPr>
          <w:lang w:val="uk-UA"/>
        </w:rPr>
        <w:t>розбишак</w:t>
      </w:r>
      <w:proofErr w:type="spellEnd"/>
      <w:r w:rsidRPr="00377482">
        <w:rPr>
          <w:lang w:val="uk-UA"/>
        </w:rPr>
        <w:t xml:space="preserve"> міжвоєнного часу : до питання актуалізації </w:t>
      </w:r>
      <w:proofErr w:type="spellStart"/>
      <w:r w:rsidRPr="00377482">
        <w:rPr>
          <w:lang w:val="uk-UA"/>
        </w:rPr>
        <w:t>батярського</w:t>
      </w:r>
      <w:proofErr w:type="spellEnd"/>
      <w:r w:rsidRPr="00377482">
        <w:rPr>
          <w:lang w:val="uk-UA"/>
        </w:rPr>
        <w:t xml:space="preserve"> жаргону. </w:t>
      </w:r>
      <w:r w:rsidRPr="00377482">
        <w:rPr>
          <w:i/>
          <w:lang w:val="uk-UA"/>
        </w:rPr>
        <w:t>Мова : класичне – модерне – постмодерне</w:t>
      </w:r>
      <w:r w:rsidRPr="00377482">
        <w:rPr>
          <w:lang w:val="uk-UA"/>
        </w:rPr>
        <w:t xml:space="preserve">. 2018. </w:t>
      </w:r>
      <w:proofErr w:type="spellStart"/>
      <w:r w:rsidRPr="00377482">
        <w:rPr>
          <w:lang w:val="uk-UA"/>
        </w:rPr>
        <w:t>Вип</w:t>
      </w:r>
      <w:proofErr w:type="spellEnd"/>
      <w:r w:rsidRPr="00377482">
        <w:rPr>
          <w:lang w:val="uk-UA"/>
        </w:rPr>
        <w:t>. 4. С. 80 – 94.</w:t>
      </w:r>
    </w:p>
    <w:p w:rsidR="00BF41D0" w:rsidRPr="008F6B9B" w:rsidRDefault="00BF41D0" w:rsidP="00BF41D0">
      <w:pPr>
        <w:pStyle w:val="ListParagraph"/>
        <w:numPr>
          <w:ilvl w:val="0"/>
          <w:numId w:val="2"/>
        </w:numPr>
        <w:spacing w:after="0"/>
        <w:ind w:left="0" w:firstLine="709"/>
        <w:rPr>
          <w:lang w:val="uk-UA"/>
        </w:rPr>
      </w:pPr>
      <w:r w:rsidRPr="008F6B9B">
        <w:rPr>
          <w:lang w:val="uk-UA"/>
        </w:rPr>
        <w:t>Поліщук С. С. Лінгвістичні аспекти вивчення українських говорів на матеріал</w:t>
      </w:r>
      <w:r>
        <w:rPr>
          <w:lang w:val="uk-UA"/>
        </w:rPr>
        <w:t xml:space="preserve">і сільськогосподарської лексики. </w:t>
      </w:r>
      <w:r w:rsidRPr="008F6B9B">
        <w:rPr>
          <w:i/>
          <w:lang w:val="uk-UA"/>
        </w:rPr>
        <w:t>Наукові записки Ніжинського державного університету ім. Миколи Гоголя. Філологічні науки</w:t>
      </w:r>
      <w:r>
        <w:rPr>
          <w:lang w:val="uk-UA"/>
        </w:rPr>
        <w:t xml:space="preserve">. 2015. </w:t>
      </w:r>
      <w:proofErr w:type="spellStart"/>
      <w:r>
        <w:rPr>
          <w:lang w:val="uk-UA"/>
        </w:rPr>
        <w:t>Кн</w:t>
      </w:r>
      <w:proofErr w:type="spellEnd"/>
      <w:r>
        <w:rPr>
          <w:lang w:val="uk-UA"/>
        </w:rPr>
        <w:t xml:space="preserve">. 1. С. 72 – </w:t>
      </w:r>
      <w:r w:rsidRPr="008F6B9B">
        <w:rPr>
          <w:lang w:val="uk-UA"/>
        </w:rPr>
        <w:t>77.</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Пономарів О. Д. Сучасна українська мова : підручник для </w:t>
      </w:r>
      <w:proofErr w:type="spellStart"/>
      <w:r w:rsidRPr="00377482">
        <w:rPr>
          <w:lang w:val="uk-UA"/>
        </w:rPr>
        <w:t>студ</w:t>
      </w:r>
      <w:proofErr w:type="spellEnd"/>
      <w:r w:rsidRPr="00377482">
        <w:rPr>
          <w:lang w:val="uk-UA"/>
        </w:rPr>
        <w:t xml:space="preserve">. </w:t>
      </w:r>
      <w:proofErr w:type="spellStart"/>
      <w:r w:rsidRPr="00377482">
        <w:rPr>
          <w:lang w:val="uk-UA"/>
        </w:rPr>
        <w:t>вищ</w:t>
      </w:r>
      <w:proofErr w:type="spellEnd"/>
      <w:r w:rsidRPr="00377482">
        <w:rPr>
          <w:lang w:val="uk-UA"/>
        </w:rPr>
        <w:t xml:space="preserve">. </w:t>
      </w:r>
      <w:proofErr w:type="spellStart"/>
      <w:r w:rsidRPr="00377482">
        <w:rPr>
          <w:lang w:val="uk-UA"/>
        </w:rPr>
        <w:t>навч</w:t>
      </w:r>
      <w:proofErr w:type="spellEnd"/>
      <w:r w:rsidRPr="00377482">
        <w:rPr>
          <w:lang w:val="uk-UA"/>
        </w:rPr>
        <w:t xml:space="preserve">. </w:t>
      </w:r>
      <w:proofErr w:type="spellStart"/>
      <w:r w:rsidRPr="00377482">
        <w:rPr>
          <w:lang w:val="uk-UA"/>
        </w:rPr>
        <w:t>закл</w:t>
      </w:r>
      <w:proofErr w:type="spellEnd"/>
      <w:r w:rsidRPr="00377482">
        <w:rPr>
          <w:lang w:val="uk-UA"/>
        </w:rPr>
        <w:t xml:space="preserve">. Київ : Либідь, 2001. 400 с. </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Романина</w:t>
      </w:r>
      <w:proofErr w:type="spellEnd"/>
      <w:r w:rsidRPr="00377482">
        <w:rPr>
          <w:lang w:val="uk-UA"/>
        </w:rPr>
        <w:t xml:space="preserve"> І. Р. Структурно-семантичні особливості діалектних текстів про чуда в наддністрянському говорі : </w:t>
      </w:r>
      <w:proofErr w:type="spellStart"/>
      <w:r w:rsidRPr="00377482">
        <w:rPr>
          <w:lang w:val="uk-UA"/>
        </w:rPr>
        <w:t>дис</w:t>
      </w:r>
      <w:proofErr w:type="spellEnd"/>
      <w:r w:rsidRPr="00377482">
        <w:rPr>
          <w:lang w:val="uk-UA"/>
        </w:rPr>
        <w:t xml:space="preserve">. … </w:t>
      </w:r>
      <w:proofErr w:type="spellStart"/>
      <w:r w:rsidRPr="00377482">
        <w:rPr>
          <w:lang w:val="uk-UA"/>
        </w:rPr>
        <w:t>канд</w:t>
      </w:r>
      <w:proofErr w:type="spellEnd"/>
      <w:r w:rsidRPr="00377482">
        <w:rPr>
          <w:lang w:val="uk-UA"/>
        </w:rPr>
        <w:t xml:space="preserve">. </w:t>
      </w:r>
      <w:proofErr w:type="spellStart"/>
      <w:r w:rsidRPr="00377482">
        <w:rPr>
          <w:lang w:val="uk-UA"/>
        </w:rPr>
        <w:t>філол</w:t>
      </w:r>
      <w:proofErr w:type="spellEnd"/>
      <w:r w:rsidRPr="00377482">
        <w:rPr>
          <w:lang w:val="uk-UA"/>
        </w:rPr>
        <w:t xml:space="preserve">. наук : 10.02.01 – українська мова / </w:t>
      </w:r>
      <w:proofErr w:type="spellStart"/>
      <w:r w:rsidRPr="00377482">
        <w:rPr>
          <w:lang w:val="uk-UA"/>
        </w:rPr>
        <w:t>Львівськ</w:t>
      </w:r>
      <w:proofErr w:type="spellEnd"/>
      <w:r w:rsidRPr="00377482">
        <w:rPr>
          <w:lang w:val="uk-UA"/>
        </w:rPr>
        <w:t xml:space="preserve">. </w:t>
      </w:r>
      <w:proofErr w:type="spellStart"/>
      <w:r w:rsidRPr="00377482">
        <w:rPr>
          <w:lang w:val="uk-UA"/>
        </w:rPr>
        <w:t>нац</w:t>
      </w:r>
      <w:proofErr w:type="spellEnd"/>
      <w:r w:rsidRPr="00377482">
        <w:rPr>
          <w:lang w:val="uk-UA"/>
        </w:rPr>
        <w:t>. ун-т імені Івана Франка. Львів, 2015. 214 с.</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Семків</w:t>
      </w:r>
      <w:proofErr w:type="spellEnd"/>
      <w:r w:rsidRPr="00377482">
        <w:rPr>
          <w:lang w:val="uk-UA"/>
        </w:rPr>
        <w:t xml:space="preserve"> Р. А. Юрій </w:t>
      </w:r>
      <w:proofErr w:type="spellStart"/>
      <w:r w:rsidRPr="00377482">
        <w:rPr>
          <w:lang w:val="uk-UA"/>
        </w:rPr>
        <w:t>Винничук</w:t>
      </w:r>
      <w:proofErr w:type="spellEnd"/>
      <w:r w:rsidRPr="00377482">
        <w:rPr>
          <w:lang w:val="uk-UA"/>
        </w:rPr>
        <w:t xml:space="preserve"> як центральна постать галицької бурлескної літератури. </w:t>
      </w:r>
      <w:r w:rsidRPr="00377482">
        <w:rPr>
          <w:i/>
          <w:lang w:val="uk-UA"/>
        </w:rPr>
        <w:t>Після постмодернізму?</w:t>
      </w:r>
      <w:r>
        <w:rPr>
          <w:lang w:val="uk-UA"/>
        </w:rPr>
        <w:t xml:space="preserve"> Київ : </w:t>
      </w:r>
      <w:proofErr w:type="spellStart"/>
      <w:r>
        <w:rPr>
          <w:lang w:val="uk-UA"/>
        </w:rPr>
        <w:t>НаУКМА</w:t>
      </w:r>
      <w:proofErr w:type="spellEnd"/>
      <w:r>
        <w:rPr>
          <w:lang w:val="uk-UA"/>
        </w:rPr>
        <w:t>, 2012. С. 83 –</w:t>
      </w:r>
      <w:r w:rsidRPr="00377482">
        <w:rPr>
          <w:lang w:val="uk-UA"/>
        </w:rPr>
        <w:t>98.</w:t>
      </w:r>
    </w:p>
    <w:p w:rsidR="00BF41D0" w:rsidRPr="00377482" w:rsidRDefault="00BF41D0" w:rsidP="00BF41D0">
      <w:pPr>
        <w:pStyle w:val="ListParagraph"/>
        <w:numPr>
          <w:ilvl w:val="0"/>
          <w:numId w:val="2"/>
        </w:numPr>
        <w:spacing w:after="0"/>
        <w:ind w:left="0" w:firstLine="709"/>
        <w:rPr>
          <w:lang w:val="uk-UA"/>
        </w:rPr>
      </w:pPr>
      <w:r w:rsidRPr="00377482">
        <w:rPr>
          <w:lang w:val="uk-UA"/>
        </w:rPr>
        <w:t>Сердега Р. Л. Українська діалектологія : навчальний посібник. Харків : ХНУ імені В. Н. Каразіна, 2011. 156 с.</w:t>
      </w:r>
    </w:p>
    <w:p w:rsidR="00BF41D0" w:rsidRPr="00215406" w:rsidRDefault="00BF41D0" w:rsidP="00BF41D0">
      <w:pPr>
        <w:numPr>
          <w:ilvl w:val="0"/>
          <w:numId w:val="2"/>
        </w:numPr>
        <w:spacing w:after="0"/>
        <w:ind w:left="0" w:firstLine="709"/>
        <w:rPr>
          <w:lang w:val="uk-UA"/>
        </w:rPr>
      </w:pPr>
      <w:proofErr w:type="spellStart"/>
      <w:r>
        <w:rPr>
          <w:lang w:val="uk-UA"/>
        </w:rPr>
        <w:t>Старых</w:t>
      </w:r>
      <w:proofErr w:type="spellEnd"/>
      <w:r>
        <w:rPr>
          <w:lang w:val="uk-UA"/>
        </w:rPr>
        <w:t xml:space="preserve"> О. </w:t>
      </w:r>
      <w:r w:rsidRPr="00215406">
        <w:rPr>
          <w:lang w:val="uk-UA"/>
        </w:rPr>
        <w:t xml:space="preserve">В. </w:t>
      </w:r>
      <w:proofErr w:type="spellStart"/>
      <w:r w:rsidRPr="00215406">
        <w:rPr>
          <w:lang w:val="uk-UA"/>
        </w:rPr>
        <w:t>Соматизмы</w:t>
      </w:r>
      <w:proofErr w:type="spellEnd"/>
      <w:r w:rsidRPr="00215406">
        <w:rPr>
          <w:lang w:val="uk-UA"/>
        </w:rPr>
        <w:t xml:space="preserve"> </w:t>
      </w:r>
      <w:proofErr w:type="spellStart"/>
      <w:r w:rsidRPr="00215406">
        <w:rPr>
          <w:lang w:val="uk-UA"/>
        </w:rPr>
        <w:t>как</w:t>
      </w:r>
      <w:proofErr w:type="spellEnd"/>
      <w:r w:rsidRPr="00215406">
        <w:rPr>
          <w:lang w:val="uk-UA"/>
        </w:rPr>
        <w:t xml:space="preserve"> </w:t>
      </w:r>
      <w:proofErr w:type="spellStart"/>
      <w:r w:rsidRPr="00215406">
        <w:rPr>
          <w:lang w:val="uk-UA"/>
        </w:rPr>
        <w:t>особый</w:t>
      </w:r>
      <w:proofErr w:type="spellEnd"/>
      <w:r w:rsidRPr="00215406">
        <w:rPr>
          <w:lang w:val="uk-UA"/>
        </w:rPr>
        <w:t xml:space="preserve"> </w:t>
      </w:r>
      <w:proofErr w:type="spellStart"/>
      <w:r w:rsidRPr="00215406">
        <w:rPr>
          <w:lang w:val="uk-UA"/>
        </w:rPr>
        <w:t>класс</w:t>
      </w:r>
      <w:proofErr w:type="spellEnd"/>
      <w:r w:rsidRPr="00215406">
        <w:rPr>
          <w:lang w:val="uk-UA"/>
        </w:rPr>
        <w:t xml:space="preserve"> </w:t>
      </w:r>
      <w:proofErr w:type="spellStart"/>
      <w:r w:rsidRPr="00215406">
        <w:rPr>
          <w:lang w:val="uk-UA"/>
        </w:rPr>
        <w:t>слов</w:t>
      </w:r>
      <w:proofErr w:type="spellEnd"/>
      <w:r w:rsidRPr="00215406">
        <w:rPr>
          <w:lang w:val="uk-UA"/>
        </w:rPr>
        <w:t xml:space="preserve"> в </w:t>
      </w:r>
      <w:proofErr w:type="spellStart"/>
      <w:r w:rsidRPr="00215406">
        <w:rPr>
          <w:lang w:val="uk-UA"/>
        </w:rPr>
        <w:t>лексической</w:t>
      </w:r>
      <w:proofErr w:type="spellEnd"/>
      <w:r w:rsidRPr="00215406">
        <w:rPr>
          <w:lang w:val="uk-UA"/>
        </w:rPr>
        <w:t xml:space="preserve"> </w:t>
      </w:r>
      <w:proofErr w:type="spellStart"/>
      <w:r w:rsidRPr="00215406">
        <w:rPr>
          <w:lang w:val="uk-UA"/>
        </w:rPr>
        <w:t>систе</w:t>
      </w:r>
      <w:r>
        <w:rPr>
          <w:lang w:val="uk-UA"/>
        </w:rPr>
        <w:t>ме</w:t>
      </w:r>
      <w:proofErr w:type="spellEnd"/>
      <w:r>
        <w:rPr>
          <w:lang w:val="uk-UA"/>
        </w:rPr>
        <w:t xml:space="preserve"> </w:t>
      </w:r>
      <w:proofErr w:type="spellStart"/>
      <w:r>
        <w:rPr>
          <w:lang w:val="uk-UA"/>
        </w:rPr>
        <w:t>церковнославянского</w:t>
      </w:r>
      <w:proofErr w:type="spellEnd"/>
      <w:r>
        <w:rPr>
          <w:lang w:val="uk-UA"/>
        </w:rPr>
        <w:t xml:space="preserve"> </w:t>
      </w:r>
      <w:proofErr w:type="spellStart"/>
      <w:r>
        <w:rPr>
          <w:lang w:val="uk-UA"/>
        </w:rPr>
        <w:t>языка</w:t>
      </w:r>
      <w:proofErr w:type="spellEnd"/>
      <w:r>
        <w:rPr>
          <w:lang w:val="uk-UA"/>
        </w:rPr>
        <w:t xml:space="preserve">. </w:t>
      </w:r>
      <w:proofErr w:type="spellStart"/>
      <w:r w:rsidRPr="00215406">
        <w:rPr>
          <w:i/>
          <w:lang w:val="uk-UA"/>
        </w:rPr>
        <w:t>Вестник</w:t>
      </w:r>
      <w:proofErr w:type="spellEnd"/>
      <w:r w:rsidRPr="00215406">
        <w:rPr>
          <w:i/>
          <w:lang w:val="uk-UA"/>
        </w:rPr>
        <w:t xml:space="preserve"> Православного Свято-</w:t>
      </w:r>
      <w:proofErr w:type="spellStart"/>
      <w:r w:rsidRPr="00215406">
        <w:rPr>
          <w:i/>
          <w:lang w:val="uk-UA"/>
        </w:rPr>
        <w:t>Тихоновского</w:t>
      </w:r>
      <w:proofErr w:type="spellEnd"/>
      <w:r w:rsidRPr="00215406">
        <w:rPr>
          <w:i/>
          <w:lang w:val="uk-UA"/>
        </w:rPr>
        <w:t xml:space="preserve"> </w:t>
      </w:r>
      <w:proofErr w:type="spellStart"/>
      <w:r w:rsidRPr="00215406">
        <w:rPr>
          <w:i/>
          <w:lang w:val="uk-UA"/>
        </w:rPr>
        <w:t>гуманитарного</w:t>
      </w:r>
      <w:proofErr w:type="spellEnd"/>
      <w:r w:rsidRPr="00215406">
        <w:rPr>
          <w:i/>
          <w:lang w:val="uk-UA"/>
        </w:rPr>
        <w:t xml:space="preserve"> </w:t>
      </w:r>
      <w:proofErr w:type="spellStart"/>
      <w:r w:rsidRPr="00215406">
        <w:rPr>
          <w:i/>
          <w:lang w:val="uk-UA"/>
        </w:rPr>
        <w:t>университета</w:t>
      </w:r>
      <w:proofErr w:type="spellEnd"/>
      <w:r w:rsidRPr="00215406">
        <w:rPr>
          <w:lang w:val="uk-UA"/>
        </w:rPr>
        <w:t xml:space="preserve">. </w:t>
      </w:r>
      <w:proofErr w:type="spellStart"/>
      <w:r w:rsidRPr="00215406">
        <w:rPr>
          <w:lang w:val="uk-UA"/>
        </w:rPr>
        <w:t>Серия</w:t>
      </w:r>
      <w:proofErr w:type="spellEnd"/>
      <w:r w:rsidRPr="00215406">
        <w:rPr>
          <w:lang w:val="uk-UA"/>
        </w:rPr>
        <w:t xml:space="preserve"> III: </w:t>
      </w:r>
      <w:proofErr w:type="spellStart"/>
      <w:r w:rsidRPr="00215406">
        <w:rPr>
          <w:lang w:val="uk-UA"/>
        </w:rPr>
        <w:t>Фил</w:t>
      </w:r>
      <w:r>
        <w:rPr>
          <w:lang w:val="uk-UA"/>
        </w:rPr>
        <w:t>ология</w:t>
      </w:r>
      <w:proofErr w:type="spellEnd"/>
      <w:r>
        <w:rPr>
          <w:lang w:val="uk-UA"/>
        </w:rPr>
        <w:t xml:space="preserve">. </w:t>
      </w:r>
      <w:proofErr w:type="spellStart"/>
      <w:r>
        <w:rPr>
          <w:lang w:val="uk-UA"/>
        </w:rPr>
        <w:t>Вып</w:t>
      </w:r>
      <w:proofErr w:type="spellEnd"/>
      <w:r>
        <w:rPr>
          <w:lang w:val="uk-UA"/>
        </w:rPr>
        <w:t xml:space="preserve">. 2 (24). 2011. с. 80 – 85. </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Стасіневич</w:t>
      </w:r>
      <w:proofErr w:type="spellEnd"/>
      <w:r w:rsidRPr="00377482">
        <w:rPr>
          <w:lang w:val="uk-UA"/>
        </w:rPr>
        <w:t xml:space="preserve"> Є. О. Юрій </w:t>
      </w:r>
      <w:proofErr w:type="spellStart"/>
      <w:r w:rsidRPr="00377482">
        <w:rPr>
          <w:lang w:val="uk-UA"/>
        </w:rPr>
        <w:t>Винничук</w:t>
      </w:r>
      <w:proofErr w:type="spellEnd"/>
      <w:r w:rsidRPr="00377482">
        <w:rPr>
          <w:lang w:val="uk-UA"/>
        </w:rPr>
        <w:t>: Реалізм в літературі – це часто страшенно нудно. URL : https://rozmova.wordpress.com/2015/10/08/urij-vynnychuk/ (дата звернення: 19.01.2020).</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Стецик</w:t>
      </w:r>
      <w:proofErr w:type="spellEnd"/>
      <w:r w:rsidRPr="00377482">
        <w:rPr>
          <w:lang w:val="uk-UA"/>
        </w:rPr>
        <w:t xml:space="preserve"> К. Н. </w:t>
      </w:r>
      <w:proofErr w:type="spellStart"/>
      <w:r w:rsidRPr="00377482">
        <w:rPr>
          <w:lang w:val="uk-UA"/>
        </w:rPr>
        <w:t>Надднестрянский</w:t>
      </w:r>
      <w:proofErr w:type="spellEnd"/>
      <w:r w:rsidRPr="00377482">
        <w:rPr>
          <w:lang w:val="uk-UA"/>
        </w:rPr>
        <w:t xml:space="preserve"> </w:t>
      </w:r>
      <w:proofErr w:type="spellStart"/>
      <w:r w:rsidRPr="00377482">
        <w:rPr>
          <w:lang w:val="uk-UA"/>
        </w:rPr>
        <w:t>говор</w:t>
      </w:r>
      <w:proofErr w:type="spellEnd"/>
      <w:r w:rsidRPr="00377482">
        <w:rPr>
          <w:lang w:val="uk-UA"/>
        </w:rPr>
        <w:t xml:space="preserve"> в </w:t>
      </w:r>
      <w:proofErr w:type="spellStart"/>
      <w:r w:rsidRPr="00377482">
        <w:rPr>
          <w:lang w:val="uk-UA"/>
        </w:rPr>
        <w:t>художественном</w:t>
      </w:r>
      <w:proofErr w:type="spellEnd"/>
      <w:r w:rsidRPr="00377482">
        <w:rPr>
          <w:lang w:val="uk-UA"/>
        </w:rPr>
        <w:t xml:space="preserve"> </w:t>
      </w:r>
      <w:proofErr w:type="spellStart"/>
      <w:r w:rsidRPr="00377482">
        <w:rPr>
          <w:lang w:val="uk-UA"/>
        </w:rPr>
        <w:t>языке</w:t>
      </w:r>
      <w:proofErr w:type="spellEnd"/>
      <w:r w:rsidRPr="00377482">
        <w:rPr>
          <w:lang w:val="uk-UA"/>
        </w:rPr>
        <w:t xml:space="preserve"> Ю. </w:t>
      </w:r>
      <w:proofErr w:type="spellStart"/>
      <w:r w:rsidRPr="00377482">
        <w:rPr>
          <w:lang w:val="uk-UA"/>
        </w:rPr>
        <w:t>Винничука</w:t>
      </w:r>
      <w:proofErr w:type="spellEnd"/>
      <w:r w:rsidRPr="00377482">
        <w:rPr>
          <w:lang w:val="uk-UA"/>
        </w:rPr>
        <w:t xml:space="preserve">. </w:t>
      </w:r>
      <w:proofErr w:type="spellStart"/>
      <w:r w:rsidRPr="00377482">
        <w:rPr>
          <w:i/>
          <w:lang w:val="uk-UA"/>
        </w:rPr>
        <w:t>Филологические</w:t>
      </w:r>
      <w:proofErr w:type="spellEnd"/>
      <w:r w:rsidRPr="00377482">
        <w:rPr>
          <w:i/>
          <w:lang w:val="uk-UA"/>
        </w:rPr>
        <w:t xml:space="preserve"> науки. </w:t>
      </w:r>
      <w:proofErr w:type="spellStart"/>
      <w:r w:rsidRPr="00377482">
        <w:rPr>
          <w:i/>
          <w:lang w:val="uk-UA"/>
        </w:rPr>
        <w:t>Вопросы</w:t>
      </w:r>
      <w:proofErr w:type="spellEnd"/>
      <w:r w:rsidRPr="00377482">
        <w:rPr>
          <w:i/>
          <w:lang w:val="uk-UA"/>
        </w:rPr>
        <w:t xml:space="preserve"> </w:t>
      </w:r>
      <w:proofErr w:type="spellStart"/>
      <w:r w:rsidRPr="00377482">
        <w:rPr>
          <w:i/>
          <w:lang w:val="uk-UA"/>
        </w:rPr>
        <w:t>теории</w:t>
      </w:r>
      <w:proofErr w:type="spellEnd"/>
      <w:r w:rsidRPr="00377482">
        <w:rPr>
          <w:i/>
          <w:lang w:val="uk-UA"/>
        </w:rPr>
        <w:t xml:space="preserve"> и практики</w:t>
      </w:r>
      <w:r w:rsidRPr="00377482">
        <w:rPr>
          <w:lang w:val="uk-UA"/>
        </w:rPr>
        <w:t xml:space="preserve">. Тамбов : Грамота, 2015. № 2 : в 2-х ч. Ч. II. C. 181 – 184. </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Стецик</w:t>
      </w:r>
      <w:proofErr w:type="spellEnd"/>
      <w:r w:rsidRPr="00377482">
        <w:rPr>
          <w:lang w:val="uk-UA"/>
        </w:rPr>
        <w:t xml:space="preserve"> Х. М. Наддністрянський говір у художній мові М. Шашкевича та Я. Головацького. </w:t>
      </w:r>
      <w:r w:rsidRPr="00377482">
        <w:rPr>
          <w:i/>
          <w:lang w:val="uk-UA"/>
        </w:rPr>
        <w:t xml:space="preserve">Українознавчі студії </w:t>
      </w:r>
      <w:r w:rsidRPr="00377482">
        <w:rPr>
          <w:lang w:val="uk-UA"/>
        </w:rPr>
        <w:t xml:space="preserve">: науково-теоретичний журнал Інституту українознавства. </w:t>
      </w:r>
      <w:r w:rsidRPr="008F6B9B">
        <w:rPr>
          <w:lang w:val="uk-UA"/>
        </w:rPr>
        <w:t>Івано-Франківськ, 2014</w:t>
      </w:r>
      <w:r w:rsidRPr="00377482">
        <w:rPr>
          <w:lang w:val="uk-UA"/>
        </w:rPr>
        <w:t xml:space="preserve"> – 2015. № 15 – 16. С. 108 – 114.</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Стецик</w:t>
      </w:r>
      <w:proofErr w:type="spellEnd"/>
      <w:r w:rsidRPr="00377482">
        <w:rPr>
          <w:lang w:val="uk-UA"/>
        </w:rPr>
        <w:t xml:space="preserve"> Х. М. Стилістичні функції наддністрянських </w:t>
      </w:r>
      <w:proofErr w:type="spellStart"/>
      <w:r w:rsidRPr="00377482">
        <w:rPr>
          <w:lang w:val="uk-UA"/>
        </w:rPr>
        <w:t>діалектизмів</w:t>
      </w:r>
      <w:proofErr w:type="spellEnd"/>
      <w:r w:rsidRPr="00377482">
        <w:rPr>
          <w:lang w:val="uk-UA"/>
        </w:rPr>
        <w:t xml:space="preserve"> в українській художній мові. </w:t>
      </w:r>
      <w:r w:rsidRPr="00377482">
        <w:rPr>
          <w:i/>
          <w:lang w:val="uk-UA"/>
        </w:rPr>
        <w:t>Національна ідентичність в мові і культурі</w:t>
      </w:r>
      <w:r w:rsidRPr="00377482">
        <w:rPr>
          <w:lang w:val="uk-UA"/>
        </w:rPr>
        <w:t xml:space="preserve">  : збірник наукових праць. Київ : </w:t>
      </w:r>
      <w:proofErr w:type="spellStart"/>
      <w:r w:rsidRPr="00377482">
        <w:rPr>
          <w:lang w:val="uk-UA"/>
        </w:rPr>
        <w:t>Талком</w:t>
      </w:r>
      <w:proofErr w:type="spellEnd"/>
      <w:r w:rsidRPr="00377482">
        <w:rPr>
          <w:lang w:val="uk-UA"/>
        </w:rPr>
        <w:t>, 2017. С. 77 – 80.</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Стецик</w:t>
      </w:r>
      <w:proofErr w:type="spellEnd"/>
      <w:r w:rsidRPr="00377482">
        <w:rPr>
          <w:lang w:val="uk-UA"/>
        </w:rPr>
        <w:t xml:space="preserve"> Х. М. Типологія взаємодії літературної мови і наддністрянського діалекту в українській художній прозі. </w:t>
      </w:r>
      <w:r w:rsidRPr="00377482">
        <w:rPr>
          <w:i/>
          <w:lang w:val="uk-UA"/>
        </w:rPr>
        <w:t>Гуманітарна освіта у технічних вищих навчальних закладах</w:t>
      </w:r>
      <w:r w:rsidRPr="00377482">
        <w:rPr>
          <w:lang w:val="uk-UA"/>
        </w:rPr>
        <w:t xml:space="preserve">. 2019. </w:t>
      </w:r>
      <w:proofErr w:type="spellStart"/>
      <w:r w:rsidRPr="00377482">
        <w:rPr>
          <w:lang w:val="uk-UA"/>
        </w:rPr>
        <w:t>Вип</w:t>
      </w:r>
      <w:proofErr w:type="spellEnd"/>
      <w:r w:rsidRPr="00377482">
        <w:rPr>
          <w:lang w:val="uk-UA"/>
        </w:rPr>
        <w:t>. 40. С. 44 – 49.</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Сучасна українська літературна мова. Лексика і фразеологія / за </w:t>
      </w:r>
      <w:proofErr w:type="spellStart"/>
      <w:r w:rsidRPr="00377482">
        <w:rPr>
          <w:lang w:val="uk-UA"/>
        </w:rPr>
        <w:t>заг</w:t>
      </w:r>
      <w:proofErr w:type="spellEnd"/>
      <w:r w:rsidRPr="00377482">
        <w:rPr>
          <w:lang w:val="uk-UA"/>
        </w:rPr>
        <w:t>. ред. І. К. Білодіда. Київ : Наук. думка, 1973. 438 c.</w:t>
      </w:r>
    </w:p>
    <w:p w:rsidR="00BF41D0" w:rsidRPr="00377482" w:rsidRDefault="00BF41D0" w:rsidP="00BF41D0">
      <w:pPr>
        <w:pStyle w:val="ListParagraph"/>
        <w:numPr>
          <w:ilvl w:val="0"/>
          <w:numId w:val="2"/>
        </w:numPr>
        <w:spacing w:after="0"/>
        <w:ind w:left="0" w:firstLine="709"/>
        <w:rPr>
          <w:lang w:val="uk-UA"/>
        </w:rPr>
      </w:pPr>
      <w:r w:rsidRPr="00377482">
        <w:rPr>
          <w:lang w:val="uk-UA"/>
        </w:rPr>
        <w:t>Сучасна українська літературна м</w:t>
      </w:r>
      <w:r>
        <w:rPr>
          <w:lang w:val="uk-UA"/>
        </w:rPr>
        <w:t>ова : підручник / за ред. А. П. </w:t>
      </w:r>
      <w:r w:rsidRPr="00377482">
        <w:rPr>
          <w:lang w:val="uk-UA"/>
        </w:rPr>
        <w:t xml:space="preserve">Грищенка. Київ : Вища </w:t>
      </w:r>
      <w:proofErr w:type="spellStart"/>
      <w:r w:rsidRPr="00377482">
        <w:rPr>
          <w:lang w:val="uk-UA"/>
        </w:rPr>
        <w:t>шк</w:t>
      </w:r>
      <w:proofErr w:type="spellEnd"/>
      <w:r w:rsidRPr="00377482">
        <w:rPr>
          <w:lang w:val="uk-UA"/>
        </w:rPr>
        <w:t>., 1997. С. 204 – 213.</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Тищенко Т. М.,  Матеріали до словника полонізмів у </w:t>
      </w:r>
      <w:proofErr w:type="spellStart"/>
      <w:r w:rsidRPr="00377482">
        <w:rPr>
          <w:lang w:val="uk-UA"/>
        </w:rPr>
        <w:t>с</w:t>
      </w:r>
      <w:r>
        <w:rPr>
          <w:lang w:val="uk-UA"/>
        </w:rPr>
        <w:t>хідноподільських</w:t>
      </w:r>
      <w:proofErr w:type="spellEnd"/>
      <w:r>
        <w:rPr>
          <w:lang w:val="uk-UA"/>
        </w:rPr>
        <w:t xml:space="preserve"> говірках URL : </w:t>
      </w:r>
      <w:r w:rsidRPr="00377482">
        <w:rPr>
          <w:lang w:val="uk-UA"/>
        </w:rPr>
        <w:t>http://dspace.udpu.edu.ua/bitstream/6789/1677/1/materialudoslovnukapolonizmiv.pdf (дата звернення: 22.01.2020).</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Тулузакова</w:t>
      </w:r>
      <w:proofErr w:type="spellEnd"/>
      <w:r w:rsidRPr="00377482">
        <w:rPr>
          <w:lang w:val="uk-UA"/>
        </w:rPr>
        <w:t xml:space="preserve"> О. Г. Актуалізація лексики західноукраїнського </w:t>
      </w:r>
      <w:proofErr w:type="spellStart"/>
      <w:r w:rsidRPr="00377482">
        <w:rPr>
          <w:lang w:val="uk-UA"/>
        </w:rPr>
        <w:t>мовного</w:t>
      </w:r>
      <w:proofErr w:type="spellEnd"/>
      <w:r w:rsidRPr="00377482">
        <w:rPr>
          <w:lang w:val="uk-UA"/>
        </w:rPr>
        <w:t xml:space="preserve"> узусу. </w:t>
      </w:r>
      <w:r w:rsidRPr="00377482">
        <w:rPr>
          <w:i/>
          <w:lang w:val="uk-UA"/>
        </w:rPr>
        <w:t>Наукові праці Чорноморського державного університету імені Петра Могили комплексу «Києво-Могилянська академія»</w:t>
      </w:r>
      <w:r w:rsidRPr="00377482">
        <w:rPr>
          <w:lang w:val="uk-UA"/>
        </w:rPr>
        <w:t xml:space="preserve">. Серія : Філологія. Мовознавство. 2016. Т. 272, </w:t>
      </w:r>
      <w:proofErr w:type="spellStart"/>
      <w:r w:rsidRPr="00377482">
        <w:rPr>
          <w:lang w:val="uk-UA"/>
        </w:rPr>
        <w:t>Вип</w:t>
      </w:r>
      <w:proofErr w:type="spellEnd"/>
      <w:r w:rsidRPr="00377482">
        <w:rPr>
          <w:lang w:val="uk-UA"/>
        </w:rPr>
        <w:t>. 260. С. 100 – 104.</w:t>
      </w:r>
    </w:p>
    <w:p w:rsidR="00BF41D0" w:rsidRDefault="00BF41D0" w:rsidP="00BF41D0">
      <w:pPr>
        <w:pStyle w:val="ListParagraph"/>
        <w:numPr>
          <w:ilvl w:val="0"/>
          <w:numId w:val="2"/>
        </w:numPr>
        <w:spacing w:after="0"/>
        <w:ind w:left="0" w:firstLine="709"/>
        <w:rPr>
          <w:lang w:val="uk-UA"/>
        </w:rPr>
      </w:pPr>
      <w:r w:rsidRPr="00377482">
        <w:rPr>
          <w:lang w:val="uk-UA"/>
        </w:rPr>
        <w:t xml:space="preserve">Франко І. Я. Літературна мова і діалекти. </w:t>
      </w:r>
      <w:r w:rsidRPr="00377482">
        <w:rPr>
          <w:i/>
          <w:lang w:val="uk-UA"/>
        </w:rPr>
        <w:t>Зібрання творів</w:t>
      </w:r>
      <w:r w:rsidRPr="00377482">
        <w:rPr>
          <w:lang w:val="uk-UA"/>
        </w:rPr>
        <w:t xml:space="preserve"> : у 50-</w:t>
      </w:r>
      <w:r w:rsidRPr="00C45318">
        <w:rPr>
          <w:lang w:val="uk-UA"/>
        </w:rPr>
        <w:t>ти т. Київ</w:t>
      </w:r>
      <w:r w:rsidRPr="00377482">
        <w:rPr>
          <w:lang w:val="uk-UA"/>
        </w:rPr>
        <w:t xml:space="preserve"> : Наук. думка, 1982. Т. 37. С. 205 – 210.</w:t>
      </w:r>
    </w:p>
    <w:p w:rsidR="00BF41D0" w:rsidRPr="008F6B9B" w:rsidRDefault="00BF41D0" w:rsidP="00BF41D0">
      <w:pPr>
        <w:pStyle w:val="ListParagraph"/>
        <w:numPr>
          <w:ilvl w:val="0"/>
          <w:numId w:val="2"/>
        </w:numPr>
        <w:spacing w:after="0"/>
        <w:ind w:left="0" w:firstLine="709"/>
        <w:rPr>
          <w:lang w:val="uk-UA"/>
        </w:rPr>
      </w:pPr>
      <w:proofErr w:type="spellStart"/>
      <w:r>
        <w:rPr>
          <w:lang w:val="uk-UA"/>
        </w:rPr>
        <w:t>Хаценко</w:t>
      </w:r>
      <w:proofErr w:type="spellEnd"/>
      <w:r>
        <w:rPr>
          <w:lang w:val="uk-UA"/>
        </w:rPr>
        <w:t xml:space="preserve"> Л. </w:t>
      </w:r>
      <w:r w:rsidRPr="008F6B9B">
        <w:rPr>
          <w:lang w:val="uk-UA"/>
        </w:rPr>
        <w:t>І. Вивчення діалектів української мови в другій половині</w:t>
      </w:r>
      <w:r>
        <w:rPr>
          <w:lang w:val="uk-UA"/>
        </w:rPr>
        <w:t xml:space="preserve"> ХХ століття. </w:t>
      </w:r>
      <w:r w:rsidRPr="008F6B9B">
        <w:rPr>
          <w:lang w:val="uk-UA"/>
        </w:rPr>
        <w:t>Записки</w:t>
      </w:r>
      <w:r>
        <w:rPr>
          <w:lang w:val="uk-UA"/>
        </w:rPr>
        <w:t xml:space="preserve"> з українського мовознавства. </w:t>
      </w:r>
      <w:r w:rsidRPr="008F6B9B">
        <w:rPr>
          <w:lang w:val="uk-UA"/>
        </w:rPr>
        <w:t>Одеса</w:t>
      </w:r>
      <w:r>
        <w:rPr>
          <w:lang w:val="uk-UA"/>
        </w:rPr>
        <w:t xml:space="preserve"> </w:t>
      </w:r>
      <w:r w:rsidRPr="008F6B9B">
        <w:rPr>
          <w:lang w:val="uk-UA"/>
        </w:rPr>
        <w:t>:</w:t>
      </w:r>
      <w:r>
        <w:rPr>
          <w:lang w:val="uk-UA"/>
        </w:rPr>
        <w:t xml:space="preserve"> </w:t>
      </w:r>
      <w:proofErr w:type="spellStart"/>
      <w:r w:rsidRPr="008F6B9B">
        <w:rPr>
          <w:lang w:val="uk-UA"/>
        </w:rPr>
        <w:t>Астро</w:t>
      </w:r>
      <w:r>
        <w:rPr>
          <w:lang w:val="uk-UA"/>
        </w:rPr>
        <w:t>принт</w:t>
      </w:r>
      <w:proofErr w:type="spellEnd"/>
      <w:r>
        <w:rPr>
          <w:lang w:val="uk-UA"/>
        </w:rPr>
        <w:t xml:space="preserve">, 2003. Вип.12. С. 239 – </w:t>
      </w:r>
      <w:r w:rsidRPr="008F6B9B">
        <w:rPr>
          <w:lang w:val="uk-UA"/>
        </w:rPr>
        <w:t>245.</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Цуркан</w:t>
      </w:r>
      <w:proofErr w:type="spellEnd"/>
      <w:r w:rsidRPr="00377482">
        <w:rPr>
          <w:lang w:val="uk-UA"/>
        </w:rPr>
        <w:t xml:space="preserve"> М. В. Граматична репрезентація </w:t>
      </w:r>
      <w:proofErr w:type="spellStart"/>
      <w:r w:rsidRPr="00377482">
        <w:rPr>
          <w:lang w:val="uk-UA"/>
        </w:rPr>
        <w:t>діалектизмів</w:t>
      </w:r>
      <w:proofErr w:type="spellEnd"/>
      <w:r w:rsidRPr="00377482">
        <w:rPr>
          <w:lang w:val="uk-UA"/>
        </w:rPr>
        <w:t xml:space="preserve"> у художній оповіді. </w:t>
      </w:r>
      <w:r w:rsidRPr="00377482">
        <w:rPr>
          <w:i/>
          <w:lang w:val="uk-UA"/>
        </w:rPr>
        <w:t>Одеський лінгвістичний вісник</w:t>
      </w:r>
      <w:r w:rsidRPr="00377482">
        <w:rPr>
          <w:lang w:val="uk-UA"/>
        </w:rPr>
        <w:t xml:space="preserve">. Одеса, 2015. </w:t>
      </w:r>
      <w:proofErr w:type="spellStart"/>
      <w:r w:rsidRPr="00377482">
        <w:rPr>
          <w:lang w:val="uk-UA"/>
        </w:rPr>
        <w:t>Вип</w:t>
      </w:r>
      <w:proofErr w:type="spellEnd"/>
      <w:r w:rsidRPr="00377482">
        <w:rPr>
          <w:lang w:val="uk-UA"/>
        </w:rPr>
        <w:t>. 6. С. 134 – 138.</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Ющук</w:t>
      </w:r>
      <w:proofErr w:type="spellEnd"/>
      <w:r w:rsidRPr="00377482">
        <w:rPr>
          <w:lang w:val="uk-UA"/>
        </w:rPr>
        <w:t xml:space="preserve"> І. П. Українська мова : підручник для </w:t>
      </w:r>
      <w:proofErr w:type="spellStart"/>
      <w:r w:rsidRPr="00377482">
        <w:rPr>
          <w:lang w:val="uk-UA"/>
        </w:rPr>
        <w:t>студ</w:t>
      </w:r>
      <w:proofErr w:type="spellEnd"/>
      <w:r w:rsidRPr="00377482">
        <w:rPr>
          <w:lang w:val="uk-UA"/>
        </w:rPr>
        <w:t xml:space="preserve">. </w:t>
      </w:r>
      <w:proofErr w:type="spellStart"/>
      <w:r w:rsidRPr="00377482">
        <w:rPr>
          <w:lang w:val="uk-UA"/>
        </w:rPr>
        <w:t>філол</w:t>
      </w:r>
      <w:proofErr w:type="spellEnd"/>
      <w:r w:rsidRPr="00377482">
        <w:rPr>
          <w:lang w:val="uk-UA"/>
        </w:rPr>
        <w:t xml:space="preserve">. спец. </w:t>
      </w:r>
      <w:proofErr w:type="spellStart"/>
      <w:r w:rsidRPr="00377482">
        <w:rPr>
          <w:lang w:val="uk-UA"/>
        </w:rPr>
        <w:t>вищ</w:t>
      </w:r>
      <w:proofErr w:type="spellEnd"/>
      <w:r w:rsidRPr="00377482">
        <w:rPr>
          <w:lang w:val="uk-UA"/>
        </w:rPr>
        <w:t xml:space="preserve">. </w:t>
      </w:r>
      <w:proofErr w:type="spellStart"/>
      <w:r w:rsidRPr="00377482">
        <w:rPr>
          <w:lang w:val="uk-UA"/>
        </w:rPr>
        <w:t>навч</w:t>
      </w:r>
      <w:proofErr w:type="spellEnd"/>
      <w:r w:rsidRPr="00377482">
        <w:rPr>
          <w:lang w:val="uk-UA"/>
        </w:rPr>
        <w:t xml:space="preserve">. </w:t>
      </w:r>
      <w:proofErr w:type="spellStart"/>
      <w:r w:rsidRPr="00377482">
        <w:rPr>
          <w:lang w:val="uk-UA"/>
        </w:rPr>
        <w:t>закл</w:t>
      </w:r>
      <w:proofErr w:type="spellEnd"/>
      <w:r w:rsidRPr="00377482">
        <w:rPr>
          <w:lang w:val="uk-UA"/>
        </w:rPr>
        <w:t>. Київ : Либідь, 2005. 640 с.</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Яворський А. Ю. Актуалізація поліських говорів у сучасному художньому тексті : </w:t>
      </w:r>
      <w:proofErr w:type="spellStart"/>
      <w:r w:rsidRPr="00377482">
        <w:rPr>
          <w:lang w:val="uk-UA"/>
        </w:rPr>
        <w:t>дис</w:t>
      </w:r>
      <w:proofErr w:type="spellEnd"/>
      <w:r w:rsidRPr="00377482">
        <w:rPr>
          <w:lang w:val="uk-UA"/>
        </w:rPr>
        <w:t xml:space="preserve">. … </w:t>
      </w:r>
      <w:proofErr w:type="spellStart"/>
      <w:r w:rsidRPr="00377482">
        <w:rPr>
          <w:lang w:val="uk-UA"/>
        </w:rPr>
        <w:t>канд</w:t>
      </w:r>
      <w:proofErr w:type="spellEnd"/>
      <w:r w:rsidRPr="00377482">
        <w:rPr>
          <w:lang w:val="uk-UA"/>
        </w:rPr>
        <w:t xml:space="preserve">. </w:t>
      </w:r>
      <w:proofErr w:type="spellStart"/>
      <w:r w:rsidRPr="00377482">
        <w:rPr>
          <w:lang w:val="uk-UA"/>
        </w:rPr>
        <w:t>філол</w:t>
      </w:r>
      <w:proofErr w:type="spellEnd"/>
      <w:r w:rsidRPr="00377482">
        <w:rPr>
          <w:lang w:val="uk-UA"/>
        </w:rPr>
        <w:t xml:space="preserve">. наук : 10.02.01 – українська мова / </w:t>
      </w:r>
      <w:proofErr w:type="spellStart"/>
      <w:r w:rsidRPr="00377482">
        <w:rPr>
          <w:lang w:val="uk-UA"/>
        </w:rPr>
        <w:t>Східноєвропейськ</w:t>
      </w:r>
      <w:proofErr w:type="spellEnd"/>
      <w:r w:rsidRPr="00377482">
        <w:rPr>
          <w:lang w:val="uk-UA"/>
        </w:rPr>
        <w:t xml:space="preserve">. </w:t>
      </w:r>
      <w:proofErr w:type="spellStart"/>
      <w:r w:rsidRPr="00377482">
        <w:rPr>
          <w:lang w:val="uk-UA"/>
        </w:rPr>
        <w:t>нац</w:t>
      </w:r>
      <w:proofErr w:type="spellEnd"/>
      <w:r w:rsidRPr="00377482">
        <w:rPr>
          <w:lang w:val="uk-UA"/>
        </w:rPr>
        <w:t>. ун-т імені Лесі Українки. Луцьк, 2015. 228 с.</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Dejna</w:t>
      </w:r>
      <w:proofErr w:type="spellEnd"/>
      <w:r w:rsidRPr="00377482">
        <w:rPr>
          <w:lang w:val="uk-UA"/>
        </w:rPr>
        <w:t xml:space="preserve"> K. </w:t>
      </w:r>
      <w:proofErr w:type="spellStart"/>
      <w:r w:rsidRPr="00377482">
        <w:rPr>
          <w:lang w:val="uk-UA"/>
        </w:rPr>
        <w:t>Elementy</w:t>
      </w:r>
      <w:proofErr w:type="spellEnd"/>
      <w:r w:rsidRPr="00377482">
        <w:rPr>
          <w:lang w:val="uk-UA"/>
        </w:rPr>
        <w:t xml:space="preserve"> </w:t>
      </w:r>
      <w:proofErr w:type="spellStart"/>
      <w:r w:rsidRPr="00377482">
        <w:rPr>
          <w:lang w:val="uk-UA"/>
        </w:rPr>
        <w:t>polskie</w:t>
      </w:r>
      <w:proofErr w:type="spellEnd"/>
      <w:r w:rsidRPr="00377482">
        <w:rPr>
          <w:lang w:val="uk-UA"/>
        </w:rPr>
        <w:t xml:space="preserve"> w </w:t>
      </w:r>
      <w:proofErr w:type="spellStart"/>
      <w:r w:rsidRPr="00377482">
        <w:rPr>
          <w:lang w:val="uk-UA"/>
        </w:rPr>
        <w:t>gwarach</w:t>
      </w:r>
      <w:proofErr w:type="spellEnd"/>
      <w:r w:rsidRPr="00377482">
        <w:rPr>
          <w:lang w:val="uk-UA"/>
        </w:rPr>
        <w:t xml:space="preserve"> </w:t>
      </w:r>
      <w:proofErr w:type="spellStart"/>
      <w:r w:rsidRPr="00377482">
        <w:rPr>
          <w:lang w:val="uk-UA"/>
        </w:rPr>
        <w:t>zachodniomałoruskich</w:t>
      </w:r>
      <w:proofErr w:type="spellEnd"/>
      <w:r w:rsidRPr="00377482">
        <w:rPr>
          <w:lang w:val="uk-UA"/>
        </w:rPr>
        <w:t>. 1948. r. XXVIII. s. 72 – 79.</w:t>
      </w:r>
    </w:p>
    <w:p w:rsidR="00BF41D0" w:rsidRDefault="00BF41D0" w:rsidP="00BF41D0">
      <w:pPr>
        <w:pStyle w:val="ListParagraph"/>
        <w:numPr>
          <w:ilvl w:val="0"/>
          <w:numId w:val="2"/>
        </w:numPr>
        <w:spacing w:after="0"/>
        <w:ind w:left="0" w:firstLine="709"/>
        <w:rPr>
          <w:lang w:val="uk-UA"/>
        </w:rPr>
      </w:pPr>
      <w:proofErr w:type="spellStart"/>
      <w:r w:rsidRPr="00377482">
        <w:rPr>
          <w:lang w:val="uk-UA"/>
        </w:rPr>
        <w:t>Dejna</w:t>
      </w:r>
      <w:proofErr w:type="spellEnd"/>
      <w:r w:rsidRPr="00377482">
        <w:rPr>
          <w:lang w:val="uk-UA"/>
        </w:rPr>
        <w:t xml:space="preserve"> K. </w:t>
      </w:r>
      <w:proofErr w:type="spellStart"/>
      <w:r w:rsidRPr="00377482">
        <w:rPr>
          <w:lang w:val="uk-UA"/>
        </w:rPr>
        <w:t>Gwary</w:t>
      </w:r>
      <w:proofErr w:type="spellEnd"/>
      <w:r w:rsidRPr="00377482">
        <w:rPr>
          <w:lang w:val="uk-UA"/>
        </w:rPr>
        <w:t xml:space="preserve"> </w:t>
      </w:r>
      <w:proofErr w:type="spellStart"/>
      <w:r w:rsidRPr="00377482">
        <w:rPr>
          <w:lang w:val="uk-UA"/>
        </w:rPr>
        <w:t>ukraińskie</w:t>
      </w:r>
      <w:proofErr w:type="spellEnd"/>
      <w:r w:rsidRPr="00377482">
        <w:rPr>
          <w:lang w:val="uk-UA"/>
        </w:rPr>
        <w:t xml:space="preserve"> </w:t>
      </w:r>
      <w:proofErr w:type="spellStart"/>
      <w:r w:rsidRPr="00377482">
        <w:rPr>
          <w:lang w:val="uk-UA"/>
        </w:rPr>
        <w:t>Tarnopolszczyzny</w:t>
      </w:r>
      <w:proofErr w:type="spellEnd"/>
      <w:r w:rsidRPr="00377482">
        <w:rPr>
          <w:lang w:val="uk-UA"/>
        </w:rPr>
        <w:t xml:space="preserve">. </w:t>
      </w:r>
      <w:proofErr w:type="spellStart"/>
      <w:r w:rsidRPr="00377482">
        <w:rPr>
          <w:lang w:val="uk-UA"/>
        </w:rPr>
        <w:t>Wrocław</w:t>
      </w:r>
      <w:proofErr w:type="spellEnd"/>
      <w:r w:rsidRPr="00377482">
        <w:rPr>
          <w:lang w:val="uk-UA"/>
        </w:rPr>
        <w:t>, 1957. s. 142.</w:t>
      </w:r>
    </w:p>
    <w:p w:rsidR="00BF41D0" w:rsidRPr="00831E44" w:rsidRDefault="00BF41D0" w:rsidP="00BF41D0">
      <w:pPr>
        <w:pStyle w:val="ListParagraph"/>
        <w:spacing w:after="0"/>
        <w:ind w:left="0" w:firstLine="0"/>
        <w:rPr>
          <w:lang w:val="uk-UA"/>
        </w:rPr>
      </w:pPr>
    </w:p>
    <w:p w:rsidR="00BF41D0" w:rsidRPr="00377482" w:rsidRDefault="00BF41D0" w:rsidP="00BF41D0">
      <w:pPr>
        <w:spacing w:after="0"/>
        <w:ind w:firstLine="0"/>
        <w:jc w:val="center"/>
        <w:rPr>
          <w:b/>
          <w:lang w:val="uk-UA"/>
        </w:rPr>
      </w:pPr>
      <w:r w:rsidRPr="00377482">
        <w:rPr>
          <w:b/>
          <w:lang w:val="uk-UA"/>
        </w:rPr>
        <w:t>Довідкова література</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Атлас української мови: у 3-х т. Т ІІ : Волинь, </w:t>
      </w:r>
      <w:proofErr w:type="spellStart"/>
      <w:r w:rsidRPr="00377482">
        <w:rPr>
          <w:lang w:val="uk-UA"/>
        </w:rPr>
        <w:t>Наддністрянцина</w:t>
      </w:r>
      <w:proofErr w:type="spellEnd"/>
      <w:r w:rsidRPr="00377482">
        <w:rPr>
          <w:lang w:val="uk-UA"/>
        </w:rPr>
        <w:t>, Закарпаття і суміжні землі. Київ : Наук. думка, 1988. 520 с.</w:t>
      </w:r>
    </w:p>
    <w:p w:rsidR="00BF41D0" w:rsidRDefault="00BF41D0" w:rsidP="00BF41D0">
      <w:pPr>
        <w:pStyle w:val="ListParagraph"/>
        <w:numPr>
          <w:ilvl w:val="0"/>
          <w:numId w:val="2"/>
        </w:numPr>
        <w:spacing w:after="0"/>
        <w:ind w:left="0" w:firstLine="709"/>
        <w:rPr>
          <w:lang w:val="uk-UA"/>
        </w:rPr>
      </w:pPr>
      <w:r w:rsidRPr="004B424A">
        <w:rPr>
          <w:lang w:val="uk-UA"/>
        </w:rPr>
        <w:t xml:space="preserve">Ковалевська Т. Ю. Основні вимоги до написання та оформлення курсових і кваліфікаційних робіт (для студентів-філологів : метод. </w:t>
      </w:r>
      <w:proofErr w:type="spellStart"/>
      <w:r w:rsidRPr="004B424A">
        <w:rPr>
          <w:lang w:val="uk-UA"/>
        </w:rPr>
        <w:t>посіб</w:t>
      </w:r>
      <w:proofErr w:type="spellEnd"/>
      <w:r w:rsidRPr="004B424A">
        <w:rPr>
          <w:lang w:val="uk-UA"/>
        </w:rPr>
        <w:t xml:space="preserve">.  [2-ге вид., </w:t>
      </w:r>
      <w:proofErr w:type="spellStart"/>
      <w:r w:rsidRPr="004B424A">
        <w:rPr>
          <w:lang w:val="uk-UA"/>
        </w:rPr>
        <w:t>доп</w:t>
      </w:r>
      <w:proofErr w:type="spellEnd"/>
      <w:r w:rsidRPr="004B424A">
        <w:rPr>
          <w:lang w:val="uk-UA"/>
        </w:rPr>
        <w:t xml:space="preserve">.]. Одеса : </w:t>
      </w:r>
      <w:proofErr w:type="spellStart"/>
      <w:r w:rsidRPr="004B424A">
        <w:rPr>
          <w:lang w:val="uk-UA"/>
        </w:rPr>
        <w:t>ПолиПринт</w:t>
      </w:r>
      <w:proofErr w:type="spellEnd"/>
      <w:r w:rsidRPr="004B424A">
        <w:rPr>
          <w:lang w:val="uk-UA"/>
        </w:rPr>
        <w:t>, 2015.  80 с.</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Лексикон львівський : поважно </w:t>
      </w:r>
      <w:r>
        <w:rPr>
          <w:lang w:val="uk-UA"/>
        </w:rPr>
        <w:t>і на жарт / Н. В. </w:t>
      </w:r>
      <w:proofErr w:type="spellStart"/>
      <w:r>
        <w:rPr>
          <w:lang w:val="uk-UA"/>
        </w:rPr>
        <w:t>Хобзей</w:t>
      </w:r>
      <w:proofErr w:type="spellEnd"/>
      <w:r>
        <w:rPr>
          <w:lang w:val="uk-UA"/>
        </w:rPr>
        <w:t>, О. І. </w:t>
      </w:r>
      <w:proofErr w:type="spellStart"/>
      <w:r w:rsidRPr="00377482">
        <w:rPr>
          <w:lang w:val="uk-UA"/>
        </w:rPr>
        <w:t>Сімович</w:t>
      </w:r>
      <w:proofErr w:type="spellEnd"/>
      <w:r w:rsidRPr="00377482">
        <w:rPr>
          <w:lang w:val="uk-UA"/>
        </w:rPr>
        <w:t>, Т.</w:t>
      </w:r>
      <w:r>
        <w:rPr>
          <w:lang w:val="uk-UA"/>
        </w:rPr>
        <w:t xml:space="preserve"> О. </w:t>
      </w:r>
      <w:proofErr w:type="spellStart"/>
      <w:r>
        <w:rPr>
          <w:lang w:val="uk-UA"/>
        </w:rPr>
        <w:t>Ястремська</w:t>
      </w:r>
      <w:proofErr w:type="spellEnd"/>
      <w:r>
        <w:rPr>
          <w:lang w:val="uk-UA"/>
        </w:rPr>
        <w:t>, Г. М. </w:t>
      </w:r>
      <w:proofErr w:type="spellStart"/>
      <w:r w:rsidRPr="00377482">
        <w:rPr>
          <w:lang w:val="uk-UA"/>
        </w:rPr>
        <w:t>Дидик-Меуш</w:t>
      </w:r>
      <w:proofErr w:type="spellEnd"/>
      <w:r w:rsidRPr="00377482">
        <w:rPr>
          <w:lang w:val="uk-UA"/>
        </w:rPr>
        <w:t>. Львів : Інститут українознавства імені І. Крип’якевича НАН України, 2009. 670 с.</w:t>
      </w:r>
    </w:p>
    <w:p w:rsidR="00BF41D0" w:rsidRPr="00377482" w:rsidRDefault="00BF41D0" w:rsidP="00BF41D0">
      <w:pPr>
        <w:pStyle w:val="ListParagraph"/>
        <w:numPr>
          <w:ilvl w:val="0"/>
          <w:numId w:val="2"/>
        </w:numPr>
        <w:spacing w:after="0"/>
        <w:ind w:left="0" w:firstLine="709"/>
        <w:rPr>
          <w:lang w:val="uk-UA"/>
        </w:rPr>
      </w:pPr>
      <w:r w:rsidRPr="00377482">
        <w:rPr>
          <w:lang w:val="uk-UA"/>
        </w:rPr>
        <w:t>Матіїв М. Д. Словник говірок центральної Бойківщини. Київ; Сімферополь : Ната, 2013. 602 с.</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Пиртей</w:t>
      </w:r>
      <w:proofErr w:type="spellEnd"/>
      <w:r w:rsidRPr="00377482">
        <w:rPr>
          <w:lang w:val="uk-UA"/>
        </w:rPr>
        <w:t xml:space="preserve"> П. С. Словник лемківської говірки. </w:t>
      </w:r>
      <w:proofErr w:type="spellStart"/>
      <w:r w:rsidRPr="00377482">
        <w:rPr>
          <w:lang w:val="uk-UA"/>
        </w:rPr>
        <w:t>Легніца</w:t>
      </w:r>
      <w:proofErr w:type="spellEnd"/>
      <w:r w:rsidRPr="00377482">
        <w:rPr>
          <w:lang w:val="uk-UA"/>
        </w:rPr>
        <w:t>; Вроцлав, 2001. 460 с.</w:t>
      </w:r>
    </w:p>
    <w:p w:rsidR="00BF41D0" w:rsidRPr="00377482" w:rsidRDefault="00BF41D0" w:rsidP="00BF41D0">
      <w:pPr>
        <w:pStyle w:val="ListParagraph"/>
        <w:numPr>
          <w:ilvl w:val="0"/>
          <w:numId w:val="2"/>
        </w:numPr>
        <w:spacing w:after="0"/>
        <w:ind w:left="0" w:firstLine="709"/>
        <w:rPr>
          <w:lang w:val="uk-UA"/>
        </w:rPr>
      </w:pPr>
      <w:r w:rsidRPr="00377482">
        <w:rPr>
          <w:lang w:val="uk-UA"/>
        </w:rPr>
        <w:t>Словник буковинських говір</w:t>
      </w:r>
      <w:r>
        <w:rPr>
          <w:lang w:val="uk-UA"/>
        </w:rPr>
        <w:t xml:space="preserve">ок / уклад. і </w:t>
      </w:r>
      <w:proofErr w:type="spellStart"/>
      <w:r>
        <w:rPr>
          <w:lang w:val="uk-UA"/>
        </w:rPr>
        <w:t>голов</w:t>
      </w:r>
      <w:proofErr w:type="spellEnd"/>
      <w:r>
        <w:rPr>
          <w:lang w:val="uk-UA"/>
        </w:rPr>
        <w:t>. ред. Н. В. </w:t>
      </w:r>
      <w:proofErr w:type="spellStart"/>
      <w:r w:rsidRPr="00377482">
        <w:rPr>
          <w:lang w:val="uk-UA"/>
        </w:rPr>
        <w:t>Гуйванюк</w:t>
      </w:r>
      <w:proofErr w:type="spellEnd"/>
      <w:r w:rsidRPr="00377482">
        <w:rPr>
          <w:lang w:val="uk-UA"/>
        </w:rPr>
        <w:t>. Чернівці : Рута, 2005. 688 с.</w:t>
      </w:r>
    </w:p>
    <w:p w:rsidR="00BF41D0" w:rsidRPr="00377482" w:rsidRDefault="00BF41D0" w:rsidP="00BF41D0">
      <w:pPr>
        <w:pStyle w:val="ListParagraph"/>
        <w:numPr>
          <w:ilvl w:val="0"/>
          <w:numId w:val="2"/>
        </w:numPr>
        <w:spacing w:after="0"/>
        <w:ind w:left="0" w:firstLine="709"/>
        <w:rPr>
          <w:lang w:val="uk-UA"/>
        </w:rPr>
      </w:pPr>
      <w:r w:rsidRPr="00377482">
        <w:rPr>
          <w:lang w:val="uk-UA"/>
        </w:rPr>
        <w:t>Словник українських говорів Одещини / за ред. О. І. Бондаря. Одеса : ОНУ ім. І. І. Мечникова, 2011. 224 с.</w:t>
      </w:r>
    </w:p>
    <w:p w:rsidR="00BF41D0" w:rsidRPr="00377482" w:rsidRDefault="00BF41D0" w:rsidP="00BF41D0">
      <w:pPr>
        <w:pStyle w:val="ListParagraph"/>
        <w:numPr>
          <w:ilvl w:val="0"/>
          <w:numId w:val="2"/>
        </w:numPr>
        <w:spacing w:after="0"/>
        <w:ind w:left="0" w:firstLine="709"/>
        <w:rPr>
          <w:lang w:val="uk-UA"/>
        </w:rPr>
      </w:pPr>
      <w:r w:rsidRPr="00377482">
        <w:rPr>
          <w:lang w:val="uk-UA"/>
        </w:rPr>
        <w:t>Словник української мови : в 11 т. / за ред. І. К. Білодіда. Київ : Вид-во АН УРСР, 1970 – 1980. Т. 1 – 11.</w:t>
      </w:r>
    </w:p>
    <w:p w:rsidR="00BF41D0" w:rsidRPr="00377482" w:rsidRDefault="00BF41D0" w:rsidP="00BF41D0">
      <w:pPr>
        <w:pStyle w:val="ListParagraph"/>
        <w:numPr>
          <w:ilvl w:val="0"/>
          <w:numId w:val="2"/>
        </w:numPr>
        <w:spacing w:after="0"/>
        <w:ind w:left="0" w:firstLine="709"/>
        <w:rPr>
          <w:lang w:val="uk-UA"/>
        </w:rPr>
      </w:pPr>
      <w:r w:rsidRPr="00377482">
        <w:rPr>
          <w:lang w:val="uk-UA"/>
        </w:rPr>
        <w:t xml:space="preserve">Українська мова : Енциклопедія. Київ </w:t>
      </w:r>
      <w:r>
        <w:rPr>
          <w:lang w:val="uk-UA"/>
        </w:rPr>
        <w:t>: Українська енциклопедія </w:t>
      </w:r>
      <w:r w:rsidRPr="00377482">
        <w:rPr>
          <w:lang w:val="uk-UA"/>
        </w:rPr>
        <w:t>ім. М. П. Бажана, 2000. 752 с.</w:t>
      </w:r>
    </w:p>
    <w:p w:rsidR="00BF41D0" w:rsidRPr="00377482" w:rsidRDefault="00BF41D0" w:rsidP="00BF41D0">
      <w:pPr>
        <w:pStyle w:val="ListParagraph"/>
        <w:numPr>
          <w:ilvl w:val="0"/>
          <w:numId w:val="2"/>
        </w:numPr>
        <w:spacing w:after="0"/>
        <w:ind w:left="0" w:firstLine="709"/>
        <w:rPr>
          <w:lang w:val="uk-UA"/>
        </w:rPr>
      </w:pPr>
      <w:r w:rsidRPr="00377482">
        <w:rPr>
          <w:lang w:val="uk-UA"/>
        </w:rPr>
        <w:t>Шило Г. Ф. Наддністрянський регіональний словник. Львів : Ін-т українознавства ім. І. Крип’якевича НАН України, 2008. 288 с.</w:t>
      </w:r>
    </w:p>
    <w:p w:rsidR="00BF41D0" w:rsidRPr="008C259F" w:rsidRDefault="00BF41D0" w:rsidP="00BF41D0">
      <w:pPr>
        <w:tabs>
          <w:tab w:val="left" w:pos="3810"/>
        </w:tabs>
        <w:spacing w:after="0"/>
        <w:rPr>
          <w:lang w:val="uk-UA"/>
        </w:rPr>
      </w:pPr>
      <w:r>
        <w:rPr>
          <w:lang w:val="uk-UA"/>
        </w:rPr>
        <w:tab/>
      </w:r>
    </w:p>
    <w:p w:rsidR="00BF41D0" w:rsidRDefault="00BF41D0" w:rsidP="00BF41D0">
      <w:pPr>
        <w:spacing w:after="0"/>
        <w:ind w:firstLine="0"/>
        <w:jc w:val="center"/>
        <w:rPr>
          <w:b/>
          <w:lang w:val="uk-UA"/>
        </w:rPr>
      </w:pPr>
    </w:p>
    <w:p w:rsidR="00BF41D0" w:rsidRPr="00377482" w:rsidRDefault="00BF41D0" w:rsidP="00BF41D0">
      <w:pPr>
        <w:spacing w:after="0"/>
        <w:ind w:firstLine="0"/>
        <w:jc w:val="center"/>
        <w:rPr>
          <w:b/>
          <w:lang w:val="uk-UA"/>
        </w:rPr>
      </w:pPr>
      <w:r w:rsidRPr="00377482">
        <w:rPr>
          <w:b/>
          <w:lang w:val="uk-UA"/>
        </w:rPr>
        <w:t>Джерела</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Винничук</w:t>
      </w:r>
      <w:proofErr w:type="spellEnd"/>
      <w:r w:rsidRPr="00377482">
        <w:rPr>
          <w:lang w:val="uk-UA"/>
        </w:rPr>
        <w:t xml:space="preserve"> Ю. П. Танґо смерті. Харків : Фоліо, 2015. 379 с.</w:t>
      </w:r>
    </w:p>
    <w:p w:rsidR="00BF41D0" w:rsidRPr="00377482" w:rsidRDefault="00BF41D0" w:rsidP="00BF41D0">
      <w:pPr>
        <w:pStyle w:val="ListParagraph"/>
        <w:numPr>
          <w:ilvl w:val="0"/>
          <w:numId w:val="2"/>
        </w:numPr>
        <w:spacing w:after="0"/>
        <w:ind w:left="0" w:firstLine="709"/>
        <w:rPr>
          <w:lang w:val="uk-UA"/>
        </w:rPr>
      </w:pPr>
      <w:proofErr w:type="spellStart"/>
      <w:r w:rsidRPr="00377482">
        <w:rPr>
          <w:lang w:val="uk-UA"/>
        </w:rPr>
        <w:t>Винничук</w:t>
      </w:r>
      <w:proofErr w:type="spellEnd"/>
      <w:r w:rsidRPr="00377482">
        <w:rPr>
          <w:lang w:val="uk-UA"/>
        </w:rPr>
        <w:t xml:space="preserve"> Ю. П. Мальва </w:t>
      </w:r>
      <w:proofErr w:type="spellStart"/>
      <w:r w:rsidRPr="00377482">
        <w:rPr>
          <w:lang w:val="uk-UA"/>
        </w:rPr>
        <w:t>Ланда</w:t>
      </w:r>
      <w:proofErr w:type="spellEnd"/>
      <w:r w:rsidRPr="00377482">
        <w:rPr>
          <w:lang w:val="uk-UA"/>
        </w:rPr>
        <w:t>. Харків : Фоліо, 2018. 602 с.</w:t>
      </w:r>
    </w:p>
    <w:p w:rsidR="00BF41D0" w:rsidRDefault="00BF41D0" w:rsidP="00BF41D0">
      <w:pPr>
        <w:pStyle w:val="ListParagraph"/>
        <w:numPr>
          <w:ilvl w:val="0"/>
          <w:numId w:val="2"/>
        </w:numPr>
        <w:spacing w:after="0"/>
        <w:ind w:left="0" w:firstLine="709"/>
        <w:rPr>
          <w:lang w:val="uk-UA"/>
        </w:rPr>
      </w:pPr>
      <w:proofErr w:type="spellStart"/>
      <w:r>
        <w:rPr>
          <w:lang w:val="uk-UA"/>
        </w:rPr>
        <w:t>Винничук</w:t>
      </w:r>
      <w:proofErr w:type="spellEnd"/>
      <w:r>
        <w:rPr>
          <w:lang w:val="uk-UA"/>
        </w:rPr>
        <w:t> Ю. </w:t>
      </w:r>
      <w:r w:rsidRPr="00377482">
        <w:rPr>
          <w:lang w:val="uk-UA"/>
        </w:rPr>
        <w:t>П. Вікна застиглого часу : оповідання та повість. Львів, 2012. 216 с.</w:t>
      </w:r>
    </w:p>
    <w:p w:rsidR="00BF41D0" w:rsidRDefault="00BF41D0">
      <w:pPr>
        <w:rPr>
          <w:lang w:val="uk-UA"/>
        </w:rPr>
      </w:pPr>
    </w:p>
    <w:p w:rsidR="00BF41D0" w:rsidRDefault="00BF41D0">
      <w:pPr>
        <w:rPr>
          <w:lang w:val="uk-UA"/>
        </w:rPr>
      </w:pPr>
    </w:p>
    <w:p w:rsidR="00BF41D0" w:rsidRPr="00CB65D3" w:rsidRDefault="00BF41D0">
      <w:pPr>
        <w:rPr>
          <w:lang w:val="uk-UA"/>
        </w:rPr>
      </w:pPr>
    </w:p>
    <w:sectPr w:rsidR="00BF41D0" w:rsidRPr="00CB65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56CB0">
      <w:pPr>
        <w:spacing w:after="0" w:line="240" w:lineRule="auto"/>
      </w:pPr>
      <w:r>
        <w:separator/>
      </w:r>
    </w:p>
  </w:endnote>
  <w:endnote w:type="continuationSeparator" w:id="0">
    <w:p w:rsidR="00000000" w:rsidRDefault="00356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989" w:rsidRPr="00DF3989" w:rsidRDefault="00356CB0" w:rsidP="00DF3989">
    <w:pPr>
      <w:pStyle w:val="a5"/>
      <w:ind w:firstLine="0"/>
      <w:jc w:val="center"/>
      <w:rPr>
        <w:b/>
        <w:lang w:val="uk-U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A67" w:rsidRPr="00993A67" w:rsidRDefault="003B156E" w:rsidP="00993A67">
    <w:pPr>
      <w:pStyle w:val="a5"/>
      <w:jc w:val="center"/>
      <w:rPr>
        <w:b/>
        <w:lang w:val="uk-UA"/>
      </w:rPr>
    </w:pPr>
    <w:r>
      <w:rPr>
        <w:b/>
        <w:lang w:val="uk-UA"/>
      </w:rPr>
      <w:t xml:space="preserve">Одеса – 2020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56CB0">
      <w:pPr>
        <w:spacing w:after="0" w:line="240" w:lineRule="auto"/>
      </w:pPr>
      <w:r>
        <w:separator/>
      </w:r>
    </w:p>
  </w:footnote>
  <w:footnote w:type="continuationSeparator" w:id="0">
    <w:p w:rsidR="00000000" w:rsidRDefault="00356C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989" w:rsidRPr="00DF3989" w:rsidRDefault="00356CB0" w:rsidP="00590864">
    <w:pPr>
      <w:pStyle w:val="a3"/>
      <w:ind w:firstLine="0"/>
      <w:rPr>
        <w:lang w:val="uk-U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A67" w:rsidRPr="00993A67" w:rsidRDefault="003B156E" w:rsidP="00993A67">
    <w:pPr>
      <w:pStyle w:val="a3"/>
      <w:ind w:firstLine="0"/>
      <w:jc w:val="center"/>
      <w:rPr>
        <w:lang w:val="uk-UA"/>
      </w:rPr>
    </w:pPr>
    <w:r>
      <w:rPr>
        <w:lang w:val="uk-UA"/>
      </w:rPr>
      <w:t>Одеський національний університет імені І. І. Мечникова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1701FF"/>
    <w:multiLevelType w:val="hybridMultilevel"/>
    <w:tmpl w:val="134483A6"/>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5FA6BD4"/>
    <w:multiLevelType w:val="hybridMultilevel"/>
    <w:tmpl w:val="BF7448A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608"/>
    <w:rsid w:val="002512F7"/>
    <w:rsid w:val="003335D5"/>
    <w:rsid w:val="00356CB0"/>
    <w:rsid w:val="003B156E"/>
    <w:rsid w:val="00590864"/>
    <w:rsid w:val="009E1E80"/>
    <w:rsid w:val="00BF41D0"/>
    <w:rsid w:val="00CB65D3"/>
    <w:rsid w:val="00E46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DBF7DF-F5E2-4964-83BA-F31DA3F1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56E"/>
    <w:pPr>
      <w:spacing w:after="200" w:line="360" w:lineRule="auto"/>
      <w:ind w:firstLine="709"/>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B156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B156E"/>
    <w:rPr>
      <w:rFonts w:ascii="Times New Roman" w:eastAsia="Times New Roman" w:hAnsi="Times New Roman" w:cs="Times New Roman"/>
      <w:sz w:val="28"/>
      <w:szCs w:val="28"/>
    </w:rPr>
  </w:style>
  <w:style w:type="paragraph" w:styleId="a5">
    <w:name w:val="footer"/>
    <w:basedOn w:val="a"/>
    <w:link w:val="a6"/>
    <w:rsid w:val="003B156E"/>
    <w:pPr>
      <w:tabs>
        <w:tab w:val="center" w:pos="4677"/>
        <w:tab w:val="right" w:pos="9355"/>
      </w:tabs>
      <w:spacing w:after="0" w:line="240" w:lineRule="auto"/>
    </w:pPr>
  </w:style>
  <w:style w:type="character" w:customStyle="1" w:styleId="a6">
    <w:name w:val="Нижний колонтитул Знак"/>
    <w:basedOn w:val="a0"/>
    <w:link w:val="a5"/>
    <w:rsid w:val="003B156E"/>
    <w:rPr>
      <w:rFonts w:ascii="Times New Roman" w:eastAsia="Times New Roman" w:hAnsi="Times New Roman" w:cs="Times New Roman"/>
      <w:sz w:val="28"/>
      <w:szCs w:val="28"/>
    </w:rPr>
  </w:style>
  <w:style w:type="paragraph" w:customStyle="1" w:styleId="ListParagraph">
    <w:name w:val="List Paragraph"/>
    <w:basedOn w:val="a"/>
    <w:rsid w:val="00BF4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5536</Words>
  <Characters>31560</Characters>
  <Application>Microsoft Office Word</Application>
  <DocSecurity>0</DocSecurity>
  <Lines>263</Lines>
  <Paragraphs>74</Paragraphs>
  <ScaleCrop>false</ScaleCrop>
  <Company/>
  <LinksUpToDate>false</LinksUpToDate>
  <CharactersWithSpaces>37022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8</cp:revision>
  <dcterms:created xsi:type="dcterms:W3CDTF">2021-05-19T08:59:00Z</dcterms:created>
  <dcterms:modified xsi:type="dcterms:W3CDTF">2021-05-19T09:09:00Z</dcterms:modified>
</cp:coreProperties>
</file>