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76FB" w:rsidRDefault="00E92483" w:rsidP="00E92483">
      <w:pPr>
        <w:spacing w:line="360" w:lineRule="auto"/>
        <w:ind w:firstLine="567"/>
        <w:contextualSpacing/>
        <w:jc w:val="center"/>
        <w:rPr>
          <w:rFonts w:ascii="Times New Roman" w:hAnsi="Times New Roman" w:cs="Times New Roman"/>
          <w:b/>
          <w:sz w:val="28"/>
          <w:szCs w:val="28"/>
        </w:rPr>
      </w:pPr>
      <w:r>
        <w:rPr>
          <w:rFonts w:ascii="Times New Roman" w:hAnsi="Times New Roman" w:cs="Times New Roman"/>
          <w:b/>
          <w:sz w:val="28"/>
          <w:szCs w:val="28"/>
        </w:rPr>
        <w:t>ОДЕСЬКИЙ НАЦІОНАЛЬНИЙ УНІВЕРС</w:t>
      </w:r>
      <w:r w:rsidR="00AB5004">
        <w:rPr>
          <w:rFonts w:ascii="Times New Roman" w:hAnsi="Times New Roman" w:cs="Times New Roman"/>
          <w:b/>
          <w:sz w:val="28"/>
          <w:szCs w:val="28"/>
        </w:rPr>
        <w:t>И</w:t>
      </w:r>
      <w:r>
        <w:rPr>
          <w:rFonts w:ascii="Times New Roman" w:hAnsi="Times New Roman" w:cs="Times New Roman"/>
          <w:b/>
          <w:sz w:val="28"/>
          <w:szCs w:val="28"/>
        </w:rPr>
        <w:t>ТЕТ</w:t>
      </w:r>
    </w:p>
    <w:p w:rsidR="00E92483" w:rsidRDefault="00E92483" w:rsidP="00E92483">
      <w:pPr>
        <w:spacing w:line="360" w:lineRule="auto"/>
        <w:ind w:firstLine="567"/>
        <w:contextualSpacing/>
        <w:jc w:val="center"/>
        <w:rPr>
          <w:rFonts w:ascii="Times New Roman" w:hAnsi="Times New Roman" w:cs="Times New Roman"/>
          <w:b/>
          <w:sz w:val="28"/>
          <w:szCs w:val="28"/>
        </w:rPr>
      </w:pPr>
      <w:r>
        <w:rPr>
          <w:rFonts w:ascii="Times New Roman" w:hAnsi="Times New Roman" w:cs="Times New Roman"/>
          <w:b/>
          <w:sz w:val="28"/>
          <w:szCs w:val="28"/>
        </w:rPr>
        <w:t>імені І.І. МЕЧНИКОВА</w:t>
      </w:r>
    </w:p>
    <w:p w:rsidR="00E92483" w:rsidRDefault="00E92483" w:rsidP="00E92483">
      <w:pPr>
        <w:spacing w:line="360" w:lineRule="auto"/>
        <w:ind w:firstLine="567"/>
        <w:contextualSpacing/>
        <w:jc w:val="center"/>
        <w:rPr>
          <w:rFonts w:ascii="Times New Roman" w:hAnsi="Times New Roman" w:cs="Times New Roman"/>
          <w:b/>
          <w:sz w:val="28"/>
          <w:szCs w:val="28"/>
        </w:rPr>
      </w:pPr>
      <w:r>
        <w:rPr>
          <w:rFonts w:ascii="Times New Roman" w:hAnsi="Times New Roman" w:cs="Times New Roman"/>
          <w:b/>
          <w:sz w:val="28"/>
          <w:szCs w:val="28"/>
        </w:rPr>
        <w:t>ФАКУЛЬТЕТ РОМАНО-ГЕРМАНСЬКОЇ ФІЛОЛОГІЇ</w:t>
      </w:r>
    </w:p>
    <w:p w:rsidR="00E92483" w:rsidRDefault="00E92483" w:rsidP="00E92483">
      <w:pPr>
        <w:spacing w:line="360" w:lineRule="auto"/>
        <w:ind w:firstLine="567"/>
        <w:contextualSpacing/>
        <w:jc w:val="center"/>
        <w:rPr>
          <w:rFonts w:ascii="Times New Roman" w:hAnsi="Times New Roman" w:cs="Times New Roman"/>
          <w:b/>
          <w:sz w:val="28"/>
          <w:szCs w:val="28"/>
        </w:rPr>
      </w:pPr>
      <w:r>
        <w:rPr>
          <w:rFonts w:ascii="Times New Roman" w:hAnsi="Times New Roman" w:cs="Times New Roman"/>
          <w:b/>
          <w:sz w:val="28"/>
          <w:szCs w:val="28"/>
        </w:rPr>
        <w:t>КАФЕДРА НІМЕЦЬКОЇ ФІЛОЛОГІЇ</w:t>
      </w:r>
    </w:p>
    <w:p w:rsidR="00E92483" w:rsidRDefault="00E92483" w:rsidP="00AB5004">
      <w:pPr>
        <w:spacing w:line="360" w:lineRule="auto"/>
        <w:contextualSpacing/>
        <w:rPr>
          <w:rFonts w:ascii="Times New Roman" w:hAnsi="Times New Roman" w:cs="Times New Roman"/>
          <w:b/>
          <w:sz w:val="28"/>
          <w:szCs w:val="28"/>
        </w:rPr>
      </w:pPr>
    </w:p>
    <w:p w:rsidR="00E92483" w:rsidRDefault="00E92483" w:rsidP="00E92483">
      <w:pPr>
        <w:spacing w:line="360" w:lineRule="auto"/>
        <w:ind w:firstLine="567"/>
        <w:contextualSpacing/>
        <w:jc w:val="center"/>
        <w:rPr>
          <w:rFonts w:ascii="Times New Roman" w:hAnsi="Times New Roman" w:cs="Times New Roman"/>
          <w:b/>
          <w:sz w:val="28"/>
          <w:szCs w:val="28"/>
        </w:rPr>
      </w:pPr>
      <w:r>
        <w:rPr>
          <w:rFonts w:ascii="Times New Roman" w:hAnsi="Times New Roman" w:cs="Times New Roman"/>
          <w:b/>
          <w:sz w:val="28"/>
          <w:szCs w:val="28"/>
        </w:rPr>
        <w:t>Дипломна робота</w:t>
      </w:r>
    </w:p>
    <w:p w:rsidR="00E92483" w:rsidRDefault="00E92483" w:rsidP="00E92483">
      <w:pPr>
        <w:spacing w:line="360" w:lineRule="auto"/>
        <w:ind w:firstLine="567"/>
        <w:contextualSpacing/>
        <w:jc w:val="center"/>
        <w:rPr>
          <w:rFonts w:ascii="Times New Roman" w:hAnsi="Times New Roman" w:cs="Times New Roman"/>
          <w:sz w:val="28"/>
          <w:szCs w:val="28"/>
        </w:rPr>
      </w:pPr>
      <w:r>
        <w:rPr>
          <w:rFonts w:ascii="Times New Roman" w:hAnsi="Times New Roman" w:cs="Times New Roman"/>
          <w:sz w:val="28"/>
          <w:szCs w:val="28"/>
        </w:rPr>
        <w:t>бакалавра</w:t>
      </w:r>
    </w:p>
    <w:p w:rsidR="00E92483" w:rsidRPr="00E92483" w:rsidRDefault="00E92483" w:rsidP="00E92483">
      <w:pPr>
        <w:spacing w:line="360" w:lineRule="auto"/>
        <w:ind w:firstLine="567"/>
        <w:contextualSpacing/>
        <w:jc w:val="center"/>
        <w:rPr>
          <w:rFonts w:ascii="Times New Roman" w:hAnsi="Times New Roman" w:cs="Times New Roman"/>
          <w:sz w:val="28"/>
          <w:szCs w:val="28"/>
        </w:rPr>
      </w:pPr>
    </w:p>
    <w:p w:rsidR="00E92483" w:rsidRDefault="00E92483" w:rsidP="00EB30BB">
      <w:pPr>
        <w:jc w:val="center"/>
        <w:rPr>
          <w:rFonts w:ascii="Times New Roman" w:hAnsi="Times New Roman" w:cs="Times New Roman"/>
          <w:b/>
          <w:sz w:val="32"/>
        </w:rPr>
      </w:pPr>
      <w:r>
        <w:rPr>
          <w:rFonts w:ascii="Times New Roman" w:hAnsi="Times New Roman" w:cs="Times New Roman"/>
          <w:sz w:val="28"/>
        </w:rPr>
        <w:t xml:space="preserve">на тему </w:t>
      </w:r>
      <w:r w:rsidRPr="00E92483">
        <w:rPr>
          <w:rFonts w:ascii="Times New Roman" w:hAnsi="Times New Roman" w:cs="Times New Roman"/>
          <w:b/>
          <w:sz w:val="32"/>
        </w:rPr>
        <w:t xml:space="preserve">«Просодичні </w:t>
      </w:r>
      <w:r w:rsidR="001F1508">
        <w:rPr>
          <w:rFonts w:ascii="Times New Roman" w:hAnsi="Times New Roman" w:cs="Times New Roman"/>
          <w:b/>
          <w:sz w:val="32"/>
        </w:rPr>
        <w:t>особливості</w:t>
      </w:r>
      <w:r w:rsidR="00217FCA">
        <w:rPr>
          <w:rFonts w:ascii="Times New Roman" w:hAnsi="Times New Roman" w:cs="Times New Roman"/>
          <w:b/>
          <w:sz w:val="32"/>
        </w:rPr>
        <w:t xml:space="preserve"> німецького емфатич</w:t>
      </w:r>
      <w:r>
        <w:rPr>
          <w:rFonts w:ascii="Times New Roman" w:hAnsi="Times New Roman" w:cs="Times New Roman"/>
          <w:b/>
          <w:sz w:val="32"/>
        </w:rPr>
        <w:t>ного</w:t>
      </w:r>
      <w:r w:rsidRPr="00E92483">
        <w:rPr>
          <w:rFonts w:ascii="Times New Roman" w:hAnsi="Times New Roman" w:cs="Times New Roman"/>
          <w:b/>
          <w:sz w:val="32"/>
        </w:rPr>
        <w:t xml:space="preserve"> мовлення»</w:t>
      </w:r>
    </w:p>
    <w:p w:rsidR="00E92483" w:rsidRPr="00283942" w:rsidRDefault="00283942" w:rsidP="002F137F">
      <w:pPr>
        <w:jc w:val="center"/>
        <w:rPr>
          <w:rFonts w:ascii="Times New Roman" w:hAnsi="Times New Roman" w:cs="Times New Roman"/>
          <w:b/>
          <w:sz w:val="28"/>
        </w:rPr>
      </w:pPr>
      <w:r>
        <w:rPr>
          <w:rFonts w:ascii="Times New Roman" w:hAnsi="Times New Roman" w:cs="Times New Roman"/>
          <w:b/>
          <w:sz w:val="28"/>
        </w:rPr>
        <w:t>«</w:t>
      </w:r>
      <w:r>
        <w:rPr>
          <w:rFonts w:ascii="Times New Roman" w:hAnsi="Times New Roman" w:cs="Times New Roman"/>
          <w:b/>
          <w:sz w:val="28"/>
          <w:lang w:val="en-US"/>
        </w:rPr>
        <w:t>The prosodic peculiarities on German emphatic speech</w:t>
      </w:r>
      <w:r>
        <w:rPr>
          <w:rFonts w:ascii="Times New Roman" w:hAnsi="Times New Roman" w:cs="Times New Roman"/>
          <w:b/>
          <w:sz w:val="28"/>
        </w:rPr>
        <w:t>»</w:t>
      </w:r>
    </w:p>
    <w:p w:rsidR="00E92483" w:rsidRPr="00283942" w:rsidRDefault="00E92483" w:rsidP="00EB30BB">
      <w:pPr>
        <w:jc w:val="center"/>
        <w:rPr>
          <w:rFonts w:ascii="Times New Roman" w:hAnsi="Times New Roman" w:cs="Times New Roman"/>
          <w:b/>
          <w:sz w:val="28"/>
          <w:lang w:val="en-US"/>
        </w:rPr>
      </w:pPr>
    </w:p>
    <w:p w:rsidR="00E92483" w:rsidRDefault="002F137F" w:rsidP="00D73DB2">
      <w:pPr>
        <w:jc w:val="center"/>
        <w:rPr>
          <w:rFonts w:ascii="Times New Roman" w:hAnsi="Times New Roman" w:cs="Times New Roman"/>
          <w:sz w:val="28"/>
        </w:rPr>
      </w:pPr>
      <w:r>
        <w:rPr>
          <w:rFonts w:ascii="Times New Roman" w:hAnsi="Times New Roman" w:cs="Times New Roman"/>
          <w:sz w:val="28"/>
        </w:rPr>
        <w:t xml:space="preserve">       </w:t>
      </w:r>
      <w:r w:rsidR="00300F33">
        <w:rPr>
          <w:rFonts w:ascii="Times New Roman" w:hAnsi="Times New Roman" w:cs="Times New Roman"/>
          <w:sz w:val="28"/>
        </w:rPr>
        <w:t xml:space="preserve"> </w:t>
      </w:r>
      <w:r w:rsidR="00E92483">
        <w:rPr>
          <w:rFonts w:ascii="Times New Roman" w:hAnsi="Times New Roman" w:cs="Times New Roman"/>
          <w:sz w:val="28"/>
        </w:rPr>
        <w:t>Виконала: студентка денної форми навчання</w:t>
      </w:r>
    </w:p>
    <w:p w:rsidR="00E92483" w:rsidRDefault="00300F33" w:rsidP="00217FCA">
      <w:pPr>
        <w:jc w:val="center"/>
        <w:rPr>
          <w:rFonts w:ascii="Times New Roman" w:hAnsi="Times New Roman" w:cs="Times New Roman"/>
          <w:sz w:val="28"/>
        </w:rPr>
      </w:pPr>
      <w:r>
        <w:rPr>
          <w:rFonts w:ascii="Times New Roman" w:hAnsi="Times New Roman" w:cs="Times New Roman"/>
          <w:sz w:val="28"/>
        </w:rPr>
        <w:t xml:space="preserve"> </w:t>
      </w:r>
      <w:r w:rsidR="00E92483">
        <w:rPr>
          <w:rFonts w:ascii="Times New Roman" w:hAnsi="Times New Roman" w:cs="Times New Roman"/>
          <w:sz w:val="28"/>
        </w:rPr>
        <w:t>Напряму підготовки 6.020303 Філологія</w:t>
      </w:r>
    </w:p>
    <w:p w:rsidR="00E92483" w:rsidRDefault="00681D49" w:rsidP="00D73DB2">
      <w:pPr>
        <w:jc w:val="center"/>
        <w:rPr>
          <w:rFonts w:ascii="Times New Roman" w:hAnsi="Times New Roman" w:cs="Times New Roman"/>
          <w:sz w:val="28"/>
        </w:rPr>
      </w:pPr>
      <w:r>
        <w:rPr>
          <w:rFonts w:ascii="Times New Roman" w:hAnsi="Times New Roman" w:cs="Times New Roman"/>
          <w:sz w:val="28"/>
        </w:rPr>
        <w:t xml:space="preserve">      Невинська Оксана Валентинівна</w:t>
      </w:r>
    </w:p>
    <w:p w:rsidR="00217FCA" w:rsidRDefault="00217FCA" w:rsidP="00D73DB2">
      <w:pPr>
        <w:jc w:val="center"/>
        <w:rPr>
          <w:rFonts w:ascii="Times New Roman" w:hAnsi="Times New Roman" w:cs="Times New Roman"/>
          <w:sz w:val="28"/>
        </w:rPr>
      </w:pPr>
    </w:p>
    <w:p w:rsidR="00D73DB2" w:rsidRPr="001F1508" w:rsidRDefault="002F137F" w:rsidP="00D73DB2">
      <w:pPr>
        <w:jc w:val="center"/>
        <w:rPr>
          <w:rFonts w:ascii="Times New Roman" w:hAnsi="Times New Roman" w:cs="Times New Roman"/>
          <w:sz w:val="28"/>
        </w:rPr>
      </w:pPr>
      <w:r>
        <w:rPr>
          <w:rFonts w:ascii="Times New Roman" w:hAnsi="Times New Roman" w:cs="Times New Roman"/>
          <w:sz w:val="28"/>
        </w:rPr>
        <w:t xml:space="preserve">                 </w:t>
      </w:r>
      <w:r w:rsidR="00D73DB2">
        <w:rPr>
          <w:rFonts w:ascii="Times New Roman" w:hAnsi="Times New Roman" w:cs="Times New Roman"/>
          <w:sz w:val="28"/>
        </w:rPr>
        <w:t xml:space="preserve">Керівник      </w:t>
      </w:r>
      <w:r w:rsidR="00AB5004">
        <w:rPr>
          <w:rFonts w:ascii="Times New Roman" w:hAnsi="Times New Roman" w:cs="Times New Roman"/>
          <w:sz w:val="28"/>
        </w:rPr>
        <w:t>к</w:t>
      </w:r>
      <w:r w:rsidR="00D73DB2">
        <w:rPr>
          <w:rFonts w:ascii="Times New Roman" w:hAnsi="Times New Roman" w:cs="Times New Roman"/>
          <w:sz w:val="28"/>
        </w:rPr>
        <w:t>.філол.н., доц. НІКІФОРЕНКО І.В.</w:t>
      </w:r>
    </w:p>
    <w:p w:rsidR="00D73DB2" w:rsidRDefault="00217FCA" w:rsidP="00D73DB2">
      <w:pPr>
        <w:jc w:val="center"/>
        <w:rPr>
          <w:rFonts w:ascii="Times New Roman" w:hAnsi="Times New Roman" w:cs="Times New Roman"/>
          <w:sz w:val="28"/>
        </w:rPr>
      </w:pPr>
      <w:r>
        <w:rPr>
          <w:rFonts w:ascii="Times New Roman" w:hAnsi="Times New Roman" w:cs="Times New Roman"/>
          <w:sz w:val="28"/>
        </w:rPr>
        <w:t xml:space="preserve">          </w:t>
      </w:r>
      <w:r w:rsidR="002F137F">
        <w:rPr>
          <w:rFonts w:ascii="Times New Roman" w:hAnsi="Times New Roman" w:cs="Times New Roman"/>
          <w:sz w:val="28"/>
        </w:rPr>
        <w:t xml:space="preserve"> </w:t>
      </w:r>
      <w:r>
        <w:rPr>
          <w:rFonts w:ascii="Times New Roman" w:hAnsi="Times New Roman" w:cs="Times New Roman"/>
          <w:sz w:val="28"/>
        </w:rPr>
        <w:t xml:space="preserve">Рецензент   </w:t>
      </w:r>
      <w:r w:rsidR="002F137F">
        <w:rPr>
          <w:rFonts w:ascii="Times New Roman" w:hAnsi="Times New Roman" w:cs="Times New Roman"/>
          <w:sz w:val="28"/>
        </w:rPr>
        <w:t xml:space="preserve"> </w:t>
      </w:r>
      <w:r>
        <w:rPr>
          <w:rFonts w:ascii="Times New Roman" w:hAnsi="Times New Roman" w:cs="Times New Roman"/>
          <w:sz w:val="28"/>
        </w:rPr>
        <w:t xml:space="preserve"> д</w:t>
      </w:r>
      <w:r w:rsidR="00D73DB2">
        <w:rPr>
          <w:rFonts w:ascii="Times New Roman" w:hAnsi="Times New Roman" w:cs="Times New Roman"/>
          <w:sz w:val="28"/>
        </w:rPr>
        <w:t>.філол.н., доц. БІГУНОВА Н.О.</w:t>
      </w:r>
    </w:p>
    <w:p w:rsidR="005E6AC6" w:rsidRDefault="005E6AC6" w:rsidP="00D73DB2">
      <w:pPr>
        <w:jc w:val="center"/>
        <w:rPr>
          <w:rFonts w:ascii="Times New Roman" w:hAnsi="Times New Roman" w:cs="Times New Roman"/>
          <w:sz w:val="28"/>
        </w:rPr>
      </w:pPr>
    </w:p>
    <w:p w:rsidR="00AB5004" w:rsidRDefault="005E6AC6" w:rsidP="005E6AC6">
      <w:pPr>
        <w:rPr>
          <w:rFonts w:ascii="Times New Roman" w:hAnsi="Times New Roman" w:cs="Times New Roman"/>
          <w:sz w:val="28"/>
        </w:rPr>
      </w:pPr>
      <w:r>
        <w:rPr>
          <w:rFonts w:ascii="Times New Roman" w:hAnsi="Times New Roman" w:cs="Times New Roman"/>
          <w:sz w:val="28"/>
        </w:rPr>
        <w:t>Рекомендовано до захисту                       Захищено на засіданні ЕК №</w:t>
      </w:r>
      <w:r w:rsidR="00AB5004">
        <w:rPr>
          <w:rFonts w:ascii="Times New Roman" w:hAnsi="Times New Roman" w:cs="Times New Roman"/>
          <w:sz w:val="28"/>
        </w:rPr>
        <w:t>1</w:t>
      </w:r>
    </w:p>
    <w:p w:rsidR="005E6AC6" w:rsidRDefault="005E6AC6" w:rsidP="005E6AC6">
      <w:pPr>
        <w:rPr>
          <w:rFonts w:ascii="Times New Roman" w:hAnsi="Times New Roman" w:cs="Times New Roman"/>
          <w:sz w:val="28"/>
        </w:rPr>
      </w:pPr>
      <w:r>
        <w:rPr>
          <w:rFonts w:ascii="Times New Roman" w:hAnsi="Times New Roman" w:cs="Times New Roman"/>
          <w:sz w:val="28"/>
        </w:rPr>
        <w:t xml:space="preserve">Протокол засідання кафедри </w:t>
      </w:r>
      <w:r w:rsidR="00AB5004">
        <w:rPr>
          <w:rFonts w:ascii="Times New Roman" w:hAnsi="Times New Roman" w:cs="Times New Roman"/>
          <w:sz w:val="28"/>
        </w:rPr>
        <w:t xml:space="preserve">                  Протокол №…..від…………2018 р.</w:t>
      </w:r>
    </w:p>
    <w:p w:rsidR="005E6AC6" w:rsidRPr="00AB5004" w:rsidRDefault="005E6AC6" w:rsidP="005E6AC6">
      <w:pPr>
        <w:rPr>
          <w:rFonts w:ascii="Times New Roman" w:hAnsi="Times New Roman" w:cs="Times New Roman"/>
          <w:sz w:val="28"/>
        </w:rPr>
      </w:pPr>
      <w:r>
        <w:rPr>
          <w:rFonts w:ascii="Times New Roman" w:hAnsi="Times New Roman" w:cs="Times New Roman"/>
          <w:sz w:val="28"/>
        </w:rPr>
        <w:t>н</w:t>
      </w:r>
      <w:r w:rsidR="00AB5004">
        <w:rPr>
          <w:rFonts w:ascii="Times New Roman" w:hAnsi="Times New Roman" w:cs="Times New Roman"/>
          <w:sz w:val="28"/>
        </w:rPr>
        <w:t>і</w:t>
      </w:r>
      <w:r>
        <w:rPr>
          <w:rFonts w:ascii="Times New Roman" w:hAnsi="Times New Roman" w:cs="Times New Roman"/>
          <w:sz w:val="28"/>
        </w:rPr>
        <w:t>мецької філології</w:t>
      </w:r>
      <w:r w:rsidR="00AB5004">
        <w:rPr>
          <w:rFonts w:ascii="Times New Roman" w:hAnsi="Times New Roman" w:cs="Times New Roman"/>
          <w:sz w:val="28"/>
        </w:rPr>
        <w:t xml:space="preserve">                                   Оцінка…………</w:t>
      </w:r>
      <w:r w:rsidR="00AB5004" w:rsidRPr="00AB5004">
        <w:rPr>
          <w:rFonts w:ascii="Times New Roman" w:hAnsi="Times New Roman" w:cs="Times New Roman"/>
          <w:sz w:val="28"/>
        </w:rPr>
        <w:t>/</w:t>
      </w:r>
      <w:r w:rsidR="00AB5004">
        <w:rPr>
          <w:rFonts w:ascii="Times New Roman" w:hAnsi="Times New Roman" w:cs="Times New Roman"/>
          <w:sz w:val="28"/>
        </w:rPr>
        <w:t>…</w:t>
      </w:r>
      <w:r w:rsidR="00AB5004" w:rsidRPr="00AB5004">
        <w:rPr>
          <w:rFonts w:ascii="Times New Roman" w:hAnsi="Times New Roman" w:cs="Times New Roman"/>
          <w:sz w:val="28"/>
        </w:rPr>
        <w:t>..……/…………</w:t>
      </w:r>
    </w:p>
    <w:p w:rsidR="005E6AC6" w:rsidRPr="00217FCA" w:rsidRDefault="005E6AC6" w:rsidP="005E6AC6">
      <w:pPr>
        <w:rPr>
          <w:rFonts w:ascii="Times New Roman" w:hAnsi="Times New Roman" w:cs="Times New Roman"/>
          <w:sz w:val="24"/>
        </w:rPr>
      </w:pPr>
      <w:r>
        <w:rPr>
          <w:rFonts w:ascii="Times New Roman" w:hAnsi="Times New Roman" w:cs="Times New Roman"/>
          <w:sz w:val="28"/>
        </w:rPr>
        <w:t xml:space="preserve">№    від     </w:t>
      </w:r>
      <w:r w:rsidR="002F137F">
        <w:rPr>
          <w:rFonts w:ascii="Times New Roman" w:hAnsi="Times New Roman" w:cs="Times New Roman"/>
          <w:sz w:val="28"/>
        </w:rPr>
        <w:t xml:space="preserve">                                                  </w:t>
      </w:r>
      <w:r w:rsidR="00AB5004" w:rsidRPr="00AB5004">
        <w:rPr>
          <w:rFonts w:ascii="Times New Roman" w:hAnsi="Times New Roman" w:cs="Times New Roman"/>
          <w:sz w:val="24"/>
        </w:rPr>
        <w:t>(</w:t>
      </w:r>
      <w:r w:rsidR="00AB5004" w:rsidRPr="00AB5004">
        <w:rPr>
          <w:rFonts w:ascii="Times New Roman" w:hAnsi="Times New Roman" w:cs="Times New Roman"/>
        </w:rPr>
        <w:t xml:space="preserve">за національною шкалою, шкалою </w:t>
      </w:r>
      <w:r w:rsidR="00AB5004" w:rsidRPr="00AB5004">
        <w:rPr>
          <w:rFonts w:ascii="Times New Roman" w:hAnsi="Times New Roman" w:cs="Times New Roman"/>
          <w:lang w:val="de-DE"/>
        </w:rPr>
        <w:t>ECTS</w:t>
      </w:r>
      <w:r w:rsidR="00AB5004" w:rsidRPr="00AB5004">
        <w:rPr>
          <w:rFonts w:ascii="Times New Roman" w:hAnsi="Times New Roman" w:cs="Times New Roman"/>
        </w:rPr>
        <w:t>, бали)</w:t>
      </w:r>
    </w:p>
    <w:p w:rsidR="002F137F" w:rsidRDefault="002F137F" w:rsidP="005E6AC6">
      <w:pPr>
        <w:rPr>
          <w:rFonts w:ascii="Times New Roman" w:hAnsi="Times New Roman" w:cs="Times New Roman"/>
          <w:sz w:val="28"/>
        </w:rPr>
      </w:pPr>
    </w:p>
    <w:p w:rsidR="00AB5004" w:rsidRDefault="005E6AC6" w:rsidP="005E6AC6">
      <w:pPr>
        <w:rPr>
          <w:rFonts w:ascii="Times New Roman" w:hAnsi="Times New Roman" w:cs="Times New Roman"/>
          <w:sz w:val="28"/>
        </w:rPr>
      </w:pPr>
      <w:r>
        <w:rPr>
          <w:rFonts w:ascii="Times New Roman" w:hAnsi="Times New Roman" w:cs="Times New Roman"/>
          <w:sz w:val="28"/>
        </w:rPr>
        <w:t>Завідувач ка</w:t>
      </w:r>
      <w:r w:rsidR="00AB5004">
        <w:rPr>
          <w:rFonts w:ascii="Times New Roman" w:hAnsi="Times New Roman" w:cs="Times New Roman"/>
          <w:sz w:val="28"/>
        </w:rPr>
        <w:t>фед</w:t>
      </w:r>
      <w:r>
        <w:rPr>
          <w:rFonts w:ascii="Times New Roman" w:hAnsi="Times New Roman" w:cs="Times New Roman"/>
          <w:sz w:val="28"/>
        </w:rPr>
        <w:t>ри</w:t>
      </w:r>
      <w:r w:rsidR="00AB5004">
        <w:rPr>
          <w:rFonts w:ascii="Times New Roman" w:hAnsi="Times New Roman" w:cs="Times New Roman"/>
          <w:sz w:val="28"/>
        </w:rPr>
        <w:t xml:space="preserve">                                    Голова ЕК</w:t>
      </w:r>
    </w:p>
    <w:p w:rsidR="005E6AC6" w:rsidRDefault="005E6AC6" w:rsidP="005E6AC6">
      <w:pPr>
        <w:rPr>
          <w:rFonts w:ascii="Times New Roman" w:hAnsi="Times New Roman" w:cs="Times New Roman"/>
          <w:sz w:val="28"/>
        </w:rPr>
      </w:pPr>
      <w:r>
        <w:rPr>
          <w:rFonts w:ascii="Times New Roman" w:hAnsi="Times New Roman" w:cs="Times New Roman"/>
          <w:sz w:val="28"/>
        </w:rPr>
        <w:t>……........Кул</w:t>
      </w:r>
      <w:r w:rsidR="00283942">
        <w:rPr>
          <w:rFonts w:ascii="Times New Roman" w:hAnsi="Times New Roman" w:cs="Times New Roman"/>
          <w:sz w:val="28"/>
        </w:rPr>
        <w:t>и</w:t>
      </w:r>
      <w:r>
        <w:rPr>
          <w:rFonts w:ascii="Times New Roman" w:hAnsi="Times New Roman" w:cs="Times New Roman"/>
          <w:sz w:val="28"/>
        </w:rPr>
        <w:t>на І.</w:t>
      </w:r>
      <w:r w:rsidR="00AB5004">
        <w:rPr>
          <w:rFonts w:ascii="Times New Roman" w:hAnsi="Times New Roman" w:cs="Times New Roman"/>
          <w:sz w:val="28"/>
        </w:rPr>
        <w:t>Г.                                …………………Колесниченко Н.Ю.</w:t>
      </w:r>
    </w:p>
    <w:p w:rsidR="00E92483" w:rsidRPr="00D73DB2" w:rsidRDefault="00AB5004" w:rsidP="00217FCA">
      <w:pPr>
        <w:jc w:val="center"/>
        <w:rPr>
          <w:rFonts w:ascii="Times New Roman" w:hAnsi="Times New Roman" w:cs="Times New Roman"/>
          <w:sz w:val="28"/>
        </w:rPr>
      </w:pPr>
      <w:r>
        <w:rPr>
          <w:rFonts w:ascii="Times New Roman" w:hAnsi="Times New Roman" w:cs="Times New Roman"/>
          <w:sz w:val="28"/>
        </w:rPr>
        <w:t>Одеса – 2018</w:t>
      </w:r>
    </w:p>
    <w:p w:rsidR="002F137F" w:rsidRPr="00300F33" w:rsidRDefault="002F137F" w:rsidP="00EB30BB">
      <w:pPr>
        <w:jc w:val="center"/>
        <w:rPr>
          <w:rFonts w:ascii="Times New Roman" w:hAnsi="Times New Roman" w:cs="Times New Roman"/>
          <w:sz w:val="28"/>
          <w:lang w:val="de-DE"/>
        </w:rPr>
      </w:pPr>
    </w:p>
    <w:p w:rsidR="00EB30BB" w:rsidRPr="00355A84" w:rsidRDefault="00EB30BB" w:rsidP="00EB30BB">
      <w:pPr>
        <w:jc w:val="center"/>
        <w:rPr>
          <w:rFonts w:ascii="Times New Roman" w:hAnsi="Times New Roman" w:cs="Times New Roman"/>
          <w:sz w:val="28"/>
          <w:lang w:val="de-DE"/>
        </w:rPr>
      </w:pPr>
      <w:r>
        <w:rPr>
          <w:rFonts w:ascii="Times New Roman" w:hAnsi="Times New Roman" w:cs="Times New Roman"/>
          <w:sz w:val="28"/>
          <w:lang w:val="de-DE"/>
        </w:rPr>
        <w:t>INHALT</w:t>
      </w:r>
    </w:p>
    <w:p w:rsidR="00EB30BB" w:rsidRPr="00355A84" w:rsidRDefault="00EB30BB" w:rsidP="00EB30BB">
      <w:pPr>
        <w:spacing w:line="360" w:lineRule="auto"/>
        <w:rPr>
          <w:rFonts w:ascii="Times New Roman" w:hAnsi="Times New Roman" w:cs="Times New Roman"/>
          <w:sz w:val="28"/>
          <w:lang w:val="de-DE"/>
        </w:rPr>
      </w:pPr>
    </w:p>
    <w:p w:rsidR="00EB30BB" w:rsidRPr="00355A84" w:rsidRDefault="00EB30BB" w:rsidP="00EB30BB">
      <w:pPr>
        <w:spacing w:line="360" w:lineRule="auto"/>
        <w:contextualSpacing/>
        <w:rPr>
          <w:rFonts w:ascii="Times New Roman" w:hAnsi="Times New Roman" w:cs="Times New Roman"/>
          <w:sz w:val="28"/>
          <w:lang w:val="de-DE"/>
        </w:rPr>
      </w:pPr>
      <w:r>
        <w:rPr>
          <w:rFonts w:ascii="Times New Roman" w:hAnsi="Times New Roman" w:cs="Times New Roman"/>
          <w:sz w:val="28"/>
          <w:lang w:val="de-DE"/>
        </w:rPr>
        <w:t>EINLEITUNG……………………………………………………………………...3</w:t>
      </w:r>
    </w:p>
    <w:p w:rsidR="00EB30BB" w:rsidRPr="00DC5363" w:rsidRDefault="00EB30BB" w:rsidP="00EB30BB">
      <w:pPr>
        <w:spacing w:line="360" w:lineRule="auto"/>
        <w:contextualSpacing/>
        <w:rPr>
          <w:rFonts w:ascii="Times New Roman" w:hAnsi="Times New Roman" w:cs="Times New Roman"/>
          <w:sz w:val="28"/>
          <w:lang w:val="de-DE"/>
        </w:rPr>
      </w:pPr>
      <w:r>
        <w:rPr>
          <w:rFonts w:ascii="Times New Roman" w:hAnsi="Times New Roman" w:cs="Times New Roman"/>
          <w:sz w:val="28"/>
          <w:lang w:val="de-DE"/>
        </w:rPr>
        <w:t>KAPITEL</w:t>
      </w:r>
      <w:r w:rsidRPr="00355A84">
        <w:rPr>
          <w:rFonts w:ascii="Times New Roman" w:hAnsi="Times New Roman" w:cs="Times New Roman"/>
          <w:sz w:val="28"/>
          <w:lang w:val="de-DE"/>
        </w:rPr>
        <w:t xml:space="preserve"> 1.  </w:t>
      </w:r>
      <w:r>
        <w:rPr>
          <w:rFonts w:ascii="Times New Roman" w:hAnsi="Times New Roman" w:cs="Times New Roman"/>
          <w:sz w:val="28"/>
          <w:lang w:val="de-DE"/>
        </w:rPr>
        <w:t>ZUM VERSTÄNDNIS DES BEGRIFFS PROSODIE……………..6</w:t>
      </w:r>
    </w:p>
    <w:p w:rsidR="00EB30BB" w:rsidRPr="00DC5363" w:rsidRDefault="00EB30BB" w:rsidP="00EB30BB">
      <w:pPr>
        <w:spacing w:line="360" w:lineRule="auto"/>
        <w:contextualSpacing/>
        <w:rPr>
          <w:rFonts w:ascii="Times New Roman" w:hAnsi="Times New Roman" w:cs="Times New Roman"/>
          <w:sz w:val="28"/>
          <w:lang w:val="de-DE"/>
        </w:rPr>
      </w:pPr>
      <w:r w:rsidRPr="00DC5363">
        <w:rPr>
          <w:rFonts w:ascii="Times New Roman" w:hAnsi="Times New Roman" w:cs="Times New Roman"/>
          <w:sz w:val="28"/>
          <w:lang w:val="de-DE"/>
        </w:rPr>
        <w:t xml:space="preserve">    1.1. </w:t>
      </w:r>
      <w:r>
        <w:rPr>
          <w:rFonts w:ascii="Times New Roman" w:hAnsi="Times New Roman" w:cs="Times New Roman"/>
          <w:sz w:val="28"/>
          <w:lang w:val="de-DE"/>
        </w:rPr>
        <w:t>Prosodie, Intonation, Suprasegmentalia</w:t>
      </w:r>
      <w:r w:rsidRPr="00DC5363">
        <w:rPr>
          <w:rFonts w:ascii="Times New Roman" w:hAnsi="Times New Roman" w:cs="Times New Roman"/>
          <w:sz w:val="28"/>
          <w:lang w:val="de-DE"/>
        </w:rPr>
        <w:t>:</w:t>
      </w:r>
      <w:r>
        <w:rPr>
          <w:rFonts w:ascii="Times New Roman" w:hAnsi="Times New Roman" w:cs="Times New Roman"/>
          <w:sz w:val="28"/>
          <w:lang w:val="de-DE"/>
        </w:rPr>
        <w:t xml:space="preserve"> Begriffsbestimmung……………..8</w:t>
      </w:r>
    </w:p>
    <w:p w:rsidR="00EB30BB" w:rsidRDefault="00EB30BB" w:rsidP="00EB30BB">
      <w:pPr>
        <w:spacing w:line="360" w:lineRule="auto"/>
        <w:contextualSpacing/>
        <w:rPr>
          <w:rFonts w:ascii="Times New Roman" w:hAnsi="Times New Roman" w:cs="Times New Roman"/>
          <w:sz w:val="28"/>
          <w:lang w:val="de-DE"/>
        </w:rPr>
      </w:pPr>
      <w:r w:rsidRPr="00DC5363">
        <w:rPr>
          <w:rFonts w:ascii="Times New Roman" w:hAnsi="Times New Roman" w:cs="Times New Roman"/>
          <w:sz w:val="28"/>
          <w:lang w:val="de-DE"/>
        </w:rPr>
        <w:t xml:space="preserve">    1.2. </w:t>
      </w:r>
      <w:r>
        <w:rPr>
          <w:rFonts w:ascii="Times New Roman" w:hAnsi="Times New Roman" w:cs="Times New Roman"/>
          <w:sz w:val="28"/>
          <w:lang w:val="de-DE"/>
        </w:rPr>
        <w:t>Prosodische Eigenschaften gesprochener Sprache………………………….9</w:t>
      </w:r>
    </w:p>
    <w:p w:rsidR="00EB30BB" w:rsidRDefault="00EB30BB" w:rsidP="00EB30BB">
      <w:pPr>
        <w:spacing w:line="360" w:lineRule="auto"/>
        <w:contextualSpacing/>
        <w:rPr>
          <w:rFonts w:ascii="Times New Roman" w:hAnsi="Times New Roman" w:cs="Times New Roman"/>
          <w:sz w:val="28"/>
          <w:lang w:val="de-DE"/>
        </w:rPr>
      </w:pPr>
      <w:r>
        <w:rPr>
          <w:rFonts w:ascii="Times New Roman" w:hAnsi="Times New Roman" w:cs="Times New Roman"/>
          <w:sz w:val="28"/>
          <w:lang w:val="de-DE"/>
        </w:rPr>
        <w:t xml:space="preserve">        1.2.1. </w:t>
      </w:r>
      <w:r w:rsidRPr="00355A84">
        <w:rPr>
          <w:rFonts w:ascii="Times New Roman" w:hAnsi="Times New Roman" w:cs="Times New Roman"/>
          <w:sz w:val="28"/>
          <w:lang w:val="de-DE"/>
        </w:rPr>
        <w:t xml:space="preserve">Tonhöhenverlauf </w:t>
      </w:r>
      <w:r>
        <w:rPr>
          <w:rFonts w:ascii="Times New Roman" w:hAnsi="Times New Roman" w:cs="Times New Roman"/>
          <w:sz w:val="28"/>
          <w:lang w:val="de-DE"/>
        </w:rPr>
        <w:t>………………………………………………</w:t>
      </w:r>
      <w:r w:rsidRPr="00EB30BB">
        <w:rPr>
          <w:rFonts w:ascii="Times New Roman" w:hAnsi="Times New Roman" w:cs="Times New Roman"/>
          <w:sz w:val="28"/>
          <w:lang w:val="de-DE"/>
        </w:rPr>
        <w:t>…</w:t>
      </w:r>
      <w:r>
        <w:rPr>
          <w:rFonts w:ascii="Times New Roman" w:hAnsi="Times New Roman" w:cs="Times New Roman"/>
          <w:sz w:val="28"/>
          <w:lang w:val="de-DE"/>
        </w:rPr>
        <w:t>…….9</w:t>
      </w:r>
    </w:p>
    <w:p w:rsidR="00EB30BB" w:rsidRDefault="00EB30BB" w:rsidP="00EB30BB">
      <w:pPr>
        <w:spacing w:line="360" w:lineRule="auto"/>
        <w:contextualSpacing/>
        <w:rPr>
          <w:rFonts w:ascii="Times New Roman" w:hAnsi="Times New Roman" w:cs="Times New Roman"/>
          <w:sz w:val="28"/>
          <w:lang w:val="de-DE"/>
        </w:rPr>
      </w:pPr>
      <w:r>
        <w:rPr>
          <w:rFonts w:ascii="Times New Roman" w:hAnsi="Times New Roman" w:cs="Times New Roman"/>
          <w:sz w:val="28"/>
          <w:lang w:val="de-DE"/>
        </w:rPr>
        <w:t xml:space="preserve">        1.2.2. Intensitätsverlauf……………………………………………………...12</w:t>
      </w:r>
    </w:p>
    <w:p w:rsidR="00EB30BB" w:rsidRDefault="00EB30BB" w:rsidP="00EB30BB">
      <w:pPr>
        <w:spacing w:line="360" w:lineRule="auto"/>
        <w:contextualSpacing/>
        <w:rPr>
          <w:rFonts w:ascii="Times New Roman" w:hAnsi="Times New Roman" w:cs="Times New Roman"/>
          <w:sz w:val="28"/>
          <w:lang w:val="de-DE"/>
        </w:rPr>
      </w:pPr>
      <w:r>
        <w:rPr>
          <w:rFonts w:ascii="Times New Roman" w:hAnsi="Times New Roman" w:cs="Times New Roman"/>
          <w:sz w:val="28"/>
          <w:lang w:val="de-DE"/>
        </w:rPr>
        <w:t xml:space="preserve">        1.2.3. </w:t>
      </w:r>
      <w:r w:rsidRPr="00A05FD1">
        <w:rPr>
          <w:rFonts w:ascii="Times New Roman" w:hAnsi="Times New Roman" w:cs="Times New Roman"/>
          <w:sz w:val="28"/>
          <w:lang w:val="de-DE"/>
        </w:rPr>
        <w:t xml:space="preserve">Temporaler Verlauf </w:t>
      </w:r>
      <w:r>
        <w:rPr>
          <w:rFonts w:ascii="Times New Roman" w:hAnsi="Times New Roman" w:cs="Times New Roman"/>
          <w:sz w:val="28"/>
          <w:lang w:val="de-DE"/>
        </w:rPr>
        <w:t>…………………………………………………..13</w:t>
      </w:r>
    </w:p>
    <w:p w:rsidR="00EB30BB" w:rsidRDefault="00EB30BB" w:rsidP="00EB30BB">
      <w:pPr>
        <w:spacing w:line="360" w:lineRule="auto"/>
        <w:contextualSpacing/>
        <w:rPr>
          <w:rFonts w:ascii="Times New Roman" w:hAnsi="Times New Roman" w:cs="Times New Roman"/>
          <w:sz w:val="28"/>
          <w:lang w:val="de-DE"/>
        </w:rPr>
      </w:pPr>
      <w:r>
        <w:rPr>
          <w:rFonts w:ascii="Times New Roman" w:hAnsi="Times New Roman" w:cs="Times New Roman"/>
          <w:sz w:val="28"/>
          <w:lang w:val="de-DE"/>
        </w:rPr>
        <w:t xml:space="preserve">        1.2.4. </w:t>
      </w:r>
      <w:r w:rsidRPr="00355A84">
        <w:rPr>
          <w:rFonts w:ascii="Times New Roman" w:hAnsi="Times New Roman" w:cs="Times New Roman"/>
          <w:sz w:val="28"/>
          <w:lang w:val="de-DE"/>
        </w:rPr>
        <w:t>Akzentuierung</w:t>
      </w:r>
      <w:r>
        <w:rPr>
          <w:rFonts w:ascii="Times New Roman" w:hAnsi="Times New Roman" w:cs="Times New Roman"/>
          <w:sz w:val="28"/>
          <w:lang w:val="de-DE"/>
        </w:rPr>
        <w:t>………………………………………………………...16</w:t>
      </w:r>
    </w:p>
    <w:p w:rsidR="00EB30BB" w:rsidRDefault="00EB30BB" w:rsidP="00EB30BB">
      <w:pPr>
        <w:spacing w:line="360" w:lineRule="auto"/>
        <w:contextualSpacing/>
        <w:rPr>
          <w:rFonts w:ascii="Times New Roman" w:hAnsi="Times New Roman" w:cs="Times New Roman"/>
          <w:sz w:val="28"/>
          <w:lang w:val="de-DE"/>
        </w:rPr>
      </w:pPr>
      <w:r>
        <w:rPr>
          <w:rFonts w:ascii="Times New Roman" w:hAnsi="Times New Roman" w:cs="Times New Roman"/>
          <w:sz w:val="28"/>
          <w:lang w:val="de-DE"/>
        </w:rPr>
        <w:t xml:space="preserve">        1.2.5. </w:t>
      </w:r>
      <w:r w:rsidRPr="00355A84">
        <w:rPr>
          <w:rFonts w:ascii="Times New Roman" w:hAnsi="Times New Roman" w:cs="Times New Roman"/>
          <w:sz w:val="28"/>
          <w:lang w:val="de-DE"/>
        </w:rPr>
        <w:t>Stimmklang</w:t>
      </w:r>
      <w:r>
        <w:rPr>
          <w:rFonts w:ascii="Times New Roman" w:hAnsi="Times New Roman" w:cs="Times New Roman"/>
          <w:sz w:val="28"/>
          <w:lang w:val="de-DE"/>
        </w:rPr>
        <w:t>……………………………………………………………18</w:t>
      </w:r>
    </w:p>
    <w:p w:rsidR="00EB30BB" w:rsidRPr="00B609B7" w:rsidRDefault="00EB30BB" w:rsidP="00EB30BB">
      <w:pPr>
        <w:spacing w:line="360" w:lineRule="auto"/>
        <w:contextualSpacing/>
        <w:rPr>
          <w:rFonts w:ascii="Times New Roman" w:hAnsi="Times New Roman" w:cs="Times New Roman"/>
          <w:sz w:val="28"/>
          <w:lang w:val="de-DE"/>
        </w:rPr>
      </w:pPr>
      <w:r>
        <w:rPr>
          <w:rFonts w:ascii="Times New Roman" w:hAnsi="Times New Roman" w:cs="Times New Roman"/>
          <w:sz w:val="28"/>
          <w:lang w:val="de-DE"/>
        </w:rPr>
        <w:t>KAPITEL</w:t>
      </w:r>
      <w:r w:rsidRPr="00546482">
        <w:rPr>
          <w:rFonts w:ascii="Times New Roman" w:hAnsi="Times New Roman" w:cs="Times New Roman"/>
          <w:sz w:val="28"/>
          <w:lang w:val="de-DE"/>
        </w:rPr>
        <w:t xml:space="preserve"> 2. </w:t>
      </w:r>
      <w:r>
        <w:rPr>
          <w:rFonts w:ascii="Times New Roman" w:hAnsi="Times New Roman" w:cs="Times New Roman"/>
          <w:sz w:val="28"/>
          <w:lang w:val="de-DE"/>
        </w:rPr>
        <w:t>EMOTIONEN ALS GEGENSTAND WISSENSCHAFTLICHER FORSCHUNG…………………………………………………………………….</w:t>
      </w:r>
      <w:r w:rsidRPr="00B609B7">
        <w:rPr>
          <w:rFonts w:ascii="Times New Roman" w:hAnsi="Times New Roman" w:cs="Times New Roman"/>
          <w:sz w:val="28"/>
          <w:lang w:val="de-DE"/>
        </w:rPr>
        <w:t>20</w:t>
      </w:r>
    </w:p>
    <w:p w:rsidR="00EB30BB" w:rsidRPr="00746638" w:rsidRDefault="00EB30BB" w:rsidP="00EB30BB">
      <w:pPr>
        <w:spacing w:line="360" w:lineRule="auto"/>
        <w:contextualSpacing/>
        <w:rPr>
          <w:rFonts w:ascii="Times New Roman" w:hAnsi="Times New Roman" w:cs="Times New Roman"/>
          <w:color w:val="000000"/>
          <w:sz w:val="28"/>
          <w:szCs w:val="14"/>
          <w:shd w:val="clear" w:color="auto" w:fill="FFFFFF"/>
          <w:lang w:val="de-DE"/>
        </w:rPr>
      </w:pPr>
      <w:r>
        <w:rPr>
          <w:rFonts w:ascii="Times New Roman" w:hAnsi="Times New Roman" w:cs="Times New Roman"/>
          <w:color w:val="000000"/>
          <w:sz w:val="28"/>
          <w:szCs w:val="14"/>
          <w:shd w:val="clear" w:color="auto" w:fill="FFFFFF"/>
          <w:lang w:val="de-DE"/>
        </w:rPr>
        <w:t xml:space="preserve">    2.1. Zum Begriff  „Emotion“ in der Linguistik……………………………...…20</w:t>
      </w:r>
    </w:p>
    <w:p w:rsidR="00EB30BB" w:rsidRPr="006C63AA" w:rsidRDefault="00E124EB" w:rsidP="00EB30BB">
      <w:pPr>
        <w:spacing w:line="360" w:lineRule="auto"/>
        <w:contextualSpacing/>
        <w:rPr>
          <w:rFonts w:ascii="Times New Roman" w:hAnsi="Times New Roman" w:cs="Times New Roman"/>
          <w:color w:val="000000"/>
          <w:sz w:val="28"/>
          <w:szCs w:val="14"/>
          <w:shd w:val="clear" w:color="auto" w:fill="FFFFFF"/>
          <w:lang w:val="de-DE"/>
        </w:rPr>
      </w:pPr>
      <w:r>
        <w:rPr>
          <w:rFonts w:ascii="Times New Roman" w:hAnsi="Times New Roman" w:cs="Times New Roman"/>
          <w:color w:val="000000"/>
          <w:sz w:val="28"/>
          <w:szCs w:val="14"/>
          <w:shd w:val="clear" w:color="auto" w:fill="FFFFFF"/>
          <w:lang w:val="de-DE"/>
        </w:rPr>
        <w:t xml:space="preserve">    </w:t>
      </w:r>
      <w:r w:rsidR="00EB30BB" w:rsidRPr="006457F1">
        <w:rPr>
          <w:rFonts w:ascii="Times New Roman" w:hAnsi="Times New Roman" w:cs="Times New Roman"/>
          <w:color w:val="000000"/>
          <w:sz w:val="28"/>
          <w:szCs w:val="14"/>
          <w:shd w:val="clear" w:color="auto" w:fill="FFFFFF"/>
          <w:lang w:val="de-DE"/>
        </w:rPr>
        <w:t>2</w:t>
      </w:r>
      <w:r w:rsidR="00EB30BB">
        <w:rPr>
          <w:rFonts w:ascii="Times New Roman" w:hAnsi="Times New Roman" w:cs="Times New Roman"/>
          <w:color w:val="000000"/>
          <w:sz w:val="28"/>
          <w:szCs w:val="14"/>
          <w:shd w:val="clear" w:color="auto" w:fill="FFFFFF"/>
          <w:lang w:val="de-DE"/>
        </w:rPr>
        <w:t>.2. Klassifizierung von Emotionen…</w:t>
      </w:r>
      <w:r w:rsidR="00EB30BB" w:rsidRPr="006C63AA">
        <w:rPr>
          <w:rFonts w:ascii="Times New Roman" w:hAnsi="Times New Roman" w:cs="Times New Roman"/>
          <w:color w:val="000000"/>
          <w:sz w:val="28"/>
          <w:szCs w:val="14"/>
          <w:shd w:val="clear" w:color="auto" w:fill="FFFFFF"/>
          <w:lang w:val="de-DE"/>
        </w:rPr>
        <w:t>……………………………………</w:t>
      </w:r>
      <w:r w:rsidR="00EB30BB">
        <w:rPr>
          <w:rFonts w:ascii="Times New Roman" w:hAnsi="Times New Roman" w:cs="Times New Roman"/>
          <w:color w:val="000000"/>
          <w:sz w:val="28"/>
          <w:szCs w:val="14"/>
          <w:shd w:val="clear" w:color="auto" w:fill="FFFFFF"/>
          <w:lang w:val="de-DE"/>
        </w:rPr>
        <w:t>…</w:t>
      </w:r>
      <w:r w:rsidR="00EB30BB" w:rsidRPr="006C63AA">
        <w:rPr>
          <w:rFonts w:ascii="Times New Roman" w:hAnsi="Times New Roman" w:cs="Times New Roman"/>
          <w:color w:val="000000"/>
          <w:sz w:val="28"/>
          <w:szCs w:val="14"/>
          <w:shd w:val="clear" w:color="auto" w:fill="FFFFFF"/>
          <w:lang w:val="de-DE"/>
        </w:rPr>
        <w:t>…</w:t>
      </w:r>
      <w:r w:rsidR="00EB30BB">
        <w:rPr>
          <w:rFonts w:ascii="Times New Roman" w:hAnsi="Times New Roman" w:cs="Times New Roman"/>
          <w:color w:val="000000"/>
          <w:sz w:val="28"/>
          <w:szCs w:val="14"/>
          <w:shd w:val="clear" w:color="auto" w:fill="FFFFFF"/>
          <w:lang w:val="de-DE"/>
        </w:rPr>
        <w:t>24</w:t>
      </w:r>
    </w:p>
    <w:p w:rsidR="00EB30BB" w:rsidRDefault="00EB30BB" w:rsidP="00EB30BB">
      <w:pPr>
        <w:spacing w:line="360" w:lineRule="auto"/>
        <w:contextualSpacing/>
        <w:rPr>
          <w:rFonts w:ascii="Times New Roman" w:hAnsi="Times New Roman" w:cs="Times New Roman"/>
          <w:sz w:val="28"/>
          <w:lang w:val="de-DE"/>
        </w:rPr>
      </w:pPr>
      <w:r>
        <w:rPr>
          <w:rFonts w:ascii="Times New Roman" w:hAnsi="Times New Roman" w:cs="Times New Roman"/>
          <w:sz w:val="28"/>
          <w:lang w:val="de-DE"/>
        </w:rPr>
        <w:t xml:space="preserve">    KAPITEL 3. EMPIRISCHE UNTERSUCHUNGEN ZU PROSODISCHEN EIGENSCHAFTEN EMOTIONALER ÄU</w:t>
      </w:r>
      <w:r w:rsidRPr="00746638">
        <w:rPr>
          <w:rFonts w:ascii="Times New Roman" w:hAnsi="Times New Roman" w:cs="Times New Roman"/>
          <w:sz w:val="28"/>
          <w:lang w:val="de-DE"/>
        </w:rPr>
        <w:t>ẞ</w:t>
      </w:r>
      <w:r w:rsidR="004B1B1E">
        <w:rPr>
          <w:rFonts w:ascii="Times New Roman" w:hAnsi="Times New Roman" w:cs="Times New Roman"/>
          <w:sz w:val="28"/>
          <w:lang w:val="de-DE"/>
        </w:rPr>
        <w:t>ERUNGEN……………………......32</w:t>
      </w:r>
    </w:p>
    <w:p w:rsidR="00EB30BB" w:rsidRDefault="00EB30BB" w:rsidP="00EB30BB">
      <w:pPr>
        <w:spacing w:line="360" w:lineRule="auto"/>
        <w:contextualSpacing/>
        <w:rPr>
          <w:rFonts w:ascii="Times New Roman" w:hAnsi="Times New Roman" w:cs="Times New Roman"/>
          <w:sz w:val="28"/>
          <w:lang w:val="de-DE"/>
        </w:rPr>
      </w:pPr>
      <w:r>
        <w:rPr>
          <w:rFonts w:ascii="Times New Roman" w:hAnsi="Times New Roman" w:cs="Times New Roman"/>
          <w:sz w:val="28"/>
          <w:lang w:val="de-DE"/>
        </w:rPr>
        <w:t xml:space="preserve">    3.1. Untersuchungsge</w:t>
      </w:r>
      <w:r w:rsidR="004B1B1E">
        <w:rPr>
          <w:rFonts w:ascii="Times New Roman" w:hAnsi="Times New Roman" w:cs="Times New Roman"/>
          <w:sz w:val="28"/>
          <w:lang w:val="de-DE"/>
        </w:rPr>
        <w:t>genstand………………………………………………....32</w:t>
      </w:r>
    </w:p>
    <w:p w:rsidR="00EB30BB" w:rsidRDefault="00EB30BB" w:rsidP="00EB30BB">
      <w:pPr>
        <w:spacing w:line="360" w:lineRule="auto"/>
        <w:contextualSpacing/>
        <w:rPr>
          <w:rFonts w:ascii="Times New Roman" w:hAnsi="Times New Roman" w:cs="Times New Roman"/>
          <w:sz w:val="28"/>
          <w:lang w:val="de-DE"/>
        </w:rPr>
      </w:pPr>
      <w:r>
        <w:rPr>
          <w:rFonts w:ascii="Times New Roman" w:hAnsi="Times New Roman" w:cs="Times New Roman"/>
          <w:sz w:val="28"/>
          <w:lang w:val="de-DE"/>
        </w:rPr>
        <w:t xml:space="preserve">    3.2. Durchführung der empirisch</w:t>
      </w:r>
      <w:r w:rsidR="004B1B1E">
        <w:rPr>
          <w:rFonts w:ascii="Times New Roman" w:hAnsi="Times New Roman" w:cs="Times New Roman"/>
          <w:sz w:val="28"/>
          <w:lang w:val="de-DE"/>
        </w:rPr>
        <w:t>en Untersuchung………………………….....36</w:t>
      </w:r>
    </w:p>
    <w:p w:rsidR="00EB30BB" w:rsidRDefault="00EB30BB" w:rsidP="00EB30BB">
      <w:pPr>
        <w:spacing w:line="360" w:lineRule="auto"/>
        <w:contextualSpacing/>
        <w:rPr>
          <w:rFonts w:ascii="Times New Roman" w:hAnsi="Times New Roman" w:cs="Times New Roman"/>
          <w:sz w:val="28"/>
          <w:lang w:val="de-DE"/>
        </w:rPr>
      </w:pPr>
      <w:r>
        <w:rPr>
          <w:rFonts w:ascii="Times New Roman" w:hAnsi="Times New Roman" w:cs="Times New Roman"/>
          <w:sz w:val="28"/>
          <w:lang w:val="de-DE"/>
        </w:rPr>
        <w:t xml:space="preserve">         3.2.1. Neutrale Sprechweise </w:t>
      </w:r>
      <w:r w:rsidR="004B1B1E">
        <w:rPr>
          <w:rFonts w:ascii="Times New Roman" w:hAnsi="Times New Roman" w:cs="Times New Roman"/>
          <w:sz w:val="28"/>
          <w:lang w:val="de-DE"/>
        </w:rPr>
        <w:t>als Referenz………………………………......38</w:t>
      </w:r>
    </w:p>
    <w:p w:rsidR="00EB30BB" w:rsidRDefault="00EB30BB" w:rsidP="00EB30BB">
      <w:pPr>
        <w:spacing w:line="360" w:lineRule="auto"/>
        <w:ind w:left="567" w:hanging="567"/>
        <w:contextualSpacing/>
        <w:rPr>
          <w:rFonts w:ascii="Times New Roman" w:hAnsi="Times New Roman" w:cs="Times New Roman"/>
          <w:sz w:val="28"/>
          <w:lang w:val="de-DE"/>
        </w:rPr>
      </w:pPr>
      <w:r>
        <w:rPr>
          <w:rFonts w:ascii="Times New Roman" w:hAnsi="Times New Roman" w:cs="Times New Roman"/>
          <w:sz w:val="28"/>
          <w:lang w:val="de-DE"/>
        </w:rPr>
        <w:t xml:space="preserve">         3.2.2. Akustische Eigenschaften emotionaler Sprechweise (am Beispiel von Emotion </w:t>
      </w:r>
      <w:r w:rsidR="004B1B1E">
        <w:rPr>
          <w:rFonts w:ascii="Times New Roman" w:hAnsi="Times New Roman" w:cs="Times New Roman"/>
          <w:sz w:val="28"/>
          <w:lang w:val="de-DE"/>
        </w:rPr>
        <w:t>Ärger)………………………………………………………………45</w:t>
      </w:r>
    </w:p>
    <w:p w:rsidR="00EB30BB" w:rsidRPr="006457F1" w:rsidRDefault="00EB30BB" w:rsidP="00EB30BB">
      <w:pPr>
        <w:spacing w:line="360" w:lineRule="auto"/>
        <w:contextualSpacing/>
        <w:rPr>
          <w:rFonts w:ascii="Times New Roman" w:hAnsi="Times New Roman" w:cs="Times New Roman"/>
          <w:sz w:val="28"/>
          <w:lang w:val="de-DE"/>
        </w:rPr>
      </w:pPr>
      <w:r>
        <w:rPr>
          <w:rFonts w:ascii="Times New Roman" w:hAnsi="Times New Roman" w:cs="Times New Roman"/>
          <w:sz w:val="28"/>
          <w:lang w:val="de-DE"/>
        </w:rPr>
        <w:t>ZUSAMMENFASSUNG…………………………………………………………5</w:t>
      </w:r>
      <w:r w:rsidR="00344CE8">
        <w:rPr>
          <w:rFonts w:ascii="Times New Roman" w:hAnsi="Times New Roman" w:cs="Times New Roman"/>
          <w:sz w:val="28"/>
          <w:lang w:val="de-DE"/>
        </w:rPr>
        <w:t>3</w:t>
      </w:r>
    </w:p>
    <w:p w:rsidR="00EB30BB" w:rsidRDefault="00EB30BB" w:rsidP="00EB30BB">
      <w:pPr>
        <w:spacing w:line="360" w:lineRule="auto"/>
        <w:contextualSpacing/>
        <w:rPr>
          <w:rFonts w:ascii="Times New Roman" w:hAnsi="Times New Roman" w:cs="Times New Roman"/>
          <w:sz w:val="28"/>
          <w:lang w:val="de-DE"/>
        </w:rPr>
      </w:pPr>
      <w:r>
        <w:rPr>
          <w:rFonts w:ascii="Times New Roman" w:hAnsi="Times New Roman" w:cs="Times New Roman"/>
          <w:sz w:val="28"/>
          <w:lang w:val="de-DE"/>
        </w:rPr>
        <w:t>LITERATURVERZEICHNIS…………………………………………………….5</w:t>
      </w:r>
      <w:r w:rsidR="004E0928">
        <w:rPr>
          <w:rFonts w:ascii="Times New Roman" w:hAnsi="Times New Roman" w:cs="Times New Roman"/>
          <w:sz w:val="28"/>
          <w:lang w:val="de-DE"/>
        </w:rPr>
        <w:t>7</w:t>
      </w:r>
    </w:p>
    <w:p w:rsidR="00EB30BB" w:rsidRPr="00AF79BC" w:rsidRDefault="00EB30BB" w:rsidP="00EB30BB">
      <w:pPr>
        <w:contextualSpacing/>
        <w:rPr>
          <w:rFonts w:ascii="Times New Roman" w:hAnsi="Times New Roman" w:cs="Times New Roman"/>
          <w:sz w:val="28"/>
          <w:lang w:val="de-DE"/>
        </w:rPr>
      </w:pPr>
    </w:p>
    <w:p w:rsidR="00EB30BB" w:rsidRDefault="00EB30BB" w:rsidP="00EB30BB">
      <w:pPr>
        <w:contextualSpacing/>
        <w:rPr>
          <w:rFonts w:ascii="Times New Roman" w:hAnsi="Times New Roman" w:cs="Times New Roman"/>
          <w:sz w:val="28"/>
          <w:lang w:val="de-DE"/>
        </w:rPr>
      </w:pPr>
    </w:p>
    <w:p w:rsidR="00217FCA" w:rsidRPr="00300F33" w:rsidRDefault="00217FCA" w:rsidP="00EB30BB">
      <w:pPr>
        <w:spacing w:line="360" w:lineRule="auto"/>
        <w:contextualSpacing/>
        <w:jc w:val="both"/>
        <w:rPr>
          <w:rFonts w:ascii="Times New Roman" w:hAnsi="Times New Roman" w:cs="Times New Roman"/>
          <w:sz w:val="28"/>
          <w:lang w:val="de-DE"/>
        </w:rPr>
      </w:pPr>
    </w:p>
    <w:p w:rsidR="00EB30BB" w:rsidRPr="00217FCA" w:rsidRDefault="00EB30BB" w:rsidP="001F1508">
      <w:pPr>
        <w:spacing w:line="360" w:lineRule="auto"/>
        <w:contextualSpacing/>
        <w:jc w:val="both"/>
        <w:rPr>
          <w:rFonts w:ascii="Times New Roman" w:hAnsi="Times New Roman" w:cs="Times New Roman"/>
          <w:sz w:val="28"/>
          <w:szCs w:val="28"/>
          <w:lang w:val="de-DE"/>
        </w:rPr>
      </w:pPr>
    </w:p>
    <w:p w:rsidR="00712874" w:rsidRPr="00CE3699" w:rsidRDefault="00712874" w:rsidP="00284443">
      <w:pPr>
        <w:spacing w:line="360" w:lineRule="auto"/>
        <w:ind w:left="-284" w:firstLine="567"/>
        <w:contextualSpacing/>
        <w:jc w:val="center"/>
        <w:rPr>
          <w:rFonts w:ascii="Times New Roman" w:hAnsi="Times New Roman" w:cs="Times New Roman"/>
          <w:b/>
          <w:sz w:val="28"/>
          <w:szCs w:val="28"/>
          <w:lang w:val="de-DE"/>
        </w:rPr>
      </w:pPr>
      <w:r w:rsidRPr="00CE3699">
        <w:rPr>
          <w:rFonts w:ascii="Times New Roman" w:hAnsi="Times New Roman" w:cs="Times New Roman"/>
          <w:b/>
          <w:sz w:val="28"/>
          <w:szCs w:val="28"/>
          <w:lang w:val="de-DE"/>
        </w:rPr>
        <w:lastRenderedPageBreak/>
        <w:t>EINLEITUNG</w:t>
      </w:r>
    </w:p>
    <w:p w:rsidR="00CE3699" w:rsidRDefault="00CE3699" w:rsidP="00284443">
      <w:pPr>
        <w:spacing w:line="360" w:lineRule="auto"/>
        <w:ind w:left="-284" w:firstLine="567"/>
        <w:contextualSpacing/>
        <w:jc w:val="both"/>
        <w:rPr>
          <w:rFonts w:ascii="Times New Roman" w:hAnsi="Times New Roman" w:cs="Times New Roman"/>
          <w:sz w:val="28"/>
          <w:szCs w:val="28"/>
          <w:lang w:val="de-DE"/>
        </w:rPr>
      </w:pPr>
    </w:p>
    <w:p w:rsidR="00FE192E" w:rsidRPr="00CE3699" w:rsidRDefault="00FE192E" w:rsidP="00284443">
      <w:pPr>
        <w:spacing w:line="360" w:lineRule="auto"/>
        <w:ind w:left="-284" w:firstLine="567"/>
        <w:contextualSpacing/>
        <w:jc w:val="both"/>
        <w:rPr>
          <w:rFonts w:ascii="Times New Roman" w:hAnsi="Times New Roman" w:cs="Times New Roman"/>
          <w:sz w:val="28"/>
          <w:szCs w:val="28"/>
          <w:lang w:val="de-DE"/>
        </w:rPr>
      </w:pPr>
      <w:r w:rsidRPr="00CE3699">
        <w:rPr>
          <w:rFonts w:ascii="Times New Roman" w:hAnsi="Times New Roman" w:cs="Times New Roman"/>
          <w:sz w:val="28"/>
          <w:szCs w:val="28"/>
          <w:lang w:val="de-DE"/>
        </w:rPr>
        <w:t>Aus dem alltäglichen Leben haben wir eine Vorstellung davon, was Emotionen, Gefühle und Stimmungen sind. Wir haben das schon oft selbst und bei anderen miterlebt: Menschen freuen sich über Erfolge oder Geschenke, ärgern sich über rücksichtloses Verhalten anderer, empfinden Trauer beim Verlust von engen Verwandten oder haben Angst vor Prüfungen.</w:t>
      </w:r>
    </w:p>
    <w:p w:rsidR="007A44A9" w:rsidRPr="00CE3699" w:rsidRDefault="00FE192E" w:rsidP="00284443">
      <w:pPr>
        <w:spacing w:line="360" w:lineRule="auto"/>
        <w:ind w:left="-284" w:firstLine="567"/>
        <w:contextualSpacing/>
        <w:jc w:val="both"/>
        <w:rPr>
          <w:rFonts w:ascii="Times New Roman" w:hAnsi="Times New Roman" w:cs="Times New Roman"/>
          <w:sz w:val="28"/>
          <w:szCs w:val="28"/>
          <w:lang w:val="de-DE"/>
        </w:rPr>
      </w:pPr>
      <w:r w:rsidRPr="00CE3699">
        <w:rPr>
          <w:rFonts w:ascii="Times New Roman" w:hAnsi="Times New Roman" w:cs="Times New Roman"/>
          <w:sz w:val="28"/>
          <w:szCs w:val="28"/>
          <w:lang w:val="de-DE"/>
        </w:rPr>
        <w:t xml:space="preserve">Seit einigen Jahren gibt es mehr und mehr Forschungszweige, die der Untersuchung von Emotionen </w:t>
      </w:r>
      <w:r w:rsidR="00486FDC" w:rsidRPr="00CE3699">
        <w:rPr>
          <w:rFonts w:ascii="Times New Roman" w:hAnsi="Times New Roman" w:cs="Times New Roman"/>
          <w:sz w:val="28"/>
          <w:szCs w:val="28"/>
          <w:lang w:val="de-DE"/>
        </w:rPr>
        <w:t>ge</w:t>
      </w:r>
      <w:r w:rsidRPr="00CE3699">
        <w:rPr>
          <w:rFonts w:ascii="Times New Roman" w:hAnsi="Times New Roman" w:cs="Times New Roman"/>
          <w:sz w:val="28"/>
          <w:szCs w:val="28"/>
          <w:lang w:val="de-DE"/>
        </w:rPr>
        <w:t>widme</w:t>
      </w:r>
      <w:r w:rsidR="00486FDC" w:rsidRPr="00CE3699">
        <w:rPr>
          <w:rFonts w:ascii="Times New Roman" w:hAnsi="Times New Roman" w:cs="Times New Roman"/>
          <w:sz w:val="28"/>
          <w:szCs w:val="28"/>
          <w:lang w:val="de-DE"/>
        </w:rPr>
        <w:t>t werden</w:t>
      </w:r>
      <w:r w:rsidRPr="00CE3699">
        <w:rPr>
          <w:rFonts w:ascii="Times New Roman" w:hAnsi="Times New Roman" w:cs="Times New Roman"/>
          <w:sz w:val="28"/>
          <w:szCs w:val="28"/>
          <w:lang w:val="de-DE"/>
        </w:rPr>
        <w:t xml:space="preserve">. Traditionell sind Emotionen Gegenstand der Psychologie und ihrer angrenzenden Wissenschaftsgebiete. Kognitionswissenschaftler  </w:t>
      </w:r>
      <w:r w:rsidR="00486FDC" w:rsidRPr="00CE3699">
        <w:rPr>
          <w:rFonts w:ascii="Times New Roman" w:hAnsi="Times New Roman" w:cs="Times New Roman"/>
          <w:sz w:val="28"/>
          <w:szCs w:val="28"/>
          <w:lang w:val="de-DE"/>
        </w:rPr>
        <w:t>erforschen</w:t>
      </w:r>
      <w:r w:rsidRPr="00CE3699">
        <w:rPr>
          <w:rFonts w:ascii="Times New Roman" w:hAnsi="Times New Roman" w:cs="Times New Roman"/>
          <w:sz w:val="28"/>
          <w:szCs w:val="28"/>
          <w:lang w:val="de-DE"/>
        </w:rPr>
        <w:t xml:space="preserve"> de</w:t>
      </w:r>
      <w:r w:rsidR="00486FDC" w:rsidRPr="00CE3699">
        <w:rPr>
          <w:rFonts w:ascii="Times New Roman" w:hAnsi="Times New Roman" w:cs="Times New Roman"/>
          <w:sz w:val="28"/>
          <w:szCs w:val="28"/>
          <w:lang w:val="de-DE"/>
        </w:rPr>
        <w:t>n</w:t>
      </w:r>
      <w:r w:rsidRPr="00CE3699">
        <w:rPr>
          <w:rFonts w:ascii="Times New Roman" w:hAnsi="Times New Roman" w:cs="Times New Roman"/>
          <w:sz w:val="28"/>
          <w:szCs w:val="28"/>
          <w:lang w:val="de-DE"/>
        </w:rPr>
        <w:t xml:space="preserve"> Zusammenhang zwischen Kognition und Emotion. Neurobiologen beobachten die Vorgänge im menschlichen Gehirn und suchen die Zentren, in denen Emotionen entstehen und wie sie verarbeitet werden. Etwa Mitte des 20. Jahrhunderts wurde in wissenschaftlichen Untersuchungen nachgewiesen, dass Menschen den emotionalen Zustand anderer allein aufgrund sprachlicher Äußerungen erkennen können. Seitdem wuchs </w:t>
      </w:r>
      <w:r w:rsidR="00FA6C19" w:rsidRPr="00CE3699">
        <w:rPr>
          <w:rFonts w:ascii="Times New Roman" w:hAnsi="Times New Roman" w:cs="Times New Roman"/>
          <w:sz w:val="28"/>
          <w:szCs w:val="28"/>
          <w:lang w:val="de-DE"/>
        </w:rPr>
        <w:t>das wissenschaftliche Interesse am Emotionsausdruck auch bei Kommunikationswissenschaftlern, die sich vorrangig mit mündlicher Kommunikation unter phonetischen un</w:t>
      </w:r>
      <w:r w:rsidR="000C7215">
        <w:rPr>
          <w:rFonts w:ascii="Times New Roman" w:hAnsi="Times New Roman" w:cs="Times New Roman"/>
          <w:sz w:val="28"/>
          <w:szCs w:val="28"/>
          <w:lang w:val="de-DE"/>
        </w:rPr>
        <w:t>d</w:t>
      </w:r>
      <w:r w:rsidR="00FA6C19" w:rsidRPr="00CE3699">
        <w:rPr>
          <w:rFonts w:ascii="Times New Roman" w:hAnsi="Times New Roman" w:cs="Times New Roman"/>
          <w:sz w:val="28"/>
          <w:szCs w:val="28"/>
          <w:lang w:val="de-DE"/>
        </w:rPr>
        <w:t xml:space="preserve"> sprechwissenschaftlichen Gesichtspunkten befassen. </w:t>
      </w:r>
    </w:p>
    <w:p w:rsidR="00327586" w:rsidRPr="00CE3699" w:rsidRDefault="000C7215" w:rsidP="00284443">
      <w:pPr>
        <w:spacing w:line="360" w:lineRule="auto"/>
        <w:ind w:left="-284" w:firstLine="567"/>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Wenn </w:t>
      </w:r>
      <w:r w:rsidR="00327586" w:rsidRPr="00CE3699">
        <w:rPr>
          <w:rFonts w:ascii="Times New Roman" w:hAnsi="Times New Roman" w:cs="Times New Roman"/>
          <w:sz w:val="28"/>
          <w:szCs w:val="28"/>
          <w:lang w:val="de-DE"/>
        </w:rPr>
        <w:t>man in Wörterbüchern für deutsche Redewendungen</w:t>
      </w:r>
      <w:r>
        <w:rPr>
          <w:rFonts w:ascii="Times New Roman" w:hAnsi="Times New Roman" w:cs="Times New Roman"/>
          <w:sz w:val="28"/>
          <w:szCs w:val="28"/>
          <w:lang w:val="de-DE"/>
        </w:rPr>
        <w:t xml:space="preserve"> blättert</w:t>
      </w:r>
      <w:r w:rsidR="00327586" w:rsidRPr="00CE3699">
        <w:rPr>
          <w:rFonts w:ascii="Times New Roman" w:hAnsi="Times New Roman" w:cs="Times New Roman"/>
          <w:sz w:val="28"/>
          <w:szCs w:val="28"/>
          <w:lang w:val="de-DE"/>
        </w:rPr>
        <w:t xml:space="preserve">, so </w:t>
      </w:r>
      <w:r>
        <w:rPr>
          <w:rFonts w:ascii="Times New Roman" w:hAnsi="Times New Roman" w:cs="Times New Roman"/>
          <w:sz w:val="28"/>
          <w:szCs w:val="28"/>
          <w:lang w:val="de-DE"/>
        </w:rPr>
        <w:t>findet man solche</w:t>
      </w:r>
      <w:r w:rsidR="00327586" w:rsidRPr="00CE3699">
        <w:rPr>
          <w:rFonts w:ascii="Times New Roman" w:hAnsi="Times New Roman" w:cs="Times New Roman"/>
          <w:sz w:val="28"/>
          <w:szCs w:val="28"/>
          <w:lang w:val="de-DE"/>
        </w:rPr>
        <w:t xml:space="preserve"> Einträge wie </w:t>
      </w:r>
      <w:r w:rsidR="00327586" w:rsidRPr="00CE3699">
        <w:rPr>
          <w:rFonts w:ascii="Times New Roman" w:hAnsi="Times New Roman" w:cs="Times New Roman"/>
          <w:i/>
          <w:sz w:val="28"/>
          <w:szCs w:val="28"/>
          <w:lang w:val="de-DE"/>
        </w:rPr>
        <w:t>der Ton macht die Musik</w:t>
      </w:r>
      <w:r w:rsidR="00327586" w:rsidRPr="00CE3699">
        <w:rPr>
          <w:rFonts w:ascii="Times New Roman" w:hAnsi="Times New Roman" w:cs="Times New Roman"/>
          <w:sz w:val="28"/>
          <w:szCs w:val="28"/>
          <w:lang w:val="de-DE"/>
        </w:rPr>
        <w:t xml:space="preserve"> – wie etwas gesagt wird, darauf kommt es an, </w:t>
      </w:r>
      <w:r w:rsidRPr="00CE3699">
        <w:rPr>
          <w:rFonts w:ascii="Times New Roman" w:hAnsi="Times New Roman" w:cs="Times New Roman"/>
          <w:i/>
          <w:sz w:val="28"/>
          <w:szCs w:val="28"/>
          <w:lang w:val="de-DE"/>
        </w:rPr>
        <w:t>in den höchsten Tönen</w:t>
      </w:r>
      <w:r w:rsidRPr="00CE3699">
        <w:rPr>
          <w:rFonts w:ascii="Times New Roman" w:hAnsi="Times New Roman" w:cs="Times New Roman"/>
          <w:sz w:val="28"/>
          <w:szCs w:val="28"/>
          <w:lang w:val="de-DE"/>
        </w:rPr>
        <w:t xml:space="preserve"> –lobend</w:t>
      </w:r>
      <w:r>
        <w:rPr>
          <w:rFonts w:ascii="Times New Roman" w:hAnsi="Times New Roman" w:cs="Times New Roman"/>
          <w:sz w:val="28"/>
          <w:szCs w:val="28"/>
          <w:lang w:val="de-DE"/>
        </w:rPr>
        <w:t xml:space="preserve"> über etwas sprechen</w:t>
      </w:r>
      <w:r w:rsidRPr="00CE3699">
        <w:rPr>
          <w:rFonts w:ascii="Times New Roman" w:hAnsi="Times New Roman" w:cs="Times New Roman"/>
          <w:sz w:val="28"/>
          <w:szCs w:val="28"/>
          <w:lang w:val="de-DE"/>
        </w:rPr>
        <w:t xml:space="preserve">, </w:t>
      </w:r>
      <w:r w:rsidRPr="00CE3699">
        <w:rPr>
          <w:rFonts w:ascii="Times New Roman" w:hAnsi="Times New Roman" w:cs="Times New Roman"/>
          <w:i/>
          <w:sz w:val="28"/>
          <w:szCs w:val="28"/>
          <w:lang w:val="de-DE"/>
        </w:rPr>
        <w:t>was ist das für ein Ton!</w:t>
      </w:r>
      <w:r w:rsidRPr="00CE3699">
        <w:rPr>
          <w:rFonts w:ascii="Times New Roman" w:hAnsi="Times New Roman" w:cs="Times New Roman"/>
          <w:sz w:val="28"/>
          <w:szCs w:val="28"/>
          <w:lang w:val="de-DE"/>
        </w:rPr>
        <w:t xml:space="preserve"> – wie unverschämt redest du mit mir,</w:t>
      </w:r>
      <w:r w:rsidR="004F61C2" w:rsidRPr="004F61C2">
        <w:rPr>
          <w:rFonts w:ascii="Times New Roman" w:hAnsi="Times New Roman" w:cs="Times New Roman"/>
          <w:sz w:val="28"/>
          <w:szCs w:val="28"/>
          <w:lang w:val="de-DE"/>
        </w:rPr>
        <w:t xml:space="preserve"> </w:t>
      </w:r>
      <w:r w:rsidR="00327586" w:rsidRPr="00CE3699">
        <w:rPr>
          <w:rFonts w:ascii="Times New Roman" w:hAnsi="Times New Roman" w:cs="Times New Roman"/>
          <w:i/>
          <w:sz w:val="28"/>
          <w:szCs w:val="28"/>
          <w:lang w:val="de-DE"/>
        </w:rPr>
        <w:t xml:space="preserve">ein rauher, aber </w:t>
      </w:r>
      <w:r w:rsidR="00B0263F" w:rsidRPr="00CE3699">
        <w:rPr>
          <w:rFonts w:ascii="Times New Roman" w:hAnsi="Times New Roman" w:cs="Times New Roman"/>
          <w:i/>
          <w:sz w:val="28"/>
          <w:szCs w:val="28"/>
          <w:lang w:val="de-DE"/>
        </w:rPr>
        <w:t>herzlicher To</w:t>
      </w:r>
      <w:r w:rsidR="00327586" w:rsidRPr="00CE3699">
        <w:rPr>
          <w:rFonts w:ascii="Times New Roman" w:hAnsi="Times New Roman" w:cs="Times New Roman"/>
          <w:i/>
          <w:sz w:val="28"/>
          <w:szCs w:val="28"/>
          <w:lang w:val="de-DE"/>
        </w:rPr>
        <w:t>n</w:t>
      </w:r>
      <w:r w:rsidR="00327586" w:rsidRPr="00CE3699">
        <w:rPr>
          <w:rFonts w:ascii="Times New Roman" w:hAnsi="Times New Roman" w:cs="Times New Roman"/>
          <w:sz w:val="28"/>
          <w:szCs w:val="28"/>
          <w:lang w:val="de-DE"/>
        </w:rPr>
        <w:t xml:space="preserve"> – eine freund</w:t>
      </w:r>
      <w:r>
        <w:rPr>
          <w:rFonts w:ascii="Times New Roman" w:hAnsi="Times New Roman" w:cs="Times New Roman"/>
          <w:sz w:val="28"/>
          <w:szCs w:val="28"/>
          <w:lang w:val="de-DE"/>
        </w:rPr>
        <w:t>liche</w:t>
      </w:r>
      <w:r w:rsidR="00327586" w:rsidRPr="00CE3699">
        <w:rPr>
          <w:rFonts w:ascii="Times New Roman" w:hAnsi="Times New Roman" w:cs="Times New Roman"/>
          <w:sz w:val="28"/>
          <w:szCs w:val="28"/>
          <w:lang w:val="de-DE"/>
        </w:rPr>
        <w:t xml:space="preserve"> Redeweise (trotz </w:t>
      </w:r>
      <w:r w:rsidR="003F1B6A">
        <w:rPr>
          <w:rFonts w:ascii="Times New Roman" w:hAnsi="Times New Roman" w:cs="Times New Roman"/>
          <w:sz w:val="28"/>
          <w:szCs w:val="28"/>
          <w:lang w:val="de-DE"/>
        </w:rPr>
        <w:t>derb</w:t>
      </w:r>
      <w:r w:rsidR="00327586" w:rsidRPr="00CE3699">
        <w:rPr>
          <w:rFonts w:ascii="Times New Roman" w:hAnsi="Times New Roman" w:cs="Times New Roman"/>
          <w:sz w:val="28"/>
          <w:szCs w:val="28"/>
          <w:lang w:val="de-DE"/>
        </w:rPr>
        <w:t>er Ausdrücke)</w:t>
      </w:r>
      <w:r>
        <w:rPr>
          <w:rFonts w:ascii="Times New Roman" w:hAnsi="Times New Roman" w:cs="Times New Roman"/>
          <w:sz w:val="28"/>
          <w:szCs w:val="28"/>
          <w:lang w:val="de-DE"/>
        </w:rPr>
        <w:t>.</w:t>
      </w:r>
      <w:r w:rsidR="000932D2">
        <w:rPr>
          <w:rFonts w:ascii="Times New Roman" w:hAnsi="Times New Roman" w:cs="Times New Roman"/>
          <w:sz w:val="28"/>
          <w:szCs w:val="28"/>
          <w:lang w:val="de-DE"/>
        </w:rPr>
        <w:t xml:space="preserve"> </w:t>
      </w:r>
      <w:r w:rsidR="00327586" w:rsidRPr="00CE3699">
        <w:rPr>
          <w:rFonts w:ascii="Times New Roman" w:hAnsi="Times New Roman" w:cs="Times New Roman"/>
          <w:sz w:val="28"/>
          <w:szCs w:val="28"/>
          <w:lang w:val="de-DE"/>
        </w:rPr>
        <w:t xml:space="preserve">Diese Phraseologismen zeigen, dass es </w:t>
      </w:r>
      <w:r w:rsidR="003F1B6A">
        <w:rPr>
          <w:rFonts w:ascii="Times New Roman" w:hAnsi="Times New Roman" w:cs="Times New Roman"/>
          <w:sz w:val="28"/>
          <w:szCs w:val="28"/>
          <w:lang w:val="de-DE"/>
        </w:rPr>
        <w:t>anscheinend</w:t>
      </w:r>
      <w:r w:rsidR="00327586" w:rsidRPr="00CE3699">
        <w:rPr>
          <w:rFonts w:ascii="Times New Roman" w:hAnsi="Times New Roman" w:cs="Times New Roman"/>
          <w:sz w:val="28"/>
          <w:szCs w:val="28"/>
          <w:lang w:val="de-DE"/>
        </w:rPr>
        <w:t xml:space="preserve"> ein alltagssprachliches Bewusstsein dafür gibt, dass ein Zusammenhang zwischen Verhaltensmerkmalen, in diesen Fällen </w:t>
      </w:r>
      <w:r w:rsidR="003F1B6A" w:rsidRPr="003F1B6A">
        <w:rPr>
          <w:rFonts w:ascii="Times New Roman" w:hAnsi="Times New Roman" w:cs="Times New Roman"/>
          <w:sz w:val="28"/>
          <w:szCs w:val="28"/>
          <w:lang w:val="de-DE"/>
        </w:rPr>
        <w:t>hauptsächlich</w:t>
      </w:r>
      <w:r w:rsidR="00327586" w:rsidRPr="00CE3699">
        <w:rPr>
          <w:rFonts w:ascii="Times New Roman" w:hAnsi="Times New Roman" w:cs="Times New Roman"/>
          <w:sz w:val="28"/>
          <w:szCs w:val="28"/>
          <w:lang w:val="de-DE"/>
        </w:rPr>
        <w:t xml:space="preserve"> der Prosodie, und Emotionen</w:t>
      </w:r>
      <w:r w:rsidR="003F1B6A">
        <w:rPr>
          <w:rFonts w:ascii="Times New Roman" w:hAnsi="Times New Roman" w:cs="Times New Roman"/>
          <w:sz w:val="28"/>
          <w:szCs w:val="28"/>
          <w:lang w:val="de-DE"/>
        </w:rPr>
        <w:t xml:space="preserve"> besteht</w:t>
      </w:r>
      <w:r w:rsidR="00327586" w:rsidRPr="00CE3699">
        <w:rPr>
          <w:rFonts w:ascii="Times New Roman" w:hAnsi="Times New Roman" w:cs="Times New Roman"/>
          <w:sz w:val="28"/>
          <w:szCs w:val="28"/>
          <w:lang w:val="de-DE"/>
        </w:rPr>
        <w:t>.</w:t>
      </w:r>
    </w:p>
    <w:p w:rsidR="004F61C2" w:rsidRPr="00300F33" w:rsidRDefault="00B0263F" w:rsidP="004F61C2">
      <w:pPr>
        <w:spacing w:line="360" w:lineRule="auto"/>
        <w:ind w:left="-284" w:firstLine="567"/>
        <w:contextualSpacing/>
        <w:jc w:val="both"/>
        <w:rPr>
          <w:rFonts w:ascii="Times New Roman" w:hAnsi="Times New Roman" w:cs="Times New Roman"/>
          <w:sz w:val="28"/>
          <w:szCs w:val="28"/>
          <w:lang w:val="de-DE"/>
        </w:rPr>
      </w:pPr>
      <w:r w:rsidRPr="00CE3699">
        <w:rPr>
          <w:rFonts w:ascii="Times New Roman" w:hAnsi="Times New Roman" w:cs="Times New Roman"/>
          <w:sz w:val="28"/>
          <w:szCs w:val="28"/>
          <w:lang w:val="de-DE"/>
        </w:rPr>
        <w:t xml:space="preserve">Diesem </w:t>
      </w:r>
      <w:r w:rsidR="003F1B6A">
        <w:rPr>
          <w:rFonts w:ascii="Times New Roman" w:hAnsi="Times New Roman" w:cs="Times New Roman"/>
          <w:sz w:val="28"/>
          <w:szCs w:val="28"/>
          <w:lang w:val="de-DE"/>
        </w:rPr>
        <w:t>unbewusst</w:t>
      </w:r>
      <w:r w:rsidRPr="00CE3699">
        <w:rPr>
          <w:rFonts w:ascii="Times New Roman" w:hAnsi="Times New Roman" w:cs="Times New Roman"/>
          <w:sz w:val="28"/>
          <w:szCs w:val="28"/>
          <w:lang w:val="de-DE"/>
        </w:rPr>
        <w:t xml:space="preserve">en Wissen steht </w:t>
      </w:r>
      <w:r w:rsidR="003F1B6A">
        <w:rPr>
          <w:rFonts w:ascii="Times New Roman" w:hAnsi="Times New Roman" w:cs="Times New Roman"/>
          <w:sz w:val="28"/>
          <w:szCs w:val="28"/>
          <w:lang w:val="de-DE"/>
        </w:rPr>
        <w:t>eine</w:t>
      </w:r>
      <w:r w:rsidRPr="00CE3699">
        <w:rPr>
          <w:rFonts w:ascii="Times New Roman" w:hAnsi="Times New Roman" w:cs="Times New Roman"/>
          <w:sz w:val="28"/>
          <w:szCs w:val="28"/>
          <w:lang w:val="de-DE"/>
        </w:rPr>
        <w:t xml:space="preserve"> Schwierigkeit gegenüber, das Phänomen prosodischer </w:t>
      </w:r>
      <w:r w:rsidR="005F2FE4">
        <w:rPr>
          <w:rFonts w:ascii="Times New Roman" w:hAnsi="Times New Roman" w:cs="Times New Roman"/>
          <w:sz w:val="28"/>
          <w:szCs w:val="28"/>
          <w:lang w:val="de-DE"/>
        </w:rPr>
        <w:t>A</w:t>
      </w:r>
      <w:r w:rsidRPr="00CE3699">
        <w:rPr>
          <w:rFonts w:ascii="Times New Roman" w:hAnsi="Times New Roman" w:cs="Times New Roman"/>
          <w:sz w:val="28"/>
          <w:szCs w:val="28"/>
          <w:lang w:val="de-DE"/>
        </w:rPr>
        <w:t xml:space="preserve">usdrucks </w:t>
      </w:r>
      <w:r w:rsidR="005F2FE4">
        <w:rPr>
          <w:rFonts w:ascii="Times New Roman" w:hAnsi="Times New Roman" w:cs="Times New Roman"/>
          <w:sz w:val="28"/>
          <w:szCs w:val="28"/>
          <w:lang w:val="de-DE"/>
        </w:rPr>
        <w:t>von Emotionen exakt (wissenschaftlich)</w:t>
      </w:r>
      <w:r w:rsidR="004F61C2" w:rsidRPr="004F61C2">
        <w:rPr>
          <w:rFonts w:ascii="Times New Roman" w:hAnsi="Times New Roman" w:cs="Times New Roman"/>
          <w:sz w:val="28"/>
          <w:szCs w:val="28"/>
          <w:lang w:val="de-DE"/>
        </w:rPr>
        <w:t xml:space="preserve"> </w:t>
      </w:r>
      <w:r w:rsidRPr="00CE3699">
        <w:rPr>
          <w:rFonts w:ascii="Times New Roman" w:hAnsi="Times New Roman" w:cs="Times New Roman"/>
          <w:sz w:val="28"/>
          <w:szCs w:val="28"/>
          <w:lang w:val="de-DE"/>
        </w:rPr>
        <w:t xml:space="preserve">zu beschreiben. Ein Grund dafür ist, dass </w:t>
      </w:r>
      <w:r w:rsidR="005F2FE4">
        <w:rPr>
          <w:rFonts w:ascii="Times New Roman" w:hAnsi="Times New Roman" w:cs="Times New Roman"/>
          <w:sz w:val="28"/>
          <w:szCs w:val="28"/>
          <w:lang w:val="de-DE"/>
        </w:rPr>
        <w:t xml:space="preserve">dieses </w:t>
      </w:r>
      <w:r w:rsidRPr="00CE3699">
        <w:rPr>
          <w:rFonts w:ascii="Times New Roman" w:hAnsi="Times New Roman" w:cs="Times New Roman"/>
          <w:sz w:val="28"/>
          <w:szCs w:val="28"/>
          <w:lang w:val="de-DE"/>
        </w:rPr>
        <w:t xml:space="preserve">Phänomen als Forschungsgegenstand in einem </w:t>
      </w:r>
      <w:r w:rsidR="005F2FE4">
        <w:rPr>
          <w:rFonts w:ascii="Times New Roman" w:hAnsi="Times New Roman" w:cs="Times New Roman"/>
          <w:sz w:val="28"/>
          <w:szCs w:val="28"/>
          <w:lang w:val="de-DE"/>
        </w:rPr>
        <w:lastRenderedPageBreak/>
        <w:t>Zwischen</w:t>
      </w:r>
      <w:r w:rsidRPr="00CE3699">
        <w:rPr>
          <w:rFonts w:ascii="Times New Roman" w:hAnsi="Times New Roman" w:cs="Times New Roman"/>
          <w:sz w:val="28"/>
          <w:szCs w:val="28"/>
          <w:lang w:val="de-DE"/>
        </w:rPr>
        <w:t xml:space="preserve">bereich zweier </w:t>
      </w:r>
      <w:r w:rsidR="005F2FE4">
        <w:rPr>
          <w:rFonts w:ascii="Times New Roman" w:hAnsi="Times New Roman" w:cs="Times New Roman"/>
          <w:sz w:val="28"/>
          <w:szCs w:val="28"/>
          <w:lang w:val="de-DE"/>
        </w:rPr>
        <w:t xml:space="preserve">wissenschaftlicher Disziplinen liegt –  </w:t>
      </w:r>
      <w:r w:rsidRPr="00CE3699">
        <w:rPr>
          <w:rFonts w:ascii="Times New Roman" w:hAnsi="Times New Roman" w:cs="Times New Roman"/>
          <w:sz w:val="28"/>
          <w:szCs w:val="28"/>
          <w:lang w:val="de-DE"/>
        </w:rPr>
        <w:t>Sprachwissenschaft und Psychologie</w:t>
      </w:r>
      <w:r w:rsidR="005F2FE4">
        <w:rPr>
          <w:rFonts w:ascii="Times New Roman" w:hAnsi="Times New Roman" w:cs="Times New Roman"/>
          <w:sz w:val="28"/>
          <w:szCs w:val="28"/>
          <w:lang w:val="de-DE"/>
        </w:rPr>
        <w:t>.</w:t>
      </w:r>
      <w:r w:rsidRPr="00CE3699">
        <w:rPr>
          <w:rFonts w:ascii="Times New Roman" w:hAnsi="Times New Roman" w:cs="Times New Roman"/>
          <w:sz w:val="28"/>
          <w:szCs w:val="28"/>
          <w:lang w:val="de-DE"/>
        </w:rPr>
        <w:t xml:space="preserve"> Folgende Punkte </w:t>
      </w:r>
      <w:r w:rsidR="005F2FE4">
        <w:rPr>
          <w:rFonts w:ascii="Times New Roman" w:hAnsi="Times New Roman" w:cs="Times New Roman"/>
          <w:sz w:val="28"/>
          <w:szCs w:val="28"/>
          <w:lang w:val="de-DE"/>
        </w:rPr>
        <w:t>sind</w:t>
      </w:r>
      <w:r w:rsidRPr="00CE3699">
        <w:rPr>
          <w:rFonts w:ascii="Times New Roman" w:hAnsi="Times New Roman" w:cs="Times New Roman"/>
          <w:sz w:val="28"/>
          <w:szCs w:val="28"/>
          <w:lang w:val="de-DE"/>
        </w:rPr>
        <w:t xml:space="preserve"> dabei als besonders problematisch</w:t>
      </w:r>
      <w:r w:rsidR="005F2FE4">
        <w:rPr>
          <w:rFonts w:ascii="Times New Roman" w:hAnsi="Times New Roman" w:cs="Times New Roman"/>
          <w:sz w:val="28"/>
          <w:szCs w:val="28"/>
          <w:lang w:val="de-DE"/>
        </w:rPr>
        <w:t xml:space="preserve"> zu erkennen</w:t>
      </w:r>
      <w:r w:rsidRPr="00CE3699">
        <w:rPr>
          <w:rFonts w:ascii="Times New Roman" w:hAnsi="Times New Roman" w:cs="Times New Roman"/>
          <w:sz w:val="28"/>
          <w:szCs w:val="28"/>
          <w:lang w:val="de-DE"/>
        </w:rPr>
        <w:t xml:space="preserve">: Es wurde bisher weder in der Sprachwissenschaft zur Prosodie noch in der Psychologie zu den Emotionen </w:t>
      </w:r>
      <w:r w:rsidR="005F2FE4">
        <w:rPr>
          <w:rFonts w:ascii="Times New Roman" w:hAnsi="Times New Roman" w:cs="Times New Roman"/>
          <w:sz w:val="28"/>
          <w:szCs w:val="28"/>
          <w:lang w:val="de-DE"/>
        </w:rPr>
        <w:t>die</w:t>
      </w:r>
      <w:r w:rsidR="00E74722">
        <w:rPr>
          <w:rFonts w:ascii="Times New Roman" w:hAnsi="Times New Roman" w:cs="Times New Roman"/>
          <w:sz w:val="28"/>
          <w:szCs w:val="28"/>
          <w:lang w:val="de-DE"/>
        </w:rPr>
        <w:t xml:space="preserve"> ausreichende</w:t>
      </w:r>
      <w:r w:rsidR="005F2FE4">
        <w:rPr>
          <w:rFonts w:ascii="Times New Roman" w:hAnsi="Times New Roman" w:cs="Times New Roman"/>
          <w:sz w:val="28"/>
          <w:szCs w:val="28"/>
          <w:lang w:val="de-DE"/>
        </w:rPr>
        <w:t xml:space="preserve"> Einigkeit </w:t>
      </w:r>
      <w:r w:rsidRPr="00CE3699">
        <w:rPr>
          <w:rFonts w:ascii="Times New Roman" w:hAnsi="Times New Roman" w:cs="Times New Roman"/>
          <w:sz w:val="28"/>
          <w:szCs w:val="28"/>
          <w:lang w:val="de-DE"/>
        </w:rPr>
        <w:t>erreicht.</w:t>
      </w:r>
      <w:r w:rsidR="005E08BD" w:rsidRPr="00CE3699">
        <w:rPr>
          <w:rFonts w:ascii="Times New Roman" w:hAnsi="Times New Roman" w:cs="Times New Roman"/>
          <w:sz w:val="28"/>
          <w:szCs w:val="28"/>
          <w:lang w:val="de-DE"/>
        </w:rPr>
        <w:t xml:space="preserve"> In beiden Einzeldisziplinen </w:t>
      </w:r>
      <w:r w:rsidR="005F2FE4">
        <w:rPr>
          <w:rFonts w:ascii="Times New Roman" w:hAnsi="Times New Roman" w:cs="Times New Roman"/>
          <w:sz w:val="28"/>
          <w:szCs w:val="28"/>
          <w:lang w:val="de-DE"/>
        </w:rPr>
        <w:t>existieren</w:t>
      </w:r>
      <w:r w:rsidR="005E08BD" w:rsidRPr="00CE3699">
        <w:rPr>
          <w:rFonts w:ascii="Times New Roman" w:hAnsi="Times New Roman" w:cs="Times New Roman"/>
          <w:sz w:val="28"/>
          <w:szCs w:val="28"/>
          <w:lang w:val="de-DE"/>
        </w:rPr>
        <w:t xml:space="preserve"> vielmehr zahl</w:t>
      </w:r>
      <w:r w:rsidR="00E74722">
        <w:rPr>
          <w:rFonts w:ascii="Times New Roman" w:hAnsi="Times New Roman" w:cs="Times New Roman"/>
          <w:sz w:val="28"/>
          <w:szCs w:val="28"/>
          <w:lang w:val="de-DE"/>
        </w:rPr>
        <w:t>lose</w:t>
      </w:r>
      <w:r w:rsidR="005E08BD" w:rsidRPr="00CE3699">
        <w:rPr>
          <w:rFonts w:ascii="Times New Roman" w:hAnsi="Times New Roman" w:cs="Times New Roman"/>
          <w:sz w:val="28"/>
          <w:szCs w:val="28"/>
          <w:lang w:val="de-DE"/>
        </w:rPr>
        <w:t xml:space="preserve"> Definitionen</w:t>
      </w:r>
      <w:r w:rsidR="00E74722">
        <w:rPr>
          <w:rFonts w:ascii="Times New Roman" w:hAnsi="Times New Roman" w:cs="Times New Roman"/>
          <w:sz w:val="28"/>
          <w:szCs w:val="28"/>
          <w:lang w:val="de-DE"/>
        </w:rPr>
        <w:t xml:space="preserve"> und Theorien</w:t>
      </w:r>
      <w:r w:rsidR="005E08BD" w:rsidRPr="00CE3699">
        <w:rPr>
          <w:rFonts w:ascii="Times New Roman" w:hAnsi="Times New Roman" w:cs="Times New Roman"/>
          <w:sz w:val="28"/>
          <w:szCs w:val="28"/>
          <w:lang w:val="de-DE"/>
        </w:rPr>
        <w:t xml:space="preserve">. </w:t>
      </w:r>
      <w:r w:rsidR="00E74722">
        <w:rPr>
          <w:rFonts w:ascii="Times New Roman" w:hAnsi="Times New Roman" w:cs="Times New Roman"/>
          <w:sz w:val="28"/>
          <w:szCs w:val="28"/>
          <w:lang w:val="de-DE"/>
        </w:rPr>
        <w:t xml:space="preserve">Bislang wurden </w:t>
      </w:r>
      <w:r w:rsidR="005E08BD" w:rsidRPr="00CE3699">
        <w:rPr>
          <w:rFonts w:ascii="Times New Roman" w:hAnsi="Times New Roman" w:cs="Times New Roman"/>
          <w:sz w:val="28"/>
          <w:szCs w:val="28"/>
          <w:lang w:val="de-DE"/>
        </w:rPr>
        <w:t>Untersuchungen zum prosodischen Emotionsausdruck</w:t>
      </w:r>
      <w:r w:rsidR="004F61C2" w:rsidRPr="004F61C2">
        <w:rPr>
          <w:rFonts w:ascii="Times New Roman" w:hAnsi="Times New Roman" w:cs="Times New Roman"/>
          <w:sz w:val="28"/>
          <w:szCs w:val="28"/>
          <w:lang w:val="de-DE"/>
        </w:rPr>
        <w:t xml:space="preserve"> </w:t>
      </w:r>
      <w:r w:rsidR="00E74722" w:rsidRPr="00CE3699">
        <w:rPr>
          <w:rFonts w:ascii="Times New Roman" w:hAnsi="Times New Roman" w:cs="Times New Roman"/>
          <w:sz w:val="28"/>
          <w:szCs w:val="28"/>
          <w:lang w:val="de-DE"/>
        </w:rPr>
        <w:t>von interdisziplinären Forschungsgruppen</w:t>
      </w:r>
      <w:r w:rsidR="00E74722">
        <w:rPr>
          <w:rFonts w:ascii="Times New Roman" w:hAnsi="Times New Roman" w:cs="Times New Roman"/>
          <w:sz w:val="28"/>
          <w:szCs w:val="28"/>
          <w:lang w:val="de-DE"/>
        </w:rPr>
        <w:t xml:space="preserve">erst </w:t>
      </w:r>
      <w:r w:rsidR="005E08BD" w:rsidRPr="00CE3699">
        <w:rPr>
          <w:rFonts w:ascii="Times New Roman" w:hAnsi="Times New Roman" w:cs="Times New Roman"/>
          <w:sz w:val="28"/>
          <w:szCs w:val="28"/>
          <w:lang w:val="de-DE"/>
        </w:rPr>
        <w:t xml:space="preserve">selten durchgeführt. </w:t>
      </w:r>
      <w:r w:rsidR="00E74722">
        <w:rPr>
          <w:rFonts w:ascii="Times New Roman" w:hAnsi="Times New Roman" w:cs="Times New Roman"/>
          <w:sz w:val="28"/>
          <w:szCs w:val="28"/>
          <w:lang w:val="de-DE"/>
        </w:rPr>
        <w:t>N</w:t>
      </w:r>
      <w:r w:rsidR="00E74722" w:rsidRPr="00CE3699">
        <w:rPr>
          <w:rFonts w:ascii="Times New Roman" w:hAnsi="Times New Roman" w:cs="Times New Roman"/>
          <w:sz w:val="28"/>
          <w:szCs w:val="28"/>
          <w:lang w:val="de-DE"/>
        </w:rPr>
        <w:t>och nachhaltiger</w:t>
      </w:r>
      <w:r w:rsidR="00E74722">
        <w:rPr>
          <w:rFonts w:ascii="Times New Roman" w:hAnsi="Times New Roman" w:cs="Times New Roman"/>
          <w:sz w:val="28"/>
          <w:szCs w:val="28"/>
          <w:lang w:val="de-DE"/>
        </w:rPr>
        <w:t xml:space="preserve"> negativ </w:t>
      </w:r>
      <w:r w:rsidR="00E74722" w:rsidRPr="00CE3699">
        <w:rPr>
          <w:rFonts w:ascii="Times New Roman" w:hAnsi="Times New Roman" w:cs="Times New Roman"/>
          <w:sz w:val="28"/>
          <w:szCs w:val="28"/>
          <w:lang w:val="de-DE"/>
        </w:rPr>
        <w:t>für den Erkenntnisfortschritt</w:t>
      </w:r>
      <w:r w:rsidR="00E74722">
        <w:rPr>
          <w:rFonts w:ascii="Times New Roman" w:hAnsi="Times New Roman" w:cs="Times New Roman"/>
          <w:sz w:val="28"/>
          <w:szCs w:val="28"/>
          <w:lang w:val="de-DE"/>
        </w:rPr>
        <w:t xml:space="preserve"> hat sich </w:t>
      </w:r>
      <w:r w:rsidR="00E74722" w:rsidRPr="00CE3699">
        <w:rPr>
          <w:rFonts w:ascii="Times New Roman" w:hAnsi="Times New Roman" w:cs="Times New Roman"/>
          <w:sz w:val="28"/>
          <w:szCs w:val="28"/>
          <w:lang w:val="de-DE"/>
        </w:rPr>
        <w:t>die Tatsache ausgewirkt</w:t>
      </w:r>
      <w:r w:rsidR="003F1EC1" w:rsidRPr="00CE3699">
        <w:rPr>
          <w:rFonts w:ascii="Times New Roman" w:hAnsi="Times New Roman" w:cs="Times New Roman"/>
          <w:sz w:val="28"/>
          <w:szCs w:val="28"/>
          <w:lang w:val="de-DE"/>
        </w:rPr>
        <w:t>, dass Studien in den beiden Einzeldisziplinen meist unter gegenseitiger Nicht-zur-Kenntnisnahme durchgeführt wurden. So wird</w:t>
      </w:r>
      <w:r w:rsidR="00E74722">
        <w:rPr>
          <w:rFonts w:ascii="Times New Roman" w:hAnsi="Times New Roman" w:cs="Times New Roman"/>
          <w:sz w:val="28"/>
          <w:szCs w:val="28"/>
          <w:lang w:val="de-DE"/>
        </w:rPr>
        <w:t xml:space="preserve"> der </w:t>
      </w:r>
      <w:r w:rsidR="003F1EC1" w:rsidRPr="00CE3699">
        <w:rPr>
          <w:rFonts w:ascii="Times New Roman" w:hAnsi="Times New Roman" w:cs="Times New Roman"/>
          <w:sz w:val="28"/>
          <w:szCs w:val="28"/>
          <w:lang w:val="de-DE"/>
        </w:rPr>
        <w:t xml:space="preserve">Emotionsausdruck in </w:t>
      </w:r>
      <w:r w:rsidR="00EE7D05">
        <w:rPr>
          <w:rFonts w:ascii="Times New Roman" w:hAnsi="Times New Roman" w:cs="Times New Roman"/>
          <w:sz w:val="28"/>
          <w:szCs w:val="28"/>
          <w:lang w:val="de-DE"/>
        </w:rPr>
        <w:t>den</w:t>
      </w:r>
      <w:r w:rsidR="004F61C2" w:rsidRPr="004F61C2">
        <w:rPr>
          <w:rFonts w:ascii="Times New Roman" w:hAnsi="Times New Roman" w:cs="Times New Roman"/>
          <w:sz w:val="28"/>
          <w:szCs w:val="28"/>
          <w:lang w:val="de-DE"/>
        </w:rPr>
        <w:t xml:space="preserve"> </w:t>
      </w:r>
      <w:r w:rsidR="00E74722">
        <w:rPr>
          <w:rFonts w:ascii="Times New Roman" w:hAnsi="Times New Roman" w:cs="Times New Roman"/>
          <w:sz w:val="28"/>
          <w:szCs w:val="28"/>
          <w:lang w:val="de-DE"/>
        </w:rPr>
        <w:t>meisten früheren</w:t>
      </w:r>
      <w:r w:rsidR="003F1EC1" w:rsidRPr="00CE3699">
        <w:rPr>
          <w:rFonts w:ascii="Times New Roman" w:hAnsi="Times New Roman" w:cs="Times New Roman"/>
          <w:sz w:val="28"/>
          <w:szCs w:val="28"/>
          <w:lang w:val="de-DE"/>
        </w:rPr>
        <w:t xml:space="preserve"> sprachwissenschaftlichen Untersuchungen zur Prosodie entweder nur am Rande erwähnt, oder es</w:t>
      </w:r>
      <w:r w:rsidR="00B4756A">
        <w:rPr>
          <w:rFonts w:ascii="Times New Roman" w:hAnsi="Times New Roman" w:cs="Times New Roman"/>
          <w:sz w:val="28"/>
          <w:szCs w:val="28"/>
          <w:lang w:val="de-DE"/>
        </w:rPr>
        <w:t xml:space="preserve"> wurde</w:t>
      </w:r>
      <w:r w:rsidR="003F1EC1" w:rsidRPr="00CE3699">
        <w:rPr>
          <w:rFonts w:ascii="Times New Roman" w:hAnsi="Times New Roman" w:cs="Times New Roman"/>
          <w:sz w:val="28"/>
          <w:szCs w:val="28"/>
          <w:lang w:val="de-DE"/>
        </w:rPr>
        <w:t xml:space="preserve"> auf die Berücksichtigung von Erkenntnissen aus der Emotionspsychologie verzichtet. </w:t>
      </w:r>
      <w:r w:rsidR="00535AD4">
        <w:rPr>
          <w:rFonts w:ascii="Times New Roman" w:hAnsi="Times New Roman" w:cs="Times New Roman"/>
          <w:sz w:val="28"/>
          <w:szCs w:val="28"/>
          <w:lang w:val="de-DE"/>
        </w:rPr>
        <w:t>Auf der anderen Seite wird b</w:t>
      </w:r>
      <w:r w:rsidR="008F54FF" w:rsidRPr="00CE3699">
        <w:rPr>
          <w:rFonts w:ascii="Times New Roman" w:hAnsi="Times New Roman" w:cs="Times New Roman"/>
          <w:sz w:val="28"/>
          <w:szCs w:val="28"/>
          <w:lang w:val="de-DE"/>
        </w:rPr>
        <w:t>ei psychologischen Studien zum prosodischen Emotionsausdruck</w:t>
      </w:r>
      <w:r w:rsidR="008F54FF">
        <w:rPr>
          <w:rFonts w:ascii="Times New Roman" w:hAnsi="Times New Roman" w:cs="Times New Roman"/>
          <w:sz w:val="28"/>
          <w:szCs w:val="28"/>
          <w:lang w:val="de-DE"/>
        </w:rPr>
        <w:t xml:space="preserve"> nur selten </w:t>
      </w:r>
      <w:r w:rsidR="00E443E9" w:rsidRPr="00CE3699">
        <w:rPr>
          <w:rFonts w:ascii="Times New Roman" w:hAnsi="Times New Roman" w:cs="Times New Roman"/>
          <w:sz w:val="28"/>
          <w:szCs w:val="28"/>
          <w:lang w:val="de-DE"/>
        </w:rPr>
        <w:t xml:space="preserve">explizit berücksichtigt, dass Merkmale der Stimme </w:t>
      </w:r>
      <w:r w:rsidR="00D930C9">
        <w:rPr>
          <w:rFonts w:ascii="Times New Roman" w:hAnsi="Times New Roman" w:cs="Times New Roman"/>
          <w:sz w:val="28"/>
          <w:szCs w:val="28"/>
          <w:lang w:val="de-DE"/>
        </w:rPr>
        <w:t xml:space="preserve">imstande sind, </w:t>
      </w:r>
      <w:r w:rsidR="00E443E9" w:rsidRPr="00CE3699">
        <w:rPr>
          <w:rFonts w:ascii="Times New Roman" w:hAnsi="Times New Roman" w:cs="Times New Roman"/>
          <w:sz w:val="28"/>
          <w:szCs w:val="28"/>
          <w:lang w:val="de-DE"/>
        </w:rPr>
        <w:t xml:space="preserve">auch nichtemotionale </w:t>
      </w:r>
      <w:r w:rsidR="00D930C9">
        <w:rPr>
          <w:rFonts w:ascii="Times New Roman" w:hAnsi="Times New Roman" w:cs="Times New Roman"/>
          <w:sz w:val="28"/>
          <w:szCs w:val="28"/>
          <w:lang w:val="de-DE"/>
        </w:rPr>
        <w:t>linguistische</w:t>
      </w:r>
      <w:r w:rsidR="00E443E9" w:rsidRPr="00CE3699">
        <w:rPr>
          <w:rFonts w:ascii="Times New Roman" w:hAnsi="Times New Roman" w:cs="Times New Roman"/>
          <w:sz w:val="28"/>
          <w:szCs w:val="28"/>
          <w:lang w:val="de-DE"/>
        </w:rPr>
        <w:t xml:space="preserve"> Funktionen </w:t>
      </w:r>
      <w:r w:rsidR="00D930C9">
        <w:rPr>
          <w:rFonts w:ascii="Times New Roman" w:hAnsi="Times New Roman" w:cs="Times New Roman"/>
          <w:sz w:val="28"/>
          <w:szCs w:val="28"/>
          <w:lang w:val="de-DE"/>
        </w:rPr>
        <w:t xml:space="preserve">zu </w:t>
      </w:r>
      <w:r w:rsidR="00E443E9" w:rsidRPr="00CE3699">
        <w:rPr>
          <w:rFonts w:ascii="Times New Roman" w:hAnsi="Times New Roman" w:cs="Times New Roman"/>
          <w:sz w:val="28"/>
          <w:szCs w:val="28"/>
          <w:lang w:val="de-DE"/>
        </w:rPr>
        <w:t xml:space="preserve">tragen. </w:t>
      </w:r>
    </w:p>
    <w:p w:rsidR="00D05221" w:rsidRPr="00CE3699" w:rsidRDefault="00D05221" w:rsidP="004F61C2">
      <w:pPr>
        <w:spacing w:line="360" w:lineRule="auto"/>
        <w:ind w:left="-284" w:firstLine="567"/>
        <w:contextualSpacing/>
        <w:jc w:val="both"/>
        <w:rPr>
          <w:rFonts w:ascii="Times New Roman" w:hAnsi="Times New Roman" w:cs="Times New Roman"/>
          <w:sz w:val="28"/>
          <w:szCs w:val="28"/>
          <w:lang w:val="de-DE"/>
        </w:rPr>
      </w:pPr>
      <w:r w:rsidRPr="00CE3699">
        <w:rPr>
          <w:rFonts w:ascii="Times New Roman" w:hAnsi="Times New Roman" w:cs="Times New Roman"/>
          <w:sz w:val="28"/>
          <w:szCs w:val="28"/>
          <w:lang w:val="de-DE"/>
        </w:rPr>
        <w:t xml:space="preserve">Ebenso uneinheitlich wie die theoretischen Ansätze sind die Methoden, mit denen Prosodie und Emotionen als Einzelphänomene und prosodischer Emotionsausdruck als komplexes Phänomen untersucht werden.  Diese Methodenvielfalt </w:t>
      </w:r>
      <w:r w:rsidR="004F61C2" w:rsidRPr="004F61C2">
        <w:rPr>
          <w:rFonts w:ascii="Times New Roman" w:hAnsi="Times New Roman" w:cs="Times New Roman"/>
          <w:sz w:val="28"/>
          <w:szCs w:val="28"/>
          <w:lang w:val="de-DE"/>
        </w:rPr>
        <w:t xml:space="preserve"> </w:t>
      </w:r>
      <w:r w:rsidRPr="00CE3699">
        <w:rPr>
          <w:rFonts w:ascii="Times New Roman" w:hAnsi="Times New Roman" w:cs="Times New Roman"/>
          <w:sz w:val="28"/>
          <w:szCs w:val="28"/>
          <w:lang w:val="de-DE"/>
        </w:rPr>
        <w:t xml:space="preserve">bezieht sich auf alle Ebenen: </w:t>
      </w:r>
      <w:r w:rsidR="004F61C2" w:rsidRPr="004F61C2">
        <w:rPr>
          <w:rFonts w:ascii="Times New Roman" w:hAnsi="Times New Roman" w:cs="Times New Roman"/>
          <w:sz w:val="28"/>
          <w:szCs w:val="28"/>
          <w:lang w:val="de-DE"/>
        </w:rPr>
        <w:t xml:space="preserve"> </w:t>
      </w:r>
      <w:r w:rsidRPr="00CE3699">
        <w:rPr>
          <w:rFonts w:ascii="Times New Roman" w:hAnsi="Times New Roman" w:cs="Times New Roman"/>
          <w:sz w:val="28"/>
          <w:szCs w:val="28"/>
          <w:lang w:val="de-DE"/>
        </w:rPr>
        <w:t>d</w:t>
      </w:r>
      <w:r w:rsidR="004F61C2">
        <w:rPr>
          <w:rFonts w:ascii="Times New Roman" w:hAnsi="Times New Roman" w:cs="Times New Roman"/>
          <w:sz w:val="28"/>
          <w:szCs w:val="28"/>
          <w:lang w:val="de-DE"/>
        </w:rPr>
        <w:t>ie Datengewinnung,</w:t>
      </w:r>
      <w:r w:rsidR="004F61C2" w:rsidRPr="004F61C2">
        <w:rPr>
          <w:rFonts w:ascii="Times New Roman" w:hAnsi="Times New Roman" w:cs="Times New Roman"/>
          <w:sz w:val="28"/>
          <w:szCs w:val="28"/>
          <w:lang w:val="de-DE"/>
        </w:rPr>
        <w:t xml:space="preserve"> </w:t>
      </w:r>
      <w:r w:rsidR="004F61C2">
        <w:rPr>
          <w:rFonts w:ascii="Times New Roman" w:hAnsi="Times New Roman" w:cs="Times New Roman"/>
          <w:sz w:val="28"/>
          <w:szCs w:val="28"/>
          <w:lang w:val="de-DE"/>
        </w:rPr>
        <w:t xml:space="preserve"> -analyse</w:t>
      </w:r>
      <w:r w:rsidR="004F61C2" w:rsidRPr="004F61C2">
        <w:rPr>
          <w:rFonts w:ascii="Times New Roman" w:hAnsi="Times New Roman" w:cs="Times New Roman"/>
          <w:sz w:val="28"/>
          <w:szCs w:val="28"/>
          <w:lang w:val="de-DE"/>
        </w:rPr>
        <w:t xml:space="preserve"> </w:t>
      </w:r>
      <w:r w:rsidR="004F61C2">
        <w:rPr>
          <w:rFonts w:ascii="Times New Roman" w:hAnsi="Times New Roman" w:cs="Times New Roman"/>
          <w:sz w:val="28"/>
          <w:szCs w:val="28"/>
          <w:lang w:val="de-DE"/>
        </w:rPr>
        <w:t xml:space="preserve"> und</w:t>
      </w:r>
      <w:r w:rsidR="004F61C2" w:rsidRPr="004F61C2">
        <w:rPr>
          <w:rFonts w:ascii="Times New Roman" w:hAnsi="Times New Roman" w:cs="Times New Roman"/>
          <w:sz w:val="28"/>
          <w:szCs w:val="28"/>
          <w:lang w:val="de-DE"/>
        </w:rPr>
        <w:t xml:space="preserve">  -</w:t>
      </w:r>
      <w:r w:rsidRPr="00CE3699">
        <w:rPr>
          <w:rFonts w:ascii="Times New Roman" w:hAnsi="Times New Roman" w:cs="Times New Roman"/>
          <w:sz w:val="28"/>
          <w:szCs w:val="28"/>
          <w:lang w:val="de-DE"/>
        </w:rPr>
        <w:t xml:space="preserve">auswertung. Es existieren keine anerkannten methodischen Standards. Die Folge ist, dass es nur wenig gesichertes Grundlagenwissen zum prosodischen Emotionsausdruck gibt, auf dem weitere Untersuchungen aufbauen könnten. </w:t>
      </w:r>
    </w:p>
    <w:p w:rsidR="006275D5" w:rsidRPr="00CE3699" w:rsidRDefault="007A44A9" w:rsidP="00284443">
      <w:pPr>
        <w:spacing w:line="360" w:lineRule="auto"/>
        <w:ind w:left="-284" w:firstLine="567"/>
        <w:contextualSpacing/>
        <w:jc w:val="both"/>
        <w:rPr>
          <w:rFonts w:ascii="Times New Roman" w:hAnsi="Times New Roman" w:cs="Times New Roman"/>
          <w:sz w:val="28"/>
          <w:szCs w:val="28"/>
          <w:lang w:val="de-DE"/>
        </w:rPr>
      </w:pPr>
      <w:r w:rsidRPr="00CE3699">
        <w:rPr>
          <w:rFonts w:ascii="Times New Roman" w:hAnsi="Times New Roman" w:cs="Times New Roman"/>
          <w:sz w:val="28"/>
          <w:szCs w:val="28"/>
          <w:lang w:val="de-DE"/>
        </w:rPr>
        <w:t xml:space="preserve">Die vorliegende Arbeit soll dazu beitragen, das Wissen über den Ausdruck von Emotionen in </w:t>
      </w:r>
      <w:r w:rsidR="00B4756A">
        <w:rPr>
          <w:rFonts w:ascii="Times New Roman" w:hAnsi="Times New Roman" w:cs="Times New Roman"/>
          <w:sz w:val="28"/>
          <w:szCs w:val="28"/>
          <w:lang w:val="de-DE"/>
        </w:rPr>
        <w:t xml:space="preserve">der </w:t>
      </w:r>
      <w:r w:rsidRPr="00CE3699">
        <w:rPr>
          <w:rFonts w:ascii="Times New Roman" w:hAnsi="Times New Roman" w:cs="Times New Roman"/>
          <w:sz w:val="28"/>
          <w:szCs w:val="28"/>
          <w:lang w:val="de-DE"/>
        </w:rPr>
        <w:t xml:space="preserve">Stimme zu erweitern. Dazu werden in einer empirischen Untersuchung die prosodischen Merkmale emotional gesprochener Äußerungen analysiert. Die Ergebnisse der Untersuchung sind im zweiten Teil der Arbeit dokumentiert. </w:t>
      </w:r>
      <w:r w:rsidR="00896743" w:rsidRPr="00CE3699">
        <w:rPr>
          <w:rFonts w:ascii="Times New Roman" w:hAnsi="Times New Roman" w:cs="Times New Roman"/>
          <w:sz w:val="28"/>
          <w:szCs w:val="28"/>
          <w:lang w:val="de-DE"/>
        </w:rPr>
        <w:t>Ziel dieser Arbeit ist es</w:t>
      </w:r>
      <w:r w:rsidR="006275D5" w:rsidRPr="00CE3699">
        <w:rPr>
          <w:rFonts w:ascii="Times New Roman" w:hAnsi="Times New Roman" w:cs="Times New Roman"/>
          <w:sz w:val="28"/>
          <w:szCs w:val="28"/>
          <w:lang w:val="de-DE"/>
        </w:rPr>
        <w:t xml:space="preserve">, ein durch empirische Analysen  gesichertes Grundlagenwissen zum Zusammenhang von Prosodie und Emotionen zu schaffen. </w:t>
      </w:r>
      <w:r w:rsidR="00C87791" w:rsidRPr="00CE3699">
        <w:rPr>
          <w:rFonts w:ascii="Times New Roman" w:hAnsi="Times New Roman" w:cs="Times New Roman"/>
          <w:sz w:val="28"/>
          <w:szCs w:val="28"/>
          <w:lang w:val="de-DE"/>
        </w:rPr>
        <w:t xml:space="preserve">Die Untersuchungen werden dabei von folgenden Fragestellungen geleitet: </w:t>
      </w:r>
    </w:p>
    <w:p w:rsidR="00C87791" w:rsidRPr="00CE3699" w:rsidRDefault="00C87791" w:rsidP="00284443">
      <w:pPr>
        <w:spacing w:line="360" w:lineRule="auto"/>
        <w:ind w:left="-284" w:firstLine="567"/>
        <w:contextualSpacing/>
        <w:jc w:val="both"/>
        <w:rPr>
          <w:rFonts w:ascii="Times New Roman" w:hAnsi="Times New Roman" w:cs="Times New Roman"/>
          <w:sz w:val="28"/>
          <w:szCs w:val="28"/>
          <w:lang w:val="de-DE"/>
        </w:rPr>
      </w:pPr>
      <w:r w:rsidRPr="00CE3699">
        <w:rPr>
          <w:rFonts w:ascii="Times New Roman" w:hAnsi="Times New Roman" w:cs="Times New Roman"/>
          <w:sz w:val="28"/>
          <w:szCs w:val="28"/>
          <w:lang w:val="de-DE"/>
        </w:rPr>
        <w:lastRenderedPageBreak/>
        <w:t>1. Warum nehmen Kommunikationspartner bestimmte Äußerungen anderer Personen im Kontext als emotional wahr?</w:t>
      </w:r>
    </w:p>
    <w:p w:rsidR="008039BA" w:rsidRDefault="00C87791" w:rsidP="00284443">
      <w:pPr>
        <w:spacing w:line="360" w:lineRule="auto"/>
        <w:ind w:left="-284" w:firstLine="567"/>
        <w:contextualSpacing/>
        <w:jc w:val="both"/>
        <w:rPr>
          <w:rFonts w:ascii="Times New Roman" w:hAnsi="Times New Roman" w:cs="Times New Roman"/>
          <w:sz w:val="28"/>
          <w:szCs w:val="28"/>
          <w:lang w:val="de-DE"/>
        </w:rPr>
      </w:pPr>
      <w:r w:rsidRPr="00CE3699">
        <w:rPr>
          <w:rFonts w:ascii="Times New Roman" w:hAnsi="Times New Roman" w:cs="Times New Roman"/>
          <w:sz w:val="28"/>
          <w:szCs w:val="28"/>
          <w:lang w:val="de-DE"/>
        </w:rPr>
        <w:t xml:space="preserve">2. Gibt es prosodische Einheiten mit </w:t>
      </w:r>
      <w:r w:rsidR="00053D2C">
        <w:rPr>
          <w:rFonts w:ascii="Times New Roman" w:hAnsi="Times New Roman" w:cs="Times New Roman"/>
          <w:sz w:val="28"/>
          <w:szCs w:val="28"/>
          <w:lang w:val="de-DE"/>
        </w:rPr>
        <w:t>bestimmten</w:t>
      </w:r>
      <w:r w:rsidRPr="00CE3699">
        <w:rPr>
          <w:rFonts w:ascii="Times New Roman" w:hAnsi="Times New Roman" w:cs="Times New Roman"/>
          <w:sz w:val="28"/>
          <w:szCs w:val="28"/>
          <w:lang w:val="de-DE"/>
        </w:rPr>
        <w:t xml:space="preserve"> emotionalen Bedeutungen? Wie interagieren diese Einheiten formal mit prosodischen Einheiten, die primär linguistische Funktionen tragen?</w:t>
      </w:r>
    </w:p>
    <w:p w:rsidR="00053D2C" w:rsidRDefault="009C3822" w:rsidP="00284443">
      <w:pPr>
        <w:spacing w:line="360" w:lineRule="auto"/>
        <w:ind w:left="-284" w:firstLine="567"/>
        <w:contextualSpacing/>
        <w:jc w:val="both"/>
        <w:rPr>
          <w:rFonts w:ascii="Times New Roman" w:hAnsi="Times New Roman" w:cs="Times New Roman"/>
          <w:sz w:val="28"/>
          <w:szCs w:val="28"/>
          <w:lang w:val="de-DE"/>
        </w:rPr>
      </w:pPr>
      <w:r w:rsidRPr="009C3822">
        <w:rPr>
          <w:rFonts w:ascii="Times New Roman" w:hAnsi="Times New Roman" w:cs="Times New Roman"/>
          <w:i/>
          <w:sz w:val="28"/>
          <w:szCs w:val="28"/>
          <w:lang w:val="de-DE"/>
        </w:rPr>
        <w:t xml:space="preserve">Das </w:t>
      </w:r>
      <w:r w:rsidR="00053D2C" w:rsidRPr="009C3822">
        <w:rPr>
          <w:rFonts w:ascii="Times New Roman" w:hAnsi="Times New Roman" w:cs="Times New Roman"/>
          <w:i/>
          <w:sz w:val="28"/>
          <w:szCs w:val="28"/>
          <w:lang w:val="de-DE"/>
        </w:rPr>
        <w:t>Objekt</w:t>
      </w:r>
      <w:r w:rsidR="00053D2C">
        <w:rPr>
          <w:rFonts w:ascii="Times New Roman" w:hAnsi="Times New Roman" w:cs="Times New Roman"/>
          <w:sz w:val="28"/>
          <w:szCs w:val="28"/>
          <w:lang w:val="de-DE"/>
        </w:rPr>
        <w:t xml:space="preserve"> der Untersuchung ist die moderne deutsche </w:t>
      </w:r>
      <w:r w:rsidR="00284443">
        <w:rPr>
          <w:rFonts w:ascii="Times New Roman" w:hAnsi="Times New Roman" w:cs="Times New Roman"/>
          <w:sz w:val="28"/>
          <w:szCs w:val="28"/>
          <w:lang w:val="de-DE"/>
        </w:rPr>
        <w:t xml:space="preserve">gesprochene </w:t>
      </w:r>
      <w:r w:rsidR="00053D2C">
        <w:rPr>
          <w:rFonts w:ascii="Times New Roman" w:hAnsi="Times New Roman" w:cs="Times New Roman"/>
          <w:sz w:val="28"/>
          <w:szCs w:val="28"/>
          <w:lang w:val="de-DE"/>
        </w:rPr>
        <w:t>Sprache</w:t>
      </w:r>
      <w:r>
        <w:rPr>
          <w:rFonts w:ascii="Times New Roman" w:hAnsi="Times New Roman" w:cs="Times New Roman"/>
          <w:sz w:val="28"/>
          <w:szCs w:val="28"/>
          <w:lang w:val="de-DE"/>
        </w:rPr>
        <w:t>.</w:t>
      </w:r>
    </w:p>
    <w:p w:rsidR="009C3822" w:rsidRDefault="009C3822" w:rsidP="00284443">
      <w:pPr>
        <w:spacing w:line="360" w:lineRule="auto"/>
        <w:ind w:left="-284" w:firstLine="567"/>
        <w:contextualSpacing/>
        <w:jc w:val="both"/>
        <w:rPr>
          <w:rFonts w:ascii="Times New Roman" w:hAnsi="Times New Roman" w:cs="Times New Roman"/>
          <w:sz w:val="28"/>
          <w:szCs w:val="28"/>
          <w:lang w:val="de-DE"/>
        </w:rPr>
      </w:pPr>
      <w:r w:rsidRPr="009C3822">
        <w:rPr>
          <w:rFonts w:ascii="Times New Roman" w:hAnsi="Times New Roman" w:cs="Times New Roman"/>
          <w:i/>
          <w:sz w:val="28"/>
          <w:szCs w:val="28"/>
          <w:lang w:val="de-DE"/>
        </w:rPr>
        <w:t>Der Gegenstand</w:t>
      </w:r>
      <w:r>
        <w:rPr>
          <w:rFonts w:ascii="Times New Roman" w:hAnsi="Times New Roman" w:cs="Times New Roman"/>
          <w:sz w:val="28"/>
          <w:szCs w:val="28"/>
          <w:lang w:val="de-DE"/>
        </w:rPr>
        <w:t xml:space="preserve"> der vorliegenden Arbeit sind die verschiedenen prosodischen Eigenschaften der em</w:t>
      </w:r>
      <w:r w:rsidR="00284443">
        <w:rPr>
          <w:rFonts w:ascii="Times New Roman" w:hAnsi="Times New Roman" w:cs="Times New Roman"/>
          <w:sz w:val="28"/>
          <w:szCs w:val="28"/>
          <w:lang w:val="de-DE"/>
        </w:rPr>
        <w:t>phatischen</w:t>
      </w:r>
      <w:r>
        <w:rPr>
          <w:rFonts w:ascii="Times New Roman" w:hAnsi="Times New Roman" w:cs="Times New Roman"/>
          <w:sz w:val="28"/>
          <w:szCs w:val="28"/>
          <w:lang w:val="de-DE"/>
        </w:rPr>
        <w:t xml:space="preserve"> Äußerungen. </w:t>
      </w:r>
    </w:p>
    <w:p w:rsidR="009C3822" w:rsidRPr="009C3822" w:rsidRDefault="009C3822" w:rsidP="00284443">
      <w:pPr>
        <w:spacing w:line="360" w:lineRule="auto"/>
        <w:ind w:left="-284" w:firstLine="567"/>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Die Untersuchung wurde auf dem </w:t>
      </w:r>
      <w:r w:rsidRPr="009C3822">
        <w:rPr>
          <w:rFonts w:ascii="Times New Roman" w:hAnsi="Times New Roman" w:cs="Times New Roman"/>
          <w:i/>
          <w:sz w:val="28"/>
          <w:szCs w:val="28"/>
          <w:lang w:val="de-DE"/>
        </w:rPr>
        <w:t xml:space="preserve">Material </w:t>
      </w:r>
      <w:r>
        <w:rPr>
          <w:rFonts w:ascii="Times New Roman" w:hAnsi="Times New Roman" w:cs="Times New Roman"/>
          <w:sz w:val="28"/>
          <w:szCs w:val="28"/>
          <w:lang w:val="de-DE"/>
        </w:rPr>
        <w:t xml:space="preserve">der </w:t>
      </w:r>
      <w:r w:rsidR="00EB23FA">
        <w:rPr>
          <w:rFonts w:ascii="Times New Roman" w:hAnsi="Times New Roman" w:cs="Times New Roman"/>
          <w:sz w:val="28"/>
          <w:szCs w:val="28"/>
          <w:lang w:val="de-DE"/>
        </w:rPr>
        <w:t xml:space="preserve">modernen </w:t>
      </w:r>
      <w:r>
        <w:rPr>
          <w:rFonts w:ascii="Times New Roman" w:hAnsi="Times New Roman" w:cs="Times New Roman"/>
          <w:sz w:val="28"/>
          <w:szCs w:val="28"/>
          <w:lang w:val="de-DE"/>
        </w:rPr>
        <w:t>deutschen Filme durchgeführt, die eine Vielzahl der emotionalen Dialoge</w:t>
      </w:r>
      <w:r w:rsidR="00EB23FA">
        <w:rPr>
          <w:rFonts w:ascii="Times New Roman" w:hAnsi="Times New Roman" w:cs="Times New Roman"/>
          <w:sz w:val="28"/>
          <w:szCs w:val="28"/>
          <w:lang w:val="de-DE"/>
        </w:rPr>
        <w:t xml:space="preserve"> enthalten. </w:t>
      </w:r>
    </w:p>
    <w:p w:rsidR="00DF1F73" w:rsidRPr="00CE3699" w:rsidRDefault="0060603D" w:rsidP="00284443">
      <w:pPr>
        <w:spacing w:line="360" w:lineRule="auto"/>
        <w:ind w:left="-284" w:firstLine="567"/>
        <w:contextualSpacing/>
        <w:jc w:val="both"/>
        <w:rPr>
          <w:rFonts w:ascii="Times New Roman" w:hAnsi="Times New Roman" w:cs="Times New Roman"/>
          <w:sz w:val="28"/>
          <w:szCs w:val="28"/>
          <w:lang w:val="de-DE"/>
        </w:rPr>
      </w:pPr>
      <w:r w:rsidRPr="00CE3699">
        <w:rPr>
          <w:rFonts w:ascii="Times New Roman" w:hAnsi="Times New Roman" w:cs="Times New Roman"/>
          <w:sz w:val="28"/>
          <w:szCs w:val="28"/>
          <w:lang w:val="de-DE"/>
        </w:rPr>
        <w:t xml:space="preserve">Die Arbeit ist in </w:t>
      </w:r>
      <w:r w:rsidR="003165B8" w:rsidRPr="00CE3699">
        <w:rPr>
          <w:rFonts w:ascii="Times New Roman" w:hAnsi="Times New Roman" w:cs="Times New Roman"/>
          <w:sz w:val="28"/>
          <w:szCs w:val="28"/>
          <w:lang w:val="de-DE"/>
        </w:rPr>
        <w:t>zwei</w:t>
      </w:r>
      <w:r w:rsidRPr="00CE3699">
        <w:rPr>
          <w:rFonts w:ascii="Times New Roman" w:hAnsi="Times New Roman" w:cs="Times New Roman"/>
          <w:sz w:val="28"/>
          <w:szCs w:val="28"/>
          <w:lang w:val="de-DE"/>
        </w:rPr>
        <w:t xml:space="preserve"> theoretische und </w:t>
      </w:r>
      <w:r w:rsidR="003165B8" w:rsidRPr="00CE3699">
        <w:rPr>
          <w:rFonts w:ascii="Times New Roman" w:hAnsi="Times New Roman" w:cs="Times New Roman"/>
          <w:sz w:val="28"/>
          <w:szCs w:val="28"/>
          <w:lang w:val="de-DE"/>
        </w:rPr>
        <w:t>ein</w:t>
      </w:r>
      <w:r w:rsidRPr="00CE3699">
        <w:rPr>
          <w:rFonts w:ascii="Times New Roman" w:hAnsi="Times New Roman" w:cs="Times New Roman"/>
          <w:sz w:val="28"/>
          <w:szCs w:val="28"/>
          <w:lang w:val="de-DE"/>
        </w:rPr>
        <w:t xml:space="preserve"> empirische</w:t>
      </w:r>
      <w:r w:rsidR="003165B8" w:rsidRPr="00CE3699">
        <w:rPr>
          <w:rFonts w:ascii="Times New Roman" w:hAnsi="Times New Roman" w:cs="Times New Roman"/>
          <w:sz w:val="28"/>
          <w:szCs w:val="28"/>
          <w:lang w:val="de-DE"/>
        </w:rPr>
        <w:t>s</w:t>
      </w:r>
      <w:r w:rsidRPr="00CE3699">
        <w:rPr>
          <w:rFonts w:ascii="Times New Roman" w:hAnsi="Times New Roman" w:cs="Times New Roman"/>
          <w:sz w:val="28"/>
          <w:szCs w:val="28"/>
          <w:lang w:val="de-DE"/>
        </w:rPr>
        <w:t xml:space="preserve"> Kapitel gegliedert. </w:t>
      </w:r>
      <w:r w:rsidR="00DF1F73" w:rsidRPr="00CE3699">
        <w:rPr>
          <w:rFonts w:ascii="Times New Roman" w:hAnsi="Times New Roman" w:cs="Times New Roman"/>
          <w:sz w:val="28"/>
          <w:szCs w:val="28"/>
          <w:lang w:val="de-DE"/>
        </w:rPr>
        <w:t>Im ersten Teil der Arbeit, der die Kapitel eins und zwei umfasst, werden di</w:t>
      </w:r>
      <w:r w:rsidR="00053D2C">
        <w:rPr>
          <w:rFonts w:ascii="Times New Roman" w:hAnsi="Times New Roman" w:cs="Times New Roman"/>
          <w:sz w:val="28"/>
          <w:szCs w:val="28"/>
          <w:lang w:val="de-DE"/>
        </w:rPr>
        <w:t>e</w:t>
      </w:r>
      <w:r w:rsidR="00DF1F73" w:rsidRPr="00CE3699">
        <w:rPr>
          <w:rFonts w:ascii="Times New Roman" w:hAnsi="Times New Roman" w:cs="Times New Roman"/>
          <w:sz w:val="28"/>
          <w:szCs w:val="28"/>
          <w:lang w:val="de-DE"/>
        </w:rPr>
        <w:t xml:space="preserve"> für die Fragestellung theoretischen Voraussetzungen diskutiert. </w:t>
      </w:r>
      <w:r w:rsidRPr="00CE3699">
        <w:rPr>
          <w:rFonts w:ascii="Times New Roman" w:hAnsi="Times New Roman" w:cs="Times New Roman"/>
          <w:sz w:val="28"/>
          <w:szCs w:val="28"/>
          <w:lang w:val="de-DE"/>
        </w:rPr>
        <w:t xml:space="preserve"> In </w:t>
      </w:r>
      <w:r w:rsidR="003165B8" w:rsidRPr="00CE3699">
        <w:rPr>
          <w:rFonts w:ascii="Times New Roman" w:hAnsi="Times New Roman" w:cs="Times New Roman"/>
          <w:sz w:val="28"/>
          <w:szCs w:val="28"/>
          <w:lang w:val="de-DE"/>
        </w:rPr>
        <w:t>dem ersten Kapitel</w:t>
      </w:r>
      <w:r w:rsidRPr="00CE3699">
        <w:rPr>
          <w:rFonts w:ascii="Times New Roman" w:hAnsi="Times New Roman" w:cs="Times New Roman"/>
          <w:sz w:val="28"/>
          <w:szCs w:val="28"/>
          <w:lang w:val="de-DE"/>
        </w:rPr>
        <w:t xml:space="preserve"> werden zunächst bisherige Forschungsergebnisse zu dem Bereich </w:t>
      </w:r>
      <w:r w:rsidRPr="00CE3699">
        <w:rPr>
          <w:rFonts w:ascii="Times New Roman" w:hAnsi="Times New Roman" w:cs="Times New Roman"/>
          <w:i/>
          <w:sz w:val="28"/>
          <w:szCs w:val="28"/>
          <w:lang w:val="de-DE"/>
        </w:rPr>
        <w:t>Prosodi</w:t>
      </w:r>
      <w:r w:rsidR="003165B8" w:rsidRPr="00CE3699">
        <w:rPr>
          <w:rFonts w:ascii="Times New Roman" w:hAnsi="Times New Roman" w:cs="Times New Roman"/>
          <w:sz w:val="28"/>
          <w:szCs w:val="28"/>
          <w:lang w:val="de-DE"/>
        </w:rPr>
        <w:t>e angeführt</w:t>
      </w:r>
      <w:r w:rsidR="00DF1F73" w:rsidRPr="00CE3699">
        <w:rPr>
          <w:rFonts w:ascii="Times New Roman" w:hAnsi="Times New Roman" w:cs="Times New Roman"/>
          <w:sz w:val="28"/>
          <w:szCs w:val="28"/>
          <w:lang w:val="de-DE"/>
        </w:rPr>
        <w:t xml:space="preserve"> sowie die zu analysierenden prosodischen Merkmale besprochen. Das zweite Kapitel ist dem Thema Emotionen gewidmet. Es wird versucht, die Rolle der Emotionen im alltäglichen Leben auszuwerten und die hier untersuchten Emotionen im Rahmen verschiedener Emotionsmodelle zu charakterisieren. </w:t>
      </w:r>
      <w:r w:rsidRPr="00CE3699">
        <w:rPr>
          <w:rFonts w:ascii="Times New Roman" w:hAnsi="Times New Roman" w:cs="Times New Roman"/>
          <w:sz w:val="28"/>
          <w:szCs w:val="28"/>
          <w:lang w:val="de-DE"/>
        </w:rPr>
        <w:t>Ausgehend von konsensfähigen Aspekten der Prosodieforschung und theoretischen Erläuterungen der gesprochene</w:t>
      </w:r>
      <w:r w:rsidR="00DF1F73" w:rsidRPr="00CE3699">
        <w:rPr>
          <w:rFonts w:ascii="Times New Roman" w:hAnsi="Times New Roman" w:cs="Times New Roman"/>
          <w:sz w:val="28"/>
          <w:szCs w:val="28"/>
          <w:lang w:val="de-DE"/>
        </w:rPr>
        <w:t>n</w:t>
      </w:r>
      <w:r w:rsidRPr="00CE3699">
        <w:rPr>
          <w:rFonts w:ascii="Times New Roman" w:hAnsi="Times New Roman" w:cs="Times New Roman"/>
          <w:sz w:val="28"/>
          <w:szCs w:val="28"/>
          <w:lang w:val="de-DE"/>
        </w:rPr>
        <w:t xml:space="preserve"> Sprache, werden wir daher in </w:t>
      </w:r>
      <w:r w:rsidR="003165B8" w:rsidRPr="00CE3699">
        <w:rPr>
          <w:rFonts w:ascii="Times New Roman" w:hAnsi="Times New Roman" w:cs="Times New Roman"/>
          <w:sz w:val="28"/>
          <w:szCs w:val="28"/>
          <w:lang w:val="de-DE"/>
        </w:rPr>
        <w:t xml:space="preserve">dem dritten Kapitel </w:t>
      </w:r>
      <w:r w:rsidRPr="00CE3699">
        <w:rPr>
          <w:rFonts w:ascii="Times New Roman" w:hAnsi="Times New Roman" w:cs="Times New Roman"/>
          <w:sz w:val="28"/>
          <w:szCs w:val="28"/>
          <w:lang w:val="de-DE"/>
        </w:rPr>
        <w:t>ein ei</w:t>
      </w:r>
      <w:r w:rsidR="00896743" w:rsidRPr="00CE3699">
        <w:rPr>
          <w:rFonts w:ascii="Times New Roman" w:hAnsi="Times New Roman" w:cs="Times New Roman"/>
          <w:sz w:val="28"/>
          <w:szCs w:val="28"/>
          <w:lang w:val="de-DE"/>
        </w:rPr>
        <w:t>genes Prosodiemodell</w:t>
      </w:r>
      <w:r w:rsidR="003165B8" w:rsidRPr="00CE3699">
        <w:rPr>
          <w:rFonts w:ascii="Times New Roman" w:hAnsi="Times New Roman" w:cs="Times New Roman"/>
          <w:sz w:val="28"/>
          <w:szCs w:val="28"/>
          <w:lang w:val="de-DE"/>
        </w:rPr>
        <w:t xml:space="preserve"> bilden</w:t>
      </w:r>
      <w:r w:rsidR="00896743" w:rsidRPr="00CE3699">
        <w:rPr>
          <w:rFonts w:ascii="Times New Roman" w:hAnsi="Times New Roman" w:cs="Times New Roman"/>
          <w:sz w:val="28"/>
          <w:szCs w:val="28"/>
          <w:lang w:val="de-DE"/>
        </w:rPr>
        <w:t xml:space="preserve">. </w:t>
      </w:r>
    </w:p>
    <w:p w:rsidR="0060603D" w:rsidRPr="00CE3699" w:rsidRDefault="00DF1F73" w:rsidP="00284443">
      <w:pPr>
        <w:spacing w:line="360" w:lineRule="auto"/>
        <w:ind w:left="-284" w:firstLine="567"/>
        <w:contextualSpacing/>
        <w:jc w:val="both"/>
        <w:rPr>
          <w:rFonts w:ascii="Times New Roman" w:hAnsi="Times New Roman" w:cs="Times New Roman"/>
          <w:sz w:val="28"/>
          <w:szCs w:val="28"/>
          <w:lang w:val="de-DE"/>
        </w:rPr>
      </w:pPr>
      <w:r w:rsidRPr="00CE3699">
        <w:rPr>
          <w:rFonts w:ascii="Times New Roman" w:hAnsi="Times New Roman" w:cs="Times New Roman"/>
          <w:sz w:val="28"/>
          <w:szCs w:val="28"/>
          <w:lang w:val="de-DE"/>
        </w:rPr>
        <w:t xml:space="preserve">Im zweiten Teil der Arbeit erfolgt die Darstellung der empirischen Untersuchung und ihrer Ergebnisse. </w:t>
      </w:r>
      <w:r w:rsidR="00DF2B43" w:rsidRPr="00CE3699">
        <w:rPr>
          <w:rFonts w:ascii="Times New Roman" w:hAnsi="Times New Roman" w:cs="Times New Roman"/>
          <w:sz w:val="28"/>
          <w:szCs w:val="28"/>
          <w:lang w:val="de-DE"/>
        </w:rPr>
        <w:t>I</w:t>
      </w:r>
      <w:r w:rsidRPr="00CE3699">
        <w:rPr>
          <w:rFonts w:ascii="Times New Roman" w:hAnsi="Times New Roman" w:cs="Times New Roman"/>
          <w:sz w:val="28"/>
          <w:szCs w:val="28"/>
          <w:lang w:val="de-DE"/>
        </w:rPr>
        <w:t>m dritten Kapitel</w:t>
      </w:r>
      <w:r w:rsidR="00DF2B43" w:rsidRPr="00CE3699">
        <w:rPr>
          <w:rFonts w:ascii="Times New Roman" w:hAnsi="Times New Roman" w:cs="Times New Roman"/>
          <w:sz w:val="28"/>
          <w:szCs w:val="28"/>
          <w:lang w:val="de-DE"/>
        </w:rPr>
        <w:t xml:space="preserve"> werden einzelne, in den von uns </w:t>
      </w:r>
      <w:r w:rsidR="00981516">
        <w:rPr>
          <w:rFonts w:ascii="Times New Roman" w:hAnsi="Times New Roman" w:cs="Times New Roman"/>
          <w:sz w:val="28"/>
          <w:szCs w:val="28"/>
          <w:lang w:val="de-DE"/>
        </w:rPr>
        <w:t>erforschten</w:t>
      </w:r>
      <w:r w:rsidR="00DF2B43" w:rsidRPr="00CE3699">
        <w:rPr>
          <w:rFonts w:ascii="Times New Roman" w:hAnsi="Times New Roman" w:cs="Times New Roman"/>
          <w:sz w:val="28"/>
          <w:szCs w:val="28"/>
          <w:lang w:val="de-DE"/>
        </w:rPr>
        <w:t xml:space="preserve"> Gesprächen als emotional wahrgenommene Äußerungen analysiert. Gemäß de</w:t>
      </w:r>
      <w:r w:rsidR="00284443">
        <w:rPr>
          <w:rFonts w:ascii="Times New Roman" w:hAnsi="Times New Roman" w:cs="Times New Roman"/>
          <w:sz w:val="28"/>
          <w:szCs w:val="28"/>
          <w:lang w:val="de-DE"/>
        </w:rPr>
        <w:t>n</w:t>
      </w:r>
      <w:r w:rsidR="00DF2B43" w:rsidRPr="00CE3699">
        <w:rPr>
          <w:rFonts w:ascii="Times New Roman" w:hAnsi="Times New Roman" w:cs="Times New Roman"/>
          <w:sz w:val="28"/>
          <w:szCs w:val="28"/>
          <w:lang w:val="de-DE"/>
        </w:rPr>
        <w:t xml:space="preserve"> Forschungsfragen ist dabei von besonderem Interesse, warum </w:t>
      </w:r>
      <w:r w:rsidR="00DC2903" w:rsidRPr="00CE3699">
        <w:rPr>
          <w:rFonts w:ascii="Times New Roman" w:hAnsi="Times New Roman" w:cs="Times New Roman"/>
          <w:sz w:val="28"/>
          <w:szCs w:val="28"/>
          <w:lang w:val="de-DE"/>
        </w:rPr>
        <w:t xml:space="preserve">Emotionen </w:t>
      </w:r>
      <w:r w:rsidR="00DF2B43" w:rsidRPr="00CE3699">
        <w:rPr>
          <w:rFonts w:ascii="Times New Roman" w:hAnsi="Times New Roman" w:cs="Times New Roman"/>
          <w:sz w:val="28"/>
          <w:szCs w:val="28"/>
          <w:lang w:val="de-DE"/>
        </w:rPr>
        <w:t xml:space="preserve">anderen Personen bei bestimmten Äußerungen innerhalb sprachlicher Interaktion unterstellt werden und in welcher Weise die Prosodie dieser Äußerungen zur Wahrnehmung von Emotionalität bzw. bestimmten Emotionen beiträgt. </w:t>
      </w:r>
    </w:p>
    <w:p w:rsidR="00700FEB" w:rsidRPr="002341F3" w:rsidRDefault="00981516" w:rsidP="002341F3">
      <w:pPr>
        <w:spacing w:line="360" w:lineRule="auto"/>
        <w:ind w:left="-284" w:firstLine="567"/>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Das</w:t>
      </w:r>
      <w:r w:rsidR="00DF1F73" w:rsidRPr="00CE3699">
        <w:rPr>
          <w:rFonts w:ascii="Times New Roman" w:hAnsi="Times New Roman" w:cs="Times New Roman"/>
          <w:sz w:val="28"/>
          <w:szCs w:val="28"/>
          <w:lang w:val="de-DE"/>
        </w:rPr>
        <w:t xml:space="preserve"> Literat</w:t>
      </w:r>
      <w:r w:rsidR="002341F3">
        <w:rPr>
          <w:rFonts w:ascii="Times New Roman" w:hAnsi="Times New Roman" w:cs="Times New Roman"/>
          <w:sz w:val="28"/>
          <w:szCs w:val="28"/>
          <w:lang w:val="de-DE"/>
        </w:rPr>
        <w:t>urverzeichnis umfasst</w:t>
      </w:r>
      <w:r w:rsidR="004F61C2" w:rsidRPr="00300F33">
        <w:rPr>
          <w:rFonts w:ascii="Times New Roman" w:hAnsi="Times New Roman" w:cs="Times New Roman"/>
          <w:sz w:val="28"/>
          <w:szCs w:val="28"/>
          <w:lang w:val="de-DE"/>
        </w:rPr>
        <w:t xml:space="preserve"> </w:t>
      </w:r>
      <w:r w:rsidR="004F3EE1" w:rsidRPr="002F33EA">
        <w:rPr>
          <w:rFonts w:ascii="Times New Roman" w:hAnsi="Times New Roman" w:cs="Times New Roman"/>
          <w:sz w:val="28"/>
          <w:szCs w:val="28"/>
          <w:lang w:val="de-DE"/>
        </w:rPr>
        <w:t>5</w:t>
      </w:r>
      <w:r w:rsidR="00021997">
        <w:rPr>
          <w:rFonts w:ascii="Times New Roman" w:hAnsi="Times New Roman" w:cs="Times New Roman"/>
          <w:sz w:val="28"/>
          <w:szCs w:val="28"/>
          <w:lang w:val="de-DE"/>
        </w:rPr>
        <w:t>3</w:t>
      </w:r>
      <w:r w:rsidR="002341F3">
        <w:rPr>
          <w:rFonts w:ascii="Times New Roman" w:hAnsi="Times New Roman" w:cs="Times New Roman"/>
          <w:sz w:val="28"/>
          <w:szCs w:val="28"/>
          <w:lang w:val="de-DE"/>
        </w:rPr>
        <w:t xml:space="preserve"> Quellen.</w:t>
      </w:r>
    </w:p>
    <w:p w:rsidR="00C264EF" w:rsidRDefault="00C264EF" w:rsidP="00284443">
      <w:pPr>
        <w:spacing w:line="360" w:lineRule="auto"/>
        <w:ind w:firstLine="567"/>
        <w:contextualSpacing/>
        <w:jc w:val="center"/>
        <w:rPr>
          <w:rFonts w:ascii="Times New Roman" w:hAnsi="Times New Roman" w:cs="Times New Roman"/>
          <w:b/>
          <w:sz w:val="28"/>
          <w:szCs w:val="28"/>
        </w:rPr>
      </w:pPr>
    </w:p>
    <w:p w:rsidR="00C264EF" w:rsidRDefault="00C264EF" w:rsidP="00284443">
      <w:pPr>
        <w:spacing w:line="360" w:lineRule="auto"/>
        <w:ind w:firstLine="567"/>
        <w:contextualSpacing/>
        <w:jc w:val="center"/>
        <w:rPr>
          <w:rFonts w:ascii="Times New Roman" w:hAnsi="Times New Roman" w:cs="Times New Roman"/>
          <w:b/>
          <w:sz w:val="28"/>
          <w:szCs w:val="28"/>
        </w:rPr>
      </w:pPr>
    </w:p>
    <w:p w:rsidR="00D41542" w:rsidRPr="00114AA2" w:rsidRDefault="00D41542" w:rsidP="00284443">
      <w:pPr>
        <w:spacing w:line="360" w:lineRule="auto"/>
        <w:ind w:firstLine="567"/>
        <w:jc w:val="center"/>
        <w:rPr>
          <w:rFonts w:ascii="Times New Roman" w:hAnsi="Times New Roman" w:cs="Times New Roman"/>
          <w:b/>
          <w:sz w:val="28"/>
          <w:szCs w:val="28"/>
          <w:lang w:val="de-DE"/>
        </w:rPr>
      </w:pPr>
      <w:bookmarkStart w:id="0" w:name="_GoBack"/>
      <w:bookmarkEnd w:id="0"/>
      <w:r w:rsidRPr="00114AA2">
        <w:rPr>
          <w:rFonts w:ascii="Times New Roman" w:hAnsi="Times New Roman" w:cs="Times New Roman"/>
          <w:b/>
          <w:sz w:val="28"/>
          <w:lang w:val="de-DE"/>
        </w:rPr>
        <w:lastRenderedPageBreak/>
        <w:t>ZUSAMMENFASSUNG</w:t>
      </w:r>
    </w:p>
    <w:p w:rsidR="005F417E" w:rsidRDefault="005F417E" w:rsidP="00284443">
      <w:pPr>
        <w:spacing w:line="360" w:lineRule="auto"/>
        <w:ind w:left="-284" w:firstLine="567"/>
        <w:contextualSpacing/>
        <w:jc w:val="both"/>
        <w:rPr>
          <w:rFonts w:ascii="Times New Roman" w:hAnsi="Times New Roman" w:cs="Times New Roman"/>
          <w:sz w:val="28"/>
          <w:szCs w:val="28"/>
          <w:lang w:val="de-DE"/>
        </w:rPr>
      </w:pPr>
    </w:p>
    <w:p w:rsidR="005F417E" w:rsidRPr="000C7215" w:rsidRDefault="005F417E" w:rsidP="00284443">
      <w:pPr>
        <w:spacing w:line="360" w:lineRule="auto"/>
        <w:ind w:left="-284" w:firstLine="567"/>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In d</w:t>
      </w:r>
      <w:r w:rsidR="000B3B75" w:rsidRPr="000B3B75">
        <w:rPr>
          <w:rFonts w:ascii="Times New Roman" w:hAnsi="Times New Roman" w:cs="Times New Roman"/>
          <w:sz w:val="28"/>
          <w:szCs w:val="28"/>
          <w:lang w:val="de-DE"/>
        </w:rPr>
        <w:t>er vorliegenden Arbeit wurde eine Reihe prosodische</w:t>
      </w:r>
      <w:r>
        <w:rPr>
          <w:rFonts w:ascii="Times New Roman" w:hAnsi="Times New Roman" w:cs="Times New Roman"/>
          <w:sz w:val="28"/>
          <w:szCs w:val="28"/>
          <w:lang w:val="de-DE"/>
        </w:rPr>
        <w:t>r</w:t>
      </w:r>
      <w:r w:rsidR="000B3B75" w:rsidRPr="000B3B75">
        <w:rPr>
          <w:rFonts w:ascii="Times New Roman" w:hAnsi="Times New Roman" w:cs="Times New Roman"/>
          <w:sz w:val="28"/>
          <w:szCs w:val="28"/>
          <w:lang w:val="de-DE"/>
        </w:rPr>
        <w:t xml:space="preserve"> Merkmale daraufhin untersucht, ob </w:t>
      </w:r>
      <w:r w:rsidR="009A4D1C">
        <w:rPr>
          <w:rFonts w:ascii="Times New Roman" w:hAnsi="Times New Roman" w:cs="Times New Roman"/>
          <w:sz w:val="28"/>
          <w:szCs w:val="28"/>
          <w:lang w:val="de-DE"/>
        </w:rPr>
        <w:t>darin</w:t>
      </w:r>
      <w:r w:rsidR="000B3B75" w:rsidRPr="000B3B75">
        <w:rPr>
          <w:rFonts w:ascii="Times New Roman" w:hAnsi="Times New Roman" w:cs="Times New Roman"/>
          <w:sz w:val="28"/>
          <w:szCs w:val="28"/>
          <w:lang w:val="de-DE"/>
        </w:rPr>
        <w:t xml:space="preserve"> Informationen über </w:t>
      </w:r>
      <w:r w:rsidR="009A4D1C">
        <w:rPr>
          <w:rFonts w:ascii="Times New Roman" w:hAnsi="Times New Roman" w:cs="Times New Roman"/>
          <w:sz w:val="28"/>
          <w:szCs w:val="28"/>
          <w:lang w:val="de-DE"/>
        </w:rPr>
        <w:t xml:space="preserve">den </w:t>
      </w:r>
      <w:r w:rsidR="000B3B75" w:rsidRPr="000B3B75">
        <w:rPr>
          <w:rFonts w:ascii="Times New Roman" w:hAnsi="Times New Roman" w:cs="Times New Roman"/>
          <w:sz w:val="28"/>
          <w:szCs w:val="28"/>
          <w:lang w:val="de-DE"/>
        </w:rPr>
        <w:t>emotionale</w:t>
      </w:r>
      <w:r w:rsidR="009A4D1C">
        <w:rPr>
          <w:rFonts w:ascii="Times New Roman" w:hAnsi="Times New Roman" w:cs="Times New Roman"/>
          <w:sz w:val="28"/>
          <w:szCs w:val="28"/>
          <w:lang w:val="de-DE"/>
        </w:rPr>
        <w:t>n</w:t>
      </w:r>
      <w:r w:rsidR="00344CE8">
        <w:rPr>
          <w:rFonts w:ascii="Times New Roman" w:hAnsi="Times New Roman" w:cs="Times New Roman"/>
          <w:sz w:val="28"/>
          <w:szCs w:val="28"/>
          <w:lang w:val="de-DE"/>
        </w:rPr>
        <w:t xml:space="preserve"> </w:t>
      </w:r>
      <w:r>
        <w:rPr>
          <w:rFonts w:ascii="Times New Roman" w:hAnsi="Times New Roman" w:cs="Times New Roman"/>
          <w:sz w:val="28"/>
          <w:szCs w:val="28"/>
          <w:lang w:val="de-DE"/>
        </w:rPr>
        <w:t>Sprecher</w:t>
      </w:r>
      <w:r w:rsidR="009A4D1C">
        <w:rPr>
          <w:rFonts w:ascii="Times New Roman" w:hAnsi="Times New Roman" w:cs="Times New Roman"/>
          <w:sz w:val="28"/>
          <w:szCs w:val="28"/>
          <w:lang w:val="de-DE"/>
        </w:rPr>
        <w:t>zustand</w:t>
      </w:r>
      <w:r w:rsidR="000B3B75" w:rsidRPr="000B3B75">
        <w:rPr>
          <w:rFonts w:ascii="Times New Roman" w:hAnsi="Times New Roman" w:cs="Times New Roman"/>
          <w:sz w:val="28"/>
          <w:szCs w:val="28"/>
          <w:lang w:val="de-DE"/>
        </w:rPr>
        <w:t xml:space="preserve"> enthalten sind. Dabei haben sich </w:t>
      </w:r>
      <w:r w:rsidRPr="000B3B75">
        <w:rPr>
          <w:rFonts w:ascii="Times New Roman" w:hAnsi="Times New Roman" w:cs="Times New Roman"/>
          <w:sz w:val="28"/>
          <w:szCs w:val="28"/>
          <w:lang w:val="de-DE"/>
        </w:rPr>
        <w:t xml:space="preserve">solche </w:t>
      </w:r>
      <w:r w:rsidR="009A4D1C">
        <w:rPr>
          <w:rFonts w:ascii="Times New Roman" w:hAnsi="Times New Roman" w:cs="Times New Roman"/>
          <w:sz w:val="28"/>
          <w:szCs w:val="28"/>
          <w:lang w:val="de-DE"/>
        </w:rPr>
        <w:t>Parameterwie</w:t>
      </w:r>
      <w:r w:rsidR="00EE3C96">
        <w:rPr>
          <w:rFonts w:ascii="Times New Roman" w:hAnsi="Times New Roman" w:cs="Times New Roman"/>
          <w:sz w:val="28"/>
          <w:lang w:val="de-DE"/>
        </w:rPr>
        <w:t>t</w:t>
      </w:r>
      <w:r w:rsidR="00EE3C96" w:rsidRPr="00355A84">
        <w:rPr>
          <w:rFonts w:ascii="Times New Roman" w:hAnsi="Times New Roman" w:cs="Times New Roman"/>
          <w:sz w:val="28"/>
          <w:lang w:val="de-DE"/>
        </w:rPr>
        <w:t>emporaler Verlauf</w:t>
      </w:r>
      <w:r w:rsidR="00EE3C96">
        <w:rPr>
          <w:rFonts w:ascii="Times New Roman" w:hAnsi="Times New Roman" w:cs="Times New Roman"/>
          <w:sz w:val="28"/>
          <w:lang w:val="de-DE"/>
        </w:rPr>
        <w:t xml:space="preserve">, </w:t>
      </w:r>
      <w:r w:rsidR="00EE3C96" w:rsidRPr="00355A84">
        <w:rPr>
          <w:rFonts w:ascii="Times New Roman" w:hAnsi="Times New Roman" w:cs="Times New Roman"/>
          <w:sz w:val="28"/>
          <w:lang w:val="de-DE"/>
        </w:rPr>
        <w:t>Tonhöhen</w:t>
      </w:r>
      <w:r w:rsidR="009A4D1C">
        <w:rPr>
          <w:rFonts w:ascii="Times New Roman" w:hAnsi="Times New Roman" w:cs="Times New Roman"/>
          <w:sz w:val="28"/>
          <w:lang w:val="de-DE"/>
        </w:rPr>
        <w:t xml:space="preserve">- und </w:t>
      </w:r>
      <w:r w:rsidR="00EE3C96" w:rsidRPr="00355A84">
        <w:rPr>
          <w:rFonts w:ascii="Times New Roman" w:hAnsi="Times New Roman" w:cs="Times New Roman"/>
          <w:sz w:val="28"/>
          <w:lang w:val="de-DE"/>
        </w:rPr>
        <w:t>Intensitätsverlauf</w:t>
      </w:r>
      <w:r w:rsidR="00EE3C96">
        <w:rPr>
          <w:rFonts w:ascii="Times New Roman" w:hAnsi="Times New Roman" w:cs="Times New Roman"/>
          <w:sz w:val="28"/>
          <w:lang w:val="de-DE"/>
        </w:rPr>
        <w:t xml:space="preserve">, </w:t>
      </w:r>
      <w:r w:rsidR="00EE3C96" w:rsidRPr="00355A84">
        <w:rPr>
          <w:rFonts w:ascii="Times New Roman" w:hAnsi="Times New Roman" w:cs="Times New Roman"/>
          <w:sz w:val="28"/>
          <w:lang w:val="de-DE"/>
        </w:rPr>
        <w:t>Akzentuierung</w:t>
      </w:r>
      <w:r w:rsidR="00EE3C96">
        <w:rPr>
          <w:rFonts w:ascii="Times New Roman" w:hAnsi="Times New Roman" w:cs="Times New Roman"/>
          <w:sz w:val="28"/>
          <w:lang w:val="de-DE"/>
        </w:rPr>
        <w:t xml:space="preserve"> und </w:t>
      </w:r>
      <w:r w:rsidR="00EE3C96" w:rsidRPr="00355A84">
        <w:rPr>
          <w:rFonts w:ascii="Times New Roman" w:hAnsi="Times New Roman" w:cs="Times New Roman"/>
          <w:sz w:val="28"/>
          <w:lang w:val="de-DE"/>
        </w:rPr>
        <w:t>Stimmklang</w:t>
      </w:r>
      <w:r w:rsidR="00344CE8">
        <w:rPr>
          <w:rFonts w:ascii="Times New Roman" w:hAnsi="Times New Roman" w:cs="Times New Roman"/>
          <w:sz w:val="28"/>
          <w:lang w:val="de-DE"/>
        </w:rPr>
        <w:t xml:space="preserve"> </w:t>
      </w:r>
      <w:r>
        <w:rPr>
          <w:rFonts w:ascii="Times New Roman" w:hAnsi="Times New Roman" w:cs="Times New Roman"/>
          <w:sz w:val="28"/>
          <w:szCs w:val="28"/>
          <w:lang w:val="de-DE"/>
        </w:rPr>
        <w:t>als</w:t>
      </w:r>
      <w:r w:rsidR="000B3B75" w:rsidRPr="000B3B75">
        <w:rPr>
          <w:rFonts w:ascii="Times New Roman" w:hAnsi="Times New Roman" w:cs="Times New Roman"/>
          <w:sz w:val="28"/>
          <w:szCs w:val="28"/>
          <w:lang w:val="de-DE"/>
        </w:rPr>
        <w:t xml:space="preserve"> aussagekräftig erwiesen. </w:t>
      </w:r>
      <w:r>
        <w:rPr>
          <w:rFonts w:ascii="Times New Roman" w:hAnsi="Times New Roman" w:cs="Times New Roman"/>
          <w:sz w:val="28"/>
          <w:szCs w:val="28"/>
          <w:lang w:val="de-DE"/>
        </w:rPr>
        <w:t xml:space="preserve">Im Rahmen der Arbeit wurden </w:t>
      </w:r>
      <w:r w:rsidR="009A4D1C">
        <w:rPr>
          <w:rFonts w:ascii="Times New Roman" w:hAnsi="Times New Roman" w:cs="Times New Roman"/>
          <w:sz w:val="28"/>
          <w:szCs w:val="28"/>
          <w:lang w:val="de-DE"/>
        </w:rPr>
        <w:t>nächste</w:t>
      </w:r>
      <w:r>
        <w:rPr>
          <w:rFonts w:ascii="Times New Roman" w:hAnsi="Times New Roman" w:cs="Times New Roman"/>
          <w:sz w:val="28"/>
          <w:szCs w:val="28"/>
          <w:lang w:val="de-DE"/>
        </w:rPr>
        <w:t xml:space="preserve"> Schlussfolgerungen gemacht</w:t>
      </w:r>
      <w:r w:rsidRPr="000C7215">
        <w:rPr>
          <w:rFonts w:ascii="Times New Roman" w:hAnsi="Times New Roman" w:cs="Times New Roman"/>
          <w:sz w:val="28"/>
          <w:szCs w:val="28"/>
          <w:lang w:val="de-DE"/>
        </w:rPr>
        <w:t>:</w:t>
      </w:r>
    </w:p>
    <w:p w:rsidR="005F417E" w:rsidRDefault="008963EC" w:rsidP="00284443">
      <w:pPr>
        <w:pStyle w:val="a3"/>
        <w:numPr>
          <w:ilvl w:val="0"/>
          <w:numId w:val="13"/>
        </w:numPr>
        <w:spacing w:line="360" w:lineRule="auto"/>
        <w:ind w:left="-284" w:firstLine="567"/>
        <w:jc w:val="both"/>
        <w:rPr>
          <w:rFonts w:ascii="Times New Roman" w:hAnsi="Times New Roman" w:cs="Times New Roman"/>
          <w:sz w:val="28"/>
          <w:szCs w:val="28"/>
          <w:lang w:val="de-DE"/>
        </w:rPr>
      </w:pPr>
      <w:r w:rsidRPr="008963EC">
        <w:rPr>
          <w:rFonts w:ascii="Times New Roman" w:hAnsi="Times New Roman" w:cs="Times New Roman"/>
          <w:sz w:val="28"/>
          <w:szCs w:val="28"/>
          <w:lang w:val="de-DE"/>
        </w:rPr>
        <w:t xml:space="preserve">Sprechen bedeutet </w:t>
      </w:r>
      <w:r w:rsidR="009A4D1C">
        <w:rPr>
          <w:rFonts w:ascii="Times New Roman" w:hAnsi="Times New Roman" w:cs="Times New Roman"/>
          <w:sz w:val="28"/>
          <w:szCs w:val="28"/>
          <w:lang w:val="de-DE"/>
        </w:rPr>
        <w:t xml:space="preserve">den </w:t>
      </w:r>
      <w:r w:rsidRPr="008963EC">
        <w:rPr>
          <w:rFonts w:ascii="Times New Roman" w:hAnsi="Times New Roman" w:cs="Times New Roman"/>
          <w:sz w:val="28"/>
          <w:szCs w:val="28"/>
          <w:lang w:val="de-DE"/>
        </w:rPr>
        <w:t>Sprachgebrauch bzw</w:t>
      </w:r>
      <w:r w:rsidR="00E30684">
        <w:rPr>
          <w:rFonts w:ascii="Times New Roman" w:hAnsi="Times New Roman" w:cs="Times New Roman"/>
          <w:sz w:val="28"/>
          <w:szCs w:val="28"/>
          <w:lang w:val="de-DE"/>
        </w:rPr>
        <w:t>.</w:t>
      </w:r>
      <w:r w:rsidRPr="008963EC">
        <w:rPr>
          <w:rFonts w:ascii="Times New Roman" w:hAnsi="Times New Roman" w:cs="Times New Roman"/>
          <w:sz w:val="28"/>
          <w:szCs w:val="28"/>
          <w:lang w:val="de-DE"/>
        </w:rPr>
        <w:t xml:space="preserve"> die Anwendung des Sprachsystems. Physikalisch gesehen beinhaltet der Vorgang des Sprechens die Modulation ausströmende</w:t>
      </w:r>
      <w:r w:rsidR="00E30684">
        <w:rPr>
          <w:rFonts w:ascii="Times New Roman" w:hAnsi="Times New Roman" w:cs="Times New Roman"/>
          <w:sz w:val="28"/>
          <w:szCs w:val="28"/>
          <w:lang w:val="de-DE"/>
        </w:rPr>
        <w:t>r</w:t>
      </w:r>
      <w:r w:rsidRPr="008963EC">
        <w:rPr>
          <w:rFonts w:ascii="Times New Roman" w:hAnsi="Times New Roman" w:cs="Times New Roman"/>
          <w:sz w:val="28"/>
          <w:szCs w:val="28"/>
          <w:lang w:val="de-DE"/>
        </w:rPr>
        <w:t xml:space="preserve"> Atemluft. </w:t>
      </w:r>
      <w:r w:rsidR="009A4D1C">
        <w:rPr>
          <w:rFonts w:ascii="Times New Roman" w:hAnsi="Times New Roman" w:cs="Times New Roman"/>
          <w:sz w:val="28"/>
          <w:szCs w:val="28"/>
          <w:lang w:val="de-DE"/>
        </w:rPr>
        <w:t xml:space="preserve">Das </w:t>
      </w:r>
      <w:r w:rsidRPr="008963EC">
        <w:rPr>
          <w:rFonts w:ascii="Times New Roman" w:hAnsi="Times New Roman" w:cs="Times New Roman"/>
          <w:sz w:val="28"/>
          <w:szCs w:val="28"/>
          <w:lang w:val="de-DE"/>
        </w:rPr>
        <w:t>Sprechen kann aber auch</w:t>
      </w:r>
      <w:r w:rsidR="00E30684">
        <w:rPr>
          <w:rFonts w:ascii="Times New Roman" w:hAnsi="Times New Roman" w:cs="Times New Roman"/>
          <w:sz w:val="28"/>
          <w:szCs w:val="28"/>
          <w:lang w:val="de-DE"/>
        </w:rPr>
        <w:t xml:space="preserve"> aus</w:t>
      </w:r>
      <w:r w:rsidRPr="008963EC">
        <w:rPr>
          <w:rFonts w:ascii="Times New Roman" w:hAnsi="Times New Roman" w:cs="Times New Roman"/>
          <w:sz w:val="28"/>
          <w:szCs w:val="28"/>
          <w:lang w:val="de-DE"/>
        </w:rPr>
        <w:t xml:space="preserve"> physiologisch</w:t>
      </w:r>
      <w:r w:rsidR="00E30684">
        <w:rPr>
          <w:rFonts w:ascii="Times New Roman" w:hAnsi="Times New Roman" w:cs="Times New Roman"/>
          <w:sz w:val="28"/>
          <w:szCs w:val="28"/>
          <w:lang w:val="de-DE"/>
        </w:rPr>
        <w:t>-</w:t>
      </w:r>
      <w:r w:rsidRPr="008963EC">
        <w:rPr>
          <w:rFonts w:ascii="Times New Roman" w:hAnsi="Times New Roman" w:cs="Times New Roman"/>
          <w:sz w:val="28"/>
          <w:szCs w:val="28"/>
          <w:lang w:val="de-DE"/>
        </w:rPr>
        <w:t xml:space="preserve"> neurologischer Sicht als Erzeugung einer Lautfolge verstanden werden. In sprachwissenschaftlicher Hinsicht wiederum ist </w:t>
      </w:r>
      <w:r w:rsidR="00E30684">
        <w:rPr>
          <w:rFonts w:ascii="Times New Roman" w:hAnsi="Times New Roman" w:cs="Times New Roman"/>
          <w:sz w:val="28"/>
          <w:szCs w:val="28"/>
          <w:lang w:val="de-DE"/>
        </w:rPr>
        <w:t>S</w:t>
      </w:r>
      <w:r w:rsidRPr="008963EC">
        <w:rPr>
          <w:rFonts w:ascii="Times New Roman" w:hAnsi="Times New Roman" w:cs="Times New Roman"/>
          <w:sz w:val="28"/>
          <w:szCs w:val="28"/>
          <w:lang w:val="de-DE"/>
        </w:rPr>
        <w:t>pr</w:t>
      </w:r>
      <w:r w:rsidR="00E30684">
        <w:rPr>
          <w:rFonts w:ascii="Times New Roman" w:hAnsi="Times New Roman" w:cs="Times New Roman"/>
          <w:sz w:val="28"/>
          <w:szCs w:val="28"/>
          <w:lang w:val="de-DE"/>
        </w:rPr>
        <w:t>echen ein Vorgang der Phoneme</w:t>
      </w:r>
      <w:r w:rsidRPr="008963EC">
        <w:rPr>
          <w:rFonts w:ascii="Times New Roman" w:hAnsi="Times New Roman" w:cs="Times New Roman"/>
          <w:sz w:val="28"/>
          <w:szCs w:val="28"/>
          <w:lang w:val="de-DE"/>
        </w:rPr>
        <w:t>rzeugung, der Verwirklichung ein</w:t>
      </w:r>
      <w:r w:rsidR="00E30684">
        <w:rPr>
          <w:rFonts w:ascii="Times New Roman" w:hAnsi="Times New Roman" w:cs="Times New Roman"/>
          <w:sz w:val="28"/>
          <w:szCs w:val="28"/>
          <w:lang w:val="de-DE"/>
        </w:rPr>
        <w:t>er Einzelsprache. Psychologisch</w:t>
      </w:r>
      <w:r w:rsidRPr="008963EC">
        <w:rPr>
          <w:rFonts w:ascii="Times New Roman" w:hAnsi="Times New Roman" w:cs="Times New Roman"/>
          <w:sz w:val="28"/>
          <w:szCs w:val="28"/>
          <w:lang w:val="de-DE"/>
        </w:rPr>
        <w:t xml:space="preserve"> gesehen ist </w:t>
      </w:r>
      <w:r w:rsidR="00E30684">
        <w:rPr>
          <w:rFonts w:ascii="Times New Roman" w:hAnsi="Times New Roman" w:cs="Times New Roman"/>
          <w:sz w:val="28"/>
          <w:szCs w:val="28"/>
          <w:lang w:val="de-DE"/>
        </w:rPr>
        <w:t>S</w:t>
      </w:r>
      <w:r w:rsidRPr="008963EC">
        <w:rPr>
          <w:rFonts w:ascii="Times New Roman" w:hAnsi="Times New Roman" w:cs="Times New Roman"/>
          <w:sz w:val="28"/>
          <w:szCs w:val="28"/>
          <w:lang w:val="de-DE"/>
        </w:rPr>
        <w:t xml:space="preserve">prechen eine Form des menschlichen Handelns oder der Informationsverarbeitung im System </w:t>
      </w:r>
      <w:r w:rsidR="00E30684">
        <w:rPr>
          <w:rFonts w:ascii="Times New Roman" w:hAnsi="Times New Roman" w:cs="Times New Roman"/>
          <w:sz w:val="28"/>
          <w:szCs w:val="28"/>
          <w:lang w:val="de-DE"/>
        </w:rPr>
        <w:t>„</w:t>
      </w:r>
      <w:r w:rsidRPr="008963EC">
        <w:rPr>
          <w:rFonts w:ascii="Times New Roman" w:hAnsi="Times New Roman" w:cs="Times New Roman"/>
          <w:sz w:val="28"/>
          <w:szCs w:val="28"/>
          <w:lang w:val="de-DE"/>
        </w:rPr>
        <w:t>Mensch</w:t>
      </w:r>
      <w:r w:rsidR="00E30684">
        <w:rPr>
          <w:rFonts w:ascii="Times New Roman" w:hAnsi="Times New Roman" w:cs="Times New Roman"/>
          <w:sz w:val="28"/>
          <w:szCs w:val="28"/>
          <w:lang w:val="de-DE"/>
        </w:rPr>
        <w:t>“</w:t>
      </w:r>
      <w:r w:rsidRPr="008963EC">
        <w:rPr>
          <w:rFonts w:ascii="Times New Roman" w:hAnsi="Times New Roman" w:cs="Times New Roman"/>
          <w:sz w:val="28"/>
          <w:szCs w:val="28"/>
          <w:lang w:val="de-DE"/>
        </w:rPr>
        <w:t xml:space="preserve">. Aus dieser Aufzählung wird deutlich, dass der </w:t>
      </w:r>
      <w:r w:rsidR="00E30684">
        <w:rPr>
          <w:rFonts w:ascii="Times New Roman" w:hAnsi="Times New Roman" w:cs="Times New Roman"/>
          <w:sz w:val="28"/>
          <w:szCs w:val="28"/>
          <w:lang w:val="de-DE"/>
        </w:rPr>
        <w:t>Sprechp</w:t>
      </w:r>
      <w:r w:rsidRPr="008963EC">
        <w:rPr>
          <w:rFonts w:ascii="Times New Roman" w:hAnsi="Times New Roman" w:cs="Times New Roman"/>
          <w:sz w:val="28"/>
          <w:szCs w:val="28"/>
          <w:lang w:val="de-DE"/>
        </w:rPr>
        <w:t>rozess hochkomplexer Natur ist und somit eine Vielzahl von wissenschaftlichen Zugangsweisen besteh</w:t>
      </w:r>
      <w:r w:rsidR="009A4D1C">
        <w:rPr>
          <w:rFonts w:ascii="Times New Roman" w:hAnsi="Times New Roman" w:cs="Times New Roman"/>
          <w:sz w:val="28"/>
          <w:szCs w:val="28"/>
          <w:lang w:val="de-DE"/>
        </w:rPr>
        <w:t>t</w:t>
      </w:r>
      <w:r w:rsidRPr="008963EC">
        <w:rPr>
          <w:rFonts w:ascii="Times New Roman" w:hAnsi="Times New Roman" w:cs="Times New Roman"/>
          <w:sz w:val="28"/>
          <w:szCs w:val="28"/>
          <w:lang w:val="de-DE"/>
        </w:rPr>
        <w:t>.</w:t>
      </w:r>
    </w:p>
    <w:p w:rsidR="00737848" w:rsidRDefault="00737848" w:rsidP="00284443">
      <w:pPr>
        <w:pStyle w:val="a3"/>
        <w:numPr>
          <w:ilvl w:val="0"/>
          <w:numId w:val="13"/>
        </w:numPr>
        <w:spacing w:line="360" w:lineRule="auto"/>
        <w:ind w:left="-284" w:firstLine="567"/>
        <w:jc w:val="both"/>
        <w:rPr>
          <w:rFonts w:ascii="Times New Roman" w:hAnsi="Times New Roman" w:cs="Times New Roman"/>
          <w:sz w:val="28"/>
          <w:szCs w:val="28"/>
          <w:lang w:val="de-DE"/>
        </w:rPr>
      </w:pPr>
      <w:r w:rsidRPr="00737848">
        <w:rPr>
          <w:rFonts w:ascii="Times New Roman" w:hAnsi="Times New Roman" w:cs="Times New Roman"/>
          <w:sz w:val="28"/>
          <w:szCs w:val="28"/>
          <w:lang w:val="de-DE"/>
        </w:rPr>
        <w:t xml:space="preserve">Prosodie ist ein Spezifikum der gesprochenen Sprache und </w:t>
      </w:r>
      <w:r w:rsidR="009A4D1C">
        <w:rPr>
          <w:rFonts w:ascii="Times New Roman" w:hAnsi="Times New Roman" w:cs="Times New Roman"/>
          <w:sz w:val="28"/>
          <w:szCs w:val="28"/>
          <w:lang w:val="de-DE"/>
        </w:rPr>
        <w:t xml:space="preserve">sie </w:t>
      </w:r>
      <w:r w:rsidRPr="00737848">
        <w:rPr>
          <w:rFonts w:ascii="Times New Roman" w:hAnsi="Times New Roman" w:cs="Times New Roman"/>
          <w:sz w:val="28"/>
          <w:szCs w:val="28"/>
          <w:lang w:val="de-DE"/>
        </w:rPr>
        <w:t xml:space="preserve">trägt sprachliche Funktionen. Unter Prosodie (synonym wurden von uns Begriffe Suprasegmentalia und Intonation verwendet) versteht man diejenigen sprachlichen Elemente, deren Geltungsbereich über ein Einzelsegment hinausreicht. Dazu gehören solche </w:t>
      </w:r>
      <w:r w:rsidR="00981F53">
        <w:rPr>
          <w:rFonts w:ascii="Times New Roman" w:hAnsi="Times New Roman" w:cs="Times New Roman"/>
          <w:sz w:val="28"/>
          <w:szCs w:val="28"/>
          <w:lang w:val="de-DE"/>
        </w:rPr>
        <w:t>Phänomene</w:t>
      </w:r>
      <w:r w:rsidRPr="00737848">
        <w:rPr>
          <w:rFonts w:ascii="Times New Roman" w:hAnsi="Times New Roman" w:cs="Times New Roman"/>
          <w:sz w:val="28"/>
          <w:szCs w:val="28"/>
          <w:lang w:val="de-DE"/>
        </w:rPr>
        <w:t xml:space="preserve"> wie Tonhöhe, Lautheit, Rhythmus, Sprachpausen oder Betonung von einzelnen Teilen der Äußerung. Diese</w:t>
      </w:r>
      <w:r w:rsidR="00981F53">
        <w:rPr>
          <w:rFonts w:ascii="Times New Roman" w:hAnsi="Times New Roman" w:cs="Times New Roman"/>
          <w:sz w:val="28"/>
          <w:szCs w:val="28"/>
          <w:lang w:val="de-DE"/>
        </w:rPr>
        <w:t xml:space="preserve"> Phänomene</w:t>
      </w:r>
      <w:r w:rsidRPr="00737848">
        <w:rPr>
          <w:rFonts w:ascii="Times New Roman" w:hAnsi="Times New Roman" w:cs="Times New Roman"/>
          <w:sz w:val="28"/>
          <w:szCs w:val="28"/>
          <w:lang w:val="de-DE"/>
        </w:rPr>
        <w:t xml:space="preserve"> bezeichnet man als suprasegmental, da </w:t>
      </w:r>
      <w:r w:rsidR="00981F53">
        <w:rPr>
          <w:rFonts w:ascii="Times New Roman" w:hAnsi="Times New Roman" w:cs="Times New Roman"/>
          <w:sz w:val="28"/>
          <w:szCs w:val="28"/>
          <w:lang w:val="de-DE"/>
        </w:rPr>
        <w:t>sie lautübergreifendsind</w:t>
      </w:r>
      <w:r w:rsidRPr="00737848">
        <w:rPr>
          <w:rFonts w:ascii="Times New Roman" w:hAnsi="Times New Roman" w:cs="Times New Roman"/>
          <w:sz w:val="28"/>
          <w:szCs w:val="28"/>
          <w:lang w:val="de-DE"/>
        </w:rPr>
        <w:t>, im Gegensatz zur segmentalen Information, die als die Segmentierung auf der Lautebene zu verstehen ist.</w:t>
      </w:r>
    </w:p>
    <w:p w:rsidR="00737848" w:rsidRPr="00981F53" w:rsidRDefault="00D01A4C" w:rsidP="00284443">
      <w:pPr>
        <w:pStyle w:val="a3"/>
        <w:numPr>
          <w:ilvl w:val="0"/>
          <w:numId w:val="13"/>
        </w:numPr>
        <w:spacing w:line="360" w:lineRule="auto"/>
        <w:ind w:left="-284" w:firstLine="567"/>
        <w:jc w:val="both"/>
        <w:rPr>
          <w:rFonts w:ascii="Times New Roman" w:hAnsi="Times New Roman" w:cs="Times New Roman"/>
          <w:sz w:val="28"/>
          <w:szCs w:val="28"/>
          <w:lang w:val="de-DE"/>
        </w:rPr>
      </w:pPr>
      <w:r w:rsidRPr="00D01A4C">
        <w:rPr>
          <w:rFonts w:ascii="Times New Roman" w:hAnsi="Times New Roman" w:cs="Times New Roman"/>
          <w:sz w:val="28"/>
          <w:szCs w:val="28"/>
          <w:lang w:val="de-DE"/>
        </w:rPr>
        <w:t xml:space="preserve">Die Prosodie erfüllt in der Sprache zwei Rollen. </w:t>
      </w:r>
      <w:r w:rsidR="00981F53" w:rsidRPr="00981F53">
        <w:rPr>
          <w:rFonts w:ascii="Times New Roman" w:hAnsi="Times New Roman" w:cs="Times New Roman"/>
          <w:sz w:val="28"/>
          <w:szCs w:val="28"/>
          <w:lang w:val="de-DE"/>
        </w:rPr>
        <w:t>Einerseits</w:t>
      </w:r>
      <w:r w:rsidRPr="00981F53">
        <w:rPr>
          <w:rFonts w:ascii="Times New Roman" w:hAnsi="Times New Roman" w:cs="Times New Roman"/>
          <w:sz w:val="28"/>
          <w:szCs w:val="28"/>
          <w:lang w:val="de-DE"/>
        </w:rPr>
        <w:t xml:space="preserve"> hat sie eine linguistische Funktion</w:t>
      </w:r>
      <w:r w:rsidR="00981F53">
        <w:rPr>
          <w:rFonts w:ascii="Times New Roman" w:hAnsi="Times New Roman" w:cs="Times New Roman"/>
          <w:sz w:val="28"/>
          <w:szCs w:val="28"/>
          <w:lang w:val="de-DE"/>
        </w:rPr>
        <w:t>.</w:t>
      </w:r>
      <w:r w:rsidR="00344CE8">
        <w:rPr>
          <w:rFonts w:ascii="Times New Roman" w:hAnsi="Times New Roman" w:cs="Times New Roman"/>
          <w:sz w:val="28"/>
          <w:szCs w:val="28"/>
          <w:lang w:val="de-DE"/>
        </w:rPr>
        <w:t xml:space="preserve"> </w:t>
      </w:r>
      <w:r w:rsidR="00981F53">
        <w:rPr>
          <w:rFonts w:ascii="Times New Roman" w:hAnsi="Times New Roman" w:cs="Times New Roman"/>
          <w:sz w:val="28"/>
          <w:szCs w:val="28"/>
          <w:lang w:val="de-DE"/>
        </w:rPr>
        <w:t>Die Prosodie liefert</w:t>
      </w:r>
      <w:r w:rsidRPr="00981F53">
        <w:rPr>
          <w:rFonts w:ascii="Times New Roman" w:hAnsi="Times New Roman" w:cs="Times New Roman"/>
          <w:sz w:val="28"/>
          <w:szCs w:val="28"/>
          <w:lang w:val="de-DE"/>
        </w:rPr>
        <w:t xml:space="preserve"> notwendige Informationen, um die Bedeutung einer Äußerung verstehen zu können, d.h. sie übermittelt den syntaktischen und semantischen Gehalt der Äußerung. </w:t>
      </w:r>
      <w:r w:rsidR="00F44E0B">
        <w:rPr>
          <w:rFonts w:ascii="Times New Roman" w:hAnsi="Times New Roman" w:cs="Times New Roman"/>
          <w:sz w:val="28"/>
          <w:szCs w:val="28"/>
          <w:lang w:val="de-DE"/>
        </w:rPr>
        <w:t>Anderseits</w:t>
      </w:r>
      <w:r w:rsidR="00344CE8">
        <w:rPr>
          <w:rFonts w:ascii="Times New Roman" w:hAnsi="Times New Roman" w:cs="Times New Roman"/>
          <w:sz w:val="28"/>
          <w:szCs w:val="28"/>
          <w:lang w:val="de-DE"/>
        </w:rPr>
        <w:t xml:space="preserve"> </w:t>
      </w:r>
      <w:r w:rsidR="00F44E0B">
        <w:rPr>
          <w:rFonts w:ascii="Times New Roman" w:hAnsi="Times New Roman" w:cs="Times New Roman"/>
          <w:sz w:val="28"/>
          <w:szCs w:val="28"/>
          <w:lang w:val="de-DE"/>
        </w:rPr>
        <w:t xml:space="preserve">überträgt </w:t>
      </w:r>
      <w:r w:rsidRPr="00981F53">
        <w:rPr>
          <w:rFonts w:ascii="Times New Roman" w:hAnsi="Times New Roman" w:cs="Times New Roman"/>
          <w:sz w:val="28"/>
          <w:szCs w:val="28"/>
          <w:lang w:val="de-DE"/>
        </w:rPr>
        <w:t>d</w:t>
      </w:r>
      <w:r w:rsidR="00F44E0B">
        <w:rPr>
          <w:rFonts w:ascii="Times New Roman" w:hAnsi="Times New Roman" w:cs="Times New Roman"/>
          <w:sz w:val="28"/>
          <w:szCs w:val="28"/>
          <w:lang w:val="de-DE"/>
        </w:rPr>
        <w:t xml:space="preserve">ie </w:t>
      </w:r>
      <w:r w:rsidRPr="00981F53">
        <w:rPr>
          <w:rFonts w:ascii="Times New Roman" w:hAnsi="Times New Roman" w:cs="Times New Roman"/>
          <w:sz w:val="28"/>
          <w:szCs w:val="28"/>
          <w:lang w:val="de-DE"/>
        </w:rPr>
        <w:lastRenderedPageBreak/>
        <w:t xml:space="preserve">Prosodie </w:t>
      </w:r>
      <w:r w:rsidR="00F44E0B">
        <w:rPr>
          <w:rFonts w:ascii="Times New Roman" w:hAnsi="Times New Roman" w:cs="Times New Roman"/>
          <w:sz w:val="28"/>
          <w:szCs w:val="28"/>
          <w:lang w:val="de-DE"/>
        </w:rPr>
        <w:t>paralinguistische</w:t>
      </w:r>
      <w:r w:rsidRPr="00981F53">
        <w:rPr>
          <w:rFonts w:ascii="Times New Roman" w:hAnsi="Times New Roman" w:cs="Times New Roman"/>
          <w:sz w:val="28"/>
          <w:szCs w:val="28"/>
          <w:lang w:val="de-DE"/>
        </w:rPr>
        <w:t xml:space="preserve"> Informationen, die den momentanen Zustand des Sprechers beschreiben und die Informationen über das</w:t>
      </w:r>
      <w:r w:rsidR="00F44E0B">
        <w:rPr>
          <w:rFonts w:ascii="Times New Roman" w:hAnsi="Times New Roman" w:cs="Times New Roman"/>
          <w:sz w:val="28"/>
          <w:szCs w:val="28"/>
          <w:lang w:val="de-DE"/>
        </w:rPr>
        <w:t xml:space="preserve"> Alter</w:t>
      </w:r>
      <w:r w:rsidRPr="00981F53">
        <w:rPr>
          <w:rFonts w:ascii="Times New Roman" w:hAnsi="Times New Roman" w:cs="Times New Roman"/>
          <w:sz w:val="28"/>
          <w:szCs w:val="28"/>
          <w:lang w:val="de-DE"/>
        </w:rPr>
        <w:t xml:space="preserve">, das </w:t>
      </w:r>
      <w:r w:rsidR="00F44E0B" w:rsidRPr="00981F53">
        <w:rPr>
          <w:rFonts w:ascii="Times New Roman" w:hAnsi="Times New Roman" w:cs="Times New Roman"/>
          <w:sz w:val="28"/>
          <w:szCs w:val="28"/>
          <w:lang w:val="de-DE"/>
        </w:rPr>
        <w:t>Geschlecht</w:t>
      </w:r>
      <w:r w:rsidRPr="00981F53">
        <w:rPr>
          <w:rFonts w:ascii="Times New Roman" w:hAnsi="Times New Roman" w:cs="Times New Roman"/>
          <w:sz w:val="28"/>
          <w:szCs w:val="28"/>
          <w:lang w:val="de-DE"/>
        </w:rPr>
        <w:t xml:space="preserve">, die physische Befindlichkeit </w:t>
      </w:r>
      <w:r w:rsidR="00F44E0B">
        <w:rPr>
          <w:rFonts w:ascii="Times New Roman" w:hAnsi="Times New Roman" w:cs="Times New Roman"/>
          <w:sz w:val="28"/>
          <w:szCs w:val="28"/>
          <w:lang w:val="de-DE"/>
        </w:rPr>
        <w:t>liefern</w:t>
      </w:r>
      <w:r w:rsidRPr="00981F53">
        <w:rPr>
          <w:rFonts w:ascii="Times New Roman" w:hAnsi="Times New Roman" w:cs="Times New Roman"/>
          <w:sz w:val="28"/>
          <w:szCs w:val="28"/>
          <w:lang w:val="de-DE"/>
        </w:rPr>
        <w:t xml:space="preserve"> können. Dies bezieht sich vor allem auf seine emotionale Verfassung, seine Einstellung zum Gesagten bzw. zu seinem Gesprächspartner oder zu einer dritten Person. </w:t>
      </w:r>
    </w:p>
    <w:p w:rsidR="001D376C" w:rsidRPr="001D376C" w:rsidRDefault="00EE3C96" w:rsidP="00284443">
      <w:pPr>
        <w:pStyle w:val="a3"/>
        <w:numPr>
          <w:ilvl w:val="0"/>
          <w:numId w:val="13"/>
        </w:numPr>
        <w:spacing w:line="360" w:lineRule="auto"/>
        <w:ind w:left="-284" w:firstLine="567"/>
        <w:jc w:val="both"/>
        <w:rPr>
          <w:rFonts w:ascii="Times New Roman" w:hAnsi="Times New Roman" w:cs="Times New Roman"/>
          <w:sz w:val="28"/>
          <w:szCs w:val="28"/>
          <w:lang w:val="de-DE"/>
        </w:rPr>
      </w:pPr>
      <w:r>
        <w:rPr>
          <w:rFonts w:ascii="Times New Roman" w:hAnsi="Times New Roman" w:cs="Times New Roman"/>
          <w:sz w:val="28"/>
          <w:szCs w:val="28"/>
          <w:lang w:val="de-DE"/>
        </w:rPr>
        <w:t>Zu den wichtigsten prosodischen Phänomenen gehören</w:t>
      </w:r>
      <w:r w:rsidRPr="00EE3C96">
        <w:rPr>
          <w:rFonts w:ascii="Times New Roman" w:hAnsi="Times New Roman" w:cs="Times New Roman"/>
          <w:sz w:val="28"/>
          <w:szCs w:val="28"/>
          <w:lang w:val="de-DE"/>
        </w:rPr>
        <w:t>:</w:t>
      </w:r>
      <w:r w:rsidR="00344CE8">
        <w:rPr>
          <w:rFonts w:ascii="Times New Roman" w:hAnsi="Times New Roman" w:cs="Times New Roman"/>
          <w:sz w:val="28"/>
          <w:szCs w:val="28"/>
          <w:lang w:val="de-DE"/>
        </w:rPr>
        <w:t xml:space="preserve"> </w:t>
      </w:r>
      <w:r>
        <w:rPr>
          <w:rFonts w:ascii="Times New Roman" w:hAnsi="Times New Roman" w:cs="Times New Roman"/>
          <w:sz w:val="28"/>
          <w:lang w:val="de-DE"/>
        </w:rPr>
        <w:t>t</w:t>
      </w:r>
      <w:r w:rsidRPr="00355A84">
        <w:rPr>
          <w:rFonts w:ascii="Times New Roman" w:hAnsi="Times New Roman" w:cs="Times New Roman"/>
          <w:sz w:val="28"/>
          <w:lang w:val="de-DE"/>
        </w:rPr>
        <w:t>emporaler Verlauf</w:t>
      </w:r>
      <w:r>
        <w:rPr>
          <w:rFonts w:ascii="Times New Roman" w:hAnsi="Times New Roman" w:cs="Times New Roman"/>
          <w:sz w:val="28"/>
          <w:lang w:val="de-DE"/>
        </w:rPr>
        <w:t xml:space="preserve">, </w:t>
      </w:r>
      <w:r w:rsidRPr="00355A84">
        <w:rPr>
          <w:rFonts w:ascii="Times New Roman" w:hAnsi="Times New Roman" w:cs="Times New Roman"/>
          <w:sz w:val="28"/>
          <w:lang w:val="de-DE"/>
        </w:rPr>
        <w:t>Tonhöhenverlauf</w:t>
      </w:r>
      <w:r>
        <w:rPr>
          <w:rFonts w:ascii="Times New Roman" w:hAnsi="Times New Roman" w:cs="Times New Roman"/>
          <w:sz w:val="28"/>
          <w:lang w:val="de-DE"/>
        </w:rPr>
        <w:t xml:space="preserve">, </w:t>
      </w:r>
      <w:r w:rsidRPr="00355A84">
        <w:rPr>
          <w:rFonts w:ascii="Times New Roman" w:hAnsi="Times New Roman" w:cs="Times New Roman"/>
          <w:sz w:val="28"/>
          <w:lang w:val="de-DE"/>
        </w:rPr>
        <w:t>Intensitätsverlauf</w:t>
      </w:r>
      <w:r>
        <w:rPr>
          <w:rFonts w:ascii="Times New Roman" w:hAnsi="Times New Roman" w:cs="Times New Roman"/>
          <w:sz w:val="28"/>
          <w:lang w:val="de-DE"/>
        </w:rPr>
        <w:t xml:space="preserve">, </w:t>
      </w:r>
      <w:r w:rsidRPr="00355A84">
        <w:rPr>
          <w:rFonts w:ascii="Times New Roman" w:hAnsi="Times New Roman" w:cs="Times New Roman"/>
          <w:sz w:val="28"/>
          <w:lang w:val="de-DE"/>
        </w:rPr>
        <w:t>Akzentuierung</w:t>
      </w:r>
      <w:r>
        <w:rPr>
          <w:rFonts w:ascii="Times New Roman" w:hAnsi="Times New Roman" w:cs="Times New Roman"/>
          <w:sz w:val="28"/>
          <w:lang w:val="de-DE"/>
        </w:rPr>
        <w:t xml:space="preserve"> und  </w:t>
      </w:r>
      <w:r w:rsidRPr="00355A84">
        <w:rPr>
          <w:rFonts w:ascii="Times New Roman" w:hAnsi="Times New Roman" w:cs="Times New Roman"/>
          <w:sz w:val="28"/>
          <w:lang w:val="de-DE"/>
        </w:rPr>
        <w:t>Stimmklang</w:t>
      </w:r>
      <w:r>
        <w:rPr>
          <w:rFonts w:ascii="Times New Roman" w:hAnsi="Times New Roman" w:cs="Times New Roman"/>
          <w:sz w:val="28"/>
          <w:lang w:val="de-DE"/>
        </w:rPr>
        <w:t xml:space="preserve">. </w:t>
      </w:r>
      <w:r w:rsidRPr="00EE3C96">
        <w:rPr>
          <w:rFonts w:ascii="Times New Roman" w:hAnsi="Times New Roman" w:cs="Times New Roman"/>
          <w:sz w:val="28"/>
          <w:lang w:val="de-DE"/>
        </w:rPr>
        <w:t xml:space="preserve">Unter </w:t>
      </w:r>
      <w:r w:rsidRPr="00397FEC">
        <w:rPr>
          <w:rFonts w:ascii="Times New Roman" w:hAnsi="Times New Roman" w:cs="Times New Roman"/>
          <w:i/>
          <w:sz w:val="28"/>
          <w:lang w:val="de-DE"/>
        </w:rPr>
        <w:t>temporalem Verlauf</w:t>
      </w:r>
      <w:r w:rsidR="00344CE8">
        <w:rPr>
          <w:rFonts w:ascii="Times New Roman" w:hAnsi="Times New Roman" w:cs="Times New Roman"/>
          <w:i/>
          <w:sz w:val="28"/>
          <w:lang w:val="de-DE"/>
        </w:rPr>
        <w:t xml:space="preserve"> </w:t>
      </w:r>
      <w:r w:rsidRPr="00EE3C96">
        <w:rPr>
          <w:rFonts w:ascii="Times New Roman" w:hAnsi="Times New Roman" w:cs="Times New Roman"/>
          <w:sz w:val="28"/>
          <w:lang w:val="de-DE"/>
        </w:rPr>
        <w:t xml:space="preserve">verstehen wir die objektiv mit physikalischen Methoden messbare zeitliche Länge (Zeitdauer) einer sprachlichen Einheit. Innerhalb der suprasegmentalen Eigenschaften wurde insbesondere den verschiedenen Aspekten </w:t>
      </w:r>
      <w:r w:rsidRPr="00397FEC">
        <w:rPr>
          <w:rFonts w:ascii="Times New Roman" w:hAnsi="Times New Roman" w:cs="Times New Roman"/>
          <w:i/>
          <w:sz w:val="28"/>
          <w:lang w:val="de-DE"/>
        </w:rPr>
        <w:t>des</w:t>
      </w:r>
      <w:r w:rsidR="00344CE8">
        <w:rPr>
          <w:rFonts w:ascii="Times New Roman" w:hAnsi="Times New Roman" w:cs="Times New Roman"/>
          <w:i/>
          <w:sz w:val="28"/>
          <w:lang w:val="de-DE"/>
        </w:rPr>
        <w:t xml:space="preserve"> </w:t>
      </w:r>
      <w:r w:rsidRPr="00397FEC">
        <w:rPr>
          <w:rFonts w:ascii="Times New Roman" w:hAnsi="Times New Roman" w:cs="Times New Roman"/>
          <w:i/>
          <w:sz w:val="28"/>
          <w:lang w:val="de-DE"/>
        </w:rPr>
        <w:t>Tonhöhenverlaufes</w:t>
      </w:r>
      <w:r w:rsidRPr="00EE3C96">
        <w:rPr>
          <w:rFonts w:ascii="Times New Roman" w:hAnsi="Times New Roman" w:cs="Times New Roman"/>
          <w:sz w:val="28"/>
          <w:lang w:val="de-DE"/>
        </w:rPr>
        <w:t xml:space="preserve"> die Fähigkeit zugeschrieben, psychische Charakteristika ausdrücken zu können. </w:t>
      </w:r>
      <w:r>
        <w:rPr>
          <w:rFonts w:ascii="Times New Roman" w:hAnsi="Times New Roman" w:cs="Times New Roman"/>
          <w:sz w:val="28"/>
          <w:lang w:val="de-DE"/>
        </w:rPr>
        <w:t>D</w:t>
      </w:r>
      <w:r w:rsidRPr="00EE3C96">
        <w:rPr>
          <w:rFonts w:ascii="Times New Roman" w:hAnsi="Times New Roman" w:cs="Times New Roman"/>
          <w:sz w:val="28"/>
          <w:lang w:val="de-DE"/>
        </w:rPr>
        <w:t xml:space="preserve">ie Sprechmelodie mit ihren melodischen Variationen </w:t>
      </w:r>
      <w:r w:rsidR="00F44E0B">
        <w:rPr>
          <w:rFonts w:ascii="Times New Roman" w:hAnsi="Times New Roman" w:cs="Times New Roman"/>
          <w:sz w:val="28"/>
          <w:lang w:val="de-DE"/>
        </w:rPr>
        <w:t xml:space="preserve">liefert </w:t>
      </w:r>
      <w:r w:rsidRPr="00EE3C96">
        <w:rPr>
          <w:rFonts w:ascii="Times New Roman" w:hAnsi="Times New Roman" w:cs="Times New Roman"/>
          <w:sz w:val="28"/>
          <w:lang w:val="de-DE"/>
        </w:rPr>
        <w:t xml:space="preserve">einen unmittelbaren Ausdruck </w:t>
      </w:r>
      <w:r w:rsidR="00F44E0B">
        <w:rPr>
          <w:rFonts w:ascii="Times New Roman" w:hAnsi="Times New Roman" w:cs="Times New Roman"/>
          <w:sz w:val="28"/>
          <w:lang w:val="de-DE"/>
        </w:rPr>
        <w:t xml:space="preserve">über </w:t>
      </w:r>
      <w:r w:rsidRPr="00EE3C96">
        <w:rPr>
          <w:rFonts w:ascii="Times New Roman" w:hAnsi="Times New Roman" w:cs="Times New Roman"/>
          <w:sz w:val="28"/>
          <w:lang w:val="de-DE"/>
        </w:rPr>
        <w:t xml:space="preserve">seelische </w:t>
      </w:r>
      <w:r w:rsidR="00F44E0B">
        <w:rPr>
          <w:rFonts w:ascii="Times New Roman" w:hAnsi="Times New Roman" w:cs="Times New Roman"/>
          <w:sz w:val="28"/>
          <w:lang w:val="de-DE"/>
        </w:rPr>
        <w:t xml:space="preserve">und psychische </w:t>
      </w:r>
      <w:r w:rsidRPr="00EE3C96">
        <w:rPr>
          <w:rFonts w:ascii="Times New Roman" w:hAnsi="Times New Roman" w:cs="Times New Roman"/>
          <w:sz w:val="28"/>
          <w:lang w:val="de-DE"/>
        </w:rPr>
        <w:t xml:space="preserve">Vorgänge dar. </w:t>
      </w:r>
      <w:r w:rsidR="00F44E0B">
        <w:rPr>
          <w:rFonts w:ascii="Times New Roman" w:hAnsi="Times New Roman" w:cs="Times New Roman"/>
          <w:i/>
          <w:sz w:val="28"/>
          <w:lang w:val="de-DE"/>
        </w:rPr>
        <w:t>D</w:t>
      </w:r>
      <w:r w:rsidRPr="00397FEC">
        <w:rPr>
          <w:rFonts w:ascii="Times New Roman" w:hAnsi="Times New Roman" w:cs="Times New Roman"/>
          <w:i/>
          <w:sz w:val="28"/>
          <w:lang w:val="de-DE"/>
        </w:rPr>
        <w:t>ie</w:t>
      </w:r>
      <w:r w:rsidR="00344CE8">
        <w:rPr>
          <w:rFonts w:ascii="Times New Roman" w:hAnsi="Times New Roman" w:cs="Times New Roman"/>
          <w:i/>
          <w:sz w:val="28"/>
          <w:lang w:val="de-DE"/>
        </w:rPr>
        <w:t xml:space="preserve"> </w:t>
      </w:r>
      <w:r w:rsidRPr="00397FEC">
        <w:rPr>
          <w:rFonts w:ascii="Times New Roman" w:hAnsi="Times New Roman" w:cs="Times New Roman"/>
          <w:i/>
          <w:sz w:val="28"/>
          <w:lang w:val="de-DE"/>
        </w:rPr>
        <w:t>Intensität</w:t>
      </w:r>
      <w:r w:rsidR="00344CE8">
        <w:rPr>
          <w:rFonts w:ascii="Times New Roman" w:hAnsi="Times New Roman" w:cs="Times New Roman"/>
          <w:i/>
          <w:sz w:val="28"/>
          <w:lang w:val="de-DE"/>
        </w:rPr>
        <w:t xml:space="preserve"> </w:t>
      </w:r>
      <w:r w:rsidR="00F44E0B" w:rsidRPr="00F44E0B">
        <w:rPr>
          <w:rFonts w:ascii="Times New Roman" w:hAnsi="Times New Roman" w:cs="Times New Roman"/>
          <w:sz w:val="28"/>
          <w:lang w:val="de-DE"/>
        </w:rPr>
        <w:t>stellt</w:t>
      </w:r>
      <w:r w:rsidR="00344CE8">
        <w:rPr>
          <w:rFonts w:ascii="Times New Roman" w:hAnsi="Times New Roman" w:cs="Times New Roman"/>
          <w:sz w:val="28"/>
          <w:lang w:val="de-DE"/>
        </w:rPr>
        <w:t xml:space="preserve"> </w:t>
      </w:r>
      <w:r w:rsidR="00F44E0B">
        <w:rPr>
          <w:rFonts w:ascii="Times New Roman" w:hAnsi="Times New Roman" w:cs="Times New Roman"/>
          <w:sz w:val="28"/>
          <w:lang w:val="de-DE"/>
        </w:rPr>
        <w:t>a</w:t>
      </w:r>
      <w:r w:rsidR="00F44E0B" w:rsidRPr="00EE3C96">
        <w:rPr>
          <w:rFonts w:ascii="Times New Roman" w:hAnsi="Times New Roman" w:cs="Times New Roman"/>
          <w:sz w:val="28"/>
          <w:lang w:val="de-DE"/>
        </w:rPr>
        <w:t xml:space="preserve">us physikalischer Sicht </w:t>
      </w:r>
      <w:r w:rsidRPr="00EE3C96">
        <w:rPr>
          <w:rFonts w:ascii="Times New Roman" w:hAnsi="Times New Roman" w:cs="Times New Roman"/>
          <w:sz w:val="28"/>
          <w:lang w:val="de-DE"/>
        </w:rPr>
        <w:t xml:space="preserve">eines akustischen Signals die Kraft dar, die auf eine Fläche trifft. Auf physischer Ebene </w:t>
      </w:r>
      <w:r w:rsidR="00F44E0B">
        <w:rPr>
          <w:rFonts w:ascii="Times New Roman" w:hAnsi="Times New Roman" w:cs="Times New Roman"/>
          <w:sz w:val="28"/>
          <w:lang w:val="de-DE"/>
        </w:rPr>
        <w:t>ist</w:t>
      </w:r>
      <w:r w:rsidRPr="00EE3C96">
        <w:rPr>
          <w:rFonts w:ascii="Times New Roman" w:hAnsi="Times New Roman" w:cs="Times New Roman"/>
          <w:sz w:val="28"/>
          <w:lang w:val="de-DE"/>
        </w:rPr>
        <w:t xml:space="preserve"> die Lautheitsskala ein komplexes Phänomen</w:t>
      </w:r>
      <w:r w:rsidR="00F44E0B">
        <w:rPr>
          <w:rFonts w:ascii="Times New Roman" w:hAnsi="Times New Roman" w:cs="Times New Roman"/>
          <w:sz w:val="28"/>
          <w:lang w:val="de-DE"/>
        </w:rPr>
        <w:t xml:space="preserve"> und ist</w:t>
      </w:r>
      <w:r w:rsidRPr="00EE3C96">
        <w:rPr>
          <w:rFonts w:ascii="Times New Roman" w:hAnsi="Times New Roman" w:cs="Times New Roman"/>
          <w:sz w:val="28"/>
          <w:lang w:val="de-DE"/>
        </w:rPr>
        <w:t xml:space="preserve"> eng mit d</w:t>
      </w:r>
      <w:r w:rsidR="00F44E0B">
        <w:rPr>
          <w:rFonts w:ascii="Times New Roman" w:hAnsi="Times New Roman" w:cs="Times New Roman"/>
          <w:sz w:val="28"/>
          <w:lang w:val="de-DE"/>
        </w:rPr>
        <w:t>em Tonhöhenverlauf verknüpft</w:t>
      </w:r>
      <w:r w:rsidRPr="00EE3C96">
        <w:rPr>
          <w:rFonts w:ascii="Times New Roman" w:hAnsi="Times New Roman" w:cs="Times New Roman"/>
          <w:sz w:val="28"/>
          <w:lang w:val="de-DE"/>
        </w:rPr>
        <w:t xml:space="preserve">. </w:t>
      </w:r>
      <w:r w:rsidRPr="00397FEC">
        <w:rPr>
          <w:rFonts w:ascii="Times New Roman" w:hAnsi="Times New Roman" w:cs="Times New Roman"/>
          <w:i/>
          <w:sz w:val="28"/>
          <w:lang w:val="de-DE"/>
        </w:rPr>
        <w:t>Die Akzentuierung</w:t>
      </w:r>
      <w:r w:rsidR="00344CE8">
        <w:rPr>
          <w:rFonts w:ascii="Times New Roman" w:hAnsi="Times New Roman" w:cs="Times New Roman"/>
          <w:i/>
          <w:sz w:val="28"/>
          <w:lang w:val="de-DE"/>
        </w:rPr>
        <w:t xml:space="preserve"> </w:t>
      </w:r>
      <w:r w:rsidR="00F44E0B">
        <w:rPr>
          <w:rFonts w:ascii="Times New Roman" w:hAnsi="Times New Roman" w:cs="Times New Roman"/>
          <w:sz w:val="28"/>
          <w:lang w:val="de-DE"/>
        </w:rPr>
        <w:t xml:space="preserve">hilft den Sprechern, sinnwichtige Inhalte </w:t>
      </w:r>
      <w:r w:rsidRPr="00EE3C96">
        <w:rPr>
          <w:rFonts w:ascii="Times New Roman" w:hAnsi="Times New Roman" w:cs="Times New Roman"/>
          <w:sz w:val="28"/>
          <w:lang w:val="de-DE"/>
        </w:rPr>
        <w:t xml:space="preserve">hervorzuheben. </w:t>
      </w:r>
      <w:r w:rsidR="008265B5">
        <w:rPr>
          <w:rFonts w:ascii="Times New Roman" w:hAnsi="Times New Roman" w:cs="Times New Roman"/>
          <w:sz w:val="28"/>
          <w:lang w:val="de-DE"/>
        </w:rPr>
        <w:t xml:space="preserve">Unter </w:t>
      </w:r>
      <w:r w:rsidR="008265B5">
        <w:rPr>
          <w:rFonts w:ascii="Times New Roman" w:hAnsi="Times New Roman" w:cs="Times New Roman"/>
          <w:i/>
          <w:sz w:val="28"/>
          <w:lang w:val="de-DE"/>
        </w:rPr>
        <w:t>dem</w:t>
      </w:r>
      <w:r w:rsidRPr="00397FEC">
        <w:rPr>
          <w:rFonts w:ascii="Times New Roman" w:hAnsi="Times New Roman" w:cs="Times New Roman"/>
          <w:i/>
          <w:sz w:val="28"/>
          <w:lang w:val="de-DE"/>
        </w:rPr>
        <w:t xml:space="preserve"> Stimmklang</w:t>
      </w:r>
      <w:r w:rsidR="00344CE8">
        <w:rPr>
          <w:rFonts w:ascii="Times New Roman" w:hAnsi="Times New Roman" w:cs="Times New Roman"/>
          <w:i/>
          <w:sz w:val="28"/>
          <w:lang w:val="de-DE"/>
        </w:rPr>
        <w:t xml:space="preserve"> </w:t>
      </w:r>
      <w:r w:rsidR="008265B5">
        <w:rPr>
          <w:rFonts w:ascii="Times New Roman" w:hAnsi="Times New Roman" w:cs="Times New Roman"/>
          <w:sz w:val="28"/>
          <w:lang w:val="de-DE"/>
        </w:rPr>
        <w:t xml:space="preserve">versteht man </w:t>
      </w:r>
      <w:r w:rsidRPr="00EE3C96">
        <w:rPr>
          <w:rFonts w:ascii="Times New Roman" w:hAnsi="Times New Roman" w:cs="Times New Roman"/>
          <w:sz w:val="28"/>
          <w:lang w:val="de-DE"/>
        </w:rPr>
        <w:t>einen Merkmalskomplex, in dem Amplitude</w:t>
      </w:r>
      <w:r w:rsidR="008265B5">
        <w:rPr>
          <w:rFonts w:ascii="Times New Roman" w:hAnsi="Times New Roman" w:cs="Times New Roman"/>
          <w:sz w:val="28"/>
          <w:lang w:val="de-DE"/>
        </w:rPr>
        <w:t>,</w:t>
      </w:r>
      <w:r w:rsidR="00344CE8">
        <w:rPr>
          <w:rFonts w:ascii="Times New Roman" w:hAnsi="Times New Roman" w:cs="Times New Roman"/>
          <w:sz w:val="28"/>
          <w:lang w:val="de-DE"/>
        </w:rPr>
        <w:t xml:space="preserve"> </w:t>
      </w:r>
      <w:r w:rsidR="008265B5" w:rsidRPr="00EE3C96">
        <w:rPr>
          <w:rFonts w:ascii="Times New Roman" w:hAnsi="Times New Roman" w:cs="Times New Roman"/>
          <w:sz w:val="28"/>
          <w:lang w:val="de-DE"/>
        </w:rPr>
        <w:t xml:space="preserve">Frequenz </w:t>
      </w:r>
      <w:r w:rsidRPr="00EE3C96">
        <w:rPr>
          <w:rFonts w:ascii="Times New Roman" w:hAnsi="Times New Roman" w:cs="Times New Roman"/>
          <w:sz w:val="28"/>
          <w:lang w:val="de-DE"/>
        </w:rPr>
        <w:t xml:space="preserve">und das Verhältnis der Partialtöne zum Grundton wirksam sind. Im Stimmklang </w:t>
      </w:r>
      <w:r w:rsidR="008265B5">
        <w:rPr>
          <w:rFonts w:ascii="Times New Roman" w:hAnsi="Times New Roman" w:cs="Times New Roman"/>
          <w:sz w:val="28"/>
          <w:lang w:val="de-DE"/>
        </w:rPr>
        <w:t>sind</w:t>
      </w:r>
      <w:r w:rsidRPr="00EE3C96">
        <w:rPr>
          <w:rFonts w:ascii="Times New Roman" w:hAnsi="Times New Roman" w:cs="Times New Roman"/>
          <w:sz w:val="28"/>
          <w:lang w:val="de-DE"/>
        </w:rPr>
        <w:t xml:space="preserve"> habituelle und überindividuelle Charakteristika</w:t>
      </w:r>
      <w:r w:rsidR="008265B5">
        <w:rPr>
          <w:rFonts w:ascii="Times New Roman" w:hAnsi="Times New Roman" w:cs="Times New Roman"/>
          <w:sz w:val="28"/>
          <w:lang w:val="de-DE"/>
        </w:rPr>
        <w:t xml:space="preserve"> zu erkennen</w:t>
      </w:r>
      <w:r w:rsidRPr="00EE3C96">
        <w:rPr>
          <w:rFonts w:ascii="Times New Roman" w:hAnsi="Times New Roman" w:cs="Times New Roman"/>
          <w:sz w:val="28"/>
          <w:lang w:val="de-DE"/>
        </w:rPr>
        <w:t>, deren objektive Bestimmung mittels der Spektrographie unzureichend ist.</w:t>
      </w:r>
    </w:p>
    <w:p w:rsidR="001D376C" w:rsidRPr="001D376C" w:rsidRDefault="003E5722" w:rsidP="00284443">
      <w:pPr>
        <w:pStyle w:val="a3"/>
        <w:numPr>
          <w:ilvl w:val="0"/>
          <w:numId w:val="13"/>
        </w:numPr>
        <w:spacing w:line="360" w:lineRule="auto"/>
        <w:ind w:left="-284" w:firstLine="567"/>
        <w:jc w:val="both"/>
        <w:rPr>
          <w:rFonts w:ascii="Times New Roman" w:hAnsi="Times New Roman" w:cs="Times New Roman"/>
          <w:sz w:val="28"/>
          <w:szCs w:val="28"/>
          <w:lang w:val="de-DE"/>
        </w:rPr>
      </w:pPr>
      <w:r w:rsidRPr="001D376C">
        <w:rPr>
          <w:rFonts w:ascii="Times New Roman" w:hAnsi="Times New Roman" w:cs="Times New Roman"/>
          <w:sz w:val="28"/>
          <w:szCs w:val="28"/>
          <w:lang w:val="de-DE"/>
        </w:rPr>
        <w:t xml:space="preserve">Der Begriff Emotion wurde von uns als psychische Erregung, Gemütsbewegung, Gefühlsregung definiert, der solche Synonyme als Affekt, Aufregung, Empfinden, Erregung, Gefühl, Seelenregung anführt. In der modernen Gesellschaft werden Emotionen nur selten mit unmittelbaren physischen Aktionen verbunden. Vielmehr werden sie bewusst eingesetzt und stellen einen </w:t>
      </w:r>
      <w:r w:rsidR="000D34F2">
        <w:rPr>
          <w:rFonts w:ascii="Times New Roman" w:hAnsi="Times New Roman" w:cs="Times New Roman"/>
          <w:sz w:val="28"/>
          <w:szCs w:val="28"/>
          <w:lang w:val="de-DE"/>
        </w:rPr>
        <w:t>konkreten</w:t>
      </w:r>
      <w:r w:rsidRPr="001D376C">
        <w:rPr>
          <w:rFonts w:ascii="Times New Roman" w:hAnsi="Times New Roman" w:cs="Times New Roman"/>
          <w:sz w:val="28"/>
          <w:szCs w:val="28"/>
          <w:lang w:val="de-DE"/>
        </w:rPr>
        <w:t xml:space="preserve"> Weg dar, dem Gesprächspartner </w:t>
      </w:r>
      <w:r w:rsidR="000D34F2">
        <w:rPr>
          <w:rFonts w:ascii="Times New Roman" w:hAnsi="Times New Roman" w:cs="Times New Roman"/>
          <w:sz w:val="28"/>
          <w:szCs w:val="28"/>
          <w:lang w:val="de-DE"/>
        </w:rPr>
        <w:t>eigene</w:t>
      </w:r>
      <w:r w:rsidR="00344CE8">
        <w:rPr>
          <w:rFonts w:ascii="Times New Roman" w:hAnsi="Times New Roman" w:cs="Times New Roman"/>
          <w:sz w:val="28"/>
          <w:szCs w:val="28"/>
          <w:lang w:val="de-DE"/>
        </w:rPr>
        <w:t xml:space="preserve"> </w:t>
      </w:r>
      <w:r w:rsidR="000D34F2">
        <w:rPr>
          <w:rFonts w:ascii="Times New Roman" w:hAnsi="Times New Roman" w:cs="Times New Roman"/>
          <w:sz w:val="28"/>
          <w:szCs w:val="28"/>
          <w:lang w:val="de-DE"/>
        </w:rPr>
        <w:t>Gefühle</w:t>
      </w:r>
      <w:r w:rsidRPr="001D376C">
        <w:rPr>
          <w:rFonts w:ascii="Times New Roman" w:hAnsi="Times New Roman" w:cs="Times New Roman"/>
          <w:sz w:val="28"/>
          <w:szCs w:val="28"/>
          <w:lang w:val="de-DE"/>
        </w:rPr>
        <w:t xml:space="preserve"> gegenüber einer bestimmten Person mitzuteilen, wenn man dies nicht explizit äußern möchte. </w:t>
      </w:r>
      <w:r w:rsidR="000D34F2">
        <w:rPr>
          <w:rFonts w:ascii="Times New Roman" w:hAnsi="Times New Roman" w:cs="Times New Roman"/>
          <w:sz w:val="28"/>
          <w:szCs w:val="28"/>
          <w:lang w:val="de-DE"/>
        </w:rPr>
        <w:t>Auf diese Weise sind</w:t>
      </w:r>
      <w:r w:rsidRPr="001D376C">
        <w:rPr>
          <w:rFonts w:ascii="Times New Roman" w:hAnsi="Times New Roman" w:cs="Times New Roman"/>
          <w:sz w:val="28"/>
          <w:szCs w:val="28"/>
          <w:lang w:val="de-DE"/>
        </w:rPr>
        <w:t xml:space="preserve"> Emotionen eine Art Kommunikationskanal, der parallel zur linguistischen Kommunikation verläuft und eine Kontrolle über die Wirkung des linguistischen </w:t>
      </w:r>
      <w:r w:rsidRPr="001D376C">
        <w:rPr>
          <w:rFonts w:ascii="Times New Roman" w:hAnsi="Times New Roman" w:cs="Times New Roman"/>
          <w:sz w:val="28"/>
          <w:szCs w:val="28"/>
          <w:lang w:val="de-DE"/>
        </w:rPr>
        <w:lastRenderedPageBreak/>
        <w:t>Inhalts bietet</w:t>
      </w:r>
      <w:r w:rsidR="000D34F2">
        <w:rPr>
          <w:rFonts w:ascii="Times New Roman" w:hAnsi="Times New Roman" w:cs="Times New Roman"/>
          <w:sz w:val="28"/>
          <w:szCs w:val="28"/>
          <w:lang w:val="de-DE"/>
        </w:rPr>
        <w:t xml:space="preserve">, d.h. erfüllt </w:t>
      </w:r>
      <w:r w:rsidRPr="001D376C">
        <w:rPr>
          <w:rFonts w:ascii="Times New Roman" w:hAnsi="Times New Roman" w:cs="Times New Roman"/>
          <w:sz w:val="28"/>
          <w:szCs w:val="28"/>
          <w:lang w:val="de-DE"/>
        </w:rPr>
        <w:t xml:space="preserve"> per</w:t>
      </w:r>
      <w:r w:rsidR="000D34F2">
        <w:rPr>
          <w:rFonts w:ascii="Times New Roman" w:hAnsi="Times New Roman" w:cs="Times New Roman"/>
          <w:sz w:val="28"/>
          <w:szCs w:val="28"/>
          <w:lang w:val="de-DE"/>
        </w:rPr>
        <w:t>lokutive Funktion eines Dialogs</w:t>
      </w:r>
      <w:r w:rsidRPr="001D376C">
        <w:rPr>
          <w:rFonts w:ascii="Times New Roman" w:hAnsi="Times New Roman" w:cs="Times New Roman"/>
          <w:sz w:val="28"/>
          <w:szCs w:val="28"/>
          <w:lang w:val="de-DE"/>
        </w:rPr>
        <w:t>.</w:t>
      </w:r>
      <w:r w:rsidR="001D376C" w:rsidRPr="001D376C">
        <w:rPr>
          <w:rFonts w:ascii="Times New Roman" w:hAnsi="Times New Roman" w:cs="Times New Roman"/>
          <w:sz w:val="28"/>
          <w:szCs w:val="28"/>
          <w:lang w:val="de-DE"/>
        </w:rPr>
        <w:t xml:space="preserve"> Es werden </w:t>
      </w:r>
      <w:r w:rsidR="001D376C" w:rsidRPr="001D376C">
        <w:rPr>
          <w:rFonts w:ascii="Times New Roman" w:hAnsi="Times New Roman" w:cs="Times New Roman"/>
          <w:i/>
          <w:sz w:val="28"/>
          <w:szCs w:val="28"/>
          <w:lang w:val="de-DE"/>
        </w:rPr>
        <w:t>Klassifikationsmodelle</w:t>
      </w:r>
      <w:r w:rsidR="000D34F2">
        <w:rPr>
          <w:rFonts w:ascii="Times New Roman" w:hAnsi="Times New Roman" w:cs="Times New Roman"/>
          <w:i/>
          <w:sz w:val="28"/>
          <w:szCs w:val="28"/>
          <w:lang w:val="de-DE"/>
        </w:rPr>
        <w:t>,</w:t>
      </w:r>
      <w:r w:rsidR="00344CE8">
        <w:rPr>
          <w:rFonts w:ascii="Times New Roman" w:hAnsi="Times New Roman" w:cs="Times New Roman"/>
          <w:i/>
          <w:sz w:val="28"/>
          <w:szCs w:val="28"/>
          <w:lang w:val="de-DE"/>
        </w:rPr>
        <w:t xml:space="preserve"> </w:t>
      </w:r>
      <w:r w:rsidR="000D34F2" w:rsidRPr="001D376C">
        <w:rPr>
          <w:rFonts w:ascii="Times New Roman" w:hAnsi="Times New Roman" w:cs="Times New Roman"/>
          <w:i/>
          <w:sz w:val="28"/>
          <w:szCs w:val="28"/>
          <w:lang w:val="de-DE"/>
        </w:rPr>
        <w:t>Basisemotionsmodelle</w:t>
      </w:r>
      <w:r w:rsidR="00344CE8">
        <w:rPr>
          <w:rFonts w:ascii="Times New Roman" w:hAnsi="Times New Roman" w:cs="Times New Roman"/>
          <w:i/>
          <w:sz w:val="28"/>
          <w:szCs w:val="28"/>
          <w:lang w:val="de-DE"/>
        </w:rPr>
        <w:t xml:space="preserve"> </w:t>
      </w:r>
      <w:r w:rsidR="001D376C" w:rsidRPr="001D376C">
        <w:rPr>
          <w:rFonts w:ascii="Times New Roman" w:hAnsi="Times New Roman" w:cs="Times New Roman"/>
          <w:sz w:val="28"/>
          <w:szCs w:val="28"/>
          <w:lang w:val="de-DE"/>
        </w:rPr>
        <w:t xml:space="preserve">und </w:t>
      </w:r>
      <w:r w:rsidR="001D376C" w:rsidRPr="001D376C">
        <w:rPr>
          <w:rFonts w:ascii="Times New Roman" w:hAnsi="Times New Roman" w:cs="Times New Roman"/>
          <w:i/>
          <w:sz w:val="28"/>
          <w:szCs w:val="28"/>
          <w:lang w:val="de-DE"/>
        </w:rPr>
        <w:t xml:space="preserve">dimensionale Modelle </w:t>
      </w:r>
      <w:r w:rsidR="001D376C" w:rsidRPr="001D376C">
        <w:rPr>
          <w:rFonts w:ascii="Times New Roman" w:hAnsi="Times New Roman" w:cs="Times New Roman"/>
          <w:sz w:val="28"/>
          <w:szCs w:val="28"/>
          <w:lang w:val="de-DE"/>
        </w:rPr>
        <w:t xml:space="preserve">unterschieden. </w:t>
      </w:r>
      <w:r w:rsidR="000D34F2" w:rsidRPr="00CE3699">
        <w:rPr>
          <w:rFonts w:ascii="Times New Roman" w:hAnsi="Times New Roman" w:cs="Times New Roman"/>
          <w:i/>
          <w:sz w:val="28"/>
          <w:szCs w:val="28"/>
          <w:lang w:val="de-DE"/>
        </w:rPr>
        <w:t>Basisemotionsmodelle</w:t>
      </w:r>
      <w:r w:rsidR="000D34F2" w:rsidRPr="00CE3699">
        <w:rPr>
          <w:rFonts w:ascii="Times New Roman" w:hAnsi="Times New Roman" w:cs="Times New Roman"/>
          <w:sz w:val="28"/>
          <w:szCs w:val="28"/>
          <w:lang w:val="de-DE"/>
        </w:rPr>
        <w:t xml:space="preserve"> postulieren, dass es fundamentale, kulturübergreifende Emotionen – </w:t>
      </w:r>
      <w:r w:rsidR="000D34F2" w:rsidRPr="00CE3699">
        <w:rPr>
          <w:rFonts w:ascii="Times New Roman" w:hAnsi="Times New Roman" w:cs="Times New Roman"/>
          <w:i/>
          <w:sz w:val="28"/>
          <w:szCs w:val="28"/>
          <w:lang w:val="de-DE"/>
        </w:rPr>
        <w:t xml:space="preserve">Basisemotionen </w:t>
      </w:r>
      <w:r w:rsidR="000D34F2" w:rsidRPr="00CE3699">
        <w:rPr>
          <w:rFonts w:ascii="Times New Roman" w:hAnsi="Times New Roman" w:cs="Times New Roman"/>
          <w:sz w:val="28"/>
          <w:szCs w:val="28"/>
          <w:lang w:val="de-DE"/>
        </w:rPr>
        <w:t>– gibt</w:t>
      </w:r>
      <w:r w:rsidR="000D34F2">
        <w:rPr>
          <w:rFonts w:ascii="Times New Roman" w:hAnsi="Times New Roman" w:cs="Times New Roman"/>
          <w:sz w:val="28"/>
          <w:szCs w:val="28"/>
          <w:lang w:val="de-DE"/>
        </w:rPr>
        <w:t>. Sie sind angeboren</w:t>
      </w:r>
      <w:r w:rsidR="000D34F2" w:rsidRPr="00CE3699">
        <w:rPr>
          <w:rFonts w:ascii="Times New Roman" w:hAnsi="Times New Roman" w:cs="Times New Roman"/>
          <w:sz w:val="28"/>
          <w:szCs w:val="28"/>
          <w:lang w:val="de-DE"/>
        </w:rPr>
        <w:t xml:space="preserve"> und aus </w:t>
      </w:r>
      <w:r w:rsidR="000D34F2">
        <w:rPr>
          <w:rFonts w:ascii="Times New Roman" w:hAnsi="Times New Roman" w:cs="Times New Roman"/>
          <w:sz w:val="28"/>
          <w:szCs w:val="28"/>
          <w:lang w:val="de-DE"/>
        </w:rPr>
        <w:t xml:space="preserve">Basisemotionen lassen </w:t>
      </w:r>
      <w:r w:rsidR="000D34F2" w:rsidRPr="00CE3699">
        <w:rPr>
          <w:rFonts w:ascii="Times New Roman" w:hAnsi="Times New Roman" w:cs="Times New Roman"/>
          <w:sz w:val="28"/>
          <w:szCs w:val="28"/>
          <w:lang w:val="de-DE"/>
        </w:rPr>
        <w:t>sich weitere</w:t>
      </w:r>
      <w:r w:rsidR="000D34F2">
        <w:rPr>
          <w:rFonts w:ascii="Times New Roman" w:hAnsi="Times New Roman" w:cs="Times New Roman"/>
          <w:sz w:val="28"/>
          <w:szCs w:val="28"/>
          <w:lang w:val="de-DE"/>
        </w:rPr>
        <w:t xml:space="preserve"> spezifische Emotionen ableiten. </w:t>
      </w:r>
      <w:r w:rsidR="001D376C" w:rsidRPr="001D376C">
        <w:rPr>
          <w:rFonts w:ascii="Times New Roman" w:hAnsi="Times New Roman" w:cs="Times New Roman"/>
          <w:sz w:val="28"/>
          <w:szCs w:val="28"/>
          <w:lang w:val="de-DE"/>
        </w:rPr>
        <w:t xml:space="preserve">Die </w:t>
      </w:r>
      <w:r w:rsidR="009A4D1C">
        <w:rPr>
          <w:rFonts w:ascii="Times New Roman" w:hAnsi="Times New Roman" w:cs="Times New Roman"/>
          <w:sz w:val="28"/>
          <w:szCs w:val="28"/>
          <w:lang w:val="de-DE"/>
        </w:rPr>
        <w:t xml:space="preserve">von uns in der Arbeit </w:t>
      </w:r>
      <w:r w:rsidR="001D376C" w:rsidRPr="001D376C">
        <w:rPr>
          <w:rFonts w:ascii="Times New Roman" w:hAnsi="Times New Roman" w:cs="Times New Roman"/>
          <w:sz w:val="28"/>
          <w:szCs w:val="28"/>
          <w:lang w:val="de-DE"/>
        </w:rPr>
        <w:t>untersuchte Emotion Ärger gehört zu den Basisemotionen.</w:t>
      </w:r>
    </w:p>
    <w:p w:rsidR="00B426AB" w:rsidRDefault="00BC329E" w:rsidP="00284443">
      <w:pPr>
        <w:pStyle w:val="a3"/>
        <w:numPr>
          <w:ilvl w:val="0"/>
          <w:numId w:val="13"/>
        </w:numPr>
        <w:spacing w:line="360" w:lineRule="auto"/>
        <w:ind w:left="-284" w:firstLine="567"/>
        <w:jc w:val="both"/>
        <w:rPr>
          <w:rFonts w:ascii="Times New Roman" w:hAnsi="Times New Roman" w:cs="Times New Roman"/>
          <w:sz w:val="28"/>
          <w:szCs w:val="28"/>
          <w:lang w:val="de-DE"/>
        </w:rPr>
      </w:pPr>
      <w:r w:rsidRPr="000E4F02">
        <w:rPr>
          <w:rFonts w:ascii="Times New Roman" w:hAnsi="Times New Roman" w:cs="Times New Roman"/>
          <w:sz w:val="28"/>
          <w:szCs w:val="28"/>
          <w:lang w:val="de-DE"/>
        </w:rPr>
        <w:t xml:space="preserve">Das laute Sprechen soll den Eindruck von Bedrohung, Macht und Stärke erzeugen. </w:t>
      </w:r>
      <w:r>
        <w:rPr>
          <w:rFonts w:ascii="Times New Roman" w:hAnsi="Times New Roman" w:cs="Times New Roman"/>
          <w:sz w:val="28"/>
          <w:szCs w:val="28"/>
          <w:lang w:val="de-DE"/>
        </w:rPr>
        <w:t xml:space="preserve"> Aus diesem Grund </w:t>
      </w:r>
      <w:r w:rsidR="000E4F02">
        <w:rPr>
          <w:rFonts w:ascii="Times New Roman" w:hAnsi="Times New Roman" w:cs="Times New Roman"/>
          <w:sz w:val="28"/>
          <w:szCs w:val="28"/>
          <w:lang w:val="de-DE"/>
        </w:rPr>
        <w:t xml:space="preserve">ergab sich </w:t>
      </w:r>
      <w:r>
        <w:rPr>
          <w:rFonts w:ascii="Times New Roman" w:hAnsi="Times New Roman" w:cs="Times New Roman"/>
          <w:sz w:val="28"/>
          <w:szCs w:val="28"/>
          <w:lang w:val="de-DE"/>
        </w:rPr>
        <w:t xml:space="preserve">bei den ärgerlichen Äußerungen </w:t>
      </w:r>
      <w:r w:rsidR="000E4F02">
        <w:rPr>
          <w:rFonts w:ascii="Times New Roman" w:hAnsi="Times New Roman" w:cs="Times New Roman"/>
          <w:sz w:val="28"/>
          <w:szCs w:val="28"/>
          <w:lang w:val="de-DE"/>
        </w:rPr>
        <w:t xml:space="preserve">eine Reihe der nur für diese Emotionen typischen Merkmale. </w:t>
      </w:r>
      <w:r w:rsidR="000E4F02" w:rsidRPr="000E4F02">
        <w:rPr>
          <w:rFonts w:ascii="Times New Roman" w:hAnsi="Times New Roman" w:cs="Times New Roman"/>
          <w:sz w:val="28"/>
          <w:szCs w:val="28"/>
          <w:lang w:val="de-DE"/>
        </w:rPr>
        <w:t>Die Stimmlage ist umso höher, je wütender und lauter jemand ist. Ärger wird durch unterschiedliche Verläufe der Tonhöhe ausgedrückt, die sehr unregelmäßig sein können. Oft ist aber auch ein langsamer Anstieg der Tonhöhe zu beobachten, der seinen Höhepunkt in einem gewaltigen Tonhöhenakzent am Ende der Äußerung findet. Der Grundfrequenzwert am Äußerungsanfang ist bei der Emotion Ärger extrem hoch, wobei am Ende der Äußerung diese Zahl ziemlich niedrig ist, was sich der neutralen Spr</w:t>
      </w:r>
      <w:r w:rsidR="009A4D1C">
        <w:rPr>
          <w:rFonts w:ascii="Times New Roman" w:hAnsi="Times New Roman" w:cs="Times New Roman"/>
          <w:sz w:val="28"/>
          <w:szCs w:val="28"/>
          <w:lang w:val="de-DE"/>
        </w:rPr>
        <w:t>e</w:t>
      </w:r>
      <w:r w:rsidR="000E4F02" w:rsidRPr="000E4F02">
        <w:rPr>
          <w:rFonts w:ascii="Times New Roman" w:hAnsi="Times New Roman" w:cs="Times New Roman"/>
          <w:sz w:val="28"/>
          <w:szCs w:val="28"/>
          <w:lang w:val="de-DE"/>
        </w:rPr>
        <w:t>chweise ähnelt. Die Grundfrequenzbewegungen bei Ärger sind viel größer, stärker und im Anstieg steiler als bei der neutralen Spr</w:t>
      </w:r>
      <w:r w:rsidR="009A4D1C">
        <w:rPr>
          <w:rFonts w:ascii="Times New Roman" w:hAnsi="Times New Roman" w:cs="Times New Roman"/>
          <w:sz w:val="28"/>
          <w:szCs w:val="28"/>
          <w:lang w:val="de-DE"/>
        </w:rPr>
        <w:t>e</w:t>
      </w:r>
      <w:r w:rsidR="000E4F02" w:rsidRPr="000E4F02">
        <w:rPr>
          <w:rFonts w:ascii="Times New Roman" w:hAnsi="Times New Roman" w:cs="Times New Roman"/>
          <w:sz w:val="28"/>
          <w:szCs w:val="28"/>
          <w:lang w:val="de-DE"/>
        </w:rPr>
        <w:t>chweise. Das Grundfrequenzmaximum wird erst am Ende der Äußerung auf dem letzten Tonhöhenakzent erreicht. Die Verteilung der Energie über die gesamte Äußerung ist ungleichmäßig.</w:t>
      </w:r>
      <w:r w:rsidR="00344CE8">
        <w:rPr>
          <w:rFonts w:ascii="Times New Roman" w:hAnsi="Times New Roman" w:cs="Times New Roman"/>
          <w:sz w:val="28"/>
          <w:szCs w:val="28"/>
          <w:lang w:val="de-DE"/>
        </w:rPr>
        <w:t xml:space="preserve"> </w:t>
      </w:r>
      <w:r w:rsidR="000E4F02" w:rsidRPr="000E4F02">
        <w:rPr>
          <w:rFonts w:ascii="Times New Roman" w:hAnsi="Times New Roman" w:cs="Times New Roman"/>
          <w:sz w:val="28"/>
          <w:szCs w:val="28"/>
          <w:lang w:val="de-DE"/>
        </w:rPr>
        <w:t>Ärger wird durch eine sehr laute Sprechweise ausgedrückt (65-85 dB). Diese ist lauter als bei neutraler Sprechweise. Oft ist innerhalb der Äußerung noch eine deutliche Steigerung der Lautstärke zu beobachten. Die Emotion Ärger zeigte</w:t>
      </w:r>
      <w:r w:rsidR="009A4D1C">
        <w:rPr>
          <w:rFonts w:ascii="Times New Roman" w:hAnsi="Times New Roman" w:cs="Times New Roman"/>
          <w:sz w:val="28"/>
          <w:szCs w:val="28"/>
          <w:lang w:val="de-DE"/>
        </w:rPr>
        <w:t xml:space="preserve"> beim Sprechen</w:t>
      </w:r>
      <w:r w:rsidR="000E4F02" w:rsidRPr="000E4F02">
        <w:rPr>
          <w:rFonts w:ascii="Times New Roman" w:hAnsi="Times New Roman" w:cs="Times New Roman"/>
          <w:sz w:val="28"/>
          <w:szCs w:val="28"/>
          <w:lang w:val="de-DE"/>
        </w:rPr>
        <w:t xml:space="preserve"> leicht erhöhte Dauern. Es treten sehr viele Betonungen </w:t>
      </w:r>
      <w:r>
        <w:rPr>
          <w:rFonts w:ascii="Times New Roman" w:hAnsi="Times New Roman" w:cs="Times New Roman"/>
          <w:sz w:val="28"/>
          <w:szCs w:val="28"/>
          <w:lang w:val="de-DE"/>
        </w:rPr>
        <w:t>auf,</w:t>
      </w:r>
      <w:r w:rsidR="000E4F02" w:rsidRPr="000E4F02">
        <w:rPr>
          <w:rFonts w:ascii="Times New Roman" w:hAnsi="Times New Roman" w:cs="Times New Roman"/>
          <w:sz w:val="28"/>
          <w:szCs w:val="28"/>
          <w:lang w:val="de-DE"/>
        </w:rPr>
        <w:t xml:space="preserve"> die durch ansteigende Tonhöhe und Lautstärke besonders stark hervorgehoben werden. Der Rhythmus kann als hart, gespannt</w:t>
      </w:r>
      <w:r w:rsidR="009A4D1C">
        <w:rPr>
          <w:rFonts w:ascii="Times New Roman" w:hAnsi="Times New Roman" w:cs="Times New Roman"/>
          <w:sz w:val="28"/>
          <w:szCs w:val="28"/>
          <w:lang w:val="de-DE"/>
        </w:rPr>
        <w:t xml:space="preserve"> und</w:t>
      </w:r>
      <w:r w:rsidR="000E4F02" w:rsidRPr="000E4F02">
        <w:rPr>
          <w:rFonts w:ascii="Times New Roman" w:hAnsi="Times New Roman" w:cs="Times New Roman"/>
          <w:sz w:val="28"/>
          <w:szCs w:val="28"/>
          <w:lang w:val="de-DE"/>
        </w:rPr>
        <w:t xml:space="preserve"> gepresst beschrieben werden.</w:t>
      </w:r>
    </w:p>
    <w:p w:rsidR="003A39BD" w:rsidRDefault="00C87CC2" w:rsidP="00284443">
      <w:pPr>
        <w:pStyle w:val="a3"/>
        <w:spacing w:line="360" w:lineRule="auto"/>
        <w:ind w:left="-284" w:firstLine="567"/>
        <w:jc w:val="both"/>
        <w:rPr>
          <w:rFonts w:ascii="Times New Roman" w:hAnsi="Times New Roman" w:cs="Times New Roman"/>
          <w:sz w:val="28"/>
          <w:szCs w:val="28"/>
          <w:lang w:val="de-DE"/>
        </w:rPr>
      </w:pPr>
      <w:r>
        <w:rPr>
          <w:rFonts w:ascii="Times New Roman" w:hAnsi="Times New Roman" w:cs="Times New Roman"/>
          <w:sz w:val="28"/>
          <w:szCs w:val="28"/>
          <w:lang w:val="de-DE"/>
        </w:rPr>
        <w:t>D</w:t>
      </w:r>
      <w:r w:rsidR="003A39BD">
        <w:rPr>
          <w:rFonts w:ascii="Times New Roman" w:hAnsi="Times New Roman" w:cs="Times New Roman"/>
          <w:sz w:val="28"/>
          <w:szCs w:val="28"/>
          <w:lang w:val="de-DE"/>
        </w:rPr>
        <w:t>as Problem der emotionalen</w:t>
      </w:r>
      <w:r w:rsidR="001E4D86">
        <w:rPr>
          <w:rFonts w:ascii="Times New Roman" w:hAnsi="Times New Roman" w:cs="Times New Roman"/>
          <w:sz w:val="28"/>
          <w:szCs w:val="28"/>
          <w:lang w:val="de-DE"/>
        </w:rPr>
        <w:t xml:space="preserve"> sprachlichen</w:t>
      </w:r>
      <w:r w:rsidR="00344CE8">
        <w:rPr>
          <w:rFonts w:ascii="Times New Roman" w:hAnsi="Times New Roman" w:cs="Times New Roman"/>
          <w:sz w:val="28"/>
          <w:szCs w:val="28"/>
          <w:lang w:val="de-DE"/>
        </w:rPr>
        <w:t xml:space="preserve"> </w:t>
      </w:r>
      <w:r w:rsidR="001E4D86">
        <w:rPr>
          <w:rFonts w:ascii="Times New Roman" w:hAnsi="Times New Roman" w:cs="Times New Roman"/>
          <w:sz w:val="28"/>
          <w:szCs w:val="28"/>
          <w:lang w:val="de-DE"/>
        </w:rPr>
        <w:t>Regulation</w:t>
      </w:r>
      <w:r w:rsidR="00344CE8">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ist heutzutage </w:t>
      </w:r>
      <w:r w:rsidR="003A39BD">
        <w:rPr>
          <w:rFonts w:ascii="Times New Roman" w:hAnsi="Times New Roman" w:cs="Times New Roman"/>
          <w:sz w:val="28"/>
          <w:szCs w:val="28"/>
          <w:lang w:val="de-DE"/>
        </w:rPr>
        <w:t>in der Sprachwissenschaft</w:t>
      </w:r>
      <w:r w:rsidR="00344CE8">
        <w:rPr>
          <w:rFonts w:ascii="Times New Roman" w:hAnsi="Times New Roman" w:cs="Times New Roman"/>
          <w:sz w:val="28"/>
          <w:szCs w:val="28"/>
          <w:lang w:val="de-DE"/>
        </w:rPr>
        <w:t xml:space="preserve"> </w:t>
      </w:r>
      <w:r w:rsidR="009A4D1C">
        <w:rPr>
          <w:rFonts w:ascii="Times New Roman" w:hAnsi="Times New Roman" w:cs="Times New Roman"/>
          <w:sz w:val="28"/>
          <w:szCs w:val="28"/>
          <w:lang w:val="de-DE"/>
        </w:rPr>
        <w:t>von großem Interesse</w:t>
      </w:r>
      <w:r w:rsidR="003A39BD">
        <w:rPr>
          <w:rFonts w:ascii="Times New Roman" w:hAnsi="Times New Roman" w:cs="Times New Roman"/>
          <w:sz w:val="28"/>
          <w:szCs w:val="28"/>
          <w:lang w:val="de-DE"/>
        </w:rPr>
        <w:t xml:space="preserve">.  Immer häufiger erforscht man prosodische Intonationsmittel, deren Funktion nicht </w:t>
      </w:r>
      <w:r>
        <w:rPr>
          <w:rFonts w:ascii="Times New Roman" w:hAnsi="Times New Roman" w:cs="Times New Roman"/>
          <w:sz w:val="28"/>
          <w:szCs w:val="28"/>
          <w:lang w:val="de-DE"/>
        </w:rPr>
        <w:t xml:space="preserve">nur in der Übermittlung des </w:t>
      </w:r>
      <w:r w:rsidRPr="00981F53">
        <w:rPr>
          <w:rFonts w:ascii="Times New Roman" w:hAnsi="Times New Roman" w:cs="Times New Roman"/>
          <w:sz w:val="28"/>
          <w:szCs w:val="28"/>
          <w:lang w:val="de-DE"/>
        </w:rPr>
        <w:t>syntaktischen und semantischen Gehalt</w:t>
      </w:r>
      <w:r>
        <w:rPr>
          <w:rFonts w:ascii="Times New Roman" w:hAnsi="Times New Roman" w:cs="Times New Roman"/>
          <w:sz w:val="28"/>
          <w:szCs w:val="28"/>
          <w:lang w:val="de-DE"/>
        </w:rPr>
        <w:t xml:space="preserve">s der Äußerung besteht, sondern auch die Übertragung wichtiger paralinguistischer Informationen ermöglicht. Besonders </w:t>
      </w:r>
      <w:r>
        <w:rPr>
          <w:rFonts w:ascii="Times New Roman" w:hAnsi="Times New Roman" w:cs="Times New Roman"/>
          <w:sz w:val="28"/>
          <w:szCs w:val="28"/>
          <w:lang w:val="de-DE"/>
        </w:rPr>
        <w:lastRenderedPageBreak/>
        <w:t xml:space="preserve">aktuell sind </w:t>
      </w:r>
      <w:r w:rsidR="001E4D86">
        <w:rPr>
          <w:rFonts w:ascii="Times New Roman" w:hAnsi="Times New Roman" w:cs="Times New Roman"/>
          <w:sz w:val="28"/>
          <w:szCs w:val="28"/>
          <w:lang w:val="de-DE"/>
        </w:rPr>
        <w:t>momentan</w:t>
      </w:r>
      <w:r>
        <w:rPr>
          <w:rFonts w:ascii="Times New Roman" w:hAnsi="Times New Roman" w:cs="Times New Roman"/>
          <w:sz w:val="28"/>
          <w:szCs w:val="28"/>
          <w:lang w:val="de-DE"/>
        </w:rPr>
        <w:t xml:space="preserve"> Probleme der Erkennung und Diagnostik von „antidialogischen Relationen“, d.h. </w:t>
      </w:r>
      <w:r w:rsidR="00C544CA">
        <w:rPr>
          <w:rFonts w:ascii="Times New Roman" w:hAnsi="Times New Roman" w:cs="Times New Roman"/>
          <w:sz w:val="28"/>
          <w:szCs w:val="28"/>
          <w:lang w:val="de-DE"/>
        </w:rPr>
        <w:t xml:space="preserve">von </w:t>
      </w:r>
      <w:r>
        <w:rPr>
          <w:rFonts w:ascii="Times New Roman" w:hAnsi="Times New Roman" w:cs="Times New Roman"/>
          <w:sz w:val="28"/>
          <w:szCs w:val="28"/>
          <w:lang w:val="de-DE"/>
        </w:rPr>
        <w:t>verschiedene</w:t>
      </w:r>
      <w:r w:rsidR="00C544CA">
        <w:rPr>
          <w:rFonts w:ascii="Times New Roman" w:hAnsi="Times New Roman" w:cs="Times New Roman"/>
          <w:sz w:val="28"/>
          <w:szCs w:val="28"/>
          <w:lang w:val="de-DE"/>
        </w:rPr>
        <w:t>n</w:t>
      </w:r>
      <w:r>
        <w:rPr>
          <w:rFonts w:ascii="Times New Roman" w:hAnsi="Times New Roman" w:cs="Times New Roman"/>
          <w:sz w:val="28"/>
          <w:szCs w:val="28"/>
          <w:lang w:val="de-DE"/>
        </w:rPr>
        <w:t xml:space="preserve"> Störungen des Kommunikationsprozesses, die sich</w:t>
      </w:r>
      <w:r w:rsidR="00C544CA">
        <w:rPr>
          <w:rFonts w:ascii="Times New Roman" w:hAnsi="Times New Roman" w:cs="Times New Roman"/>
          <w:sz w:val="28"/>
          <w:szCs w:val="28"/>
          <w:lang w:val="de-DE"/>
        </w:rPr>
        <w:t xml:space="preserve"> physisch und verbal</w:t>
      </w:r>
      <w:r>
        <w:rPr>
          <w:rFonts w:ascii="Times New Roman" w:hAnsi="Times New Roman" w:cs="Times New Roman"/>
          <w:sz w:val="28"/>
          <w:szCs w:val="28"/>
          <w:lang w:val="de-DE"/>
        </w:rPr>
        <w:t xml:space="preserve"> in Form </w:t>
      </w:r>
      <w:r w:rsidR="00C544CA">
        <w:rPr>
          <w:rFonts w:ascii="Times New Roman" w:hAnsi="Times New Roman" w:cs="Times New Roman"/>
          <w:sz w:val="28"/>
          <w:szCs w:val="28"/>
          <w:lang w:val="de-DE"/>
        </w:rPr>
        <w:t xml:space="preserve">von ärgerlicher Verhaltensweise </w:t>
      </w:r>
      <w:r w:rsidR="009A4D1C">
        <w:rPr>
          <w:rFonts w:ascii="Times New Roman" w:hAnsi="Times New Roman" w:cs="Times New Roman"/>
          <w:sz w:val="28"/>
          <w:szCs w:val="28"/>
          <w:lang w:val="de-DE"/>
        </w:rPr>
        <w:t>darstellen</w:t>
      </w:r>
      <w:r w:rsidR="00C544CA">
        <w:rPr>
          <w:rFonts w:ascii="Times New Roman" w:hAnsi="Times New Roman" w:cs="Times New Roman"/>
          <w:sz w:val="28"/>
          <w:szCs w:val="28"/>
          <w:lang w:val="de-DE"/>
        </w:rPr>
        <w:t xml:space="preserve"> können. Der ärgerliche Zustand, der sich durch</w:t>
      </w:r>
      <w:r w:rsidR="00FE274D">
        <w:rPr>
          <w:rFonts w:ascii="Times New Roman" w:hAnsi="Times New Roman" w:cs="Times New Roman"/>
          <w:sz w:val="28"/>
          <w:szCs w:val="28"/>
          <w:lang w:val="de-DE"/>
        </w:rPr>
        <w:t xml:space="preserve"> das Vorhandensein</w:t>
      </w:r>
      <w:r w:rsidR="00C544CA">
        <w:rPr>
          <w:rFonts w:ascii="Times New Roman" w:hAnsi="Times New Roman" w:cs="Times New Roman"/>
          <w:sz w:val="28"/>
          <w:szCs w:val="28"/>
          <w:lang w:val="de-DE"/>
        </w:rPr>
        <w:t xml:space="preserve"> eine</w:t>
      </w:r>
      <w:r w:rsidR="00FE274D">
        <w:rPr>
          <w:rFonts w:ascii="Times New Roman" w:hAnsi="Times New Roman" w:cs="Times New Roman"/>
          <w:sz w:val="28"/>
          <w:szCs w:val="28"/>
          <w:lang w:val="de-DE"/>
        </w:rPr>
        <w:t>r</w:t>
      </w:r>
      <w:r w:rsidR="00C544CA">
        <w:rPr>
          <w:rFonts w:ascii="Times New Roman" w:hAnsi="Times New Roman" w:cs="Times New Roman"/>
          <w:sz w:val="28"/>
          <w:szCs w:val="28"/>
          <w:lang w:val="de-DE"/>
        </w:rPr>
        <w:t xml:space="preserve"> Reihe </w:t>
      </w:r>
      <w:r w:rsidR="00FE274D">
        <w:rPr>
          <w:rFonts w:ascii="Times New Roman" w:hAnsi="Times New Roman" w:cs="Times New Roman"/>
          <w:sz w:val="28"/>
          <w:szCs w:val="28"/>
          <w:lang w:val="de-DE"/>
        </w:rPr>
        <w:t xml:space="preserve">von </w:t>
      </w:r>
      <w:r w:rsidR="00C544CA">
        <w:rPr>
          <w:rFonts w:ascii="Times New Roman" w:hAnsi="Times New Roman" w:cs="Times New Roman"/>
          <w:sz w:val="28"/>
          <w:szCs w:val="28"/>
          <w:lang w:val="de-DE"/>
        </w:rPr>
        <w:t>negative</w:t>
      </w:r>
      <w:r w:rsidR="00FE274D">
        <w:rPr>
          <w:rFonts w:ascii="Times New Roman" w:hAnsi="Times New Roman" w:cs="Times New Roman"/>
          <w:sz w:val="28"/>
          <w:szCs w:val="28"/>
          <w:lang w:val="de-DE"/>
        </w:rPr>
        <w:t>n</w:t>
      </w:r>
      <w:r w:rsidR="00344CE8">
        <w:rPr>
          <w:rFonts w:ascii="Times New Roman" w:hAnsi="Times New Roman" w:cs="Times New Roman"/>
          <w:sz w:val="28"/>
          <w:szCs w:val="28"/>
          <w:lang w:val="de-DE"/>
        </w:rPr>
        <w:t xml:space="preserve"> </w:t>
      </w:r>
      <w:r w:rsidR="00EF59DD">
        <w:rPr>
          <w:rFonts w:ascii="Times New Roman" w:hAnsi="Times New Roman" w:cs="Times New Roman"/>
          <w:sz w:val="28"/>
          <w:szCs w:val="28"/>
          <w:lang w:val="de-DE"/>
        </w:rPr>
        <w:t>Verhaltensmerkmalen</w:t>
      </w:r>
      <w:r w:rsidR="00FE274D">
        <w:rPr>
          <w:rFonts w:ascii="Times New Roman" w:hAnsi="Times New Roman" w:cs="Times New Roman"/>
          <w:sz w:val="28"/>
          <w:szCs w:val="28"/>
          <w:lang w:val="de-DE"/>
        </w:rPr>
        <w:t xml:space="preserve"> auszeichnet, kann zur Realisation </w:t>
      </w:r>
      <w:r w:rsidR="00EF59DD">
        <w:rPr>
          <w:rFonts w:ascii="Times New Roman" w:hAnsi="Times New Roman" w:cs="Times New Roman"/>
          <w:sz w:val="28"/>
          <w:szCs w:val="28"/>
          <w:lang w:val="de-DE"/>
        </w:rPr>
        <w:t xml:space="preserve">von Aggressions- und Gewaltverhalten führen. Aus diesem Grund </w:t>
      </w:r>
      <w:r w:rsidR="004F300A">
        <w:rPr>
          <w:rFonts w:ascii="Times New Roman" w:hAnsi="Times New Roman" w:cs="Times New Roman"/>
          <w:sz w:val="28"/>
          <w:szCs w:val="28"/>
          <w:lang w:val="de-DE"/>
        </w:rPr>
        <w:t xml:space="preserve">spielen die </w:t>
      </w:r>
      <w:r w:rsidR="00EF59DD">
        <w:rPr>
          <w:rFonts w:ascii="Times New Roman" w:hAnsi="Times New Roman" w:cs="Times New Roman"/>
          <w:sz w:val="28"/>
          <w:szCs w:val="28"/>
          <w:lang w:val="de-DE"/>
        </w:rPr>
        <w:t xml:space="preserve">Untersuchungen zur Erkennung der ärgerlichen Sprechweise eine bedeutende Rolle in der modernen Sprachwissenschaft. </w:t>
      </w:r>
    </w:p>
    <w:p w:rsidR="003A39BD" w:rsidRPr="003A39BD" w:rsidRDefault="003A39BD" w:rsidP="00284443">
      <w:pPr>
        <w:spacing w:line="360" w:lineRule="auto"/>
        <w:ind w:left="-567" w:firstLine="567"/>
        <w:jc w:val="both"/>
        <w:rPr>
          <w:rFonts w:ascii="Times New Roman" w:hAnsi="Times New Roman" w:cs="Times New Roman"/>
          <w:sz w:val="28"/>
          <w:szCs w:val="28"/>
          <w:lang w:val="de-DE"/>
        </w:rPr>
      </w:pPr>
    </w:p>
    <w:p w:rsidR="000B3B75" w:rsidRDefault="000B3B75" w:rsidP="00284443">
      <w:pPr>
        <w:spacing w:line="360" w:lineRule="auto"/>
        <w:ind w:firstLine="567"/>
        <w:contextualSpacing/>
        <w:jc w:val="both"/>
        <w:rPr>
          <w:rFonts w:ascii="Times New Roman" w:hAnsi="Times New Roman" w:cs="Times New Roman"/>
          <w:sz w:val="28"/>
          <w:szCs w:val="28"/>
          <w:lang w:val="de-DE"/>
        </w:rPr>
      </w:pPr>
    </w:p>
    <w:p w:rsidR="000B3B75" w:rsidRDefault="000B3B75" w:rsidP="00284443">
      <w:pPr>
        <w:spacing w:line="360" w:lineRule="auto"/>
        <w:ind w:firstLine="567"/>
        <w:contextualSpacing/>
        <w:jc w:val="both"/>
        <w:rPr>
          <w:rFonts w:ascii="Times New Roman" w:hAnsi="Times New Roman" w:cs="Times New Roman"/>
          <w:sz w:val="28"/>
          <w:szCs w:val="28"/>
          <w:lang w:val="de-DE"/>
        </w:rPr>
      </w:pPr>
    </w:p>
    <w:p w:rsidR="00D41542" w:rsidRPr="001F1508" w:rsidRDefault="00D41542" w:rsidP="00284443">
      <w:pPr>
        <w:spacing w:line="360" w:lineRule="auto"/>
        <w:ind w:firstLine="567"/>
        <w:jc w:val="both"/>
        <w:rPr>
          <w:rFonts w:ascii="Times New Roman" w:hAnsi="Times New Roman" w:cs="Times New Roman"/>
          <w:sz w:val="28"/>
          <w:szCs w:val="28"/>
          <w:lang w:val="de-DE"/>
        </w:rPr>
      </w:pPr>
    </w:p>
    <w:p w:rsidR="00EB30BB" w:rsidRPr="001F1508" w:rsidRDefault="00EB30BB" w:rsidP="00284443">
      <w:pPr>
        <w:spacing w:line="360" w:lineRule="auto"/>
        <w:ind w:firstLine="567"/>
        <w:jc w:val="both"/>
        <w:rPr>
          <w:rFonts w:ascii="Times New Roman" w:hAnsi="Times New Roman" w:cs="Times New Roman"/>
          <w:sz w:val="28"/>
          <w:szCs w:val="28"/>
          <w:lang w:val="de-DE"/>
        </w:rPr>
      </w:pPr>
    </w:p>
    <w:p w:rsidR="00EB30BB" w:rsidRPr="001F1508" w:rsidRDefault="00EB30BB" w:rsidP="00284443">
      <w:pPr>
        <w:spacing w:line="360" w:lineRule="auto"/>
        <w:ind w:firstLine="567"/>
        <w:jc w:val="both"/>
        <w:rPr>
          <w:rFonts w:ascii="Times New Roman" w:hAnsi="Times New Roman" w:cs="Times New Roman"/>
          <w:sz w:val="28"/>
          <w:szCs w:val="28"/>
          <w:lang w:val="de-DE"/>
        </w:rPr>
      </w:pPr>
    </w:p>
    <w:p w:rsidR="00EB30BB" w:rsidRPr="001F1508" w:rsidRDefault="00EB30BB" w:rsidP="00284443">
      <w:pPr>
        <w:spacing w:line="360" w:lineRule="auto"/>
        <w:ind w:firstLine="567"/>
        <w:jc w:val="both"/>
        <w:rPr>
          <w:rFonts w:ascii="Times New Roman" w:hAnsi="Times New Roman" w:cs="Times New Roman"/>
          <w:sz w:val="28"/>
          <w:szCs w:val="28"/>
          <w:lang w:val="de-DE"/>
        </w:rPr>
      </w:pPr>
    </w:p>
    <w:p w:rsidR="00EB30BB" w:rsidRPr="001F1508" w:rsidRDefault="00EB30BB" w:rsidP="00284443">
      <w:pPr>
        <w:spacing w:line="360" w:lineRule="auto"/>
        <w:ind w:firstLine="567"/>
        <w:jc w:val="both"/>
        <w:rPr>
          <w:rFonts w:ascii="Times New Roman" w:hAnsi="Times New Roman" w:cs="Times New Roman"/>
          <w:sz w:val="28"/>
          <w:szCs w:val="28"/>
          <w:lang w:val="de-DE"/>
        </w:rPr>
      </w:pPr>
    </w:p>
    <w:p w:rsidR="00EB30BB" w:rsidRPr="001F1508" w:rsidRDefault="00EB30BB" w:rsidP="00284443">
      <w:pPr>
        <w:spacing w:line="360" w:lineRule="auto"/>
        <w:ind w:firstLine="567"/>
        <w:jc w:val="both"/>
        <w:rPr>
          <w:rFonts w:ascii="Times New Roman" w:hAnsi="Times New Roman" w:cs="Times New Roman"/>
          <w:sz w:val="28"/>
          <w:szCs w:val="28"/>
          <w:lang w:val="de-DE"/>
        </w:rPr>
      </w:pPr>
    </w:p>
    <w:p w:rsidR="00EB30BB" w:rsidRPr="001F1508" w:rsidRDefault="00EB30BB" w:rsidP="00284443">
      <w:pPr>
        <w:spacing w:line="360" w:lineRule="auto"/>
        <w:ind w:firstLine="567"/>
        <w:jc w:val="both"/>
        <w:rPr>
          <w:rFonts w:ascii="Times New Roman" w:hAnsi="Times New Roman" w:cs="Times New Roman"/>
          <w:sz w:val="28"/>
          <w:szCs w:val="28"/>
          <w:lang w:val="de-DE"/>
        </w:rPr>
      </w:pPr>
    </w:p>
    <w:p w:rsidR="00EB30BB" w:rsidRPr="001F1508" w:rsidRDefault="00EB30BB" w:rsidP="00284443">
      <w:pPr>
        <w:spacing w:line="360" w:lineRule="auto"/>
        <w:ind w:firstLine="567"/>
        <w:jc w:val="both"/>
        <w:rPr>
          <w:rFonts w:ascii="Times New Roman" w:hAnsi="Times New Roman" w:cs="Times New Roman"/>
          <w:sz w:val="28"/>
          <w:szCs w:val="28"/>
          <w:lang w:val="de-DE"/>
        </w:rPr>
      </w:pPr>
    </w:p>
    <w:p w:rsidR="00EB30BB" w:rsidRPr="001F1508" w:rsidRDefault="00EB30BB" w:rsidP="00284443">
      <w:pPr>
        <w:spacing w:line="360" w:lineRule="auto"/>
        <w:ind w:firstLine="567"/>
        <w:jc w:val="both"/>
        <w:rPr>
          <w:rFonts w:ascii="Times New Roman" w:hAnsi="Times New Roman" w:cs="Times New Roman"/>
          <w:sz w:val="28"/>
          <w:szCs w:val="28"/>
          <w:lang w:val="de-DE"/>
        </w:rPr>
      </w:pPr>
    </w:p>
    <w:p w:rsidR="00EB30BB" w:rsidRPr="001F1508" w:rsidRDefault="00EB30BB" w:rsidP="00284443">
      <w:pPr>
        <w:spacing w:line="360" w:lineRule="auto"/>
        <w:ind w:firstLine="567"/>
        <w:jc w:val="both"/>
        <w:rPr>
          <w:rFonts w:ascii="Times New Roman" w:hAnsi="Times New Roman" w:cs="Times New Roman"/>
          <w:sz w:val="28"/>
          <w:szCs w:val="28"/>
          <w:lang w:val="de-DE"/>
        </w:rPr>
      </w:pPr>
    </w:p>
    <w:p w:rsidR="00EB30BB" w:rsidRPr="001F1508" w:rsidRDefault="00EB30BB" w:rsidP="00284443">
      <w:pPr>
        <w:spacing w:line="360" w:lineRule="auto"/>
        <w:ind w:firstLine="567"/>
        <w:jc w:val="both"/>
        <w:rPr>
          <w:rFonts w:ascii="Times New Roman" w:hAnsi="Times New Roman" w:cs="Times New Roman"/>
          <w:sz w:val="28"/>
          <w:szCs w:val="28"/>
          <w:lang w:val="de-DE"/>
        </w:rPr>
      </w:pPr>
    </w:p>
    <w:p w:rsidR="00EB30BB" w:rsidRPr="001F1508" w:rsidRDefault="00EB30BB" w:rsidP="00284443">
      <w:pPr>
        <w:spacing w:line="360" w:lineRule="auto"/>
        <w:ind w:firstLine="567"/>
        <w:jc w:val="both"/>
        <w:rPr>
          <w:rFonts w:ascii="Times New Roman" w:hAnsi="Times New Roman" w:cs="Times New Roman"/>
          <w:sz w:val="28"/>
          <w:szCs w:val="28"/>
          <w:lang w:val="de-DE"/>
        </w:rPr>
      </w:pPr>
    </w:p>
    <w:p w:rsidR="000C2AA4" w:rsidRDefault="000C2AA4" w:rsidP="00EB30BB">
      <w:pPr>
        <w:jc w:val="center"/>
        <w:rPr>
          <w:rFonts w:ascii="Times New Roman" w:hAnsi="Times New Roman" w:cs="Times New Roman"/>
          <w:sz w:val="28"/>
          <w:lang w:val="de-DE"/>
        </w:rPr>
      </w:pPr>
    </w:p>
    <w:p w:rsidR="00EB30BB" w:rsidRPr="0043776A" w:rsidRDefault="00EB30BB" w:rsidP="00EB30BB">
      <w:pPr>
        <w:jc w:val="center"/>
        <w:rPr>
          <w:rFonts w:ascii="Times New Roman" w:hAnsi="Times New Roman" w:cs="Times New Roman"/>
          <w:sz w:val="28"/>
        </w:rPr>
      </w:pPr>
      <w:r w:rsidRPr="005D7A70">
        <w:rPr>
          <w:rFonts w:ascii="Times New Roman" w:hAnsi="Times New Roman" w:cs="Times New Roman"/>
          <w:sz w:val="28"/>
          <w:lang w:val="de-DE"/>
        </w:rPr>
        <w:lastRenderedPageBreak/>
        <w:t>LITERATURVERZEICHNIS</w:t>
      </w:r>
    </w:p>
    <w:p w:rsidR="00EB30BB" w:rsidRPr="0043776A" w:rsidRDefault="00EB30BB" w:rsidP="00EB30BB">
      <w:pPr>
        <w:ind w:left="-709"/>
        <w:jc w:val="both"/>
        <w:rPr>
          <w:rFonts w:ascii="Times New Roman" w:hAnsi="Times New Roman" w:cs="Times New Roman"/>
          <w:sz w:val="28"/>
        </w:rPr>
      </w:pPr>
    </w:p>
    <w:p w:rsidR="00EB30BB" w:rsidRPr="00342776" w:rsidRDefault="00EB30BB" w:rsidP="00EB30BB">
      <w:pPr>
        <w:ind w:left="-709"/>
        <w:jc w:val="both"/>
        <w:rPr>
          <w:rFonts w:ascii="Times New Roman" w:hAnsi="Times New Roman" w:cs="Times New Roman"/>
          <w:sz w:val="28"/>
        </w:rPr>
      </w:pPr>
      <w:r w:rsidRPr="005D7A70">
        <w:rPr>
          <w:rFonts w:ascii="Times New Roman" w:hAnsi="Times New Roman" w:cs="Times New Roman"/>
          <w:sz w:val="28"/>
        </w:rPr>
        <w:t xml:space="preserve">1. </w:t>
      </w:r>
      <w:r>
        <w:rPr>
          <w:rFonts w:ascii="Times New Roman" w:hAnsi="Times New Roman" w:cs="Times New Roman"/>
          <w:sz w:val="28"/>
        </w:rPr>
        <w:t xml:space="preserve">Иванина Г.Н. </w:t>
      </w:r>
      <w:r w:rsidRPr="00E34D7D">
        <w:rPr>
          <w:rFonts w:ascii="Times New Roman" w:hAnsi="Times New Roman" w:cs="Times New Roman"/>
          <w:sz w:val="28"/>
        </w:rPr>
        <w:t>Выражение эмоциональной оценки в современном немецком языке</w:t>
      </w:r>
      <w:r>
        <w:rPr>
          <w:rFonts w:ascii="Times New Roman" w:hAnsi="Times New Roman" w:cs="Times New Roman"/>
          <w:sz w:val="28"/>
        </w:rPr>
        <w:t xml:space="preserve">: дис…канд.филол.наук: </w:t>
      </w:r>
      <w:r w:rsidRPr="00D0197C">
        <w:rPr>
          <w:rFonts w:ascii="Times New Roman" w:hAnsi="Times New Roman" w:cs="Times New Roman"/>
          <w:sz w:val="28"/>
        </w:rPr>
        <w:t>10.02.</w:t>
      </w:r>
      <w:r>
        <w:rPr>
          <w:rFonts w:ascii="Times New Roman" w:hAnsi="Times New Roman" w:cs="Times New Roman"/>
          <w:sz w:val="28"/>
        </w:rPr>
        <w:t xml:space="preserve">04 </w:t>
      </w:r>
      <w:r w:rsidRPr="00937E26">
        <w:rPr>
          <w:rFonts w:ascii="Times New Roman" w:hAnsi="Times New Roman" w:cs="Times New Roman"/>
          <w:sz w:val="28"/>
        </w:rPr>
        <w:t>/</w:t>
      </w:r>
      <w:r>
        <w:rPr>
          <w:rFonts w:ascii="Times New Roman" w:hAnsi="Times New Roman" w:cs="Times New Roman"/>
          <w:sz w:val="28"/>
        </w:rPr>
        <w:t xml:space="preserve"> Г.Н. Иванина.  – М., 1984. – 198 с.</w:t>
      </w:r>
    </w:p>
    <w:p w:rsidR="00EB30BB" w:rsidRPr="00342776" w:rsidRDefault="00EB30BB" w:rsidP="00EB30BB">
      <w:pPr>
        <w:ind w:left="-709"/>
        <w:jc w:val="both"/>
        <w:rPr>
          <w:rFonts w:ascii="Times New Roman" w:hAnsi="Times New Roman" w:cs="Times New Roman"/>
          <w:sz w:val="28"/>
        </w:rPr>
      </w:pPr>
      <w:r w:rsidRPr="005D7A70">
        <w:rPr>
          <w:rFonts w:ascii="Times New Roman" w:hAnsi="Times New Roman" w:cs="Times New Roman"/>
          <w:sz w:val="28"/>
        </w:rPr>
        <w:t xml:space="preserve">2. </w:t>
      </w:r>
      <w:r>
        <w:rPr>
          <w:rFonts w:ascii="Times New Roman" w:hAnsi="Times New Roman" w:cs="Times New Roman"/>
          <w:sz w:val="28"/>
        </w:rPr>
        <w:t>Ильин Е.</w:t>
      </w:r>
      <w:r w:rsidRPr="009C180F">
        <w:rPr>
          <w:rFonts w:ascii="Times New Roman" w:hAnsi="Times New Roman" w:cs="Times New Roman"/>
          <w:sz w:val="28"/>
        </w:rPr>
        <w:t>П.Эмоции и чувства</w:t>
      </w:r>
      <w:r w:rsidR="004E0928" w:rsidRPr="004E0928">
        <w:rPr>
          <w:rFonts w:ascii="Times New Roman" w:hAnsi="Times New Roman" w:cs="Times New Roman"/>
          <w:sz w:val="28"/>
        </w:rPr>
        <w:t xml:space="preserve"> </w:t>
      </w:r>
      <w:r w:rsidRPr="009C180F">
        <w:rPr>
          <w:rFonts w:ascii="Times New Roman" w:hAnsi="Times New Roman" w:cs="Times New Roman"/>
          <w:sz w:val="28"/>
        </w:rPr>
        <w:t>/</w:t>
      </w:r>
      <w:r>
        <w:rPr>
          <w:rFonts w:ascii="Times New Roman" w:hAnsi="Times New Roman" w:cs="Times New Roman"/>
          <w:sz w:val="28"/>
        </w:rPr>
        <w:t xml:space="preserve"> Е.П. Ильин.  –</w:t>
      </w:r>
      <w:r w:rsidRPr="009C180F">
        <w:rPr>
          <w:rFonts w:ascii="Times New Roman" w:hAnsi="Times New Roman" w:cs="Times New Roman"/>
          <w:sz w:val="28"/>
        </w:rPr>
        <w:t xml:space="preserve"> СПб: Питер, 2001. </w:t>
      </w:r>
      <w:r>
        <w:rPr>
          <w:rFonts w:ascii="Times New Roman" w:hAnsi="Times New Roman" w:cs="Times New Roman"/>
          <w:sz w:val="28"/>
        </w:rPr>
        <w:t>–</w:t>
      </w:r>
      <w:r w:rsidRPr="009C180F">
        <w:rPr>
          <w:rFonts w:ascii="Times New Roman" w:hAnsi="Times New Roman" w:cs="Times New Roman"/>
          <w:sz w:val="28"/>
        </w:rPr>
        <w:t xml:space="preserve"> 752 с: ил. </w:t>
      </w:r>
      <w:r>
        <w:rPr>
          <w:rFonts w:ascii="Times New Roman" w:hAnsi="Times New Roman" w:cs="Times New Roman"/>
          <w:sz w:val="28"/>
        </w:rPr>
        <w:t>–</w:t>
      </w:r>
      <w:r w:rsidRPr="009C180F">
        <w:rPr>
          <w:rFonts w:ascii="Times New Roman" w:hAnsi="Times New Roman" w:cs="Times New Roman"/>
          <w:sz w:val="28"/>
        </w:rPr>
        <w:t xml:space="preserve"> (Серия «Мастера психологии»).</w:t>
      </w:r>
    </w:p>
    <w:p w:rsidR="00EB30BB" w:rsidRPr="00342776" w:rsidRDefault="00EB30BB" w:rsidP="00EB30BB">
      <w:pPr>
        <w:ind w:left="-709"/>
        <w:jc w:val="both"/>
        <w:rPr>
          <w:rFonts w:ascii="Times New Roman" w:hAnsi="Times New Roman" w:cs="Times New Roman"/>
          <w:sz w:val="28"/>
        </w:rPr>
      </w:pPr>
      <w:r w:rsidRPr="005D7A70">
        <w:rPr>
          <w:rFonts w:ascii="Times New Roman" w:hAnsi="Times New Roman" w:cs="Times New Roman"/>
          <w:sz w:val="28"/>
        </w:rPr>
        <w:t xml:space="preserve">3. </w:t>
      </w:r>
      <w:r>
        <w:rPr>
          <w:rFonts w:ascii="Times New Roman" w:hAnsi="Times New Roman" w:cs="Times New Roman"/>
          <w:sz w:val="28"/>
        </w:rPr>
        <w:t>Королева Т.М. Интонация модальности в звучащей речи</w:t>
      </w:r>
      <w:r w:rsidR="004E0928" w:rsidRPr="004E0928">
        <w:rPr>
          <w:rFonts w:ascii="Times New Roman" w:hAnsi="Times New Roman" w:cs="Times New Roman"/>
          <w:sz w:val="28"/>
        </w:rPr>
        <w:t xml:space="preserve"> </w:t>
      </w:r>
      <w:r w:rsidRPr="009C180F">
        <w:rPr>
          <w:rFonts w:ascii="Times New Roman" w:hAnsi="Times New Roman" w:cs="Times New Roman"/>
          <w:sz w:val="28"/>
        </w:rPr>
        <w:t>/</w:t>
      </w:r>
      <w:r>
        <w:rPr>
          <w:rFonts w:ascii="Times New Roman" w:hAnsi="Times New Roman" w:cs="Times New Roman"/>
          <w:sz w:val="28"/>
        </w:rPr>
        <w:t xml:space="preserve"> Т.М. Королева. – К.: Одесса: Высшая школа</w:t>
      </w:r>
      <w:r w:rsidR="004E0928" w:rsidRPr="004E0928">
        <w:rPr>
          <w:rFonts w:ascii="Times New Roman" w:hAnsi="Times New Roman" w:cs="Times New Roman"/>
          <w:sz w:val="28"/>
        </w:rPr>
        <w:t>,</w:t>
      </w:r>
      <w:r>
        <w:rPr>
          <w:rFonts w:ascii="Times New Roman" w:hAnsi="Times New Roman" w:cs="Times New Roman"/>
          <w:sz w:val="28"/>
        </w:rPr>
        <w:t xml:space="preserve"> 1989. – 147 с.</w:t>
      </w:r>
    </w:p>
    <w:p w:rsidR="00EB30BB" w:rsidRPr="005D7A70" w:rsidRDefault="00EB30BB" w:rsidP="00EB30BB">
      <w:pPr>
        <w:ind w:left="-709"/>
        <w:jc w:val="both"/>
        <w:rPr>
          <w:rFonts w:ascii="Times New Roman" w:hAnsi="Times New Roman" w:cs="Times New Roman"/>
          <w:sz w:val="28"/>
        </w:rPr>
      </w:pPr>
      <w:r w:rsidRPr="005D7A70">
        <w:rPr>
          <w:rFonts w:ascii="Times New Roman" w:hAnsi="Times New Roman" w:cs="Times New Roman"/>
          <w:sz w:val="28"/>
        </w:rPr>
        <w:t xml:space="preserve">4. </w:t>
      </w:r>
      <w:r>
        <w:rPr>
          <w:rFonts w:ascii="Times New Roman" w:hAnsi="Times New Roman" w:cs="Times New Roman"/>
          <w:sz w:val="28"/>
        </w:rPr>
        <w:t xml:space="preserve">Ломохова С.А. Эмоциональность как компонент разговорной речи на примере немецкого языка [Электронный ресурс] </w:t>
      </w:r>
      <w:r w:rsidRPr="00937E26">
        <w:rPr>
          <w:rFonts w:ascii="Times New Roman" w:hAnsi="Times New Roman" w:cs="Times New Roman"/>
          <w:sz w:val="28"/>
        </w:rPr>
        <w:t>/</w:t>
      </w:r>
      <w:r>
        <w:rPr>
          <w:rFonts w:ascii="Times New Roman" w:hAnsi="Times New Roman" w:cs="Times New Roman"/>
          <w:sz w:val="28"/>
        </w:rPr>
        <w:t xml:space="preserve"> С.А. Ломохова </w:t>
      </w:r>
      <w:r w:rsidRPr="009C180F">
        <w:rPr>
          <w:rFonts w:ascii="Times New Roman" w:hAnsi="Times New Roman" w:cs="Times New Roman"/>
          <w:sz w:val="28"/>
        </w:rPr>
        <w:t>//</w:t>
      </w:r>
      <w:r w:rsidR="004E0928" w:rsidRPr="004E0928">
        <w:rPr>
          <w:rFonts w:ascii="Times New Roman" w:hAnsi="Times New Roman" w:cs="Times New Roman"/>
          <w:sz w:val="28"/>
        </w:rPr>
        <w:t xml:space="preserve"> </w:t>
      </w:r>
      <w:r w:rsidRPr="00F56E51">
        <w:rPr>
          <w:rFonts w:ascii="Times New Roman" w:hAnsi="Times New Roman" w:cs="Times New Roman"/>
          <w:sz w:val="28"/>
        </w:rPr>
        <w:t>Известия Пензенского государственного педагогического университета им</w:t>
      </w:r>
      <w:r>
        <w:rPr>
          <w:rFonts w:ascii="Times New Roman" w:hAnsi="Times New Roman" w:cs="Times New Roman"/>
          <w:sz w:val="28"/>
        </w:rPr>
        <w:t>ени</w:t>
      </w:r>
      <w:r w:rsidRPr="00F56E51">
        <w:rPr>
          <w:rFonts w:ascii="Times New Roman" w:hAnsi="Times New Roman" w:cs="Times New Roman"/>
          <w:sz w:val="28"/>
        </w:rPr>
        <w:t xml:space="preserve"> В.Г. Белинского</w:t>
      </w:r>
      <w:r>
        <w:rPr>
          <w:rFonts w:ascii="Times New Roman" w:hAnsi="Times New Roman" w:cs="Times New Roman"/>
          <w:sz w:val="28"/>
        </w:rPr>
        <w:t xml:space="preserve">. – 2007. – № 8. – С. 55-56. – Режим доступа: </w:t>
      </w:r>
      <w:r w:rsidRPr="005D7A70">
        <w:rPr>
          <w:rFonts w:ascii="Times New Roman" w:hAnsi="Times New Roman" w:cs="Times New Roman"/>
          <w:sz w:val="28"/>
        </w:rPr>
        <w:t>http://cyberleninka.ru/article/n/emotsionalnost-kak-komponent-razgovornoy-rechi-na-primere-nemetskogo-yazyka</w:t>
      </w:r>
    </w:p>
    <w:p w:rsidR="00EB30BB" w:rsidRPr="00342776" w:rsidRDefault="00EB30BB" w:rsidP="00EB30BB">
      <w:pPr>
        <w:ind w:left="-709"/>
        <w:jc w:val="both"/>
        <w:rPr>
          <w:rFonts w:ascii="Times New Roman" w:hAnsi="Times New Roman" w:cs="Times New Roman"/>
          <w:sz w:val="28"/>
        </w:rPr>
      </w:pPr>
      <w:r w:rsidRPr="005D7A70">
        <w:rPr>
          <w:rFonts w:ascii="Times New Roman" w:hAnsi="Times New Roman" w:cs="Times New Roman"/>
          <w:sz w:val="28"/>
        </w:rPr>
        <w:t xml:space="preserve">5. </w:t>
      </w:r>
      <w:r>
        <w:rPr>
          <w:rFonts w:ascii="Times New Roman" w:hAnsi="Times New Roman" w:cs="Times New Roman"/>
          <w:sz w:val="28"/>
        </w:rPr>
        <w:t xml:space="preserve">Нушикян Э.А. Типология интонации эмоциональной речи </w:t>
      </w:r>
      <w:r w:rsidRPr="00161174">
        <w:rPr>
          <w:rFonts w:ascii="Times New Roman" w:hAnsi="Times New Roman" w:cs="Times New Roman"/>
          <w:sz w:val="28"/>
        </w:rPr>
        <w:t>/</w:t>
      </w:r>
      <w:r>
        <w:rPr>
          <w:rFonts w:ascii="Times New Roman" w:hAnsi="Times New Roman" w:cs="Times New Roman"/>
          <w:sz w:val="28"/>
        </w:rPr>
        <w:t xml:space="preserve"> Э.А. Нушикян.  </w:t>
      </w:r>
      <w:r w:rsidRPr="007C7617">
        <w:rPr>
          <w:rFonts w:ascii="Times New Roman" w:hAnsi="Times New Roman" w:cs="Times New Roman"/>
          <w:sz w:val="28"/>
        </w:rPr>
        <w:t xml:space="preserve">– </w:t>
      </w:r>
      <w:r>
        <w:rPr>
          <w:rFonts w:ascii="Times New Roman" w:hAnsi="Times New Roman" w:cs="Times New Roman"/>
          <w:sz w:val="28"/>
        </w:rPr>
        <w:t>К</w:t>
      </w:r>
      <w:r w:rsidRPr="007C7617">
        <w:rPr>
          <w:rFonts w:ascii="Times New Roman" w:hAnsi="Times New Roman" w:cs="Times New Roman"/>
          <w:sz w:val="28"/>
        </w:rPr>
        <w:t>.</w:t>
      </w:r>
      <w:r>
        <w:rPr>
          <w:rFonts w:ascii="Times New Roman" w:hAnsi="Times New Roman" w:cs="Times New Roman"/>
          <w:sz w:val="28"/>
        </w:rPr>
        <w:t>:</w:t>
      </w:r>
      <w:r w:rsidR="004E0928" w:rsidRPr="004E0928">
        <w:rPr>
          <w:rFonts w:ascii="Times New Roman" w:hAnsi="Times New Roman" w:cs="Times New Roman"/>
          <w:sz w:val="28"/>
        </w:rPr>
        <w:t xml:space="preserve"> </w:t>
      </w:r>
      <w:r>
        <w:rPr>
          <w:rFonts w:ascii="Times New Roman" w:hAnsi="Times New Roman" w:cs="Times New Roman"/>
          <w:sz w:val="28"/>
        </w:rPr>
        <w:t>Одесса</w:t>
      </w:r>
      <w:r w:rsidRPr="007C7617">
        <w:rPr>
          <w:rFonts w:ascii="Times New Roman" w:hAnsi="Times New Roman" w:cs="Times New Roman"/>
          <w:sz w:val="28"/>
        </w:rPr>
        <w:t xml:space="preserve">: </w:t>
      </w:r>
      <w:r w:rsidRPr="007C4FF7">
        <w:rPr>
          <w:rFonts w:ascii="Times New Roman" w:hAnsi="Times New Roman" w:cs="Times New Roman"/>
          <w:sz w:val="28"/>
        </w:rPr>
        <w:t>В</w:t>
      </w:r>
      <w:r>
        <w:rPr>
          <w:rFonts w:ascii="Times New Roman" w:hAnsi="Times New Roman" w:cs="Times New Roman"/>
          <w:sz w:val="28"/>
        </w:rPr>
        <w:t>ысшая</w:t>
      </w:r>
      <w:r w:rsidR="004E0928" w:rsidRPr="004E0928">
        <w:rPr>
          <w:rFonts w:ascii="Times New Roman" w:hAnsi="Times New Roman" w:cs="Times New Roman"/>
          <w:sz w:val="28"/>
        </w:rPr>
        <w:t xml:space="preserve"> </w:t>
      </w:r>
      <w:r>
        <w:rPr>
          <w:rFonts w:ascii="Times New Roman" w:hAnsi="Times New Roman" w:cs="Times New Roman"/>
          <w:sz w:val="28"/>
        </w:rPr>
        <w:t>школа</w:t>
      </w:r>
      <w:r w:rsidRPr="007C7617">
        <w:rPr>
          <w:rFonts w:ascii="Times New Roman" w:hAnsi="Times New Roman" w:cs="Times New Roman"/>
          <w:sz w:val="28"/>
        </w:rPr>
        <w:t xml:space="preserve">, 1986. – 159 </w:t>
      </w:r>
      <w:r>
        <w:rPr>
          <w:rFonts w:ascii="Times New Roman" w:hAnsi="Times New Roman" w:cs="Times New Roman"/>
          <w:sz w:val="28"/>
        </w:rPr>
        <w:t>с</w:t>
      </w:r>
      <w:r w:rsidRPr="007C7617">
        <w:rPr>
          <w:rFonts w:ascii="Times New Roman" w:hAnsi="Times New Roman" w:cs="Times New Roman"/>
          <w:sz w:val="28"/>
        </w:rPr>
        <w:t>.</w:t>
      </w:r>
    </w:p>
    <w:p w:rsidR="00EB30BB" w:rsidRPr="00342776" w:rsidRDefault="00EB30BB" w:rsidP="00EB30BB">
      <w:pPr>
        <w:ind w:left="-709"/>
        <w:jc w:val="both"/>
        <w:rPr>
          <w:rFonts w:ascii="Times New Roman" w:hAnsi="Times New Roman" w:cs="Times New Roman"/>
          <w:sz w:val="28"/>
        </w:rPr>
      </w:pPr>
      <w:r w:rsidRPr="005D7A70">
        <w:rPr>
          <w:rFonts w:ascii="Times New Roman" w:hAnsi="Times New Roman" w:cs="Times New Roman"/>
          <w:sz w:val="28"/>
        </w:rPr>
        <w:t xml:space="preserve">6. </w:t>
      </w:r>
      <w:r>
        <w:rPr>
          <w:rFonts w:ascii="Times New Roman" w:hAnsi="Times New Roman" w:cs="Times New Roman"/>
          <w:sz w:val="28"/>
        </w:rPr>
        <w:t xml:space="preserve">Палько М.Л. Интонационные средства выражения коммуникативных значений (на материале немецкого и русского языков): дис…канд.филол.наук: </w:t>
      </w:r>
      <w:r w:rsidRPr="00D0197C">
        <w:rPr>
          <w:rFonts w:ascii="Times New Roman" w:hAnsi="Times New Roman" w:cs="Times New Roman"/>
          <w:sz w:val="28"/>
        </w:rPr>
        <w:t>10.02.19</w:t>
      </w:r>
      <w:r w:rsidRPr="00937E26">
        <w:rPr>
          <w:rFonts w:ascii="Times New Roman" w:hAnsi="Times New Roman" w:cs="Times New Roman"/>
          <w:sz w:val="28"/>
        </w:rPr>
        <w:t>/</w:t>
      </w:r>
      <w:r>
        <w:rPr>
          <w:rFonts w:ascii="Times New Roman" w:hAnsi="Times New Roman" w:cs="Times New Roman"/>
          <w:sz w:val="28"/>
        </w:rPr>
        <w:t xml:space="preserve"> М.Л. </w:t>
      </w:r>
      <w:r w:rsidR="004E0928">
        <w:rPr>
          <w:rFonts w:ascii="Times New Roman" w:hAnsi="Times New Roman" w:cs="Times New Roman"/>
          <w:sz w:val="28"/>
          <w:lang w:val="de-DE"/>
        </w:rPr>
        <w:t> </w:t>
      </w:r>
      <w:r>
        <w:rPr>
          <w:rFonts w:ascii="Times New Roman" w:hAnsi="Times New Roman" w:cs="Times New Roman"/>
          <w:sz w:val="28"/>
        </w:rPr>
        <w:t>Палько.</w:t>
      </w:r>
      <w:r w:rsidR="004E0928" w:rsidRPr="004E0928">
        <w:rPr>
          <w:rFonts w:ascii="Times New Roman" w:hAnsi="Times New Roman" w:cs="Times New Roman"/>
          <w:sz w:val="28"/>
        </w:rPr>
        <w:t xml:space="preserve"> </w:t>
      </w:r>
      <w:r>
        <w:rPr>
          <w:rFonts w:ascii="Times New Roman" w:hAnsi="Times New Roman" w:cs="Times New Roman"/>
          <w:sz w:val="28"/>
        </w:rPr>
        <w:t xml:space="preserve"> – М., 2010. – 128 с.</w:t>
      </w:r>
    </w:p>
    <w:p w:rsidR="00EB30BB" w:rsidRPr="00CB127E" w:rsidRDefault="00EB30BB" w:rsidP="00EB30BB">
      <w:pPr>
        <w:ind w:left="-709"/>
        <w:jc w:val="both"/>
        <w:rPr>
          <w:rFonts w:ascii="Times New Roman" w:hAnsi="Times New Roman" w:cs="Times New Roman"/>
          <w:sz w:val="28"/>
        </w:rPr>
      </w:pPr>
      <w:r w:rsidRPr="005D7A70">
        <w:rPr>
          <w:rFonts w:ascii="Times New Roman" w:hAnsi="Times New Roman" w:cs="Times New Roman"/>
          <w:sz w:val="28"/>
        </w:rPr>
        <w:t xml:space="preserve">7. </w:t>
      </w:r>
      <w:r>
        <w:rPr>
          <w:rFonts w:ascii="Times New Roman" w:hAnsi="Times New Roman" w:cs="Times New Roman"/>
          <w:sz w:val="28"/>
        </w:rPr>
        <w:t>Потапов В.В.</w:t>
      </w:r>
      <w:r w:rsidRPr="008E6EC7">
        <w:rPr>
          <w:rFonts w:ascii="Times New Roman" w:hAnsi="Times New Roman" w:cs="Times New Roman"/>
          <w:sz w:val="28"/>
        </w:rPr>
        <w:t>,</w:t>
      </w:r>
      <w:r w:rsidR="004E0928" w:rsidRPr="004E0928">
        <w:rPr>
          <w:rFonts w:ascii="Times New Roman" w:hAnsi="Times New Roman" w:cs="Times New Roman"/>
          <w:sz w:val="28"/>
        </w:rPr>
        <w:t xml:space="preserve"> </w:t>
      </w:r>
      <w:r>
        <w:rPr>
          <w:rFonts w:ascii="Times New Roman" w:hAnsi="Times New Roman" w:cs="Times New Roman"/>
          <w:sz w:val="28"/>
        </w:rPr>
        <w:t>Пота</w:t>
      </w:r>
      <w:r w:rsidR="004B1B1E">
        <w:rPr>
          <w:rFonts w:ascii="Times New Roman" w:hAnsi="Times New Roman" w:cs="Times New Roman"/>
          <w:sz w:val="28"/>
        </w:rPr>
        <w:t>пова Р.К.  Язык. Речь. Личность</w:t>
      </w:r>
      <w:r w:rsidR="004E0928" w:rsidRPr="004E0928">
        <w:rPr>
          <w:rFonts w:ascii="Times New Roman" w:hAnsi="Times New Roman" w:cs="Times New Roman"/>
          <w:sz w:val="28"/>
        </w:rPr>
        <w:t xml:space="preserve"> </w:t>
      </w:r>
      <w:r w:rsidRPr="00161174">
        <w:rPr>
          <w:rFonts w:ascii="Times New Roman" w:hAnsi="Times New Roman" w:cs="Times New Roman"/>
          <w:sz w:val="28"/>
        </w:rPr>
        <w:t>/</w:t>
      </w:r>
      <w:r>
        <w:rPr>
          <w:rFonts w:ascii="Times New Roman" w:hAnsi="Times New Roman" w:cs="Times New Roman"/>
          <w:sz w:val="28"/>
        </w:rPr>
        <w:t xml:space="preserve"> В.В. Потапов, Р.К. Потапова. – М.: Языки славянской культуры, 2006. – 496 с.</w:t>
      </w:r>
    </w:p>
    <w:p w:rsidR="00EB30BB" w:rsidRPr="003F699A" w:rsidRDefault="00EB30BB" w:rsidP="00EB30BB">
      <w:pPr>
        <w:ind w:left="-709"/>
        <w:jc w:val="both"/>
        <w:rPr>
          <w:rFonts w:ascii="Times New Roman" w:hAnsi="Times New Roman" w:cs="Times New Roman"/>
          <w:sz w:val="28"/>
        </w:rPr>
      </w:pPr>
      <w:r w:rsidRPr="003F699A">
        <w:rPr>
          <w:rFonts w:ascii="Times New Roman" w:hAnsi="Times New Roman" w:cs="Times New Roman"/>
          <w:sz w:val="28"/>
        </w:rPr>
        <w:t>8.</w:t>
      </w:r>
      <w:r>
        <w:rPr>
          <w:rFonts w:ascii="Times New Roman" w:hAnsi="Times New Roman" w:cs="Times New Roman"/>
          <w:sz w:val="28"/>
        </w:rPr>
        <w:t xml:space="preserve"> Потапова Р.К. Речевая коммуникация в информационном пространстве </w:t>
      </w:r>
      <w:r w:rsidRPr="003F699A">
        <w:rPr>
          <w:rFonts w:ascii="Times New Roman" w:hAnsi="Times New Roman" w:cs="Times New Roman"/>
          <w:sz w:val="28"/>
        </w:rPr>
        <w:t>/</w:t>
      </w:r>
      <w:r w:rsidR="004B1B1E">
        <w:rPr>
          <w:rFonts w:ascii="Times New Roman" w:hAnsi="Times New Roman" w:cs="Times New Roman"/>
          <w:sz w:val="28"/>
        </w:rPr>
        <w:t xml:space="preserve"> Р.</w:t>
      </w:r>
      <w:r>
        <w:rPr>
          <w:rFonts w:ascii="Times New Roman" w:hAnsi="Times New Roman" w:cs="Times New Roman"/>
          <w:sz w:val="28"/>
        </w:rPr>
        <w:t>К. Потапова, В.В. Потапов, В.А. Долинский, М.В. Хитина. – М.:</w:t>
      </w:r>
      <w:r w:rsidR="004E0928" w:rsidRPr="004E0928">
        <w:rPr>
          <w:rFonts w:ascii="Times New Roman" w:hAnsi="Times New Roman" w:cs="Times New Roman"/>
          <w:sz w:val="28"/>
        </w:rPr>
        <w:t xml:space="preserve"> </w:t>
      </w:r>
      <w:r w:rsidR="004B1B1E">
        <w:rPr>
          <w:rFonts w:ascii="Times New Roman" w:hAnsi="Times New Roman" w:cs="Times New Roman"/>
          <w:sz w:val="28"/>
        </w:rPr>
        <w:t xml:space="preserve">ЛЕНАНД, 2017. – 112 </w:t>
      </w:r>
      <w:r>
        <w:rPr>
          <w:rFonts w:ascii="Times New Roman" w:hAnsi="Times New Roman" w:cs="Times New Roman"/>
          <w:sz w:val="28"/>
        </w:rPr>
        <w:t>с.</w:t>
      </w:r>
    </w:p>
    <w:p w:rsidR="00EB30BB" w:rsidRPr="00342776" w:rsidRDefault="00EB30BB" w:rsidP="00EB30BB">
      <w:pPr>
        <w:ind w:left="-709"/>
        <w:jc w:val="both"/>
        <w:rPr>
          <w:rFonts w:ascii="Times New Roman" w:hAnsi="Times New Roman" w:cs="Times New Roman"/>
          <w:sz w:val="28"/>
        </w:rPr>
      </w:pPr>
      <w:r>
        <w:rPr>
          <w:rFonts w:ascii="Times New Roman" w:hAnsi="Times New Roman" w:cs="Times New Roman"/>
          <w:sz w:val="28"/>
        </w:rPr>
        <w:t>9</w:t>
      </w:r>
      <w:r w:rsidRPr="005D7A70">
        <w:rPr>
          <w:rFonts w:ascii="Times New Roman" w:hAnsi="Times New Roman" w:cs="Times New Roman"/>
          <w:sz w:val="28"/>
        </w:rPr>
        <w:t xml:space="preserve">. </w:t>
      </w:r>
      <w:r>
        <w:rPr>
          <w:rFonts w:ascii="Times New Roman" w:hAnsi="Times New Roman" w:cs="Times New Roman"/>
          <w:sz w:val="28"/>
        </w:rPr>
        <w:t xml:space="preserve">Сакиева Р.С. Немецкий язык. Эмоциональная разговорная речь: учебное пособие </w:t>
      </w:r>
      <w:r w:rsidRPr="009C180F">
        <w:rPr>
          <w:rFonts w:ascii="Times New Roman" w:hAnsi="Times New Roman" w:cs="Times New Roman"/>
          <w:sz w:val="28"/>
        </w:rPr>
        <w:t>/</w:t>
      </w:r>
      <w:r>
        <w:rPr>
          <w:rFonts w:ascii="Times New Roman" w:hAnsi="Times New Roman" w:cs="Times New Roman"/>
          <w:sz w:val="28"/>
        </w:rPr>
        <w:t xml:space="preserve"> Р.С. Сакиева.  – М.: Высшая школа, 1991. – 192 с.</w:t>
      </w:r>
    </w:p>
    <w:p w:rsidR="00EB30BB" w:rsidRPr="005D7A70" w:rsidRDefault="00EB30BB" w:rsidP="00EB30BB">
      <w:pPr>
        <w:ind w:left="-709"/>
        <w:jc w:val="both"/>
        <w:rPr>
          <w:rFonts w:ascii="Times New Roman" w:hAnsi="Times New Roman" w:cs="Times New Roman"/>
          <w:sz w:val="28"/>
        </w:rPr>
      </w:pPr>
      <w:r>
        <w:rPr>
          <w:rFonts w:ascii="Times New Roman" w:hAnsi="Times New Roman" w:cs="Times New Roman"/>
          <w:sz w:val="28"/>
        </w:rPr>
        <w:t>10</w:t>
      </w:r>
      <w:r w:rsidRPr="005D7A70">
        <w:rPr>
          <w:rFonts w:ascii="Times New Roman" w:hAnsi="Times New Roman" w:cs="Times New Roman"/>
          <w:sz w:val="28"/>
        </w:rPr>
        <w:t xml:space="preserve">. </w:t>
      </w:r>
      <w:r>
        <w:rPr>
          <w:rFonts w:ascii="Times New Roman" w:hAnsi="Times New Roman" w:cs="Times New Roman"/>
          <w:sz w:val="28"/>
        </w:rPr>
        <w:t xml:space="preserve">Синев А.Д. Просодия как суперсегментное фонологическое явление в контексте современных лингвистических исследований [Электронный ресурс] </w:t>
      </w:r>
      <w:r w:rsidRPr="00937E26">
        <w:rPr>
          <w:rFonts w:ascii="Times New Roman" w:hAnsi="Times New Roman" w:cs="Times New Roman"/>
          <w:sz w:val="28"/>
        </w:rPr>
        <w:t>/</w:t>
      </w:r>
      <w:r>
        <w:rPr>
          <w:rFonts w:ascii="Times New Roman" w:hAnsi="Times New Roman" w:cs="Times New Roman"/>
          <w:sz w:val="28"/>
        </w:rPr>
        <w:t xml:space="preserve"> А.Д. Синев  </w:t>
      </w:r>
      <w:r w:rsidRPr="009C180F">
        <w:rPr>
          <w:rFonts w:ascii="Times New Roman" w:hAnsi="Times New Roman" w:cs="Times New Roman"/>
          <w:sz w:val="28"/>
        </w:rPr>
        <w:t>//</w:t>
      </w:r>
      <w:r>
        <w:rPr>
          <w:rFonts w:ascii="Times New Roman" w:hAnsi="Times New Roman" w:cs="Times New Roman"/>
          <w:sz w:val="28"/>
        </w:rPr>
        <w:t xml:space="preserve"> Филология. Искусствоведение. – 2010. – № 17. – С. 104-113. – Режим доступа: </w:t>
      </w:r>
      <w:r w:rsidRPr="005D7A70">
        <w:rPr>
          <w:rFonts w:ascii="Times New Roman" w:hAnsi="Times New Roman" w:cs="Times New Roman"/>
          <w:sz w:val="28"/>
        </w:rPr>
        <w:t>http://cyberleninka.ru/article/n/prosodiya-kak-supersegmentnoe-fonologicheskoe-yavlenie-v-kontekste-sovremennyh-lingvisticheskih-issledovaniy</w:t>
      </w:r>
    </w:p>
    <w:p w:rsidR="00EB30BB" w:rsidRPr="005D7A70" w:rsidRDefault="00EB30BB" w:rsidP="00EB30BB">
      <w:pPr>
        <w:ind w:left="-709"/>
        <w:jc w:val="both"/>
        <w:rPr>
          <w:rFonts w:ascii="Times New Roman" w:hAnsi="Times New Roman" w:cs="Times New Roman"/>
          <w:sz w:val="28"/>
        </w:rPr>
      </w:pPr>
      <w:r>
        <w:rPr>
          <w:rFonts w:ascii="Times New Roman" w:hAnsi="Times New Roman" w:cs="Times New Roman"/>
          <w:sz w:val="28"/>
        </w:rPr>
        <w:t>11</w:t>
      </w:r>
      <w:r w:rsidRPr="005D7A70">
        <w:rPr>
          <w:rFonts w:ascii="Times New Roman" w:hAnsi="Times New Roman" w:cs="Times New Roman"/>
          <w:sz w:val="28"/>
        </w:rPr>
        <w:t xml:space="preserve">. </w:t>
      </w:r>
      <w:r>
        <w:rPr>
          <w:rFonts w:ascii="Times New Roman" w:hAnsi="Times New Roman" w:cs="Times New Roman"/>
          <w:sz w:val="28"/>
        </w:rPr>
        <w:t xml:space="preserve">Старовойтова Н.Н. Эмоции в немецком языке: просодический аспект [Электронный ресурс] </w:t>
      </w:r>
      <w:r w:rsidRPr="00937E26">
        <w:rPr>
          <w:rFonts w:ascii="Times New Roman" w:hAnsi="Times New Roman" w:cs="Times New Roman"/>
          <w:sz w:val="28"/>
        </w:rPr>
        <w:t>/</w:t>
      </w:r>
      <w:r>
        <w:rPr>
          <w:rFonts w:ascii="Times New Roman" w:hAnsi="Times New Roman" w:cs="Times New Roman"/>
          <w:sz w:val="28"/>
        </w:rPr>
        <w:t xml:space="preserve"> Н.Н. Старовойтова </w:t>
      </w:r>
      <w:r w:rsidRPr="009C180F">
        <w:rPr>
          <w:rFonts w:ascii="Times New Roman" w:hAnsi="Times New Roman" w:cs="Times New Roman"/>
          <w:sz w:val="28"/>
        </w:rPr>
        <w:t>//</w:t>
      </w:r>
      <w:r w:rsidR="004E0928" w:rsidRPr="004E0928">
        <w:rPr>
          <w:rFonts w:ascii="Times New Roman" w:hAnsi="Times New Roman" w:cs="Times New Roman"/>
          <w:sz w:val="28"/>
        </w:rPr>
        <w:t xml:space="preserve"> </w:t>
      </w:r>
      <w:r w:rsidRPr="00C25121">
        <w:rPr>
          <w:rFonts w:ascii="Times New Roman" w:hAnsi="Times New Roman" w:cs="Times New Roman"/>
          <w:sz w:val="28"/>
        </w:rPr>
        <w:t xml:space="preserve">Вестник Красноярского </w:t>
      </w:r>
      <w:r w:rsidRPr="00C25121">
        <w:rPr>
          <w:rFonts w:ascii="Times New Roman" w:hAnsi="Times New Roman" w:cs="Times New Roman"/>
          <w:sz w:val="28"/>
        </w:rPr>
        <w:lastRenderedPageBreak/>
        <w:t>государственного педагогического университета им</w:t>
      </w:r>
      <w:r>
        <w:rPr>
          <w:rFonts w:ascii="Times New Roman" w:hAnsi="Times New Roman" w:cs="Times New Roman"/>
          <w:sz w:val="28"/>
        </w:rPr>
        <w:t>ени</w:t>
      </w:r>
      <w:r w:rsidRPr="00C25121">
        <w:rPr>
          <w:rFonts w:ascii="Times New Roman" w:hAnsi="Times New Roman" w:cs="Times New Roman"/>
          <w:sz w:val="28"/>
        </w:rPr>
        <w:t xml:space="preserve"> В.П. Астафьева</w:t>
      </w:r>
      <w:r>
        <w:rPr>
          <w:rFonts w:ascii="Times New Roman" w:hAnsi="Times New Roman" w:cs="Times New Roman"/>
          <w:sz w:val="28"/>
        </w:rPr>
        <w:t xml:space="preserve">. – 2012.  – №2. – С. 323-327. – Режим доступа: </w:t>
      </w:r>
      <w:r w:rsidRPr="005D7A70">
        <w:rPr>
          <w:rFonts w:ascii="Times New Roman" w:hAnsi="Times New Roman" w:cs="Times New Roman"/>
          <w:sz w:val="28"/>
        </w:rPr>
        <w:t>http://cyberleninka.ru/article/n/emotsii-v-nemetskom-yazyke-prosodicheskiy-aspekt</w:t>
      </w:r>
    </w:p>
    <w:p w:rsidR="00EB30BB" w:rsidRPr="005D7A70" w:rsidRDefault="00EB30BB" w:rsidP="00EB30BB">
      <w:pPr>
        <w:ind w:left="-709"/>
        <w:jc w:val="both"/>
        <w:rPr>
          <w:rFonts w:ascii="Times New Roman" w:hAnsi="Times New Roman" w:cs="Times New Roman"/>
          <w:sz w:val="28"/>
        </w:rPr>
      </w:pPr>
      <w:r>
        <w:rPr>
          <w:rFonts w:ascii="Times New Roman" w:hAnsi="Times New Roman" w:cs="Times New Roman"/>
          <w:sz w:val="28"/>
        </w:rPr>
        <w:t>12</w:t>
      </w:r>
      <w:r w:rsidRPr="005D7A70">
        <w:rPr>
          <w:rFonts w:ascii="Times New Roman" w:hAnsi="Times New Roman" w:cs="Times New Roman"/>
          <w:sz w:val="28"/>
        </w:rPr>
        <w:t xml:space="preserve">. </w:t>
      </w:r>
      <w:r>
        <w:rPr>
          <w:rFonts w:ascii="Times New Roman" w:hAnsi="Times New Roman" w:cs="Times New Roman"/>
          <w:sz w:val="28"/>
        </w:rPr>
        <w:t xml:space="preserve">Тарасова О.Д. Основные направления исследования эмоций в лингвистике </w:t>
      </w:r>
      <w:r w:rsidRPr="009C180F">
        <w:rPr>
          <w:rFonts w:ascii="Times New Roman" w:hAnsi="Times New Roman" w:cs="Times New Roman"/>
          <w:sz w:val="28"/>
        </w:rPr>
        <w:t>/</w:t>
      </w:r>
      <w:r>
        <w:rPr>
          <w:rFonts w:ascii="Times New Roman" w:hAnsi="Times New Roman" w:cs="Times New Roman"/>
          <w:sz w:val="28"/>
        </w:rPr>
        <w:t xml:space="preserve"> О.Д. Тарасова  </w:t>
      </w:r>
      <w:r w:rsidRPr="00161174">
        <w:rPr>
          <w:rFonts w:ascii="Times New Roman" w:hAnsi="Times New Roman" w:cs="Times New Roman"/>
          <w:sz w:val="28"/>
        </w:rPr>
        <w:t>/</w:t>
      </w:r>
      <w:r w:rsidRPr="009C180F">
        <w:rPr>
          <w:rFonts w:ascii="Times New Roman" w:hAnsi="Times New Roman" w:cs="Times New Roman"/>
          <w:sz w:val="28"/>
        </w:rPr>
        <w:t>/</w:t>
      </w:r>
      <w:r>
        <w:rPr>
          <w:rFonts w:ascii="Times New Roman" w:hAnsi="Times New Roman" w:cs="Times New Roman"/>
          <w:sz w:val="28"/>
        </w:rPr>
        <w:t xml:space="preserve"> Вестник МГОУ. Серия: Лингвис</w:t>
      </w:r>
      <w:r w:rsidR="004B1B1E">
        <w:rPr>
          <w:rFonts w:ascii="Times New Roman" w:hAnsi="Times New Roman" w:cs="Times New Roman"/>
          <w:sz w:val="28"/>
        </w:rPr>
        <w:t>тика. – 2015. – №3. – С. 53-</w:t>
      </w:r>
      <w:r>
        <w:rPr>
          <w:rFonts w:ascii="Times New Roman" w:hAnsi="Times New Roman" w:cs="Times New Roman"/>
          <w:sz w:val="28"/>
        </w:rPr>
        <w:t>71.</w:t>
      </w:r>
    </w:p>
    <w:p w:rsidR="00EB30BB" w:rsidRPr="00342776" w:rsidRDefault="00EB30BB" w:rsidP="00EB30BB">
      <w:pPr>
        <w:ind w:left="-709"/>
        <w:jc w:val="both"/>
        <w:rPr>
          <w:rFonts w:ascii="Times New Roman" w:hAnsi="Times New Roman" w:cs="Times New Roman"/>
          <w:sz w:val="28"/>
        </w:rPr>
      </w:pPr>
      <w:r w:rsidRPr="005D7A70">
        <w:rPr>
          <w:rFonts w:ascii="Times New Roman" w:hAnsi="Times New Roman" w:cs="Times New Roman"/>
          <w:sz w:val="28"/>
        </w:rPr>
        <w:t>1</w:t>
      </w:r>
      <w:r>
        <w:rPr>
          <w:rFonts w:ascii="Times New Roman" w:hAnsi="Times New Roman" w:cs="Times New Roman"/>
          <w:sz w:val="28"/>
        </w:rPr>
        <w:t>3</w:t>
      </w:r>
      <w:r w:rsidRPr="005D7A70">
        <w:rPr>
          <w:rFonts w:ascii="Times New Roman" w:hAnsi="Times New Roman" w:cs="Times New Roman"/>
          <w:sz w:val="28"/>
        </w:rPr>
        <w:t xml:space="preserve">. </w:t>
      </w:r>
      <w:r>
        <w:rPr>
          <w:rFonts w:ascii="Times New Roman" w:hAnsi="Times New Roman" w:cs="Times New Roman"/>
          <w:sz w:val="28"/>
        </w:rPr>
        <w:t>Торсуева И.Г. Интонация и смысл высказывания. Изд. 2-е, испр.</w:t>
      </w:r>
      <w:r w:rsidR="004E0928" w:rsidRPr="004E0928">
        <w:rPr>
          <w:rFonts w:ascii="Times New Roman" w:hAnsi="Times New Roman" w:cs="Times New Roman"/>
          <w:sz w:val="28"/>
        </w:rPr>
        <w:t xml:space="preserve"> </w:t>
      </w:r>
      <w:r w:rsidRPr="009C180F">
        <w:rPr>
          <w:rFonts w:ascii="Times New Roman" w:hAnsi="Times New Roman" w:cs="Times New Roman"/>
          <w:sz w:val="28"/>
        </w:rPr>
        <w:t>/</w:t>
      </w:r>
      <w:r>
        <w:rPr>
          <w:rFonts w:ascii="Times New Roman" w:hAnsi="Times New Roman" w:cs="Times New Roman"/>
          <w:sz w:val="28"/>
        </w:rPr>
        <w:t xml:space="preserve"> И.Г. </w:t>
      </w:r>
      <w:r w:rsidR="004E0928">
        <w:rPr>
          <w:rFonts w:ascii="Times New Roman" w:hAnsi="Times New Roman" w:cs="Times New Roman"/>
          <w:sz w:val="28"/>
          <w:lang w:val="de-DE"/>
        </w:rPr>
        <w:t> </w:t>
      </w:r>
      <w:r>
        <w:rPr>
          <w:rFonts w:ascii="Times New Roman" w:hAnsi="Times New Roman" w:cs="Times New Roman"/>
          <w:sz w:val="28"/>
        </w:rPr>
        <w:t>Торсуева.  – М.: Книжный дом «ЛИБРОКОМ», 2009. – 112 с.</w:t>
      </w:r>
    </w:p>
    <w:p w:rsidR="00EB30BB" w:rsidRPr="00342776" w:rsidRDefault="00EB30BB" w:rsidP="00EB30BB">
      <w:pPr>
        <w:ind w:left="-709"/>
        <w:jc w:val="both"/>
        <w:rPr>
          <w:rFonts w:ascii="Times New Roman" w:hAnsi="Times New Roman" w:cs="Times New Roman"/>
          <w:sz w:val="28"/>
        </w:rPr>
      </w:pPr>
      <w:r w:rsidRPr="005D7A70">
        <w:rPr>
          <w:rFonts w:ascii="Times New Roman" w:hAnsi="Times New Roman" w:cs="Times New Roman"/>
          <w:sz w:val="28"/>
        </w:rPr>
        <w:t>1</w:t>
      </w:r>
      <w:r>
        <w:rPr>
          <w:rFonts w:ascii="Times New Roman" w:hAnsi="Times New Roman" w:cs="Times New Roman"/>
          <w:sz w:val="28"/>
        </w:rPr>
        <w:t>4</w:t>
      </w:r>
      <w:r w:rsidRPr="005D7A70">
        <w:rPr>
          <w:rFonts w:ascii="Times New Roman" w:hAnsi="Times New Roman" w:cs="Times New Roman"/>
          <w:sz w:val="28"/>
        </w:rPr>
        <w:t xml:space="preserve">. </w:t>
      </w:r>
      <w:r w:rsidRPr="00161174">
        <w:rPr>
          <w:rFonts w:ascii="Times New Roman" w:hAnsi="Times New Roman" w:cs="Times New Roman"/>
          <w:sz w:val="28"/>
        </w:rPr>
        <w:t>Шаховский В.</w:t>
      </w:r>
      <w:r>
        <w:rPr>
          <w:rFonts w:ascii="Times New Roman" w:hAnsi="Times New Roman" w:cs="Times New Roman"/>
          <w:sz w:val="28"/>
        </w:rPr>
        <w:t>И. О лингвистике эмо</w:t>
      </w:r>
      <w:r w:rsidRPr="00161174">
        <w:rPr>
          <w:rFonts w:ascii="Times New Roman" w:hAnsi="Times New Roman" w:cs="Times New Roman"/>
          <w:sz w:val="28"/>
        </w:rPr>
        <w:t>ций /</w:t>
      </w:r>
      <w:r>
        <w:rPr>
          <w:rFonts w:ascii="Times New Roman" w:hAnsi="Times New Roman" w:cs="Times New Roman"/>
          <w:sz w:val="28"/>
        </w:rPr>
        <w:t xml:space="preserve"> В.И. Шаховский </w:t>
      </w:r>
      <w:r w:rsidRPr="00161174">
        <w:rPr>
          <w:rFonts w:ascii="Times New Roman" w:hAnsi="Times New Roman" w:cs="Times New Roman"/>
          <w:sz w:val="28"/>
        </w:rPr>
        <w:t>/</w:t>
      </w:r>
      <w:r w:rsidRPr="009C180F">
        <w:rPr>
          <w:rFonts w:ascii="Times New Roman" w:hAnsi="Times New Roman" w:cs="Times New Roman"/>
          <w:sz w:val="28"/>
        </w:rPr>
        <w:t>/</w:t>
      </w:r>
      <w:r>
        <w:rPr>
          <w:rFonts w:ascii="Times New Roman" w:hAnsi="Times New Roman" w:cs="Times New Roman"/>
          <w:sz w:val="28"/>
        </w:rPr>
        <w:t xml:space="preserve"> Язык и эмоции: Сборник научных тру</w:t>
      </w:r>
      <w:r w:rsidRPr="00161174">
        <w:rPr>
          <w:rFonts w:ascii="Times New Roman" w:hAnsi="Times New Roman" w:cs="Times New Roman"/>
          <w:sz w:val="28"/>
        </w:rPr>
        <w:t>дов / Волгоградский гос. пе</w:t>
      </w:r>
      <w:r>
        <w:rPr>
          <w:rFonts w:ascii="Times New Roman" w:hAnsi="Times New Roman" w:cs="Times New Roman"/>
          <w:sz w:val="28"/>
        </w:rPr>
        <w:t>д. универ</w:t>
      </w:r>
      <w:r w:rsidRPr="00161174">
        <w:rPr>
          <w:rFonts w:ascii="Times New Roman" w:hAnsi="Times New Roman" w:cs="Times New Roman"/>
          <w:sz w:val="28"/>
        </w:rPr>
        <w:t>ситет, каф</w:t>
      </w:r>
      <w:r>
        <w:rPr>
          <w:rFonts w:ascii="Times New Roman" w:hAnsi="Times New Roman" w:cs="Times New Roman"/>
          <w:sz w:val="28"/>
        </w:rPr>
        <w:t>едра</w:t>
      </w:r>
      <w:r w:rsidRPr="00161174">
        <w:rPr>
          <w:rFonts w:ascii="Times New Roman" w:hAnsi="Times New Roman" w:cs="Times New Roman"/>
          <w:sz w:val="28"/>
        </w:rPr>
        <w:t xml:space="preserve"> языкознания.</w:t>
      </w:r>
      <w:r>
        <w:rPr>
          <w:rFonts w:ascii="Times New Roman" w:hAnsi="Times New Roman" w:cs="Times New Roman"/>
          <w:sz w:val="28"/>
        </w:rPr>
        <w:t xml:space="preserve"> – </w:t>
      </w:r>
      <w:r w:rsidRPr="00161174">
        <w:rPr>
          <w:rFonts w:ascii="Times New Roman" w:hAnsi="Times New Roman" w:cs="Times New Roman"/>
          <w:sz w:val="28"/>
        </w:rPr>
        <w:t xml:space="preserve"> Волгоград: Перемена, 1995. </w:t>
      </w:r>
      <w:r>
        <w:rPr>
          <w:rFonts w:ascii="Times New Roman" w:hAnsi="Times New Roman" w:cs="Times New Roman"/>
          <w:sz w:val="28"/>
        </w:rPr>
        <w:t xml:space="preserve">– </w:t>
      </w:r>
      <w:r w:rsidRPr="00161174">
        <w:rPr>
          <w:rFonts w:ascii="Times New Roman" w:hAnsi="Times New Roman" w:cs="Times New Roman"/>
          <w:sz w:val="28"/>
        </w:rPr>
        <w:t>С. 3-15</w:t>
      </w:r>
      <w:r>
        <w:rPr>
          <w:rFonts w:ascii="Times New Roman" w:hAnsi="Times New Roman" w:cs="Times New Roman"/>
          <w:sz w:val="28"/>
        </w:rPr>
        <w:t>.</w:t>
      </w:r>
    </w:p>
    <w:p w:rsidR="00EB30BB" w:rsidRPr="00342776" w:rsidRDefault="00EB30BB" w:rsidP="00EB30BB">
      <w:pPr>
        <w:ind w:left="-709"/>
        <w:jc w:val="both"/>
        <w:rPr>
          <w:rFonts w:ascii="Times New Roman" w:hAnsi="Times New Roman" w:cs="Times New Roman"/>
          <w:sz w:val="28"/>
        </w:rPr>
      </w:pPr>
      <w:r w:rsidRPr="005D7A70">
        <w:rPr>
          <w:rFonts w:ascii="Times New Roman" w:hAnsi="Times New Roman" w:cs="Times New Roman"/>
          <w:sz w:val="28"/>
        </w:rPr>
        <w:t>1</w:t>
      </w:r>
      <w:r>
        <w:rPr>
          <w:rFonts w:ascii="Times New Roman" w:hAnsi="Times New Roman" w:cs="Times New Roman"/>
          <w:sz w:val="28"/>
        </w:rPr>
        <w:t>5</w:t>
      </w:r>
      <w:r w:rsidRPr="005D7A70">
        <w:rPr>
          <w:rFonts w:ascii="Times New Roman" w:hAnsi="Times New Roman" w:cs="Times New Roman"/>
          <w:sz w:val="28"/>
        </w:rPr>
        <w:t xml:space="preserve">. </w:t>
      </w:r>
      <w:r>
        <w:rPr>
          <w:rFonts w:ascii="Times New Roman" w:hAnsi="Times New Roman" w:cs="Times New Roman"/>
          <w:sz w:val="28"/>
        </w:rPr>
        <w:t xml:space="preserve">Экман П. Психология эмоций, 2-е изд. </w:t>
      </w:r>
      <w:r w:rsidRPr="009C180F">
        <w:rPr>
          <w:rFonts w:ascii="Times New Roman" w:hAnsi="Times New Roman" w:cs="Times New Roman"/>
          <w:sz w:val="28"/>
        </w:rPr>
        <w:t>/</w:t>
      </w:r>
      <w:r>
        <w:rPr>
          <w:rFonts w:ascii="Times New Roman" w:hAnsi="Times New Roman" w:cs="Times New Roman"/>
          <w:sz w:val="28"/>
        </w:rPr>
        <w:t xml:space="preserve"> Пол Экман. – СПб.: Питер, 2010. – 334 </w:t>
      </w:r>
      <w:r w:rsidR="004E0928">
        <w:rPr>
          <w:rFonts w:ascii="Times New Roman" w:hAnsi="Times New Roman" w:cs="Times New Roman"/>
          <w:sz w:val="28"/>
          <w:lang w:val="de-DE"/>
        </w:rPr>
        <w:t> </w:t>
      </w:r>
      <w:r>
        <w:rPr>
          <w:rFonts w:ascii="Times New Roman" w:hAnsi="Times New Roman" w:cs="Times New Roman"/>
          <w:sz w:val="28"/>
        </w:rPr>
        <w:t>с. – (Серия «Сам себе психолог»).</w:t>
      </w:r>
    </w:p>
    <w:p w:rsidR="00EB30BB" w:rsidRPr="00342776" w:rsidRDefault="00EB30BB" w:rsidP="00EB30BB">
      <w:pPr>
        <w:ind w:left="-709"/>
        <w:jc w:val="both"/>
        <w:rPr>
          <w:rFonts w:ascii="Times New Roman" w:hAnsi="Times New Roman" w:cs="Times New Roman"/>
          <w:sz w:val="28"/>
          <w:lang w:val="de-DE"/>
        </w:rPr>
      </w:pPr>
      <w:r>
        <w:rPr>
          <w:rFonts w:ascii="Times New Roman" w:hAnsi="Times New Roman" w:cs="Times New Roman"/>
          <w:sz w:val="28"/>
          <w:lang w:val="de-DE"/>
        </w:rPr>
        <w:t>1</w:t>
      </w:r>
      <w:r w:rsidRPr="00CB127E">
        <w:rPr>
          <w:rFonts w:ascii="Times New Roman" w:hAnsi="Times New Roman" w:cs="Times New Roman"/>
          <w:sz w:val="28"/>
          <w:lang w:val="de-DE"/>
        </w:rPr>
        <w:t>6</w:t>
      </w:r>
      <w:r w:rsidRPr="00735B0F">
        <w:rPr>
          <w:rFonts w:ascii="Times New Roman" w:hAnsi="Times New Roman" w:cs="Times New Roman"/>
          <w:sz w:val="28"/>
          <w:lang w:val="de-DE"/>
        </w:rPr>
        <w:t>. Becker L. Sprache und Rhetorik der Emotion im Partnerwerbungsgespräch / Lisa Becker. – Tübingen: Narr Francke Attempto Verlag, 2016. – 386 S.</w:t>
      </w:r>
    </w:p>
    <w:p w:rsidR="00EB30BB" w:rsidRDefault="00EB30BB" w:rsidP="00EB30BB">
      <w:pPr>
        <w:ind w:left="-709"/>
        <w:jc w:val="both"/>
        <w:rPr>
          <w:rFonts w:ascii="Times New Roman" w:hAnsi="Times New Roman" w:cs="Times New Roman"/>
          <w:sz w:val="28"/>
          <w:lang w:val="de-DE"/>
        </w:rPr>
      </w:pPr>
      <w:r w:rsidRPr="0061164F">
        <w:rPr>
          <w:rFonts w:ascii="Times New Roman" w:hAnsi="Times New Roman" w:cs="Times New Roman"/>
          <w:sz w:val="28"/>
          <w:lang w:val="de-DE"/>
        </w:rPr>
        <w:t>1</w:t>
      </w:r>
      <w:r w:rsidRPr="00CB127E">
        <w:rPr>
          <w:rFonts w:ascii="Times New Roman" w:hAnsi="Times New Roman" w:cs="Times New Roman"/>
          <w:sz w:val="28"/>
          <w:lang w:val="de-DE"/>
        </w:rPr>
        <w:t>7</w:t>
      </w:r>
      <w:r w:rsidRPr="0061164F">
        <w:rPr>
          <w:rFonts w:ascii="Times New Roman" w:hAnsi="Times New Roman" w:cs="Times New Roman"/>
          <w:sz w:val="28"/>
          <w:lang w:val="de-DE"/>
        </w:rPr>
        <w:t xml:space="preserve">. Bose I. Zur temporalen Struktur frei gesprochener Texte / Ines Bose. – Frankfurt am Main: Hector Verlag, 1994. – 176 S. </w:t>
      </w:r>
    </w:p>
    <w:p w:rsidR="00EB30BB" w:rsidRDefault="00EB30BB" w:rsidP="00EB30BB">
      <w:pPr>
        <w:ind w:left="-709"/>
        <w:jc w:val="both"/>
        <w:rPr>
          <w:rFonts w:ascii="Times New Roman" w:hAnsi="Times New Roman" w:cs="Times New Roman"/>
          <w:sz w:val="28"/>
          <w:lang w:val="de-DE"/>
        </w:rPr>
      </w:pPr>
      <w:r>
        <w:rPr>
          <w:rFonts w:ascii="Times New Roman" w:hAnsi="Times New Roman" w:cs="Times New Roman"/>
          <w:sz w:val="28"/>
          <w:lang w:val="de-DE"/>
        </w:rPr>
        <w:t>1</w:t>
      </w:r>
      <w:r w:rsidRPr="00CB127E">
        <w:rPr>
          <w:rFonts w:ascii="Times New Roman" w:hAnsi="Times New Roman" w:cs="Times New Roman"/>
          <w:sz w:val="28"/>
          <w:lang w:val="de-DE"/>
        </w:rPr>
        <w:t>8</w:t>
      </w:r>
      <w:r w:rsidRPr="0061164F">
        <w:rPr>
          <w:rFonts w:ascii="Times New Roman" w:hAnsi="Times New Roman" w:cs="Times New Roman"/>
          <w:sz w:val="28"/>
          <w:lang w:val="de-DE"/>
        </w:rPr>
        <w:t>. Ehlich K. Intonation des gesprochenen Deutsch: Aufzeichnung, Analyse, Lehre / Konrad Ehlich. – Kopenhagen: Kopenhagener Beiträge zur Germanistischen Linguistik, 1981. – S. 46-93</w:t>
      </w:r>
    </w:p>
    <w:p w:rsidR="00EB30BB" w:rsidRDefault="00EB30BB" w:rsidP="00EB30BB">
      <w:pPr>
        <w:ind w:left="-709"/>
        <w:jc w:val="both"/>
        <w:rPr>
          <w:rFonts w:ascii="Times New Roman" w:hAnsi="Times New Roman" w:cs="Times New Roman"/>
          <w:sz w:val="28"/>
          <w:lang w:val="de-DE"/>
        </w:rPr>
      </w:pPr>
      <w:r>
        <w:rPr>
          <w:rFonts w:ascii="Times New Roman" w:hAnsi="Times New Roman" w:cs="Times New Roman"/>
          <w:sz w:val="28"/>
          <w:lang w:val="de-DE"/>
        </w:rPr>
        <w:t>1</w:t>
      </w:r>
      <w:r w:rsidRPr="00CB127E">
        <w:rPr>
          <w:rFonts w:ascii="Times New Roman" w:hAnsi="Times New Roman" w:cs="Times New Roman"/>
          <w:sz w:val="28"/>
          <w:lang w:val="de-DE"/>
        </w:rPr>
        <w:t>9</w:t>
      </w:r>
      <w:r w:rsidRPr="0061164F">
        <w:rPr>
          <w:rFonts w:ascii="Times New Roman" w:hAnsi="Times New Roman" w:cs="Times New Roman"/>
          <w:sz w:val="28"/>
          <w:lang w:val="de-DE"/>
        </w:rPr>
        <w:t>. Ekman P. Gefühle lesen: Wie Sie Emotionen erkennen und richtig interpretieren / Paul Ekman. – Berlin:  Springer Verlag, 2016. – 397 S.</w:t>
      </w:r>
    </w:p>
    <w:p w:rsidR="00EB30BB" w:rsidRDefault="00EB30BB" w:rsidP="00EB30BB">
      <w:pPr>
        <w:ind w:left="-709"/>
        <w:jc w:val="both"/>
        <w:rPr>
          <w:rFonts w:ascii="Times New Roman" w:hAnsi="Times New Roman" w:cs="Times New Roman"/>
          <w:sz w:val="28"/>
          <w:lang w:val="de-DE"/>
        </w:rPr>
      </w:pPr>
      <w:r w:rsidRPr="00CB127E">
        <w:rPr>
          <w:rFonts w:ascii="Times New Roman" w:hAnsi="Times New Roman" w:cs="Times New Roman"/>
          <w:sz w:val="28"/>
          <w:lang w:val="de-DE"/>
        </w:rPr>
        <w:t>20</w:t>
      </w:r>
      <w:r w:rsidRPr="0061164F">
        <w:rPr>
          <w:rFonts w:ascii="Times New Roman" w:hAnsi="Times New Roman" w:cs="Times New Roman"/>
          <w:sz w:val="28"/>
          <w:lang w:val="de-DE"/>
        </w:rPr>
        <w:t xml:space="preserve">. v. Essen O. Allgemeine und angewandte Phonetik / Otto von Essen. – Berlin: Akademie, 1979. – 312 S. </w:t>
      </w:r>
    </w:p>
    <w:p w:rsidR="00EB30BB" w:rsidRDefault="00EB30BB" w:rsidP="00EB30BB">
      <w:pPr>
        <w:ind w:left="-709"/>
        <w:jc w:val="both"/>
        <w:rPr>
          <w:rFonts w:ascii="Times New Roman" w:hAnsi="Times New Roman" w:cs="Times New Roman"/>
          <w:sz w:val="28"/>
          <w:lang w:val="de-DE"/>
        </w:rPr>
      </w:pPr>
      <w:r w:rsidRPr="0061164F">
        <w:rPr>
          <w:rFonts w:ascii="Times New Roman" w:hAnsi="Times New Roman" w:cs="Times New Roman"/>
          <w:sz w:val="28"/>
          <w:lang w:val="de-DE"/>
        </w:rPr>
        <w:t>2</w:t>
      </w:r>
      <w:r w:rsidRPr="00CB127E">
        <w:rPr>
          <w:rFonts w:ascii="Times New Roman" w:hAnsi="Times New Roman" w:cs="Times New Roman"/>
          <w:sz w:val="28"/>
          <w:lang w:val="de-DE"/>
        </w:rPr>
        <w:t>1</w:t>
      </w:r>
      <w:r w:rsidRPr="0061164F">
        <w:rPr>
          <w:rFonts w:ascii="Times New Roman" w:hAnsi="Times New Roman" w:cs="Times New Roman"/>
          <w:sz w:val="28"/>
          <w:lang w:val="de-DE"/>
        </w:rPr>
        <w:t xml:space="preserve">. Fiehler R. Kommunikation und Emotion. Theoretische und empirische Untersuchungen zur Rolle von Emotionen in der verbalen Interaktion / Reinhard Fiehler. </w:t>
      </w:r>
      <w:r w:rsidR="004E0928">
        <w:rPr>
          <w:rFonts w:ascii="Times New Roman" w:hAnsi="Times New Roman" w:cs="Times New Roman"/>
          <w:sz w:val="28"/>
          <w:lang w:val="de-DE"/>
        </w:rPr>
        <w:t> </w:t>
      </w:r>
      <w:r w:rsidRPr="0061164F">
        <w:rPr>
          <w:rFonts w:ascii="Times New Roman" w:hAnsi="Times New Roman" w:cs="Times New Roman"/>
          <w:sz w:val="28"/>
          <w:lang w:val="de-DE"/>
        </w:rPr>
        <w:t>– Berlin: de Gruyter, 2008. – 236 S.</w:t>
      </w:r>
    </w:p>
    <w:p w:rsidR="00EB30BB" w:rsidRDefault="00EB30BB" w:rsidP="00EB30BB">
      <w:pPr>
        <w:ind w:left="-709"/>
        <w:jc w:val="both"/>
        <w:rPr>
          <w:rFonts w:ascii="Times New Roman" w:hAnsi="Times New Roman" w:cs="Times New Roman"/>
          <w:sz w:val="28"/>
          <w:lang w:val="de-DE"/>
        </w:rPr>
      </w:pPr>
      <w:r>
        <w:rPr>
          <w:rFonts w:ascii="Times New Roman" w:hAnsi="Times New Roman" w:cs="Times New Roman"/>
          <w:sz w:val="28"/>
          <w:lang w:val="de-DE"/>
        </w:rPr>
        <w:t>2</w:t>
      </w:r>
      <w:r w:rsidRPr="00611A6C">
        <w:rPr>
          <w:rFonts w:ascii="Times New Roman" w:hAnsi="Times New Roman" w:cs="Times New Roman"/>
          <w:sz w:val="28"/>
          <w:lang w:val="de-DE"/>
        </w:rPr>
        <w:t>2</w:t>
      </w:r>
      <w:r>
        <w:rPr>
          <w:rFonts w:ascii="Times New Roman" w:hAnsi="Times New Roman" w:cs="Times New Roman"/>
          <w:sz w:val="28"/>
          <w:lang w:val="de-DE"/>
        </w:rPr>
        <w:t>. Fiehler R.</w:t>
      </w:r>
      <w:r w:rsidRPr="00835C6F">
        <w:rPr>
          <w:rFonts w:ascii="Times New Roman" w:hAnsi="Times New Roman" w:cs="Times New Roman"/>
          <w:sz w:val="28"/>
          <w:lang w:val="de-DE"/>
        </w:rPr>
        <w:t xml:space="preserve"> Emotionen und Konzeptualisierungen des Kommunikationsprozesses </w:t>
      </w:r>
      <w:r w:rsidRPr="006349DD">
        <w:rPr>
          <w:rFonts w:ascii="Times New Roman" w:hAnsi="Times New Roman" w:cs="Times New Roman"/>
          <w:sz w:val="28"/>
          <w:lang w:val="de-DE"/>
        </w:rPr>
        <w:t>/</w:t>
      </w:r>
      <w:r>
        <w:rPr>
          <w:rFonts w:ascii="Times New Roman" w:hAnsi="Times New Roman" w:cs="Times New Roman"/>
          <w:sz w:val="28"/>
          <w:lang w:val="de-DE"/>
        </w:rPr>
        <w:t xml:space="preserve"> Reinhard  Fiehler</w:t>
      </w:r>
      <w:r w:rsidRPr="00B76454">
        <w:rPr>
          <w:rFonts w:ascii="Times New Roman" w:hAnsi="Times New Roman" w:cs="Times New Roman"/>
          <w:sz w:val="28"/>
          <w:lang w:val="de-DE"/>
        </w:rPr>
        <w:t xml:space="preserve">. </w:t>
      </w:r>
      <w:r>
        <w:rPr>
          <w:rFonts w:ascii="Times New Roman" w:hAnsi="Times New Roman" w:cs="Times New Roman"/>
          <w:sz w:val="28"/>
          <w:lang w:val="de-DE"/>
        </w:rPr>
        <w:t>–</w:t>
      </w:r>
      <w:r w:rsidRPr="00835C6F">
        <w:rPr>
          <w:rFonts w:ascii="Times New Roman" w:hAnsi="Times New Roman" w:cs="Times New Roman"/>
          <w:sz w:val="28"/>
          <w:lang w:val="de-DE"/>
        </w:rPr>
        <w:t xml:space="preserve"> Grazer Linguistische Studien. – 1990. – № 33. –  </w:t>
      </w:r>
      <w:r>
        <w:rPr>
          <w:rFonts w:ascii="Times New Roman" w:hAnsi="Times New Roman" w:cs="Times New Roman"/>
          <w:sz w:val="28"/>
          <w:lang w:val="de-DE"/>
        </w:rPr>
        <w:t>S.</w:t>
      </w:r>
      <w:r w:rsidRPr="00835C6F">
        <w:rPr>
          <w:rFonts w:ascii="Times New Roman" w:hAnsi="Times New Roman" w:cs="Times New Roman"/>
          <w:sz w:val="28"/>
          <w:lang w:val="de-DE"/>
        </w:rPr>
        <w:t xml:space="preserve"> 63-74.</w:t>
      </w:r>
    </w:p>
    <w:p w:rsidR="00EB30BB" w:rsidRDefault="00EB30BB" w:rsidP="00EB30BB">
      <w:pPr>
        <w:ind w:left="-709"/>
        <w:jc w:val="both"/>
        <w:rPr>
          <w:rFonts w:ascii="Times New Roman" w:hAnsi="Times New Roman" w:cs="Times New Roman"/>
          <w:sz w:val="28"/>
          <w:lang w:val="de-DE"/>
        </w:rPr>
      </w:pPr>
      <w:r>
        <w:rPr>
          <w:rFonts w:ascii="Times New Roman" w:hAnsi="Times New Roman" w:cs="Times New Roman"/>
          <w:sz w:val="28"/>
          <w:lang w:val="de-DE"/>
        </w:rPr>
        <w:t>2</w:t>
      </w:r>
      <w:r w:rsidRPr="00CB127E">
        <w:rPr>
          <w:rFonts w:ascii="Times New Roman" w:hAnsi="Times New Roman" w:cs="Times New Roman"/>
          <w:sz w:val="28"/>
          <w:lang w:val="de-DE"/>
        </w:rPr>
        <w:t>3</w:t>
      </w:r>
      <w:r w:rsidRPr="0061164F">
        <w:rPr>
          <w:rFonts w:ascii="Times New Roman" w:hAnsi="Times New Roman" w:cs="Times New Roman"/>
          <w:sz w:val="28"/>
          <w:lang w:val="de-DE"/>
        </w:rPr>
        <w:t>. Fährmann R. Elemente der Stimme und Sprechweise / Rudolf Fährmann. – Weinheim: Beltz Verlag. – 168 S.</w:t>
      </w:r>
    </w:p>
    <w:p w:rsidR="00EB30BB" w:rsidRDefault="00EB30BB" w:rsidP="00EB30BB">
      <w:pPr>
        <w:ind w:left="-709"/>
        <w:jc w:val="both"/>
        <w:rPr>
          <w:rFonts w:ascii="Times New Roman" w:hAnsi="Times New Roman" w:cs="Times New Roman"/>
          <w:sz w:val="28"/>
          <w:lang w:val="de-DE"/>
        </w:rPr>
      </w:pPr>
      <w:r w:rsidRPr="0061164F">
        <w:rPr>
          <w:rFonts w:ascii="Times New Roman" w:hAnsi="Times New Roman" w:cs="Times New Roman"/>
          <w:sz w:val="28"/>
          <w:lang w:val="de-DE"/>
        </w:rPr>
        <w:lastRenderedPageBreak/>
        <w:t>2</w:t>
      </w:r>
      <w:r w:rsidRPr="00CB127E">
        <w:rPr>
          <w:rFonts w:ascii="Times New Roman" w:hAnsi="Times New Roman" w:cs="Times New Roman"/>
          <w:sz w:val="28"/>
          <w:lang w:val="de-DE"/>
        </w:rPr>
        <w:t>4</w:t>
      </w:r>
      <w:r w:rsidRPr="0061164F">
        <w:rPr>
          <w:rFonts w:ascii="Times New Roman" w:hAnsi="Times New Roman" w:cs="Times New Roman"/>
          <w:sz w:val="28"/>
          <w:lang w:val="de-DE"/>
        </w:rPr>
        <w:t xml:space="preserve">. Höffe W. Über Beziehungen von Sprachmelodie und Lautstärke / Wilhelm Höffe // Phonetica: </w:t>
      </w:r>
      <w:r w:rsidRPr="0061164F">
        <w:rPr>
          <w:rFonts w:ascii="Times New Roman" w:hAnsi="Times New Roman" w:cs="Times New Roman"/>
          <w:sz w:val="28"/>
        </w:rPr>
        <w:t>(</w:t>
      </w:r>
      <w:r w:rsidRPr="0061164F">
        <w:rPr>
          <w:rFonts w:ascii="Times New Roman" w:hAnsi="Times New Roman" w:cs="Times New Roman"/>
          <w:sz w:val="28"/>
          <w:lang w:val="de-DE"/>
        </w:rPr>
        <w:t xml:space="preserve">wissenschaftliche Fachzeitschrift). – Ausgabe 5. – Dortmund, </w:t>
      </w:r>
      <w:r w:rsidRPr="0061164F">
        <w:rPr>
          <w:rFonts w:ascii="Times New Roman" w:hAnsi="Times New Roman" w:cs="Times New Roman"/>
          <w:sz w:val="28"/>
        </w:rPr>
        <w:t>1965</w:t>
      </w:r>
      <w:r w:rsidRPr="0061164F">
        <w:rPr>
          <w:rFonts w:ascii="Times New Roman" w:hAnsi="Times New Roman" w:cs="Times New Roman"/>
          <w:sz w:val="28"/>
          <w:lang w:val="de-DE"/>
        </w:rPr>
        <w:t>. – S.  129-159</w:t>
      </w:r>
    </w:p>
    <w:p w:rsidR="00EB30BB" w:rsidRDefault="00EB30BB" w:rsidP="00EB30BB">
      <w:pPr>
        <w:ind w:left="-709"/>
        <w:jc w:val="both"/>
        <w:rPr>
          <w:rFonts w:ascii="Times New Roman" w:hAnsi="Times New Roman" w:cs="Times New Roman"/>
          <w:sz w:val="28"/>
          <w:lang w:val="de-DE"/>
        </w:rPr>
      </w:pPr>
      <w:r w:rsidRPr="0061164F">
        <w:rPr>
          <w:rFonts w:ascii="Times New Roman" w:hAnsi="Times New Roman" w:cs="Times New Roman"/>
          <w:sz w:val="28"/>
          <w:lang w:val="de-DE"/>
        </w:rPr>
        <w:t>2</w:t>
      </w:r>
      <w:r w:rsidRPr="00CB127E">
        <w:rPr>
          <w:rFonts w:ascii="Times New Roman" w:hAnsi="Times New Roman" w:cs="Times New Roman"/>
          <w:sz w:val="28"/>
          <w:lang w:val="de-DE"/>
        </w:rPr>
        <w:t>5</w:t>
      </w:r>
      <w:r w:rsidRPr="0061164F">
        <w:rPr>
          <w:rFonts w:ascii="Times New Roman" w:hAnsi="Times New Roman" w:cs="Times New Roman"/>
          <w:sz w:val="28"/>
          <w:lang w:val="de-DE"/>
        </w:rPr>
        <w:t xml:space="preserve">. Janney R. Toward a pragmatics of emotive communication / Richard Janney // Journal of pragmatics </w:t>
      </w:r>
      <w:r w:rsidRPr="0061164F">
        <w:rPr>
          <w:rFonts w:ascii="Times New Roman" w:hAnsi="Times New Roman" w:cs="Times New Roman"/>
          <w:sz w:val="28"/>
        </w:rPr>
        <w:t>(</w:t>
      </w:r>
      <w:r w:rsidRPr="0061164F">
        <w:rPr>
          <w:rFonts w:ascii="Times New Roman" w:hAnsi="Times New Roman" w:cs="Times New Roman"/>
          <w:sz w:val="28"/>
          <w:lang w:val="de-DE"/>
        </w:rPr>
        <w:t>wissenschaftliche Fachzeitschrift). – Ausgab</w:t>
      </w:r>
      <w:r w:rsidR="004B1B1E">
        <w:rPr>
          <w:rFonts w:ascii="Times New Roman" w:hAnsi="Times New Roman" w:cs="Times New Roman"/>
          <w:sz w:val="28"/>
          <w:lang w:val="de-DE"/>
        </w:rPr>
        <w:t>e 22. – 1994. – P</w:t>
      </w:r>
      <w:r w:rsidRPr="0061164F">
        <w:rPr>
          <w:rFonts w:ascii="Times New Roman" w:hAnsi="Times New Roman" w:cs="Times New Roman"/>
          <w:sz w:val="28"/>
          <w:lang w:val="de-DE"/>
        </w:rPr>
        <w:t xml:space="preserve">. 325-373 </w:t>
      </w:r>
    </w:p>
    <w:p w:rsidR="00EB30BB" w:rsidRDefault="00EB30BB" w:rsidP="00EB30BB">
      <w:pPr>
        <w:ind w:left="-709"/>
        <w:jc w:val="both"/>
        <w:rPr>
          <w:rFonts w:ascii="Times New Roman" w:hAnsi="Times New Roman" w:cs="Times New Roman"/>
          <w:sz w:val="28"/>
          <w:lang w:val="de-DE"/>
        </w:rPr>
      </w:pPr>
      <w:r w:rsidRPr="0061164F">
        <w:rPr>
          <w:rFonts w:ascii="Times New Roman" w:hAnsi="Times New Roman" w:cs="Times New Roman"/>
          <w:sz w:val="28"/>
          <w:lang w:val="de-DE"/>
        </w:rPr>
        <w:t>2</w:t>
      </w:r>
      <w:r w:rsidRPr="00CB127E">
        <w:rPr>
          <w:rFonts w:ascii="Times New Roman" w:hAnsi="Times New Roman" w:cs="Times New Roman"/>
          <w:sz w:val="28"/>
          <w:lang w:val="de-DE"/>
        </w:rPr>
        <w:t>6</w:t>
      </w:r>
      <w:r w:rsidRPr="0061164F">
        <w:rPr>
          <w:rFonts w:ascii="Times New Roman" w:hAnsi="Times New Roman" w:cs="Times New Roman"/>
          <w:sz w:val="28"/>
          <w:lang w:val="de-DE"/>
        </w:rPr>
        <w:t xml:space="preserve">. Kehrein R. Prosodie und Emotionen / Roland Kehrein. – Berlin: De Gruyter, 2012. – 361 S. </w:t>
      </w:r>
    </w:p>
    <w:p w:rsidR="00EB30BB" w:rsidRDefault="00EB30BB" w:rsidP="00EB30BB">
      <w:pPr>
        <w:ind w:left="-709"/>
        <w:jc w:val="both"/>
        <w:rPr>
          <w:rFonts w:ascii="Times New Roman" w:hAnsi="Times New Roman" w:cs="Times New Roman"/>
          <w:sz w:val="28"/>
          <w:lang w:val="de-DE"/>
        </w:rPr>
      </w:pPr>
      <w:r>
        <w:rPr>
          <w:rFonts w:ascii="Times New Roman" w:hAnsi="Times New Roman" w:cs="Times New Roman"/>
          <w:sz w:val="28"/>
          <w:lang w:val="de-DE"/>
        </w:rPr>
        <w:t>2</w:t>
      </w:r>
      <w:r w:rsidRPr="00CB127E">
        <w:rPr>
          <w:rFonts w:ascii="Times New Roman" w:hAnsi="Times New Roman" w:cs="Times New Roman"/>
          <w:sz w:val="28"/>
          <w:lang w:val="de-DE"/>
        </w:rPr>
        <w:t>7</w:t>
      </w:r>
      <w:r w:rsidRPr="0061164F">
        <w:rPr>
          <w:rFonts w:ascii="Times New Roman" w:hAnsi="Times New Roman" w:cs="Times New Roman"/>
          <w:sz w:val="28"/>
          <w:lang w:val="de-DE"/>
        </w:rPr>
        <w:t xml:space="preserve">. Kienast M. Phonetische Veränderungen in emotionaler Sprechweise / Miriam Kienast. – Aachen: Shaker Verlag, 2002. – 174 S. </w:t>
      </w:r>
    </w:p>
    <w:p w:rsidR="00EB30BB" w:rsidRDefault="00EB30BB" w:rsidP="00EB30BB">
      <w:pPr>
        <w:ind w:left="-709"/>
        <w:jc w:val="both"/>
        <w:rPr>
          <w:rFonts w:ascii="Times New Roman" w:hAnsi="Times New Roman" w:cs="Times New Roman"/>
          <w:sz w:val="28"/>
          <w:lang w:val="de-DE"/>
        </w:rPr>
      </w:pPr>
      <w:r w:rsidRPr="0061164F">
        <w:rPr>
          <w:rFonts w:ascii="Times New Roman" w:hAnsi="Times New Roman" w:cs="Times New Roman"/>
          <w:sz w:val="28"/>
          <w:lang w:val="de-DE"/>
        </w:rPr>
        <w:t>2</w:t>
      </w:r>
      <w:r w:rsidRPr="00611A6C">
        <w:rPr>
          <w:rFonts w:ascii="Times New Roman" w:hAnsi="Times New Roman" w:cs="Times New Roman"/>
          <w:sz w:val="28"/>
          <w:lang w:val="de-DE"/>
        </w:rPr>
        <w:t>8</w:t>
      </w:r>
      <w:r w:rsidRPr="0061164F">
        <w:rPr>
          <w:rFonts w:ascii="Times New Roman" w:hAnsi="Times New Roman" w:cs="Times New Roman"/>
          <w:sz w:val="28"/>
          <w:lang w:val="de-DE"/>
        </w:rPr>
        <w:t>. Klasmeyer G. Voice and emotional states / G. Klasmeyer, W. F. Sendlm</w:t>
      </w:r>
      <w:r w:rsidR="004B1B1E">
        <w:rPr>
          <w:rFonts w:ascii="Times New Roman" w:hAnsi="Times New Roman" w:cs="Times New Roman"/>
          <w:sz w:val="28"/>
          <w:lang w:val="de-DE"/>
        </w:rPr>
        <w:t>eier. – San Diego, 2000. – 358 P</w:t>
      </w:r>
      <w:r w:rsidRPr="0061164F">
        <w:rPr>
          <w:rFonts w:ascii="Times New Roman" w:hAnsi="Times New Roman" w:cs="Times New Roman"/>
          <w:sz w:val="28"/>
          <w:lang w:val="de-DE"/>
        </w:rPr>
        <w:t xml:space="preserve">.  </w:t>
      </w:r>
    </w:p>
    <w:p w:rsidR="00EB30BB" w:rsidRDefault="00EB30BB" w:rsidP="00EB30BB">
      <w:pPr>
        <w:ind w:left="-709"/>
        <w:jc w:val="both"/>
        <w:rPr>
          <w:rFonts w:ascii="Times New Roman" w:hAnsi="Times New Roman" w:cs="Times New Roman"/>
          <w:sz w:val="28"/>
          <w:lang w:val="de-DE"/>
        </w:rPr>
      </w:pPr>
      <w:r w:rsidRPr="00C87085">
        <w:rPr>
          <w:rFonts w:ascii="Times New Roman" w:hAnsi="Times New Roman" w:cs="Times New Roman"/>
          <w:sz w:val="28"/>
          <w:lang w:val="de-DE"/>
        </w:rPr>
        <w:t>2</w:t>
      </w:r>
      <w:r w:rsidRPr="00611A6C">
        <w:rPr>
          <w:rFonts w:ascii="Times New Roman" w:hAnsi="Times New Roman" w:cs="Times New Roman"/>
          <w:sz w:val="28"/>
          <w:lang w:val="de-DE"/>
        </w:rPr>
        <w:t>9</w:t>
      </w:r>
      <w:r w:rsidRPr="00C87085">
        <w:rPr>
          <w:rFonts w:ascii="Times New Roman" w:hAnsi="Times New Roman" w:cs="Times New Roman"/>
          <w:sz w:val="28"/>
          <w:lang w:val="de-DE"/>
        </w:rPr>
        <w:t>. Kohler K. Rhythmus im Deutschen / Klaus Kohler // Arbeitsbericht der Universität Kiel. – Ausgabe 19. – Kiel: Institut für Phonetik,1982.  – S. 89-106</w:t>
      </w:r>
    </w:p>
    <w:p w:rsidR="00EB30BB" w:rsidRDefault="00EB30BB" w:rsidP="00EB30BB">
      <w:pPr>
        <w:ind w:left="-709"/>
        <w:jc w:val="both"/>
        <w:rPr>
          <w:rFonts w:ascii="Times New Roman" w:hAnsi="Times New Roman" w:cs="Times New Roman"/>
          <w:sz w:val="28"/>
          <w:lang w:val="de-DE"/>
        </w:rPr>
      </w:pPr>
      <w:r w:rsidRPr="00CB127E">
        <w:rPr>
          <w:rFonts w:ascii="Times New Roman" w:hAnsi="Times New Roman" w:cs="Times New Roman"/>
          <w:sz w:val="28"/>
          <w:lang w:val="de-DE"/>
        </w:rPr>
        <w:t>30</w:t>
      </w:r>
      <w:r>
        <w:rPr>
          <w:rFonts w:ascii="Times New Roman" w:hAnsi="Times New Roman" w:cs="Times New Roman"/>
          <w:sz w:val="28"/>
          <w:lang w:val="de-DE"/>
        </w:rPr>
        <w:t>.</w:t>
      </w:r>
      <w:r w:rsidRPr="00C60A10">
        <w:rPr>
          <w:rFonts w:ascii="Times New Roman" w:hAnsi="Times New Roman" w:cs="Times New Roman"/>
          <w:sz w:val="28"/>
          <w:lang w:val="de-DE"/>
        </w:rPr>
        <w:t> </w:t>
      </w:r>
      <w:r w:rsidRPr="00C87085">
        <w:rPr>
          <w:rFonts w:ascii="Times New Roman" w:hAnsi="Times New Roman" w:cs="Times New Roman"/>
          <w:sz w:val="28"/>
          <w:lang w:val="de-DE"/>
        </w:rPr>
        <w:t xml:space="preserve">Kranich W. Phonetische Untersuchungen zur Prosodie emotionaler Sprechausdrucksweisen / Wieland Kranich.  – Frankfurt am Main: Peter Lang Edition Verlag, 2003. – 241 S. </w:t>
      </w:r>
    </w:p>
    <w:p w:rsidR="00EB30BB" w:rsidRPr="00C87085" w:rsidRDefault="00EB30BB" w:rsidP="00EB30BB">
      <w:pPr>
        <w:ind w:left="-709"/>
        <w:jc w:val="both"/>
        <w:rPr>
          <w:rFonts w:ascii="Times New Roman" w:hAnsi="Times New Roman" w:cs="Times New Roman"/>
          <w:sz w:val="28"/>
          <w:lang w:val="de-DE"/>
        </w:rPr>
      </w:pPr>
      <w:r>
        <w:rPr>
          <w:rFonts w:ascii="Times New Roman" w:hAnsi="Times New Roman" w:cs="Times New Roman"/>
          <w:sz w:val="28"/>
          <w:lang w:val="de-DE"/>
        </w:rPr>
        <w:t>3</w:t>
      </w:r>
      <w:r w:rsidRPr="00CB127E">
        <w:rPr>
          <w:rFonts w:ascii="Times New Roman" w:hAnsi="Times New Roman" w:cs="Times New Roman"/>
          <w:sz w:val="28"/>
          <w:lang w:val="de-DE"/>
        </w:rPr>
        <w:t>1</w:t>
      </w:r>
      <w:r w:rsidRPr="00C87085">
        <w:rPr>
          <w:rFonts w:ascii="Times New Roman" w:hAnsi="Times New Roman" w:cs="Times New Roman"/>
          <w:sz w:val="28"/>
          <w:lang w:val="de-DE"/>
        </w:rPr>
        <w:t xml:space="preserve">. Lazarus-Mainka G. Angst und Ängstlichkeit / G. Lazarus-Mainka, S. Siebeneick, O.  Güntürkün, D. Schulte. – Göttingen: Hogrefe Verlag, 1999. – 511 S. </w:t>
      </w:r>
    </w:p>
    <w:p w:rsidR="00EB30BB" w:rsidRDefault="00EB30BB" w:rsidP="00EB30BB">
      <w:pPr>
        <w:ind w:left="-709"/>
        <w:jc w:val="both"/>
        <w:rPr>
          <w:rFonts w:ascii="Times New Roman" w:hAnsi="Times New Roman" w:cs="Times New Roman"/>
          <w:sz w:val="28"/>
          <w:lang w:val="de-DE"/>
        </w:rPr>
      </w:pPr>
      <w:r w:rsidRPr="00C87085">
        <w:rPr>
          <w:rFonts w:ascii="Times New Roman" w:hAnsi="Times New Roman" w:cs="Times New Roman"/>
          <w:sz w:val="28"/>
          <w:lang w:val="de-DE"/>
        </w:rPr>
        <w:t>3</w:t>
      </w:r>
      <w:r w:rsidRPr="00CB127E">
        <w:rPr>
          <w:rFonts w:ascii="Times New Roman" w:hAnsi="Times New Roman" w:cs="Times New Roman"/>
          <w:sz w:val="28"/>
          <w:lang w:val="de-DE"/>
        </w:rPr>
        <w:t>2</w:t>
      </w:r>
      <w:r w:rsidRPr="00C87085">
        <w:rPr>
          <w:rFonts w:ascii="Times New Roman" w:hAnsi="Times New Roman" w:cs="Times New Roman"/>
          <w:sz w:val="28"/>
          <w:lang w:val="de-DE"/>
        </w:rPr>
        <w:t>. Lindner G. Hören und Verstehen. – Berlin</w:t>
      </w:r>
      <w:r w:rsidRPr="00C87085">
        <w:rPr>
          <w:rFonts w:ascii="Times New Roman" w:hAnsi="Times New Roman" w:cs="Times New Roman"/>
          <w:sz w:val="28"/>
        </w:rPr>
        <w:t>:</w:t>
      </w:r>
      <w:r w:rsidRPr="00C87085">
        <w:rPr>
          <w:rFonts w:ascii="Times New Roman" w:hAnsi="Times New Roman" w:cs="Times New Roman"/>
          <w:sz w:val="28"/>
          <w:lang w:val="de-DE"/>
        </w:rPr>
        <w:t xml:space="preserve"> Akademie, 1977. – 319 S. </w:t>
      </w:r>
    </w:p>
    <w:p w:rsidR="00EB30BB" w:rsidRDefault="00EB30BB" w:rsidP="00EB30BB">
      <w:pPr>
        <w:ind w:left="-709"/>
        <w:jc w:val="both"/>
        <w:rPr>
          <w:rFonts w:ascii="Times New Roman" w:hAnsi="Times New Roman" w:cs="Times New Roman"/>
          <w:sz w:val="28"/>
          <w:lang w:val="de-DE"/>
        </w:rPr>
      </w:pPr>
      <w:r w:rsidRPr="00C87085">
        <w:rPr>
          <w:rFonts w:ascii="Times New Roman" w:hAnsi="Times New Roman" w:cs="Times New Roman"/>
          <w:sz w:val="28"/>
          <w:lang w:val="de-DE"/>
        </w:rPr>
        <w:t>3</w:t>
      </w:r>
      <w:r w:rsidRPr="00CB127E">
        <w:rPr>
          <w:rFonts w:ascii="Times New Roman" w:hAnsi="Times New Roman" w:cs="Times New Roman"/>
          <w:sz w:val="28"/>
          <w:lang w:val="de-DE"/>
        </w:rPr>
        <w:t>3</w:t>
      </w:r>
      <w:r w:rsidRPr="00C87085">
        <w:rPr>
          <w:rFonts w:ascii="Times New Roman" w:hAnsi="Times New Roman" w:cs="Times New Roman"/>
          <w:sz w:val="28"/>
          <w:lang w:val="de-DE"/>
        </w:rPr>
        <w:t>. Mayring P. Psychologie der Emotionen / P. Mayring, D. Ulich. – Bern: Huber, 2003. – 221 S.</w:t>
      </w:r>
    </w:p>
    <w:p w:rsidR="00EB30BB" w:rsidRDefault="00EB30BB" w:rsidP="00EB30BB">
      <w:pPr>
        <w:ind w:left="-709"/>
        <w:jc w:val="both"/>
        <w:rPr>
          <w:rFonts w:ascii="Times New Roman" w:hAnsi="Times New Roman" w:cs="Times New Roman"/>
          <w:sz w:val="28"/>
          <w:lang w:val="de-DE"/>
        </w:rPr>
      </w:pPr>
      <w:r>
        <w:rPr>
          <w:rFonts w:ascii="Times New Roman" w:hAnsi="Times New Roman" w:cs="Times New Roman"/>
          <w:sz w:val="28"/>
          <w:lang w:val="de-DE"/>
        </w:rPr>
        <w:t>3</w:t>
      </w:r>
      <w:r w:rsidRPr="00611A6C">
        <w:rPr>
          <w:rFonts w:ascii="Times New Roman" w:hAnsi="Times New Roman" w:cs="Times New Roman"/>
          <w:sz w:val="28"/>
          <w:lang w:val="de-DE"/>
        </w:rPr>
        <w:t>4</w:t>
      </w:r>
      <w:r w:rsidRPr="00C87085">
        <w:rPr>
          <w:rFonts w:ascii="Times New Roman" w:hAnsi="Times New Roman" w:cs="Times New Roman"/>
          <w:sz w:val="28"/>
          <w:lang w:val="de-DE"/>
        </w:rPr>
        <w:t xml:space="preserve">. Meinhold. E.  Phonologie der deutschen Gegenwartssprache / Eberhard Meinhold. – Berlin: Bibliographisches Institut, 1982. – 371 S. </w:t>
      </w:r>
    </w:p>
    <w:p w:rsidR="00EB30BB" w:rsidRDefault="00EB30BB" w:rsidP="00EB30BB">
      <w:pPr>
        <w:ind w:left="-709"/>
        <w:jc w:val="both"/>
        <w:rPr>
          <w:rFonts w:ascii="Times New Roman" w:hAnsi="Times New Roman" w:cs="Times New Roman"/>
          <w:sz w:val="28"/>
          <w:lang w:val="de-DE"/>
        </w:rPr>
      </w:pPr>
      <w:r>
        <w:rPr>
          <w:rFonts w:ascii="Times New Roman" w:hAnsi="Times New Roman" w:cs="Times New Roman"/>
          <w:sz w:val="28"/>
          <w:lang w:val="de-DE"/>
        </w:rPr>
        <w:t>3</w:t>
      </w:r>
      <w:r w:rsidRPr="00611A6C">
        <w:rPr>
          <w:rFonts w:ascii="Times New Roman" w:hAnsi="Times New Roman" w:cs="Times New Roman"/>
          <w:sz w:val="28"/>
          <w:lang w:val="de-DE"/>
        </w:rPr>
        <w:t>5</w:t>
      </w:r>
      <w:r>
        <w:rPr>
          <w:rFonts w:ascii="Times New Roman" w:hAnsi="Times New Roman" w:cs="Times New Roman"/>
          <w:sz w:val="28"/>
          <w:lang w:val="de-DE"/>
        </w:rPr>
        <w:t xml:space="preserve">. </w:t>
      </w:r>
      <w:r w:rsidRPr="00EB30BB">
        <w:rPr>
          <w:rFonts w:ascii="Times New Roman" w:hAnsi="Times New Roman" w:cs="Times New Roman"/>
          <w:sz w:val="28"/>
          <w:lang w:val="de-DE"/>
        </w:rPr>
        <w:t> </w:t>
      </w:r>
      <w:r w:rsidRPr="00C87085">
        <w:rPr>
          <w:rFonts w:ascii="Times New Roman" w:hAnsi="Times New Roman" w:cs="Times New Roman"/>
          <w:sz w:val="28"/>
          <w:lang w:val="de-DE"/>
        </w:rPr>
        <w:t xml:space="preserve">Neuber. B. Sprechwissenschaft: Bestand, Prognose, Perspektive / Baldur Neuber. – Frankfurt am Main: Peter Lang Edition Verlag, 2002. – 278 S. </w:t>
      </w:r>
    </w:p>
    <w:p w:rsidR="00EB30BB" w:rsidRDefault="00EB30BB" w:rsidP="00EB30BB">
      <w:pPr>
        <w:ind w:left="-709"/>
        <w:jc w:val="both"/>
        <w:rPr>
          <w:rFonts w:ascii="Times New Roman" w:hAnsi="Times New Roman" w:cs="Times New Roman"/>
          <w:sz w:val="28"/>
          <w:lang w:val="de-DE"/>
        </w:rPr>
      </w:pPr>
      <w:r>
        <w:rPr>
          <w:rFonts w:ascii="Times New Roman" w:hAnsi="Times New Roman" w:cs="Times New Roman"/>
          <w:sz w:val="28"/>
          <w:lang w:val="de-DE"/>
        </w:rPr>
        <w:t>3</w:t>
      </w:r>
      <w:r w:rsidRPr="00CB127E">
        <w:rPr>
          <w:rFonts w:ascii="Times New Roman" w:hAnsi="Times New Roman" w:cs="Times New Roman"/>
          <w:sz w:val="28"/>
          <w:lang w:val="de-DE"/>
        </w:rPr>
        <w:t>6</w:t>
      </w:r>
      <w:r w:rsidRPr="00C87085">
        <w:rPr>
          <w:rFonts w:ascii="Times New Roman" w:hAnsi="Times New Roman" w:cs="Times New Roman"/>
          <w:sz w:val="28"/>
          <w:lang w:val="de-DE"/>
        </w:rPr>
        <w:t>. Paeschke A. Prosodische Analyse emotionaler Sprechweise / Astrid Paeschke. – Berlin:</w:t>
      </w:r>
      <w:r w:rsidR="004E0928">
        <w:rPr>
          <w:rFonts w:ascii="Times New Roman" w:hAnsi="Times New Roman" w:cs="Times New Roman"/>
          <w:sz w:val="28"/>
          <w:lang w:val="de-DE"/>
        </w:rPr>
        <w:t xml:space="preserve"> </w:t>
      </w:r>
      <w:r w:rsidRPr="00C87085">
        <w:rPr>
          <w:rFonts w:ascii="Times New Roman" w:hAnsi="Times New Roman" w:cs="Times New Roman"/>
          <w:sz w:val="28"/>
          <w:lang w:val="de-DE"/>
        </w:rPr>
        <w:t>Logos Berlin, 2003. – 294 S.</w:t>
      </w:r>
    </w:p>
    <w:p w:rsidR="00EB30BB" w:rsidRDefault="00EB30BB" w:rsidP="00EB30BB">
      <w:pPr>
        <w:ind w:left="-709"/>
        <w:jc w:val="both"/>
        <w:rPr>
          <w:rFonts w:ascii="Times New Roman" w:hAnsi="Times New Roman" w:cs="Times New Roman"/>
          <w:sz w:val="28"/>
          <w:lang w:val="en-US"/>
        </w:rPr>
      </w:pPr>
      <w:r>
        <w:rPr>
          <w:rFonts w:ascii="Times New Roman" w:hAnsi="Times New Roman" w:cs="Times New Roman"/>
          <w:sz w:val="28"/>
          <w:lang w:val="en-US"/>
        </w:rPr>
        <w:t>3</w:t>
      </w:r>
      <w:r w:rsidRPr="00CB127E">
        <w:rPr>
          <w:rFonts w:ascii="Times New Roman" w:hAnsi="Times New Roman" w:cs="Times New Roman"/>
          <w:sz w:val="28"/>
          <w:lang w:val="en-US"/>
        </w:rPr>
        <w:t>7</w:t>
      </w:r>
      <w:r w:rsidRPr="00C87085">
        <w:rPr>
          <w:rFonts w:ascii="Times New Roman" w:hAnsi="Times New Roman" w:cs="Times New Roman"/>
          <w:sz w:val="28"/>
          <w:lang w:val="en-US"/>
        </w:rPr>
        <w:t>. Picard W.R. Affective Computing / Rosalind Wright Picard. – Cambridge</w:t>
      </w:r>
      <w:r w:rsidRPr="00C87085">
        <w:rPr>
          <w:rFonts w:ascii="Times New Roman" w:hAnsi="Times New Roman" w:cs="Times New Roman"/>
          <w:sz w:val="28"/>
        </w:rPr>
        <w:t>:</w:t>
      </w:r>
      <w:r w:rsidR="004B1B1E">
        <w:rPr>
          <w:rFonts w:ascii="Times New Roman" w:hAnsi="Times New Roman" w:cs="Times New Roman"/>
          <w:sz w:val="28"/>
          <w:lang w:val="en-US"/>
        </w:rPr>
        <w:t xml:space="preserve"> The MIT Press, 2000. – 292 P</w:t>
      </w:r>
      <w:r w:rsidRPr="00C87085">
        <w:rPr>
          <w:rFonts w:ascii="Times New Roman" w:hAnsi="Times New Roman" w:cs="Times New Roman"/>
          <w:sz w:val="28"/>
          <w:lang w:val="en-US"/>
        </w:rPr>
        <w:t>.</w:t>
      </w:r>
    </w:p>
    <w:p w:rsidR="00EB30BB" w:rsidRDefault="00EB30BB" w:rsidP="00EB30BB">
      <w:pPr>
        <w:ind w:left="-709"/>
        <w:jc w:val="both"/>
        <w:rPr>
          <w:rFonts w:ascii="Times New Roman" w:hAnsi="Times New Roman" w:cs="Times New Roman"/>
          <w:sz w:val="28"/>
          <w:lang w:val="de-DE"/>
        </w:rPr>
      </w:pPr>
      <w:r w:rsidRPr="00342776">
        <w:rPr>
          <w:rFonts w:ascii="Times New Roman" w:hAnsi="Times New Roman" w:cs="Times New Roman"/>
          <w:sz w:val="28"/>
          <w:lang w:val="de-DE"/>
        </w:rPr>
        <w:lastRenderedPageBreak/>
        <w:t>3</w:t>
      </w:r>
      <w:r w:rsidRPr="00CB127E">
        <w:rPr>
          <w:rFonts w:ascii="Times New Roman" w:hAnsi="Times New Roman" w:cs="Times New Roman"/>
          <w:sz w:val="28"/>
          <w:lang w:val="de-DE"/>
        </w:rPr>
        <w:t>8</w:t>
      </w:r>
      <w:r w:rsidRPr="00342776">
        <w:rPr>
          <w:rFonts w:ascii="Times New Roman" w:hAnsi="Times New Roman" w:cs="Times New Roman"/>
          <w:sz w:val="28"/>
          <w:lang w:val="de-DE"/>
        </w:rPr>
        <w:t xml:space="preserve">. </w:t>
      </w:r>
      <w:r>
        <w:rPr>
          <w:rFonts w:ascii="Times New Roman" w:hAnsi="Times New Roman" w:cs="Times New Roman"/>
          <w:sz w:val="28"/>
          <w:lang w:val="de-DE"/>
        </w:rPr>
        <w:t>Piok</w:t>
      </w:r>
      <w:r w:rsidR="004E0928">
        <w:rPr>
          <w:rFonts w:ascii="Times New Roman" w:hAnsi="Times New Roman" w:cs="Times New Roman"/>
          <w:sz w:val="28"/>
          <w:lang w:val="de-DE"/>
        </w:rPr>
        <w:t xml:space="preserve"> </w:t>
      </w:r>
      <w:r>
        <w:rPr>
          <w:rFonts w:ascii="Times New Roman" w:hAnsi="Times New Roman" w:cs="Times New Roman"/>
          <w:sz w:val="28"/>
          <w:lang w:val="de-DE"/>
        </w:rPr>
        <w:t>M</w:t>
      </w:r>
      <w:r w:rsidRPr="008B6920">
        <w:rPr>
          <w:rFonts w:ascii="Times New Roman" w:hAnsi="Times New Roman" w:cs="Times New Roman"/>
          <w:sz w:val="28"/>
          <w:lang w:val="de-DE"/>
        </w:rPr>
        <w:t>.</w:t>
      </w:r>
      <w:r w:rsidRPr="00AE6FDD">
        <w:rPr>
          <w:rFonts w:ascii="Times New Roman" w:hAnsi="Times New Roman" w:cs="Times New Roman"/>
          <w:sz w:val="28"/>
          <w:lang w:val="de-DE"/>
        </w:rPr>
        <w:t xml:space="preserve"> Gesprochene</w:t>
      </w:r>
      <w:r w:rsidR="004E0928">
        <w:rPr>
          <w:rFonts w:ascii="Times New Roman" w:hAnsi="Times New Roman" w:cs="Times New Roman"/>
          <w:sz w:val="28"/>
          <w:lang w:val="de-DE"/>
        </w:rPr>
        <w:t xml:space="preserve"> </w:t>
      </w:r>
      <w:r>
        <w:rPr>
          <w:rFonts w:ascii="Times New Roman" w:hAnsi="Times New Roman" w:cs="Times New Roman"/>
          <w:sz w:val="28"/>
          <w:lang w:val="de-DE"/>
        </w:rPr>
        <w:t>Sprache</w:t>
      </w:r>
      <w:r w:rsidR="004E0928">
        <w:rPr>
          <w:rFonts w:ascii="Times New Roman" w:hAnsi="Times New Roman" w:cs="Times New Roman"/>
          <w:sz w:val="28"/>
          <w:lang w:val="de-DE"/>
        </w:rPr>
        <w:t xml:space="preserve"> </w:t>
      </w:r>
      <w:r>
        <w:rPr>
          <w:rFonts w:ascii="Times New Roman" w:hAnsi="Times New Roman" w:cs="Times New Roman"/>
          <w:sz w:val="28"/>
          <w:lang w:val="de-DE"/>
        </w:rPr>
        <w:t>und</w:t>
      </w:r>
      <w:r w:rsidR="004E0928">
        <w:rPr>
          <w:rFonts w:ascii="Times New Roman" w:hAnsi="Times New Roman" w:cs="Times New Roman"/>
          <w:sz w:val="28"/>
          <w:lang w:val="de-DE"/>
        </w:rPr>
        <w:t xml:space="preserve"> </w:t>
      </w:r>
      <w:r>
        <w:rPr>
          <w:rFonts w:ascii="Times New Roman" w:hAnsi="Times New Roman" w:cs="Times New Roman"/>
          <w:sz w:val="28"/>
          <w:lang w:val="de-DE"/>
        </w:rPr>
        <w:t>literarischer</w:t>
      </w:r>
      <w:r w:rsidR="004E0928">
        <w:rPr>
          <w:rFonts w:ascii="Times New Roman" w:hAnsi="Times New Roman" w:cs="Times New Roman"/>
          <w:sz w:val="28"/>
          <w:lang w:val="de-DE"/>
        </w:rPr>
        <w:t xml:space="preserve"> </w:t>
      </w:r>
      <w:r>
        <w:rPr>
          <w:rFonts w:ascii="Times New Roman" w:hAnsi="Times New Roman" w:cs="Times New Roman"/>
          <w:sz w:val="28"/>
          <w:lang w:val="de-DE"/>
        </w:rPr>
        <w:t>Text</w:t>
      </w:r>
      <w:r w:rsidRPr="00D62B73">
        <w:rPr>
          <w:rFonts w:ascii="Times New Roman" w:hAnsi="Times New Roman" w:cs="Times New Roman"/>
          <w:sz w:val="28"/>
          <w:lang w:val="de-DE"/>
        </w:rPr>
        <w:t xml:space="preserve">. / </w:t>
      </w:r>
      <w:r>
        <w:rPr>
          <w:rFonts w:ascii="Times New Roman" w:hAnsi="Times New Roman" w:cs="Times New Roman"/>
          <w:sz w:val="28"/>
        </w:rPr>
        <w:t>М</w:t>
      </w:r>
      <w:r w:rsidRPr="000E7CEB">
        <w:rPr>
          <w:rFonts w:ascii="Times New Roman" w:hAnsi="Times New Roman" w:cs="Times New Roman"/>
          <w:sz w:val="28"/>
          <w:lang w:val="de-DE"/>
        </w:rPr>
        <w:t xml:space="preserve">. </w:t>
      </w:r>
      <w:r>
        <w:rPr>
          <w:rFonts w:ascii="Times New Roman" w:hAnsi="Times New Roman" w:cs="Times New Roman"/>
          <w:sz w:val="28"/>
          <w:lang w:val="de-DE"/>
        </w:rPr>
        <w:t>Piok</w:t>
      </w:r>
      <w:r w:rsidR="004E0928">
        <w:rPr>
          <w:rFonts w:ascii="Times New Roman" w:hAnsi="Times New Roman" w:cs="Times New Roman"/>
          <w:sz w:val="28"/>
          <w:lang w:val="de-DE"/>
        </w:rPr>
        <w:t xml:space="preserve"> </w:t>
      </w:r>
      <w:r w:rsidRPr="00D62B73">
        <w:rPr>
          <w:rFonts w:ascii="Times New Roman" w:hAnsi="Times New Roman" w:cs="Times New Roman"/>
          <w:sz w:val="28"/>
          <w:lang w:val="de-DE"/>
        </w:rPr>
        <w:t xml:space="preserve">– </w:t>
      </w:r>
      <w:r w:rsidRPr="00AE6FDD">
        <w:rPr>
          <w:rFonts w:ascii="Times New Roman" w:hAnsi="Times New Roman" w:cs="Times New Roman"/>
          <w:sz w:val="28"/>
          <w:lang w:val="de-DE"/>
        </w:rPr>
        <w:t>Wien</w:t>
      </w:r>
      <w:r w:rsidRPr="00D62B73">
        <w:rPr>
          <w:rFonts w:ascii="Times New Roman" w:hAnsi="Times New Roman" w:cs="Times New Roman"/>
          <w:sz w:val="28"/>
          <w:lang w:val="de-DE"/>
        </w:rPr>
        <w:t xml:space="preserve">: </w:t>
      </w:r>
      <w:r w:rsidRPr="00AE6FDD">
        <w:rPr>
          <w:rFonts w:ascii="Times New Roman" w:hAnsi="Times New Roman" w:cs="Times New Roman"/>
          <w:sz w:val="28"/>
          <w:lang w:val="de-DE"/>
        </w:rPr>
        <w:t>Lit</w:t>
      </w:r>
      <w:r w:rsidRPr="000E7CEB">
        <w:rPr>
          <w:rFonts w:ascii="Times New Roman" w:hAnsi="Times New Roman" w:cs="Times New Roman"/>
          <w:sz w:val="28"/>
          <w:lang w:val="de-DE"/>
        </w:rPr>
        <w:t>.</w:t>
      </w:r>
      <w:r w:rsidRPr="00AE6FDD">
        <w:rPr>
          <w:rFonts w:ascii="Times New Roman" w:hAnsi="Times New Roman" w:cs="Times New Roman"/>
          <w:sz w:val="28"/>
          <w:lang w:val="de-DE"/>
        </w:rPr>
        <w:t>Verlag</w:t>
      </w:r>
      <w:r w:rsidRPr="00D62B73">
        <w:rPr>
          <w:rFonts w:ascii="Times New Roman" w:hAnsi="Times New Roman" w:cs="Times New Roman"/>
          <w:sz w:val="28"/>
          <w:lang w:val="de-DE"/>
        </w:rPr>
        <w:t xml:space="preserve">, 2011. – 136 </w:t>
      </w:r>
      <w:r w:rsidRPr="00AE6FDD">
        <w:rPr>
          <w:rFonts w:ascii="Times New Roman" w:hAnsi="Times New Roman" w:cs="Times New Roman"/>
          <w:sz w:val="28"/>
          <w:lang w:val="de-DE"/>
        </w:rPr>
        <w:t>S</w:t>
      </w:r>
      <w:r w:rsidRPr="00D62B73">
        <w:rPr>
          <w:rFonts w:ascii="Times New Roman" w:hAnsi="Times New Roman" w:cs="Times New Roman"/>
          <w:sz w:val="28"/>
          <w:lang w:val="de-DE"/>
        </w:rPr>
        <w:t>.</w:t>
      </w:r>
    </w:p>
    <w:p w:rsidR="00EB30BB" w:rsidRDefault="00EB30BB" w:rsidP="00EB30BB">
      <w:pPr>
        <w:ind w:left="-709"/>
        <w:jc w:val="both"/>
        <w:rPr>
          <w:rFonts w:ascii="Times New Roman" w:hAnsi="Times New Roman" w:cs="Times New Roman"/>
          <w:sz w:val="28"/>
          <w:lang w:val="de-DE"/>
        </w:rPr>
      </w:pPr>
      <w:r>
        <w:rPr>
          <w:rFonts w:ascii="Times New Roman" w:hAnsi="Times New Roman" w:cs="Times New Roman"/>
          <w:sz w:val="28"/>
          <w:lang w:val="de-DE"/>
        </w:rPr>
        <w:t>3</w:t>
      </w:r>
      <w:r w:rsidRPr="00CB127E">
        <w:rPr>
          <w:rFonts w:ascii="Times New Roman" w:hAnsi="Times New Roman" w:cs="Times New Roman"/>
          <w:sz w:val="28"/>
          <w:lang w:val="de-DE"/>
        </w:rPr>
        <w:t>9</w:t>
      </w:r>
      <w:r w:rsidRPr="00C87085">
        <w:rPr>
          <w:rFonts w:ascii="Times New Roman" w:hAnsi="Times New Roman" w:cs="Times New Roman"/>
          <w:sz w:val="28"/>
          <w:lang w:val="de-DE"/>
        </w:rPr>
        <w:t xml:space="preserve">. Pompino-Marschall B. Einführung in die Phonetik / Bernd Pompino-Marschall. – Berlin: De Gruyter, 2009. – 327 S. </w:t>
      </w:r>
    </w:p>
    <w:p w:rsidR="00EB30BB" w:rsidRDefault="00EB30BB" w:rsidP="00EB30BB">
      <w:pPr>
        <w:ind w:left="-709"/>
        <w:jc w:val="both"/>
        <w:rPr>
          <w:rFonts w:ascii="Times New Roman" w:hAnsi="Times New Roman" w:cs="Times New Roman"/>
          <w:sz w:val="28"/>
          <w:lang w:val="de-DE"/>
        </w:rPr>
      </w:pPr>
      <w:r w:rsidRPr="00CB127E">
        <w:rPr>
          <w:rFonts w:ascii="Times New Roman" w:hAnsi="Times New Roman" w:cs="Times New Roman"/>
          <w:sz w:val="28"/>
          <w:lang w:val="de-DE"/>
        </w:rPr>
        <w:t>40</w:t>
      </w:r>
      <w:r w:rsidRPr="00C87085">
        <w:rPr>
          <w:rFonts w:ascii="Times New Roman" w:hAnsi="Times New Roman" w:cs="Times New Roman"/>
          <w:sz w:val="28"/>
          <w:lang w:val="de-DE"/>
        </w:rPr>
        <w:t>. Schwarz-Friesel M. Sprache und Emotion / Monika Schwarz-Friesel. – Stuttgart</w:t>
      </w:r>
      <w:r w:rsidRPr="00C87085">
        <w:rPr>
          <w:rFonts w:ascii="Times New Roman" w:hAnsi="Times New Roman" w:cs="Times New Roman"/>
          <w:sz w:val="28"/>
        </w:rPr>
        <w:t>:</w:t>
      </w:r>
      <w:r w:rsidRPr="00C87085">
        <w:rPr>
          <w:rFonts w:ascii="Times New Roman" w:hAnsi="Times New Roman" w:cs="Times New Roman"/>
          <w:sz w:val="28"/>
          <w:lang w:val="de-DE"/>
        </w:rPr>
        <w:t xml:space="preserve"> UTB, 2013. – 424 S.</w:t>
      </w:r>
    </w:p>
    <w:p w:rsidR="00EB30BB" w:rsidRDefault="00EB30BB" w:rsidP="00EB30BB">
      <w:pPr>
        <w:ind w:left="-709"/>
        <w:jc w:val="both"/>
        <w:rPr>
          <w:rFonts w:ascii="Times New Roman" w:hAnsi="Times New Roman" w:cs="Times New Roman"/>
          <w:sz w:val="28"/>
          <w:lang w:val="de-DE"/>
        </w:rPr>
      </w:pPr>
      <w:r>
        <w:rPr>
          <w:rFonts w:ascii="Times New Roman" w:hAnsi="Times New Roman" w:cs="Times New Roman"/>
          <w:sz w:val="28"/>
          <w:lang w:val="de-DE"/>
        </w:rPr>
        <w:t>4</w:t>
      </w:r>
      <w:r w:rsidRPr="00CB127E">
        <w:rPr>
          <w:rFonts w:ascii="Times New Roman" w:hAnsi="Times New Roman" w:cs="Times New Roman"/>
          <w:sz w:val="28"/>
          <w:lang w:val="de-DE"/>
        </w:rPr>
        <w:t>1</w:t>
      </w:r>
      <w:r>
        <w:rPr>
          <w:rFonts w:ascii="Times New Roman" w:hAnsi="Times New Roman" w:cs="Times New Roman"/>
          <w:sz w:val="28"/>
          <w:lang w:val="de-DE"/>
        </w:rPr>
        <w:t>. Speck A. Textproduktion im Dialog</w:t>
      </w:r>
      <w:r w:rsidRPr="006F3FCA">
        <w:rPr>
          <w:rFonts w:ascii="Times New Roman" w:hAnsi="Times New Roman" w:cs="Times New Roman"/>
          <w:sz w:val="28"/>
          <w:lang w:val="de-DE"/>
        </w:rPr>
        <w:t xml:space="preserve">: </w:t>
      </w:r>
      <w:r>
        <w:rPr>
          <w:rFonts w:ascii="Times New Roman" w:hAnsi="Times New Roman" w:cs="Times New Roman"/>
          <w:sz w:val="28"/>
          <w:lang w:val="de-DE"/>
        </w:rPr>
        <w:t xml:space="preserve">der Einfluß der Redepartners auf die Textorganisation </w:t>
      </w:r>
      <w:r w:rsidRPr="006349DD">
        <w:rPr>
          <w:rFonts w:ascii="Times New Roman" w:hAnsi="Times New Roman" w:cs="Times New Roman"/>
          <w:sz w:val="28"/>
          <w:lang w:val="de-DE"/>
        </w:rPr>
        <w:t>/</w:t>
      </w:r>
      <w:r>
        <w:rPr>
          <w:rFonts w:ascii="Times New Roman" w:hAnsi="Times New Roman" w:cs="Times New Roman"/>
          <w:sz w:val="28"/>
          <w:lang w:val="de-DE"/>
        </w:rPr>
        <w:t xml:space="preserve"> A</w:t>
      </w:r>
      <w:r w:rsidRPr="000E7CEB">
        <w:rPr>
          <w:rFonts w:ascii="Times New Roman" w:hAnsi="Times New Roman" w:cs="Times New Roman"/>
          <w:sz w:val="28"/>
          <w:lang w:val="de-DE"/>
        </w:rPr>
        <w:t>.</w:t>
      </w:r>
      <w:r>
        <w:rPr>
          <w:rFonts w:ascii="Times New Roman" w:hAnsi="Times New Roman" w:cs="Times New Roman"/>
          <w:sz w:val="28"/>
          <w:lang w:val="de-DE"/>
        </w:rPr>
        <w:t xml:space="preserve"> Speck. </w:t>
      </w:r>
      <w:r w:rsidRPr="0061164F">
        <w:rPr>
          <w:rFonts w:ascii="Times New Roman" w:hAnsi="Times New Roman" w:cs="Times New Roman"/>
          <w:sz w:val="28"/>
          <w:lang w:val="de-DE"/>
        </w:rPr>
        <w:t xml:space="preserve">– </w:t>
      </w:r>
      <w:r>
        <w:rPr>
          <w:rFonts w:ascii="Times New Roman" w:hAnsi="Times New Roman" w:cs="Times New Roman"/>
          <w:sz w:val="28"/>
          <w:lang w:val="de-DE"/>
        </w:rPr>
        <w:t>Opladen</w:t>
      </w:r>
      <w:r w:rsidRPr="00C87085">
        <w:rPr>
          <w:rFonts w:ascii="Times New Roman" w:hAnsi="Times New Roman" w:cs="Times New Roman"/>
          <w:sz w:val="28"/>
          <w:lang w:val="de-DE"/>
        </w:rPr>
        <w:t xml:space="preserve">: </w:t>
      </w:r>
      <w:r>
        <w:rPr>
          <w:rFonts w:ascii="Times New Roman" w:hAnsi="Times New Roman" w:cs="Times New Roman"/>
          <w:sz w:val="28"/>
          <w:lang w:val="de-DE"/>
        </w:rPr>
        <w:t>Westdt</w:t>
      </w:r>
      <w:r w:rsidRPr="00C87085">
        <w:rPr>
          <w:rFonts w:ascii="Times New Roman" w:hAnsi="Times New Roman" w:cs="Times New Roman"/>
          <w:sz w:val="28"/>
          <w:lang w:val="de-DE"/>
        </w:rPr>
        <w:t xml:space="preserve">. </w:t>
      </w:r>
      <w:r>
        <w:rPr>
          <w:rFonts w:ascii="Times New Roman" w:hAnsi="Times New Roman" w:cs="Times New Roman"/>
          <w:sz w:val="28"/>
          <w:lang w:val="de-DE"/>
        </w:rPr>
        <w:t>Verlag</w:t>
      </w:r>
      <w:r w:rsidRPr="00C87085">
        <w:rPr>
          <w:rFonts w:ascii="Times New Roman" w:hAnsi="Times New Roman" w:cs="Times New Roman"/>
          <w:sz w:val="28"/>
          <w:lang w:val="de-DE"/>
        </w:rPr>
        <w:t xml:space="preserve">, 1995. – 259 </w:t>
      </w:r>
      <w:r>
        <w:rPr>
          <w:rFonts w:ascii="Times New Roman" w:hAnsi="Times New Roman" w:cs="Times New Roman"/>
          <w:sz w:val="28"/>
          <w:lang w:val="de-DE"/>
        </w:rPr>
        <w:t>S</w:t>
      </w:r>
      <w:r w:rsidRPr="00C87085">
        <w:rPr>
          <w:rFonts w:ascii="Times New Roman" w:hAnsi="Times New Roman" w:cs="Times New Roman"/>
          <w:sz w:val="28"/>
          <w:lang w:val="de-DE"/>
        </w:rPr>
        <w:t>.</w:t>
      </w:r>
    </w:p>
    <w:p w:rsidR="00EB30BB" w:rsidRDefault="00EB30BB" w:rsidP="00EB30BB">
      <w:pPr>
        <w:ind w:left="-709"/>
        <w:jc w:val="both"/>
        <w:rPr>
          <w:rFonts w:ascii="Times New Roman" w:hAnsi="Times New Roman" w:cs="Times New Roman"/>
          <w:sz w:val="28"/>
          <w:lang w:val="de-DE"/>
        </w:rPr>
      </w:pPr>
      <w:r w:rsidRPr="00C87085">
        <w:rPr>
          <w:rFonts w:ascii="Times New Roman" w:hAnsi="Times New Roman" w:cs="Times New Roman"/>
          <w:sz w:val="28"/>
          <w:lang w:val="de-DE"/>
        </w:rPr>
        <w:t>4</w:t>
      </w:r>
      <w:r w:rsidRPr="00CB127E">
        <w:rPr>
          <w:rFonts w:ascii="Times New Roman" w:hAnsi="Times New Roman" w:cs="Times New Roman"/>
          <w:sz w:val="28"/>
          <w:lang w:val="de-DE"/>
        </w:rPr>
        <w:t>2</w:t>
      </w:r>
      <w:r w:rsidRPr="00C87085">
        <w:rPr>
          <w:rFonts w:ascii="Times New Roman" w:hAnsi="Times New Roman" w:cs="Times New Roman"/>
          <w:sz w:val="28"/>
          <w:lang w:val="de-DE"/>
        </w:rPr>
        <w:t>. Stock E.</w:t>
      </w:r>
      <w:r>
        <w:rPr>
          <w:rFonts w:ascii="Times New Roman" w:hAnsi="Times New Roman" w:cs="Times New Roman"/>
          <w:sz w:val="28"/>
          <w:lang w:val="de-DE"/>
        </w:rPr>
        <w:t>,</w:t>
      </w:r>
      <w:r w:rsidR="004E0928">
        <w:rPr>
          <w:rFonts w:ascii="Times New Roman" w:hAnsi="Times New Roman" w:cs="Times New Roman"/>
          <w:sz w:val="28"/>
          <w:lang w:val="de-DE"/>
        </w:rPr>
        <w:t xml:space="preserve"> </w:t>
      </w:r>
      <w:r>
        <w:rPr>
          <w:rFonts w:ascii="Times New Roman" w:hAnsi="Times New Roman" w:cs="Times New Roman"/>
          <w:sz w:val="28"/>
          <w:lang w:val="de-DE"/>
        </w:rPr>
        <w:t xml:space="preserve">Suttner J. </w:t>
      </w:r>
      <w:r w:rsidRPr="00C87085">
        <w:rPr>
          <w:rFonts w:ascii="Times New Roman" w:hAnsi="Times New Roman" w:cs="Times New Roman"/>
          <w:sz w:val="28"/>
          <w:lang w:val="de-DE"/>
        </w:rPr>
        <w:t xml:space="preserve">Wirkungen des Stimm- und Sprechausdrucks / E. Stock, J. Suttner. – Berlin: Akademie, 1991. – 342 S. </w:t>
      </w:r>
    </w:p>
    <w:p w:rsidR="00EB30BB" w:rsidRDefault="00EB30BB" w:rsidP="00EB30BB">
      <w:pPr>
        <w:ind w:left="-709"/>
        <w:jc w:val="both"/>
        <w:rPr>
          <w:rFonts w:ascii="Times New Roman" w:hAnsi="Times New Roman" w:cs="Times New Roman"/>
          <w:sz w:val="28"/>
          <w:lang w:val="de-DE"/>
        </w:rPr>
      </w:pPr>
      <w:r>
        <w:rPr>
          <w:rFonts w:ascii="Times New Roman" w:hAnsi="Times New Roman" w:cs="Times New Roman"/>
          <w:sz w:val="28"/>
          <w:lang w:val="de-DE"/>
        </w:rPr>
        <w:t>4</w:t>
      </w:r>
      <w:r w:rsidRPr="00CB127E">
        <w:rPr>
          <w:rFonts w:ascii="Times New Roman" w:hAnsi="Times New Roman" w:cs="Times New Roman"/>
          <w:sz w:val="28"/>
          <w:lang w:val="de-DE"/>
        </w:rPr>
        <w:t>3</w:t>
      </w:r>
      <w:r w:rsidRPr="00C87085">
        <w:rPr>
          <w:rFonts w:ascii="Times New Roman" w:hAnsi="Times New Roman" w:cs="Times New Roman"/>
          <w:sz w:val="28"/>
          <w:lang w:val="de-DE"/>
        </w:rPr>
        <w:t>. Tischer B. Sprechwissenschaft &amp; Psycholinguistik: Beiträge aus Fors</w:t>
      </w:r>
      <w:r w:rsidR="004B1B1E">
        <w:rPr>
          <w:rFonts w:ascii="Times New Roman" w:hAnsi="Times New Roman" w:cs="Times New Roman"/>
          <w:sz w:val="28"/>
          <w:lang w:val="de-DE"/>
        </w:rPr>
        <w:t xml:space="preserve">chung und Praxis / B. Tischer, </w:t>
      </w:r>
      <w:r w:rsidRPr="00C87085">
        <w:rPr>
          <w:rFonts w:ascii="Times New Roman" w:hAnsi="Times New Roman" w:cs="Times New Roman"/>
          <w:sz w:val="28"/>
          <w:lang w:val="de-DE"/>
        </w:rPr>
        <w:t>G. Kegel,  T. Arnhold, K. Dahlmeier, G. Schmid. – Berlin:  Springer-Verlag, 2013. – 304 S.</w:t>
      </w:r>
    </w:p>
    <w:p w:rsidR="00EB30BB" w:rsidRDefault="00EB30BB" w:rsidP="00EB30BB">
      <w:pPr>
        <w:ind w:left="-709"/>
        <w:jc w:val="both"/>
        <w:rPr>
          <w:rFonts w:ascii="Times New Roman" w:hAnsi="Times New Roman" w:cs="Times New Roman"/>
          <w:sz w:val="28"/>
          <w:lang w:val="en-US"/>
        </w:rPr>
      </w:pPr>
      <w:r>
        <w:rPr>
          <w:rFonts w:ascii="Times New Roman" w:hAnsi="Times New Roman" w:cs="Times New Roman"/>
          <w:sz w:val="28"/>
          <w:lang w:val="en-US"/>
        </w:rPr>
        <w:t>4</w:t>
      </w:r>
      <w:r w:rsidRPr="00CB127E">
        <w:rPr>
          <w:rFonts w:ascii="Times New Roman" w:hAnsi="Times New Roman" w:cs="Times New Roman"/>
          <w:sz w:val="28"/>
          <w:lang w:val="en-US"/>
        </w:rPr>
        <w:t>4</w:t>
      </w:r>
      <w:r w:rsidRPr="00C87085">
        <w:rPr>
          <w:rFonts w:ascii="Times New Roman" w:hAnsi="Times New Roman" w:cs="Times New Roman"/>
          <w:sz w:val="28"/>
          <w:lang w:val="en-US"/>
        </w:rPr>
        <w:t>. Trask R. L. Key Concepts in Language and Linguistics / Robert Lawrence Trask. – London: Taylor</w:t>
      </w:r>
      <w:r w:rsidR="004B1B1E">
        <w:rPr>
          <w:rFonts w:ascii="Times New Roman" w:hAnsi="Times New Roman" w:cs="Times New Roman"/>
          <w:sz w:val="28"/>
          <w:lang w:val="en-US"/>
        </w:rPr>
        <w:t>&amp; Francis Verlag, 2007. – 367 P</w:t>
      </w:r>
      <w:r w:rsidRPr="00C87085">
        <w:rPr>
          <w:rFonts w:ascii="Times New Roman" w:hAnsi="Times New Roman" w:cs="Times New Roman"/>
          <w:sz w:val="28"/>
          <w:lang w:val="en-US"/>
        </w:rPr>
        <w:t xml:space="preserve">. </w:t>
      </w:r>
    </w:p>
    <w:p w:rsidR="00EB30BB" w:rsidRDefault="00EB30BB" w:rsidP="00EB30BB">
      <w:pPr>
        <w:ind w:left="-709"/>
        <w:jc w:val="both"/>
        <w:rPr>
          <w:rFonts w:ascii="Times New Roman" w:hAnsi="Times New Roman" w:cs="Times New Roman"/>
          <w:sz w:val="28"/>
          <w:lang w:val="de-DE"/>
        </w:rPr>
      </w:pPr>
      <w:r>
        <w:rPr>
          <w:rFonts w:ascii="Times New Roman" w:hAnsi="Times New Roman" w:cs="Times New Roman"/>
          <w:sz w:val="28"/>
          <w:lang w:val="de-DE"/>
        </w:rPr>
        <w:t>4</w:t>
      </w:r>
      <w:r w:rsidRPr="00CB127E">
        <w:rPr>
          <w:rFonts w:ascii="Times New Roman" w:hAnsi="Times New Roman" w:cs="Times New Roman"/>
          <w:sz w:val="28"/>
          <w:lang w:val="de-DE"/>
        </w:rPr>
        <w:t>5</w:t>
      </w:r>
      <w:r w:rsidRPr="00C87085">
        <w:rPr>
          <w:rFonts w:ascii="Times New Roman" w:hAnsi="Times New Roman" w:cs="Times New Roman"/>
          <w:sz w:val="28"/>
          <w:lang w:val="de-DE"/>
        </w:rPr>
        <w:t xml:space="preserve">. Wendt B. Analysen emotionaler Prosodie / Beate Wendt. – Frankfurt am Main: Peter Lang Edition Verlag, 2007. – 242 S. </w:t>
      </w:r>
    </w:p>
    <w:p w:rsidR="00EB30BB" w:rsidRDefault="00EB30BB" w:rsidP="00EB30BB">
      <w:pPr>
        <w:ind w:left="-709"/>
        <w:jc w:val="both"/>
        <w:rPr>
          <w:rFonts w:ascii="Times New Roman" w:hAnsi="Times New Roman" w:cs="Times New Roman"/>
          <w:sz w:val="28"/>
          <w:lang w:val="de-DE"/>
        </w:rPr>
      </w:pPr>
      <w:r>
        <w:rPr>
          <w:rFonts w:ascii="Times New Roman" w:hAnsi="Times New Roman" w:cs="Times New Roman"/>
          <w:sz w:val="28"/>
          <w:lang w:val="de-DE"/>
        </w:rPr>
        <w:t>4</w:t>
      </w:r>
      <w:r w:rsidRPr="00CB127E">
        <w:rPr>
          <w:rFonts w:ascii="Times New Roman" w:hAnsi="Times New Roman" w:cs="Times New Roman"/>
          <w:sz w:val="28"/>
          <w:lang w:val="de-DE"/>
        </w:rPr>
        <w:t>6</w:t>
      </w:r>
      <w:r w:rsidRPr="00C87085">
        <w:rPr>
          <w:rFonts w:ascii="Times New Roman" w:hAnsi="Times New Roman" w:cs="Times New Roman"/>
          <w:sz w:val="28"/>
          <w:lang w:val="de-DE"/>
        </w:rPr>
        <w:t>. Wodarz H.-W. Beiträge zu einer kontrastiven Phonetik d</w:t>
      </w:r>
      <w:r w:rsidR="004B1B1E">
        <w:rPr>
          <w:rFonts w:ascii="Times New Roman" w:hAnsi="Times New Roman" w:cs="Times New Roman"/>
          <w:sz w:val="28"/>
          <w:lang w:val="de-DE"/>
        </w:rPr>
        <w:t xml:space="preserve">es Deutschen und Ungarischen / </w:t>
      </w:r>
      <w:r w:rsidRPr="00C87085">
        <w:rPr>
          <w:rFonts w:ascii="Times New Roman" w:hAnsi="Times New Roman" w:cs="Times New Roman"/>
          <w:sz w:val="28"/>
          <w:lang w:val="de-DE"/>
        </w:rPr>
        <w:t xml:space="preserve">Hans-Walter Wodarz // Phonetica: </w:t>
      </w:r>
      <w:r w:rsidRPr="00C87085">
        <w:rPr>
          <w:rFonts w:ascii="Times New Roman" w:hAnsi="Times New Roman" w:cs="Times New Roman"/>
          <w:sz w:val="28"/>
        </w:rPr>
        <w:t>(</w:t>
      </w:r>
      <w:r w:rsidRPr="00C87085">
        <w:rPr>
          <w:rFonts w:ascii="Times New Roman" w:hAnsi="Times New Roman" w:cs="Times New Roman"/>
          <w:sz w:val="28"/>
          <w:lang w:val="de-DE"/>
        </w:rPr>
        <w:t>wissenschaftliche Fachzeitschrift). – Ausgabe 24. – Bonn, 1971. – S. 116-124</w:t>
      </w:r>
    </w:p>
    <w:p w:rsidR="00EB30BB" w:rsidRPr="00C87085" w:rsidRDefault="00EB30BB" w:rsidP="00EB30BB">
      <w:pPr>
        <w:ind w:left="-709"/>
        <w:jc w:val="both"/>
        <w:rPr>
          <w:rFonts w:ascii="Times New Roman" w:hAnsi="Times New Roman" w:cs="Times New Roman"/>
          <w:sz w:val="28"/>
          <w:lang w:val="de-DE"/>
        </w:rPr>
      </w:pPr>
      <w:r>
        <w:rPr>
          <w:rFonts w:ascii="Times New Roman" w:hAnsi="Times New Roman" w:cs="Times New Roman"/>
          <w:sz w:val="28"/>
          <w:lang w:val="de-DE"/>
        </w:rPr>
        <w:t>4</w:t>
      </w:r>
      <w:r w:rsidRPr="00CB127E">
        <w:rPr>
          <w:rFonts w:ascii="Times New Roman" w:hAnsi="Times New Roman" w:cs="Times New Roman"/>
          <w:sz w:val="28"/>
          <w:lang w:val="de-DE"/>
        </w:rPr>
        <w:t>7</w:t>
      </w:r>
      <w:r w:rsidRPr="00C87085">
        <w:rPr>
          <w:rFonts w:ascii="Times New Roman" w:hAnsi="Times New Roman" w:cs="Times New Roman"/>
          <w:sz w:val="28"/>
          <w:lang w:val="de-DE"/>
        </w:rPr>
        <w:t>. Zeißler V. Robuste Erkennung der prosodischen Phänomene und der emotionalen Benutzerzustände in einem multimodalen Dialogsystem / Viktor Zeißler. – Berlin</w:t>
      </w:r>
      <w:r w:rsidRPr="00C87085">
        <w:rPr>
          <w:rFonts w:ascii="Times New Roman" w:hAnsi="Times New Roman" w:cs="Times New Roman"/>
          <w:sz w:val="28"/>
        </w:rPr>
        <w:t xml:space="preserve">: </w:t>
      </w:r>
      <w:r w:rsidRPr="00C87085">
        <w:rPr>
          <w:rFonts w:ascii="Times New Roman" w:hAnsi="Times New Roman" w:cs="Times New Roman"/>
          <w:sz w:val="28"/>
          <w:lang w:val="de-DE"/>
        </w:rPr>
        <w:t>Logos, 2012. – 380 S.</w:t>
      </w:r>
    </w:p>
    <w:p w:rsidR="00EB30BB" w:rsidRDefault="00EB30BB" w:rsidP="00EB30BB">
      <w:pPr>
        <w:pStyle w:val="a3"/>
        <w:ind w:left="-567"/>
        <w:jc w:val="center"/>
        <w:rPr>
          <w:rFonts w:ascii="Times New Roman" w:hAnsi="Times New Roman" w:cs="Times New Roman"/>
          <w:sz w:val="28"/>
          <w:lang w:val="de-DE"/>
        </w:rPr>
      </w:pPr>
    </w:p>
    <w:p w:rsidR="00EB30BB" w:rsidRDefault="00EB30BB" w:rsidP="00EB30BB">
      <w:pPr>
        <w:pStyle w:val="a3"/>
        <w:ind w:left="-567"/>
        <w:rPr>
          <w:rFonts w:ascii="Times New Roman" w:hAnsi="Times New Roman" w:cs="Times New Roman"/>
          <w:sz w:val="28"/>
          <w:lang w:val="de-DE"/>
        </w:rPr>
      </w:pPr>
    </w:p>
    <w:p w:rsidR="00EB30BB" w:rsidRPr="008E6EC7" w:rsidRDefault="00EB30BB" w:rsidP="00EB30BB">
      <w:pPr>
        <w:pStyle w:val="a3"/>
        <w:ind w:left="-567"/>
        <w:jc w:val="center"/>
        <w:rPr>
          <w:rFonts w:ascii="Times New Roman" w:hAnsi="Times New Roman" w:cs="Times New Roman"/>
          <w:sz w:val="28"/>
        </w:rPr>
      </w:pPr>
      <w:r>
        <w:rPr>
          <w:rFonts w:ascii="Times New Roman" w:hAnsi="Times New Roman" w:cs="Times New Roman"/>
          <w:sz w:val="28"/>
          <w:lang w:val="de-DE"/>
        </w:rPr>
        <w:t>R</w:t>
      </w:r>
      <w:r w:rsidR="00E5287F">
        <w:rPr>
          <w:rFonts w:ascii="Times New Roman" w:hAnsi="Times New Roman" w:cs="Times New Roman"/>
          <w:sz w:val="28"/>
          <w:lang w:val="de-DE"/>
        </w:rPr>
        <w:t>EFERENZLITERATUR</w:t>
      </w:r>
    </w:p>
    <w:p w:rsidR="00EB30BB" w:rsidRPr="008E6EC7" w:rsidRDefault="00EB30BB" w:rsidP="00EB30BB">
      <w:pPr>
        <w:pStyle w:val="a3"/>
        <w:ind w:left="-567"/>
        <w:jc w:val="center"/>
        <w:rPr>
          <w:rFonts w:ascii="Times New Roman" w:hAnsi="Times New Roman" w:cs="Times New Roman"/>
          <w:sz w:val="28"/>
        </w:rPr>
      </w:pPr>
    </w:p>
    <w:p w:rsidR="00EB30BB" w:rsidRPr="00B97045" w:rsidRDefault="00EB30BB" w:rsidP="00EB30BB">
      <w:pPr>
        <w:pStyle w:val="a3"/>
        <w:ind w:left="-567"/>
        <w:jc w:val="both"/>
        <w:rPr>
          <w:rFonts w:ascii="Times New Roman" w:hAnsi="Times New Roman" w:cs="Times New Roman"/>
          <w:sz w:val="28"/>
        </w:rPr>
      </w:pPr>
      <w:r w:rsidRPr="000A31EB">
        <w:rPr>
          <w:rFonts w:ascii="Times New Roman" w:hAnsi="Times New Roman" w:cs="Times New Roman"/>
          <w:sz w:val="28"/>
        </w:rPr>
        <w:t>4</w:t>
      </w:r>
      <w:r w:rsidRPr="00B97045">
        <w:rPr>
          <w:rFonts w:ascii="Times New Roman" w:hAnsi="Times New Roman" w:cs="Times New Roman"/>
          <w:sz w:val="28"/>
        </w:rPr>
        <w:t>8</w:t>
      </w:r>
      <w:r w:rsidRPr="000A31EB">
        <w:rPr>
          <w:rFonts w:ascii="Times New Roman" w:hAnsi="Times New Roman" w:cs="Times New Roman"/>
          <w:sz w:val="28"/>
        </w:rPr>
        <w:t xml:space="preserve">. </w:t>
      </w:r>
      <w:r w:rsidRPr="00082ABA">
        <w:rPr>
          <w:rFonts w:ascii="Times New Roman" w:hAnsi="Times New Roman" w:cs="Times New Roman"/>
          <w:sz w:val="28"/>
        </w:rPr>
        <w:t xml:space="preserve">Баранов А. Н. Немецко-русский и русско-немецкий словарь лингвистических терминов с английским эквивалентом / </w:t>
      </w:r>
      <w:r>
        <w:rPr>
          <w:rFonts w:ascii="Times New Roman" w:hAnsi="Times New Roman" w:cs="Times New Roman"/>
          <w:sz w:val="28"/>
        </w:rPr>
        <w:t>А. Н. Баранов, Д. О. </w:t>
      </w:r>
      <w:r w:rsidRPr="00082ABA">
        <w:rPr>
          <w:rFonts w:ascii="Times New Roman" w:hAnsi="Times New Roman" w:cs="Times New Roman"/>
          <w:sz w:val="28"/>
        </w:rPr>
        <w:t>Добровольский</w:t>
      </w:r>
      <w:r>
        <w:rPr>
          <w:rFonts w:ascii="Times New Roman" w:hAnsi="Times New Roman" w:cs="Times New Roman"/>
          <w:sz w:val="28"/>
        </w:rPr>
        <w:t>. – </w:t>
      </w:r>
      <w:r w:rsidRPr="00082ABA">
        <w:rPr>
          <w:rFonts w:ascii="Times New Roman" w:hAnsi="Times New Roman" w:cs="Times New Roman"/>
          <w:sz w:val="28"/>
        </w:rPr>
        <w:t xml:space="preserve"> М.: АСТ-Пресс Книга, 2006. </w:t>
      </w:r>
      <w:r>
        <w:rPr>
          <w:rFonts w:ascii="Times New Roman" w:hAnsi="Times New Roman" w:cs="Times New Roman"/>
          <w:sz w:val="28"/>
        </w:rPr>
        <w:t xml:space="preserve">– </w:t>
      </w:r>
      <w:r w:rsidRPr="00082ABA">
        <w:rPr>
          <w:rFonts w:ascii="Times New Roman" w:hAnsi="Times New Roman" w:cs="Times New Roman"/>
          <w:sz w:val="28"/>
        </w:rPr>
        <w:t xml:space="preserve"> 496 с.</w:t>
      </w:r>
    </w:p>
    <w:p w:rsidR="00EB30BB" w:rsidRPr="00B97045" w:rsidRDefault="00EB30BB" w:rsidP="00EB30BB">
      <w:pPr>
        <w:pStyle w:val="a3"/>
        <w:ind w:left="-567"/>
        <w:jc w:val="both"/>
        <w:rPr>
          <w:rFonts w:ascii="Times New Roman" w:hAnsi="Times New Roman" w:cs="Times New Roman"/>
          <w:sz w:val="28"/>
        </w:rPr>
      </w:pPr>
      <w:r w:rsidRPr="00B97045">
        <w:rPr>
          <w:rFonts w:ascii="Times New Roman" w:hAnsi="Times New Roman" w:cs="Times New Roman"/>
          <w:sz w:val="28"/>
        </w:rPr>
        <w:t xml:space="preserve">49. Селіванова О.О. Сучасна лінгвістична енциклопедія / </w:t>
      </w:r>
      <w:r w:rsidR="004B1B1E">
        <w:rPr>
          <w:rFonts w:ascii="Times New Roman" w:hAnsi="Times New Roman" w:cs="Times New Roman"/>
          <w:sz w:val="28"/>
        </w:rPr>
        <w:t>О</w:t>
      </w:r>
      <w:r w:rsidR="004B1B1E" w:rsidRPr="004B1B1E">
        <w:rPr>
          <w:rFonts w:ascii="Times New Roman" w:hAnsi="Times New Roman" w:cs="Times New Roman"/>
          <w:sz w:val="28"/>
        </w:rPr>
        <w:t>.</w:t>
      </w:r>
      <w:r w:rsidR="004B1B1E">
        <w:rPr>
          <w:rFonts w:ascii="Times New Roman" w:hAnsi="Times New Roman" w:cs="Times New Roman"/>
          <w:sz w:val="28"/>
        </w:rPr>
        <w:t>О.</w:t>
      </w:r>
      <w:r w:rsidRPr="00B97045">
        <w:rPr>
          <w:rFonts w:ascii="Times New Roman" w:hAnsi="Times New Roman" w:cs="Times New Roman"/>
          <w:sz w:val="28"/>
        </w:rPr>
        <w:t xml:space="preserve"> Селіванова. –  Полтава: Довкілля-К, 2008. –  712 с.</w:t>
      </w:r>
    </w:p>
    <w:p w:rsidR="00EB30BB" w:rsidRPr="00B97045" w:rsidRDefault="00EB30BB" w:rsidP="00EB30BB">
      <w:pPr>
        <w:pStyle w:val="a3"/>
        <w:ind w:left="-567"/>
        <w:jc w:val="both"/>
        <w:rPr>
          <w:rFonts w:ascii="Times New Roman" w:hAnsi="Times New Roman" w:cs="Times New Roman"/>
          <w:sz w:val="28"/>
        </w:rPr>
      </w:pPr>
    </w:p>
    <w:p w:rsidR="00EB30BB" w:rsidRDefault="00EB30BB" w:rsidP="00EB30BB">
      <w:pPr>
        <w:pStyle w:val="a3"/>
        <w:ind w:left="-567"/>
        <w:jc w:val="both"/>
        <w:rPr>
          <w:rFonts w:ascii="Times New Roman" w:hAnsi="Times New Roman" w:cs="Times New Roman"/>
          <w:sz w:val="28"/>
          <w:lang w:val="de-DE"/>
        </w:rPr>
      </w:pPr>
      <w:r>
        <w:rPr>
          <w:rFonts w:ascii="Times New Roman" w:hAnsi="Times New Roman" w:cs="Times New Roman"/>
          <w:sz w:val="28"/>
          <w:lang w:val="de-DE"/>
        </w:rPr>
        <w:lastRenderedPageBreak/>
        <w:t xml:space="preserve">50. </w:t>
      </w:r>
      <w:r w:rsidRPr="0061164F">
        <w:rPr>
          <w:rFonts w:ascii="Times New Roman" w:hAnsi="Times New Roman" w:cs="Times New Roman"/>
          <w:sz w:val="28"/>
          <w:lang w:val="de-DE"/>
        </w:rPr>
        <w:t xml:space="preserve">Crystal D. Die Cambridge Enzyklopädie der Sprache / David Crystal. – Berlin: Tolkemitt Verlag, 1998. – 478 S. </w:t>
      </w:r>
    </w:p>
    <w:p w:rsidR="00EB30BB" w:rsidRPr="00460A74" w:rsidRDefault="00EB30BB" w:rsidP="00EB30BB">
      <w:pPr>
        <w:pStyle w:val="a3"/>
        <w:ind w:left="-567"/>
        <w:jc w:val="both"/>
        <w:rPr>
          <w:rFonts w:ascii="Times New Roman" w:hAnsi="Times New Roman" w:cs="Times New Roman"/>
          <w:sz w:val="28"/>
          <w:lang w:val="de-DE"/>
        </w:rPr>
      </w:pPr>
      <w:r>
        <w:rPr>
          <w:rFonts w:ascii="Times New Roman" w:hAnsi="Times New Roman" w:cs="Times New Roman"/>
          <w:sz w:val="28"/>
          <w:lang w:val="de-DE"/>
        </w:rPr>
        <w:t xml:space="preserve">51. </w:t>
      </w:r>
      <w:r w:rsidRPr="00460A74">
        <w:rPr>
          <w:rFonts w:ascii="Times New Roman" w:hAnsi="Times New Roman" w:cs="Times New Roman"/>
          <w:sz w:val="28"/>
          <w:lang w:val="de-DE"/>
        </w:rPr>
        <w:t>Duden [elektronische Ressource] / Stichwort „Emotion“. – 2018. – Zugriff: https://www.duden.de</w:t>
      </w:r>
    </w:p>
    <w:p w:rsidR="00EB30BB" w:rsidRDefault="00EB30BB" w:rsidP="00EB30BB">
      <w:pPr>
        <w:pStyle w:val="a3"/>
        <w:ind w:left="-567"/>
        <w:jc w:val="both"/>
        <w:rPr>
          <w:rFonts w:ascii="Times New Roman" w:hAnsi="Times New Roman" w:cs="Times New Roman"/>
          <w:sz w:val="28"/>
          <w:lang w:val="de-DE"/>
        </w:rPr>
      </w:pPr>
      <w:r>
        <w:rPr>
          <w:rFonts w:ascii="Times New Roman" w:hAnsi="Times New Roman" w:cs="Times New Roman"/>
          <w:sz w:val="28"/>
          <w:lang w:val="de-DE"/>
        </w:rPr>
        <w:t>52. Krech E.</w:t>
      </w:r>
      <w:r w:rsidRPr="00082ABA">
        <w:rPr>
          <w:rFonts w:ascii="Times New Roman" w:hAnsi="Times New Roman" w:cs="Times New Roman"/>
          <w:sz w:val="28"/>
          <w:lang w:val="de-DE"/>
        </w:rPr>
        <w:t>-</w:t>
      </w:r>
      <w:r>
        <w:rPr>
          <w:rFonts w:ascii="Times New Roman" w:hAnsi="Times New Roman" w:cs="Times New Roman"/>
          <w:sz w:val="28"/>
          <w:lang w:val="de-DE"/>
        </w:rPr>
        <w:t xml:space="preserve">M. </w:t>
      </w:r>
      <w:r w:rsidRPr="00082ABA">
        <w:rPr>
          <w:rFonts w:ascii="Times New Roman" w:hAnsi="Times New Roman" w:cs="Times New Roman"/>
          <w:sz w:val="28"/>
          <w:lang w:val="de-DE"/>
        </w:rPr>
        <w:t>Gro</w:t>
      </w:r>
      <w:r>
        <w:rPr>
          <w:rFonts w:ascii="Times New Roman" w:hAnsi="Times New Roman" w:cs="Times New Roman"/>
          <w:sz w:val="28"/>
          <w:lang w:val="de-DE"/>
        </w:rPr>
        <w:t>ß</w:t>
      </w:r>
      <w:r w:rsidRPr="00082ABA">
        <w:rPr>
          <w:rFonts w:ascii="Times New Roman" w:hAnsi="Times New Roman" w:cs="Times New Roman"/>
          <w:sz w:val="28"/>
          <w:lang w:val="de-DE"/>
        </w:rPr>
        <w:t>es Wörterbuch der deutschen Aussprache/</w:t>
      </w:r>
      <w:r>
        <w:rPr>
          <w:rFonts w:ascii="Times New Roman" w:hAnsi="Times New Roman" w:cs="Times New Roman"/>
          <w:sz w:val="28"/>
          <w:lang w:val="de-DE"/>
        </w:rPr>
        <w:t xml:space="preserve"> E.-M. Krech, U.  Stötzer, H. Krech</w:t>
      </w:r>
      <w:r w:rsidRPr="00082ABA">
        <w:rPr>
          <w:rFonts w:ascii="Times New Roman" w:hAnsi="Times New Roman" w:cs="Times New Roman"/>
          <w:sz w:val="28"/>
          <w:lang w:val="de-DE"/>
        </w:rPr>
        <w:t>.</w:t>
      </w:r>
      <w:r>
        <w:rPr>
          <w:rFonts w:ascii="Times New Roman" w:hAnsi="Times New Roman" w:cs="Times New Roman"/>
          <w:sz w:val="28"/>
          <w:lang w:val="de-DE"/>
        </w:rPr>
        <w:t xml:space="preserve"> –  </w:t>
      </w:r>
      <w:r w:rsidRPr="00082ABA">
        <w:rPr>
          <w:rFonts w:ascii="Times New Roman" w:hAnsi="Times New Roman" w:cs="Times New Roman"/>
          <w:sz w:val="28"/>
          <w:lang w:val="de-DE"/>
        </w:rPr>
        <w:t>Bibliographisches Institut Leipzig</w:t>
      </w:r>
      <w:r>
        <w:rPr>
          <w:rFonts w:ascii="Times New Roman" w:hAnsi="Times New Roman" w:cs="Times New Roman"/>
          <w:sz w:val="28"/>
          <w:lang w:val="de-DE"/>
        </w:rPr>
        <w:t>, 1982. – 500 S.</w:t>
      </w:r>
    </w:p>
    <w:p w:rsidR="00EB30BB" w:rsidRPr="000A31EB" w:rsidRDefault="00EB30BB" w:rsidP="00EB30BB">
      <w:pPr>
        <w:pStyle w:val="a3"/>
        <w:ind w:left="-567"/>
        <w:jc w:val="both"/>
        <w:rPr>
          <w:rFonts w:ascii="Times New Roman" w:hAnsi="Times New Roman" w:cs="Times New Roman"/>
          <w:sz w:val="28"/>
          <w:lang w:val="de-DE"/>
        </w:rPr>
      </w:pPr>
      <w:r>
        <w:rPr>
          <w:rFonts w:ascii="Times New Roman" w:hAnsi="Times New Roman" w:cs="Times New Roman"/>
          <w:sz w:val="28"/>
          <w:lang w:val="de-DE"/>
        </w:rPr>
        <w:t xml:space="preserve">53. </w:t>
      </w:r>
      <w:r w:rsidRPr="000A31EB">
        <w:rPr>
          <w:rFonts w:ascii="Times New Roman" w:hAnsi="Times New Roman" w:cs="Times New Roman"/>
          <w:sz w:val="28"/>
          <w:lang w:val="de-DE"/>
        </w:rPr>
        <w:t>Online Lexikon für Psychologie und Pädagogik [elektronische Ressource] / Stichwort „Emotion“. – 2018. – Zugriff: http://lexikon.stangl.eu</w:t>
      </w:r>
    </w:p>
    <w:p w:rsidR="00EB30BB" w:rsidRPr="00EB30BB" w:rsidRDefault="00EB30BB" w:rsidP="00284443">
      <w:pPr>
        <w:spacing w:line="360" w:lineRule="auto"/>
        <w:ind w:firstLine="567"/>
        <w:jc w:val="both"/>
        <w:rPr>
          <w:rFonts w:ascii="Times New Roman" w:hAnsi="Times New Roman" w:cs="Times New Roman"/>
          <w:sz w:val="28"/>
          <w:szCs w:val="28"/>
          <w:lang w:val="de-DE"/>
        </w:rPr>
      </w:pPr>
    </w:p>
    <w:p w:rsidR="00EB30BB" w:rsidRPr="00EB30BB" w:rsidRDefault="00EB30BB" w:rsidP="00284443">
      <w:pPr>
        <w:spacing w:line="360" w:lineRule="auto"/>
        <w:ind w:firstLine="567"/>
        <w:jc w:val="both"/>
        <w:rPr>
          <w:rFonts w:ascii="Times New Roman" w:hAnsi="Times New Roman" w:cs="Times New Roman"/>
          <w:sz w:val="28"/>
          <w:szCs w:val="28"/>
          <w:lang w:val="de-DE"/>
        </w:rPr>
      </w:pPr>
    </w:p>
    <w:p w:rsidR="00EB30BB" w:rsidRPr="00EB30BB" w:rsidRDefault="00EB30BB" w:rsidP="00284443">
      <w:pPr>
        <w:spacing w:line="360" w:lineRule="auto"/>
        <w:ind w:firstLine="567"/>
        <w:jc w:val="both"/>
        <w:rPr>
          <w:rFonts w:ascii="Times New Roman" w:hAnsi="Times New Roman" w:cs="Times New Roman"/>
          <w:sz w:val="28"/>
          <w:szCs w:val="28"/>
          <w:lang w:val="de-DE"/>
        </w:rPr>
      </w:pPr>
    </w:p>
    <w:p w:rsidR="00EB30BB" w:rsidRPr="00EB30BB" w:rsidRDefault="00EB30BB" w:rsidP="00284443">
      <w:pPr>
        <w:spacing w:line="360" w:lineRule="auto"/>
        <w:ind w:firstLine="567"/>
        <w:jc w:val="both"/>
        <w:rPr>
          <w:rFonts w:ascii="Times New Roman" w:hAnsi="Times New Roman" w:cs="Times New Roman"/>
          <w:sz w:val="28"/>
          <w:szCs w:val="28"/>
          <w:lang w:val="de-DE"/>
        </w:rPr>
      </w:pPr>
    </w:p>
    <w:p w:rsidR="00EB30BB" w:rsidRPr="00EB30BB" w:rsidRDefault="00EB30BB" w:rsidP="00284443">
      <w:pPr>
        <w:spacing w:line="360" w:lineRule="auto"/>
        <w:ind w:firstLine="567"/>
        <w:jc w:val="both"/>
        <w:rPr>
          <w:rFonts w:ascii="Times New Roman" w:hAnsi="Times New Roman" w:cs="Times New Roman"/>
          <w:sz w:val="28"/>
          <w:szCs w:val="28"/>
          <w:lang w:val="de-DE"/>
        </w:rPr>
      </w:pPr>
    </w:p>
    <w:p w:rsidR="00EB30BB" w:rsidRPr="00EB30BB" w:rsidRDefault="00EB30BB" w:rsidP="00284443">
      <w:pPr>
        <w:spacing w:line="360" w:lineRule="auto"/>
        <w:ind w:firstLine="567"/>
        <w:jc w:val="both"/>
        <w:rPr>
          <w:rFonts w:ascii="Times New Roman" w:hAnsi="Times New Roman" w:cs="Times New Roman"/>
          <w:sz w:val="28"/>
          <w:szCs w:val="28"/>
          <w:lang w:val="de-DE"/>
        </w:rPr>
      </w:pPr>
    </w:p>
    <w:p w:rsidR="00EB30BB" w:rsidRPr="00EB30BB" w:rsidRDefault="00EB30BB" w:rsidP="00284443">
      <w:pPr>
        <w:spacing w:line="360" w:lineRule="auto"/>
        <w:ind w:firstLine="567"/>
        <w:jc w:val="both"/>
        <w:rPr>
          <w:rFonts w:ascii="Times New Roman" w:hAnsi="Times New Roman" w:cs="Times New Roman"/>
          <w:sz w:val="28"/>
          <w:szCs w:val="28"/>
          <w:lang w:val="de-DE"/>
        </w:rPr>
      </w:pPr>
    </w:p>
    <w:sectPr w:rsidR="00EB30BB" w:rsidRPr="00EB30BB" w:rsidSect="001F1508">
      <w:headerReference w:type="default" r:id="rId9"/>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0CA8" w:rsidRDefault="000D0CA8" w:rsidP="00522772">
      <w:pPr>
        <w:spacing w:after="0" w:line="240" w:lineRule="auto"/>
      </w:pPr>
      <w:r>
        <w:separator/>
      </w:r>
    </w:p>
  </w:endnote>
  <w:endnote w:type="continuationSeparator" w:id="0">
    <w:p w:rsidR="000D0CA8" w:rsidRDefault="000D0CA8" w:rsidP="005227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0CA8" w:rsidRDefault="000D0CA8" w:rsidP="00522772">
      <w:pPr>
        <w:spacing w:after="0" w:line="240" w:lineRule="auto"/>
      </w:pPr>
      <w:r>
        <w:separator/>
      </w:r>
    </w:p>
  </w:footnote>
  <w:footnote w:type="continuationSeparator" w:id="0">
    <w:p w:rsidR="000D0CA8" w:rsidRDefault="000D0CA8" w:rsidP="005227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94270"/>
      <w:docPartObj>
        <w:docPartGallery w:val="Page Numbers (Top of Page)"/>
        <w:docPartUnique/>
      </w:docPartObj>
    </w:sdtPr>
    <w:sdtEndPr/>
    <w:sdtContent>
      <w:p w:rsidR="00217FCA" w:rsidRDefault="00BF3399">
        <w:pPr>
          <w:pStyle w:val="a4"/>
          <w:jc w:val="right"/>
        </w:pPr>
        <w:r>
          <w:fldChar w:fldCharType="begin"/>
        </w:r>
        <w:r w:rsidR="00217FCA">
          <w:instrText xml:space="preserve"> PAGE   \* MERGEFORMAT </w:instrText>
        </w:r>
        <w:r>
          <w:fldChar w:fldCharType="separate"/>
        </w:r>
        <w:r w:rsidR="006B4D3D">
          <w:rPr>
            <w:noProof/>
          </w:rPr>
          <w:t>6</w:t>
        </w:r>
        <w:r>
          <w:rPr>
            <w:noProof/>
          </w:rPr>
          <w:fldChar w:fldCharType="end"/>
        </w:r>
      </w:p>
    </w:sdtContent>
  </w:sdt>
  <w:p w:rsidR="00217FCA" w:rsidRDefault="00217FC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E27C9E"/>
    <w:multiLevelType w:val="hybridMultilevel"/>
    <w:tmpl w:val="FF0043E0"/>
    <w:lvl w:ilvl="0" w:tplc="A064BBA4">
      <w:start w:val="2"/>
      <w:numFmt w:val="bullet"/>
      <w:lvlText w:val="-"/>
      <w:lvlJc w:val="left"/>
      <w:pPr>
        <w:ind w:left="786" w:hanging="360"/>
      </w:pPr>
      <w:rPr>
        <w:rFonts w:ascii="Times New Roman" w:eastAsiaTheme="minorEastAsia"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
    <w:nsid w:val="0E5928F6"/>
    <w:multiLevelType w:val="hybridMultilevel"/>
    <w:tmpl w:val="216A69EE"/>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
    <w:nsid w:val="227B1109"/>
    <w:multiLevelType w:val="hybridMultilevel"/>
    <w:tmpl w:val="648250C2"/>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3">
    <w:nsid w:val="28C53E66"/>
    <w:multiLevelType w:val="hybridMultilevel"/>
    <w:tmpl w:val="02223C9C"/>
    <w:lvl w:ilvl="0" w:tplc="04190001">
      <w:start w:val="1"/>
      <w:numFmt w:val="bullet"/>
      <w:lvlText w:val=""/>
      <w:lvlJc w:val="left"/>
      <w:pPr>
        <w:ind w:left="1145" w:hanging="360"/>
      </w:pPr>
      <w:rPr>
        <w:rFonts w:ascii="Symbol" w:hAnsi="Symbol" w:hint="default"/>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4">
    <w:nsid w:val="3104113A"/>
    <w:multiLevelType w:val="hybridMultilevel"/>
    <w:tmpl w:val="36607FC6"/>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5">
    <w:nsid w:val="4AE330AD"/>
    <w:multiLevelType w:val="hybridMultilevel"/>
    <w:tmpl w:val="288E40BA"/>
    <w:lvl w:ilvl="0" w:tplc="0419000F">
      <w:start w:val="1"/>
      <w:numFmt w:val="decimal"/>
      <w:lvlText w:val="%1."/>
      <w:lvlJc w:val="left"/>
      <w:pPr>
        <w:ind w:left="360"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6">
    <w:nsid w:val="59334D44"/>
    <w:multiLevelType w:val="hybridMultilevel"/>
    <w:tmpl w:val="D8B430AC"/>
    <w:lvl w:ilvl="0" w:tplc="5C848AA2">
      <w:numFmt w:val="bullet"/>
      <w:lvlText w:val="-"/>
      <w:lvlJc w:val="left"/>
      <w:pPr>
        <w:ind w:left="785" w:hanging="360"/>
      </w:pPr>
      <w:rPr>
        <w:rFonts w:ascii="Times New Roman" w:eastAsiaTheme="minorEastAsia" w:hAnsi="Times New Roman" w:cs="Times New Roman" w:hint="default"/>
      </w:rPr>
    </w:lvl>
    <w:lvl w:ilvl="1" w:tplc="04190003" w:tentative="1">
      <w:start w:val="1"/>
      <w:numFmt w:val="bullet"/>
      <w:lvlText w:val="o"/>
      <w:lvlJc w:val="left"/>
      <w:pPr>
        <w:ind w:left="1505" w:hanging="360"/>
      </w:pPr>
      <w:rPr>
        <w:rFonts w:ascii="Courier New" w:hAnsi="Courier New" w:cs="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cs="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cs="Courier New" w:hint="default"/>
      </w:rPr>
    </w:lvl>
    <w:lvl w:ilvl="8" w:tplc="04190005" w:tentative="1">
      <w:start w:val="1"/>
      <w:numFmt w:val="bullet"/>
      <w:lvlText w:val=""/>
      <w:lvlJc w:val="left"/>
      <w:pPr>
        <w:ind w:left="6545" w:hanging="360"/>
      </w:pPr>
      <w:rPr>
        <w:rFonts w:ascii="Wingdings" w:hAnsi="Wingdings" w:hint="default"/>
      </w:rPr>
    </w:lvl>
  </w:abstractNum>
  <w:abstractNum w:abstractNumId="7">
    <w:nsid w:val="5C4B793A"/>
    <w:multiLevelType w:val="hybridMultilevel"/>
    <w:tmpl w:val="F456183A"/>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8">
    <w:nsid w:val="5E150619"/>
    <w:multiLevelType w:val="hybridMultilevel"/>
    <w:tmpl w:val="23E43D98"/>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9">
    <w:nsid w:val="62A10F43"/>
    <w:multiLevelType w:val="hybridMultilevel"/>
    <w:tmpl w:val="844CF282"/>
    <w:lvl w:ilvl="0" w:tplc="A5A099D2">
      <w:start w:val="2"/>
      <w:numFmt w:val="bullet"/>
      <w:lvlText w:val="–"/>
      <w:lvlJc w:val="left"/>
      <w:pPr>
        <w:ind w:left="360" w:hanging="360"/>
      </w:pPr>
      <w:rPr>
        <w:rFonts w:ascii="Times New Roman" w:eastAsiaTheme="minorEastAsia"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0">
    <w:nsid w:val="713F434E"/>
    <w:multiLevelType w:val="hybridMultilevel"/>
    <w:tmpl w:val="D1ECDDDE"/>
    <w:lvl w:ilvl="0" w:tplc="586CBF3C">
      <w:numFmt w:val="bullet"/>
      <w:lvlText w:val="-"/>
      <w:lvlJc w:val="left"/>
      <w:pPr>
        <w:ind w:left="786" w:hanging="360"/>
      </w:pPr>
      <w:rPr>
        <w:rFonts w:ascii="Times New Roman" w:eastAsiaTheme="minorEastAsia"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1">
    <w:nsid w:val="7C325634"/>
    <w:multiLevelType w:val="hybridMultilevel"/>
    <w:tmpl w:val="BB3467CA"/>
    <w:lvl w:ilvl="0" w:tplc="04190001">
      <w:start w:val="1"/>
      <w:numFmt w:val="bullet"/>
      <w:lvlText w:val=""/>
      <w:lvlJc w:val="left"/>
      <w:pPr>
        <w:ind w:left="1145" w:hanging="360"/>
      </w:pPr>
      <w:rPr>
        <w:rFonts w:ascii="Symbol" w:hAnsi="Symbol" w:hint="default"/>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12">
    <w:nsid w:val="7CE113AE"/>
    <w:multiLevelType w:val="hybridMultilevel"/>
    <w:tmpl w:val="B37E9B52"/>
    <w:lvl w:ilvl="0" w:tplc="3B20BB02">
      <w:start w:val="3"/>
      <w:numFmt w:val="bullet"/>
      <w:lvlText w:val="-"/>
      <w:lvlJc w:val="left"/>
      <w:pPr>
        <w:ind w:left="785" w:hanging="360"/>
      </w:pPr>
      <w:rPr>
        <w:rFonts w:ascii="Times New Roman" w:eastAsiaTheme="minorEastAsia" w:hAnsi="Times New Roman" w:cs="Times New Roman" w:hint="default"/>
      </w:rPr>
    </w:lvl>
    <w:lvl w:ilvl="1" w:tplc="04190003" w:tentative="1">
      <w:start w:val="1"/>
      <w:numFmt w:val="bullet"/>
      <w:lvlText w:val="o"/>
      <w:lvlJc w:val="left"/>
      <w:pPr>
        <w:ind w:left="1505" w:hanging="360"/>
      </w:pPr>
      <w:rPr>
        <w:rFonts w:ascii="Courier New" w:hAnsi="Courier New" w:cs="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cs="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cs="Courier New" w:hint="default"/>
      </w:rPr>
    </w:lvl>
    <w:lvl w:ilvl="8" w:tplc="04190005" w:tentative="1">
      <w:start w:val="1"/>
      <w:numFmt w:val="bullet"/>
      <w:lvlText w:val=""/>
      <w:lvlJc w:val="left"/>
      <w:pPr>
        <w:ind w:left="6545" w:hanging="360"/>
      </w:pPr>
      <w:rPr>
        <w:rFonts w:ascii="Wingdings" w:hAnsi="Wingdings" w:hint="default"/>
      </w:rPr>
    </w:lvl>
  </w:abstractNum>
  <w:num w:numId="1">
    <w:abstractNumId w:val="0"/>
  </w:num>
  <w:num w:numId="2">
    <w:abstractNumId w:val="9"/>
  </w:num>
  <w:num w:numId="3">
    <w:abstractNumId w:val="6"/>
  </w:num>
  <w:num w:numId="4">
    <w:abstractNumId w:val="10"/>
  </w:num>
  <w:num w:numId="5">
    <w:abstractNumId w:val="2"/>
  </w:num>
  <w:num w:numId="6">
    <w:abstractNumId w:val="8"/>
  </w:num>
  <w:num w:numId="7">
    <w:abstractNumId w:val="1"/>
  </w:num>
  <w:num w:numId="8">
    <w:abstractNumId w:val="7"/>
  </w:num>
  <w:num w:numId="9">
    <w:abstractNumId w:val="4"/>
  </w:num>
  <w:num w:numId="10">
    <w:abstractNumId w:val="12"/>
  </w:num>
  <w:num w:numId="11">
    <w:abstractNumId w:val="11"/>
  </w:num>
  <w:num w:numId="12">
    <w:abstractNumId w:val="3"/>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7586"/>
    <w:rsid w:val="00003FEC"/>
    <w:rsid w:val="000061B8"/>
    <w:rsid w:val="0001086E"/>
    <w:rsid w:val="00021997"/>
    <w:rsid w:val="00023B4B"/>
    <w:rsid w:val="000309FE"/>
    <w:rsid w:val="00032AE7"/>
    <w:rsid w:val="00034B25"/>
    <w:rsid w:val="00043B83"/>
    <w:rsid w:val="00050171"/>
    <w:rsid w:val="000503EA"/>
    <w:rsid w:val="00053D2C"/>
    <w:rsid w:val="00054F63"/>
    <w:rsid w:val="00065F1F"/>
    <w:rsid w:val="00066A17"/>
    <w:rsid w:val="00073B5B"/>
    <w:rsid w:val="00076537"/>
    <w:rsid w:val="000776FB"/>
    <w:rsid w:val="000823DF"/>
    <w:rsid w:val="00087526"/>
    <w:rsid w:val="00090B68"/>
    <w:rsid w:val="000932D2"/>
    <w:rsid w:val="0009483B"/>
    <w:rsid w:val="00095D4A"/>
    <w:rsid w:val="000A455F"/>
    <w:rsid w:val="000A50F6"/>
    <w:rsid w:val="000B3606"/>
    <w:rsid w:val="000B3B75"/>
    <w:rsid w:val="000B7BAA"/>
    <w:rsid w:val="000C18F6"/>
    <w:rsid w:val="000C2AA4"/>
    <w:rsid w:val="000C7215"/>
    <w:rsid w:val="000D02C0"/>
    <w:rsid w:val="000D0CA8"/>
    <w:rsid w:val="000D34F2"/>
    <w:rsid w:val="000D786A"/>
    <w:rsid w:val="000E36E0"/>
    <w:rsid w:val="000E4220"/>
    <w:rsid w:val="000E4F02"/>
    <w:rsid w:val="000F505A"/>
    <w:rsid w:val="00100265"/>
    <w:rsid w:val="00100695"/>
    <w:rsid w:val="00101011"/>
    <w:rsid w:val="0010373F"/>
    <w:rsid w:val="00111BAF"/>
    <w:rsid w:val="00114AA2"/>
    <w:rsid w:val="00117846"/>
    <w:rsid w:val="00122CAC"/>
    <w:rsid w:val="001262BC"/>
    <w:rsid w:val="001306C5"/>
    <w:rsid w:val="00132B18"/>
    <w:rsid w:val="00135165"/>
    <w:rsid w:val="001463F5"/>
    <w:rsid w:val="00146949"/>
    <w:rsid w:val="00146E11"/>
    <w:rsid w:val="00150086"/>
    <w:rsid w:val="001520EE"/>
    <w:rsid w:val="00153149"/>
    <w:rsid w:val="0016038A"/>
    <w:rsid w:val="001643D9"/>
    <w:rsid w:val="0017034D"/>
    <w:rsid w:val="0017555A"/>
    <w:rsid w:val="001755CB"/>
    <w:rsid w:val="001816C2"/>
    <w:rsid w:val="001823BB"/>
    <w:rsid w:val="00186D01"/>
    <w:rsid w:val="00193264"/>
    <w:rsid w:val="001B3B2D"/>
    <w:rsid w:val="001B5043"/>
    <w:rsid w:val="001B7974"/>
    <w:rsid w:val="001C45D1"/>
    <w:rsid w:val="001C630A"/>
    <w:rsid w:val="001D18E6"/>
    <w:rsid w:val="001D376C"/>
    <w:rsid w:val="001D42E6"/>
    <w:rsid w:val="001E1014"/>
    <w:rsid w:val="001E4D86"/>
    <w:rsid w:val="001E6412"/>
    <w:rsid w:val="001F0572"/>
    <w:rsid w:val="001F08B5"/>
    <w:rsid w:val="001F1508"/>
    <w:rsid w:val="001F5372"/>
    <w:rsid w:val="001F7CA5"/>
    <w:rsid w:val="00215C96"/>
    <w:rsid w:val="00217FCA"/>
    <w:rsid w:val="00222290"/>
    <w:rsid w:val="00227551"/>
    <w:rsid w:val="00227655"/>
    <w:rsid w:val="00231EB3"/>
    <w:rsid w:val="002341F3"/>
    <w:rsid w:val="00235DE6"/>
    <w:rsid w:val="002457E4"/>
    <w:rsid w:val="0025301F"/>
    <w:rsid w:val="0027082B"/>
    <w:rsid w:val="00283942"/>
    <w:rsid w:val="00284319"/>
    <w:rsid w:val="00284443"/>
    <w:rsid w:val="00292809"/>
    <w:rsid w:val="00292BB2"/>
    <w:rsid w:val="00292F83"/>
    <w:rsid w:val="00294F1D"/>
    <w:rsid w:val="002A0A0C"/>
    <w:rsid w:val="002A7144"/>
    <w:rsid w:val="002B1D94"/>
    <w:rsid w:val="002B5CB5"/>
    <w:rsid w:val="002B6F08"/>
    <w:rsid w:val="002C29E4"/>
    <w:rsid w:val="002C4891"/>
    <w:rsid w:val="002C7816"/>
    <w:rsid w:val="002D16A7"/>
    <w:rsid w:val="002D1DF4"/>
    <w:rsid w:val="002D33EE"/>
    <w:rsid w:val="002D3EDF"/>
    <w:rsid w:val="002D4EE5"/>
    <w:rsid w:val="002E3F8D"/>
    <w:rsid w:val="002E4ABA"/>
    <w:rsid w:val="002E4B1B"/>
    <w:rsid w:val="002E707F"/>
    <w:rsid w:val="002F137F"/>
    <w:rsid w:val="002F33EA"/>
    <w:rsid w:val="002F36EE"/>
    <w:rsid w:val="002F3C4A"/>
    <w:rsid w:val="002F48C7"/>
    <w:rsid w:val="002F4AFE"/>
    <w:rsid w:val="002F6934"/>
    <w:rsid w:val="00300F33"/>
    <w:rsid w:val="003043B9"/>
    <w:rsid w:val="00305D0C"/>
    <w:rsid w:val="00306F72"/>
    <w:rsid w:val="00307B0D"/>
    <w:rsid w:val="00314807"/>
    <w:rsid w:val="003165B8"/>
    <w:rsid w:val="00325A14"/>
    <w:rsid w:val="00327586"/>
    <w:rsid w:val="00335F5E"/>
    <w:rsid w:val="003421A2"/>
    <w:rsid w:val="0034230D"/>
    <w:rsid w:val="00344CE8"/>
    <w:rsid w:val="003468E7"/>
    <w:rsid w:val="00353887"/>
    <w:rsid w:val="00360F82"/>
    <w:rsid w:val="00375FEA"/>
    <w:rsid w:val="00384AD3"/>
    <w:rsid w:val="003927FE"/>
    <w:rsid w:val="00397FEC"/>
    <w:rsid w:val="003A1DE3"/>
    <w:rsid w:val="003A39BD"/>
    <w:rsid w:val="003A52CE"/>
    <w:rsid w:val="003A5CF1"/>
    <w:rsid w:val="003A614B"/>
    <w:rsid w:val="003A7945"/>
    <w:rsid w:val="003B02BF"/>
    <w:rsid w:val="003B1CE9"/>
    <w:rsid w:val="003B7462"/>
    <w:rsid w:val="003C2DE8"/>
    <w:rsid w:val="003C4B51"/>
    <w:rsid w:val="003C7291"/>
    <w:rsid w:val="003D3801"/>
    <w:rsid w:val="003D3F41"/>
    <w:rsid w:val="003D6A65"/>
    <w:rsid w:val="003E1354"/>
    <w:rsid w:val="003E4242"/>
    <w:rsid w:val="003E52E4"/>
    <w:rsid w:val="003E55FB"/>
    <w:rsid w:val="003E5722"/>
    <w:rsid w:val="003F1669"/>
    <w:rsid w:val="003F1B6A"/>
    <w:rsid w:val="003F1EC1"/>
    <w:rsid w:val="003F2281"/>
    <w:rsid w:val="003F23A5"/>
    <w:rsid w:val="003F724F"/>
    <w:rsid w:val="00405C33"/>
    <w:rsid w:val="004203BB"/>
    <w:rsid w:val="00422953"/>
    <w:rsid w:val="00423B63"/>
    <w:rsid w:val="0042754F"/>
    <w:rsid w:val="00430D3D"/>
    <w:rsid w:val="004401E0"/>
    <w:rsid w:val="0044230B"/>
    <w:rsid w:val="004425A5"/>
    <w:rsid w:val="004459E6"/>
    <w:rsid w:val="00445F59"/>
    <w:rsid w:val="0045047A"/>
    <w:rsid w:val="004544F5"/>
    <w:rsid w:val="00455781"/>
    <w:rsid w:val="00457A74"/>
    <w:rsid w:val="00464EB3"/>
    <w:rsid w:val="00471633"/>
    <w:rsid w:val="004765B5"/>
    <w:rsid w:val="00477C49"/>
    <w:rsid w:val="00481700"/>
    <w:rsid w:val="00483527"/>
    <w:rsid w:val="00486679"/>
    <w:rsid w:val="00486FDC"/>
    <w:rsid w:val="00490E9B"/>
    <w:rsid w:val="00492632"/>
    <w:rsid w:val="004A1E97"/>
    <w:rsid w:val="004B1B1E"/>
    <w:rsid w:val="004D0AF8"/>
    <w:rsid w:val="004D0E7B"/>
    <w:rsid w:val="004D18C8"/>
    <w:rsid w:val="004D3288"/>
    <w:rsid w:val="004E0928"/>
    <w:rsid w:val="004E48E3"/>
    <w:rsid w:val="004E4A9D"/>
    <w:rsid w:val="004E541B"/>
    <w:rsid w:val="004F0A0E"/>
    <w:rsid w:val="004F300A"/>
    <w:rsid w:val="004F3898"/>
    <w:rsid w:val="004F3EE1"/>
    <w:rsid w:val="004F4127"/>
    <w:rsid w:val="004F48B9"/>
    <w:rsid w:val="004F61C2"/>
    <w:rsid w:val="004F73CC"/>
    <w:rsid w:val="00503DC0"/>
    <w:rsid w:val="00506583"/>
    <w:rsid w:val="005162AC"/>
    <w:rsid w:val="00516753"/>
    <w:rsid w:val="00516CBE"/>
    <w:rsid w:val="00522772"/>
    <w:rsid w:val="00523DA5"/>
    <w:rsid w:val="00525F24"/>
    <w:rsid w:val="00534E3A"/>
    <w:rsid w:val="00535AD4"/>
    <w:rsid w:val="0054593F"/>
    <w:rsid w:val="00552024"/>
    <w:rsid w:val="00567561"/>
    <w:rsid w:val="005721D3"/>
    <w:rsid w:val="00574F84"/>
    <w:rsid w:val="005835DB"/>
    <w:rsid w:val="00586E33"/>
    <w:rsid w:val="00590A29"/>
    <w:rsid w:val="005929E5"/>
    <w:rsid w:val="0059431D"/>
    <w:rsid w:val="00596E91"/>
    <w:rsid w:val="005A1F09"/>
    <w:rsid w:val="005B6FC4"/>
    <w:rsid w:val="005C38CF"/>
    <w:rsid w:val="005C7F28"/>
    <w:rsid w:val="005D1B8F"/>
    <w:rsid w:val="005D3802"/>
    <w:rsid w:val="005D3854"/>
    <w:rsid w:val="005D5D19"/>
    <w:rsid w:val="005D6555"/>
    <w:rsid w:val="005E08BD"/>
    <w:rsid w:val="005E6AC6"/>
    <w:rsid w:val="005E6DCC"/>
    <w:rsid w:val="005F2FE4"/>
    <w:rsid w:val="005F417E"/>
    <w:rsid w:val="005F59BA"/>
    <w:rsid w:val="005F65CD"/>
    <w:rsid w:val="00602D2C"/>
    <w:rsid w:val="00603591"/>
    <w:rsid w:val="00603FBF"/>
    <w:rsid w:val="0060603D"/>
    <w:rsid w:val="00607987"/>
    <w:rsid w:val="00610BF3"/>
    <w:rsid w:val="00616548"/>
    <w:rsid w:val="006235A6"/>
    <w:rsid w:val="006244FF"/>
    <w:rsid w:val="006275D5"/>
    <w:rsid w:val="00637F0E"/>
    <w:rsid w:val="0064000F"/>
    <w:rsid w:val="00644E39"/>
    <w:rsid w:val="00646BD8"/>
    <w:rsid w:val="006608B3"/>
    <w:rsid w:val="00672C4B"/>
    <w:rsid w:val="00676B2D"/>
    <w:rsid w:val="00681D49"/>
    <w:rsid w:val="00682392"/>
    <w:rsid w:val="0068299D"/>
    <w:rsid w:val="00686D0F"/>
    <w:rsid w:val="006901D3"/>
    <w:rsid w:val="00692C0B"/>
    <w:rsid w:val="006933E0"/>
    <w:rsid w:val="0069696A"/>
    <w:rsid w:val="006A3260"/>
    <w:rsid w:val="006B4D3D"/>
    <w:rsid w:val="006C4E1D"/>
    <w:rsid w:val="006C4E4A"/>
    <w:rsid w:val="006C54E7"/>
    <w:rsid w:val="006C6F71"/>
    <w:rsid w:val="006D3588"/>
    <w:rsid w:val="006E28DA"/>
    <w:rsid w:val="006E5D3E"/>
    <w:rsid w:val="006E7F1A"/>
    <w:rsid w:val="006F2226"/>
    <w:rsid w:val="006F22A6"/>
    <w:rsid w:val="00700FEB"/>
    <w:rsid w:val="00712874"/>
    <w:rsid w:val="00714E67"/>
    <w:rsid w:val="0072227C"/>
    <w:rsid w:val="00723C1F"/>
    <w:rsid w:val="00723E02"/>
    <w:rsid w:val="00730873"/>
    <w:rsid w:val="00730B4D"/>
    <w:rsid w:val="00731145"/>
    <w:rsid w:val="0073485E"/>
    <w:rsid w:val="00737848"/>
    <w:rsid w:val="00740F0A"/>
    <w:rsid w:val="007439F3"/>
    <w:rsid w:val="00746788"/>
    <w:rsid w:val="007519D0"/>
    <w:rsid w:val="00755FC4"/>
    <w:rsid w:val="00760AEE"/>
    <w:rsid w:val="00761C3E"/>
    <w:rsid w:val="007624E7"/>
    <w:rsid w:val="007625AE"/>
    <w:rsid w:val="00767403"/>
    <w:rsid w:val="007679BA"/>
    <w:rsid w:val="00767D19"/>
    <w:rsid w:val="00771101"/>
    <w:rsid w:val="00776DFE"/>
    <w:rsid w:val="0078114A"/>
    <w:rsid w:val="007848DC"/>
    <w:rsid w:val="00784913"/>
    <w:rsid w:val="00785196"/>
    <w:rsid w:val="00785A19"/>
    <w:rsid w:val="00792B2B"/>
    <w:rsid w:val="00793AC6"/>
    <w:rsid w:val="00793F39"/>
    <w:rsid w:val="007A2C3D"/>
    <w:rsid w:val="007A44A9"/>
    <w:rsid w:val="007C0C24"/>
    <w:rsid w:val="007D23A9"/>
    <w:rsid w:val="007D641C"/>
    <w:rsid w:val="007E0055"/>
    <w:rsid w:val="007E148C"/>
    <w:rsid w:val="007E779C"/>
    <w:rsid w:val="007F3E14"/>
    <w:rsid w:val="007F6C33"/>
    <w:rsid w:val="007F6F93"/>
    <w:rsid w:val="00800918"/>
    <w:rsid w:val="008022E7"/>
    <w:rsid w:val="008039BA"/>
    <w:rsid w:val="00805D19"/>
    <w:rsid w:val="0080714D"/>
    <w:rsid w:val="0080758C"/>
    <w:rsid w:val="00810DCA"/>
    <w:rsid w:val="00812932"/>
    <w:rsid w:val="008138CA"/>
    <w:rsid w:val="008156AB"/>
    <w:rsid w:val="00817500"/>
    <w:rsid w:val="0082060E"/>
    <w:rsid w:val="00821F75"/>
    <w:rsid w:val="00825924"/>
    <w:rsid w:val="008265B5"/>
    <w:rsid w:val="00830DE9"/>
    <w:rsid w:val="00835001"/>
    <w:rsid w:val="0083510C"/>
    <w:rsid w:val="008408CA"/>
    <w:rsid w:val="00841C1C"/>
    <w:rsid w:val="00845484"/>
    <w:rsid w:val="00851675"/>
    <w:rsid w:val="00851846"/>
    <w:rsid w:val="00852507"/>
    <w:rsid w:val="00880CE9"/>
    <w:rsid w:val="00887A36"/>
    <w:rsid w:val="00891076"/>
    <w:rsid w:val="008945F8"/>
    <w:rsid w:val="00894986"/>
    <w:rsid w:val="008963EC"/>
    <w:rsid w:val="00896743"/>
    <w:rsid w:val="008A5FD7"/>
    <w:rsid w:val="008B14C8"/>
    <w:rsid w:val="008B4B9B"/>
    <w:rsid w:val="008C02EB"/>
    <w:rsid w:val="008C2F2C"/>
    <w:rsid w:val="008C6C5E"/>
    <w:rsid w:val="008D1C70"/>
    <w:rsid w:val="008D2C59"/>
    <w:rsid w:val="008D3B30"/>
    <w:rsid w:val="008E7BCB"/>
    <w:rsid w:val="008F4141"/>
    <w:rsid w:val="008F4D36"/>
    <w:rsid w:val="008F54FF"/>
    <w:rsid w:val="0090571A"/>
    <w:rsid w:val="00905C5F"/>
    <w:rsid w:val="009102E6"/>
    <w:rsid w:val="00915AD5"/>
    <w:rsid w:val="00915B4D"/>
    <w:rsid w:val="0092222A"/>
    <w:rsid w:val="009244D4"/>
    <w:rsid w:val="00927897"/>
    <w:rsid w:val="0093674A"/>
    <w:rsid w:val="009373A2"/>
    <w:rsid w:val="00941B68"/>
    <w:rsid w:val="00945087"/>
    <w:rsid w:val="00952DA7"/>
    <w:rsid w:val="0095724F"/>
    <w:rsid w:val="00960512"/>
    <w:rsid w:val="00962B3A"/>
    <w:rsid w:val="00971602"/>
    <w:rsid w:val="00981516"/>
    <w:rsid w:val="00981F53"/>
    <w:rsid w:val="009840FE"/>
    <w:rsid w:val="00995FC7"/>
    <w:rsid w:val="009971F0"/>
    <w:rsid w:val="009A3EF1"/>
    <w:rsid w:val="009A46B8"/>
    <w:rsid w:val="009A4D1C"/>
    <w:rsid w:val="009A65E3"/>
    <w:rsid w:val="009A7232"/>
    <w:rsid w:val="009B0F3D"/>
    <w:rsid w:val="009B1724"/>
    <w:rsid w:val="009B1E5E"/>
    <w:rsid w:val="009B587A"/>
    <w:rsid w:val="009B69EB"/>
    <w:rsid w:val="009C3822"/>
    <w:rsid w:val="009D4310"/>
    <w:rsid w:val="009E77FE"/>
    <w:rsid w:val="009E7F6A"/>
    <w:rsid w:val="009F53B5"/>
    <w:rsid w:val="009F6DAA"/>
    <w:rsid w:val="00A00BB4"/>
    <w:rsid w:val="00A01343"/>
    <w:rsid w:val="00A01439"/>
    <w:rsid w:val="00A01CD0"/>
    <w:rsid w:val="00A02B24"/>
    <w:rsid w:val="00A02DD0"/>
    <w:rsid w:val="00A046ED"/>
    <w:rsid w:val="00A055DD"/>
    <w:rsid w:val="00A10A71"/>
    <w:rsid w:val="00A14067"/>
    <w:rsid w:val="00A2114B"/>
    <w:rsid w:val="00A236A1"/>
    <w:rsid w:val="00A24627"/>
    <w:rsid w:val="00A30FC9"/>
    <w:rsid w:val="00A321F1"/>
    <w:rsid w:val="00A32CDD"/>
    <w:rsid w:val="00A33215"/>
    <w:rsid w:val="00A53AC4"/>
    <w:rsid w:val="00A64DDD"/>
    <w:rsid w:val="00A6508F"/>
    <w:rsid w:val="00A71AE5"/>
    <w:rsid w:val="00A726E1"/>
    <w:rsid w:val="00A75446"/>
    <w:rsid w:val="00A75AB8"/>
    <w:rsid w:val="00A76244"/>
    <w:rsid w:val="00A80BD5"/>
    <w:rsid w:val="00A87AA5"/>
    <w:rsid w:val="00A90D9C"/>
    <w:rsid w:val="00A922E3"/>
    <w:rsid w:val="00A96B6D"/>
    <w:rsid w:val="00AA0EB0"/>
    <w:rsid w:val="00AA1A8F"/>
    <w:rsid w:val="00AB04CF"/>
    <w:rsid w:val="00AB5004"/>
    <w:rsid w:val="00AB7036"/>
    <w:rsid w:val="00AC1958"/>
    <w:rsid w:val="00AC2115"/>
    <w:rsid w:val="00AC6D25"/>
    <w:rsid w:val="00AD1326"/>
    <w:rsid w:val="00AD14AB"/>
    <w:rsid w:val="00AE2F78"/>
    <w:rsid w:val="00AE703A"/>
    <w:rsid w:val="00AF14C8"/>
    <w:rsid w:val="00AF4CA8"/>
    <w:rsid w:val="00B0176D"/>
    <w:rsid w:val="00B0263F"/>
    <w:rsid w:val="00B02D62"/>
    <w:rsid w:val="00B04430"/>
    <w:rsid w:val="00B066C7"/>
    <w:rsid w:val="00B07159"/>
    <w:rsid w:val="00B11BEE"/>
    <w:rsid w:val="00B1485D"/>
    <w:rsid w:val="00B2528B"/>
    <w:rsid w:val="00B362CE"/>
    <w:rsid w:val="00B4003E"/>
    <w:rsid w:val="00B41331"/>
    <w:rsid w:val="00B426AB"/>
    <w:rsid w:val="00B42EC0"/>
    <w:rsid w:val="00B45CE5"/>
    <w:rsid w:val="00B46950"/>
    <w:rsid w:val="00B4756A"/>
    <w:rsid w:val="00B50B6C"/>
    <w:rsid w:val="00B56EC6"/>
    <w:rsid w:val="00B6474D"/>
    <w:rsid w:val="00B66845"/>
    <w:rsid w:val="00B743E4"/>
    <w:rsid w:val="00B762DF"/>
    <w:rsid w:val="00B777D1"/>
    <w:rsid w:val="00B810B7"/>
    <w:rsid w:val="00B824C3"/>
    <w:rsid w:val="00B83BA5"/>
    <w:rsid w:val="00B91AA2"/>
    <w:rsid w:val="00B9288B"/>
    <w:rsid w:val="00B95CBA"/>
    <w:rsid w:val="00BA2987"/>
    <w:rsid w:val="00BA3A84"/>
    <w:rsid w:val="00BA7362"/>
    <w:rsid w:val="00BB5358"/>
    <w:rsid w:val="00BC00EA"/>
    <w:rsid w:val="00BC1776"/>
    <w:rsid w:val="00BC329E"/>
    <w:rsid w:val="00BC369A"/>
    <w:rsid w:val="00BC6AC6"/>
    <w:rsid w:val="00BC7F9A"/>
    <w:rsid w:val="00BD642C"/>
    <w:rsid w:val="00BE22CB"/>
    <w:rsid w:val="00BE5112"/>
    <w:rsid w:val="00BF1F97"/>
    <w:rsid w:val="00BF29AA"/>
    <w:rsid w:val="00BF3399"/>
    <w:rsid w:val="00BF4BFC"/>
    <w:rsid w:val="00C03EEF"/>
    <w:rsid w:val="00C110AA"/>
    <w:rsid w:val="00C14EFD"/>
    <w:rsid w:val="00C150DB"/>
    <w:rsid w:val="00C264EF"/>
    <w:rsid w:val="00C3355B"/>
    <w:rsid w:val="00C344F5"/>
    <w:rsid w:val="00C43FA6"/>
    <w:rsid w:val="00C46F20"/>
    <w:rsid w:val="00C471BF"/>
    <w:rsid w:val="00C4799A"/>
    <w:rsid w:val="00C544CA"/>
    <w:rsid w:val="00C643D1"/>
    <w:rsid w:val="00C70075"/>
    <w:rsid w:val="00C70D9C"/>
    <w:rsid w:val="00C7477F"/>
    <w:rsid w:val="00C81916"/>
    <w:rsid w:val="00C81AB9"/>
    <w:rsid w:val="00C86770"/>
    <w:rsid w:val="00C87791"/>
    <w:rsid w:val="00C87CC2"/>
    <w:rsid w:val="00C901EF"/>
    <w:rsid w:val="00C97605"/>
    <w:rsid w:val="00CA1D59"/>
    <w:rsid w:val="00CB1EAB"/>
    <w:rsid w:val="00CB4684"/>
    <w:rsid w:val="00CB653F"/>
    <w:rsid w:val="00CB73E5"/>
    <w:rsid w:val="00CD39AE"/>
    <w:rsid w:val="00CD776A"/>
    <w:rsid w:val="00CE3699"/>
    <w:rsid w:val="00CE6DCE"/>
    <w:rsid w:val="00CE7896"/>
    <w:rsid w:val="00CF4521"/>
    <w:rsid w:val="00CF74DE"/>
    <w:rsid w:val="00CF7D8F"/>
    <w:rsid w:val="00D014F6"/>
    <w:rsid w:val="00D01A4C"/>
    <w:rsid w:val="00D05221"/>
    <w:rsid w:val="00D06764"/>
    <w:rsid w:val="00D11A48"/>
    <w:rsid w:val="00D12194"/>
    <w:rsid w:val="00D13A38"/>
    <w:rsid w:val="00D15B99"/>
    <w:rsid w:val="00D160FD"/>
    <w:rsid w:val="00D161C3"/>
    <w:rsid w:val="00D24AFD"/>
    <w:rsid w:val="00D30CC3"/>
    <w:rsid w:val="00D30E3B"/>
    <w:rsid w:val="00D31469"/>
    <w:rsid w:val="00D321A0"/>
    <w:rsid w:val="00D32213"/>
    <w:rsid w:val="00D323C0"/>
    <w:rsid w:val="00D40759"/>
    <w:rsid w:val="00D41542"/>
    <w:rsid w:val="00D42E28"/>
    <w:rsid w:val="00D43586"/>
    <w:rsid w:val="00D44E31"/>
    <w:rsid w:val="00D5077F"/>
    <w:rsid w:val="00D55CF6"/>
    <w:rsid w:val="00D56688"/>
    <w:rsid w:val="00D61B6F"/>
    <w:rsid w:val="00D649A1"/>
    <w:rsid w:val="00D6519B"/>
    <w:rsid w:val="00D7092F"/>
    <w:rsid w:val="00D73DB2"/>
    <w:rsid w:val="00D7557C"/>
    <w:rsid w:val="00D76B3D"/>
    <w:rsid w:val="00D810D4"/>
    <w:rsid w:val="00D81934"/>
    <w:rsid w:val="00D81C4B"/>
    <w:rsid w:val="00D82F12"/>
    <w:rsid w:val="00D86C36"/>
    <w:rsid w:val="00D86EA0"/>
    <w:rsid w:val="00D92DAE"/>
    <w:rsid w:val="00D930C9"/>
    <w:rsid w:val="00DA0B9D"/>
    <w:rsid w:val="00DA2E38"/>
    <w:rsid w:val="00DA5F41"/>
    <w:rsid w:val="00DA6633"/>
    <w:rsid w:val="00DA7372"/>
    <w:rsid w:val="00DB3502"/>
    <w:rsid w:val="00DC15D9"/>
    <w:rsid w:val="00DC1A0E"/>
    <w:rsid w:val="00DC2903"/>
    <w:rsid w:val="00DC510D"/>
    <w:rsid w:val="00DD44C4"/>
    <w:rsid w:val="00DD6CA9"/>
    <w:rsid w:val="00DE1BAC"/>
    <w:rsid w:val="00DE520B"/>
    <w:rsid w:val="00DF1F73"/>
    <w:rsid w:val="00DF2B43"/>
    <w:rsid w:val="00E00452"/>
    <w:rsid w:val="00E00DE4"/>
    <w:rsid w:val="00E01ED8"/>
    <w:rsid w:val="00E02CA8"/>
    <w:rsid w:val="00E124EB"/>
    <w:rsid w:val="00E12D0A"/>
    <w:rsid w:val="00E15656"/>
    <w:rsid w:val="00E211C5"/>
    <w:rsid w:val="00E21B22"/>
    <w:rsid w:val="00E30684"/>
    <w:rsid w:val="00E43164"/>
    <w:rsid w:val="00E443E9"/>
    <w:rsid w:val="00E45969"/>
    <w:rsid w:val="00E5287F"/>
    <w:rsid w:val="00E54C4F"/>
    <w:rsid w:val="00E700E1"/>
    <w:rsid w:val="00E73C86"/>
    <w:rsid w:val="00E7431E"/>
    <w:rsid w:val="00E74722"/>
    <w:rsid w:val="00E75A1B"/>
    <w:rsid w:val="00E81E47"/>
    <w:rsid w:val="00E83D9B"/>
    <w:rsid w:val="00E86B77"/>
    <w:rsid w:val="00E92483"/>
    <w:rsid w:val="00EA1C3F"/>
    <w:rsid w:val="00EB23FA"/>
    <w:rsid w:val="00EB30BB"/>
    <w:rsid w:val="00EB609B"/>
    <w:rsid w:val="00EC56B3"/>
    <w:rsid w:val="00ED1E8E"/>
    <w:rsid w:val="00EE1914"/>
    <w:rsid w:val="00EE3C96"/>
    <w:rsid w:val="00EE7D05"/>
    <w:rsid w:val="00EF2ED4"/>
    <w:rsid w:val="00EF3D3E"/>
    <w:rsid w:val="00EF59DD"/>
    <w:rsid w:val="00F001A1"/>
    <w:rsid w:val="00F04E8F"/>
    <w:rsid w:val="00F05891"/>
    <w:rsid w:val="00F07604"/>
    <w:rsid w:val="00F10615"/>
    <w:rsid w:val="00F21ED6"/>
    <w:rsid w:val="00F2215E"/>
    <w:rsid w:val="00F26DB2"/>
    <w:rsid w:val="00F3301B"/>
    <w:rsid w:val="00F400A9"/>
    <w:rsid w:val="00F40731"/>
    <w:rsid w:val="00F40F3A"/>
    <w:rsid w:val="00F44E0B"/>
    <w:rsid w:val="00F45455"/>
    <w:rsid w:val="00F522D0"/>
    <w:rsid w:val="00F52F63"/>
    <w:rsid w:val="00F557F1"/>
    <w:rsid w:val="00F55FD6"/>
    <w:rsid w:val="00F573CB"/>
    <w:rsid w:val="00F61AEB"/>
    <w:rsid w:val="00F66895"/>
    <w:rsid w:val="00F72352"/>
    <w:rsid w:val="00F76534"/>
    <w:rsid w:val="00F817A2"/>
    <w:rsid w:val="00F817CC"/>
    <w:rsid w:val="00F84F6C"/>
    <w:rsid w:val="00FA1610"/>
    <w:rsid w:val="00FA30EA"/>
    <w:rsid w:val="00FA4046"/>
    <w:rsid w:val="00FA6C19"/>
    <w:rsid w:val="00FA7758"/>
    <w:rsid w:val="00FB1537"/>
    <w:rsid w:val="00FB5435"/>
    <w:rsid w:val="00FB662A"/>
    <w:rsid w:val="00FB6FB7"/>
    <w:rsid w:val="00FC08AF"/>
    <w:rsid w:val="00FC3E83"/>
    <w:rsid w:val="00FC57FC"/>
    <w:rsid w:val="00FD1648"/>
    <w:rsid w:val="00FD1BD2"/>
    <w:rsid w:val="00FD50CF"/>
    <w:rsid w:val="00FD7CF0"/>
    <w:rsid w:val="00FE192E"/>
    <w:rsid w:val="00FE274D"/>
    <w:rsid w:val="00FE46A0"/>
    <w:rsid w:val="00FF02B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34B25"/>
    <w:pPr>
      <w:ind w:left="720"/>
      <w:contextualSpacing/>
    </w:pPr>
  </w:style>
  <w:style w:type="paragraph" w:styleId="a4">
    <w:name w:val="header"/>
    <w:basedOn w:val="a"/>
    <w:link w:val="a5"/>
    <w:uiPriority w:val="99"/>
    <w:unhideWhenUsed/>
    <w:rsid w:val="00522772"/>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522772"/>
  </w:style>
  <w:style w:type="paragraph" w:styleId="a6">
    <w:name w:val="footer"/>
    <w:basedOn w:val="a"/>
    <w:link w:val="a7"/>
    <w:uiPriority w:val="99"/>
    <w:semiHidden/>
    <w:unhideWhenUsed/>
    <w:rsid w:val="00522772"/>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522772"/>
  </w:style>
  <w:style w:type="paragraph" w:styleId="a8">
    <w:name w:val="Balloon Text"/>
    <w:basedOn w:val="a"/>
    <w:link w:val="a9"/>
    <w:uiPriority w:val="99"/>
    <w:semiHidden/>
    <w:unhideWhenUsed/>
    <w:rsid w:val="00AF14C8"/>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AF14C8"/>
    <w:rPr>
      <w:rFonts w:ascii="Tahoma" w:hAnsi="Tahoma" w:cs="Tahoma"/>
      <w:sz w:val="16"/>
      <w:szCs w:val="16"/>
    </w:rPr>
  </w:style>
  <w:style w:type="table" w:styleId="aa">
    <w:name w:val="Table Grid"/>
    <w:basedOn w:val="a1"/>
    <w:uiPriority w:val="59"/>
    <w:rsid w:val="0081293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b">
    <w:name w:val="Hyperlink"/>
    <w:basedOn w:val="a0"/>
    <w:uiPriority w:val="99"/>
    <w:semiHidden/>
    <w:unhideWhenUsed/>
    <w:rsid w:val="00A236A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34B25"/>
    <w:pPr>
      <w:ind w:left="720"/>
      <w:contextualSpacing/>
    </w:pPr>
  </w:style>
  <w:style w:type="paragraph" w:styleId="a4">
    <w:name w:val="header"/>
    <w:basedOn w:val="a"/>
    <w:link w:val="a5"/>
    <w:uiPriority w:val="99"/>
    <w:unhideWhenUsed/>
    <w:rsid w:val="00522772"/>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522772"/>
  </w:style>
  <w:style w:type="paragraph" w:styleId="a6">
    <w:name w:val="footer"/>
    <w:basedOn w:val="a"/>
    <w:link w:val="a7"/>
    <w:uiPriority w:val="99"/>
    <w:semiHidden/>
    <w:unhideWhenUsed/>
    <w:rsid w:val="00522772"/>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522772"/>
  </w:style>
  <w:style w:type="paragraph" w:styleId="a8">
    <w:name w:val="Balloon Text"/>
    <w:basedOn w:val="a"/>
    <w:link w:val="a9"/>
    <w:uiPriority w:val="99"/>
    <w:semiHidden/>
    <w:unhideWhenUsed/>
    <w:rsid w:val="00AF14C8"/>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AF14C8"/>
    <w:rPr>
      <w:rFonts w:ascii="Tahoma" w:hAnsi="Tahoma" w:cs="Tahoma"/>
      <w:sz w:val="16"/>
      <w:szCs w:val="16"/>
    </w:rPr>
  </w:style>
  <w:style w:type="table" w:styleId="aa">
    <w:name w:val="Table Grid"/>
    <w:basedOn w:val="a1"/>
    <w:uiPriority w:val="59"/>
    <w:rsid w:val="0081293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b">
    <w:name w:val="Hyperlink"/>
    <w:basedOn w:val="a0"/>
    <w:uiPriority w:val="99"/>
    <w:semiHidden/>
    <w:unhideWhenUsed/>
    <w:rsid w:val="00A236A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156209">
      <w:bodyDiv w:val="1"/>
      <w:marLeft w:val="0"/>
      <w:marRight w:val="0"/>
      <w:marTop w:val="0"/>
      <w:marBottom w:val="0"/>
      <w:divBdr>
        <w:top w:val="none" w:sz="0" w:space="0" w:color="auto"/>
        <w:left w:val="none" w:sz="0" w:space="0" w:color="auto"/>
        <w:bottom w:val="none" w:sz="0" w:space="0" w:color="auto"/>
        <w:right w:val="none" w:sz="0" w:space="0" w:color="auto"/>
      </w:divBdr>
    </w:div>
    <w:div w:id="140117895">
      <w:bodyDiv w:val="1"/>
      <w:marLeft w:val="0"/>
      <w:marRight w:val="0"/>
      <w:marTop w:val="0"/>
      <w:marBottom w:val="0"/>
      <w:divBdr>
        <w:top w:val="none" w:sz="0" w:space="0" w:color="auto"/>
        <w:left w:val="none" w:sz="0" w:space="0" w:color="auto"/>
        <w:bottom w:val="none" w:sz="0" w:space="0" w:color="auto"/>
        <w:right w:val="none" w:sz="0" w:space="0" w:color="auto"/>
      </w:divBdr>
      <w:divsChild>
        <w:div w:id="85544036">
          <w:marLeft w:val="994"/>
          <w:marRight w:val="624"/>
          <w:marTop w:val="0"/>
          <w:marBottom w:val="0"/>
          <w:divBdr>
            <w:top w:val="none" w:sz="0" w:space="0" w:color="auto"/>
            <w:left w:val="none" w:sz="0" w:space="0" w:color="auto"/>
            <w:bottom w:val="none" w:sz="0" w:space="0" w:color="auto"/>
            <w:right w:val="none" w:sz="0" w:space="0" w:color="auto"/>
          </w:divBdr>
        </w:div>
        <w:div w:id="777061984">
          <w:marLeft w:val="994"/>
          <w:marRight w:val="624"/>
          <w:marTop w:val="0"/>
          <w:marBottom w:val="0"/>
          <w:divBdr>
            <w:top w:val="none" w:sz="0" w:space="0" w:color="auto"/>
            <w:left w:val="none" w:sz="0" w:space="0" w:color="auto"/>
            <w:bottom w:val="none" w:sz="0" w:space="0" w:color="auto"/>
            <w:right w:val="none" w:sz="0" w:space="0" w:color="auto"/>
          </w:divBdr>
        </w:div>
      </w:divsChild>
    </w:div>
    <w:div w:id="167255391">
      <w:bodyDiv w:val="1"/>
      <w:marLeft w:val="0"/>
      <w:marRight w:val="0"/>
      <w:marTop w:val="0"/>
      <w:marBottom w:val="0"/>
      <w:divBdr>
        <w:top w:val="none" w:sz="0" w:space="0" w:color="auto"/>
        <w:left w:val="none" w:sz="0" w:space="0" w:color="auto"/>
        <w:bottom w:val="none" w:sz="0" w:space="0" w:color="auto"/>
        <w:right w:val="none" w:sz="0" w:space="0" w:color="auto"/>
      </w:divBdr>
    </w:div>
    <w:div w:id="463888749">
      <w:bodyDiv w:val="1"/>
      <w:marLeft w:val="0"/>
      <w:marRight w:val="0"/>
      <w:marTop w:val="0"/>
      <w:marBottom w:val="0"/>
      <w:divBdr>
        <w:top w:val="none" w:sz="0" w:space="0" w:color="auto"/>
        <w:left w:val="none" w:sz="0" w:space="0" w:color="auto"/>
        <w:bottom w:val="none" w:sz="0" w:space="0" w:color="auto"/>
        <w:right w:val="none" w:sz="0" w:space="0" w:color="auto"/>
      </w:divBdr>
      <w:divsChild>
        <w:div w:id="1064721045">
          <w:marLeft w:val="0"/>
          <w:marRight w:val="0"/>
          <w:marTop w:val="0"/>
          <w:marBottom w:val="0"/>
          <w:divBdr>
            <w:top w:val="none" w:sz="0" w:space="0" w:color="auto"/>
            <w:left w:val="none" w:sz="0" w:space="0" w:color="auto"/>
            <w:bottom w:val="none" w:sz="0" w:space="0" w:color="auto"/>
            <w:right w:val="none" w:sz="0" w:space="0" w:color="auto"/>
          </w:divBdr>
          <w:divsChild>
            <w:div w:id="754322418">
              <w:marLeft w:val="0"/>
              <w:marRight w:val="0"/>
              <w:marTop w:val="0"/>
              <w:marBottom w:val="0"/>
              <w:divBdr>
                <w:top w:val="none" w:sz="0" w:space="0" w:color="auto"/>
                <w:left w:val="none" w:sz="0" w:space="0" w:color="auto"/>
                <w:bottom w:val="none" w:sz="0" w:space="0" w:color="auto"/>
                <w:right w:val="none" w:sz="0" w:space="0" w:color="auto"/>
              </w:divBdr>
              <w:divsChild>
                <w:div w:id="747772634">
                  <w:marLeft w:val="851"/>
                  <w:marRight w:val="535"/>
                  <w:marTop w:val="0"/>
                  <w:marBottom w:val="0"/>
                  <w:divBdr>
                    <w:top w:val="none" w:sz="0" w:space="0" w:color="auto"/>
                    <w:left w:val="none" w:sz="0" w:space="0" w:color="auto"/>
                    <w:bottom w:val="none" w:sz="0" w:space="0" w:color="auto"/>
                    <w:right w:val="none" w:sz="0" w:space="0" w:color="auto"/>
                  </w:divBdr>
                </w:div>
              </w:divsChild>
            </w:div>
          </w:divsChild>
        </w:div>
      </w:divsChild>
    </w:div>
    <w:div w:id="623511515">
      <w:bodyDiv w:val="1"/>
      <w:marLeft w:val="0"/>
      <w:marRight w:val="0"/>
      <w:marTop w:val="0"/>
      <w:marBottom w:val="0"/>
      <w:divBdr>
        <w:top w:val="none" w:sz="0" w:space="0" w:color="auto"/>
        <w:left w:val="none" w:sz="0" w:space="0" w:color="auto"/>
        <w:bottom w:val="none" w:sz="0" w:space="0" w:color="auto"/>
        <w:right w:val="none" w:sz="0" w:space="0" w:color="auto"/>
      </w:divBdr>
    </w:div>
    <w:div w:id="669405851">
      <w:bodyDiv w:val="1"/>
      <w:marLeft w:val="0"/>
      <w:marRight w:val="0"/>
      <w:marTop w:val="0"/>
      <w:marBottom w:val="0"/>
      <w:divBdr>
        <w:top w:val="none" w:sz="0" w:space="0" w:color="auto"/>
        <w:left w:val="none" w:sz="0" w:space="0" w:color="auto"/>
        <w:bottom w:val="none" w:sz="0" w:space="0" w:color="auto"/>
        <w:right w:val="none" w:sz="0" w:space="0" w:color="auto"/>
      </w:divBdr>
    </w:div>
    <w:div w:id="719551106">
      <w:bodyDiv w:val="1"/>
      <w:marLeft w:val="0"/>
      <w:marRight w:val="0"/>
      <w:marTop w:val="0"/>
      <w:marBottom w:val="0"/>
      <w:divBdr>
        <w:top w:val="none" w:sz="0" w:space="0" w:color="auto"/>
        <w:left w:val="none" w:sz="0" w:space="0" w:color="auto"/>
        <w:bottom w:val="none" w:sz="0" w:space="0" w:color="auto"/>
        <w:right w:val="none" w:sz="0" w:space="0" w:color="auto"/>
      </w:divBdr>
      <w:divsChild>
        <w:div w:id="1625501924">
          <w:marLeft w:val="0"/>
          <w:marRight w:val="0"/>
          <w:marTop w:val="0"/>
          <w:marBottom w:val="0"/>
          <w:divBdr>
            <w:top w:val="none" w:sz="0" w:space="0" w:color="auto"/>
            <w:left w:val="none" w:sz="0" w:space="0" w:color="auto"/>
            <w:bottom w:val="none" w:sz="0" w:space="0" w:color="auto"/>
            <w:right w:val="none" w:sz="0" w:space="0" w:color="auto"/>
          </w:divBdr>
          <w:divsChild>
            <w:div w:id="1938633110">
              <w:marLeft w:val="0"/>
              <w:marRight w:val="0"/>
              <w:marTop w:val="0"/>
              <w:marBottom w:val="0"/>
              <w:divBdr>
                <w:top w:val="none" w:sz="0" w:space="0" w:color="auto"/>
                <w:left w:val="none" w:sz="0" w:space="0" w:color="auto"/>
                <w:bottom w:val="none" w:sz="0" w:space="0" w:color="auto"/>
                <w:right w:val="none" w:sz="0" w:space="0" w:color="auto"/>
              </w:divBdr>
              <w:divsChild>
                <w:div w:id="1209300766">
                  <w:marLeft w:val="851"/>
                  <w:marRight w:val="535"/>
                  <w:marTop w:val="0"/>
                  <w:marBottom w:val="0"/>
                  <w:divBdr>
                    <w:top w:val="none" w:sz="0" w:space="0" w:color="auto"/>
                    <w:left w:val="none" w:sz="0" w:space="0" w:color="auto"/>
                    <w:bottom w:val="none" w:sz="0" w:space="0" w:color="auto"/>
                    <w:right w:val="none" w:sz="0" w:space="0" w:color="auto"/>
                  </w:divBdr>
                </w:div>
              </w:divsChild>
            </w:div>
          </w:divsChild>
        </w:div>
      </w:divsChild>
    </w:div>
    <w:div w:id="852113766">
      <w:bodyDiv w:val="1"/>
      <w:marLeft w:val="0"/>
      <w:marRight w:val="0"/>
      <w:marTop w:val="0"/>
      <w:marBottom w:val="0"/>
      <w:divBdr>
        <w:top w:val="none" w:sz="0" w:space="0" w:color="auto"/>
        <w:left w:val="none" w:sz="0" w:space="0" w:color="auto"/>
        <w:bottom w:val="none" w:sz="0" w:space="0" w:color="auto"/>
        <w:right w:val="none" w:sz="0" w:space="0" w:color="auto"/>
      </w:divBdr>
    </w:div>
    <w:div w:id="975984296">
      <w:bodyDiv w:val="1"/>
      <w:marLeft w:val="0"/>
      <w:marRight w:val="0"/>
      <w:marTop w:val="0"/>
      <w:marBottom w:val="0"/>
      <w:divBdr>
        <w:top w:val="none" w:sz="0" w:space="0" w:color="auto"/>
        <w:left w:val="none" w:sz="0" w:space="0" w:color="auto"/>
        <w:bottom w:val="none" w:sz="0" w:space="0" w:color="auto"/>
        <w:right w:val="none" w:sz="0" w:space="0" w:color="auto"/>
      </w:divBdr>
    </w:div>
    <w:div w:id="1083990462">
      <w:bodyDiv w:val="1"/>
      <w:marLeft w:val="0"/>
      <w:marRight w:val="0"/>
      <w:marTop w:val="0"/>
      <w:marBottom w:val="0"/>
      <w:divBdr>
        <w:top w:val="none" w:sz="0" w:space="0" w:color="auto"/>
        <w:left w:val="none" w:sz="0" w:space="0" w:color="auto"/>
        <w:bottom w:val="none" w:sz="0" w:space="0" w:color="auto"/>
        <w:right w:val="none" w:sz="0" w:space="0" w:color="auto"/>
      </w:divBdr>
      <w:divsChild>
        <w:div w:id="603809904">
          <w:marLeft w:val="0"/>
          <w:marRight w:val="0"/>
          <w:marTop w:val="0"/>
          <w:marBottom w:val="0"/>
          <w:divBdr>
            <w:top w:val="none" w:sz="0" w:space="0" w:color="auto"/>
            <w:left w:val="none" w:sz="0" w:space="0" w:color="auto"/>
            <w:bottom w:val="none" w:sz="0" w:space="0" w:color="auto"/>
            <w:right w:val="none" w:sz="0" w:space="0" w:color="auto"/>
          </w:divBdr>
          <w:divsChild>
            <w:div w:id="1294869564">
              <w:marLeft w:val="0"/>
              <w:marRight w:val="0"/>
              <w:marTop w:val="0"/>
              <w:marBottom w:val="0"/>
              <w:divBdr>
                <w:top w:val="none" w:sz="0" w:space="0" w:color="auto"/>
                <w:left w:val="none" w:sz="0" w:space="0" w:color="auto"/>
                <w:bottom w:val="none" w:sz="0" w:space="0" w:color="auto"/>
                <w:right w:val="none" w:sz="0" w:space="0" w:color="auto"/>
              </w:divBdr>
              <w:divsChild>
                <w:div w:id="256408139">
                  <w:marLeft w:val="851"/>
                  <w:marRight w:val="535"/>
                  <w:marTop w:val="0"/>
                  <w:marBottom w:val="0"/>
                  <w:divBdr>
                    <w:top w:val="none" w:sz="0" w:space="0" w:color="auto"/>
                    <w:left w:val="none" w:sz="0" w:space="0" w:color="auto"/>
                    <w:bottom w:val="none" w:sz="0" w:space="0" w:color="auto"/>
                    <w:right w:val="none" w:sz="0" w:space="0" w:color="auto"/>
                  </w:divBdr>
                </w:div>
              </w:divsChild>
            </w:div>
          </w:divsChild>
        </w:div>
      </w:divsChild>
    </w:div>
    <w:div w:id="1126630019">
      <w:bodyDiv w:val="1"/>
      <w:marLeft w:val="0"/>
      <w:marRight w:val="0"/>
      <w:marTop w:val="0"/>
      <w:marBottom w:val="0"/>
      <w:divBdr>
        <w:top w:val="none" w:sz="0" w:space="0" w:color="auto"/>
        <w:left w:val="none" w:sz="0" w:space="0" w:color="auto"/>
        <w:bottom w:val="none" w:sz="0" w:space="0" w:color="auto"/>
        <w:right w:val="none" w:sz="0" w:space="0" w:color="auto"/>
      </w:divBdr>
      <w:divsChild>
        <w:div w:id="451094339">
          <w:marLeft w:val="0"/>
          <w:marRight w:val="0"/>
          <w:marTop w:val="0"/>
          <w:marBottom w:val="0"/>
          <w:divBdr>
            <w:top w:val="none" w:sz="0" w:space="0" w:color="auto"/>
            <w:left w:val="none" w:sz="0" w:space="0" w:color="auto"/>
            <w:bottom w:val="none" w:sz="0" w:space="0" w:color="auto"/>
            <w:right w:val="none" w:sz="0" w:space="0" w:color="auto"/>
          </w:divBdr>
          <w:divsChild>
            <w:div w:id="1351181660">
              <w:marLeft w:val="0"/>
              <w:marRight w:val="0"/>
              <w:marTop w:val="0"/>
              <w:marBottom w:val="0"/>
              <w:divBdr>
                <w:top w:val="none" w:sz="0" w:space="0" w:color="auto"/>
                <w:left w:val="none" w:sz="0" w:space="0" w:color="auto"/>
                <w:bottom w:val="none" w:sz="0" w:space="0" w:color="auto"/>
                <w:right w:val="none" w:sz="0" w:space="0" w:color="auto"/>
              </w:divBdr>
              <w:divsChild>
                <w:div w:id="2056349308">
                  <w:marLeft w:val="851"/>
                  <w:marRight w:val="535"/>
                  <w:marTop w:val="0"/>
                  <w:marBottom w:val="0"/>
                  <w:divBdr>
                    <w:top w:val="none" w:sz="0" w:space="0" w:color="auto"/>
                    <w:left w:val="none" w:sz="0" w:space="0" w:color="auto"/>
                    <w:bottom w:val="none" w:sz="0" w:space="0" w:color="auto"/>
                    <w:right w:val="none" w:sz="0" w:space="0" w:color="auto"/>
                  </w:divBdr>
                </w:div>
              </w:divsChild>
            </w:div>
          </w:divsChild>
        </w:div>
      </w:divsChild>
    </w:div>
    <w:div w:id="1184982068">
      <w:bodyDiv w:val="1"/>
      <w:marLeft w:val="0"/>
      <w:marRight w:val="0"/>
      <w:marTop w:val="0"/>
      <w:marBottom w:val="0"/>
      <w:divBdr>
        <w:top w:val="none" w:sz="0" w:space="0" w:color="auto"/>
        <w:left w:val="none" w:sz="0" w:space="0" w:color="auto"/>
        <w:bottom w:val="none" w:sz="0" w:space="0" w:color="auto"/>
        <w:right w:val="none" w:sz="0" w:space="0" w:color="auto"/>
      </w:divBdr>
      <w:divsChild>
        <w:div w:id="530723895">
          <w:marLeft w:val="0"/>
          <w:marRight w:val="0"/>
          <w:marTop w:val="0"/>
          <w:marBottom w:val="0"/>
          <w:divBdr>
            <w:top w:val="none" w:sz="0" w:space="0" w:color="auto"/>
            <w:left w:val="none" w:sz="0" w:space="0" w:color="auto"/>
            <w:bottom w:val="none" w:sz="0" w:space="0" w:color="auto"/>
            <w:right w:val="none" w:sz="0" w:space="0" w:color="auto"/>
          </w:divBdr>
          <w:divsChild>
            <w:div w:id="108548666">
              <w:marLeft w:val="0"/>
              <w:marRight w:val="0"/>
              <w:marTop w:val="0"/>
              <w:marBottom w:val="0"/>
              <w:divBdr>
                <w:top w:val="none" w:sz="0" w:space="0" w:color="auto"/>
                <w:left w:val="none" w:sz="0" w:space="0" w:color="auto"/>
                <w:bottom w:val="none" w:sz="0" w:space="0" w:color="auto"/>
                <w:right w:val="none" w:sz="0" w:space="0" w:color="auto"/>
              </w:divBdr>
              <w:divsChild>
                <w:div w:id="1270549051">
                  <w:marLeft w:val="851"/>
                  <w:marRight w:val="535"/>
                  <w:marTop w:val="0"/>
                  <w:marBottom w:val="0"/>
                  <w:divBdr>
                    <w:top w:val="none" w:sz="0" w:space="0" w:color="auto"/>
                    <w:left w:val="none" w:sz="0" w:space="0" w:color="auto"/>
                    <w:bottom w:val="none" w:sz="0" w:space="0" w:color="auto"/>
                    <w:right w:val="none" w:sz="0" w:space="0" w:color="auto"/>
                  </w:divBdr>
                </w:div>
              </w:divsChild>
            </w:div>
          </w:divsChild>
        </w:div>
      </w:divsChild>
    </w:div>
    <w:div w:id="1326973427">
      <w:bodyDiv w:val="1"/>
      <w:marLeft w:val="0"/>
      <w:marRight w:val="0"/>
      <w:marTop w:val="0"/>
      <w:marBottom w:val="0"/>
      <w:divBdr>
        <w:top w:val="none" w:sz="0" w:space="0" w:color="auto"/>
        <w:left w:val="none" w:sz="0" w:space="0" w:color="auto"/>
        <w:bottom w:val="none" w:sz="0" w:space="0" w:color="auto"/>
        <w:right w:val="none" w:sz="0" w:space="0" w:color="auto"/>
      </w:divBdr>
    </w:div>
    <w:div w:id="1461148355">
      <w:bodyDiv w:val="1"/>
      <w:marLeft w:val="0"/>
      <w:marRight w:val="0"/>
      <w:marTop w:val="0"/>
      <w:marBottom w:val="0"/>
      <w:divBdr>
        <w:top w:val="none" w:sz="0" w:space="0" w:color="auto"/>
        <w:left w:val="none" w:sz="0" w:space="0" w:color="auto"/>
        <w:bottom w:val="none" w:sz="0" w:space="0" w:color="auto"/>
        <w:right w:val="none" w:sz="0" w:space="0" w:color="auto"/>
      </w:divBdr>
      <w:divsChild>
        <w:div w:id="1355810254">
          <w:marLeft w:val="0"/>
          <w:marRight w:val="0"/>
          <w:marTop w:val="0"/>
          <w:marBottom w:val="0"/>
          <w:divBdr>
            <w:top w:val="none" w:sz="0" w:space="0" w:color="auto"/>
            <w:left w:val="none" w:sz="0" w:space="0" w:color="auto"/>
            <w:bottom w:val="none" w:sz="0" w:space="0" w:color="auto"/>
            <w:right w:val="none" w:sz="0" w:space="0" w:color="auto"/>
          </w:divBdr>
          <w:divsChild>
            <w:div w:id="345331807">
              <w:marLeft w:val="0"/>
              <w:marRight w:val="0"/>
              <w:marTop w:val="0"/>
              <w:marBottom w:val="0"/>
              <w:divBdr>
                <w:top w:val="none" w:sz="0" w:space="0" w:color="auto"/>
                <w:left w:val="none" w:sz="0" w:space="0" w:color="auto"/>
                <w:bottom w:val="none" w:sz="0" w:space="0" w:color="auto"/>
                <w:right w:val="none" w:sz="0" w:space="0" w:color="auto"/>
              </w:divBdr>
              <w:divsChild>
                <w:div w:id="522477488">
                  <w:marLeft w:val="0"/>
                  <w:marRight w:val="0"/>
                  <w:marTop w:val="0"/>
                  <w:marBottom w:val="0"/>
                  <w:divBdr>
                    <w:top w:val="none" w:sz="0" w:space="0" w:color="auto"/>
                    <w:left w:val="none" w:sz="0" w:space="0" w:color="auto"/>
                    <w:bottom w:val="none" w:sz="0" w:space="0" w:color="auto"/>
                    <w:right w:val="none" w:sz="0" w:space="0" w:color="auto"/>
                  </w:divBdr>
                  <w:divsChild>
                    <w:div w:id="32385788">
                      <w:marLeft w:val="0"/>
                      <w:marRight w:val="0"/>
                      <w:marTop w:val="0"/>
                      <w:marBottom w:val="0"/>
                      <w:divBdr>
                        <w:top w:val="none" w:sz="0" w:space="0" w:color="auto"/>
                        <w:left w:val="none" w:sz="0" w:space="0" w:color="auto"/>
                        <w:bottom w:val="none" w:sz="0" w:space="0" w:color="auto"/>
                        <w:right w:val="none" w:sz="0" w:space="0" w:color="auto"/>
                      </w:divBdr>
                      <w:divsChild>
                        <w:div w:id="1070542961">
                          <w:marLeft w:val="0"/>
                          <w:marRight w:val="0"/>
                          <w:marTop w:val="0"/>
                          <w:marBottom w:val="0"/>
                          <w:divBdr>
                            <w:top w:val="none" w:sz="0" w:space="0" w:color="auto"/>
                            <w:left w:val="none" w:sz="0" w:space="0" w:color="auto"/>
                            <w:bottom w:val="single" w:sz="48" w:space="8" w:color="EDEEF0"/>
                            <w:right w:val="none" w:sz="0" w:space="0" w:color="auto"/>
                          </w:divBdr>
                          <w:divsChild>
                            <w:div w:id="745297461">
                              <w:marLeft w:val="0"/>
                              <w:marRight w:val="0"/>
                              <w:marTop w:val="0"/>
                              <w:marBottom w:val="0"/>
                              <w:divBdr>
                                <w:top w:val="none" w:sz="0" w:space="0" w:color="auto"/>
                                <w:left w:val="none" w:sz="0" w:space="0" w:color="auto"/>
                                <w:bottom w:val="none" w:sz="0" w:space="0" w:color="auto"/>
                                <w:right w:val="none" w:sz="0" w:space="0" w:color="auto"/>
                              </w:divBdr>
                              <w:divsChild>
                                <w:div w:id="898590061">
                                  <w:marLeft w:val="0"/>
                                  <w:marRight w:val="0"/>
                                  <w:marTop w:val="0"/>
                                  <w:marBottom w:val="0"/>
                                  <w:divBdr>
                                    <w:top w:val="none" w:sz="0" w:space="0" w:color="auto"/>
                                    <w:left w:val="none" w:sz="0" w:space="0" w:color="auto"/>
                                    <w:bottom w:val="none" w:sz="0" w:space="0" w:color="auto"/>
                                    <w:right w:val="none" w:sz="0" w:space="0" w:color="auto"/>
                                  </w:divBdr>
                                  <w:divsChild>
                                    <w:div w:id="720597341">
                                      <w:marLeft w:val="0"/>
                                      <w:marRight w:val="0"/>
                                      <w:marTop w:val="0"/>
                                      <w:marBottom w:val="0"/>
                                      <w:divBdr>
                                        <w:top w:val="none" w:sz="0" w:space="0" w:color="auto"/>
                                        <w:left w:val="none" w:sz="0" w:space="0" w:color="auto"/>
                                        <w:bottom w:val="none" w:sz="0" w:space="0" w:color="auto"/>
                                        <w:right w:val="none" w:sz="0" w:space="0" w:color="auto"/>
                                      </w:divBdr>
                                      <w:divsChild>
                                        <w:div w:id="1259145144">
                                          <w:marLeft w:val="851"/>
                                          <w:marRight w:val="53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3846913">
          <w:marLeft w:val="-11"/>
          <w:marRight w:val="0"/>
          <w:marTop w:val="0"/>
          <w:marBottom w:val="0"/>
          <w:divBdr>
            <w:top w:val="none" w:sz="0" w:space="0" w:color="auto"/>
            <w:left w:val="single" w:sz="4" w:space="0" w:color="EDEEF0"/>
            <w:bottom w:val="single" w:sz="48" w:space="0" w:color="EDEEF0"/>
            <w:right w:val="single" w:sz="8" w:space="0" w:color="EDEEF0"/>
          </w:divBdr>
          <w:divsChild>
            <w:div w:id="723023363">
              <w:marLeft w:val="0"/>
              <w:marRight w:val="0"/>
              <w:marTop w:val="0"/>
              <w:marBottom w:val="0"/>
              <w:divBdr>
                <w:top w:val="single" w:sz="4" w:space="4" w:color="CFD9E1"/>
                <w:left w:val="single" w:sz="4" w:space="18" w:color="CFD9E1"/>
                <w:bottom w:val="single" w:sz="4" w:space="4" w:color="CFD9E1"/>
                <w:right w:val="single" w:sz="4" w:space="8" w:color="CFD9E1"/>
              </w:divBdr>
            </w:div>
          </w:divsChild>
        </w:div>
      </w:divsChild>
    </w:div>
    <w:div w:id="1511140778">
      <w:bodyDiv w:val="1"/>
      <w:marLeft w:val="0"/>
      <w:marRight w:val="0"/>
      <w:marTop w:val="0"/>
      <w:marBottom w:val="0"/>
      <w:divBdr>
        <w:top w:val="none" w:sz="0" w:space="0" w:color="auto"/>
        <w:left w:val="none" w:sz="0" w:space="0" w:color="auto"/>
        <w:bottom w:val="none" w:sz="0" w:space="0" w:color="auto"/>
        <w:right w:val="none" w:sz="0" w:space="0" w:color="auto"/>
      </w:divBdr>
    </w:div>
    <w:div w:id="1648435738">
      <w:bodyDiv w:val="1"/>
      <w:marLeft w:val="0"/>
      <w:marRight w:val="0"/>
      <w:marTop w:val="0"/>
      <w:marBottom w:val="0"/>
      <w:divBdr>
        <w:top w:val="none" w:sz="0" w:space="0" w:color="auto"/>
        <w:left w:val="none" w:sz="0" w:space="0" w:color="auto"/>
        <w:bottom w:val="none" w:sz="0" w:space="0" w:color="auto"/>
        <w:right w:val="none" w:sz="0" w:space="0" w:color="auto"/>
      </w:divBdr>
    </w:div>
    <w:div w:id="1674576267">
      <w:bodyDiv w:val="1"/>
      <w:marLeft w:val="0"/>
      <w:marRight w:val="0"/>
      <w:marTop w:val="0"/>
      <w:marBottom w:val="0"/>
      <w:divBdr>
        <w:top w:val="none" w:sz="0" w:space="0" w:color="auto"/>
        <w:left w:val="none" w:sz="0" w:space="0" w:color="auto"/>
        <w:bottom w:val="none" w:sz="0" w:space="0" w:color="auto"/>
        <w:right w:val="none" w:sz="0" w:space="0" w:color="auto"/>
      </w:divBdr>
    </w:div>
    <w:div w:id="1779980672">
      <w:bodyDiv w:val="1"/>
      <w:marLeft w:val="0"/>
      <w:marRight w:val="0"/>
      <w:marTop w:val="0"/>
      <w:marBottom w:val="0"/>
      <w:divBdr>
        <w:top w:val="none" w:sz="0" w:space="0" w:color="auto"/>
        <w:left w:val="none" w:sz="0" w:space="0" w:color="auto"/>
        <w:bottom w:val="none" w:sz="0" w:space="0" w:color="auto"/>
        <w:right w:val="none" w:sz="0" w:space="0" w:color="auto"/>
      </w:divBdr>
    </w:div>
    <w:div w:id="1871331669">
      <w:bodyDiv w:val="1"/>
      <w:marLeft w:val="0"/>
      <w:marRight w:val="0"/>
      <w:marTop w:val="0"/>
      <w:marBottom w:val="0"/>
      <w:divBdr>
        <w:top w:val="none" w:sz="0" w:space="0" w:color="auto"/>
        <w:left w:val="none" w:sz="0" w:space="0" w:color="auto"/>
        <w:bottom w:val="none" w:sz="0" w:space="0" w:color="auto"/>
        <w:right w:val="none" w:sz="0" w:space="0" w:color="auto"/>
      </w:divBdr>
    </w:div>
    <w:div w:id="2023781259">
      <w:bodyDiv w:val="1"/>
      <w:marLeft w:val="0"/>
      <w:marRight w:val="0"/>
      <w:marTop w:val="0"/>
      <w:marBottom w:val="0"/>
      <w:divBdr>
        <w:top w:val="none" w:sz="0" w:space="0" w:color="auto"/>
        <w:left w:val="none" w:sz="0" w:space="0" w:color="auto"/>
        <w:bottom w:val="none" w:sz="0" w:space="0" w:color="auto"/>
        <w:right w:val="none" w:sz="0" w:space="0" w:color="auto"/>
      </w:divBdr>
    </w:div>
    <w:div w:id="2101902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522D28-284F-455A-82AD-0AB58F4EE2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15071</Words>
  <Characters>8591</Characters>
  <Application>Microsoft Office Word</Application>
  <DocSecurity>0</DocSecurity>
  <Lines>71</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Oksana</dc:creator>
  <cp:lastModifiedBy>admin</cp:lastModifiedBy>
  <cp:revision>2</cp:revision>
  <dcterms:created xsi:type="dcterms:W3CDTF">2019-01-21T10:59:00Z</dcterms:created>
  <dcterms:modified xsi:type="dcterms:W3CDTF">2019-01-21T10:59:00Z</dcterms:modified>
</cp:coreProperties>
</file>