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71990" w:rsidRDefault="00271990" w:rsidP="00271990">
      <w:pPr>
        <w:pBdr>
          <w:bottom w:val="single" w:sz="4" w:space="1" w:color="000000"/>
        </w:pBdr>
        <w:spacing w:after="0"/>
        <w:jc w:val="center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Одеський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національний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університет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імені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І. І. Мечникова</w:t>
      </w:r>
    </w:p>
    <w:p w:rsidR="00271990" w:rsidRDefault="00271990" w:rsidP="00271990">
      <w:pPr>
        <w:spacing w:after="0"/>
        <w:jc w:val="center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(</w:t>
      </w:r>
      <w:proofErr w:type="spellStart"/>
      <w:r>
        <w:rPr>
          <w:rFonts w:ascii="Times New Roman" w:hAnsi="Times New Roman" w:cs="Times New Roman"/>
          <w:sz w:val="20"/>
          <w:szCs w:val="20"/>
        </w:rPr>
        <w:t>повне</w:t>
      </w:r>
      <w:proofErr w:type="spellEnd"/>
      <w:r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>
        <w:rPr>
          <w:rFonts w:ascii="Times New Roman" w:hAnsi="Times New Roman" w:cs="Times New Roman"/>
          <w:sz w:val="20"/>
          <w:szCs w:val="20"/>
        </w:rPr>
        <w:t>найменування</w:t>
      </w:r>
      <w:proofErr w:type="spellEnd"/>
      <w:r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>
        <w:rPr>
          <w:rFonts w:ascii="Times New Roman" w:hAnsi="Times New Roman" w:cs="Times New Roman"/>
          <w:sz w:val="20"/>
          <w:szCs w:val="20"/>
        </w:rPr>
        <w:t>вищого</w:t>
      </w:r>
      <w:proofErr w:type="spellEnd"/>
      <w:r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>
        <w:rPr>
          <w:rFonts w:ascii="Times New Roman" w:hAnsi="Times New Roman" w:cs="Times New Roman"/>
          <w:sz w:val="20"/>
          <w:szCs w:val="20"/>
        </w:rPr>
        <w:t>навчального</w:t>
      </w:r>
      <w:proofErr w:type="spellEnd"/>
      <w:r>
        <w:rPr>
          <w:rFonts w:ascii="Times New Roman" w:hAnsi="Times New Roman" w:cs="Times New Roman"/>
          <w:sz w:val="20"/>
          <w:szCs w:val="20"/>
        </w:rPr>
        <w:t xml:space="preserve"> закладу)</w:t>
      </w:r>
    </w:p>
    <w:p w:rsidR="00271990" w:rsidRDefault="00271990" w:rsidP="00271990">
      <w:pPr>
        <w:pBdr>
          <w:bottom w:val="single" w:sz="4" w:space="1" w:color="000000"/>
        </w:pBdr>
        <w:spacing w:after="0"/>
        <w:jc w:val="center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Філологічний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факультет</w:t>
      </w:r>
    </w:p>
    <w:p w:rsidR="00271990" w:rsidRDefault="00271990" w:rsidP="00271990">
      <w:pPr>
        <w:spacing w:after="0"/>
        <w:jc w:val="center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>(</w:t>
      </w:r>
      <w:proofErr w:type="spellStart"/>
      <w:r>
        <w:rPr>
          <w:rFonts w:ascii="Times New Roman" w:hAnsi="Times New Roman" w:cs="Times New Roman"/>
          <w:sz w:val="18"/>
          <w:szCs w:val="18"/>
        </w:rPr>
        <w:t>повне</w:t>
      </w:r>
      <w:proofErr w:type="spellEnd"/>
      <w:r>
        <w:rPr>
          <w:rFonts w:ascii="Times New Roman" w:hAnsi="Times New Roman" w:cs="Times New Roman"/>
          <w:sz w:val="18"/>
          <w:szCs w:val="18"/>
        </w:rPr>
        <w:t xml:space="preserve"> </w:t>
      </w:r>
      <w:proofErr w:type="spellStart"/>
      <w:r>
        <w:rPr>
          <w:rFonts w:ascii="Times New Roman" w:hAnsi="Times New Roman" w:cs="Times New Roman"/>
          <w:sz w:val="18"/>
          <w:szCs w:val="18"/>
        </w:rPr>
        <w:t>найменування</w:t>
      </w:r>
      <w:proofErr w:type="spellEnd"/>
      <w:r>
        <w:rPr>
          <w:rFonts w:ascii="Times New Roman" w:hAnsi="Times New Roman" w:cs="Times New Roman"/>
          <w:sz w:val="18"/>
          <w:szCs w:val="18"/>
        </w:rPr>
        <w:t xml:space="preserve"> </w:t>
      </w:r>
      <w:proofErr w:type="spellStart"/>
      <w:r>
        <w:rPr>
          <w:rFonts w:ascii="Times New Roman" w:hAnsi="Times New Roman" w:cs="Times New Roman"/>
          <w:sz w:val="18"/>
          <w:szCs w:val="18"/>
        </w:rPr>
        <w:t>інституту</w:t>
      </w:r>
      <w:proofErr w:type="spellEnd"/>
      <w:r>
        <w:rPr>
          <w:rFonts w:ascii="Times New Roman" w:hAnsi="Times New Roman" w:cs="Times New Roman"/>
          <w:sz w:val="18"/>
          <w:szCs w:val="18"/>
        </w:rPr>
        <w:t>/факультету)</w:t>
      </w:r>
    </w:p>
    <w:p w:rsidR="00271990" w:rsidRDefault="00271990" w:rsidP="00271990">
      <w:pPr>
        <w:pBdr>
          <w:bottom w:val="single" w:sz="4" w:space="1" w:color="000000"/>
        </w:pBdr>
        <w:spacing w:after="0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</w:rPr>
        <w:t xml:space="preserve">Кафедра </w:t>
      </w:r>
      <w:proofErr w:type="spellStart"/>
      <w:r>
        <w:rPr>
          <w:rFonts w:ascii="Times New Roman" w:hAnsi="Times New Roman" w:cs="Times New Roman"/>
          <w:sz w:val="28"/>
          <w:szCs w:val="28"/>
        </w:rPr>
        <w:t>української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літератури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 w:cs="Times New Roman"/>
          <w:sz w:val="28"/>
          <w:szCs w:val="28"/>
        </w:rPr>
        <w:t>компаративістики</w:t>
      </w:r>
      <w:proofErr w:type="spellEnd"/>
    </w:p>
    <w:p w:rsidR="00271990" w:rsidRDefault="00271990" w:rsidP="00271990">
      <w:pPr>
        <w:spacing w:after="0"/>
        <w:jc w:val="center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>(</w:t>
      </w:r>
      <w:proofErr w:type="spellStart"/>
      <w:r>
        <w:rPr>
          <w:rFonts w:ascii="Times New Roman" w:hAnsi="Times New Roman" w:cs="Times New Roman"/>
          <w:sz w:val="18"/>
          <w:szCs w:val="18"/>
        </w:rPr>
        <w:t>повна</w:t>
      </w:r>
      <w:proofErr w:type="spellEnd"/>
      <w:r>
        <w:rPr>
          <w:rFonts w:ascii="Times New Roman" w:hAnsi="Times New Roman" w:cs="Times New Roman"/>
          <w:sz w:val="18"/>
          <w:szCs w:val="18"/>
        </w:rPr>
        <w:t xml:space="preserve"> </w:t>
      </w:r>
      <w:proofErr w:type="spellStart"/>
      <w:r>
        <w:rPr>
          <w:rFonts w:ascii="Times New Roman" w:hAnsi="Times New Roman" w:cs="Times New Roman"/>
          <w:sz w:val="18"/>
          <w:szCs w:val="18"/>
        </w:rPr>
        <w:t>назва</w:t>
      </w:r>
      <w:proofErr w:type="spellEnd"/>
      <w:r>
        <w:rPr>
          <w:rFonts w:ascii="Times New Roman" w:hAnsi="Times New Roman" w:cs="Times New Roman"/>
          <w:sz w:val="18"/>
          <w:szCs w:val="18"/>
        </w:rPr>
        <w:t xml:space="preserve"> </w:t>
      </w:r>
      <w:proofErr w:type="spellStart"/>
      <w:r>
        <w:rPr>
          <w:rFonts w:ascii="Times New Roman" w:hAnsi="Times New Roman" w:cs="Times New Roman"/>
          <w:sz w:val="18"/>
          <w:szCs w:val="18"/>
        </w:rPr>
        <w:t>кафедри</w:t>
      </w:r>
      <w:proofErr w:type="spellEnd"/>
      <w:r>
        <w:rPr>
          <w:rFonts w:ascii="Times New Roman" w:hAnsi="Times New Roman" w:cs="Times New Roman"/>
          <w:sz w:val="18"/>
          <w:szCs w:val="18"/>
        </w:rPr>
        <w:t>)</w:t>
      </w:r>
    </w:p>
    <w:p w:rsidR="00271990" w:rsidRDefault="00271990" w:rsidP="00271990">
      <w:pPr>
        <w:spacing w:after="0"/>
        <w:rPr>
          <w:rFonts w:ascii="Times New Roman" w:hAnsi="Times New Roman" w:cs="Times New Roman"/>
          <w:b/>
          <w:spacing w:val="60"/>
          <w:sz w:val="40"/>
          <w:szCs w:val="40"/>
        </w:rPr>
      </w:pPr>
    </w:p>
    <w:p w:rsidR="00271990" w:rsidRDefault="00271990" w:rsidP="00271990">
      <w:pPr>
        <w:spacing w:after="0"/>
        <w:jc w:val="center"/>
        <w:rPr>
          <w:rFonts w:ascii="Times New Roman" w:hAnsi="Times New Roman" w:cs="Times New Roman"/>
          <w:b/>
          <w:spacing w:val="60"/>
          <w:sz w:val="32"/>
          <w:szCs w:val="32"/>
          <w:lang w:val="uk-UA"/>
        </w:rPr>
      </w:pPr>
      <w:proofErr w:type="spellStart"/>
      <w:r>
        <w:rPr>
          <w:rFonts w:ascii="Times New Roman" w:hAnsi="Times New Roman" w:cs="Times New Roman"/>
          <w:b/>
          <w:spacing w:val="60"/>
          <w:sz w:val="32"/>
          <w:szCs w:val="32"/>
        </w:rPr>
        <w:t>Кваліфікаційна</w:t>
      </w:r>
      <w:proofErr w:type="spellEnd"/>
      <w:r>
        <w:rPr>
          <w:rFonts w:ascii="Times New Roman" w:hAnsi="Times New Roman" w:cs="Times New Roman"/>
          <w:b/>
          <w:spacing w:val="60"/>
          <w:sz w:val="32"/>
          <w:szCs w:val="32"/>
        </w:rPr>
        <w:t xml:space="preserve"> робота</w:t>
      </w:r>
    </w:p>
    <w:p w:rsidR="00271990" w:rsidRDefault="00271990" w:rsidP="00271990">
      <w:pPr>
        <w:tabs>
          <w:tab w:val="right" w:pos="9355"/>
        </w:tabs>
        <w:spacing w:after="0"/>
        <w:jc w:val="center"/>
        <w:rPr>
          <w:rFonts w:ascii="Times New Roman" w:hAnsi="Times New Roman" w:cs="Times New Roman"/>
          <w:sz w:val="28"/>
          <w:szCs w:val="28"/>
        </w:rPr>
      </w:pPr>
    </w:p>
    <w:p w:rsidR="00271990" w:rsidRDefault="00271990" w:rsidP="00271990">
      <w:pPr>
        <w:tabs>
          <w:tab w:val="right" w:pos="9355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Мотив </w:t>
      </w:r>
      <w:proofErr w:type="spellStart"/>
      <w:r>
        <w:rPr>
          <w:rFonts w:ascii="Times New Roman" w:hAnsi="Times New Roman" w:cs="Times New Roman"/>
          <w:b/>
          <w:sz w:val="28"/>
          <w:szCs w:val="28"/>
        </w:rPr>
        <w:t>поєдинку</w:t>
      </w:r>
      <w:proofErr w:type="spellEnd"/>
      <w:r>
        <w:rPr>
          <w:rFonts w:ascii="Times New Roman" w:hAnsi="Times New Roman" w:cs="Times New Roman"/>
          <w:b/>
          <w:sz w:val="28"/>
          <w:szCs w:val="28"/>
        </w:rPr>
        <w:t xml:space="preserve"> в </w:t>
      </w:r>
      <w:proofErr w:type="spellStart"/>
      <w:r>
        <w:rPr>
          <w:rFonts w:ascii="Times New Roman" w:hAnsi="Times New Roman" w:cs="Times New Roman"/>
          <w:b/>
          <w:sz w:val="28"/>
          <w:szCs w:val="28"/>
        </w:rPr>
        <w:t>творах</w:t>
      </w:r>
      <w:proofErr w:type="spellEnd"/>
      <w:r>
        <w:rPr>
          <w:rFonts w:ascii="Times New Roman" w:hAnsi="Times New Roman" w:cs="Times New Roman"/>
          <w:b/>
          <w:sz w:val="28"/>
          <w:szCs w:val="28"/>
        </w:rPr>
        <w:t xml:space="preserve"> О.С.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 </w:t>
      </w:r>
      <w:proofErr w:type="spellStart"/>
      <w:r>
        <w:rPr>
          <w:rFonts w:ascii="Times New Roman" w:hAnsi="Times New Roman" w:cs="Times New Roman"/>
          <w:b/>
          <w:sz w:val="28"/>
          <w:szCs w:val="28"/>
        </w:rPr>
        <w:t>Пушкіна</w:t>
      </w:r>
      <w:proofErr w:type="spellEnd"/>
      <w:r>
        <w:rPr>
          <w:rFonts w:ascii="Times New Roman" w:hAnsi="Times New Roman" w:cs="Times New Roman"/>
          <w:b/>
          <w:sz w:val="28"/>
          <w:szCs w:val="28"/>
        </w:rPr>
        <w:t xml:space="preserve"> та О.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М. Сомова</w:t>
      </w:r>
    </w:p>
    <w:p w:rsidR="00271990" w:rsidRDefault="00271990" w:rsidP="00271990">
      <w:pPr>
        <w:tabs>
          <w:tab w:val="right" w:pos="9355"/>
        </w:tabs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271990" w:rsidRDefault="00271990" w:rsidP="00271990">
      <w:pPr>
        <w:tabs>
          <w:tab w:val="right" w:pos="9355"/>
        </w:tabs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Motive of duel in literary works by O.S. Pushkin and O.M. 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Somov</w:t>
      </w:r>
      <w:proofErr w:type="spellEnd"/>
    </w:p>
    <w:p w:rsidR="00271990" w:rsidRDefault="00271990" w:rsidP="00271990">
      <w:pPr>
        <w:tabs>
          <w:tab w:val="right" w:pos="9355"/>
        </w:tabs>
        <w:spacing w:after="0"/>
        <w:rPr>
          <w:rFonts w:ascii="Times New Roman" w:hAnsi="Times New Roman" w:cs="Times New Roman"/>
          <w:b/>
          <w:sz w:val="24"/>
          <w:szCs w:val="24"/>
          <w:u w:val="single"/>
          <w:lang w:val="uk-UA"/>
        </w:rPr>
      </w:pPr>
    </w:p>
    <w:p w:rsidR="00271990" w:rsidRDefault="00271990" w:rsidP="00271990">
      <w:pPr>
        <w:tabs>
          <w:tab w:val="right" w:pos="9355"/>
        </w:tabs>
        <w:spacing w:after="0"/>
        <w:jc w:val="center"/>
        <w:rPr>
          <w:rFonts w:ascii="Times New Roman" w:hAnsi="Times New Roman" w:cs="Times New Roman"/>
          <w:sz w:val="28"/>
          <w:szCs w:val="28"/>
          <w:u w:val="single"/>
        </w:rPr>
      </w:pPr>
      <w:r>
        <w:rPr>
          <w:rFonts w:ascii="Times New Roman" w:hAnsi="Times New Roman" w:cs="Times New Roman"/>
          <w:sz w:val="28"/>
          <w:szCs w:val="28"/>
        </w:rPr>
        <w:t xml:space="preserve">на </w:t>
      </w:r>
      <w:proofErr w:type="spellStart"/>
      <w:r>
        <w:rPr>
          <w:rFonts w:ascii="Times New Roman" w:hAnsi="Times New Roman" w:cs="Times New Roman"/>
          <w:sz w:val="28"/>
          <w:szCs w:val="28"/>
        </w:rPr>
        <w:t>здобуття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ступеня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вищої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освіти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«</w:t>
      </w:r>
      <w:proofErr w:type="spellStart"/>
      <w:r>
        <w:rPr>
          <w:rFonts w:ascii="Times New Roman" w:hAnsi="Times New Roman" w:cs="Times New Roman"/>
          <w:sz w:val="28"/>
          <w:szCs w:val="28"/>
        </w:rPr>
        <w:t>магістр</w:t>
      </w:r>
      <w:proofErr w:type="spellEnd"/>
      <w:r>
        <w:rPr>
          <w:rFonts w:ascii="Times New Roman" w:hAnsi="Times New Roman" w:cs="Times New Roman"/>
          <w:sz w:val="28"/>
          <w:szCs w:val="28"/>
        </w:rPr>
        <w:t>»</w:t>
      </w:r>
    </w:p>
    <w:p w:rsidR="00271990" w:rsidRDefault="00271990" w:rsidP="00271990">
      <w:pPr>
        <w:tabs>
          <w:tab w:val="right" w:pos="9355"/>
        </w:tabs>
        <w:spacing w:after="0"/>
        <w:rPr>
          <w:rFonts w:ascii="Times New Roman" w:hAnsi="Times New Roman" w:cs="Times New Roman"/>
          <w:sz w:val="28"/>
          <w:szCs w:val="28"/>
          <w:u w:val="single"/>
        </w:rPr>
      </w:pPr>
    </w:p>
    <w:p w:rsidR="00271990" w:rsidRDefault="00271990" w:rsidP="00271990">
      <w:pPr>
        <w:tabs>
          <w:tab w:val="left" w:pos="2694"/>
        </w:tabs>
        <w:spacing w:after="0"/>
        <w:ind w:left="2977" w:hanging="2977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                             </w:t>
      </w:r>
      <w:proofErr w:type="spellStart"/>
      <w:r>
        <w:rPr>
          <w:rFonts w:ascii="Times New Roman" w:hAnsi="Times New Roman" w:cs="Times New Roman"/>
          <w:sz w:val="28"/>
          <w:szCs w:val="28"/>
        </w:rPr>
        <w:t>Виконала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>
        <w:rPr>
          <w:rFonts w:ascii="Times New Roman" w:hAnsi="Times New Roman" w:cs="Times New Roman"/>
          <w:sz w:val="28"/>
          <w:szCs w:val="28"/>
        </w:rPr>
        <w:t>здобувачка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денної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форми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навчання</w:t>
      </w:r>
      <w:proofErr w:type="spellEnd"/>
    </w:p>
    <w:p w:rsidR="00271990" w:rsidRDefault="00271990" w:rsidP="00271990">
      <w:pPr>
        <w:tabs>
          <w:tab w:val="left" w:pos="2694"/>
        </w:tabs>
        <w:spacing w:after="0"/>
        <w:ind w:firstLine="3119"/>
        <w:rPr>
          <w:rFonts w:ascii="Times New Roman" w:hAnsi="Times New Roman" w:cs="Times New Roman"/>
          <w:bCs/>
          <w:sz w:val="28"/>
          <w:szCs w:val="28"/>
        </w:rPr>
      </w:pPr>
      <w:proofErr w:type="spellStart"/>
      <w:r>
        <w:rPr>
          <w:rFonts w:ascii="Times New Roman" w:hAnsi="Times New Roman" w:cs="Times New Roman"/>
          <w:bCs/>
          <w:sz w:val="28"/>
          <w:szCs w:val="28"/>
        </w:rPr>
        <w:t>спеціальності</w:t>
      </w:r>
      <w:proofErr w:type="spellEnd"/>
      <w:r>
        <w:rPr>
          <w:rFonts w:ascii="Times New Roman" w:hAnsi="Times New Roman" w:cs="Times New Roman"/>
          <w:bCs/>
          <w:sz w:val="28"/>
          <w:szCs w:val="28"/>
        </w:rPr>
        <w:t xml:space="preserve"> 035 </w:t>
      </w:r>
      <w:proofErr w:type="spellStart"/>
      <w:r>
        <w:rPr>
          <w:rFonts w:ascii="Times New Roman" w:hAnsi="Times New Roman" w:cs="Times New Roman"/>
          <w:bCs/>
          <w:sz w:val="28"/>
          <w:szCs w:val="28"/>
        </w:rPr>
        <w:t>Філологія</w:t>
      </w:r>
      <w:proofErr w:type="spellEnd"/>
      <w:r>
        <w:rPr>
          <w:rFonts w:ascii="Times New Roman" w:hAnsi="Times New Roman" w:cs="Times New Roman"/>
          <w:bCs/>
          <w:sz w:val="28"/>
          <w:szCs w:val="28"/>
        </w:rPr>
        <w:t xml:space="preserve"> </w:t>
      </w:r>
    </w:p>
    <w:p w:rsidR="00271990" w:rsidRDefault="00271990" w:rsidP="00271990">
      <w:pPr>
        <w:tabs>
          <w:tab w:val="left" w:pos="2694"/>
        </w:tabs>
        <w:spacing w:after="0"/>
        <w:ind w:left="3119"/>
        <w:rPr>
          <w:rFonts w:ascii="Times New Roman" w:hAnsi="Times New Roman" w:cs="Times New Roman"/>
          <w:bCs/>
          <w:sz w:val="28"/>
          <w:szCs w:val="28"/>
        </w:rPr>
      </w:pPr>
      <w:proofErr w:type="spellStart"/>
      <w:r>
        <w:rPr>
          <w:rFonts w:ascii="Times New Roman" w:hAnsi="Times New Roman" w:cs="Times New Roman"/>
          <w:bCs/>
          <w:sz w:val="28"/>
          <w:szCs w:val="28"/>
        </w:rPr>
        <w:t>спеціалізації</w:t>
      </w:r>
      <w:proofErr w:type="spellEnd"/>
      <w:r>
        <w:rPr>
          <w:rFonts w:ascii="Times New Roman" w:hAnsi="Times New Roman" w:cs="Times New Roman"/>
          <w:bCs/>
          <w:sz w:val="28"/>
          <w:szCs w:val="28"/>
        </w:rPr>
        <w:t xml:space="preserve"> 035.34 «</w:t>
      </w:r>
      <w:proofErr w:type="spellStart"/>
      <w:r>
        <w:rPr>
          <w:rFonts w:ascii="Times New Roman" w:hAnsi="Times New Roman" w:cs="Times New Roman"/>
          <w:bCs/>
          <w:sz w:val="28"/>
          <w:szCs w:val="28"/>
        </w:rPr>
        <w:t>Слов’янські</w:t>
      </w:r>
      <w:proofErr w:type="spellEnd"/>
      <w:r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bCs/>
          <w:sz w:val="28"/>
          <w:szCs w:val="28"/>
        </w:rPr>
        <w:t>мови</w:t>
      </w:r>
      <w:proofErr w:type="spellEnd"/>
      <w:r>
        <w:rPr>
          <w:rFonts w:ascii="Times New Roman" w:hAnsi="Times New Roman" w:cs="Times New Roman"/>
          <w:bCs/>
          <w:sz w:val="28"/>
          <w:szCs w:val="28"/>
        </w:rPr>
        <w:t xml:space="preserve"> та </w:t>
      </w:r>
      <w:proofErr w:type="spellStart"/>
      <w:r>
        <w:rPr>
          <w:rFonts w:ascii="Times New Roman" w:hAnsi="Times New Roman" w:cs="Times New Roman"/>
          <w:bCs/>
          <w:sz w:val="28"/>
          <w:szCs w:val="28"/>
        </w:rPr>
        <w:t>літератури</w:t>
      </w:r>
      <w:proofErr w:type="spellEnd"/>
      <w:r>
        <w:rPr>
          <w:rFonts w:ascii="Times New Roman" w:hAnsi="Times New Roman" w:cs="Times New Roman"/>
          <w:bCs/>
          <w:sz w:val="28"/>
          <w:szCs w:val="28"/>
        </w:rPr>
        <w:t xml:space="preserve"> (переклад </w:t>
      </w:r>
      <w:proofErr w:type="spellStart"/>
      <w:r>
        <w:rPr>
          <w:rFonts w:ascii="Times New Roman" w:hAnsi="Times New Roman" w:cs="Times New Roman"/>
          <w:bCs/>
          <w:sz w:val="28"/>
          <w:szCs w:val="28"/>
        </w:rPr>
        <w:t>включно</w:t>
      </w:r>
      <w:proofErr w:type="spellEnd"/>
      <w:r>
        <w:rPr>
          <w:rFonts w:ascii="Times New Roman" w:hAnsi="Times New Roman" w:cs="Times New Roman"/>
          <w:bCs/>
          <w:sz w:val="28"/>
          <w:szCs w:val="28"/>
        </w:rPr>
        <w:t xml:space="preserve">), перша - </w:t>
      </w:r>
      <w:proofErr w:type="spellStart"/>
      <w:r>
        <w:rPr>
          <w:rFonts w:ascii="Times New Roman" w:hAnsi="Times New Roman" w:cs="Times New Roman"/>
          <w:bCs/>
          <w:sz w:val="28"/>
          <w:szCs w:val="28"/>
        </w:rPr>
        <w:t>російська</w:t>
      </w:r>
      <w:proofErr w:type="spellEnd"/>
      <w:r>
        <w:rPr>
          <w:rFonts w:ascii="Times New Roman" w:hAnsi="Times New Roman" w:cs="Times New Roman"/>
          <w:bCs/>
          <w:sz w:val="28"/>
          <w:szCs w:val="28"/>
        </w:rPr>
        <w:t>»</w:t>
      </w:r>
    </w:p>
    <w:p w:rsidR="00271990" w:rsidRDefault="00271990" w:rsidP="00271990">
      <w:pPr>
        <w:tabs>
          <w:tab w:val="left" w:pos="2694"/>
        </w:tabs>
        <w:spacing w:after="0"/>
        <w:ind w:left="3119"/>
        <w:rPr>
          <w:rFonts w:ascii="Times New Roman" w:hAnsi="Times New Roman" w:cs="Times New Roman"/>
          <w:bCs/>
          <w:sz w:val="28"/>
          <w:szCs w:val="28"/>
        </w:rPr>
      </w:pPr>
      <w:r>
        <w:rPr>
          <w:rFonts w:ascii="Times New Roman" w:hAnsi="Times New Roman" w:cs="Times New Roman"/>
          <w:bCs/>
          <w:sz w:val="28"/>
          <w:szCs w:val="28"/>
        </w:rPr>
        <w:t>ОП «</w:t>
      </w:r>
      <w:proofErr w:type="spellStart"/>
      <w:r>
        <w:rPr>
          <w:rFonts w:ascii="Times New Roman" w:hAnsi="Times New Roman" w:cs="Times New Roman"/>
          <w:bCs/>
          <w:sz w:val="28"/>
          <w:szCs w:val="28"/>
        </w:rPr>
        <w:t>Слов’янські</w:t>
      </w:r>
      <w:proofErr w:type="spellEnd"/>
      <w:r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bCs/>
          <w:sz w:val="28"/>
          <w:szCs w:val="28"/>
        </w:rPr>
        <w:t>мови</w:t>
      </w:r>
      <w:proofErr w:type="spellEnd"/>
      <w:r>
        <w:rPr>
          <w:rFonts w:ascii="Times New Roman" w:hAnsi="Times New Roman" w:cs="Times New Roman"/>
          <w:bCs/>
          <w:sz w:val="28"/>
          <w:szCs w:val="28"/>
        </w:rPr>
        <w:t xml:space="preserve"> та </w:t>
      </w:r>
      <w:proofErr w:type="spellStart"/>
      <w:r>
        <w:rPr>
          <w:rFonts w:ascii="Times New Roman" w:hAnsi="Times New Roman" w:cs="Times New Roman"/>
          <w:bCs/>
          <w:sz w:val="28"/>
          <w:szCs w:val="28"/>
        </w:rPr>
        <w:t>літератури</w:t>
      </w:r>
      <w:proofErr w:type="spellEnd"/>
      <w:r>
        <w:rPr>
          <w:rFonts w:ascii="Times New Roman" w:hAnsi="Times New Roman" w:cs="Times New Roman"/>
          <w:bCs/>
          <w:sz w:val="28"/>
          <w:szCs w:val="28"/>
        </w:rPr>
        <w:t xml:space="preserve"> (переклад         </w:t>
      </w:r>
      <w:proofErr w:type="spellStart"/>
      <w:r>
        <w:rPr>
          <w:rFonts w:ascii="Times New Roman" w:hAnsi="Times New Roman" w:cs="Times New Roman"/>
          <w:bCs/>
          <w:sz w:val="28"/>
          <w:szCs w:val="28"/>
        </w:rPr>
        <w:t>включно</w:t>
      </w:r>
      <w:proofErr w:type="spellEnd"/>
      <w:r>
        <w:rPr>
          <w:rFonts w:ascii="Times New Roman" w:hAnsi="Times New Roman" w:cs="Times New Roman"/>
          <w:bCs/>
          <w:sz w:val="28"/>
          <w:szCs w:val="28"/>
        </w:rPr>
        <w:t xml:space="preserve">): перша - </w:t>
      </w:r>
      <w:proofErr w:type="spellStart"/>
      <w:r>
        <w:rPr>
          <w:rFonts w:ascii="Times New Roman" w:hAnsi="Times New Roman" w:cs="Times New Roman"/>
          <w:bCs/>
          <w:sz w:val="28"/>
          <w:szCs w:val="28"/>
        </w:rPr>
        <w:t>російська</w:t>
      </w:r>
      <w:proofErr w:type="spellEnd"/>
      <w:r>
        <w:rPr>
          <w:rFonts w:ascii="Times New Roman" w:hAnsi="Times New Roman" w:cs="Times New Roman"/>
          <w:bCs/>
          <w:sz w:val="28"/>
          <w:szCs w:val="28"/>
        </w:rPr>
        <w:t>»</w:t>
      </w:r>
      <w:bookmarkStart w:id="0" w:name="_Hlk118888016"/>
      <w:bookmarkEnd w:id="0"/>
    </w:p>
    <w:p w:rsidR="00271990" w:rsidRDefault="00271990" w:rsidP="00271990">
      <w:pPr>
        <w:tabs>
          <w:tab w:val="left" w:pos="3600"/>
          <w:tab w:val="left" w:pos="3780"/>
          <w:tab w:val="left" w:pos="3960"/>
          <w:tab w:val="left" w:pos="5245"/>
          <w:tab w:val="right" w:pos="9355"/>
        </w:tabs>
        <w:spacing w:after="0"/>
        <w:ind w:firstLine="3119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b/>
          <w:sz w:val="28"/>
          <w:szCs w:val="28"/>
        </w:rPr>
        <w:t>Ся</w:t>
      </w:r>
      <w:proofErr w:type="spellEnd"/>
      <w:r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b/>
          <w:sz w:val="28"/>
          <w:szCs w:val="28"/>
        </w:rPr>
        <w:t>Тін</w:t>
      </w:r>
      <w:proofErr w:type="spellEnd"/>
    </w:p>
    <w:p w:rsidR="00271990" w:rsidRDefault="00271990" w:rsidP="00271990">
      <w:pPr>
        <w:tabs>
          <w:tab w:val="left" w:pos="3600"/>
          <w:tab w:val="left" w:pos="3780"/>
          <w:tab w:val="left" w:pos="3960"/>
          <w:tab w:val="left" w:pos="5245"/>
          <w:tab w:val="right" w:pos="9355"/>
        </w:tabs>
        <w:spacing w:after="0"/>
        <w:ind w:firstLine="3119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Науковий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керівник</w:t>
      </w:r>
      <w:proofErr w:type="spellEnd"/>
      <w:r>
        <w:rPr>
          <w:rFonts w:ascii="Times New Roman" w:hAnsi="Times New Roman" w:cs="Times New Roman"/>
          <w:sz w:val="28"/>
          <w:szCs w:val="28"/>
        </w:rPr>
        <w:t>:</w:t>
      </w:r>
    </w:p>
    <w:p w:rsidR="00271990" w:rsidRDefault="00271990" w:rsidP="00271990">
      <w:pPr>
        <w:tabs>
          <w:tab w:val="left" w:pos="3600"/>
          <w:tab w:val="left" w:pos="3780"/>
          <w:tab w:val="left" w:pos="3960"/>
          <w:tab w:val="left" w:pos="5245"/>
          <w:tab w:val="right" w:pos="9355"/>
        </w:tabs>
        <w:spacing w:after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                              д. </w:t>
      </w:r>
      <w:proofErr w:type="spellStart"/>
      <w:r>
        <w:rPr>
          <w:rFonts w:ascii="Times New Roman" w:hAnsi="Times New Roman" w:cs="Times New Roman"/>
          <w:sz w:val="28"/>
          <w:szCs w:val="28"/>
        </w:rPr>
        <w:t>філол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 н., проф. Валентина МУСІЙ _________ </w:t>
      </w:r>
    </w:p>
    <w:p w:rsidR="00271990" w:rsidRDefault="00271990" w:rsidP="00271990">
      <w:pPr>
        <w:tabs>
          <w:tab w:val="left" w:pos="3600"/>
          <w:tab w:val="left" w:pos="3780"/>
          <w:tab w:val="left" w:pos="3960"/>
          <w:tab w:val="left" w:pos="5245"/>
          <w:tab w:val="right" w:pos="9355"/>
        </w:tabs>
        <w:spacing w:after="0"/>
        <w:ind w:firstLine="3119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Рецензент:</w:t>
      </w:r>
    </w:p>
    <w:p w:rsidR="00271990" w:rsidRDefault="00271990" w:rsidP="00271990">
      <w:pPr>
        <w:tabs>
          <w:tab w:val="left" w:pos="3600"/>
          <w:tab w:val="left" w:pos="3780"/>
          <w:tab w:val="left" w:pos="3960"/>
          <w:tab w:val="left" w:pos="5245"/>
          <w:tab w:val="right" w:pos="9355"/>
        </w:tabs>
        <w:spacing w:after="0"/>
        <w:ind w:firstLine="3119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к. </w:t>
      </w:r>
      <w:proofErr w:type="spellStart"/>
      <w:r>
        <w:rPr>
          <w:rFonts w:ascii="Times New Roman" w:hAnsi="Times New Roman" w:cs="Times New Roman"/>
          <w:sz w:val="28"/>
          <w:szCs w:val="28"/>
        </w:rPr>
        <w:t>філол</w:t>
      </w:r>
      <w:proofErr w:type="spellEnd"/>
      <w:r>
        <w:rPr>
          <w:rFonts w:ascii="Times New Roman" w:hAnsi="Times New Roman" w:cs="Times New Roman"/>
          <w:sz w:val="28"/>
          <w:szCs w:val="28"/>
        </w:rPr>
        <w:t>. н., доц. Артур МАЛИНОВСЬКИЙ</w:t>
      </w:r>
    </w:p>
    <w:p w:rsidR="00271990" w:rsidRDefault="00271990" w:rsidP="00271990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271990" w:rsidRDefault="00271990" w:rsidP="00271990">
      <w:pPr>
        <w:spacing w:after="0"/>
        <w:ind w:left="3969"/>
        <w:rPr>
          <w:rFonts w:ascii="Times New Roman" w:hAnsi="Times New Roman" w:cs="Times New Roman"/>
          <w:sz w:val="28"/>
          <w:szCs w:val="28"/>
        </w:rPr>
      </w:pP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4724"/>
        <w:gridCol w:w="4631"/>
      </w:tblGrid>
      <w:tr w:rsidR="00271990" w:rsidTr="00CC628D">
        <w:trPr>
          <w:jc w:val="center"/>
        </w:trPr>
        <w:tc>
          <w:tcPr>
            <w:tcW w:w="4437" w:type="dxa"/>
          </w:tcPr>
          <w:p w:rsidR="00271990" w:rsidRDefault="00271990" w:rsidP="00CC628D">
            <w:pPr>
              <w:widowControl w:val="0"/>
              <w:spacing w:after="0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Рекомендовано до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</w:rPr>
              <w:t>захисту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</w:rPr>
              <w:t>:</w:t>
            </w:r>
          </w:p>
          <w:p w:rsidR="00271990" w:rsidRDefault="00271990" w:rsidP="00CC628D">
            <w:pPr>
              <w:widowControl w:val="0"/>
              <w:spacing w:after="0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протокол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</w:rPr>
              <w:t>засідання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</w:rPr>
              <w:t>кафедри</w:t>
            </w:r>
            <w:proofErr w:type="spellEnd"/>
          </w:p>
          <w:p w:rsidR="00271990" w:rsidRDefault="00271990" w:rsidP="00CC628D">
            <w:pPr>
              <w:widowControl w:val="0"/>
              <w:spacing w:after="0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№ __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</w:rPr>
              <w:t>від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____________2022 р. </w:t>
            </w:r>
          </w:p>
          <w:p w:rsidR="00271990" w:rsidRDefault="00271990" w:rsidP="00CC628D">
            <w:pPr>
              <w:widowControl w:val="0"/>
              <w:spacing w:after="0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hAnsi="Times New Roman" w:cs="Times New Roman"/>
                <w:sz w:val="28"/>
                <w:szCs w:val="28"/>
              </w:rPr>
              <w:t>Завідувач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</w:rPr>
              <w:t>кафедри</w:t>
            </w:r>
            <w:proofErr w:type="spellEnd"/>
          </w:p>
          <w:p w:rsidR="00271990" w:rsidRDefault="00271990" w:rsidP="00CC628D">
            <w:pPr>
              <w:widowControl w:val="0"/>
              <w:spacing w:after="0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______проф.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</w:rPr>
              <w:t>Тетяна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ШЕВЧЕНКО</w:t>
            </w:r>
          </w:p>
          <w:p w:rsidR="00271990" w:rsidRDefault="00271990" w:rsidP="00CC628D">
            <w:pPr>
              <w:widowControl w:val="0"/>
              <w:tabs>
                <w:tab w:val="left" w:pos="284"/>
                <w:tab w:val="left" w:pos="1767"/>
              </w:tabs>
              <w:spacing w:after="0"/>
              <w:jc w:val="both"/>
              <w:rPr>
                <w:rFonts w:ascii="Times New Roman" w:eastAsia="Calibri" w:hAnsi="Times New Roman" w:cs="Times New Roman"/>
                <w:sz w:val="20"/>
                <w:szCs w:val="20"/>
                <w:lang w:val="uk-UA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ab/>
              <w:t>(</w:t>
            </w:r>
            <w:proofErr w:type="spellStart"/>
            <w:r>
              <w:rPr>
                <w:rFonts w:ascii="Times New Roman" w:hAnsi="Times New Roman" w:cs="Times New Roman"/>
                <w:sz w:val="20"/>
                <w:szCs w:val="20"/>
              </w:rPr>
              <w:t>підпис</w:t>
            </w:r>
            <w:proofErr w:type="spellEnd"/>
            <w:r>
              <w:rPr>
                <w:rFonts w:ascii="Times New Roman" w:hAnsi="Times New Roman" w:cs="Times New Roman"/>
                <w:sz w:val="20"/>
                <w:szCs w:val="20"/>
              </w:rPr>
              <w:t>)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ab/>
            </w:r>
          </w:p>
        </w:tc>
        <w:tc>
          <w:tcPr>
            <w:tcW w:w="4349" w:type="dxa"/>
          </w:tcPr>
          <w:p w:rsidR="00271990" w:rsidRDefault="00271990" w:rsidP="00CC628D">
            <w:pPr>
              <w:widowControl w:val="0"/>
              <w:tabs>
                <w:tab w:val="right" w:pos="4462"/>
              </w:tabs>
              <w:spacing w:after="0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proofErr w:type="spellStart"/>
            <w:r>
              <w:rPr>
                <w:rFonts w:ascii="Times New Roman" w:hAnsi="Times New Roman" w:cs="Times New Roman"/>
                <w:sz w:val="28"/>
                <w:szCs w:val="28"/>
              </w:rPr>
              <w:t>Захищено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на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</w:rPr>
              <w:t>засіданні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ЕК № ___</w:t>
            </w:r>
          </w:p>
          <w:p w:rsidR="00271990" w:rsidRDefault="00271990" w:rsidP="00CC628D">
            <w:pPr>
              <w:widowControl w:val="0"/>
              <w:tabs>
                <w:tab w:val="right" w:pos="4462"/>
              </w:tabs>
              <w:spacing w:after="0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протокол № _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</w:rPr>
              <w:t>від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_______2022 р.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ab/>
            </w:r>
          </w:p>
          <w:p w:rsidR="00271990" w:rsidRDefault="00271990" w:rsidP="00CC628D">
            <w:pPr>
              <w:widowControl w:val="0"/>
              <w:tabs>
                <w:tab w:val="right" w:pos="4462"/>
              </w:tabs>
              <w:spacing w:after="0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hAnsi="Times New Roman" w:cs="Times New Roman"/>
                <w:sz w:val="28"/>
                <w:szCs w:val="28"/>
              </w:rPr>
              <w:t>Оцінка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</w:rPr>
              <w:t>______________/___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ab/>
            </w:r>
            <w:r>
              <w:rPr>
                <w:rFonts w:ascii="Times New Roman" w:hAnsi="Times New Roman" w:cs="Times New Roman"/>
                <w:sz w:val="28"/>
                <w:szCs w:val="28"/>
              </w:rPr>
              <w:t>___/_____</w:t>
            </w:r>
          </w:p>
          <w:p w:rsidR="00271990" w:rsidRDefault="00271990" w:rsidP="00CC628D">
            <w:pPr>
              <w:widowControl w:val="0"/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(за </w:t>
            </w:r>
            <w:proofErr w:type="spellStart"/>
            <w:r>
              <w:rPr>
                <w:rFonts w:ascii="Times New Roman" w:hAnsi="Times New Roman" w:cs="Times New Roman"/>
                <w:sz w:val="20"/>
                <w:szCs w:val="20"/>
              </w:rPr>
              <w:t>національною</w:t>
            </w:r>
            <w:proofErr w:type="spellEnd"/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шкалою/шкалою ЕСТ</w:t>
            </w: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S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/ </w:t>
            </w:r>
            <w:proofErr w:type="spellStart"/>
            <w:r>
              <w:rPr>
                <w:rFonts w:ascii="Times New Roman" w:hAnsi="Times New Roman" w:cs="Times New Roman"/>
                <w:sz w:val="20"/>
                <w:szCs w:val="20"/>
              </w:rPr>
              <w:t>бали</w:t>
            </w:r>
            <w:proofErr w:type="spellEnd"/>
            <w:r>
              <w:rPr>
                <w:rFonts w:ascii="Times New Roman" w:hAnsi="Times New Roman" w:cs="Times New Roman"/>
                <w:sz w:val="20"/>
                <w:szCs w:val="20"/>
              </w:rPr>
              <w:t>)</w:t>
            </w:r>
          </w:p>
          <w:p w:rsidR="00271990" w:rsidRDefault="00271990" w:rsidP="00CC628D">
            <w:pPr>
              <w:widowControl w:val="0"/>
              <w:spacing w:after="0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Голова ЕК</w:t>
            </w:r>
          </w:p>
          <w:p w:rsidR="00271990" w:rsidRDefault="00271990" w:rsidP="00CC628D">
            <w:pPr>
              <w:widowControl w:val="0"/>
              <w:spacing w:after="0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______проф. Валентина МУСІЙ</w:t>
            </w:r>
          </w:p>
          <w:p w:rsidR="00271990" w:rsidRDefault="00271990" w:rsidP="00CC628D">
            <w:pPr>
              <w:widowControl w:val="0"/>
              <w:tabs>
                <w:tab w:val="left" w:pos="454"/>
                <w:tab w:val="left" w:pos="2155"/>
              </w:tabs>
              <w:spacing w:after="0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ab/>
              <w:t>(</w:t>
            </w:r>
            <w:proofErr w:type="spellStart"/>
            <w:r>
              <w:rPr>
                <w:rFonts w:ascii="Times New Roman" w:hAnsi="Times New Roman" w:cs="Times New Roman"/>
                <w:sz w:val="20"/>
                <w:szCs w:val="20"/>
              </w:rPr>
              <w:t>підпис</w:t>
            </w:r>
            <w:proofErr w:type="spellEnd"/>
            <w:r>
              <w:rPr>
                <w:rFonts w:ascii="Times New Roman" w:hAnsi="Times New Roman" w:cs="Times New Roman"/>
                <w:sz w:val="20"/>
                <w:szCs w:val="20"/>
              </w:rPr>
              <w:t>)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ab/>
            </w:r>
          </w:p>
        </w:tc>
      </w:tr>
      <w:tr w:rsidR="00271990" w:rsidTr="00CC628D">
        <w:trPr>
          <w:jc w:val="center"/>
        </w:trPr>
        <w:tc>
          <w:tcPr>
            <w:tcW w:w="4437" w:type="dxa"/>
          </w:tcPr>
          <w:p w:rsidR="00271990" w:rsidRDefault="00271990" w:rsidP="00CC628D">
            <w:pPr>
              <w:widowControl w:val="0"/>
              <w:spacing w:after="0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4349" w:type="dxa"/>
          </w:tcPr>
          <w:p w:rsidR="00271990" w:rsidRDefault="00271990" w:rsidP="00CC628D">
            <w:pPr>
              <w:widowControl w:val="0"/>
              <w:spacing w:after="0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</w:p>
        </w:tc>
      </w:tr>
    </w:tbl>
    <w:p w:rsidR="00271990" w:rsidRDefault="00271990" w:rsidP="00271990">
      <w:pPr>
        <w:spacing w:after="0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</w:p>
    <w:p w:rsidR="00271990" w:rsidRDefault="00271990" w:rsidP="00271990">
      <w:pPr>
        <w:spacing w:after="0"/>
        <w:rPr>
          <w:rFonts w:ascii="Times New Roman" w:hAnsi="Times New Roman" w:cs="Times New Roman"/>
          <w:b/>
          <w:sz w:val="28"/>
          <w:szCs w:val="28"/>
        </w:rPr>
      </w:pPr>
    </w:p>
    <w:p w:rsidR="00271990" w:rsidRDefault="00271990" w:rsidP="00271990">
      <w:pPr>
        <w:spacing w:after="0"/>
        <w:jc w:val="center"/>
        <w:rPr>
          <w:rFonts w:ascii="Times New Roman" w:hAnsi="Times New Roman" w:cs="Times New Roman"/>
          <w:sz w:val="52"/>
          <w:szCs w:val="52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</w:rPr>
        <w:t>Одеса – 2022</w:t>
      </w:r>
    </w:p>
    <w:p w:rsidR="00271990" w:rsidRDefault="00271990" w:rsidP="00271990">
      <w:pPr>
        <w:spacing w:after="0" w:line="360" w:lineRule="auto"/>
        <w:ind w:firstLine="284"/>
        <w:jc w:val="center"/>
        <w:rPr>
          <w:rFonts w:ascii="Times New Roman" w:hAnsi="Times New Roman" w:cs="Times New Roman"/>
          <w:sz w:val="52"/>
          <w:szCs w:val="52"/>
          <w:lang w:val="uk-UA"/>
        </w:rPr>
      </w:pPr>
      <w:r>
        <w:rPr>
          <w:rFonts w:ascii="Times New Roman" w:hAnsi="Times New Roman" w:cs="Times New Roman"/>
          <w:sz w:val="52"/>
          <w:szCs w:val="52"/>
          <w:lang w:val="uk-UA"/>
        </w:rPr>
        <w:lastRenderedPageBreak/>
        <w:t>ЗМІСТ</w:t>
      </w:r>
    </w:p>
    <w:p w:rsidR="00271990" w:rsidRDefault="00271990" w:rsidP="00271990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Вступ…………………………………………………..3 - 9</w:t>
      </w:r>
    </w:p>
    <w:p w:rsidR="00271990" w:rsidRDefault="00271990" w:rsidP="00271990">
      <w:pPr>
        <w:spacing w:after="0" w:line="360" w:lineRule="auto"/>
        <w:ind w:firstLine="284"/>
        <w:rPr>
          <w:rFonts w:ascii="Times New Roman" w:hAnsi="Times New Roman" w:cs="Times New Roman"/>
          <w:sz w:val="28"/>
          <w:szCs w:val="28"/>
          <w:lang w:val="uk-UA"/>
        </w:rPr>
      </w:pPr>
    </w:p>
    <w:p w:rsidR="00271990" w:rsidRDefault="00271990" w:rsidP="00271990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Розділ 1: Теоретико-методологічні основи </w:t>
      </w:r>
      <w:r>
        <w:rPr>
          <w:rFonts w:ascii="Times New Roman" w:hAnsi="Times New Roman" w:cs="Times New Roman"/>
          <w:sz w:val="28"/>
          <w:szCs w:val="28"/>
          <w:lang w:val="uk-UA"/>
        </w:rPr>
        <w:br/>
        <w:t>вивчення мотиву поєдинку в творах О.С. Пушкіна та</w:t>
      </w:r>
    </w:p>
    <w:p w:rsidR="00271990" w:rsidRDefault="00271990" w:rsidP="00271990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О.М. Сомова ………………………………………….10 - 23</w:t>
      </w:r>
    </w:p>
    <w:p w:rsidR="00271990" w:rsidRDefault="00271990" w:rsidP="00271990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:rsidR="00271990" w:rsidRDefault="00271990" w:rsidP="00271990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Розділ 2: Сюжетний мотив відкладеного пострілу </w:t>
      </w:r>
      <w:r>
        <w:rPr>
          <w:rFonts w:ascii="Times New Roman" w:hAnsi="Times New Roman" w:cs="Times New Roman"/>
          <w:sz w:val="28"/>
          <w:szCs w:val="28"/>
          <w:lang w:val="uk-UA"/>
        </w:rPr>
        <w:br/>
        <w:t>в оповіданні О.М. Сомова «Дивний поєдинок»……24 - 38</w:t>
      </w:r>
    </w:p>
    <w:p w:rsidR="00271990" w:rsidRDefault="00271990" w:rsidP="00271990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:rsidR="00271990" w:rsidRDefault="00271990" w:rsidP="00271990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Розділ 3: Сюжетний мотив відкладеного поєдинку </w:t>
      </w:r>
      <w:r>
        <w:rPr>
          <w:rFonts w:ascii="Times New Roman" w:hAnsi="Times New Roman" w:cs="Times New Roman"/>
          <w:sz w:val="28"/>
          <w:szCs w:val="28"/>
          <w:lang w:val="uk-UA"/>
        </w:rPr>
        <w:br/>
        <w:t xml:space="preserve">в «Пострілі»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О.С.Пушкіна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……………………………39 - 51</w:t>
      </w:r>
    </w:p>
    <w:p w:rsidR="00271990" w:rsidRDefault="00271990" w:rsidP="00271990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:rsidR="00271990" w:rsidRDefault="00271990" w:rsidP="00271990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Висновки………………………………………………52 - 57</w:t>
      </w:r>
    </w:p>
    <w:p w:rsidR="00271990" w:rsidRDefault="00271990" w:rsidP="00271990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:rsidR="00271990" w:rsidRDefault="00271990" w:rsidP="00271990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Список використаної літератури…………………….58 - 64 </w:t>
      </w:r>
    </w:p>
    <w:p w:rsidR="00271990" w:rsidRDefault="00271990" w:rsidP="00271990">
      <w:pPr>
        <w:spacing w:after="0" w:line="360" w:lineRule="auto"/>
        <w:ind w:firstLine="284"/>
        <w:jc w:val="center"/>
        <w:rPr>
          <w:rFonts w:ascii="Times New Roman" w:hAnsi="Times New Roman" w:cs="Times New Roman"/>
          <w:sz w:val="52"/>
          <w:szCs w:val="52"/>
          <w:lang w:val="uk-UA"/>
        </w:rPr>
      </w:pPr>
    </w:p>
    <w:p w:rsidR="00271990" w:rsidRDefault="00271990" w:rsidP="00271990">
      <w:pPr>
        <w:spacing w:after="0" w:line="360" w:lineRule="auto"/>
        <w:ind w:firstLine="284"/>
        <w:jc w:val="center"/>
        <w:rPr>
          <w:rFonts w:ascii="Times New Roman" w:hAnsi="Times New Roman" w:cs="Times New Roman"/>
          <w:sz w:val="52"/>
          <w:szCs w:val="52"/>
          <w:lang w:val="uk-UA"/>
        </w:rPr>
      </w:pPr>
    </w:p>
    <w:p w:rsidR="00271990" w:rsidRDefault="00271990" w:rsidP="00271990">
      <w:pPr>
        <w:rPr>
          <w:rFonts w:ascii="Times New Roman" w:hAnsi="Times New Roman" w:cs="Times New Roman"/>
          <w:sz w:val="52"/>
          <w:szCs w:val="52"/>
          <w:lang w:val="uk-UA"/>
        </w:rPr>
      </w:pPr>
      <w:r>
        <w:br w:type="page"/>
      </w:r>
    </w:p>
    <w:p w:rsidR="00271990" w:rsidRDefault="00271990" w:rsidP="00271990">
      <w:pPr>
        <w:spacing w:after="0" w:line="360" w:lineRule="auto"/>
        <w:rPr>
          <w:rFonts w:ascii="Times New Roman" w:hAnsi="Times New Roman" w:cs="Times New Roman"/>
          <w:sz w:val="52"/>
          <w:szCs w:val="52"/>
          <w:lang w:val="uk-UA"/>
        </w:rPr>
      </w:pPr>
      <w:r>
        <w:rPr>
          <w:rFonts w:ascii="Times New Roman" w:hAnsi="Times New Roman" w:cs="Times New Roman"/>
          <w:sz w:val="52"/>
          <w:szCs w:val="52"/>
          <w:lang w:val="uk-UA"/>
        </w:rPr>
        <w:lastRenderedPageBreak/>
        <w:t xml:space="preserve">                    ВСТУП</w:t>
      </w:r>
    </w:p>
    <w:p w:rsidR="00271990" w:rsidRDefault="00271990" w:rsidP="00271990">
      <w:pPr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В центрі </w:t>
      </w:r>
      <w:r w:rsidR="003957E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нашої</w:t>
      </w:r>
      <w:r w:rsidR="003957E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уваги твори двох письменників, творчість яких належить дуже складний, і в той же час важливій стадії розвитку російської літератури, першої половини ХІХ століття. Ця епоха була перехідною: відбувався рух від риторичності (світської) до художності. Головним фактором, яким обумовлено цей перехід, було формування у суспільстві принципово нового розуміння людини. А саме – як індивідуальності, котра, спираючись на власні можливості, власні рішення, на ініціативу спроможна подолати майже усі труднощі, вийти переможцем з будь-якої ситуації.  Звідси – посилення інтересу до усього, що пов’язано з величчю, неповторністю кожної окремої особистості. В літературі наслідком формування почуття цінності кожного окремого індивідуального «Я» стало набуття нею художності, яка полягає, зокрема, в індивідуалізації образів персонажів, намаганні письменника виявити власну творчу неповторність, першорядності саме естетичних завдань для письменників. </w:t>
      </w:r>
    </w:p>
    <w:p w:rsidR="00271990" w:rsidRDefault="00271990" w:rsidP="00271990">
      <w:pPr>
        <w:spacing w:after="0" w:line="360" w:lineRule="auto"/>
        <w:ind w:firstLine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Але, звичайно, зміни відбулися не одразу. Нове закріплювало свої позиції поступово, шляхом діалогу з традиційним, зі сталими літературними принципами. На це, до речі, звернув увагу М.М. 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Бахтін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коли писав про те, що </w:t>
      </w:r>
      <w:r>
        <w:rPr>
          <w:rFonts w:ascii="Times New Roman" w:hAnsi="Times New Roman" w:cs="Times New Roman"/>
          <w:sz w:val="28"/>
          <w:szCs w:val="28"/>
        </w:rPr>
        <w:t xml:space="preserve">«текст живет, только соприкасаясь с другим текстом. Только в точке этого контакта текстов вспыхивает свет, освещающий и </w:t>
      </w:r>
      <w:proofErr w:type="gramStart"/>
      <w:r>
        <w:rPr>
          <w:rFonts w:ascii="Times New Roman" w:hAnsi="Times New Roman" w:cs="Times New Roman"/>
          <w:sz w:val="28"/>
          <w:szCs w:val="28"/>
        </w:rPr>
        <w:t>назад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и вперед, приобщающий данный текст к диалогу». </w:t>
      </w:r>
      <w:r>
        <w:rPr>
          <w:rFonts w:ascii="Times New Roman" w:hAnsi="Times New Roman" w:cs="Times New Roman"/>
          <w:sz w:val="28"/>
          <w:szCs w:val="28"/>
          <w:lang w:val="uk-UA"/>
        </w:rPr>
        <w:t>Тому й порівняння оцінюється як важливіший інструмент розуміння як такого</w:t>
      </w:r>
      <w:r>
        <w:rPr>
          <w:rFonts w:ascii="Times New Roman" w:hAnsi="Times New Roman" w:cs="Times New Roman"/>
          <w:sz w:val="28"/>
          <w:szCs w:val="28"/>
        </w:rPr>
        <w:t xml:space="preserve"> [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цит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. за: 21, с. 76</w:t>
      </w:r>
      <w:r>
        <w:rPr>
          <w:rFonts w:ascii="Times New Roman" w:hAnsi="Times New Roman" w:cs="Times New Roman"/>
          <w:sz w:val="28"/>
          <w:szCs w:val="28"/>
        </w:rPr>
        <w:t>].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Вивчення діалогу, творчих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зв’язків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письменників, що належать як до різних національних літератур, так і до однієї окремої національної літератури, є одним з найперспективніших напрямів сучасної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гуманітаристики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. З одного боку, воно дозволяє виявити особливості індивідуальної художньої манери, авторської концепції світу та людини кожного з митців, а з іншого – дослідити закономірності, що є загальними для творчості цілої групи письменників, а також їхню обумовленість низкою ідейних, політичних, естетичних закономірностей.</w:t>
      </w:r>
    </w:p>
    <w:p w:rsidR="00271990" w:rsidRDefault="00271990" w:rsidP="00271990">
      <w:pPr>
        <w:spacing w:after="0" w:line="360" w:lineRule="auto"/>
        <w:ind w:firstLine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В центрі нашої уваги – два письменника. Один з них широко відомий. Це основоположник нової російської літератури, митець, що встановив основні </w:t>
      </w: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напрями її розвитку, її характер на багато наступних десятиліть. Це Олександр Сергійович Пушкін. </w:t>
      </w:r>
      <w:r>
        <w:rPr>
          <w:rFonts w:ascii="Times New Roman" w:hAnsi="Times New Roman" w:cs="Times New Roman"/>
          <w:sz w:val="28"/>
          <w:szCs w:val="28"/>
        </w:rPr>
        <w:t>«Благодаря Пушкину, - пишут</w:t>
      </w:r>
      <w:r>
        <w:rPr>
          <w:rFonts w:ascii="Times New Roman" w:hAnsi="Times New Roman" w:cs="Times New Roman"/>
          <w:sz w:val="28"/>
          <w:szCs w:val="28"/>
          <w:lang w:val="uk-UA"/>
        </w:rPr>
        <w:t>ь</w:t>
      </w:r>
      <w:r>
        <w:rPr>
          <w:rFonts w:ascii="Times New Roman" w:hAnsi="Times New Roman" w:cs="Times New Roman"/>
          <w:sz w:val="28"/>
          <w:szCs w:val="28"/>
        </w:rPr>
        <w:t xml:space="preserve"> П. </w:t>
      </w:r>
      <w:proofErr w:type="spellStart"/>
      <w:r>
        <w:rPr>
          <w:rFonts w:ascii="Times New Roman" w:hAnsi="Times New Roman" w:cs="Times New Roman"/>
          <w:sz w:val="28"/>
          <w:szCs w:val="28"/>
        </w:rPr>
        <w:t>Вайль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та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</w:rPr>
        <w:t>. </w:t>
      </w:r>
      <w:proofErr w:type="spellStart"/>
      <w:r>
        <w:rPr>
          <w:rFonts w:ascii="Times New Roman" w:hAnsi="Times New Roman" w:cs="Times New Roman"/>
          <w:sz w:val="28"/>
          <w:szCs w:val="28"/>
        </w:rPr>
        <w:t>Генис</w:t>
      </w:r>
      <w:proofErr w:type="spellEnd"/>
      <w:r>
        <w:rPr>
          <w:rFonts w:ascii="Times New Roman" w:hAnsi="Times New Roman" w:cs="Times New Roman"/>
          <w:sz w:val="28"/>
          <w:szCs w:val="28"/>
        </w:rPr>
        <w:t>, - мы знаем массу вещей</w:t>
      </w:r>
      <w:r>
        <w:rPr>
          <w:rFonts w:ascii="Times New Roman" w:hAnsi="Times New Roman" w:cs="Times New Roman"/>
          <w:sz w:val="28"/>
          <w:szCs w:val="28"/>
          <w:lang w:val="uk-UA"/>
        </w:rPr>
        <w:t>, и</w:t>
      </w:r>
      <w:proofErr w:type="spellStart"/>
      <w:r>
        <w:rPr>
          <w:rFonts w:ascii="Times New Roman" w:hAnsi="Times New Roman" w:cs="Times New Roman"/>
          <w:sz w:val="28"/>
          <w:szCs w:val="28"/>
        </w:rPr>
        <w:t>меющих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к нему отношение самое косвенное. Пушкинская эпоха не ощущается отдаленной историей. Есть в ней некая тревожная актуальность, некая взволнованная занимательность, из-за которой нам интересно все, что окружало Пушкина, - кибитки, наряды, чины, рецепт брусничной воды…»</w:t>
      </w:r>
      <w:r>
        <w:rPr>
          <w:rFonts w:ascii="Times New Roman" w:hAnsi="Times New Roman" w:cs="Times New Roman"/>
          <w:sz w:val="28"/>
          <w:szCs w:val="28"/>
          <w:lang w:val="uk-UA"/>
        </w:rPr>
        <w:t>. Автори «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Родной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речи» відмічають, що науковці докладно дослідили добу Пушкіна. На сьогодні вона сприймається як одна з найяскравіших сторінок минулого Росії для кожного: як до того, хто належить цій країні, так і для того, хто намагається зрозуміти її як «іншу» (культуру, країну). </w:t>
      </w:r>
      <w:r>
        <w:rPr>
          <w:rFonts w:ascii="Times New Roman" w:hAnsi="Times New Roman" w:cs="Times New Roman"/>
          <w:sz w:val="28"/>
          <w:szCs w:val="28"/>
        </w:rPr>
        <w:t>«Но куда лучше своей эпохи, - п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ідкреслюють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вони</w:t>
      </w:r>
      <w:r>
        <w:rPr>
          <w:rFonts w:ascii="Times New Roman" w:hAnsi="Times New Roman" w:cs="Times New Roman"/>
          <w:sz w:val="28"/>
          <w:szCs w:val="28"/>
        </w:rPr>
        <w:t>, - известен сам Пушкин. Наверное, нет другого русского человека, чью бы жизнь уже два столетия так прилежно изучали во всех мыслимых ракурсах. (Бесконечность этого занятия говорит не столько о Пушкине, сколько о загадке человеческой индивидуальности вообще). Образ Пушкина давно уже затмил самого Пушкина. Его творчество стало поводом, оправданием для самостоятельного существования этого гармонического шедевра. В небывалом в русской литературе органическом слиянии человека и поэта и заключается уникальность Пушкина» [</w:t>
      </w:r>
      <w:r>
        <w:rPr>
          <w:rFonts w:ascii="Times New Roman" w:hAnsi="Times New Roman" w:cs="Times New Roman"/>
          <w:sz w:val="28"/>
          <w:szCs w:val="28"/>
          <w:lang w:val="uk-UA"/>
        </w:rPr>
        <w:t>8, с.67</w:t>
      </w:r>
      <w:r>
        <w:rPr>
          <w:rFonts w:ascii="Times New Roman" w:hAnsi="Times New Roman" w:cs="Times New Roman"/>
          <w:sz w:val="28"/>
          <w:szCs w:val="28"/>
        </w:rPr>
        <w:t>]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271990" w:rsidRDefault="00271990" w:rsidP="00271990">
      <w:pPr>
        <w:spacing w:after="0" w:line="360" w:lineRule="auto"/>
        <w:ind w:firstLine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Другий письменник, творчість якого нас зацікавила, чий діалог з Пушкіним ми намагаємось дослідити, був його сучасником, відомим журналістом, письменником. Але пізніше як читачі, так і науковці зверталися до його спадщини все рідше. На нашу думку, даремно: він і сьогодні вартий наукового та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читацього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зацікавлення. Це Орест Михайлович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Сомов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271990" w:rsidRDefault="00271990" w:rsidP="00271990">
      <w:pPr>
        <w:spacing w:after="0" w:line="360" w:lineRule="auto"/>
        <w:ind w:firstLine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Актуальність вивчення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творчих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зв’язків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цих двох письменників обумовлена, перш за все, містом Пушкіна та Сомова в літературному процесі початку ХІХ століття, по-друге – недостатньою мірою літературознавчого дослідження їхнього діалогу. Аргументуючи останнє, пошлемося на дві наукові праці. Перша – «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Семинарий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по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Пушкину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»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Л.Г.Фрізмана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. В достатньо великому розділу «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Пушкин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и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русская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литература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» зовсім відсутні посилання </w:t>
      </w: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на творчі зв’язки Пушкіна з Сомовим</w:t>
      </w:r>
      <w:r>
        <w:rPr>
          <w:rFonts w:ascii="Times New Roman" w:hAnsi="Times New Roman" w:cs="Times New Roman"/>
          <w:sz w:val="28"/>
          <w:szCs w:val="28"/>
        </w:rPr>
        <w:t xml:space="preserve"> [</w:t>
      </w:r>
      <w:r>
        <w:rPr>
          <w:rFonts w:ascii="Times New Roman" w:hAnsi="Times New Roman" w:cs="Times New Roman"/>
          <w:sz w:val="28"/>
          <w:szCs w:val="28"/>
          <w:lang w:val="uk-UA"/>
        </w:rPr>
        <w:t>60</w:t>
      </w:r>
      <w:r>
        <w:rPr>
          <w:rFonts w:ascii="Times New Roman" w:hAnsi="Times New Roman" w:cs="Times New Roman"/>
          <w:sz w:val="28"/>
          <w:szCs w:val="28"/>
        </w:rPr>
        <w:t>]</w:t>
      </w:r>
      <w:r>
        <w:rPr>
          <w:rFonts w:ascii="Times New Roman" w:hAnsi="Times New Roman" w:cs="Times New Roman"/>
          <w:sz w:val="28"/>
          <w:szCs w:val="28"/>
          <w:lang w:val="uk-UA"/>
        </w:rPr>
        <w:t>. Наступна праця – це монографія не менш відомого дослідника В. Сахарова «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Под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сенью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дружных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муз», де, зокрема, читаємо: </w:t>
      </w:r>
      <w:r>
        <w:rPr>
          <w:rFonts w:ascii="Times New Roman" w:hAnsi="Times New Roman" w:cs="Times New Roman"/>
          <w:sz w:val="28"/>
          <w:szCs w:val="28"/>
        </w:rPr>
        <w:t>«</w:t>
      </w:r>
      <w:r>
        <w:rPr>
          <w:rFonts w:ascii="Times New Roman" w:hAnsi="Times New Roman" w:cs="Times New Roman"/>
          <w:iCs/>
          <w:sz w:val="28"/>
          <w:szCs w:val="28"/>
        </w:rPr>
        <w:t>Случаи творческого воздействия пушкинского стиля на романтическое повествование на первый взгляд кажутся разрозненными, представляются фактами индивидуальных писательских судеб (это, например, можно сказать о прозе романтика О. Сомова, и в особенности о его повести “Роман в двух письмах”, прямо подражающей “Евгению Онегину”). Однако Пушкин не просто “влиял” на стиль прозаиков-романтиков, а незаметно, но умело способствовал их движению к тем или иным художественным принципам и открытиям, признанным автором “Повестей Белкина” необходимыми для плодотворного и самобытного развития русской прозы</w:t>
      </w:r>
      <w:r>
        <w:rPr>
          <w:rFonts w:ascii="Times New Roman" w:hAnsi="Times New Roman" w:cs="Times New Roman"/>
          <w:iCs/>
          <w:sz w:val="28"/>
          <w:szCs w:val="28"/>
          <w:lang w:val="uk-UA"/>
        </w:rPr>
        <w:t>»</w:t>
      </w:r>
      <w:r>
        <w:rPr>
          <w:rFonts w:ascii="Times New Roman" w:hAnsi="Times New Roman" w:cs="Times New Roman"/>
          <w:sz w:val="28"/>
          <w:szCs w:val="28"/>
        </w:rPr>
        <w:t xml:space="preserve"> [50, с.56 - 57].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На нашу думку, значення повісті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О.М.Сомова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зменшується, якщо визначати її лише як «наслідування». Тим більше, що перша редакція  оповідання, котре ми вивчаємо в нашій роботі, «Дивний поєдинок», датується 1826 роком – тобто воно було надруковано раніше, ніж «Повісті Бєлкіна». Ми навели ці дві літературознавчі праці як доказ недостатньої оцінки значимості внеску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О.М.Сомова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в розвиток російської літератури, а тому й актуальності вивчення його творчих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зв’язків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з письменниками-сучасниками. В першу чергу –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О.С.Пушкіним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. Те ж саме, на жаль, можна сказати і про рівень дослідження його власного літературного доробку. </w:t>
      </w:r>
    </w:p>
    <w:p w:rsidR="00271990" w:rsidRDefault="00271990" w:rsidP="00271990">
      <w:pPr>
        <w:spacing w:after="0" w:line="360" w:lineRule="auto"/>
        <w:ind w:firstLine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Багато у чому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О.С.Пушкін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та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О.М.Сомов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були різними: як в соціальному відношенні, так і в силі художнього таланту. Орест Михайлович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Сомов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народився в Україні, тут отримав освіту (в харківському університеті). Потім – у пошуках простору для творчої діяльності – відправився у Петербург. Він вийшов з мало заможної дворянської родини, не служив, не мав інших засобів існування, крім літературного заробітку. В Петербурзі він швидко став відомим журналістом, друкував статті в різноманітних газетах та журналах, брав участь у виданні «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Полярной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звезды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», до 1830 року формував літературний відділ «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Северной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пчелы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»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Ф.Булгарина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. В останній період життя зблизився з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А.Дельвігом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та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О.Пушкіним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співпрацював з ними в видавництві </w:t>
      </w: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«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Литературной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газеты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»</w:t>
      </w:r>
      <w:r>
        <w:rPr>
          <w:rFonts w:ascii="Times New Roman" w:hAnsi="Times New Roman" w:cs="Times New Roman"/>
          <w:sz w:val="28"/>
          <w:szCs w:val="28"/>
        </w:rPr>
        <w:t xml:space="preserve">, а </w:t>
      </w:r>
      <w:proofErr w:type="spellStart"/>
      <w:r>
        <w:rPr>
          <w:rFonts w:ascii="Times New Roman" w:hAnsi="Times New Roman" w:cs="Times New Roman"/>
          <w:sz w:val="28"/>
          <w:szCs w:val="28"/>
        </w:rPr>
        <w:t>також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альманаху «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Северные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цветы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»</w:t>
      </w:r>
      <w:r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Навіть ці дуже стислі факти свідчать про те, що доволі складно судити про його позицію в літературній полеміці тих часів. Він співпрацював і с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Булгаріним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і з Пушкіним, котрі, як відомо, були противниками. Але факти свідчать про те, що частіше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О.М.Сомов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був на боці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О.С.Пушкіна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271990" w:rsidRDefault="00271990" w:rsidP="00271990">
      <w:pPr>
        <w:spacing w:after="0" w:line="360" w:lineRule="auto"/>
        <w:ind w:firstLine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Не можна також вважати, що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О.С.Пушкіну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О.М.Сомов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був чимось особливо близьким. Про відсутність духовного зв’язку між ними свідчить зауваження Пушкіна в одному з його листів до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П.В’яземського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про те, що йому сумно з цим «нестерпним другом». В той же час він співчував Сомову, котрий після припинення виходу альманаху «</w:t>
      </w:r>
      <w:r>
        <w:rPr>
          <w:rFonts w:ascii="Times New Roman" w:hAnsi="Times New Roman" w:cs="Times New Roman"/>
          <w:sz w:val="28"/>
          <w:szCs w:val="28"/>
        </w:rPr>
        <w:t xml:space="preserve">Северные цветы» </w:t>
      </w:r>
      <w:proofErr w:type="spellStart"/>
      <w:r>
        <w:rPr>
          <w:rFonts w:ascii="Times New Roman" w:hAnsi="Times New Roman" w:cs="Times New Roman"/>
          <w:sz w:val="28"/>
          <w:szCs w:val="28"/>
        </w:rPr>
        <w:t>залишився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без </w:t>
      </w:r>
      <w:proofErr w:type="spellStart"/>
      <w:r>
        <w:rPr>
          <w:rFonts w:ascii="Times New Roman" w:hAnsi="Times New Roman" w:cs="Times New Roman"/>
          <w:sz w:val="28"/>
          <w:szCs w:val="28"/>
        </w:rPr>
        <w:t>засобів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для </w:t>
      </w:r>
      <w:proofErr w:type="spellStart"/>
      <w:r>
        <w:rPr>
          <w:rFonts w:ascii="Times New Roman" w:hAnsi="Times New Roman" w:cs="Times New Roman"/>
          <w:sz w:val="28"/>
          <w:szCs w:val="28"/>
        </w:rPr>
        <w:t>існування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</w:t>
      </w:r>
    </w:p>
    <w:p w:rsidR="00271990" w:rsidRDefault="00271990" w:rsidP="00271990">
      <w:pPr>
        <w:spacing w:after="0" w:line="360" w:lineRule="auto"/>
        <w:ind w:firstLine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Для нашої наукової розвідки значення має, у першу чергу, не характер особистих стосунків двох літераторів, а їхній творчий діалог. Естетична позиція Сомова, його літературні погляди формувалися в принципово важливий для російської літератури період – набуття нею художності. Відомо, що художність літератури затверджується як один з її головних принципів саме після початку творчої діяльності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О.С.Пушкіна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котрий першим серед російських письменників став на шлях суто художнього відтворення індивідуальності.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О.М.Сомов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напроти, як вважає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В.Б.Мусій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значною мірою був пов’язаним з традиціями літератури XVIII століття. Його повісті сповнені повчальності, вони стислі, увагу письменника зосереджено на окремій ситуації. </w:t>
      </w:r>
      <w:r>
        <w:rPr>
          <w:rFonts w:ascii="Times New Roman" w:eastAsia="Calibri" w:hAnsi="Times New Roman" w:cs="Times New Roman"/>
          <w:sz w:val="28"/>
          <w:szCs w:val="28"/>
        </w:rPr>
        <w:t xml:space="preserve">«Что же касается отображения характеров, то </w:t>
      </w:r>
      <w:r>
        <w:rPr>
          <w:rFonts w:ascii="Times New Roman" w:hAnsi="Times New Roman" w:cs="Times New Roman"/>
          <w:sz w:val="28"/>
          <w:szCs w:val="28"/>
        </w:rPr>
        <w:t xml:space="preserve">здесь, - </w:t>
      </w:r>
      <w:proofErr w:type="spellStart"/>
      <w:r>
        <w:rPr>
          <w:rFonts w:ascii="Times New Roman" w:hAnsi="Times New Roman" w:cs="Times New Roman"/>
          <w:sz w:val="28"/>
          <w:szCs w:val="28"/>
        </w:rPr>
        <w:t>пише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дослідниця</w:t>
      </w:r>
      <w:r>
        <w:rPr>
          <w:rFonts w:ascii="Times New Roman" w:eastAsia="Calibri" w:hAnsi="Times New Roman" w:cs="Times New Roman"/>
          <w:sz w:val="28"/>
          <w:szCs w:val="28"/>
        </w:rPr>
        <w:t xml:space="preserve">, - О.М. Сомов в значительной степени проявлял односторонность, свойственную литературе </w:t>
      </w:r>
      <w:r>
        <w:rPr>
          <w:rFonts w:ascii="Times New Roman" w:eastAsia="Calibri" w:hAnsi="Times New Roman" w:cs="Times New Roman"/>
          <w:sz w:val="28"/>
          <w:szCs w:val="28"/>
          <w:lang w:val="en-US"/>
        </w:rPr>
        <w:t>XVIII</w:t>
      </w:r>
      <w:r>
        <w:rPr>
          <w:rFonts w:ascii="Times New Roman" w:eastAsia="Calibri" w:hAnsi="Times New Roman" w:cs="Times New Roman"/>
          <w:sz w:val="28"/>
          <w:szCs w:val="28"/>
        </w:rPr>
        <w:t xml:space="preserve"> века, еще не преодолевшей риторичность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» </w:t>
      </w:r>
      <w:r>
        <w:rPr>
          <w:rFonts w:ascii="Times New Roman" w:hAnsi="Times New Roman" w:cs="Times New Roman"/>
          <w:sz w:val="28"/>
          <w:szCs w:val="28"/>
        </w:rPr>
        <w:t>[</w:t>
      </w:r>
      <w:r>
        <w:rPr>
          <w:rFonts w:ascii="Times New Roman" w:hAnsi="Times New Roman" w:cs="Times New Roman"/>
          <w:sz w:val="28"/>
          <w:szCs w:val="28"/>
          <w:lang w:val="uk-UA"/>
        </w:rPr>
        <w:t>41, с.130</w:t>
      </w:r>
      <w:r>
        <w:rPr>
          <w:rFonts w:ascii="Times New Roman" w:hAnsi="Times New Roman" w:cs="Times New Roman"/>
          <w:sz w:val="28"/>
          <w:szCs w:val="28"/>
        </w:rPr>
        <w:t>]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Але в той же час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Сомов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як і Пушкін, приєднується до розробки принципів нової літератури, головним чином народності. Тут необхідно згадати про трактат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О.С.Сомова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«О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романтической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поэзии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» (1823). Таким чином, ще до знайомства з Пушкіним він проголошує тезу про те, що головним критерієм оцінки літературного твору є ступень його відповідності національному духу, бореться проти наслідувального духу літератури </w:t>
      </w: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(копіювання західних зразків), за набуття нею власного самобутнього характеру. Після того, як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Сомов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став співпрацівником «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Северных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цветов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», він, як і Пушкін, зблизився з колом письменників, об’єднаних Пушкіним, впевнених, як і основоположник літератури в необхідності самостійності літератури, у створюванні серйозної літературної критики, здібної виявляти недоліки художніх творів. Як і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О.С.Пушкін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О.М.Сомов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звертається до розробки тих тем та мотивів, що вийшли на перший план в період набуття літературою художності.</w:t>
      </w:r>
    </w:p>
    <w:p w:rsidR="00271990" w:rsidRDefault="00271990" w:rsidP="00271990">
      <w:pPr>
        <w:spacing w:after="0" w:line="360" w:lineRule="auto"/>
        <w:ind w:firstLine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Об’єктом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магістерської роботи є ті образи й мотиви, котрі присутні в повістях «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Выстрел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» («Постріл»)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О.С.Пушкіна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та «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Странный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поединок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» («Дивний поєдинок»)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О.М.Сомова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271990" w:rsidRDefault="00271990" w:rsidP="00271990">
      <w:pPr>
        <w:spacing w:after="0" w:line="360" w:lineRule="auto"/>
        <w:ind w:firstLine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Предмет </w:t>
      </w:r>
      <w:r>
        <w:rPr>
          <w:rFonts w:ascii="Times New Roman" w:hAnsi="Times New Roman" w:cs="Times New Roman"/>
          <w:sz w:val="28"/>
          <w:szCs w:val="28"/>
          <w:lang w:val="uk-UA"/>
        </w:rPr>
        <w:t>магістерської роботи – підстави для виявлення схожості та причини відмінності в трактуванні обома письменниками однакових ситуацій, що втілено в їхніх творах за допомогою сюжетних мотивів, схожість та розбіжності у характері системи персонажів в їхніх творах.</w:t>
      </w:r>
    </w:p>
    <w:p w:rsidR="00271990" w:rsidRDefault="00271990" w:rsidP="00271990">
      <w:pPr>
        <w:spacing w:after="0" w:line="360" w:lineRule="auto"/>
        <w:ind w:firstLine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Мета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магістерської роботи виявити причини звернення обох письменників до сюжетного мотиву дуелі як провідного у художньому творі, а також обґрунтувати зв'язок між художніми принципами обох письменників та трактуванням ними схожих ситуацій (дуель). </w:t>
      </w:r>
    </w:p>
    <w:p w:rsidR="00271990" w:rsidRDefault="00271990" w:rsidP="00271990">
      <w:pPr>
        <w:spacing w:after="0" w:line="360" w:lineRule="auto"/>
        <w:ind w:firstLine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Задачі </w:t>
      </w:r>
      <w:r>
        <w:rPr>
          <w:rFonts w:ascii="Times New Roman" w:hAnsi="Times New Roman" w:cs="Times New Roman"/>
          <w:sz w:val="28"/>
          <w:szCs w:val="28"/>
          <w:lang w:val="uk-UA"/>
        </w:rPr>
        <w:t>магістерської роботи:</w:t>
      </w:r>
    </w:p>
    <w:p w:rsidR="00271990" w:rsidRDefault="00271990" w:rsidP="00271990">
      <w:pPr>
        <w:pStyle w:val="a3"/>
        <w:numPr>
          <w:ilvl w:val="0"/>
          <w:numId w:val="1"/>
        </w:numPr>
        <w:spacing w:after="0" w:line="360" w:lineRule="auto"/>
        <w:ind w:left="720" w:firstLine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виявити провідні сюжетні мотиви в обох творах;</w:t>
      </w:r>
    </w:p>
    <w:p w:rsidR="00271990" w:rsidRDefault="00271990" w:rsidP="00271990">
      <w:pPr>
        <w:pStyle w:val="a3"/>
        <w:numPr>
          <w:ilvl w:val="0"/>
          <w:numId w:val="1"/>
        </w:numPr>
        <w:spacing w:after="0" w:line="360" w:lineRule="auto"/>
        <w:ind w:left="720" w:firstLine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вирішити, який мотив є домінуючим;</w:t>
      </w:r>
    </w:p>
    <w:p w:rsidR="00271990" w:rsidRDefault="00271990" w:rsidP="00271990">
      <w:pPr>
        <w:pStyle w:val="a3"/>
        <w:numPr>
          <w:ilvl w:val="0"/>
          <w:numId w:val="1"/>
        </w:numPr>
        <w:spacing w:after="0" w:line="360" w:lineRule="auto"/>
        <w:ind w:left="720" w:firstLine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обґрунтувати зв'язок між сюжетними мотивами та намаганням письменників всебічно характеризувати героїв;</w:t>
      </w:r>
    </w:p>
    <w:p w:rsidR="00271990" w:rsidRDefault="00271990" w:rsidP="00271990">
      <w:pPr>
        <w:pStyle w:val="a3"/>
        <w:numPr>
          <w:ilvl w:val="0"/>
          <w:numId w:val="1"/>
        </w:numPr>
        <w:spacing w:after="0" w:line="360" w:lineRule="auto"/>
        <w:ind w:left="720" w:firstLine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дослідити, кому з персонажів (суб’єктів оповіді) належить найбільш близька до авторської позиція в розв’язанні конфлікту та яку роль при цьому виконує саме мотив дуелі, що не здійснилася. </w:t>
      </w:r>
    </w:p>
    <w:p w:rsidR="00271990" w:rsidRDefault="00271990" w:rsidP="00271990">
      <w:pPr>
        <w:spacing w:after="0" w:line="360" w:lineRule="auto"/>
        <w:ind w:firstLine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Структура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магістерської роботи. Основна частина магістерської роботи включає три розділи. Перший – теоретико-методологічний. Ми наводимо значення тих теоретичних понять, що використовуємо в роботі; надаємо </w:t>
      </w: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реферативний опис бібліографії (статей та монографій, що присвячені творам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О.С.Пушкіна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та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О.М.Сомова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), обґрунтовуємо методику дослідження. Другий розділ нашої роботи присвячено аналізу оповідання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О.М.Сомова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«Дивний поєдинок». Третій – оповіданню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О.С.Пушкіна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«Постріл». Обидва оповідання розглянуто в роботі у тому ракурсі, що задано предметом на метою дослідження.   </w:t>
      </w:r>
    </w:p>
    <w:p w:rsidR="00271990" w:rsidRDefault="00271990" w:rsidP="00271990">
      <w:pPr>
        <w:spacing w:after="0" w:line="360" w:lineRule="auto"/>
        <w:ind w:firstLine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Апробація положень роботи. </w:t>
      </w:r>
      <w:r>
        <w:rPr>
          <w:rFonts w:ascii="Times New Roman" w:hAnsi="Times New Roman" w:cs="Times New Roman"/>
          <w:sz w:val="28"/>
          <w:szCs w:val="28"/>
          <w:lang w:val="uk-UA"/>
        </w:rPr>
        <w:t>За темою магістерської роботи надруковано статтю:</w:t>
      </w:r>
    </w:p>
    <w:p w:rsidR="00271990" w:rsidRDefault="00271990" w:rsidP="00271990">
      <w:pPr>
        <w:spacing w:after="0" w:line="360" w:lineRule="auto"/>
        <w:ind w:firstLine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Ся Тин.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Мотивная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структура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рассказа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А.С.Пушкина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«</w:t>
      </w:r>
      <w:r>
        <w:rPr>
          <w:rFonts w:ascii="Times New Roman" w:hAnsi="Times New Roman" w:cs="Times New Roman"/>
          <w:sz w:val="28"/>
          <w:szCs w:val="28"/>
        </w:rPr>
        <w:t>Выстрел».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>Філологічні студії: збірник студентських наукових праць.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Одеса: ОНУ, 2021.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Вип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. ХІІ. С.118 – 126.</w:t>
      </w:r>
    </w:p>
    <w:p w:rsidR="00271990" w:rsidRDefault="00271990" w:rsidP="00271990">
      <w:pPr>
        <w:spacing w:after="0" w:line="360" w:lineRule="auto"/>
        <w:ind w:firstLine="284"/>
        <w:rPr>
          <w:rFonts w:ascii="Times New Roman" w:hAnsi="Times New Roman" w:cs="Times New Roman"/>
          <w:sz w:val="28"/>
          <w:szCs w:val="28"/>
          <w:lang w:val="uk-UA"/>
        </w:rPr>
      </w:pPr>
      <w:r w:rsidRPr="00F62320">
        <w:rPr>
          <w:lang w:val="uk-UA"/>
        </w:rPr>
        <w:br w:type="page"/>
      </w:r>
    </w:p>
    <w:p w:rsidR="00652DE3" w:rsidRDefault="00652DE3" w:rsidP="00652DE3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:rsidR="008262BF" w:rsidRPr="008262BF" w:rsidRDefault="008262BF" w:rsidP="00652DE3">
      <w:pPr>
        <w:spacing w:after="0" w:line="360" w:lineRule="auto"/>
        <w:ind w:firstLine="284"/>
        <w:jc w:val="both"/>
        <w:rPr>
          <w:rFonts w:ascii="Times New Roman" w:hAnsi="Times New Roman" w:cs="Times New Roman"/>
          <w:sz w:val="44"/>
          <w:szCs w:val="44"/>
          <w:lang w:val="uk-UA"/>
        </w:rPr>
      </w:pPr>
      <w:r>
        <w:rPr>
          <w:rFonts w:ascii="Times New Roman" w:hAnsi="Times New Roman" w:cs="Times New Roman"/>
          <w:sz w:val="44"/>
          <w:szCs w:val="44"/>
          <w:lang w:val="uk-UA"/>
        </w:rPr>
        <w:t xml:space="preserve">                         </w:t>
      </w:r>
      <w:bookmarkStart w:id="1" w:name="_GoBack"/>
      <w:bookmarkEnd w:id="1"/>
      <w:r w:rsidRPr="008262BF">
        <w:rPr>
          <w:rFonts w:ascii="Times New Roman" w:hAnsi="Times New Roman" w:cs="Times New Roman"/>
          <w:sz w:val="44"/>
          <w:szCs w:val="44"/>
          <w:lang w:val="uk-UA"/>
        </w:rPr>
        <w:t xml:space="preserve">Висновки </w:t>
      </w:r>
    </w:p>
    <w:p w:rsidR="00652DE3" w:rsidRDefault="00652DE3" w:rsidP="00652DE3">
      <w:pPr>
        <w:spacing w:after="0" w:line="360" w:lineRule="auto"/>
        <w:ind w:firstLine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Метою нашої магістерської роботи було знайти зв'язок між мотивною структурою творів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О.М.Сомова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та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О.С.Пушкіна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та поглядами цих письменників на норму поведінки людини.</w:t>
      </w:r>
    </w:p>
    <w:p w:rsidR="00652DE3" w:rsidRDefault="00652DE3" w:rsidP="00652DE3">
      <w:pPr>
        <w:spacing w:after="0" w:line="360" w:lineRule="auto"/>
        <w:ind w:firstLine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Ми встановили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зв'язок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між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назвою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оповідання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Ореста Сомова «</w:t>
      </w:r>
      <w:r>
        <w:rPr>
          <w:rFonts w:ascii="Times New Roman" w:hAnsi="Times New Roman" w:cs="Times New Roman"/>
          <w:sz w:val="28"/>
          <w:szCs w:val="28"/>
          <w:lang w:val="uk-UA"/>
        </w:rPr>
        <w:t>Дивний поєдинок</w:t>
      </w:r>
      <w:r>
        <w:rPr>
          <w:rFonts w:ascii="Times New Roman" w:hAnsi="Times New Roman" w:cs="Times New Roman"/>
          <w:sz w:val="28"/>
          <w:szCs w:val="28"/>
        </w:rPr>
        <w:t xml:space="preserve">» і </w:t>
      </w:r>
      <w:proofErr w:type="spellStart"/>
      <w:r>
        <w:rPr>
          <w:rFonts w:ascii="Times New Roman" w:hAnsi="Times New Roman" w:cs="Times New Roman"/>
          <w:sz w:val="28"/>
          <w:szCs w:val="28"/>
        </w:rPr>
        <w:t>тим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</w:rPr>
        <w:t>що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автор </w:t>
      </w:r>
      <w:proofErr w:type="spellStart"/>
      <w:r>
        <w:rPr>
          <w:rFonts w:ascii="Times New Roman" w:hAnsi="Times New Roman" w:cs="Times New Roman"/>
          <w:sz w:val="28"/>
          <w:szCs w:val="28"/>
        </w:rPr>
        <w:t>визначив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його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жанр як «анекдот»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: така назва </w:t>
      </w:r>
      <w:proofErr w:type="spellStart"/>
      <w:r>
        <w:rPr>
          <w:rFonts w:ascii="Times New Roman" w:hAnsi="Times New Roman" w:cs="Times New Roman"/>
          <w:sz w:val="28"/>
          <w:szCs w:val="28"/>
        </w:rPr>
        <w:t>готує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читача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до того, </w:t>
      </w:r>
      <w:proofErr w:type="spellStart"/>
      <w:r>
        <w:rPr>
          <w:rFonts w:ascii="Times New Roman" w:hAnsi="Times New Roman" w:cs="Times New Roman"/>
          <w:sz w:val="28"/>
          <w:szCs w:val="28"/>
        </w:rPr>
        <w:t>що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>
        <w:rPr>
          <w:rFonts w:ascii="Times New Roman" w:hAnsi="Times New Roman" w:cs="Times New Roman"/>
          <w:sz w:val="28"/>
          <w:szCs w:val="28"/>
        </w:rPr>
        <w:t>житті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героїв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станеться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щось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незвичайне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</w:rPr>
        <w:t>дивовижне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uk-UA"/>
        </w:rPr>
        <w:t>чудове</w:t>
      </w:r>
      <w:r>
        <w:rPr>
          <w:rFonts w:ascii="Times New Roman" w:hAnsi="Times New Roman" w:cs="Times New Roman"/>
          <w:sz w:val="28"/>
          <w:szCs w:val="28"/>
        </w:rPr>
        <w:t xml:space="preserve">. Ми </w:t>
      </w:r>
      <w:proofErr w:type="spellStart"/>
      <w:r>
        <w:rPr>
          <w:rFonts w:ascii="Times New Roman" w:hAnsi="Times New Roman" w:cs="Times New Roman"/>
          <w:sz w:val="28"/>
          <w:szCs w:val="28"/>
        </w:rPr>
        <w:t>знаємо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</w:rPr>
        <w:t>що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анекдот, як правило, </w:t>
      </w:r>
      <w:proofErr w:type="spellStart"/>
      <w:r>
        <w:rPr>
          <w:rFonts w:ascii="Times New Roman" w:hAnsi="Times New Roman" w:cs="Times New Roman"/>
          <w:sz w:val="28"/>
          <w:szCs w:val="28"/>
        </w:rPr>
        <w:t>представляє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персонажів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у приватному, </w:t>
      </w:r>
      <w:proofErr w:type="spellStart"/>
      <w:r>
        <w:rPr>
          <w:rFonts w:ascii="Times New Roman" w:hAnsi="Times New Roman" w:cs="Times New Roman"/>
          <w:sz w:val="28"/>
          <w:szCs w:val="28"/>
        </w:rPr>
        <w:t>буденному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житті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але </w:t>
      </w:r>
      <w:proofErr w:type="spellStart"/>
      <w:r>
        <w:rPr>
          <w:rFonts w:ascii="Times New Roman" w:hAnsi="Times New Roman" w:cs="Times New Roman"/>
          <w:sz w:val="28"/>
          <w:szCs w:val="28"/>
        </w:rPr>
        <w:t>містить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>
        <w:rPr>
          <w:rFonts w:ascii="Times New Roman" w:hAnsi="Times New Roman" w:cs="Times New Roman"/>
          <w:sz w:val="28"/>
          <w:szCs w:val="28"/>
        </w:rPr>
        <w:t>собі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щось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курйозне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Таким </w:t>
      </w:r>
      <w:proofErr w:type="spellStart"/>
      <w:r>
        <w:rPr>
          <w:rFonts w:ascii="Times New Roman" w:hAnsi="Times New Roman" w:cs="Times New Roman"/>
          <w:sz w:val="28"/>
          <w:szCs w:val="28"/>
        </w:rPr>
        <w:t>курйозом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і став </w:t>
      </w:r>
      <w:proofErr w:type="spellStart"/>
      <w:r>
        <w:rPr>
          <w:rFonts w:ascii="Times New Roman" w:hAnsi="Times New Roman" w:cs="Times New Roman"/>
          <w:sz w:val="28"/>
          <w:szCs w:val="28"/>
        </w:rPr>
        <w:t>поєдинок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у цьому оповіданні</w:t>
      </w:r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</w:rPr>
        <w:t>оскільки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один </w:t>
      </w:r>
      <w:proofErr w:type="spellStart"/>
      <w:r>
        <w:rPr>
          <w:rFonts w:ascii="Times New Roman" w:hAnsi="Times New Roman" w:cs="Times New Roman"/>
          <w:sz w:val="28"/>
          <w:szCs w:val="28"/>
        </w:rPr>
        <w:t>із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його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учасників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генерал </w:t>
      </w:r>
      <w:proofErr w:type="spellStart"/>
      <w:r>
        <w:rPr>
          <w:rFonts w:ascii="Times New Roman" w:hAnsi="Times New Roman" w:cs="Times New Roman"/>
          <w:sz w:val="28"/>
          <w:szCs w:val="28"/>
        </w:rPr>
        <w:t>Даранвіль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</w:rPr>
        <w:t>навіть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не </w:t>
      </w:r>
      <w:proofErr w:type="spellStart"/>
      <w:r>
        <w:rPr>
          <w:rFonts w:ascii="Times New Roman" w:hAnsi="Times New Roman" w:cs="Times New Roman"/>
          <w:sz w:val="28"/>
          <w:szCs w:val="28"/>
        </w:rPr>
        <w:t>збирався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стріляти</w:t>
      </w:r>
      <w:proofErr w:type="spellEnd"/>
      <w:r>
        <w:rPr>
          <w:rFonts w:ascii="Times New Roman" w:hAnsi="Times New Roman" w:cs="Times New Roman"/>
          <w:sz w:val="28"/>
          <w:szCs w:val="28"/>
        </w:rPr>
        <w:t>.</w:t>
      </w:r>
    </w:p>
    <w:p w:rsidR="00652DE3" w:rsidRDefault="00652DE3" w:rsidP="00652DE3">
      <w:pPr>
        <w:spacing w:after="0" w:line="360" w:lineRule="auto"/>
        <w:ind w:firstLine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З цього ми зробили висновок про те, що ключову роль в оповіданні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О.М.Сомова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грає мотив відмови від пострілу, а епізод, у якому герой дозволяє своєму молодому приятелеві вистрілити в нього поки він неозброєний лежить на дивані – кульмінацією сюжетного руху.</w:t>
      </w:r>
    </w:p>
    <w:p w:rsidR="00652DE3" w:rsidRDefault="00652DE3" w:rsidP="00652DE3">
      <w:pPr>
        <w:spacing w:after="0" w:line="360" w:lineRule="auto"/>
        <w:ind w:firstLine="284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Ми поставили </w:t>
      </w:r>
      <w:proofErr w:type="spellStart"/>
      <w:r>
        <w:rPr>
          <w:rFonts w:ascii="Times New Roman" w:hAnsi="Times New Roman" w:cs="Times New Roman"/>
          <w:sz w:val="28"/>
          <w:szCs w:val="28"/>
        </w:rPr>
        <w:t>собі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завдання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мотивувати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відмову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генерала </w:t>
      </w:r>
      <w:proofErr w:type="spellStart"/>
      <w:r>
        <w:rPr>
          <w:rFonts w:ascii="Times New Roman" w:hAnsi="Times New Roman" w:cs="Times New Roman"/>
          <w:sz w:val="28"/>
          <w:szCs w:val="28"/>
        </w:rPr>
        <w:t>Даранвіля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від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участі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>
        <w:rPr>
          <w:rFonts w:ascii="Times New Roman" w:hAnsi="Times New Roman" w:cs="Times New Roman"/>
          <w:sz w:val="28"/>
          <w:szCs w:val="28"/>
        </w:rPr>
        <w:t>поєдинку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 w:cs="Times New Roman"/>
          <w:sz w:val="28"/>
          <w:szCs w:val="28"/>
        </w:rPr>
        <w:t>Насамперед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ми </w:t>
      </w:r>
      <w:proofErr w:type="spellStart"/>
      <w:r>
        <w:rPr>
          <w:rFonts w:ascii="Times New Roman" w:hAnsi="Times New Roman" w:cs="Times New Roman"/>
          <w:sz w:val="28"/>
          <w:szCs w:val="28"/>
        </w:rPr>
        <w:t>вважаємо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</w:rPr>
        <w:t>що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відмова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пояснюється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моральними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змінами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у душі </w:t>
      </w:r>
      <w:proofErr w:type="spellStart"/>
      <w:r>
        <w:rPr>
          <w:rFonts w:ascii="Times New Roman" w:hAnsi="Times New Roman" w:cs="Times New Roman"/>
          <w:sz w:val="28"/>
          <w:szCs w:val="28"/>
        </w:rPr>
        <w:t>цього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героя. Автор </w:t>
      </w:r>
      <w:proofErr w:type="spellStart"/>
      <w:r>
        <w:rPr>
          <w:rFonts w:ascii="Times New Roman" w:hAnsi="Times New Roman" w:cs="Times New Roman"/>
          <w:sz w:val="28"/>
          <w:szCs w:val="28"/>
        </w:rPr>
        <w:t>будує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розповідь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про </w:t>
      </w:r>
      <w:proofErr w:type="spellStart"/>
      <w:r>
        <w:rPr>
          <w:rFonts w:ascii="Times New Roman" w:hAnsi="Times New Roman" w:cs="Times New Roman"/>
          <w:sz w:val="28"/>
          <w:szCs w:val="28"/>
        </w:rPr>
        <w:t>нього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>
        <w:rPr>
          <w:rFonts w:ascii="Times New Roman" w:hAnsi="Times New Roman" w:cs="Times New Roman"/>
          <w:sz w:val="28"/>
          <w:szCs w:val="28"/>
        </w:rPr>
        <w:t>формі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зіставлення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того</w:t>
      </w:r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</w:rPr>
        <w:t>яким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генерал </w:t>
      </w:r>
      <w:proofErr w:type="spellStart"/>
      <w:r>
        <w:rPr>
          <w:rFonts w:ascii="Times New Roman" w:hAnsi="Times New Roman" w:cs="Times New Roman"/>
          <w:sz w:val="28"/>
          <w:szCs w:val="28"/>
        </w:rPr>
        <w:t>був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>
        <w:rPr>
          <w:rFonts w:ascii="Times New Roman" w:hAnsi="Times New Roman" w:cs="Times New Roman"/>
          <w:sz w:val="28"/>
          <w:szCs w:val="28"/>
        </w:rPr>
        <w:t>молодості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та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того, </w:t>
      </w:r>
      <w:proofErr w:type="spellStart"/>
      <w:r>
        <w:rPr>
          <w:rFonts w:ascii="Times New Roman" w:hAnsi="Times New Roman" w:cs="Times New Roman"/>
          <w:sz w:val="28"/>
          <w:szCs w:val="28"/>
        </w:rPr>
        <w:t>яким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він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став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пізніше</w:t>
      </w:r>
      <w:r>
        <w:rPr>
          <w:rFonts w:ascii="Times New Roman" w:hAnsi="Times New Roman" w:cs="Times New Roman"/>
          <w:sz w:val="28"/>
          <w:szCs w:val="28"/>
        </w:rPr>
        <w:t xml:space="preserve">. Представимо </w:t>
      </w:r>
      <w:proofErr w:type="spellStart"/>
      <w:r>
        <w:rPr>
          <w:rFonts w:ascii="Times New Roman" w:hAnsi="Times New Roman" w:cs="Times New Roman"/>
          <w:sz w:val="28"/>
          <w:szCs w:val="28"/>
        </w:rPr>
        <w:t>це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>
        <w:rPr>
          <w:rFonts w:ascii="Times New Roman" w:hAnsi="Times New Roman" w:cs="Times New Roman"/>
          <w:sz w:val="28"/>
          <w:szCs w:val="28"/>
        </w:rPr>
        <w:t>вигляді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таблиці</w:t>
      </w:r>
      <w:proofErr w:type="spellEnd"/>
      <w:r>
        <w:rPr>
          <w:rFonts w:ascii="Times New Roman" w:hAnsi="Times New Roman" w:cs="Times New Roman"/>
          <w:sz w:val="28"/>
          <w:szCs w:val="28"/>
        </w:rPr>
        <w:t>:</w:t>
      </w:r>
    </w:p>
    <w:tbl>
      <w:tblPr>
        <w:tblStyle w:val="a6"/>
        <w:tblW w:w="9003" w:type="dxa"/>
        <w:tblLayout w:type="fixed"/>
        <w:tblLook w:val="04A0" w:firstRow="1" w:lastRow="0" w:firstColumn="1" w:lastColumn="0" w:noHBand="0" w:noVBand="1"/>
      </w:tblPr>
      <w:tblGrid>
        <w:gridCol w:w="4056"/>
        <w:gridCol w:w="4947"/>
      </w:tblGrid>
      <w:tr w:rsidR="00652DE3" w:rsidTr="00CC628D">
        <w:tc>
          <w:tcPr>
            <w:tcW w:w="4056" w:type="dxa"/>
          </w:tcPr>
          <w:p w:rsidR="00652DE3" w:rsidRDefault="00652DE3" w:rsidP="00CC628D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Генерал </w:t>
            </w:r>
            <w:proofErr w:type="spellStart"/>
            <w:r>
              <w:rPr>
                <w:rFonts w:ascii="Times New Roman" w:eastAsia="Calibri" w:hAnsi="Times New Roman" w:cs="Times New Roman"/>
                <w:sz w:val="28"/>
                <w:szCs w:val="28"/>
              </w:rPr>
              <w:t>Даранвіль</w:t>
            </w:r>
            <w:proofErr w:type="spellEnd"/>
            <w:r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 у </w:t>
            </w:r>
            <w:proofErr w:type="spellStart"/>
            <w:r>
              <w:rPr>
                <w:rFonts w:ascii="Times New Roman" w:eastAsia="Calibri" w:hAnsi="Times New Roman" w:cs="Times New Roman"/>
                <w:sz w:val="28"/>
                <w:szCs w:val="28"/>
              </w:rPr>
              <w:t>молодості</w:t>
            </w:r>
            <w:proofErr w:type="spellEnd"/>
          </w:p>
        </w:tc>
        <w:tc>
          <w:tcPr>
            <w:tcW w:w="4946" w:type="dxa"/>
          </w:tcPr>
          <w:p w:rsidR="00652DE3" w:rsidRDefault="00652DE3" w:rsidP="00CC628D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Генерал </w:t>
            </w:r>
            <w:proofErr w:type="spellStart"/>
            <w:r>
              <w:rPr>
                <w:rFonts w:ascii="Times New Roman" w:eastAsia="Calibri" w:hAnsi="Times New Roman" w:cs="Times New Roman"/>
                <w:sz w:val="28"/>
                <w:szCs w:val="28"/>
              </w:rPr>
              <w:t>Даранвіль</w:t>
            </w:r>
            <w:proofErr w:type="spellEnd"/>
            <w:r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 у </w:t>
            </w:r>
            <w:proofErr w:type="spellStart"/>
            <w:r>
              <w:rPr>
                <w:rFonts w:ascii="Times New Roman" w:eastAsia="Calibri" w:hAnsi="Times New Roman" w:cs="Times New Roman"/>
                <w:sz w:val="28"/>
                <w:szCs w:val="28"/>
              </w:rPr>
              <w:t>зрілому</w:t>
            </w:r>
            <w:proofErr w:type="spellEnd"/>
            <w:r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Calibri" w:hAnsi="Times New Roman" w:cs="Times New Roman"/>
                <w:sz w:val="28"/>
                <w:szCs w:val="28"/>
              </w:rPr>
              <w:t>віці</w:t>
            </w:r>
            <w:proofErr w:type="spellEnd"/>
          </w:p>
        </w:tc>
      </w:tr>
      <w:tr w:rsidR="00652DE3" w:rsidTr="00CC628D">
        <w:tc>
          <w:tcPr>
            <w:tcW w:w="4056" w:type="dxa"/>
          </w:tcPr>
          <w:p w:rsidR="00652DE3" w:rsidRDefault="00652DE3" w:rsidP="00CC628D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</w:rPr>
              <w:t>«</w:t>
            </w:r>
            <w:proofErr w:type="spellStart"/>
            <w:r>
              <w:rPr>
                <w:rFonts w:ascii="Times New Roman" w:eastAsia="Calibri" w:hAnsi="Times New Roman" w:cs="Times New Roman"/>
                <w:sz w:val="28"/>
                <w:szCs w:val="28"/>
              </w:rPr>
              <w:t>молодість</w:t>
            </w:r>
            <w:proofErr w:type="spellEnd"/>
            <w:r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 … </w:t>
            </w:r>
            <w:proofErr w:type="spellStart"/>
            <w:r>
              <w:rPr>
                <w:rFonts w:ascii="Times New Roman" w:eastAsia="Calibri" w:hAnsi="Times New Roman" w:cs="Times New Roman"/>
                <w:sz w:val="28"/>
                <w:szCs w:val="28"/>
              </w:rPr>
              <w:t>була</w:t>
            </w:r>
            <w:proofErr w:type="spellEnd"/>
            <w:r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 </w:t>
            </w:r>
            <w:r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буйна</w:t>
            </w:r>
            <w:r>
              <w:rPr>
                <w:rFonts w:ascii="Times New Roman" w:eastAsia="Calibri" w:hAnsi="Times New Roman" w:cs="Times New Roman"/>
                <w:sz w:val="28"/>
                <w:szCs w:val="28"/>
              </w:rPr>
              <w:t>» «</w:t>
            </w:r>
            <w:proofErr w:type="spellStart"/>
            <w:r>
              <w:rPr>
                <w:rFonts w:ascii="Times New Roman" w:eastAsia="Calibri" w:hAnsi="Times New Roman" w:cs="Times New Roman"/>
                <w:sz w:val="28"/>
                <w:szCs w:val="28"/>
              </w:rPr>
              <w:t>він</w:t>
            </w:r>
            <w:proofErr w:type="spellEnd"/>
            <w:r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 почав службу … в </w:t>
            </w:r>
            <w:r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розгульний</w:t>
            </w:r>
            <w:r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 час </w:t>
            </w:r>
            <w:proofErr w:type="spellStart"/>
            <w:r>
              <w:rPr>
                <w:rFonts w:ascii="Times New Roman" w:eastAsia="Calibri" w:hAnsi="Times New Roman" w:cs="Times New Roman"/>
                <w:sz w:val="28"/>
                <w:szCs w:val="28"/>
              </w:rPr>
              <w:t>Французької</w:t>
            </w:r>
            <w:proofErr w:type="spellEnd"/>
            <w:r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Calibri" w:hAnsi="Times New Roman" w:cs="Times New Roman"/>
                <w:sz w:val="28"/>
                <w:szCs w:val="28"/>
              </w:rPr>
              <w:t>революції</w:t>
            </w:r>
            <w:proofErr w:type="spellEnd"/>
            <w:r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 … при </w:t>
            </w:r>
            <w:proofErr w:type="spellStart"/>
            <w:r>
              <w:rPr>
                <w:rFonts w:ascii="Times New Roman" w:eastAsia="Calibri" w:hAnsi="Times New Roman" w:cs="Times New Roman"/>
                <w:sz w:val="28"/>
                <w:szCs w:val="28"/>
              </w:rPr>
              <w:t>загальному</w:t>
            </w:r>
            <w:proofErr w:type="spellEnd"/>
            <w:r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Calibri" w:hAnsi="Times New Roman" w:cs="Times New Roman"/>
                <w:sz w:val="28"/>
                <w:szCs w:val="28"/>
              </w:rPr>
              <w:t>розслабленні</w:t>
            </w:r>
            <w:proofErr w:type="spellEnd"/>
            <w:r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Calibri" w:hAnsi="Times New Roman" w:cs="Times New Roman"/>
                <w:sz w:val="28"/>
                <w:szCs w:val="28"/>
              </w:rPr>
              <w:t>всіх</w:t>
            </w:r>
            <w:proofErr w:type="spellEnd"/>
            <w:r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 правил»</w:t>
            </w:r>
          </w:p>
        </w:tc>
        <w:tc>
          <w:tcPr>
            <w:tcW w:w="4946" w:type="dxa"/>
          </w:tcPr>
          <w:p w:rsidR="00652DE3" w:rsidRDefault="00652DE3" w:rsidP="00CC628D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</w:rPr>
              <w:t>«…</w:t>
            </w:r>
            <w:proofErr w:type="spellStart"/>
            <w:r>
              <w:rPr>
                <w:rFonts w:ascii="Times New Roman" w:eastAsia="Calibri" w:hAnsi="Times New Roman" w:cs="Times New Roman"/>
                <w:sz w:val="28"/>
                <w:szCs w:val="28"/>
              </w:rPr>
              <w:t>зайвий</w:t>
            </w:r>
            <w:proofErr w:type="spellEnd"/>
            <w:r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 десяток </w:t>
            </w:r>
            <w:proofErr w:type="spellStart"/>
            <w:r>
              <w:rPr>
                <w:rFonts w:ascii="Times New Roman" w:eastAsia="Calibri" w:hAnsi="Times New Roman" w:cs="Times New Roman"/>
                <w:sz w:val="28"/>
                <w:szCs w:val="28"/>
              </w:rPr>
              <w:t>років</w:t>
            </w:r>
            <w:proofErr w:type="spellEnd"/>
            <w:r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 та </w:t>
            </w:r>
            <w:proofErr w:type="spellStart"/>
            <w:r>
              <w:rPr>
                <w:rFonts w:ascii="Times New Roman" w:eastAsia="Calibri" w:hAnsi="Times New Roman" w:cs="Times New Roman"/>
                <w:sz w:val="28"/>
                <w:szCs w:val="28"/>
              </w:rPr>
              <w:t>зайві</w:t>
            </w:r>
            <w:proofErr w:type="spellEnd"/>
            <w:r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Calibri" w:hAnsi="Times New Roman" w:cs="Times New Roman"/>
                <w:sz w:val="28"/>
                <w:szCs w:val="28"/>
              </w:rPr>
              <w:t>дуельні</w:t>
            </w:r>
            <w:proofErr w:type="spellEnd"/>
            <w:r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Calibri" w:hAnsi="Times New Roman" w:cs="Times New Roman"/>
                <w:sz w:val="28"/>
                <w:szCs w:val="28"/>
              </w:rPr>
              <w:t>кровопускання</w:t>
            </w:r>
            <w:proofErr w:type="spellEnd"/>
            <w:r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Calibri" w:hAnsi="Times New Roman" w:cs="Times New Roman"/>
                <w:sz w:val="28"/>
                <w:szCs w:val="28"/>
              </w:rPr>
              <w:t>частково</w:t>
            </w:r>
            <w:proofErr w:type="spellEnd"/>
            <w:r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 охолодили в </w:t>
            </w:r>
            <w:proofErr w:type="spellStart"/>
            <w:r>
              <w:rPr>
                <w:rFonts w:ascii="Times New Roman" w:eastAsia="Calibri" w:hAnsi="Times New Roman" w:cs="Times New Roman"/>
                <w:sz w:val="28"/>
                <w:szCs w:val="28"/>
              </w:rPr>
              <w:t>ньому</w:t>
            </w:r>
            <w:proofErr w:type="spellEnd"/>
            <w:r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 кров…»</w:t>
            </w:r>
          </w:p>
        </w:tc>
      </w:tr>
      <w:tr w:rsidR="00652DE3" w:rsidTr="00CC628D">
        <w:tc>
          <w:tcPr>
            <w:tcW w:w="4056" w:type="dxa"/>
          </w:tcPr>
          <w:p w:rsidR="00652DE3" w:rsidRDefault="00652DE3" w:rsidP="00CC628D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</w:rPr>
              <w:lastRenderedPageBreak/>
              <w:t xml:space="preserve">«…заслужив </w:t>
            </w:r>
            <w:proofErr w:type="spellStart"/>
            <w:r>
              <w:rPr>
                <w:rFonts w:ascii="Times New Roman" w:eastAsia="Calibri" w:hAnsi="Times New Roman" w:cs="Times New Roman"/>
                <w:sz w:val="28"/>
                <w:szCs w:val="28"/>
              </w:rPr>
              <w:t>він</w:t>
            </w:r>
            <w:proofErr w:type="spellEnd"/>
            <w:r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 в </w:t>
            </w:r>
            <w:proofErr w:type="spellStart"/>
            <w:r>
              <w:rPr>
                <w:rFonts w:ascii="Times New Roman" w:eastAsia="Calibri" w:hAnsi="Times New Roman" w:cs="Times New Roman"/>
                <w:sz w:val="28"/>
                <w:szCs w:val="28"/>
              </w:rPr>
              <w:t>армії</w:t>
            </w:r>
            <w:proofErr w:type="spellEnd"/>
            <w:r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 славу </w:t>
            </w:r>
            <w:proofErr w:type="spellStart"/>
            <w:r>
              <w:rPr>
                <w:rFonts w:ascii="Times New Roman" w:eastAsia="Calibri" w:hAnsi="Times New Roman" w:cs="Times New Roman"/>
                <w:sz w:val="28"/>
                <w:szCs w:val="28"/>
              </w:rPr>
              <w:t>найсильнішого</w:t>
            </w:r>
            <w:proofErr w:type="spellEnd"/>
            <w:r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Calibri" w:hAnsi="Times New Roman" w:cs="Times New Roman"/>
                <w:sz w:val="28"/>
                <w:szCs w:val="28"/>
              </w:rPr>
              <w:t>бійця</w:t>
            </w:r>
            <w:proofErr w:type="spellEnd"/>
            <w:r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 на шпагах і </w:t>
            </w:r>
            <w:proofErr w:type="spellStart"/>
            <w:r>
              <w:rPr>
                <w:rFonts w:ascii="Times New Roman" w:eastAsia="Calibri" w:hAnsi="Times New Roman" w:cs="Times New Roman"/>
                <w:sz w:val="28"/>
                <w:szCs w:val="28"/>
              </w:rPr>
              <w:t>найвправнішого</w:t>
            </w:r>
            <w:proofErr w:type="spellEnd"/>
            <w:r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Calibri" w:hAnsi="Times New Roman" w:cs="Times New Roman"/>
                <w:sz w:val="28"/>
                <w:szCs w:val="28"/>
              </w:rPr>
              <w:t>стрільця</w:t>
            </w:r>
            <w:proofErr w:type="spellEnd"/>
            <w:r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 з </w:t>
            </w:r>
            <w:proofErr w:type="spellStart"/>
            <w:r>
              <w:rPr>
                <w:rFonts w:ascii="Times New Roman" w:eastAsia="Calibri" w:hAnsi="Times New Roman" w:cs="Times New Roman"/>
                <w:sz w:val="28"/>
                <w:szCs w:val="28"/>
              </w:rPr>
              <w:t>пістолета</w:t>
            </w:r>
            <w:proofErr w:type="spellEnd"/>
            <w:r>
              <w:rPr>
                <w:rFonts w:ascii="Times New Roman" w:eastAsia="Calibri" w:hAnsi="Times New Roman" w:cs="Times New Roman"/>
                <w:sz w:val="28"/>
                <w:szCs w:val="28"/>
              </w:rPr>
              <w:t>»</w:t>
            </w:r>
          </w:p>
        </w:tc>
        <w:tc>
          <w:tcPr>
            <w:tcW w:w="4946" w:type="dxa"/>
          </w:tcPr>
          <w:p w:rsidR="00652DE3" w:rsidRDefault="00652DE3" w:rsidP="00CC628D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</w:rPr>
              <w:t>«…</w:t>
            </w:r>
            <w:proofErr w:type="spellStart"/>
            <w:r>
              <w:rPr>
                <w:rFonts w:ascii="Times New Roman" w:eastAsia="Calibri" w:hAnsi="Times New Roman" w:cs="Times New Roman"/>
                <w:sz w:val="28"/>
                <w:szCs w:val="28"/>
              </w:rPr>
              <w:t>зробився</w:t>
            </w:r>
            <w:proofErr w:type="spellEnd"/>
            <w:r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Calibri" w:hAnsi="Times New Roman" w:cs="Times New Roman"/>
                <w:sz w:val="28"/>
                <w:szCs w:val="28"/>
              </w:rPr>
              <w:t>верховним</w:t>
            </w:r>
            <w:proofErr w:type="spellEnd"/>
            <w:r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Calibri" w:hAnsi="Times New Roman" w:cs="Times New Roman"/>
                <w:sz w:val="28"/>
                <w:szCs w:val="28"/>
              </w:rPr>
              <w:t>суддею</w:t>
            </w:r>
            <w:proofErr w:type="spellEnd"/>
            <w:r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 всяких сварок та </w:t>
            </w:r>
            <w:proofErr w:type="spellStart"/>
            <w:r>
              <w:rPr>
                <w:rFonts w:ascii="Times New Roman" w:eastAsia="Calibri" w:hAnsi="Times New Roman" w:cs="Times New Roman"/>
                <w:sz w:val="28"/>
                <w:szCs w:val="28"/>
              </w:rPr>
              <w:t>суперечок</w:t>
            </w:r>
            <w:proofErr w:type="spellEnd"/>
            <w:r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, грозою та карою </w:t>
            </w:r>
            <w:proofErr w:type="spellStart"/>
            <w:r>
              <w:rPr>
                <w:rFonts w:ascii="Times New Roman" w:eastAsia="Calibri" w:hAnsi="Times New Roman" w:cs="Times New Roman"/>
                <w:sz w:val="28"/>
                <w:szCs w:val="28"/>
              </w:rPr>
              <w:t>забіяк</w:t>
            </w:r>
            <w:proofErr w:type="spellEnd"/>
            <w:r>
              <w:rPr>
                <w:rFonts w:ascii="Times New Roman" w:eastAsia="Calibri" w:hAnsi="Times New Roman" w:cs="Times New Roman"/>
                <w:sz w:val="28"/>
                <w:szCs w:val="28"/>
              </w:rPr>
              <w:t>»</w:t>
            </w:r>
          </w:p>
        </w:tc>
      </w:tr>
      <w:tr w:rsidR="00652DE3" w:rsidTr="00CC628D">
        <w:tc>
          <w:tcPr>
            <w:tcW w:w="4056" w:type="dxa"/>
          </w:tcPr>
          <w:p w:rsidR="00652DE3" w:rsidRDefault="00652DE3" w:rsidP="00CC628D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</w:rPr>
              <w:t>«…</w:t>
            </w:r>
            <w:proofErr w:type="spellStart"/>
            <w:r>
              <w:rPr>
                <w:rFonts w:ascii="Times New Roman" w:eastAsia="Calibri" w:hAnsi="Times New Roman" w:cs="Times New Roman"/>
                <w:sz w:val="28"/>
                <w:szCs w:val="28"/>
              </w:rPr>
              <w:t>він</w:t>
            </w:r>
            <w:proofErr w:type="spellEnd"/>
            <w:r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Calibri" w:hAnsi="Times New Roman" w:cs="Times New Roman"/>
                <w:sz w:val="28"/>
                <w:szCs w:val="28"/>
              </w:rPr>
              <w:t>торкався</w:t>
            </w:r>
            <w:proofErr w:type="spellEnd"/>
            <w:r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 і задирав </w:t>
            </w:r>
            <w:proofErr w:type="spellStart"/>
            <w:r>
              <w:rPr>
                <w:rFonts w:ascii="Times New Roman" w:eastAsia="Calibri" w:hAnsi="Times New Roman" w:cs="Times New Roman"/>
                <w:sz w:val="28"/>
                <w:szCs w:val="28"/>
              </w:rPr>
              <w:t>майже</w:t>
            </w:r>
            <w:proofErr w:type="spellEnd"/>
            <w:r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 всякого </w:t>
            </w:r>
            <w:proofErr w:type="spellStart"/>
            <w:r>
              <w:rPr>
                <w:rFonts w:ascii="Times New Roman" w:eastAsia="Calibri" w:hAnsi="Times New Roman" w:cs="Times New Roman"/>
                <w:sz w:val="28"/>
                <w:szCs w:val="28"/>
              </w:rPr>
              <w:t>зустрічного</w:t>
            </w:r>
            <w:proofErr w:type="spellEnd"/>
            <w:r>
              <w:rPr>
                <w:rFonts w:ascii="Times New Roman" w:eastAsia="Calibri" w:hAnsi="Times New Roman" w:cs="Times New Roman"/>
                <w:sz w:val="28"/>
                <w:szCs w:val="28"/>
              </w:rPr>
              <w:t>» [2, с.304 – 305]</w:t>
            </w:r>
          </w:p>
        </w:tc>
        <w:tc>
          <w:tcPr>
            <w:tcW w:w="4946" w:type="dxa"/>
          </w:tcPr>
          <w:p w:rsidR="00652DE3" w:rsidRDefault="00652DE3" w:rsidP="00CC628D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</w:rPr>
              <w:t>«…</w:t>
            </w:r>
            <w:proofErr w:type="spellStart"/>
            <w:r>
              <w:rPr>
                <w:rFonts w:ascii="Times New Roman" w:eastAsia="Calibri" w:hAnsi="Times New Roman" w:cs="Times New Roman"/>
                <w:sz w:val="28"/>
                <w:szCs w:val="28"/>
              </w:rPr>
              <w:t>він</w:t>
            </w:r>
            <w:proofErr w:type="spellEnd"/>
            <w:r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Calibri" w:hAnsi="Times New Roman" w:cs="Times New Roman"/>
                <w:sz w:val="28"/>
                <w:szCs w:val="28"/>
              </w:rPr>
              <w:t>більше</w:t>
            </w:r>
            <w:proofErr w:type="spellEnd"/>
            <w:r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 не </w:t>
            </w:r>
            <w:proofErr w:type="spellStart"/>
            <w:r>
              <w:rPr>
                <w:rFonts w:ascii="Times New Roman" w:eastAsia="Calibri" w:hAnsi="Times New Roman" w:cs="Times New Roman"/>
                <w:sz w:val="28"/>
                <w:szCs w:val="28"/>
              </w:rPr>
              <w:t>нашукувався</w:t>
            </w:r>
            <w:proofErr w:type="spellEnd"/>
            <w:r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 на сварки і </w:t>
            </w:r>
            <w:proofErr w:type="spellStart"/>
            <w:r>
              <w:rPr>
                <w:rFonts w:ascii="Times New Roman" w:eastAsia="Calibri" w:hAnsi="Times New Roman" w:cs="Times New Roman"/>
                <w:sz w:val="28"/>
                <w:szCs w:val="28"/>
              </w:rPr>
              <w:t>навіть</w:t>
            </w:r>
            <w:proofErr w:type="spellEnd"/>
            <w:r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 не </w:t>
            </w:r>
            <w:r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брав участь</w:t>
            </w:r>
            <w:r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 у них </w:t>
            </w:r>
            <w:proofErr w:type="spellStart"/>
            <w:r>
              <w:rPr>
                <w:rFonts w:ascii="Times New Roman" w:eastAsia="Calibri" w:hAnsi="Times New Roman" w:cs="Times New Roman"/>
                <w:sz w:val="28"/>
                <w:szCs w:val="28"/>
              </w:rPr>
              <w:t>інакше</w:t>
            </w:r>
            <w:proofErr w:type="spellEnd"/>
            <w:r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, як примиритель, </w:t>
            </w:r>
            <w:proofErr w:type="spellStart"/>
            <w:r>
              <w:rPr>
                <w:rFonts w:ascii="Times New Roman" w:eastAsia="Calibri" w:hAnsi="Times New Roman" w:cs="Times New Roman"/>
                <w:sz w:val="28"/>
                <w:szCs w:val="28"/>
              </w:rPr>
              <w:t>поводився</w:t>
            </w:r>
            <w:proofErr w:type="spellEnd"/>
            <w:r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Calibri" w:hAnsi="Times New Roman" w:cs="Times New Roman"/>
                <w:sz w:val="28"/>
                <w:szCs w:val="28"/>
              </w:rPr>
              <w:t>дуже</w:t>
            </w:r>
            <w:proofErr w:type="spellEnd"/>
            <w:r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Calibri" w:hAnsi="Times New Roman" w:cs="Times New Roman"/>
                <w:sz w:val="28"/>
                <w:szCs w:val="28"/>
              </w:rPr>
              <w:t>лагідно</w:t>
            </w:r>
            <w:proofErr w:type="spellEnd"/>
            <w:r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, став другом </w:t>
            </w:r>
            <w:proofErr w:type="spellStart"/>
            <w:r>
              <w:rPr>
                <w:rFonts w:ascii="Times New Roman" w:eastAsia="Calibri" w:hAnsi="Times New Roman" w:cs="Times New Roman"/>
                <w:sz w:val="28"/>
                <w:szCs w:val="28"/>
              </w:rPr>
              <w:t>молодих</w:t>
            </w:r>
            <w:proofErr w:type="spellEnd"/>
            <w:r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 людей і часто давав </w:t>
            </w:r>
            <w:proofErr w:type="spellStart"/>
            <w:r>
              <w:rPr>
                <w:rFonts w:ascii="Times New Roman" w:eastAsia="Calibri" w:hAnsi="Times New Roman" w:cs="Times New Roman"/>
                <w:sz w:val="28"/>
                <w:szCs w:val="28"/>
              </w:rPr>
              <w:t>їм</w:t>
            </w:r>
            <w:proofErr w:type="spellEnd"/>
            <w:r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Calibri" w:hAnsi="Times New Roman" w:cs="Times New Roman"/>
                <w:sz w:val="28"/>
                <w:szCs w:val="28"/>
              </w:rPr>
              <w:t>розумні</w:t>
            </w:r>
            <w:proofErr w:type="spellEnd"/>
            <w:r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, </w:t>
            </w:r>
            <w:proofErr w:type="spellStart"/>
            <w:r>
              <w:rPr>
                <w:rFonts w:ascii="Times New Roman" w:eastAsia="Calibri" w:hAnsi="Times New Roman" w:cs="Times New Roman"/>
                <w:sz w:val="28"/>
                <w:szCs w:val="28"/>
              </w:rPr>
              <w:t>корисні</w:t>
            </w:r>
            <w:proofErr w:type="spellEnd"/>
            <w:r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Calibri" w:hAnsi="Times New Roman" w:cs="Times New Roman"/>
                <w:sz w:val="28"/>
                <w:szCs w:val="28"/>
              </w:rPr>
              <w:t>поради</w:t>
            </w:r>
            <w:proofErr w:type="spellEnd"/>
            <w:r>
              <w:rPr>
                <w:rFonts w:ascii="Times New Roman" w:eastAsia="Calibri" w:hAnsi="Times New Roman" w:cs="Times New Roman"/>
                <w:sz w:val="28"/>
                <w:szCs w:val="28"/>
              </w:rPr>
              <w:t>» [2, с.305]</w:t>
            </w:r>
          </w:p>
        </w:tc>
      </w:tr>
    </w:tbl>
    <w:p w:rsidR="00652DE3" w:rsidRDefault="00652DE3" w:rsidP="00652DE3">
      <w:pPr>
        <w:spacing w:after="0" w:line="360" w:lineRule="auto"/>
        <w:ind w:firstLine="284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</w:t>
      </w:r>
    </w:p>
    <w:p w:rsidR="00652DE3" w:rsidRDefault="00652DE3" w:rsidP="00652DE3">
      <w:pPr>
        <w:spacing w:after="0" w:line="360" w:lineRule="auto"/>
        <w:ind w:firstLine="284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Друга, не </w:t>
      </w:r>
      <w:proofErr w:type="spellStart"/>
      <w:r>
        <w:rPr>
          <w:rFonts w:ascii="Times New Roman" w:hAnsi="Times New Roman" w:cs="Times New Roman"/>
          <w:sz w:val="28"/>
          <w:szCs w:val="28"/>
        </w:rPr>
        <w:t>менш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важлива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причина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не </w:t>
      </w:r>
      <w:proofErr w:type="spellStart"/>
      <w:r>
        <w:rPr>
          <w:rFonts w:ascii="Times New Roman" w:hAnsi="Times New Roman" w:cs="Times New Roman"/>
          <w:sz w:val="28"/>
          <w:szCs w:val="28"/>
        </w:rPr>
        <w:t>стріляти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>
        <w:rPr>
          <w:rFonts w:ascii="Times New Roman" w:hAnsi="Times New Roman" w:cs="Times New Roman"/>
          <w:sz w:val="28"/>
          <w:szCs w:val="28"/>
        </w:rPr>
        <w:t>Ернеста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де </w:t>
      </w:r>
      <w:proofErr w:type="spellStart"/>
      <w:r>
        <w:rPr>
          <w:rFonts w:ascii="Times New Roman" w:hAnsi="Times New Roman" w:cs="Times New Roman"/>
          <w:sz w:val="28"/>
          <w:szCs w:val="28"/>
        </w:rPr>
        <w:t>Люссона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</w:rPr>
        <w:t>випливає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>
        <w:rPr>
          <w:rFonts w:ascii="Times New Roman" w:hAnsi="Times New Roman" w:cs="Times New Roman"/>
          <w:sz w:val="28"/>
          <w:szCs w:val="28"/>
        </w:rPr>
        <w:t>першої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Генерал </w:t>
      </w:r>
      <w:proofErr w:type="spellStart"/>
      <w:r>
        <w:rPr>
          <w:rFonts w:ascii="Times New Roman" w:hAnsi="Times New Roman" w:cs="Times New Roman"/>
          <w:sz w:val="28"/>
          <w:szCs w:val="28"/>
        </w:rPr>
        <w:t>хотів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вплинути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на молодого приятеля, </w:t>
      </w:r>
      <w:proofErr w:type="spellStart"/>
      <w:r>
        <w:rPr>
          <w:rFonts w:ascii="Times New Roman" w:hAnsi="Times New Roman" w:cs="Times New Roman"/>
          <w:sz w:val="28"/>
          <w:szCs w:val="28"/>
        </w:rPr>
        <w:t>показати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</w:rPr>
        <w:t>наскільки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страшними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можуть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бути </w:t>
      </w:r>
      <w:proofErr w:type="spellStart"/>
      <w:r>
        <w:rPr>
          <w:rFonts w:ascii="Times New Roman" w:hAnsi="Times New Roman" w:cs="Times New Roman"/>
          <w:sz w:val="28"/>
          <w:szCs w:val="28"/>
        </w:rPr>
        <w:t>наслідки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неприборканих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пристрастей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</w:rPr>
        <w:t>які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заглушають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голос </w:t>
      </w:r>
      <w:proofErr w:type="spellStart"/>
      <w:r>
        <w:rPr>
          <w:rFonts w:ascii="Times New Roman" w:hAnsi="Times New Roman" w:cs="Times New Roman"/>
          <w:sz w:val="28"/>
          <w:szCs w:val="28"/>
        </w:rPr>
        <w:t>розуму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і </w:t>
      </w:r>
      <w:proofErr w:type="spellStart"/>
      <w:r>
        <w:rPr>
          <w:rFonts w:ascii="Times New Roman" w:hAnsi="Times New Roman" w:cs="Times New Roman"/>
          <w:sz w:val="28"/>
          <w:szCs w:val="28"/>
        </w:rPr>
        <w:t>застерегти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його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від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тих </w:t>
      </w:r>
      <w:proofErr w:type="spellStart"/>
      <w:r>
        <w:rPr>
          <w:rFonts w:ascii="Times New Roman" w:hAnsi="Times New Roman" w:cs="Times New Roman"/>
          <w:sz w:val="28"/>
          <w:szCs w:val="28"/>
        </w:rPr>
        <w:t>помилок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</w:rPr>
        <w:t>яких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не </w:t>
      </w:r>
      <w:proofErr w:type="spellStart"/>
      <w:r>
        <w:rPr>
          <w:rFonts w:ascii="Times New Roman" w:hAnsi="Times New Roman" w:cs="Times New Roman"/>
          <w:sz w:val="28"/>
          <w:szCs w:val="28"/>
        </w:rPr>
        <w:t>зміг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сам </w:t>
      </w:r>
      <w:proofErr w:type="spellStart"/>
      <w:r>
        <w:rPr>
          <w:rFonts w:ascii="Times New Roman" w:hAnsi="Times New Roman" w:cs="Times New Roman"/>
          <w:sz w:val="28"/>
          <w:szCs w:val="28"/>
        </w:rPr>
        <w:t>уникнути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через </w:t>
      </w:r>
      <w:proofErr w:type="spellStart"/>
      <w:r>
        <w:rPr>
          <w:rFonts w:ascii="Times New Roman" w:hAnsi="Times New Roman" w:cs="Times New Roman"/>
          <w:sz w:val="28"/>
          <w:szCs w:val="28"/>
        </w:rPr>
        <w:t>палкість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натури</w:t>
      </w:r>
      <w:r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>
        <w:rPr>
          <w:rFonts w:ascii="Times New Roman" w:hAnsi="Times New Roman" w:cs="Times New Roman"/>
          <w:sz w:val="28"/>
          <w:szCs w:val="28"/>
        </w:rPr>
        <w:t>відсутність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суворих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правил </w:t>
      </w:r>
      <w:proofErr w:type="spellStart"/>
      <w:r>
        <w:rPr>
          <w:rFonts w:ascii="Times New Roman" w:hAnsi="Times New Roman" w:cs="Times New Roman"/>
          <w:sz w:val="28"/>
          <w:szCs w:val="28"/>
        </w:rPr>
        <w:t>поведінки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>
        <w:rPr>
          <w:rFonts w:ascii="Times New Roman" w:hAnsi="Times New Roman" w:cs="Times New Roman"/>
          <w:sz w:val="28"/>
          <w:szCs w:val="28"/>
        </w:rPr>
        <w:t>тодішньому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суспільстві</w:t>
      </w:r>
      <w:proofErr w:type="spellEnd"/>
      <w:r>
        <w:rPr>
          <w:rFonts w:ascii="Times New Roman" w:hAnsi="Times New Roman" w:cs="Times New Roman"/>
          <w:sz w:val="28"/>
          <w:szCs w:val="28"/>
        </w:rPr>
        <w:t>.</w:t>
      </w:r>
    </w:p>
    <w:p w:rsidR="00652DE3" w:rsidRDefault="00652DE3" w:rsidP="00652DE3">
      <w:pPr>
        <w:spacing w:after="0" w:line="360" w:lineRule="auto"/>
        <w:ind w:firstLine="284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І, </w:t>
      </w:r>
      <w:proofErr w:type="spellStart"/>
      <w:r>
        <w:rPr>
          <w:rFonts w:ascii="Times New Roman" w:hAnsi="Times New Roman" w:cs="Times New Roman"/>
          <w:sz w:val="28"/>
          <w:szCs w:val="28"/>
        </w:rPr>
        <w:t>нарешті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</w:rPr>
        <w:t>третьою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причиною, на яку ми </w:t>
      </w:r>
      <w:proofErr w:type="spellStart"/>
      <w:r>
        <w:rPr>
          <w:rFonts w:ascii="Times New Roman" w:hAnsi="Times New Roman" w:cs="Times New Roman"/>
          <w:sz w:val="28"/>
          <w:szCs w:val="28"/>
        </w:rPr>
        <w:t>звернули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увагу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>
        <w:rPr>
          <w:rFonts w:ascii="Times New Roman" w:hAnsi="Times New Roman" w:cs="Times New Roman"/>
          <w:sz w:val="28"/>
          <w:szCs w:val="28"/>
        </w:rPr>
        <w:t>роботі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стало </w:t>
      </w:r>
      <w:proofErr w:type="spellStart"/>
      <w:r>
        <w:rPr>
          <w:rFonts w:ascii="Times New Roman" w:hAnsi="Times New Roman" w:cs="Times New Roman"/>
          <w:sz w:val="28"/>
          <w:szCs w:val="28"/>
        </w:rPr>
        <w:t>бажання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генерала </w:t>
      </w:r>
      <w:proofErr w:type="spellStart"/>
      <w:r>
        <w:rPr>
          <w:rFonts w:ascii="Times New Roman" w:hAnsi="Times New Roman" w:cs="Times New Roman"/>
          <w:sz w:val="28"/>
          <w:szCs w:val="28"/>
        </w:rPr>
        <w:t>розірвати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небезпечний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для морального </w:t>
      </w:r>
      <w:r>
        <w:rPr>
          <w:rFonts w:ascii="Times New Roman" w:hAnsi="Times New Roman" w:cs="Times New Roman"/>
          <w:sz w:val="28"/>
          <w:szCs w:val="28"/>
          <w:lang w:val="uk-UA"/>
        </w:rPr>
        <w:t>розвитку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душі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де </w:t>
      </w:r>
      <w:proofErr w:type="spellStart"/>
      <w:r>
        <w:rPr>
          <w:rFonts w:ascii="Times New Roman" w:hAnsi="Times New Roman" w:cs="Times New Roman"/>
          <w:sz w:val="28"/>
          <w:szCs w:val="28"/>
        </w:rPr>
        <w:t>Люссона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його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зв'язок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з колом </w:t>
      </w:r>
      <w:proofErr w:type="spellStart"/>
      <w:r>
        <w:rPr>
          <w:rFonts w:ascii="Times New Roman" w:hAnsi="Times New Roman" w:cs="Times New Roman"/>
          <w:sz w:val="28"/>
          <w:szCs w:val="28"/>
        </w:rPr>
        <w:t>Вердака</w:t>
      </w:r>
      <w:proofErr w:type="spellEnd"/>
      <w:r>
        <w:rPr>
          <w:rFonts w:ascii="Times New Roman" w:hAnsi="Times New Roman" w:cs="Times New Roman"/>
          <w:sz w:val="28"/>
          <w:szCs w:val="28"/>
        </w:rPr>
        <w:t>.</w:t>
      </w:r>
    </w:p>
    <w:p w:rsidR="00652DE3" w:rsidRDefault="00652DE3" w:rsidP="00652DE3">
      <w:pPr>
        <w:spacing w:after="0" w:line="360" w:lineRule="auto"/>
        <w:ind w:firstLine="284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Після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аналізу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факторів, що викликали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відмов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у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Даранвіля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від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пострілу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,</w:t>
      </w:r>
      <w:r>
        <w:rPr>
          <w:rFonts w:ascii="Times New Roman" w:hAnsi="Times New Roman" w:cs="Times New Roman"/>
          <w:sz w:val="28"/>
          <w:szCs w:val="28"/>
        </w:rPr>
        <w:t xml:space="preserve"> ми </w:t>
      </w:r>
      <w:proofErr w:type="spellStart"/>
      <w:r>
        <w:rPr>
          <w:rFonts w:ascii="Times New Roman" w:hAnsi="Times New Roman" w:cs="Times New Roman"/>
          <w:sz w:val="28"/>
          <w:szCs w:val="28"/>
        </w:rPr>
        <w:t>визначили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</w:rPr>
        <w:t>із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якою </w:t>
      </w:r>
      <w:r>
        <w:rPr>
          <w:rFonts w:ascii="Times New Roman" w:hAnsi="Times New Roman" w:cs="Times New Roman"/>
          <w:sz w:val="28"/>
          <w:szCs w:val="28"/>
        </w:rPr>
        <w:t xml:space="preserve">метою автор </w:t>
      </w:r>
      <w:proofErr w:type="spellStart"/>
      <w:r>
        <w:rPr>
          <w:rFonts w:ascii="Times New Roman" w:hAnsi="Times New Roman" w:cs="Times New Roman"/>
          <w:sz w:val="28"/>
          <w:szCs w:val="28"/>
        </w:rPr>
        <w:t>оповідання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ввів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їх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у </w:t>
      </w:r>
      <w:r>
        <w:rPr>
          <w:rFonts w:ascii="Times New Roman" w:hAnsi="Times New Roman" w:cs="Times New Roman"/>
          <w:sz w:val="28"/>
          <w:szCs w:val="28"/>
          <w:lang w:val="uk-UA"/>
        </w:rPr>
        <w:t>художній твір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652DE3" w:rsidRDefault="00652DE3" w:rsidP="00652DE3">
      <w:pPr>
        <w:spacing w:after="0" w:line="360" w:lineRule="auto"/>
        <w:ind w:firstLine="284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На наш </w:t>
      </w:r>
      <w:proofErr w:type="spellStart"/>
      <w:r>
        <w:rPr>
          <w:rFonts w:ascii="Times New Roman" w:hAnsi="Times New Roman" w:cs="Times New Roman"/>
          <w:sz w:val="28"/>
          <w:szCs w:val="28"/>
        </w:rPr>
        <w:t>погляд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тут </w:t>
      </w:r>
      <w:proofErr w:type="spellStart"/>
      <w:r>
        <w:rPr>
          <w:rFonts w:ascii="Times New Roman" w:hAnsi="Times New Roman" w:cs="Times New Roman"/>
          <w:sz w:val="28"/>
          <w:szCs w:val="28"/>
        </w:rPr>
        <w:t>слід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враховувати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два </w:t>
      </w:r>
      <w:proofErr w:type="spellStart"/>
      <w:r>
        <w:rPr>
          <w:rFonts w:ascii="Times New Roman" w:hAnsi="Times New Roman" w:cs="Times New Roman"/>
          <w:sz w:val="28"/>
          <w:szCs w:val="28"/>
        </w:rPr>
        <w:t>чинники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Перший </w:t>
      </w:r>
      <w:proofErr w:type="spellStart"/>
      <w:r>
        <w:rPr>
          <w:rFonts w:ascii="Times New Roman" w:hAnsi="Times New Roman" w:cs="Times New Roman"/>
          <w:sz w:val="28"/>
          <w:szCs w:val="28"/>
        </w:rPr>
        <w:t>пов'язаний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>
        <w:rPr>
          <w:rFonts w:ascii="Times New Roman" w:hAnsi="Times New Roman" w:cs="Times New Roman"/>
          <w:sz w:val="28"/>
          <w:szCs w:val="28"/>
        </w:rPr>
        <w:t>розвитком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уявлень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про </w:t>
      </w:r>
      <w:proofErr w:type="spellStart"/>
      <w:r>
        <w:rPr>
          <w:rFonts w:ascii="Times New Roman" w:hAnsi="Times New Roman" w:cs="Times New Roman"/>
          <w:sz w:val="28"/>
          <w:szCs w:val="28"/>
        </w:rPr>
        <w:t>людину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>
        <w:rPr>
          <w:rFonts w:ascii="Times New Roman" w:hAnsi="Times New Roman" w:cs="Times New Roman"/>
          <w:sz w:val="28"/>
          <w:szCs w:val="28"/>
        </w:rPr>
        <w:t>сучасному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О.М. Сомову </w:t>
      </w:r>
      <w:proofErr w:type="spellStart"/>
      <w:r>
        <w:rPr>
          <w:rFonts w:ascii="Times New Roman" w:hAnsi="Times New Roman" w:cs="Times New Roman"/>
          <w:sz w:val="28"/>
          <w:szCs w:val="28"/>
        </w:rPr>
        <w:t>суспільстві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А </w:t>
      </w:r>
      <w:proofErr w:type="spellStart"/>
      <w:r>
        <w:rPr>
          <w:rFonts w:ascii="Times New Roman" w:hAnsi="Times New Roman" w:cs="Times New Roman"/>
          <w:sz w:val="28"/>
          <w:szCs w:val="28"/>
        </w:rPr>
        <w:t>другий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– </w:t>
      </w:r>
      <w:proofErr w:type="spellStart"/>
      <w:r>
        <w:rPr>
          <w:rFonts w:ascii="Times New Roman" w:hAnsi="Times New Roman" w:cs="Times New Roman"/>
          <w:sz w:val="28"/>
          <w:szCs w:val="28"/>
        </w:rPr>
        <w:t>із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розвитком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його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художньої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манери</w:t>
      </w:r>
      <w:proofErr w:type="spellEnd"/>
      <w:r>
        <w:rPr>
          <w:rFonts w:ascii="Times New Roman" w:hAnsi="Times New Roman" w:cs="Times New Roman"/>
          <w:sz w:val="28"/>
          <w:szCs w:val="28"/>
        </w:rPr>
        <w:t>.</w:t>
      </w:r>
    </w:p>
    <w:p w:rsidR="00652DE3" w:rsidRDefault="00652DE3" w:rsidP="00652DE3">
      <w:pPr>
        <w:spacing w:after="0" w:line="360" w:lineRule="auto"/>
        <w:ind w:firstLine="284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Головною </w:t>
      </w:r>
      <w:proofErr w:type="spellStart"/>
      <w:r>
        <w:rPr>
          <w:rFonts w:ascii="Times New Roman" w:hAnsi="Times New Roman" w:cs="Times New Roman"/>
          <w:sz w:val="28"/>
          <w:szCs w:val="28"/>
        </w:rPr>
        <w:t>цінністю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для О.М. Сомова, як і </w:t>
      </w:r>
      <w:proofErr w:type="spellStart"/>
      <w:r>
        <w:rPr>
          <w:rFonts w:ascii="Times New Roman" w:hAnsi="Times New Roman" w:cs="Times New Roman"/>
          <w:sz w:val="28"/>
          <w:szCs w:val="28"/>
        </w:rPr>
        <w:t>багатьох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його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сучасників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</w:rPr>
        <w:t>були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гармонійні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відносини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окремої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людини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>
        <w:rPr>
          <w:rFonts w:ascii="Times New Roman" w:hAnsi="Times New Roman" w:cs="Times New Roman"/>
          <w:sz w:val="28"/>
          <w:szCs w:val="28"/>
        </w:rPr>
        <w:t>оточуючими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його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людьми. </w:t>
      </w:r>
      <w:proofErr w:type="spellStart"/>
      <w:r>
        <w:rPr>
          <w:rFonts w:ascii="Times New Roman" w:hAnsi="Times New Roman" w:cs="Times New Roman"/>
          <w:sz w:val="28"/>
          <w:szCs w:val="28"/>
        </w:rPr>
        <w:t>Проте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це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ніякою мірою не </w:t>
      </w:r>
      <w:r>
        <w:rPr>
          <w:rFonts w:ascii="Times New Roman" w:hAnsi="Times New Roman" w:cs="Times New Roman"/>
          <w:sz w:val="28"/>
          <w:szCs w:val="28"/>
        </w:rPr>
        <w:t xml:space="preserve">означало </w:t>
      </w:r>
      <w:proofErr w:type="spellStart"/>
      <w:r>
        <w:rPr>
          <w:rFonts w:ascii="Times New Roman" w:hAnsi="Times New Roman" w:cs="Times New Roman"/>
          <w:sz w:val="28"/>
          <w:szCs w:val="28"/>
        </w:rPr>
        <w:t>розчинення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людини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>
        <w:rPr>
          <w:rFonts w:ascii="Times New Roman" w:hAnsi="Times New Roman" w:cs="Times New Roman"/>
          <w:sz w:val="28"/>
          <w:szCs w:val="28"/>
        </w:rPr>
        <w:t>середовищі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</w:rPr>
        <w:t>ігнорування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нею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своєї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неповторності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 w:cs="Times New Roman"/>
          <w:sz w:val="28"/>
          <w:szCs w:val="28"/>
        </w:rPr>
        <w:t>Навпаки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</w:rPr>
        <w:t>рівні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</w:rPr>
        <w:t>гармонійні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відносини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>
        <w:rPr>
          <w:rFonts w:ascii="Times New Roman" w:hAnsi="Times New Roman" w:cs="Times New Roman"/>
          <w:sz w:val="28"/>
          <w:szCs w:val="28"/>
        </w:rPr>
        <w:t>оточенням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передбачали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право </w:t>
      </w:r>
      <w:proofErr w:type="spellStart"/>
      <w:r>
        <w:rPr>
          <w:rFonts w:ascii="Times New Roman" w:hAnsi="Times New Roman" w:cs="Times New Roman"/>
          <w:sz w:val="28"/>
          <w:szCs w:val="28"/>
        </w:rPr>
        <w:t>індивідуальності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>
        <w:rPr>
          <w:rFonts w:ascii="Times New Roman" w:hAnsi="Times New Roman" w:cs="Times New Roman"/>
          <w:sz w:val="28"/>
          <w:szCs w:val="28"/>
        </w:rPr>
        <w:t>суверенність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</w:rPr>
        <w:t>самостійність</w:t>
      </w:r>
      <w:proofErr w:type="spellEnd"/>
      <w:r>
        <w:rPr>
          <w:rFonts w:ascii="Times New Roman" w:hAnsi="Times New Roman" w:cs="Times New Roman"/>
          <w:sz w:val="28"/>
          <w:szCs w:val="28"/>
        </w:rPr>
        <w:t>.</w:t>
      </w:r>
    </w:p>
    <w:p w:rsidR="00652DE3" w:rsidRDefault="00652DE3" w:rsidP="00652DE3">
      <w:pPr>
        <w:spacing w:after="0" w:line="360" w:lineRule="auto"/>
        <w:ind w:firstLine="284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lastRenderedPageBreak/>
        <w:t>Звідси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– </w:t>
      </w:r>
      <w:proofErr w:type="spellStart"/>
      <w:r>
        <w:rPr>
          <w:rFonts w:ascii="Times New Roman" w:hAnsi="Times New Roman" w:cs="Times New Roman"/>
          <w:sz w:val="28"/>
          <w:szCs w:val="28"/>
        </w:rPr>
        <w:t>поступовий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рух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письменника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від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риторичності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>
        <w:rPr>
          <w:rFonts w:ascii="Times New Roman" w:hAnsi="Times New Roman" w:cs="Times New Roman"/>
          <w:sz w:val="28"/>
          <w:szCs w:val="28"/>
        </w:rPr>
        <w:t>художності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 w:cs="Times New Roman"/>
          <w:sz w:val="28"/>
          <w:szCs w:val="28"/>
        </w:rPr>
        <w:t>Риторичність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ще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переважає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>
        <w:rPr>
          <w:rFonts w:ascii="Times New Roman" w:hAnsi="Times New Roman" w:cs="Times New Roman"/>
          <w:sz w:val="28"/>
          <w:szCs w:val="28"/>
        </w:rPr>
        <w:t>його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оповіданні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«</w:t>
      </w:r>
      <w:r>
        <w:rPr>
          <w:rFonts w:ascii="Times New Roman" w:hAnsi="Times New Roman" w:cs="Times New Roman"/>
          <w:sz w:val="28"/>
          <w:szCs w:val="28"/>
          <w:lang w:val="uk-UA"/>
        </w:rPr>
        <w:t>Дивний поєдинок</w:t>
      </w:r>
      <w:r>
        <w:rPr>
          <w:rFonts w:ascii="Times New Roman" w:hAnsi="Times New Roman" w:cs="Times New Roman"/>
          <w:sz w:val="28"/>
          <w:szCs w:val="28"/>
        </w:rPr>
        <w:t xml:space="preserve">». Головне </w:t>
      </w:r>
      <w:proofErr w:type="spellStart"/>
      <w:r>
        <w:rPr>
          <w:rFonts w:ascii="Times New Roman" w:hAnsi="Times New Roman" w:cs="Times New Roman"/>
          <w:sz w:val="28"/>
          <w:szCs w:val="28"/>
        </w:rPr>
        <w:t>завдання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і генерала </w:t>
      </w:r>
      <w:proofErr w:type="spellStart"/>
      <w:r>
        <w:rPr>
          <w:rFonts w:ascii="Times New Roman" w:hAnsi="Times New Roman" w:cs="Times New Roman"/>
          <w:sz w:val="28"/>
          <w:szCs w:val="28"/>
        </w:rPr>
        <w:t>Даранвіля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і автора, </w:t>
      </w:r>
      <w:proofErr w:type="spellStart"/>
      <w:r>
        <w:rPr>
          <w:rFonts w:ascii="Times New Roman" w:hAnsi="Times New Roman" w:cs="Times New Roman"/>
          <w:sz w:val="28"/>
          <w:szCs w:val="28"/>
        </w:rPr>
        <w:t>який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вигадав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цього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персонажа – </w:t>
      </w:r>
      <w:proofErr w:type="spellStart"/>
      <w:r>
        <w:rPr>
          <w:rFonts w:ascii="Times New Roman" w:hAnsi="Times New Roman" w:cs="Times New Roman"/>
          <w:sz w:val="28"/>
          <w:szCs w:val="28"/>
        </w:rPr>
        <w:t>моральне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виховання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 w:cs="Times New Roman"/>
          <w:sz w:val="28"/>
          <w:szCs w:val="28"/>
        </w:rPr>
        <w:t>Звідси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– </w:t>
      </w:r>
      <w:proofErr w:type="spellStart"/>
      <w:r>
        <w:rPr>
          <w:rFonts w:ascii="Times New Roman" w:hAnsi="Times New Roman" w:cs="Times New Roman"/>
          <w:sz w:val="28"/>
          <w:szCs w:val="28"/>
        </w:rPr>
        <w:t>дидактичність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письменника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І в той же час </w:t>
      </w:r>
      <w:proofErr w:type="spellStart"/>
      <w:r>
        <w:rPr>
          <w:rFonts w:ascii="Times New Roman" w:hAnsi="Times New Roman" w:cs="Times New Roman"/>
          <w:sz w:val="28"/>
          <w:szCs w:val="28"/>
        </w:rPr>
        <w:t>він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hAnsi="Times New Roman" w:cs="Times New Roman"/>
          <w:sz w:val="28"/>
          <w:szCs w:val="28"/>
        </w:rPr>
        <w:t xml:space="preserve">же </w:t>
      </w:r>
      <w:proofErr w:type="spellStart"/>
      <w:r>
        <w:rPr>
          <w:rFonts w:ascii="Times New Roman" w:hAnsi="Times New Roman" w:cs="Times New Roman"/>
          <w:sz w:val="28"/>
          <w:szCs w:val="28"/>
        </w:rPr>
        <w:t>прагне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цікавості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</w:rPr>
        <w:t>посилює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напругу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</w:rPr>
        <w:t>представляючи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непередбаченою </w:t>
      </w:r>
      <w:proofErr w:type="spellStart"/>
      <w:r>
        <w:rPr>
          <w:rFonts w:ascii="Times New Roman" w:hAnsi="Times New Roman" w:cs="Times New Roman"/>
          <w:sz w:val="28"/>
          <w:szCs w:val="28"/>
        </w:rPr>
        <w:t>поведінку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героїв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>
        <w:rPr>
          <w:rFonts w:ascii="Times New Roman" w:hAnsi="Times New Roman" w:cs="Times New Roman"/>
          <w:sz w:val="28"/>
          <w:szCs w:val="28"/>
        </w:rPr>
        <w:t>кульмінаційний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момент. І, </w:t>
      </w:r>
      <w:proofErr w:type="spellStart"/>
      <w:r>
        <w:rPr>
          <w:rFonts w:ascii="Times New Roman" w:hAnsi="Times New Roman" w:cs="Times New Roman"/>
          <w:sz w:val="28"/>
          <w:szCs w:val="28"/>
        </w:rPr>
        <w:t>що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, на нашу думку,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найважливіше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</w:rPr>
        <w:t>його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герой, </w:t>
      </w:r>
      <w:proofErr w:type="spellStart"/>
      <w:r>
        <w:rPr>
          <w:rFonts w:ascii="Times New Roman" w:hAnsi="Times New Roman" w:cs="Times New Roman"/>
          <w:sz w:val="28"/>
          <w:szCs w:val="28"/>
        </w:rPr>
        <w:t>який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виступає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>
        <w:rPr>
          <w:rFonts w:ascii="Times New Roman" w:hAnsi="Times New Roman" w:cs="Times New Roman"/>
          <w:sz w:val="28"/>
          <w:szCs w:val="28"/>
        </w:rPr>
        <w:t>ролі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наставника, </w:t>
      </w:r>
      <w:proofErr w:type="spellStart"/>
      <w:r>
        <w:rPr>
          <w:rFonts w:ascii="Times New Roman" w:hAnsi="Times New Roman" w:cs="Times New Roman"/>
          <w:sz w:val="28"/>
          <w:szCs w:val="28"/>
        </w:rPr>
        <w:t>готує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моральний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переворот у </w:t>
      </w:r>
      <w:proofErr w:type="spellStart"/>
      <w:r>
        <w:rPr>
          <w:rFonts w:ascii="Times New Roman" w:hAnsi="Times New Roman" w:cs="Times New Roman"/>
          <w:sz w:val="28"/>
          <w:szCs w:val="28"/>
        </w:rPr>
        <w:t>душі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де </w:t>
      </w:r>
      <w:proofErr w:type="spellStart"/>
      <w:r>
        <w:rPr>
          <w:rFonts w:ascii="Times New Roman" w:hAnsi="Times New Roman" w:cs="Times New Roman"/>
          <w:sz w:val="28"/>
          <w:szCs w:val="28"/>
        </w:rPr>
        <w:t>Люссона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не </w:t>
      </w:r>
      <w:proofErr w:type="spellStart"/>
      <w:r>
        <w:rPr>
          <w:rFonts w:ascii="Times New Roman" w:hAnsi="Times New Roman" w:cs="Times New Roman"/>
          <w:sz w:val="28"/>
          <w:szCs w:val="28"/>
        </w:rPr>
        <w:t>моральними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міркуваннями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а </w:t>
      </w:r>
      <w:proofErr w:type="spellStart"/>
      <w:r>
        <w:rPr>
          <w:rFonts w:ascii="Times New Roman" w:hAnsi="Times New Roman" w:cs="Times New Roman"/>
          <w:sz w:val="28"/>
          <w:szCs w:val="28"/>
        </w:rPr>
        <w:t>своєю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поведінкою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</w:rPr>
        <w:t>змушуючи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того</w:t>
      </w:r>
      <w:r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>
        <w:rPr>
          <w:rFonts w:ascii="Times New Roman" w:hAnsi="Times New Roman" w:cs="Times New Roman"/>
          <w:sz w:val="28"/>
          <w:szCs w:val="28"/>
        </w:rPr>
        <w:t>власному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досвіді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переконатися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>
        <w:rPr>
          <w:rFonts w:ascii="Times New Roman" w:hAnsi="Times New Roman" w:cs="Times New Roman"/>
          <w:sz w:val="28"/>
          <w:szCs w:val="28"/>
        </w:rPr>
        <w:t>небезпеці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захоплення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зв’язками з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Вердак</w:t>
      </w:r>
      <w:r>
        <w:rPr>
          <w:rFonts w:ascii="Times New Roman" w:hAnsi="Times New Roman" w:cs="Times New Roman"/>
          <w:sz w:val="28"/>
          <w:szCs w:val="28"/>
          <w:lang w:val="uk-UA"/>
        </w:rPr>
        <w:t>ом</w:t>
      </w:r>
      <w:proofErr w:type="spellEnd"/>
      <w:r>
        <w:rPr>
          <w:rFonts w:ascii="Times New Roman" w:hAnsi="Times New Roman" w:cs="Times New Roman"/>
          <w:sz w:val="28"/>
          <w:szCs w:val="28"/>
        </w:rPr>
        <w:t>.</w:t>
      </w:r>
    </w:p>
    <w:p w:rsidR="00652DE3" w:rsidRDefault="00652DE3" w:rsidP="00652DE3">
      <w:pPr>
        <w:spacing w:after="0" w:line="360" w:lineRule="auto"/>
        <w:ind w:firstLine="284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Звернувшись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до </w:t>
      </w:r>
      <w:r>
        <w:rPr>
          <w:rFonts w:ascii="Times New Roman" w:hAnsi="Times New Roman" w:cs="Times New Roman"/>
          <w:sz w:val="28"/>
          <w:szCs w:val="28"/>
          <w:lang w:val="uk-UA"/>
        </w:rPr>
        <w:t>оповідання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</w:rPr>
        <w:t>.</w:t>
      </w:r>
      <w:proofErr w:type="spellStart"/>
      <w:r>
        <w:rPr>
          <w:rFonts w:ascii="Times New Roman" w:hAnsi="Times New Roman" w:cs="Times New Roman"/>
          <w:sz w:val="28"/>
          <w:szCs w:val="28"/>
        </w:rPr>
        <w:t>С.Пушкіна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«</w:t>
      </w:r>
      <w:r>
        <w:rPr>
          <w:rFonts w:ascii="Times New Roman" w:hAnsi="Times New Roman" w:cs="Times New Roman"/>
          <w:sz w:val="28"/>
          <w:szCs w:val="28"/>
          <w:lang w:val="uk-UA"/>
        </w:rPr>
        <w:t>Постріл</w:t>
      </w:r>
      <w:r>
        <w:rPr>
          <w:rFonts w:ascii="Times New Roman" w:hAnsi="Times New Roman" w:cs="Times New Roman"/>
          <w:sz w:val="28"/>
          <w:szCs w:val="28"/>
        </w:rPr>
        <w:t xml:space="preserve">» </w:t>
      </w:r>
      <w:proofErr w:type="spellStart"/>
      <w:r>
        <w:rPr>
          <w:rFonts w:ascii="Times New Roman" w:hAnsi="Times New Roman" w:cs="Times New Roman"/>
          <w:sz w:val="28"/>
          <w:szCs w:val="28"/>
        </w:rPr>
        <w:t>із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циклу «</w:t>
      </w:r>
      <w:proofErr w:type="spellStart"/>
      <w:r>
        <w:rPr>
          <w:rFonts w:ascii="Times New Roman" w:hAnsi="Times New Roman" w:cs="Times New Roman"/>
          <w:sz w:val="28"/>
          <w:szCs w:val="28"/>
        </w:rPr>
        <w:t>Пов</w:t>
      </w:r>
      <w:r>
        <w:rPr>
          <w:rFonts w:ascii="Times New Roman" w:hAnsi="Times New Roman" w:cs="Times New Roman"/>
          <w:sz w:val="28"/>
          <w:szCs w:val="28"/>
          <w:lang w:val="uk-UA"/>
        </w:rPr>
        <w:t>істі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Белкіна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», ми </w:t>
      </w:r>
      <w:proofErr w:type="spellStart"/>
      <w:r>
        <w:rPr>
          <w:rFonts w:ascii="Times New Roman" w:hAnsi="Times New Roman" w:cs="Times New Roman"/>
          <w:sz w:val="28"/>
          <w:szCs w:val="28"/>
        </w:rPr>
        <w:t>знайшли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>
        <w:rPr>
          <w:rFonts w:ascii="Times New Roman" w:hAnsi="Times New Roman" w:cs="Times New Roman"/>
          <w:sz w:val="28"/>
          <w:szCs w:val="28"/>
        </w:rPr>
        <w:t>ньому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ті ж </w:t>
      </w:r>
      <w:proofErr w:type="spellStart"/>
      <w:r>
        <w:rPr>
          <w:rFonts w:ascii="Times New Roman" w:hAnsi="Times New Roman" w:cs="Times New Roman"/>
          <w:sz w:val="28"/>
          <w:szCs w:val="28"/>
        </w:rPr>
        <w:t>самі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сюжетні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мотиви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Як </w:t>
      </w:r>
      <w:proofErr w:type="spellStart"/>
      <w:r>
        <w:rPr>
          <w:rFonts w:ascii="Times New Roman" w:hAnsi="Times New Roman" w:cs="Times New Roman"/>
          <w:sz w:val="28"/>
          <w:szCs w:val="28"/>
        </w:rPr>
        <w:t>структуроутворюючі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нами </w:t>
      </w:r>
      <w:proofErr w:type="spellStart"/>
      <w:r>
        <w:rPr>
          <w:rFonts w:ascii="Times New Roman" w:hAnsi="Times New Roman" w:cs="Times New Roman"/>
          <w:sz w:val="28"/>
          <w:szCs w:val="28"/>
        </w:rPr>
        <w:t>були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виділені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такі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мотиви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>
        <w:rPr>
          <w:rFonts w:ascii="Times New Roman" w:hAnsi="Times New Roman" w:cs="Times New Roman"/>
          <w:sz w:val="28"/>
          <w:szCs w:val="28"/>
        </w:rPr>
        <w:t>оповіданні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Пушкіна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>
        <w:rPr>
          <w:rFonts w:ascii="Times New Roman" w:hAnsi="Times New Roman" w:cs="Times New Roman"/>
          <w:sz w:val="28"/>
          <w:szCs w:val="28"/>
        </w:rPr>
        <w:t>знайомств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</w:rPr>
        <w:t xml:space="preserve"> героя </w:t>
      </w:r>
      <w:proofErr w:type="spellStart"/>
      <w:r>
        <w:rPr>
          <w:rFonts w:ascii="Times New Roman" w:hAnsi="Times New Roman" w:cs="Times New Roman"/>
          <w:sz w:val="28"/>
          <w:szCs w:val="28"/>
        </w:rPr>
        <w:t>твор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у</w:t>
      </w:r>
      <w:r>
        <w:rPr>
          <w:rFonts w:ascii="Times New Roman" w:hAnsi="Times New Roman" w:cs="Times New Roman"/>
          <w:sz w:val="28"/>
          <w:szCs w:val="28"/>
        </w:rPr>
        <w:t xml:space="preserve"> з молодою </w:t>
      </w:r>
      <w:proofErr w:type="spellStart"/>
      <w:r>
        <w:rPr>
          <w:rFonts w:ascii="Times New Roman" w:hAnsi="Times New Roman" w:cs="Times New Roman"/>
          <w:sz w:val="28"/>
          <w:szCs w:val="28"/>
        </w:rPr>
        <w:t>людиною</w:t>
      </w:r>
      <w:proofErr w:type="spellEnd"/>
      <w:r>
        <w:rPr>
          <w:rFonts w:ascii="Times New Roman" w:hAnsi="Times New Roman" w:cs="Times New Roman"/>
          <w:sz w:val="28"/>
          <w:szCs w:val="28"/>
        </w:rPr>
        <w:t>, як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близьк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йому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в моральному </w:t>
      </w:r>
      <w:proofErr w:type="spellStart"/>
      <w:r>
        <w:rPr>
          <w:rFonts w:ascii="Times New Roman" w:hAnsi="Times New Roman" w:cs="Times New Roman"/>
          <w:sz w:val="28"/>
          <w:szCs w:val="28"/>
        </w:rPr>
        <w:t>плані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і на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збереження </w:t>
      </w:r>
      <w:proofErr w:type="spellStart"/>
      <w:r>
        <w:rPr>
          <w:rFonts w:ascii="Times New Roman" w:hAnsi="Times New Roman" w:cs="Times New Roman"/>
          <w:sz w:val="28"/>
          <w:szCs w:val="28"/>
        </w:rPr>
        <w:t>моральн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proofErr w:type="spellStart"/>
      <w:r>
        <w:rPr>
          <w:rFonts w:ascii="Times New Roman" w:hAnsi="Times New Roman" w:cs="Times New Roman"/>
          <w:sz w:val="28"/>
          <w:szCs w:val="28"/>
        </w:rPr>
        <w:t>ст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поведінки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яко</w:t>
      </w:r>
      <w:r>
        <w:rPr>
          <w:rFonts w:ascii="Times New Roman" w:hAnsi="Times New Roman" w:cs="Times New Roman"/>
          <w:sz w:val="28"/>
          <w:szCs w:val="28"/>
          <w:lang w:val="uk-UA"/>
        </w:rPr>
        <w:t>ї</w:t>
      </w:r>
      <w:r>
        <w:rPr>
          <w:rFonts w:ascii="Times New Roman" w:hAnsi="Times New Roman" w:cs="Times New Roman"/>
          <w:sz w:val="28"/>
          <w:szCs w:val="28"/>
        </w:rPr>
        <w:t xml:space="preserve"> герой </w:t>
      </w:r>
      <w:proofErr w:type="spellStart"/>
      <w:r>
        <w:rPr>
          <w:rFonts w:ascii="Times New Roman" w:hAnsi="Times New Roman" w:cs="Times New Roman"/>
          <w:sz w:val="28"/>
          <w:szCs w:val="28"/>
        </w:rPr>
        <w:t>намагається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вплинути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; мотив </w:t>
      </w:r>
      <w:proofErr w:type="spellStart"/>
      <w:r>
        <w:rPr>
          <w:rFonts w:ascii="Times New Roman" w:hAnsi="Times New Roman" w:cs="Times New Roman"/>
          <w:sz w:val="28"/>
          <w:szCs w:val="28"/>
        </w:rPr>
        <w:t>пояснення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героєм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своєму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молодшому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другу причин </w:t>
      </w:r>
      <w:proofErr w:type="spellStart"/>
      <w:r>
        <w:rPr>
          <w:rFonts w:ascii="Times New Roman" w:hAnsi="Times New Roman" w:cs="Times New Roman"/>
          <w:sz w:val="28"/>
          <w:szCs w:val="28"/>
        </w:rPr>
        <w:t>своєї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дивної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поведінки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бажанням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не тільки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сповідатися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перед </w:t>
      </w:r>
      <w:proofErr w:type="spellStart"/>
      <w:r>
        <w:rPr>
          <w:rFonts w:ascii="Times New Roman" w:hAnsi="Times New Roman" w:cs="Times New Roman"/>
          <w:sz w:val="28"/>
          <w:szCs w:val="28"/>
        </w:rPr>
        <w:t>кимось</w:t>
      </w:r>
      <w:proofErr w:type="spellEnd"/>
      <w:r>
        <w:rPr>
          <w:rFonts w:ascii="Times New Roman" w:hAnsi="Times New Roman" w:cs="Times New Roman"/>
          <w:sz w:val="28"/>
          <w:szCs w:val="28"/>
        </w:rPr>
        <w:t>, а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ле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й </w:t>
      </w:r>
      <w:proofErr w:type="spellStart"/>
      <w:r>
        <w:rPr>
          <w:rFonts w:ascii="Times New Roman" w:hAnsi="Times New Roman" w:cs="Times New Roman"/>
          <w:sz w:val="28"/>
          <w:szCs w:val="28"/>
        </w:rPr>
        <w:t>осмислити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</w:rPr>
        <w:t>оцінити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духовні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 w:cs="Times New Roman"/>
          <w:sz w:val="28"/>
          <w:szCs w:val="28"/>
        </w:rPr>
        <w:t>моральні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зміни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</w:rPr>
        <w:t>що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відбуваються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з ним</w:t>
      </w:r>
      <w:r>
        <w:rPr>
          <w:rFonts w:ascii="Times New Roman" w:hAnsi="Times New Roman" w:cs="Times New Roman"/>
          <w:sz w:val="28"/>
          <w:szCs w:val="28"/>
          <w:lang w:val="uk-UA"/>
        </w:rPr>
        <w:t>;</w:t>
      </w:r>
      <w:r>
        <w:rPr>
          <w:rFonts w:ascii="Times New Roman" w:hAnsi="Times New Roman" w:cs="Times New Roman"/>
          <w:sz w:val="28"/>
          <w:szCs w:val="28"/>
        </w:rPr>
        <w:t xml:space="preserve"> мотив </w:t>
      </w:r>
      <w:proofErr w:type="spellStart"/>
      <w:r>
        <w:rPr>
          <w:rFonts w:ascii="Times New Roman" w:hAnsi="Times New Roman" w:cs="Times New Roman"/>
          <w:sz w:val="28"/>
          <w:szCs w:val="28"/>
        </w:rPr>
        <w:t>поєдинку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>
        <w:rPr>
          <w:rFonts w:ascii="Times New Roman" w:hAnsi="Times New Roman" w:cs="Times New Roman"/>
          <w:sz w:val="28"/>
          <w:szCs w:val="28"/>
        </w:rPr>
        <w:t>відмови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від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пострілу одного з дуелянтів;</w:t>
      </w:r>
      <w:r>
        <w:rPr>
          <w:rFonts w:ascii="Times New Roman" w:hAnsi="Times New Roman" w:cs="Times New Roman"/>
          <w:sz w:val="28"/>
          <w:szCs w:val="28"/>
        </w:rPr>
        <w:t xml:space="preserve"> мотив </w:t>
      </w:r>
      <w:proofErr w:type="spellStart"/>
      <w:r>
        <w:rPr>
          <w:rFonts w:ascii="Times New Roman" w:hAnsi="Times New Roman" w:cs="Times New Roman"/>
          <w:sz w:val="28"/>
          <w:szCs w:val="28"/>
        </w:rPr>
        <w:t>включення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людини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>
        <w:rPr>
          <w:rFonts w:ascii="Times New Roman" w:hAnsi="Times New Roman" w:cs="Times New Roman"/>
          <w:sz w:val="28"/>
          <w:szCs w:val="28"/>
        </w:rPr>
        <w:t>історію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 w:cs="Times New Roman"/>
          <w:sz w:val="28"/>
          <w:szCs w:val="28"/>
        </w:rPr>
        <w:t>Усі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вони, як </w:t>
      </w:r>
      <w:proofErr w:type="spellStart"/>
      <w:r>
        <w:rPr>
          <w:rFonts w:ascii="Times New Roman" w:hAnsi="Times New Roman" w:cs="Times New Roman"/>
          <w:sz w:val="28"/>
          <w:szCs w:val="28"/>
        </w:rPr>
        <w:t>вже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було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сказано, </w:t>
      </w:r>
      <w:proofErr w:type="spellStart"/>
      <w:r>
        <w:rPr>
          <w:rFonts w:ascii="Times New Roman" w:hAnsi="Times New Roman" w:cs="Times New Roman"/>
          <w:sz w:val="28"/>
          <w:szCs w:val="28"/>
        </w:rPr>
        <w:t>крім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мотиву </w:t>
      </w:r>
      <w:proofErr w:type="spellStart"/>
      <w:r>
        <w:rPr>
          <w:rFonts w:ascii="Times New Roman" w:hAnsi="Times New Roman" w:cs="Times New Roman"/>
          <w:sz w:val="28"/>
          <w:szCs w:val="28"/>
        </w:rPr>
        <w:t>включення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героя до </w:t>
      </w:r>
      <w:proofErr w:type="spellStart"/>
      <w:r>
        <w:rPr>
          <w:rFonts w:ascii="Times New Roman" w:hAnsi="Times New Roman" w:cs="Times New Roman"/>
          <w:sz w:val="28"/>
          <w:szCs w:val="28"/>
        </w:rPr>
        <w:t>історії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</w:rPr>
        <w:t>присутні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й у </w:t>
      </w:r>
      <w:proofErr w:type="spellStart"/>
      <w:r>
        <w:rPr>
          <w:rFonts w:ascii="Times New Roman" w:hAnsi="Times New Roman" w:cs="Times New Roman"/>
          <w:sz w:val="28"/>
          <w:szCs w:val="28"/>
        </w:rPr>
        <w:t>оповіданні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О.М.Сомова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 w:cs="Times New Roman"/>
          <w:sz w:val="28"/>
          <w:szCs w:val="28"/>
        </w:rPr>
        <w:t>Вивчення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цих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мотивів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</w:rPr>
        <w:t>їх</w:t>
      </w:r>
      <w:r>
        <w:rPr>
          <w:rFonts w:ascii="Times New Roman" w:hAnsi="Times New Roman" w:cs="Times New Roman"/>
          <w:sz w:val="28"/>
          <w:szCs w:val="28"/>
          <w:lang w:val="uk-UA"/>
        </w:rPr>
        <w:t>ньої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художньої </w:t>
      </w:r>
      <w:r>
        <w:rPr>
          <w:rFonts w:ascii="Times New Roman" w:hAnsi="Times New Roman" w:cs="Times New Roman"/>
          <w:sz w:val="28"/>
          <w:szCs w:val="28"/>
        </w:rPr>
        <w:t>рол</w:t>
      </w:r>
      <w:r>
        <w:rPr>
          <w:rFonts w:ascii="Times New Roman" w:hAnsi="Times New Roman" w:cs="Times New Roman"/>
          <w:sz w:val="28"/>
          <w:szCs w:val="28"/>
          <w:lang w:val="uk-UA"/>
        </w:rPr>
        <w:t>і у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творах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дало </w:t>
      </w:r>
      <w:proofErr w:type="spellStart"/>
      <w:r>
        <w:rPr>
          <w:rFonts w:ascii="Times New Roman" w:hAnsi="Times New Roman" w:cs="Times New Roman"/>
          <w:sz w:val="28"/>
          <w:szCs w:val="28"/>
        </w:rPr>
        <w:t>можливість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сформувати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уявлення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про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провідні напрямки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розвитку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російської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прози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в </w:t>
      </w:r>
      <w:r>
        <w:rPr>
          <w:rFonts w:ascii="Times New Roman" w:hAnsi="Times New Roman" w:cs="Times New Roman"/>
          <w:sz w:val="28"/>
          <w:szCs w:val="28"/>
          <w:lang w:val="uk-UA"/>
        </w:rPr>
        <w:t>ХІХ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столітті</w:t>
      </w:r>
      <w:proofErr w:type="spellEnd"/>
      <w:r>
        <w:rPr>
          <w:rFonts w:ascii="Times New Roman" w:hAnsi="Times New Roman" w:cs="Times New Roman"/>
          <w:sz w:val="28"/>
          <w:szCs w:val="28"/>
        </w:rPr>
        <w:t>.</w:t>
      </w:r>
    </w:p>
    <w:p w:rsidR="00652DE3" w:rsidRDefault="00652DE3" w:rsidP="00652DE3">
      <w:pPr>
        <w:spacing w:after="0" w:line="360" w:lineRule="auto"/>
        <w:ind w:firstLine="284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</w:rPr>
        <w:t xml:space="preserve">.С. </w:t>
      </w:r>
      <w:proofErr w:type="spellStart"/>
      <w:r>
        <w:rPr>
          <w:rFonts w:ascii="Times New Roman" w:hAnsi="Times New Roman" w:cs="Times New Roman"/>
          <w:sz w:val="28"/>
          <w:szCs w:val="28"/>
        </w:rPr>
        <w:t>Пушкін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відгукнувся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на </w:t>
      </w:r>
      <w:proofErr w:type="spellStart"/>
      <w:r>
        <w:rPr>
          <w:rFonts w:ascii="Times New Roman" w:hAnsi="Times New Roman" w:cs="Times New Roman"/>
          <w:sz w:val="28"/>
          <w:szCs w:val="28"/>
        </w:rPr>
        <w:t>найважливіші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проблеми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</w:rPr>
        <w:t>які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поставил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</w:rPr>
        <w:t xml:space="preserve"> перед </w:t>
      </w:r>
      <w:proofErr w:type="spellStart"/>
      <w:r>
        <w:rPr>
          <w:rFonts w:ascii="Times New Roman" w:hAnsi="Times New Roman" w:cs="Times New Roman"/>
          <w:sz w:val="28"/>
          <w:szCs w:val="28"/>
        </w:rPr>
        <w:t>його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сучасником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життя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 w:cs="Times New Roman"/>
          <w:sz w:val="28"/>
          <w:szCs w:val="28"/>
        </w:rPr>
        <w:t>Насамперед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– </w:t>
      </w:r>
      <w:proofErr w:type="spellStart"/>
      <w:r>
        <w:rPr>
          <w:rFonts w:ascii="Times New Roman" w:hAnsi="Times New Roman" w:cs="Times New Roman"/>
          <w:sz w:val="28"/>
          <w:szCs w:val="28"/>
        </w:rPr>
        <w:t>це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розвиток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традицій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відображення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героїчних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характерів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 w:cs="Times New Roman"/>
          <w:sz w:val="28"/>
          <w:szCs w:val="28"/>
        </w:rPr>
        <w:t>ситуацій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Для початку </w:t>
      </w:r>
      <w:r>
        <w:rPr>
          <w:rFonts w:ascii="Times New Roman" w:hAnsi="Times New Roman" w:cs="Times New Roman"/>
          <w:sz w:val="28"/>
          <w:szCs w:val="28"/>
          <w:lang w:val="en-US"/>
        </w:rPr>
        <w:t>XIX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століття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– </w:t>
      </w:r>
      <w:proofErr w:type="spellStart"/>
      <w:r>
        <w:rPr>
          <w:rFonts w:ascii="Times New Roman" w:hAnsi="Times New Roman" w:cs="Times New Roman"/>
          <w:sz w:val="28"/>
          <w:szCs w:val="28"/>
        </w:rPr>
        <w:t>це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національно-визвольні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рухи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>
        <w:rPr>
          <w:rFonts w:ascii="Times New Roman" w:hAnsi="Times New Roman" w:cs="Times New Roman"/>
          <w:sz w:val="28"/>
          <w:szCs w:val="28"/>
        </w:rPr>
        <w:t>насамперед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>
        <w:rPr>
          <w:rFonts w:ascii="Times New Roman" w:hAnsi="Times New Roman" w:cs="Times New Roman"/>
          <w:sz w:val="28"/>
          <w:szCs w:val="28"/>
        </w:rPr>
        <w:t>Балканському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півострові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), а </w:t>
      </w:r>
      <w:proofErr w:type="spellStart"/>
      <w:r>
        <w:rPr>
          <w:rFonts w:ascii="Times New Roman" w:hAnsi="Times New Roman" w:cs="Times New Roman"/>
          <w:sz w:val="28"/>
          <w:szCs w:val="28"/>
        </w:rPr>
        <w:t>також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прояв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незадоволеності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людини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своїм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соціальним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становищем. З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оповідання </w:t>
      </w:r>
      <w:r>
        <w:rPr>
          <w:rFonts w:ascii="Times New Roman" w:hAnsi="Times New Roman" w:cs="Times New Roman"/>
          <w:sz w:val="28"/>
          <w:szCs w:val="28"/>
        </w:rPr>
        <w:t>«</w:t>
      </w:r>
      <w:r>
        <w:rPr>
          <w:rFonts w:ascii="Times New Roman" w:hAnsi="Times New Roman" w:cs="Times New Roman"/>
          <w:sz w:val="28"/>
          <w:szCs w:val="28"/>
          <w:lang w:val="uk-UA"/>
        </w:rPr>
        <w:t>Постріл</w:t>
      </w:r>
      <w:r>
        <w:rPr>
          <w:rFonts w:ascii="Times New Roman" w:hAnsi="Times New Roman" w:cs="Times New Roman"/>
          <w:sz w:val="28"/>
          <w:szCs w:val="28"/>
        </w:rPr>
        <w:t xml:space="preserve">» </w:t>
      </w:r>
      <w:proofErr w:type="spellStart"/>
      <w:r>
        <w:rPr>
          <w:rFonts w:ascii="Times New Roman" w:hAnsi="Times New Roman" w:cs="Times New Roman"/>
          <w:sz w:val="28"/>
          <w:szCs w:val="28"/>
        </w:rPr>
        <w:t>випливає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</w:rPr>
        <w:t>що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усвідомлення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приниження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своїх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людських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прав через </w:t>
      </w:r>
      <w:proofErr w:type="spellStart"/>
      <w:r>
        <w:rPr>
          <w:rFonts w:ascii="Times New Roman" w:hAnsi="Times New Roman" w:cs="Times New Roman"/>
          <w:sz w:val="28"/>
          <w:szCs w:val="28"/>
        </w:rPr>
        <w:lastRenderedPageBreak/>
        <w:t>соціальне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неблагополуччя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веде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>
        <w:rPr>
          <w:rFonts w:ascii="Times New Roman" w:hAnsi="Times New Roman" w:cs="Times New Roman"/>
          <w:sz w:val="28"/>
          <w:szCs w:val="28"/>
        </w:rPr>
        <w:t>перетворення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людини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>
        <w:rPr>
          <w:rFonts w:ascii="Times New Roman" w:hAnsi="Times New Roman" w:cs="Times New Roman"/>
          <w:sz w:val="28"/>
          <w:szCs w:val="28"/>
        </w:rPr>
        <w:t>месника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а </w:t>
      </w:r>
      <w:proofErr w:type="spellStart"/>
      <w:r>
        <w:rPr>
          <w:rFonts w:ascii="Times New Roman" w:hAnsi="Times New Roman" w:cs="Times New Roman"/>
          <w:sz w:val="28"/>
          <w:szCs w:val="28"/>
        </w:rPr>
        <w:t>прагнення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подолати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зосередженість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на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собі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– на </w:t>
      </w:r>
      <w:proofErr w:type="spellStart"/>
      <w:r>
        <w:rPr>
          <w:rFonts w:ascii="Times New Roman" w:hAnsi="Times New Roman" w:cs="Times New Roman"/>
          <w:sz w:val="28"/>
          <w:szCs w:val="28"/>
        </w:rPr>
        <w:t>бунтівника</w:t>
      </w:r>
      <w:proofErr w:type="spellEnd"/>
      <w:r>
        <w:rPr>
          <w:rFonts w:ascii="Times New Roman" w:hAnsi="Times New Roman" w:cs="Times New Roman"/>
          <w:sz w:val="28"/>
          <w:szCs w:val="28"/>
        </w:rPr>
        <w:t>.</w:t>
      </w:r>
    </w:p>
    <w:p w:rsidR="00652DE3" w:rsidRDefault="00652DE3" w:rsidP="00652DE3">
      <w:pPr>
        <w:spacing w:after="0" w:line="360" w:lineRule="auto"/>
        <w:ind w:firstLine="284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оповіданні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«</w:t>
      </w:r>
      <w:r>
        <w:rPr>
          <w:rFonts w:ascii="Times New Roman" w:hAnsi="Times New Roman" w:cs="Times New Roman"/>
          <w:sz w:val="28"/>
          <w:szCs w:val="28"/>
          <w:lang w:val="uk-UA"/>
        </w:rPr>
        <w:t>Постріл</w:t>
      </w:r>
      <w:r>
        <w:rPr>
          <w:rFonts w:ascii="Times New Roman" w:hAnsi="Times New Roman" w:cs="Times New Roman"/>
          <w:sz w:val="28"/>
          <w:szCs w:val="28"/>
        </w:rPr>
        <w:t xml:space="preserve">» </w:t>
      </w:r>
      <w:proofErr w:type="spellStart"/>
      <w:r>
        <w:rPr>
          <w:rFonts w:ascii="Times New Roman" w:hAnsi="Times New Roman" w:cs="Times New Roman"/>
          <w:sz w:val="28"/>
          <w:szCs w:val="28"/>
        </w:rPr>
        <w:t>відображено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дуже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важливий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процес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</w:rPr>
        <w:t>пов'язаний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із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поступовим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руйнуванням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патріархального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типу </w:t>
      </w:r>
      <w:proofErr w:type="spellStart"/>
      <w:r>
        <w:rPr>
          <w:rFonts w:ascii="Times New Roman" w:hAnsi="Times New Roman" w:cs="Times New Roman"/>
          <w:sz w:val="28"/>
          <w:szCs w:val="28"/>
        </w:rPr>
        <w:t>світорозуміння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 w:cs="Times New Roman"/>
          <w:sz w:val="28"/>
          <w:szCs w:val="28"/>
        </w:rPr>
        <w:t>поведінки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людини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З </w:t>
      </w:r>
      <w:proofErr w:type="spellStart"/>
      <w:r>
        <w:rPr>
          <w:rFonts w:ascii="Times New Roman" w:hAnsi="Times New Roman" w:cs="Times New Roman"/>
          <w:sz w:val="28"/>
          <w:szCs w:val="28"/>
        </w:rPr>
        <w:t>формуванням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особистісної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форми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самосвідомості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було </w:t>
      </w:r>
      <w:proofErr w:type="spellStart"/>
      <w:r>
        <w:rPr>
          <w:rFonts w:ascii="Times New Roman" w:hAnsi="Times New Roman" w:cs="Times New Roman"/>
          <w:sz w:val="28"/>
          <w:szCs w:val="28"/>
        </w:rPr>
        <w:t>пов'язане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переосмислення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багатьох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норм життєдіяльності</w:t>
      </w:r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</w:rPr>
        <w:t>котрі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досі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здавались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непорушними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uk-UA"/>
        </w:rPr>
        <w:t>Поняття обов’язку та честі, що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мають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головним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чином </w:t>
      </w:r>
      <w:proofErr w:type="spellStart"/>
      <w:r>
        <w:rPr>
          <w:rFonts w:ascii="Times New Roman" w:hAnsi="Times New Roman" w:cs="Times New Roman"/>
          <w:sz w:val="28"/>
          <w:szCs w:val="28"/>
        </w:rPr>
        <w:t>соціальний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характер</w:t>
      </w:r>
      <w:r>
        <w:rPr>
          <w:rFonts w:ascii="Times New Roman" w:hAnsi="Times New Roman" w:cs="Times New Roman"/>
          <w:sz w:val="28"/>
          <w:szCs w:val="28"/>
          <w:lang w:val="uk-UA"/>
        </w:rPr>
        <w:t>,</w:t>
      </w:r>
      <w:r>
        <w:rPr>
          <w:rFonts w:ascii="Times New Roman" w:hAnsi="Times New Roman" w:cs="Times New Roman"/>
          <w:sz w:val="28"/>
          <w:szCs w:val="28"/>
        </w:rPr>
        <w:t xml:space="preserve"> вступили </w:t>
      </w:r>
      <w:r>
        <w:rPr>
          <w:rFonts w:ascii="Times New Roman" w:hAnsi="Times New Roman" w:cs="Times New Roman"/>
          <w:sz w:val="28"/>
          <w:szCs w:val="28"/>
          <w:lang w:val="uk-UA"/>
        </w:rPr>
        <w:t>у свідомості</w:t>
      </w:r>
      <w:r>
        <w:rPr>
          <w:rFonts w:ascii="Times New Roman" w:hAnsi="Times New Roman" w:cs="Times New Roman"/>
          <w:sz w:val="28"/>
          <w:szCs w:val="28"/>
        </w:rPr>
        <w:t xml:space="preserve"> героя </w:t>
      </w:r>
      <w:proofErr w:type="spellStart"/>
      <w:r>
        <w:rPr>
          <w:rFonts w:ascii="Times New Roman" w:hAnsi="Times New Roman" w:cs="Times New Roman"/>
          <w:sz w:val="28"/>
          <w:szCs w:val="28"/>
        </w:rPr>
        <w:t>оповідання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>
        <w:rPr>
          <w:rFonts w:ascii="Times New Roman" w:hAnsi="Times New Roman" w:cs="Times New Roman"/>
          <w:sz w:val="28"/>
          <w:szCs w:val="28"/>
        </w:rPr>
        <w:t>протиріччя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>
        <w:rPr>
          <w:rFonts w:ascii="Times New Roman" w:hAnsi="Times New Roman" w:cs="Times New Roman"/>
          <w:sz w:val="28"/>
          <w:szCs w:val="28"/>
        </w:rPr>
        <w:t>поняттям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«</w:t>
      </w:r>
      <w:proofErr w:type="spellStart"/>
      <w:r>
        <w:rPr>
          <w:rFonts w:ascii="Times New Roman" w:hAnsi="Times New Roman" w:cs="Times New Roman"/>
          <w:sz w:val="28"/>
          <w:szCs w:val="28"/>
        </w:rPr>
        <w:t>людяність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». У </w:t>
      </w:r>
      <w:proofErr w:type="spellStart"/>
      <w:r>
        <w:rPr>
          <w:rFonts w:ascii="Times New Roman" w:hAnsi="Times New Roman" w:cs="Times New Roman"/>
          <w:sz w:val="28"/>
          <w:szCs w:val="28"/>
        </w:rPr>
        <w:t>зв'язку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>
        <w:rPr>
          <w:rFonts w:ascii="Times New Roman" w:hAnsi="Times New Roman" w:cs="Times New Roman"/>
          <w:sz w:val="28"/>
          <w:szCs w:val="28"/>
        </w:rPr>
        <w:t>цим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із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цього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твору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випливає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</w:rPr>
        <w:t>що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захист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дворянином </w:t>
      </w:r>
      <w:proofErr w:type="spellStart"/>
      <w:r>
        <w:rPr>
          <w:rFonts w:ascii="Times New Roman" w:hAnsi="Times New Roman" w:cs="Times New Roman"/>
          <w:sz w:val="28"/>
          <w:szCs w:val="28"/>
        </w:rPr>
        <w:t>під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час </w:t>
      </w:r>
      <w:proofErr w:type="spellStart"/>
      <w:r>
        <w:rPr>
          <w:rFonts w:ascii="Times New Roman" w:hAnsi="Times New Roman" w:cs="Times New Roman"/>
          <w:sz w:val="28"/>
          <w:szCs w:val="28"/>
        </w:rPr>
        <w:t>дуелі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власної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гідності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перестає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на початку XIX </w:t>
      </w:r>
      <w:proofErr w:type="spellStart"/>
      <w:r>
        <w:rPr>
          <w:rFonts w:ascii="Times New Roman" w:hAnsi="Times New Roman" w:cs="Times New Roman"/>
          <w:sz w:val="28"/>
          <w:szCs w:val="28"/>
        </w:rPr>
        <w:t>століття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оцінюватись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лише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як </w:t>
      </w:r>
      <w:proofErr w:type="spellStart"/>
      <w:r>
        <w:rPr>
          <w:rFonts w:ascii="Times New Roman" w:hAnsi="Times New Roman" w:cs="Times New Roman"/>
          <w:sz w:val="28"/>
          <w:szCs w:val="28"/>
        </w:rPr>
        <w:t>вияв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його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мужності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 w:cs="Times New Roman"/>
          <w:sz w:val="28"/>
          <w:szCs w:val="28"/>
        </w:rPr>
        <w:t>чесності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</w:rPr>
        <w:t xml:space="preserve">.С. </w:t>
      </w:r>
      <w:proofErr w:type="spellStart"/>
      <w:r>
        <w:rPr>
          <w:rFonts w:ascii="Times New Roman" w:hAnsi="Times New Roman" w:cs="Times New Roman"/>
          <w:sz w:val="28"/>
          <w:szCs w:val="28"/>
        </w:rPr>
        <w:t>Пушкін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звертає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увагу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свого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читача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>
        <w:rPr>
          <w:rFonts w:ascii="Times New Roman" w:hAnsi="Times New Roman" w:cs="Times New Roman"/>
          <w:sz w:val="28"/>
          <w:szCs w:val="28"/>
        </w:rPr>
        <w:t>зворотний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бік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цього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явища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– </w:t>
      </w:r>
      <w:proofErr w:type="spellStart"/>
      <w:r>
        <w:rPr>
          <w:rFonts w:ascii="Times New Roman" w:hAnsi="Times New Roman" w:cs="Times New Roman"/>
          <w:sz w:val="28"/>
          <w:szCs w:val="28"/>
        </w:rPr>
        <w:t>це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завжди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ризик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не </w:t>
      </w:r>
      <w:proofErr w:type="spellStart"/>
      <w:r>
        <w:rPr>
          <w:rFonts w:ascii="Times New Roman" w:hAnsi="Times New Roman" w:cs="Times New Roman"/>
          <w:sz w:val="28"/>
          <w:szCs w:val="28"/>
        </w:rPr>
        <w:t>лише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власним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життям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а й чужим. </w:t>
      </w:r>
      <w:proofErr w:type="spellStart"/>
      <w:r>
        <w:rPr>
          <w:rFonts w:ascii="Times New Roman" w:hAnsi="Times New Roman" w:cs="Times New Roman"/>
          <w:sz w:val="28"/>
          <w:szCs w:val="28"/>
        </w:rPr>
        <w:t>Отже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з </w:t>
      </w:r>
      <w:proofErr w:type="spellStart"/>
      <w:r>
        <w:rPr>
          <w:rFonts w:ascii="Times New Roman" w:hAnsi="Times New Roman" w:cs="Times New Roman"/>
          <w:sz w:val="28"/>
          <w:szCs w:val="28"/>
        </w:rPr>
        <w:t>погляду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норм </w:t>
      </w:r>
      <w:proofErr w:type="spellStart"/>
      <w:r>
        <w:rPr>
          <w:rFonts w:ascii="Times New Roman" w:hAnsi="Times New Roman" w:cs="Times New Roman"/>
          <w:sz w:val="28"/>
          <w:szCs w:val="28"/>
        </w:rPr>
        <w:t>людяності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– </w:t>
      </w:r>
      <w:proofErr w:type="spellStart"/>
      <w:r>
        <w:rPr>
          <w:rFonts w:ascii="Times New Roman" w:hAnsi="Times New Roman" w:cs="Times New Roman"/>
          <w:sz w:val="28"/>
          <w:szCs w:val="28"/>
        </w:rPr>
        <w:t>злочин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Тому </w:t>
      </w:r>
      <w:proofErr w:type="spellStart"/>
      <w:r>
        <w:rPr>
          <w:rFonts w:ascii="Times New Roman" w:hAnsi="Times New Roman" w:cs="Times New Roman"/>
          <w:sz w:val="28"/>
          <w:szCs w:val="28"/>
        </w:rPr>
        <w:t>відмова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героя </w:t>
      </w:r>
      <w:proofErr w:type="spellStart"/>
      <w:r>
        <w:rPr>
          <w:rFonts w:ascii="Times New Roman" w:hAnsi="Times New Roman" w:cs="Times New Roman"/>
          <w:sz w:val="28"/>
          <w:szCs w:val="28"/>
        </w:rPr>
        <w:t>Пушкіна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від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пострілу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>
        <w:rPr>
          <w:rFonts w:ascii="Times New Roman" w:hAnsi="Times New Roman" w:cs="Times New Roman"/>
          <w:sz w:val="28"/>
          <w:szCs w:val="28"/>
        </w:rPr>
        <w:t>відповідь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на постріл у нього самого </w:t>
      </w:r>
      <w:proofErr w:type="spellStart"/>
      <w:r>
        <w:rPr>
          <w:rFonts w:ascii="Times New Roman" w:hAnsi="Times New Roman" w:cs="Times New Roman"/>
          <w:sz w:val="28"/>
          <w:szCs w:val="28"/>
        </w:rPr>
        <w:t>оцінюється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оповідачем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як моральна </w:t>
      </w:r>
      <w:proofErr w:type="spellStart"/>
      <w:r>
        <w:rPr>
          <w:rFonts w:ascii="Times New Roman" w:hAnsi="Times New Roman" w:cs="Times New Roman"/>
          <w:sz w:val="28"/>
          <w:szCs w:val="28"/>
        </w:rPr>
        <w:t>перемога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 w:cs="Times New Roman"/>
          <w:sz w:val="28"/>
          <w:szCs w:val="28"/>
        </w:rPr>
        <w:t>Сільвіо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>
        <w:rPr>
          <w:rFonts w:ascii="Times New Roman" w:hAnsi="Times New Roman" w:cs="Times New Roman"/>
          <w:sz w:val="28"/>
          <w:szCs w:val="28"/>
        </w:rPr>
        <w:t>черговий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раз </w:t>
      </w:r>
      <w:proofErr w:type="spellStart"/>
      <w:r>
        <w:rPr>
          <w:rFonts w:ascii="Times New Roman" w:hAnsi="Times New Roman" w:cs="Times New Roman"/>
          <w:sz w:val="28"/>
          <w:szCs w:val="28"/>
        </w:rPr>
        <w:t>змусив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графа </w:t>
      </w:r>
      <w:proofErr w:type="spellStart"/>
      <w:r>
        <w:rPr>
          <w:rFonts w:ascii="Times New Roman" w:hAnsi="Times New Roman" w:cs="Times New Roman"/>
          <w:sz w:val="28"/>
          <w:szCs w:val="28"/>
        </w:rPr>
        <w:t>вистрілити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в себе і </w:t>
      </w:r>
      <w:proofErr w:type="spellStart"/>
      <w:r>
        <w:rPr>
          <w:rFonts w:ascii="Times New Roman" w:hAnsi="Times New Roman" w:cs="Times New Roman"/>
          <w:sz w:val="28"/>
          <w:szCs w:val="28"/>
        </w:rPr>
        <w:t>спокійно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стояв </w:t>
      </w:r>
      <w:proofErr w:type="spellStart"/>
      <w:r>
        <w:rPr>
          <w:rFonts w:ascii="Times New Roman" w:hAnsi="Times New Roman" w:cs="Times New Roman"/>
          <w:sz w:val="28"/>
          <w:szCs w:val="28"/>
        </w:rPr>
        <w:t>під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пістолетом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</w:rPr>
        <w:t>довівши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тим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самим, </w:t>
      </w:r>
      <w:proofErr w:type="spellStart"/>
      <w:r>
        <w:rPr>
          <w:rFonts w:ascii="Times New Roman" w:hAnsi="Times New Roman" w:cs="Times New Roman"/>
          <w:sz w:val="28"/>
          <w:szCs w:val="28"/>
        </w:rPr>
        <w:t>що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не </w:t>
      </w:r>
      <w:proofErr w:type="spellStart"/>
      <w:r>
        <w:rPr>
          <w:rFonts w:ascii="Times New Roman" w:hAnsi="Times New Roman" w:cs="Times New Roman"/>
          <w:sz w:val="28"/>
          <w:szCs w:val="28"/>
        </w:rPr>
        <w:t>має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страху. А сам, як </w:t>
      </w:r>
      <w:proofErr w:type="spellStart"/>
      <w:r>
        <w:rPr>
          <w:rFonts w:ascii="Times New Roman" w:hAnsi="Times New Roman" w:cs="Times New Roman"/>
          <w:sz w:val="28"/>
          <w:szCs w:val="28"/>
        </w:rPr>
        <w:t>виявилося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</w:rPr>
        <w:t>вже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>
        <w:rPr>
          <w:rFonts w:ascii="Times New Roman" w:hAnsi="Times New Roman" w:cs="Times New Roman"/>
          <w:sz w:val="28"/>
          <w:szCs w:val="28"/>
          <w:lang w:val="uk-UA"/>
        </w:rPr>
        <w:t xml:space="preserve">перед  </w:t>
      </w:r>
      <w:proofErr w:type="spellStart"/>
      <w:r>
        <w:rPr>
          <w:rFonts w:ascii="Times New Roman" w:hAnsi="Times New Roman" w:cs="Times New Roman"/>
          <w:sz w:val="28"/>
          <w:szCs w:val="28"/>
        </w:rPr>
        <w:t>поєдинк</w:t>
      </w:r>
      <w:r>
        <w:rPr>
          <w:rFonts w:ascii="Times New Roman" w:hAnsi="Times New Roman" w:cs="Times New Roman"/>
          <w:sz w:val="28"/>
          <w:szCs w:val="28"/>
          <w:lang w:val="uk-UA"/>
        </w:rPr>
        <w:t>ом</w:t>
      </w:r>
      <w:proofErr w:type="spellEnd"/>
      <w:proofErr w:type="gram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відмовився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від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думки про </w:t>
      </w:r>
      <w:proofErr w:type="spellStart"/>
      <w:r>
        <w:rPr>
          <w:rFonts w:ascii="Times New Roman" w:hAnsi="Times New Roman" w:cs="Times New Roman"/>
          <w:sz w:val="28"/>
          <w:szCs w:val="28"/>
        </w:rPr>
        <w:t>помсту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 w:cs="Times New Roman"/>
          <w:sz w:val="28"/>
          <w:szCs w:val="28"/>
        </w:rPr>
        <w:t>Пізніше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стає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зрозумілим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</w:rPr>
        <w:t>що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він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відкинув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роль </w:t>
      </w:r>
      <w:proofErr w:type="spellStart"/>
      <w:r>
        <w:rPr>
          <w:rFonts w:ascii="Times New Roman" w:hAnsi="Times New Roman" w:cs="Times New Roman"/>
          <w:sz w:val="28"/>
          <w:szCs w:val="28"/>
        </w:rPr>
        <w:t>месника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>
        <w:rPr>
          <w:rFonts w:ascii="Times New Roman" w:hAnsi="Times New Roman" w:cs="Times New Roman"/>
          <w:sz w:val="28"/>
          <w:szCs w:val="28"/>
        </w:rPr>
        <w:t>зв'язку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>
        <w:rPr>
          <w:rFonts w:ascii="Times New Roman" w:hAnsi="Times New Roman" w:cs="Times New Roman"/>
          <w:sz w:val="28"/>
          <w:szCs w:val="28"/>
        </w:rPr>
        <w:t>переосмисленням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життєвих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цінностей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– </w:t>
      </w:r>
      <w:proofErr w:type="spellStart"/>
      <w:r>
        <w:rPr>
          <w:rFonts w:ascii="Times New Roman" w:hAnsi="Times New Roman" w:cs="Times New Roman"/>
          <w:sz w:val="28"/>
          <w:szCs w:val="28"/>
        </w:rPr>
        <w:t>задля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участі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>
        <w:rPr>
          <w:rFonts w:ascii="Times New Roman" w:hAnsi="Times New Roman" w:cs="Times New Roman"/>
          <w:sz w:val="28"/>
          <w:szCs w:val="28"/>
        </w:rPr>
        <w:t>національно-визвольній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боротьбі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грецького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народу. </w:t>
      </w:r>
      <w:proofErr w:type="spellStart"/>
      <w:r>
        <w:rPr>
          <w:rFonts w:ascii="Times New Roman" w:hAnsi="Times New Roman" w:cs="Times New Roman"/>
          <w:sz w:val="28"/>
          <w:szCs w:val="28"/>
        </w:rPr>
        <w:t>Сільвіо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вдалося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знайти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вихід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>
        <w:rPr>
          <w:rFonts w:ascii="Times New Roman" w:hAnsi="Times New Roman" w:cs="Times New Roman"/>
          <w:sz w:val="28"/>
          <w:szCs w:val="28"/>
        </w:rPr>
        <w:t>історію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uk-UA"/>
        </w:rPr>
        <w:t>взяти участь у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подіях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</w:rPr>
        <w:t>що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мають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загальнолюдський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характер і </w:t>
      </w:r>
      <w:proofErr w:type="spellStart"/>
      <w:r>
        <w:rPr>
          <w:rFonts w:ascii="Times New Roman" w:hAnsi="Times New Roman" w:cs="Times New Roman"/>
          <w:sz w:val="28"/>
          <w:szCs w:val="28"/>
        </w:rPr>
        <w:t>наближають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людство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>
        <w:rPr>
          <w:rFonts w:ascii="Times New Roman" w:hAnsi="Times New Roman" w:cs="Times New Roman"/>
          <w:sz w:val="28"/>
          <w:szCs w:val="28"/>
        </w:rPr>
        <w:t>свободи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(рух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гетеристів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)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652DE3" w:rsidRDefault="00652DE3" w:rsidP="00652DE3">
      <w:pPr>
        <w:spacing w:after="0" w:line="360" w:lineRule="auto"/>
        <w:ind w:firstLine="284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«</w:t>
      </w:r>
      <w:proofErr w:type="spellStart"/>
      <w:r>
        <w:rPr>
          <w:rFonts w:ascii="Times New Roman" w:hAnsi="Times New Roman" w:cs="Times New Roman"/>
          <w:sz w:val="28"/>
          <w:szCs w:val="28"/>
        </w:rPr>
        <w:t>Пов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proofErr w:type="spellStart"/>
      <w:r>
        <w:rPr>
          <w:rFonts w:ascii="Times New Roman" w:hAnsi="Times New Roman" w:cs="Times New Roman"/>
          <w:sz w:val="28"/>
          <w:szCs w:val="28"/>
        </w:rPr>
        <w:t>сти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Белкина» стали для А.С. </w:t>
      </w:r>
      <w:proofErr w:type="spellStart"/>
      <w:r>
        <w:rPr>
          <w:rFonts w:ascii="Times New Roman" w:hAnsi="Times New Roman" w:cs="Times New Roman"/>
          <w:sz w:val="28"/>
          <w:szCs w:val="28"/>
        </w:rPr>
        <w:t>Пушкіна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першим </w:t>
      </w:r>
      <w:proofErr w:type="spellStart"/>
      <w:r>
        <w:rPr>
          <w:rFonts w:ascii="Times New Roman" w:hAnsi="Times New Roman" w:cs="Times New Roman"/>
          <w:sz w:val="28"/>
          <w:szCs w:val="28"/>
        </w:rPr>
        <w:t>завершеним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прозовим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задумом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У </w:t>
      </w:r>
      <w:proofErr w:type="spellStart"/>
      <w:r>
        <w:rPr>
          <w:rFonts w:ascii="Times New Roman" w:hAnsi="Times New Roman" w:cs="Times New Roman"/>
          <w:sz w:val="28"/>
          <w:szCs w:val="28"/>
        </w:rPr>
        <w:t>ньому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з одного боку, </w:t>
      </w:r>
      <w:proofErr w:type="spellStart"/>
      <w:r>
        <w:rPr>
          <w:rFonts w:ascii="Times New Roman" w:hAnsi="Times New Roman" w:cs="Times New Roman"/>
          <w:sz w:val="28"/>
          <w:szCs w:val="28"/>
        </w:rPr>
        <w:t>письменник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синтезував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традиції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</w:rPr>
        <w:t>сформовані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його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письменниками-попередниками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з другого – </w:t>
      </w:r>
      <w:proofErr w:type="spellStart"/>
      <w:r>
        <w:rPr>
          <w:rFonts w:ascii="Times New Roman" w:hAnsi="Times New Roman" w:cs="Times New Roman"/>
          <w:sz w:val="28"/>
          <w:szCs w:val="28"/>
        </w:rPr>
        <w:t>рышуче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долав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стереотипи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</w:rPr>
        <w:t>даючи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сентименталістським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</w:rPr>
        <w:t>предромантич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ним</w:t>
      </w:r>
      <w:r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>
        <w:rPr>
          <w:rFonts w:ascii="Times New Roman" w:hAnsi="Times New Roman" w:cs="Times New Roman"/>
          <w:sz w:val="28"/>
          <w:szCs w:val="28"/>
        </w:rPr>
        <w:t>романтичним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сюжетам і характерам </w:t>
      </w:r>
      <w:proofErr w:type="spellStart"/>
      <w:r>
        <w:rPr>
          <w:rFonts w:ascii="Times New Roman" w:hAnsi="Times New Roman" w:cs="Times New Roman"/>
          <w:sz w:val="28"/>
          <w:szCs w:val="28"/>
        </w:rPr>
        <w:t>реалістичну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інтерпретацію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 w:cs="Times New Roman"/>
          <w:sz w:val="28"/>
          <w:szCs w:val="28"/>
        </w:rPr>
        <w:t>Фактично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</w:rPr>
        <w:t>це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був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діалог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>
        <w:rPr>
          <w:rFonts w:ascii="Times New Roman" w:hAnsi="Times New Roman" w:cs="Times New Roman"/>
          <w:sz w:val="28"/>
          <w:szCs w:val="28"/>
        </w:rPr>
        <w:t>певним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типом </w:t>
      </w:r>
      <w:proofErr w:type="spellStart"/>
      <w:r>
        <w:rPr>
          <w:rFonts w:ascii="Times New Roman" w:hAnsi="Times New Roman" w:cs="Times New Roman"/>
          <w:sz w:val="28"/>
          <w:szCs w:val="28"/>
        </w:rPr>
        <w:t>творчості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з </w:t>
      </w:r>
      <w:proofErr w:type="spellStart"/>
      <w:r>
        <w:rPr>
          <w:rFonts w:ascii="Times New Roman" w:hAnsi="Times New Roman" w:cs="Times New Roman"/>
          <w:sz w:val="28"/>
          <w:szCs w:val="28"/>
        </w:rPr>
        <w:t>тими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«</w:t>
      </w:r>
      <w:proofErr w:type="spellStart"/>
      <w:r>
        <w:rPr>
          <w:rFonts w:ascii="Times New Roman" w:hAnsi="Times New Roman" w:cs="Times New Roman"/>
          <w:sz w:val="28"/>
          <w:szCs w:val="28"/>
        </w:rPr>
        <w:t>старовинними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риторами»,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з точки зору </w:t>
      </w:r>
      <w:proofErr w:type="spellStart"/>
      <w:r>
        <w:rPr>
          <w:rFonts w:ascii="Times New Roman" w:hAnsi="Times New Roman" w:cs="Times New Roman"/>
          <w:sz w:val="28"/>
          <w:szCs w:val="28"/>
        </w:rPr>
        <w:t>котри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х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користь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була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головною </w:t>
      </w:r>
      <w:proofErr w:type="spellStart"/>
      <w:r>
        <w:rPr>
          <w:rFonts w:ascii="Times New Roman" w:hAnsi="Times New Roman" w:cs="Times New Roman"/>
          <w:sz w:val="28"/>
          <w:szCs w:val="28"/>
        </w:rPr>
        <w:t>гідністю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літератури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 w:cs="Times New Roman"/>
          <w:sz w:val="28"/>
          <w:szCs w:val="28"/>
        </w:rPr>
        <w:t>Він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старанно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>
        <w:rPr>
          <w:rFonts w:ascii="Times New Roman" w:hAnsi="Times New Roman" w:cs="Times New Roman"/>
          <w:sz w:val="28"/>
          <w:szCs w:val="28"/>
        </w:rPr>
        <w:t>цілеспрямовано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уникав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дидактики, </w:t>
      </w:r>
      <w:proofErr w:type="spellStart"/>
      <w:r>
        <w:rPr>
          <w:rFonts w:ascii="Times New Roman" w:hAnsi="Times New Roman" w:cs="Times New Roman"/>
          <w:sz w:val="28"/>
          <w:szCs w:val="28"/>
        </w:rPr>
        <w:t>повчальності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літератури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 w:cs="Times New Roman"/>
          <w:sz w:val="28"/>
          <w:szCs w:val="28"/>
        </w:rPr>
        <w:t>Він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прагнув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>
        <w:rPr>
          <w:rFonts w:ascii="Times New Roman" w:hAnsi="Times New Roman" w:cs="Times New Roman"/>
          <w:sz w:val="28"/>
          <w:szCs w:val="28"/>
        </w:rPr>
        <w:t>цікавості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розповіді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lastRenderedPageBreak/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відмовлявся</w:t>
      </w:r>
      <w:r>
        <w:rPr>
          <w:rFonts w:ascii="Times New Roman" w:hAnsi="Times New Roman" w:cs="Times New Roman"/>
          <w:sz w:val="28"/>
          <w:szCs w:val="28"/>
        </w:rPr>
        <w:t xml:space="preserve"> тому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від </w:t>
      </w:r>
      <w:proofErr w:type="spellStart"/>
      <w:r>
        <w:rPr>
          <w:rFonts w:ascii="Times New Roman" w:hAnsi="Times New Roman" w:cs="Times New Roman"/>
          <w:sz w:val="28"/>
          <w:szCs w:val="28"/>
        </w:rPr>
        <w:t>граничної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доступності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>
        <w:rPr>
          <w:rFonts w:ascii="Times New Roman" w:hAnsi="Times New Roman" w:cs="Times New Roman"/>
          <w:sz w:val="28"/>
          <w:szCs w:val="28"/>
        </w:rPr>
        <w:t>простоти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мотивування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того, </w:t>
      </w:r>
      <w:proofErr w:type="spellStart"/>
      <w:r>
        <w:rPr>
          <w:rFonts w:ascii="Times New Roman" w:hAnsi="Times New Roman" w:cs="Times New Roman"/>
          <w:sz w:val="28"/>
          <w:szCs w:val="28"/>
        </w:rPr>
        <w:t>що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відбувається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 w:cs="Times New Roman"/>
          <w:sz w:val="28"/>
          <w:szCs w:val="28"/>
        </w:rPr>
        <w:t>Нарешті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</w:rPr>
        <w:t>він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був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переконаний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>
        <w:rPr>
          <w:rFonts w:ascii="Times New Roman" w:hAnsi="Times New Roman" w:cs="Times New Roman"/>
          <w:sz w:val="28"/>
          <w:szCs w:val="28"/>
        </w:rPr>
        <w:t>необхідності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подолання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ототожнювання літератури та реального життя.</w:t>
      </w:r>
    </w:p>
    <w:p w:rsidR="00652DE3" w:rsidRDefault="00652DE3" w:rsidP="00652DE3">
      <w:pPr>
        <w:spacing w:after="0" w:line="360" w:lineRule="auto"/>
        <w:ind w:firstLine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Зрештою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усе те, </w:t>
      </w:r>
      <w:proofErr w:type="spellStart"/>
      <w:r>
        <w:rPr>
          <w:rFonts w:ascii="Times New Roman" w:hAnsi="Times New Roman" w:cs="Times New Roman"/>
          <w:sz w:val="28"/>
          <w:szCs w:val="28"/>
        </w:rPr>
        <w:t>що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>
        <w:rPr>
          <w:rFonts w:ascii="Times New Roman" w:hAnsi="Times New Roman" w:cs="Times New Roman"/>
          <w:sz w:val="28"/>
          <w:szCs w:val="28"/>
        </w:rPr>
        <w:t>поведінці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героїв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О.М.</w:t>
      </w:r>
      <w:r>
        <w:rPr>
          <w:rFonts w:ascii="Times New Roman" w:hAnsi="Times New Roman" w:cs="Times New Roman"/>
          <w:sz w:val="28"/>
          <w:szCs w:val="28"/>
        </w:rPr>
        <w:t xml:space="preserve">Сомова і </w:t>
      </w:r>
      <w:r>
        <w:rPr>
          <w:rFonts w:ascii="Times New Roman" w:hAnsi="Times New Roman" w:cs="Times New Roman"/>
          <w:sz w:val="28"/>
          <w:szCs w:val="28"/>
          <w:lang w:val="uk-UA"/>
        </w:rPr>
        <w:t>О.С.</w:t>
      </w:r>
      <w:proofErr w:type="spellStart"/>
      <w:r>
        <w:rPr>
          <w:rFonts w:ascii="Times New Roman" w:hAnsi="Times New Roman" w:cs="Times New Roman"/>
          <w:sz w:val="28"/>
          <w:szCs w:val="28"/>
        </w:rPr>
        <w:t>Пушкіна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здається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дивним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</w:rPr>
        <w:t>таємничим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з точки зору </w:t>
      </w:r>
      <w:proofErr w:type="spellStart"/>
      <w:r>
        <w:rPr>
          <w:rFonts w:ascii="Times New Roman" w:hAnsi="Times New Roman" w:cs="Times New Roman"/>
          <w:sz w:val="28"/>
          <w:szCs w:val="28"/>
        </w:rPr>
        <w:t>інши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х персонажів,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обумовлено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епохою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до </w:t>
      </w:r>
      <w:proofErr w:type="spellStart"/>
      <w:r>
        <w:rPr>
          <w:rFonts w:ascii="Times New Roman" w:hAnsi="Times New Roman" w:cs="Times New Roman"/>
          <w:sz w:val="28"/>
          <w:szCs w:val="28"/>
        </w:rPr>
        <w:t>якої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належить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літературна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діяльність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обох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авторів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Перша половина </w:t>
      </w:r>
      <w:r>
        <w:rPr>
          <w:rFonts w:ascii="Times New Roman" w:hAnsi="Times New Roman" w:cs="Times New Roman"/>
          <w:sz w:val="28"/>
          <w:szCs w:val="28"/>
          <w:lang w:val="uk-UA"/>
        </w:rPr>
        <w:t>ХІХ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століття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в </w:t>
      </w:r>
      <w:proofErr w:type="spellStart"/>
      <w:r>
        <w:rPr>
          <w:rFonts w:ascii="Times New Roman" w:hAnsi="Times New Roman" w:cs="Times New Roman"/>
          <w:sz w:val="28"/>
          <w:szCs w:val="28"/>
        </w:rPr>
        <w:t>Росії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- час </w:t>
      </w:r>
      <w:r>
        <w:rPr>
          <w:rFonts w:ascii="Times New Roman" w:hAnsi="Times New Roman" w:cs="Times New Roman"/>
          <w:sz w:val="28"/>
          <w:szCs w:val="28"/>
          <w:lang w:val="uk-UA"/>
        </w:rPr>
        <w:t>формування уяви про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цінн</w:t>
      </w:r>
      <w:r>
        <w:rPr>
          <w:rFonts w:ascii="Times New Roman" w:hAnsi="Times New Roman" w:cs="Times New Roman"/>
          <w:sz w:val="28"/>
          <w:szCs w:val="28"/>
          <w:lang w:val="uk-UA"/>
        </w:rPr>
        <w:t>ість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людської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індивідуальності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</w:rPr>
        <w:t>формування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переконання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у </w:t>
      </w:r>
      <w:r>
        <w:rPr>
          <w:rFonts w:ascii="Times New Roman" w:hAnsi="Times New Roman" w:cs="Times New Roman"/>
          <w:sz w:val="28"/>
          <w:szCs w:val="28"/>
          <w:lang w:val="uk-UA"/>
        </w:rPr>
        <w:t>тому</w:t>
      </w:r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</w:rPr>
        <w:t>що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людина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здатна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прийняти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правильне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рішення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самостійно</w:t>
      </w:r>
      <w:proofErr w:type="spellEnd"/>
      <w:r>
        <w:rPr>
          <w:rFonts w:ascii="Times New Roman" w:hAnsi="Times New Roman" w:cs="Times New Roman"/>
          <w:sz w:val="28"/>
          <w:szCs w:val="28"/>
        </w:rPr>
        <w:t>, не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спираючись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на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допомогу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традицій, </w:t>
      </w:r>
      <w:proofErr w:type="spellStart"/>
      <w:r>
        <w:rPr>
          <w:rFonts w:ascii="Times New Roman" w:hAnsi="Times New Roman" w:cs="Times New Roman"/>
          <w:sz w:val="28"/>
          <w:szCs w:val="28"/>
        </w:rPr>
        <w:t>досвід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у середовища</w:t>
      </w:r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</w:rPr>
        <w:t>авторит</w:t>
      </w:r>
      <w:r>
        <w:rPr>
          <w:rFonts w:ascii="Times New Roman" w:hAnsi="Times New Roman" w:cs="Times New Roman"/>
          <w:sz w:val="28"/>
          <w:szCs w:val="28"/>
          <w:lang w:val="uk-UA"/>
        </w:rPr>
        <w:t>етів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 w:cs="Times New Roman"/>
          <w:sz w:val="28"/>
          <w:szCs w:val="28"/>
        </w:rPr>
        <w:t>Віра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>
        <w:rPr>
          <w:rFonts w:ascii="Times New Roman" w:hAnsi="Times New Roman" w:cs="Times New Roman"/>
          <w:sz w:val="28"/>
          <w:szCs w:val="28"/>
        </w:rPr>
        <w:t>значущість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будь-</w:t>
      </w:r>
      <w:proofErr w:type="spellStart"/>
      <w:r>
        <w:rPr>
          <w:rFonts w:ascii="Times New Roman" w:hAnsi="Times New Roman" w:cs="Times New Roman"/>
          <w:sz w:val="28"/>
          <w:szCs w:val="28"/>
        </w:rPr>
        <w:t>якої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людини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була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основою перегляду </w:t>
      </w:r>
      <w:proofErr w:type="spellStart"/>
      <w:r>
        <w:rPr>
          <w:rFonts w:ascii="Times New Roman" w:hAnsi="Times New Roman" w:cs="Times New Roman"/>
          <w:sz w:val="28"/>
          <w:szCs w:val="28"/>
        </w:rPr>
        <w:t>багатьох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традицій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них</w:t>
      </w:r>
      <w:r>
        <w:rPr>
          <w:rFonts w:ascii="Times New Roman" w:hAnsi="Times New Roman" w:cs="Times New Roman"/>
          <w:sz w:val="28"/>
          <w:szCs w:val="28"/>
        </w:rPr>
        <w:t xml:space="preserve"> форм </w:t>
      </w:r>
      <w:proofErr w:type="spellStart"/>
      <w:r>
        <w:rPr>
          <w:rFonts w:ascii="Times New Roman" w:hAnsi="Times New Roman" w:cs="Times New Roman"/>
          <w:sz w:val="28"/>
          <w:szCs w:val="28"/>
        </w:rPr>
        <w:t>поведінки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Зокрема - </w:t>
      </w:r>
      <w:proofErr w:type="spellStart"/>
      <w:r>
        <w:rPr>
          <w:rFonts w:ascii="Times New Roman" w:hAnsi="Times New Roman" w:cs="Times New Roman"/>
          <w:sz w:val="28"/>
          <w:szCs w:val="28"/>
        </w:rPr>
        <w:t>розуміння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того, </w:t>
      </w:r>
      <w:proofErr w:type="spellStart"/>
      <w:r>
        <w:rPr>
          <w:rFonts w:ascii="Times New Roman" w:hAnsi="Times New Roman" w:cs="Times New Roman"/>
          <w:sz w:val="28"/>
          <w:szCs w:val="28"/>
        </w:rPr>
        <w:t>що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захист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честі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</w:rPr>
        <w:t>своєї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гідності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абсолютно не </w:t>
      </w:r>
      <w:proofErr w:type="spellStart"/>
      <w:r>
        <w:rPr>
          <w:rFonts w:ascii="Times New Roman" w:hAnsi="Times New Roman" w:cs="Times New Roman"/>
          <w:sz w:val="28"/>
          <w:szCs w:val="28"/>
        </w:rPr>
        <w:t>передбачає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замаху на </w:t>
      </w:r>
      <w:proofErr w:type="spellStart"/>
      <w:r>
        <w:rPr>
          <w:rFonts w:ascii="Times New Roman" w:hAnsi="Times New Roman" w:cs="Times New Roman"/>
          <w:sz w:val="28"/>
          <w:szCs w:val="28"/>
        </w:rPr>
        <w:t>чиєсь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життя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</w:rPr>
        <w:t>навіть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якщо тебе образили.</w:t>
      </w:r>
    </w:p>
    <w:p w:rsidR="00652DE3" w:rsidRDefault="00652DE3" w:rsidP="00652DE3">
      <w:pPr>
        <w:spacing w:after="0" w:line="360" w:lineRule="auto"/>
        <w:ind w:firstLine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У свою чергу, зміна риторичності художністю також була обумовлена зазначеною нами особливістю епохи, оскільки художність виникає із формуванням уявлення про те, що сприйняття навколишнього, розуміння та переживання дійсності, стосунків з оточенням завжди цілком індивідуальні, неповторні.</w:t>
      </w:r>
    </w:p>
    <w:p w:rsidR="00652DE3" w:rsidRDefault="00652DE3" w:rsidP="00652DE3">
      <w:pPr>
        <w:spacing w:after="0" w:line="360" w:lineRule="auto"/>
        <w:ind w:firstLine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У результаті ми дійшли висновку, що вивчення спадщини О.М. Сомова і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О.С.Пушкіна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важливо у ХХІ столітті й саме собою й у зв’язку з осмисленням тих процесів , що відбувалися як у суспільстві першої половини ХІХ століття, так і в межах культури, літератури, яка ставала художньою, поступово звільняючись від риторичності.</w:t>
      </w:r>
    </w:p>
    <w:p w:rsidR="00652DE3" w:rsidRDefault="00652DE3" w:rsidP="00652DE3">
      <w:pPr>
        <w:spacing w:after="0" w:line="360" w:lineRule="auto"/>
        <w:ind w:firstLine="54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652DE3" w:rsidRDefault="00652DE3" w:rsidP="00652DE3">
      <w:pPr>
        <w:spacing w:after="0" w:line="360" w:lineRule="auto"/>
        <w:ind w:firstLine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652DE3" w:rsidRDefault="00652DE3" w:rsidP="00652DE3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2B71EC">
        <w:rPr>
          <w:lang w:val="uk-UA"/>
        </w:rPr>
        <w:br w:type="page"/>
      </w:r>
    </w:p>
    <w:p w:rsidR="00652DE3" w:rsidRDefault="00652DE3" w:rsidP="000C021F">
      <w:pPr>
        <w:spacing w:after="0" w:line="360" w:lineRule="auto"/>
        <w:jc w:val="both"/>
        <w:rPr>
          <w:rFonts w:ascii="Times New Roman" w:hAnsi="Times New Roman" w:cs="Times New Roman"/>
          <w:sz w:val="44"/>
          <w:szCs w:val="44"/>
          <w:lang w:val="uk-UA"/>
        </w:rPr>
      </w:pPr>
      <w:r>
        <w:rPr>
          <w:rFonts w:ascii="Times New Roman" w:hAnsi="Times New Roman" w:cs="Times New Roman"/>
          <w:sz w:val="44"/>
          <w:szCs w:val="44"/>
          <w:lang w:val="uk-UA"/>
        </w:rPr>
        <w:lastRenderedPageBreak/>
        <w:t>СПИСОК ВИКОРИСТАНОЇ ЛІТЕРАТУРИ</w:t>
      </w:r>
    </w:p>
    <w:p w:rsidR="00D13621" w:rsidRDefault="00D13621" w:rsidP="00D13621">
      <w:pPr>
        <w:numPr>
          <w:ilvl w:val="0"/>
          <w:numId w:val="3"/>
        </w:numPr>
        <w:tabs>
          <w:tab w:val="left" w:pos="720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Пушкин А.С. Собрание сочинений: В 10 т. Москва: Художественная литература, 1975. Т.5.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326 с.</w:t>
      </w:r>
    </w:p>
    <w:p w:rsidR="00D13621" w:rsidRDefault="00D13621" w:rsidP="00D13621">
      <w:pPr>
        <w:pStyle w:val="a3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Сомов О.М. Купалов вечер. Избранные произведения. Киев: Издательство художественной литературы «</w:t>
      </w:r>
      <w:proofErr w:type="spellStart"/>
      <w:r>
        <w:rPr>
          <w:rFonts w:ascii="Times New Roman" w:hAnsi="Times New Roman" w:cs="Times New Roman"/>
          <w:sz w:val="28"/>
          <w:szCs w:val="28"/>
        </w:rPr>
        <w:t>Дніпро</w:t>
      </w:r>
      <w:proofErr w:type="spellEnd"/>
      <w:r>
        <w:rPr>
          <w:rFonts w:ascii="Times New Roman" w:hAnsi="Times New Roman" w:cs="Times New Roman"/>
          <w:sz w:val="28"/>
          <w:szCs w:val="28"/>
        </w:rPr>
        <w:t>»</w:t>
      </w:r>
      <w:r>
        <w:rPr>
          <w:rFonts w:ascii="Times New Roman" w:hAnsi="Times New Roman" w:cs="Times New Roman"/>
          <w:sz w:val="28"/>
          <w:szCs w:val="28"/>
          <w:lang w:val="uk-UA"/>
        </w:rPr>
        <w:t>, 1991. 558 с.</w:t>
      </w:r>
    </w:p>
    <w:p w:rsidR="00D13621" w:rsidRDefault="00D13621" w:rsidP="00D13621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Александров А.В. Русский романтический рассказ: [монография]. Одесса: </w:t>
      </w:r>
      <w:proofErr w:type="spellStart"/>
      <w:r>
        <w:rPr>
          <w:rFonts w:ascii="Times New Roman" w:hAnsi="Times New Roman" w:cs="Times New Roman"/>
          <w:sz w:val="28"/>
          <w:szCs w:val="28"/>
        </w:rPr>
        <w:t>АстроПринт</w:t>
      </w:r>
      <w:proofErr w:type="spellEnd"/>
      <w:r>
        <w:rPr>
          <w:rFonts w:ascii="Times New Roman" w:hAnsi="Times New Roman" w:cs="Times New Roman"/>
          <w:sz w:val="28"/>
          <w:szCs w:val="28"/>
        </w:rPr>
        <w:t>, 2000.  144 с.</w:t>
      </w:r>
    </w:p>
    <w:p w:rsidR="00D13621" w:rsidRDefault="00D13621" w:rsidP="00D13621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Белокурова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С.П. Словарь литературоведческих терминов. Санкт-Петербург: Паритет, 2006. 320 с.</w:t>
      </w:r>
    </w:p>
    <w:p w:rsidR="00D13621" w:rsidRDefault="00D13621" w:rsidP="00D13621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Богданова О.В. Современный взгляд на русскую литературу XIX-начала ХХ века (классика в новом прочтении). Петербургская филологическая школа. Санкт-Петербург: ИПК Береста, 2016. 388 с.</w:t>
      </w:r>
    </w:p>
    <w:p w:rsidR="00D13621" w:rsidRDefault="00D13621" w:rsidP="00D13621">
      <w:pPr>
        <w:numPr>
          <w:ilvl w:val="0"/>
          <w:numId w:val="2"/>
        </w:numPr>
        <w:tabs>
          <w:tab w:val="left" w:pos="720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Бойко М.Н. Авторские миры в русской культуре первой половины </w:t>
      </w:r>
      <w:r>
        <w:rPr>
          <w:rFonts w:ascii="Times New Roman" w:hAnsi="Times New Roman" w:cs="Times New Roman"/>
          <w:sz w:val="28"/>
          <w:szCs w:val="28"/>
          <w:lang w:val="en-US"/>
        </w:rPr>
        <w:t>XIX</w:t>
      </w:r>
      <w:r>
        <w:rPr>
          <w:rFonts w:ascii="Times New Roman" w:hAnsi="Times New Roman" w:cs="Times New Roman"/>
          <w:sz w:val="28"/>
          <w:szCs w:val="28"/>
        </w:rPr>
        <w:t xml:space="preserve"> века. Санкт-Петербург: Дмитрий </w:t>
      </w:r>
      <w:proofErr w:type="spellStart"/>
      <w:r>
        <w:rPr>
          <w:rFonts w:ascii="Times New Roman" w:hAnsi="Times New Roman" w:cs="Times New Roman"/>
          <w:sz w:val="28"/>
          <w:szCs w:val="28"/>
        </w:rPr>
        <w:t>Буланин</w:t>
      </w:r>
      <w:proofErr w:type="spellEnd"/>
      <w:r>
        <w:rPr>
          <w:rFonts w:ascii="Times New Roman" w:hAnsi="Times New Roman" w:cs="Times New Roman"/>
          <w:sz w:val="28"/>
          <w:szCs w:val="28"/>
        </w:rPr>
        <w:t>, 2005. 376 с.</w:t>
      </w:r>
    </w:p>
    <w:p w:rsidR="00D13621" w:rsidRDefault="00D13621" w:rsidP="00D13621">
      <w:pPr>
        <w:numPr>
          <w:ilvl w:val="0"/>
          <w:numId w:val="2"/>
        </w:numPr>
        <w:tabs>
          <w:tab w:val="left" w:pos="720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Борев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Ю.Б. Художественный процесс (проблемы теории и методологии).</w:t>
      </w:r>
      <w:r>
        <w:rPr>
          <w:rFonts w:ascii="Times New Roman" w:hAnsi="Times New Roman" w:cs="Times New Roman"/>
          <w:i/>
          <w:sz w:val="28"/>
          <w:szCs w:val="28"/>
        </w:rPr>
        <w:t xml:space="preserve"> Методология анализа литературного процесса</w:t>
      </w:r>
      <w:r>
        <w:rPr>
          <w:rFonts w:ascii="Times New Roman" w:hAnsi="Times New Roman" w:cs="Times New Roman"/>
          <w:sz w:val="28"/>
          <w:szCs w:val="28"/>
        </w:rPr>
        <w:t>. Москва: Наука, 1989. 234 с.</w:t>
      </w:r>
    </w:p>
    <w:p w:rsidR="00D13621" w:rsidRDefault="00D13621" w:rsidP="00D13621">
      <w:pPr>
        <w:numPr>
          <w:ilvl w:val="0"/>
          <w:numId w:val="2"/>
        </w:numPr>
        <w:tabs>
          <w:tab w:val="left" w:pos="720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Вайль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П., </w:t>
      </w:r>
      <w:proofErr w:type="spellStart"/>
      <w:r>
        <w:rPr>
          <w:rFonts w:ascii="Times New Roman" w:hAnsi="Times New Roman" w:cs="Times New Roman"/>
          <w:sz w:val="28"/>
          <w:szCs w:val="28"/>
        </w:rPr>
        <w:t>Генис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А. Родная речь: Уроки изящной словесности / Предисл. А. Синявского. Москва: </w:t>
      </w:r>
      <w:proofErr w:type="spellStart"/>
      <w:r>
        <w:rPr>
          <w:rFonts w:ascii="Times New Roman" w:hAnsi="Times New Roman" w:cs="Times New Roman"/>
          <w:sz w:val="28"/>
          <w:szCs w:val="28"/>
        </w:rPr>
        <w:t>КоЛибри</w:t>
      </w:r>
      <w:proofErr w:type="spellEnd"/>
      <w:r>
        <w:rPr>
          <w:rFonts w:ascii="Times New Roman" w:hAnsi="Times New Roman" w:cs="Times New Roman"/>
          <w:sz w:val="28"/>
          <w:szCs w:val="28"/>
        </w:rPr>
        <w:t>, 2008. 256 с.</w:t>
      </w:r>
    </w:p>
    <w:p w:rsidR="00D13621" w:rsidRDefault="00D13621" w:rsidP="00D13621">
      <w:pPr>
        <w:numPr>
          <w:ilvl w:val="0"/>
          <w:numId w:val="2"/>
        </w:numPr>
        <w:tabs>
          <w:tab w:val="left" w:pos="720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Вайман С.Т. Русский ренессанс. </w:t>
      </w:r>
      <w:r>
        <w:rPr>
          <w:rFonts w:ascii="Times New Roman" w:hAnsi="Times New Roman" w:cs="Times New Roman"/>
          <w:i/>
          <w:sz w:val="28"/>
          <w:szCs w:val="28"/>
        </w:rPr>
        <w:t>Русская художественная культура. Контуры духовного опыта</w:t>
      </w:r>
      <w:r>
        <w:rPr>
          <w:rFonts w:ascii="Times New Roman" w:hAnsi="Times New Roman" w:cs="Times New Roman"/>
          <w:sz w:val="28"/>
          <w:szCs w:val="28"/>
        </w:rPr>
        <w:t>. Санкт-Петербург: АЛЕТЕЙЯ, 2004. С.180 – 202.</w:t>
      </w:r>
    </w:p>
    <w:p w:rsidR="00D13621" w:rsidRDefault="00D13621" w:rsidP="00D13621">
      <w:pPr>
        <w:numPr>
          <w:ilvl w:val="0"/>
          <w:numId w:val="2"/>
        </w:numPr>
        <w:tabs>
          <w:tab w:val="left" w:pos="720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Вацуро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В.Э. «Повести покойного Ивана Петровича Белкина». </w:t>
      </w:r>
      <w:proofErr w:type="spellStart"/>
      <w:r>
        <w:rPr>
          <w:rFonts w:ascii="Times New Roman" w:hAnsi="Times New Roman" w:cs="Times New Roman"/>
          <w:i/>
          <w:sz w:val="28"/>
          <w:szCs w:val="28"/>
        </w:rPr>
        <w:t>Вацуро</w:t>
      </w:r>
      <w:proofErr w:type="spellEnd"/>
      <w:r>
        <w:rPr>
          <w:rFonts w:ascii="Times New Roman" w:hAnsi="Times New Roman" w:cs="Times New Roman"/>
          <w:i/>
          <w:sz w:val="28"/>
          <w:szCs w:val="28"/>
        </w:rPr>
        <w:t xml:space="preserve"> В.Э. Записки комментатора. </w:t>
      </w:r>
      <w:r>
        <w:rPr>
          <w:rFonts w:ascii="Times New Roman" w:hAnsi="Times New Roman" w:cs="Times New Roman"/>
          <w:sz w:val="28"/>
          <w:szCs w:val="28"/>
        </w:rPr>
        <w:t xml:space="preserve">Санкт-Петербург: Гуманитарное </w:t>
      </w:r>
      <w:proofErr w:type="spellStart"/>
      <w:r>
        <w:rPr>
          <w:rFonts w:ascii="Times New Roman" w:hAnsi="Times New Roman" w:cs="Times New Roman"/>
          <w:sz w:val="28"/>
          <w:szCs w:val="28"/>
        </w:rPr>
        <w:t>агенство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«Академический проект», 1994. С.29 – 47.</w:t>
      </w:r>
    </w:p>
    <w:p w:rsidR="00D13621" w:rsidRDefault="00D13621" w:rsidP="00D13621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Веселовский А.Н. Историческая поэтика. Москва: Высшая школа, 1989. 406 с. </w:t>
      </w:r>
    </w:p>
    <w:p w:rsidR="00D13621" w:rsidRDefault="00D13621" w:rsidP="00D13621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i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Виктор Георгиевич Зинченко. Научное наследие литературоведа. Воспоминания. Одесса: </w:t>
      </w:r>
      <w:proofErr w:type="spellStart"/>
      <w:r>
        <w:rPr>
          <w:rFonts w:ascii="Times New Roman" w:hAnsi="Times New Roman" w:cs="Times New Roman"/>
          <w:sz w:val="28"/>
          <w:szCs w:val="28"/>
        </w:rPr>
        <w:t>Астропринт</w:t>
      </w:r>
      <w:proofErr w:type="spellEnd"/>
      <w:r>
        <w:rPr>
          <w:rFonts w:ascii="Times New Roman" w:hAnsi="Times New Roman" w:cs="Times New Roman"/>
          <w:sz w:val="28"/>
          <w:szCs w:val="28"/>
        </w:rPr>
        <w:t>, 2017. 492 с.</w:t>
      </w:r>
    </w:p>
    <w:p w:rsidR="00D13621" w:rsidRDefault="00D13621" w:rsidP="00D13621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i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lastRenderedPageBreak/>
        <w:t>Гаспаров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Б.М. Некоторые дескриптивные проблемы музыкальной семантики. </w:t>
      </w:r>
      <w:r>
        <w:rPr>
          <w:rFonts w:ascii="Times New Roman" w:hAnsi="Times New Roman" w:cs="Times New Roman"/>
          <w:i/>
          <w:sz w:val="28"/>
          <w:szCs w:val="28"/>
        </w:rPr>
        <w:t xml:space="preserve">Труды по знаковым системам. </w:t>
      </w:r>
      <w:r>
        <w:rPr>
          <w:rFonts w:ascii="Times New Roman" w:hAnsi="Times New Roman" w:cs="Times New Roman"/>
          <w:sz w:val="28"/>
          <w:szCs w:val="28"/>
        </w:rPr>
        <w:t xml:space="preserve">Тарту, 1977. Т. 8. </w:t>
      </w:r>
      <w:r>
        <w:rPr>
          <w:rFonts w:ascii="Times New Roman" w:hAnsi="Times New Roman" w:cs="Times New Roman"/>
          <w:i/>
          <w:sz w:val="28"/>
          <w:szCs w:val="28"/>
        </w:rPr>
        <w:t xml:space="preserve">Ученые записки </w:t>
      </w:r>
      <w:proofErr w:type="spellStart"/>
      <w:r>
        <w:rPr>
          <w:rFonts w:ascii="Times New Roman" w:hAnsi="Times New Roman" w:cs="Times New Roman"/>
          <w:i/>
          <w:sz w:val="28"/>
          <w:szCs w:val="28"/>
        </w:rPr>
        <w:t>Тартусского</w:t>
      </w:r>
      <w:proofErr w:type="spellEnd"/>
      <w:r>
        <w:rPr>
          <w:rFonts w:ascii="Times New Roman" w:hAnsi="Times New Roman" w:cs="Times New Roman"/>
          <w:i/>
          <w:sz w:val="28"/>
          <w:szCs w:val="28"/>
        </w:rPr>
        <w:t xml:space="preserve"> ун-та. </w:t>
      </w:r>
      <w:proofErr w:type="spellStart"/>
      <w:r>
        <w:rPr>
          <w:rFonts w:ascii="Times New Roman" w:hAnsi="Times New Roman" w:cs="Times New Roman"/>
          <w:sz w:val="28"/>
          <w:szCs w:val="28"/>
        </w:rPr>
        <w:t>Вып</w:t>
      </w:r>
      <w:proofErr w:type="spellEnd"/>
      <w:r>
        <w:rPr>
          <w:rFonts w:ascii="Times New Roman" w:hAnsi="Times New Roman" w:cs="Times New Roman"/>
          <w:sz w:val="28"/>
          <w:szCs w:val="28"/>
        </w:rPr>
        <w:t>. 411. С.122 – 125.</w:t>
      </w:r>
    </w:p>
    <w:p w:rsidR="00D13621" w:rsidRDefault="00D13621" w:rsidP="00D13621">
      <w:pPr>
        <w:numPr>
          <w:ilvl w:val="0"/>
          <w:numId w:val="2"/>
        </w:numPr>
        <w:tabs>
          <w:tab w:val="left" w:pos="720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Гей Н.К. Проза Пушкина. Поэтика повествования. Москва: Наука, 1989. 272 с.</w:t>
      </w:r>
    </w:p>
    <w:p w:rsidR="00D13621" w:rsidRDefault="00D13621" w:rsidP="00D13621">
      <w:pPr>
        <w:numPr>
          <w:ilvl w:val="0"/>
          <w:numId w:val="2"/>
        </w:numPr>
        <w:tabs>
          <w:tab w:val="left" w:pos="454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Гиршман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М.М. Литературное произведение: Теория художественной целостности. Москва: Языки Славянской Культуры, 2007.  313 с.</w:t>
      </w:r>
    </w:p>
    <w:p w:rsidR="00D13621" w:rsidRDefault="00D13621" w:rsidP="00D13621">
      <w:pPr>
        <w:numPr>
          <w:ilvl w:val="0"/>
          <w:numId w:val="2"/>
        </w:numPr>
        <w:tabs>
          <w:tab w:val="left" w:pos="454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Гордин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А.М., </w:t>
      </w:r>
      <w:proofErr w:type="spellStart"/>
      <w:r>
        <w:rPr>
          <w:rFonts w:ascii="Times New Roman" w:hAnsi="Times New Roman" w:cs="Times New Roman"/>
          <w:sz w:val="28"/>
          <w:szCs w:val="28"/>
        </w:rPr>
        <w:t>Гордин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М.А. Пушкинский век. Санкт-Петербург: Изд-во Пушкинского фонда, 1999. 224 с.</w:t>
      </w:r>
    </w:p>
    <w:p w:rsidR="00D13621" w:rsidRDefault="00D13621" w:rsidP="00D13621">
      <w:pPr>
        <w:numPr>
          <w:ilvl w:val="0"/>
          <w:numId w:val="2"/>
        </w:numPr>
        <w:tabs>
          <w:tab w:val="left" w:pos="454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Емельянова Т.П. Тип личности эпохи романтизма: взгляд с позиций исторической психологии. </w:t>
      </w:r>
      <w:r>
        <w:rPr>
          <w:rFonts w:ascii="Times New Roman" w:hAnsi="Times New Roman" w:cs="Times New Roman"/>
          <w:i/>
          <w:sz w:val="28"/>
          <w:szCs w:val="28"/>
        </w:rPr>
        <w:t>Романтизм: грани и судьбы.</w:t>
      </w:r>
      <w:r>
        <w:rPr>
          <w:rFonts w:ascii="Times New Roman" w:hAnsi="Times New Roman" w:cs="Times New Roman"/>
          <w:sz w:val="28"/>
          <w:szCs w:val="28"/>
        </w:rPr>
        <w:t xml:space="preserve"> Тверь, 1998. Ч.2. С.108 – 117.</w:t>
      </w:r>
      <w:r>
        <w:rPr>
          <w:rFonts w:ascii="Times New Roman" w:hAnsi="Times New Roman" w:cs="Times New Roman"/>
          <w:i/>
          <w:sz w:val="28"/>
          <w:szCs w:val="28"/>
        </w:rPr>
        <w:t xml:space="preserve"> </w:t>
      </w:r>
    </w:p>
    <w:p w:rsidR="00D13621" w:rsidRDefault="00D13621" w:rsidP="00D13621">
      <w:pPr>
        <w:numPr>
          <w:ilvl w:val="0"/>
          <w:numId w:val="2"/>
        </w:numPr>
        <w:tabs>
          <w:tab w:val="left" w:pos="454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Журина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М.И. Тема Отечественной войны 1812 года в творчестве </w:t>
      </w:r>
      <w:proofErr w:type="spellStart"/>
      <w:r>
        <w:rPr>
          <w:rFonts w:ascii="Times New Roman" w:hAnsi="Times New Roman" w:cs="Times New Roman"/>
          <w:sz w:val="28"/>
          <w:szCs w:val="28"/>
        </w:rPr>
        <w:t>О.М.Сомова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</w:t>
      </w:r>
      <w:r>
        <w:rPr>
          <w:rFonts w:ascii="Times New Roman" w:hAnsi="Times New Roman" w:cs="Times New Roman"/>
          <w:i/>
          <w:sz w:val="28"/>
          <w:szCs w:val="28"/>
        </w:rPr>
        <w:t xml:space="preserve">Фундаментальная наука </w:t>
      </w:r>
      <w:proofErr w:type="spellStart"/>
      <w:r>
        <w:rPr>
          <w:rFonts w:ascii="Times New Roman" w:hAnsi="Times New Roman" w:cs="Times New Roman"/>
          <w:i/>
          <w:sz w:val="28"/>
          <w:szCs w:val="28"/>
        </w:rPr>
        <w:t>вузам.Литературоведение</w:t>
      </w:r>
      <w:proofErr w:type="spellEnd"/>
      <w:r>
        <w:rPr>
          <w:rFonts w:ascii="Times New Roman" w:hAnsi="Times New Roman" w:cs="Times New Roman"/>
          <w:i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</w:rPr>
        <w:t xml:space="preserve"> 2015. № 2. С.431  - 439.</w:t>
      </w:r>
    </w:p>
    <w:p w:rsidR="00D13621" w:rsidRDefault="00D13621" w:rsidP="00D13621">
      <w:pPr>
        <w:pStyle w:val="a3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Зайцева Т.Ю. «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Рассказы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путешественника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»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О.М.Сомова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в контексте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русской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романтической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прозы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Вестник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Сургутского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гос.пед.ун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-та. </w:t>
      </w:r>
      <w:r>
        <w:rPr>
          <w:rFonts w:ascii="Times New Roman" w:hAnsi="Times New Roman" w:cs="Times New Roman"/>
          <w:sz w:val="28"/>
          <w:szCs w:val="28"/>
          <w:lang w:val="uk-UA"/>
        </w:rPr>
        <w:t>2012. № 3. С.42 – 45.</w:t>
      </w:r>
    </w:p>
    <w:p w:rsidR="00D13621" w:rsidRDefault="00D13621" w:rsidP="00D13621">
      <w:pPr>
        <w:pStyle w:val="a3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З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айцева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Т.Ю.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Эстетические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принципы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и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художественное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творчество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О.М. Сомова в контексте становлення и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развития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русского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романтизма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Дисс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. … кандидата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филологических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наук.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Специальность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10.01.01 –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Русская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литература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. Омск, 2014. 181 с.</w:t>
      </w:r>
    </w:p>
    <w:p w:rsidR="00D13621" w:rsidRDefault="00D13621" w:rsidP="00D13621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Зинченко В.Г., </w:t>
      </w:r>
      <w:proofErr w:type="spellStart"/>
      <w:r>
        <w:rPr>
          <w:rFonts w:ascii="Times New Roman" w:hAnsi="Times New Roman" w:cs="Times New Roman"/>
          <w:sz w:val="28"/>
          <w:szCs w:val="28"/>
        </w:rPr>
        <w:t>Зусман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В.Г., </w:t>
      </w:r>
      <w:proofErr w:type="spellStart"/>
      <w:r>
        <w:rPr>
          <w:rFonts w:ascii="Times New Roman" w:hAnsi="Times New Roman" w:cs="Times New Roman"/>
          <w:sz w:val="28"/>
          <w:szCs w:val="28"/>
        </w:rPr>
        <w:t>Кирнозе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З.И. Методы изучения литературы. Системный подход: [учебное пособие]. Москва: Флинта; Наука, 2002. 200 с.</w:t>
      </w:r>
    </w:p>
    <w:p w:rsidR="00D13621" w:rsidRDefault="00D13621" w:rsidP="00D13621">
      <w:pPr>
        <w:numPr>
          <w:ilvl w:val="0"/>
          <w:numId w:val="2"/>
        </w:numPr>
        <w:tabs>
          <w:tab w:val="left" w:pos="720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Иваницкий А.И. Чудо в объятиях истории. Пушкинские сюжеты 1830-х годов. Москва: </w:t>
      </w:r>
      <w:proofErr w:type="spellStart"/>
      <w:r>
        <w:rPr>
          <w:rFonts w:ascii="Times New Roman" w:hAnsi="Times New Roman" w:cs="Times New Roman"/>
          <w:sz w:val="28"/>
          <w:szCs w:val="28"/>
        </w:rPr>
        <w:t>Рос.гос.гуманит</w:t>
      </w:r>
      <w:proofErr w:type="spellEnd"/>
      <w:r>
        <w:rPr>
          <w:rFonts w:ascii="Times New Roman" w:hAnsi="Times New Roman" w:cs="Times New Roman"/>
          <w:sz w:val="28"/>
          <w:szCs w:val="28"/>
        </w:rPr>
        <w:t>. ун-т, 2008. 473 с.</w:t>
      </w:r>
    </w:p>
    <w:p w:rsidR="00D13621" w:rsidRDefault="00D13621" w:rsidP="00D13621">
      <w:pPr>
        <w:numPr>
          <w:ilvl w:val="0"/>
          <w:numId w:val="2"/>
        </w:numPr>
        <w:tabs>
          <w:tab w:val="left" w:pos="720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Кибальник С.А. Художественная философия Пушкина. Санкт-Петербург: Дмитрий </w:t>
      </w:r>
      <w:proofErr w:type="spellStart"/>
      <w:r>
        <w:rPr>
          <w:rFonts w:ascii="Times New Roman" w:hAnsi="Times New Roman" w:cs="Times New Roman"/>
          <w:sz w:val="28"/>
          <w:szCs w:val="28"/>
        </w:rPr>
        <w:t>Буланин</w:t>
      </w:r>
      <w:proofErr w:type="spellEnd"/>
      <w:r>
        <w:rPr>
          <w:rFonts w:ascii="Times New Roman" w:hAnsi="Times New Roman" w:cs="Times New Roman"/>
          <w:sz w:val="28"/>
          <w:szCs w:val="28"/>
        </w:rPr>
        <w:t>, 1999. 200 с.</w:t>
      </w:r>
    </w:p>
    <w:p w:rsidR="00D13621" w:rsidRDefault="00D13621" w:rsidP="00D13621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Кирилюк З.В. Система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повествования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и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эволюция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принципов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построения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характеров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в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прозе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Пушкина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Историко-литературный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сборник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к 60-летию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Леонида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Генриховича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Фризмана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Харьков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: ХГПУ, 1995. С.124 – 133. </w:t>
      </w:r>
    </w:p>
    <w:p w:rsidR="00D13621" w:rsidRDefault="00D13621" w:rsidP="00D13621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Кирилюк З.В.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Творческое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осмысление народного поверья в произведениях А. Пушкина, Н. Гоголя, О. Сомова.</w:t>
      </w:r>
      <w:r>
        <w:rPr>
          <w:rFonts w:ascii="Times New Roman" w:hAnsi="Times New Roman" w:cs="Times New Roman"/>
          <w:i/>
          <w:sz w:val="28"/>
          <w:szCs w:val="28"/>
        </w:rPr>
        <w:t xml:space="preserve"> 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>Література та культура Полісся</w:t>
      </w:r>
      <w:r>
        <w:rPr>
          <w:rFonts w:ascii="Times New Roman" w:hAnsi="Times New Roman" w:cs="Times New Roman"/>
          <w:sz w:val="28"/>
          <w:szCs w:val="28"/>
          <w:lang w:val="uk-UA"/>
        </w:rPr>
        <w:t>. Ніжин: НДПІ, 1995. Вип.7. С. 35 – 42.</w:t>
      </w:r>
    </w:p>
    <w:p w:rsidR="00D13621" w:rsidRDefault="00D13621" w:rsidP="00D13621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Кирилюк З.В. На пути к реализму. Орест Сомов и его роль в литературном движении начала </w:t>
      </w:r>
      <w:r>
        <w:rPr>
          <w:rFonts w:ascii="Times New Roman" w:hAnsi="Times New Roman" w:cs="Times New Roman"/>
          <w:sz w:val="28"/>
          <w:szCs w:val="28"/>
          <w:lang w:val="en-US"/>
        </w:rPr>
        <w:t>XIX</w:t>
      </w:r>
      <w:r>
        <w:rPr>
          <w:rFonts w:ascii="Times New Roman" w:hAnsi="Times New Roman" w:cs="Times New Roman"/>
          <w:sz w:val="28"/>
          <w:szCs w:val="28"/>
        </w:rPr>
        <w:t xml:space="preserve"> века: [предисловие]. </w:t>
      </w:r>
      <w:r>
        <w:rPr>
          <w:rFonts w:ascii="Times New Roman" w:hAnsi="Times New Roman" w:cs="Times New Roman"/>
          <w:i/>
          <w:sz w:val="28"/>
          <w:szCs w:val="28"/>
        </w:rPr>
        <w:t>Орест Сомов. Купалов вечер. Избранные произведения.</w:t>
      </w:r>
      <w:r>
        <w:rPr>
          <w:rFonts w:ascii="Times New Roman" w:hAnsi="Times New Roman" w:cs="Times New Roman"/>
          <w:sz w:val="28"/>
          <w:szCs w:val="28"/>
        </w:rPr>
        <w:t xml:space="preserve"> К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иїв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>
        <w:rPr>
          <w:rFonts w:ascii="Times New Roman" w:hAnsi="Times New Roman" w:cs="Times New Roman"/>
          <w:sz w:val="28"/>
          <w:szCs w:val="28"/>
        </w:rPr>
        <w:t>Дн</w:t>
      </w:r>
      <w:r>
        <w:rPr>
          <w:rFonts w:ascii="Times New Roman" w:hAnsi="Times New Roman" w:cs="Times New Roman"/>
          <w:sz w:val="28"/>
          <w:szCs w:val="28"/>
          <w:lang w:val="en-US"/>
        </w:rPr>
        <w:t>i</w:t>
      </w:r>
      <w:proofErr w:type="spellEnd"/>
      <w:r>
        <w:rPr>
          <w:rFonts w:ascii="Times New Roman" w:hAnsi="Times New Roman" w:cs="Times New Roman"/>
          <w:sz w:val="28"/>
          <w:szCs w:val="28"/>
        </w:rPr>
        <w:t>про, 1991. С. 5 – 19.</w:t>
      </w:r>
    </w:p>
    <w:p w:rsidR="00D13621" w:rsidRDefault="00D13621" w:rsidP="00D13621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Кирилюк З.В. О.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Сомов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– критик та белетрист пушкінської епохи. Київ: Вид-во Київського ун-ту, 1965. 167 с.</w:t>
      </w:r>
    </w:p>
    <w:p w:rsidR="00D13621" w:rsidRDefault="00D13621" w:rsidP="00D13621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Кожинов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В.В. К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социологии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русской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литературы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XVIII-XIX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веков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>
        <w:rPr>
          <w:rFonts w:ascii="Times New Roman" w:hAnsi="Times New Roman" w:cs="Times New Roman"/>
          <w:i/>
          <w:sz w:val="28"/>
          <w:szCs w:val="28"/>
        </w:rPr>
        <w:t>Проблема литературных направлений.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Кожинов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В.В. </w:t>
      </w:r>
      <w:r>
        <w:rPr>
          <w:rFonts w:ascii="Times New Roman" w:hAnsi="Times New Roman" w:cs="Times New Roman"/>
          <w:i/>
          <w:sz w:val="28"/>
          <w:szCs w:val="28"/>
        </w:rPr>
        <w:t xml:space="preserve">Размышления о русской литературе. </w:t>
      </w:r>
      <w:r>
        <w:rPr>
          <w:rFonts w:ascii="Times New Roman" w:hAnsi="Times New Roman" w:cs="Times New Roman"/>
          <w:sz w:val="28"/>
          <w:szCs w:val="28"/>
        </w:rPr>
        <w:t>Москва: Современник, 1991. С.439 – 470.</w:t>
      </w:r>
    </w:p>
    <w:p w:rsidR="00D13621" w:rsidRDefault="00D13621" w:rsidP="00D13621">
      <w:pPr>
        <w:pStyle w:val="a3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Костырева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О.Б. Проза О.М. Сомова: художественный мир и способы его моделирования: </w:t>
      </w:r>
      <w:proofErr w:type="spellStart"/>
      <w:r>
        <w:rPr>
          <w:rFonts w:ascii="Times New Roman" w:hAnsi="Times New Roman" w:cs="Times New Roman"/>
          <w:sz w:val="28"/>
          <w:szCs w:val="28"/>
        </w:rPr>
        <w:t>дисс</w:t>
      </w:r>
      <w:proofErr w:type="spellEnd"/>
      <w:r>
        <w:rPr>
          <w:rFonts w:ascii="Times New Roman" w:hAnsi="Times New Roman" w:cs="Times New Roman"/>
          <w:sz w:val="28"/>
          <w:szCs w:val="28"/>
        </w:rPr>
        <w:t>. … кандидата филологических наук. Спец. 10.01.01 – русская литература. Пятигорск, 2009. 178 с.</w:t>
      </w:r>
    </w:p>
    <w:p w:rsidR="00D13621" w:rsidRDefault="00D13621" w:rsidP="00D13621">
      <w:pPr>
        <w:pStyle w:val="a3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Куляпин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А.И. Место анекдота в </w:t>
      </w:r>
      <w:proofErr w:type="spellStart"/>
      <w:r>
        <w:rPr>
          <w:rFonts w:ascii="Times New Roman" w:hAnsi="Times New Roman" w:cs="Times New Roman"/>
          <w:sz w:val="28"/>
          <w:szCs w:val="28"/>
        </w:rPr>
        <w:t>сентименталиской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критике. </w:t>
      </w:r>
      <w:r>
        <w:rPr>
          <w:rFonts w:ascii="Times New Roman" w:hAnsi="Times New Roman" w:cs="Times New Roman"/>
          <w:i/>
          <w:sz w:val="28"/>
          <w:szCs w:val="28"/>
        </w:rPr>
        <w:t xml:space="preserve">Проблемы литературных жанров. Материалы VI научной межвузовской конференции. </w:t>
      </w:r>
      <w:r>
        <w:rPr>
          <w:rFonts w:ascii="Times New Roman" w:hAnsi="Times New Roman" w:cs="Times New Roman"/>
          <w:sz w:val="28"/>
          <w:szCs w:val="28"/>
        </w:rPr>
        <w:t>Томск: Изд-во Томского ун-та, 1990. С.32 – 33.</w:t>
      </w:r>
    </w:p>
    <w:p w:rsidR="00D13621" w:rsidRDefault="00D13621" w:rsidP="00D13621">
      <w:pPr>
        <w:numPr>
          <w:ilvl w:val="0"/>
          <w:numId w:val="2"/>
        </w:numPr>
        <w:tabs>
          <w:tab w:val="left" w:pos="720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Лейдерман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Н.Л. О структуре творческого метода.</w:t>
      </w:r>
      <w:r>
        <w:rPr>
          <w:rFonts w:ascii="Times New Roman" w:hAnsi="Times New Roman" w:cs="Times New Roman"/>
          <w:i/>
          <w:sz w:val="28"/>
          <w:szCs w:val="28"/>
        </w:rPr>
        <w:t xml:space="preserve"> Проблемы литературных жанров</w:t>
      </w:r>
      <w:r>
        <w:rPr>
          <w:rFonts w:ascii="Times New Roman" w:hAnsi="Times New Roman" w:cs="Times New Roman"/>
          <w:sz w:val="28"/>
          <w:szCs w:val="28"/>
        </w:rPr>
        <w:t xml:space="preserve">: Материалы </w:t>
      </w:r>
      <w:r>
        <w:rPr>
          <w:rFonts w:ascii="Times New Roman" w:hAnsi="Times New Roman" w:cs="Times New Roman"/>
          <w:sz w:val="28"/>
          <w:szCs w:val="28"/>
          <w:lang w:val="en-US"/>
        </w:rPr>
        <w:t>VI</w:t>
      </w:r>
      <w:r>
        <w:rPr>
          <w:rFonts w:ascii="Times New Roman" w:hAnsi="Times New Roman" w:cs="Times New Roman"/>
          <w:sz w:val="28"/>
          <w:szCs w:val="28"/>
        </w:rPr>
        <w:t xml:space="preserve"> научной международной конференции 7 – 9 декабря 1988 года. Томск, 1990. С. 8 – 9.</w:t>
      </w:r>
    </w:p>
    <w:p w:rsidR="00D13621" w:rsidRDefault="00D13621" w:rsidP="00D13621">
      <w:pPr>
        <w:numPr>
          <w:ilvl w:val="0"/>
          <w:numId w:val="2"/>
        </w:numPr>
        <w:tabs>
          <w:tab w:val="left" w:pos="720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Лейдерман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Н.Л.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Траектория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экспериментирующей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епохи.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Вопросы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литературы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2002. № 4. С.3 – 47.</w:t>
      </w:r>
    </w:p>
    <w:p w:rsidR="00D13621" w:rsidRDefault="00D13621" w:rsidP="00D13621">
      <w:pPr>
        <w:pStyle w:val="a3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Лотман Ю.М. Лекции по структуральной поэтике.</w:t>
      </w:r>
      <w:r>
        <w:rPr>
          <w:rFonts w:ascii="Times New Roman" w:hAnsi="Times New Roman" w:cs="Times New Roman"/>
          <w:i/>
          <w:sz w:val="28"/>
          <w:szCs w:val="28"/>
        </w:rPr>
        <w:t xml:space="preserve"> Ю.М. Лотман и </w:t>
      </w:r>
      <w:proofErr w:type="spellStart"/>
      <w:r>
        <w:rPr>
          <w:rFonts w:ascii="Times New Roman" w:hAnsi="Times New Roman" w:cs="Times New Roman"/>
          <w:i/>
          <w:sz w:val="28"/>
          <w:szCs w:val="28"/>
        </w:rPr>
        <w:t>тартуско</w:t>
      </w:r>
      <w:proofErr w:type="spellEnd"/>
      <w:r>
        <w:rPr>
          <w:rFonts w:ascii="Times New Roman" w:hAnsi="Times New Roman" w:cs="Times New Roman"/>
          <w:i/>
          <w:sz w:val="28"/>
          <w:szCs w:val="28"/>
        </w:rPr>
        <w:t>-московская семиотическая школа</w:t>
      </w:r>
      <w:r>
        <w:rPr>
          <w:rFonts w:ascii="Times New Roman" w:hAnsi="Times New Roman" w:cs="Times New Roman"/>
          <w:sz w:val="28"/>
          <w:szCs w:val="28"/>
        </w:rPr>
        <w:t xml:space="preserve">. Москва: </w:t>
      </w:r>
      <w:proofErr w:type="spellStart"/>
      <w:r>
        <w:rPr>
          <w:rFonts w:ascii="Times New Roman" w:hAnsi="Times New Roman" w:cs="Times New Roman"/>
          <w:sz w:val="28"/>
          <w:szCs w:val="28"/>
        </w:rPr>
        <w:t>Гнозис</w:t>
      </w:r>
      <w:proofErr w:type="spellEnd"/>
      <w:r>
        <w:rPr>
          <w:rFonts w:ascii="Times New Roman" w:hAnsi="Times New Roman" w:cs="Times New Roman"/>
          <w:sz w:val="28"/>
          <w:szCs w:val="28"/>
        </w:rPr>
        <w:t>, 1994. С.11 – 263.</w:t>
      </w:r>
    </w:p>
    <w:p w:rsidR="00D13621" w:rsidRDefault="00D13621" w:rsidP="00D13621">
      <w:pPr>
        <w:numPr>
          <w:ilvl w:val="0"/>
          <w:numId w:val="2"/>
        </w:numPr>
        <w:tabs>
          <w:tab w:val="left" w:pos="720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Лотман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Ю.М. Роман А.С.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Пушкина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«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Евгений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Онегин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»:</w:t>
      </w:r>
      <w:r>
        <w:rPr>
          <w:rFonts w:ascii="Times New Roman" w:hAnsi="Times New Roman" w:cs="Times New Roman"/>
          <w:sz w:val="28"/>
          <w:szCs w:val="28"/>
        </w:rPr>
        <w:t xml:space="preserve"> [к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омментарий</w:t>
      </w:r>
      <w:proofErr w:type="spellEnd"/>
      <w:r>
        <w:rPr>
          <w:rFonts w:ascii="Times New Roman" w:hAnsi="Times New Roman" w:cs="Times New Roman"/>
          <w:sz w:val="28"/>
          <w:szCs w:val="28"/>
        </w:rPr>
        <w:t>].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Ленинград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Просвещение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, 1980. 416 с.</w:t>
      </w:r>
    </w:p>
    <w:p w:rsidR="00D13621" w:rsidRDefault="00D13621" w:rsidP="00D13621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Марченко Н. Приметы милой старины. Нравы и быт пушкинской эпохи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</w:rPr>
        <w:t xml:space="preserve"> М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осква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: Изограф, </w:t>
      </w:r>
      <w:proofErr w:type="spellStart"/>
      <w:r>
        <w:rPr>
          <w:rFonts w:ascii="Times New Roman" w:hAnsi="Times New Roman" w:cs="Times New Roman"/>
          <w:sz w:val="28"/>
          <w:szCs w:val="28"/>
        </w:rPr>
        <w:t>Эксмо</w:t>
      </w:r>
      <w:proofErr w:type="spellEnd"/>
      <w:r>
        <w:rPr>
          <w:rFonts w:ascii="Times New Roman" w:hAnsi="Times New Roman" w:cs="Times New Roman"/>
          <w:sz w:val="28"/>
          <w:szCs w:val="28"/>
        </w:rPr>
        <w:t>-Пресс, 2001. 368 с.</w:t>
      </w:r>
    </w:p>
    <w:p w:rsidR="00D13621" w:rsidRDefault="00D13621" w:rsidP="00D13621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Мацапура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В.И. Украина в русской литературе первой половины </w:t>
      </w:r>
      <w:r>
        <w:rPr>
          <w:rFonts w:ascii="Times New Roman" w:hAnsi="Times New Roman" w:cs="Times New Roman"/>
          <w:sz w:val="28"/>
          <w:szCs w:val="28"/>
          <w:lang w:val="en-US"/>
        </w:rPr>
        <w:t>XIX</w:t>
      </w:r>
      <w:r>
        <w:rPr>
          <w:rFonts w:ascii="Times New Roman" w:hAnsi="Times New Roman" w:cs="Times New Roman"/>
          <w:sz w:val="28"/>
          <w:szCs w:val="28"/>
        </w:rPr>
        <w:t xml:space="preserve"> века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</w:rPr>
        <w:t xml:space="preserve"> Харьков-Полтава: ПОИППО, 2001. 396 с.</w:t>
      </w:r>
    </w:p>
    <w:p w:rsidR="00D13621" w:rsidRDefault="00D13621" w:rsidP="00D13621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Методология анализа литературного процесса. Москва: Наука, 1989. 237 с.</w:t>
      </w:r>
    </w:p>
    <w:p w:rsidR="00D13621" w:rsidRDefault="00D13621" w:rsidP="00D13621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Миллер Л.В.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Художественный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концепт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как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смысловая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и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эстетическая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категория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Мир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русского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слова. </w:t>
      </w:r>
      <w:r>
        <w:rPr>
          <w:rFonts w:ascii="Times New Roman" w:hAnsi="Times New Roman" w:cs="Times New Roman"/>
          <w:sz w:val="28"/>
          <w:szCs w:val="28"/>
          <w:lang w:val="uk-UA"/>
        </w:rPr>
        <w:t>2000. № 4</w:t>
      </w:r>
    </w:p>
    <w:p w:rsidR="00D13621" w:rsidRDefault="00D13621" w:rsidP="00D13621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Мильдон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В.И. Автор в «Повестях Белкина». </w:t>
      </w:r>
      <w:r>
        <w:rPr>
          <w:rFonts w:ascii="Times New Roman" w:hAnsi="Times New Roman" w:cs="Times New Roman"/>
          <w:i/>
          <w:iCs/>
          <w:sz w:val="28"/>
          <w:szCs w:val="28"/>
        </w:rPr>
        <w:t xml:space="preserve">Болдинские чтения. 2010. </w:t>
      </w:r>
      <w:r>
        <w:rPr>
          <w:rFonts w:ascii="Times New Roman" w:hAnsi="Times New Roman" w:cs="Times New Roman"/>
          <w:iCs/>
          <w:sz w:val="28"/>
          <w:szCs w:val="28"/>
        </w:rPr>
        <w:t>Саранск, 2010. С.48 – 54.</w:t>
      </w:r>
    </w:p>
    <w:p w:rsidR="00D13621" w:rsidRDefault="00D13621" w:rsidP="00D13621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iCs/>
          <w:sz w:val="28"/>
          <w:szCs w:val="28"/>
        </w:rPr>
        <w:t>Милюгина</w:t>
      </w:r>
      <w:proofErr w:type="spellEnd"/>
      <w:r>
        <w:rPr>
          <w:rFonts w:ascii="Times New Roman" w:hAnsi="Times New Roman" w:cs="Times New Roman"/>
          <w:iCs/>
          <w:sz w:val="28"/>
          <w:szCs w:val="28"/>
        </w:rPr>
        <w:t xml:space="preserve"> Е.Г. Романтики о жизни, смерти и бессмертии.</w:t>
      </w:r>
      <w:r>
        <w:rPr>
          <w:rFonts w:ascii="Times New Roman" w:hAnsi="Times New Roman" w:cs="Times New Roman"/>
          <w:i/>
          <w:sz w:val="28"/>
          <w:szCs w:val="28"/>
        </w:rPr>
        <w:t xml:space="preserve"> Романтизм: грани и судьбы.</w:t>
      </w:r>
      <w:r>
        <w:rPr>
          <w:rFonts w:ascii="Times New Roman" w:hAnsi="Times New Roman" w:cs="Times New Roman"/>
          <w:sz w:val="28"/>
          <w:szCs w:val="28"/>
        </w:rPr>
        <w:t xml:space="preserve"> Тверь, 1998. Ч.2. С.118 – 126.</w:t>
      </w:r>
    </w:p>
    <w:p w:rsidR="00D13621" w:rsidRDefault="00D13621" w:rsidP="00D13621">
      <w:pPr>
        <w:pStyle w:val="a3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Мусий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В.Б. </w:t>
      </w:r>
      <w:proofErr w:type="spellStart"/>
      <w:r>
        <w:rPr>
          <w:rFonts w:ascii="Times New Roman" w:hAnsi="Times New Roman" w:cs="Times New Roman"/>
          <w:sz w:val="28"/>
          <w:szCs w:val="28"/>
        </w:rPr>
        <w:t>Мифопоэтика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русской </w:t>
      </w:r>
      <w:proofErr w:type="spellStart"/>
      <w:r>
        <w:rPr>
          <w:rFonts w:ascii="Times New Roman" w:hAnsi="Times New Roman" w:cs="Times New Roman"/>
          <w:sz w:val="28"/>
          <w:szCs w:val="28"/>
        </w:rPr>
        <w:t>предромантической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и романтической прозы: Монография. Одесса: </w:t>
      </w:r>
      <w:proofErr w:type="spellStart"/>
      <w:r>
        <w:rPr>
          <w:rFonts w:ascii="Times New Roman" w:hAnsi="Times New Roman" w:cs="Times New Roman"/>
          <w:sz w:val="28"/>
          <w:szCs w:val="28"/>
        </w:rPr>
        <w:t>Астропринт</w:t>
      </w:r>
      <w:proofErr w:type="spellEnd"/>
      <w:r>
        <w:rPr>
          <w:rFonts w:ascii="Times New Roman" w:hAnsi="Times New Roman" w:cs="Times New Roman"/>
          <w:sz w:val="28"/>
          <w:szCs w:val="28"/>
        </w:rPr>
        <w:t>, 2008. 300 с.</w:t>
      </w:r>
    </w:p>
    <w:p w:rsidR="00D13621" w:rsidRDefault="00D13621" w:rsidP="00D13621">
      <w:pPr>
        <w:numPr>
          <w:ilvl w:val="0"/>
          <w:numId w:val="2"/>
        </w:numPr>
        <w:tabs>
          <w:tab w:val="left" w:pos="720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Наливайко Д.С. Искусство: направления, течения, стили. Киев: </w:t>
      </w:r>
      <w:proofErr w:type="spellStart"/>
      <w:r>
        <w:rPr>
          <w:rFonts w:ascii="Times New Roman" w:hAnsi="Times New Roman" w:cs="Times New Roman"/>
          <w:sz w:val="28"/>
          <w:szCs w:val="28"/>
        </w:rPr>
        <w:t>Мистецтво</w:t>
      </w:r>
      <w:proofErr w:type="spellEnd"/>
      <w:r>
        <w:rPr>
          <w:rFonts w:ascii="Times New Roman" w:hAnsi="Times New Roman" w:cs="Times New Roman"/>
          <w:sz w:val="28"/>
          <w:szCs w:val="28"/>
        </w:rPr>
        <w:t>, 1981. 287 с.</w:t>
      </w:r>
    </w:p>
    <w:p w:rsidR="00D13621" w:rsidRDefault="00D13621" w:rsidP="00D13621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Петрунина Н.Н. Комментарии к повестям О.М. Сомова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i/>
          <w:iCs/>
          <w:sz w:val="28"/>
          <w:szCs w:val="28"/>
        </w:rPr>
        <w:t xml:space="preserve"> Русская фантастическая проза эпохи романтизма (1820-1840): Сб. произведений</w:t>
      </w:r>
      <w:r>
        <w:rPr>
          <w:rFonts w:ascii="Times New Roman" w:hAnsi="Times New Roman" w:cs="Times New Roman"/>
          <w:iCs/>
          <w:sz w:val="28"/>
          <w:szCs w:val="28"/>
        </w:rPr>
        <w:t>. Л</w:t>
      </w:r>
      <w:proofErr w:type="spellStart"/>
      <w:r>
        <w:rPr>
          <w:rFonts w:ascii="Times New Roman" w:hAnsi="Times New Roman" w:cs="Times New Roman"/>
          <w:iCs/>
          <w:sz w:val="28"/>
          <w:szCs w:val="28"/>
          <w:lang w:val="uk-UA"/>
        </w:rPr>
        <w:t>енинград</w:t>
      </w:r>
      <w:proofErr w:type="spellEnd"/>
      <w:r>
        <w:rPr>
          <w:rFonts w:ascii="Times New Roman" w:hAnsi="Times New Roman" w:cs="Times New Roman"/>
          <w:iCs/>
          <w:sz w:val="28"/>
          <w:szCs w:val="28"/>
          <w:lang w:val="uk-UA"/>
        </w:rPr>
        <w:t>:</w:t>
      </w:r>
      <w:r>
        <w:rPr>
          <w:rFonts w:ascii="Times New Roman" w:hAnsi="Times New Roman" w:cs="Times New Roman"/>
          <w:iCs/>
          <w:sz w:val="28"/>
          <w:szCs w:val="28"/>
        </w:rPr>
        <w:t xml:space="preserve"> Изд-во Ленинградского ун-та, 1990. С.599 – 603.</w:t>
      </w:r>
    </w:p>
    <w:p w:rsidR="00D13621" w:rsidRDefault="00D13621" w:rsidP="00D13621">
      <w:pPr>
        <w:numPr>
          <w:ilvl w:val="0"/>
          <w:numId w:val="2"/>
        </w:numPr>
        <w:tabs>
          <w:tab w:val="left" w:pos="720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iCs/>
          <w:sz w:val="28"/>
          <w:szCs w:val="28"/>
        </w:rPr>
        <w:t>Пехал</w:t>
      </w:r>
      <w:proofErr w:type="spellEnd"/>
      <w:r>
        <w:rPr>
          <w:rFonts w:ascii="Times New Roman" w:hAnsi="Times New Roman" w:cs="Times New Roman"/>
          <w:iCs/>
          <w:sz w:val="28"/>
          <w:szCs w:val="28"/>
        </w:rPr>
        <w:t xml:space="preserve"> З. Повесть «Выстрел» </w:t>
      </w:r>
      <w:proofErr w:type="spellStart"/>
      <w:r>
        <w:rPr>
          <w:rFonts w:ascii="Times New Roman" w:hAnsi="Times New Roman" w:cs="Times New Roman"/>
          <w:iCs/>
          <w:sz w:val="28"/>
          <w:szCs w:val="28"/>
        </w:rPr>
        <w:t>А.С.Пушкина</w:t>
      </w:r>
      <w:proofErr w:type="spellEnd"/>
      <w:r>
        <w:rPr>
          <w:rFonts w:ascii="Times New Roman" w:hAnsi="Times New Roman" w:cs="Times New Roman"/>
          <w:iCs/>
          <w:sz w:val="28"/>
          <w:szCs w:val="28"/>
        </w:rPr>
        <w:t xml:space="preserve">. Основа конфликтной ситуации: Сильвио или граф? Маски рассказчиков. </w:t>
      </w:r>
      <w:r>
        <w:rPr>
          <w:rFonts w:ascii="Times New Roman" w:hAnsi="Times New Roman" w:cs="Times New Roman"/>
          <w:i/>
          <w:iCs/>
          <w:sz w:val="28"/>
          <w:szCs w:val="28"/>
        </w:rPr>
        <w:t xml:space="preserve">Болдинские чтения. 2006. </w:t>
      </w:r>
      <w:r>
        <w:rPr>
          <w:rFonts w:ascii="Times New Roman" w:hAnsi="Times New Roman" w:cs="Times New Roman"/>
          <w:iCs/>
          <w:sz w:val="28"/>
          <w:szCs w:val="28"/>
        </w:rPr>
        <w:t xml:space="preserve">Саранск, 2006. С.20 - 28. </w:t>
      </w:r>
    </w:p>
    <w:p w:rsidR="00D13621" w:rsidRDefault="00D13621" w:rsidP="00D13621">
      <w:pPr>
        <w:numPr>
          <w:ilvl w:val="0"/>
          <w:numId w:val="2"/>
        </w:numPr>
        <w:tabs>
          <w:tab w:val="left" w:pos="720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iCs/>
          <w:sz w:val="28"/>
          <w:szCs w:val="28"/>
        </w:rPr>
        <w:t>Поддубная</w:t>
      </w:r>
      <w:proofErr w:type="spellEnd"/>
      <w:r>
        <w:rPr>
          <w:rFonts w:ascii="Times New Roman" w:hAnsi="Times New Roman" w:cs="Times New Roman"/>
          <w:iCs/>
          <w:sz w:val="28"/>
          <w:szCs w:val="28"/>
        </w:rPr>
        <w:t xml:space="preserve"> Р.Н. Современность классики: избранные труды. Харьков: ХНУ имени В.Н. </w:t>
      </w:r>
      <w:proofErr w:type="spellStart"/>
      <w:r>
        <w:rPr>
          <w:rFonts w:ascii="Times New Roman" w:hAnsi="Times New Roman" w:cs="Times New Roman"/>
          <w:iCs/>
          <w:sz w:val="28"/>
          <w:szCs w:val="28"/>
        </w:rPr>
        <w:t>Каразина</w:t>
      </w:r>
      <w:proofErr w:type="spellEnd"/>
      <w:r>
        <w:rPr>
          <w:rFonts w:ascii="Times New Roman" w:hAnsi="Times New Roman" w:cs="Times New Roman"/>
          <w:iCs/>
          <w:sz w:val="28"/>
          <w:szCs w:val="28"/>
        </w:rPr>
        <w:t>, 2015. 540 с.</w:t>
      </w:r>
    </w:p>
    <w:p w:rsidR="00D13621" w:rsidRDefault="00D13621" w:rsidP="00D13621">
      <w:pPr>
        <w:numPr>
          <w:ilvl w:val="0"/>
          <w:numId w:val="2"/>
        </w:numPr>
        <w:tabs>
          <w:tab w:val="left" w:pos="720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iCs/>
          <w:sz w:val="28"/>
          <w:szCs w:val="28"/>
        </w:rPr>
        <w:t xml:space="preserve">Романова А.Н. «Вращается весь мир вкруг человека…». Несколько штрихов к пушкинской картине мира. </w:t>
      </w:r>
      <w:r>
        <w:rPr>
          <w:rFonts w:ascii="Times New Roman" w:hAnsi="Times New Roman" w:cs="Times New Roman"/>
          <w:i/>
          <w:iCs/>
          <w:sz w:val="28"/>
          <w:szCs w:val="28"/>
        </w:rPr>
        <w:t xml:space="preserve">Болдинские чтения. 2013. </w:t>
      </w:r>
      <w:r>
        <w:rPr>
          <w:rFonts w:ascii="Times New Roman" w:hAnsi="Times New Roman" w:cs="Times New Roman"/>
          <w:iCs/>
          <w:sz w:val="28"/>
          <w:szCs w:val="28"/>
        </w:rPr>
        <w:t>Нижний Новгород: РИ «</w:t>
      </w:r>
      <w:proofErr w:type="spellStart"/>
      <w:r>
        <w:rPr>
          <w:rFonts w:ascii="Times New Roman" w:hAnsi="Times New Roman" w:cs="Times New Roman"/>
          <w:iCs/>
          <w:sz w:val="28"/>
          <w:szCs w:val="28"/>
        </w:rPr>
        <w:t>БегемотНН</w:t>
      </w:r>
      <w:proofErr w:type="spellEnd"/>
      <w:r>
        <w:rPr>
          <w:rFonts w:ascii="Times New Roman" w:hAnsi="Times New Roman" w:cs="Times New Roman"/>
          <w:iCs/>
          <w:sz w:val="28"/>
          <w:szCs w:val="28"/>
        </w:rPr>
        <w:t>», 2013. С.268 – 280.</w:t>
      </w:r>
    </w:p>
    <w:p w:rsidR="00D13621" w:rsidRDefault="00D13621" w:rsidP="00D13621">
      <w:pPr>
        <w:numPr>
          <w:ilvl w:val="0"/>
          <w:numId w:val="2"/>
        </w:numPr>
        <w:tabs>
          <w:tab w:val="left" w:pos="720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>Руднев В.П. Словарь культуры ХХ века. Ключевые понятия и тексты. Москва: АГРАФ, 1998. 384 с.</w:t>
      </w:r>
    </w:p>
    <w:p w:rsidR="00D13621" w:rsidRDefault="00D13621" w:rsidP="00D13621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iCs/>
          <w:sz w:val="28"/>
          <w:szCs w:val="28"/>
        </w:rPr>
        <w:t>Савоськина Т.А. Анекдот в прозе А.С. Пушкина</w:t>
      </w:r>
      <w:r>
        <w:rPr>
          <w:rFonts w:ascii="Times New Roman" w:hAnsi="Times New Roman" w:cs="Times New Roman"/>
          <w:iCs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i/>
          <w:iCs/>
          <w:sz w:val="28"/>
          <w:szCs w:val="28"/>
        </w:rPr>
        <w:t xml:space="preserve"> Материалы Пушкинской научной </w:t>
      </w:r>
      <w:proofErr w:type="gramStart"/>
      <w:r>
        <w:rPr>
          <w:rFonts w:ascii="Times New Roman" w:hAnsi="Times New Roman" w:cs="Times New Roman"/>
          <w:i/>
          <w:iCs/>
          <w:sz w:val="28"/>
          <w:szCs w:val="28"/>
        </w:rPr>
        <w:t>конференции  1</w:t>
      </w:r>
      <w:proofErr w:type="gramEnd"/>
      <w:r>
        <w:rPr>
          <w:rFonts w:ascii="Times New Roman" w:hAnsi="Times New Roman" w:cs="Times New Roman"/>
          <w:i/>
          <w:iCs/>
          <w:sz w:val="28"/>
          <w:szCs w:val="28"/>
        </w:rPr>
        <w:t xml:space="preserve"> – 2 марта 1995 года (к 200-летию со дня рождения А.С. Пушкина)</w:t>
      </w:r>
      <w:r>
        <w:rPr>
          <w:rFonts w:ascii="Times New Roman" w:hAnsi="Times New Roman" w:cs="Times New Roman"/>
          <w:iCs/>
          <w:sz w:val="28"/>
          <w:szCs w:val="28"/>
        </w:rPr>
        <w:t>. – К</w:t>
      </w:r>
      <w:proofErr w:type="spellStart"/>
      <w:r>
        <w:rPr>
          <w:rFonts w:ascii="Times New Roman" w:hAnsi="Times New Roman" w:cs="Times New Roman"/>
          <w:iCs/>
          <w:sz w:val="28"/>
          <w:szCs w:val="28"/>
          <w:lang w:val="uk-UA"/>
        </w:rPr>
        <w:t>иев</w:t>
      </w:r>
      <w:proofErr w:type="spellEnd"/>
      <w:r>
        <w:rPr>
          <w:rFonts w:ascii="Times New Roman" w:hAnsi="Times New Roman" w:cs="Times New Roman"/>
          <w:iCs/>
          <w:sz w:val="28"/>
          <w:szCs w:val="28"/>
        </w:rPr>
        <w:t xml:space="preserve">: Изд-во </w:t>
      </w:r>
      <w:proofErr w:type="spellStart"/>
      <w:r>
        <w:rPr>
          <w:rFonts w:ascii="Times New Roman" w:hAnsi="Times New Roman" w:cs="Times New Roman"/>
          <w:iCs/>
          <w:sz w:val="28"/>
          <w:szCs w:val="28"/>
        </w:rPr>
        <w:t>Кивского</w:t>
      </w:r>
      <w:proofErr w:type="spellEnd"/>
      <w:r>
        <w:rPr>
          <w:rFonts w:ascii="Times New Roman" w:hAnsi="Times New Roman" w:cs="Times New Roman"/>
          <w:iCs/>
          <w:sz w:val="28"/>
          <w:szCs w:val="28"/>
        </w:rPr>
        <w:t xml:space="preserve"> ун-та, 1995. С.45 – 48.   </w:t>
      </w:r>
    </w:p>
    <w:p w:rsidR="00D13621" w:rsidRDefault="00D13621" w:rsidP="00D13621">
      <w:pPr>
        <w:numPr>
          <w:ilvl w:val="0"/>
          <w:numId w:val="2"/>
        </w:numPr>
        <w:tabs>
          <w:tab w:val="left" w:pos="720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iCs/>
          <w:sz w:val="28"/>
          <w:szCs w:val="28"/>
        </w:rPr>
        <w:t xml:space="preserve">Сазонова З.Н. Многообразие военных типов в «Повестях Белкина». </w:t>
      </w:r>
      <w:r>
        <w:rPr>
          <w:rFonts w:ascii="Times New Roman" w:hAnsi="Times New Roman" w:cs="Times New Roman"/>
          <w:i/>
          <w:iCs/>
          <w:sz w:val="28"/>
          <w:szCs w:val="28"/>
        </w:rPr>
        <w:t xml:space="preserve">Болдинские чтения. 2010. </w:t>
      </w:r>
      <w:r>
        <w:rPr>
          <w:rFonts w:ascii="Times New Roman" w:hAnsi="Times New Roman" w:cs="Times New Roman"/>
          <w:iCs/>
          <w:sz w:val="28"/>
          <w:szCs w:val="28"/>
        </w:rPr>
        <w:t xml:space="preserve">Саранск, 2010. С.55 – 61. </w:t>
      </w:r>
    </w:p>
    <w:p w:rsidR="00D13621" w:rsidRDefault="00D13621" w:rsidP="00D13621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Сахаров В.И. Под сенью дружных муз. О русских писателях-романтиках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</w:rPr>
        <w:t xml:space="preserve"> М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осква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: Художественная литература, 1984. 285 с. </w:t>
      </w:r>
    </w:p>
    <w:p w:rsidR="00D13621" w:rsidRDefault="00D13621" w:rsidP="00D13621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iCs/>
          <w:sz w:val="28"/>
          <w:szCs w:val="28"/>
        </w:rPr>
        <w:t>Сахаров В.И. Форма времени</w:t>
      </w:r>
      <w:r>
        <w:rPr>
          <w:rFonts w:ascii="Times New Roman" w:hAnsi="Times New Roman" w:cs="Times New Roman"/>
          <w:iCs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i/>
          <w:iCs/>
          <w:sz w:val="28"/>
          <w:szCs w:val="28"/>
        </w:rPr>
        <w:t xml:space="preserve"> Русская романтическая повесть </w:t>
      </w:r>
      <w:r>
        <w:rPr>
          <w:rFonts w:ascii="Times New Roman" w:hAnsi="Times New Roman" w:cs="Times New Roman"/>
          <w:iCs/>
          <w:sz w:val="28"/>
          <w:szCs w:val="28"/>
        </w:rPr>
        <w:t>/ Сост., вступ. статья и примеч. В.И. Сахарова. М</w:t>
      </w:r>
      <w:proofErr w:type="spellStart"/>
      <w:r>
        <w:rPr>
          <w:rFonts w:ascii="Times New Roman" w:hAnsi="Times New Roman" w:cs="Times New Roman"/>
          <w:iCs/>
          <w:sz w:val="28"/>
          <w:szCs w:val="28"/>
          <w:lang w:val="uk-UA"/>
        </w:rPr>
        <w:t>осква</w:t>
      </w:r>
      <w:proofErr w:type="spellEnd"/>
      <w:r>
        <w:rPr>
          <w:rFonts w:ascii="Times New Roman" w:hAnsi="Times New Roman" w:cs="Times New Roman"/>
          <w:iCs/>
          <w:sz w:val="28"/>
          <w:szCs w:val="28"/>
        </w:rPr>
        <w:t xml:space="preserve">: Советская Россия, 1980. С.5 – 40.  </w:t>
      </w:r>
    </w:p>
    <w:p w:rsidR="00D13621" w:rsidRDefault="00D13621" w:rsidP="00D13621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iCs/>
          <w:sz w:val="28"/>
          <w:szCs w:val="28"/>
        </w:rPr>
        <w:t>Сизинцев</w:t>
      </w:r>
      <w:proofErr w:type="spellEnd"/>
      <w:r>
        <w:rPr>
          <w:rFonts w:ascii="Times New Roman" w:hAnsi="Times New Roman" w:cs="Times New Roman"/>
          <w:iCs/>
          <w:sz w:val="28"/>
          <w:szCs w:val="28"/>
        </w:rPr>
        <w:t xml:space="preserve"> П.В. Идея личности в литературно-философском творчестве русского писателя </w:t>
      </w:r>
      <w:proofErr w:type="spellStart"/>
      <w:r>
        <w:rPr>
          <w:rFonts w:ascii="Times New Roman" w:hAnsi="Times New Roman" w:cs="Times New Roman"/>
          <w:iCs/>
          <w:sz w:val="28"/>
          <w:szCs w:val="28"/>
        </w:rPr>
        <w:t>О.М.Сомова</w:t>
      </w:r>
      <w:proofErr w:type="spellEnd"/>
      <w:r>
        <w:rPr>
          <w:rFonts w:ascii="Times New Roman" w:hAnsi="Times New Roman" w:cs="Times New Roman"/>
          <w:iCs/>
          <w:sz w:val="28"/>
          <w:szCs w:val="28"/>
        </w:rPr>
        <w:t xml:space="preserve">. </w:t>
      </w:r>
      <w:r>
        <w:rPr>
          <w:rFonts w:ascii="Times New Roman" w:hAnsi="Times New Roman" w:cs="Times New Roman"/>
          <w:i/>
          <w:iCs/>
          <w:sz w:val="28"/>
          <w:szCs w:val="28"/>
        </w:rPr>
        <w:t>Современное педагогическое образование.</w:t>
      </w:r>
      <w:r>
        <w:rPr>
          <w:rFonts w:ascii="Times New Roman" w:hAnsi="Times New Roman" w:cs="Times New Roman"/>
          <w:iCs/>
          <w:sz w:val="28"/>
          <w:szCs w:val="28"/>
        </w:rPr>
        <w:t>2021. № 8. С.145 – 149.</w:t>
      </w:r>
    </w:p>
    <w:p w:rsidR="00D13621" w:rsidRDefault="00D13621" w:rsidP="00D13621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Силантьев И. Поэтика мотива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</w:rPr>
        <w:t xml:space="preserve"> М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осква</w:t>
      </w:r>
      <w:proofErr w:type="spellEnd"/>
      <w:r>
        <w:rPr>
          <w:rFonts w:ascii="Times New Roman" w:hAnsi="Times New Roman" w:cs="Times New Roman"/>
          <w:sz w:val="28"/>
          <w:szCs w:val="28"/>
        </w:rPr>
        <w:t>: Языки славянской культуры, 2004. 296 с.</w:t>
      </w:r>
    </w:p>
    <w:p w:rsidR="00D13621" w:rsidRDefault="00D13621" w:rsidP="00D13621">
      <w:pPr>
        <w:numPr>
          <w:ilvl w:val="0"/>
          <w:numId w:val="2"/>
        </w:numPr>
        <w:tabs>
          <w:tab w:val="left" w:pos="720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Слюсарь А.А. Концепция человека и ее историческое развитие в русской литературе.</w:t>
      </w:r>
      <w:r>
        <w:rPr>
          <w:rFonts w:ascii="Times New Roman" w:hAnsi="Times New Roman" w:cs="Times New Roman"/>
          <w:i/>
          <w:sz w:val="28"/>
          <w:szCs w:val="28"/>
        </w:rPr>
        <w:t xml:space="preserve"> Концепция человека в русской литературе</w:t>
      </w:r>
      <w:r>
        <w:rPr>
          <w:rFonts w:ascii="Times New Roman" w:hAnsi="Times New Roman" w:cs="Times New Roman"/>
          <w:sz w:val="28"/>
          <w:szCs w:val="28"/>
        </w:rPr>
        <w:t xml:space="preserve">. Одесса: </w:t>
      </w:r>
      <w:proofErr w:type="spellStart"/>
      <w:r>
        <w:rPr>
          <w:rFonts w:ascii="Times New Roman" w:hAnsi="Times New Roman" w:cs="Times New Roman"/>
          <w:sz w:val="28"/>
          <w:szCs w:val="28"/>
        </w:rPr>
        <w:t>Астропринт</w:t>
      </w:r>
      <w:proofErr w:type="spellEnd"/>
      <w:r>
        <w:rPr>
          <w:rFonts w:ascii="Times New Roman" w:hAnsi="Times New Roman" w:cs="Times New Roman"/>
          <w:sz w:val="28"/>
          <w:szCs w:val="28"/>
        </w:rPr>
        <w:t>, 1997. С.3 – 10.</w:t>
      </w:r>
    </w:p>
    <w:p w:rsidR="00D13621" w:rsidRDefault="00D13621" w:rsidP="00D13621">
      <w:pPr>
        <w:numPr>
          <w:ilvl w:val="0"/>
          <w:numId w:val="2"/>
        </w:numPr>
        <w:tabs>
          <w:tab w:val="left" w:pos="720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Слюсарь А.А. О психологизме в «Метели» А.С. Пушкина.</w:t>
      </w:r>
      <w:r>
        <w:rPr>
          <w:rFonts w:ascii="Times New Roman" w:hAnsi="Times New Roman" w:cs="Times New Roman"/>
          <w:i/>
          <w:sz w:val="28"/>
          <w:szCs w:val="28"/>
        </w:rPr>
        <w:t xml:space="preserve"> Историко-литературный сборник к 60-летию Л.Г. </w:t>
      </w:r>
      <w:proofErr w:type="spellStart"/>
      <w:r>
        <w:rPr>
          <w:rFonts w:ascii="Times New Roman" w:hAnsi="Times New Roman" w:cs="Times New Roman"/>
          <w:i/>
          <w:sz w:val="28"/>
          <w:szCs w:val="28"/>
        </w:rPr>
        <w:t>Фризмана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– Харьков: ХГПУ, 1995. С.115 – 124. </w:t>
      </w:r>
    </w:p>
    <w:p w:rsidR="00D13621" w:rsidRDefault="00D13621" w:rsidP="00D13621">
      <w:pPr>
        <w:numPr>
          <w:ilvl w:val="0"/>
          <w:numId w:val="2"/>
        </w:numPr>
        <w:tabs>
          <w:tab w:val="left" w:pos="720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Слюсарь Арнольд Алексеевич. </w:t>
      </w:r>
      <w:proofErr w:type="spellStart"/>
      <w:r>
        <w:rPr>
          <w:rFonts w:ascii="Times New Roman" w:hAnsi="Times New Roman" w:cs="Times New Roman"/>
          <w:sz w:val="28"/>
          <w:szCs w:val="28"/>
        </w:rPr>
        <w:t>Memoria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Одесса: </w:t>
      </w:r>
      <w:proofErr w:type="spellStart"/>
      <w:r>
        <w:rPr>
          <w:rFonts w:ascii="Times New Roman" w:hAnsi="Times New Roman" w:cs="Times New Roman"/>
          <w:sz w:val="28"/>
          <w:szCs w:val="28"/>
        </w:rPr>
        <w:t>Астропринт</w:t>
      </w:r>
      <w:proofErr w:type="spellEnd"/>
      <w:r>
        <w:rPr>
          <w:rFonts w:ascii="Times New Roman" w:hAnsi="Times New Roman" w:cs="Times New Roman"/>
          <w:sz w:val="28"/>
          <w:szCs w:val="28"/>
        </w:rPr>
        <w:t>, 2009. 584 с.</w:t>
      </w:r>
    </w:p>
    <w:p w:rsidR="00D13621" w:rsidRDefault="00D13621" w:rsidP="00D13621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Троицкий В.Ю. Художественные открытия русской романтической прозы 20-30-х годов </w:t>
      </w:r>
      <w:r>
        <w:rPr>
          <w:rFonts w:ascii="Times New Roman" w:hAnsi="Times New Roman" w:cs="Times New Roman"/>
          <w:sz w:val="28"/>
          <w:szCs w:val="28"/>
          <w:lang w:val="en-US"/>
        </w:rPr>
        <w:t>XIX</w:t>
      </w:r>
      <w:r>
        <w:rPr>
          <w:rFonts w:ascii="Times New Roman" w:hAnsi="Times New Roman" w:cs="Times New Roman"/>
          <w:sz w:val="28"/>
          <w:szCs w:val="28"/>
        </w:rPr>
        <w:t xml:space="preserve"> в. М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осква</w:t>
      </w:r>
      <w:proofErr w:type="spellEnd"/>
      <w:r>
        <w:rPr>
          <w:rFonts w:ascii="Times New Roman" w:hAnsi="Times New Roman" w:cs="Times New Roman"/>
          <w:sz w:val="28"/>
          <w:szCs w:val="28"/>
        </w:rPr>
        <w:t>: Наука, 1985. 280 с.</w:t>
      </w:r>
    </w:p>
    <w:p w:rsidR="00D13621" w:rsidRDefault="00D13621" w:rsidP="00D13621">
      <w:pPr>
        <w:numPr>
          <w:ilvl w:val="0"/>
          <w:numId w:val="2"/>
        </w:numPr>
        <w:tabs>
          <w:tab w:val="left" w:pos="720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Узин В.С. О «Повестях Белкина». Из комментариев читателя Санкт-Петербург: Аквилон, 1924. 53 с.</w:t>
      </w:r>
    </w:p>
    <w:p w:rsidR="00D13621" w:rsidRDefault="00D13621" w:rsidP="00D13621">
      <w:pPr>
        <w:numPr>
          <w:ilvl w:val="0"/>
          <w:numId w:val="2"/>
        </w:numPr>
        <w:tabs>
          <w:tab w:val="left" w:pos="720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 xml:space="preserve">Фортунатов Н.М. Матричная структура «Выстрела». </w:t>
      </w:r>
      <w:r>
        <w:rPr>
          <w:rFonts w:ascii="Times New Roman" w:hAnsi="Times New Roman" w:cs="Times New Roman"/>
          <w:i/>
          <w:sz w:val="28"/>
          <w:szCs w:val="28"/>
        </w:rPr>
        <w:t>Болдинские чтения-2010</w:t>
      </w:r>
      <w:r>
        <w:rPr>
          <w:rFonts w:ascii="Times New Roman" w:hAnsi="Times New Roman" w:cs="Times New Roman"/>
          <w:sz w:val="28"/>
          <w:szCs w:val="28"/>
        </w:rPr>
        <w:t>. Саранск, 2010. С.104 – 112.</w:t>
      </w:r>
    </w:p>
    <w:p w:rsidR="00D13621" w:rsidRDefault="00D13621" w:rsidP="00D13621">
      <w:pPr>
        <w:numPr>
          <w:ilvl w:val="0"/>
          <w:numId w:val="2"/>
        </w:numPr>
        <w:tabs>
          <w:tab w:val="left" w:pos="720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Фризман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Л.Г. Семинарий по Пушкину. Харьков: ЭНГРАМ, 1995. 195 с.</w:t>
      </w:r>
    </w:p>
    <w:p w:rsidR="00D13621" w:rsidRDefault="00D13621" w:rsidP="00D13621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Целкова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Л.Н. Мотив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i/>
          <w:sz w:val="28"/>
          <w:szCs w:val="28"/>
        </w:rPr>
        <w:t xml:space="preserve"> Введение в литературоведение. Литературное произведение: основные понятия и термины.</w:t>
      </w:r>
      <w:r>
        <w:rPr>
          <w:rFonts w:ascii="Times New Roman" w:hAnsi="Times New Roman" w:cs="Times New Roman"/>
          <w:sz w:val="28"/>
          <w:szCs w:val="28"/>
        </w:rPr>
        <w:t xml:space="preserve"> М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осква</w:t>
      </w:r>
      <w:proofErr w:type="spellEnd"/>
      <w:r>
        <w:rPr>
          <w:rFonts w:ascii="Times New Roman" w:hAnsi="Times New Roman" w:cs="Times New Roman"/>
          <w:sz w:val="28"/>
          <w:szCs w:val="28"/>
        </w:rPr>
        <w:t>: Высшая школа, 1999.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С. 202 – 208.</w:t>
      </w:r>
    </w:p>
    <w:p w:rsidR="00D13621" w:rsidRDefault="00D13621" w:rsidP="00D13621">
      <w:pPr>
        <w:pStyle w:val="a4"/>
        <w:numPr>
          <w:ilvl w:val="0"/>
          <w:numId w:val="2"/>
        </w:numPr>
        <w:spacing w:line="360" w:lineRule="auto"/>
        <w:ind w:left="714" w:hanging="357"/>
        <w:rPr>
          <w:sz w:val="28"/>
          <w:szCs w:val="28"/>
        </w:rPr>
      </w:pPr>
      <w:proofErr w:type="spellStart"/>
      <w:r>
        <w:rPr>
          <w:sz w:val="28"/>
          <w:szCs w:val="28"/>
        </w:rPr>
        <w:t>Чебанюк</w:t>
      </w:r>
      <w:proofErr w:type="spellEnd"/>
      <w:r>
        <w:rPr>
          <w:sz w:val="28"/>
          <w:szCs w:val="28"/>
        </w:rPr>
        <w:t xml:space="preserve"> Т.А. Типы повествования в фантастической повести 40-х годов </w:t>
      </w:r>
      <w:r>
        <w:rPr>
          <w:sz w:val="28"/>
          <w:szCs w:val="28"/>
          <w:lang w:val="en-US"/>
        </w:rPr>
        <w:t>XIX</w:t>
      </w:r>
      <w:r>
        <w:rPr>
          <w:sz w:val="28"/>
          <w:szCs w:val="28"/>
        </w:rPr>
        <w:t xml:space="preserve"> века.</w:t>
      </w:r>
      <w:r>
        <w:rPr>
          <w:i/>
          <w:sz w:val="28"/>
          <w:szCs w:val="28"/>
        </w:rPr>
        <w:t xml:space="preserve"> Проблемы жанров в русской литературе: Сб. научных трудов</w:t>
      </w:r>
      <w:r>
        <w:rPr>
          <w:sz w:val="28"/>
          <w:szCs w:val="28"/>
        </w:rPr>
        <w:t xml:space="preserve">. Москва: МГПИ, 1980. </w:t>
      </w:r>
      <w:r>
        <w:rPr>
          <w:sz w:val="28"/>
          <w:szCs w:val="28"/>
          <w:lang w:val="uk-UA"/>
        </w:rPr>
        <w:t>С.30-39.</w:t>
      </w:r>
    </w:p>
    <w:p w:rsidR="00D13621" w:rsidRDefault="00D13621" w:rsidP="00D13621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Черноиваненко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Е.М. Литературный процесс в историко-культурном контексте: Развитие и смена типов литературы и художественно-литературного сознания в российской словесности </w:t>
      </w:r>
      <w:r>
        <w:rPr>
          <w:rFonts w:ascii="Times New Roman" w:hAnsi="Times New Roman" w:cs="Times New Roman"/>
          <w:sz w:val="28"/>
          <w:szCs w:val="28"/>
          <w:lang w:val="en-US"/>
        </w:rPr>
        <w:t>X</w:t>
      </w:r>
      <w:r>
        <w:rPr>
          <w:rFonts w:ascii="Times New Roman" w:hAnsi="Times New Roman" w:cs="Times New Roman"/>
          <w:sz w:val="28"/>
          <w:szCs w:val="28"/>
        </w:rPr>
        <w:t xml:space="preserve"> – </w:t>
      </w:r>
      <w:r>
        <w:rPr>
          <w:rFonts w:ascii="Times New Roman" w:hAnsi="Times New Roman" w:cs="Times New Roman"/>
          <w:sz w:val="28"/>
          <w:szCs w:val="28"/>
          <w:lang w:val="en-US"/>
        </w:rPr>
        <w:t>XX</w:t>
      </w:r>
      <w:r>
        <w:rPr>
          <w:rFonts w:ascii="Times New Roman" w:hAnsi="Times New Roman" w:cs="Times New Roman"/>
          <w:sz w:val="28"/>
          <w:szCs w:val="28"/>
        </w:rPr>
        <w:t xml:space="preserve"> веков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</w:rPr>
        <w:t xml:space="preserve"> Одесса: Маяк, 1997. 712 с.</w:t>
      </w:r>
    </w:p>
    <w:p w:rsidR="000C021F" w:rsidRDefault="000C021F" w:rsidP="000C021F">
      <w:pPr>
        <w:spacing w:after="0" w:line="360" w:lineRule="auto"/>
        <w:jc w:val="both"/>
        <w:rPr>
          <w:rFonts w:ascii="Times New Roman" w:hAnsi="Times New Roman" w:cs="Times New Roman"/>
          <w:sz w:val="44"/>
          <w:szCs w:val="44"/>
          <w:lang w:val="uk-UA"/>
        </w:rPr>
      </w:pPr>
    </w:p>
    <w:p w:rsidR="00652DE3" w:rsidRDefault="00652DE3" w:rsidP="00652DE3">
      <w:pPr>
        <w:rPr>
          <w:rFonts w:ascii="Times New Roman" w:hAnsi="Times New Roman" w:cs="Times New Roman"/>
          <w:sz w:val="28"/>
          <w:szCs w:val="28"/>
          <w:lang w:val="uk-UA"/>
        </w:rPr>
      </w:pPr>
      <w:r>
        <w:br w:type="page"/>
      </w:r>
    </w:p>
    <w:p w:rsidR="00264B10" w:rsidRDefault="00264B10"/>
    <w:sectPr w:rsidR="00264B1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4EBF4D49"/>
    <w:multiLevelType w:val="multilevel"/>
    <w:tmpl w:val="47D64C42"/>
    <w:lvl w:ilvl="0">
      <w:numFmt w:val="bullet"/>
      <w:lvlText w:val="-"/>
      <w:lvlJc w:val="left"/>
      <w:pPr>
        <w:tabs>
          <w:tab w:val="num" w:pos="0"/>
        </w:tabs>
        <w:ind w:left="644" w:hanging="360"/>
      </w:pPr>
      <w:rPr>
        <w:rFonts w:ascii="Times New Roman" w:eastAsiaTheme="minorHAnsi" w:hAnsi="Times New Roman" w:cs="Times New Roman" w:hint="default"/>
        <w:b w:val="0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364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084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04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524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244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4964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684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04" w:hanging="360"/>
      </w:pPr>
      <w:rPr>
        <w:rFonts w:ascii="Wingdings" w:hAnsi="Wingdings" w:cs="Wingdings" w:hint="default"/>
      </w:rPr>
    </w:lvl>
  </w:abstractNum>
  <w:abstractNum w:abstractNumId="1">
    <w:nsid w:val="763A5731"/>
    <w:multiLevelType w:val="multilevel"/>
    <w:tmpl w:val="61567410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  <w:num w:numId="2">
    <w:abstractNumId w:val="1"/>
  </w:num>
  <w:num w:numId="3">
    <w:abstractNumId w:val="1"/>
    <w:lvlOverride w:ilvl="0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71990"/>
    <w:rsid w:val="000C021F"/>
    <w:rsid w:val="00264B10"/>
    <w:rsid w:val="00271990"/>
    <w:rsid w:val="003957E8"/>
    <w:rsid w:val="00652DE3"/>
    <w:rsid w:val="008262BF"/>
    <w:rsid w:val="00D136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6EF595F8-2192-4EDA-B8D9-C74479806F8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71990"/>
    <w:pPr>
      <w:suppressAutoHyphens/>
      <w:spacing w:after="200" w:line="27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271990"/>
    <w:pPr>
      <w:ind w:left="720"/>
      <w:contextualSpacing/>
    </w:pPr>
  </w:style>
  <w:style w:type="paragraph" w:styleId="a4">
    <w:name w:val="footnote text"/>
    <w:basedOn w:val="a"/>
    <w:link w:val="a5"/>
    <w:semiHidden/>
    <w:rsid w:val="00652DE3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customStyle="1" w:styleId="a5">
    <w:name w:val="Текст сноски Знак"/>
    <w:basedOn w:val="a0"/>
    <w:link w:val="a4"/>
    <w:semiHidden/>
    <w:rsid w:val="00652DE3"/>
    <w:rPr>
      <w:rFonts w:ascii="Times New Roman" w:eastAsia="Times New Roman" w:hAnsi="Times New Roman" w:cs="Times New Roman"/>
      <w:sz w:val="20"/>
      <w:szCs w:val="20"/>
      <w:lang w:eastAsia="ru-RU"/>
    </w:rPr>
  </w:style>
  <w:style w:type="table" w:styleId="a6">
    <w:name w:val="Table Grid"/>
    <w:basedOn w:val="a1"/>
    <w:uiPriority w:val="59"/>
    <w:rsid w:val="00652DE3"/>
    <w:pPr>
      <w:suppressAutoHyphens/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20</Pages>
  <Words>4416</Words>
  <Characters>25175</Characters>
  <Application>Microsoft Office Word</Application>
  <DocSecurity>0</DocSecurity>
  <Lines>209</Lines>
  <Paragraphs>59</Paragraphs>
  <ScaleCrop>false</ScaleCrop>
  <Company/>
  <LinksUpToDate>false</LinksUpToDate>
  <CharactersWithSpaces>29532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8</cp:revision>
  <dcterms:created xsi:type="dcterms:W3CDTF">2023-03-31T08:21:00Z</dcterms:created>
  <dcterms:modified xsi:type="dcterms:W3CDTF">2023-03-31T08:27:00Z</dcterms:modified>
</cp:coreProperties>
</file>