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14AF" w:rsidRPr="00A440E5" w:rsidRDefault="000114AF" w:rsidP="000114AF">
      <w:pPr>
        <w:spacing w:after="0" w:line="360" w:lineRule="auto"/>
        <w:jc w:val="center"/>
        <w:rPr>
          <w:sz w:val="28"/>
          <w:szCs w:val="28"/>
        </w:rPr>
      </w:pPr>
      <w:r w:rsidRPr="00A440E5">
        <w:rPr>
          <w:sz w:val="28"/>
          <w:szCs w:val="28"/>
        </w:rPr>
        <w:t>Одеський національний університет імені I.I. Мечникова</w:t>
      </w:r>
    </w:p>
    <w:p w:rsidR="000114AF" w:rsidRPr="00A440E5" w:rsidRDefault="000114AF" w:rsidP="000114AF">
      <w:pPr>
        <w:spacing w:after="0" w:line="360" w:lineRule="auto"/>
        <w:jc w:val="center"/>
        <w:rPr>
          <w:sz w:val="28"/>
          <w:szCs w:val="28"/>
        </w:rPr>
      </w:pPr>
      <w:r w:rsidRPr="00A440E5">
        <w:rPr>
          <w:sz w:val="28"/>
          <w:szCs w:val="28"/>
        </w:rPr>
        <w:t>Геолого-географічний факультет</w:t>
      </w:r>
    </w:p>
    <w:p w:rsidR="000114AF" w:rsidRPr="00A440E5" w:rsidRDefault="000114AF" w:rsidP="000114AF">
      <w:pPr>
        <w:spacing w:after="0" w:line="360" w:lineRule="auto"/>
        <w:jc w:val="center"/>
        <w:rPr>
          <w:sz w:val="28"/>
          <w:szCs w:val="28"/>
        </w:rPr>
      </w:pPr>
      <w:r w:rsidRPr="00A440E5">
        <w:rPr>
          <w:sz w:val="28"/>
          <w:szCs w:val="28"/>
        </w:rPr>
        <w:t>Кафедра фізичної географії, природокористування та геоінформаційних технологій</w:t>
      </w:r>
    </w:p>
    <w:p w:rsidR="000114AF" w:rsidRPr="00A440E5" w:rsidRDefault="000114AF" w:rsidP="000114AF">
      <w:pPr>
        <w:spacing w:after="0"/>
        <w:ind w:left="-284"/>
        <w:jc w:val="center"/>
        <w:rPr>
          <w:noProof/>
          <w:sz w:val="28"/>
          <w:szCs w:val="28"/>
        </w:rPr>
      </w:pPr>
    </w:p>
    <w:p w:rsidR="000114AF" w:rsidRPr="00A440E5" w:rsidRDefault="000114AF" w:rsidP="000114AF">
      <w:pPr>
        <w:spacing w:after="0" w:line="240" w:lineRule="auto"/>
        <w:jc w:val="center"/>
        <w:rPr>
          <w:sz w:val="28"/>
          <w:szCs w:val="28"/>
        </w:rPr>
      </w:pPr>
      <w:r w:rsidRPr="00A440E5">
        <w:rPr>
          <w:sz w:val="28"/>
          <w:szCs w:val="28"/>
        </w:rPr>
        <w:t>Кваліфікаційна робота</w:t>
      </w:r>
    </w:p>
    <w:p w:rsidR="000114AF" w:rsidRPr="00A440E5" w:rsidRDefault="000114AF" w:rsidP="000114AF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after="0" w:line="240" w:lineRule="auto"/>
        <w:ind w:left="1134" w:right="850"/>
        <w:jc w:val="center"/>
        <w:rPr>
          <w:sz w:val="28"/>
          <w:szCs w:val="28"/>
        </w:rPr>
      </w:pPr>
      <w:r w:rsidRPr="00A440E5">
        <w:rPr>
          <w:sz w:val="28"/>
          <w:szCs w:val="28"/>
        </w:rPr>
        <w:t>на здобуття ступеня вищої освіти «бакалавр»</w:t>
      </w:r>
    </w:p>
    <w:p w:rsidR="000114AF" w:rsidRPr="00A440E5" w:rsidRDefault="000114AF" w:rsidP="000114AF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u w:val="single"/>
        </w:rPr>
      </w:pPr>
    </w:p>
    <w:p w:rsidR="000114AF" w:rsidRPr="00A440E5" w:rsidRDefault="000114AF" w:rsidP="000114AF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u w:val="single"/>
        </w:rPr>
      </w:pPr>
      <w:r w:rsidRPr="00A440E5">
        <w:rPr>
          <w:sz w:val="28"/>
          <w:szCs w:val="28"/>
          <w:u w:val="single"/>
        </w:rPr>
        <w:t xml:space="preserve">«Географічні </w:t>
      </w:r>
      <w:r>
        <w:rPr>
          <w:sz w:val="28"/>
          <w:szCs w:val="28"/>
          <w:u w:val="single"/>
        </w:rPr>
        <w:t>особливості природокористування</w:t>
      </w:r>
      <w:r w:rsidRPr="00A440E5">
        <w:rPr>
          <w:sz w:val="28"/>
          <w:szCs w:val="28"/>
          <w:u w:val="single"/>
        </w:rPr>
        <w:t xml:space="preserve"> в Чорному морі»</w:t>
      </w:r>
    </w:p>
    <w:p w:rsidR="000114AF" w:rsidRPr="00872CBC" w:rsidRDefault="000114AF" w:rsidP="000114AF">
      <w:pPr>
        <w:tabs>
          <w:tab w:val="right" w:pos="9355"/>
        </w:tabs>
        <w:spacing w:after="0" w:line="240" w:lineRule="auto"/>
        <w:jc w:val="center"/>
      </w:pPr>
      <w:r w:rsidRPr="00872CBC">
        <w:t>(тема кваліфікаційної роботи українською мовою)</w:t>
      </w:r>
    </w:p>
    <w:p w:rsidR="000114AF" w:rsidRPr="00872CBC" w:rsidRDefault="000114AF" w:rsidP="000114AF">
      <w:pPr>
        <w:tabs>
          <w:tab w:val="right" w:pos="9355"/>
        </w:tabs>
        <w:spacing w:after="0" w:line="240" w:lineRule="auto"/>
      </w:pPr>
    </w:p>
    <w:p w:rsidR="000114AF" w:rsidRPr="00A440E5" w:rsidRDefault="000114AF" w:rsidP="000114AF">
      <w:pPr>
        <w:tabs>
          <w:tab w:val="right" w:pos="9355"/>
        </w:tabs>
        <w:spacing w:after="0" w:line="240" w:lineRule="auto"/>
        <w:jc w:val="center"/>
        <w:rPr>
          <w:sz w:val="28"/>
          <w:szCs w:val="28"/>
          <w:u w:val="single"/>
        </w:rPr>
      </w:pPr>
      <w:r w:rsidRPr="00A440E5">
        <w:rPr>
          <w:sz w:val="28"/>
          <w:szCs w:val="28"/>
        </w:rPr>
        <w:t>«</w:t>
      </w:r>
      <w:r w:rsidRPr="00A440E5">
        <w:rPr>
          <w:sz w:val="28"/>
          <w:szCs w:val="28"/>
          <w:u w:val="single"/>
          <w:lang w:val="en-US"/>
        </w:rPr>
        <w:t>Geographic features of nature management in the Black Sea»</w:t>
      </w:r>
    </w:p>
    <w:p w:rsidR="000114AF" w:rsidRPr="00872CBC" w:rsidRDefault="000114AF" w:rsidP="000114AF">
      <w:pPr>
        <w:tabs>
          <w:tab w:val="left" w:pos="2445"/>
        </w:tabs>
        <w:spacing w:after="0" w:line="240" w:lineRule="auto"/>
        <w:jc w:val="center"/>
      </w:pPr>
      <w:r w:rsidRPr="00872CBC">
        <w:t>(тема кваліфікаційної роботи англійською мовою)</w:t>
      </w:r>
    </w:p>
    <w:p w:rsidR="000114AF" w:rsidRPr="00A440E5" w:rsidRDefault="000114AF" w:rsidP="000114AF">
      <w:pPr>
        <w:spacing w:after="0" w:line="360" w:lineRule="auto"/>
        <w:jc w:val="center"/>
        <w:rPr>
          <w:sz w:val="28"/>
          <w:szCs w:val="28"/>
          <w:u w:val="single"/>
        </w:rPr>
      </w:pPr>
    </w:p>
    <w:p w:rsidR="000114AF" w:rsidRPr="00A440E5" w:rsidRDefault="000114AF" w:rsidP="000114AF">
      <w:pPr>
        <w:spacing w:after="0" w:line="240" w:lineRule="auto"/>
        <w:ind w:left="3600" w:firstLine="720"/>
        <w:rPr>
          <w:sz w:val="28"/>
          <w:szCs w:val="28"/>
        </w:rPr>
      </w:pPr>
      <w:r w:rsidRPr="00A440E5">
        <w:rPr>
          <w:sz w:val="28"/>
          <w:szCs w:val="28"/>
        </w:rPr>
        <w:t>Виконала: здобувачка вищої освіти,</w:t>
      </w:r>
    </w:p>
    <w:p w:rsidR="000114AF" w:rsidRPr="00A440E5" w:rsidRDefault="000114AF" w:rsidP="000114AF">
      <w:pPr>
        <w:spacing w:after="0" w:line="240" w:lineRule="auto"/>
        <w:ind w:left="3600" w:firstLine="720"/>
        <w:rPr>
          <w:sz w:val="28"/>
          <w:szCs w:val="28"/>
        </w:rPr>
      </w:pPr>
      <w:r w:rsidRPr="00A440E5">
        <w:rPr>
          <w:sz w:val="28"/>
          <w:szCs w:val="28"/>
        </w:rPr>
        <w:t>заочної форми навчання</w:t>
      </w:r>
    </w:p>
    <w:p w:rsidR="000114AF" w:rsidRPr="00A440E5" w:rsidRDefault="000114AF" w:rsidP="000114AF">
      <w:pPr>
        <w:spacing w:after="0" w:line="240" w:lineRule="auto"/>
        <w:ind w:left="2160"/>
        <w:jc w:val="center"/>
        <w:rPr>
          <w:sz w:val="28"/>
          <w:szCs w:val="28"/>
        </w:rPr>
      </w:pPr>
      <w:r w:rsidRPr="00A440E5">
        <w:rPr>
          <w:sz w:val="28"/>
          <w:szCs w:val="28"/>
        </w:rPr>
        <w:t xml:space="preserve">спеціальності </w:t>
      </w:r>
      <w:r w:rsidRPr="00A440E5">
        <w:rPr>
          <w:sz w:val="28"/>
          <w:szCs w:val="28"/>
          <w:u w:val="single"/>
        </w:rPr>
        <w:t>106 - Географія</w:t>
      </w:r>
    </w:p>
    <w:p w:rsidR="000114AF" w:rsidRPr="00A440E5" w:rsidRDefault="000114AF" w:rsidP="000114AF">
      <w:pPr>
        <w:spacing w:after="0" w:line="240" w:lineRule="auto"/>
        <w:jc w:val="center"/>
        <w:rPr>
          <w:sz w:val="28"/>
          <w:szCs w:val="28"/>
        </w:rPr>
      </w:pPr>
      <w:r w:rsidRPr="00A440E5">
        <w:rPr>
          <w:sz w:val="28"/>
          <w:szCs w:val="28"/>
        </w:rPr>
        <w:t xml:space="preserve">                                                             </w:t>
      </w:r>
      <w:r w:rsidRPr="00872CBC">
        <w:t>(назва</w:t>
      </w:r>
      <w:r w:rsidRPr="00A440E5">
        <w:rPr>
          <w:sz w:val="28"/>
          <w:szCs w:val="28"/>
        </w:rPr>
        <w:t xml:space="preserve">) </w:t>
      </w:r>
    </w:p>
    <w:p w:rsidR="000114AF" w:rsidRPr="00A440E5" w:rsidRDefault="000114AF" w:rsidP="000114AF">
      <w:pPr>
        <w:spacing w:after="0" w:line="240" w:lineRule="auto"/>
        <w:ind w:left="3600" w:firstLine="720"/>
        <w:rPr>
          <w:sz w:val="28"/>
          <w:szCs w:val="28"/>
          <w:u w:val="single"/>
        </w:rPr>
      </w:pPr>
      <w:r w:rsidRPr="00A440E5">
        <w:rPr>
          <w:sz w:val="28"/>
          <w:szCs w:val="28"/>
          <w:u w:val="single"/>
        </w:rPr>
        <w:t>Кабанова Олександра В’ячеславівна</w:t>
      </w:r>
    </w:p>
    <w:p w:rsidR="000114AF" w:rsidRPr="00872CBC" w:rsidRDefault="000114AF" w:rsidP="000114AF">
      <w:pPr>
        <w:spacing w:after="0" w:line="240" w:lineRule="auto"/>
        <w:jc w:val="center"/>
      </w:pPr>
      <w:r w:rsidRPr="00A440E5">
        <w:rPr>
          <w:sz w:val="28"/>
          <w:szCs w:val="28"/>
        </w:rPr>
        <w:t xml:space="preserve">                     </w:t>
      </w:r>
      <w:r w:rsidRPr="00A440E5">
        <w:rPr>
          <w:sz w:val="28"/>
          <w:szCs w:val="28"/>
        </w:rPr>
        <w:tab/>
      </w:r>
      <w:r w:rsidRPr="00A440E5">
        <w:rPr>
          <w:sz w:val="28"/>
          <w:szCs w:val="28"/>
        </w:rPr>
        <w:tab/>
      </w:r>
      <w:r w:rsidRPr="00872CBC">
        <w:t>(прізвище, ім’я, по-батькові здобувача)</w:t>
      </w:r>
    </w:p>
    <w:p w:rsidR="000114AF" w:rsidRPr="00A440E5" w:rsidRDefault="000114AF" w:rsidP="000114AF">
      <w:pPr>
        <w:ind w:left="2880" w:firstLine="720"/>
        <w:jc w:val="center"/>
        <w:rPr>
          <w:sz w:val="28"/>
          <w:szCs w:val="28"/>
        </w:rPr>
      </w:pPr>
    </w:p>
    <w:p w:rsidR="000114AF" w:rsidRPr="00A440E5" w:rsidRDefault="000114AF" w:rsidP="000114AF">
      <w:pPr>
        <w:ind w:left="3600"/>
        <w:rPr>
          <w:sz w:val="28"/>
          <w:szCs w:val="28"/>
        </w:rPr>
      </w:pPr>
      <w:r w:rsidRPr="00A440E5">
        <w:rPr>
          <w:sz w:val="28"/>
          <w:szCs w:val="28"/>
        </w:rPr>
        <w:t xml:space="preserve">      Керівник: д. г. н., професор Шуйський Ю.Д.</w:t>
      </w:r>
    </w:p>
    <w:p w:rsidR="000114AF" w:rsidRPr="00A440E5" w:rsidRDefault="000114AF" w:rsidP="000114AF">
      <w:pPr>
        <w:ind w:left="2880" w:firstLine="720"/>
        <w:rPr>
          <w:sz w:val="28"/>
          <w:szCs w:val="28"/>
        </w:rPr>
      </w:pPr>
      <w:r>
        <w:rPr>
          <w:sz w:val="28"/>
          <w:szCs w:val="28"/>
        </w:rPr>
        <w:t xml:space="preserve">      Рецензент: д</w:t>
      </w:r>
      <w:r w:rsidRPr="00A440E5">
        <w:rPr>
          <w:sz w:val="28"/>
          <w:szCs w:val="28"/>
        </w:rPr>
        <w:t>. г. н., професор Яворська В.В.</w:t>
      </w:r>
    </w:p>
    <w:p w:rsidR="000114AF" w:rsidRPr="00A440E5" w:rsidRDefault="000114AF" w:rsidP="000114AF">
      <w:pPr>
        <w:ind w:left="2880" w:firstLine="720"/>
        <w:jc w:val="center"/>
        <w:rPr>
          <w:sz w:val="28"/>
          <w:szCs w:val="28"/>
        </w:rPr>
      </w:pPr>
    </w:p>
    <w:p w:rsidR="000114AF" w:rsidRPr="00A440E5" w:rsidRDefault="000114AF" w:rsidP="000114AF">
      <w:pPr>
        <w:tabs>
          <w:tab w:val="center" w:pos="4396"/>
          <w:tab w:val="left" w:pos="4848"/>
        </w:tabs>
        <w:spacing w:line="240" w:lineRule="auto"/>
        <w:ind w:right="567"/>
        <w:rPr>
          <w:sz w:val="28"/>
          <w:szCs w:val="28"/>
        </w:rPr>
      </w:pPr>
      <w:r w:rsidRPr="00A440E5">
        <w:rPr>
          <w:sz w:val="28"/>
          <w:szCs w:val="28"/>
        </w:rPr>
        <w:t>Рекомендовано до захисту:</w:t>
      </w:r>
      <w:r w:rsidRPr="00A440E5">
        <w:rPr>
          <w:sz w:val="28"/>
          <w:szCs w:val="28"/>
        </w:rPr>
        <w:tab/>
      </w:r>
      <w:r w:rsidRPr="00A440E5">
        <w:rPr>
          <w:sz w:val="28"/>
          <w:szCs w:val="28"/>
        </w:rPr>
        <w:tab/>
        <w:t xml:space="preserve">  Захищено на засіданні ДЕК №</w:t>
      </w:r>
    </w:p>
    <w:p w:rsidR="000114AF" w:rsidRPr="00A440E5" w:rsidRDefault="000114AF" w:rsidP="000114AF">
      <w:pPr>
        <w:tabs>
          <w:tab w:val="center" w:pos="4396"/>
          <w:tab w:val="left" w:pos="4848"/>
        </w:tabs>
        <w:spacing w:line="240" w:lineRule="auto"/>
        <w:ind w:right="567"/>
        <w:rPr>
          <w:sz w:val="28"/>
          <w:szCs w:val="28"/>
        </w:rPr>
      </w:pPr>
      <w:r w:rsidRPr="00A440E5">
        <w:rPr>
          <w:sz w:val="28"/>
          <w:szCs w:val="28"/>
        </w:rPr>
        <w:t xml:space="preserve">протокол засідання кафедри </w:t>
      </w:r>
      <w:r w:rsidRPr="00A440E5">
        <w:rPr>
          <w:sz w:val="28"/>
          <w:szCs w:val="28"/>
        </w:rPr>
        <w:tab/>
      </w:r>
      <w:r w:rsidRPr="00A440E5">
        <w:rPr>
          <w:sz w:val="28"/>
          <w:szCs w:val="28"/>
        </w:rPr>
        <w:tab/>
        <w:t xml:space="preserve">  протокол №  від «____»</w:t>
      </w:r>
      <w:r w:rsidRPr="00A440E5">
        <w:rPr>
          <w:sz w:val="28"/>
          <w:szCs w:val="28"/>
          <w:u w:val="single"/>
        </w:rPr>
        <w:t xml:space="preserve">2024 р. </w:t>
      </w:r>
    </w:p>
    <w:p w:rsidR="000114AF" w:rsidRPr="00A440E5" w:rsidRDefault="000114AF" w:rsidP="000114AF">
      <w:pPr>
        <w:spacing w:after="0" w:line="240" w:lineRule="auto"/>
        <w:jc w:val="both"/>
        <w:rPr>
          <w:sz w:val="28"/>
          <w:szCs w:val="28"/>
        </w:rPr>
      </w:pPr>
      <w:r>
        <w:rPr>
          <w:sz w:val="28"/>
          <w:szCs w:val="28"/>
        </w:rPr>
        <w:t>№ 7 від «13</w:t>
      </w:r>
      <w:r w:rsidRPr="00A440E5">
        <w:rPr>
          <w:sz w:val="28"/>
          <w:szCs w:val="28"/>
        </w:rPr>
        <w:t>» травня 2024 р.</w:t>
      </w:r>
      <w:r w:rsidRPr="00A440E5">
        <w:rPr>
          <w:sz w:val="28"/>
          <w:szCs w:val="28"/>
        </w:rPr>
        <w:tab/>
      </w:r>
      <w:r w:rsidRPr="00A440E5">
        <w:rPr>
          <w:sz w:val="28"/>
          <w:szCs w:val="28"/>
        </w:rPr>
        <w:tab/>
      </w:r>
      <w:r w:rsidRPr="00A440E5">
        <w:rPr>
          <w:sz w:val="28"/>
          <w:szCs w:val="28"/>
        </w:rPr>
        <w:tab/>
        <w:t>Оцінка  _______/________/________</w:t>
      </w:r>
      <w:r w:rsidRPr="00A440E5">
        <w:rPr>
          <w:sz w:val="28"/>
          <w:szCs w:val="28"/>
        </w:rPr>
        <w:tab/>
      </w:r>
      <w:r w:rsidRPr="00A440E5"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872CBC">
        <w:t>(за національною шкалою, за шкалою ECTS, бал)</w:t>
      </w:r>
    </w:p>
    <w:p w:rsidR="000114AF" w:rsidRPr="00A440E5" w:rsidRDefault="000114AF" w:rsidP="000114AF">
      <w:pPr>
        <w:tabs>
          <w:tab w:val="left" w:pos="4848"/>
        </w:tabs>
        <w:spacing w:line="240" w:lineRule="auto"/>
        <w:ind w:right="567"/>
        <w:rPr>
          <w:sz w:val="28"/>
          <w:szCs w:val="28"/>
        </w:rPr>
      </w:pPr>
      <w:r w:rsidRPr="00A440E5">
        <w:rPr>
          <w:sz w:val="28"/>
          <w:szCs w:val="28"/>
        </w:rPr>
        <w:t xml:space="preserve">Завідувач кафедри </w:t>
      </w:r>
      <w:r w:rsidRPr="00A440E5">
        <w:rPr>
          <w:sz w:val="28"/>
          <w:szCs w:val="28"/>
        </w:rPr>
        <w:tab/>
        <w:t xml:space="preserve">Голова ЕК </w:t>
      </w:r>
    </w:p>
    <w:p w:rsidR="000114AF" w:rsidRPr="00A440E5" w:rsidRDefault="000114AF" w:rsidP="000114AF">
      <w:pPr>
        <w:tabs>
          <w:tab w:val="left" w:pos="4848"/>
        </w:tabs>
        <w:spacing w:line="240" w:lineRule="auto"/>
        <w:ind w:right="49"/>
        <w:rPr>
          <w:sz w:val="28"/>
          <w:szCs w:val="28"/>
          <w:u w:val="single"/>
        </w:rPr>
      </w:pPr>
      <w:r w:rsidRPr="00A440E5">
        <w:rPr>
          <w:sz w:val="28"/>
          <w:szCs w:val="28"/>
          <w:u w:val="single"/>
        </w:rPr>
        <w:t>проф. Галина ВИХОВАНЕЦЬ</w:t>
      </w:r>
      <w:r w:rsidRPr="00A440E5">
        <w:rPr>
          <w:sz w:val="28"/>
          <w:szCs w:val="28"/>
        </w:rPr>
        <w:t xml:space="preserve">         </w:t>
      </w:r>
      <w:r w:rsidRPr="00A440E5">
        <w:rPr>
          <w:sz w:val="28"/>
          <w:szCs w:val="28"/>
          <w:u w:val="single"/>
        </w:rPr>
        <w:t xml:space="preserve">  </w:t>
      </w:r>
      <w:r>
        <w:rPr>
          <w:sz w:val="28"/>
          <w:szCs w:val="28"/>
          <w:u w:val="single"/>
        </w:rPr>
        <w:t xml:space="preserve">         проф. Юрій ШУЙСЬКИЙ</w:t>
      </w:r>
    </w:p>
    <w:p w:rsidR="000114AF" w:rsidRPr="00A440E5" w:rsidRDefault="000114AF" w:rsidP="000114AF">
      <w:pPr>
        <w:jc w:val="center"/>
        <w:rPr>
          <w:sz w:val="28"/>
          <w:szCs w:val="28"/>
        </w:rPr>
      </w:pPr>
    </w:p>
    <w:p w:rsidR="000114AF" w:rsidRPr="00A440E5" w:rsidRDefault="000114AF" w:rsidP="000114AF">
      <w:pPr>
        <w:jc w:val="center"/>
        <w:rPr>
          <w:sz w:val="28"/>
          <w:szCs w:val="28"/>
        </w:rPr>
      </w:pPr>
      <w:r w:rsidRPr="00A440E5">
        <w:rPr>
          <w:sz w:val="28"/>
          <w:szCs w:val="28"/>
        </w:rPr>
        <w:t>Одеса 2024</w:t>
      </w:r>
    </w:p>
    <w:p w:rsidR="00E25DDD" w:rsidRDefault="00E25DDD" w:rsidP="000114AF">
      <w:pPr>
        <w:spacing w:line="276" w:lineRule="auto"/>
        <w:ind w:left="3540" w:right="-425" w:firstLine="708"/>
        <w:rPr>
          <w:bCs/>
          <w:sz w:val="28"/>
          <w:szCs w:val="28"/>
        </w:rPr>
      </w:pPr>
    </w:p>
    <w:p w:rsidR="00E25DDD" w:rsidRDefault="00E25DDD" w:rsidP="000114AF">
      <w:pPr>
        <w:spacing w:line="276" w:lineRule="auto"/>
        <w:ind w:left="3540" w:right="-425" w:firstLine="708"/>
        <w:rPr>
          <w:bCs/>
          <w:sz w:val="28"/>
          <w:szCs w:val="28"/>
        </w:rPr>
      </w:pPr>
    </w:p>
    <w:p w:rsidR="00E25DDD" w:rsidRDefault="00E25DDD" w:rsidP="000114AF">
      <w:pPr>
        <w:spacing w:line="276" w:lineRule="auto"/>
        <w:ind w:left="3540" w:right="-425" w:firstLine="708"/>
        <w:rPr>
          <w:bCs/>
          <w:sz w:val="28"/>
          <w:szCs w:val="28"/>
        </w:rPr>
      </w:pPr>
    </w:p>
    <w:p w:rsidR="000114AF" w:rsidRPr="00A440E5" w:rsidRDefault="000114AF" w:rsidP="000114AF">
      <w:pPr>
        <w:spacing w:line="276" w:lineRule="auto"/>
        <w:ind w:left="3540" w:right="-425" w:firstLine="708"/>
        <w:rPr>
          <w:bCs/>
          <w:sz w:val="28"/>
          <w:szCs w:val="28"/>
        </w:rPr>
      </w:pPr>
      <w:r w:rsidRPr="00A440E5">
        <w:rPr>
          <w:bCs/>
          <w:sz w:val="28"/>
          <w:szCs w:val="28"/>
        </w:rPr>
        <w:lastRenderedPageBreak/>
        <w:t>ЗМІСТ</w:t>
      </w:r>
    </w:p>
    <w:p w:rsidR="000114AF" w:rsidRPr="00A440E5" w:rsidRDefault="000114AF" w:rsidP="000114AF">
      <w:pPr>
        <w:spacing w:line="276" w:lineRule="auto"/>
        <w:ind w:left="3540" w:right="-425" w:firstLine="708"/>
        <w:rPr>
          <w:bCs/>
          <w:sz w:val="28"/>
          <w:szCs w:val="28"/>
        </w:rPr>
      </w:pPr>
    </w:p>
    <w:p w:rsidR="000114AF" w:rsidRPr="00A440E5" w:rsidRDefault="000114AF" w:rsidP="000114AF">
      <w:pPr>
        <w:spacing w:after="0" w:line="360" w:lineRule="auto"/>
        <w:ind w:right="-425"/>
        <w:jc w:val="both"/>
        <w:rPr>
          <w:bCs/>
          <w:sz w:val="28"/>
          <w:szCs w:val="28"/>
        </w:rPr>
      </w:pPr>
      <w:r w:rsidRPr="00A440E5">
        <w:rPr>
          <w:bCs/>
          <w:sz w:val="28"/>
          <w:szCs w:val="28"/>
        </w:rPr>
        <w:t>ВСТУП……………………………………………………………..........................</w:t>
      </w:r>
      <w:r>
        <w:rPr>
          <w:bCs/>
          <w:sz w:val="28"/>
          <w:szCs w:val="28"/>
        </w:rPr>
        <w:t>.</w:t>
      </w:r>
      <w:r w:rsidRPr="00A440E5">
        <w:rPr>
          <w:bCs/>
          <w:sz w:val="28"/>
          <w:szCs w:val="28"/>
        </w:rPr>
        <w:t>3</w:t>
      </w:r>
    </w:p>
    <w:p w:rsidR="000114AF" w:rsidRPr="000114AF" w:rsidRDefault="000114AF" w:rsidP="000114AF">
      <w:pPr>
        <w:spacing w:line="360" w:lineRule="auto"/>
        <w:ind w:right="-425"/>
        <w:rPr>
          <w:bCs/>
          <w:color w:val="000000"/>
          <w:sz w:val="28"/>
          <w:szCs w:val="28"/>
          <w:lang w:val="ru-RU"/>
        </w:rPr>
      </w:pPr>
      <w:r w:rsidRPr="00A440E5">
        <w:rPr>
          <w:bCs/>
          <w:color w:val="000000"/>
          <w:sz w:val="28"/>
          <w:szCs w:val="28"/>
          <w:lang w:val="ru-RU"/>
        </w:rPr>
        <w:t xml:space="preserve">РОЗДІЛ </w:t>
      </w:r>
      <w:r w:rsidRPr="00A440E5">
        <w:rPr>
          <w:bCs/>
          <w:color w:val="000000"/>
          <w:sz w:val="28"/>
          <w:szCs w:val="28"/>
        </w:rPr>
        <w:t>1. ВІДОМОСТІ ПРО ЧОРНЕ МОРЕ……………………………………</w:t>
      </w:r>
      <w:r w:rsidRPr="000114AF">
        <w:rPr>
          <w:bCs/>
          <w:color w:val="000000"/>
          <w:sz w:val="28"/>
          <w:szCs w:val="28"/>
          <w:lang w:val="ru-RU"/>
        </w:rPr>
        <w:t>5</w:t>
      </w:r>
    </w:p>
    <w:p w:rsidR="000114AF" w:rsidRPr="000114AF" w:rsidRDefault="000114AF" w:rsidP="000114AF">
      <w:pPr>
        <w:spacing w:after="0" w:line="360" w:lineRule="auto"/>
        <w:ind w:right="-425" w:firstLine="720"/>
        <w:jc w:val="both"/>
        <w:rPr>
          <w:bCs/>
          <w:iCs/>
          <w:color w:val="000000"/>
          <w:sz w:val="28"/>
          <w:szCs w:val="28"/>
          <w:lang w:val="ru-RU"/>
        </w:rPr>
      </w:pPr>
      <w:r w:rsidRPr="00A440E5">
        <w:rPr>
          <w:sz w:val="28"/>
          <w:szCs w:val="28"/>
        </w:rPr>
        <w:t>1.1.</w:t>
      </w:r>
      <w:r w:rsidRPr="00A440E5">
        <w:rPr>
          <w:bCs/>
          <w:iCs/>
          <w:color w:val="000000"/>
          <w:sz w:val="28"/>
          <w:szCs w:val="28"/>
        </w:rPr>
        <w:t xml:space="preserve"> Розміри Чорного моря………………………………………………….</w:t>
      </w:r>
      <w:r w:rsidRPr="000114AF">
        <w:rPr>
          <w:bCs/>
          <w:iCs/>
          <w:color w:val="000000"/>
          <w:sz w:val="28"/>
          <w:szCs w:val="28"/>
          <w:lang w:val="ru-RU"/>
        </w:rPr>
        <w:t>5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bCs/>
          <w:iCs/>
          <w:color w:val="000000"/>
          <w:sz w:val="28"/>
          <w:szCs w:val="28"/>
        </w:rPr>
        <w:t>1.2. Поход</w:t>
      </w:r>
      <w:r>
        <w:rPr>
          <w:bCs/>
          <w:iCs/>
          <w:color w:val="000000"/>
          <w:sz w:val="28"/>
          <w:szCs w:val="28"/>
        </w:rPr>
        <w:t>ження назви……………………………………………………...</w:t>
      </w:r>
      <w:r w:rsidRPr="000114AF">
        <w:rPr>
          <w:bCs/>
          <w:iCs/>
          <w:color w:val="000000"/>
          <w:sz w:val="28"/>
          <w:szCs w:val="28"/>
          <w:lang w:val="ru-RU"/>
        </w:rPr>
        <w:t>7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color w:val="000000"/>
          <w:sz w:val="28"/>
          <w:szCs w:val="28"/>
        </w:rPr>
        <w:t>1.3</w:t>
      </w:r>
      <w:r w:rsidRPr="00A440E5">
        <w:rPr>
          <w:bCs/>
          <w:iCs/>
          <w:color w:val="000000"/>
          <w:sz w:val="28"/>
          <w:szCs w:val="28"/>
        </w:rPr>
        <w:t>. Вік Чо</w:t>
      </w:r>
      <w:r>
        <w:rPr>
          <w:bCs/>
          <w:iCs/>
          <w:color w:val="000000"/>
          <w:sz w:val="28"/>
          <w:szCs w:val="28"/>
        </w:rPr>
        <w:t>рного моря………………………………………………………</w:t>
      </w:r>
      <w:r w:rsidRPr="000114AF">
        <w:rPr>
          <w:bCs/>
          <w:iCs/>
          <w:color w:val="000000"/>
          <w:sz w:val="28"/>
          <w:szCs w:val="28"/>
          <w:lang w:val="ru-RU"/>
        </w:rPr>
        <w:t>10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color w:val="000000"/>
          <w:sz w:val="28"/>
          <w:szCs w:val="28"/>
        </w:rPr>
        <w:t>1.</w:t>
      </w:r>
      <w:r w:rsidRPr="00A440E5">
        <w:rPr>
          <w:bCs/>
          <w:iCs/>
          <w:color w:val="000000"/>
          <w:sz w:val="28"/>
          <w:szCs w:val="28"/>
        </w:rPr>
        <w:t>4. Історія дослідж</w:t>
      </w:r>
      <w:r>
        <w:rPr>
          <w:bCs/>
          <w:iCs/>
          <w:color w:val="000000"/>
          <w:sz w:val="28"/>
          <w:szCs w:val="28"/>
        </w:rPr>
        <w:t>ень Чорного моря…………………………………….</w:t>
      </w:r>
      <w:r w:rsidRPr="000114AF">
        <w:rPr>
          <w:bCs/>
          <w:iCs/>
          <w:color w:val="000000"/>
          <w:sz w:val="28"/>
          <w:szCs w:val="28"/>
          <w:lang w:val="ru-RU"/>
        </w:rPr>
        <w:t>13</w:t>
      </w:r>
    </w:p>
    <w:p w:rsidR="000114AF" w:rsidRPr="000114AF" w:rsidRDefault="000114AF" w:rsidP="000114AF">
      <w:pPr>
        <w:spacing w:line="360" w:lineRule="auto"/>
        <w:ind w:left="284" w:right="-425"/>
        <w:rPr>
          <w:bCs/>
          <w:color w:val="000000"/>
          <w:sz w:val="28"/>
          <w:szCs w:val="28"/>
          <w:lang w:val="ru-RU"/>
        </w:rPr>
      </w:pPr>
      <w:r w:rsidRPr="00A440E5">
        <w:rPr>
          <w:bCs/>
          <w:color w:val="000000"/>
          <w:sz w:val="28"/>
          <w:szCs w:val="28"/>
          <w:lang w:val="ru-RU"/>
        </w:rPr>
        <w:t xml:space="preserve">РОЗДІЛ </w:t>
      </w:r>
      <w:r w:rsidRPr="00A440E5">
        <w:rPr>
          <w:bCs/>
          <w:color w:val="000000"/>
          <w:sz w:val="28"/>
          <w:szCs w:val="28"/>
        </w:rPr>
        <w:t>2. ФІЗИКО</w:t>
      </w:r>
      <w:r w:rsidRPr="00A440E5">
        <w:rPr>
          <w:bCs/>
          <w:color w:val="000000"/>
          <w:sz w:val="28"/>
          <w:szCs w:val="28"/>
          <w:lang w:val="ru-RU"/>
        </w:rPr>
        <w:t xml:space="preserve"> </w:t>
      </w:r>
      <w:r w:rsidRPr="00A440E5">
        <w:rPr>
          <w:bCs/>
          <w:color w:val="000000"/>
          <w:sz w:val="28"/>
          <w:szCs w:val="28"/>
        </w:rPr>
        <w:t>-</w:t>
      </w:r>
      <w:r w:rsidRPr="00A440E5">
        <w:rPr>
          <w:bCs/>
          <w:color w:val="000000"/>
          <w:sz w:val="28"/>
          <w:szCs w:val="28"/>
          <w:lang w:val="ru-RU"/>
        </w:rPr>
        <w:t xml:space="preserve"> </w:t>
      </w:r>
      <w:r w:rsidRPr="00A440E5">
        <w:rPr>
          <w:bCs/>
          <w:color w:val="000000"/>
          <w:sz w:val="28"/>
          <w:szCs w:val="28"/>
        </w:rPr>
        <w:t>ГЕОГРАФІЧНІ РИСИ ЧОРНОГО МОРЯ</w:t>
      </w:r>
      <w:r>
        <w:rPr>
          <w:bCs/>
          <w:color w:val="000000"/>
          <w:sz w:val="28"/>
          <w:szCs w:val="28"/>
        </w:rPr>
        <w:t>……………</w:t>
      </w:r>
      <w:r w:rsidRPr="000114AF">
        <w:rPr>
          <w:bCs/>
          <w:color w:val="000000"/>
          <w:sz w:val="28"/>
          <w:szCs w:val="28"/>
          <w:lang w:val="ru-RU"/>
        </w:rPr>
        <w:t>20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color w:val="000000"/>
          <w:sz w:val="28"/>
          <w:szCs w:val="28"/>
        </w:rPr>
        <w:t>2.1</w:t>
      </w:r>
      <w:r w:rsidRPr="00A440E5">
        <w:rPr>
          <w:bCs/>
          <w:color w:val="000000"/>
          <w:sz w:val="28"/>
          <w:szCs w:val="28"/>
        </w:rPr>
        <w:t xml:space="preserve">. </w:t>
      </w:r>
      <w:r w:rsidRPr="00A440E5">
        <w:rPr>
          <w:bCs/>
          <w:iCs/>
          <w:color w:val="000000"/>
          <w:sz w:val="28"/>
          <w:szCs w:val="28"/>
        </w:rPr>
        <w:t>Узбережжя і дно Чорного моря</w:t>
      </w:r>
      <w:r w:rsidRPr="00A440E5">
        <w:rPr>
          <w:bCs/>
          <w:iCs/>
          <w:color w:val="000000"/>
          <w:sz w:val="28"/>
          <w:szCs w:val="28"/>
          <w:lang w:val="ru-RU"/>
        </w:rPr>
        <w:t>……</w:t>
      </w:r>
      <w:r>
        <w:rPr>
          <w:bCs/>
          <w:iCs/>
          <w:color w:val="000000"/>
          <w:sz w:val="28"/>
          <w:szCs w:val="28"/>
          <w:lang w:val="ru-RU"/>
        </w:rPr>
        <w:t>………………………………….</w:t>
      </w:r>
      <w:r w:rsidRPr="000114AF">
        <w:rPr>
          <w:bCs/>
          <w:iCs/>
          <w:color w:val="000000"/>
          <w:sz w:val="28"/>
          <w:szCs w:val="28"/>
          <w:lang w:val="ru-RU"/>
        </w:rPr>
        <w:t>20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color w:val="000000"/>
          <w:sz w:val="28"/>
          <w:szCs w:val="28"/>
        </w:rPr>
        <w:t xml:space="preserve">2.2. </w:t>
      </w:r>
      <w:r w:rsidRPr="00A440E5">
        <w:rPr>
          <w:bCs/>
          <w:iCs/>
          <w:color w:val="000000"/>
          <w:sz w:val="28"/>
          <w:szCs w:val="28"/>
        </w:rPr>
        <w:t xml:space="preserve">Клімат </w:t>
      </w:r>
      <w:r>
        <w:rPr>
          <w:bCs/>
          <w:iCs/>
          <w:color w:val="000000"/>
          <w:sz w:val="28"/>
          <w:szCs w:val="28"/>
        </w:rPr>
        <w:t>Чорного моря…………………………………………………..</w:t>
      </w:r>
      <w:r w:rsidRPr="000114AF">
        <w:rPr>
          <w:bCs/>
          <w:iCs/>
          <w:color w:val="000000"/>
          <w:sz w:val="28"/>
          <w:szCs w:val="28"/>
          <w:lang w:val="ru-RU"/>
        </w:rPr>
        <w:t>24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color w:val="000000"/>
          <w:sz w:val="28"/>
          <w:szCs w:val="28"/>
        </w:rPr>
        <w:t>2.3</w:t>
      </w:r>
      <w:r w:rsidRPr="00A440E5">
        <w:rPr>
          <w:bCs/>
          <w:iCs/>
          <w:color w:val="000000"/>
          <w:sz w:val="28"/>
          <w:szCs w:val="28"/>
        </w:rPr>
        <w:t>. Водний баланс Чорного моря і</w:t>
      </w:r>
      <w:r>
        <w:rPr>
          <w:bCs/>
          <w:iCs/>
          <w:color w:val="000000"/>
          <w:sz w:val="28"/>
          <w:szCs w:val="28"/>
        </w:rPr>
        <w:t xml:space="preserve"> водообмін з сусідніми морями…….</w:t>
      </w:r>
      <w:r w:rsidRPr="000114AF">
        <w:rPr>
          <w:bCs/>
          <w:iCs/>
          <w:color w:val="000000"/>
          <w:sz w:val="28"/>
          <w:szCs w:val="28"/>
          <w:lang w:val="ru-RU"/>
        </w:rPr>
        <w:t>28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color w:val="000000"/>
          <w:sz w:val="28"/>
          <w:szCs w:val="28"/>
        </w:rPr>
        <w:t>2.4</w:t>
      </w:r>
      <w:r w:rsidRPr="00A440E5">
        <w:rPr>
          <w:bCs/>
          <w:iCs/>
          <w:color w:val="000000"/>
          <w:sz w:val="28"/>
          <w:szCs w:val="28"/>
        </w:rPr>
        <w:t>. Дина</w:t>
      </w:r>
      <w:r>
        <w:rPr>
          <w:bCs/>
          <w:iCs/>
          <w:color w:val="000000"/>
          <w:sz w:val="28"/>
          <w:szCs w:val="28"/>
        </w:rPr>
        <w:t>міка вод……………………………………………………………</w:t>
      </w:r>
      <w:r w:rsidRPr="000114AF">
        <w:rPr>
          <w:bCs/>
          <w:iCs/>
          <w:color w:val="000000"/>
          <w:sz w:val="28"/>
          <w:szCs w:val="28"/>
          <w:lang w:val="ru-RU"/>
        </w:rPr>
        <w:t>30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color w:val="000000"/>
          <w:sz w:val="28"/>
          <w:szCs w:val="28"/>
        </w:rPr>
        <w:t>2.5</w:t>
      </w:r>
      <w:r w:rsidRPr="00A440E5">
        <w:rPr>
          <w:bCs/>
          <w:color w:val="000000"/>
          <w:sz w:val="28"/>
          <w:szCs w:val="28"/>
        </w:rPr>
        <w:t xml:space="preserve">. </w:t>
      </w:r>
      <w:r w:rsidRPr="00A440E5">
        <w:rPr>
          <w:bCs/>
          <w:iCs/>
          <w:color w:val="000000"/>
          <w:sz w:val="28"/>
          <w:szCs w:val="28"/>
        </w:rPr>
        <w:t xml:space="preserve">Водні маси </w:t>
      </w:r>
      <w:r>
        <w:rPr>
          <w:bCs/>
          <w:iCs/>
          <w:color w:val="000000"/>
          <w:sz w:val="28"/>
          <w:szCs w:val="28"/>
        </w:rPr>
        <w:t>Чорного моря……………………………………………...</w:t>
      </w:r>
      <w:r w:rsidRPr="000114AF">
        <w:rPr>
          <w:bCs/>
          <w:iCs/>
          <w:color w:val="000000"/>
          <w:sz w:val="28"/>
          <w:szCs w:val="28"/>
          <w:lang w:val="ru-RU"/>
        </w:rPr>
        <w:t>37</w:t>
      </w:r>
    </w:p>
    <w:p w:rsidR="000114AF" w:rsidRPr="000114AF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  <w:lang w:val="ru-RU"/>
        </w:rPr>
      </w:pPr>
      <w:r w:rsidRPr="00A440E5">
        <w:rPr>
          <w:bCs/>
          <w:iCs/>
          <w:color w:val="000000"/>
          <w:sz w:val="28"/>
          <w:szCs w:val="28"/>
        </w:rPr>
        <w:t>2.6. Гідробіологічна характеристика…………</w:t>
      </w:r>
      <w:r>
        <w:rPr>
          <w:bCs/>
          <w:iCs/>
          <w:color w:val="000000"/>
          <w:sz w:val="28"/>
          <w:szCs w:val="28"/>
        </w:rPr>
        <w:t>……………………………</w:t>
      </w:r>
      <w:r w:rsidRPr="000114AF">
        <w:rPr>
          <w:bCs/>
          <w:iCs/>
          <w:color w:val="000000"/>
          <w:sz w:val="28"/>
          <w:szCs w:val="28"/>
          <w:lang w:val="ru-RU"/>
        </w:rPr>
        <w:t>40</w:t>
      </w:r>
    </w:p>
    <w:p w:rsidR="000114AF" w:rsidRPr="000114AF" w:rsidRDefault="000114AF" w:rsidP="000114AF">
      <w:pPr>
        <w:tabs>
          <w:tab w:val="left" w:pos="1701"/>
        </w:tabs>
        <w:spacing w:after="0" w:line="360" w:lineRule="auto"/>
        <w:ind w:right="-425"/>
        <w:rPr>
          <w:rStyle w:val="fontstyle01"/>
          <w:b w:val="0"/>
          <w:sz w:val="28"/>
          <w:szCs w:val="28"/>
          <w:lang w:val="ru-RU"/>
        </w:rPr>
      </w:pPr>
      <w:r w:rsidRPr="00A440E5">
        <w:rPr>
          <w:rStyle w:val="fontstyle01"/>
          <w:sz w:val="28"/>
          <w:szCs w:val="28"/>
        </w:rPr>
        <w:t>РОЗДІЛ 3. ПРИРОДО</w:t>
      </w:r>
      <w:r>
        <w:rPr>
          <w:rStyle w:val="fontstyle01"/>
          <w:sz w:val="28"/>
          <w:szCs w:val="28"/>
        </w:rPr>
        <w:t>КОРИСТУВАННЯ ЧОРНОГО МОРЯ…………………..</w:t>
      </w:r>
      <w:r w:rsidRPr="000114AF">
        <w:rPr>
          <w:rStyle w:val="fontstyle01"/>
          <w:sz w:val="28"/>
          <w:szCs w:val="28"/>
          <w:lang w:val="ru-RU"/>
        </w:rPr>
        <w:t>42</w:t>
      </w:r>
    </w:p>
    <w:p w:rsidR="000114AF" w:rsidRPr="00A440E5" w:rsidRDefault="000114AF" w:rsidP="000114AF">
      <w:pPr>
        <w:spacing w:after="0" w:line="360" w:lineRule="auto"/>
        <w:ind w:left="720" w:right="-425"/>
        <w:rPr>
          <w:rStyle w:val="fontstyle01"/>
          <w:b w:val="0"/>
          <w:sz w:val="28"/>
          <w:szCs w:val="28"/>
        </w:rPr>
      </w:pPr>
      <w:r w:rsidRPr="00A440E5">
        <w:rPr>
          <w:rStyle w:val="fontstyle01"/>
          <w:sz w:val="28"/>
          <w:szCs w:val="28"/>
        </w:rPr>
        <w:t xml:space="preserve">3.1. Сучасні проблеми та ризики </w:t>
      </w:r>
      <w:r>
        <w:rPr>
          <w:rStyle w:val="fontstyle01"/>
          <w:sz w:val="28"/>
          <w:szCs w:val="28"/>
        </w:rPr>
        <w:t>морського природокористування…….43</w:t>
      </w:r>
    </w:p>
    <w:p w:rsidR="000114AF" w:rsidRPr="00A440E5" w:rsidRDefault="000114AF" w:rsidP="000114AF">
      <w:pPr>
        <w:spacing w:after="0" w:line="360" w:lineRule="auto"/>
        <w:ind w:right="-425" w:firstLine="720"/>
        <w:jc w:val="both"/>
        <w:rPr>
          <w:rStyle w:val="fontstyle01"/>
          <w:b w:val="0"/>
          <w:sz w:val="28"/>
          <w:szCs w:val="28"/>
        </w:rPr>
      </w:pPr>
      <w:r w:rsidRPr="00A440E5">
        <w:rPr>
          <w:rStyle w:val="fontstyle01"/>
          <w:sz w:val="28"/>
          <w:szCs w:val="28"/>
        </w:rPr>
        <w:t>3.2. Рибни</w:t>
      </w:r>
      <w:r>
        <w:rPr>
          <w:rStyle w:val="fontstyle01"/>
          <w:sz w:val="28"/>
          <w:szCs w:val="28"/>
        </w:rPr>
        <w:t>й промисел……………………………………………………….44</w:t>
      </w:r>
    </w:p>
    <w:p w:rsidR="000114AF" w:rsidRPr="00A440E5" w:rsidRDefault="000114AF" w:rsidP="000114AF">
      <w:pPr>
        <w:spacing w:after="0" w:line="360" w:lineRule="auto"/>
        <w:ind w:right="-425" w:firstLine="720"/>
        <w:jc w:val="both"/>
        <w:rPr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t>3.3. Мінеральні рес</w:t>
      </w:r>
      <w:r>
        <w:rPr>
          <w:color w:val="000000"/>
          <w:sz w:val="28"/>
          <w:szCs w:val="28"/>
        </w:rPr>
        <w:t>урси Чорного моря……………………………………46</w:t>
      </w:r>
    </w:p>
    <w:p w:rsidR="000114AF" w:rsidRPr="00A440E5" w:rsidRDefault="000114AF" w:rsidP="000114AF">
      <w:pPr>
        <w:spacing w:after="0" w:line="360" w:lineRule="auto"/>
        <w:ind w:right="-425" w:firstLine="720"/>
        <w:jc w:val="both"/>
        <w:rPr>
          <w:rStyle w:val="fontstyle01"/>
          <w:b w:val="0"/>
          <w:sz w:val="28"/>
          <w:szCs w:val="28"/>
        </w:rPr>
      </w:pPr>
      <w:r w:rsidRPr="00A440E5">
        <w:rPr>
          <w:rStyle w:val="fontstyle01"/>
          <w:sz w:val="28"/>
          <w:szCs w:val="28"/>
        </w:rPr>
        <w:t>3.4. Транспорт…………………………………………………………</w:t>
      </w:r>
      <w:r>
        <w:rPr>
          <w:rStyle w:val="fontstyle01"/>
          <w:sz w:val="28"/>
          <w:szCs w:val="28"/>
        </w:rPr>
        <w:t>…….48</w:t>
      </w:r>
    </w:p>
    <w:p w:rsidR="000114AF" w:rsidRPr="00A440E5" w:rsidRDefault="000114AF" w:rsidP="000114AF">
      <w:pPr>
        <w:spacing w:after="0" w:line="360" w:lineRule="auto"/>
        <w:ind w:right="-425" w:firstLine="720"/>
        <w:jc w:val="both"/>
        <w:rPr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t>3.3. Ре</w:t>
      </w:r>
      <w:r>
        <w:rPr>
          <w:color w:val="000000"/>
          <w:sz w:val="28"/>
          <w:szCs w:val="28"/>
        </w:rPr>
        <w:t>креація………………………………………………………………..50</w:t>
      </w:r>
    </w:p>
    <w:p w:rsidR="000114AF" w:rsidRPr="00A440E5" w:rsidRDefault="000114AF" w:rsidP="000114AF">
      <w:pPr>
        <w:spacing w:after="0" w:line="360" w:lineRule="auto"/>
        <w:ind w:right="-425" w:firstLine="720"/>
        <w:jc w:val="both"/>
        <w:rPr>
          <w:rStyle w:val="fontstyle01"/>
          <w:b w:val="0"/>
          <w:sz w:val="28"/>
          <w:szCs w:val="28"/>
        </w:rPr>
      </w:pPr>
      <w:r w:rsidRPr="00A440E5">
        <w:rPr>
          <w:rStyle w:val="fontstyle01"/>
          <w:sz w:val="28"/>
          <w:szCs w:val="28"/>
        </w:rPr>
        <w:t>3.4. Морська воє</w:t>
      </w:r>
      <w:r>
        <w:rPr>
          <w:rStyle w:val="fontstyle01"/>
          <w:sz w:val="28"/>
          <w:szCs w:val="28"/>
        </w:rPr>
        <w:t>нна діяльність…………………………………………….52</w:t>
      </w:r>
    </w:p>
    <w:p w:rsidR="000114AF" w:rsidRPr="00A440E5" w:rsidRDefault="000114AF" w:rsidP="000114AF">
      <w:pPr>
        <w:spacing w:line="276" w:lineRule="auto"/>
        <w:ind w:right="-425"/>
        <w:rPr>
          <w:bCs/>
          <w:sz w:val="28"/>
          <w:szCs w:val="28"/>
        </w:rPr>
      </w:pPr>
      <w:r w:rsidRPr="00A440E5">
        <w:rPr>
          <w:bCs/>
          <w:sz w:val="28"/>
          <w:szCs w:val="28"/>
        </w:rPr>
        <w:t>ВИСНOВКИ……………………………………………………</w:t>
      </w:r>
      <w:r>
        <w:rPr>
          <w:bCs/>
          <w:sz w:val="28"/>
          <w:szCs w:val="28"/>
        </w:rPr>
        <w:t>………………….55</w:t>
      </w:r>
    </w:p>
    <w:p w:rsidR="000114AF" w:rsidRPr="00A440E5" w:rsidRDefault="000114AF" w:rsidP="000114AF">
      <w:pPr>
        <w:spacing w:line="276" w:lineRule="auto"/>
        <w:ind w:right="-425"/>
        <w:rPr>
          <w:bCs/>
          <w:sz w:val="28"/>
          <w:szCs w:val="28"/>
        </w:rPr>
      </w:pPr>
      <w:r w:rsidRPr="00A440E5">
        <w:rPr>
          <w:bCs/>
          <w:sz w:val="28"/>
          <w:szCs w:val="28"/>
        </w:rPr>
        <w:t>СПИСOК ВИКOРИСТАНИХ ДЖЕРЕЛ…………………………………</w:t>
      </w:r>
      <w:r>
        <w:rPr>
          <w:bCs/>
          <w:sz w:val="28"/>
          <w:szCs w:val="28"/>
        </w:rPr>
        <w:t>………59</w:t>
      </w:r>
    </w:p>
    <w:p w:rsidR="000114AF" w:rsidRDefault="000114AF" w:rsidP="000114AF">
      <w:pPr>
        <w:ind w:left="3540" w:firstLine="708"/>
        <w:rPr>
          <w:bCs/>
          <w:sz w:val="28"/>
          <w:szCs w:val="28"/>
        </w:rPr>
      </w:pPr>
    </w:p>
    <w:p w:rsidR="00E25DDD" w:rsidRDefault="00E25DDD" w:rsidP="000114AF">
      <w:pPr>
        <w:spacing w:after="0" w:line="360" w:lineRule="auto"/>
        <w:ind w:left="3600" w:right="-425" w:firstLine="720"/>
        <w:jc w:val="both"/>
        <w:rPr>
          <w:sz w:val="28"/>
          <w:szCs w:val="28"/>
        </w:rPr>
      </w:pPr>
    </w:p>
    <w:p w:rsidR="00E25DDD" w:rsidRDefault="00E25DDD" w:rsidP="000114AF">
      <w:pPr>
        <w:spacing w:after="0" w:line="360" w:lineRule="auto"/>
        <w:ind w:left="3600" w:right="-425" w:firstLine="720"/>
        <w:jc w:val="both"/>
        <w:rPr>
          <w:sz w:val="28"/>
          <w:szCs w:val="28"/>
        </w:rPr>
      </w:pPr>
    </w:p>
    <w:p w:rsidR="000114AF" w:rsidRPr="00A440E5" w:rsidRDefault="000114AF" w:rsidP="000114AF">
      <w:pPr>
        <w:spacing w:after="0" w:line="360" w:lineRule="auto"/>
        <w:ind w:left="3600" w:right="-425" w:firstLine="720"/>
        <w:jc w:val="both"/>
        <w:rPr>
          <w:sz w:val="28"/>
          <w:szCs w:val="28"/>
        </w:rPr>
      </w:pPr>
      <w:r w:rsidRPr="00A440E5">
        <w:rPr>
          <w:sz w:val="28"/>
          <w:szCs w:val="28"/>
        </w:rPr>
        <w:lastRenderedPageBreak/>
        <w:t>ВСТУП</w:t>
      </w:r>
    </w:p>
    <w:p w:rsidR="000114AF" w:rsidRPr="00A440E5" w:rsidRDefault="000114AF" w:rsidP="000114AF">
      <w:pPr>
        <w:spacing w:after="0" w:line="360" w:lineRule="auto"/>
        <w:ind w:left="3600" w:right="-425" w:firstLine="720"/>
        <w:jc w:val="both"/>
        <w:rPr>
          <w:sz w:val="28"/>
          <w:szCs w:val="28"/>
        </w:rPr>
      </w:pPr>
    </w:p>
    <w:p w:rsidR="000114AF" w:rsidRPr="00A440E5" w:rsidRDefault="000114AF" w:rsidP="000114AF">
      <w:pPr>
        <w:spacing w:after="0" w:line="360" w:lineRule="auto"/>
        <w:ind w:right="-425" w:firstLine="720"/>
        <w:jc w:val="both"/>
        <w:rPr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t>В усіх чорноморських державах розвиваються галузі господарства, які пов'язані саме з морем. Так в Україні, Грузії, Туреччині, Румунії та Болгарії розвинутий портово - промисловий комплекс, рекреація та рибопромислове господарство. Чорне море представляє собою арену міжнародного судноплавства - важливий район транспортних перевезень у Середземномор’ї та рекреаційних перевезень в межах Євразії. По дну Чорного моря прокладено кабелі зв'язку, трубопроводи, електричні комунікації. Всі великі господарські структури, починаючи від транспортних і закінчуючи рекреаційними, створюють загрозу морю в якості джерела забруднення.</w:t>
      </w:r>
    </w:p>
    <w:p w:rsidR="000114AF" w:rsidRPr="00A440E5" w:rsidRDefault="000114AF" w:rsidP="000114AF">
      <w:pPr>
        <w:spacing w:after="0" w:line="360" w:lineRule="auto"/>
        <w:ind w:right="-425" w:firstLine="708"/>
        <w:jc w:val="both"/>
        <w:rPr>
          <w:sz w:val="28"/>
          <w:szCs w:val="28"/>
        </w:rPr>
      </w:pPr>
      <w:r w:rsidRPr="00A440E5">
        <w:rPr>
          <w:i/>
          <w:sz w:val="28"/>
          <w:szCs w:val="28"/>
        </w:rPr>
        <w:t>Актуальність</w:t>
      </w:r>
      <w:r w:rsidRPr="00A440E5">
        <w:rPr>
          <w:sz w:val="28"/>
          <w:szCs w:val="28"/>
        </w:rPr>
        <w:t xml:space="preserve"> роботи полягає в аналізу географії історично сформованих типів природокористування</w:t>
      </w:r>
      <w:r>
        <w:rPr>
          <w:sz w:val="28"/>
          <w:szCs w:val="28"/>
        </w:rPr>
        <w:t xml:space="preserve"> та дослідження антропогенного навантаження.</w:t>
      </w:r>
    </w:p>
    <w:p w:rsidR="000114AF" w:rsidRPr="00A440E5" w:rsidRDefault="000114AF" w:rsidP="000114AF">
      <w:pPr>
        <w:tabs>
          <w:tab w:val="right" w:pos="9355"/>
        </w:tabs>
        <w:spacing w:after="0" w:line="360" w:lineRule="auto"/>
        <w:ind w:right="-425"/>
        <w:rPr>
          <w:sz w:val="28"/>
          <w:szCs w:val="28"/>
          <w:u w:val="single"/>
        </w:rPr>
      </w:pPr>
      <w:r w:rsidRPr="00A440E5">
        <w:rPr>
          <w:i/>
          <w:sz w:val="28"/>
          <w:szCs w:val="28"/>
        </w:rPr>
        <w:t>Об’єктом</w:t>
      </w:r>
      <w:r w:rsidRPr="00A440E5">
        <w:rPr>
          <w:sz w:val="28"/>
          <w:szCs w:val="28"/>
        </w:rPr>
        <w:t xml:space="preserve"> роботи є географічні особливості Чорного моря.</w:t>
      </w:r>
    </w:p>
    <w:p w:rsidR="000114AF" w:rsidRPr="00A440E5" w:rsidRDefault="000114AF" w:rsidP="000114AF">
      <w:pPr>
        <w:spacing w:after="0" w:line="360" w:lineRule="auto"/>
        <w:ind w:right="-425"/>
        <w:rPr>
          <w:color w:val="000000"/>
          <w:sz w:val="28"/>
          <w:szCs w:val="28"/>
        </w:rPr>
      </w:pPr>
      <w:r w:rsidRPr="00A440E5">
        <w:rPr>
          <w:i/>
          <w:sz w:val="28"/>
          <w:szCs w:val="28"/>
        </w:rPr>
        <w:t xml:space="preserve">Предметом </w:t>
      </w:r>
      <w:r w:rsidRPr="00A440E5">
        <w:rPr>
          <w:sz w:val="28"/>
          <w:szCs w:val="28"/>
        </w:rPr>
        <w:t>дослідження є взаємозв’язок особливості Чорного моря з типами природокористування.</w:t>
      </w:r>
    </w:p>
    <w:p w:rsidR="000114AF" w:rsidRPr="00A440E5" w:rsidRDefault="000114AF" w:rsidP="000114AF">
      <w:pPr>
        <w:tabs>
          <w:tab w:val="right" w:pos="9355"/>
        </w:tabs>
        <w:spacing w:after="0" w:line="360" w:lineRule="auto"/>
        <w:ind w:right="-425"/>
        <w:rPr>
          <w:sz w:val="28"/>
          <w:szCs w:val="28"/>
        </w:rPr>
      </w:pPr>
      <w:r w:rsidRPr="00A440E5">
        <w:rPr>
          <w:i/>
          <w:sz w:val="28"/>
          <w:szCs w:val="28"/>
        </w:rPr>
        <w:t>Мета</w:t>
      </w:r>
      <w:r w:rsidRPr="00A440E5">
        <w:rPr>
          <w:sz w:val="28"/>
          <w:szCs w:val="28"/>
        </w:rPr>
        <w:t xml:space="preserve"> роботи - проаналізувати географічні особливості природокористування  в Чорному морі.</w:t>
      </w:r>
      <w:r>
        <w:rPr>
          <w:sz w:val="28"/>
          <w:szCs w:val="28"/>
        </w:rPr>
        <w:t xml:space="preserve"> </w:t>
      </w:r>
    </w:p>
    <w:p w:rsidR="000114AF" w:rsidRPr="00A440E5" w:rsidRDefault="000114AF" w:rsidP="000114AF">
      <w:pPr>
        <w:spacing w:after="0" w:line="360" w:lineRule="auto"/>
        <w:ind w:right="-425"/>
        <w:rPr>
          <w:sz w:val="28"/>
          <w:szCs w:val="28"/>
        </w:rPr>
      </w:pPr>
      <w:r w:rsidRPr="00A440E5">
        <w:rPr>
          <w:sz w:val="28"/>
          <w:szCs w:val="28"/>
        </w:rPr>
        <w:t xml:space="preserve">Для досягнення головної мети роботи ставились наступні </w:t>
      </w:r>
      <w:r w:rsidRPr="00A440E5">
        <w:rPr>
          <w:i/>
          <w:sz w:val="28"/>
          <w:szCs w:val="28"/>
        </w:rPr>
        <w:t>завдання</w:t>
      </w:r>
      <w:r w:rsidRPr="00A440E5">
        <w:rPr>
          <w:sz w:val="28"/>
          <w:szCs w:val="28"/>
        </w:rPr>
        <w:t>:</w:t>
      </w:r>
    </w:p>
    <w:p w:rsidR="000114AF" w:rsidRPr="00A440E5" w:rsidRDefault="000114AF" w:rsidP="000114AF">
      <w:pPr>
        <w:pStyle w:val="a3"/>
        <w:numPr>
          <w:ilvl w:val="0"/>
          <w:numId w:val="2"/>
        </w:numPr>
        <w:spacing w:after="0" w:line="360" w:lineRule="auto"/>
        <w:ind w:right="-425"/>
        <w:jc w:val="both"/>
        <w:rPr>
          <w:color w:val="000000"/>
          <w:sz w:val="28"/>
          <w:szCs w:val="28"/>
        </w:rPr>
      </w:pPr>
      <w:r w:rsidRPr="00A440E5">
        <w:rPr>
          <w:sz w:val="28"/>
          <w:szCs w:val="28"/>
        </w:rPr>
        <w:t xml:space="preserve">Довести відомості про Чорне море: </w:t>
      </w:r>
      <w:r w:rsidRPr="00A440E5">
        <w:rPr>
          <w:bCs/>
          <w:iCs/>
          <w:color w:val="000000"/>
          <w:sz w:val="28"/>
          <w:szCs w:val="28"/>
        </w:rPr>
        <w:t>розміри моря, походження назви,</w:t>
      </w:r>
    </w:p>
    <w:p w:rsidR="000114AF" w:rsidRPr="00A440E5" w:rsidRDefault="000114AF" w:rsidP="000114AF">
      <w:pPr>
        <w:spacing w:after="0" w:line="360" w:lineRule="auto"/>
        <w:ind w:left="284" w:right="-425" w:firstLine="436"/>
        <w:jc w:val="both"/>
        <w:rPr>
          <w:sz w:val="28"/>
          <w:szCs w:val="28"/>
        </w:rPr>
      </w:pPr>
      <w:r w:rsidRPr="00A440E5">
        <w:rPr>
          <w:color w:val="000000"/>
          <w:sz w:val="28"/>
          <w:szCs w:val="28"/>
        </w:rPr>
        <w:t>вік</w:t>
      </w:r>
      <w:r w:rsidRPr="00A440E5">
        <w:rPr>
          <w:bCs/>
          <w:iCs/>
          <w:color w:val="000000"/>
          <w:sz w:val="28"/>
          <w:szCs w:val="28"/>
        </w:rPr>
        <w:t>, історію досліджень.</w:t>
      </w:r>
    </w:p>
    <w:p w:rsidR="000114AF" w:rsidRPr="00A440E5" w:rsidRDefault="000114AF" w:rsidP="000114AF">
      <w:pPr>
        <w:spacing w:after="0" w:line="360" w:lineRule="auto"/>
        <w:ind w:left="284" w:right="-425"/>
        <w:jc w:val="both"/>
        <w:rPr>
          <w:color w:val="000000"/>
          <w:sz w:val="28"/>
          <w:szCs w:val="28"/>
        </w:rPr>
      </w:pPr>
      <w:r w:rsidRPr="00A440E5">
        <w:rPr>
          <w:bCs/>
          <w:iCs/>
          <w:color w:val="000000"/>
          <w:sz w:val="28"/>
          <w:szCs w:val="28"/>
        </w:rPr>
        <w:t>2. Дослідити фізико – географічні риси Чорного моря:</w:t>
      </w:r>
      <w:r w:rsidRPr="00A440E5">
        <w:rPr>
          <w:bCs/>
          <w:color w:val="000000"/>
          <w:sz w:val="28"/>
          <w:szCs w:val="28"/>
        </w:rPr>
        <w:t xml:space="preserve"> </w:t>
      </w:r>
      <w:r w:rsidRPr="00A440E5">
        <w:rPr>
          <w:bCs/>
          <w:iCs/>
          <w:color w:val="000000"/>
          <w:sz w:val="28"/>
          <w:szCs w:val="28"/>
        </w:rPr>
        <w:t>узбережжя і дно Чорного моря</w:t>
      </w:r>
      <w:r w:rsidRPr="000114AF">
        <w:rPr>
          <w:bCs/>
          <w:iCs/>
          <w:color w:val="000000"/>
          <w:sz w:val="28"/>
          <w:szCs w:val="28"/>
        </w:rPr>
        <w:t>,</w:t>
      </w:r>
      <w:r w:rsidRPr="00A440E5">
        <w:rPr>
          <w:color w:val="000000"/>
          <w:sz w:val="28"/>
          <w:szCs w:val="28"/>
        </w:rPr>
        <w:t xml:space="preserve"> </w:t>
      </w:r>
      <w:r w:rsidRPr="00A440E5">
        <w:rPr>
          <w:bCs/>
          <w:iCs/>
          <w:color w:val="000000"/>
          <w:sz w:val="28"/>
          <w:szCs w:val="28"/>
        </w:rPr>
        <w:t xml:space="preserve">клімат, </w:t>
      </w:r>
      <w:r w:rsidRPr="00A440E5">
        <w:rPr>
          <w:color w:val="000000"/>
          <w:sz w:val="28"/>
          <w:szCs w:val="28"/>
        </w:rPr>
        <w:t>в</w:t>
      </w:r>
      <w:r w:rsidRPr="00A440E5">
        <w:rPr>
          <w:bCs/>
          <w:iCs/>
          <w:color w:val="000000"/>
          <w:sz w:val="28"/>
          <w:szCs w:val="28"/>
        </w:rPr>
        <w:t>одний баланс Чорного моря і водообмін з сусідніми морями,</w:t>
      </w:r>
    </w:p>
    <w:p w:rsidR="000114AF" w:rsidRPr="00A440E5" w:rsidRDefault="000114AF" w:rsidP="000114AF">
      <w:pPr>
        <w:spacing w:after="0" w:line="360" w:lineRule="auto"/>
        <w:ind w:left="284" w:right="-425" w:firstLine="436"/>
        <w:jc w:val="both"/>
        <w:rPr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t>в</w:t>
      </w:r>
      <w:r w:rsidRPr="00A440E5">
        <w:rPr>
          <w:bCs/>
          <w:iCs/>
          <w:color w:val="000000"/>
          <w:sz w:val="28"/>
          <w:szCs w:val="28"/>
        </w:rPr>
        <w:t xml:space="preserve">одні маси, </w:t>
      </w:r>
      <w:r w:rsidRPr="00A440E5">
        <w:rPr>
          <w:color w:val="000000"/>
          <w:sz w:val="28"/>
          <w:szCs w:val="28"/>
        </w:rPr>
        <w:t>д</w:t>
      </w:r>
      <w:r w:rsidRPr="00A440E5">
        <w:rPr>
          <w:bCs/>
          <w:iCs/>
          <w:color w:val="000000"/>
          <w:sz w:val="28"/>
          <w:szCs w:val="28"/>
        </w:rPr>
        <w:t>инаміку вод та гідробіологічну характеристику Чорного моря,</w:t>
      </w:r>
    </w:p>
    <w:p w:rsidR="000114AF" w:rsidRPr="00A440E5" w:rsidRDefault="000114AF" w:rsidP="000114AF">
      <w:pPr>
        <w:spacing w:after="0" w:line="360" w:lineRule="auto"/>
        <w:ind w:left="284" w:right="-425"/>
        <w:jc w:val="both"/>
        <w:rPr>
          <w:sz w:val="28"/>
          <w:szCs w:val="28"/>
        </w:rPr>
      </w:pPr>
      <w:r w:rsidRPr="00A440E5">
        <w:rPr>
          <w:rStyle w:val="fontstyle01"/>
          <w:sz w:val="28"/>
          <w:szCs w:val="28"/>
        </w:rPr>
        <w:t xml:space="preserve">Проаналізувати природокористування Чорного моря: </w:t>
      </w:r>
      <w:r w:rsidRPr="00A440E5">
        <w:rPr>
          <w:color w:val="000000"/>
          <w:sz w:val="28"/>
          <w:szCs w:val="28"/>
        </w:rPr>
        <w:t xml:space="preserve">мінеральні ресурси Чорного моря, </w:t>
      </w:r>
      <w:r w:rsidRPr="00A440E5">
        <w:rPr>
          <w:rStyle w:val="fontstyle01"/>
          <w:sz w:val="28"/>
          <w:szCs w:val="28"/>
        </w:rPr>
        <w:t xml:space="preserve">транспорт, рибний промисел, сучасні проблеми та ризики морського природокористування, </w:t>
      </w:r>
      <w:r w:rsidRPr="00A440E5">
        <w:rPr>
          <w:color w:val="000000"/>
          <w:sz w:val="28"/>
          <w:szCs w:val="28"/>
        </w:rPr>
        <w:t xml:space="preserve">рекреація, </w:t>
      </w:r>
      <w:r w:rsidRPr="00A440E5">
        <w:rPr>
          <w:rStyle w:val="fontstyle01"/>
          <w:sz w:val="28"/>
          <w:szCs w:val="28"/>
        </w:rPr>
        <w:t>морська воєнна діяльність</w:t>
      </w:r>
    </w:p>
    <w:p w:rsidR="000114AF" w:rsidRPr="00A440E5" w:rsidRDefault="000114AF" w:rsidP="000114AF">
      <w:pPr>
        <w:spacing w:after="0" w:line="360" w:lineRule="auto"/>
        <w:ind w:right="-425"/>
        <w:rPr>
          <w:sz w:val="28"/>
          <w:szCs w:val="28"/>
        </w:rPr>
      </w:pPr>
      <w:r w:rsidRPr="00A440E5">
        <w:rPr>
          <w:sz w:val="28"/>
          <w:szCs w:val="28"/>
        </w:rPr>
        <w:t xml:space="preserve">В ході написання роботи були використані такі </w:t>
      </w:r>
      <w:r w:rsidRPr="00A440E5">
        <w:rPr>
          <w:i/>
          <w:sz w:val="28"/>
          <w:szCs w:val="28"/>
        </w:rPr>
        <w:t>методи</w:t>
      </w:r>
      <w:r w:rsidRPr="00A440E5">
        <w:rPr>
          <w:sz w:val="28"/>
          <w:szCs w:val="28"/>
        </w:rPr>
        <w:t>:</w:t>
      </w:r>
    </w:p>
    <w:p w:rsidR="000114AF" w:rsidRPr="00A440E5" w:rsidRDefault="000114AF" w:rsidP="000114AF">
      <w:pPr>
        <w:pStyle w:val="HTML"/>
        <w:numPr>
          <w:ilvl w:val="0"/>
          <w:numId w:val="1"/>
        </w:numPr>
        <w:spacing w:after="0" w:line="360" w:lineRule="auto"/>
        <w:ind w:right="-425"/>
        <w:jc w:val="both"/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</w:pPr>
      <w:r w:rsidRPr="00A440E5">
        <w:rPr>
          <w:rFonts w:ascii="Times New Roman" w:hAnsi="Times New Roman" w:cs="Times New Roman"/>
          <w:sz w:val="28"/>
          <w:szCs w:val="28"/>
          <w:lang w:val="uk-UA"/>
        </w:rPr>
        <w:t>Джерелознавчим - проаналізована доступна література, яка містить відомості про Чорне море і типи природокористування.</w:t>
      </w:r>
      <w:r w:rsidRPr="00A440E5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t xml:space="preserve"> </w:t>
      </w:r>
    </w:p>
    <w:p w:rsidR="000114AF" w:rsidRPr="00A440E5" w:rsidRDefault="000114AF" w:rsidP="000114AF">
      <w:pPr>
        <w:pStyle w:val="HTML"/>
        <w:numPr>
          <w:ilvl w:val="0"/>
          <w:numId w:val="1"/>
        </w:numPr>
        <w:spacing w:after="0" w:line="360" w:lineRule="auto"/>
        <w:ind w:right="-425"/>
        <w:jc w:val="both"/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</w:pPr>
      <w:r w:rsidRPr="00A440E5">
        <w:rPr>
          <w:rStyle w:val="y2iqfc"/>
          <w:rFonts w:ascii="Times New Roman" w:hAnsi="Times New Roman" w:cs="Times New Roman"/>
          <w:color w:val="202124"/>
          <w:sz w:val="28"/>
          <w:szCs w:val="28"/>
          <w:lang w:val="uk-UA"/>
        </w:rPr>
        <w:lastRenderedPageBreak/>
        <w:t>Графічний - заснований при візуалізації інформації.</w:t>
      </w:r>
    </w:p>
    <w:p w:rsidR="000114AF" w:rsidRPr="00A440E5" w:rsidRDefault="000114AF" w:rsidP="000114AF">
      <w:pPr>
        <w:pStyle w:val="a3"/>
        <w:numPr>
          <w:ilvl w:val="0"/>
          <w:numId w:val="1"/>
        </w:numPr>
        <w:spacing w:after="0" w:line="360" w:lineRule="auto"/>
        <w:ind w:right="-425"/>
        <w:contextualSpacing/>
        <w:rPr>
          <w:sz w:val="28"/>
          <w:szCs w:val="28"/>
        </w:rPr>
      </w:pPr>
      <w:r w:rsidRPr="00A440E5">
        <w:rPr>
          <w:sz w:val="28"/>
          <w:szCs w:val="28"/>
        </w:rPr>
        <w:t>Історичним - послідовність отримання та накопичення географічної інформації по тематиці дослідження.</w:t>
      </w:r>
    </w:p>
    <w:p w:rsidR="000114AF" w:rsidRPr="00A440E5" w:rsidRDefault="000114AF" w:rsidP="000114AF">
      <w:pPr>
        <w:pStyle w:val="a3"/>
        <w:numPr>
          <w:ilvl w:val="0"/>
          <w:numId w:val="1"/>
        </w:numPr>
        <w:spacing w:after="0" w:line="360" w:lineRule="auto"/>
        <w:ind w:right="-425"/>
        <w:contextualSpacing/>
        <w:rPr>
          <w:sz w:val="28"/>
          <w:szCs w:val="28"/>
        </w:rPr>
      </w:pPr>
      <w:r w:rsidRPr="00A440E5">
        <w:rPr>
          <w:sz w:val="28"/>
          <w:szCs w:val="28"/>
        </w:rPr>
        <w:t>Кількісно - статистичний, запроваджувався при опису географічних відомостей природокористування.</w:t>
      </w:r>
    </w:p>
    <w:p w:rsidR="000114AF" w:rsidRPr="00A440E5" w:rsidRDefault="000114AF" w:rsidP="000114AF">
      <w:pPr>
        <w:pStyle w:val="a3"/>
        <w:numPr>
          <w:ilvl w:val="0"/>
          <w:numId w:val="1"/>
        </w:numPr>
        <w:spacing w:after="0" w:line="360" w:lineRule="auto"/>
        <w:ind w:right="-425"/>
        <w:contextualSpacing/>
        <w:rPr>
          <w:sz w:val="28"/>
          <w:szCs w:val="28"/>
        </w:rPr>
      </w:pPr>
      <w:r w:rsidRPr="00A440E5">
        <w:rPr>
          <w:sz w:val="28"/>
          <w:szCs w:val="28"/>
        </w:rPr>
        <w:t>Аналітичний  - застосовано при зборі та обробці даних досліджень, та обґрунтуванні висновків.</w:t>
      </w:r>
    </w:p>
    <w:p w:rsidR="000114AF" w:rsidRPr="00A440E5" w:rsidRDefault="000114AF" w:rsidP="000114AF">
      <w:pPr>
        <w:spacing w:after="0" w:line="360" w:lineRule="auto"/>
        <w:ind w:right="-425" w:firstLine="709"/>
        <w:rPr>
          <w:sz w:val="28"/>
          <w:szCs w:val="28"/>
        </w:rPr>
      </w:pPr>
      <w:r w:rsidRPr="00A440E5">
        <w:rPr>
          <w:sz w:val="28"/>
          <w:szCs w:val="28"/>
        </w:rPr>
        <w:t xml:space="preserve">У процесі написання робити були використанні фундаментальні праці дослідників у цій області: Вихованець Г.В., </w:t>
      </w:r>
      <w:r w:rsidRPr="000114AF">
        <w:rPr>
          <w:bCs/>
          <w:color w:val="000000"/>
          <w:sz w:val="28"/>
          <w:szCs w:val="28"/>
        </w:rPr>
        <w:t>Зайцева Ю. П</w:t>
      </w:r>
      <w:r>
        <w:rPr>
          <w:sz w:val="28"/>
          <w:szCs w:val="28"/>
        </w:rPr>
        <w:t xml:space="preserve">, Леонтьєва О.К. </w:t>
      </w:r>
      <w:r w:rsidRPr="00A440E5">
        <w:rPr>
          <w:sz w:val="28"/>
          <w:szCs w:val="28"/>
        </w:rPr>
        <w:t>Лонгвінова В.В., Шуйського Ю.Д., та ін.</w:t>
      </w:r>
    </w:p>
    <w:p w:rsidR="000114AF" w:rsidRPr="00A440E5" w:rsidRDefault="000114AF" w:rsidP="000114AF">
      <w:pPr>
        <w:spacing w:after="0" w:line="360" w:lineRule="auto"/>
        <w:ind w:right="-425" w:firstLine="709"/>
        <w:rPr>
          <w:sz w:val="28"/>
          <w:szCs w:val="28"/>
        </w:rPr>
      </w:pPr>
      <w:r w:rsidRPr="00A440E5">
        <w:rPr>
          <w:sz w:val="28"/>
          <w:szCs w:val="28"/>
        </w:rPr>
        <w:t>Результати роботи можуть бути корисними в розумінні географічних особливостей природокористування в Чорному морі.</w:t>
      </w:r>
    </w:p>
    <w:p w:rsidR="000114AF" w:rsidRPr="00A440E5" w:rsidRDefault="000114AF" w:rsidP="000114AF">
      <w:pPr>
        <w:spacing w:after="0" w:line="360" w:lineRule="auto"/>
        <w:ind w:right="-425" w:firstLine="709"/>
        <w:rPr>
          <w:sz w:val="28"/>
          <w:szCs w:val="28"/>
        </w:rPr>
      </w:pPr>
      <w:r w:rsidRPr="00A440E5">
        <w:rPr>
          <w:sz w:val="28"/>
          <w:szCs w:val="28"/>
        </w:rPr>
        <w:t>Результат</w:t>
      </w:r>
      <w:r>
        <w:rPr>
          <w:sz w:val="28"/>
          <w:szCs w:val="28"/>
        </w:rPr>
        <w:t>и дослідження представлені на 60</w:t>
      </w:r>
      <w:r w:rsidRPr="00A440E5">
        <w:rPr>
          <w:sz w:val="28"/>
          <w:szCs w:val="28"/>
        </w:rPr>
        <w:t xml:space="preserve"> сто</w:t>
      </w:r>
      <w:r>
        <w:rPr>
          <w:sz w:val="28"/>
          <w:szCs w:val="28"/>
        </w:rPr>
        <w:t>рінках. Робота проілюстрована 20</w:t>
      </w:r>
      <w:r w:rsidRPr="00A440E5">
        <w:rPr>
          <w:sz w:val="28"/>
          <w:szCs w:val="28"/>
        </w:rPr>
        <w:t xml:space="preserve"> рисунками</w:t>
      </w:r>
      <w:r>
        <w:rPr>
          <w:sz w:val="28"/>
          <w:szCs w:val="28"/>
        </w:rPr>
        <w:t xml:space="preserve"> і 1 таблиці</w:t>
      </w:r>
      <w:r w:rsidRPr="00A440E5">
        <w:rPr>
          <w:sz w:val="28"/>
          <w:szCs w:val="28"/>
        </w:rPr>
        <w:t>. В кінці представлен</w:t>
      </w:r>
      <w:r>
        <w:rPr>
          <w:sz w:val="28"/>
          <w:szCs w:val="28"/>
        </w:rPr>
        <w:t>ий список використаних джерел 17</w:t>
      </w:r>
      <w:r w:rsidRPr="00A440E5">
        <w:rPr>
          <w:sz w:val="28"/>
          <w:szCs w:val="28"/>
        </w:rPr>
        <w:t xml:space="preserve"> найменувань, які включають в себе монографії, наукові статті, картографічний матеріал та інтернет - джерела.</w:t>
      </w:r>
    </w:p>
    <w:p w:rsidR="00C614FE" w:rsidRDefault="00C614FE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Default="00433D66"/>
    <w:p w:rsidR="00433D66" w:rsidRPr="00A440E5" w:rsidRDefault="00433D66" w:rsidP="00433D66">
      <w:pPr>
        <w:spacing w:line="360" w:lineRule="auto"/>
        <w:ind w:left="284" w:right="-425"/>
        <w:jc w:val="center"/>
        <w:rPr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lastRenderedPageBreak/>
        <w:t>ВИСНОВКИ</w:t>
      </w:r>
    </w:p>
    <w:p w:rsidR="00433D66" w:rsidRPr="00A440E5" w:rsidRDefault="00433D66" w:rsidP="00433D66">
      <w:pPr>
        <w:spacing w:line="360" w:lineRule="auto"/>
        <w:ind w:left="284" w:right="-425"/>
        <w:jc w:val="both"/>
        <w:rPr>
          <w:color w:val="000000"/>
          <w:sz w:val="28"/>
          <w:szCs w:val="28"/>
        </w:rPr>
      </w:pPr>
    </w:p>
    <w:p w:rsidR="00433D66" w:rsidRPr="005D43D5" w:rsidRDefault="00433D66" w:rsidP="00433D66">
      <w:pPr>
        <w:spacing w:after="0" w:line="360" w:lineRule="auto"/>
        <w:ind w:left="284" w:right="-425" w:firstLine="218"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Чорне море має значні особливості, котрі виділ</w:t>
      </w:r>
      <w:r>
        <w:rPr>
          <w:color w:val="000000"/>
          <w:sz w:val="28"/>
          <w:szCs w:val="28"/>
        </w:rPr>
        <w:t xml:space="preserve">яють його з акваторії Світового </w:t>
      </w:r>
      <w:r w:rsidRPr="005D43D5">
        <w:rPr>
          <w:color w:val="000000"/>
          <w:sz w:val="28"/>
          <w:szCs w:val="28"/>
        </w:rPr>
        <w:t xml:space="preserve">океану. До основних особливостей можливо віднести: 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after="0" w:line="360" w:lineRule="auto"/>
        <w:ind w:right="-425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Конфігурація котловини, розташовану між Південно - Східною Європою і півостровом Мала Азія. Де глибина майже в два рази перевищує максимал</w:t>
      </w:r>
      <w:r>
        <w:rPr>
          <w:color w:val="000000"/>
          <w:sz w:val="28"/>
          <w:szCs w:val="28"/>
        </w:rPr>
        <w:t>ьну відстань меж берегами</w:t>
      </w:r>
      <w:r w:rsidRPr="005D43D5">
        <w:rPr>
          <w:color w:val="000000"/>
          <w:sz w:val="28"/>
          <w:szCs w:val="28"/>
        </w:rPr>
        <w:t>.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line="360" w:lineRule="auto"/>
        <w:ind w:right="-425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Чорноморська западина складається з двох частин: західної і східної, розділених підняттям, що є природним продовження</w:t>
      </w:r>
      <w:r>
        <w:rPr>
          <w:color w:val="000000"/>
          <w:sz w:val="28"/>
          <w:szCs w:val="28"/>
        </w:rPr>
        <w:t>м Кримського півострова</w:t>
      </w:r>
      <w:r w:rsidRPr="005D43D5">
        <w:rPr>
          <w:color w:val="000000"/>
          <w:sz w:val="28"/>
          <w:szCs w:val="28"/>
        </w:rPr>
        <w:t>.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after="0" w:line="360" w:lineRule="auto"/>
        <w:ind w:left="284" w:right="-425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Північно</w:t>
      </w:r>
      <w:r w:rsidRPr="005D43D5">
        <w:rPr>
          <w:color w:val="000000"/>
          <w:sz w:val="28"/>
          <w:szCs w:val="28"/>
          <w:lang w:val="ru-RU"/>
        </w:rPr>
        <w:t xml:space="preserve"> </w:t>
      </w:r>
      <w:r w:rsidRPr="005D43D5">
        <w:rPr>
          <w:color w:val="000000"/>
          <w:sz w:val="28"/>
          <w:szCs w:val="28"/>
        </w:rPr>
        <w:t>-</w:t>
      </w:r>
      <w:r w:rsidRPr="005D43D5">
        <w:rPr>
          <w:color w:val="000000"/>
          <w:sz w:val="28"/>
          <w:szCs w:val="28"/>
          <w:lang w:val="ru-RU"/>
        </w:rPr>
        <w:t xml:space="preserve"> </w:t>
      </w:r>
      <w:r w:rsidRPr="005D43D5">
        <w:rPr>
          <w:color w:val="000000"/>
          <w:sz w:val="28"/>
          <w:szCs w:val="28"/>
        </w:rPr>
        <w:t>західна ча</w:t>
      </w:r>
      <w:r>
        <w:rPr>
          <w:color w:val="000000"/>
          <w:sz w:val="28"/>
          <w:szCs w:val="28"/>
        </w:rPr>
        <w:t>стина моря характеризується</w:t>
      </w:r>
      <w:r w:rsidRPr="005D43D5">
        <w:rPr>
          <w:color w:val="000000"/>
          <w:sz w:val="28"/>
          <w:szCs w:val="28"/>
        </w:rPr>
        <w:t xml:space="preserve"> широкою смугою шельфу (до </w:t>
      </w:r>
      <w:smartTag w:uri="urn:schemas-microsoft-com:office:smarttags" w:element="metricconverter">
        <w:smartTagPr>
          <w:attr w:name="ProductID" w:val="190 км"/>
        </w:smartTagPr>
        <w:r w:rsidRPr="005D43D5">
          <w:rPr>
            <w:color w:val="000000"/>
            <w:sz w:val="28"/>
            <w:szCs w:val="28"/>
          </w:rPr>
          <w:t>190 км</w:t>
        </w:r>
      </w:smartTag>
      <w:r w:rsidRPr="005D43D5">
        <w:rPr>
          <w:color w:val="000000"/>
          <w:sz w:val="28"/>
          <w:szCs w:val="28"/>
        </w:rPr>
        <w:t xml:space="preserve">). Південне узбережжя (яке належить Туреччині) і східне (Грузії) носить більш крутий, обривистий характер, ширина шельфу не перевищує </w:t>
      </w:r>
      <w:smartTag w:uri="urn:schemas-microsoft-com:office:smarttags" w:element="metricconverter">
        <w:smartTagPr>
          <w:attr w:name="ProductID" w:val="20 км"/>
        </w:smartTagPr>
        <w:r w:rsidRPr="005D43D5">
          <w:rPr>
            <w:color w:val="000000"/>
            <w:sz w:val="28"/>
            <w:szCs w:val="28"/>
          </w:rPr>
          <w:t>20 км</w:t>
        </w:r>
      </w:smartTag>
      <w:r w:rsidRPr="005D43D5">
        <w:rPr>
          <w:color w:val="000000"/>
          <w:sz w:val="28"/>
          <w:szCs w:val="28"/>
        </w:rPr>
        <w:t>, а самий вузький шельф розташований уздовж Південного берега Криму. Взагалі шельф займає більше 27% площі Чорного моря.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after="0" w:line="360" w:lineRule="auto"/>
        <w:ind w:right="-425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В межах акваторії Чорного моря, атмосферні опади випадають нерівномірно. Середня річна кількість їх збільшується із заходу на схід, в межах західного узбережжя випадає 300</w:t>
      </w:r>
      <w:r w:rsidRPr="00433D66">
        <w:rPr>
          <w:color w:val="000000"/>
          <w:sz w:val="28"/>
          <w:szCs w:val="28"/>
        </w:rPr>
        <w:t xml:space="preserve"> </w:t>
      </w:r>
      <w:r w:rsidRPr="005D43D5">
        <w:rPr>
          <w:color w:val="000000"/>
          <w:sz w:val="28"/>
          <w:szCs w:val="28"/>
        </w:rPr>
        <w:t>-</w:t>
      </w:r>
      <w:r w:rsidRPr="00433D66">
        <w:rPr>
          <w:color w:val="000000"/>
          <w:sz w:val="28"/>
          <w:szCs w:val="28"/>
        </w:rPr>
        <w:t xml:space="preserve"> </w:t>
      </w:r>
      <w:r w:rsidRPr="005D43D5">
        <w:rPr>
          <w:color w:val="000000"/>
          <w:sz w:val="28"/>
          <w:szCs w:val="28"/>
        </w:rPr>
        <w:t>500 мм/рік, а східного – 1500</w:t>
      </w:r>
      <w:r w:rsidRPr="00433D66">
        <w:rPr>
          <w:color w:val="000000"/>
          <w:sz w:val="28"/>
          <w:szCs w:val="28"/>
        </w:rPr>
        <w:t xml:space="preserve"> </w:t>
      </w:r>
      <w:r w:rsidRPr="005D43D5">
        <w:rPr>
          <w:color w:val="000000"/>
          <w:sz w:val="28"/>
          <w:szCs w:val="28"/>
        </w:rPr>
        <w:t>-</w:t>
      </w:r>
      <w:r w:rsidRPr="00433D66">
        <w:rPr>
          <w:color w:val="000000"/>
          <w:sz w:val="28"/>
          <w:szCs w:val="28"/>
        </w:rPr>
        <w:t xml:space="preserve"> </w:t>
      </w:r>
      <w:r w:rsidRPr="005D43D5">
        <w:rPr>
          <w:color w:val="000000"/>
          <w:sz w:val="28"/>
          <w:szCs w:val="28"/>
        </w:rPr>
        <w:t>2500 мм/рік і</w:t>
      </w:r>
      <w:r>
        <w:rPr>
          <w:color w:val="000000"/>
          <w:sz w:val="28"/>
          <w:szCs w:val="28"/>
        </w:rPr>
        <w:t xml:space="preserve"> більше</w:t>
      </w:r>
      <w:r w:rsidRPr="005D43D5">
        <w:rPr>
          <w:iCs/>
          <w:color w:val="000000"/>
          <w:sz w:val="28"/>
          <w:szCs w:val="28"/>
        </w:rPr>
        <w:t>.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after="0" w:line="360" w:lineRule="auto"/>
        <w:ind w:right="-425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 xml:space="preserve">Чорне море має значні кліматичні ознаки. Узбережжя Кавказу, південний берег Криму, захищені горами від холодних північних вітрів. В межах Південного берегу Криму панує середземноморський (сухий субтропічний) клімат, а в межах Чорноморського узбережжя Кавказу та Понтійського узбережжя - вологий субтропічний клімат. Північна частина водойми знаходиться в межах південної частини помірної географічної зони. 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after="0" w:line="360" w:lineRule="auto"/>
        <w:ind w:right="-425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Географічні ознаки має і надходження річкового стоку. Із майже 500 річок, що впадають в Чорне море 10 є самими значними, 7 з яких впадають в північно – західну частину акваторії Чорного моря. Така географічна не рівномірність та наявність водообміну з іншими морями формують особливості водного балансу, а вітровий фактор формує систему течії.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after="0" w:line="360" w:lineRule="auto"/>
        <w:ind w:right="-425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lastRenderedPageBreak/>
        <w:t xml:space="preserve">Чорне море є найбільшим у світі мероміктичною (з не перемішуваннями рівнями води) водоймою. Верхній шар води, що лежить до глибини </w:t>
      </w:r>
      <w:smartTag w:uri="urn:schemas-microsoft-com:office:smarttags" w:element="metricconverter">
        <w:smartTagPr>
          <w:attr w:name="ProductID" w:val="150 м"/>
        </w:smartTagPr>
        <w:r w:rsidRPr="005D43D5">
          <w:rPr>
            <w:color w:val="000000"/>
            <w:sz w:val="28"/>
            <w:szCs w:val="28"/>
          </w:rPr>
          <w:t>150 м</w:t>
        </w:r>
      </w:smartTag>
      <w:r w:rsidRPr="005D43D5">
        <w:rPr>
          <w:color w:val="000000"/>
          <w:sz w:val="28"/>
          <w:szCs w:val="28"/>
        </w:rPr>
        <w:t xml:space="preserve">, більш прохолодний, менш щільний і менш солоний, насичений киснем, відокремлюється від нижнього, більш теплого, солоного і щільного, </w:t>
      </w:r>
      <w:r>
        <w:rPr>
          <w:color w:val="000000"/>
          <w:sz w:val="28"/>
          <w:szCs w:val="28"/>
        </w:rPr>
        <w:t>насиченого сірководнем</w:t>
      </w:r>
      <w:r w:rsidRPr="005D43D5">
        <w:rPr>
          <w:color w:val="000000"/>
          <w:sz w:val="28"/>
          <w:szCs w:val="28"/>
        </w:rPr>
        <w:t>. Тому все живе і знаходиться в поверхневої частині водойми.</w:t>
      </w:r>
    </w:p>
    <w:p w:rsidR="00433D66" w:rsidRPr="005D43D5" w:rsidRDefault="00433D66" w:rsidP="00433D66">
      <w:pPr>
        <w:pStyle w:val="a3"/>
        <w:numPr>
          <w:ilvl w:val="0"/>
          <w:numId w:val="4"/>
        </w:numPr>
        <w:spacing w:line="360" w:lineRule="auto"/>
        <w:ind w:right="-846"/>
        <w:contextualSpacing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Чорне море відноситься до без припливних, а хвильовий і рівневий режим формується завдяки зміни метеорологічних факторів.</w:t>
      </w:r>
    </w:p>
    <w:p w:rsidR="00433D66" w:rsidRPr="005D43D5" w:rsidRDefault="00433D66" w:rsidP="00433D66">
      <w:pPr>
        <w:spacing w:after="0" w:line="360" w:lineRule="auto"/>
        <w:jc w:val="both"/>
        <w:rPr>
          <w:sz w:val="28"/>
          <w:szCs w:val="28"/>
        </w:rPr>
      </w:pPr>
      <w:r w:rsidRPr="005D43D5">
        <w:rPr>
          <w:sz w:val="28"/>
          <w:szCs w:val="28"/>
        </w:rPr>
        <w:t xml:space="preserve">Саме ці природні фактори з і їх географічний розподіл </w:t>
      </w:r>
      <w:r>
        <w:rPr>
          <w:sz w:val="28"/>
          <w:szCs w:val="28"/>
        </w:rPr>
        <w:t>та динаміка</w:t>
      </w:r>
      <w:r w:rsidRPr="005D43D5">
        <w:rPr>
          <w:sz w:val="28"/>
          <w:szCs w:val="28"/>
        </w:rPr>
        <w:t xml:space="preserve"> соціально – політичних взаємовідношень призводить до особливостей Чорноморського природокористування. Історично склалось, що із наявністю суднохідних проток, на</w:t>
      </w:r>
      <w:r>
        <w:rPr>
          <w:sz w:val="28"/>
          <w:szCs w:val="28"/>
        </w:rPr>
        <w:t xml:space="preserve"> Чорному морі склалось портово -</w:t>
      </w:r>
      <w:r w:rsidRPr="005D43D5">
        <w:rPr>
          <w:sz w:val="28"/>
          <w:szCs w:val="28"/>
        </w:rPr>
        <w:t xml:space="preserve"> транспортне природок</w:t>
      </w:r>
      <w:r>
        <w:rPr>
          <w:sz w:val="28"/>
          <w:szCs w:val="28"/>
        </w:rPr>
        <w:t xml:space="preserve">ористування. І хоча в загально </w:t>
      </w:r>
      <w:r>
        <w:rPr>
          <w:sz w:val="28"/>
          <w:szCs w:val="28"/>
          <w:lang w:val="en-US"/>
        </w:rPr>
        <w:t>C</w:t>
      </w:r>
      <w:r w:rsidRPr="005D43D5">
        <w:rPr>
          <w:sz w:val="28"/>
          <w:szCs w:val="28"/>
        </w:rPr>
        <w:t>вітовому обсязі, Чорне море займає всього 2.5%, для Чорноморських держав цей вид природокористування має велике значення.</w:t>
      </w:r>
    </w:p>
    <w:p w:rsidR="00433D66" w:rsidRPr="005D43D5" w:rsidRDefault="00433D66" w:rsidP="00433D66">
      <w:pPr>
        <w:spacing w:after="0" w:line="360" w:lineRule="auto"/>
        <w:ind w:right="-425" w:firstLine="720"/>
        <w:jc w:val="both"/>
        <w:rPr>
          <w:color w:val="000000"/>
          <w:sz w:val="28"/>
          <w:szCs w:val="28"/>
        </w:rPr>
      </w:pPr>
      <w:r w:rsidRPr="005D43D5">
        <w:rPr>
          <w:color w:val="000000"/>
          <w:sz w:val="28"/>
          <w:szCs w:val="28"/>
        </w:rPr>
        <w:t>У межах акваторії наявні значн</w:t>
      </w:r>
      <w:r>
        <w:rPr>
          <w:color w:val="000000"/>
          <w:sz w:val="28"/>
          <w:szCs w:val="28"/>
        </w:rPr>
        <w:t>і запаси корисних копалин, д</w:t>
      </w:r>
      <w:r w:rsidRPr="005D43D5">
        <w:rPr>
          <w:color w:val="000000"/>
          <w:sz w:val="28"/>
          <w:szCs w:val="28"/>
        </w:rPr>
        <w:t xml:space="preserve">еякі з родовищ </w:t>
      </w:r>
      <w:r>
        <w:rPr>
          <w:color w:val="000000"/>
          <w:sz w:val="28"/>
          <w:szCs w:val="28"/>
        </w:rPr>
        <w:t>промислово експлуатуються, але їх добича відбувається переважно на узбережжі та в шельфовій зоні.</w:t>
      </w:r>
      <w:r w:rsidRPr="005D43D5">
        <w:rPr>
          <w:color w:val="000000"/>
          <w:sz w:val="28"/>
          <w:szCs w:val="28"/>
        </w:rPr>
        <w:t xml:space="preserve"> Родовища вуглеводневої сировини розташовані у межах північно – західного шельфу. Ділянки поширення залізо – марганцевих концентрацій (перспективних руд) виявлено на шельфі та у верхній частині континентального схилу вздовж північного, західного і південного берегів Чорного моря. Біля південного узбережжя Криму, Кавказького берега та північно – східного берега Туреччини відомі підводні джерела прісної води. Інтенсивно експлуатуються родовища будівельного піску.</w:t>
      </w:r>
    </w:p>
    <w:p w:rsidR="00433D66" w:rsidRPr="005D43D5" w:rsidRDefault="00433D66" w:rsidP="00433D66">
      <w:pPr>
        <w:spacing w:after="0" w:line="360" w:lineRule="auto"/>
        <w:ind w:right="-425" w:firstLine="720"/>
        <w:jc w:val="both"/>
        <w:rPr>
          <w:rStyle w:val="fontstyle01"/>
          <w:b w:val="0"/>
          <w:sz w:val="28"/>
          <w:szCs w:val="28"/>
        </w:rPr>
      </w:pPr>
      <w:r w:rsidRPr="005D43D5">
        <w:rPr>
          <w:rStyle w:val="fontstyle01"/>
          <w:sz w:val="28"/>
          <w:szCs w:val="28"/>
        </w:rPr>
        <w:t xml:space="preserve">Рибальство за останні 50 років значно скоротилось. Основними промисловими видами риб в Чорноморському басейні протягом останніх десятирічь є пелагічні види риб – шпрот і два під види хамси – азовська та чорноморська. У Чорному морі частка цих видів у загальному промисловому вилові </w:t>
      </w:r>
      <w:r>
        <w:rPr>
          <w:rStyle w:val="fontstyle01"/>
          <w:sz w:val="28"/>
          <w:szCs w:val="28"/>
        </w:rPr>
        <w:t>становить значну частину</w:t>
      </w:r>
      <w:r w:rsidRPr="005D43D5">
        <w:rPr>
          <w:rStyle w:val="fontstyle01"/>
          <w:sz w:val="28"/>
          <w:szCs w:val="28"/>
        </w:rPr>
        <w:t xml:space="preserve">. Частка вилову демерсальних (донних) </w:t>
      </w:r>
      <w:r w:rsidRPr="005D43D5">
        <w:rPr>
          <w:rStyle w:val="fontstyle01"/>
          <w:sz w:val="28"/>
          <w:szCs w:val="28"/>
        </w:rPr>
        <w:lastRenderedPageBreak/>
        <w:t>видів риб</w:t>
      </w:r>
      <w:r>
        <w:rPr>
          <w:rStyle w:val="fontstyle01"/>
          <w:sz w:val="28"/>
          <w:szCs w:val="28"/>
        </w:rPr>
        <w:t xml:space="preserve"> на сьогодні становить менше 10</w:t>
      </w:r>
      <w:r w:rsidRPr="005D43D5">
        <w:rPr>
          <w:rStyle w:val="fontstyle01"/>
          <w:sz w:val="28"/>
          <w:szCs w:val="28"/>
        </w:rPr>
        <w:t xml:space="preserve">% у загальному промисловому вилову </w:t>
      </w:r>
      <w:r>
        <w:rPr>
          <w:rStyle w:val="fontstyle01"/>
          <w:sz w:val="28"/>
          <w:szCs w:val="28"/>
        </w:rPr>
        <w:t>риби</w:t>
      </w:r>
      <w:r w:rsidRPr="005D43D5">
        <w:rPr>
          <w:rStyle w:val="fontstyle01"/>
          <w:sz w:val="28"/>
          <w:szCs w:val="28"/>
        </w:rPr>
        <w:t xml:space="preserve">. </w:t>
      </w:r>
    </w:p>
    <w:p w:rsidR="00433D66" w:rsidRPr="005D43D5" w:rsidRDefault="00433D66" w:rsidP="00433D66">
      <w:pPr>
        <w:spacing w:after="0" w:line="360" w:lineRule="auto"/>
        <w:ind w:right="-425" w:firstLine="720"/>
        <w:jc w:val="both"/>
        <w:rPr>
          <w:rStyle w:val="fontstyle01"/>
          <w:b w:val="0"/>
          <w:sz w:val="28"/>
          <w:szCs w:val="28"/>
        </w:rPr>
      </w:pPr>
      <w:r w:rsidRPr="005D43D5">
        <w:rPr>
          <w:sz w:val="28"/>
          <w:szCs w:val="28"/>
        </w:rPr>
        <w:t xml:space="preserve">Узбережжя Чорного моря це район рекреації міжнародного значення. Рекреаційний потенціал Чорноморського узбережжя визначається великою кількістю лікувальних ресурсів і факторів, а саме - значною тривалістю теплого періоду року, лікувальними властивостями клімату, наявністю </w:t>
      </w:r>
      <w:r>
        <w:rPr>
          <w:sz w:val="28"/>
          <w:szCs w:val="28"/>
        </w:rPr>
        <w:t>піщаних і галькових пляжів</w:t>
      </w:r>
      <w:r w:rsidRPr="005D43D5">
        <w:rPr>
          <w:sz w:val="28"/>
          <w:szCs w:val="28"/>
        </w:rPr>
        <w:t xml:space="preserve">, унікальними родовищами лікувальних грязей і ропи приморських лиманів, мінеральних джерел, морських і лиманних вод з цілющими властивостями. [3]. Клімат чорноморського узбережжя є надзвичайно сприятливим для рекреаційної діяльності та змінюється від приморсько - степового сухого на півночі (Констанца, Одеса, Евпаторія, Анапа), помірно - вологого субтропічного (Варна, Бургас, Ялта, Алушта, Геленджик) до вологого субтропічного (Туапсе, Сочі, Адлер, Сухумі, Батумі, Самсун, Трабзон). </w:t>
      </w:r>
    </w:p>
    <w:p w:rsidR="00433D66" w:rsidRPr="005D43D5" w:rsidRDefault="00433D66" w:rsidP="00433D66">
      <w:pPr>
        <w:spacing w:after="0" w:line="360" w:lineRule="auto"/>
        <w:ind w:right="-447" w:firstLine="720"/>
        <w:jc w:val="both"/>
        <w:rPr>
          <w:rStyle w:val="fontstyle01"/>
          <w:b w:val="0"/>
          <w:sz w:val="28"/>
          <w:szCs w:val="28"/>
        </w:rPr>
      </w:pPr>
      <w:r w:rsidRPr="005D43D5">
        <w:rPr>
          <w:rStyle w:val="fontstyle01"/>
          <w:sz w:val="28"/>
          <w:szCs w:val="28"/>
        </w:rPr>
        <w:t xml:space="preserve">Природокористування взагалі повинно розглядати наслідки своєї діяльності. </w:t>
      </w:r>
      <w:r w:rsidRPr="005D43D5">
        <w:rPr>
          <w:color w:val="000000"/>
          <w:sz w:val="28"/>
          <w:szCs w:val="28"/>
        </w:rPr>
        <w:t>Нафтогазова діяльність на морських акваторіях створює свої специфічні техногенні ризики: порушення фізіологічного стану або загибелі гідро біонтів на ранніх стадіях розвитку, нафтового та хімічного забруднення вод та опадів.</w:t>
      </w:r>
    </w:p>
    <w:p w:rsidR="00433D66" w:rsidRPr="005D43D5" w:rsidRDefault="00433D66" w:rsidP="00433D66">
      <w:pPr>
        <w:spacing w:after="0" w:line="360" w:lineRule="auto"/>
        <w:ind w:right="-425" w:firstLine="720"/>
        <w:jc w:val="both"/>
        <w:rPr>
          <w:rStyle w:val="fontstyle01"/>
          <w:b w:val="0"/>
          <w:sz w:val="28"/>
          <w:szCs w:val="28"/>
        </w:rPr>
      </w:pPr>
      <w:r w:rsidRPr="005D43D5">
        <w:rPr>
          <w:rStyle w:val="fontstyle01"/>
          <w:sz w:val="28"/>
          <w:szCs w:val="28"/>
        </w:rPr>
        <w:t>Першопричинами техногенних ризиків у процесі морського судноплавства виявляються: злив суднами в море льяльних вод, згубний гідрофізичний вплив кавітації від суднових гвинтів на фіто, зоо та іхтіопланктон (ікра, личинки). Втрата нафтопродуктів у портах та терміналах при бункеруванні пасажирських та транспортних суден; втрата нафтопродуктів при зіткненнях суден у морі та портах; експлуатація застарі</w:t>
      </w:r>
      <w:r>
        <w:rPr>
          <w:rStyle w:val="fontstyle01"/>
          <w:sz w:val="28"/>
          <w:szCs w:val="28"/>
        </w:rPr>
        <w:t>лих</w:t>
      </w:r>
      <w:r w:rsidRPr="005D43D5">
        <w:rPr>
          <w:rStyle w:val="fontstyle01"/>
          <w:sz w:val="28"/>
          <w:szCs w:val="28"/>
        </w:rPr>
        <w:t xml:space="preserve"> суден, що веде до їх морських катастроф; реконструкція та будівництво портів та портових споруд; днопоглиблення та чищення фарватерів у затоках, бухтах з ме</w:t>
      </w:r>
      <w:r>
        <w:rPr>
          <w:rStyle w:val="fontstyle01"/>
          <w:sz w:val="28"/>
          <w:szCs w:val="28"/>
        </w:rPr>
        <w:t>тою безпеки судноплавства</w:t>
      </w:r>
      <w:r w:rsidRPr="005D43D5">
        <w:rPr>
          <w:rStyle w:val="fontstyle01"/>
          <w:sz w:val="28"/>
          <w:szCs w:val="28"/>
        </w:rPr>
        <w:t xml:space="preserve">. </w:t>
      </w:r>
    </w:p>
    <w:p w:rsidR="00433D66" w:rsidRPr="005D43D5" w:rsidRDefault="00433D66" w:rsidP="00433D66">
      <w:pPr>
        <w:spacing w:after="0" w:line="360" w:lineRule="auto"/>
        <w:ind w:right="-141" w:firstLine="720"/>
        <w:jc w:val="both"/>
        <w:rPr>
          <w:rStyle w:val="fontstyle01"/>
          <w:b w:val="0"/>
          <w:sz w:val="28"/>
          <w:szCs w:val="28"/>
        </w:rPr>
      </w:pPr>
      <w:r w:rsidRPr="005D43D5">
        <w:rPr>
          <w:rStyle w:val="fontstyle01"/>
          <w:sz w:val="28"/>
          <w:szCs w:val="28"/>
        </w:rPr>
        <w:t xml:space="preserve">Ще одною системою ризиків, це військова діяльність. Вибухи у морі бомб, снарядів, торпед під час проведення стрільб та навчань; запусках ракет з кораблів та підводних човнів; десантування техніки та військ на </w:t>
      </w:r>
      <w:r w:rsidRPr="005D43D5">
        <w:rPr>
          <w:rStyle w:val="fontstyle01"/>
          <w:sz w:val="28"/>
          <w:szCs w:val="28"/>
        </w:rPr>
        <w:lastRenderedPageBreak/>
        <w:t>морське узбережжя; поховання хімічних та вибухових боєприпасів; аваріях у морі та бойових дій. До таких ризиків відносяться: загибель гідро біонтів у морі; знищення донних ландшафтів вибухами бомб та снарядів; забруднення моря токсичними хімічними речовинами; накопичення радіоактивних елементів у тілах гідро біонтів, в організмах тварин та мешканців узбережжя. На сьогоднішній день важко уявити наслідки для екосистеми Чорного моря результати сучасних бойових дій.</w:t>
      </w:r>
    </w:p>
    <w:p w:rsidR="00433D66" w:rsidRPr="005D43D5" w:rsidRDefault="00433D66" w:rsidP="00433D66">
      <w:pPr>
        <w:spacing w:line="360" w:lineRule="auto"/>
        <w:jc w:val="both"/>
        <w:rPr>
          <w:sz w:val="28"/>
          <w:szCs w:val="28"/>
        </w:rPr>
      </w:pPr>
    </w:p>
    <w:p w:rsidR="00433D66" w:rsidRPr="005D43D5" w:rsidRDefault="00433D66" w:rsidP="00433D66">
      <w:pPr>
        <w:spacing w:line="360" w:lineRule="auto"/>
        <w:ind w:left="284" w:right="-846"/>
        <w:jc w:val="both"/>
        <w:rPr>
          <w:color w:val="000000"/>
          <w:sz w:val="28"/>
          <w:szCs w:val="28"/>
        </w:rPr>
      </w:pPr>
    </w:p>
    <w:p w:rsidR="00433D66" w:rsidRPr="005D43D5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Pr="00A440E5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Pr="00A440E5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Default="00433D66" w:rsidP="00433D66">
      <w:pPr>
        <w:spacing w:line="360" w:lineRule="auto"/>
        <w:ind w:left="284" w:right="-846"/>
        <w:jc w:val="center"/>
        <w:rPr>
          <w:color w:val="000000"/>
          <w:sz w:val="28"/>
          <w:szCs w:val="28"/>
        </w:rPr>
      </w:pPr>
    </w:p>
    <w:p w:rsidR="00433D66" w:rsidRPr="00A440E5" w:rsidRDefault="00433D66" w:rsidP="00433D66">
      <w:pPr>
        <w:spacing w:line="360" w:lineRule="auto"/>
        <w:ind w:left="284" w:right="-425"/>
        <w:jc w:val="center"/>
        <w:rPr>
          <w:bCs/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t xml:space="preserve">СПИСОК ВИКОРИСТАНОЇ </w:t>
      </w:r>
      <w:r w:rsidRPr="00A440E5">
        <w:rPr>
          <w:bCs/>
          <w:color w:val="000000"/>
          <w:sz w:val="28"/>
          <w:szCs w:val="28"/>
        </w:rPr>
        <w:t>ЛІТЕРАТУРИ</w:t>
      </w:r>
    </w:p>
    <w:p w:rsidR="00433D66" w:rsidRPr="00A440E5" w:rsidRDefault="00433D66" w:rsidP="00433D66">
      <w:pPr>
        <w:spacing w:line="360" w:lineRule="auto"/>
        <w:ind w:left="284" w:right="-425"/>
        <w:jc w:val="both"/>
        <w:rPr>
          <w:color w:val="000000"/>
          <w:sz w:val="28"/>
          <w:szCs w:val="28"/>
        </w:rPr>
      </w:pPr>
    </w:p>
    <w:p w:rsidR="00433D66" w:rsidRPr="00E4753B" w:rsidRDefault="00433D66" w:rsidP="00433D66">
      <w:pPr>
        <w:numPr>
          <w:ilvl w:val="0"/>
          <w:numId w:val="3"/>
        </w:numPr>
        <w:spacing w:line="360" w:lineRule="auto"/>
        <w:ind w:left="284" w:right="-425" w:firstLine="0"/>
        <w:jc w:val="both"/>
        <w:rPr>
          <w:sz w:val="28"/>
          <w:szCs w:val="28"/>
          <w:lang w:val="ru-RU"/>
        </w:rPr>
      </w:pPr>
      <w:r w:rsidRPr="00A440E5">
        <w:rPr>
          <w:sz w:val="28"/>
          <w:szCs w:val="28"/>
        </w:rPr>
        <w:t>Атлас Черного моря. [Карты] / гравирован капитаном I ранга Е. Манганари. – Николаев: Гидрографическое Черноморское депо, 1841. – 1 атл. (26 листов).</w:t>
      </w:r>
    </w:p>
    <w:p w:rsidR="00433D66" w:rsidRPr="00E4753B" w:rsidRDefault="00433D66" w:rsidP="00433D66">
      <w:pPr>
        <w:numPr>
          <w:ilvl w:val="0"/>
          <w:numId w:val="3"/>
        </w:numPr>
        <w:spacing w:line="360" w:lineRule="auto"/>
        <w:ind w:right="-425"/>
        <w:jc w:val="both"/>
        <w:rPr>
          <w:color w:val="000000"/>
          <w:sz w:val="28"/>
          <w:szCs w:val="28"/>
          <w:lang w:val="ru-RU"/>
        </w:rPr>
      </w:pPr>
      <w:r w:rsidRPr="00E4753B">
        <w:rPr>
          <w:rFonts w:asciiTheme="minorHAnsi" w:hAnsiTheme="minorHAnsi"/>
          <w:color w:val="444444"/>
          <w:sz w:val="27"/>
          <w:szCs w:val="27"/>
        </w:rPr>
        <w:t xml:space="preserve"> </w:t>
      </w:r>
      <w:r w:rsidRPr="00E4753B">
        <w:rPr>
          <w:color w:val="444444"/>
          <w:sz w:val="28"/>
          <w:szCs w:val="28"/>
        </w:rPr>
        <w:t>Вихованець Г. В. Оцінка обліку ресурсів берегової зони з метою рекреації / Г. В. Виханець // Вісник Одеського національного університету. Серія: Географічні та геологічні науки. – 201</w:t>
      </w:r>
      <w:r>
        <w:rPr>
          <w:color w:val="444444"/>
          <w:sz w:val="28"/>
          <w:szCs w:val="28"/>
        </w:rPr>
        <w:t xml:space="preserve">3. – Т. 18, Вип. 2. </w:t>
      </w:r>
      <w:r w:rsidRPr="00E4753B">
        <w:rPr>
          <w:color w:val="444444"/>
          <w:sz w:val="28"/>
          <w:szCs w:val="28"/>
        </w:rPr>
        <w:t>С. 32</w:t>
      </w:r>
      <w:r>
        <w:rPr>
          <w:color w:val="444444"/>
          <w:sz w:val="28"/>
          <w:szCs w:val="28"/>
        </w:rPr>
        <w:t xml:space="preserve"> - </w:t>
      </w:r>
      <w:r w:rsidRPr="00E4753B">
        <w:rPr>
          <w:color w:val="444444"/>
          <w:sz w:val="28"/>
          <w:szCs w:val="28"/>
        </w:rPr>
        <w:t>45.</w:t>
      </w:r>
    </w:p>
    <w:p w:rsidR="00433D66" w:rsidRPr="00A440E5" w:rsidRDefault="00433D66" w:rsidP="00433D66">
      <w:pPr>
        <w:numPr>
          <w:ilvl w:val="0"/>
          <w:numId w:val="3"/>
        </w:numPr>
        <w:spacing w:line="360" w:lineRule="auto"/>
        <w:ind w:left="284" w:right="-425" w:firstLine="0"/>
        <w:jc w:val="both"/>
        <w:rPr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lastRenderedPageBreak/>
        <w:t>Ільїн Ю. П., Репетін Л. Н., Белокопитов В. М., Горячкін Ю. М., Дьяков М. М., Кубряков А. О., Станичний С. В.</w:t>
      </w:r>
      <w:r w:rsidRPr="00912717">
        <w:rPr>
          <w:bCs/>
          <w:color w:val="000000"/>
          <w:sz w:val="28"/>
          <w:szCs w:val="28"/>
        </w:rPr>
        <w:t xml:space="preserve"> </w:t>
      </w:r>
      <w:r w:rsidRPr="00A440E5">
        <w:rPr>
          <w:bCs/>
          <w:color w:val="000000"/>
          <w:sz w:val="28"/>
          <w:szCs w:val="28"/>
        </w:rPr>
        <w:t xml:space="preserve">Гідрометеорологічні умови морів України. Том 2: Чорне море </w:t>
      </w:r>
      <w:r w:rsidRPr="00A440E5">
        <w:rPr>
          <w:color w:val="000000"/>
          <w:sz w:val="28"/>
          <w:szCs w:val="28"/>
        </w:rPr>
        <w:t>; МНС і НАН України, Морське відділення Українського науково-дослідного гі</w:t>
      </w:r>
      <w:r>
        <w:rPr>
          <w:color w:val="000000"/>
          <w:sz w:val="28"/>
          <w:szCs w:val="28"/>
        </w:rPr>
        <w:t>дрометеорологічного інституту.</w:t>
      </w:r>
      <w:r w:rsidRPr="00A440E5">
        <w:rPr>
          <w:color w:val="000000"/>
          <w:sz w:val="28"/>
          <w:szCs w:val="28"/>
        </w:rPr>
        <w:t xml:space="preserve"> Севастополь, 2012.- 421 с.</w:t>
      </w:r>
    </w:p>
    <w:p w:rsidR="00433D66" w:rsidRPr="00A440E5" w:rsidRDefault="00433D66" w:rsidP="00433D66">
      <w:pPr>
        <w:pStyle w:val="a3"/>
        <w:numPr>
          <w:ilvl w:val="0"/>
          <w:numId w:val="3"/>
        </w:numPr>
        <w:spacing w:line="360" w:lineRule="auto"/>
        <w:ind w:right="-425"/>
        <w:contextualSpacing/>
        <w:jc w:val="both"/>
        <w:rPr>
          <w:bCs/>
          <w:color w:val="000000"/>
          <w:sz w:val="28"/>
          <w:szCs w:val="28"/>
          <w:lang w:val="ru-RU"/>
        </w:rPr>
      </w:pPr>
      <w:r w:rsidRPr="00A440E5">
        <w:rPr>
          <w:bCs/>
          <w:color w:val="000000"/>
          <w:sz w:val="28"/>
          <w:szCs w:val="28"/>
          <w:lang w:val="ru-RU"/>
        </w:rPr>
        <w:t>Зайцев Ю. П. Чорноморські береги України. – К.: Академперіодика, 2008. – 242 с.</w:t>
      </w:r>
    </w:p>
    <w:p w:rsidR="00433D66" w:rsidRPr="00A440E5" w:rsidRDefault="00433D66" w:rsidP="00433D66">
      <w:pPr>
        <w:numPr>
          <w:ilvl w:val="0"/>
          <w:numId w:val="3"/>
        </w:numPr>
        <w:spacing w:line="360" w:lineRule="auto"/>
        <w:ind w:left="284" w:right="-425" w:firstLine="0"/>
        <w:jc w:val="both"/>
        <w:rPr>
          <w:color w:val="000000"/>
          <w:sz w:val="28"/>
          <w:szCs w:val="28"/>
        </w:rPr>
      </w:pPr>
      <w:r w:rsidRPr="00A440E5">
        <w:rPr>
          <w:color w:val="000000"/>
          <w:sz w:val="28"/>
          <w:szCs w:val="28"/>
        </w:rPr>
        <w:t>Океанографічний атлас Чорного та Азовського морів. - Кіт: ДУ Держгідрографія, 2009. - 356 с.</w:t>
      </w:r>
    </w:p>
    <w:p w:rsidR="00433D66" w:rsidRPr="00A05F2A" w:rsidRDefault="00433D66" w:rsidP="00433D66">
      <w:pPr>
        <w:pStyle w:val="a3"/>
        <w:numPr>
          <w:ilvl w:val="0"/>
          <w:numId w:val="3"/>
        </w:numPr>
        <w:spacing w:after="0" w:line="360" w:lineRule="auto"/>
        <w:ind w:right="567"/>
        <w:jc w:val="both"/>
        <w:rPr>
          <w:sz w:val="28"/>
          <w:szCs w:val="28"/>
        </w:rPr>
      </w:pPr>
      <w:r w:rsidRPr="00A05F2A">
        <w:rPr>
          <w:sz w:val="28"/>
          <w:szCs w:val="28"/>
        </w:rPr>
        <w:t xml:space="preserve">Парфіненко А. Ю. Особливості формування та реалізації </w:t>
      </w:r>
      <w:r>
        <w:rPr>
          <w:sz w:val="28"/>
          <w:szCs w:val="28"/>
        </w:rPr>
        <w:t>т</w:t>
      </w:r>
      <w:r w:rsidRPr="00A05F2A">
        <w:rPr>
          <w:sz w:val="28"/>
          <w:szCs w:val="28"/>
        </w:rPr>
        <w:t>уристичної політики держави: міжнародний, національний, регіон</w:t>
      </w:r>
      <w:r>
        <w:rPr>
          <w:sz w:val="28"/>
          <w:szCs w:val="28"/>
        </w:rPr>
        <w:t>альний досвід: монографія.</w:t>
      </w:r>
      <w:r w:rsidRPr="00A05F2A">
        <w:rPr>
          <w:sz w:val="28"/>
          <w:szCs w:val="28"/>
        </w:rPr>
        <w:t xml:space="preserve"> Х. : ХНУ імені В.</w:t>
      </w:r>
      <w:r>
        <w:rPr>
          <w:sz w:val="28"/>
          <w:szCs w:val="28"/>
        </w:rPr>
        <w:t xml:space="preserve"> </w:t>
      </w:r>
      <w:r w:rsidRPr="00A05F2A">
        <w:rPr>
          <w:sz w:val="28"/>
          <w:szCs w:val="28"/>
        </w:rPr>
        <w:t>Н.</w:t>
      </w:r>
      <w:r>
        <w:rPr>
          <w:sz w:val="28"/>
          <w:szCs w:val="28"/>
        </w:rPr>
        <w:t xml:space="preserve"> </w:t>
      </w:r>
      <w:r w:rsidRPr="00A05F2A">
        <w:rPr>
          <w:sz w:val="28"/>
          <w:szCs w:val="28"/>
        </w:rPr>
        <w:t>Каразіна, 2013. - 280 с.</w:t>
      </w:r>
    </w:p>
    <w:p w:rsidR="00433D66" w:rsidRDefault="00433D66" w:rsidP="00433D66">
      <w:pPr>
        <w:pStyle w:val="a3"/>
        <w:numPr>
          <w:ilvl w:val="0"/>
          <w:numId w:val="3"/>
        </w:numPr>
        <w:spacing w:after="0" w:line="360" w:lineRule="auto"/>
        <w:ind w:right="567"/>
        <w:rPr>
          <w:sz w:val="28"/>
          <w:szCs w:val="28"/>
        </w:rPr>
      </w:pPr>
      <w:r w:rsidRPr="00416A43">
        <w:rPr>
          <w:sz w:val="28"/>
          <w:szCs w:val="28"/>
        </w:rPr>
        <w:t>Парфіненко А. Ю. Туристичне країнознавст</w:t>
      </w:r>
      <w:r>
        <w:rPr>
          <w:sz w:val="28"/>
          <w:szCs w:val="28"/>
        </w:rPr>
        <w:t>во: підручник.</w:t>
      </w:r>
      <w:r w:rsidRPr="00416A43">
        <w:rPr>
          <w:sz w:val="28"/>
          <w:szCs w:val="28"/>
        </w:rPr>
        <w:t xml:space="preserve"> </w:t>
      </w:r>
      <w:r>
        <w:rPr>
          <w:sz w:val="28"/>
          <w:szCs w:val="28"/>
        </w:rPr>
        <w:t>2-ге вид., переробл. і доповн.</w:t>
      </w:r>
      <w:r w:rsidRPr="00416A43">
        <w:rPr>
          <w:sz w:val="28"/>
          <w:szCs w:val="28"/>
        </w:rPr>
        <w:t xml:space="preserve"> К. : Знання, 20</w:t>
      </w:r>
      <w:r>
        <w:rPr>
          <w:sz w:val="28"/>
          <w:szCs w:val="28"/>
        </w:rPr>
        <w:t>15. - 551 с.</w:t>
      </w:r>
    </w:p>
    <w:p w:rsidR="00433D66" w:rsidRPr="00AA4BBC" w:rsidRDefault="00433D66" w:rsidP="00433D66">
      <w:pPr>
        <w:pStyle w:val="a3"/>
        <w:numPr>
          <w:ilvl w:val="0"/>
          <w:numId w:val="3"/>
        </w:numPr>
        <w:shd w:val="clear" w:color="auto" w:fill="FFFFFF"/>
        <w:tabs>
          <w:tab w:val="left" w:pos="567"/>
        </w:tabs>
        <w:spacing w:line="360" w:lineRule="auto"/>
        <w:jc w:val="both"/>
        <w:rPr>
          <w:sz w:val="28"/>
          <w:szCs w:val="28"/>
        </w:rPr>
      </w:pPr>
      <w:r w:rsidRPr="00AA4BBC">
        <w:rPr>
          <w:sz w:val="28"/>
          <w:szCs w:val="28"/>
        </w:rPr>
        <w:t>Стоян О.О., Муркалов О.Б. Методичні вказівки з фізичної географії морів Ук</w:t>
      </w:r>
      <w:r>
        <w:rPr>
          <w:sz w:val="28"/>
          <w:szCs w:val="28"/>
        </w:rPr>
        <w:t>раїни (Чорне море)</w:t>
      </w:r>
      <w:r w:rsidRPr="00AA4BBC">
        <w:rPr>
          <w:sz w:val="28"/>
          <w:szCs w:val="28"/>
        </w:rPr>
        <w:t>. Одеса: ВД "Гельветика", 2022. 70 с.</w:t>
      </w:r>
    </w:p>
    <w:p w:rsidR="00433D66" w:rsidRPr="00A440E5" w:rsidRDefault="00433D66" w:rsidP="00433D66">
      <w:pPr>
        <w:pStyle w:val="a3"/>
        <w:numPr>
          <w:ilvl w:val="0"/>
          <w:numId w:val="3"/>
        </w:numPr>
        <w:spacing w:line="360" w:lineRule="auto"/>
        <w:ind w:left="284" w:right="-425" w:firstLine="0"/>
        <w:contextualSpacing/>
        <w:jc w:val="both"/>
        <w:rPr>
          <w:rStyle w:val="fontstyle21"/>
          <w:i w:val="0"/>
          <w:sz w:val="28"/>
          <w:szCs w:val="28"/>
        </w:rPr>
      </w:pPr>
      <w:r w:rsidRPr="00A440E5">
        <w:rPr>
          <w:rStyle w:val="fontstyle21"/>
          <w:sz w:val="28"/>
          <w:szCs w:val="28"/>
        </w:rPr>
        <w:t xml:space="preserve">Шуйский Ю.Д., Выхованец Г.В. Природа Причерноморских лиманов. </w:t>
      </w:r>
      <w:r w:rsidRPr="00A440E5">
        <w:rPr>
          <w:rStyle w:val="fontstyle21"/>
          <w:sz w:val="28"/>
          <w:szCs w:val="28"/>
          <w:lang w:val="ru-RU"/>
        </w:rPr>
        <w:t xml:space="preserve">- </w:t>
      </w:r>
      <w:r w:rsidRPr="00A440E5">
        <w:rPr>
          <w:rStyle w:val="fontstyle21"/>
          <w:sz w:val="28"/>
          <w:szCs w:val="28"/>
        </w:rPr>
        <w:t xml:space="preserve">Одесса: Астропринт, 2011. </w:t>
      </w:r>
      <w:r w:rsidRPr="00A440E5">
        <w:rPr>
          <w:rStyle w:val="fontstyle21"/>
          <w:sz w:val="28"/>
          <w:szCs w:val="28"/>
          <w:lang w:val="ru-RU"/>
        </w:rPr>
        <w:t xml:space="preserve">- </w:t>
      </w:r>
      <w:r w:rsidRPr="00A440E5">
        <w:rPr>
          <w:rStyle w:val="fontstyle21"/>
          <w:sz w:val="28"/>
          <w:szCs w:val="28"/>
        </w:rPr>
        <w:t>276 с.</w:t>
      </w:r>
    </w:p>
    <w:p w:rsidR="00433D66" w:rsidRPr="00AA4BBC" w:rsidRDefault="00433D66" w:rsidP="00433D66">
      <w:pPr>
        <w:numPr>
          <w:ilvl w:val="0"/>
          <w:numId w:val="3"/>
        </w:numPr>
        <w:spacing w:line="360" w:lineRule="auto"/>
        <w:ind w:left="284" w:right="-425" w:firstLine="0"/>
        <w:jc w:val="both"/>
        <w:rPr>
          <w:color w:val="000000"/>
          <w:sz w:val="28"/>
          <w:szCs w:val="28"/>
        </w:rPr>
      </w:pPr>
      <w:r w:rsidRPr="002C00C2">
        <w:rPr>
          <w:sz w:val="28"/>
          <w:szCs w:val="28"/>
        </w:rPr>
        <w:t>Шуйський Ю. Д. Історія розвитку та методологія берегознавства: Монографія. Одеса, «Астропрінт» 2018. 456 с</w:t>
      </w:r>
    </w:p>
    <w:p w:rsidR="00433D66" w:rsidRDefault="00433D66" w:rsidP="00433D66">
      <w:pPr>
        <w:numPr>
          <w:ilvl w:val="0"/>
          <w:numId w:val="3"/>
        </w:numPr>
        <w:spacing w:line="360" w:lineRule="auto"/>
        <w:ind w:left="284" w:right="-425" w:firstLine="0"/>
        <w:jc w:val="both"/>
        <w:rPr>
          <w:color w:val="000000"/>
          <w:sz w:val="28"/>
          <w:szCs w:val="28"/>
        </w:rPr>
      </w:pPr>
      <w:r w:rsidRPr="00A440E5">
        <w:rPr>
          <w:bCs/>
          <w:color w:val="000000"/>
          <w:sz w:val="28"/>
          <w:szCs w:val="28"/>
        </w:rPr>
        <w:t xml:space="preserve">Oceanography of the Black Sea </w:t>
      </w:r>
      <w:r w:rsidRPr="00A440E5">
        <w:rPr>
          <w:color w:val="000000"/>
          <w:sz w:val="28"/>
          <w:szCs w:val="28"/>
        </w:rPr>
        <w:t xml:space="preserve">/ </w:t>
      </w:r>
      <w:r w:rsidRPr="00A440E5">
        <w:rPr>
          <w:iCs/>
          <w:color w:val="000000"/>
          <w:sz w:val="28"/>
          <w:szCs w:val="28"/>
        </w:rPr>
        <w:t>Ivanov V.</w:t>
      </w:r>
      <w:r w:rsidRPr="00A440E5">
        <w:rPr>
          <w:iCs/>
          <w:color w:val="000000"/>
          <w:sz w:val="28"/>
          <w:szCs w:val="28"/>
          <w:lang w:val="en-US"/>
        </w:rPr>
        <w:t xml:space="preserve"> </w:t>
      </w:r>
      <w:r w:rsidRPr="00A440E5">
        <w:rPr>
          <w:iCs/>
          <w:color w:val="000000"/>
          <w:sz w:val="28"/>
          <w:szCs w:val="28"/>
        </w:rPr>
        <w:t>A., Belokopytov V.</w:t>
      </w:r>
      <w:r w:rsidRPr="00A440E5">
        <w:rPr>
          <w:iCs/>
          <w:color w:val="000000"/>
          <w:sz w:val="28"/>
          <w:szCs w:val="28"/>
          <w:lang w:val="en-US"/>
        </w:rPr>
        <w:t xml:space="preserve"> </w:t>
      </w:r>
      <w:r w:rsidRPr="00A440E5">
        <w:rPr>
          <w:iCs/>
          <w:color w:val="000000"/>
          <w:sz w:val="28"/>
          <w:szCs w:val="28"/>
        </w:rPr>
        <w:t>N</w:t>
      </w:r>
      <w:r w:rsidRPr="00A440E5">
        <w:rPr>
          <w:color w:val="000000"/>
          <w:sz w:val="28"/>
          <w:szCs w:val="28"/>
        </w:rPr>
        <w:t>.; NAS of Ukraine, Marine Hydrophysical Institute.– Sevastopol, 2011.– P. 209.</w:t>
      </w:r>
    </w:p>
    <w:p w:rsidR="00433D66" w:rsidRPr="00B66B36" w:rsidRDefault="00433D66" w:rsidP="00433D66">
      <w:pPr>
        <w:pStyle w:val="a3"/>
        <w:numPr>
          <w:ilvl w:val="0"/>
          <w:numId w:val="3"/>
        </w:numPr>
        <w:spacing w:line="360" w:lineRule="auto"/>
        <w:ind w:right="-425"/>
        <w:jc w:val="both"/>
        <w:rPr>
          <w:color w:val="000000"/>
          <w:sz w:val="28"/>
          <w:szCs w:val="28"/>
        </w:rPr>
      </w:pPr>
      <w:r w:rsidRPr="00B66B36">
        <w:rPr>
          <w:color w:val="000000"/>
          <w:sz w:val="28"/>
          <w:szCs w:val="28"/>
        </w:rPr>
        <w:t>Атлас Чорного моря Е. Манганарі.</w:t>
      </w:r>
      <w:r w:rsidRPr="00B66B36">
        <w:rPr>
          <w:sz w:val="28"/>
          <w:szCs w:val="28"/>
        </w:rPr>
        <w:t xml:space="preserve"> [Електронний ресурс]</w:t>
      </w:r>
      <w:r>
        <w:rPr>
          <w:sz w:val="28"/>
          <w:szCs w:val="28"/>
        </w:rPr>
        <w:t>. Режим доступа</w:t>
      </w:r>
      <w:r w:rsidRPr="00B66B36">
        <w:rPr>
          <w:sz w:val="28"/>
          <w:szCs w:val="28"/>
        </w:rPr>
        <w:t xml:space="preserve"> </w:t>
      </w:r>
      <w:hyperlink r:id="rId5" w:history="1">
        <w:r w:rsidRPr="00B66B36">
          <w:rPr>
            <w:rStyle w:val="a4"/>
            <w:sz w:val="28"/>
            <w:szCs w:val="28"/>
          </w:rPr>
          <w:t>https://commons.wikimedia.org/wiki/</w:t>
        </w:r>
      </w:hyperlink>
      <w:r w:rsidRPr="00B66B36">
        <w:rPr>
          <w:color w:val="000000"/>
          <w:sz w:val="28"/>
          <w:szCs w:val="28"/>
        </w:rPr>
        <w:t xml:space="preserve"> Дата звернення 16.12.2023</w:t>
      </w:r>
    </w:p>
    <w:p w:rsidR="00433D66" w:rsidRDefault="00433D66" w:rsidP="00433D66">
      <w:pPr>
        <w:pStyle w:val="a3"/>
        <w:numPr>
          <w:ilvl w:val="0"/>
          <w:numId w:val="3"/>
        </w:numPr>
        <w:spacing w:after="0" w:line="360" w:lineRule="auto"/>
        <w:ind w:right="567"/>
        <w:rPr>
          <w:sz w:val="28"/>
          <w:szCs w:val="28"/>
        </w:rPr>
      </w:pPr>
      <w:r w:rsidRPr="00416A43">
        <w:rPr>
          <w:sz w:val="28"/>
          <w:szCs w:val="28"/>
        </w:rPr>
        <w:lastRenderedPageBreak/>
        <w:t>Природна історія Чорного моря: електронний журнал.</w:t>
      </w:r>
      <w:r>
        <w:rPr>
          <w:sz w:val="28"/>
          <w:szCs w:val="28"/>
        </w:rPr>
        <w:t>[Електронний ресурс].</w:t>
      </w:r>
      <w:r w:rsidRPr="00416A43">
        <w:rPr>
          <w:sz w:val="28"/>
          <w:szCs w:val="28"/>
        </w:rPr>
        <w:t xml:space="preserve"> Режим доступ</w:t>
      </w:r>
      <w:r>
        <w:rPr>
          <w:sz w:val="28"/>
          <w:szCs w:val="28"/>
        </w:rPr>
        <w:t xml:space="preserve">а : http:// blacksea - education. </w:t>
      </w:r>
      <w:r w:rsidRPr="00416A43">
        <w:rPr>
          <w:sz w:val="28"/>
          <w:szCs w:val="28"/>
        </w:rPr>
        <w:t>u</w:t>
      </w:r>
      <w:r>
        <w:rPr>
          <w:sz w:val="28"/>
          <w:szCs w:val="28"/>
        </w:rPr>
        <w:t>а/. Дата звернення 17.01.2024.</w:t>
      </w:r>
    </w:p>
    <w:p w:rsidR="00433D66" w:rsidRDefault="00433D66" w:rsidP="00433D66">
      <w:pPr>
        <w:pStyle w:val="a3"/>
        <w:numPr>
          <w:ilvl w:val="0"/>
          <w:numId w:val="3"/>
        </w:numPr>
        <w:spacing w:after="0" w:line="360" w:lineRule="auto"/>
        <w:ind w:right="567"/>
        <w:rPr>
          <w:sz w:val="28"/>
          <w:szCs w:val="28"/>
        </w:rPr>
      </w:pPr>
      <w:r w:rsidRPr="00416A43">
        <w:rPr>
          <w:sz w:val="28"/>
          <w:szCs w:val="28"/>
        </w:rPr>
        <w:t>Адміністрація Одеського мо</w:t>
      </w:r>
      <w:r>
        <w:rPr>
          <w:sz w:val="28"/>
          <w:szCs w:val="28"/>
        </w:rPr>
        <w:t xml:space="preserve">рського порту. Офіційний сайт. </w:t>
      </w:r>
      <w:r w:rsidRPr="00416A43">
        <w:rPr>
          <w:sz w:val="28"/>
          <w:szCs w:val="28"/>
        </w:rPr>
        <w:t xml:space="preserve">[Електрониий ресурс]. – Режим доступу : http:// </w:t>
      </w:r>
      <w:hyperlink r:id="rId6" w:history="1">
        <w:r w:rsidRPr="00BF3FB4">
          <w:rPr>
            <w:rStyle w:val="a4"/>
            <w:sz w:val="28"/>
            <w:szCs w:val="28"/>
          </w:rPr>
          <w:t>www.port.odessa.ua/</w:t>
        </w:r>
      </w:hyperlink>
      <w:r>
        <w:rPr>
          <w:sz w:val="28"/>
          <w:szCs w:val="28"/>
        </w:rPr>
        <w:t>. Дата звернення 20.01.2024.</w:t>
      </w:r>
      <w:r w:rsidRPr="00416A43">
        <w:rPr>
          <w:sz w:val="28"/>
          <w:szCs w:val="28"/>
        </w:rPr>
        <w:t xml:space="preserve"> </w:t>
      </w:r>
    </w:p>
    <w:p w:rsidR="00433D66" w:rsidRDefault="00433D66" w:rsidP="00433D66">
      <w:pPr>
        <w:pStyle w:val="a3"/>
        <w:numPr>
          <w:ilvl w:val="0"/>
          <w:numId w:val="3"/>
        </w:numPr>
        <w:spacing w:after="0" w:line="360" w:lineRule="auto"/>
        <w:ind w:right="567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416A43">
        <w:rPr>
          <w:sz w:val="28"/>
          <w:szCs w:val="28"/>
        </w:rPr>
        <w:t>Статистичний бюлетень «Колективні засоби розміщування в Україні у 2015 році». [Електрониий ресурс]. – Режим досту</w:t>
      </w:r>
      <w:r>
        <w:rPr>
          <w:sz w:val="28"/>
          <w:szCs w:val="28"/>
        </w:rPr>
        <w:t xml:space="preserve">пу : </w:t>
      </w:r>
      <w:hyperlink r:id="rId7" w:history="1">
        <w:r w:rsidRPr="00BF3FB4">
          <w:rPr>
            <w:rStyle w:val="a4"/>
            <w:sz w:val="28"/>
            <w:szCs w:val="28"/>
          </w:rPr>
          <w:t>http://www.ukrstat.gov.ua/</w:t>
        </w:r>
      </w:hyperlink>
      <w:r>
        <w:rPr>
          <w:sz w:val="28"/>
          <w:szCs w:val="28"/>
        </w:rPr>
        <w:t>. Дата звернення 20.01.2024.</w:t>
      </w:r>
    </w:p>
    <w:p w:rsidR="00433D66" w:rsidRDefault="00433D66" w:rsidP="00433D66">
      <w:pPr>
        <w:pStyle w:val="a3"/>
        <w:numPr>
          <w:ilvl w:val="0"/>
          <w:numId w:val="3"/>
        </w:numPr>
        <w:spacing w:after="0" w:line="360" w:lineRule="auto"/>
        <w:ind w:right="567"/>
        <w:rPr>
          <w:sz w:val="28"/>
          <w:szCs w:val="28"/>
        </w:rPr>
      </w:pPr>
      <w:r w:rsidRPr="00416A43">
        <w:rPr>
          <w:sz w:val="28"/>
          <w:szCs w:val="28"/>
        </w:rPr>
        <w:t xml:space="preserve"> Туристичні потоки. – [Електронний ресурс]. – Режим доступу : http://www.ukrstat.gov.ua. </w:t>
      </w:r>
      <w:r>
        <w:rPr>
          <w:sz w:val="28"/>
          <w:szCs w:val="28"/>
        </w:rPr>
        <w:t>Дата звернення 23.01.2024.</w:t>
      </w:r>
    </w:p>
    <w:p w:rsidR="00433D66" w:rsidRPr="00416A43" w:rsidRDefault="00433D66" w:rsidP="00433D66">
      <w:pPr>
        <w:pStyle w:val="a3"/>
        <w:numPr>
          <w:ilvl w:val="0"/>
          <w:numId w:val="3"/>
        </w:numPr>
        <w:spacing w:after="0" w:line="360" w:lineRule="auto"/>
        <w:ind w:right="567"/>
        <w:rPr>
          <w:sz w:val="28"/>
          <w:szCs w:val="28"/>
        </w:rPr>
      </w:pPr>
      <w:r w:rsidRPr="00416A43">
        <w:rPr>
          <w:sz w:val="28"/>
          <w:szCs w:val="28"/>
        </w:rPr>
        <w:t xml:space="preserve"> Black Sea News. [Електрониий ресурс]. – Режим доступу</w:t>
      </w:r>
      <w:r>
        <w:rPr>
          <w:sz w:val="28"/>
          <w:szCs w:val="28"/>
        </w:rPr>
        <w:t xml:space="preserve"> : </w:t>
      </w:r>
      <w:hyperlink r:id="rId8" w:history="1">
        <w:r w:rsidRPr="00BF3FB4">
          <w:rPr>
            <w:rStyle w:val="a4"/>
            <w:sz w:val="28"/>
            <w:szCs w:val="28"/>
          </w:rPr>
          <w:t>http://www.blackseanews.net/</w:t>
        </w:r>
      </w:hyperlink>
      <w:r>
        <w:rPr>
          <w:sz w:val="28"/>
          <w:szCs w:val="28"/>
        </w:rPr>
        <w:t>. Дата звернення 25.01.2024.</w:t>
      </w:r>
    </w:p>
    <w:p w:rsidR="00433D66" w:rsidRDefault="00433D66">
      <w:bookmarkStart w:id="0" w:name="_GoBack"/>
      <w:bookmarkEnd w:id="0"/>
    </w:p>
    <w:p w:rsidR="00433D66" w:rsidRDefault="00433D66"/>
    <w:sectPr w:rsidR="00433D6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rbel-Bold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NewRomanPS-Italic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72529F"/>
    <w:multiLevelType w:val="hybridMultilevel"/>
    <w:tmpl w:val="D6BC966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CC76AE"/>
    <w:multiLevelType w:val="hybridMultilevel"/>
    <w:tmpl w:val="1FA0C8EC"/>
    <w:lvl w:ilvl="0" w:tplc="29840D1A">
      <w:start w:val="1"/>
      <w:numFmt w:val="decimal"/>
      <w:lvlText w:val="%1."/>
      <w:lvlJc w:val="left"/>
      <w:pPr>
        <w:ind w:left="644" w:hanging="360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417D2382"/>
    <w:multiLevelType w:val="hybridMultilevel"/>
    <w:tmpl w:val="3FE6BAD6"/>
    <w:lvl w:ilvl="0" w:tplc="71962AD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>
    <w:nsid w:val="71E23863"/>
    <w:multiLevelType w:val="hybridMultilevel"/>
    <w:tmpl w:val="2C9CBB06"/>
    <w:lvl w:ilvl="0" w:tplc="C5060042">
      <w:start w:val="1"/>
      <w:numFmt w:val="decimal"/>
      <w:lvlText w:val="%1."/>
      <w:lvlJc w:val="left"/>
      <w:pPr>
        <w:ind w:left="928" w:hanging="360"/>
      </w:pPr>
      <w:rPr>
        <w:rFonts w:ascii="Times New Roman" w:hAnsi="Times New Roman" w:cs="Times New Roman" w:hint="default"/>
        <w:color w:val="202124"/>
      </w:rPr>
    </w:lvl>
    <w:lvl w:ilvl="1" w:tplc="04090019" w:tentative="1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14AF"/>
    <w:rsid w:val="000114AF"/>
    <w:rsid w:val="00433D66"/>
    <w:rsid w:val="00C614FE"/>
    <w:rsid w:val="00E25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C25FFBC-95C6-4A1E-AF8E-4384C3DFD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114AF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114AF"/>
    <w:pPr>
      <w:ind w:left="720"/>
    </w:pPr>
  </w:style>
  <w:style w:type="character" w:customStyle="1" w:styleId="fontstyle01">
    <w:name w:val="fontstyle01"/>
    <w:rsid w:val="000114AF"/>
    <w:rPr>
      <w:rFonts w:ascii="Corbel-Bold" w:hAnsi="Corbel-Bold" w:hint="default"/>
      <w:b/>
      <w:bCs/>
      <w:i w:val="0"/>
      <w:iCs w:val="0"/>
      <w:color w:val="000000"/>
      <w:sz w:val="18"/>
      <w:szCs w:val="18"/>
    </w:rPr>
  </w:style>
  <w:style w:type="paragraph" w:styleId="HTML">
    <w:name w:val="HTML Preformatted"/>
    <w:basedOn w:val="a"/>
    <w:link w:val="HTML0"/>
    <w:uiPriority w:val="99"/>
    <w:rsid w:val="000114A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114A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0114AF"/>
  </w:style>
  <w:style w:type="character" w:styleId="a4">
    <w:name w:val="Hyperlink"/>
    <w:uiPriority w:val="99"/>
    <w:unhideWhenUsed/>
    <w:rsid w:val="00433D66"/>
    <w:rPr>
      <w:color w:val="0000FF"/>
      <w:u w:val="single"/>
    </w:rPr>
  </w:style>
  <w:style w:type="character" w:customStyle="1" w:styleId="fontstyle21">
    <w:name w:val="fontstyle21"/>
    <w:rsid w:val="00433D66"/>
    <w:rPr>
      <w:rFonts w:ascii="TimesNewRomanPS-ItalicMT" w:hAnsi="TimesNewRomanPS-ItalicMT" w:hint="default"/>
      <w:b w:val="0"/>
      <w:bCs w:val="0"/>
      <w:i/>
      <w:i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lackseanews.net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ukrstat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rt.odessa.ua/" TargetMode="External"/><Relationship Id="rId5" Type="http://schemas.openxmlformats.org/officeDocument/2006/relationships/hyperlink" Target="https://commons.wikimedia.org/wiki/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10</Pages>
  <Words>2048</Words>
  <Characters>11676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2024-09-26T09:33:00Z</dcterms:created>
  <dcterms:modified xsi:type="dcterms:W3CDTF">2024-09-26T09:35:00Z</dcterms:modified>
</cp:coreProperties>
</file>