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245" w:rsidRPr="00917245" w:rsidRDefault="00917245" w:rsidP="0091724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Одеський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І. Мечникова</w:t>
      </w:r>
    </w:p>
    <w:p w:rsidR="00917245" w:rsidRPr="00917245" w:rsidRDefault="00917245" w:rsidP="009172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(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повне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найменування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вищого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навчального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закладу)</w:t>
      </w:r>
    </w:p>
    <w:p w:rsidR="00917245" w:rsidRPr="00917245" w:rsidRDefault="00917245" w:rsidP="0091724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>Інститут соціальних наук</w:t>
      </w:r>
    </w:p>
    <w:p w:rsidR="00917245" w:rsidRPr="00917245" w:rsidRDefault="00917245" w:rsidP="009172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(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повне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найменування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інституту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/факультету)</w:t>
      </w:r>
    </w:p>
    <w:p w:rsidR="00917245" w:rsidRPr="00917245" w:rsidRDefault="00917245" w:rsidP="00917245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Кафедра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</w:rPr>
        <w:t>м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</w:rPr>
        <w:t>іжнародних відносин</w:t>
      </w:r>
    </w:p>
    <w:p w:rsidR="00917245" w:rsidRPr="00917245" w:rsidRDefault="00917245" w:rsidP="0091724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ru-RU"/>
        </w:rPr>
      </w:pPr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(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повна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назва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кафедри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  <w:lang w:val="ru-RU"/>
        </w:rPr>
        <w:t>)</w:t>
      </w: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b/>
          <w:spacing w:val="60"/>
          <w:sz w:val="40"/>
          <w:szCs w:val="40"/>
          <w:lang w:val="ru-RU"/>
        </w:rPr>
      </w:pPr>
    </w:p>
    <w:p w:rsidR="00917245" w:rsidRPr="00917245" w:rsidRDefault="00917245" w:rsidP="00917245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b/>
          <w:spacing w:val="60"/>
          <w:sz w:val="32"/>
          <w:szCs w:val="32"/>
          <w:lang w:val="ru-RU"/>
        </w:rPr>
        <w:t>Дипломна</w:t>
      </w:r>
      <w:proofErr w:type="spellEnd"/>
      <w:r w:rsidRPr="00917245">
        <w:rPr>
          <w:rFonts w:ascii="Times New Roman" w:eastAsia="Calibri" w:hAnsi="Times New Roman" w:cs="Times New Roman"/>
          <w:b/>
          <w:spacing w:val="60"/>
          <w:sz w:val="32"/>
          <w:szCs w:val="32"/>
          <w:lang w:val="ru-RU"/>
        </w:rPr>
        <w:t xml:space="preserve"> робота</w:t>
      </w:r>
    </w:p>
    <w:p w:rsidR="00917245" w:rsidRPr="00917245" w:rsidRDefault="00917245" w:rsidP="00917245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917245" w:rsidRPr="00917245" w:rsidRDefault="00917245" w:rsidP="0091724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17245" w:rsidRPr="00917245" w:rsidRDefault="00917245" w:rsidP="00917245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тему: </w:t>
      </w:r>
      <w:r w:rsidRPr="00917245">
        <w:rPr>
          <w:rFonts w:ascii="Times New Roman" w:eastAsia="Calibri" w:hAnsi="Times New Roman" w:cs="Times New Roman"/>
          <w:b/>
          <w:sz w:val="28"/>
          <w:szCs w:val="28"/>
          <w:u w:val="single"/>
          <w:lang w:val="ru-RU"/>
        </w:rPr>
        <w:t xml:space="preserve">«ЄВРОІНТЕГРАЦІЙНА ПОЛІТИКА ФРАНЦІЇ У 90-Х РР. </w:t>
      </w:r>
      <w:r w:rsidRPr="00917245">
        <w:rPr>
          <w:rFonts w:ascii="Times New Roman" w:eastAsia="Calibri" w:hAnsi="Times New Roman" w:cs="Times New Roman"/>
          <w:b/>
          <w:sz w:val="28"/>
          <w:szCs w:val="28"/>
          <w:u w:val="single"/>
          <w:lang w:val="en-US"/>
        </w:rPr>
        <w:t>XX</w:t>
      </w:r>
      <w:r w:rsidRPr="00917245">
        <w:rPr>
          <w:rFonts w:ascii="Times New Roman" w:eastAsia="Calibri" w:hAnsi="Times New Roman" w:cs="Times New Roman"/>
          <w:b/>
          <w:sz w:val="28"/>
          <w:szCs w:val="28"/>
          <w:u w:val="single"/>
        </w:rPr>
        <w:t>СТ</w:t>
      </w:r>
      <w:proofErr w:type="gramStart"/>
      <w:r w:rsidRPr="00917245">
        <w:rPr>
          <w:rFonts w:ascii="Times New Roman" w:eastAsia="Calibri" w:hAnsi="Times New Roman" w:cs="Times New Roman"/>
          <w:b/>
          <w:sz w:val="28"/>
          <w:szCs w:val="28"/>
          <w:u w:val="single"/>
        </w:rPr>
        <w:t>.</w:t>
      </w:r>
      <w:r w:rsidRPr="00917245">
        <w:rPr>
          <w:rFonts w:ascii="Times New Roman" w:eastAsia="Calibri" w:hAnsi="Times New Roman" w:cs="Times New Roman"/>
          <w:b/>
          <w:sz w:val="28"/>
          <w:szCs w:val="28"/>
          <w:u w:val="single"/>
          <w:lang w:val="en-US"/>
        </w:rPr>
        <w:t>»</w:t>
      </w:r>
      <w:proofErr w:type="gramEnd"/>
    </w:p>
    <w:p w:rsidR="00917245" w:rsidRPr="00917245" w:rsidRDefault="00917245" w:rsidP="0091724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917245" w:rsidRPr="00917245" w:rsidRDefault="00917245" w:rsidP="0091724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u w:val="single"/>
          <w:lang w:val="en-US"/>
        </w:rPr>
      </w:pPr>
      <w:r w:rsidRPr="00917245">
        <w:rPr>
          <w:rFonts w:ascii="Times New Roman" w:eastAsia="Calibri" w:hAnsi="Times New Roman" w:cs="Times New Roman"/>
          <w:u w:val="single"/>
          <w:lang w:val="en-US"/>
        </w:rPr>
        <w:t>«</w:t>
      </w:r>
      <w:r w:rsidRPr="00917245">
        <w:rPr>
          <w:rFonts w:ascii="Times New Roman" w:eastAsia="Calibri" w:hAnsi="Times New Roman" w:cs="Times New Roman"/>
          <w:color w:val="000000"/>
          <w:shd w:val="clear" w:color="auto" w:fill="FFFFFF"/>
          <w:lang w:val="en-US"/>
        </w:rPr>
        <w:t>European integration policy of France in 1990's</w:t>
      </w:r>
      <w:r w:rsidRPr="00917245">
        <w:rPr>
          <w:rFonts w:ascii="Times New Roman" w:eastAsia="Calibri" w:hAnsi="Times New Roman" w:cs="Times New Roman"/>
          <w:u w:val="single"/>
          <w:lang w:val="en-US"/>
        </w:rPr>
        <w:t>»</w:t>
      </w:r>
    </w:p>
    <w:p w:rsidR="00917245" w:rsidRPr="00917245" w:rsidRDefault="00917245" w:rsidP="00917245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u w:val="single"/>
          <w:lang w:val="en-US"/>
        </w:rPr>
      </w:pPr>
    </w:p>
    <w:p w:rsidR="00917245" w:rsidRPr="00917245" w:rsidRDefault="00917245" w:rsidP="00917245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Виконала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студентка  4  </w:t>
      </w:r>
      <w:r w:rsidRPr="00917245">
        <w:rPr>
          <w:rFonts w:ascii="Times New Roman" w:eastAsia="Calibri" w:hAnsi="Times New Roman" w:cs="Times New Roman"/>
          <w:sz w:val="28"/>
          <w:szCs w:val="28"/>
        </w:rPr>
        <w:t>курсу</w:t>
      </w:r>
    </w:p>
    <w:p w:rsidR="00917245" w:rsidRPr="00917245" w:rsidRDefault="00917245" w:rsidP="00917245">
      <w:pPr>
        <w:spacing w:after="0" w:line="240" w:lineRule="auto"/>
        <w:ind w:left="2124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ab/>
        <w:t>денної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напряму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ідготовки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917245" w:rsidRPr="00917245" w:rsidRDefault="00917245" w:rsidP="00917245">
      <w:pPr>
        <w:spacing w:after="0" w:line="240" w:lineRule="auto"/>
        <w:ind w:left="2124" w:firstLine="708"/>
        <w:rPr>
          <w:rFonts w:ascii="Times New Roman" w:eastAsia="Calibri" w:hAnsi="Times New Roman" w:cs="Times New Roman"/>
          <w:sz w:val="28"/>
          <w:szCs w:val="28"/>
          <w:u w:val="single"/>
          <w:vertAlign w:val="subscript"/>
        </w:rPr>
      </w:pPr>
      <w:r w:rsidRPr="00917245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6.</w:t>
      </w:r>
      <w:r w:rsidRPr="00917245">
        <w:rPr>
          <w:rFonts w:ascii="Times New Roman" w:eastAsia="Calibri" w:hAnsi="Times New Roman" w:cs="Times New Roman"/>
          <w:sz w:val="28"/>
          <w:szCs w:val="28"/>
          <w:u w:val="single"/>
        </w:rPr>
        <w:t>030201 М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іжнародні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відносини</w:t>
      </w:r>
      <w:proofErr w:type="spellEnd"/>
    </w:p>
    <w:p w:rsidR="00917245" w:rsidRPr="00917245" w:rsidRDefault="00917245" w:rsidP="00917245">
      <w:pPr>
        <w:spacing w:after="0" w:line="240" w:lineRule="auto"/>
        <w:ind w:left="2829"/>
        <w:rPr>
          <w:rFonts w:ascii="Times New Roman" w:eastAsia="Calibri" w:hAnsi="Times New Roman" w:cs="Times New Roman"/>
          <w:sz w:val="28"/>
          <w:szCs w:val="28"/>
          <w:vertAlign w:val="subscript"/>
        </w:rPr>
      </w:pP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>(шифр і назва напряму підготовки або спеціальності)</w:t>
      </w: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ab/>
        <w:t>______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Мисліцька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Д.О._________</w:t>
      </w: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  <w:vertAlign w:val="subscript"/>
        </w:rPr>
      </w:pP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  <w:t>(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>прізвище,ім’я,по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vertAlign w:val="subscript"/>
        </w:rPr>
        <w:t>-батькові)</w:t>
      </w: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:rsidR="00917245" w:rsidRPr="00917245" w:rsidRDefault="00917245" w:rsidP="00917245">
      <w:pPr>
        <w:spacing w:after="0" w:line="240" w:lineRule="auto"/>
        <w:ind w:left="2124" w:firstLine="708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Керівник_к.політ.н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., ст..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викл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>._Максименко І.В.___</w:t>
      </w:r>
    </w:p>
    <w:p w:rsidR="00917245" w:rsidRPr="00917245" w:rsidRDefault="00917245" w:rsidP="00917245">
      <w:pPr>
        <w:spacing w:after="0" w:line="240" w:lineRule="auto"/>
        <w:ind w:left="2124" w:firstLine="708"/>
        <w:rPr>
          <w:rFonts w:ascii="Times New Roman" w:eastAsia="Calibri" w:hAnsi="Times New Roman" w:cs="Times New Roman"/>
          <w:sz w:val="20"/>
          <w:szCs w:val="20"/>
          <w:vertAlign w:val="subscript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>(</w:t>
      </w:r>
      <w:r w:rsidRPr="00917245">
        <w:rPr>
          <w:rFonts w:ascii="Times New Roman" w:eastAsia="Calibri" w:hAnsi="Times New Roman" w:cs="Times New Roman"/>
          <w:sz w:val="20"/>
          <w:szCs w:val="20"/>
        </w:rPr>
        <w:t xml:space="preserve">науковий ступінь, вчене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</w:rPr>
        <w:t>звання,прізвище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</w:rPr>
        <w:t xml:space="preserve"> та ініціали, підпис)</w:t>
      </w:r>
    </w:p>
    <w:p w:rsidR="00917245" w:rsidRPr="00917245" w:rsidRDefault="00917245" w:rsidP="00917245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Рецензент_к.політ.н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доц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>.._Романова О.В._____</w:t>
      </w:r>
    </w:p>
    <w:p w:rsidR="00917245" w:rsidRPr="00917245" w:rsidRDefault="00917245" w:rsidP="00917245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Calibri" w:hAnsi="Times New Roman" w:cs="Times New Roman"/>
          <w:sz w:val="28"/>
          <w:szCs w:val="28"/>
          <w:vertAlign w:val="subscript"/>
        </w:rPr>
      </w:pPr>
      <w:r w:rsidRPr="00917245">
        <w:rPr>
          <w:rFonts w:ascii="Times New Roman" w:eastAsia="Calibri" w:hAnsi="Times New Roman" w:cs="Times New Roman"/>
          <w:sz w:val="28"/>
          <w:szCs w:val="28"/>
        </w:rPr>
        <w:t>(</w:t>
      </w:r>
      <w:r w:rsidRPr="00917245">
        <w:rPr>
          <w:rFonts w:ascii="Times New Roman" w:eastAsia="Calibri" w:hAnsi="Times New Roman" w:cs="Times New Roman"/>
          <w:sz w:val="20"/>
          <w:szCs w:val="20"/>
        </w:rPr>
        <w:t xml:space="preserve">науковий ступінь, вчене </w:t>
      </w:r>
      <w:proofErr w:type="spellStart"/>
      <w:r w:rsidRPr="00917245">
        <w:rPr>
          <w:rFonts w:ascii="Times New Roman" w:eastAsia="Calibri" w:hAnsi="Times New Roman" w:cs="Times New Roman"/>
          <w:sz w:val="20"/>
          <w:szCs w:val="20"/>
        </w:rPr>
        <w:t>звання,прізвище</w:t>
      </w:r>
      <w:proofErr w:type="spellEnd"/>
      <w:r w:rsidRPr="00917245">
        <w:rPr>
          <w:rFonts w:ascii="Times New Roman" w:eastAsia="Calibri" w:hAnsi="Times New Roman" w:cs="Times New Roman"/>
          <w:sz w:val="20"/>
          <w:szCs w:val="20"/>
        </w:rPr>
        <w:t xml:space="preserve"> та ініціали)</w:t>
      </w: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17245" w:rsidRPr="00917245" w:rsidTr="00BB4B0E">
        <w:trPr>
          <w:jc w:val="center"/>
        </w:trPr>
        <w:tc>
          <w:tcPr>
            <w:tcW w:w="5082" w:type="dxa"/>
            <w:hideMark/>
          </w:tcPr>
          <w:p w:rsidR="00917245" w:rsidRPr="00917245" w:rsidRDefault="00917245" w:rsidP="00917245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917245" w:rsidRPr="00917245" w:rsidRDefault="00917245" w:rsidP="00917245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Протоколзасідання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917245" w:rsidRPr="00917245" w:rsidRDefault="00917245" w:rsidP="00917245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917245" w:rsidRPr="00917245" w:rsidRDefault="00917245" w:rsidP="00917245">
            <w:pPr>
              <w:spacing w:before="60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ідувач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и</w:t>
            </w:r>
          </w:p>
          <w:p w:rsidR="00917245" w:rsidRPr="00917245" w:rsidRDefault="00917245" w:rsidP="00917245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Брусиловська О.І.</w:t>
            </w:r>
          </w:p>
          <w:p w:rsidR="00917245" w:rsidRPr="00917245" w:rsidRDefault="00917245" w:rsidP="0091724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підпис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)</w:t>
            </w: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ab/>
            </w:r>
          </w:p>
          <w:p w:rsidR="00917245" w:rsidRPr="00917245" w:rsidRDefault="00917245" w:rsidP="0091724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  <w:p w:rsidR="00917245" w:rsidRPr="00917245" w:rsidRDefault="00917245" w:rsidP="0091724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4786" w:type="dxa"/>
            <w:hideMark/>
          </w:tcPr>
          <w:p w:rsidR="00917245" w:rsidRPr="00917245" w:rsidRDefault="00917245" w:rsidP="00917245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____</w:t>
            </w:r>
          </w:p>
          <w:p w:rsidR="00917245" w:rsidRPr="00917245" w:rsidRDefault="00917245" w:rsidP="0091724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____________</w:t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917245" w:rsidRPr="00917245" w:rsidRDefault="00917245" w:rsidP="0091724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917245" w:rsidRPr="00917245" w:rsidRDefault="00917245" w:rsidP="0091724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</w:pP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>)</w:t>
            </w:r>
          </w:p>
          <w:p w:rsidR="00917245" w:rsidRPr="00917245" w:rsidRDefault="00917245" w:rsidP="00917245">
            <w:pPr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917245" w:rsidRPr="00917245" w:rsidRDefault="00917245" w:rsidP="00917245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917245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917245">
              <w:rPr>
                <w:rFonts w:ascii="Times New Roman" w:eastAsia="Calibri" w:hAnsi="Times New Roman" w:cs="Times New Roman"/>
                <w:sz w:val="28"/>
                <w:szCs w:val="28"/>
              </w:rPr>
              <w:t>Брусиловська О.І.</w:t>
            </w:r>
          </w:p>
          <w:p w:rsidR="00917245" w:rsidRPr="00917245" w:rsidRDefault="00917245" w:rsidP="0091724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ru-RU"/>
              </w:rPr>
              <w:tab/>
            </w: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(</w:t>
            </w:r>
            <w:proofErr w:type="spellStart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підпис</w:t>
            </w:r>
            <w:proofErr w:type="spellEnd"/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)</w:t>
            </w:r>
            <w:r w:rsidRPr="00917245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ab/>
            </w:r>
          </w:p>
        </w:tc>
      </w:tr>
    </w:tbl>
    <w:p w:rsidR="00917245" w:rsidRPr="00917245" w:rsidRDefault="00917245" w:rsidP="00917245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917245">
        <w:rPr>
          <w:rFonts w:ascii="Times New Roman" w:eastAsia="Calibri" w:hAnsi="Times New Roman" w:cs="Times New Roman"/>
          <w:b/>
          <w:sz w:val="28"/>
          <w:szCs w:val="28"/>
          <w:lang w:val="en-US"/>
        </w:rPr>
        <w:t>Одеса</w:t>
      </w:r>
      <w:proofErr w:type="spellEnd"/>
      <w:r w:rsidRPr="00917245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 201</w:t>
      </w:r>
      <w:r w:rsidRPr="00917245">
        <w:rPr>
          <w:rFonts w:ascii="Times New Roman" w:eastAsia="Calibri" w:hAnsi="Times New Roman" w:cs="Times New Roman"/>
          <w:b/>
          <w:sz w:val="28"/>
          <w:szCs w:val="28"/>
        </w:rPr>
        <w:t>7</w:t>
      </w:r>
    </w:p>
    <w:p w:rsidR="00917245" w:rsidRPr="00917245" w:rsidRDefault="00917245" w:rsidP="00917245">
      <w:pPr>
        <w:keepNext/>
        <w:keepLines/>
        <w:spacing w:before="480" w:after="0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917245" w:rsidRDefault="00917245" w:rsidP="009172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0" w:name="_GoBack"/>
      <w:bookmarkEnd w:id="0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СОДЕРЖАНИЕ:</w:t>
      </w:r>
    </w:p>
    <w:p w:rsidR="00917245" w:rsidRPr="00917245" w:rsidRDefault="00917245" w:rsidP="009172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360" w:lineRule="auto"/>
        <w:ind w:left="28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Введение…………………………………………………………………........3-4</w:t>
      </w:r>
    </w:p>
    <w:p w:rsidR="00917245" w:rsidRPr="00917245" w:rsidRDefault="00917245" w:rsidP="00917245">
      <w:pPr>
        <w:spacing w:after="0" w:line="360" w:lineRule="auto"/>
        <w:ind w:left="28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1. Политика Франции 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отношенииразвития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ЕС……………….....6-16</w:t>
      </w:r>
    </w:p>
    <w:p w:rsidR="00917245" w:rsidRPr="00917245" w:rsidRDefault="00917245" w:rsidP="00917245">
      <w:pPr>
        <w:spacing w:after="0" w:line="360" w:lineRule="auto"/>
        <w:ind w:left="28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 2. Вопросы безопасности 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евроинтеграционной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политике Франции ………………………………………………………………………………17-26</w:t>
      </w:r>
    </w:p>
    <w:p w:rsidR="00917245" w:rsidRPr="00917245" w:rsidRDefault="00917245" w:rsidP="00917245">
      <w:pPr>
        <w:spacing w:after="0" w:line="360" w:lineRule="auto"/>
        <w:ind w:left="28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Глава 3. Влияние Франции на процесс расширения ЕС………….…......27-39</w:t>
      </w:r>
    </w:p>
    <w:p w:rsidR="00917245" w:rsidRPr="00917245" w:rsidRDefault="00917245" w:rsidP="00917245">
      <w:pPr>
        <w:spacing w:after="0" w:line="360" w:lineRule="auto"/>
        <w:ind w:left="283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Заключение…………………………………………………………...……40-41</w:t>
      </w:r>
    </w:p>
    <w:p w:rsidR="00917245" w:rsidRPr="00917245" w:rsidRDefault="00917245" w:rsidP="00917245">
      <w:pPr>
        <w:ind w:firstLine="285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источников………………………………….…42-44</w:t>
      </w: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ВВЕДЕНИЕ</w:t>
      </w:r>
    </w:p>
    <w:p w:rsidR="00917245" w:rsidRPr="00917245" w:rsidRDefault="00917245" w:rsidP="00917245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Темой данной дипломной работы является «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Евроинтеграционная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политики Франции в 1990-х годах ХХ столетия».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Актуальность данной темы заключается в важности роли Франции в Европе, как лидера европейского интеграционного проекта и важности во всем мире, как государства, определяющего ключевые решения на международной арене. Современная Франция является не только постоянным членом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СБ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ООН, но и одним из самых влиятельных государств ЕС, следовательно, ее внешнеполитический курс является очень важным фактором в формировании внешней политики всего ЕС.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Целью данной дипломной работы является комплексное изучение основных направлений французской внешней политики в условиях приоритета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евроинтеграционной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политики.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Для достижения поставленной цели были определены следующие задачи дипломной работы:</w:t>
      </w:r>
    </w:p>
    <w:p w:rsidR="00917245" w:rsidRPr="00917245" w:rsidRDefault="00917245" w:rsidP="00917245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Проанализировать позицию Франции в отношении развития ЕС.</w:t>
      </w:r>
    </w:p>
    <w:p w:rsidR="00917245" w:rsidRPr="00917245" w:rsidRDefault="00917245" w:rsidP="00917245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Рассмотреть вопросы безопасности 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евроинтеграционной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политики Франции.</w:t>
      </w:r>
    </w:p>
    <w:p w:rsidR="00917245" w:rsidRPr="00917245" w:rsidRDefault="00917245" w:rsidP="00917245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Определить влияние Франции на процесс расширения ЕС.</w:t>
      </w:r>
    </w:p>
    <w:p w:rsidR="00917245" w:rsidRPr="00917245" w:rsidRDefault="00917245" w:rsidP="009172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 ходе написания дипломной работы был изучен широкий круг источников, которые условно можно разделить на несколько групп: документы, мемуары, монографии, статьи.</w:t>
      </w:r>
    </w:p>
    <w:p w:rsidR="00917245" w:rsidRPr="00917245" w:rsidRDefault="00917245" w:rsidP="009172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первую группу относятся официальные документы Европейского союза, такие как Маастрихтский и Амстердамский договора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[42; 41]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А также мемуары Франсуа Миттерана и Жака Ширака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[36; 18; 20]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 которых они рассказывают собственные взгляды на роль Франции в процессе расширения ЕС. </w:t>
      </w:r>
    </w:p>
    <w:p w:rsidR="00917245" w:rsidRPr="00917245" w:rsidRDefault="00917245" w:rsidP="009172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Во вторую группу относятся монографии, посвященные анализу внешней политики Франции в 1990-е года</w:t>
      </w:r>
      <w:r w:rsidRPr="00917245">
        <w:rPr>
          <w:rFonts w:ascii="Times New Roman" w:eastAsia="Calibri" w:hAnsi="Times New Roman" w:cs="Times New Roman"/>
          <w:sz w:val="28"/>
          <w:szCs w:val="28"/>
        </w:rPr>
        <w:t>,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перспективы сотрудничества Франции с ЕС,</w:t>
      </w:r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а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lastRenderedPageBreak/>
        <w:t>также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европейской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интеграции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</w:rPr>
        <w:t>именно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: основные идеи европейского строительства, функционирование органов ЕС, направление внутренней политики и проблематика расширения состава ЕС, отношения ЕС с третьими странами, различные аспекты сотрудничества ЕС, а также вопросы взаимодействия стран СНГ друг с другом и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 ЕС и другое. </w:t>
      </w:r>
      <w:r w:rsidRPr="00917245">
        <w:rPr>
          <w:rFonts w:ascii="Times New Roman" w:eastAsia="Calibri" w:hAnsi="Times New Roman" w:cs="Times New Roman"/>
          <w:noProof/>
          <w:sz w:val="28"/>
          <w:szCs w:val="28"/>
          <w:lang w:val="ru-RU"/>
        </w:rPr>
        <w:t>Наибольший интерес представляют работы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Буторина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О.В.,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Drake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Endow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Hursoy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S</w:t>
      </w:r>
      <w:r w:rsidRPr="00917245">
        <w:rPr>
          <w:rFonts w:ascii="Times New Roman" w:eastAsia="Calibri" w:hAnsi="Times New Roman" w:cs="Times New Roman"/>
          <w:sz w:val="28"/>
          <w:szCs w:val="28"/>
        </w:rPr>
        <w:t>.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[3; 23; 26]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917245" w:rsidRPr="00917245" w:rsidRDefault="00917245" w:rsidP="009172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третью группу относятся статьи, посвященные анализу внешнеполитической позиции Франции в вопросе расширения ЕС, такие как: Тимофеева П.П., Трофимова О.Е.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[14; 16]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917245" w:rsidRPr="00917245" w:rsidRDefault="00917245" w:rsidP="00917245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</w:pPr>
      <w:proofErr w:type="gramStart"/>
      <w:r w:rsidRPr="00917245"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  <w:t xml:space="preserve">Отдельно следует выделить работы представителей одесской школы политологов-международников, преподавателей кафедры международных отношений Одесского национального университета имени И.И. Мечникова Максименко И.В., Романовой О.В., в работах которых анализируются особенности развития ЕС в 1990-е годы и позиции Франции в вопросах </w:t>
      </w:r>
      <w:r w:rsidRPr="00917245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>о Восточном расширении ЕС</w:t>
      </w:r>
      <w:r w:rsidRPr="00917245"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  <w:t xml:space="preserve">, а также внешней политики Франции, Германии и Великобритании </w:t>
      </w:r>
      <w:r w:rsidRPr="00917245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>в процессе формирования</w:t>
      </w:r>
      <w:r w:rsidRPr="00917245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r w:rsidRPr="00917245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ru-RU"/>
        </w:rPr>
        <w:t>ОВПБ ЕС</w:t>
      </w:r>
      <w:r w:rsidRPr="00917245"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  <w:t xml:space="preserve"> [7;</w:t>
      </w:r>
      <w:proofErr w:type="gramEnd"/>
      <w:r w:rsidRPr="00917245"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  <w:t xml:space="preserve"> </w:t>
      </w:r>
      <w:proofErr w:type="gramStart"/>
      <w:r w:rsidRPr="00917245">
        <w:rPr>
          <w:rFonts w:ascii="Times New Roman" w:eastAsia="Times New Roman" w:hAnsi="Times New Roman" w:cs="Times New Roman"/>
          <w:bCs/>
          <w:noProof/>
          <w:sz w:val="28"/>
          <w:szCs w:val="28"/>
          <w:lang w:val="ru-RU" w:eastAsia="ru-RU"/>
        </w:rPr>
        <w:t xml:space="preserve">8; 10]. </w:t>
      </w:r>
      <w:proofErr w:type="gramEnd"/>
    </w:p>
    <w:p w:rsidR="00917245" w:rsidRPr="00917245" w:rsidRDefault="00917245" w:rsidP="0091724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Хронологические рамки данной дипломной работы охватывают период с 1990-2000 года, когда вследствие развала мировой системы МО создаются предпосылки для расширения формата ЕС.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По своей структуре дипломная работа состоит из введения, трех основных глав, заключения и списка изученных источников.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первой главе “Политика Франции в отношении развития ЕС” рассмотрены основные внешнеполитические направления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Франции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начиная с 1990 годов. Объясняются основные цели, задачи и приоритеты французского внешнеполитического курса. Рассматриваются причины проведения определенного внешнеполитического курса, а также изменение геополитической ситуации в Европе, как последствие реализации внешней политики Франции.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второй главе “Вопросы безопасности 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евроинтеграционной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политике Франции” рассмотрены внешнеполитические установки Франции по обеспечению европейской безопасности в контексте становления нового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международного порядка, а также непосредственное развитие общей внешней политики и политики безопасности ЕС.</w:t>
      </w:r>
    </w:p>
    <w:p w:rsidR="00917245" w:rsidRPr="00917245" w:rsidRDefault="00917245" w:rsidP="00917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 третьей главе “Влияние Франции на процесс расширения ЕС” рассмотрена степень вовлечения Франции в европейское строительство, основные задачи и ее роль в процессе расширения, а также изменение позиции Франции в ЕС в процессе реализации данного проекта.</w:t>
      </w:r>
    </w:p>
    <w:p w:rsidR="00917245" w:rsidRPr="00917245" w:rsidRDefault="00917245" w:rsidP="00917245">
      <w:pPr>
        <w:tabs>
          <w:tab w:val="left" w:pos="244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</w:p>
    <w:p w:rsidR="005506FF" w:rsidRDefault="005506FF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Default="00917245">
      <w:pPr>
        <w:rPr>
          <w:lang w:val="ru-RU"/>
        </w:rPr>
      </w:pPr>
    </w:p>
    <w:p w:rsidR="00917245" w:rsidRP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</w:t>
      </w:r>
    </w:p>
    <w:p w:rsidR="00917245" w:rsidRP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Рассмотрев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евроинтеграционную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политику Франции в 1990-х годах ХХ столетия, можно прийти к следующим выводам.</w:t>
      </w:r>
    </w:p>
    <w:p w:rsidR="00917245" w:rsidRPr="00917245" w:rsidRDefault="00917245" w:rsidP="0091724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Основные задачи внешнеполитического курса Франции в 1990-е года можно сформулировать следующим образом. Во-первых, развитие и преобразование Европы в экономически </w:t>
      </w:r>
      <w:proofErr w:type="gramStart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сильного</w:t>
      </w:r>
      <w:proofErr w:type="gramEnd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актора</w:t>
      </w:r>
      <w:proofErr w:type="spellEnd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политической арене для Франции было крайне важно. Основными причинами определения данного внешнеполитического курса как приоритетного были: принадлежность Франции к этой структуре как государства-основателя и государства-участника, цель занятия ведущей позиции в процессе развития европейского единства, создание единого экономического и валютно-денежного пространства и как следствие </w:t>
      </w:r>
      <w:proofErr w:type="gramStart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улучшение</w:t>
      </w:r>
      <w:proofErr w:type="gramEnd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таким образом экономического положения в стране. </w:t>
      </w:r>
    </w:p>
    <w:p w:rsidR="00917245" w:rsidRPr="00917245" w:rsidRDefault="00917245" w:rsidP="0091724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Также начало 1990-х годов ознаменовалось распадом биполярной системы –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распад СССР, что означало исчезновение одного из полюсов мирового могущества, а, следовательно, и усиление мощи США. Франция основывала свою внешнеполитическую позицию на противостоянии увеличения мощи США путем увеличения роли Европы за счет ее объединения. </w:t>
      </w:r>
    </w:p>
    <w:p w:rsidR="00917245" w:rsidRPr="00917245" w:rsidRDefault="00917245" w:rsidP="0091724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Во-вторых,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анализ внешнеполитической деятельности Франции показывает, что Франция продолжает играть ведущую роль в определении внутренней и внешней политики Европейского Союза. После дезинтеграции биполярного мира и становления нового мирового порядка, произошли существенные изменения условий обеспечения европейской безопасности. После вступления ЕС, НАТО и ЗЕС в новый этап интеграции, Франция переориентировала свою внешнюю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политику на проведение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двухстороннего сотрудничества с союзниками в соответствии с изменениями. Безопасность перестаёт рассматриваться лишь в военно-политических категориях и предусматривает разработку ответов на новые вызовы в сфере экологии, экономики, информации, культуры и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другое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Все вышеперечисленные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процессы происходили непосредственно с активным участием Франции. Развитие европейской политики безопасности Франции проходило для повышения возможности Франции действовать на международной арене в рамках ЕС и в качестве важного участника в сфере внешней политики и безопасности.</w:t>
      </w:r>
    </w:p>
    <w:p w:rsidR="00917245" w:rsidRPr="00917245" w:rsidRDefault="00917245" w:rsidP="0091724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В-третьих, одним из основных направлений французской внешней политики является ее участие в европейском строительстве. Франция претендовала на особое место как в ЕС. Руководствуясь данными стремлениями, Франция пыталась оказывать поддержку странам Центральной и Восточной Европы в процессе демократизации. Таким образом, Франция пыталась создать условия, позволяющие гражданам всех европейских стран самостоятельно решать проблемы, без участия и помощи США. Это была своего рода попытка создать самостоятельную, единую и независимую от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внешних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акторов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Европу.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 середине 1990-х годов Франция рассматривала расширение ЕС как несвоевременное решение, из-за неготовности стран Центральной и Восточной Европы к объединению. Однако, не смотря на свою позицию, Франция стремился придать себе как можно более выгодную позицию в отношении этого вопроса, так как только Европа была способна усилить возможности Франции для обеспечения ей роли, соответствующую амбициям Франции – стать наиболее влиятельным государством </w:t>
      </w:r>
      <w:proofErr w:type="gramStart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вначале </w:t>
      </w:r>
      <w:proofErr w:type="gramStart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</w:t>
      </w:r>
      <w:proofErr w:type="gramEnd"/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Европе, а потом и во всем мире. </w:t>
      </w:r>
    </w:p>
    <w:p w:rsidR="00917245" w:rsidRPr="00917245" w:rsidRDefault="00917245" w:rsidP="0091724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Все эти задачи имели статус первоочередной важности, так как именно достижение этих задач могло способствовать достижению более важной цели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обеспечению гарантии безопасности и развития народов Европы. </w:t>
      </w:r>
      <w:r w:rsidRPr="0091724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Внешнеполитическая деятельность Франции </w:t>
      </w:r>
      <w:r w:rsidRPr="0091724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показывает, что Франция играет ведущую роль в определении внутренней и внешней политики Европейского Союза. Таким образом, можно сделать вывод, что внешнеполитические приоритеты Франции существенно изменили геополитическую ситуацию в Европе и во всем мире.</w:t>
      </w:r>
    </w:p>
    <w:p w:rsid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</w:p>
    <w:p w:rsidR="00917245" w:rsidRPr="00917245" w:rsidRDefault="00917245" w:rsidP="00917245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917245" w:rsidRPr="00917245" w:rsidRDefault="00917245" w:rsidP="00917245">
      <w:pPr>
        <w:spacing w:after="0" w:line="360" w:lineRule="auto"/>
        <w:ind w:firstLine="851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Богатуров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А.Д. Системная история международных отношений в четырех томах. События 1945-2003 гг. – Т.3. – М.: НОФМО, 2003. – 720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Богатуров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А.Д. Системная история международных отношений в четырех томах. Документы 1945-2003 гг. – Т.4. – М.: НОФМО, 2004. – 600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Буторина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О.В. Европейская интеграция. – М.: Издательский Дом “Деловая литература”, 2011. – 720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Гончар Б.М. Всемирная история.– М.: Знание, 2011. – 895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Гончар Б.М., Гайдуков Л.Ф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,, 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Кремень В.Г. Международные отношения и внешняя политика 1980-2000 гг. – М.: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Лыбидь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, 2001. – 621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Горбань Ю.А. История современного мира: социально-политическая история 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XV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XX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ст. – М.: Знание, 2012. – 438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Максименко И.В. “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Дебаты по вопросу о Восточном Расширение ЕС в 1990-х годах и перспективы украинской интеграции”. Тезисы международной конференции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“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Социальная политика и процесс интеграции украинского общества”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//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Вестник Одесского национального университета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2003.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Т.8,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9.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 739-744.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Максименко И.В. Особенности формирования стратегии расширения ЕС на восток» // Сотрудничество между ЕС и Украиной.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2003.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№ 3.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 27-34.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Обичкина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Е.Ш. Франция в поисках политических ориентиров в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постбиполярном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мире. – М.: МГИМО, 2004. – 470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Романова О.В. 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Франция, Германия и Великобритания в процессе формирования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ОВПБ ЕС в контексте трансатлантических отношений 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lastRenderedPageBreak/>
        <w:t>// Вестник Одесского национального университета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Одесса:</w:t>
      </w:r>
      <w:r w:rsidRPr="009172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Одесский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национальний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университет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им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И.И. Мечникова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2007.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Т.12,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14.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917245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С. 168-174.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Рубинский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Ю.И. Франция в поисках новых путей. – М.: Весь Мир, 2007. – 621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Смирнов В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,П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, Франция в ХХ веке. – М.: Дрофа, 2001. – 370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Тимофеев П.П. Франция в диалоге Россия – ЕС // Современная Европа.– 2010. – № 3. – С. 41-55 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Тимофеев П.П. Перспективы расширения ЕС и позиция Франции.– 2011. – № 4. – С. 28-38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Тимофеев П.П. Политика Франции на постсоветском пространстве // Современная Европа.– 2013. – № 2. – С. 86-100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Трофимова О.Е. Франция: глобализация, интеграция, сохранение национальных интересов // Современная Европа.– 2008. – № 4. – С. 87-99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Хобсбраун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Эпоха крайностей. – М.: Издательство Независимая Газета, 2004. – 632 с.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Allport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Jacques Chirac. –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Infobase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Publishing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,2007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113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Calleo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D.,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Staal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 Europe’s Franco-German Engine. – Brookings Institution Press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,2010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160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Chirac J. My Life in Politics. – St. Martin’s Press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,2012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352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Cole A. French Politics and Society. – Taylor and Frencis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,2017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342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Crabbe H. The EU’s Transformative Power: Europeanization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Through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Conditionality in Central and Eastern Europe. – Palgrave Macmillan. 2006. — 227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Drake H. French Relations with the European Union. – Routledge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,2012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224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Duff A.,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Pinder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r w:rsidRPr="00917245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ryce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Maastricht Beyond: Building a European Union. – Routledge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,2002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328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Elgie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R., Griggs S. French Politics: Debates and Controversies. – Routledge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,2013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234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Endow A. France, Germany and the European Union: Maastricht and After. – AAKAR BOOKS, 2003. — 233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Friend J. Unequal Partners: French-German Relations, 1989-2000. – ABC-CLIO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,2001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— 133 p. 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Hendriks G., Morgan A. The Franco-German Axis in European integration. – Edward Elgar Publishing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,2001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197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Hursoy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The New Security Concept and German-French Approaches to the European “Pillar of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Defence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”. – Tectum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Verlag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 2002. — 467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Keating T. Constructing the Gaullist Consensus: A Cultural Perspective on French Policy 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Toward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United States in NATO (1958-2000). – Nomos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,2004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312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Knapp A. The Government and Politics of France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.–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Routledge, 2006. — 557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Kramer S. Does France Still Count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?: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French Role in the New Europe. – Greenwood Publishing Group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,1994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113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Krotz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U. History and Foreign Policy in France and Germany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.–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Palgrave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Macmillam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 2015. — 220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Lehne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The Big Free in EU Foreign Policy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.–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Carnegie Endowment, 2012. — 38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Michel R.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Gueldry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France and European Integration: toward a transnational policy. – Greenwood Publishing Group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,2001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242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Mitterrand F. Memoir in Two Voices. – Arcade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,1996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177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Palmer D. French Strategic Options in the 1990’s. –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Brassey’s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for the International Institute for Strategic Studies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,1991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83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Pedersen T. France, Germany and the Integration of Europe: A Realist interpretation. – Pinter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,1998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229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Reuben Y.W. French Policy in East Asia and the Europeanization. – ProQuest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,2014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297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Tiersky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Mitterrand Legacy and the Future of French Security Policy. – DIANE Publishing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,1995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67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Treaty of Amsterdam // </w:t>
      </w:r>
      <w:hyperlink r:id="rId6" w:history="1">
        <w:r w:rsidRPr="00917245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www.europarl.europa.eu</w:t>
        </w:r>
      </w:hyperlink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 xml:space="preserve"> Treaty on European Union // </w:t>
      </w:r>
      <w:hyperlink r:id="rId7" w:history="1">
        <w:r w:rsidRPr="00917245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www.europa.</w:t>
        </w:r>
      </w:hyperlink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eu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Utley R. The French </w:t>
      </w:r>
      <w:proofErr w:type="spell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Defence</w:t>
      </w:r>
      <w:proofErr w:type="spell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Debate: Consensus and Continuity in the Mitterrand Era. – Palgrave Macmillan UK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,2000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300 p.</w:t>
      </w:r>
    </w:p>
    <w:p w:rsidR="00917245" w:rsidRPr="00917245" w:rsidRDefault="00917245" w:rsidP="00917245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Webber D. The Franco-German Relationship in the EU. – Routledge</w:t>
      </w:r>
      <w:proofErr w:type="gramStart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,2005</w:t>
      </w:r>
      <w:proofErr w:type="gramEnd"/>
      <w:r w:rsidRPr="00917245">
        <w:rPr>
          <w:rFonts w:ascii="Times New Roman" w:eastAsia="Calibri" w:hAnsi="Times New Roman" w:cs="Times New Roman"/>
          <w:sz w:val="28"/>
          <w:szCs w:val="28"/>
          <w:lang w:val="en-US"/>
        </w:rPr>
        <w:t>. — 208 p.</w:t>
      </w:r>
    </w:p>
    <w:p w:rsidR="00917245" w:rsidRPr="00917245" w:rsidRDefault="00917245">
      <w:pPr>
        <w:rPr>
          <w:lang w:val="en-US"/>
        </w:rPr>
      </w:pPr>
    </w:p>
    <w:sectPr w:rsidR="00917245" w:rsidRPr="009172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115F1"/>
    <w:multiLevelType w:val="hybridMultilevel"/>
    <w:tmpl w:val="C142786C"/>
    <w:lvl w:ilvl="0" w:tplc="0512BBE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4D07C4D"/>
    <w:multiLevelType w:val="hybridMultilevel"/>
    <w:tmpl w:val="BC522C42"/>
    <w:lvl w:ilvl="0" w:tplc="BAEEB6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C46"/>
    <w:rsid w:val="005506FF"/>
    <w:rsid w:val="00790C46"/>
    <w:rsid w:val="00917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uropa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uroparl.europa.e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8919</Words>
  <Characters>5084</Characters>
  <Application>Microsoft Office Word</Application>
  <DocSecurity>0</DocSecurity>
  <Lines>42</Lines>
  <Paragraphs>27</Paragraphs>
  <ScaleCrop>false</ScaleCrop>
  <Company/>
  <LinksUpToDate>false</LinksUpToDate>
  <CharactersWithSpaces>13976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2018-04-23T07:58:00Z</dcterms:created>
  <dcterms:modified xsi:type="dcterms:W3CDTF">2018-04-23T08:00:00Z</dcterms:modified>
</cp:coreProperties>
</file>