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0162AB7" w14:textId="77777777" w:rsidR="00ED2151" w:rsidRPr="00ED2151" w:rsidRDefault="00ED2151" w:rsidP="00ED2151">
      <w:pPr>
        <w:spacing w:after="0" w:line="240" w:lineRule="auto"/>
        <w:jc w:val="center"/>
        <w:rPr>
          <w:rFonts w:eastAsia="Times New Roman" w:cs="Times New Roman"/>
          <w:lang w:val="uk-UA" w:eastAsia="ru-RU"/>
        </w:rPr>
      </w:pPr>
      <w:r w:rsidRPr="00ED2151">
        <w:rPr>
          <w:rFonts w:eastAsia="Times New Roman" w:cs="Times New Roman"/>
          <w:lang w:val="uk-UA" w:eastAsia="ru-RU"/>
        </w:rPr>
        <w:t>Одеський національний університет імені І.І.Мечникова</w:t>
      </w:r>
    </w:p>
    <w:p w14:paraId="7D7184DF" w14:textId="77777777" w:rsidR="00ED2151" w:rsidRPr="00ED2151" w:rsidRDefault="00ED2151" w:rsidP="00ED2151">
      <w:pPr>
        <w:spacing w:after="0" w:line="240" w:lineRule="auto"/>
        <w:jc w:val="center"/>
        <w:rPr>
          <w:rFonts w:eastAsia="Times New Roman" w:cs="Times New Roman"/>
          <w:lang w:val="uk-UA" w:eastAsia="ru-RU"/>
        </w:rPr>
      </w:pPr>
    </w:p>
    <w:p w14:paraId="0703496A" w14:textId="77777777" w:rsidR="00ED2151" w:rsidRPr="00ED2151" w:rsidRDefault="00ED2151" w:rsidP="00ED2151">
      <w:pPr>
        <w:spacing w:after="0" w:line="240" w:lineRule="auto"/>
        <w:jc w:val="center"/>
        <w:rPr>
          <w:rFonts w:eastAsia="Times New Roman" w:cs="Times New Roman"/>
          <w:lang w:val="uk-UA" w:eastAsia="ru-RU"/>
        </w:rPr>
      </w:pPr>
      <w:r w:rsidRPr="00ED2151">
        <w:rPr>
          <w:rFonts w:eastAsia="Times New Roman" w:cs="Times New Roman"/>
          <w:lang w:val="uk-UA" w:eastAsia="ru-RU"/>
        </w:rPr>
        <w:t>Факультет романо-германської філології</w:t>
      </w:r>
    </w:p>
    <w:p w14:paraId="2424184A" w14:textId="77777777" w:rsidR="00ED2151" w:rsidRPr="00ED2151" w:rsidRDefault="00ED2151" w:rsidP="00ED2151">
      <w:pPr>
        <w:spacing w:after="0" w:line="240" w:lineRule="auto"/>
        <w:jc w:val="center"/>
        <w:rPr>
          <w:rFonts w:eastAsia="Times New Roman" w:cs="Times New Roman"/>
          <w:lang w:val="uk-UA" w:eastAsia="ru-RU"/>
        </w:rPr>
      </w:pPr>
    </w:p>
    <w:p w14:paraId="17C48BE1" w14:textId="77777777" w:rsidR="00ED2151" w:rsidRPr="00ED2151" w:rsidRDefault="00ED2151" w:rsidP="00ED2151">
      <w:pPr>
        <w:spacing w:after="0" w:line="240" w:lineRule="auto"/>
        <w:jc w:val="center"/>
        <w:rPr>
          <w:rFonts w:eastAsia="Times New Roman" w:cs="Times New Roman"/>
          <w:lang w:val="uk-UA" w:eastAsia="ru-RU"/>
        </w:rPr>
      </w:pPr>
      <w:r w:rsidRPr="00ED2151">
        <w:rPr>
          <w:rFonts w:eastAsia="Times New Roman" w:cs="Times New Roman"/>
          <w:lang w:val="uk-UA" w:eastAsia="ru-RU"/>
        </w:rPr>
        <w:t>Кафедра лексикології та стилістики англійської мови</w:t>
      </w:r>
    </w:p>
    <w:p w14:paraId="6A36E4AB" w14:textId="77777777" w:rsidR="00ED2151" w:rsidRPr="00ED2151" w:rsidRDefault="00ED2151" w:rsidP="00ED2151">
      <w:pPr>
        <w:spacing w:after="0" w:line="240" w:lineRule="auto"/>
        <w:jc w:val="center"/>
        <w:rPr>
          <w:rFonts w:eastAsia="Times New Roman" w:cs="Times New Roman"/>
          <w:lang w:val="uk-UA" w:eastAsia="ru-RU"/>
        </w:rPr>
      </w:pPr>
    </w:p>
    <w:p w14:paraId="56EF5B39" w14:textId="77777777" w:rsidR="00ED2151" w:rsidRPr="00ED2151" w:rsidRDefault="00ED2151" w:rsidP="00ED2151">
      <w:pPr>
        <w:spacing w:after="0" w:line="240" w:lineRule="auto"/>
        <w:jc w:val="center"/>
        <w:rPr>
          <w:rFonts w:eastAsia="Times New Roman" w:cs="Times New Roman"/>
          <w:lang w:val="uk-UA" w:eastAsia="ru-RU"/>
        </w:rPr>
      </w:pPr>
    </w:p>
    <w:p w14:paraId="378B7126" w14:textId="77777777" w:rsidR="00ED2151" w:rsidRPr="00ED2151" w:rsidRDefault="00ED2151" w:rsidP="00ED2151">
      <w:pPr>
        <w:spacing w:after="0" w:line="240" w:lineRule="auto"/>
        <w:jc w:val="center"/>
        <w:rPr>
          <w:rFonts w:eastAsia="Times New Roman" w:cs="Times New Roman"/>
          <w:lang w:val="uk-UA" w:eastAsia="ru-RU"/>
        </w:rPr>
      </w:pPr>
    </w:p>
    <w:p w14:paraId="7B8097AB" w14:textId="77777777" w:rsidR="00ED2151" w:rsidRPr="00ED2151" w:rsidRDefault="00ED2151" w:rsidP="00ED2151">
      <w:pPr>
        <w:spacing w:after="0" w:line="240" w:lineRule="auto"/>
        <w:jc w:val="center"/>
        <w:rPr>
          <w:rFonts w:eastAsia="Times New Roman" w:cs="Times New Roman"/>
          <w:b/>
          <w:sz w:val="32"/>
          <w:szCs w:val="32"/>
          <w:lang w:val="uk-UA" w:eastAsia="ru-RU"/>
        </w:rPr>
      </w:pPr>
      <w:r w:rsidRPr="00ED2151">
        <w:rPr>
          <w:rFonts w:eastAsia="Times New Roman" w:cs="Times New Roman"/>
          <w:b/>
          <w:sz w:val="32"/>
          <w:szCs w:val="32"/>
          <w:lang w:val="uk-UA" w:eastAsia="ru-RU"/>
        </w:rPr>
        <w:t>Д и п л о м н а   р о б о т а</w:t>
      </w:r>
    </w:p>
    <w:p w14:paraId="0F47654C" w14:textId="77777777" w:rsidR="00ED2151" w:rsidRPr="00ED2151" w:rsidRDefault="00ED2151" w:rsidP="00ED2151">
      <w:pPr>
        <w:spacing w:after="0" w:line="240" w:lineRule="auto"/>
        <w:jc w:val="center"/>
        <w:rPr>
          <w:rFonts w:eastAsia="Times New Roman" w:cs="Times New Roman"/>
          <w:b/>
          <w:lang w:val="uk-UA" w:eastAsia="ru-RU"/>
        </w:rPr>
      </w:pPr>
    </w:p>
    <w:p w14:paraId="4105D6EC" w14:textId="77777777" w:rsidR="00ED2151" w:rsidRPr="00ED2151" w:rsidRDefault="00ED2151" w:rsidP="00ED2151">
      <w:pPr>
        <w:spacing w:after="0" w:line="240" w:lineRule="auto"/>
        <w:jc w:val="center"/>
        <w:rPr>
          <w:rFonts w:eastAsia="Times New Roman" w:cs="Times New Roman"/>
          <w:lang w:val="uk-UA" w:eastAsia="ru-RU"/>
        </w:rPr>
      </w:pPr>
      <w:r w:rsidRPr="00ED2151">
        <w:rPr>
          <w:rFonts w:eastAsia="Times New Roman" w:cs="Times New Roman"/>
          <w:lang w:val="uk-UA" w:eastAsia="ru-RU"/>
        </w:rPr>
        <w:t>на здобуття ступеня вищої освіти «магістр»</w:t>
      </w:r>
    </w:p>
    <w:p w14:paraId="1812EC0F" w14:textId="77777777" w:rsidR="00ED2151" w:rsidRPr="00ED2151" w:rsidRDefault="00ED2151" w:rsidP="00ED2151">
      <w:pPr>
        <w:spacing w:after="0" w:line="240" w:lineRule="auto"/>
        <w:jc w:val="center"/>
        <w:rPr>
          <w:rFonts w:eastAsia="Times New Roman" w:cs="Times New Roman"/>
          <w:lang w:val="uk-UA" w:eastAsia="ru-RU"/>
        </w:rPr>
      </w:pPr>
    </w:p>
    <w:p w14:paraId="28F6CA80" w14:textId="77777777" w:rsidR="00ED2151" w:rsidRPr="00ED2151" w:rsidRDefault="00ED2151" w:rsidP="00ED2151">
      <w:pPr>
        <w:spacing w:after="0" w:line="240" w:lineRule="auto"/>
        <w:jc w:val="center"/>
        <w:rPr>
          <w:rFonts w:eastAsia="Times New Roman" w:cs="Times New Roman"/>
          <w:b/>
          <w:lang w:val="uk-UA" w:eastAsia="ru-RU"/>
        </w:rPr>
      </w:pPr>
      <w:r w:rsidRPr="00ED2151">
        <w:rPr>
          <w:rFonts w:eastAsia="Times New Roman" w:cs="Times New Roman"/>
          <w:lang w:val="uk-UA" w:eastAsia="ru-RU"/>
        </w:rPr>
        <w:t xml:space="preserve">на тему: </w:t>
      </w:r>
      <w:r w:rsidRPr="00ED2151">
        <w:rPr>
          <w:rFonts w:eastAsia="Times New Roman" w:cs="Times New Roman"/>
          <w:b/>
          <w:lang w:val="uk-UA" w:eastAsia="ru-RU"/>
        </w:rPr>
        <w:t>«Лінгвальні засоби вербалізації емоцій в англомовному публіцистичному тексті»</w:t>
      </w:r>
    </w:p>
    <w:p w14:paraId="1EC35C2E" w14:textId="77777777" w:rsidR="00ED2151" w:rsidRPr="00ED2151" w:rsidRDefault="00ED2151" w:rsidP="00ED2151">
      <w:pPr>
        <w:spacing w:after="0" w:line="240" w:lineRule="auto"/>
        <w:jc w:val="center"/>
        <w:rPr>
          <w:rFonts w:eastAsia="Times New Roman" w:cs="Times New Roman"/>
          <w:b/>
          <w:lang w:val="uk-UA" w:eastAsia="ru-RU"/>
        </w:rPr>
      </w:pPr>
    </w:p>
    <w:p w14:paraId="47B415B8" w14:textId="77777777" w:rsidR="00ED2151" w:rsidRPr="00ED2151" w:rsidRDefault="00ED2151" w:rsidP="00ED2151">
      <w:pPr>
        <w:spacing w:after="0" w:line="240" w:lineRule="auto"/>
        <w:jc w:val="center"/>
        <w:rPr>
          <w:rFonts w:eastAsia="Times New Roman" w:cs="Times New Roman"/>
          <w:sz w:val="24"/>
          <w:szCs w:val="24"/>
          <w:lang w:val="uk-UA" w:eastAsia="ru-RU"/>
        </w:rPr>
      </w:pPr>
      <w:r w:rsidRPr="00ED2151">
        <w:rPr>
          <w:rFonts w:eastAsia="Times New Roman" w:cs="Times New Roman"/>
          <w:sz w:val="24"/>
          <w:szCs w:val="24"/>
          <w:lang w:val="uk-UA" w:eastAsia="ru-RU"/>
        </w:rPr>
        <w:t>«</w:t>
      </w:r>
      <w:r w:rsidRPr="00ED2151">
        <w:rPr>
          <w:rFonts w:eastAsia="Times New Roman" w:cs="Times New Roman"/>
          <w:sz w:val="24"/>
          <w:szCs w:val="24"/>
          <w:lang w:val="en-US" w:eastAsia="ru-RU"/>
        </w:rPr>
        <w:t>Linguistic means of emotion verbalization in English publicist texts</w:t>
      </w:r>
      <w:r w:rsidRPr="00ED2151">
        <w:rPr>
          <w:rFonts w:eastAsia="Times New Roman" w:cs="Times New Roman"/>
          <w:sz w:val="24"/>
          <w:szCs w:val="24"/>
          <w:lang w:val="uk-UA" w:eastAsia="ru-RU"/>
        </w:rPr>
        <w:t>»</w:t>
      </w:r>
    </w:p>
    <w:p w14:paraId="62B218D8" w14:textId="77777777" w:rsidR="00ED2151" w:rsidRPr="00ED2151" w:rsidRDefault="00ED2151" w:rsidP="00ED2151">
      <w:pPr>
        <w:spacing w:after="0" w:line="240" w:lineRule="auto"/>
        <w:jc w:val="center"/>
        <w:rPr>
          <w:rFonts w:eastAsia="Times New Roman" w:cs="Times New Roman"/>
          <w:lang w:val="en-US" w:eastAsia="ru-RU"/>
        </w:rPr>
      </w:pPr>
    </w:p>
    <w:p w14:paraId="657010F9" w14:textId="77777777" w:rsidR="00ED2151" w:rsidRPr="00ED2151" w:rsidRDefault="00ED2151" w:rsidP="00ED2151">
      <w:pPr>
        <w:spacing w:after="0" w:line="240" w:lineRule="auto"/>
        <w:jc w:val="center"/>
        <w:rPr>
          <w:rFonts w:eastAsia="Times New Roman" w:cs="Times New Roman"/>
          <w:lang w:val="en-US" w:eastAsia="ru-RU"/>
        </w:rPr>
      </w:pPr>
    </w:p>
    <w:p w14:paraId="17481FFD" w14:textId="77777777" w:rsidR="00ED2151" w:rsidRPr="00ED2151" w:rsidRDefault="00ED2151" w:rsidP="00ED2151">
      <w:pPr>
        <w:spacing w:after="0" w:line="240" w:lineRule="auto"/>
        <w:jc w:val="center"/>
        <w:rPr>
          <w:rFonts w:eastAsia="Times New Roman" w:cs="Times New Roman"/>
          <w:lang w:val="en-US" w:eastAsia="ru-RU"/>
        </w:rPr>
      </w:pPr>
    </w:p>
    <w:p w14:paraId="44FFE63B" w14:textId="77777777" w:rsidR="00ED2151" w:rsidRPr="00ED2151" w:rsidRDefault="00ED2151" w:rsidP="00ED2151">
      <w:pPr>
        <w:spacing w:after="0" w:line="360" w:lineRule="auto"/>
        <w:jc w:val="right"/>
        <w:rPr>
          <w:rFonts w:eastAsia="Times New Roman" w:cs="Times New Roman"/>
          <w:lang w:val="uk-UA" w:eastAsia="ru-RU"/>
        </w:rPr>
      </w:pPr>
      <w:r w:rsidRPr="00ED2151">
        <w:rPr>
          <w:rFonts w:eastAsia="Times New Roman" w:cs="Times New Roman"/>
          <w:lang w:val="uk-UA" w:eastAsia="ru-RU"/>
        </w:rPr>
        <w:t>Виконала: студентка денної форми навчання</w:t>
      </w:r>
    </w:p>
    <w:p w14:paraId="28303D8D" w14:textId="77777777" w:rsidR="00ED2151" w:rsidRPr="00ED2151" w:rsidRDefault="00ED2151" w:rsidP="00ED2151">
      <w:pPr>
        <w:spacing w:after="0" w:line="360" w:lineRule="auto"/>
        <w:ind w:left="1980"/>
        <w:jc w:val="right"/>
        <w:rPr>
          <w:rFonts w:eastAsia="Times New Roman" w:cs="Times New Roman"/>
          <w:lang w:val="uk-UA" w:eastAsia="ru-RU"/>
        </w:rPr>
      </w:pPr>
      <w:r w:rsidRPr="00ED2151">
        <w:rPr>
          <w:rFonts w:eastAsia="Times New Roman" w:cs="Times New Roman"/>
          <w:lang w:val="uk-UA" w:eastAsia="ru-RU"/>
        </w:rPr>
        <w:t>спеціальності 035 Філологія 035.04 Германські мови            та література (переклад включно):                                    англійська мова та література</w:t>
      </w:r>
    </w:p>
    <w:p w14:paraId="5DB61513" w14:textId="77777777" w:rsidR="00ED2151" w:rsidRPr="00ED2151" w:rsidRDefault="00ED2151" w:rsidP="00ED2151">
      <w:pPr>
        <w:spacing w:after="0" w:line="360" w:lineRule="auto"/>
        <w:jc w:val="right"/>
        <w:rPr>
          <w:rFonts w:eastAsia="Times New Roman" w:cs="Times New Roman"/>
          <w:lang w:val="uk-UA" w:eastAsia="ru-RU"/>
        </w:rPr>
      </w:pPr>
      <w:r w:rsidRPr="00ED2151">
        <w:rPr>
          <w:rFonts w:eastAsia="Times New Roman" w:cs="Times New Roman"/>
          <w:lang w:val="uk-UA" w:eastAsia="ru-RU"/>
        </w:rPr>
        <w:t xml:space="preserve">                            Оберемок Тетяна Олексіївна</w:t>
      </w:r>
    </w:p>
    <w:p w14:paraId="2D53655A" w14:textId="77777777" w:rsidR="00ED2151" w:rsidRPr="00ED2151" w:rsidRDefault="00ED2151" w:rsidP="00ED2151">
      <w:pPr>
        <w:spacing w:after="0" w:line="360" w:lineRule="auto"/>
        <w:jc w:val="right"/>
        <w:rPr>
          <w:rFonts w:eastAsia="Times New Roman" w:cs="Times New Roman"/>
          <w:lang w:val="uk-UA" w:eastAsia="ru-RU"/>
        </w:rPr>
      </w:pPr>
      <w:r w:rsidRPr="00ED2151">
        <w:rPr>
          <w:rFonts w:eastAsia="Times New Roman" w:cs="Times New Roman"/>
          <w:lang w:val="uk-UA" w:eastAsia="ru-RU"/>
        </w:rPr>
        <w:t xml:space="preserve">                            Керівник     к.філол.н., доц. Тхор Н.М. __________</w:t>
      </w:r>
    </w:p>
    <w:p w14:paraId="7363F34D" w14:textId="77777777" w:rsidR="00ED2151" w:rsidRPr="00ED2151" w:rsidRDefault="00ED2151" w:rsidP="00ED2151">
      <w:pPr>
        <w:spacing w:after="0" w:line="360" w:lineRule="auto"/>
        <w:rPr>
          <w:rFonts w:eastAsia="Times New Roman" w:cs="Times New Roman"/>
          <w:lang w:val="uk-UA" w:eastAsia="ru-RU"/>
        </w:rPr>
      </w:pPr>
      <w:r w:rsidRPr="00ED2151">
        <w:rPr>
          <w:rFonts w:eastAsia="Times New Roman" w:cs="Times New Roman"/>
          <w:lang w:val="uk-UA" w:eastAsia="ru-RU"/>
        </w:rPr>
        <w:t xml:space="preserve">                                               Рецензент   д.філол.н., проф. Бігунова Н.О.</w:t>
      </w:r>
    </w:p>
    <w:p w14:paraId="5C79C75C" w14:textId="77777777" w:rsidR="00ED2151" w:rsidRPr="00ED2151" w:rsidRDefault="00ED2151" w:rsidP="00ED2151">
      <w:pPr>
        <w:spacing w:after="0" w:line="360" w:lineRule="auto"/>
        <w:rPr>
          <w:rFonts w:eastAsia="Times New Roman" w:cs="Times New Roman"/>
          <w:lang w:val="uk-UA" w:eastAsia="ru-RU"/>
        </w:rPr>
      </w:pPr>
    </w:p>
    <w:p w14:paraId="46E1EDF6" w14:textId="77777777" w:rsidR="00ED2151" w:rsidRPr="00ED2151" w:rsidRDefault="00ED2151" w:rsidP="00ED2151">
      <w:pPr>
        <w:spacing w:after="0" w:line="360" w:lineRule="auto"/>
        <w:rPr>
          <w:rFonts w:eastAsia="Times New Roman" w:cs="Times New Roman"/>
          <w:lang w:val="uk-UA" w:eastAsia="ru-RU"/>
        </w:rPr>
      </w:pPr>
    </w:p>
    <w:p w14:paraId="6472D287" w14:textId="77777777" w:rsidR="00ED2151" w:rsidRPr="00ED2151" w:rsidRDefault="00ED2151" w:rsidP="00ED2151">
      <w:pPr>
        <w:spacing w:after="0" w:line="360" w:lineRule="auto"/>
        <w:rPr>
          <w:rFonts w:eastAsia="Times New Roman" w:cs="Times New Roman"/>
          <w:lang w:val="uk-UA" w:eastAsia="ru-RU"/>
        </w:rPr>
      </w:pPr>
      <w:r w:rsidRPr="00ED2151">
        <w:rPr>
          <w:rFonts w:eastAsia="Times New Roman" w:cs="Times New Roman"/>
          <w:lang w:val="uk-UA" w:eastAsia="ru-RU"/>
        </w:rPr>
        <w:t>Рекомендовано до захисту:                           Захищено на засіданні ЕК № 2</w:t>
      </w:r>
    </w:p>
    <w:p w14:paraId="24036EEB" w14:textId="77777777" w:rsidR="00ED2151" w:rsidRPr="00ED2151" w:rsidRDefault="00ED2151" w:rsidP="00ED2151">
      <w:pPr>
        <w:spacing w:after="0" w:line="360" w:lineRule="auto"/>
        <w:rPr>
          <w:rFonts w:eastAsia="Times New Roman" w:cs="Times New Roman"/>
          <w:lang w:val="uk-UA" w:eastAsia="ru-RU"/>
        </w:rPr>
      </w:pPr>
      <w:r w:rsidRPr="00ED2151">
        <w:rPr>
          <w:rFonts w:eastAsia="Times New Roman" w:cs="Times New Roman"/>
          <w:lang w:val="uk-UA" w:eastAsia="ru-RU"/>
        </w:rPr>
        <w:t>протокол засідання кафедри                         протокол №    від</w:t>
      </w:r>
    </w:p>
    <w:p w14:paraId="32C2FA19" w14:textId="77777777" w:rsidR="00ED2151" w:rsidRPr="00ED2151" w:rsidRDefault="00ED2151" w:rsidP="00ED2151">
      <w:pPr>
        <w:spacing w:after="0" w:line="240" w:lineRule="auto"/>
        <w:rPr>
          <w:rFonts w:eastAsia="Times New Roman" w:cs="Times New Roman"/>
          <w:lang w:val="uk-UA" w:eastAsia="ru-RU"/>
        </w:rPr>
      </w:pPr>
      <w:r w:rsidRPr="00ED2151">
        <w:rPr>
          <w:rFonts w:eastAsia="Times New Roman" w:cs="Times New Roman"/>
          <w:lang w:val="uk-UA" w:eastAsia="ru-RU"/>
        </w:rPr>
        <w:t xml:space="preserve">№     від                                                           Оцінка ________/____/____ </w:t>
      </w:r>
    </w:p>
    <w:p w14:paraId="7D016AEB" w14:textId="77777777" w:rsidR="00ED2151" w:rsidRPr="00ED2151" w:rsidRDefault="00ED2151" w:rsidP="00ED2151">
      <w:pPr>
        <w:tabs>
          <w:tab w:val="left" w:pos="5295"/>
        </w:tabs>
        <w:spacing w:after="0" w:line="240" w:lineRule="auto"/>
        <w:rPr>
          <w:rFonts w:eastAsia="Times New Roman" w:cs="Times New Roman"/>
          <w:sz w:val="20"/>
          <w:szCs w:val="20"/>
          <w:lang w:val="uk-UA" w:eastAsia="ru-RU"/>
        </w:rPr>
      </w:pPr>
      <w:r w:rsidRPr="00ED2151">
        <w:rPr>
          <w:rFonts w:eastAsia="Times New Roman" w:cs="Times New Roman"/>
          <w:lang w:val="uk-UA" w:eastAsia="ru-RU"/>
        </w:rPr>
        <w:t xml:space="preserve">                                                                         </w:t>
      </w:r>
      <w:r w:rsidRPr="00ED2151">
        <w:rPr>
          <w:rFonts w:eastAsia="Times New Roman" w:cs="Times New Roman"/>
          <w:sz w:val="20"/>
          <w:szCs w:val="20"/>
          <w:lang w:val="uk-UA" w:eastAsia="ru-RU"/>
        </w:rPr>
        <w:t xml:space="preserve">(за національною шкалою, шкалою </w:t>
      </w:r>
      <w:r w:rsidRPr="00ED2151">
        <w:rPr>
          <w:rFonts w:eastAsia="Times New Roman" w:cs="Times New Roman"/>
          <w:sz w:val="20"/>
          <w:szCs w:val="20"/>
          <w:lang w:val="en-US" w:eastAsia="ru-RU"/>
        </w:rPr>
        <w:t>ECTS</w:t>
      </w:r>
      <w:r w:rsidRPr="00ED2151">
        <w:rPr>
          <w:rFonts w:eastAsia="Times New Roman" w:cs="Times New Roman"/>
          <w:sz w:val="20"/>
          <w:szCs w:val="20"/>
          <w:lang w:eastAsia="ru-RU"/>
        </w:rPr>
        <w:t xml:space="preserve">, </w:t>
      </w:r>
      <w:r w:rsidRPr="00ED2151">
        <w:rPr>
          <w:rFonts w:eastAsia="Times New Roman" w:cs="Times New Roman"/>
          <w:sz w:val="20"/>
          <w:szCs w:val="20"/>
          <w:lang w:val="uk-UA" w:eastAsia="ru-RU"/>
        </w:rPr>
        <w:t>бали)</w:t>
      </w:r>
    </w:p>
    <w:p w14:paraId="3A6FB168" w14:textId="77777777" w:rsidR="00ED2151" w:rsidRPr="00ED2151" w:rsidRDefault="00ED2151" w:rsidP="00ED2151">
      <w:pPr>
        <w:spacing w:after="0" w:line="360" w:lineRule="auto"/>
        <w:rPr>
          <w:rFonts w:eastAsia="Times New Roman" w:cs="Times New Roman"/>
          <w:lang w:val="uk-UA" w:eastAsia="ru-RU"/>
        </w:rPr>
      </w:pPr>
    </w:p>
    <w:p w14:paraId="69F5BC51" w14:textId="77777777" w:rsidR="00ED2151" w:rsidRPr="00ED2151" w:rsidRDefault="00ED2151" w:rsidP="00ED2151">
      <w:pPr>
        <w:spacing w:after="0" w:line="360" w:lineRule="auto"/>
        <w:rPr>
          <w:rFonts w:eastAsia="Times New Roman" w:cs="Times New Roman"/>
          <w:lang w:val="uk-UA" w:eastAsia="ru-RU"/>
        </w:rPr>
      </w:pPr>
      <w:r w:rsidRPr="00ED2151">
        <w:rPr>
          <w:rFonts w:eastAsia="Times New Roman" w:cs="Times New Roman"/>
          <w:lang w:val="uk-UA" w:eastAsia="ru-RU"/>
        </w:rPr>
        <w:t xml:space="preserve">Завідувач кафедри                                          Голова  ЕК  </w:t>
      </w:r>
    </w:p>
    <w:p w14:paraId="134671F4" w14:textId="77777777" w:rsidR="00ED2151" w:rsidRPr="00ED2151" w:rsidRDefault="00ED2151" w:rsidP="00ED2151">
      <w:pPr>
        <w:spacing w:after="0" w:line="240" w:lineRule="auto"/>
        <w:rPr>
          <w:rFonts w:eastAsia="Times New Roman" w:cs="Times New Roman"/>
          <w:lang w:val="uk-UA" w:eastAsia="ru-RU"/>
        </w:rPr>
      </w:pPr>
      <w:r w:rsidRPr="00ED2151">
        <w:rPr>
          <w:rFonts w:eastAsia="Times New Roman" w:cs="Times New Roman"/>
          <w:lang w:val="uk-UA" w:eastAsia="ru-RU"/>
        </w:rPr>
        <w:t>________             Колегаєва І.М.                  _______</w:t>
      </w:r>
      <w:r w:rsidRPr="00ED2151">
        <w:rPr>
          <w:rFonts w:eastAsia="Times New Roman" w:cs="Times New Roman"/>
          <w:lang w:eastAsia="ru-RU"/>
        </w:rPr>
        <w:t>_</w:t>
      </w:r>
      <w:r w:rsidRPr="00ED2151">
        <w:rPr>
          <w:rFonts w:eastAsia="Times New Roman" w:cs="Times New Roman"/>
          <w:lang w:val="uk-UA" w:eastAsia="ru-RU"/>
        </w:rPr>
        <w:t xml:space="preserve">                 Колегаєва І.М.                  </w:t>
      </w:r>
    </w:p>
    <w:p w14:paraId="108E6127" w14:textId="77777777" w:rsidR="00ED2151" w:rsidRPr="00ED2151" w:rsidRDefault="00ED2151" w:rsidP="00ED2151">
      <w:pPr>
        <w:tabs>
          <w:tab w:val="left" w:pos="5280"/>
        </w:tabs>
        <w:spacing w:after="0" w:line="240" w:lineRule="auto"/>
        <w:rPr>
          <w:rFonts w:eastAsia="Times New Roman" w:cs="Times New Roman"/>
          <w:sz w:val="20"/>
          <w:szCs w:val="20"/>
          <w:lang w:val="uk-UA" w:eastAsia="ru-RU"/>
        </w:rPr>
      </w:pPr>
      <w:r w:rsidRPr="00ED2151">
        <w:rPr>
          <w:rFonts w:eastAsia="Times New Roman" w:cs="Times New Roman"/>
          <w:sz w:val="20"/>
          <w:szCs w:val="20"/>
          <w:lang w:val="uk-UA" w:eastAsia="ru-RU"/>
        </w:rPr>
        <w:t>(підпис)</w:t>
      </w:r>
      <w:r w:rsidRPr="00ED2151">
        <w:rPr>
          <w:rFonts w:eastAsia="Times New Roman" w:cs="Times New Roman"/>
          <w:sz w:val="20"/>
          <w:szCs w:val="20"/>
          <w:lang w:val="uk-UA" w:eastAsia="ru-RU"/>
        </w:rPr>
        <w:tab/>
        <w:t>(підпис)</w:t>
      </w:r>
    </w:p>
    <w:p w14:paraId="4131E1E5" w14:textId="77777777" w:rsidR="00ED2151" w:rsidRPr="00ED2151" w:rsidRDefault="00ED2151" w:rsidP="00ED2151">
      <w:pPr>
        <w:tabs>
          <w:tab w:val="left" w:pos="5280"/>
        </w:tabs>
        <w:spacing w:after="0" w:line="360" w:lineRule="auto"/>
        <w:rPr>
          <w:rFonts w:eastAsia="Times New Roman" w:cs="Times New Roman"/>
          <w:sz w:val="20"/>
          <w:szCs w:val="20"/>
          <w:lang w:val="uk-UA" w:eastAsia="ru-RU"/>
        </w:rPr>
      </w:pPr>
    </w:p>
    <w:p w14:paraId="31B3E808" w14:textId="77777777" w:rsidR="00ED2151" w:rsidRPr="00ED2151" w:rsidRDefault="00ED2151" w:rsidP="00ED2151">
      <w:pPr>
        <w:tabs>
          <w:tab w:val="left" w:pos="5280"/>
        </w:tabs>
        <w:spacing w:after="0" w:line="360" w:lineRule="auto"/>
        <w:jc w:val="center"/>
        <w:rPr>
          <w:rFonts w:eastAsia="Times New Roman" w:cs="Times New Roman"/>
          <w:sz w:val="20"/>
          <w:szCs w:val="20"/>
          <w:lang w:val="uk-UA" w:eastAsia="ru-RU"/>
        </w:rPr>
      </w:pPr>
      <w:r w:rsidRPr="00ED2151">
        <w:rPr>
          <w:rFonts w:eastAsia="Times New Roman" w:cs="Times New Roman"/>
          <w:b/>
          <w:lang w:val="uk-UA" w:eastAsia="ru-RU"/>
        </w:rPr>
        <w:t>Одеса – 2021</w:t>
      </w:r>
    </w:p>
    <w:p w14:paraId="19392025" w14:textId="2C91DDD5" w:rsidR="00ED2151" w:rsidRDefault="00ED2151" w:rsidP="00ED2151">
      <w:pPr>
        <w:jc w:val="both"/>
        <w:rPr>
          <w:b/>
          <w:lang w:val="uk-UA"/>
        </w:rPr>
      </w:pPr>
    </w:p>
    <w:sdt>
      <w:sdtPr>
        <w:rPr>
          <w:rFonts w:ascii="Times New Roman" w:eastAsiaTheme="minorHAnsi" w:hAnsi="Times New Roman" w:cstheme="minorBidi"/>
          <w:color w:val="auto"/>
          <w:sz w:val="28"/>
          <w:szCs w:val="28"/>
        </w:rPr>
        <w:id w:val="-973135736"/>
        <w:docPartObj>
          <w:docPartGallery w:val="Table of Contents"/>
          <w:docPartUnique/>
        </w:docPartObj>
      </w:sdtPr>
      <w:sdtEndPr>
        <w:rPr>
          <w:b/>
          <w:bCs/>
        </w:rPr>
      </w:sdtEndPr>
      <w:sdtContent>
        <w:p w14:paraId="26EEE969" w14:textId="2C91DDD5" w:rsidR="00ED2151" w:rsidRPr="00451C54" w:rsidRDefault="00ED2151" w:rsidP="00ED2151">
          <w:pPr>
            <w:pStyle w:val="af3"/>
            <w:jc w:val="center"/>
            <w:rPr>
              <w:rFonts w:ascii="Times New Roman" w:hAnsi="Times New Roman" w:cs="Times New Roman"/>
              <w:b/>
              <w:bCs/>
              <w:color w:val="auto"/>
              <w:sz w:val="28"/>
              <w:szCs w:val="28"/>
            </w:rPr>
          </w:pPr>
          <w:r w:rsidRPr="00451C54">
            <w:rPr>
              <w:rFonts w:ascii="Times New Roman" w:hAnsi="Times New Roman" w:cs="Times New Roman"/>
              <w:b/>
              <w:bCs/>
              <w:color w:val="auto"/>
              <w:sz w:val="28"/>
              <w:szCs w:val="28"/>
            </w:rPr>
            <w:t>ЗМІСТ</w:t>
          </w:r>
        </w:p>
        <w:p w14:paraId="2429A1B1" w14:textId="75AA8E0C" w:rsidR="00ED2151" w:rsidRDefault="00ED2151">
          <w:pPr>
            <w:pStyle w:val="12"/>
            <w:tabs>
              <w:tab w:val="right" w:leader="dot" w:pos="9345"/>
            </w:tabs>
            <w:rPr>
              <w:rStyle w:val="a4"/>
              <w:noProof/>
            </w:rPr>
          </w:pPr>
          <w:r>
            <w:fldChar w:fldCharType="begin"/>
          </w:r>
          <w:r>
            <w:instrText xml:space="preserve"> TOC \o "1-3" \h \z \u </w:instrText>
          </w:r>
          <w:r>
            <w:fldChar w:fldCharType="separate"/>
          </w:r>
          <w:hyperlink w:anchor="_Toc88486511" w:history="1">
            <w:r w:rsidRPr="000333C2">
              <w:rPr>
                <w:rStyle w:val="a4"/>
                <w:noProof/>
                <w:lang w:val="uk-UA"/>
              </w:rPr>
              <w:t>ВСТУП</w:t>
            </w:r>
            <w:r>
              <w:rPr>
                <w:noProof/>
                <w:webHidden/>
              </w:rPr>
              <w:tab/>
            </w:r>
            <w:r>
              <w:rPr>
                <w:noProof/>
                <w:webHidden/>
              </w:rPr>
              <w:fldChar w:fldCharType="begin"/>
            </w:r>
            <w:r>
              <w:rPr>
                <w:noProof/>
                <w:webHidden/>
              </w:rPr>
              <w:instrText xml:space="preserve"> PAGEREF _Toc88486511 \h </w:instrText>
            </w:r>
            <w:r>
              <w:rPr>
                <w:noProof/>
                <w:webHidden/>
              </w:rPr>
            </w:r>
            <w:r>
              <w:rPr>
                <w:noProof/>
                <w:webHidden/>
              </w:rPr>
              <w:fldChar w:fldCharType="separate"/>
            </w:r>
            <w:r>
              <w:rPr>
                <w:noProof/>
                <w:webHidden/>
              </w:rPr>
              <w:t>3</w:t>
            </w:r>
            <w:r>
              <w:rPr>
                <w:noProof/>
                <w:webHidden/>
              </w:rPr>
              <w:fldChar w:fldCharType="end"/>
            </w:r>
          </w:hyperlink>
        </w:p>
        <w:p w14:paraId="2B184C03" w14:textId="77777777" w:rsidR="00ED2151" w:rsidRPr="00ED2151" w:rsidRDefault="00ED2151" w:rsidP="00ED2151"/>
        <w:p w14:paraId="6C2CD1E6" w14:textId="303BDECA" w:rsidR="00ED2151" w:rsidRDefault="00C42FE7">
          <w:pPr>
            <w:pStyle w:val="12"/>
            <w:tabs>
              <w:tab w:val="right" w:leader="dot" w:pos="9345"/>
            </w:tabs>
            <w:rPr>
              <w:rFonts w:asciiTheme="minorHAnsi" w:eastAsiaTheme="minorEastAsia" w:hAnsiTheme="minorHAnsi"/>
              <w:noProof/>
              <w:sz w:val="22"/>
              <w:szCs w:val="22"/>
            </w:rPr>
          </w:pPr>
          <w:hyperlink w:anchor="_Toc88486512" w:history="1">
            <w:r w:rsidR="00ED2151" w:rsidRPr="000333C2">
              <w:rPr>
                <w:rStyle w:val="a4"/>
                <w:noProof/>
                <w:lang w:val="uk-UA"/>
              </w:rPr>
              <w:t>Розділ І Теоретичні засади дослідження</w:t>
            </w:r>
            <w:r w:rsidR="00ED2151">
              <w:rPr>
                <w:noProof/>
                <w:webHidden/>
              </w:rPr>
              <w:tab/>
            </w:r>
            <w:r w:rsidR="00ED2151">
              <w:rPr>
                <w:noProof/>
                <w:webHidden/>
              </w:rPr>
              <w:fldChar w:fldCharType="begin"/>
            </w:r>
            <w:r w:rsidR="00ED2151">
              <w:rPr>
                <w:noProof/>
                <w:webHidden/>
              </w:rPr>
              <w:instrText xml:space="preserve"> PAGEREF _Toc88486512 \h </w:instrText>
            </w:r>
            <w:r w:rsidR="00ED2151">
              <w:rPr>
                <w:noProof/>
                <w:webHidden/>
              </w:rPr>
            </w:r>
            <w:r w:rsidR="00ED2151">
              <w:rPr>
                <w:noProof/>
                <w:webHidden/>
              </w:rPr>
              <w:fldChar w:fldCharType="separate"/>
            </w:r>
            <w:r w:rsidR="00ED2151">
              <w:rPr>
                <w:noProof/>
                <w:webHidden/>
              </w:rPr>
              <w:t>7</w:t>
            </w:r>
            <w:r w:rsidR="00ED2151">
              <w:rPr>
                <w:noProof/>
                <w:webHidden/>
              </w:rPr>
              <w:fldChar w:fldCharType="end"/>
            </w:r>
          </w:hyperlink>
        </w:p>
        <w:p w14:paraId="0E7D5327" w14:textId="0E6D5131" w:rsidR="00ED2151" w:rsidRDefault="00C42FE7">
          <w:pPr>
            <w:pStyle w:val="22"/>
            <w:tabs>
              <w:tab w:val="right" w:leader="dot" w:pos="9345"/>
            </w:tabs>
            <w:rPr>
              <w:rFonts w:asciiTheme="minorHAnsi" w:eastAsiaTheme="minorEastAsia" w:hAnsiTheme="minorHAnsi"/>
              <w:noProof/>
              <w:sz w:val="22"/>
              <w:szCs w:val="22"/>
            </w:rPr>
          </w:pPr>
          <w:hyperlink w:anchor="_Toc88486513" w:history="1">
            <w:r w:rsidR="00ED2151" w:rsidRPr="000333C2">
              <w:rPr>
                <w:rStyle w:val="a4"/>
                <w:noProof/>
                <w:lang w:val="uk-UA"/>
              </w:rPr>
              <w:t>1.1. Визначення поняття «емоція»</w:t>
            </w:r>
            <w:r w:rsidR="00ED2151">
              <w:rPr>
                <w:noProof/>
                <w:webHidden/>
              </w:rPr>
              <w:tab/>
            </w:r>
            <w:r w:rsidR="00ED2151">
              <w:rPr>
                <w:noProof/>
                <w:webHidden/>
              </w:rPr>
              <w:fldChar w:fldCharType="begin"/>
            </w:r>
            <w:r w:rsidR="00ED2151">
              <w:rPr>
                <w:noProof/>
                <w:webHidden/>
              </w:rPr>
              <w:instrText xml:space="preserve"> PAGEREF _Toc88486513 \h </w:instrText>
            </w:r>
            <w:r w:rsidR="00ED2151">
              <w:rPr>
                <w:noProof/>
                <w:webHidden/>
              </w:rPr>
            </w:r>
            <w:r w:rsidR="00ED2151">
              <w:rPr>
                <w:noProof/>
                <w:webHidden/>
              </w:rPr>
              <w:fldChar w:fldCharType="separate"/>
            </w:r>
            <w:r w:rsidR="00ED2151">
              <w:rPr>
                <w:noProof/>
                <w:webHidden/>
              </w:rPr>
              <w:t>7</w:t>
            </w:r>
            <w:r w:rsidR="00ED2151">
              <w:rPr>
                <w:noProof/>
                <w:webHidden/>
              </w:rPr>
              <w:fldChar w:fldCharType="end"/>
            </w:r>
          </w:hyperlink>
        </w:p>
        <w:p w14:paraId="78EBB689" w14:textId="74601C98" w:rsidR="00ED2151" w:rsidRDefault="00C42FE7">
          <w:pPr>
            <w:pStyle w:val="22"/>
            <w:tabs>
              <w:tab w:val="right" w:leader="dot" w:pos="9345"/>
            </w:tabs>
            <w:rPr>
              <w:rStyle w:val="a4"/>
              <w:noProof/>
            </w:rPr>
          </w:pPr>
          <w:hyperlink w:anchor="_Toc88486514" w:history="1">
            <w:r w:rsidR="00ED2151" w:rsidRPr="000333C2">
              <w:rPr>
                <w:rStyle w:val="a4"/>
                <w:noProof/>
                <w:lang w:val="uk-UA"/>
              </w:rPr>
              <w:t>1.2. Напрямки досліджень емоцій у лінгвістиці</w:t>
            </w:r>
            <w:r w:rsidR="00ED2151">
              <w:rPr>
                <w:noProof/>
                <w:webHidden/>
              </w:rPr>
              <w:tab/>
            </w:r>
            <w:r w:rsidR="00ED2151">
              <w:rPr>
                <w:noProof/>
                <w:webHidden/>
              </w:rPr>
              <w:fldChar w:fldCharType="begin"/>
            </w:r>
            <w:r w:rsidR="00ED2151">
              <w:rPr>
                <w:noProof/>
                <w:webHidden/>
              </w:rPr>
              <w:instrText xml:space="preserve"> PAGEREF _Toc88486514 \h </w:instrText>
            </w:r>
            <w:r w:rsidR="00ED2151">
              <w:rPr>
                <w:noProof/>
                <w:webHidden/>
              </w:rPr>
            </w:r>
            <w:r w:rsidR="00ED2151">
              <w:rPr>
                <w:noProof/>
                <w:webHidden/>
              </w:rPr>
              <w:fldChar w:fldCharType="separate"/>
            </w:r>
            <w:r w:rsidR="00ED2151">
              <w:rPr>
                <w:noProof/>
                <w:webHidden/>
              </w:rPr>
              <w:t>9</w:t>
            </w:r>
            <w:r w:rsidR="00ED2151">
              <w:rPr>
                <w:noProof/>
                <w:webHidden/>
              </w:rPr>
              <w:fldChar w:fldCharType="end"/>
            </w:r>
          </w:hyperlink>
        </w:p>
        <w:p w14:paraId="2635F838" w14:textId="77777777" w:rsidR="00ED2151" w:rsidRPr="00ED2151" w:rsidRDefault="00ED2151" w:rsidP="00ED2151"/>
        <w:p w14:paraId="05C6AEE4" w14:textId="3F67CAF0" w:rsidR="00ED2151" w:rsidRDefault="00C42FE7">
          <w:pPr>
            <w:pStyle w:val="12"/>
            <w:tabs>
              <w:tab w:val="right" w:leader="dot" w:pos="9345"/>
            </w:tabs>
            <w:rPr>
              <w:rFonts w:asciiTheme="minorHAnsi" w:eastAsiaTheme="minorEastAsia" w:hAnsiTheme="minorHAnsi"/>
              <w:noProof/>
              <w:sz w:val="22"/>
              <w:szCs w:val="22"/>
            </w:rPr>
          </w:pPr>
          <w:hyperlink w:anchor="_Toc88486515" w:history="1">
            <w:r w:rsidR="00ED2151" w:rsidRPr="000333C2">
              <w:rPr>
                <w:rStyle w:val="a4"/>
                <w:noProof/>
                <w:lang w:val="uk-UA"/>
              </w:rPr>
              <w:t>Розділ ІІ Лексичні і стилістичні засоби вербалізації емоцій</w:t>
            </w:r>
            <w:r w:rsidR="00ED2151">
              <w:rPr>
                <w:noProof/>
                <w:webHidden/>
              </w:rPr>
              <w:tab/>
            </w:r>
            <w:r w:rsidR="00ED2151">
              <w:rPr>
                <w:noProof/>
                <w:webHidden/>
              </w:rPr>
              <w:fldChar w:fldCharType="begin"/>
            </w:r>
            <w:r w:rsidR="00ED2151">
              <w:rPr>
                <w:noProof/>
                <w:webHidden/>
              </w:rPr>
              <w:instrText xml:space="preserve"> PAGEREF _Toc88486515 \h </w:instrText>
            </w:r>
            <w:r w:rsidR="00ED2151">
              <w:rPr>
                <w:noProof/>
                <w:webHidden/>
              </w:rPr>
            </w:r>
            <w:r w:rsidR="00ED2151">
              <w:rPr>
                <w:noProof/>
                <w:webHidden/>
              </w:rPr>
              <w:fldChar w:fldCharType="separate"/>
            </w:r>
            <w:r w:rsidR="00ED2151">
              <w:rPr>
                <w:noProof/>
                <w:webHidden/>
              </w:rPr>
              <w:t>26</w:t>
            </w:r>
            <w:r w:rsidR="00ED2151">
              <w:rPr>
                <w:noProof/>
                <w:webHidden/>
              </w:rPr>
              <w:fldChar w:fldCharType="end"/>
            </w:r>
          </w:hyperlink>
        </w:p>
        <w:p w14:paraId="323023E4" w14:textId="1867CBAA" w:rsidR="00ED2151" w:rsidRDefault="00C42FE7">
          <w:pPr>
            <w:pStyle w:val="22"/>
            <w:tabs>
              <w:tab w:val="right" w:leader="dot" w:pos="9345"/>
            </w:tabs>
            <w:rPr>
              <w:rFonts w:asciiTheme="minorHAnsi" w:eastAsiaTheme="minorEastAsia" w:hAnsiTheme="minorHAnsi"/>
              <w:noProof/>
              <w:sz w:val="22"/>
              <w:szCs w:val="22"/>
            </w:rPr>
          </w:pPr>
          <w:hyperlink w:anchor="_Toc88486516" w:history="1">
            <w:r w:rsidR="00ED2151" w:rsidRPr="000333C2">
              <w:rPr>
                <w:rStyle w:val="a4"/>
                <w:noProof/>
                <w:lang w:val="uk-UA"/>
              </w:rPr>
              <w:t>2.1. Пряма та непряма номінація емоцій</w:t>
            </w:r>
            <w:r w:rsidR="00ED2151">
              <w:rPr>
                <w:noProof/>
                <w:webHidden/>
              </w:rPr>
              <w:tab/>
            </w:r>
            <w:r w:rsidR="00ED2151">
              <w:rPr>
                <w:noProof/>
                <w:webHidden/>
              </w:rPr>
              <w:fldChar w:fldCharType="begin"/>
            </w:r>
            <w:r w:rsidR="00ED2151">
              <w:rPr>
                <w:noProof/>
                <w:webHidden/>
              </w:rPr>
              <w:instrText xml:space="preserve"> PAGEREF _Toc88486516 \h </w:instrText>
            </w:r>
            <w:r w:rsidR="00ED2151">
              <w:rPr>
                <w:noProof/>
                <w:webHidden/>
              </w:rPr>
            </w:r>
            <w:r w:rsidR="00ED2151">
              <w:rPr>
                <w:noProof/>
                <w:webHidden/>
              </w:rPr>
              <w:fldChar w:fldCharType="separate"/>
            </w:r>
            <w:r w:rsidR="00ED2151">
              <w:rPr>
                <w:noProof/>
                <w:webHidden/>
              </w:rPr>
              <w:t>26</w:t>
            </w:r>
            <w:r w:rsidR="00ED2151">
              <w:rPr>
                <w:noProof/>
                <w:webHidden/>
              </w:rPr>
              <w:fldChar w:fldCharType="end"/>
            </w:r>
          </w:hyperlink>
        </w:p>
        <w:p w14:paraId="7BDDAB1B" w14:textId="7F803FB3" w:rsidR="00ED2151" w:rsidRDefault="00C42FE7">
          <w:pPr>
            <w:pStyle w:val="22"/>
            <w:tabs>
              <w:tab w:val="right" w:leader="dot" w:pos="9345"/>
            </w:tabs>
            <w:rPr>
              <w:rStyle w:val="a4"/>
              <w:noProof/>
            </w:rPr>
          </w:pPr>
          <w:hyperlink w:anchor="_Toc88486517" w:history="1">
            <w:r w:rsidR="00ED2151" w:rsidRPr="000333C2">
              <w:rPr>
                <w:rStyle w:val="a4"/>
                <w:noProof/>
                <w:lang w:val="uk-UA"/>
              </w:rPr>
              <w:t>2.2. Стилістичні фігури як засіб вираження емоцій</w:t>
            </w:r>
            <w:r w:rsidR="00ED2151">
              <w:rPr>
                <w:noProof/>
                <w:webHidden/>
              </w:rPr>
              <w:tab/>
            </w:r>
            <w:r w:rsidR="00ED2151">
              <w:rPr>
                <w:noProof/>
                <w:webHidden/>
              </w:rPr>
              <w:fldChar w:fldCharType="begin"/>
            </w:r>
            <w:r w:rsidR="00ED2151">
              <w:rPr>
                <w:noProof/>
                <w:webHidden/>
              </w:rPr>
              <w:instrText xml:space="preserve"> PAGEREF _Toc88486517 \h </w:instrText>
            </w:r>
            <w:r w:rsidR="00ED2151">
              <w:rPr>
                <w:noProof/>
                <w:webHidden/>
              </w:rPr>
            </w:r>
            <w:r w:rsidR="00ED2151">
              <w:rPr>
                <w:noProof/>
                <w:webHidden/>
              </w:rPr>
              <w:fldChar w:fldCharType="separate"/>
            </w:r>
            <w:r w:rsidR="00ED2151">
              <w:rPr>
                <w:noProof/>
                <w:webHidden/>
              </w:rPr>
              <w:t>39</w:t>
            </w:r>
            <w:r w:rsidR="00ED2151">
              <w:rPr>
                <w:noProof/>
                <w:webHidden/>
              </w:rPr>
              <w:fldChar w:fldCharType="end"/>
            </w:r>
          </w:hyperlink>
        </w:p>
        <w:p w14:paraId="7618C18A" w14:textId="77777777" w:rsidR="00ED2151" w:rsidRPr="00ED2151" w:rsidRDefault="00ED2151" w:rsidP="00ED2151"/>
        <w:p w14:paraId="01FA1D61" w14:textId="2EC5D3BA" w:rsidR="00ED2151" w:rsidRDefault="00C42FE7">
          <w:pPr>
            <w:pStyle w:val="12"/>
            <w:tabs>
              <w:tab w:val="right" w:leader="dot" w:pos="9345"/>
            </w:tabs>
            <w:rPr>
              <w:rStyle w:val="a4"/>
              <w:noProof/>
            </w:rPr>
          </w:pPr>
          <w:hyperlink w:anchor="_Toc88486518" w:history="1">
            <w:r w:rsidR="00ED2151" w:rsidRPr="000333C2">
              <w:rPr>
                <w:rStyle w:val="a4"/>
                <w:noProof/>
                <w:lang w:val="uk-UA"/>
              </w:rPr>
              <w:t>Висновки</w:t>
            </w:r>
            <w:r w:rsidR="00ED2151">
              <w:rPr>
                <w:noProof/>
                <w:webHidden/>
              </w:rPr>
              <w:tab/>
            </w:r>
            <w:r w:rsidR="00ED2151">
              <w:rPr>
                <w:noProof/>
                <w:webHidden/>
              </w:rPr>
              <w:fldChar w:fldCharType="begin"/>
            </w:r>
            <w:r w:rsidR="00ED2151">
              <w:rPr>
                <w:noProof/>
                <w:webHidden/>
              </w:rPr>
              <w:instrText xml:space="preserve"> PAGEREF _Toc88486518 \h </w:instrText>
            </w:r>
            <w:r w:rsidR="00ED2151">
              <w:rPr>
                <w:noProof/>
                <w:webHidden/>
              </w:rPr>
            </w:r>
            <w:r w:rsidR="00ED2151">
              <w:rPr>
                <w:noProof/>
                <w:webHidden/>
              </w:rPr>
              <w:fldChar w:fldCharType="separate"/>
            </w:r>
            <w:r w:rsidR="00ED2151">
              <w:rPr>
                <w:noProof/>
                <w:webHidden/>
              </w:rPr>
              <w:t>49</w:t>
            </w:r>
            <w:r w:rsidR="00ED2151">
              <w:rPr>
                <w:noProof/>
                <w:webHidden/>
              </w:rPr>
              <w:fldChar w:fldCharType="end"/>
            </w:r>
          </w:hyperlink>
        </w:p>
        <w:p w14:paraId="76586580" w14:textId="77777777" w:rsidR="00ED2151" w:rsidRPr="00ED2151" w:rsidRDefault="00ED2151" w:rsidP="00ED2151"/>
        <w:p w14:paraId="7345BB5F" w14:textId="383AE506" w:rsidR="00ED2151" w:rsidRDefault="00C42FE7">
          <w:pPr>
            <w:pStyle w:val="12"/>
            <w:tabs>
              <w:tab w:val="right" w:leader="dot" w:pos="9345"/>
            </w:tabs>
            <w:rPr>
              <w:rStyle w:val="a4"/>
              <w:noProof/>
            </w:rPr>
          </w:pPr>
          <w:hyperlink w:anchor="_Toc88486519" w:history="1">
            <w:r w:rsidR="00ED2151" w:rsidRPr="000333C2">
              <w:rPr>
                <w:rStyle w:val="a4"/>
                <w:noProof/>
                <w:lang w:val="uk-UA"/>
              </w:rPr>
              <w:t>Список використаної літератури</w:t>
            </w:r>
            <w:r w:rsidR="00ED2151">
              <w:rPr>
                <w:noProof/>
                <w:webHidden/>
              </w:rPr>
              <w:tab/>
            </w:r>
            <w:r w:rsidR="00ED2151">
              <w:rPr>
                <w:noProof/>
                <w:webHidden/>
              </w:rPr>
              <w:fldChar w:fldCharType="begin"/>
            </w:r>
            <w:r w:rsidR="00ED2151">
              <w:rPr>
                <w:noProof/>
                <w:webHidden/>
              </w:rPr>
              <w:instrText xml:space="preserve"> PAGEREF _Toc88486519 \h </w:instrText>
            </w:r>
            <w:r w:rsidR="00ED2151">
              <w:rPr>
                <w:noProof/>
                <w:webHidden/>
              </w:rPr>
            </w:r>
            <w:r w:rsidR="00ED2151">
              <w:rPr>
                <w:noProof/>
                <w:webHidden/>
              </w:rPr>
              <w:fldChar w:fldCharType="separate"/>
            </w:r>
            <w:r w:rsidR="00ED2151">
              <w:rPr>
                <w:noProof/>
                <w:webHidden/>
              </w:rPr>
              <w:t>53</w:t>
            </w:r>
            <w:r w:rsidR="00ED2151">
              <w:rPr>
                <w:noProof/>
                <w:webHidden/>
              </w:rPr>
              <w:fldChar w:fldCharType="end"/>
            </w:r>
          </w:hyperlink>
        </w:p>
        <w:p w14:paraId="4670E508" w14:textId="77777777" w:rsidR="00ED2151" w:rsidRPr="00ED2151" w:rsidRDefault="00ED2151" w:rsidP="00ED2151"/>
        <w:p w14:paraId="55322100" w14:textId="4900A815" w:rsidR="00ED2151" w:rsidRDefault="00C42FE7">
          <w:pPr>
            <w:pStyle w:val="12"/>
            <w:tabs>
              <w:tab w:val="right" w:leader="dot" w:pos="9345"/>
            </w:tabs>
            <w:rPr>
              <w:rFonts w:asciiTheme="minorHAnsi" w:eastAsiaTheme="minorEastAsia" w:hAnsiTheme="minorHAnsi"/>
              <w:noProof/>
              <w:sz w:val="22"/>
              <w:szCs w:val="22"/>
            </w:rPr>
          </w:pPr>
          <w:hyperlink w:anchor="_Toc88486520" w:history="1">
            <w:r w:rsidR="00ED2151" w:rsidRPr="000333C2">
              <w:rPr>
                <w:rStyle w:val="a4"/>
                <w:noProof/>
                <w:lang w:val="en-US"/>
              </w:rPr>
              <w:t>Summary</w:t>
            </w:r>
            <w:r w:rsidR="00ED2151">
              <w:rPr>
                <w:noProof/>
                <w:webHidden/>
              </w:rPr>
              <w:tab/>
            </w:r>
            <w:r w:rsidR="00ED2151">
              <w:rPr>
                <w:noProof/>
                <w:webHidden/>
              </w:rPr>
              <w:fldChar w:fldCharType="begin"/>
            </w:r>
            <w:r w:rsidR="00ED2151">
              <w:rPr>
                <w:noProof/>
                <w:webHidden/>
              </w:rPr>
              <w:instrText xml:space="preserve"> PAGEREF _Toc88486520 \h </w:instrText>
            </w:r>
            <w:r w:rsidR="00ED2151">
              <w:rPr>
                <w:noProof/>
                <w:webHidden/>
              </w:rPr>
            </w:r>
            <w:r w:rsidR="00ED2151">
              <w:rPr>
                <w:noProof/>
                <w:webHidden/>
              </w:rPr>
              <w:fldChar w:fldCharType="separate"/>
            </w:r>
            <w:r w:rsidR="00ED2151">
              <w:rPr>
                <w:noProof/>
                <w:webHidden/>
              </w:rPr>
              <w:t>59</w:t>
            </w:r>
            <w:r w:rsidR="00ED2151">
              <w:rPr>
                <w:noProof/>
                <w:webHidden/>
              </w:rPr>
              <w:fldChar w:fldCharType="end"/>
            </w:r>
          </w:hyperlink>
        </w:p>
        <w:p w14:paraId="367D2302" w14:textId="393D110F" w:rsidR="00ED2151" w:rsidRDefault="00ED2151">
          <w:r>
            <w:rPr>
              <w:b/>
              <w:bCs/>
            </w:rPr>
            <w:fldChar w:fldCharType="end"/>
          </w:r>
        </w:p>
      </w:sdtContent>
    </w:sdt>
    <w:p w14:paraId="134BBF1B" w14:textId="546747C4" w:rsidR="00E832A8" w:rsidRDefault="00E832A8" w:rsidP="00E832A8">
      <w:pPr>
        <w:ind w:firstLine="567"/>
        <w:jc w:val="both"/>
        <w:rPr>
          <w:b/>
          <w:lang w:val="uk-UA"/>
        </w:rPr>
      </w:pPr>
      <w:r>
        <w:rPr>
          <w:b/>
          <w:lang w:val="uk-UA"/>
        </w:rPr>
        <w:t xml:space="preserve"> </w:t>
      </w:r>
    </w:p>
    <w:p w14:paraId="5BEF1924" w14:textId="77777777" w:rsidR="00431581" w:rsidRDefault="00E832A8" w:rsidP="00E832A8">
      <w:pPr>
        <w:ind w:firstLine="567"/>
        <w:rPr>
          <w:b/>
          <w:lang w:val="uk-UA"/>
        </w:rPr>
      </w:pPr>
      <w:r>
        <w:rPr>
          <w:b/>
          <w:lang w:val="uk-UA"/>
        </w:rPr>
        <w:br w:type="column"/>
      </w:r>
    </w:p>
    <w:p w14:paraId="7EA46BF7" w14:textId="77777777" w:rsidR="00E259B9" w:rsidRPr="00D76368" w:rsidRDefault="00E259B9" w:rsidP="00ED2151">
      <w:pPr>
        <w:pStyle w:val="1"/>
        <w:jc w:val="center"/>
        <w:rPr>
          <w:rFonts w:ascii="Times New Roman" w:hAnsi="Times New Roman" w:cs="Times New Roman"/>
          <w:b/>
          <w:bCs/>
          <w:color w:val="auto"/>
          <w:sz w:val="28"/>
          <w:szCs w:val="28"/>
          <w:lang w:val="uk-UA"/>
        </w:rPr>
      </w:pPr>
      <w:bookmarkStart w:id="0" w:name="_Toc88486511"/>
      <w:r w:rsidRPr="00D76368">
        <w:rPr>
          <w:rFonts w:ascii="Times New Roman" w:hAnsi="Times New Roman" w:cs="Times New Roman"/>
          <w:b/>
          <w:bCs/>
          <w:color w:val="auto"/>
          <w:sz w:val="28"/>
          <w:szCs w:val="28"/>
          <w:lang w:val="uk-UA"/>
        </w:rPr>
        <w:t>ВСТУП</w:t>
      </w:r>
      <w:bookmarkEnd w:id="0"/>
    </w:p>
    <w:p w14:paraId="04CEE689" w14:textId="77777777" w:rsidR="00E259B9" w:rsidRPr="00E259B9" w:rsidRDefault="00E259B9" w:rsidP="00E259B9">
      <w:pPr>
        <w:spacing w:after="0" w:line="360" w:lineRule="auto"/>
        <w:ind w:firstLine="567"/>
        <w:jc w:val="center"/>
        <w:rPr>
          <w:lang w:val="uk-UA"/>
        </w:rPr>
      </w:pPr>
    </w:p>
    <w:p w14:paraId="106EB65E" w14:textId="77777777" w:rsidR="00D92B5A" w:rsidRDefault="00864A28" w:rsidP="004528AC">
      <w:pPr>
        <w:spacing w:after="0" w:line="360" w:lineRule="auto"/>
        <w:ind w:firstLine="900"/>
        <w:jc w:val="both"/>
        <w:rPr>
          <w:lang w:val="uk-UA"/>
        </w:rPr>
      </w:pPr>
      <w:r>
        <w:rPr>
          <w:lang w:val="uk-UA"/>
        </w:rPr>
        <w:t>Відповідно до базового методологічного принципу</w:t>
      </w:r>
      <w:r w:rsidR="00E259B9">
        <w:rPr>
          <w:lang w:val="uk-UA"/>
        </w:rPr>
        <w:t xml:space="preserve"> сучасної філології, психології, історії, соц</w:t>
      </w:r>
      <w:r>
        <w:rPr>
          <w:lang w:val="uk-UA"/>
        </w:rPr>
        <w:t>іології тощо – антропоцентризму</w:t>
      </w:r>
      <w:r w:rsidR="00E259B9">
        <w:rPr>
          <w:lang w:val="uk-UA"/>
        </w:rPr>
        <w:t xml:space="preserve"> – людина розглядається як центр усієї світобудови. За </w:t>
      </w:r>
      <w:r>
        <w:rPr>
          <w:lang w:val="uk-UA"/>
        </w:rPr>
        <w:t>цим принципом мова виступає</w:t>
      </w:r>
      <w:r w:rsidR="00E259B9">
        <w:rPr>
          <w:lang w:val="uk-UA"/>
        </w:rPr>
        <w:t xml:space="preserve"> інструмент</w:t>
      </w:r>
      <w:r>
        <w:rPr>
          <w:lang w:val="uk-UA"/>
        </w:rPr>
        <w:t>ом</w:t>
      </w:r>
      <w:r w:rsidR="00E259B9">
        <w:rPr>
          <w:lang w:val="uk-UA"/>
        </w:rPr>
        <w:t xml:space="preserve"> і продукт</w:t>
      </w:r>
      <w:r>
        <w:rPr>
          <w:lang w:val="uk-UA"/>
        </w:rPr>
        <w:t>ом людської діяльності, необхідним</w:t>
      </w:r>
      <w:r w:rsidR="00E259B9">
        <w:rPr>
          <w:lang w:val="uk-UA"/>
        </w:rPr>
        <w:t xml:space="preserve"> для вербал</w:t>
      </w:r>
      <w:r>
        <w:rPr>
          <w:lang w:val="uk-UA"/>
        </w:rPr>
        <w:t>ізації набутої картини світу,</w:t>
      </w:r>
      <w:r w:rsidR="00E259B9">
        <w:rPr>
          <w:lang w:val="uk-UA"/>
        </w:rPr>
        <w:t xml:space="preserve"> посередник</w:t>
      </w:r>
      <w:r>
        <w:rPr>
          <w:lang w:val="uk-UA"/>
        </w:rPr>
        <w:t xml:space="preserve">ом спілкування, </w:t>
      </w:r>
      <w:r w:rsidR="00E259B9">
        <w:rPr>
          <w:lang w:val="uk-UA"/>
        </w:rPr>
        <w:t xml:space="preserve"> зас</w:t>
      </w:r>
      <w:r>
        <w:rPr>
          <w:lang w:val="uk-UA"/>
        </w:rPr>
        <w:t>о</w:t>
      </w:r>
      <w:r w:rsidR="00E259B9">
        <w:rPr>
          <w:lang w:val="uk-UA"/>
        </w:rPr>
        <w:t>б</w:t>
      </w:r>
      <w:r>
        <w:rPr>
          <w:lang w:val="uk-UA"/>
        </w:rPr>
        <w:t>ом</w:t>
      </w:r>
      <w:r w:rsidR="00E259B9">
        <w:rPr>
          <w:lang w:val="uk-UA"/>
        </w:rPr>
        <w:t xml:space="preserve"> зберігання людського досвіду, знань, культури тощо [</w:t>
      </w:r>
      <w:r w:rsidR="007F60A8">
        <w:rPr>
          <w:lang w:val="uk-UA"/>
        </w:rPr>
        <w:t>58</w:t>
      </w:r>
      <w:r w:rsidR="00E259B9" w:rsidRPr="00975AB5">
        <w:rPr>
          <w:lang w:val="uk-UA"/>
        </w:rPr>
        <w:t xml:space="preserve">, </w:t>
      </w:r>
      <w:r w:rsidR="00E259B9">
        <w:rPr>
          <w:lang w:val="uk-UA"/>
        </w:rPr>
        <w:t>32].</w:t>
      </w:r>
      <w:r w:rsidR="00D92B5A">
        <w:rPr>
          <w:lang w:val="uk-UA"/>
        </w:rPr>
        <w:t xml:space="preserve"> «Дедалі частіше й переконливіше ми говоримо сьогодні про мову як форму, спосіб життєдіяльності людини, спосіб вербалізації людського досвіду і його усвідомлення, спосіб вираження особистості й організації міжособистісного спілкування </w:t>
      </w:r>
      <w:r w:rsidR="00D92B5A" w:rsidRPr="0094289E">
        <w:rPr>
          <w:lang w:val="uk-UA"/>
        </w:rPr>
        <w:t>в</w:t>
      </w:r>
      <w:r w:rsidR="00D92B5A">
        <w:rPr>
          <w:lang w:val="uk-UA"/>
        </w:rPr>
        <w:t xml:space="preserve"> процесі спільної діяльності людей» </w:t>
      </w:r>
      <w:r w:rsidR="00D92B5A" w:rsidRPr="005D1C4A">
        <w:rPr>
          <w:lang w:val="uk-UA"/>
        </w:rPr>
        <w:t>[</w:t>
      </w:r>
      <w:r w:rsidR="00D92B5A" w:rsidRPr="00EE6F26">
        <w:rPr>
          <w:lang w:val="uk-UA"/>
        </w:rPr>
        <w:t>43</w:t>
      </w:r>
      <w:r w:rsidR="00D92B5A">
        <w:rPr>
          <w:lang w:val="uk-UA"/>
        </w:rPr>
        <w:t>, 9</w:t>
      </w:r>
      <w:r w:rsidR="00D92B5A" w:rsidRPr="005D1C4A">
        <w:rPr>
          <w:lang w:val="uk-UA"/>
        </w:rPr>
        <w:t>]</w:t>
      </w:r>
      <w:r w:rsidR="00D92B5A">
        <w:rPr>
          <w:lang w:val="uk-UA"/>
        </w:rPr>
        <w:t xml:space="preserve">.  </w:t>
      </w:r>
      <w:r w:rsidR="00931ED7">
        <w:rPr>
          <w:lang w:val="uk-UA"/>
        </w:rPr>
        <w:t xml:space="preserve">Будь-яка людина, будь-яка особистість здатна переживати певні емоції, які є результатом реакції на зовнішні сигнали та які можуть впливати, керувати, організовувати, мотивувати людські мислення </w:t>
      </w:r>
      <w:r w:rsidR="00931ED7" w:rsidRPr="0094289E">
        <w:rPr>
          <w:lang w:val="uk-UA"/>
        </w:rPr>
        <w:t>й</w:t>
      </w:r>
      <w:r w:rsidR="00931ED7">
        <w:rPr>
          <w:lang w:val="uk-UA"/>
        </w:rPr>
        <w:t xml:space="preserve"> дії.  </w:t>
      </w:r>
      <w:r>
        <w:rPr>
          <w:lang w:val="uk-UA"/>
        </w:rPr>
        <w:t>За твердженням В.І. Шаховського, «л</w:t>
      </w:r>
      <w:r w:rsidR="00931ED7">
        <w:rPr>
          <w:lang w:val="uk-UA"/>
        </w:rPr>
        <w:t xml:space="preserve">юдина не завжди лише </w:t>
      </w:r>
      <w:r w:rsidR="00931ED7" w:rsidRPr="003658D4">
        <w:rPr>
          <w:i/>
          <w:lang w:val="en-US"/>
        </w:rPr>
        <w:t>homo</w:t>
      </w:r>
      <w:r w:rsidR="00931ED7" w:rsidRPr="003658D4">
        <w:rPr>
          <w:i/>
          <w:lang w:val="uk-UA"/>
        </w:rPr>
        <w:t xml:space="preserve"> </w:t>
      </w:r>
      <w:r w:rsidR="00931ED7" w:rsidRPr="003658D4">
        <w:rPr>
          <w:i/>
          <w:lang w:val="en-US"/>
        </w:rPr>
        <w:t>sapiens</w:t>
      </w:r>
      <w:r w:rsidR="00931ED7">
        <w:rPr>
          <w:lang w:val="uk-UA"/>
        </w:rPr>
        <w:t xml:space="preserve">, але й </w:t>
      </w:r>
      <w:r w:rsidR="00931ED7" w:rsidRPr="003658D4">
        <w:rPr>
          <w:i/>
          <w:lang w:val="en-US"/>
        </w:rPr>
        <w:t>homo</w:t>
      </w:r>
      <w:r w:rsidR="00931ED7" w:rsidRPr="003658D4">
        <w:rPr>
          <w:i/>
          <w:lang w:val="uk-UA"/>
        </w:rPr>
        <w:t xml:space="preserve"> </w:t>
      </w:r>
      <w:r w:rsidR="00931ED7" w:rsidRPr="003658D4">
        <w:rPr>
          <w:i/>
          <w:lang w:val="en-US"/>
        </w:rPr>
        <w:t>sentiens</w:t>
      </w:r>
      <w:r w:rsidR="00931ED7">
        <w:rPr>
          <w:lang w:val="uk-UA"/>
        </w:rPr>
        <w:t>, оскільки багатьма її діями керують емоції</w:t>
      </w:r>
      <w:r>
        <w:rPr>
          <w:lang w:val="uk-UA"/>
        </w:rPr>
        <w:t>»</w:t>
      </w:r>
      <w:r w:rsidR="00931ED7">
        <w:rPr>
          <w:lang w:val="uk-UA"/>
        </w:rPr>
        <w:t xml:space="preserve"> </w:t>
      </w:r>
      <w:r w:rsidR="00931ED7" w:rsidRPr="002F3B5D">
        <w:rPr>
          <w:lang w:val="uk-UA"/>
        </w:rPr>
        <w:t>[</w:t>
      </w:r>
      <w:r w:rsidR="007F60A8">
        <w:rPr>
          <w:lang w:val="uk-UA"/>
        </w:rPr>
        <w:t>45</w:t>
      </w:r>
      <w:r w:rsidR="00931ED7" w:rsidRPr="002F3B5D">
        <w:rPr>
          <w:lang w:val="uk-UA"/>
        </w:rPr>
        <w:t>, 29</w:t>
      </w:r>
      <w:r w:rsidR="00931ED7" w:rsidRPr="0094289E">
        <w:rPr>
          <w:lang w:val="uk-UA"/>
        </w:rPr>
        <w:t>], які вербалізуються в мові.</w:t>
      </w:r>
    </w:p>
    <w:p w14:paraId="0256E827" w14:textId="77777777" w:rsidR="000E45C6" w:rsidRDefault="000E45C6" w:rsidP="004528AC">
      <w:pPr>
        <w:spacing w:after="0" w:line="360" w:lineRule="auto"/>
        <w:ind w:firstLine="900"/>
        <w:jc w:val="both"/>
        <w:rPr>
          <w:snapToGrid w:val="0"/>
          <w:szCs w:val="20"/>
          <w:lang w:val="uk-UA"/>
        </w:rPr>
      </w:pPr>
      <w:r>
        <w:rPr>
          <w:lang w:val="uk-UA"/>
        </w:rPr>
        <w:t>Наука про особливості вербалізації емоцій називається лінгвістикою емоцій, вона стрімко розвивається протягом останніх десятиліть</w:t>
      </w:r>
      <w:r w:rsidR="000425A4" w:rsidRPr="00D41122">
        <w:rPr>
          <w:snapToGrid w:val="0"/>
          <w:szCs w:val="20"/>
          <w:lang w:val="uk-UA"/>
        </w:rPr>
        <w:t>, що підтверджується цілою низкою праць зарубіжних і вітчизняних лінгвістів.</w:t>
      </w:r>
      <w:r>
        <w:rPr>
          <w:snapToGrid w:val="0"/>
          <w:szCs w:val="20"/>
          <w:lang w:val="uk-UA"/>
        </w:rPr>
        <w:t xml:space="preserve"> Ці праці спрямовані на дослідження лексичних (емоційно-оцінна лексика, розмовна лексика тощо), фразеологічних (ідіоми), синтаксичних (номінативні речення, окличні речення, питальні речення тощо), стилістичних (стилістичні фігури та тропи) засобів вербалізації емоцій. З’явилися дослідження емоційних концептів та засобів їх вербалізації; досліджуються емоційні мовленнєві акти, емоційний та емотивний дискурси, окремо досліджується категорія емотивності тексту.    </w:t>
      </w:r>
    </w:p>
    <w:p w14:paraId="5B14D5E4" w14:textId="77777777" w:rsidR="00F33BB5" w:rsidRDefault="003B7076" w:rsidP="004528AC">
      <w:pPr>
        <w:spacing w:after="0" w:line="360" w:lineRule="auto"/>
        <w:ind w:firstLine="900"/>
        <w:jc w:val="both"/>
        <w:rPr>
          <w:lang w:val="uk-UA"/>
        </w:rPr>
      </w:pPr>
      <w:r>
        <w:rPr>
          <w:snapToGrid w:val="0"/>
          <w:szCs w:val="20"/>
          <w:lang w:val="uk-UA"/>
        </w:rPr>
        <w:t xml:space="preserve">Серед праць, присвячених вивченню емоцій, слід відмітити роботи     А. Вежбицької, О.Є. Філімонової, В.І Шаховського, в яких розглядаються </w:t>
      </w:r>
      <w:r>
        <w:rPr>
          <w:snapToGrid w:val="0"/>
          <w:szCs w:val="20"/>
          <w:lang w:val="uk-UA"/>
        </w:rPr>
        <w:lastRenderedPageBreak/>
        <w:t xml:space="preserve">загальні питання лінгвістики емоцій; Дж. Ларда, К. Оутлі, Ю.Д. Апресяна, </w:t>
      </w:r>
      <w:r w:rsidR="00B752FD">
        <w:rPr>
          <w:snapToGrid w:val="0"/>
          <w:szCs w:val="20"/>
          <w:lang w:val="uk-UA"/>
        </w:rPr>
        <w:t xml:space="preserve"> Л.Г. Бабенко, М.Ф. Гамзюк, </w:t>
      </w:r>
      <w:r>
        <w:rPr>
          <w:snapToGrid w:val="0"/>
          <w:szCs w:val="20"/>
          <w:lang w:val="uk-UA"/>
        </w:rPr>
        <w:t xml:space="preserve">С.А. Жаботинської, </w:t>
      </w:r>
      <w:r w:rsidR="00B752FD">
        <w:rPr>
          <w:snapToGrid w:val="0"/>
          <w:szCs w:val="20"/>
          <w:lang w:val="uk-UA"/>
        </w:rPr>
        <w:t xml:space="preserve">Д.В. Станко,                                 </w:t>
      </w:r>
      <w:r>
        <w:rPr>
          <w:snapToGrid w:val="0"/>
          <w:szCs w:val="20"/>
          <w:lang w:val="uk-UA"/>
        </w:rPr>
        <w:t xml:space="preserve">В.І. Шаховського, в яких досліджуються особливості вербалізації емоцій на лексичному рівні; А. </w:t>
      </w:r>
      <w:r w:rsidR="00B752FD">
        <w:rPr>
          <w:snapToGrid w:val="0"/>
          <w:szCs w:val="20"/>
          <w:lang w:val="uk-UA"/>
        </w:rPr>
        <w:t xml:space="preserve">Вежбицької, О.Л. Бессонової, </w:t>
      </w:r>
      <w:r>
        <w:rPr>
          <w:snapToGrid w:val="0"/>
          <w:szCs w:val="20"/>
          <w:lang w:val="uk-UA"/>
        </w:rPr>
        <w:t xml:space="preserve">О.О. Борисова, </w:t>
      </w:r>
      <w:r w:rsidR="00B752FD">
        <w:rPr>
          <w:snapToGrid w:val="0"/>
          <w:szCs w:val="20"/>
          <w:lang w:val="uk-UA"/>
        </w:rPr>
        <w:t xml:space="preserve">               Ю.Ю. Шамаєвої, </w:t>
      </w:r>
      <w:r>
        <w:rPr>
          <w:snapToGrid w:val="0"/>
          <w:szCs w:val="20"/>
          <w:lang w:val="uk-UA"/>
        </w:rPr>
        <w:t xml:space="preserve">О.В. Шумейко, в яких окреслено питання вивчення емоційних концептів та засобів їх вербалізації в мові та мовленні; Т.О. Біценко,                Я.В. Гнезділової, </w:t>
      </w:r>
      <w:r w:rsidR="00C35DBF">
        <w:rPr>
          <w:snapToGrid w:val="0"/>
          <w:szCs w:val="20"/>
          <w:lang w:val="uk-UA"/>
        </w:rPr>
        <w:t>Л.А. Піонтров</w:t>
      </w:r>
      <w:r w:rsidR="007F60A8">
        <w:rPr>
          <w:snapToGrid w:val="0"/>
          <w:szCs w:val="20"/>
          <w:lang w:val="uk-UA"/>
        </w:rPr>
        <w:t>ської, О.І. Смашенюк, І.В. Труфа</w:t>
      </w:r>
      <w:r w:rsidR="00C35DBF">
        <w:rPr>
          <w:snapToGrid w:val="0"/>
          <w:szCs w:val="20"/>
          <w:lang w:val="uk-UA"/>
        </w:rPr>
        <w:t xml:space="preserve">нової,            </w:t>
      </w:r>
      <w:r>
        <w:rPr>
          <w:snapToGrid w:val="0"/>
          <w:szCs w:val="20"/>
          <w:lang w:val="uk-UA"/>
        </w:rPr>
        <w:t xml:space="preserve">І.С. Шевченко, в яких розглядаються прагматичні </w:t>
      </w:r>
      <w:r w:rsidR="001776BB">
        <w:rPr>
          <w:snapToGrid w:val="0"/>
          <w:szCs w:val="20"/>
          <w:lang w:val="uk-UA"/>
        </w:rPr>
        <w:t>особливості вербалізації емоцій, емоційні мовленнєві акти;</w:t>
      </w:r>
      <w:r>
        <w:rPr>
          <w:snapToGrid w:val="0"/>
          <w:szCs w:val="20"/>
          <w:lang w:val="uk-UA"/>
        </w:rPr>
        <w:t xml:space="preserve"> </w:t>
      </w:r>
      <w:r w:rsidR="00CC72D6">
        <w:rPr>
          <w:snapToGrid w:val="0"/>
          <w:szCs w:val="20"/>
          <w:lang w:val="uk-UA"/>
        </w:rPr>
        <w:t xml:space="preserve">І.С. Баженової, Л.І. Бєлєхової,                       </w:t>
      </w:r>
      <w:r>
        <w:rPr>
          <w:snapToGrid w:val="0"/>
          <w:szCs w:val="20"/>
          <w:lang w:val="uk-UA"/>
        </w:rPr>
        <w:t xml:space="preserve">О.П. Воробйової,  які досліджують лінгвопоетику емоційності художнього тексту. </w:t>
      </w:r>
      <w:r w:rsidR="001776BB">
        <w:rPr>
          <w:lang w:val="uk-UA"/>
        </w:rPr>
        <w:t xml:space="preserve">Більшість розвідок, які стосуються особливостей вербалізації емоцій, виконані на матеріалі художнього тексту. </w:t>
      </w:r>
      <w:r w:rsidR="001776BB" w:rsidRPr="009F7655">
        <w:rPr>
          <w:lang w:val="uk-UA"/>
        </w:rPr>
        <w:t xml:space="preserve">Така </w:t>
      </w:r>
      <w:r w:rsidR="001776BB">
        <w:rPr>
          <w:lang w:val="uk-UA"/>
        </w:rPr>
        <w:t>перевага</w:t>
      </w:r>
      <w:r w:rsidR="004B4748">
        <w:rPr>
          <w:lang w:val="uk-UA"/>
        </w:rPr>
        <w:t xml:space="preserve"> дослідження художнього тексту</w:t>
      </w:r>
      <w:r w:rsidR="001776BB">
        <w:rPr>
          <w:lang w:val="uk-UA"/>
        </w:rPr>
        <w:t xml:space="preserve"> залишає тексти іншої функціональної пр</w:t>
      </w:r>
      <w:r w:rsidR="00F33BB5">
        <w:rPr>
          <w:lang w:val="uk-UA"/>
        </w:rPr>
        <w:t xml:space="preserve">иналежності поза межами аналізу, що і зумовлює актуальність нашого дослідження. </w:t>
      </w:r>
    </w:p>
    <w:p w14:paraId="495E6EBC" w14:textId="77777777" w:rsidR="00561DF5" w:rsidRDefault="00561DF5" w:rsidP="00561DF5">
      <w:pPr>
        <w:spacing w:after="0" w:line="360" w:lineRule="auto"/>
        <w:ind w:firstLine="900"/>
        <w:jc w:val="both"/>
        <w:rPr>
          <w:lang w:val="uk-UA"/>
        </w:rPr>
      </w:pPr>
      <w:r w:rsidRPr="00B671B6">
        <w:rPr>
          <w:b/>
          <w:i/>
          <w:lang w:val="uk-UA"/>
        </w:rPr>
        <w:t>Актуальність роботи</w:t>
      </w:r>
      <w:r>
        <w:rPr>
          <w:lang w:val="uk-UA"/>
        </w:rPr>
        <w:t xml:space="preserve"> зумовлюється загальною антропоцентрич</w:t>
      </w:r>
      <w:r>
        <w:rPr>
          <w:lang w:val="uk-UA"/>
        </w:rPr>
        <w:softHyphen/>
        <w:t xml:space="preserve">ною спрямованістю сучасних лінгвістичних студій на вивчення </w:t>
      </w:r>
      <w:r w:rsidRPr="004110D5">
        <w:rPr>
          <w:lang w:val="uk-UA"/>
        </w:rPr>
        <w:t>й</w:t>
      </w:r>
      <w:r>
        <w:rPr>
          <w:lang w:val="uk-UA"/>
        </w:rPr>
        <w:t xml:space="preserve"> опис номінативного простору емоційного світу людини, підвищеним інтересом до питань мовної </w:t>
      </w:r>
      <w:r w:rsidRPr="004110D5">
        <w:rPr>
          <w:lang w:val="uk-UA"/>
        </w:rPr>
        <w:t>й</w:t>
      </w:r>
      <w:r>
        <w:rPr>
          <w:lang w:val="uk-UA"/>
        </w:rPr>
        <w:t xml:space="preserve"> мовленнєвої реалізації емоційної сфери людини, потребою </w:t>
      </w:r>
      <w:r w:rsidRPr="004110D5">
        <w:rPr>
          <w:lang w:val="uk-UA"/>
        </w:rPr>
        <w:t>в</w:t>
      </w:r>
      <w:r>
        <w:rPr>
          <w:lang w:val="uk-UA"/>
        </w:rPr>
        <w:t xml:space="preserve"> розширенні знань про системну організацію англомовних одиниць на позначення емоцій.</w:t>
      </w:r>
    </w:p>
    <w:p w14:paraId="46CB0A26" w14:textId="77777777" w:rsidR="00561DF5" w:rsidRPr="00E169CE" w:rsidRDefault="00561DF5" w:rsidP="00561DF5">
      <w:pPr>
        <w:spacing w:after="0" w:line="360" w:lineRule="auto"/>
        <w:ind w:firstLine="900"/>
        <w:jc w:val="both"/>
        <w:rPr>
          <w:lang w:val="uk-UA"/>
        </w:rPr>
      </w:pPr>
      <w:r w:rsidRPr="00B671B6">
        <w:rPr>
          <w:b/>
          <w:i/>
          <w:lang w:val="uk-UA"/>
        </w:rPr>
        <w:t>Роботу виконано у рамках</w:t>
      </w:r>
      <w:r>
        <w:rPr>
          <w:lang w:val="uk-UA"/>
        </w:rPr>
        <w:t xml:space="preserve"> міжкафедральної наукової теми кафедри лексикології та стилістики англійської мови «</w:t>
      </w:r>
      <w:r w:rsidR="00B57D10">
        <w:rPr>
          <w:lang w:val="uk-UA"/>
        </w:rPr>
        <w:t>Системно-структурні і дискурсивно-когнітивні дослідження англомовної картини світу</w:t>
      </w:r>
      <w:r>
        <w:rPr>
          <w:lang w:val="uk-UA"/>
        </w:rPr>
        <w:t xml:space="preserve">». </w:t>
      </w:r>
    </w:p>
    <w:p w14:paraId="76512433" w14:textId="77777777" w:rsidR="00561DF5" w:rsidRDefault="00561DF5" w:rsidP="00561DF5">
      <w:pPr>
        <w:spacing w:after="0" w:line="360" w:lineRule="auto"/>
        <w:ind w:firstLine="900"/>
        <w:jc w:val="both"/>
        <w:rPr>
          <w:b/>
          <w:lang w:val="uk-UA"/>
        </w:rPr>
      </w:pPr>
      <w:r w:rsidRPr="00B671B6">
        <w:rPr>
          <w:b/>
          <w:i/>
          <w:iCs/>
          <w:lang w:val="uk-UA"/>
        </w:rPr>
        <w:t>Об’єктом</w:t>
      </w:r>
      <w:r w:rsidRPr="00B671B6">
        <w:rPr>
          <w:i/>
          <w:iCs/>
          <w:lang w:val="uk-UA"/>
        </w:rPr>
        <w:t xml:space="preserve"> </w:t>
      </w:r>
      <w:r>
        <w:rPr>
          <w:iCs/>
          <w:lang w:val="uk-UA"/>
        </w:rPr>
        <w:t xml:space="preserve">дослідження є лінгвальні засоби позначення </w:t>
      </w:r>
      <w:r w:rsidRPr="00FE6672">
        <w:rPr>
          <w:iCs/>
          <w:lang w:val="uk-UA"/>
        </w:rPr>
        <w:t>й</w:t>
      </w:r>
      <w:r>
        <w:rPr>
          <w:iCs/>
          <w:lang w:val="uk-UA"/>
        </w:rPr>
        <w:t xml:space="preserve"> вираження емоцій в англомовних публіцистичних текстах.</w:t>
      </w:r>
    </w:p>
    <w:p w14:paraId="21E6B4E9" w14:textId="77777777" w:rsidR="00561DF5" w:rsidRDefault="00561DF5" w:rsidP="00BD62CA">
      <w:pPr>
        <w:spacing w:after="0" w:line="360" w:lineRule="auto"/>
        <w:ind w:firstLine="900"/>
        <w:jc w:val="both"/>
        <w:rPr>
          <w:b/>
          <w:color w:val="000000"/>
          <w:lang w:val="uk-UA"/>
        </w:rPr>
      </w:pPr>
      <w:r w:rsidRPr="00B671B6">
        <w:rPr>
          <w:b/>
          <w:i/>
          <w:iCs/>
          <w:lang w:val="uk-UA"/>
        </w:rPr>
        <w:t>Предметом</w:t>
      </w:r>
      <w:r w:rsidRPr="005E54B2">
        <w:rPr>
          <w:b/>
          <w:iCs/>
          <w:lang w:val="uk-UA"/>
        </w:rPr>
        <w:t xml:space="preserve"> </w:t>
      </w:r>
      <w:r w:rsidRPr="00262A11">
        <w:rPr>
          <w:iCs/>
          <w:lang w:val="uk-UA"/>
        </w:rPr>
        <w:t>дослідження є</w:t>
      </w:r>
      <w:r>
        <w:rPr>
          <w:iCs/>
          <w:lang w:val="uk-UA"/>
        </w:rPr>
        <w:t xml:space="preserve"> лінгвальні </w:t>
      </w:r>
      <w:r w:rsidRPr="00FE6672">
        <w:rPr>
          <w:iCs/>
          <w:lang w:val="uk-UA"/>
        </w:rPr>
        <w:t>й</w:t>
      </w:r>
      <w:r>
        <w:rPr>
          <w:iCs/>
          <w:lang w:val="uk-UA"/>
        </w:rPr>
        <w:t xml:space="preserve"> лінгвостилістичні засоби вербалізації емоцій в англійських публіцистичних текстах.  </w:t>
      </w:r>
    </w:p>
    <w:p w14:paraId="2AB71634" w14:textId="77777777" w:rsidR="00561DF5" w:rsidRDefault="00561DF5" w:rsidP="00BD62CA">
      <w:pPr>
        <w:spacing w:after="0" w:line="360" w:lineRule="auto"/>
        <w:ind w:firstLine="900"/>
        <w:jc w:val="both"/>
        <w:rPr>
          <w:color w:val="000000"/>
          <w:lang w:val="uk-UA"/>
        </w:rPr>
      </w:pPr>
      <w:r w:rsidRPr="00B671B6">
        <w:rPr>
          <w:b/>
          <w:i/>
          <w:color w:val="000000"/>
          <w:lang w:val="uk-UA"/>
        </w:rPr>
        <w:t>Матеріалом</w:t>
      </w:r>
      <w:r w:rsidRPr="00B671B6">
        <w:rPr>
          <w:i/>
          <w:color w:val="000000"/>
          <w:lang w:val="uk-UA"/>
        </w:rPr>
        <w:t xml:space="preserve"> </w:t>
      </w:r>
      <w:r w:rsidRPr="00B671B6">
        <w:rPr>
          <w:b/>
          <w:i/>
          <w:color w:val="000000"/>
          <w:lang w:val="uk-UA"/>
        </w:rPr>
        <w:t>дослідження</w:t>
      </w:r>
      <w:r>
        <w:rPr>
          <w:color w:val="000000"/>
          <w:lang w:val="uk-UA"/>
        </w:rPr>
        <w:t xml:space="preserve"> слугували тексти</w:t>
      </w:r>
      <w:r w:rsidR="0072662C">
        <w:rPr>
          <w:color w:val="000000"/>
          <w:lang w:val="uk-UA"/>
        </w:rPr>
        <w:t xml:space="preserve">  промов</w:t>
      </w:r>
      <w:r>
        <w:rPr>
          <w:color w:val="000000"/>
          <w:lang w:val="uk-UA"/>
        </w:rPr>
        <w:t xml:space="preserve"> британських політиків</w:t>
      </w:r>
      <w:r w:rsidR="0072662C">
        <w:rPr>
          <w:color w:val="000000"/>
          <w:lang w:val="uk-UA"/>
        </w:rPr>
        <w:t xml:space="preserve"> (Терези Мей</w:t>
      </w:r>
      <w:r w:rsidR="001829A6">
        <w:rPr>
          <w:color w:val="000000"/>
          <w:lang w:val="uk-UA"/>
        </w:rPr>
        <w:t xml:space="preserve"> (</w:t>
      </w:r>
      <w:r w:rsidR="001829A6" w:rsidRPr="001829A6">
        <w:rPr>
          <w:i/>
          <w:color w:val="000000"/>
          <w:lang w:val="en-US"/>
        </w:rPr>
        <w:t>Theresa</w:t>
      </w:r>
      <w:r w:rsidR="001829A6" w:rsidRPr="001829A6">
        <w:rPr>
          <w:i/>
          <w:color w:val="000000"/>
          <w:lang w:val="uk-UA"/>
        </w:rPr>
        <w:t xml:space="preserve"> </w:t>
      </w:r>
      <w:r w:rsidR="001829A6" w:rsidRPr="001829A6">
        <w:rPr>
          <w:i/>
          <w:color w:val="000000"/>
          <w:lang w:val="en-US"/>
        </w:rPr>
        <w:t>May</w:t>
      </w:r>
      <w:r w:rsidR="001829A6" w:rsidRPr="001829A6">
        <w:rPr>
          <w:color w:val="000000"/>
          <w:lang w:val="uk-UA"/>
        </w:rPr>
        <w:t>)</w:t>
      </w:r>
      <w:r w:rsidR="0072662C">
        <w:rPr>
          <w:color w:val="000000"/>
          <w:lang w:val="uk-UA"/>
        </w:rPr>
        <w:t xml:space="preserve"> </w:t>
      </w:r>
      <w:r w:rsidR="001829A6">
        <w:rPr>
          <w:color w:val="000000"/>
          <w:lang w:val="uk-UA"/>
        </w:rPr>
        <w:t>та Бориса Джонсона</w:t>
      </w:r>
      <w:r w:rsidR="001829A6" w:rsidRPr="001829A6">
        <w:rPr>
          <w:color w:val="000000"/>
          <w:lang w:val="uk-UA"/>
        </w:rPr>
        <w:t xml:space="preserve"> (</w:t>
      </w:r>
      <w:r w:rsidR="001829A6" w:rsidRPr="001829A6">
        <w:rPr>
          <w:i/>
          <w:color w:val="000000"/>
          <w:lang w:val="en-US"/>
        </w:rPr>
        <w:t>Boris</w:t>
      </w:r>
      <w:r w:rsidR="001829A6" w:rsidRPr="001829A6">
        <w:rPr>
          <w:i/>
          <w:color w:val="000000"/>
          <w:lang w:val="uk-UA"/>
        </w:rPr>
        <w:t xml:space="preserve"> </w:t>
      </w:r>
      <w:r w:rsidR="001829A6" w:rsidRPr="001829A6">
        <w:rPr>
          <w:i/>
          <w:color w:val="000000"/>
          <w:lang w:val="en-US"/>
        </w:rPr>
        <w:t>Johnson</w:t>
      </w:r>
      <w:r w:rsidR="001829A6">
        <w:rPr>
          <w:color w:val="000000"/>
          <w:lang w:val="uk-UA"/>
        </w:rPr>
        <w:t>)</w:t>
      </w:r>
      <w:r>
        <w:rPr>
          <w:color w:val="000000"/>
          <w:lang w:val="uk-UA"/>
        </w:rPr>
        <w:t xml:space="preserve">, </w:t>
      </w:r>
      <w:r w:rsidR="00463489">
        <w:rPr>
          <w:color w:val="000000"/>
          <w:lang w:val="uk-UA"/>
        </w:rPr>
        <w:t xml:space="preserve">опубліковані на </w:t>
      </w:r>
      <w:r>
        <w:rPr>
          <w:color w:val="000000"/>
          <w:lang w:val="uk-UA"/>
        </w:rPr>
        <w:t>офіційних урядових і партійних сайтах</w:t>
      </w:r>
      <w:r w:rsidRPr="0025781F">
        <w:rPr>
          <w:color w:val="000000"/>
          <w:lang w:val="uk-UA"/>
        </w:rPr>
        <w:t xml:space="preserve"> </w:t>
      </w:r>
      <w:r w:rsidRPr="0025781F">
        <w:rPr>
          <w:lang w:val="uk-UA"/>
        </w:rPr>
        <w:t>(</w:t>
      </w:r>
      <w:hyperlink r:id="rId8" w:history="1">
        <w:r w:rsidRPr="001A45D4">
          <w:rPr>
            <w:rStyle w:val="a4"/>
            <w:i/>
            <w:color w:val="auto"/>
            <w:lang w:val="en-US"/>
          </w:rPr>
          <w:t>www</w:t>
        </w:r>
        <w:r w:rsidRPr="001A45D4">
          <w:rPr>
            <w:rStyle w:val="a4"/>
            <w:i/>
            <w:color w:val="auto"/>
            <w:lang w:val="uk-UA"/>
          </w:rPr>
          <w:t>.</w:t>
        </w:r>
        <w:r w:rsidRPr="001A45D4">
          <w:rPr>
            <w:rStyle w:val="a4"/>
            <w:i/>
            <w:color w:val="auto"/>
            <w:lang w:val="en-US"/>
          </w:rPr>
          <w:t>gov</w:t>
        </w:r>
        <w:r w:rsidRPr="001A45D4">
          <w:rPr>
            <w:rStyle w:val="a4"/>
            <w:i/>
            <w:color w:val="auto"/>
            <w:lang w:val="uk-UA"/>
          </w:rPr>
          <w:t>.</w:t>
        </w:r>
        <w:r w:rsidRPr="001A45D4">
          <w:rPr>
            <w:rStyle w:val="a4"/>
            <w:i/>
            <w:color w:val="auto"/>
            <w:lang w:val="en-US"/>
          </w:rPr>
          <w:t>uk</w:t>
        </w:r>
      </w:hyperlink>
      <w:r w:rsidRPr="001A45D4">
        <w:rPr>
          <w:i/>
          <w:lang w:val="uk-UA"/>
        </w:rPr>
        <w:t xml:space="preserve">, </w:t>
      </w:r>
      <w:hyperlink r:id="rId9" w:history="1">
        <w:r w:rsidR="00BD62CA" w:rsidRPr="001A45D4">
          <w:rPr>
            <w:rStyle w:val="a4"/>
            <w:i/>
            <w:color w:val="auto"/>
            <w:lang w:val="en-US"/>
          </w:rPr>
          <w:t>www</w:t>
        </w:r>
        <w:r w:rsidR="00BD62CA" w:rsidRPr="001A45D4">
          <w:rPr>
            <w:rStyle w:val="a4"/>
            <w:i/>
            <w:color w:val="auto"/>
            <w:lang w:val="uk-UA"/>
          </w:rPr>
          <w:t>.</w:t>
        </w:r>
        <w:r w:rsidR="00BD62CA" w:rsidRPr="001A45D4">
          <w:rPr>
            <w:rStyle w:val="a4"/>
            <w:i/>
            <w:color w:val="auto"/>
            <w:lang w:val="en-US"/>
          </w:rPr>
          <w:t>conservatives</w:t>
        </w:r>
        <w:r w:rsidR="00BD62CA" w:rsidRPr="001A45D4">
          <w:rPr>
            <w:rStyle w:val="a4"/>
            <w:i/>
            <w:color w:val="auto"/>
            <w:lang w:val="uk-UA"/>
          </w:rPr>
          <w:t>.</w:t>
        </w:r>
        <w:r w:rsidR="00BD62CA" w:rsidRPr="001A45D4">
          <w:rPr>
            <w:rStyle w:val="a4"/>
            <w:i/>
            <w:color w:val="auto"/>
            <w:lang w:val="en-US"/>
          </w:rPr>
          <w:t>com</w:t>
        </w:r>
      </w:hyperlink>
      <w:r w:rsidRPr="0025781F">
        <w:rPr>
          <w:color w:val="000000"/>
          <w:lang w:val="uk-UA"/>
        </w:rPr>
        <w:t>)</w:t>
      </w:r>
      <w:r w:rsidR="00BD62CA">
        <w:rPr>
          <w:color w:val="000000"/>
          <w:lang w:val="uk-UA"/>
        </w:rPr>
        <w:t xml:space="preserve"> загальним обсягом 500</w:t>
      </w:r>
      <w:r>
        <w:rPr>
          <w:color w:val="000000"/>
          <w:lang w:val="uk-UA"/>
        </w:rPr>
        <w:t xml:space="preserve"> сторінок.</w:t>
      </w:r>
    </w:p>
    <w:p w14:paraId="4CDB8E46" w14:textId="77777777" w:rsidR="00561DF5" w:rsidRDefault="0072662C" w:rsidP="00BE3015">
      <w:pPr>
        <w:spacing w:after="0" w:line="360" w:lineRule="auto"/>
        <w:ind w:firstLine="900"/>
        <w:jc w:val="both"/>
        <w:rPr>
          <w:iCs/>
          <w:lang w:val="uk-UA"/>
        </w:rPr>
      </w:pPr>
      <w:r w:rsidRPr="001A45D4">
        <w:rPr>
          <w:b/>
          <w:i/>
          <w:iCs/>
          <w:lang w:val="uk-UA"/>
        </w:rPr>
        <w:t>Мета дослідження</w:t>
      </w:r>
      <w:r w:rsidR="00561DF5" w:rsidRPr="00262A11">
        <w:rPr>
          <w:b/>
          <w:iCs/>
          <w:lang w:val="uk-UA"/>
        </w:rPr>
        <w:t xml:space="preserve">  </w:t>
      </w:r>
      <w:r w:rsidR="00561DF5">
        <w:rPr>
          <w:iCs/>
          <w:lang w:val="uk-UA"/>
        </w:rPr>
        <w:t>полягає в описі засобів вербалізації е</w:t>
      </w:r>
      <w:r w:rsidR="003F0820">
        <w:rPr>
          <w:iCs/>
          <w:lang w:val="uk-UA"/>
        </w:rPr>
        <w:t>моцій в англомовному</w:t>
      </w:r>
      <w:r w:rsidR="00BE3015">
        <w:rPr>
          <w:iCs/>
          <w:lang w:val="uk-UA"/>
        </w:rPr>
        <w:t xml:space="preserve"> </w:t>
      </w:r>
      <w:r w:rsidR="00561DF5">
        <w:rPr>
          <w:iCs/>
          <w:lang w:val="uk-UA"/>
        </w:rPr>
        <w:t>публіцистичному текст</w:t>
      </w:r>
      <w:r w:rsidR="00BE3015">
        <w:rPr>
          <w:iCs/>
          <w:lang w:val="uk-UA"/>
        </w:rPr>
        <w:t>і</w:t>
      </w:r>
      <w:r w:rsidR="00561DF5">
        <w:rPr>
          <w:iCs/>
          <w:lang w:val="uk-UA"/>
        </w:rPr>
        <w:t>.</w:t>
      </w:r>
    </w:p>
    <w:p w14:paraId="1DEDF4EA" w14:textId="77777777" w:rsidR="00561DF5" w:rsidRDefault="00561DF5" w:rsidP="00BE3015">
      <w:pPr>
        <w:spacing w:after="0" w:line="360" w:lineRule="auto"/>
        <w:ind w:firstLine="900"/>
        <w:jc w:val="both"/>
        <w:rPr>
          <w:b/>
          <w:iCs/>
          <w:lang w:val="uk-UA"/>
        </w:rPr>
      </w:pPr>
      <w:r w:rsidRPr="00262A11">
        <w:rPr>
          <w:iCs/>
          <w:lang w:val="uk-UA"/>
        </w:rPr>
        <w:t xml:space="preserve">Поставлена мета передбачала </w:t>
      </w:r>
      <w:r>
        <w:rPr>
          <w:iCs/>
          <w:lang w:val="uk-UA"/>
        </w:rPr>
        <w:t>вирішення</w:t>
      </w:r>
      <w:r w:rsidRPr="00262A11">
        <w:rPr>
          <w:iCs/>
          <w:lang w:val="uk-UA"/>
        </w:rPr>
        <w:t xml:space="preserve"> таких основних </w:t>
      </w:r>
      <w:r w:rsidRPr="00B671B6">
        <w:rPr>
          <w:b/>
          <w:i/>
          <w:iCs/>
          <w:lang w:val="uk-UA"/>
        </w:rPr>
        <w:t>завдань</w:t>
      </w:r>
      <w:r w:rsidRPr="00262A11">
        <w:rPr>
          <w:b/>
          <w:iCs/>
          <w:lang w:val="uk-UA"/>
        </w:rPr>
        <w:t>:</w:t>
      </w:r>
    </w:p>
    <w:p w14:paraId="4CD9748C" w14:textId="77777777" w:rsidR="00BE3015" w:rsidRDefault="00BE3015" w:rsidP="00BE3015">
      <w:pPr>
        <w:spacing w:after="0" w:line="360" w:lineRule="auto"/>
        <w:ind w:firstLine="900"/>
        <w:jc w:val="both"/>
        <w:rPr>
          <w:b/>
          <w:iCs/>
          <w:lang w:val="uk-UA"/>
        </w:rPr>
      </w:pPr>
      <w:r>
        <w:rPr>
          <w:b/>
          <w:iCs/>
          <w:lang w:val="uk-UA"/>
        </w:rPr>
        <w:t xml:space="preserve">-   </w:t>
      </w:r>
      <w:r w:rsidRPr="00BE3015">
        <w:rPr>
          <w:iCs/>
          <w:lang w:val="uk-UA"/>
        </w:rPr>
        <w:t>дати визначення поняттю «емоція»;</w:t>
      </w:r>
    </w:p>
    <w:p w14:paraId="4D58F9E6" w14:textId="77777777" w:rsidR="00561DF5" w:rsidRDefault="00561DF5" w:rsidP="00BE3015">
      <w:pPr>
        <w:spacing w:after="0" w:line="360" w:lineRule="auto"/>
        <w:ind w:firstLine="900"/>
        <w:jc w:val="both"/>
        <w:rPr>
          <w:iCs/>
          <w:lang w:val="uk-UA"/>
        </w:rPr>
      </w:pPr>
      <w:r>
        <w:rPr>
          <w:b/>
          <w:iCs/>
          <w:lang w:val="uk-UA"/>
        </w:rPr>
        <w:t xml:space="preserve">– </w:t>
      </w:r>
      <w:r w:rsidRPr="002423E9">
        <w:rPr>
          <w:iCs/>
          <w:lang w:val="uk-UA"/>
        </w:rPr>
        <w:t xml:space="preserve">окреслити </w:t>
      </w:r>
      <w:r>
        <w:rPr>
          <w:iCs/>
          <w:lang w:val="uk-UA"/>
        </w:rPr>
        <w:t xml:space="preserve">основні напрями </w:t>
      </w:r>
      <w:r w:rsidRPr="00FE6672">
        <w:rPr>
          <w:iCs/>
          <w:lang w:val="uk-UA"/>
        </w:rPr>
        <w:t>й</w:t>
      </w:r>
      <w:r>
        <w:rPr>
          <w:iCs/>
          <w:lang w:val="uk-UA"/>
        </w:rPr>
        <w:t xml:space="preserve"> проблематику лінгвістичних досліджень емоцій у сучасній науковій літературі;</w:t>
      </w:r>
    </w:p>
    <w:p w14:paraId="6977BAA1" w14:textId="77777777" w:rsidR="00561DF5" w:rsidRDefault="00561DF5" w:rsidP="00BE3015">
      <w:pPr>
        <w:spacing w:after="0" w:line="360" w:lineRule="auto"/>
        <w:ind w:firstLine="900"/>
        <w:jc w:val="both"/>
        <w:rPr>
          <w:iCs/>
          <w:lang w:val="uk-UA"/>
        </w:rPr>
      </w:pPr>
      <w:r>
        <w:rPr>
          <w:iCs/>
          <w:lang w:val="uk-UA"/>
        </w:rPr>
        <w:t xml:space="preserve">– виокремити лінгвальні, передусім – англомовні лексичні засоби прямої </w:t>
      </w:r>
      <w:r w:rsidRPr="00FE6672">
        <w:rPr>
          <w:iCs/>
          <w:lang w:val="uk-UA"/>
        </w:rPr>
        <w:t>і</w:t>
      </w:r>
      <w:r w:rsidRPr="00F4464D">
        <w:rPr>
          <w:iCs/>
          <w:color w:val="FF0000"/>
          <w:lang w:val="uk-UA"/>
        </w:rPr>
        <w:t xml:space="preserve"> </w:t>
      </w:r>
      <w:r>
        <w:rPr>
          <w:iCs/>
          <w:lang w:val="uk-UA"/>
        </w:rPr>
        <w:t xml:space="preserve">непрямої номінації емоцій та визначити частотність номінування позитивних і негативних емоцій; </w:t>
      </w:r>
    </w:p>
    <w:p w14:paraId="313F96AB" w14:textId="77777777" w:rsidR="00561DF5" w:rsidRDefault="00561DF5" w:rsidP="00BE3015">
      <w:pPr>
        <w:spacing w:after="0" w:line="360" w:lineRule="auto"/>
        <w:ind w:firstLine="900"/>
        <w:jc w:val="both"/>
        <w:rPr>
          <w:iCs/>
          <w:lang w:val="uk-UA"/>
        </w:rPr>
      </w:pPr>
      <w:r>
        <w:rPr>
          <w:iCs/>
          <w:lang w:val="uk-UA"/>
        </w:rPr>
        <w:t>– виявити й описати лінгвостилістичні засоби вираження</w:t>
      </w:r>
      <w:r w:rsidR="00BE3015">
        <w:rPr>
          <w:iCs/>
          <w:lang w:val="uk-UA"/>
        </w:rPr>
        <w:t xml:space="preserve"> позитивних і негативних емоцій.</w:t>
      </w:r>
    </w:p>
    <w:p w14:paraId="6F83F257" w14:textId="77777777" w:rsidR="00561DF5" w:rsidRDefault="00AC4820" w:rsidP="00BE3015">
      <w:pPr>
        <w:spacing w:after="0" w:line="360" w:lineRule="auto"/>
        <w:ind w:firstLine="900"/>
        <w:jc w:val="both"/>
        <w:rPr>
          <w:color w:val="000000"/>
          <w:lang w:val="uk-UA"/>
        </w:rPr>
      </w:pPr>
      <w:r>
        <w:rPr>
          <w:iCs/>
          <w:lang w:val="uk-UA"/>
        </w:rPr>
        <w:t xml:space="preserve">У процесі проведення дослідження були використані як </w:t>
      </w:r>
      <w:r w:rsidRPr="001A45D4">
        <w:rPr>
          <w:b/>
          <w:i/>
          <w:iCs/>
          <w:lang w:val="uk-UA"/>
        </w:rPr>
        <w:t>загальнонаукові методи</w:t>
      </w:r>
      <w:r>
        <w:rPr>
          <w:iCs/>
          <w:lang w:val="uk-UA"/>
        </w:rPr>
        <w:t xml:space="preserve"> – аналіз і синтез теоретичного матеріалу, класифікація, описовий метод. Так і </w:t>
      </w:r>
      <w:r w:rsidRPr="001A45D4">
        <w:rPr>
          <w:b/>
          <w:i/>
          <w:iCs/>
          <w:lang w:val="uk-UA"/>
        </w:rPr>
        <w:t>власне лінгвістичні методи</w:t>
      </w:r>
      <w:r w:rsidR="001A45D4">
        <w:rPr>
          <w:iCs/>
          <w:lang w:val="uk-UA"/>
        </w:rPr>
        <w:t xml:space="preserve">, </w:t>
      </w:r>
      <w:r w:rsidR="00561DF5">
        <w:rPr>
          <w:iCs/>
          <w:lang w:val="uk-UA"/>
        </w:rPr>
        <w:t xml:space="preserve">серед яких </w:t>
      </w:r>
      <w:r w:rsidR="00561DF5" w:rsidRPr="008F344E">
        <w:rPr>
          <w:iCs/>
          <w:lang w:val="uk-UA"/>
        </w:rPr>
        <w:t>контекстуально-інтерпретаційний метод,</w:t>
      </w:r>
      <w:r w:rsidR="00561DF5">
        <w:rPr>
          <w:iCs/>
          <w:lang w:val="uk-UA"/>
        </w:rPr>
        <w:t xml:space="preserve"> сутність якого полягає </w:t>
      </w:r>
      <w:r w:rsidR="00561DF5" w:rsidRPr="00FE6672">
        <w:rPr>
          <w:iCs/>
          <w:lang w:val="uk-UA"/>
        </w:rPr>
        <w:t>в</w:t>
      </w:r>
      <w:r w:rsidR="00561DF5">
        <w:rPr>
          <w:iCs/>
          <w:lang w:val="uk-UA"/>
        </w:rPr>
        <w:t xml:space="preserve"> реконструкції авторського задуму, мотивів і цілей, загального змісту, рецептивної спрямованості тексту (О.О. Селіванова); </w:t>
      </w:r>
      <w:r w:rsidR="00561DF5" w:rsidRPr="008F344E">
        <w:rPr>
          <w:iCs/>
          <w:lang w:val="uk-UA"/>
        </w:rPr>
        <w:t>метод компонентного аналізу</w:t>
      </w:r>
      <w:r w:rsidR="00561DF5">
        <w:rPr>
          <w:iCs/>
          <w:lang w:val="uk-UA"/>
        </w:rPr>
        <w:t xml:space="preserve"> для визначення семантичних особливостей лексичної номінації позитивних і негативних емоцій; </w:t>
      </w:r>
      <w:r w:rsidR="00561DF5" w:rsidRPr="008F344E">
        <w:rPr>
          <w:iCs/>
          <w:lang w:val="uk-UA"/>
        </w:rPr>
        <w:t>метод контекстуального аналізу,</w:t>
      </w:r>
      <w:r w:rsidR="00561DF5">
        <w:rPr>
          <w:iCs/>
          <w:lang w:val="uk-UA"/>
        </w:rPr>
        <w:t xml:space="preserve"> який дав змогу встановити семантику емотивної лексики </w:t>
      </w:r>
      <w:r w:rsidR="00561DF5" w:rsidRPr="00FE6672">
        <w:rPr>
          <w:iCs/>
          <w:lang w:val="uk-UA"/>
        </w:rPr>
        <w:t>й</w:t>
      </w:r>
      <w:r w:rsidR="00561DF5">
        <w:rPr>
          <w:iCs/>
          <w:lang w:val="uk-UA"/>
        </w:rPr>
        <w:t xml:space="preserve"> здійснити класифікацію лінгвальних і лінгвостилістичних засобів вербалізації емоцій; </w:t>
      </w:r>
      <w:r w:rsidR="00561DF5" w:rsidRPr="008F344E">
        <w:rPr>
          <w:iCs/>
          <w:lang w:val="uk-UA"/>
        </w:rPr>
        <w:t>кількісний метод</w:t>
      </w:r>
      <w:r w:rsidR="00561DF5">
        <w:rPr>
          <w:iCs/>
          <w:lang w:val="uk-UA"/>
        </w:rPr>
        <w:t xml:space="preserve">, що дав підстави для узагальнень і частотної кваліфікації </w:t>
      </w:r>
      <w:r w:rsidR="00561DF5" w:rsidRPr="00FE6672">
        <w:rPr>
          <w:iCs/>
          <w:lang w:val="uk-UA"/>
        </w:rPr>
        <w:t>здобутих</w:t>
      </w:r>
      <w:r w:rsidR="00561DF5">
        <w:rPr>
          <w:iCs/>
          <w:lang w:val="uk-UA"/>
        </w:rPr>
        <w:t xml:space="preserve">  результатів.</w:t>
      </w:r>
    </w:p>
    <w:p w14:paraId="33F4D3BD" w14:textId="77777777" w:rsidR="008F344E" w:rsidRDefault="00561DF5" w:rsidP="00BE3015">
      <w:pPr>
        <w:spacing w:after="0" w:line="360" w:lineRule="auto"/>
        <w:ind w:firstLine="900"/>
        <w:jc w:val="both"/>
        <w:rPr>
          <w:iCs/>
          <w:lang w:val="uk-UA"/>
        </w:rPr>
      </w:pPr>
      <w:r w:rsidRPr="008F344E">
        <w:rPr>
          <w:b/>
          <w:i/>
          <w:iCs/>
          <w:lang w:val="uk-UA"/>
        </w:rPr>
        <w:t>Наукова новизна</w:t>
      </w:r>
      <w:r w:rsidRPr="00F4464D">
        <w:rPr>
          <w:iCs/>
          <w:lang w:val="uk-UA"/>
        </w:rPr>
        <w:t xml:space="preserve"> дослідження полягає в тому, що в ньому: вперше проведено комплексний аналіз англомовних засобів вербалізації емоцій у</w:t>
      </w:r>
      <w:r w:rsidR="008F344E">
        <w:rPr>
          <w:iCs/>
          <w:lang w:val="uk-UA"/>
        </w:rPr>
        <w:t xml:space="preserve"> </w:t>
      </w:r>
      <w:r w:rsidRPr="00F4464D">
        <w:rPr>
          <w:iCs/>
          <w:lang w:val="uk-UA"/>
        </w:rPr>
        <w:t>публіцистичних текстах із визначенням частотності лексичної номінації позитивних і негативних емоцій, лінгвальних і лінгвостилістичних засобів вираження</w:t>
      </w:r>
      <w:r w:rsidR="008F344E">
        <w:rPr>
          <w:iCs/>
          <w:lang w:val="uk-UA"/>
        </w:rPr>
        <w:t xml:space="preserve"> емоцій.</w:t>
      </w:r>
      <w:r w:rsidRPr="00F4464D">
        <w:rPr>
          <w:iCs/>
          <w:lang w:val="uk-UA"/>
        </w:rPr>
        <w:t xml:space="preserve"> </w:t>
      </w:r>
    </w:p>
    <w:p w14:paraId="526BD54C" w14:textId="77777777" w:rsidR="00561DF5" w:rsidRDefault="00561DF5" w:rsidP="00BE3015">
      <w:pPr>
        <w:spacing w:after="0" w:line="360" w:lineRule="auto"/>
        <w:ind w:firstLine="900"/>
        <w:jc w:val="both"/>
        <w:rPr>
          <w:color w:val="000000"/>
          <w:lang w:val="uk-UA"/>
        </w:rPr>
      </w:pPr>
      <w:r w:rsidRPr="004C349B">
        <w:rPr>
          <w:b/>
          <w:i/>
          <w:iCs/>
          <w:lang w:val="uk-UA"/>
        </w:rPr>
        <w:t>Теоретичне значення</w:t>
      </w:r>
      <w:r w:rsidR="008F344E">
        <w:rPr>
          <w:iCs/>
          <w:lang w:val="uk-UA"/>
        </w:rPr>
        <w:t xml:space="preserve"> дослідження полягає в тому, що його</w:t>
      </w:r>
      <w:r w:rsidRPr="00262A11">
        <w:rPr>
          <w:iCs/>
          <w:lang w:val="uk-UA"/>
        </w:rPr>
        <w:t xml:space="preserve"> результати </w:t>
      </w:r>
      <w:r>
        <w:rPr>
          <w:iCs/>
          <w:lang w:val="uk-UA"/>
        </w:rPr>
        <w:t xml:space="preserve">становлять певний внесок </w:t>
      </w:r>
      <w:r w:rsidRPr="00262A11">
        <w:rPr>
          <w:iCs/>
          <w:lang w:val="uk-UA"/>
        </w:rPr>
        <w:t>у розроб</w:t>
      </w:r>
      <w:r w:rsidRPr="00FE6672">
        <w:rPr>
          <w:iCs/>
          <w:lang w:val="uk-UA"/>
        </w:rPr>
        <w:t>ленн</w:t>
      </w:r>
      <w:r>
        <w:rPr>
          <w:iCs/>
          <w:lang w:val="uk-UA"/>
        </w:rPr>
        <w:t>я</w:t>
      </w:r>
      <w:r w:rsidRPr="00262A11">
        <w:rPr>
          <w:iCs/>
          <w:lang w:val="uk-UA"/>
        </w:rPr>
        <w:t xml:space="preserve"> </w:t>
      </w:r>
      <w:r>
        <w:rPr>
          <w:iCs/>
          <w:lang w:val="uk-UA"/>
        </w:rPr>
        <w:t>проблеми мовної репрезентації емоцій, доповнюють лінгвістичні положення емоті</w:t>
      </w:r>
      <w:r w:rsidR="004C349B">
        <w:rPr>
          <w:iCs/>
          <w:lang w:val="uk-UA"/>
        </w:rPr>
        <w:t>ології,</w:t>
      </w:r>
      <w:r>
        <w:rPr>
          <w:iCs/>
          <w:lang w:val="uk-UA"/>
        </w:rPr>
        <w:t xml:space="preserve"> а також стилістику англійської мови, зокрема її розділ «Синтаксична стилістика». </w:t>
      </w:r>
    </w:p>
    <w:p w14:paraId="0DE2A412" w14:textId="77777777" w:rsidR="00561DF5" w:rsidRDefault="00561DF5" w:rsidP="00561DF5">
      <w:pPr>
        <w:spacing w:after="0" w:line="360" w:lineRule="auto"/>
        <w:ind w:firstLine="902"/>
        <w:jc w:val="both"/>
        <w:rPr>
          <w:iCs/>
          <w:lang w:val="uk-UA"/>
        </w:rPr>
      </w:pPr>
      <w:r w:rsidRPr="0086161E">
        <w:rPr>
          <w:b/>
          <w:i/>
          <w:iCs/>
          <w:lang w:val="uk-UA"/>
        </w:rPr>
        <w:t>Практичне значення</w:t>
      </w:r>
      <w:r w:rsidRPr="00262A11">
        <w:rPr>
          <w:iCs/>
          <w:lang w:val="uk-UA"/>
        </w:rPr>
        <w:t xml:space="preserve"> роботи визначається можливістю використання її положень і висновків у викладанні курсів </w:t>
      </w:r>
      <w:r>
        <w:rPr>
          <w:iCs/>
          <w:lang w:val="uk-UA"/>
        </w:rPr>
        <w:t xml:space="preserve">лексикології </w:t>
      </w:r>
      <w:r w:rsidRPr="00FE6672">
        <w:rPr>
          <w:iCs/>
          <w:lang w:val="uk-UA"/>
        </w:rPr>
        <w:t>та</w:t>
      </w:r>
      <w:r>
        <w:rPr>
          <w:iCs/>
          <w:lang w:val="uk-UA"/>
        </w:rPr>
        <w:t xml:space="preserve"> </w:t>
      </w:r>
      <w:r w:rsidRPr="00262A11">
        <w:rPr>
          <w:iCs/>
          <w:lang w:val="uk-UA"/>
        </w:rPr>
        <w:t>стилістики англійської мови, інтерпретації тексту, лінгвокраїнознавств</w:t>
      </w:r>
      <w:r>
        <w:rPr>
          <w:iCs/>
          <w:lang w:val="uk-UA"/>
        </w:rPr>
        <w:t>а Великої Британії, спецкурсів «Лінгвістика емоцій (емотіологія)», «</w:t>
      </w:r>
      <w:r w:rsidRPr="00262A11">
        <w:rPr>
          <w:iCs/>
          <w:lang w:val="uk-UA"/>
        </w:rPr>
        <w:t>Основи комунікативної лінгвістики</w:t>
      </w:r>
      <w:r>
        <w:rPr>
          <w:iCs/>
          <w:lang w:val="uk-UA"/>
        </w:rPr>
        <w:t>»</w:t>
      </w:r>
      <w:r w:rsidRPr="00262A11">
        <w:rPr>
          <w:iCs/>
          <w:lang w:val="uk-UA"/>
        </w:rPr>
        <w:t xml:space="preserve">, </w:t>
      </w:r>
      <w:r>
        <w:rPr>
          <w:iCs/>
          <w:lang w:val="uk-UA"/>
        </w:rPr>
        <w:t>«Політична лінгвістика», а</w:t>
      </w:r>
      <w:r w:rsidRPr="00262A11">
        <w:rPr>
          <w:iCs/>
          <w:lang w:val="uk-UA"/>
        </w:rPr>
        <w:t xml:space="preserve"> т</w:t>
      </w:r>
      <w:r w:rsidR="007C4159">
        <w:rPr>
          <w:iCs/>
          <w:lang w:val="uk-UA"/>
        </w:rPr>
        <w:t>акож під час написання курсових</w:t>
      </w:r>
      <w:r w:rsidRPr="00262A11">
        <w:rPr>
          <w:iCs/>
          <w:lang w:val="uk-UA"/>
        </w:rPr>
        <w:t xml:space="preserve"> </w:t>
      </w:r>
      <w:r w:rsidRPr="00FE6672">
        <w:rPr>
          <w:iCs/>
          <w:lang w:val="uk-UA"/>
        </w:rPr>
        <w:t>і</w:t>
      </w:r>
      <w:r w:rsidRPr="00262A11">
        <w:rPr>
          <w:iCs/>
          <w:lang w:val="uk-UA"/>
        </w:rPr>
        <w:t xml:space="preserve"> магістерських робіт. </w:t>
      </w:r>
    </w:p>
    <w:p w14:paraId="4ABD09C0" w14:textId="77777777" w:rsidR="0086161E" w:rsidRDefault="0086161E" w:rsidP="00561DF5">
      <w:pPr>
        <w:spacing w:after="0" w:line="360" w:lineRule="auto"/>
        <w:ind w:firstLine="902"/>
        <w:jc w:val="both"/>
        <w:rPr>
          <w:iCs/>
          <w:lang w:val="uk-UA"/>
        </w:rPr>
      </w:pPr>
      <w:r>
        <w:rPr>
          <w:iCs/>
          <w:lang w:val="uk-UA"/>
        </w:rPr>
        <w:t xml:space="preserve">Структурно робота складається зі вступу, двох розділів, висновків та списку використаної літератури. </w:t>
      </w:r>
    </w:p>
    <w:p w14:paraId="512BE1F7" w14:textId="77777777" w:rsidR="00E94451" w:rsidRDefault="00E94451" w:rsidP="00EF33A4">
      <w:pPr>
        <w:spacing w:after="0" w:line="360" w:lineRule="auto"/>
        <w:ind w:firstLine="900"/>
        <w:jc w:val="both"/>
        <w:rPr>
          <w:iCs/>
          <w:lang w:val="uk-UA"/>
        </w:rPr>
      </w:pPr>
      <w:r>
        <w:rPr>
          <w:iCs/>
          <w:lang w:val="uk-UA"/>
        </w:rPr>
        <w:t xml:space="preserve">У </w:t>
      </w:r>
      <w:r w:rsidRPr="00D27E9C">
        <w:rPr>
          <w:b/>
          <w:i/>
          <w:iCs/>
          <w:lang w:val="uk-UA"/>
        </w:rPr>
        <w:t>вступі</w:t>
      </w:r>
      <w:r>
        <w:rPr>
          <w:iCs/>
          <w:lang w:val="uk-UA"/>
        </w:rPr>
        <w:t xml:space="preserve"> об</w:t>
      </w:r>
      <w:r w:rsidR="00EF33A4">
        <w:rPr>
          <w:iCs/>
          <w:lang w:val="uk-UA"/>
        </w:rPr>
        <w:t>ґрунтовано вибір теми дослідження</w:t>
      </w:r>
      <w:r>
        <w:rPr>
          <w:iCs/>
          <w:lang w:val="uk-UA"/>
        </w:rPr>
        <w:t xml:space="preserve">, визначено актуальність, об’єкт і предмет дослідження, сформульовано мету і завдання роботи, розкрито її наукову новизну, теоретичне </w:t>
      </w:r>
      <w:r w:rsidRPr="00FE6672">
        <w:rPr>
          <w:iCs/>
          <w:lang w:val="uk-UA"/>
        </w:rPr>
        <w:t>й</w:t>
      </w:r>
      <w:r>
        <w:rPr>
          <w:iCs/>
          <w:lang w:val="uk-UA"/>
        </w:rPr>
        <w:t xml:space="preserve"> практичне значення, схарактеризовано мет</w:t>
      </w:r>
      <w:r w:rsidR="00EF33A4">
        <w:rPr>
          <w:iCs/>
          <w:lang w:val="uk-UA"/>
        </w:rPr>
        <w:t>оди дослідження.</w:t>
      </w:r>
    </w:p>
    <w:p w14:paraId="1B88AB0E" w14:textId="77777777" w:rsidR="00E94451" w:rsidRDefault="00E94451" w:rsidP="00EF33A4">
      <w:pPr>
        <w:spacing w:after="0" w:line="360" w:lineRule="auto"/>
        <w:ind w:firstLine="900"/>
        <w:jc w:val="both"/>
        <w:rPr>
          <w:iCs/>
          <w:lang w:val="uk-UA"/>
        </w:rPr>
      </w:pPr>
      <w:r w:rsidRPr="0087499F">
        <w:rPr>
          <w:b/>
          <w:iCs/>
          <w:lang w:val="uk-UA"/>
        </w:rPr>
        <w:t xml:space="preserve">У </w:t>
      </w:r>
      <w:r w:rsidRPr="00D27E9C">
        <w:rPr>
          <w:b/>
          <w:i/>
          <w:iCs/>
          <w:lang w:val="uk-UA"/>
        </w:rPr>
        <w:t>першому розділі «Теоретичні засади дослідження»</w:t>
      </w:r>
      <w:r w:rsidR="00EF33A4">
        <w:rPr>
          <w:iCs/>
          <w:lang w:val="uk-UA"/>
        </w:rPr>
        <w:t xml:space="preserve"> </w:t>
      </w:r>
      <w:r>
        <w:rPr>
          <w:iCs/>
          <w:lang w:val="uk-UA"/>
        </w:rPr>
        <w:t xml:space="preserve"> запропоновано визначення поняття «</w:t>
      </w:r>
      <w:r w:rsidRPr="00176053">
        <w:rPr>
          <w:iCs/>
          <w:lang w:val="uk-UA"/>
        </w:rPr>
        <w:t>емоція</w:t>
      </w:r>
      <w:r>
        <w:rPr>
          <w:iCs/>
          <w:lang w:val="uk-UA"/>
        </w:rPr>
        <w:t xml:space="preserve">»; проаналізовані пріоритетні дослідження зарубіжних </w:t>
      </w:r>
      <w:r w:rsidRPr="00FE6672">
        <w:rPr>
          <w:iCs/>
          <w:lang w:val="uk-UA"/>
        </w:rPr>
        <w:t>і</w:t>
      </w:r>
      <w:r>
        <w:rPr>
          <w:iCs/>
          <w:lang w:val="uk-UA"/>
        </w:rPr>
        <w:t xml:space="preserve"> вітчизняних учених у царині лінгвістики емоці</w:t>
      </w:r>
      <w:r w:rsidR="00213F35">
        <w:rPr>
          <w:iCs/>
          <w:lang w:val="uk-UA"/>
        </w:rPr>
        <w:t>й</w:t>
      </w:r>
      <w:r>
        <w:rPr>
          <w:iCs/>
          <w:lang w:val="uk-UA"/>
        </w:rPr>
        <w:t xml:space="preserve">. </w:t>
      </w:r>
    </w:p>
    <w:p w14:paraId="65170842" w14:textId="77777777" w:rsidR="00E94451" w:rsidRDefault="00E94451" w:rsidP="00EF33A4">
      <w:pPr>
        <w:spacing w:after="0" w:line="360" w:lineRule="auto"/>
        <w:ind w:firstLine="900"/>
        <w:jc w:val="both"/>
        <w:rPr>
          <w:iCs/>
          <w:lang w:val="uk-UA"/>
        </w:rPr>
      </w:pPr>
      <w:r w:rsidRPr="00CD0587">
        <w:rPr>
          <w:b/>
          <w:iCs/>
          <w:lang w:val="uk-UA"/>
        </w:rPr>
        <w:t xml:space="preserve">У </w:t>
      </w:r>
      <w:r w:rsidRPr="00D27E9C">
        <w:rPr>
          <w:b/>
          <w:i/>
          <w:iCs/>
          <w:lang w:val="uk-UA"/>
        </w:rPr>
        <w:t>другому розділі «Лексичні і стилістичні засоби вербалізації емоцій»</w:t>
      </w:r>
      <w:r w:rsidRPr="00CD0587">
        <w:rPr>
          <w:b/>
          <w:iCs/>
          <w:lang w:val="uk-UA"/>
        </w:rPr>
        <w:t xml:space="preserve"> </w:t>
      </w:r>
      <w:r>
        <w:rPr>
          <w:iCs/>
          <w:lang w:val="uk-UA"/>
        </w:rPr>
        <w:t xml:space="preserve">проаналізовано лексичні засоби прямої </w:t>
      </w:r>
      <w:r w:rsidRPr="00FE6672">
        <w:rPr>
          <w:iCs/>
          <w:lang w:val="uk-UA"/>
        </w:rPr>
        <w:t>і</w:t>
      </w:r>
      <w:r>
        <w:rPr>
          <w:iCs/>
          <w:lang w:val="uk-UA"/>
        </w:rPr>
        <w:t xml:space="preserve"> непрямо</w:t>
      </w:r>
      <w:r w:rsidR="00213F35">
        <w:rPr>
          <w:iCs/>
          <w:lang w:val="uk-UA"/>
        </w:rPr>
        <w:t xml:space="preserve">ї номінації позитивних та негативних емоцій; </w:t>
      </w:r>
      <w:r>
        <w:rPr>
          <w:iCs/>
          <w:lang w:val="uk-UA"/>
        </w:rPr>
        <w:t xml:space="preserve"> і </w:t>
      </w:r>
      <w:r w:rsidR="00213F35">
        <w:rPr>
          <w:iCs/>
          <w:lang w:val="uk-UA"/>
        </w:rPr>
        <w:t xml:space="preserve">стилістичні (парцеляція, </w:t>
      </w:r>
      <w:r>
        <w:rPr>
          <w:iCs/>
          <w:lang w:val="uk-UA"/>
        </w:rPr>
        <w:t>синтаксичний паралелізм, антитеза, емфаза, повтор) засоби вираження емоцій.</w:t>
      </w:r>
    </w:p>
    <w:p w14:paraId="3FA4B374" w14:textId="77777777" w:rsidR="00E94451" w:rsidRDefault="00EF33A4" w:rsidP="00E94451">
      <w:pPr>
        <w:spacing w:line="360" w:lineRule="auto"/>
        <w:ind w:firstLine="900"/>
        <w:jc w:val="both"/>
        <w:rPr>
          <w:lang w:val="uk-UA"/>
        </w:rPr>
      </w:pPr>
      <w:r>
        <w:rPr>
          <w:lang w:val="uk-UA"/>
        </w:rPr>
        <w:t>У</w:t>
      </w:r>
      <w:r w:rsidR="00E94451">
        <w:rPr>
          <w:lang w:val="uk-UA"/>
        </w:rPr>
        <w:t xml:space="preserve"> </w:t>
      </w:r>
      <w:r w:rsidR="00E94451" w:rsidRPr="00D27E9C">
        <w:rPr>
          <w:b/>
          <w:i/>
          <w:lang w:val="uk-UA"/>
        </w:rPr>
        <w:t>висновках</w:t>
      </w:r>
      <w:r w:rsidR="00E94451">
        <w:rPr>
          <w:lang w:val="uk-UA"/>
        </w:rPr>
        <w:t xml:space="preserve"> підсумовано результати проведеного дослідження.</w:t>
      </w:r>
      <w:r>
        <w:rPr>
          <w:lang w:val="uk-UA"/>
        </w:rPr>
        <w:t xml:space="preserve"> </w:t>
      </w:r>
      <w:r w:rsidRPr="00D27E9C">
        <w:rPr>
          <w:b/>
          <w:i/>
          <w:lang w:val="uk-UA"/>
        </w:rPr>
        <w:t>Список літератури</w:t>
      </w:r>
      <w:r w:rsidR="00C174B0">
        <w:rPr>
          <w:lang w:val="uk-UA"/>
        </w:rPr>
        <w:t xml:space="preserve"> нараховує 62</w:t>
      </w:r>
      <w:r>
        <w:rPr>
          <w:lang w:val="uk-UA"/>
        </w:rPr>
        <w:t xml:space="preserve"> позиці</w:t>
      </w:r>
      <w:r w:rsidR="00C174B0">
        <w:rPr>
          <w:lang w:val="uk-UA"/>
        </w:rPr>
        <w:t>ї</w:t>
      </w:r>
      <w:r>
        <w:rPr>
          <w:lang w:val="uk-UA"/>
        </w:rPr>
        <w:t>.</w:t>
      </w:r>
      <w:r w:rsidR="000659A3">
        <w:rPr>
          <w:lang w:val="uk-UA"/>
        </w:rPr>
        <w:t xml:space="preserve"> Загальний обсяг роботи становить 60 сторінок. </w:t>
      </w:r>
      <w:r>
        <w:rPr>
          <w:lang w:val="uk-UA"/>
        </w:rPr>
        <w:t xml:space="preserve"> </w:t>
      </w:r>
    </w:p>
    <w:p w14:paraId="2C853D10" w14:textId="77777777" w:rsidR="00E94451" w:rsidRDefault="00E94451" w:rsidP="00561DF5">
      <w:pPr>
        <w:spacing w:after="0" w:line="360" w:lineRule="auto"/>
        <w:ind w:firstLine="902"/>
        <w:jc w:val="both"/>
        <w:rPr>
          <w:iCs/>
          <w:lang w:val="uk-UA"/>
        </w:rPr>
      </w:pPr>
    </w:p>
    <w:p w14:paraId="0E845313" w14:textId="77777777" w:rsidR="0086161E" w:rsidRPr="00262A11" w:rsidRDefault="00A62ED8" w:rsidP="00A62ED8">
      <w:pPr>
        <w:tabs>
          <w:tab w:val="left" w:pos="8640"/>
        </w:tabs>
        <w:spacing w:after="0" w:line="360" w:lineRule="auto"/>
        <w:ind w:firstLine="902"/>
        <w:jc w:val="both"/>
        <w:rPr>
          <w:iCs/>
          <w:lang w:val="uk-UA"/>
        </w:rPr>
      </w:pPr>
      <w:r>
        <w:rPr>
          <w:iCs/>
          <w:lang w:val="uk-UA"/>
        </w:rPr>
        <w:tab/>
      </w:r>
    </w:p>
    <w:p w14:paraId="303860AA" w14:textId="77777777" w:rsidR="00EF6E7A" w:rsidRPr="00D76368" w:rsidRDefault="00F716F5" w:rsidP="00D76368">
      <w:pPr>
        <w:pStyle w:val="1"/>
        <w:jc w:val="center"/>
        <w:rPr>
          <w:rFonts w:ascii="Times New Roman" w:hAnsi="Times New Roman" w:cs="Times New Roman"/>
          <w:b/>
          <w:bCs/>
          <w:color w:val="auto"/>
          <w:sz w:val="28"/>
          <w:szCs w:val="28"/>
          <w:lang w:val="uk-UA"/>
        </w:rPr>
      </w:pPr>
      <w:bookmarkStart w:id="1" w:name="_Toc88486518"/>
      <w:bookmarkStart w:id="2" w:name="_GoBack"/>
      <w:bookmarkEnd w:id="2"/>
      <w:r w:rsidRPr="00D76368">
        <w:rPr>
          <w:rFonts w:ascii="Times New Roman" w:hAnsi="Times New Roman" w:cs="Times New Roman"/>
          <w:b/>
          <w:bCs/>
          <w:color w:val="auto"/>
          <w:sz w:val="28"/>
          <w:szCs w:val="28"/>
          <w:lang w:val="uk-UA"/>
        </w:rPr>
        <w:t>Висновки</w:t>
      </w:r>
      <w:bookmarkEnd w:id="1"/>
    </w:p>
    <w:p w14:paraId="7DE138C3" w14:textId="77777777" w:rsidR="0079509D" w:rsidRPr="00F716F5" w:rsidRDefault="0079509D" w:rsidP="00F716F5">
      <w:pPr>
        <w:pStyle w:val="a3"/>
        <w:shd w:val="clear" w:color="auto" w:fill="FFFFFF"/>
        <w:spacing w:before="0" w:beforeAutospacing="0" w:after="0" w:afterAutospacing="0" w:line="360" w:lineRule="auto"/>
        <w:ind w:firstLine="567"/>
        <w:jc w:val="center"/>
        <w:rPr>
          <w:b/>
          <w:color w:val="0B0C0C"/>
          <w:sz w:val="28"/>
          <w:szCs w:val="28"/>
          <w:lang w:val="uk-UA"/>
        </w:rPr>
      </w:pPr>
    </w:p>
    <w:p w14:paraId="444B9D55" w14:textId="77777777" w:rsidR="008F7C76" w:rsidRDefault="008F7C76" w:rsidP="007C21C3">
      <w:pPr>
        <w:pStyle w:val="a3"/>
        <w:shd w:val="clear" w:color="auto" w:fill="FFFFFF"/>
        <w:spacing w:before="0" w:beforeAutospacing="0" w:after="0" w:afterAutospacing="0" w:line="360" w:lineRule="auto"/>
        <w:ind w:firstLine="567"/>
        <w:jc w:val="both"/>
        <w:rPr>
          <w:sz w:val="28"/>
          <w:szCs w:val="28"/>
          <w:lang w:val="uk-UA"/>
        </w:rPr>
      </w:pPr>
      <w:r>
        <w:rPr>
          <w:sz w:val="28"/>
          <w:szCs w:val="28"/>
          <w:lang w:val="uk-UA"/>
        </w:rPr>
        <w:t>Пропонована дипломна робота присвячена дослідженню лінгвальних засобів вербалізації емоцій в англомовних публіцистичних текстах. Матеріалом досліджень слугували промови двох британських політиків, представників консервативної партії, прем’єр-міністрів Великої Британії, Терези Мей та Бориса Джонсона, загальним обсягом 500 сторінок (транскрипти офіційн</w:t>
      </w:r>
      <w:r w:rsidR="000340BF">
        <w:rPr>
          <w:sz w:val="28"/>
          <w:szCs w:val="28"/>
          <w:lang w:val="uk-UA"/>
        </w:rPr>
        <w:t>их промов політиків представлені</w:t>
      </w:r>
      <w:r>
        <w:rPr>
          <w:sz w:val="28"/>
          <w:szCs w:val="28"/>
          <w:lang w:val="uk-UA"/>
        </w:rPr>
        <w:t xml:space="preserve"> на офіційних сайтах </w:t>
      </w:r>
      <w:hyperlink r:id="rId10" w:history="1">
        <w:r w:rsidRPr="008F7C76">
          <w:rPr>
            <w:rStyle w:val="a4"/>
            <w:i/>
            <w:color w:val="auto"/>
            <w:sz w:val="28"/>
            <w:szCs w:val="28"/>
            <w:lang w:val="en-US"/>
          </w:rPr>
          <w:t>www</w:t>
        </w:r>
        <w:r w:rsidRPr="008F7C76">
          <w:rPr>
            <w:rStyle w:val="a4"/>
            <w:i/>
            <w:color w:val="auto"/>
            <w:sz w:val="28"/>
            <w:szCs w:val="28"/>
            <w:lang w:val="uk-UA"/>
          </w:rPr>
          <w:t>.</w:t>
        </w:r>
        <w:r w:rsidRPr="008F7C76">
          <w:rPr>
            <w:rStyle w:val="a4"/>
            <w:i/>
            <w:color w:val="auto"/>
            <w:sz w:val="28"/>
            <w:szCs w:val="28"/>
            <w:lang w:val="en-US"/>
          </w:rPr>
          <w:t>gov</w:t>
        </w:r>
        <w:r w:rsidRPr="008F7C76">
          <w:rPr>
            <w:rStyle w:val="a4"/>
            <w:i/>
            <w:color w:val="auto"/>
            <w:sz w:val="28"/>
            <w:szCs w:val="28"/>
            <w:lang w:val="uk-UA"/>
          </w:rPr>
          <w:t>.</w:t>
        </w:r>
        <w:r w:rsidRPr="008F7C76">
          <w:rPr>
            <w:rStyle w:val="a4"/>
            <w:i/>
            <w:color w:val="auto"/>
            <w:sz w:val="28"/>
            <w:szCs w:val="28"/>
            <w:lang w:val="en-US"/>
          </w:rPr>
          <w:t>uk</w:t>
        </w:r>
      </w:hyperlink>
      <w:r w:rsidRPr="008F7C76">
        <w:rPr>
          <w:i/>
          <w:sz w:val="28"/>
          <w:szCs w:val="28"/>
          <w:lang w:val="uk-UA"/>
        </w:rPr>
        <w:t xml:space="preserve">, </w:t>
      </w:r>
      <w:hyperlink r:id="rId11" w:history="1">
        <w:r w:rsidRPr="008F7C76">
          <w:rPr>
            <w:rStyle w:val="a4"/>
            <w:i/>
            <w:color w:val="auto"/>
            <w:sz w:val="28"/>
            <w:szCs w:val="28"/>
            <w:lang w:val="en-US"/>
          </w:rPr>
          <w:t>www</w:t>
        </w:r>
        <w:r w:rsidRPr="008F7C76">
          <w:rPr>
            <w:rStyle w:val="a4"/>
            <w:i/>
            <w:color w:val="auto"/>
            <w:sz w:val="28"/>
            <w:szCs w:val="28"/>
            <w:lang w:val="uk-UA"/>
          </w:rPr>
          <w:t>.</w:t>
        </w:r>
        <w:r w:rsidRPr="008F7C76">
          <w:rPr>
            <w:rStyle w:val="a4"/>
            <w:i/>
            <w:color w:val="auto"/>
            <w:sz w:val="28"/>
            <w:szCs w:val="28"/>
            <w:lang w:val="en-US"/>
          </w:rPr>
          <w:t>conservatives</w:t>
        </w:r>
        <w:r w:rsidRPr="008F7C76">
          <w:rPr>
            <w:rStyle w:val="a4"/>
            <w:i/>
            <w:color w:val="auto"/>
            <w:sz w:val="28"/>
            <w:szCs w:val="28"/>
            <w:lang w:val="uk-UA"/>
          </w:rPr>
          <w:t>.</w:t>
        </w:r>
        <w:r w:rsidRPr="008F7C76">
          <w:rPr>
            <w:rStyle w:val="a4"/>
            <w:i/>
            <w:color w:val="auto"/>
            <w:sz w:val="28"/>
            <w:szCs w:val="28"/>
            <w:lang w:val="en-US"/>
          </w:rPr>
          <w:t>com</w:t>
        </w:r>
      </w:hyperlink>
      <w:r w:rsidRPr="0025781F">
        <w:rPr>
          <w:color w:val="000000"/>
          <w:lang w:val="uk-UA"/>
        </w:rPr>
        <w:t>)</w:t>
      </w:r>
      <w:r>
        <w:rPr>
          <w:sz w:val="28"/>
          <w:szCs w:val="28"/>
          <w:lang w:val="uk-UA"/>
        </w:rPr>
        <w:t xml:space="preserve">, з яких було виокремлено 370 мовленнєвих контекстів, в яких була вербалізована відповідна емоція.  </w:t>
      </w:r>
    </w:p>
    <w:p w14:paraId="23DF8F89" w14:textId="77777777" w:rsidR="0070059D" w:rsidRDefault="0070059D" w:rsidP="007C21C3">
      <w:pPr>
        <w:pStyle w:val="a3"/>
        <w:shd w:val="clear" w:color="auto" w:fill="FFFFFF"/>
        <w:spacing w:before="0" w:beforeAutospacing="0" w:after="0" w:afterAutospacing="0" w:line="360" w:lineRule="auto"/>
        <w:ind w:firstLine="567"/>
        <w:jc w:val="both"/>
        <w:rPr>
          <w:sz w:val="28"/>
          <w:szCs w:val="28"/>
          <w:lang w:val="uk-UA"/>
        </w:rPr>
      </w:pPr>
      <w:r>
        <w:rPr>
          <w:sz w:val="28"/>
          <w:szCs w:val="28"/>
          <w:lang w:val="uk-UA"/>
        </w:rPr>
        <w:t xml:space="preserve">На сучасному етапі розвитку лінгвістики емоцій можна вести мову про виокремлення таких основних напрямів досліджень: загальні питання лінгвістики емоцій; співвідношення мови, емоцій та культури; вивчення особливостей вербалізації емоцій на лексичному та синтаксичному рівнях, вивчення емоційних концептів та засобів їх вербалізації в мові та мовленні; вивчення емоційних мовленнєвих актів та емоційного дискурсу; вивчення просодичних характеристик емоційного мовлення тощо. Переважна більшість досліджень виконана на матеріалі художнього тексту, в той час, як тексти інших функціональних стилів не часто стають матеріалом дослідження, що і зумовило актуальність запропонованого дослідження.     </w:t>
      </w:r>
    </w:p>
    <w:p w14:paraId="52924373" w14:textId="77777777" w:rsidR="00EE7031" w:rsidRDefault="0070059D" w:rsidP="007C21C3">
      <w:pPr>
        <w:pStyle w:val="a3"/>
        <w:shd w:val="clear" w:color="auto" w:fill="FFFFFF"/>
        <w:spacing w:before="0" w:beforeAutospacing="0" w:after="0" w:afterAutospacing="0" w:line="360" w:lineRule="auto"/>
        <w:ind w:firstLine="567"/>
        <w:jc w:val="both"/>
        <w:rPr>
          <w:sz w:val="28"/>
          <w:szCs w:val="28"/>
          <w:lang w:val="uk-UA"/>
        </w:rPr>
      </w:pPr>
      <w:r>
        <w:rPr>
          <w:sz w:val="28"/>
          <w:szCs w:val="28"/>
          <w:lang w:val="uk-UA"/>
        </w:rPr>
        <w:t>У</w:t>
      </w:r>
      <w:r w:rsidR="007C21C3" w:rsidRPr="007C21C3">
        <w:rPr>
          <w:sz w:val="28"/>
          <w:szCs w:val="28"/>
          <w:lang w:val="uk-UA"/>
        </w:rPr>
        <w:t xml:space="preserve"> пропонованій  роботі ми спираємося на визначення емоції в психології й розуміємо під емоцією стан людини, який є реакцією на зовнішні сигнали та який здатний мотивувати, організовувати й спрямовувати сприйняття, мислення і дії індивіда. У роботі терміни «емоція» і «емоційний стан» уживаються як синонімічні.</w:t>
      </w:r>
    </w:p>
    <w:p w14:paraId="503273F5" w14:textId="77777777" w:rsidR="001E6705" w:rsidRDefault="001E6705" w:rsidP="007C21C3">
      <w:pPr>
        <w:pStyle w:val="a3"/>
        <w:shd w:val="clear" w:color="auto" w:fill="FFFFFF"/>
        <w:spacing w:before="0" w:beforeAutospacing="0" w:after="0" w:afterAutospacing="0" w:line="360" w:lineRule="auto"/>
        <w:ind w:firstLine="567"/>
        <w:jc w:val="both"/>
        <w:rPr>
          <w:sz w:val="28"/>
          <w:szCs w:val="28"/>
          <w:lang w:val="uk-UA"/>
        </w:rPr>
      </w:pPr>
      <w:r w:rsidRPr="001E6705">
        <w:rPr>
          <w:sz w:val="28"/>
          <w:szCs w:val="28"/>
          <w:lang w:val="uk-UA"/>
        </w:rPr>
        <w:t>В аналізованому нами матеріалі виділяємо партійні публічні промови (виголошені на партійних з’їздах); публічні промови, виголошені на засіданнях і конференціях (ЄС, Давос тощо); публічні промови, виголошені з приводу проблемних питань (брекзит, ковід-19, імміграційна політика, реформа системи освіти та охорони здоров’я); публічні промови, виголошені під час візитів в інші країни; промови, виголошені під час вступу на посаду та закінчення; парламентські промови; публічні заяви з приводу святкових і траурних подій; публічні заяви з приводу проблемних питань, подій тощо.</w:t>
      </w:r>
    </w:p>
    <w:p w14:paraId="3A976E66" w14:textId="77777777" w:rsidR="0014262B" w:rsidRDefault="005977F7" w:rsidP="007C21C3">
      <w:pPr>
        <w:pStyle w:val="a3"/>
        <w:shd w:val="clear" w:color="auto" w:fill="FFFFFF"/>
        <w:spacing w:before="0" w:beforeAutospacing="0" w:after="0" w:afterAutospacing="0" w:line="360" w:lineRule="auto"/>
        <w:ind w:firstLine="567"/>
        <w:jc w:val="both"/>
        <w:rPr>
          <w:sz w:val="28"/>
          <w:szCs w:val="28"/>
          <w:lang w:val="uk-UA"/>
        </w:rPr>
      </w:pPr>
      <w:r w:rsidRPr="005977F7">
        <w:rPr>
          <w:sz w:val="28"/>
          <w:szCs w:val="28"/>
          <w:lang w:val="uk-UA"/>
        </w:rPr>
        <w:t>Спираючись на методику дослідження емоцій В.І. Шаховського (який стверджував, що емоції можуть бути номіновані, виражені та описані у мові),</w:t>
      </w:r>
      <w:r>
        <w:rPr>
          <w:lang w:val="uk-UA"/>
        </w:rPr>
        <w:t xml:space="preserve"> </w:t>
      </w:r>
      <w:r w:rsidR="00BB58AE">
        <w:rPr>
          <w:sz w:val="28"/>
          <w:szCs w:val="28"/>
          <w:lang w:val="uk-UA"/>
        </w:rPr>
        <w:t>нами було проаналізовано</w:t>
      </w:r>
      <w:r w:rsidR="0014262B" w:rsidRPr="0014262B">
        <w:rPr>
          <w:sz w:val="28"/>
          <w:szCs w:val="28"/>
          <w:lang w:val="uk-UA"/>
        </w:rPr>
        <w:t xml:space="preserve"> 370 </w:t>
      </w:r>
      <w:r w:rsidR="00BB58AE">
        <w:rPr>
          <w:sz w:val="28"/>
          <w:szCs w:val="28"/>
          <w:lang w:val="uk-UA"/>
        </w:rPr>
        <w:t xml:space="preserve">мовленнєвих </w:t>
      </w:r>
      <w:r w:rsidR="0014262B" w:rsidRPr="0014262B">
        <w:rPr>
          <w:sz w:val="28"/>
          <w:szCs w:val="28"/>
          <w:lang w:val="uk-UA"/>
        </w:rPr>
        <w:t>контекстів, у яких представлена пряма та непряма номінація відповідної емоції. У пропонованих контекстах вербалізовані як позитивні (гордість, впевненість, сподівання/оптимізм, вдячність; так і негативні емоції (стурбованість/занепокоєння та розчарування/жаль).</w:t>
      </w:r>
    </w:p>
    <w:p w14:paraId="5E730436" w14:textId="77777777" w:rsidR="00704944" w:rsidRDefault="001462DF" w:rsidP="005121F0">
      <w:pPr>
        <w:spacing w:after="0" w:line="360" w:lineRule="auto"/>
        <w:ind w:firstLine="567"/>
        <w:jc w:val="both"/>
        <w:rPr>
          <w:lang w:val="uk-UA"/>
        </w:rPr>
      </w:pPr>
      <w:r>
        <w:rPr>
          <w:lang w:val="uk-UA"/>
        </w:rPr>
        <w:t>Кількісний аналіз показав, що</w:t>
      </w:r>
      <w:r w:rsidR="00704944">
        <w:rPr>
          <w:lang w:val="uk-UA"/>
        </w:rPr>
        <w:t xml:space="preserve"> в аналізованих </w:t>
      </w:r>
      <w:r>
        <w:rPr>
          <w:lang w:val="uk-UA"/>
        </w:rPr>
        <w:t xml:space="preserve">мовленнєвих </w:t>
      </w:r>
      <w:r w:rsidR="00704944">
        <w:rPr>
          <w:lang w:val="uk-UA"/>
        </w:rPr>
        <w:t>контекстах превалює номінація позитивних емоцій 266 випадків (71.9%) над номінацією негативних емоцій 104 випадки (28.1%). Найчастотнішої номінації серед позитивних емоцій зазнають такі, як гордість, впевненість, сподівання/оптимізм. Найчастотнішої номінації серед негативних емоцій зазнає така, як стурбованість/занепокоєння. В опозиції пряма :: непряма номінація емоцій превалює пряма номінація – 271 випадок (73.2%), в той час як непряма номінація становить 99 випадків (26.8%). За допомогою прямої номінації вербалізовано більшість позитивних та негативних емоцій. Спираючись на кількісні дані, можна стверджувати, що:</w:t>
      </w:r>
    </w:p>
    <w:p w14:paraId="7D757E8E" w14:textId="77777777" w:rsidR="00704944" w:rsidRDefault="00653FD5" w:rsidP="00704944">
      <w:pPr>
        <w:spacing w:after="0" w:line="360" w:lineRule="auto"/>
        <w:ind w:firstLine="902"/>
        <w:jc w:val="both"/>
        <w:rPr>
          <w:lang w:val="uk-UA"/>
        </w:rPr>
      </w:pPr>
      <w:r>
        <w:rPr>
          <w:lang w:val="uk-UA"/>
        </w:rPr>
        <w:t>1</w:t>
      </w:r>
      <w:r w:rsidR="00704944">
        <w:rPr>
          <w:lang w:val="uk-UA"/>
        </w:rPr>
        <w:t xml:space="preserve">) за допомогою прямої та непрямої номінації в аналізованих нами текстах промов вербалізуються чотири позитивні емоції та дві негативні емоції;   </w:t>
      </w:r>
    </w:p>
    <w:p w14:paraId="1F84FFDB" w14:textId="77777777" w:rsidR="00704944" w:rsidRDefault="00653FD5" w:rsidP="00704944">
      <w:pPr>
        <w:spacing w:after="0" w:line="360" w:lineRule="auto"/>
        <w:ind w:firstLine="902"/>
        <w:jc w:val="both"/>
        <w:rPr>
          <w:lang w:val="uk-UA"/>
        </w:rPr>
      </w:pPr>
      <w:r>
        <w:rPr>
          <w:lang w:val="uk-UA"/>
        </w:rPr>
        <w:t>2</w:t>
      </w:r>
      <w:r w:rsidR="00704944">
        <w:rPr>
          <w:lang w:val="uk-UA"/>
        </w:rPr>
        <w:t>) різні частини мови використовуються на позначення відповідних емоцій, це може бути прикметник, іменник та дієслово, переважає вживання прикметника, який доповнюєтьс</w:t>
      </w:r>
      <w:r w:rsidR="00E44ADF">
        <w:rPr>
          <w:lang w:val="uk-UA"/>
        </w:rPr>
        <w:t xml:space="preserve">я прислівником-інтенсифікатором. Так, наприклад, </w:t>
      </w:r>
      <w:r w:rsidR="00E44ADF" w:rsidRPr="00E44ADF">
        <w:rPr>
          <w:lang w:val="uk-UA"/>
        </w:rPr>
        <w:t xml:space="preserve">емоційний стан вдячності в аналізованому нами матеріалі вербалізується за допомогою лише прямої номінації, яка представлена такими лексемами, як </w:t>
      </w:r>
      <w:r w:rsidR="00E44ADF" w:rsidRPr="00E44ADF">
        <w:rPr>
          <w:lang w:val="en-US"/>
        </w:rPr>
        <w:t>thank</w:t>
      </w:r>
      <w:r w:rsidR="00E44ADF" w:rsidRPr="00E44ADF">
        <w:t xml:space="preserve">, </w:t>
      </w:r>
      <w:r w:rsidR="00E44ADF" w:rsidRPr="00E44ADF">
        <w:rPr>
          <w:lang w:val="en-US"/>
        </w:rPr>
        <w:t>thankful</w:t>
      </w:r>
      <w:r w:rsidR="00E44ADF" w:rsidRPr="00E44ADF">
        <w:t xml:space="preserve">, </w:t>
      </w:r>
      <w:r w:rsidR="00E44ADF" w:rsidRPr="00E44ADF">
        <w:rPr>
          <w:lang w:val="en-US"/>
        </w:rPr>
        <w:t>grateful</w:t>
      </w:r>
      <w:r w:rsidR="00E44ADF" w:rsidRPr="00E44ADF">
        <w:t xml:space="preserve">. </w:t>
      </w:r>
      <w:r w:rsidR="00E44ADF" w:rsidRPr="00E44ADF">
        <w:rPr>
          <w:lang w:val="uk-UA"/>
        </w:rPr>
        <w:t>Вдячність може бути виражена за допомогою дієслова (</w:t>
      </w:r>
      <w:r w:rsidR="00E44ADF" w:rsidRPr="00E44ADF">
        <w:rPr>
          <w:lang w:val="en-US"/>
        </w:rPr>
        <w:t xml:space="preserve">thank you, thank you very much, I would like to thank, I want to thank), </w:t>
      </w:r>
      <w:r w:rsidR="00E44ADF" w:rsidRPr="00E44ADF">
        <w:rPr>
          <w:lang w:val="uk-UA"/>
        </w:rPr>
        <w:t>іменника (</w:t>
      </w:r>
      <w:r w:rsidR="00E44ADF" w:rsidRPr="00E44ADF">
        <w:rPr>
          <w:lang w:val="en-US"/>
        </w:rPr>
        <w:t xml:space="preserve">big thank, express my thanks and admiration, enormous and enduring gratitude) </w:t>
      </w:r>
      <w:r w:rsidR="00E44ADF" w:rsidRPr="00E44ADF">
        <w:rPr>
          <w:lang w:val="uk-UA"/>
        </w:rPr>
        <w:t>та прикметника (</w:t>
      </w:r>
      <w:r w:rsidR="00E44ADF" w:rsidRPr="00E44ADF">
        <w:rPr>
          <w:lang w:val="en-US"/>
        </w:rPr>
        <w:t>I’m grateful/thankful, I’m very grateful/thankful, I’m actually immensely grateful/thankful).</w:t>
      </w:r>
      <w:r w:rsidR="00704944">
        <w:rPr>
          <w:lang w:val="uk-UA"/>
        </w:rPr>
        <w:t xml:space="preserve">  </w:t>
      </w:r>
    </w:p>
    <w:p w14:paraId="4C58282F" w14:textId="77777777" w:rsidR="00704944" w:rsidRDefault="00653FD5" w:rsidP="00704944">
      <w:pPr>
        <w:spacing w:after="0" w:line="360" w:lineRule="auto"/>
        <w:ind w:firstLine="900"/>
        <w:jc w:val="both"/>
        <w:rPr>
          <w:lang w:val="uk-UA"/>
        </w:rPr>
      </w:pPr>
      <w:r>
        <w:rPr>
          <w:lang w:val="uk-UA"/>
        </w:rPr>
        <w:t>3</w:t>
      </w:r>
      <w:r w:rsidR="00704944">
        <w:rPr>
          <w:lang w:val="uk-UA"/>
        </w:rPr>
        <w:t xml:space="preserve">) пряма та непряма номінація емоцій вербалізує відповідні емоційні стани як власне британських політиків, їх колег, однодумців, так і пересічних громадян країни;  </w:t>
      </w:r>
    </w:p>
    <w:p w14:paraId="6D0A72AE" w14:textId="77777777" w:rsidR="00704944" w:rsidRDefault="00653FD5" w:rsidP="00704944">
      <w:pPr>
        <w:spacing w:after="0" w:line="360" w:lineRule="auto"/>
        <w:ind w:firstLine="900"/>
        <w:jc w:val="both"/>
        <w:rPr>
          <w:lang w:val="uk-UA"/>
        </w:rPr>
      </w:pPr>
      <w:r>
        <w:rPr>
          <w:lang w:val="uk-UA"/>
        </w:rPr>
        <w:t>4</w:t>
      </w:r>
      <w:r w:rsidR="00704944">
        <w:rPr>
          <w:lang w:val="uk-UA"/>
        </w:rPr>
        <w:t>) пряма і непряма номінація емоцій у текстах досліджуваних промов показує схильність британських політиків до вербалізації передовсім позитивних емоцій;</w:t>
      </w:r>
    </w:p>
    <w:p w14:paraId="44DE74B9" w14:textId="77777777" w:rsidR="00704944" w:rsidRDefault="00653FD5" w:rsidP="00704944">
      <w:pPr>
        <w:spacing w:after="0" w:line="360" w:lineRule="auto"/>
        <w:ind w:firstLine="900"/>
        <w:jc w:val="both"/>
        <w:rPr>
          <w:lang w:val="uk-UA"/>
        </w:rPr>
      </w:pPr>
      <w:r>
        <w:rPr>
          <w:lang w:val="uk-UA"/>
        </w:rPr>
        <w:t>5</w:t>
      </w:r>
      <w:r w:rsidR="00704944">
        <w:rPr>
          <w:lang w:val="uk-UA"/>
        </w:rPr>
        <w:t>) економічна ситуація в країні, сфера освіти, охорони здоров</w:t>
      </w:r>
      <w:r w:rsidR="00704944" w:rsidRPr="00DB797E">
        <w:rPr>
          <w:lang w:val="uk-UA"/>
        </w:rPr>
        <w:t>’</w:t>
      </w:r>
      <w:r w:rsidR="00704944">
        <w:rPr>
          <w:lang w:val="uk-UA"/>
        </w:rPr>
        <w:t xml:space="preserve">я, імміграційна політика, а також пандемія ковід – </w:t>
      </w:r>
      <w:r w:rsidR="00704944" w:rsidRPr="0091214E">
        <w:rPr>
          <w:lang w:val="uk-UA"/>
        </w:rPr>
        <w:t>у</w:t>
      </w:r>
      <w:r w:rsidR="00704944">
        <w:rPr>
          <w:lang w:val="uk-UA"/>
        </w:rPr>
        <w:t>се це стає причиною вираження стурбованості/занепокоєння політичних діячів; найбільше розчарування/жаль у британських політиків викликає діяльність органів Європейського союзу, важке просування домовленостей Великої Британії та ЄС після брекзиту;</w:t>
      </w:r>
    </w:p>
    <w:p w14:paraId="2530AC42" w14:textId="77777777" w:rsidR="00BB58AE" w:rsidRPr="00704944" w:rsidRDefault="00653FD5" w:rsidP="00704944">
      <w:pPr>
        <w:pStyle w:val="a3"/>
        <w:shd w:val="clear" w:color="auto" w:fill="FFFFFF"/>
        <w:spacing w:before="0" w:beforeAutospacing="0" w:after="0" w:afterAutospacing="0" w:line="360" w:lineRule="auto"/>
        <w:ind w:firstLine="567"/>
        <w:jc w:val="both"/>
        <w:rPr>
          <w:sz w:val="28"/>
          <w:szCs w:val="28"/>
          <w:lang w:val="uk-UA"/>
        </w:rPr>
      </w:pPr>
      <w:r>
        <w:rPr>
          <w:sz w:val="28"/>
          <w:szCs w:val="28"/>
          <w:lang w:val="uk-UA"/>
        </w:rPr>
        <w:t>6</w:t>
      </w:r>
      <w:r w:rsidR="00704944" w:rsidRPr="00704944">
        <w:rPr>
          <w:sz w:val="28"/>
          <w:szCs w:val="28"/>
          <w:lang w:val="uk-UA"/>
        </w:rPr>
        <w:t xml:space="preserve">) власні дії, дії однодумців, однопартійців викликають емоційні стани сподівання/оптимізму; дотримання принципів увічливого спілкування зумовлює вербалізацію емоцій вдячності; і все ж найчастотнішої вербалізації за допомогою прямої та непрямої номінації зазнає емоція гордості – гордості за свою власну країну, </w:t>
      </w:r>
      <w:r w:rsidR="00167A97">
        <w:rPr>
          <w:sz w:val="28"/>
          <w:szCs w:val="28"/>
          <w:lang w:val="uk-UA"/>
        </w:rPr>
        <w:t xml:space="preserve">за історію країни, </w:t>
      </w:r>
      <w:r w:rsidR="00704944" w:rsidRPr="00704944">
        <w:rPr>
          <w:sz w:val="28"/>
          <w:szCs w:val="28"/>
          <w:lang w:val="uk-UA"/>
        </w:rPr>
        <w:t>жителів цієї країни, які працюють у різних сферах, партію, однодумців та сім’ю.</w:t>
      </w:r>
    </w:p>
    <w:p w14:paraId="574D2BA7" w14:textId="77777777" w:rsidR="001E3410" w:rsidRDefault="005121F0" w:rsidP="007C21C3">
      <w:pPr>
        <w:pStyle w:val="a3"/>
        <w:shd w:val="clear" w:color="auto" w:fill="FFFFFF"/>
        <w:spacing w:before="0" w:beforeAutospacing="0" w:after="0" w:afterAutospacing="0" w:line="360" w:lineRule="auto"/>
        <w:ind w:firstLine="567"/>
        <w:jc w:val="both"/>
        <w:rPr>
          <w:sz w:val="28"/>
          <w:szCs w:val="28"/>
          <w:lang w:val="uk-UA"/>
        </w:rPr>
      </w:pPr>
      <w:r>
        <w:rPr>
          <w:sz w:val="28"/>
          <w:lang w:val="uk-UA"/>
        </w:rPr>
        <w:t xml:space="preserve">Також </w:t>
      </w:r>
      <w:r w:rsidR="008C5CB1">
        <w:rPr>
          <w:sz w:val="28"/>
          <w:lang w:val="uk-UA"/>
        </w:rPr>
        <w:t xml:space="preserve">зазначимо, що емоційні стани в аналізованих текстах вербалізуються за допомогою стилістичних фігур, які </w:t>
      </w:r>
      <w:r w:rsidR="008C5CB1">
        <w:rPr>
          <w:sz w:val="28"/>
          <w:szCs w:val="28"/>
          <w:lang w:val="uk-UA"/>
        </w:rPr>
        <w:t>підвищують виразність мовлення і підсилюють його емоційність за допомогою особливих синтаксичних будов. Серед стилістичних фігур виокремлюємо парцеляцію,  синт</w:t>
      </w:r>
      <w:r>
        <w:rPr>
          <w:sz w:val="28"/>
          <w:szCs w:val="28"/>
          <w:lang w:val="uk-UA"/>
        </w:rPr>
        <w:t>аксичний паралелізм, антитезу,</w:t>
      </w:r>
      <w:r w:rsidR="008C5CB1">
        <w:rPr>
          <w:sz w:val="28"/>
          <w:szCs w:val="28"/>
          <w:lang w:val="uk-UA"/>
        </w:rPr>
        <w:t xml:space="preserve"> емфазу, повтор, які мають свої особливості застосування в досліджуваних текстах</w:t>
      </w:r>
      <w:r>
        <w:rPr>
          <w:sz w:val="28"/>
          <w:szCs w:val="28"/>
          <w:lang w:val="uk-UA"/>
        </w:rPr>
        <w:t>, досить часто поєднуються в одному мовленнєвому контексті</w:t>
      </w:r>
      <w:r w:rsidR="008C5CB1">
        <w:rPr>
          <w:sz w:val="28"/>
          <w:szCs w:val="28"/>
          <w:lang w:val="uk-UA"/>
        </w:rPr>
        <w:t xml:space="preserve">. </w:t>
      </w:r>
      <w:r w:rsidR="008C5CB1" w:rsidRPr="003442D0">
        <w:rPr>
          <w:sz w:val="28"/>
          <w:szCs w:val="28"/>
          <w:lang w:val="uk-UA"/>
        </w:rPr>
        <w:t>У більшості</w:t>
      </w:r>
      <w:r w:rsidR="008C5CB1">
        <w:rPr>
          <w:sz w:val="28"/>
          <w:szCs w:val="28"/>
          <w:lang w:val="uk-UA"/>
        </w:rPr>
        <w:t xml:space="preserve"> випадків стилістичні  фігури є виразниками як позитивних, так  і негативних  емоцій (гордості, впевненості, вдячності,</w:t>
      </w:r>
      <w:r w:rsidR="008E5411">
        <w:rPr>
          <w:sz w:val="28"/>
          <w:szCs w:val="28"/>
          <w:lang w:val="uk-UA"/>
        </w:rPr>
        <w:t xml:space="preserve"> </w:t>
      </w:r>
      <w:r w:rsidR="008C5CB1">
        <w:rPr>
          <w:sz w:val="28"/>
          <w:szCs w:val="28"/>
          <w:lang w:val="uk-UA"/>
        </w:rPr>
        <w:t>занепокоєння/стурбованості, розчарування/жалю).</w:t>
      </w:r>
    </w:p>
    <w:p w14:paraId="4690910A" w14:textId="77777777" w:rsidR="0079509D" w:rsidRPr="0014262B" w:rsidRDefault="0079509D" w:rsidP="007C21C3">
      <w:pPr>
        <w:pStyle w:val="a3"/>
        <w:shd w:val="clear" w:color="auto" w:fill="FFFFFF"/>
        <w:spacing w:before="0" w:beforeAutospacing="0" w:after="0" w:afterAutospacing="0" w:line="360" w:lineRule="auto"/>
        <w:ind w:firstLine="567"/>
        <w:jc w:val="both"/>
        <w:rPr>
          <w:color w:val="0B0C0C"/>
          <w:sz w:val="28"/>
          <w:szCs w:val="28"/>
          <w:lang w:val="uk-UA"/>
        </w:rPr>
      </w:pPr>
      <w:r>
        <w:rPr>
          <w:sz w:val="28"/>
          <w:szCs w:val="28"/>
          <w:lang w:val="uk-UA"/>
        </w:rPr>
        <w:t xml:space="preserve">Перспективність дослідження вбачається у порівняльному аналізі вербалізації емоцій в британському та американському публіцистичному тексті, у вивченні гендерного фактору вербалізації емоцій, у зверненні до інших мовленнєвих жанрів, таких, як дебати, інтерв’ю тощо. </w:t>
      </w:r>
    </w:p>
    <w:p w14:paraId="331911A3" w14:textId="77777777" w:rsidR="00F716F5" w:rsidRDefault="00F716F5">
      <w:pPr>
        <w:rPr>
          <w:rFonts w:eastAsia="Times New Roman" w:cs="Times New Roman"/>
          <w:b/>
          <w:color w:val="0B0C0C"/>
          <w:lang w:val="uk-UA" w:eastAsia="ru-RU"/>
        </w:rPr>
      </w:pPr>
      <w:r>
        <w:rPr>
          <w:b/>
          <w:color w:val="0B0C0C"/>
          <w:lang w:val="uk-UA"/>
        </w:rPr>
        <w:br w:type="page"/>
      </w:r>
    </w:p>
    <w:p w14:paraId="63C66E5C" w14:textId="77777777" w:rsidR="00461F25" w:rsidRPr="00D76368" w:rsidRDefault="00D02AB4" w:rsidP="00D76368">
      <w:pPr>
        <w:pStyle w:val="1"/>
        <w:jc w:val="center"/>
        <w:rPr>
          <w:rFonts w:ascii="Times New Roman" w:hAnsi="Times New Roman" w:cs="Times New Roman"/>
          <w:b/>
          <w:bCs/>
          <w:color w:val="auto"/>
          <w:sz w:val="28"/>
          <w:szCs w:val="28"/>
          <w:lang w:val="uk-UA"/>
        </w:rPr>
      </w:pPr>
      <w:bookmarkStart w:id="3" w:name="_Toc88486519"/>
      <w:r w:rsidRPr="00D76368">
        <w:rPr>
          <w:rFonts w:ascii="Times New Roman" w:hAnsi="Times New Roman" w:cs="Times New Roman"/>
          <w:b/>
          <w:bCs/>
          <w:color w:val="auto"/>
          <w:sz w:val="28"/>
          <w:szCs w:val="28"/>
          <w:lang w:val="uk-UA"/>
        </w:rPr>
        <w:t>Список використаної літератури</w:t>
      </w:r>
      <w:bookmarkEnd w:id="3"/>
    </w:p>
    <w:p w14:paraId="4E849896" w14:textId="77777777" w:rsidR="00D02AB4" w:rsidRPr="00D02AB4" w:rsidRDefault="00D02AB4" w:rsidP="00D02AB4">
      <w:pPr>
        <w:pStyle w:val="a3"/>
        <w:shd w:val="clear" w:color="auto" w:fill="FFFFFF"/>
        <w:spacing w:before="300" w:beforeAutospacing="0" w:after="0" w:afterAutospacing="0"/>
        <w:jc w:val="center"/>
        <w:rPr>
          <w:color w:val="0B0C0C"/>
          <w:sz w:val="28"/>
          <w:szCs w:val="28"/>
          <w:lang w:val="uk-UA"/>
        </w:rPr>
      </w:pPr>
    </w:p>
    <w:p w14:paraId="4FDE922D"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 xml:space="preserve">Апресян Н.Ю., Апресян Ю.Д. Метафора в лексикографическом толковании </w:t>
      </w:r>
      <w:r w:rsidR="003855A1">
        <w:rPr>
          <w:sz w:val="28"/>
          <w:lang w:val="uk-UA"/>
        </w:rPr>
        <w:t xml:space="preserve">емоцій. </w:t>
      </w:r>
      <w:r w:rsidRPr="003855A1">
        <w:rPr>
          <w:i/>
          <w:sz w:val="28"/>
          <w:lang w:val="uk-UA"/>
        </w:rPr>
        <w:t>Вопросы языкознания</w:t>
      </w:r>
      <w:r w:rsidR="003855A1">
        <w:rPr>
          <w:sz w:val="28"/>
          <w:lang w:val="uk-UA"/>
        </w:rPr>
        <w:t xml:space="preserve">.  1993.  № 3. </w:t>
      </w:r>
      <w:r w:rsidRPr="00E92BF2">
        <w:rPr>
          <w:sz w:val="28"/>
          <w:lang w:val="uk-UA"/>
        </w:rPr>
        <w:t xml:space="preserve"> С. 27-35. </w:t>
      </w:r>
    </w:p>
    <w:p w14:paraId="289AA077"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rPr>
        <w:t>Арнольд И.В. Стилистика. С</w:t>
      </w:r>
      <w:r w:rsidR="003855A1">
        <w:rPr>
          <w:sz w:val="28"/>
        </w:rPr>
        <w:t xml:space="preserve">овременный английский язык . Научн. ред. П.Е. Бухаркин.  4-е изд., исп. и доп.  М.: Флинта: Наука, 2002. </w:t>
      </w:r>
      <w:r w:rsidRPr="00E92BF2">
        <w:rPr>
          <w:sz w:val="28"/>
        </w:rPr>
        <w:t xml:space="preserve"> 384 с. </w:t>
      </w:r>
    </w:p>
    <w:p w14:paraId="4F0AC015"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rPr>
        <w:t>Бабенко Л.Г. Лексические средства обозначения эмоций в русском я</w:t>
      </w:r>
      <w:r w:rsidR="003855A1">
        <w:rPr>
          <w:sz w:val="28"/>
        </w:rPr>
        <w:t xml:space="preserve">зыке [монография]. </w:t>
      </w:r>
      <w:r w:rsidRPr="00E92BF2">
        <w:rPr>
          <w:sz w:val="28"/>
        </w:rPr>
        <w:t xml:space="preserve"> Свердло</w:t>
      </w:r>
      <w:r w:rsidR="003855A1">
        <w:rPr>
          <w:sz w:val="28"/>
        </w:rPr>
        <w:t xml:space="preserve">вск: Изд-во Урал. ун-та, 1989. </w:t>
      </w:r>
      <w:r w:rsidRPr="00E92BF2">
        <w:rPr>
          <w:sz w:val="28"/>
        </w:rPr>
        <w:t xml:space="preserve"> 184 с. </w:t>
      </w:r>
    </w:p>
    <w:p w14:paraId="6A77D113"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Баженова И.С. Обозначение эмоций в художественном тексте (прагма</w:t>
      </w:r>
      <w:r w:rsidR="003855A1">
        <w:rPr>
          <w:sz w:val="28"/>
          <w:lang w:val="uk-UA"/>
        </w:rPr>
        <w:t>тический аспект)</w:t>
      </w:r>
      <w:r w:rsidRPr="00E92BF2">
        <w:rPr>
          <w:sz w:val="28"/>
          <w:lang w:val="uk-UA"/>
        </w:rPr>
        <w:t>: дис.</w:t>
      </w:r>
      <w:r w:rsidR="003855A1">
        <w:rPr>
          <w:sz w:val="28"/>
          <w:lang w:val="uk-UA"/>
        </w:rPr>
        <w:t xml:space="preserve"> … докт. филол. наук: 10.02.19 </w:t>
      </w:r>
      <w:r w:rsidRPr="00E92BF2">
        <w:rPr>
          <w:sz w:val="28"/>
          <w:lang w:val="uk-UA"/>
        </w:rPr>
        <w:t xml:space="preserve"> </w:t>
      </w:r>
      <w:r w:rsidRPr="003855A1">
        <w:rPr>
          <w:sz w:val="28"/>
          <w:lang w:val="uk-UA"/>
        </w:rPr>
        <w:t>теория языка</w:t>
      </w:r>
      <w:r w:rsidR="003855A1">
        <w:rPr>
          <w:sz w:val="28"/>
          <w:lang w:val="uk-UA"/>
        </w:rPr>
        <w:t xml:space="preserve">.  М., 2004. </w:t>
      </w:r>
      <w:r w:rsidRPr="00E92BF2">
        <w:rPr>
          <w:sz w:val="28"/>
          <w:lang w:val="uk-UA"/>
        </w:rPr>
        <w:t xml:space="preserve"> 418 с. </w:t>
      </w:r>
    </w:p>
    <w:p w14:paraId="119CB1E1"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Бєлєхова Л.І. Від відчуття до співчуття: когнітивні операції передкатегорі</w:t>
      </w:r>
      <w:r w:rsidR="00206E61">
        <w:rPr>
          <w:sz w:val="28"/>
          <w:lang w:val="uk-UA"/>
        </w:rPr>
        <w:t>ального рівня.</w:t>
      </w:r>
      <w:r w:rsidRPr="00E92BF2">
        <w:rPr>
          <w:sz w:val="28"/>
          <w:lang w:val="uk-UA"/>
        </w:rPr>
        <w:t xml:space="preserve"> </w:t>
      </w:r>
      <w:r w:rsidRPr="00206E61">
        <w:rPr>
          <w:i/>
          <w:sz w:val="28"/>
          <w:lang w:val="uk-UA"/>
        </w:rPr>
        <w:t>Світ емоцій у дзеркалі когніції: мова, текст, дискурс</w:t>
      </w:r>
      <w:r w:rsidR="00206E61">
        <w:rPr>
          <w:sz w:val="28"/>
          <w:lang w:val="uk-UA"/>
        </w:rPr>
        <w:t xml:space="preserve">: тези доповідей (27.09.2012) </w:t>
      </w:r>
      <w:r w:rsidRPr="00E92BF2">
        <w:rPr>
          <w:sz w:val="28"/>
          <w:lang w:val="uk-UA"/>
        </w:rPr>
        <w:t xml:space="preserve"> К.: КНЛУ [від. ред.     Л.Ф. Присяжнюк].  </w:t>
      </w:r>
    </w:p>
    <w:p w14:paraId="4360AE66" w14:textId="77777777" w:rsidR="00311078" w:rsidRPr="00E92BF2" w:rsidRDefault="00311078" w:rsidP="00311078">
      <w:pPr>
        <w:numPr>
          <w:ilvl w:val="0"/>
          <w:numId w:val="4"/>
        </w:numPr>
        <w:tabs>
          <w:tab w:val="clear" w:pos="2235"/>
          <w:tab w:val="num" w:pos="0"/>
        </w:tabs>
        <w:spacing w:after="0" w:line="360" w:lineRule="auto"/>
        <w:ind w:left="0" w:firstLine="900"/>
        <w:jc w:val="both"/>
        <w:rPr>
          <w:lang w:val="uk-UA"/>
        </w:rPr>
      </w:pPr>
      <w:r w:rsidRPr="00E92BF2">
        <w:t>Береговская Э.М. Экспрессивный</w:t>
      </w:r>
      <w:r w:rsidR="00206E61">
        <w:t xml:space="preserve"> синтаксис. Смоленск: СГПИ, 1984. </w:t>
      </w:r>
      <w:r w:rsidRPr="00E92BF2">
        <w:t xml:space="preserve"> 92 с. </w:t>
      </w:r>
    </w:p>
    <w:p w14:paraId="6F0F5897" w14:textId="77777777" w:rsidR="00311078" w:rsidRPr="00E92BF2" w:rsidRDefault="00311078" w:rsidP="00311078">
      <w:pPr>
        <w:numPr>
          <w:ilvl w:val="0"/>
          <w:numId w:val="4"/>
        </w:numPr>
        <w:tabs>
          <w:tab w:val="clear" w:pos="2235"/>
          <w:tab w:val="num" w:pos="-1620"/>
        </w:tabs>
        <w:spacing w:after="0" w:line="360" w:lineRule="auto"/>
        <w:ind w:left="0" w:firstLine="900"/>
        <w:jc w:val="both"/>
        <w:rPr>
          <w:lang w:val="uk-UA"/>
        </w:rPr>
      </w:pPr>
      <w:r w:rsidRPr="00E92BF2">
        <w:t>Бережная Т.М. Президентская риторика США в системе пропагандистского манипул</w:t>
      </w:r>
      <w:r w:rsidR="00206E61">
        <w:t xml:space="preserve">ирования общественным сознанием. </w:t>
      </w:r>
      <w:r w:rsidRPr="00206E61">
        <w:rPr>
          <w:i/>
        </w:rPr>
        <w:t>Язык и стиль буржуазной пропаганды</w:t>
      </w:r>
      <w:r w:rsidRPr="00E92BF2">
        <w:t>.</w:t>
      </w:r>
      <w:r w:rsidR="00206E61">
        <w:rPr>
          <w:lang w:val="uk-UA"/>
        </w:rPr>
        <w:t xml:space="preserve"> </w:t>
      </w:r>
      <w:r w:rsidRPr="00E92BF2">
        <w:rPr>
          <w:lang w:val="uk-UA"/>
        </w:rPr>
        <w:t xml:space="preserve"> </w:t>
      </w:r>
      <w:r w:rsidRPr="00E92BF2">
        <w:t xml:space="preserve"> М., 1988.</w:t>
      </w:r>
      <w:r w:rsidRPr="00E92BF2">
        <w:rPr>
          <w:lang w:val="uk-UA"/>
        </w:rPr>
        <w:t xml:space="preserve"> </w:t>
      </w:r>
      <w:r w:rsidRPr="00E92BF2">
        <w:t xml:space="preserve"> С. 135 -166</w:t>
      </w:r>
      <w:r w:rsidRPr="00E92BF2">
        <w:rPr>
          <w:lang w:val="uk-UA"/>
        </w:rPr>
        <w:t>.</w:t>
      </w:r>
      <w:r w:rsidRPr="00E92BF2">
        <w:t xml:space="preserve"> </w:t>
      </w:r>
    </w:p>
    <w:p w14:paraId="3AC69B62"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Бєссонова О.Л. Оцінний тезаурус англійської мови: когнітивно-гендерні аспе</w:t>
      </w:r>
      <w:r w:rsidR="00206E61">
        <w:rPr>
          <w:sz w:val="28"/>
          <w:lang w:val="uk-UA"/>
        </w:rPr>
        <w:t>кти. Монографія.  Донецьк: ДонНУ, 2002.</w:t>
      </w:r>
      <w:r w:rsidRPr="00E92BF2">
        <w:rPr>
          <w:sz w:val="28"/>
          <w:lang w:val="uk-UA"/>
        </w:rPr>
        <w:t xml:space="preserve"> 362 с. </w:t>
      </w:r>
    </w:p>
    <w:p w14:paraId="7043C242"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 xml:space="preserve">Біценко Т.О., Шевченко І.С. Дискурс негативної емоційності в англійській мові </w:t>
      </w:r>
      <w:r w:rsidRPr="00E92BF2">
        <w:rPr>
          <w:sz w:val="28"/>
          <w:lang w:val="en-US"/>
        </w:rPr>
        <w:t>XVI</w:t>
      </w:r>
      <w:r w:rsidRPr="00E92BF2">
        <w:rPr>
          <w:sz w:val="28"/>
          <w:lang w:val="uk-UA"/>
        </w:rPr>
        <w:t>-</w:t>
      </w:r>
      <w:r w:rsidRPr="00E92BF2">
        <w:rPr>
          <w:sz w:val="28"/>
          <w:lang w:val="en-US"/>
        </w:rPr>
        <w:t>XX</w:t>
      </w:r>
      <w:r w:rsidRPr="00E92BF2">
        <w:rPr>
          <w:sz w:val="28"/>
          <w:lang w:val="uk-UA"/>
        </w:rPr>
        <w:t xml:space="preserve"> с</w:t>
      </w:r>
      <w:r w:rsidR="00D54ACD">
        <w:rPr>
          <w:sz w:val="28"/>
          <w:lang w:val="uk-UA"/>
        </w:rPr>
        <w:t>т.</w:t>
      </w:r>
      <w:r w:rsidRPr="00E92BF2">
        <w:rPr>
          <w:sz w:val="28"/>
          <w:lang w:val="uk-UA"/>
        </w:rPr>
        <w:t xml:space="preserve"> </w:t>
      </w:r>
      <w:r w:rsidRPr="00D54ACD">
        <w:rPr>
          <w:i/>
          <w:sz w:val="28"/>
          <w:lang w:val="uk-UA"/>
        </w:rPr>
        <w:t>Іноземна філологія</w:t>
      </w:r>
      <w:r w:rsidR="00D54ACD">
        <w:rPr>
          <w:sz w:val="28"/>
          <w:lang w:val="uk-UA"/>
        </w:rPr>
        <w:t xml:space="preserve">.  2012.  Вип. 124. </w:t>
      </w:r>
      <w:r w:rsidRPr="00E92BF2">
        <w:rPr>
          <w:sz w:val="28"/>
          <w:lang w:val="uk-UA"/>
        </w:rPr>
        <w:t xml:space="preserve"> С. 82-89. </w:t>
      </w:r>
    </w:p>
    <w:p w14:paraId="72805F00"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Борисов О.О. Мовні засоби вираження емоційного концепту СТРАХ: лінгвокогнітивний аспект (на матеріалі сучасної а</w:t>
      </w:r>
      <w:r w:rsidR="00D54ACD">
        <w:rPr>
          <w:sz w:val="28"/>
          <w:lang w:val="uk-UA"/>
        </w:rPr>
        <w:t>нгломовної прози)</w:t>
      </w:r>
      <w:r w:rsidRPr="00E92BF2">
        <w:rPr>
          <w:sz w:val="28"/>
          <w:lang w:val="uk-UA"/>
        </w:rPr>
        <w:t>: автореф. дис. ...</w:t>
      </w:r>
      <w:r w:rsidR="00D54ACD">
        <w:rPr>
          <w:sz w:val="28"/>
          <w:lang w:val="uk-UA"/>
        </w:rPr>
        <w:t xml:space="preserve"> канд. філолог. наук: 10.02.04  германські мови.  Донецьк, 2005. </w:t>
      </w:r>
      <w:r w:rsidRPr="00E92BF2">
        <w:rPr>
          <w:sz w:val="28"/>
          <w:lang w:val="uk-UA"/>
        </w:rPr>
        <w:t xml:space="preserve"> 20 с.   </w:t>
      </w:r>
    </w:p>
    <w:p w14:paraId="41C97B1C"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Валігура О.Р. Емоції, когніція і просодія: взаємодія у процесі міжкультурно</w:t>
      </w:r>
      <w:r w:rsidR="00C867F6">
        <w:rPr>
          <w:sz w:val="28"/>
          <w:lang w:val="uk-UA"/>
        </w:rPr>
        <w:t>ї комунікації.</w:t>
      </w:r>
      <w:r w:rsidRPr="00E92BF2">
        <w:rPr>
          <w:sz w:val="28"/>
          <w:lang w:val="uk-UA"/>
        </w:rPr>
        <w:t xml:space="preserve"> </w:t>
      </w:r>
      <w:r w:rsidRPr="00C867F6">
        <w:rPr>
          <w:i/>
          <w:sz w:val="28"/>
          <w:lang w:val="uk-UA"/>
        </w:rPr>
        <w:t>Світ емоцій у дзеркалі когніції: мова, текст, дискурс: тези доповідей</w:t>
      </w:r>
      <w:r w:rsidR="00C867F6">
        <w:rPr>
          <w:sz w:val="28"/>
          <w:lang w:val="uk-UA"/>
        </w:rPr>
        <w:t xml:space="preserve"> (27.09.2012) </w:t>
      </w:r>
      <w:r w:rsidRPr="00E92BF2">
        <w:rPr>
          <w:sz w:val="28"/>
          <w:lang w:val="uk-UA"/>
        </w:rPr>
        <w:t xml:space="preserve"> К.: КНЛУ [від. ред.     Л.Ф. Присяжнюк].  </w:t>
      </w:r>
    </w:p>
    <w:p w14:paraId="6984C19A"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Вежбицкая А. Язык. Ку</w:t>
      </w:r>
      <w:r w:rsidR="00C867F6">
        <w:rPr>
          <w:sz w:val="28"/>
          <w:lang w:val="uk-UA"/>
        </w:rPr>
        <w:t>льтура. Познание</w:t>
      </w:r>
      <w:r w:rsidRPr="00E92BF2">
        <w:rPr>
          <w:sz w:val="28"/>
          <w:lang w:val="uk-UA"/>
        </w:rPr>
        <w:t>. Пер. с англ. Отв. ред. М.А. Кронга</w:t>
      </w:r>
      <w:r w:rsidR="00C867F6">
        <w:rPr>
          <w:sz w:val="28"/>
          <w:lang w:val="uk-UA"/>
        </w:rPr>
        <w:t xml:space="preserve">уз, вступ. ст. Е.В. Падучевой.  М.: Русские словари, 1996. </w:t>
      </w:r>
      <w:r w:rsidRPr="00E92BF2">
        <w:rPr>
          <w:sz w:val="28"/>
          <w:lang w:val="uk-UA"/>
        </w:rPr>
        <w:t xml:space="preserve"> 416 с.   </w:t>
      </w:r>
    </w:p>
    <w:p w14:paraId="25042862"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Велівченко В.Ф. Комунікативні стратегії і тактики мовця в сучасному англомовному емотивно</w:t>
      </w:r>
      <w:r w:rsidR="00C867F6">
        <w:rPr>
          <w:sz w:val="28"/>
          <w:lang w:val="uk-UA"/>
        </w:rPr>
        <w:t>му дискурсі.</w:t>
      </w:r>
      <w:r w:rsidRPr="00E92BF2">
        <w:rPr>
          <w:sz w:val="28"/>
          <w:lang w:val="uk-UA"/>
        </w:rPr>
        <w:t xml:space="preserve"> </w:t>
      </w:r>
      <w:r w:rsidRPr="00C867F6">
        <w:rPr>
          <w:i/>
          <w:sz w:val="28"/>
          <w:lang w:val="uk-UA"/>
        </w:rPr>
        <w:t>Вісник Черкаського університету. Серія „Філологічні науки”</w:t>
      </w:r>
      <w:r w:rsidR="00C867F6">
        <w:rPr>
          <w:sz w:val="28"/>
          <w:lang w:val="uk-UA"/>
        </w:rPr>
        <w:t xml:space="preserve">.  2010. Вип. 193. </w:t>
      </w:r>
      <w:r w:rsidRPr="00E92BF2">
        <w:rPr>
          <w:sz w:val="28"/>
          <w:lang w:val="uk-UA"/>
        </w:rPr>
        <w:t xml:space="preserve"> С. 99-105.  </w:t>
      </w:r>
    </w:p>
    <w:p w14:paraId="2B8DFF9C"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szCs w:val="28"/>
          <w:lang w:val="uk-UA"/>
        </w:rPr>
      </w:pPr>
      <w:r w:rsidRPr="00C867F6">
        <w:rPr>
          <w:sz w:val="28"/>
          <w:szCs w:val="28"/>
          <w:lang w:val="uk-UA"/>
        </w:rPr>
        <w:t>Винарская Е.Н. К проблеме базов</w:t>
      </w:r>
      <w:r w:rsidR="00C867F6">
        <w:rPr>
          <w:sz w:val="28"/>
          <w:szCs w:val="28"/>
          <w:lang w:val="uk-UA"/>
        </w:rPr>
        <w:t>ых эмоциональных концептов.</w:t>
      </w:r>
      <w:r w:rsidRPr="00C867F6">
        <w:rPr>
          <w:sz w:val="28"/>
          <w:szCs w:val="28"/>
          <w:lang w:val="uk-UA"/>
        </w:rPr>
        <w:t xml:space="preserve"> </w:t>
      </w:r>
      <w:r w:rsidRPr="00C867F6">
        <w:rPr>
          <w:i/>
          <w:sz w:val="28"/>
          <w:szCs w:val="28"/>
          <w:lang w:val="uk-UA"/>
        </w:rPr>
        <w:t>Вестник Воронежского государстве</w:t>
      </w:r>
      <w:r w:rsidRPr="00C867F6">
        <w:rPr>
          <w:i/>
          <w:sz w:val="28"/>
          <w:szCs w:val="28"/>
        </w:rPr>
        <w:t>нного университета: Серия лингвистика и межкультурная коммуникация</w:t>
      </w:r>
      <w:r w:rsidR="00C867F6">
        <w:rPr>
          <w:sz w:val="28"/>
          <w:szCs w:val="28"/>
        </w:rPr>
        <w:t xml:space="preserve">.  2001.  №2. </w:t>
      </w:r>
      <w:r w:rsidRPr="00E92BF2">
        <w:rPr>
          <w:sz w:val="28"/>
          <w:szCs w:val="28"/>
        </w:rPr>
        <w:t xml:space="preserve"> С. 12-16.   </w:t>
      </w:r>
    </w:p>
    <w:p w14:paraId="0193CC82"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szCs w:val="28"/>
          <w:lang w:val="uk-UA"/>
        </w:rPr>
      </w:pPr>
      <w:r w:rsidRPr="00E92BF2">
        <w:rPr>
          <w:sz w:val="28"/>
          <w:szCs w:val="28"/>
        </w:rPr>
        <w:t>Воинова В.В. Реализация категории эмотивности в англоязычной д</w:t>
      </w:r>
      <w:r w:rsidR="00C867F6">
        <w:rPr>
          <w:sz w:val="28"/>
          <w:szCs w:val="28"/>
        </w:rPr>
        <w:t>етской литературе</w:t>
      </w:r>
      <w:r w:rsidRPr="00E92BF2">
        <w:rPr>
          <w:sz w:val="28"/>
          <w:szCs w:val="28"/>
        </w:rPr>
        <w:t xml:space="preserve">: автореф. дисс…. </w:t>
      </w:r>
      <w:r w:rsidR="00C867F6">
        <w:rPr>
          <w:sz w:val="28"/>
          <w:szCs w:val="28"/>
        </w:rPr>
        <w:t xml:space="preserve">канд. филол. наук: 10.02.04.  СПб,  2006. </w:t>
      </w:r>
      <w:r w:rsidRPr="00E92BF2">
        <w:rPr>
          <w:sz w:val="28"/>
          <w:szCs w:val="28"/>
        </w:rPr>
        <w:t xml:space="preserve"> 15 с. </w:t>
      </w:r>
    </w:p>
    <w:p w14:paraId="1E19399F"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szCs w:val="28"/>
          <w:lang w:val="uk-UA"/>
        </w:rPr>
      </w:pPr>
      <w:r w:rsidRPr="00E92BF2">
        <w:rPr>
          <w:sz w:val="28"/>
          <w:szCs w:val="28"/>
        </w:rPr>
        <w:t>Волек Б. Типологи</w:t>
      </w:r>
      <w:r w:rsidR="00C867F6">
        <w:rPr>
          <w:sz w:val="28"/>
          <w:szCs w:val="28"/>
        </w:rPr>
        <w:t>я эмотивных знаков .</w:t>
      </w:r>
      <w:r w:rsidRPr="00E92BF2">
        <w:rPr>
          <w:sz w:val="28"/>
          <w:szCs w:val="28"/>
        </w:rPr>
        <w:t xml:space="preserve"> </w:t>
      </w:r>
      <w:r w:rsidRPr="00C867F6">
        <w:rPr>
          <w:i/>
          <w:sz w:val="28"/>
          <w:szCs w:val="28"/>
        </w:rPr>
        <w:t xml:space="preserve">Язык и эмоции. </w:t>
      </w:r>
      <w:r w:rsidRPr="00C867F6">
        <w:rPr>
          <w:sz w:val="28"/>
          <w:szCs w:val="28"/>
        </w:rPr>
        <w:t>Сб. науч. трудов</w:t>
      </w:r>
      <w:r w:rsidR="00C867F6">
        <w:rPr>
          <w:sz w:val="28"/>
          <w:szCs w:val="28"/>
        </w:rPr>
        <w:t>.  Волгоград: Перемена, 1995.</w:t>
      </w:r>
      <w:r w:rsidRPr="00E92BF2">
        <w:rPr>
          <w:sz w:val="28"/>
          <w:szCs w:val="28"/>
        </w:rPr>
        <w:t xml:space="preserve"> С. 15-24. </w:t>
      </w:r>
    </w:p>
    <w:p w14:paraId="48C44A8D"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Воробйова О.П. Спокушання музикою: емоційна аура музичних мотивів у художній прозі (когні</w:t>
      </w:r>
      <w:r w:rsidR="00C867F6">
        <w:rPr>
          <w:sz w:val="28"/>
          <w:lang w:val="uk-UA"/>
        </w:rPr>
        <w:t>тивний етюд).</w:t>
      </w:r>
      <w:r w:rsidRPr="00E92BF2">
        <w:rPr>
          <w:sz w:val="28"/>
          <w:lang w:val="uk-UA"/>
        </w:rPr>
        <w:t xml:space="preserve"> </w:t>
      </w:r>
      <w:r w:rsidRPr="00C867F6">
        <w:rPr>
          <w:i/>
          <w:sz w:val="28"/>
          <w:lang w:val="uk-UA"/>
        </w:rPr>
        <w:t xml:space="preserve">Світ емоцій у дзеркалі когніції: мова, текст, дискурс: </w:t>
      </w:r>
      <w:r w:rsidRPr="00C867F6">
        <w:rPr>
          <w:sz w:val="28"/>
          <w:lang w:val="uk-UA"/>
        </w:rPr>
        <w:t>тези доповідей</w:t>
      </w:r>
      <w:r w:rsidR="00C867F6">
        <w:rPr>
          <w:sz w:val="28"/>
          <w:lang w:val="uk-UA"/>
        </w:rPr>
        <w:t xml:space="preserve"> (27.09.2012) </w:t>
      </w:r>
      <w:r w:rsidRPr="00E92BF2">
        <w:rPr>
          <w:sz w:val="28"/>
          <w:lang w:val="uk-UA"/>
        </w:rPr>
        <w:t xml:space="preserve"> К.: КНЛУ [від. ред. Л.Ф. Присяжнюк].  </w:t>
      </w:r>
    </w:p>
    <w:p w14:paraId="2D6CD4A2"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C867F6">
        <w:rPr>
          <w:sz w:val="28"/>
          <w:lang w:val="uk-UA"/>
        </w:rPr>
        <w:t>Гак В.Г. Эмоции и оценки в структуре выс</w:t>
      </w:r>
      <w:r w:rsidR="00EA5B93">
        <w:rPr>
          <w:sz w:val="28"/>
          <w:lang w:val="uk-UA"/>
        </w:rPr>
        <w:t>казывания и текста.</w:t>
      </w:r>
      <w:r w:rsidRPr="00C867F6">
        <w:rPr>
          <w:sz w:val="28"/>
          <w:lang w:val="uk-UA"/>
        </w:rPr>
        <w:t xml:space="preserve"> </w:t>
      </w:r>
      <w:r w:rsidRPr="00EA5B93">
        <w:rPr>
          <w:i/>
          <w:sz w:val="28"/>
          <w:lang w:val="uk-UA"/>
        </w:rPr>
        <w:t>Вестник МГУ</w:t>
      </w:r>
      <w:r w:rsidRPr="00C867F6">
        <w:rPr>
          <w:sz w:val="28"/>
          <w:lang w:val="uk-UA"/>
        </w:rPr>
        <w:t>. Сер</w:t>
      </w:r>
      <w:r w:rsidR="00EA5B93">
        <w:rPr>
          <w:sz w:val="28"/>
          <w:lang w:val="uk-UA"/>
        </w:rPr>
        <w:t xml:space="preserve">ия 9. филология. </w:t>
      </w:r>
      <w:r w:rsidRPr="00C867F6">
        <w:rPr>
          <w:sz w:val="28"/>
          <w:lang w:val="uk-UA"/>
        </w:rPr>
        <w:t xml:space="preserve"> 1977. </w:t>
      </w:r>
      <w:r w:rsidR="00EA5B93">
        <w:rPr>
          <w:sz w:val="28"/>
        </w:rPr>
        <w:t xml:space="preserve"> №3. </w:t>
      </w:r>
      <w:r w:rsidRPr="00E92BF2">
        <w:rPr>
          <w:sz w:val="28"/>
        </w:rPr>
        <w:t xml:space="preserve"> С. 22-29. </w:t>
      </w:r>
    </w:p>
    <w:p w14:paraId="43261F12" w14:textId="77777777" w:rsidR="00311078" w:rsidRPr="00E92BF2" w:rsidRDefault="00311078" w:rsidP="00311078">
      <w:pPr>
        <w:numPr>
          <w:ilvl w:val="0"/>
          <w:numId w:val="4"/>
        </w:numPr>
        <w:tabs>
          <w:tab w:val="clear" w:pos="2235"/>
          <w:tab w:val="num" w:pos="-1620"/>
        </w:tabs>
        <w:spacing w:after="0" w:line="360" w:lineRule="auto"/>
        <w:ind w:left="0" w:firstLine="900"/>
        <w:jc w:val="both"/>
        <w:rPr>
          <w:lang w:val="uk-UA"/>
        </w:rPr>
      </w:pPr>
      <w:r w:rsidRPr="00E92BF2">
        <w:rPr>
          <w:lang w:val="uk-UA"/>
        </w:rPr>
        <w:t xml:space="preserve">Гальперин И.Р. Текст </w:t>
      </w:r>
      <w:r w:rsidRPr="00E92BF2">
        <w:t>как объект лингвистическо</w:t>
      </w:r>
      <w:r w:rsidR="00EA5B93">
        <w:t>го исследования</w:t>
      </w:r>
      <w:r w:rsidRPr="00E92BF2">
        <w:t>.</w:t>
      </w:r>
      <w:r w:rsidR="00EA5B93">
        <w:rPr>
          <w:lang w:val="uk-UA"/>
        </w:rPr>
        <w:t xml:space="preserve"> </w:t>
      </w:r>
      <w:r w:rsidRPr="00E92BF2">
        <w:rPr>
          <w:lang w:val="uk-UA"/>
        </w:rPr>
        <w:t xml:space="preserve"> </w:t>
      </w:r>
      <w:r w:rsidR="00EA5B93">
        <w:t xml:space="preserve"> М.: Наука, 1981. </w:t>
      </w:r>
      <w:r w:rsidRPr="00E92BF2">
        <w:t xml:space="preserve"> 139 с.</w:t>
      </w:r>
      <w:r w:rsidRPr="00E92BF2">
        <w:rPr>
          <w:lang w:val="uk-UA"/>
        </w:rPr>
        <w:t xml:space="preserve"> </w:t>
      </w:r>
    </w:p>
    <w:p w14:paraId="2882D5AC"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Гамзюк М.В. Емотивний компонент значення в процесі створення фразеологічних одиниць: на матеріалі німецько</w:t>
      </w:r>
      <w:r w:rsidR="00EA5B93">
        <w:rPr>
          <w:sz w:val="28"/>
          <w:lang w:val="uk-UA"/>
        </w:rPr>
        <w:t xml:space="preserve">ї мови. Монографія. </w:t>
      </w:r>
      <w:r w:rsidRPr="00E92BF2">
        <w:rPr>
          <w:sz w:val="28"/>
          <w:lang w:val="uk-UA"/>
        </w:rPr>
        <w:t xml:space="preserve"> К.</w:t>
      </w:r>
      <w:r w:rsidR="00EA5B93">
        <w:rPr>
          <w:sz w:val="28"/>
          <w:lang w:val="uk-UA"/>
        </w:rPr>
        <w:t xml:space="preserve">: Видавничий центр КДЛУ, 2000. </w:t>
      </w:r>
      <w:r w:rsidRPr="00E92BF2">
        <w:rPr>
          <w:sz w:val="28"/>
          <w:lang w:val="uk-UA"/>
        </w:rPr>
        <w:t xml:space="preserve"> 256 с.</w:t>
      </w:r>
    </w:p>
    <w:p w14:paraId="3E4C030C"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Гнезділова Я.В. Емоційність та емотивність сучасного англомовного дискурс: структурний, семантичний і прагма</w:t>
      </w:r>
      <w:r w:rsidR="00EA5B93">
        <w:rPr>
          <w:sz w:val="28"/>
          <w:lang w:val="uk-UA"/>
        </w:rPr>
        <w:t>тичний</w:t>
      </w:r>
      <w:r w:rsidRPr="00E92BF2">
        <w:rPr>
          <w:sz w:val="28"/>
          <w:lang w:val="uk-UA"/>
        </w:rPr>
        <w:t>: автореф. дис. ... канд. філолог.</w:t>
      </w:r>
      <w:r w:rsidR="00EA5B93">
        <w:rPr>
          <w:sz w:val="28"/>
          <w:lang w:val="uk-UA"/>
        </w:rPr>
        <w:t xml:space="preserve"> наук: 10.02.04  германські мови.  К., 2007. </w:t>
      </w:r>
      <w:r w:rsidRPr="00E92BF2">
        <w:rPr>
          <w:sz w:val="28"/>
          <w:lang w:val="uk-UA"/>
        </w:rPr>
        <w:t xml:space="preserve"> 20 с. </w:t>
      </w:r>
    </w:p>
    <w:p w14:paraId="051DBBDB"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Жаботинська С.А. Емотивність у лексичній семантиці</w:t>
      </w:r>
      <w:r w:rsidR="00EA5B93">
        <w:rPr>
          <w:sz w:val="28"/>
          <w:lang w:val="uk-UA"/>
        </w:rPr>
        <w:t>.</w:t>
      </w:r>
      <w:r w:rsidRPr="00E92BF2">
        <w:rPr>
          <w:sz w:val="28"/>
          <w:lang w:val="uk-UA"/>
        </w:rPr>
        <w:t xml:space="preserve"> </w:t>
      </w:r>
      <w:r w:rsidRPr="00EA5B93">
        <w:rPr>
          <w:i/>
          <w:sz w:val="28"/>
          <w:lang w:val="uk-UA"/>
        </w:rPr>
        <w:t>Світ емоцій у дзеркалі когніції</w:t>
      </w:r>
      <w:r w:rsidRPr="00E92BF2">
        <w:rPr>
          <w:sz w:val="28"/>
          <w:lang w:val="uk-UA"/>
        </w:rPr>
        <w:t xml:space="preserve">: </w:t>
      </w:r>
      <w:r w:rsidRPr="00EA5B93">
        <w:rPr>
          <w:i/>
          <w:sz w:val="28"/>
          <w:lang w:val="uk-UA"/>
        </w:rPr>
        <w:t>мова, текст, дискурс</w:t>
      </w:r>
      <w:r w:rsidR="00EA5B93">
        <w:rPr>
          <w:sz w:val="28"/>
          <w:lang w:val="uk-UA"/>
        </w:rPr>
        <w:t xml:space="preserve">: тези доповідей (27.09.2012) </w:t>
      </w:r>
      <w:r w:rsidRPr="00E92BF2">
        <w:rPr>
          <w:sz w:val="28"/>
          <w:lang w:val="uk-UA"/>
        </w:rPr>
        <w:t xml:space="preserve"> К.: КНЛУ [від. ред. Л.Ф. Присяжнюк].  </w:t>
      </w:r>
    </w:p>
    <w:p w14:paraId="60BC6186"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Изард</w:t>
      </w:r>
      <w:r w:rsidR="00AD59B7">
        <w:rPr>
          <w:sz w:val="28"/>
          <w:lang w:val="uk-UA"/>
        </w:rPr>
        <w:t xml:space="preserve"> И. Психология эмоций . Пер. с англ.  А. Татлыбаева. СПб.: Питер, 1999.</w:t>
      </w:r>
      <w:r w:rsidRPr="00E92BF2">
        <w:rPr>
          <w:sz w:val="28"/>
          <w:lang w:val="uk-UA"/>
        </w:rPr>
        <w:t xml:space="preserve"> 464 с.   </w:t>
      </w:r>
    </w:p>
    <w:p w14:paraId="35F64EE3"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A5B93">
        <w:rPr>
          <w:sz w:val="28"/>
          <w:lang w:val="uk-UA"/>
        </w:rPr>
        <w:t xml:space="preserve">Илинская </w:t>
      </w:r>
      <w:r w:rsidRPr="00E92BF2">
        <w:rPr>
          <w:sz w:val="28"/>
        </w:rPr>
        <w:t>А.С. Знаковая типология языковых единиц, репрезентирующих эмоции в анг</w:t>
      </w:r>
      <w:r w:rsidR="00AD59B7">
        <w:rPr>
          <w:sz w:val="28"/>
        </w:rPr>
        <w:t>лийском языке.</w:t>
      </w:r>
      <w:r w:rsidRPr="00E92BF2">
        <w:rPr>
          <w:sz w:val="28"/>
        </w:rPr>
        <w:t xml:space="preserve"> </w:t>
      </w:r>
      <w:r w:rsidRPr="00AD59B7">
        <w:rPr>
          <w:i/>
          <w:sz w:val="28"/>
        </w:rPr>
        <w:t>Ползуновский вестник</w:t>
      </w:r>
      <w:r w:rsidR="00AD59B7">
        <w:rPr>
          <w:sz w:val="28"/>
        </w:rPr>
        <w:t xml:space="preserve">.  № 3.  2006. </w:t>
      </w:r>
      <w:r w:rsidRPr="00E92BF2">
        <w:rPr>
          <w:sz w:val="28"/>
        </w:rPr>
        <w:t xml:space="preserve"> С. 98-105.  </w:t>
      </w:r>
    </w:p>
    <w:p w14:paraId="453D21F2"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Ионова С.В. Эмотивность текста как лингви</w:t>
      </w:r>
      <w:r w:rsidR="00AD59B7">
        <w:rPr>
          <w:sz w:val="28"/>
          <w:lang w:val="uk-UA"/>
        </w:rPr>
        <w:t>стическая проблема</w:t>
      </w:r>
      <w:r w:rsidRPr="00E92BF2">
        <w:rPr>
          <w:sz w:val="28"/>
          <w:lang w:val="uk-UA"/>
        </w:rPr>
        <w:t>: автореф. дисс..</w:t>
      </w:r>
      <w:r w:rsidR="00AD59B7">
        <w:rPr>
          <w:sz w:val="28"/>
          <w:lang w:val="uk-UA"/>
        </w:rPr>
        <w:t>.. канд. филол. наук: 10.02.19</w:t>
      </w:r>
      <w:r w:rsidRPr="00E92BF2">
        <w:rPr>
          <w:sz w:val="28"/>
          <w:lang w:val="uk-UA"/>
        </w:rPr>
        <w:t xml:space="preserve"> </w:t>
      </w:r>
      <w:r w:rsidRPr="00E92BF2">
        <w:rPr>
          <w:sz w:val="28"/>
        </w:rPr>
        <w:t>теория языка</w:t>
      </w:r>
      <w:r w:rsidRPr="00E92BF2">
        <w:rPr>
          <w:sz w:val="28"/>
          <w:lang w:val="uk-UA"/>
        </w:rPr>
        <w:t xml:space="preserve"> – общее языкознание, социо</w:t>
      </w:r>
      <w:r w:rsidR="00596B0A">
        <w:rPr>
          <w:sz w:val="28"/>
          <w:lang w:val="uk-UA"/>
        </w:rPr>
        <w:t xml:space="preserve">лингвистика, психолингвистика.  Волгоград, 1998. </w:t>
      </w:r>
      <w:r w:rsidRPr="00E92BF2">
        <w:rPr>
          <w:sz w:val="28"/>
          <w:lang w:val="uk-UA"/>
        </w:rPr>
        <w:t xml:space="preserve"> 16 с.  </w:t>
      </w:r>
    </w:p>
    <w:p w14:paraId="554C25B1"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Калита А.А. Актуалізація емоційно-прагматичного потенціалу висло</w:t>
      </w:r>
      <w:r w:rsidR="00596B0A">
        <w:rPr>
          <w:sz w:val="28"/>
          <w:lang w:val="uk-UA"/>
        </w:rPr>
        <w:t xml:space="preserve">влення: Монографія. </w:t>
      </w:r>
      <w:r w:rsidRPr="00E92BF2">
        <w:rPr>
          <w:sz w:val="28"/>
          <w:lang w:val="uk-UA"/>
        </w:rPr>
        <w:t xml:space="preserve"> Тернопіль:</w:t>
      </w:r>
      <w:r w:rsidR="00596B0A">
        <w:rPr>
          <w:sz w:val="28"/>
          <w:lang w:val="uk-UA"/>
        </w:rPr>
        <w:t xml:space="preserve"> Підручники і посібники, 2007. </w:t>
      </w:r>
      <w:r w:rsidRPr="00E92BF2">
        <w:rPr>
          <w:sz w:val="28"/>
          <w:lang w:val="uk-UA"/>
        </w:rPr>
        <w:t xml:space="preserve"> 320 с. </w:t>
      </w:r>
    </w:p>
    <w:p w14:paraId="654EDCE7"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Киселюк Н.П. Вербальні та невербальні засоби актуалізації емоційного стану радості в художньому дискурсі (на матеріалі англомовної прози</w:t>
      </w:r>
      <w:r w:rsidR="00596B0A">
        <w:rPr>
          <w:sz w:val="28"/>
          <w:lang w:val="uk-UA"/>
        </w:rPr>
        <w:t xml:space="preserve"> ХХ-ХХІ столість)</w:t>
      </w:r>
      <w:r w:rsidRPr="00E92BF2">
        <w:rPr>
          <w:sz w:val="28"/>
          <w:lang w:val="uk-UA"/>
        </w:rPr>
        <w:t>: автореф. дис. ...</w:t>
      </w:r>
      <w:r w:rsidR="00596B0A">
        <w:rPr>
          <w:sz w:val="28"/>
          <w:lang w:val="uk-UA"/>
        </w:rPr>
        <w:t xml:space="preserve"> канд. філолог. наук: 10.02.04  германські мови.  К., 2009. </w:t>
      </w:r>
      <w:r w:rsidRPr="00E92BF2">
        <w:rPr>
          <w:sz w:val="28"/>
          <w:lang w:val="uk-UA"/>
        </w:rPr>
        <w:t xml:space="preserve"> 20 с. </w:t>
      </w:r>
    </w:p>
    <w:p w14:paraId="1D7D6F73" w14:textId="77777777" w:rsidR="00311078" w:rsidRPr="00E92BF2" w:rsidRDefault="00311078" w:rsidP="00311078">
      <w:pPr>
        <w:numPr>
          <w:ilvl w:val="0"/>
          <w:numId w:val="4"/>
        </w:numPr>
        <w:tabs>
          <w:tab w:val="clear" w:pos="2235"/>
          <w:tab w:val="num" w:pos="1440"/>
        </w:tabs>
        <w:spacing w:after="0" w:line="360" w:lineRule="auto"/>
        <w:ind w:left="0" w:firstLine="900"/>
        <w:jc w:val="both"/>
        <w:rPr>
          <w:lang w:val="uk-UA"/>
        </w:rPr>
      </w:pPr>
      <w:r w:rsidRPr="00596B0A">
        <w:rPr>
          <w:lang w:val="uk-UA"/>
        </w:rPr>
        <w:t>Кухаренко В.А. Интерпретация текста: Учебник для студентов филологичес</w:t>
      </w:r>
      <w:r w:rsidR="00596B0A">
        <w:rPr>
          <w:lang w:val="uk-UA"/>
        </w:rPr>
        <w:t xml:space="preserve">ких специальностей </w:t>
      </w:r>
      <w:r w:rsidRPr="00596B0A">
        <w:rPr>
          <w:lang w:val="uk-UA"/>
        </w:rPr>
        <w:t>.</w:t>
      </w:r>
      <w:r w:rsidR="00596B0A">
        <w:rPr>
          <w:lang w:val="uk-UA"/>
        </w:rPr>
        <w:t xml:space="preserve"> </w:t>
      </w:r>
      <w:r w:rsidRPr="00E92BF2">
        <w:rPr>
          <w:lang w:val="uk-UA"/>
        </w:rPr>
        <w:t xml:space="preserve"> </w:t>
      </w:r>
      <w:r w:rsidRPr="00596B0A">
        <w:rPr>
          <w:lang w:val="uk-UA"/>
        </w:rPr>
        <w:t xml:space="preserve"> </w:t>
      </w:r>
      <w:r w:rsidRPr="00E92BF2">
        <w:t>3-е изд., испр.</w:t>
      </w:r>
      <w:r w:rsidR="00596B0A">
        <w:rPr>
          <w:lang w:val="uk-UA"/>
        </w:rPr>
        <w:t xml:space="preserve"> </w:t>
      </w:r>
      <w:r w:rsidRPr="00E92BF2">
        <w:rPr>
          <w:lang w:val="uk-UA"/>
        </w:rPr>
        <w:t xml:space="preserve"> </w:t>
      </w:r>
      <w:r w:rsidRPr="00E92BF2">
        <w:t xml:space="preserve"> Одесса: Латстар, 2002.</w:t>
      </w:r>
      <w:r w:rsidR="00596B0A">
        <w:rPr>
          <w:lang w:val="uk-UA"/>
        </w:rPr>
        <w:t xml:space="preserve"> </w:t>
      </w:r>
      <w:r w:rsidRPr="00E92BF2">
        <w:rPr>
          <w:lang w:val="uk-UA"/>
        </w:rPr>
        <w:t xml:space="preserve"> </w:t>
      </w:r>
      <w:r w:rsidRPr="00E92BF2">
        <w:t xml:space="preserve"> 202 с. </w:t>
      </w:r>
    </w:p>
    <w:p w14:paraId="702946F9"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Левицкий А.Э. Эмоции сквозь призму лексической системы современного английского язы</w:t>
      </w:r>
      <w:r w:rsidR="00596B0A">
        <w:rPr>
          <w:sz w:val="28"/>
          <w:lang w:val="uk-UA"/>
        </w:rPr>
        <w:t>ка: лингвокогнитивный подход.</w:t>
      </w:r>
      <w:r w:rsidRPr="00E92BF2">
        <w:rPr>
          <w:sz w:val="28"/>
          <w:lang w:val="uk-UA"/>
        </w:rPr>
        <w:t xml:space="preserve"> </w:t>
      </w:r>
      <w:r w:rsidRPr="00596B0A">
        <w:rPr>
          <w:i/>
          <w:sz w:val="28"/>
          <w:lang w:val="uk-UA"/>
        </w:rPr>
        <w:t>Світ емоцій у дзеркалі когніції: мова, текст, дискурс</w:t>
      </w:r>
      <w:r w:rsidRPr="00E92BF2">
        <w:rPr>
          <w:sz w:val="28"/>
          <w:lang w:val="uk-UA"/>
        </w:rPr>
        <w:t xml:space="preserve">: тези доповідей (27.09.2012) – К.: КНЛУ [від. ред. Л.Ф. Присяжнюк].  </w:t>
      </w:r>
    </w:p>
    <w:p w14:paraId="7A94A122"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Літвінчук І.М. Прагматика емотивного тексту (психосемантичне експерименталь</w:t>
      </w:r>
      <w:r w:rsidR="00941DC9">
        <w:rPr>
          <w:sz w:val="28"/>
          <w:lang w:val="uk-UA"/>
        </w:rPr>
        <w:t>не дослідження)</w:t>
      </w:r>
      <w:r w:rsidRPr="00E92BF2">
        <w:rPr>
          <w:sz w:val="28"/>
          <w:lang w:val="uk-UA"/>
        </w:rPr>
        <w:t>: автореф. дис...</w:t>
      </w:r>
      <w:r w:rsidR="00941DC9">
        <w:rPr>
          <w:sz w:val="28"/>
          <w:lang w:val="uk-UA"/>
        </w:rPr>
        <w:t xml:space="preserve">. канд. філол. наук: 10.02.15.  К., 2000. </w:t>
      </w:r>
      <w:r w:rsidRPr="00E92BF2">
        <w:rPr>
          <w:sz w:val="28"/>
          <w:lang w:val="uk-UA"/>
        </w:rPr>
        <w:t xml:space="preserve"> 17 с. </w:t>
      </w:r>
    </w:p>
    <w:p w14:paraId="32F69E19" w14:textId="77777777" w:rsidR="00311078" w:rsidRPr="00E92BF2" w:rsidRDefault="00311078" w:rsidP="00311078">
      <w:pPr>
        <w:numPr>
          <w:ilvl w:val="0"/>
          <w:numId w:val="4"/>
        </w:numPr>
        <w:tabs>
          <w:tab w:val="clear" w:pos="2235"/>
          <w:tab w:val="num" w:pos="1440"/>
        </w:tabs>
        <w:spacing w:after="0" w:line="360" w:lineRule="auto"/>
        <w:ind w:left="0" w:firstLine="900"/>
        <w:jc w:val="both"/>
      </w:pPr>
      <w:r w:rsidRPr="00E92BF2">
        <w:t>Нушикян Э.А. Типология интонации эмоци</w:t>
      </w:r>
      <w:r w:rsidR="00941DC9">
        <w:t xml:space="preserve">ональной речи. </w:t>
      </w:r>
      <w:r w:rsidRPr="00E92BF2">
        <w:t xml:space="preserve"> </w:t>
      </w:r>
      <w:r w:rsidR="00941DC9">
        <w:t>Киев-Одесса: Вища школа, 1986.</w:t>
      </w:r>
      <w:r w:rsidRPr="00E92BF2">
        <w:t xml:space="preserve"> 160 с. </w:t>
      </w:r>
    </w:p>
    <w:p w14:paraId="3A1BEB97"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 xml:space="preserve">Пионтровская Л.А. Эмотивные высказывания как объект лингвистического исследования (на материале </w:t>
      </w:r>
      <w:r w:rsidRPr="00E92BF2">
        <w:rPr>
          <w:sz w:val="28"/>
        </w:rPr>
        <w:t>русского и чешск</w:t>
      </w:r>
      <w:r w:rsidR="00941DC9">
        <w:rPr>
          <w:sz w:val="28"/>
        </w:rPr>
        <w:t xml:space="preserve">ого языков): Монография. </w:t>
      </w:r>
      <w:r w:rsidRPr="00E92BF2">
        <w:rPr>
          <w:sz w:val="28"/>
        </w:rPr>
        <w:t xml:space="preserve"> СПб</w:t>
      </w:r>
      <w:r w:rsidR="00941DC9">
        <w:rPr>
          <w:sz w:val="28"/>
        </w:rPr>
        <w:t xml:space="preserve">.: Рос. гос. пед. унив., 1994. </w:t>
      </w:r>
      <w:r w:rsidRPr="00E92BF2">
        <w:rPr>
          <w:sz w:val="28"/>
        </w:rPr>
        <w:t xml:space="preserve"> 148 с.  </w:t>
      </w:r>
    </w:p>
    <w:p w14:paraId="5C29D6C5"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Сарбаш О.С. Семантика позитивної емотивної лексики: лінгвокогнітивний та лексикографічний аспекти (на матеріалі англійської, української та</w:t>
      </w:r>
      <w:r w:rsidR="00941DC9">
        <w:rPr>
          <w:sz w:val="28"/>
          <w:lang w:val="uk-UA"/>
        </w:rPr>
        <w:t xml:space="preserve"> новогрецької мов)</w:t>
      </w:r>
      <w:r w:rsidRPr="00E92BF2">
        <w:rPr>
          <w:sz w:val="28"/>
          <w:lang w:val="uk-UA"/>
        </w:rPr>
        <w:t>: автореф. дис. ... канд.</w:t>
      </w:r>
      <w:r w:rsidR="00941DC9">
        <w:rPr>
          <w:sz w:val="28"/>
          <w:lang w:val="uk-UA"/>
        </w:rPr>
        <w:t xml:space="preserve"> філолог. наук: 10.02.17 </w:t>
      </w:r>
      <w:r w:rsidRPr="00E92BF2">
        <w:rPr>
          <w:sz w:val="28"/>
          <w:lang w:val="uk-UA"/>
        </w:rPr>
        <w:t xml:space="preserve"> порівняльно-історич</w:t>
      </w:r>
      <w:r w:rsidR="00941DC9">
        <w:rPr>
          <w:sz w:val="28"/>
          <w:lang w:val="uk-UA"/>
        </w:rPr>
        <w:t xml:space="preserve">не і типологічне мовознавство.  Донецьк, 2008. </w:t>
      </w:r>
      <w:r w:rsidRPr="00E92BF2">
        <w:rPr>
          <w:sz w:val="28"/>
          <w:lang w:val="uk-UA"/>
        </w:rPr>
        <w:t xml:space="preserve"> 20 с. </w:t>
      </w:r>
    </w:p>
    <w:p w14:paraId="4C213861"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szCs w:val="28"/>
          <w:lang w:val="uk-UA"/>
        </w:rPr>
      </w:pPr>
      <w:r w:rsidRPr="00E92BF2">
        <w:rPr>
          <w:sz w:val="28"/>
          <w:szCs w:val="28"/>
          <w:lang w:val="uk-UA"/>
        </w:rPr>
        <w:t>Синтоцкая Н.А. Реализация категории эмотивности в тексте современной анг</w:t>
      </w:r>
      <w:r w:rsidR="00941DC9">
        <w:rPr>
          <w:sz w:val="28"/>
          <w:szCs w:val="28"/>
          <w:lang w:val="uk-UA"/>
        </w:rPr>
        <w:t>лоязычной драмы</w:t>
      </w:r>
      <w:r w:rsidRPr="00E92BF2">
        <w:rPr>
          <w:sz w:val="28"/>
          <w:szCs w:val="28"/>
          <w:lang w:val="uk-UA"/>
        </w:rPr>
        <w:t xml:space="preserve">: </w:t>
      </w:r>
      <w:r w:rsidRPr="00E92BF2">
        <w:rPr>
          <w:sz w:val="28"/>
          <w:szCs w:val="28"/>
        </w:rPr>
        <w:t>автореф. дисс…</w:t>
      </w:r>
      <w:r w:rsidR="00941DC9">
        <w:rPr>
          <w:sz w:val="28"/>
          <w:szCs w:val="28"/>
        </w:rPr>
        <w:t>. канд. филол. наук: 10.02.04.</w:t>
      </w:r>
      <w:r w:rsidRPr="00E92BF2">
        <w:rPr>
          <w:sz w:val="28"/>
          <w:szCs w:val="28"/>
        </w:rPr>
        <w:t xml:space="preserve"> </w:t>
      </w:r>
      <w:r w:rsidR="00941DC9">
        <w:rPr>
          <w:sz w:val="28"/>
          <w:szCs w:val="28"/>
        </w:rPr>
        <w:t>СПб,  2003.</w:t>
      </w:r>
      <w:r w:rsidRPr="00E92BF2">
        <w:rPr>
          <w:sz w:val="28"/>
          <w:szCs w:val="28"/>
        </w:rPr>
        <w:t xml:space="preserve"> 15 с. </w:t>
      </w:r>
    </w:p>
    <w:p w14:paraId="317CC1E6"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Смашнюк О.І. Маркери емоційності у спонтанній комунікації (на матеріалі Британського національног</w:t>
      </w:r>
      <w:r w:rsidR="00941DC9">
        <w:rPr>
          <w:sz w:val="28"/>
          <w:lang w:val="uk-UA"/>
        </w:rPr>
        <w:t>о корпусу текстів</w:t>
      </w:r>
      <w:r w:rsidRPr="00E92BF2">
        <w:rPr>
          <w:sz w:val="28"/>
          <w:lang w:val="uk-UA"/>
        </w:rPr>
        <w:t>:  автореф. дис. ...</w:t>
      </w:r>
      <w:r w:rsidR="00941DC9">
        <w:rPr>
          <w:sz w:val="28"/>
          <w:lang w:val="uk-UA"/>
        </w:rPr>
        <w:t xml:space="preserve"> канд. філолог. наук: 10.02.04  германські мови.  К., 2008. </w:t>
      </w:r>
      <w:r w:rsidRPr="00E92BF2">
        <w:rPr>
          <w:sz w:val="28"/>
          <w:lang w:val="uk-UA"/>
        </w:rPr>
        <w:t xml:space="preserve"> 20 с. </w:t>
      </w:r>
    </w:p>
    <w:p w14:paraId="1A27542C" w14:textId="77777777" w:rsidR="00311078" w:rsidRPr="00541647"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rPr>
        <w:t>Соколова Е.Д. Эмотивные высказывания в русской и а</w:t>
      </w:r>
      <w:r w:rsidR="00941DC9">
        <w:rPr>
          <w:sz w:val="28"/>
        </w:rPr>
        <w:t>нглийской прессе</w:t>
      </w:r>
      <w:r w:rsidRPr="00E92BF2">
        <w:rPr>
          <w:sz w:val="28"/>
        </w:rPr>
        <w:t>: автореф. дис</w:t>
      </w:r>
      <w:r w:rsidR="00941DC9">
        <w:rPr>
          <w:sz w:val="28"/>
        </w:rPr>
        <w:t xml:space="preserve">…. канд. филол. наук: 10.02.19  теория языка.  Саратов, 2010. </w:t>
      </w:r>
      <w:r w:rsidRPr="00E92BF2">
        <w:rPr>
          <w:sz w:val="28"/>
        </w:rPr>
        <w:t xml:space="preserve"> 20 с. </w:t>
      </w:r>
    </w:p>
    <w:p w14:paraId="71D4D7A0" w14:textId="77777777" w:rsidR="00541647" w:rsidRPr="00E92BF2" w:rsidRDefault="00541647" w:rsidP="00311078">
      <w:pPr>
        <w:pStyle w:val="11"/>
        <w:numPr>
          <w:ilvl w:val="0"/>
          <w:numId w:val="4"/>
        </w:numPr>
        <w:tabs>
          <w:tab w:val="clear" w:pos="2235"/>
          <w:tab w:val="num" w:pos="-1620"/>
        </w:tabs>
        <w:spacing w:line="360" w:lineRule="auto"/>
        <w:ind w:left="0" w:firstLine="900"/>
        <w:jc w:val="both"/>
        <w:rPr>
          <w:sz w:val="28"/>
          <w:lang w:val="uk-UA"/>
        </w:rPr>
      </w:pPr>
      <w:r>
        <w:rPr>
          <w:sz w:val="28"/>
          <w:lang w:val="uk-UA"/>
        </w:rPr>
        <w:t xml:space="preserve">Станко Д.В. Вербалізація емоцій в англійських політичних газетно-публіцистичних текстах: лінгвопрагматичний аспект: дис. … канд. філол. наук: 10.02.04 германські мови. Одеса. 2013. 205 с.  </w:t>
      </w:r>
    </w:p>
    <w:p w14:paraId="0D610572"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Филимонова О.Е. Эмоциология текста. Аналіз репрезентации эмоций в англ</w:t>
      </w:r>
      <w:r w:rsidR="00541647">
        <w:rPr>
          <w:sz w:val="28"/>
          <w:lang w:val="uk-UA"/>
        </w:rPr>
        <w:t xml:space="preserve">ийском языке. Монография .  СПб: ООО „Книжный дом”, 2007. </w:t>
      </w:r>
      <w:r w:rsidRPr="00E92BF2">
        <w:rPr>
          <w:sz w:val="28"/>
          <w:lang w:val="uk-UA"/>
        </w:rPr>
        <w:t xml:space="preserve"> 448 с.  </w:t>
      </w:r>
    </w:p>
    <w:p w14:paraId="5E1AA4AE"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rPr>
        <w:t>Филимонова О.Е. Язык и эмоции в английском тексте. Когнитивный и коммуникативный аспек</w:t>
      </w:r>
      <w:r w:rsidR="00541647">
        <w:rPr>
          <w:sz w:val="28"/>
        </w:rPr>
        <w:t xml:space="preserve">ты: Монография. </w:t>
      </w:r>
      <w:r w:rsidRPr="00E92BF2">
        <w:rPr>
          <w:sz w:val="28"/>
        </w:rPr>
        <w:t xml:space="preserve"> СПб.: Издательств</w:t>
      </w:r>
      <w:r w:rsidR="00541647">
        <w:rPr>
          <w:sz w:val="28"/>
        </w:rPr>
        <w:t xml:space="preserve">о РГПУ им. А.И. Герцена, 2001. </w:t>
      </w:r>
      <w:r w:rsidRPr="00E92BF2">
        <w:rPr>
          <w:sz w:val="28"/>
        </w:rPr>
        <w:t xml:space="preserve"> 259 с.  </w:t>
      </w:r>
    </w:p>
    <w:p w14:paraId="3F2C7EE1"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Харкевич Г.І. Відображення стану тривоги персонажа в англомовній художній прозі: семантико-когнітивний та на</w:t>
      </w:r>
      <w:r w:rsidR="00541647">
        <w:rPr>
          <w:sz w:val="28"/>
          <w:lang w:val="uk-UA"/>
        </w:rPr>
        <w:t xml:space="preserve">ративний аспекти </w:t>
      </w:r>
      <w:r w:rsidRPr="00E92BF2">
        <w:rPr>
          <w:sz w:val="28"/>
          <w:lang w:val="uk-UA"/>
        </w:rPr>
        <w:t>: автореф. дис. ...</w:t>
      </w:r>
      <w:r w:rsidR="00541647">
        <w:rPr>
          <w:sz w:val="28"/>
          <w:lang w:val="uk-UA"/>
        </w:rPr>
        <w:t xml:space="preserve"> канд. філолог. наук: 10.02.04  германські мови.  К., 2007. </w:t>
      </w:r>
      <w:r w:rsidRPr="00E92BF2">
        <w:rPr>
          <w:sz w:val="28"/>
          <w:lang w:val="uk-UA"/>
        </w:rPr>
        <w:t xml:space="preserve"> 20 с. </w:t>
      </w:r>
    </w:p>
    <w:p w14:paraId="290C4526"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 xml:space="preserve">Шамаєва Ю.Ю. Когнітивна структура концепту „радість” (на матеріалі </w:t>
      </w:r>
      <w:r w:rsidR="00541647">
        <w:rPr>
          <w:sz w:val="28"/>
          <w:lang w:val="uk-UA"/>
        </w:rPr>
        <w:t>англійської мови)</w:t>
      </w:r>
      <w:r w:rsidRPr="00E92BF2">
        <w:rPr>
          <w:sz w:val="28"/>
          <w:lang w:val="uk-UA"/>
        </w:rPr>
        <w:t>: автореф. дис. ...</w:t>
      </w:r>
      <w:r w:rsidR="00541647">
        <w:rPr>
          <w:sz w:val="28"/>
          <w:lang w:val="uk-UA"/>
        </w:rPr>
        <w:t xml:space="preserve"> канд. філолог. наук: 10.02.04  германські мови.  Харків, 2004. </w:t>
      </w:r>
      <w:r w:rsidRPr="00E92BF2">
        <w:rPr>
          <w:sz w:val="28"/>
          <w:lang w:val="uk-UA"/>
        </w:rPr>
        <w:t xml:space="preserve"> 20 с.      </w:t>
      </w:r>
    </w:p>
    <w:p w14:paraId="56C57A40"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541647">
        <w:rPr>
          <w:sz w:val="28"/>
          <w:lang w:val="uk-UA"/>
        </w:rPr>
        <w:t>Шаховский В.И. Категоризация эмоций в лексико-семантическо</w:t>
      </w:r>
      <w:r w:rsidR="00541647">
        <w:rPr>
          <w:sz w:val="28"/>
          <w:lang w:val="uk-UA"/>
        </w:rPr>
        <w:t>й системе языка</w:t>
      </w:r>
      <w:r w:rsidRPr="00541647">
        <w:rPr>
          <w:sz w:val="28"/>
          <w:lang w:val="uk-UA"/>
        </w:rPr>
        <w:t xml:space="preserve">. Изд. 2-е, исп. </w:t>
      </w:r>
      <w:r w:rsidR="00541647">
        <w:rPr>
          <w:sz w:val="28"/>
        </w:rPr>
        <w:t xml:space="preserve">и доп.  М.: ЛКИ, 2008. </w:t>
      </w:r>
      <w:r w:rsidRPr="00E92BF2">
        <w:rPr>
          <w:sz w:val="28"/>
        </w:rPr>
        <w:t xml:space="preserve"> 208 с. </w:t>
      </w:r>
    </w:p>
    <w:p w14:paraId="70EFD2F9"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Шаховский В.И. Лингвистичес</w:t>
      </w:r>
      <w:r w:rsidR="00541647">
        <w:rPr>
          <w:sz w:val="28"/>
          <w:lang w:val="uk-UA"/>
        </w:rPr>
        <w:t xml:space="preserve">кая теория эмоций: монография. </w:t>
      </w:r>
      <w:r w:rsidRPr="00E92BF2">
        <w:rPr>
          <w:sz w:val="28"/>
          <w:lang w:val="uk-UA"/>
        </w:rPr>
        <w:t xml:space="preserve"> </w:t>
      </w:r>
      <w:r w:rsidR="00541647">
        <w:rPr>
          <w:sz w:val="28"/>
          <w:lang w:val="uk-UA"/>
        </w:rPr>
        <w:t xml:space="preserve">М.: Гнозис, 2008. </w:t>
      </w:r>
      <w:r w:rsidRPr="00E92BF2">
        <w:rPr>
          <w:sz w:val="28"/>
          <w:lang w:val="uk-UA"/>
        </w:rPr>
        <w:t xml:space="preserve"> 416 с. </w:t>
      </w:r>
    </w:p>
    <w:p w14:paraId="3B7D7F9C"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rPr>
        <w:t>Шаховский В.И. Эмотивная семантика слова как коммуникатив</w:t>
      </w:r>
      <w:r w:rsidR="00541647">
        <w:rPr>
          <w:sz w:val="28"/>
        </w:rPr>
        <w:t>ная сущность.</w:t>
      </w:r>
      <w:r w:rsidRPr="00E92BF2">
        <w:rPr>
          <w:sz w:val="28"/>
        </w:rPr>
        <w:t xml:space="preserve"> </w:t>
      </w:r>
      <w:r w:rsidRPr="00541647">
        <w:rPr>
          <w:i/>
          <w:sz w:val="28"/>
        </w:rPr>
        <w:t>Коммуникативные аспекты значения</w:t>
      </w:r>
      <w:r w:rsidR="00541647">
        <w:rPr>
          <w:sz w:val="28"/>
        </w:rPr>
        <w:t xml:space="preserve">. </w:t>
      </w:r>
      <w:r w:rsidRPr="00E92BF2">
        <w:rPr>
          <w:sz w:val="28"/>
        </w:rPr>
        <w:t xml:space="preserve"> Волгогра</w:t>
      </w:r>
      <w:r w:rsidR="00541647">
        <w:rPr>
          <w:sz w:val="28"/>
        </w:rPr>
        <w:t>д: Волгог. педаг. ин-т , 1990.</w:t>
      </w:r>
      <w:r w:rsidRPr="00E92BF2">
        <w:rPr>
          <w:sz w:val="28"/>
        </w:rPr>
        <w:t xml:space="preserve"> С. 176-181.   </w:t>
      </w:r>
    </w:p>
    <w:p w14:paraId="589565E7"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rPr>
        <w:t>Шаховский В.И. Эмоции как объект исследования в</w:t>
      </w:r>
      <w:r w:rsidR="00541647">
        <w:rPr>
          <w:sz w:val="28"/>
        </w:rPr>
        <w:t xml:space="preserve"> лингвистике.</w:t>
      </w:r>
      <w:r w:rsidRPr="00E92BF2">
        <w:rPr>
          <w:sz w:val="28"/>
        </w:rPr>
        <w:t xml:space="preserve"> </w:t>
      </w:r>
      <w:r w:rsidRPr="00505771">
        <w:rPr>
          <w:i/>
          <w:sz w:val="28"/>
        </w:rPr>
        <w:t>Вопросы психолингвистики</w:t>
      </w:r>
      <w:r w:rsidR="00505771">
        <w:rPr>
          <w:sz w:val="28"/>
        </w:rPr>
        <w:t>. Научный журнал.</w:t>
      </w:r>
      <w:r w:rsidRPr="00E92BF2">
        <w:rPr>
          <w:sz w:val="28"/>
        </w:rPr>
        <w:t xml:space="preserve"> М.: И</w:t>
      </w:r>
      <w:r w:rsidR="00505771">
        <w:rPr>
          <w:sz w:val="28"/>
        </w:rPr>
        <w:t xml:space="preserve">нститут языкознания РАН, 2009.  №9. </w:t>
      </w:r>
      <w:r w:rsidRPr="00E92BF2">
        <w:rPr>
          <w:sz w:val="28"/>
        </w:rPr>
        <w:t xml:space="preserve"> С. 29-42.  </w:t>
      </w:r>
    </w:p>
    <w:p w14:paraId="76732DC6"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rPr>
        <w:t>Шаховский В.И. Эмоциональные культурные концепты: параллели</w:t>
      </w:r>
      <w:r w:rsidR="00505771">
        <w:rPr>
          <w:sz w:val="28"/>
        </w:rPr>
        <w:t xml:space="preserve"> и контрасты</w:t>
      </w:r>
      <w:r w:rsidRPr="00E92BF2">
        <w:rPr>
          <w:sz w:val="28"/>
        </w:rPr>
        <w:t xml:space="preserve"> </w:t>
      </w:r>
      <w:r w:rsidRPr="00505771">
        <w:rPr>
          <w:i/>
          <w:sz w:val="28"/>
        </w:rPr>
        <w:t>Языковая личность: культурные концепты</w:t>
      </w:r>
      <w:r w:rsidR="00505771">
        <w:rPr>
          <w:sz w:val="28"/>
        </w:rPr>
        <w:t xml:space="preserve">. </w:t>
      </w:r>
      <w:r w:rsidRPr="00E92BF2">
        <w:rPr>
          <w:sz w:val="28"/>
        </w:rPr>
        <w:t xml:space="preserve"> Волгогра</w:t>
      </w:r>
      <w:r w:rsidR="00505771">
        <w:rPr>
          <w:sz w:val="28"/>
        </w:rPr>
        <w:t xml:space="preserve">д: Волгог. педаг. ин-т , 1996. </w:t>
      </w:r>
      <w:r w:rsidRPr="00E92BF2">
        <w:rPr>
          <w:sz w:val="28"/>
        </w:rPr>
        <w:t xml:space="preserve"> С. 155-177.   </w:t>
      </w:r>
    </w:p>
    <w:p w14:paraId="3BB0037C"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Шевченко И.С. ВИНА в прагматике и когнитив</w:t>
      </w:r>
      <w:r w:rsidR="00505771">
        <w:rPr>
          <w:sz w:val="28"/>
          <w:lang w:val="uk-UA"/>
        </w:rPr>
        <w:t xml:space="preserve">ной лингвистике. </w:t>
      </w:r>
      <w:r w:rsidRPr="00505771">
        <w:rPr>
          <w:i/>
          <w:sz w:val="28"/>
          <w:lang w:val="uk-UA"/>
        </w:rPr>
        <w:t>Світ емоцій у дзеркалі когніції: мова, текст, дискурс</w:t>
      </w:r>
      <w:r w:rsidR="00505771">
        <w:rPr>
          <w:sz w:val="28"/>
          <w:lang w:val="uk-UA"/>
        </w:rPr>
        <w:t xml:space="preserve">: тези доповідей (27.09.2012) </w:t>
      </w:r>
      <w:r w:rsidRPr="00E92BF2">
        <w:rPr>
          <w:sz w:val="28"/>
          <w:lang w:val="uk-UA"/>
        </w:rPr>
        <w:t xml:space="preserve"> К.: КНЛУ [від. ред. Л.Ф. Присяжнюк].   </w:t>
      </w:r>
    </w:p>
    <w:p w14:paraId="6A827DF1"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uk-UA"/>
        </w:rPr>
        <w:t>Шумейко О.В. Лінгвальні засоби передачі негативних базових емоцій в американському варіанті англійської мови (на матеріалі сучас</w:t>
      </w:r>
      <w:r w:rsidR="00505771">
        <w:rPr>
          <w:sz w:val="28"/>
          <w:lang w:val="uk-UA"/>
        </w:rPr>
        <w:t>ної прози)</w:t>
      </w:r>
      <w:r w:rsidRPr="00E92BF2">
        <w:rPr>
          <w:sz w:val="28"/>
          <w:lang w:val="uk-UA"/>
        </w:rPr>
        <w:t>: автореф. дис. ...</w:t>
      </w:r>
      <w:r w:rsidR="00505771">
        <w:rPr>
          <w:sz w:val="28"/>
          <w:lang w:val="uk-UA"/>
        </w:rPr>
        <w:t xml:space="preserve"> канд. філолог. наук: 10.02.04  германські мови.  Одеса, 2013. </w:t>
      </w:r>
      <w:r w:rsidRPr="00E92BF2">
        <w:rPr>
          <w:sz w:val="28"/>
          <w:lang w:val="uk-UA"/>
        </w:rPr>
        <w:t xml:space="preserve"> 20 с. </w:t>
      </w:r>
    </w:p>
    <w:p w14:paraId="2B2674D9" w14:textId="77777777" w:rsidR="00311078" w:rsidRPr="00E92BF2" w:rsidRDefault="00311078" w:rsidP="00311078">
      <w:pPr>
        <w:numPr>
          <w:ilvl w:val="0"/>
          <w:numId w:val="4"/>
        </w:numPr>
        <w:tabs>
          <w:tab w:val="clear" w:pos="2235"/>
          <w:tab w:val="num" w:pos="0"/>
        </w:tabs>
        <w:spacing w:after="0" w:line="360" w:lineRule="auto"/>
        <w:ind w:left="0" w:firstLine="900"/>
        <w:jc w:val="both"/>
        <w:rPr>
          <w:lang w:val="en-US"/>
        </w:rPr>
      </w:pPr>
      <w:r w:rsidRPr="00E92BF2">
        <w:rPr>
          <w:lang w:val="en-US"/>
        </w:rPr>
        <w:t>Galperin</w:t>
      </w:r>
      <w:r w:rsidR="00505771">
        <w:rPr>
          <w:lang w:val="en-US"/>
        </w:rPr>
        <w:t xml:space="preserve"> I.R. Stylistics.</w:t>
      </w:r>
      <w:r w:rsidRPr="00E92BF2">
        <w:rPr>
          <w:lang w:val="en-US"/>
        </w:rPr>
        <w:t xml:space="preserve"> Moscow: Higher </w:t>
      </w:r>
      <w:r w:rsidR="00505771">
        <w:rPr>
          <w:lang w:val="en-US"/>
        </w:rPr>
        <w:t>School Publishing House, 1971.</w:t>
      </w:r>
      <w:r w:rsidRPr="00E92BF2">
        <w:rPr>
          <w:lang w:val="en-US"/>
        </w:rPr>
        <w:t xml:space="preserve"> 342 </w:t>
      </w:r>
      <w:r w:rsidRPr="00E92BF2">
        <w:rPr>
          <w:lang w:val="uk-UA"/>
        </w:rPr>
        <w:t xml:space="preserve">р. </w:t>
      </w:r>
    </w:p>
    <w:p w14:paraId="7D5D6AB1"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en-US"/>
        </w:rPr>
        <w:t>Johnson-Laird P.N., Oatley Keith. The Language of Emotions: an An</w:t>
      </w:r>
      <w:r w:rsidR="00505771">
        <w:rPr>
          <w:sz w:val="28"/>
          <w:lang w:val="en-US"/>
        </w:rPr>
        <w:t>alysis of a Semantic Field.</w:t>
      </w:r>
      <w:r w:rsidRPr="00E92BF2">
        <w:rPr>
          <w:sz w:val="28"/>
          <w:lang w:val="en-US"/>
        </w:rPr>
        <w:t xml:space="preserve"> </w:t>
      </w:r>
      <w:r w:rsidRPr="00505771">
        <w:rPr>
          <w:i/>
          <w:sz w:val="28"/>
          <w:lang w:val="en-US"/>
        </w:rPr>
        <w:t>Cognition and Emotion</w:t>
      </w:r>
      <w:r w:rsidR="00505771">
        <w:rPr>
          <w:sz w:val="28"/>
          <w:lang w:val="en-US"/>
        </w:rPr>
        <w:t>.  1989.  № 3(2).</w:t>
      </w:r>
      <w:r w:rsidRPr="00E92BF2">
        <w:rPr>
          <w:sz w:val="28"/>
          <w:lang w:val="en-US"/>
        </w:rPr>
        <w:t xml:space="preserve"> P. 81-123.   </w:t>
      </w:r>
    </w:p>
    <w:p w14:paraId="03D2FB8B"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lang w:val="uk-UA"/>
        </w:rPr>
      </w:pPr>
      <w:r w:rsidRPr="00E92BF2">
        <w:rPr>
          <w:sz w:val="28"/>
          <w:lang w:val="en-US"/>
        </w:rPr>
        <w:t>Kövecses Z. Emotion concepts: social constructionism and cognit</w:t>
      </w:r>
      <w:r w:rsidR="00505771">
        <w:rPr>
          <w:sz w:val="28"/>
          <w:lang w:val="en-US"/>
        </w:rPr>
        <w:t>ive linguistics.</w:t>
      </w:r>
      <w:r w:rsidRPr="00E92BF2">
        <w:rPr>
          <w:sz w:val="28"/>
          <w:lang w:val="en-US"/>
        </w:rPr>
        <w:t xml:space="preserve"> </w:t>
      </w:r>
      <w:r w:rsidRPr="00505771">
        <w:rPr>
          <w:i/>
          <w:sz w:val="28"/>
          <w:lang w:val="en-US"/>
        </w:rPr>
        <w:t>The Verbal Communication of Emotions: I</w:t>
      </w:r>
      <w:r w:rsidR="00505771" w:rsidRPr="00505771">
        <w:rPr>
          <w:i/>
          <w:sz w:val="28"/>
          <w:lang w:val="en-US"/>
        </w:rPr>
        <w:t>nterdisciplinary Perspectives</w:t>
      </w:r>
      <w:r w:rsidR="00505771">
        <w:rPr>
          <w:sz w:val="28"/>
          <w:lang w:val="en-US"/>
        </w:rPr>
        <w:t xml:space="preserve">.  L., 2002. </w:t>
      </w:r>
      <w:r w:rsidRPr="00E92BF2">
        <w:rPr>
          <w:sz w:val="28"/>
          <w:lang w:val="en-US"/>
        </w:rPr>
        <w:t xml:space="preserve"> P. 109-124.   </w:t>
      </w:r>
    </w:p>
    <w:p w14:paraId="5008C50F" w14:textId="77777777" w:rsidR="00311078" w:rsidRPr="00E92BF2" w:rsidRDefault="00311078" w:rsidP="00311078">
      <w:pPr>
        <w:pStyle w:val="11"/>
        <w:numPr>
          <w:ilvl w:val="0"/>
          <w:numId w:val="4"/>
        </w:numPr>
        <w:tabs>
          <w:tab w:val="clear" w:pos="2235"/>
          <w:tab w:val="num" w:pos="-1620"/>
        </w:tabs>
        <w:spacing w:line="360" w:lineRule="auto"/>
        <w:ind w:left="0" w:firstLine="900"/>
        <w:jc w:val="both"/>
        <w:rPr>
          <w:sz w:val="28"/>
          <w:szCs w:val="28"/>
          <w:lang w:val="uk-UA"/>
        </w:rPr>
      </w:pPr>
      <w:r w:rsidRPr="00E92BF2">
        <w:rPr>
          <w:sz w:val="28"/>
          <w:szCs w:val="28"/>
          <w:lang w:val="en-US"/>
        </w:rPr>
        <w:t>Kryk-Kastovsky B. Surprise, surprise: The iconicity-conventionality scale of</w:t>
      </w:r>
      <w:r w:rsidR="00505771">
        <w:rPr>
          <w:sz w:val="28"/>
          <w:szCs w:val="28"/>
          <w:lang w:val="en-US"/>
        </w:rPr>
        <w:t xml:space="preserve"> emotions.</w:t>
      </w:r>
      <w:r w:rsidRPr="00E92BF2">
        <w:rPr>
          <w:sz w:val="28"/>
          <w:szCs w:val="28"/>
          <w:lang w:val="en-US"/>
        </w:rPr>
        <w:t xml:space="preserve"> </w:t>
      </w:r>
      <w:r w:rsidRPr="00505771">
        <w:rPr>
          <w:i/>
          <w:sz w:val="28"/>
          <w:szCs w:val="28"/>
          <w:lang w:val="en-US"/>
        </w:rPr>
        <w:t>The Language of Emotions. Conceptualization, Expression and Theoretical Foundation</w:t>
      </w:r>
      <w:r w:rsidRPr="00E92BF2">
        <w:rPr>
          <w:sz w:val="28"/>
          <w:szCs w:val="28"/>
          <w:lang w:val="en-US"/>
        </w:rPr>
        <w:t xml:space="preserve">. – </w:t>
      </w:r>
      <w:smartTag w:uri="urn:schemas-microsoft-com:office:smarttags" w:element="City">
        <w:smartTag w:uri="urn:schemas-microsoft-com:office:smarttags" w:element="place">
          <w:r w:rsidRPr="00E92BF2">
            <w:rPr>
              <w:sz w:val="28"/>
              <w:szCs w:val="28"/>
              <w:lang w:val="en-US"/>
            </w:rPr>
            <w:t>Amsterdam</w:t>
          </w:r>
        </w:smartTag>
      </w:smartTag>
      <w:r w:rsidRPr="00E92BF2">
        <w:rPr>
          <w:sz w:val="28"/>
          <w:szCs w:val="28"/>
          <w:lang w:val="en-US"/>
        </w:rPr>
        <w:t>. Philadelphia: John Benja</w:t>
      </w:r>
      <w:r w:rsidR="00505771">
        <w:rPr>
          <w:sz w:val="28"/>
          <w:szCs w:val="28"/>
          <w:lang w:val="en-US"/>
        </w:rPr>
        <w:t xml:space="preserve">mins Publishing Company, 1997. </w:t>
      </w:r>
      <w:r w:rsidRPr="00E92BF2">
        <w:rPr>
          <w:sz w:val="28"/>
          <w:szCs w:val="28"/>
          <w:lang w:val="en-US"/>
        </w:rPr>
        <w:t xml:space="preserve"> P. 155-172.   </w:t>
      </w:r>
    </w:p>
    <w:p w14:paraId="7B7CA7D0" w14:textId="77777777" w:rsidR="00311078" w:rsidRPr="00E92BF2" w:rsidRDefault="00311078" w:rsidP="00311078">
      <w:pPr>
        <w:pStyle w:val="11"/>
        <w:numPr>
          <w:ilvl w:val="0"/>
          <w:numId w:val="4"/>
        </w:numPr>
        <w:tabs>
          <w:tab w:val="clear" w:pos="2235"/>
          <w:tab w:val="num" w:pos="0"/>
        </w:tabs>
        <w:spacing w:line="360" w:lineRule="auto"/>
        <w:ind w:left="0" w:firstLine="900"/>
        <w:jc w:val="both"/>
        <w:rPr>
          <w:sz w:val="28"/>
          <w:lang w:val="uk-UA"/>
        </w:rPr>
      </w:pPr>
      <w:r w:rsidRPr="00E92BF2">
        <w:rPr>
          <w:sz w:val="28"/>
          <w:lang w:val="en-US"/>
        </w:rPr>
        <w:t>Niemeier S. Nonverbal expressions of emotions in a bus</w:t>
      </w:r>
      <w:r w:rsidR="00505771">
        <w:rPr>
          <w:sz w:val="28"/>
          <w:lang w:val="en-US"/>
        </w:rPr>
        <w:t>iness negotiation.</w:t>
      </w:r>
      <w:r w:rsidRPr="00E92BF2">
        <w:rPr>
          <w:sz w:val="28"/>
          <w:szCs w:val="28"/>
          <w:lang w:val="en-US"/>
        </w:rPr>
        <w:t xml:space="preserve"> </w:t>
      </w:r>
      <w:r w:rsidRPr="00505771">
        <w:rPr>
          <w:i/>
          <w:sz w:val="28"/>
          <w:szCs w:val="28"/>
          <w:lang w:val="en-US"/>
        </w:rPr>
        <w:t>The Language of Emotions. Conceptualization, Expression and Theoretical Foundation</w:t>
      </w:r>
      <w:r w:rsidR="00505771">
        <w:rPr>
          <w:sz w:val="28"/>
          <w:szCs w:val="28"/>
          <w:lang w:val="en-US"/>
        </w:rPr>
        <w:t xml:space="preserve">. </w:t>
      </w:r>
      <w:r w:rsidRPr="00E92BF2">
        <w:rPr>
          <w:sz w:val="28"/>
          <w:szCs w:val="28"/>
          <w:lang w:val="en-US"/>
        </w:rPr>
        <w:t xml:space="preserve"> </w:t>
      </w:r>
      <w:smartTag w:uri="urn:schemas-microsoft-com:office:smarttags" w:element="City">
        <w:smartTag w:uri="urn:schemas-microsoft-com:office:smarttags" w:element="place">
          <w:r w:rsidRPr="00E92BF2">
            <w:rPr>
              <w:sz w:val="28"/>
              <w:szCs w:val="28"/>
              <w:lang w:val="en-US"/>
            </w:rPr>
            <w:t>Amsterdam</w:t>
          </w:r>
        </w:smartTag>
      </w:smartTag>
      <w:r w:rsidRPr="00E92BF2">
        <w:rPr>
          <w:sz w:val="28"/>
          <w:szCs w:val="28"/>
          <w:lang w:val="en-US"/>
        </w:rPr>
        <w:t>. Philadelphia: John Benja</w:t>
      </w:r>
      <w:r w:rsidR="00505771">
        <w:rPr>
          <w:sz w:val="28"/>
          <w:szCs w:val="28"/>
          <w:lang w:val="en-US"/>
        </w:rPr>
        <w:t xml:space="preserve">mins Publishing Company, 1997. </w:t>
      </w:r>
      <w:r w:rsidRPr="00E92BF2">
        <w:rPr>
          <w:sz w:val="28"/>
          <w:szCs w:val="28"/>
          <w:lang w:val="en-US"/>
        </w:rPr>
        <w:t xml:space="preserve"> P. 277-306.  </w:t>
      </w:r>
    </w:p>
    <w:p w14:paraId="783ECED2" w14:textId="77777777" w:rsidR="00311078" w:rsidRPr="00E92BF2" w:rsidRDefault="00311078" w:rsidP="00311078">
      <w:pPr>
        <w:pStyle w:val="11"/>
        <w:numPr>
          <w:ilvl w:val="0"/>
          <w:numId w:val="4"/>
        </w:numPr>
        <w:tabs>
          <w:tab w:val="clear" w:pos="2235"/>
          <w:tab w:val="num" w:pos="0"/>
        </w:tabs>
        <w:spacing w:line="360" w:lineRule="auto"/>
        <w:ind w:left="0" w:firstLine="900"/>
        <w:jc w:val="both"/>
        <w:rPr>
          <w:sz w:val="28"/>
          <w:lang w:val="uk-UA"/>
        </w:rPr>
      </w:pPr>
      <w:r w:rsidRPr="00E92BF2">
        <w:rPr>
          <w:sz w:val="28"/>
          <w:szCs w:val="28"/>
          <w:lang w:val="en-US"/>
        </w:rPr>
        <w:t>Ungerer F. Emotions and Emotional Language in English and Ger</w:t>
      </w:r>
      <w:r w:rsidR="004B6EDB">
        <w:rPr>
          <w:sz w:val="28"/>
          <w:szCs w:val="28"/>
          <w:lang w:val="en-US"/>
        </w:rPr>
        <w:t>man news stories.</w:t>
      </w:r>
      <w:r w:rsidRPr="00E92BF2">
        <w:rPr>
          <w:sz w:val="28"/>
          <w:szCs w:val="28"/>
          <w:lang w:val="en-US"/>
        </w:rPr>
        <w:t xml:space="preserve"> </w:t>
      </w:r>
      <w:r w:rsidRPr="004B6EDB">
        <w:rPr>
          <w:i/>
          <w:sz w:val="28"/>
          <w:szCs w:val="28"/>
          <w:lang w:val="en-US"/>
        </w:rPr>
        <w:t>The Language of Emotions. Conceptualization, Expression and Theoretical Foundation</w:t>
      </w:r>
      <w:r w:rsidR="004B6EDB">
        <w:rPr>
          <w:sz w:val="28"/>
          <w:szCs w:val="28"/>
          <w:lang w:val="en-US"/>
        </w:rPr>
        <w:t xml:space="preserve">. </w:t>
      </w:r>
      <w:r w:rsidRPr="00E92BF2">
        <w:rPr>
          <w:sz w:val="28"/>
          <w:szCs w:val="28"/>
          <w:lang w:val="en-US"/>
        </w:rPr>
        <w:t xml:space="preserve"> </w:t>
      </w:r>
      <w:smartTag w:uri="urn:schemas-microsoft-com:office:smarttags" w:element="City">
        <w:smartTag w:uri="urn:schemas-microsoft-com:office:smarttags" w:element="place">
          <w:r w:rsidRPr="00E92BF2">
            <w:rPr>
              <w:sz w:val="28"/>
              <w:szCs w:val="28"/>
              <w:lang w:val="en-US"/>
            </w:rPr>
            <w:t>Amsterdam</w:t>
          </w:r>
        </w:smartTag>
      </w:smartTag>
      <w:r w:rsidRPr="00E92BF2">
        <w:rPr>
          <w:sz w:val="28"/>
          <w:szCs w:val="28"/>
          <w:lang w:val="en-US"/>
        </w:rPr>
        <w:t>. Philadelphia: John Benja</w:t>
      </w:r>
      <w:r w:rsidR="004B6EDB">
        <w:rPr>
          <w:sz w:val="28"/>
          <w:szCs w:val="28"/>
          <w:lang w:val="en-US"/>
        </w:rPr>
        <w:t xml:space="preserve">mins Publishing Company, 1997. </w:t>
      </w:r>
      <w:r w:rsidRPr="00E92BF2">
        <w:rPr>
          <w:sz w:val="28"/>
          <w:szCs w:val="28"/>
          <w:lang w:val="en-US"/>
        </w:rPr>
        <w:t xml:space="preserve"> P. 307-328.   </w:t>
      </w:r>
    </w:p>
    <w:p w14:paraId="1C913CA9" w14:textId="77777777" w:rsidR="00311078" w:rsidRPr="00E92BF2" w:rsidRDefault="00311078" w:rsidP="00311078">
      <w:pPr>
        <w:numPr>
          <w:ilvl w:val="0"/>
          <w:numId w:val="4"/>
        </w:numPr>
        <w:tabs>
          <w:tab w:val="clear" w:pos="2235"/>
        </w:tabs>
        <w:spacing w:after="0" w:line="360" w:lineRule="auto"/>
        <w:ind w:left="0" w:firstLine="900"/>
        <w:jc w:val="both"/>
      </w:pPr>
      <w:r w:rsidRPr="00E92BF2">
        <w:t>Лингвистиче</w:t>
      </w:r>
      <w:r w:rsidR="004B6EDB">
        <w:t>ский энциклопедический словарь.</w:t>
      </w:r>
      <w:r w:rsidR="004B6EDB">
        <w:rPr>
          <w:lang w:val="uk-UA"/>
        </w:rPr>
        <w:t xml:space="preserve"> </w:t>
      </w:r>
      <w:r w:rsidRPr="00E92BF2">
        <w:t xml:space="preserve"> Гл. ред.          </w:t>
      </w:r>
      <w:r w:rsidR="004B6EDB">
        <w:rPr>
          <w:lang w:val="uk-UA"/>
        </w:rPr>
        <w:t xml:space="preserve">     </w:t>
      </w:r>
      <w:r w:rsidR="004B6EDB">
        <w:t xml:space="preserve"> В.Н. Ярцева.  2-е изд., дополненное </w:t>
      </w:r>
      <w:r w:rsidRPr="00E92BF2">
        <w:t xml:space="preserve"> М.: Большая Российская Энциклопедия,</w:t>
      </w:r>
      <w:r w:rsidR="004B6EDB">
        <w:t xml:space="preserve"> 2002. </w:t>
      </w:r>
      <w:r w:rsidRPr="00E92BF2">
        <w:t xml:space="preserve"> 709 с.</w:t>
      </w:r>
      <w:r w:rsidRPr="00E92BF2">
        <w:rPr>
          <w:lang w:val="uk-UA"/>
        </w:rPr>
        <w:t xml:space="preserve"> </w:t>
      </w:r>
    </w:p>
    <w:p w14:paraId="0AD0E84E" w14:textId="77777777" w:rsidR="00311078" w:rsidRPr="00E92BF2" w:rsidRDefault="004B6EDB" w:rsidP="00311078">
      <w:pPr>
        <w:pStyle w:val="11"/>
        <w:numPr>
          <w:ilvl w:val="0"/>
          <w:numId w:val="4"/>
        </w:numPr>
        <w:tabs>
          <w:tab w:val="clear" w:pos="2235"/>
          <w:tab w:val="num" w:pos="0"/>
        </w:tabs>
        <w:spacing w:line="360" w:lineRule="auto"/>
        <w:ind w:left="0" w:firstLine="900"/>
        <w:jc w:val="both"/>
        <w:rPr>
          <w:sz w:val="28"/>
          <w:szCs w:val="28"/>
          <w:lang w:val="uk-UA"/>
        </w:rPr>
      </w:pPr>
      <w:r>
        <w:rPr>
          <w:sz w:val="28"/>
          <w:szCs w:val="28"/>
        </w:rPr>
        <w:t>Новейший философский словарь.</w:t>
      </w:r>
      <w:r w:rsidR="00311078" w:rsidRPr="00E92BF2">
        <w:rPr>
          <w:sz w:val="28"/>
          <w:szCs w:val="28"/>
        </w:rPr>
        <w:t xml:space="preserve"> Составитель и главный н</w:t>
      </w:r>
      <w:r>
        <w:rPr>
          <w:sz w:val="28"/>
          <w:szCs w:val="28"/>
        </w:rPr>
        <w:t xml:space="preserve">аучный редактор А.А. Грицанов. </w:t>
      </w:r>
      <w:r w:rsidR="00311078" w:rsidRPr="00E92BF2">
        <w:rPr>
          <w:sz w:val="28"/>
          <w:szCs w:val="28"/>
        </w:rPr>
        <w:t xml:space="preserve"> Минск: Книж</w:t>
      </w:r>
      <w:r>
        <w:rPr>
          <w:sz w:val="28"/>
          <w:szCs w:val="28"/>
        </w:rPr>
        <w:t xml:space="preserve">ный Дом Интерпрессервис, 2001. </w:t>
      </w:r>
      <w:r w:rsidR="00311078" w:rsidRPr="00E92BF2">
        <w:rPr>
          <w:sz w:val="28"/>
          <w:szCs w:val="28"/>
        </w:rPr>
        <w:t xml:space="preserve"> 1280 с.   </w:t>
      </w:r>
    </w:p>
    <w:p w14:paraId="0B6CA1B3" w14:textId="77777777" w:rsidR="00311078" w:rsidRPr="00E92BF2" w:rsidRDefault="00311078" w:rsidP="00311078">
      <w:pPr>
        <w:pStyle w:val="11"/>
        <w:numPr>
          <w:ilvl w:val="0"/>
          <w:numId w:val="4"/>
        </w:numPr>
        <w:tabs>
          <w:tab w:val="clear" w:pos="2235"/>
          <w:tab w:val="num" w:pos="0"/>
        </w:tabs>
        <w:spacing w:line="360" w:lineRule="auto"/>
        <w:ind w:left="0" w:firstLine="900"/>
        <w:jc w:val="both"/>
        <w:rPr>
          <w:sz w:val="28"/>
          <w:szCs w:val="28"/>
          <w:lang w:val="uk-UA"/>
        </w:rPr>
      </w:pPr>
      <w:r w:rsidRPr="00E92BF2">
        <w:rPr>
          <w:sz w:val="28"/>
          <w:szCs w:val="28"/>
          <w:lang w:val="uk-UA"/>
        </w:rPr>
        <w:t>Психологічна енциклопедія</w:t>
      </w:r>
      <w:r w:rsidR="004B6EDB">
        <w:rPr>
          <w:sz w:val="28"/>
          <w:szCs w:val="28"/>
          <w:lang w:val="uk-UA"/>
        </w:rPr>
        <w:t>.</w:t>
      </w:r>
      <w:r w:rsidRPr="00E92BF2">
        <w:rPr>
          <w:sz w:val="28"/>
          <w:szCs w:val="28"/>
          <w:lang w:val="uk-UA"/>
        </w:rPr>
        <w:t xml:space="preserve">  </w:t>
      </w:r>
      <w:r w:rsidR="004B6EDB">
        <w:rPr>
          <w:sz w:val="28"/>
          <w:szCs w:val="28"/>
          <w:lang w:val="uk-UA"/>
        </w:rPr>
        <w:t xml:space="preserve">Автор-упорядник О.М. Степанов.  К.: Академвидав, 2006. </w:t>
      </w:r>
      <w:r w:rsidRPr="00E92BF2">
        <w:rPr>
          <w:sz w:val="28"/>
          <w:szCs w:val="28"/>
          <w:lang w:val="uk-UA"/>
        </w:rPr>
        <w:t xml:space="preserve"> 424 с.    </w:t>
      </w:r>
    </w:p>
    <w:p w14:paraId="61840DB1" w14:textId="77777777" w:rsidR="00311078" w:rsidRPr="00E92BF2" w:rsidRDefault="00311078" w:rsidP="00311078">
      <w:pPr>
        <w:numPr>
          <w:ilvl w:val="0"/>
          <w:numId w:val="4"/>
        </w:numPr>
        <w:tabs>
          <w:tab w:val="clear" w:pos="2235"/>
          <w:tab w:val="num" w:pos="0"/>
        </w:tabs>
        <w:spacing w:after="0" w:line="360" w:lineRule="auto"/>
        <w:ind w:left="0" w:firstLine="900"/>
        <w:jc w:val="both"/>
        <w:rPr>
          <w:lang w:val="uk-UA"/>
        </w:rPr>
      </w:pPr>
      <w:r w:rsidRPr="00E92BF2">
        <w:rPr>
          <w:lang w:val="uk-UA"/>
        </w:rPr>
        <w:t>Селіванова О.О. Сучасна лінгвістика: термінологічн</w:t>
      </w:r>
      <w:r w:rsidR="004B6EDB">
        <w:rPr>
          <w:lang w:val="uk-UA"/>
        </w:rPr>
        <w:t xml:space="preserve">а енциклопедія.  Полтава: Довкілля-К, 2006. </w:t>
      </w:r>
      <w:r w:rsidRPr="00E92BF2">
        <w:rPr>
          <w:lang w:val="uk-UA"/>
        </w:rPr>
        <w:t xml:space="preserve">  716 с. </w:t>
      </w:r>
    </w:p>
    <w:p w14:paraId="220E2BF3" w14:textId="77777777" w:rsidR="00311078" w:rsidRPr="00E92BF2" w:rsidRDefault="00311078" w:rsidP="00311078">
      <w:pPr>
        <w:numPr>
          <w:ilvl w:val="0"/>
          <w:numId w:val="4"/>
        </w:numPr>
        <w:tabs>
          <w:tab w:val="clear" w:pos="2235"/>
          <w:tab w:val="num" w:pos="0"/>
        </w:tabs>
        <w:spacing w:after="0" w:line="360" w:lineRule="auto"/>
        <w:ind w:left="0" w:firstLine="900"/>
        <w:jc w:val="both"/>
        <w:rPr>
          <w:lang w:val="en-US"/>
        </w:rPr>
      </w:pPr>
      <w:r w:rsidRPr="00E92BF2">
        <w:rPr>
          <w:iCs/>
          <w:lang w:val="en-US"/>
        </w:rPr>
        <w:t xml:space="preserve">Longman Language Activator. </w:t>
      </w:r>
      <w:r w:rsidRPr="00E92BF2">
        <w:rPr>
          <w:lang w:val="uk-UA"/>
        </w:rPr>
        <w:t xml:space="preserve"> </w:t>
      </w:r>
      <w:r w:rsidRPr="00E92BF2">
        <w:rPr>
          <w:iCs/>
          <w:lang w:val="en-US"/>
        </w:rPr>
        <w:t xml:space="preserve"> London: Longman, 2000.</w:t>
      </w:r>
      <w:r w:rsidR="004B6EDB">
        <w:rPr>
          <w:lang w:val="uk-UA"/>
        </w:rPr>
        <w:t xml:space="preserve"> </w:t>
      </w:r>
      <w:r w:rsidRPr="00E92BF2">
        <w:rPr>
          <w:lang w:val="uk-UA"/>
        </w:rPr>
        <w:t xml:space="preserve"> </w:t>
      </w:r>
      <w:r w:rsidRPr="00E92BF2">
        <w:rPr>
          <w:iCs/>
          <w:lang w:val="en-US"/>
        </w:rPr>
        <w:t xml:space="preserve"> 1587 p.   </w:t>
      </w:r>
    </w:p>
    <w:p w14:paraId="14B8CB4B" w14:textId="77777777" w:rsidR="00311078" w:rsidRPr="00EC6D63" w:rsidRDefault="00311078" w:rsidP="00311078">
      <w:pPr>
        <w:numPr>
          <w:ilvl w:val="0"/>
          <w:numId w:val="4"/>
        </w:numPr>
        <w:tabs>
          <w:tab w:val="clear" w:pos="2235"/>
          <w:tab w:val="num" w:pos="0"/>
        </w:tabs>
        <w:spacing w:after="0" w:line="360" w:lineRule="auto"/>
        <w:ind w:left="0" w:firstLine="900"/>
        <w:jc w:val="both"/>
        <w:rPr>
          <w:lang w:val="en-US"/>
        </w:rPr>
      </w:pPr>
      <w:r w:rsidRPr="00E92BF2">
        <w:rPr>
          <w:iCs/>
          <w:lang w:val="en-US"/>
        </w:rPr>
        <w:t>The Oxford</w:t>
      </w:r>
      <w:r w:rsidR="004B6EDB">
        <w:rPr>
          <w:iCs/>
          <w:lang w:val="en-US"/>
        </w:rPr>
        <w:t xml:space="preserve"> English Reference Dictionary. </w:t>
      </w:r>
      <w:r w:rsidRPr="00E92BF2">
        <w:rPr>
          <w:iCs/>
          <w:lang w:val="en-US"/>
        </w:rPr>
        <w:t>Edited by Judy Pearsall and</w:t>
      </w:r>
      <w:r w:rsidR="004B6EDB">
        <w:rPr>
          <w:iCs/>
          <w:lang w:val="en-US"/>
        </w:rPr>
        <w:t xml:space="preserve"> Bill Trumble. Second Edition. </w:t>
      </w:r>
      <w:r w:rsidRPr="00E92BF2">
        <w:rPr>
          <w:iCs/>
          <w:lang w:val="en-US"/>
        </w:rPr>
        <w:t xml:space="preserve"> Oxford</w:t>
      </w:r>
      <w:r w:rsidR="004B6EDB">
        <w:rPr>
          <w:iCs/>
          <w:lang w:val="en-US"/>
        </w:rPr>
        <w:t xml:space="preserve"> </w:t>
      </w:r>
      <w:r w:rsidRPr="00E92BF2">
        <w:rPr>
          <w:iCs/>
          <w:lang w:val="en-US"/>
        </w:rPr>
        <w:t xml:space="preserve"> New York: </w:t>
      </w:r>
      <w:r w:rsidR="004B6EDB">
        <w:rPr>
          <w:iCs/>
          <w:lang w:val="en-US"/>
        </w:rPr>
        <w:t xml:space="preserve">Oxford University Press, 1996. </w:t>
      </w:r>
      <w:r w:rsidRPr="00E92BF2">
        <w:rPr>
          <w:iCs/>
          <w:lang w:val="en-US"/>
        </w:rPr>
        <w:t xml:space="preserve"> 1765 p.  </w:t>
      </w:r>
    </w:p>
    <w:p w14:paraId="105BB0B3" w14:textId="77777777" w:rsidR="00EC6D63" w:rsidRPr="00EC6D63" w:rsidRDefault="00EC6D63" w:rsidP="00311078">
      <w:pPr>
        <w:numPr>
          <w:ilvl w:val="0"/>
          <w:numId w:val="4"/>
        </w:numPr>
        <w:tabs>
          <w:tab w:val="clear" w:pos="2235"/>
          <w:tab w:val="num" w:pos="0"/>
        </w:tabs>
        <w:spacing w:after="0" w:line="360" w:lineRule="auto"/>
        <w:ind w:left="0" w:firstLine="900"/>
        <w:jc w:val="both"/>
        <w:rPr>
          <w:lang w:val="en-US"/>
        </w:rPr>
      </w:pPr>
      <w:r>
        <w:rPr>
          <w:iCs/>
          <w:lang w:val="en-US"/>
        </w:rPr>
        <w:t xml:space="preserve">Boris Johnson’s speeches. </w:t>
      </w:r>
      <w:r>
        <w:rPr>
          <w:iCs/>
          <w:lang w:val="uk-UA"/>
        </w:rPr>
        <w:t xml:space="preserve">Електронний ресурс. Режим доступу:  </w:t>
      </w:r>
    </w:p>
    <w:p w14:paraId="28967C33" w14:textId="77777777" w:rsidR="00EC6D63" w:rsidRDefault="00C42FE7" w:rsidP="00EC6D63">
      <w:pPr>
        <w:spacing w:after="0" w:line="360" w:lineRule="auto"/>
        <w:jc w:val="both"/>
        <w:rPr>
          <w:rStyle w:val="a4"/>
          <w:i/>
          <w:color w:val="auto"/>
          <w:lang w:val="uk-UA"/>
        </w:rPr>
      </w:pPr>
      <w:hyperlink r:id="rId12" w:history="1">
        <w:r w:rsidR="00EC6D63" w:rsidRPr="008F7C76">
          <w:rPr>
            <w:rStyle w:val="a4"/>
            <w:i/>
            <w:color w:val="auto"/>
            <w:lang w:val="en-US"/>
          </w:rPr>
          <w:t>www</w:t>
        </w:r>
        <w:r w:rsidR="00EC6D63" w:rsidRPr="008F7C76">
          <w:rPr>
            <w:rStyle w:val="a4"/>
            <w:i/>
            <w:color w:val="auto"/>
            <w:lang w:val="uk-UA"/>
          </w:rPr>
          <w:t>.</w:t>
        </w:r>
        <w:r w:rsidR="00EC6D63" w:rsidRPr="008F7C76">
          <w:rPr>
            <w:rStyle w:val="a4"/>
            <w:i/>
            <w:color w:val="auto"/>
            <w:lang w:val="en-US"/>
          </w:rPr>
          <w:t>gov</w:t>
        </w:r>
        <w:r w:rsidR="00EC6D63" w:rsidRPr="008F7C76">
          <w:rPr>
            <w:rStyle w:val="a4"/>
            <w:i/>
            <w:color w:val="auto"/>
            <w:lang w:val="uk-UA"/>
          </w:rPr>
          <w:t>.</w:t>
        </w:r>
        <w:r w:rsidR="00EC6D63" w:rsidRPr="008F7C76">
          <w:rPr>
            <w:rStyle w:val="a4"/>
            <w:i/>
            <w:color w:val="auto"/>
            <w:lang w:val="en-US"/>
          </w:rPr>
          <w:t>uk</w:t>
        </w:r>
      </w:hyperlink>
      <w:r w:rsidR="00EC6D63" w:rsidRPr="008F7C76">
        <w:rPr>
          <w:i/>
          <w:lang w:val="uk-UA"/>
        </w:rPr>
        <w:t xml:space="preserve">, </w:t>
      </w:r>
      <w:hyperlink r:id="rId13" w:history="1">
        <w:r w:rsidR="00EC6D63" w:rsidRPr="008F7C76">
          <w:rPr>
            <w:rStyle w:val="a4"/>
            <w:i/>
            <w:color w:val="auto"/>
            <w:lang w:val="en-US"/>
          </w:rPr>
          <w:t>www</w:t>
        </w:r>
        <w:r w:rsidR="00EC6D63" w:rsidRPr="008F7C76">
          <w:rPr>
            <w:rStyle w:val="a4"/>
            <w:i/>
            <w:color w:val="auto"/>
            <w:lang w:val="uk-UA"/>
          </w:rPr>
          <w:t>.</w:t>
        </w:r>
        <w:r w:rsidR="00EC6D63" w:rsidRPr="008F7C76">
          <w:rPr>
            <w:rStyle w:val="a4"/>
            <w:i/>
            <w:color w:val="auto"/>
            <w:lang w:val="en-US"/>
          </w:rPr>
          <w:t>conservatives</w:t>
        </w:r>
        <w:r w:rsidR="00EC6D63" w:rsidRPr="008F7C76">
          <w:rPr>
            <w:rStyle w:val="a4"/>
            <w:i/>
            <w:color w:val="auto"/>
            <w:lang w:val="uk-UA"/>
          </w:rPr>
          <w:t>.</w:t>
        </w:r>
        <w:r w:rsidR="00EC6D63" w:rsidRPr="008F7C76">
          <w:rPr>
            <w:rStyle w:val="a4"/>
            <w:i/>
            <w:color w:val="auto"/>
            <w:lang w:val="en-US"/>
          </w:rPr>
          <w:t>com</w:t>
        </w:r>
      </w:hyperlink>
      <w:r w:rsidR="00EC6D63">
        <w:rPr>
          <w:rStyle w:val="a4"/>
          <w:i/>
          <w:color w:val="auto"/>
          <w:lang w:val="uk-UA"/>
        </w:rPr>
        <w:t xml:space="preserve"> </w:t>
      </w:r>
    </w:p>
    <w:p w14:paraId="30277AB5" w14:textId="77777777" w:rsidR="00EC6D63" w:rsidRDefault="00541647" w:rsidP="00EC6D63">
      <w:pPr>
        <w:spacing w:after="0" w:line="360" w:lineRule="auto"/>
        <w:ind w:firstLine="993"/>
        <w:jc w:val="both"/>
        <w:rPr>
          <w:iCs/>
          <w:lang w:val="uk-UA"/>
        </w:rPr>
      </w:pPr>
      <w:r>
        <w:rPr>
          <w:rStyle w:val="a4"/>
          <w:color w:val="auto"/>
          <w:u w:val="none"/>
          <w:lang w:val="uk-UA"/>
        </w:rPr>
        <w:t>62</w:t>
      </w:r>
      <w:r w:rsidR="00EC6D63">
        <w:rPr>
          <w:rStyle w:val="a4"/>
          <w:color w:val="auto"/>
          <w:u w:val="none"/>
          <w:lang w:val="uk-UA"/>
        </w:rPr>
        <w:t>. Theresa May’</w:t>
      </w:r>
      <w:r w:rsidR="00EC6D63">
        <w:rPr>
          <w:iCs/>
          <w:lang w:val="en-US"/>
        </w:rPr>
        <w:t>s</w:t>
      </w:r>
      <w:r w:rsidR="00EC6D63" w:rsidRPr="006E1448">
        <w:rPr>
          <w:iCs/>
          <w:lang w:val="uk-UA"/>
        </w:rPr>
        <w:t xml:space="preserve"> </w:t>
      </w:r>
      <w:r w:rsidR="00EC6D63">
        <w:rPr>
          <w:iCs/>
          <w:lang w:val="en-US"/>
        </w:rPr>
        <w:t>speeches</w:t>
      </w:r>
      <w:r w:rsidR="00EC6D63" w:rsidRPr="006E1448">
        <w:rPr>
          <w:iCs/>
          <w:lang w:val="uk-UA"/>
        </w:rPr>
        <w:t xml:space="preserve">. </w:t>
      </w:r>
      <w:r w:rsidR="00EC6D63">
        <w:rPr>
          <w:iCs/>
          <w:lang w:val="uk-UA"/>
        </w:rPr>
        <w:t>Електронний ресурс. Режим доступу:</w:t>
      </w:r>
    </w:p>
    <w:p w14:paraId="759B44D9" w14:textId="77777777" w:rsidR="00EC6D63" w:rsidRPr="00EC6D63" w:rsidRDefault="00C42FE7" w:rsidP="00EC6D63">
      <w:pPr>
        <w:spacing w:after="0" w:line="360" w:lineRule="auto"/>
        <w:jc w:val="both"/>
        <w:rPr>
          <w:lang w:val="uk-UA"/>
        </w:rPr>
      </w:pPr>
      <w:hyperlink r:id="rId14" w:history="1">
        <w:r w:rsidR="00EC6D63" w:rsidRPr="008F7C76">
          <w:rPr>
            <w:rStyle w:val="a4"/>
            <w:i/>
            <w:color w:val="auto"/>
            <w:lang w:val="en-US"/>
          </w:rPr>
          <w:t>www</w:t>
        </w:r>
        <w:r w:rsidR="00EC6D63" w:rsidRPr="008F7C76">
          <w:rPr>
            <w:rStyle w:val="a4"/>
            <w:i/>
            <w:color w:val="auto"/>
            <w:lang w:val="uk-UA"/>
          </w:rPr>
          <w:t>.</w:t>
        </w:r>
        <w:r w:rsidR="00EC6D63" w:rsidRPr="008F7C76">
          <w:rPr>
            <w:rStyle w:val="a4"/>
            <w:i/>
            <w:color w:val="auto"/>
            <w:lang w:val="en-US"/>
          </w:rPr>
          <w:t>gov</w:t>
        </w:r>
        <w:r w:rsidR="00EC6D63" w:rsidRPr="008F7C76">
          <w:rPr>
            <w:rStyle w:val="a4"/>
            <w:i/>
            <w:color w:val="auto"/>
            <w:lang w:val="uk-UA"/>
          </w:rPr>
          <w:t>.</w:t>
        </w:r>
        <w:r w:rsidR="00EC6D63" w:rsidRPr="008F7C76">
          <w:rPr>
            <w:rStyle w:val="a4"/>
            <w:i/>
            <w:color w:val="auto"/>
            <w:lang w:val="en-US"/>
          </w:rPr>
          <w:t>uk</w:t>
        </w:r>
      </w:hyperlink>
      <w:r w:rsidR="00EC6D63" w:rsidRPr="008F7C76">
        <w:rPr>
          <w:i/>
          <w:lang w:val="uk-UA"/>
        </w:rPr>
        <w:t xml:space="preserve">, </w:t>
      </w:r>
      <w:hyperlink r:id="rId15" w:history="1">
        <w:r w:rsidR="00EC6D63" w:rsidRPr="008F7C76">
          <w:rPr>
            <w:rStyle w:val="a4"/>
            <w:i/>
            <w:color w:val="auto"/>
            <w:lang w:val="en-US"/>
          </w:rPr>
          <w:t>www</w:t>
        </w:r>
        <w:r w:rsidR="00EC6D63" w:rsidRPr="008F7C76">
          <w:rPr>
            <w:rStyle w:val="a4"/>
            <w:i/>
            <w:color w:val="auto"/>
            <w:lang w:val="uk-UA"/>
          </w:rPr>
          <w:t>.</w:t>
        </w:r>
        <w:r w:rsidR="00EC6D63" w:rsidRPr="008F7C76">
          <w:rPr>
            <w:rStyle w:val="a4"/>
            <w:i/>
            <w:color w:val="auto"/>
            <w:lang w:val="en-US"/>
          </w:rPr>
          <w:t>conservatives</w:t>
        </w:r>
        <w:r w:rsidR="00EC6D63" w:rsidRPr="008F7C76">
          <w:rPr>
            <w:rStyle w:val="a4"/>
            <w:i/>
            <w:color w:val="auto"/>
            <w:lang w:val="uk-UA"/>
          </w:rPr>
          <w:t>.</w:t>
        </w:r>
        <w:r w:rsidR="00EC6D63" w:rsidRPr="008F7C76">
          <w:rPr>
            <w:rStyle w:val="a4"/>
            <w:i/>
            <w:color w:val="auto"/>
            <w:lang w:val="en-US"/>
          </w:rPr>
          <w:t>com</w:t>
        </w:r>
      </w:hyperlink>
    </w:p>
    <w:p w14:paraId="60AD2387" w14:textId="77777777" w:rsidR="00B84EFB" w:rsidRPr="00E92BF2" w:rsidRDefault="00B84EFB" w:rsidP="0028171B">
      <w:pPr>
        <w:ind w:firstLine="567"/>
        <w:jc w:val="both"/>
        <w:rPr>
          <w:b/>
          <w:lang w:val="uk-UA"/>
        </w:rPr>
      </w:pPr>
    </w:p>
    <w:p w14:paraId="6D38E50E" w14:textId="77777777" w:rsidR="00A62ED8" w:rsidRDefault="00A62ED8">
      <w:pPr>
        <w:rPr>
          <w:lang w:val="uk-UA"/>
        </w:rPr>
      </w:pPr>
      <w:r>
        <w:rPr>
          <w:lang w:val="uk-UA"/>
        </w:rPr>
        <w:br w:type="page"/>
      </w:r>
    </w:p>
    <w:p w14:paraId="3AB84352" w14:textId="77777777" w:rsidR="005D7303" w:rsidRPr="00D76368" w:rsidRDefault="00A62ED8" w:rsidP="00D76368">
      <w:pPr>
        <w:pStyle w:val="1"/>
        <w:jc w:val="center"/>
        <w:rPr>
          <w:rFonts w:ascii="Times New Roman" w:hAnsi="Times New Roman" w:cs="Times New Roman"/>
          <w:b/>
          <w:bCs/>
          <w:color w:val="auto"/>
          <w:sz w:val="28"/>
          <w:szCs w:val="28"/>
          <w:lang w:val="en-US"/>
        </w:rPr>
      </w:pPr>
      <w:bookmarkStart w:id="4" w:name="_Toc88486520"/>
      <w:r w:rsidRPr="00D76368">
        <w:rPr>
          <w:rFonts w:ascii="Times New Roman" w:hAnsi="Times New Roman" w:cs="Times New Roman"/>
          <w:b/>
          <w:bCs/>
          <w:color w:val="auto"/>
          <w:sz w:val="28"/>
          <w:szCs w:val="28"/>
          <w:lang w:val="en-US"/>
        </w:rPr>
        <w:t>Summary</w:t>
      </w:r>
      <w:bookmarkEnd w:id="4"/>
    </w:p>
    <w:p w14:paraId="49FB76BB" w14:textId="77777777" w:rsidR="004966CC" w:rsidRDefault="004966CC" w:rsidP="00A62ED8">
      <w:pPr>
        <w:jc w:val="center"/>
        <w:rPr>
          <w:b/>
          <w:lang w:val="en-US"/>
        </w:rPr>
      </w:pPr>
    </w:p>
    <w:p w14:paraId="4F06CAE2" w14:textId="77777777" w:rsidR="006E6FBF" w:rsidRDefault="004966CC" w:rsidP="00E9374E">
      <w:pPr>
        <w:spacing w:after="0" w:line="360" w:lineRule="auto"/>
        <w:ind w:firstLine="851"/>
        <w:jc w:val="both"/>
        <w:rPr>
          <w:lang w:val="en-US"/>
        </w:rPr>
      </w:pPr>
      <w:r w:rsidRPr="00676FB0">
        <w:rPr>
          <w:spacing w:val="4"/>
          <w:lang w:val="en-US"/>
        </w:rPr>
        <w:t>The senior thesis submitted for defence</w:t>
      </w:r>
      <w:r>
        <w:rPr>
          <w:spacing w:val="4"/>
          <w:lang w:val="en-US"/>
        </w:rPr>
        <w:t xml:space="preserve"> studies </w:t>
      </w:r>
      <w:r w:rsidRPr="004966CC">
        <w:rPr>
          <w:spacing w:val="4"/>
          <w:lang w:val="en-US"/>
        </w:rPr>
        <w:t>l</w:t>
      </w:r>
      <w:r w:rsidR="006E6FBF" w:rsidRPr="004966CC">
        <w:rPr>
          <w:lang w:val="en-US"/>
        </w:rPr>
        <w:t>inguistic means of emotion verbalization in English publicist texts.</w:t>
      </w:r>
      <w:r>
        <w:rPr>
          <w:lang w:val="en-US"/>
        </w:rPr>
        <w:t xml:space="preserve"> </w:t>
      </w:r>
      <w:r w:rsidR="006E6FBF">
        <w:rPr>
          <w:lang w:val="en-US"/>
        </w:rPr>
        <w:t xml:space="preserve">The investigation is based on </w:t>
      </w:r>
      <w:r>
        <w:rPr>
          <w:lang w:val="en-US"/>
        </w:rPr>
        <w:t>publicist texts (</w:t>
      </w:r>
      <w:r w:rsidR="006E6FBF" w:rsidRPr="00A2297C">
        <w:rPr>
          <w:lang w:val="en-US"/>
        </w:rPr>
        <w:t>speeches of British politicians</w:t>
      </w:r>
      <w:r w:rsidR="006E6FBF">
        <w:rPr>
          <w:lang w:val="en-US"/>
        </w:rPr>
        <w:t>, namely T</w:t>
      </w:r>
      <w:r>
        <w:rPr>
          <w:lang w:val="en-US"/>
        </w:rPr>
        <w:t>heresa May</w:t>
      </w:r>
      <w:r w:rsidR="00325133">
        <w:rPr>
          <w:lang w:val="en-US"/>
        </w:rPr>
        <w:t xml:space="preserve"> </w:t>
      </w:r>
      <w:r>
        <w:rPr>
          <w:lang w:val="en-US"/>
        </w:rPr>
        <w:t>and Boris Johnson</w:t>
      </w:r>
      <w:r w:rsidR="006E6FBF" w:rsidRPr="00A2297C">
        <w:rPr>
          <w:lang w:val="en-US"/>
        </w:rPr>
        <w:t>)</w:t>
      </w:r>
      <w:r w:rsidR="006E6FBF">
        <w:rPr>
          <w:lang w:val="en-US"/>
        </w:rPr>
        <w:t>. T</w:t>
      </w:r>
      <w:r>
        <w:rPr>
          <w:lang w:val="en-US"/>
        </w:rPr>
        <w:t>hese texts have been published</w:t>
      </w:r>
      <w:r w:rsidR="006E6FBF">
        <w:rPr>
          <w:color w:val="000000"/>
          <w:lang w:val="en-US"/>
        </w:rPr>
        <w:t xml:space="preserve"> on official sites </w:t>
      </w:r>
      <w:r w:rsidR="006E6FBF" w:rsidRPr="005A62A4">
        <w:rPr>
          <w:lang w:val="uk-UA"/>
        </w:rPr>
        <w:t>(</w:t>
      </w:r>
      <w:hyperlink r:id="rId16" w:history="1">
        <w:r w:rsidR="006E6FBF" w:rsidRPr="005A62A4">
          <w:rPr>
            <w:rStyle w:val="a4"/>
            <w:color w:val="auto"/>
            <w:lang w:val="en-US"/>
          </w:rPr>
          <w:t>www</w:t>
        </w:r>
        <w:r w:rsidR="006E6FBF" w:rsidRPr="005A62A4">
          <w:rPr>
            <w:rStyle w:val="a4"/>
            <w:color w:val="auto"/>
            <w:lang w:val="uk-UA"/>
          </w:rPr>
          <w:t>.</w:t>
        </w:r>
        <w:r w:rsidR="006E6FBF" w:rsidRPr="005A62A4">
          <w:rPr>
            <w:rStyle w:val="a4"/>
            <w:color w:val="auto"/>
            <w:lang w:val="en-US"/>
          </w:rPr>
          <w:t>gov</w:t>
        </w:r>
        <w:r w:rsidR="006E6FBF" w:rsidRPr="005A62A4">
          <w:rPr>
            <w:rStyle w:val="a4"/>
            <w:color w:val="auto"/>
            <w:lang w:val="uk-UA"/>
          </w:rPr>
          <w:t>.</w:t>
        </w:r>
        <w:r w:rsidR="006E6FBF" w:rsidRPr="005A62A4">
          <w:rPr>
            <w:rStyle w:val="a4"/>
            <w:color w:val="auto"/>
            <w:lang w:val="en-US"/>
          </w:rPr>
          <w:t>uk</w:t>
        </w:r>
      </w:hyperlink>
      <w:r>
        <w:rPr>
          <w:lang w:val="uk-UA"/>
        </w:rPr>
        <w:t>,</w:t>
      </w:r>
      <w:r w:rsidR="006E6FBF" w:rsidRPr="005A62A4">
        <w:rPr>
          <w:lang w:val="uk-UA"/>
        </w:rPr>
        <w:t xml:space="preserve"> </w:t>
      </w:r>
      <w:hyperlink r:id="rId17" w:history="1">
        <w:r w:rsidR="006E6FBF" w:rsidRPr="005A62A4">
          <w:rPr>
            <w:rStyle w:val="a4"/>
            <w:color w:val="auto"/>
            <w:lang w:val="en-US"/>
          </w:rPr>
          <w:t>www</w:t>
        </w:r>
        <w:r w:rsidR="006E6FBF" w:rsidRPr="005A62A4">
          <w:rPr>
            <w:rStyle w:val="a4"/>
            <w:color w:val="auto"/>
            <w:lang w:val="uk-UA"/>
          </w:rPr>
          <w:t>.</w:t>
        </w:r>
        <w:r w:rsidR="006E6FBF" w:rsidRPr="005A62A4">
          <w:rPr>
            <w:rStyle w:val="a4"/>
            <w:color w:val="auto"/>
            <w:lang w:val="en-US"/>
          </w:rPr>
          <w:t>conservatives</w:t>
        </w:r>
        <w:r w:rsidR="006E6FBF" w:rsidRPr="005A62A4">
          <w:rPr>
            <w:rStyle w:val="a4"/>
            <w:color w:val="auto"/>
            <w:lang w:val="uk-UA"/>
          </w:rPr>
          <w:t>.</w:t>
        </w:r>
        <w:r w:rsidR="006E6FBF" w:rsidRPr="005A62A4">
          <w:rPr>
            <w:rStyle w:val="a4"/>
            <w:color w:val="auto"/>
            <w:lang w:val="en-US"/>
          </w:rPr>
          <w:t>com</w:t>
        </w:r>
      </w:hyperlink>
      <w:r w:rsidR="006E6FBF" w:rsidRPr="00A2297C">
        <w:rPr>
          <w:lang w:val="uk-UA"/>
        </w:rPr>
        <w:t>)</w:t>
      </w:r>
      <w:r w:rsidR="006E6FBF">
        <w:rPr>
          <w:lang w:val="en-US"/>
        </w:rPr>
        <w:t xml:space="preserve">. The volume of the investigated material is 500 pages. </w:t>
      </w:r>
    </w:p>
    <w:p w14:paraId="52A22FF8" w14:textId="77777777" w:rsidR="000F7788" w:rsidRPr="00676FB0" w:rsidRDefault="000F7788" w:rsidP="000F7788">
      <w:pPr>
        <w:pStyle w:val="af"/>
        <w:spacing w:after="0" w:line="360" w:lineRule="auto"/>
        <w:ind w:firstLine="900"/>
        <w:jc w:val="both"/>
        <w:rPr>
          <w:spacing w:val="4"/>
          <w:sz w:val="28"/>
          <w:szCs w:val="28"/>
          <w:lang w:val="en-US"/>
        </w:rPr>
      </w:pPr>
      <w:r w:rsidRPr="00676FB0">
        <w:rPr>
          <w:spacing w:val="4"/>
          <w:sz w:val="28"/>
          <w:szCs w:val="28"/>
          <w:lang w:val="en-US"/>
        </w:rPr>
        <w:t>The final objective of the work is to highlight</w:t>
      </w:r>
      <w:r w:rsidR="00E9374E">
        <w:rPr>
          <w:spacing w:val="4"/>
          <w:sz w:val="28"/>
          <w:szCs w:val="28"/>
          <w:lang w:val="en-US"/>
        </w:rPr>
        <w:t xml:space="preserve"> </w:t>
      </w:r>
      <w:r w:rsidR="00E9374E" w:rsidRPr="004966CC">
        <w:rPr>
          <w:spacing w:val="4"/>
          <w:lang w:val="en-US"/>
        </w:rPr>
        <w:t>l</w:t>
      </w:r>
      <w:r w:rsidR="00E9374E" w:rsidRPr="004966CC">
        <w:rPr>
          <w:sz w:val="28"/>
          <w:szCs w:val="28"/>
          <w:lang w:val="en-US"/>
        </w:rPr>
        <w:t>inguistic means of emotion verbalization in English publicist texts</w:t>
      </w:r>
      <w:r w:rsidRPr="00676FB0">
        <w:rPr>
          <w:spacing w:val="4"/>
          <w:sz w:val="28"/>
          <w:szCs w:val="28"/>
          <w:lang w:val="en-US"/>
        </w:rPr>
        <w:t xml:space="preserve">. </w:t>
      </w:r>
    </w:p>
    <w:p w14:paraId="33171E34" w14:textId="77777777" w:rsidR="000F7788" w:rsidRPr="00676FB0" w:rsidRDefault="000F7788" w:rsidP="000F7788">
      <w:pPr>
        <w:pStyle w:val="af"/>
        <w:spacing w:after="0" w:line="360" w:lineRule="auto"/>
        <w:ind w:firstLine="900"/>
        <w:jc w:val="both"/>
        <w:rPr>
          <w:spacing w:val="4"/>
          <w:sz w:val="28"/>
          <w:szCs w:val="28"/>
          <w:lang w:val="en-US"/>
        </w:rPr>
      </w:pPr>
      <w:r w:rsidRPr="00676FB0">
        <w:rPr>
          <w:spacing w:val="4"/>
          <w:sz w:val="28"/>
          <w:szCs w:val="28"/>
          <w:lang w:val="en-US"/>
        </w:rPr>
        <w:t>The objective defined the following tasks:</w:t>
      </w:r>
    </w:p>
    <w:p w14:paraId="18EE73F4" w14:textId="77777777" w:rsidR="000F7788" w:rsidRPr="00676FB0" w:rsidRDefault="000F7788" w:rsidP="000F7788">
      <w:pPr>
        <w:pStyle w:val="af"/>
        <w:spacing w:after="0" w:line="360" w:lineRule="auto"/>
        <w:ind w:firstLine="900"/>
        <w:jc w:val="both"/>
        <w:rPr>
          <w:spacing w:val="4"/>
          <w:sz w:val="28"/>
          <w:szCs w:val="28"/>
          <w:lang w:val="en-US"/>
        </w:rPr>
      </w:pPr>
      <w:r w:rsidRPr="00676FB0">
        <w:rPr>
          <w:spacing w:val="4"/>
          <w:sz w:val="28"/>
          <w:szCs w:val="28"/>
          <w:lang w:val="en-US"/>
        </w:rPr>
        <w:t>-  to analyse theoretical sources of investigation and d</w:t>
      </w:r>
      <w:r w:rsidR="00E9374E">
        <w:rPr>
          <w:spacing w:val="4"/>
          <w:sz w:val="28"/>
          <w:szCs w:val="28"/>
          <w:lang w:val="en-US"/>
        </w:rPr>
        <w:t>etermine the notion “emotion</w:t>
      </w:r>
      <w:r w:rsidRPr="00676FB0">
        <w:rPr>
          <w:spacing w:val="4"/>
          <w:sz w:val="28"/>
          <w:szCs w:val="28"/>
          <w:lang w:val="en-US"/>
        </w:rPr>
        <w:t xml:space="preserve">”;  </w:t>
      </w:r>
    </w:p>
    <w:p w14:paraId="0EE320EC" w14:textId="77777777" w:rsidR="000F7788" w:rsidRPr="00676FB0" w:rsidRDefault="00E9374E" w:rsidP="000F7788">
      <w:pPr>
        <w:pStyle w:val="af"/>
        <w:spacing w:after="0" w:line="360" w:lineRule="auto"/>
        <w:ind w:firstLine="900"/>
        <w:jc w:val="both"/>
        <w:rPr>
          <w:spacing w:val="4"/>
          <w:sz w:val="28"/>
          <w:szCs w:val="28"/>
          <w:lang w:val="en-US"/>
        </w:rPr>
      </w:pPr>
      <w:r>
        <w:rPr>
          <w:spacing w:val="4"/>
          <w:sz w:val="28"/>
          <w:szCs w:val="28"/>
          <w:lang w:val="en-US"/>
        </w:rPr>
        <w:t>-  to highlight briefly the main linguistic studies of emotions</w:t>
      </w:r>
      <w:r w:rsidR="000F7788" w:rsidRPr="00676FB0">
        <w:rPr>
          <w:spacing w:val="4"/>
          <w:sz w:val="28"/>
          <w:szCs w:val="28"/>
          <w:lang w:val="en-US"/>
        </w:rPr>
        <w:t>;</w:t>
      </w:r>
    </w:p>
    <w:p w14:paraId="3A72C9F0" w14:textId="77777777" w:rsidR="000F7788" w:rsidRPr="00676FB0" w:rsidRDefault="00E9374E" w:rsidP="000F7788">
      <w:pPr>
        <w:pStyle w:val="af"/>
        <w:spacing w:after="0" w:line="360" w:lineRule="auto"/>
        <w:ind w:firstLine="900"/>
        <w:jc w:val="both"/>
        <w:rPr>
          <w:spacing w:val="4"/>
          <w:sz w:val="28"/>
          <w:szCs w:val="28"/>
          <w:lang w:val="en-US"/>
        </w:rPr>
      </w:pPr>
      <w:r>
        <w:rPr>
          <w:spacing w:val="4"/>
          <w:sz w:val="28"/>
          <w:szCs w:val="28"/>
          <w:lang w:val="en-US"/>
        </w:rPr>
        <w:t>- to single out and describe lexical means of direct and indirect nomination of the corresponding emotion</w:t>
      </w:r>
      <w:r w:rsidR="000F7788" w:rsidRPr="00676FB0">
        <w:rPr>
          <w:spacing w:val="4"/>
          <w:sz w:val="28"/>
          <w:szCs w:val="28"/>
          <w:lang w:val="en-US"/>
        </w:rPr>
        <w:t>;</w:t>
      </w:r>
    </w:p>
    <w:p w14:paraId="60B9CB9C" w14:textId="77777777" w:rsidR="000F7788" w:rsidRPr="00676FB0" w:rsidRDefault="000F7788" w:rsidP="000F7788">
      <w:pPr>
        <w:pStyle w:val="af"/>
        <w:spacing w:after="0" w:line="360" w:lineRule="auto"/>
        <w:ind w:firstLine="900"/>
        <w:jc w:val="both"/>
        <w:rPr>
          <w:spacing w:val="4"/>
          <w:sz w:val="28"/>
          <w:szCs w:val="28"/>
          <w:lang w:val="en-US"/>
        </w:rPr>
      </w:pPr>
      <w:r w:rsidRPr="00676FB0">
        <w:rPr>
          <w:spacing w:val="4"/>
          <w:sz w:val="28"/>
          <w:szCs w:val="28"/>
          <w:lang w:val="en-US"/>
        </w:rPr>
        <w:t>-  to single out the most frequent</w:t>
      </w:r>
      <w:r w:rsidR="00E87141">
        <w:rPr>
          <w:spacing w:val="4"/>
          <w:sz w:val="28"/>
          <w:szCs w:val="28"/>
          <w:lang w:val="en-US"/>
        </w:rPr>
        <w:t xml:space="preserve">ly used syntactical stylistic </w:t>
      </w:r>
      <w:r w:rsidR="00777D44">
        <w:rPr>
          <w:spacing w:val="4"/>
          <w:sz w:val="28"/>
          <w:szCs w:val="28"/>
          <w:lang w:val="en-US"/>
        </w:rPr>
        <w:t>figures applied</w:t>
      </w:r>
      <w:r w:rsidR="00E87141">
        <w:rPr>
          <w:spacing w:val="4"/>
          <w:sz w:val="28"/>
          <w:szCs w:val="28"/>
          <w:lang w:val="en-US"/>
        </w:rPr>
        <w:t xml:space="preserve"> in the process of emotion verbalization. </w:t>
      </w:r>
      <w:r w:rsidRPr="00676FB0">
        <w:rPr>
          <w:spacing w:val="4"/>
          <w:sz w:val="28"/>
          <w:szCs w:val="28"/>
          <w:lang w:val="en-US"/>
        </w:rPr>
        <w:t xml:space="preserve"> </w:t>
      </w:r>
    </w:p>
    <w:p w14:paraId="52C50E31" w14:textId="77777777" w:rsidR="006E6FBF" w:rsidRPr="004966CC" w:rsidRDefault="006E6FBF" w:rsidP="006E6FBF">
      <w:pPr>
        <w:pStyle w:val="ae"/>
        <w:spacing w:line="360" w:lineRule="auto"/>
        <w:ind w:left="0" w:firstLine="900"/>
        <w:jc w:val="both"/>
        <w:rPr>
          <w:sz w:val="28"/>
          <w:szCs w:val="28"/>
          <w:lang w:val="en-US"/>
        </w:rPr>
      </w:pPr>
      <w:r w:rsidRPr="004966CC">
        <w:rPr>
          <w:sz w:val="28"/>
          <w:szCs w:val="28"/>
          <w:lang w:val="en-US"/>
        </w:rPr>
        <w:t>The object of the research is linguistic means of emotional verbalization.</w:t>
      </w:r>
    </w:p>
    <w:p w14:paraId="6CBE4491" w14:textId="77777777" w:rsidR="006E6FBF" w:rsidRPr="004966CC" w:rsidRDefault="006E6FBF" w:rsidP="006E6FBF">
      <w:pPr>
        <w:pStyle w:val="ae"/>
        <w:spacing w:line="360" w:lineRule="auto"/>
        <w:ind w:left="0" w:firstLine="900"/>
        <w:jc w:val="both"/>
        <w:rPr>
          <w:sz w:val="28"/>
          <w:szCs w:val="28"/>
          <w:lang w:val="en-US"/>
        </w:rPr>
      </w:pPr>
      <w:r w:rsidRPr="004966CC">
        <w:rPr>
          <w:sz w:val="28"/>
          <w:szCs w:val="28"/>
          <w:lang w:val="en-US"/>
        </w:rPr>
        <w:t xml:space="preserve"> The subject of the research is the direct and indirect nomination of positive and negative emotional states; and stylistic means used in the emotion verbalization. </w:t>
      </w:r>
    </w:p>
    <w:p w14:paraId="5A59558D" w14:textId="77777777" w:rsidR="006E6FBF" w:rsidRDefault="006E6FBF" w:rsidP="006E6FBF">
      <w:pPr>
        <w:pStyle w:val="ae"/>
        <w:spacing w:line="360" w:lineRule="auto"/>
        <w:ind w:left="0" w:firstLine="900"/>
        <w:jc w:val="both"/>
        <w:rPr>
          <w:sz w:val="28"/>
          <w:szCs w:val="28"/>
          <w:lang w:val="en-US"/>
        </w:rPr>
      </w:pPr>
      <w:r w:rsidRPr="004966CC">
        <w:rPr>
          <w:sz w:val="28"/>
          <w:szCs w:val="28"/>
          <w:lang w:val="en-US"/>
        </w:rPr>
        <w:t>The following methods</w:t>
      </w:r>
      <w:r>
        <w:rPr>
          <w:sz w:val="28"/>
          <w:szCs w:val="28"/>
          <w:lang w:val="en-US"/>
        </w:rPr>
        <w:t xml:space="preserve"> have been used in the process of investigation, namely analysis and synthesis, descriptive method, quantitative method, and contextual-interpretive method, component analysis method, contextual analysis method.  </w:t>
      </w:r>
    </w:p>
    <w:p w14:paraId="3033EB33" w14:textId="77777777" w:rsidR="00F718E1" w:rsidRDefault="00F718E1" w:rsidP="006E6FBF">
      <w:pPr>
        <w:pStyle w:val="ae"/>
        <w:spacing w:line="360" w:lineRule="auto"/>
        <w:ind w:left="0" w:firstLine="900"/>
        <w:jc w:val="both"/>
        <w:rPr>
          <w:sz w:val="28"/>
          <w:szCs w:val="28"/>
          <w:lang w:val="en-US"/>
        </w:rPr>
      </w:pPr>
      <w:r w:rsidRPr="00676FB0">
        <w:rPr>
          <w:spacing w:val="4"/>
          <w:sz w:val="28"/>
          <w:szCs w:val="28"/>
          <w:lang w:val="en-US"/>
        </w:rPr>
        <w:t>Structurally the paper consists of the introduction,</w:t>
      </w:r>
      <w:r>
        <w:rPr>
          <w:spacing w:val="4"/>
          <w:sz w:val="28"/>
          <w:szCs w:val="28"/>
          <w:lang w:val="en-US"/>
        </w:rPr>
        <w:t xml:space="preserve"> </w:t>
      </w:r>
      <w:r w:rsidRPr="00676FB0">
        <w:rPr>
          <w:spacing w:val="4"/>
          <w:sz w:val="28"/>
          <w:szCs w:val="28"/>
          <w:lang w:val="en-US"/>
        </w:rPr>
        <w:t>two chapters, conclusion and bibliography. The introduction outlines the main aim and questions of the research, its importance and practical innovation. The first chapter is a brief essay in theoretical treatment of the problem. The second c</w:t>
      </w:r>
      <w:r>
        <w:rPr>
          <w:spacing w:val="4"/>
          <w:sz w:val="28"/>
          <w:szCs w:val="28"/>
          <w:lang w:val="en-US"/>
        </w:rPr>
        <w:t xml:space="preserve">hapter studies the direct and indirect means of emotion verbalization. Also it highlights syntactical stylistic devices used to express the definite emotion. </w:t>
      </w:r>
      <w:r w:rsidRPr="00676FB0">
        <w:rPr>
          <w:spacing w:val="4"/>
          <w:sz w:val="28"/>
          <w:szCs w:val="28"/>
          <w:lang w:val="en-US"/>
        </w:rPr>
        <w:t xml:space="preserve"> The conclusion of our work tackles the most important issues. The paper is supplied with a number of tables reflecting the results of quantitative analysis.</w:t>
      </w:r>
    </w:p>
    <w:p w14:paraId="52D2C95C" w14:textId="77777777" w:rsidR="006E6FBF" w:rsidRDefault="006E6FBF" w:rsidP="006E6FBF">
      <w:pPr>
        <w:pStyle w:val="ae"/>
        <w:spacing w:line="360" w:lineRule="auto"/>
        <w:ind w:left="0" w:firstLine="900"/>
        <w:jc w:val="both"/>
        <w:rPr>
          <w:sz w:val="28"/>
          <w:szCs w:val="28"/>
          <w:lang w:val="en-US"/>
        </w:rPr>
      </w:pPr>
      <w:r>
        <w:rPr>
          <w:sz w:val="28"/>
          <w:szCs w:val="28"/>
          <w:lang w:val="en-US"/>
        </w:rPr>
        <w:t>The research also singles out d</w:t>
      </w:r>
      <w:r w:rsidRPr="00A2297C">
        <w:rPr>
          <w:sz w:val="28"/>
          <w:szCs w:val="28"/>
          <w:lang w:val="en-US"/>
        </w:rPr>
        <w:t>ominant lexemes, their synonyms and the most frequent combinations of direct and indirect nomination of emotion</w:t>
      </w:r>
      <w:r>
        <w:rPr>
          <w:sz w:val="28"/>
          <w:szCs w:val="28"/>
          <w:lang w:val="en-US"/>
        </w:rPr>
        <w:t>s</w:t>
      </w:r>
      <w:r w:rsidRPr="00A2297C">
        <w:rPr>
          <w:sz w:val="28"/>
          <w:szCs w:val="28"/>
          <w:lang w:val="en-US"/>
        </w:rPr>
        <w:t>. Lexical means</w:t>
      </w:r>
      <w:r>
        <w:rPr>
          <w:sz w:val="28"/>
          <w:szCs w:val="28"/>
          <w:lang w:val="en-US"/>
        </w:rPr>
        <w:t xml:space="preserve"> of expressing emotions</w:t>
      </w:r>
      <w:r w:rsidRPr="00A2297C">
        <w:rPr>
          <w:sz w:val="28"/>
          <w:szCs w:val="28"/>
          <w:lang w:val="en-US"/>
        </w:rPr>
        <w:t xml:space="preserve"> and stylistic </w:t>
      </w:r>
      <w:r>
        <w:rPr>
          <w:sz w:val="28"/>
          <w:szCs w:val="28"/>
          <w:lang w:val="en-US"/>
        </w:rPr>
        <w:t>figures of speech</w:t>
      </w:r>
      <w:r w:rsidR="004966CC">
        <w:rPr>
          <w:sz w:val="28"/>
          <w:szCs w:val="28"/>
          <w:lang w:val="en-US"/>
        </w:rPr>
        <w:t xml:space="preserve"> (parceling</w:t>
      </w:r>
      <w:r w:rsidRPr="00A2297C">
        <w:rPr>
          <w:sz w:val="28"/>
          <w:szCs w:val="28"/>
          <w:lang w:val="en-US"/>
        </w:rPr>
        <w:t xml:space="preserve">, parallel constructions, antithesis, emphasis, and repetitions) have been </w:t>
      </w:r>
      <w:r>
        <w:rPr>
          <w:sz w:val="28"/>
          <w:szCs w:val="28"/>
          <w:lang w:val="en-US"/>
        </w:rPr>
        <w:t>described</w:t>
      </w:r>
      <w:r w:rsidRPr="00A2297C">
        <w:rPr>
          <w:sz w:val="28"/>
          <w:szCs w:val="28"/>
          <w:lang w:val="en-US"/>
        </w:rPr>
        <w:t xml:space="preserve">.       </w:t>
      </w:r>
    </w:p>
    <w:p w14:paraId="7B83B359" w14:textId="3DB2E380" w:rsidR="000F7788" w:rsidRDefault="006E6FBF" w:rsidP="006E6FBF">
      <w:pPr>
        <w:pStyle w:val="ae"/>
        <w:spacing w:line="360" w:lineRule="auto"/>
        <w:ind w:left="0" w:firstLine="900"/>
        <w:jc w:val="both"/>
        <w:rPr>
          <w:sz w:val="28"/>
          <w:szCs w:val="28"/>
          <w:lang w:val="en-US"/>
        </w:rPr>
      </w:pPr>
      <w:r w:rsidRPr="006E4D22">
        <w:rPr>
          <w:sz w:val="28"/>
          <w:szCs w:val="28"/>
          <w:lang w:val="en-US"/>
        </w:rPr>
        <w:t>In addition to the lexical and stylistic means of expressing emotional states, the verbalization of emotions is carried out using direct and indirect lexical nominations. The application of the component analysis method of the semantic structure of the word meaning made it possible to identify lexical units and their synonyms, which are nominees for the corresponding emotional state. Direct and indirect nomination of emotions is expressed with the help of lexemes of various parts of speech (adjective, noun, verb), where the adjective or a combination of adjectives with intensifying adverbs dominate. With the help of direct and indirect nomina</w:t>
      </w:r>
      <w:r w:rsidR="004966CC">
        <w:rPr>
          <w:sz w:val="28"/>
          <w:szCs w:val="28"/>
          <w:lang w:val="en-US"/>
        </w:rPr>
        <w:t>tion in the analyzed texts, two</w:t>
      </w:r>
      <w:r w:rsidRPr="006E4D22">
        <w:rPr>
          <w:sz w:val="28"/>
          <w:szCs w:val="28"/>
          <w:lang w:val="en-US"/>
        </w:rPr>
        <w:t xml:space="preserve"> negative emotions (co</w:t>
      </w:r>
      <w:r w:rsidR="004966CC">
        <w:rPr>
          <w:sz w:val="28"/>
          <w:szCs w:val="28"/>
          <w:lang w:val="en-US"/>
        </w:rPr>
        <w:t>ncern/anxiety, disappointment/regret) and four</w:t>
      </w:r>
      <w:r w:rsidRPr="006E4D22">
        <w:rPr>
          <w:sz w:val="28"/>
          <w:szCs w:val="28"/>
          <w:lang w:val="en-US"/>
        </w:rPr>
        <w:t xml:space="preserve"> positive emoti</w:t>
      </w:r>
      <w:r w:rsidR="004966CC">
        <w:rPr>
          <w:sz w:val="28"/>
          <w:szCs w:val="28"/>
          <w:lang w:val="en-US"/>
        </w:rPr>
        <w:t>ons (pride, confidence/certainty</w:t>
      </w:r>
      <w:r w:rsidRPr="006E4D22">
        <w:rPr>
          <w:sz w:val="28"/>
          <w:szCs w:val="28"/>
          <w:lang w:val="en-US"/>
        </w:rPr>
        <w:t>, gratitude, hope/optimi</w:t>
      </w:r>
      <w:r w:rsidR="004966CC">
        <w:rPr>
          <w:sz w:val="28"/>
          <w:szCs w:val="28"/>
          <w:lang w:val="en-US"/>
        </w:rPr>
        <w:t>sm</w:t>
      </w:r>
      <w:r w:rsidRPr="006E4D22">
        <w:rPr>
          <w:sz w:val="28"/>
          <w:szCs w:val="28"/>
          <w:lang w:val="en-US"/>
        </w:rPr>
        <w:t xml:space="preserve">) are verbalized. The obtained quantitative data confirm the tendency of the British political circles representatives to verbalize primarily </w:t>
      </w:r>
      <w:r w:rsidR="004966CC">
        <w:rPr>
          <w:sz w:val="28"/>
          <w:szCs w:val="28"/>
          <w:lang w:val="en-US"/>
        </w:rPr>
        <w:t>positive</w:t>
      </w:r>
      <w:r w:rsidRPr="006E4D22">
        <w:rPr>
          <w:sz w:val="28"/>
          <w:szCs w:val="28"/>
          <w:lang w:val="en-US"/>
        </w:rPr>
        <w:t xml:space="preserve"> emotions. Moreo</w:t>
      </w:r>
      <w:r w:rsidR="004966CC">
        <w:rPr>
          <w:sz w:val="28"/>
          <w:szCs w:val="28"/>
          <w:lang w:val="en-US"/>
        </w:rPr>
        <w:t>ver, positive emotions and negative emotions are verbalized mainly with the help of direct nominations</w:t>
      </w:r>
      <w:r w:rsidRPr="006E4D22">
        <w:rPr>
          <w:sz w:val="28"/>
          <w:szCs w:val="28"/>
          <w:lang w:val="en-US"/>
        </w:rPr>
        <w:t>. Politicians in thei</w:t>
      </w:r>
      <w:r w:rsidR="004966CC">
        <w:rPr>
          <w:sz w:val="28"/>
          <w:szCs w:val="28"/>
          <w:lang w:val="en-US"/>
        </w:rPr>
        <w:t xml:space="preserve">r </w:t>
      </w:r>
      <w:r w:rsidR="00F16B82">
        <w:rPr>
          <w:sz w:val="28"/>
          <w:szCs w:val="28"/>
          <w:lang w:val="en-US"/>
        </w:rPr>
        <w:t xml:space="preserve">speeches, </w:t>
      </w:r>
      <w:r w:rsidR="00F16B82" w:rsidRPr="006E4D22">
        <w:rPr>
          <w:sz w:val="28"/>
          <w:szCs w:val="28"/>
          <w:lang w:val="en-US"/>
        </w:rPr>
        <w:t>using</w:t>
      </w:r>
      <w:r w:rsidRPr="006E4D22">
        <w:rPr>
          <w:sz w:val="28"/>
          <w:szCs w:val="28"/>
          <w:lang w:val="en-US"/>
        </w:rPr>
        <w:t xml:space="preserve"> direct and indirect nominations, verbalize both their own emotional states and the emotional states of ordinary people, like-minded people, opponents, and the like.</w:t>
      </w:r>
    </w:p>
    <w:p w14:paraId="068450E0" w14:textId="77777777" w:rsidR="000F7788" w:rsidRDefault="000F7788" w:rsidP="006E6FBF">
      <w:pPr>
        <w:pStyle w:val="ae"/>
        <w:spacing w:line="360" w:lineRule="auto"/>
        <w:ind w:left="0" w:firstLine="900"/>
        <w:jc w:val="both"/>
        <w:rPr>
          <w:sz w:val="28"/>
          <w:szCs w:val="28"/>
          <w:lang w:val="en-US"/>
        </w:rPr>
      </w:pPr>
    </w:p>
    <w:p w14:paraId="1D1F5873" w14:textId="77777777" w:rsidR="000F7788" w:rsidRDefault="000F7788" w:rsidP="006E6FBF">
      <w:pPr>
        <w:pStyle w:val="ae"/>
        <w:spacing w:line="360" w:lineRule="auto"/>
        <w:ind w:left="0" w:firstLine="900"/>
        <w:jc w:val="both"/>
        <w:rPr>
          <w:sz w:val="28"/>
          <w:szCs w:val="28"/>
          <w:lang w:val="en-US"/>
        </w:rPr>
      </w:pPr>
    </w:p>
    <w:p w14:paraId="5690FAA9" w14:textId="77777777" w:rsidR="000F7788" w:rsidRPr="006E4D22" w:rsidRDefault="000F7788" w:rsidP="006E6FBF">
      <w:pPr>
        <w:pStyle w:val="ae"/>
        <w:spacing w:line="360" w:lineRule="auto"/>
        <w:ind w:left="0" w:firstLine="900"/>
        <w:jc w:val="both"/>
        <w:rPr>
          <w:sz w:val="28"/>
          <w:szCs w:val="28"/>
          <w:lang w:val="en-US"/>
        </w:rPr>
      </w:pPr>
    </w:p>
    <w:p w14:paraId="12ECF8CB" w14:textId="77777777" w:rsidR="00A62ED8" w:rsidRPr="006E6FBF" w:rsidRDefault="00A62ED8" w:rsidP="00A62ED8">
      <w:pPr>
        <w:jc w:val="center"/>
        <w:rPr>
          <w:lang w:val="en-US"/>
        </w:rPr>
      </w:pPr>
    </w:p>
    <w:sectPr w:rsidR="00A62ED8" w:rsidRPr="006E6FBF" w:rsidSect="0010637F">
      <w:headerReference w:type="default" r:id="rId18"/>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7EFFEC" w14:textId="77777777" w:rsidR="00672591" w:rsidRDefault="00672591" w:rsidP="0010637F">
      <w:pPr>
        <w:spacing w:after="0" w:line="240" w:lineRule="auto"/>
      </w:pPr>
      <w:r>
        <w:separator/>
      </w:r>
    </w:p>
  </w:endnote>
  <w:endnote w:type="continuationSeparator" w:id="0">
    <w:p w14:paraId="11603264" w14:textId="77777777" w:rsidR="00672591" w:rsidRDefault="00672591" w:rsidP="001063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2DAF89" w14:textId="77777777" w:rsidR="00672591" w:rsidRDefault="00672591" w:rsidP="0010637F">
      <w:pPr>
        <w:spacing w:after="0" w:line="240" w:lineRule="auto"/>
      </w:pPr>
      <w:r>
        <w:separator/>
      </w:r>
    </w:p>
  </w:footnote>
  <w:footnote w:type="continuationSeparator" w:id="0">
    <w:p w14:paraId="07E61ADC" w14:textId="77777777" w:rsidR="00672591" w:rsidRDefault="00672591" w:rsidP="0010637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52913886"/>
      <w:docPartObj>
        <w:docPartGallery w:val="Page Numbers (Top of Page)"/>
        <w:docPartUnique/>
      </w:docPartObj>
    </w:sdtPr>
    <w:sdtEndPr/>
    <w:sdtContent>
      <w:p w14:paraId="5EC0BB9B" w14:textId="77777777" w:rsidR="00ED2151" w:rsidRDefault="00ED2151">
        <w:pPr>
          <w:pStyle w:val="a5"/>
          <w:jc w:val="right"/>
        </w:pPr>
        <w:r>
          <w:fldChar w:fldCharType="begin"/>
        </w:r>
        <w:r>
          <w:instrText>PAGE   \* MERGEFORMAT</w:instrText>
        </w:r>
        <w:r>
          <w:fldChar w:fldCharType="separate"/>
        </w:r>
        <w:r w:rsidR="00C42FE7">
          <w:rPr>
            <w:noProof/>
          </w:rPr>
          <w:t>18</w:t>
        </w:r>
        <w:r>
          <w:fldChar w:fldCharType="end"/>
        </w:r>
      </w:p>
    </w:sdtContent>
  </w:sdt>
  <w:p w14:paraId="22EA0A91" w14:textId="77777777" w:rsidR="00ED2151" w:rsidRDefault="00ED2151">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253C99"/>
    <w:multiLevelType w:val="multilevel"/>
    <w:tmpl w:val="FADE9878"/>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620"/>
        </w:tabs>
        <w:ind w:left="1620" w:hanging="720"/>
      </w:pPr>
      <w:rPr>
        <w:rFonts w:hint="default"/>
      </w:rPr>
    </w:lvl>
    <w:lvl w:ilvl="2">
      <w:start w:val="1"/>
      <w:numFmt w:val="decimal"/>
      <w:lvlText w:val="%1.%2.%3."/>
      <w:lvlJc w:val="left"/>
      <w:pPr>
        <w:tabs>
          <w:tab w:val="num" w:pos="2520"/>
        </w:tabs>
        <w:ind w:left="2520" w:hanging="720"/>
      </w:pPr>
      <w:rPr>
        <w:rFonts w:hint="default"/>
      </w:rPr>
    </w:lvl>
    <w:lvl w:ilvl="3">
      <w:start w:val="1"/>
      <w:numFmt w:val="decimal"/>
      <w:lvlText w:val="%1.%2.%3.%4."/>
      <w:lvlJc w:val="left"/>
      <w:pPr>
        <w:tabs>
          <w:tab w:val="num" w:pos="3780"/>
        </w:tabs>
        <w:ind w:left="3780" w:hanging="1080"/>
      </w:pPr>
      <w:rPr>
        <w:rFonts w:hint="default"/>
      </w:rPr>
    </w:lvl>
    <w:lvl w:ilvl="4">
      <w:start w:val="1"/>
      <w:numFmt w:val="decimal"/>
      <w:lvlText w:val="%1.%2.%3.%4.%5."/>
      <w:lvlJc w:val="left"/>
      <w:pPr>
        <w:tabs>
          <w:tab w:val="num" w:pos="4680"/>
        </w:tabs>
        <w:ind w:left="4680" w:hanging="1080"/>
      </w:pPr>
      <w:rPr>
        <w:rFonts w:hint="default"/>
      </w:rPr>
    </w:lvl>
    <w:lvl w:ilvl="5">
      <w:start w:val="1"/>
      <w:numFmt w:val="decimal"/>
      <w:lvlText w:val="%1.%2.%3.%4.%5.%6."/>
      <w:lvlJc w:val="left"/>
      <w:pPr>
        <w:tabs>
          <w:tab w:val="num" w:pos="5940"/>
        </w:tabs>
        <w:ind w:left="5940" w:hanging="1440"/>
      </w:pPr>
      <w:rPr>
        <w:rFonts w:hint="default"/>
      </w:rPr>
    </w:lvl>
    <w:lvl w:ilvl="6">
      <w:start w:val="1"/>
      <w:numFmt w:val="decimal"/>
      <w:lvlText w:val="%1.%2.%3.%4.%5.%6.%7."/>
      <w:lvlJc w:val="left"/>
      <w:pPr>
        <w:tabs>
          <w:tab w:val="num" w:pos="7200"/>
        </w:tabs>
        <w:ind w:left="7200" w:hanging="1800"/>
      </w:pPr>
      <w:rPr>
        <w:rFonts w:hint="default"/>
      </w:rPr>
    </w:lvl>
    <w:lvl w:ilvl="7">
      <w:start w:val="1"/>
      <w:numFmt w:val="decimal"/>
      <w:lvlText w:val="%1.%2.%3.%4.%5.%6.%7.%8."/>
      <w:lvlJc w:val="left"/>
      <w:pPr>
        <w:tabs>
          <w:tab w:val="num" w:pos="8100"/>
        </w:tabs>
        <w:ind w:left="8100" w:hanging="1800"/>
      </w:pPr>
      <w:rPr>
        <w:rFonts w:hint="default"/>
      </w:rPr>
    </w:lvl>
    <w:lvl w:ilvl="8">
      <w:start w:val="1"/>
      <w:numFmt w:val="decimal"/>
      <w:lvlText w:val="%1.%2.%3.%4.%5.%6.%7.%8.%9."/>
      <w:lvlJc w:val="left"/>
      <w:pPr>
        <w:tabs>
          <w:tab w:val="num" w:pos="9360"/>
        </w:tabs>
        <w:ind w:left="9360" w:hanging="2160"/>
      </w:pPr>
      <w:rPr>
        <w:rFonts w:hint="default"/>
      </w:rPr>
    </w:lvl>
  </w:abstractNum>
  <w:abstractNum w:abstractNumId="1" w15:restartNumberingAfterBreak="0">
    <w:nsid w:val="0C3E5D30"/>
    <w:multiLevelType w:val="multilevel"/>
    <w:tmpl w:val="86F29032"/>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1429"/>
        </w:tabs>
        <w:ind w:left="1429" w:hanging="72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6054"/>
        </w:tabs>
        <w:ind w:left="6054" w:hanging="180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2" w15:restartNumberingAfterBreak="0">
    <w:nsid w:val="2C6F6228"/>
    <w:multiLevelType w:val="hybridMultilevel"/>
    <w:tmpl w:val="F1FA8398"/>
    <w:lvl w:ilvl="0" w:tplc="DD14F600">
      <w:start w:val="1549"/>
      <w:numFmt w:val="decimal"/>
      <w:lvlText w:val="%1."/>
      <w:lvlJc w:val="left"/>
      <w:pPr>
        <w:tabs>
          <w:tab w:val="num" w:pos="975"/>
        </w:tabs>
        <w:ind w:left="975" w:hanging="61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15:restartNumberingAfterBreak="0">
    <w:nsid w:val="64CB7B05"/>
    <w:multiLevelType w:val="hybridMultilevel"/>
    <w:tmpl w:val="50B83862"/>
    <w:lvl w:ilvl="0" w:tplc="511E685E">
      <w:start w:val="1"/>
      <w:numFmt w:val="decimal"/>
      <w:lvlText w:val="%1."/>
      <w:lvlJc w:val="left"/>
      <w:pPr>
        <w:tabs>
          <w:tab w:val="num" w:pos="2235"/>
        </w:tabs>
        <w:ind w:left="2235" w:hanging="1335"/>
      </w:pPr>
      <w:rPr>
        <w:rFonts w:hint="default"/>
        <w:sz w:val="28"/>
        <w:szCs w:val="28"/>
        <w:lang w:val="ru-RU"/>
      </w:rPr>
    </w:lvl>
    <w:lvl w:ilvl="1" w:tplc="04190019">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4" w15:restartNumberingAfterBreak="0">
    <w:nsid w:val="68FA0BB2"/>
    <w:multiLevelType w:val="hybridMultilevel"/>
    <w:tmpl w:val="B002B4B4"/>
    <w:lvl w:ilvl="0" w:tplc="AC0A6F5C">
      <w:numFmt w:val="bullet"/>
      <w:lvlText w:val="-"/>
      <w:lvlJc w:val="left"/>
      <w:pPr>
        <w:ind w:left="1440" w:hanging="360"/>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15:restartNumberingAfterBreak="0">
    <w:nsid w:val="78FF1B7F"/>
    <w:multiLevelType w:val="multilevel"/>
    <w:tmpl w:val="F1C49F7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2295"/>
        </w:tabs>
        <w:ind w:left="2295" w:hanging="1215"/>
      </w:pPr>
      <w:rPr>
        <w:rFonts w:hint="default"/>
        <w:sz w:val="28"/>
        <w:szCs w:val="28"/>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
  </w:num>
  <w:num w:numId="3">
    <w:abstractNumId w:val="0"/>
  </w:num>
  <w:num w:numId="4">
    <w:abstractNumId w:val="3"/>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CCC"/>
    <w:rsid w:val="0001148A"/>
    <w:rsid w:val="00016ABD"/>
    <w:rsid w:val="00033B8D"/>
    <w:rsid w:val="000340BF"/>
    <w:rsid w:val="000358F7"/>
    <w:rsid w:val="000368F1"/>
    <w:rsid w:val="00040069"/>
    <w:rsid w:val="0004035E"/>
    <w:rsid w:val="000425A4"/>
    <w:rsid w:val="00045590"/>
    <w:rsid w:val="000659A3"/>
    <w:rsid w:val="00071CE2"/>
    <w:rsid w:val="000828C8"/>
    <w:rsid w:val="00087F30"/>
    <w:rsid w:val="00097A2C"/>
    <w:rsid w:val="000A2285"/>
    <w:rsid w:val="000A4ECD"/>
    <w:rsid w:val="000A756E"/>
    <w:rsid w:val="000C08FC"/>
    <w:rsid w:val="000D0798"/>
    <w:rsid w:val="000E45C6"/>
    <w:rsid w:val="000E58EC"/>
    <w:rsid w:val="000F3EBA"/>
    <w:rsid w:val="000F6A24"/>
    <w:rsid w:val="000F7788"/>
    <w:rsid w:val="0010637F"/>
    <w:rsid w:val="00106808"/>
    <w:rsid w:val="00112460"/>
    <w:rsid w:val="001201F5"/>
    <w:rsid w:val="00141B20"/>
    <w:rsid w:val="0014262B"/>
    <w:rsid w:val="0014355D"/>
    <w:rsid w:val="001462DF"/>
    <w:rsid w:val="00151681"/>
    <w:rsid w:val="00151F43"/>
    <w:rsid w:val="00167A97"/>
    <w:rsid w:val="00173812"/>
    <w:rsid w:val="001776BB"/>
    <w:rsid w:val="001829A6"/>
    <w:rsid w:val="00186471"/>
    <w:rsid w:val="001A45D4"/>
    <w:rsid w:val="001B5B1F"/>
    <w:rsid w:val="001C1885"/>
    <w:rsid w:val="001C2458"/>
    <w:rsid w:val="001D0330"/>
    <w:rsid w:val="001D31EC"/>
    <w:rsid w:val="001E0D48"/>
    <w:rsid w:val="001E3410"/>
    <w:rsid w:val="001E6705"/>
    <w:rsid w:val="001E6EC5"/>
    <w:rsid w:val="001F78E6"/>
    <w:rsid w:val="0020039F"/>
    <w:rsid w:val="00205FAB"/>
    <w:rsid w:val="00206E61"/>
    <w:rsid w:val="00210C82"/>
    <w:rsid w:val="00211057"/>
    <w:rsid w:val="00213F35"/>
    <w:rsid w:val="002222DE"/>
    <w:rsid w:val="002233C8"/>
    <w:rsid w:val="00223FC3"/>
    <w:rsid w:val="00230092"/>
    <w:rsid w:val="00233D11"/>
    <w:rsid w:val="00244DE9"/>
    <w:rsid w:val="00247E46"/>
    <w:rsid w:val="0025101F"/>
    <w:rsid w:val="00252877"/>
    <w:rsid w:val="00261AB9"/>
    <w:rsid w:val="00271BA4"/>
    <w:rsid w:val="0027396F"/>
    <w:rsid w:val="0028171B"/>
    <w:rsid w:val="0028177A"/>
    <w:rsid w:val="0029738C"/>
    <w:rsid w:val="002A0320"/>
    <w:rsid w:val="002A24A1"/>
    <w:rsid w:val="002A2556"/>
    <w:rsid w:val="002A5EFB"/>
    <w:rsid w:val="002C0AE7"/>
    <w:rsid w:val="002C1C52"/>
    <w:rsid w:val="002C20D0"/>
    <w:rsid w:val="002D3217"/>
    <w:rsid w:val="002E1EF2"/>
    <w:rsid w:val="002E59B7"/>
    <w:rsid w:val="002E647E"/>
    <w:rsid w:val="002E79AC"/>
    <w:rsid w:val="002F09B5"/>
    <w:rsid w:val="002F1AE0"/>
    <w:rsid w:val="00305CAD"/>
    <w:rsid w:val="00306B09"/>
    <w:rsid w:val="00311078"/>
    <w:rsid w:val="0031158C"/>
    <w:rsid w:val="00320A3F"/>
    <w:rsid w:val="00325133"/>
    <w:rsid w:val="00330219"/>
    <w:rsid w:val="003418D4"/>
    <w:rsid w:val="00344C69"/>
    <w:rsid w:val="0034664A"/>
    <w:rsid w:val="003510CF"/>
    <w:rsid w:val="0035401B"/>
    <w:rsid w:val="00361214"/>
    <w:rsid w:val="00361E12"/>
    <w:rsid w:val="00363A6D"/>
    <w:rsid w:val="003658D4"/>
    <w:rsid w:val="00365E8E"/>
    <w:rsid w:val="00365FD9"/>
    <w:rsid w:val="00377EC5"/>
    <w:rsid w:val="003822AC"/>
    <w:rsid w:val="003855A1"/>
    <w:rsid w:val="003A52BE"/>
    <w:rsid w:val="003B0FF5"/>
    <w:rsid w:val="003B2771"/>
    <w:rsid w:val="003B7076"/>
    <w:rsid w:val="003C247E"/>
    <w:rsid w:val="003C47F4"/>
    <w:rsid w:val="003C5ED7"/>
    <w:rsid w:val="003C6DE2"/>
    <w:rsid w:val="003D0CCB"/>
    <w:rsid w:val="003D2328"/>
    <w:rsid w:val="003D5B1A"/>
    <w:rsid w:val="003D791A"/>
    <w:rsid w:val="003E1C87"/>
    <w:rsid w:val="003F0820"/>
    <w:rsid w:val="003F6267"/>
    <w:rsid w:val="0041247F"/>
    <w:rsid w:val="004179F3"/>
    <w:rsid w:val="00431581"/>
    <w:rsid w:val="00451C54"/>
    <w:rsid w:val="004528AC"/>
    <w:rsid w:val="004615AB"/>
    <w:rsid w:val="00461F25"/>
    <w:rsid w:val="00463489"/>
    <w:rsid w:val="00464E48"/>
    <w:rsid w:val="00471307"/>
    <w:rsid w:val="0047253F"/>
    <w:rsid w:val="004966CC"/>
    <w:rsid w:val="004A1FA1"/>
    <w:rsid w:val="004A4C13"/>
    <w:rsid w:val="004B4748"/>
    <w:rsid w:val="004B6107"/>
    <w:rsid w:val="004B6EDB"/>
    <w:rsid w:val="004C0CAB"/>
    <w:rsid w:val="004C17B8"/>
    <w:rsid w:val="004C349B"/>
    <w:rsid w:val="004C39E1"/>
    <w:rsid w:val="004C4322"/>
    <w:rsid w:val="004C63A1"/>
    <w:rsid w:val="004F62A4"/>
    <w:rsid w:val="00505771"/>
    <w:rsid w:val="00506900"/>
    <w:rsid w:val="005121F0"/>
    <w:rsid w:val="00517C27"/>
    <w:rsid w:val="00517FCB"/>
    <w:rsid w:val="00520EF3"/>
    <w:rsid w:val="005220A3"/>
    <w:rsid w:val="00525A23"/>
    <w:rsid w:val="00530587"/>
    <w:rsid w:val="00532F96"/>
    <w:rsid w:val="00541254"/>
    <w:rsid w:val="00541647"/>
    <w:rsid w:val="00541778"/>
    <w:rsid w:val="0054421F"/>
    <w:rsid w:val="00550D51"/>
    <w:rsid w:val="00554927"/>
    <w:rsid w:val="00561DF5"/>
    <w:rsid w:val="0056595F"/>
    <w:rsid w:val="005904C9"/>
    <w:rsid w:val="005907BE"/>
    <w:rsid w:val="005924B3"/>
    <w:rsid w:val="00596B0A"/>
    <w:rsid w:val="005977F7"/>
    <w:rsid w:val="005C143B"/>
    <w:rsid w:val="005D568F"/>
    <w:rsid w:val="005D7303"/>
    <w:rsid w:val="005F198C"/>
    <w:rsid w:val="005F2DDC"/>
    <w:rsid w:val="005F6CEA"/>
    <w:rsid w:val="00600C21"/>
    <w:rsid w:val="006135BD"/>
    <w:rsid w:val="006221FB"/>
    <w:rsid w:val="006230D7"/>
    <w:rsid w:val="00625A3D"/>
    <w:rsid w:val="00632682"/>
    <w:rsid w:val="0063459E"/>
    <w:rsid w:val="006352A7"/>
    <w:rsid w:val="0064182F"/>
    <w:rsid w:val="006419C7"/>
    <w:rsid w:val="006479B5"/>
    <w:rsid w:val="00653FD5"/>
    <w:rsid w:val="00666BD1"/>
    <w:rsid w:val="006670E0"/>
    <w:rsid w:val="00672591"/>
    <w:rsid w:val="00673567"/>
    <w:rsid w:val="00676F8E"/>
    <w:rsid w:val="00683719"/>
    <w:rsid w:val="00683E01"/>
    <w:rsid w:val="006878BE"/>
    <w:rsid w:val="006A237A"/>
    <w:rsid w:val="006A3C2E"/>
    <w:rsid w:val="006A49D8"/>
    <w:rsid w:val="006B7C2B"/>
    <w:rsid w:val="006C0877"/>
    <w:rsid w:val="006D0807"/>
    <w:rsid w:val="006D48A4"/>
    <w:rsid w:val="006E1448"/>
    <w:rsid w:val="006E6FBF"/>
    <w:rsid w:val="006F6972"/>
    <w:rsid w:val="006F770F"/>
    <w:rsid w:val="0070059D"/>
    <w:rsid w:val="007021E1"/>
    <w:rsid w:val="007037BF"/>
    <w:rsid w:val="00704944"/>
    <w:rsid w:val="00706FE6"/>
    <w:rsid w:val="00716AE8"/>
    <w:rsid w:val="007175D0"/>
    <w:rsid w:val="00724A26"/>
    <w:rsid w:val="0072662C"/>
    <w:rsid w:val="007371C3"/>
    <w:rsid w:val="00740BED"/>
    <w:rsid w:val="00743C1C"/>
    <w:rsid w:val="00745EA0"/>
    <w:rsid w:val="0075122D"/>
    <w:rsid w:val="0075353C"/>
    <w:rsid w:val="00753FCB"/>
    <w:rsid w:val="00757ACE"/>
    <w:rsid w:val="007650A6"/>
    <w:rsid w:val="0077519B"/>
    <w:rsid w:val="00777D44"/>
    <w:rsid w:val="00782959"/>
    <w:rsid w:val="0078474C"/>
    <w:rsid w:val="00794CCC"/>
    <w:rsid w:val="0079509D"/>
    <w:rsid w:val="00795AEA"/>
    <w:rsid w:val="007A04EE"/>
    <w:rsid w:val="007B07F3"/>
    <w:rsid w:val="007B16CE"/>
    <w:rsid w:val="007B4601"/>
    <w:rsid w:val="007B5050"/>
    <w:rsid w:val="007C21C3"/>
    <w:rsid w:val="007C4159"/>
    <w:rsid w:val="007C6A25"/>
    <w:rsid w:val="007D4CB9"/>
    <w:rsid w:val="007E0D9F"/>
    <w:rsid w:val="007E2179"/>
    <w:rsid w:val="007F1EC2"/>
    <w:rsid w:val="007F60A8"/>
    <w:rsid w:val="00806C41"/>
    <w:rsid w:val="008126BD"/>
    <w:rsid w:val="00813660"/>
    <w:rsid w:val="00814CCA"/>
    <w:rsid w:val="00821E72"/>
    <w:rsid w:val="008501F3"/>
    <w:rsid w:val="0085136F"/>
    <w:rsid w:val="00853750"/>
    <w:rsid w:val="008540C8"/>
    <w:rsid w:val="00860AF2"/>
    <w:rsid w:val="0086161E"/>
    <w:rsid w:val="00864A28"/>
    <w:rsid w:val="008828E2"/>
    <w:rsid w:val="00884E3A"/>
    <w:rsid w:val="00886FA6"/>
    <w:rsid w:val="008B0B05"/>
    <w:rsid w:val="008B3C13"/>
    <w:rsid w:val="008B4C41"/>
    <w:rsid w:val="008C0674"/>
    <w:rsid w:val="008C5CB1"/>
    <w:rsid w:val="008C6337"/>
    <w:rsid w:val="008D6601"/>
    <w:rsid w:val="008E2782"/>
    <w:rsid w:val="008E2B71"/>
    <w:rsid w:val="008E49A6"/>
    <w:rsid w:val="008E5411"/>
    <w:rsid w:val="008F344E"/>
    <w:rsid w:val="008F68EE"/>
    <w:rsid w:val="008F7C76"/>
    <w:rsid w:val="009008C3"/>
    <w:rsid w:val="00901DD1"/>
    <w:rsid w:val="0090412C"/>
    <w:rsid w:val="00904699"/>
    <w:rsid w:val="0091010C"/>
    <w:rsid w:val="00912AD5"/>
    <w:rsid w:val="00912C70"/>
    <w:rsid w:val="00913381"/>
    <w:rsid w:val="009172A8"/>
    <w:rsid w:val="009204DC"/>
    <w:rsid w:val="009216DE"/>
    <w:rsid w:val="00925A6A"/>
    <w:rsid w:val="009317AA"/>
    <w:rsid w:val="00931ED7"/>
    <w:rsid w:val="00936F1E"/>
    <w:rsid w:val="009372B6"/>
    <w:rsid w:val="00941B26"/>
    <w:rsid w:val="00941DC9"/>
    <w:rsid w:val="00942957"/>
    <w:rsid w:val="00952F65"/>
    <w:rsid w:val="00954BFA"/>
    <w:rsid w:val="009712C7"/>
    <w:rsid w:val="009901DB"/>
    <w:rsid w:val="00997479"/>
    <w:rsid w:val="009A5622"/>
    <w:rsid w:val="009B07C2"/>
    <w:rsid w:val="009B2F02"/>
    <w:rsid w:val="009C1E32"/>
    <w:rsid w:val="009D4FED"/>
    <w:rsid w:val="009E13F3"/>
    <w:rsid w:val="009E4E3E"/>
    <w:rsid w:val="009F4B94"/>
    <w:rsid w:val="00A00D53"/>
    <w:rsid w:val="00A01D32"/>
    <w:rsid w:val="00A03126"/>
    <w:rsid w:val="00A05406"/>
    <w:rsid w:val="00A06375"/>
    <w:rsid w:val="00A22E58"/>
    <w:rsid w:val="00A23B17"/>
    <w:rsid w:val="00A311C6"/>
    <w:rsid w:val="00A36A3A"/>
    <w:rsid w:val="00A374FD"/>
    <w:rsid w:val="00A41B91"/>
    <w:rsid w:val="00A50F8F"/>
    <w:rsid w:val="00A54E81"/>
    <w:rsid w:val="00A55AC2"/>
    <w:rsid w:val="00A62ED8"/>
    <w:rsid w:val="00A654B7"/>
    <w:rsid w:val="00A735D3"/>
    <w:rsid w:val="00A74D1F"/>
    <w:rsid w:val="00A8169C"/>
    <w:rsid w:val="00A9538B"/>
    <w:rsid w:val="00AA3A63"/>
    <w:rsid w:val="00AB26E5"/>
    <w:rsid w:val="00AB73B9"/>
    <w:rsid w:val="00AC1F32"/>
    <w:rsid w:val="00AC4820"/>
    <w:rsid w:val="00AC7959"/>
    <w:rsid w:val="00AD0501"/>
    <w:rsid w:val="00AD3300"/>
    <w:rsid w:val="00AD59B7"/>
    <w:rsid w:val="00AE3A57"/>
    <w:rsid w:val="00AF3C31"/>
    <w:rsid w:val="00B1011C"/>
    <w:rsid w:val="00B11846"/>
    <w:rsid w:val="00B1766A"/>
    <w:rsid w:val="00B262C6"/>
    <w:rsid w:val="00B442DA"/>
    <w:rsid w:val="00B464E5"/>
    <w:rsid w:val="00B55AE9"/>
    <w:rsid w:val="00B57D10"/>
    <w:rsid w:val="00B671B6"/>
    <w:rsid w:val="00B74AD1"/>
    <w:rsid w:val="00B752FD"/>
    <w:rsid w:val="00B84EFB"/>
    <w:rsid w:val="00BB58AE"/>
    <w:rsid w:val="00BC18E6"/>
    <w:rsid w:val="00BD4B22"/>
    <w:rsid w:val="00BD62CA"/>
    <w:rsid w:val="00BE1C58"/>
    <w:rsid w:val="00BE3015"/>
    <w:rsid w:val="00BF1C71"/>
    <w:rsid w:val="00C0382E"/>
    <w:rsid w:val="00C06C15"/>
    <w:rsid w:val="00C15A48"/>
    <w:rsid w:val="00C15C4F"/>
    <w:rsid w:val="00C174B0"/>
    <w:rsid w:val="00C2311A"/>
    <w:rsid w:val="00C26CEF"/>
    <w:rsid w:val="00C341DF"/>
    <w:rsid w:val="00C35DBF"/>
    <w:rsid w:val="00C369BB"/>
    <w:rsid w:val="00C40072"/>
    <w:rsid w:val="00C40E04"/>
    <w:rsid w:val="00C42FE7"/>
    <w:rsid w:val="00C463E7"/>
    <w:rsid w:val="00C51F84"/>
    <w:rsid w:val="00C527D0"/>
    <w:rsid w:val="00C54E22"/>
    <w:rsid w:val="00C55F9C"/>
    <w:rsid w:val="00C62373"/>
    <w:rsid w:val="00C62D2E"/>
    <w:rsid w:val="00C70197"/>
    <w:rsid w:val="00C76E20"/>
    <w:rsid w:val="00C85C11"/>
    <w:rsid w:val="00C867F6"/>
    <w:rsid w:val="00C91B2D"/>
    <w:rsid w:val="00CC55C6"/>
    <w:rsid w:val="00CC5AA3"/>
    <w:rsid w:val="00CC72D6"/>
    <w:rsid w:val="00CF2E37"/>
    <w:rsid w:val="00CF33D7"/>
    <w:rsid w:val="00D02AB4"/>
    <w:rsid w:val="00D148CB"/>
    <w:rsid w:val="00D169CE"/>
    <w:rsid w:val="00D17BD5"/>
    <w:rsid w:val="00D220FE"/>
    <w:rsid w:val="00D267B2"/>
    <w:rsid w:val="00D27E9C"/>
    <w:rsid w:val="00D46B38"/>
    <w:rsid w:val="00D54ACD"/>
    <w:rsid w:val="00D66041"/>
    <w:rsid w:val="00D75C2A"/>
    <w:rsid w:val="00D76184"/>
    <w:rsid w:val="00D76368"/>
    <w:rsid w:val="00D810BC"/>
    <w:rsid w:val="00D835B4"/>
    <w:rsid w:val="00D92B5A"/>
    <w:rsid w:val="00D95378"/>
    <w:rsid w:val="00D95F86"/>
    <w:rsid w:val="00DA1B41"/>
    <w:rsid w:val="00DB3E7C"/>
    <w:rsid w:val="00DB46AE"/>
    <w:rsid w:val="00DC0A65"/>
    <w:rsid w:val="00DC1FFE"/>
    <w:rsid w:val="00DC2357"/>
    <w:rsid w:val="00DD0135"/>
    <w:rsid w:val="00DF0FBB"/>
    <w:rsid w:val="00DF3BF0"/>
    <w:rsid w:val="00DF59AF"/>
    <w:rsid w:val="00E03335"/>
    <w:rsid w:val="00E05CBB"/>
    <w:rsid w:val="00E07247"/>
    <w:rsid w:val="00E11A61"/>
    <w:rsid w:val="00E14131"/>
    <w:rsid w:val="00E14DF4"/>
    <w:rsid w:val="00E2333B"/>
    <w:rsid w:val="00E259B9"/>
    <w:rsid w:val="00E30807"/>
    <w:rsid w:val="00E33393"/>
    <w:rsid w:val="00E44ADF"/>
    <w:rsid w:val="00E477B3"/>
    <w:rsid w:val="00E51D09"/>
    <w:rsid w:val="00E56F7A"/>
    <w:rsid w:val="00E57631"/>
    <w:rsid w:val="00E65F48"/>
    <w:rsid w:val="00E7113B"/>
    <w:rsid w:val="00E74DDA"/>
    <w:rsid w:val="00E81923"/>
    <w:rsid w:val="00E832A8"/>
    <w:rsid w:val="00E848BE"/>
    <w:rsid w:val="00E862D4"/>
    <w:rsid w:val="00E87141"/>
    <w:rsid w:val="00E92BF2"/>
    <w:rsid w:val="00E9374E"/>
    <w:rsid w:val="00E94451"/>
    <w:rsid w:val="00EA5B93"/>
    <w:rsid w:val="00EB0F10"/>
    <w:rsid w:val="00EB36B9"/>
    <w:rsid w:val="00EC01DE"/>
    <w:rsid w:val="00EC6D63"/>
    <w:rsid w:val="00ED2151"/>
    <w:rsid w:val="00ED2B40"/>
    <w:rsid w:val="00EE3B00"/>
    <w:rsid w:val="00EE7031"/>
    <w:rsid w:val="00EF2094"/>
    <w:rsid w:val="00EF33A4"/>
    <w:rsid w:val="00EF6447"/>
    <w:rsid w:val="00EF6E7A"/>
    <w:rsid w:val="00F16B82"/>
    <w:rsid w:val="00F173F7"/>
    <w:rsid w:val="00F22269"/>
    <w:rsid w:val="00F222F8"/>
    <w:rsid w:val="00F25974"/>
    <w:rsid w:val="00F26D65"/>
    <w:rsid w:val="00F31283"/>
    <w:rsid w:val="00F33BB5"/>
    <w:rsid w:val="00F352C1"/>
    <w:rsid w:val="00F45798"/>
    <w:rsid w:val="00F45D54"/>
    <w:rsid w:val="00F5487E"/>
    <w:rsid w:val="00F716F5"/>
    <w:rsid w:val="00F718E1"/>
    <w:rsid w:val="00F73110"/>
    <w:rsid w:val="00F86C7D"/>
    <w:rsid w:val="00F91A29"/>
    <w:rsid w:val="00F92DFD"/>
    <w:rsid w:val="00FA229E"/>
    <w:rsid w:val="00FB2D39"/>
    <w:rsid w:val="00FB3566"/>
    <w:rsid w:val="00FB69B7"/>
    <w:rsid w:val="00FC238F"/>
    <w:rsid w:val="00FC58F4"/>
    <w:rsid w:val="00FE2256"/>
    <w:rsid w:val="00FE4B54"/>
    <w:rsid w:val="00FF69A5"/>
    <w:rsid w:val="00FF745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4:docId w14:val="3B0645FD"/>
  <w15:chartTrackingRefBased/>
  <w15:docId w15:val="{D57C59B6-944A-4447-BBCD-D9BC599468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8"/>
        <w:szCs w:val="28"/>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ED215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ED215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95378"/>
    <w:pPr>
      <w:spacing w:before="100" w:beforeAutospacing="1" w:after="100" w:afterAutospacing="1" w:line="240" w:lineRule="auto"/>
    </w:pPr>
    <w:rPr>
      <w:rFonts w:eastAsia="Times New Roman" w:cs="Times New Roman"/>
      <w:sz w:val="24"/>
      <w:szCs w:val="24"/>
      <w:lang w:eastAsia="ru-RU"/>
    </w:rPr>
  </w:style>
  <w:style w:type="character" w:styleId="a4">
    <w:name w:val="Hyperlink"/>
    <w:uiPriority w:val="99"/>
    <w:rsid w:val="00561DF5"/>
    <w:rPr>
      <w:color w:val="0000FF"/>
      <w:u w:val="single"/>
    </w:rPr>
  </w:style>
  <w:style w:type="paragraph" w:customStyle="1" w:styleId="11">
    <w:name w:val="Обычный1"/>
    <w:rsid w:val="00F352C1"/>
    <w:pPr>
      <w:widowControl w:val="0"/>
      <w:spacing w:after="0" w:line="240" w:lineRule="auto"/>
    </w:pPr>
    <w:rPr>
      <w:rFonts w:eastAsia="Times New Roman" w:cs="Times New Roman"/>
      <w:snapToGrid w:val="0"/>
      <w:sz w:val="20"/>
      <w:szCs w:val="20"/>
      <w:lang w:eastAsia="ru-RU"/>
    </w:rPr>
  </w:style>
  <w:style w:type="paragraph" w:styleId="a5">
    <w:name w:val="header"/>
    <w:basedOn w:val="a"/>
    <w:link w:val="a6"/>
    <w:uiPriority w:val="99"/>
    <w:rsid w:val="00F352C1"/>
    <w:pPr>
      <w:tabs>
        <w:tab w:val="center" w:pos="4677"/>
        <w:tab w:val="right" w:pos="9355"/>
      </w:tabs>
      <w:spacing w:after="0" w:line="240" w:lineRule="auto"/>
    </w:pPr>
    <w:rPr>
      <w:rFonts w:eastAsia="Times New Roman" w:cs="Times New Roman"/>
      <w:sz w:val="24"/>
      <w:szCs w:val="24"/>
      <w:lang w:eastAsia="ru-RU"/>
    </w:rPr>
  </w:style>
  <w:style w:type="character" w:customStyle="1" w:styleId="a6">
    <w:name w:val="Верхний колонтитул Знак"/>
    <w:basedOn w:val="a0"/>
    <w:link w:val="a5"/>
    <w:uiPriority w:val="99"/>
    <w:rsid w:val="00F352C1"/>
    <w:rPr>
      <w:rFonts w:eastAsia="Times New Roman" w:cs="Times New Roman"/>
      <w:sz w:val="24"/>
      <w:szCs w:val="24"/>
      <w:lang w:eastAsia="ru-RU"/>
    </w:rPr>
  </w:style>
  <w:style w:type="character" w:styleId="a7">
    <w:name w:val="page number"/>
    <w:basedOn w:val="a0"/>
    <w:rsid w:val="00F352C1"/>
  </w:style>
  <w:style w:type="table" w:styleId="a8">
    <w:name w:val="Table Grid"/>
    <w:basedOn w:val="a1"/>
    <w:rsid w:val="00F352C1"/>
    <w:pPr>
      <w:spacing w:after="0" w:line="240" w:lineRule="auto"/>
    </w:pPr>
    <w:rPr>
      <w:rFonts w:eastAsia="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footnote text"/>
    <w:basedOn w:val="a"/>
    <w:link w:val="aa"/>
    <w:semiHidden/>
    <w:rsid w:val="00F352C1"/>
    <w:pPr>
      <w:spacing w:after="0" w:line="240" w:lineRule="auto"/>
    </w:pPr>
    <w:rPr>
      <w:rFonts w:eastAsia="Times New Roman" w:cs="Times New Roman"/>
      <w:sz w:val="20"/>
      <w:szCs w:val="20"/>
      <w:lang w:eastAsia="ru-RU"/>
    </w:rPr>
  </w:style>
  <w:style w:type="character" w:customStyle="1" w:styleId="aa">
    <w:name w:val="Текст сноски Знак"/>
    <w:basedOn w:val="a0"/>
    <w:link w:val="a9"/>
    <w:semiHidden/>
    <w:rsid w:val="00F352C1"/>
    <w:rPr>
      <w:rFonts w:eastAsia="Times New Roman" w:cs="Times New Roman"/>
      <w:sz w:val="20"/>
      <w:szCs w:val="20"/>
      <w:lang w:eastAsia="ru-RU"/>
    </w:rPr>
  </w:style>
  <w:style w:type="character" w:styleId="ab">
    <w:name w:val="footnote reference"/>
    <w:semiHidden/>
    <w:rsid w:val="00F352C1"/>
    <w:rPr>
      <w:vertAlign w:val="superscript"/>
    </w:rPr>
  </w:style>
  <w:style w:type="paragraph" w:customStyle="1" w:styleId="21">
    <w:name w:val="Обычный2"/>
    <w:rsid w:val="00271BA4"/>
    <w:pPr>
      <w:widowControl w:val="0"/>
      <w:spacing w:after="0" w:line="240" w:lineRule="auto"/>
    </w:pPr>
    <w:rPr>
      <w:rFonts w:eastAsia="Times New Roman" w:cs="Times New Roman"/>
      <w:snapToGrid w:val="0"/>
      <w:sz w:val="20"/>
      <w:szCs w:val="20"/>
      <w:lang w:eastAsia="ru-RU"/>
    </w:rPr>
  </w:style>
  <w:style w:type="paragraph" w:styleId="ac">
    <w:name w:val="footer"/>
    <w:basedOn w:val="a"/>
    <w:link w:val="ad"/>
    <w:uiPriority w:val="99"/>
    <w:unhideWhenUsed/>
    <w:rsid w:val="0010637F"/>
    <w:pPr>
      <w:tabs>
        <w:tab w:val="center" w:pos="4677"/>
        <w:tab w:val="right" w:pos="9355"/>
      </w:tabs>
      <w:spacing w:after="0" w:line="240" w:lineRule="auto"/>
    </w:pPr>
  </w:style>
  <w:style w:type="character" w:customStyle="1" w:styleId="ad">
    <w:name w:val="Нижний колонтитул Знак"/>
    <w:basedOn w:val="a0"/>
    <w:link w:val="ac"/>
    <w:uiPriority w:val="99"/>
    <w:rsid w:val="0010637F"/>
  </w:style>
  <w:style w:type="paragraph" w:styleId="ae">
    <w:name w:val="List Paragraph"/>
    <w:basedOn w:val="a"/>
    <w:qFormat/>
    <w:rsid w:val="006E6FBF"/>
    <w:pPr>
      <w:spacing w:after="0" w:line="240" w:lineRule="auto"/>
      <w:ind w:left="720"/>
      <w:contextualSpacing/>
    </w:pPr>
    <w:rPr>
      <w:rFonts w:eastAsia="Times New Roman" w:cs="Times New Roman"/>
      <w:sz w:val="24"/>
      <w:szCs w:val="24"/>
      <w:lang w:eastAsia="ru-RU"/>
    </w:rPr>
  </w:style>
  <w:style w:type="paragraph" w:styleId="af">
    <w:name w:val="Body Text"/>
    <w:basedOn w:val="a"/>
    <w:link w:val="af0"/>
    <w:rsid w:val="000F7788"/>
    <w:pPr>
      <w:spacing w:after="120" w:line="240" w:lineRule="auto"/>
    </w:pPr>
    <w:rPr>
      <w:rFonts w:eastAsia="Times New Roman" w:cs="Times New Roman"/>
      <w:sz w:val="24"/>
      <w:szCs w:val="24"/>
      <w:lang w:eastAsia="ru-RU"/>
    </w:rPr>
  </w:style>
  <w:style w:type="character" w:customStyle="1" w:styleId="af0">
    <w:name w:val="Основной текст Знак"/>
    <w:basedOn w:val="a0"/>
    <w:link w:val="af"/>
    <w:rsid w:val="000F7788"/>
    <w:rPr>
      <w:rFonts w:eastAsia="Times New Roman" w:cs="Times New Roman"/>
      <w:sz w:val="24"/>
      <w:szCs w:val="24"/>
      <w:lang w:eastAsia="ru-RU"/>
    </w:rPr>
  </w:style>
  <w:style w:type="paragraph" w:styleId="af1">
    <w:name w:val="Balloon Text"/>
    <w:basedOn w:val="a"/>
    <w:link w:val="af2"/>
    <w:uiPriority w:val="99"/>
    <w:semiHidden/>
    <w:unhideWhenUsed/>
    <w:rsid w:val="00325133"/>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325133"/>
    <w:rPr>
      <w:rFonts w:ascii="Segoe UI" w:hAnsi="Segoe UI" w:cs="Segoe UI"/>
      <w:sz w:val="18"/>
      <w:szCs w:val="18"/>
    </w:rPr>
  </w:style>
  <w:style w:type="character" w:customStyle="1" w:styleId="10">
    <w:name w:val="Заголовок 1 Знак"/>
    <w:basedOn w:val="a0"/>
    <w:link w:val="1"/>
    <w:uiPriority w:val="9"/>
    <w:rsid w:val="00ED2151"/>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ED2151"/>
    <w:rPr>
      <w:rFonts w:asciiTheme="majorHAnsi" w:eastAsiaTheme="majorEastAsia" w:hAnsiTheme="majorHAnsi" w:cstheme="majorBidi"/>
      <w:color w:val="2E74B5" w:themeColor="accent1" w:themeShade="BF"/>
      <w:sz w:val="26"/>
      <w:szCs w:val="26"/>
    </w:rPr>
  </w:style>
  <w:style w:type="paragraph" w:styleId="af3">
    <w:name w:val="TOC Heading"/>
    <w:basedOn w:val="1"/>
    <w:next w:val="a"/>
    <w:uiPriority w:val="39"/>
    <w:unhideWhenUsed/>
    <w:qFormat/>
    <w:rsid w:val="00ED2151"/>
    <w:pPr>
      <w:outlineLvl w:val="9"/>
    </w:pPr>
  </w:style>
  <w:style w:type="paragraph" w:styleId="12">
    <w:name w:val="toc 1"/>
    <w:basedOn w:val="a"/>
    <w:next w:val="a"/>
    <w:autoRedefine/>
    <w:uiPriority w:val="39"/>
    <w:unhideWhenUsed/>
    <w:rsid w:val="00ED2151"/>
    <w:pPr>
      <w:spacing w:after="100"/>
    </w:pPr>
  </w:style>
  <w:style w:type="paragraph" w:styleId="22">
    <w:name w:val="toc 2"/>
    <w:basedOn w:val="a"/>
    <w:next w:val="a"/>
    <w:autoRedefine/>
    <w:uiPriority w:val="39"/>
    <w:unhideWhenUsed/>
    <w:rsid w:val="00ED2151"/>
    <w:pPr>
      <w:spacing w:after="100"/>
      <w:ind w:left="280"/>
    </w:pPr>
  </w:style>
  <w:style w:type="paragraph" w:styleId="3">
    <w:name w:val="toc 3"/>
    <w:basedOn w:val="a"/>
    <w:next w:val="a"/>
    <w:autoRedefine/>
    <w:uiPriority w:val="39"/>
    <w:unhideWhenUsed/>
    <w:rsid w:val="00ED2151"/>
    <w:pPr>
      <w:spacing w:after="100"/>
      <w:ind w:left="440"/>
    </w:pPr>
    <w:rPr>
      <w:rFonts w:asciiTheme="minorHAnsi" w:eastAsiaTheme="minorEastAsia" w:hAnsiTheme="minorHAnsi"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6650429">
      <w:bodyDiv w:val="1"/>
      <w:marLeft w:val="0"/>
      <w:marRight w:val="0"/>
      <w:marTop w:val="0"/>
      <w:marBottom w:val="0"/>
      <w:divBdr>
        <w:top w:val="none" w:sz="0" w:space="0" w:color="auto"/>
        <w:left w:val="none" w:sz="0" w:space="0" w:color="auto"/>
        <w:bottom w:val="none" w:sz="0" w:space="0" w:color="auto"/>
        <w:right w:val="none" w:sz="0" w:space="0" w:color="auto"/>
      </w:divBdr>
    </w:div>
    <w:div w:id="377437198">
      <w:bodyDiv w:val="1"/>
      <w:marLeft w:val="0"/>
      <w:marRight w:val="0"/>
      <w:marTop w:val="0"/>
      <w:marBottom w:val="0"/>
      <w:divBdr>
        <w:top w:val="none" w:sz="0" w:space="0" w:color="auto"/>
        <w:left w:val="none" w:sz="0" w:space="0" w:color="auto"/>
        <w:bottom w:val="none" w:sz="0" w:space="0" w:color="auto"/>
        <w:right w:val="none" w:sz="0" w:space="0" w:color="auto"/>
      </w:divBdr>
    </w:div>
    <w:div w:id="514273303">
      <w:bodyDiv w:val="1"/>
      <w:marLeft w:val="0"/>
      <w:marRight w:val="0"/>
      <w:marTop w:val="0"/>
      <w:marBottom w:val="0"/>
      <w:divBdr>
        <w:top w:val="none" w:sz="0" w:space="0" w:color="auto"/>
        <w:left w:val="none" w:sz="0" w:space="0" w:color="auto"/>
        <w:bottom w:val="none" w:sz="0" w:space="0" w:color="auto"/>
        <w:right w:val="none" w:sz="0" w:space="0" w:color="auto"/>
      </w:divBdr>
    </w:div>
    <w:div w:id="586961998">
      <w:bodyDiv w:val="1"/>
      <w:marLeft w:val="0"/>
      <w:marRight w:val="0"/>
      <w:marTop w:val="0"/>
      <w:marBottom w:val="0"/>
      <w:divBdr>
        <w:top w:val="none" w:sz="0" w:space="0" w:color="auto"/>
        <w:left w:val="none" w:sz="0" w:space="0" w:color="auto"/>
        <w:bottom w:val="none" w:sz="0" w:space="0" w:color="auto"/>
        <w:right w:val="none" w:sz="0" w:space="0" w:color="auto"/>
      </w:divBdr>
    </w:div>
    <w:div w:id="747773095">
      <w:bodyDiv w:val="1"/>
      <w:marLeft w:val="0"/>
      <w:marRight w:val="0"/>
      <w:marTop w:val="0"/>
      <w:marBottom w:val="0"/>
      <w:divBdr>
        <w:top w:val="none" w:sz="0" w:space="0" w:color="auto"/>
        <w:left w:val="none" w:sz="0" w:space="0" w:color="auto"/>
        <w:bottom w:val="none" w:sz="0" w:space="0" w:color="auto"/>
        <w:right w:val="none" w:sz="0" w:space="0" w:color="auto"/>
      </w:divBdr>
    </w:div>
    <w:div w:id="1313831625">
      <w:bodyDiv w:val="1"/>
      <w:marLeft w:val="0"/>
      <w:marRight w:val="0"/>
      <w:marTop w:val="0"/>
      <w:marBottom w:val="0"/>
      <w:divBdr>
        <w:top w:val="none" w:sz="0" w:space="0" w:color="auto"/>
        <w:left w:val="none" w:sz="0" w:space="0" w:color="auto"/>
        <w:bottom w:val="none" w:sz="0" w:space="0" w:color="auto"/>
        <w:right w:val="none" w:sz="0" w:space="0" w:color="auto"/>
      </w:divBdr>
    </w:div>
    <w:div w:id="1396507056">
      <w:bodyDiv w:val="1"/>
      <w:marLeft w:val="0"/>
      <w:marRight w:val="0"/>
      <w:marTop w:val="0"/>
      <w:marBottom w:val="0"/>
      <w:divBdr>
        <w:top w:val="none" w:sz="0" w:space="0" w:color="auto"/>
        <w:left w:val="none" w:sz="0" w:space="0" w:color="auto"/>
        <w:bottom w:val="none" w:sz="0" w:space="0" w:color="auto"/>
        <w:right w:val="none" w:sz="0" w:space="0" w:color="auto"/>
      </w:divBdr>
    </w:div>
    <w:div w:id="1546062101">
      <w:bodyDiv w:val="1"/>
      <w:marLeft w:val="0"/>
      <w:marRight w:val="0"/>
      <w:marTop w:val="0"/>
      <w:marBottom w:val="0"/>
      <w:divBdr>
        <w:top w:val="none" w:sz="0" w:space="0" w:color="auto"/>
        <w:left w:val="none" w:sz="0" w:space="0" w:color="auto"/>
        <w:bottom w:val="none" w:sz="0" w:space="0" w:color="auto"/>
        <w:right w:val="none" w:sz="0" w:space="0" w:color="auto"/>
      </w:divBdr>
    </w:div>
    <w:div w:id="1638414676">
      <w:bodyDiv w:val="1"/>
      <w:marLeft w:val="0"/>
      <w:marRight w:val="0"/>
      <w:marTop w:val="0"/>
      <w:marBottom w:val="0"/>
      <w:divBdr>
        <w:top w:val="none" w:sz="0" w:space="0" w:color="auto"/>
        <w:left w:val="none" w:sz="0" w:space="0" w:color="auto"/>
        <w:bottom w:val="none" w:sz="0" w:space="0" w:color="auto"/>
        <w:right w:val="none" w:sz="0" w:space="0" w:color="auto"/>
      </w:divBdr>
    </w:div>
    <w:div w:id="1700470914">
      <w:bodyDiv w:val="1"/>
      <w:marLeft w:val="0"/>
      <w:marRight w:val="0"/>
      <w:marTop w:val="0"/>
      <w:marBottom w:val="0"/>
      <w:divBdr>
        <w:top w:val="none" w:sz="0" w:space="0" w:color="auto"/>
        <w:left w:val="none" w:sz="0" w:space="0" w:color="auto"/>
        <w:bottom w:val="none" w:sz="0" w:space="0" w:color="auto"/>
        <w:right w:val="none" w:sz="0" w:space="0" w:color="auto"/>
      </w:divBdr>
    </w:div>
    <w:div w:id="1731927441">
      <w:bodyDiv w:val="1"/>
      <w:marLeft w:val="0"/>
      <w:marRight w:val="0"/>
      <w:marTop w:val="0"/>
      <w:marBottom w:val="0"/>
      <w:divBdr>
        <w:top w:val="none" w:sz="0" w:space="0" w:color="auto"/>
        <w:left w:val="none" w:sz="0" w:space="0" w:color="auto"/>
        <w:bottom w:val="none" w:sz="0" w:space="0" w:color="auto"/>
        <w:right w:val="none" w:sz="0" w:space="0" w:color="auto"/>
      </w:divBdr>
    </w:div>
    <w:div w:id="1825008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v.uk" TargetMode="External"/><Relationship Id="rId13" Type="http://schemas.openxmlformats.org/officeDocument/2006/relationships/hyperlink" Target="http://www.conservatives.com"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gov.uk" TargetMode="External"/><Relationship Id="rId17" Type="http://schemas.openxmlformats.org/officeDocument/2006/relationships/hyperlink" Target="http://www.conservatives.com" TargetMode="External"/><Relationship Id="rId2" Type="http://schemas.openxmlformats.org/officeDocument/2006/relationships/numbering" Target="numbering.xml"/><Relationship Id="rId16" Type="http://schemas.openxmlformats.org/officeDocument/2006/relationships/hyperlink" Target="http://www.gov.u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nservatives.com" TargetMode="External"/><Relationship Id="rId5" Type="http://schemas.openxmlformats.org/officeDocument/2006/relationships/webSettings" Target="webSettings.xml"/><Relationship Id="rId15" Type="http://schemas.openxmlformats.org/officeDocument/2006/relationships/hyperlink" Target="http://www.conservatives.com" TargetMode="External"/><Relationship Id="rId10" Type="http://schemas.openxmlformats.org/officeDocument/2006/relationships/hyperlink" Target="http://www.gov.uk"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conservatives.com" TargetMode="External"/><Relationship Id="rId14" Type="http://schemas.openxmlformats.org/officeDocument/2006/relationships/hyperlink" Target="http://www.gov.u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1F8E55-D0EF-4871-8CBE-09AA7AF57F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4430</Words>
  <Characters>25253</Characters>
  <Application>Microsoft Office Word</Application>
  <DocSecurity>0</DocSecurity>
  <Lines>210</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29624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HP-1</dc:creator>
  <cp:keywords/>
  <dc:description/>
  <cp:lastModifiedBy>libonu</cp:lastModifiedBy>
  <cp:revision>2</cp:revision>
  <cp:lastPrinted>2021-10-29T00:25:00Z</cp:lastPrinted>
  <dcterms:created xsi:type="dcterms:W3CDTF">2022-09-12T11:32:00Z</dcterms:created>
  <dcterms:modified xsi:type="dcterms:W3CDTF">2022-09-12T11:32:00Z</dcterms:modified>
</cp:coreProperties>
</file>