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F34A2" w:rsidRPr="00677B51" w:rsidRDefault="00FF34A2" w:rsidP="005576AC">
      <w:pPr>
        <w:pBdr>
          <w:bottom w:val="single" w:sz="4" w:space="1" w:color="auto"/>
        </w:pBdr>
        <w:spacing w:after="0" w:line="312" w:lineRule="auto"/>
        <w:jc w:val="center"/>
        <w:rPr>
          <w:rFonts w:ascii="Times New Roman" w:hAnsi="Times New Roman"/>
          <w:sz w:val="28"/>
          <w:szCs w:val="28"/>
          <w:lang w:val="uk-UA"/>
        </w:rPr>
      </w:pPr>
      <w:r w:rsidRPr="00677B51">
        <w:rPr>
          <w:rFonts w:ascii="Times New Roman" w:hAnsi="Times New Roman"/>
          <w:sz w:val="28"/>
          <w:szCs w:val="28"/>
          <w:lang w:val="uk-UA"/>
        </w:rPr>
        <w:t>Одеський національний університет імені І. І. Мечникова</w:t>
      </w:r>
    </w:p>
    <w:p w:rsidR="00FF34A2" w:rsidRPr="00677B51" w:rsidRDefault="00FF34A2" w:rsidP="005576AC">
      <w:pPr>
        <w:spacing w:after="0" w:line="312" w:lineRule="auto"/>
        <w:jc w:val="center"/>
        <w:rPr>
          <w:rFonts w:ascii="Times New Roman" w:hAnsi="Times New Roman"/>
          <w:sz w:val="28"/>
          <w:szCs w:val="28"/>
          <w:highlight w:val="green"/>
          <w:lang w:val="uk-UA"/>
        </w:rPr>
      </w:pPr>
    </w:p>
    <w:p w:rsidR="00FF34A2" w:rsidRPr="00677B51" w:rsidRDefault="00FF34A2" w:rsidP="005576AC">
      <w:pPr>
        <w:pBdr>
          <w:bottom w:val="single" w:sz="4" w:space="1" w:color="auto"/>
        </w:pBdr>
        <w:spacing w:after="0" w:line="160" w:lineRule="atLeast"/>
        <w:ind w:left="709" w:hanging="709"/>
        <w:jc w:val="center"/>
        <w:rPr>
          <w:rFonts w:ascii="Times New Roman" w:hAnsi="Times New Roman"/>
          <w:sz w:val="28"/>
          <w:szCs w:val="28"/>
          <w:lang w:val="uk-UA"/>
        </w:rPr>
      </w:pPr>
      <w:r>
        <w:rPr>
          <w:rFonts w:ascii="Times New Roman" w:hAnsi="Times New Roman"/>
          <w:sz w:val="28"/>
          <w:szCs w:val="28"/>
          <w:lang w:val="uk-UA"/>
        </w:rPr>
        <w:t>Факультет психолог</w:t>
      </w:r>
      <w:r w:rsidRPr="00677B51">
        <w:rPr>
          <w:rFonts w:ascii="Times New Roman" w:hAnsi="Times New Roman"/>
          <w:sz w:val="28"/>
          <w:szCs w:val="28"/>
          <w:lang w:val="uk-UA"/>
        </w:rPr>
        <w:t>ії та соціальної роботи</w:t>
      </w:r>
    </w:p>
    <w:p w:rsidR="00FF34A2" w:rsidRPr="00677B51" w:rsidRDefault="00FF34A2" w:rsidP="005576AC">
      <w:pPr>
        <w:pBdr>
          <w:bottom w:val="single" w:sz="4" w:space="1" w:color="auto"/>
        </w:pBdr>
        <w:spacing w:after="0" w:line="160" w:lineRule="atLeast"/>
        <w:ind w:left="709" w:hanging="709"/>
        <w:jc w:val="center"/>
        <w:rPr>
          <w:rFonts w:ascii="Times New Roman" w:hAnsi="Times New Roman"/>
          <w:u w:val="single"/>
          <w:lang w:val="uk-UA"/>
        </w:rPr>
      </w:pPr>
      <w:r w:rsidRPr="00677B51">
        <w:rPr>
          <w:rFonts w:ascii="Times New Roman" w:hAnsi="Times New Roman"/>
          <w:u w:val="single"/>
          <w:lang w:val="uk-UA"/>
        </w:rPr>
        <w:t>_________________________________________________</w:t>
      </w:r>
    </w:p>
    <w:p w:rsidR="00FF34A2" w:rsidRPr="00677B51" w:rsidRDefault="00FF34A2" w:rsidP="005576AC">
      <w:pPr>
        <w:pBdr>
          <w:bottom w:val="single" w:sz="4" w:space="1" w:color="auto"/>
        </w:pBdr>
        <w:spacing w:after="0" w:line="312" w:lineRule="auto"/>
        <w:jc w:val="center"/>
        <w:rPr>
          <w:rFonts w:ascii="Times New Roman" w:hAnsi="Times New Roman"/>
          <w:b/>
          <w:lang w:val="uk-UA"/>
        </w:rPr>
      </w:pPr>
    </w:p>
    <w:p w:rsidR="00FF34A2" w:rsidRPr="00677B51" w:rsidRDefault="00FF34A2" w:rsidP="005576AC">
      <w:pPr>
        <w:pBdr>
          <w:bottom w:val="single" w:sz="4" w:space="1" w:color="auto"/>
        </w:pBdr>
        <w:spacing w:after="0" w:line="312" w:lineRule="auto"/>
        <w:jc w:val="center"/>
        <w:rPr>
          <w:rFonts w:ascii="Times New Roman" w:hAnsi="Times New Roman"/>
          <w:sz w:val="28"/>
          <w:szCs w:val="28"/>
          <w:lang w:val="uk-UA"/>
        </w:rPr>
      </w:pPr>
      <w:r w:rsidRPr="00677B51">
        <w:rPr>
          <w:rFonts w:ascii="Times New Roman" w:hAnsi="Times New Roman"/>
          <w:sz w:val="28"/>
          <w:szCs w:val="28"/>
          <w:lang w:val="uk-UA"/>
        </w:rPr>
        <w:t xml:space="preserve">Кафедра загальної психології і психології розвитку особистості </w:t>
      </w:r>
    </w:p>
    <w:p w:rsidR="00FF34A2" w:rsidRPr="00677B51" w:rsidRDefault="00FF34A2" w:rsidP="005576AC">
      <w:pPr>
        <w:spacing w:after="0" w:line="312" w:lineRule="auto"/>
        <w:jc w:val="center"/>
        <w:rPr>
          <w:rFonts w:ascii="Times New Roman" w:hAnsi="Times New Roman"/>
          <w:b/>
          <w:spacing w:val="60"/>
          <w:sz w:val="28"/>
          <w:szCs w:val="28"/>
          <w:lang w:val="uk-UA"/>
        </w:rPr>
      </w:pPr>
    </w:p>
    <w:p w:rsidR="00FF34A2" w:rsidRPr="00677B51" w:rsidRDefault="00FF34A2" w:rsidP="005576AC">
      <w:pPr>
        <w:spacing w:line="312" w:lineRule="auto"/>
        <w:jc w:val="center"/>
        <w:rPr>
          <w:rFonts w:ascii="Times New Roman" w:hAnsi="Times New Roman"/>
          <w:b/>
          <w:spacing w:val="60"/>
          <w:sz w:val="28"/>
          <w:szCs w:val="28"/>
          <w:lang w:val="uk-UA"/>
        </w:rPr>
      </w:pPr>
      <w:r w:rsidRPr="00677B51">
        <w:rPr>
          <w:rFonts w:ascii="Times New Roman" w:hAnsi="Times New Roman"/>
          <w:b/>
          <w:spacing w:val="60"/>
          <w:sz w:val="28"/>
          <w:szCs w:val="28"/>
          <w:lang w:val="uk-UA"/>
        </w:rPr>
        <w:t>Дипломна робота</w:t>
      </w:r>
    </w:p>
    <w:p w:rsidR="00FF34A2" w:rsidRPr="000C4D30" w:rsidRDefault="00FF34A2" w:rsidP="005576AC">
      <w:pPr>
        <w:pBdr>
          <w:bottom w:val="single" w:sz="4" w:space="1" w:color="auto"/>
        </w:pBdr>
        <w:spacing w:after="0" w:line="312" w:lineRule="auto"/>
        <w:jc w:val="center"/>
        <w:rPr>
          <w:rFonts w:ascii="Times New Roman" w:hAnsi="Times New Roman"/>
          <w:color w:val="FF0000"/>
          <w:sz w:val="28"/>
          <w:szCs w:val="28"/>
          <w:lang w:val="uk-UA"/>
        </w:rPr>
      </w:pPr>
      <w:r>
        <w:rPr>
          <w:rFonts w:ascii="Times New Roman" w:hAnsi="Times New Roman"/>
          <w:sz w:val="28"/>
          <w:szCs w:val="28"/>
          <w:lang w:val="uk-UA"/>
        </w:rPr>
        <w:t xml:space="preserve">На здобуття </w:t>
      </w:r>
      <w:r>
        <w:rPr>
          <w:rFonts w:ascii="Times New Roman" w:hAnsi="Times New Roman"/>
          <w:sz w:val="28"/>
          <w:szCs w:val="28"/>
          <w:lang w:val="ru-RU"/>
        </w:rPr>
        <w:t>осв</w:t>
      </w:r>
      <w:r>
        <w:rPr>
          <w:rFonts w:ascii="Times New Roman" w:hAnsi="Times New Roman"/>
          <w:sz w:val="28"/>
          <w:szCs w:val="28"/>
          <w:lang w:val="uk-UA"/>
        </w:rPr>
        <w:t>ітньо-кваліфікаційного рівня «бакалавр»</w:t>
      </w:r>
    </w:p>
    <w:p w:rsidR="00FF34A2" w:rsidRDefault="00FF34A2" w:rsidP="005576AC">
      <w:pPr>
        <w:jc w:val="center"/>
        <w:rPr>
          <w:rFonts w:ascii="Times New Roman" w:hAnsi="Times New Roman"/>
          <w:sz w:val="28"/>
          <w:szCs w:val="28"/>
          <w:lang w:val="uk-UA"/>
        </w:rPr>
      </w:pPr>
    </w:p>
    <w:p w:rsidR="00FF34A2" w:rsidRPr="00677B51" w:rsidRDefault="00FF34A2" w:rsidP="000C4D30">
      <w:pPr>
        <w:jc w:val="center"/>
        <w:rPr>
          <w:rFonts w:ascii="Times New Roman" w:hAnsi="Times New Roman"/>
          <w:b/>
          <w:sz w:val="28"/>
          <w:szCs w:val="28"/>
          <w:lang w:val="uk-UA"/>
        </w:rPr>
      </w:pPr>
      <w:r w:rsidRPr="00677B51">
        <w:rPr>
          <w:rFonts w:ascii="Times New Roman" w:hAnsi="Times New Roman"/>
          <w:sz w:val="28"/>
          <w:szCs w:val="28"/>
          <w:lang w:val="uk-UA"/>
        </w:rPr>
        <w:t xml:space="preserve">на тему: </w:t>
      </w:r>
      <w:r w:rsidRPr="00D65093">
        <w:rPr>
          <w:rFonts w:ascii="Times New Roman" w:hAnsi="Times New Roman"/>
          <w:b/>
          <w:sz w:val="28"/>
          <w:szCs w:val="28"/>
          <w:lang w:val="uk-UA"/>
        </w:rPr>
        <w:t>«</w:t>
      </w:r>
      <w:r w:rsidRPr="00455017">
        <w:rPr>
          <w:rFonts w:ascii="Times New Roman" w:hAnsi="Times New Roman"/>
          <w:b/>
          <w:sz w:val="28"/>
          <w:szCs w:val="28"/>
          <w:lang w:val="uk-UA"/>
        </w:rPr>
        <w:t>Вплив сприйняття тілесного образу «Я» на самовідношення особистості та її стратегії поведінки</w:t>
      </w:r>
      <w:r w:rsidRPr="004E7881">
        <w:rPr>
          <w:rFonts w:ascii="Times New Roman" w:hAnsi="Times New Roman"/>
          <w:b/>
          <w:sz w:val="28"/>
          <w:szCs w:val="28"/>
          <w:lang w:val="ru-RU" w:eastAsia="uk-UA"/>
        </w:rPr>
        <w:t>»</w:t>
      </w:r>
    </w:p>
    <w:p w:rsidR="00FF34A2" w:rsidRPr="000C4D30" w:rsidRDefault="00FF34A2" w:rsidP="000C4D30">
      <w:pPr>
        <w:spacing w:after="0" w:line="312" w:lineRule="auto"/>
        <w:jc w:val="center"/>
        <w:rPr>
          <w:rFonts w:ascii="Times New Roman" w:hAnsi="Times New Roman"/>
          <w:sz w:val="28"/>
          <w:szCs w:val="28"/>
        </w:rPr>
      </w:pPr>
      <w:r w:rsidRPr="000C4D30">
        <w:rPr>
          <w:rFonts w:ascii="Times New Roman" w:hAnsi="Times New Roman"/>
          <w:sz w:val="28"/>
          <w:szCs w:val="28"/>
          <w:lang w:eastAsia="uk-UA"/>
        </w:rPr>
        <w:t>«The influence of the perception of the bodily image of "I" on the self-relation of the individual and her behavior strategy»</w:t>
      </w:r>
    </w:p>
    <w:p w:rsidR="00FF34A2" w:rsidRDefault="00FF34A2" w:rsidP="005576AC">
      <w:pPr>
        <w:spacing w:after="0" w:line="312" w:lineRule="auto"/>
        <w:jc w:val="center"/>
        <w:rPr>
          <w:rFonts w:ascii="Times New Roman" w:hAnsi="Times New Roman"/>
          <w:sz w:val="28"/>
          <w:szCs w:val="28"/>
          <w:lang w:val="uk-UA"/>
        </w:rPr>
      </w:pPr>
    </w:p>
    <w:p w:rsidR="00FF34A2" w:rsidRPr="00677B51" w:rsidRDefault="00FF34A2" w:rsidP="009A0179">
      <w:pPr>
        <w:spacing w:after="0" w:line="312" w:lineRule="auto"/>
        <w:ind w:left="2268"/>
        <w:jc w:val="both"/>
        <w:rPr>
          <w:rFonts w:ascii="Times New Roman" w:hAnsi="Times New Roman"/>
          <w:sz w:val="28"/>
          <w:szCs w:val="28"/>
          <w:lang w:val="uk-UA"/>
        </w:rPr>
      </w:pPr>
      <w:r w:rsidRPr="00677B51">
        <w:rPr>
          <w:rFonts w:ascii="Times New Roman" w:hAnsi="Times New Roman"/>
          <w:sz w:val="28"/>
          <w:szCs w:val="28"/>
          <w:lang w:val="uk-UA"/>
        </w:rPr>
        <w:t xml:space="preserve">Виконала: студентка </w:t>
      </w:r>
      <w:r w:rsidRPr="00455017">
        <w:rPr>
          <w:rFonts w:ascii="Times New Roman" w:hAnsi="Times New Roman"/>
          <w:sz w:val="28"/>
          <w:szCs w:val="28"/>
          <w:lang w:val="ru-RU"/>
        </w:rPr>
        <w:t>5</w:t>
      </w:r>
      <w:r w:rsidRPr="00677B51">
        <w:rPr>
          <w:rFonts w:ascii="Times New Roman" w:hAnsi="Times New Roman"/>
          <w:sz w:val="28"/>
          <w:szCs w:val="28"/>
          <w:lang w:val="uk-UA"/>
        </w:rPr>
        <w:t xml:space="preserve">курсу  </w:t>
      </w:r>
      <w:r>
        <w:rPr>
          <w:rFonts w:ascii="Times New Roman" w:hAnsi="Times New Roman"/>
          <w:sz w:val="28"/>
          <w:szCs w:val="28"/>
          <w:lang w:val="uk-UA"/>
        </w:rPr>
        <w:t>заочної</w:t>
      </w:r>
      <w:r w:rsidRPr="00677B51">
        <w:rPr>
          <w:rFonts w:ascii="Times New Roman" w:hAnsi="Times New Roman"/>
          <w:sz w:val="28"/>
          <w:szCs w:val="28"/>
          <w:lang w:val="uk-UA"/>
        </w:rPr>
        <w:t xml:space="preserve"> форми навчання</w:t>
      </w:r>
    </w:p>
    <w:p w:rsidR="00FF34A2" w:rsidRDefault="00FF34A2" w:rsidP="009A0179">
      <w:pPr>
        <w:spacing w:after="0" w:line="312" w:lineRule="auto"/>
        <w:ind w:left="2268"/>
        <w:jc w:val="both"/>
        <w:rPr>
          <w:rFonts w:ascii="Times New Roman" w:hAnsi="Times New Roman"/>
          <w:sz w:val="28"/>
          <w:szCs w:val="28"/>
          <w:lang w:val="uk-UA"/>
        </w:rPr>
      </w:pPr>
      <w:r w:rsidRPr="00677B51">
        <w:rPr>
          <w:rFonts w:ascii="Times New Roman" w:hAnsi="Times New Roman"/>
          <w:sz w:val="28"/>
          <w:szCs w:val="28"/>
          <w:lang w:val="uk-UA"/>
        </w:rPr>
        <w:t>напряму підготовки</w:t>
      </w:r>
      <w:r w:rsidRPr="000C4D30">
        <w:rPr>
          <w:rFonts w:ascii="Times New Roman" w:hAnsi="Times New Roman"/>
          <w:sz w:val="28"/>
          <w:szCs w:val="28"/>
          <w:lang w:val="uk-UA"/>
        </w:rPr>
        <w:t>6.030102</w:t>
      </w:r>
      <w:r>
        <w:rPr>
          <w:rFonts w:ascii="Times New Roman" w:hAnsi="Times New Roman"/>
          <w:sz w:val="28"/>
          <w:szCs w:val="28"/>
          <w:lang w:val="uk-UA"/>
        </w:rPr>
        <w:t xml:space="preserve">  Психологія</w:t>
      </w:r>
    </w:p>
    <w:p w:rsidR="00FF34A2" w:rsidRPr="0063656D" w:rsidRDefault="00FF34A2" w:rsidP="009A0179">
      <w:pPr>
        <w:spacing w:after="0" w:line="312" w:lineRule="auto"/>
        <w:ind w:left="2268"/>
        <w:jc w:val="both"/>
        <w:rPr>
          <w:rFonts w:ascii="Times New Roman" w:hAnsi="Times New Roman"/>
          <w:color w:val="FF0000"/>
          <w:sz w:val="28"/>
          <w:szCs w:val="28"/>
          <w:lang w:val="uk-UA"/>
        </w:rPr>
      </w:pPr>
      <w:r w:rsidRPr="007C07B5">
        <w:rPr>
          <w:rFonts w:ascii="Times New Roman" w:hAnsi="Times New Roman"/>
          <w:sz w:val="28"/>
          <w:szCs w:val="28"/>
          <w:lang w:val="uk-UA"/>
        </w:rPr>
        <w:t>Арпентьєва Аліна Олександрівна</w:t>
      </w:r>
    </w:p>
    <w:p w:rsidR="00FF34A2" w:rsidRPr="00677B51" w:rsidRDefault="00FF34A2" w:rsidP="009A0179">
      <w:pPr>
        <w:tabs>
          <w:tab w:val="left" w:pos="7938"/>
          <w:tab w:val="right" w:pos="9355"/>
        </w:tabs>
        <w:spacing w:after="0" w:line="312" w:lineRule="auto"/>
        <w:ind w:left="2268"/>
        <w:jc w:val="both"/>
        <w:rPr>
          <w:rFonts w:ascii="Times New Roman" w:hAnsi="Times New Roman"/>
          <w:sz w:val="28"/>
          <w:szCs w:val="28"/>
          <w:lang w:val="uk-UA"/>
        </w:rPr>
      </w:pPr>
      <w:r>
        <w:rPr>
          <w:rFonts w:ascii="Times New Roman" w:hAnsi="Times New Roman"/>
          <w:sz w:val="28"/>
          <w:szCs w:val="28"/>
          <w:lang w:val="uk-UA"/>
        </w:rPr>
        <w:t>Керівник к. психол. наук, доц.</w:t>
      </w:r>
      <w:r w:rsidRPr="00677B51">
        <w:rPr>
          <w:rFonts w:ascii="Times New Roman" w:hAnsi="Times New Roman"/>
          <w:sz w:val="28"/>
          <w:szCs w:val="28"/>
          <w:lang w:val="uk-UA"/>
        </w:rPr>
        <w:t xml:space="preserve"> кафедри</w:t>
      </w:r>
    </w:p>
    <w:p w:rsidR="00FF34A2" w:rsidRPr="00677B51" w:rsidRDefault="00FF34A2" w:rsidP="009A0179">
      <w:pPr>
        <w:tabs>
          <w:tab w:val="left" w:pos="7938"/>
          <w:tab w:val="right" w:pos="9355"/>
        </w:tabs>
        <w:spacing w:after="0" w:line="312" w:lineRule="auto"/>
        <w:ind w:left="2268"/>
        <w:jc w:val="both"/>
        <w:rPr>
          <w:rFonts w:ascii="Times New Roman" w:hAnsi="Times New Roman"/>
          <w:sz w:val="28"/>
          <w:szCs w:val="28"/>
          <w:lang w:val="uk-UA"/>
        </w:rPr>
      </w:pPr>
      <w:r w:rsidRPr="00677B51">
        <w:rPr>
          <w:rFonts w:ascii="Times New Roman" w:hAnsi="Times New Roman"/>
          <w:sz w:val="28"/>
          <w:szCs w:val="28"/>
          <w:lang w:val="uk-UA"/>
        </w:rPr>
        <w:t>загальної психології і психології розвитку особистості,</w:t>
      </w:r>
    </w:p>
    <w:p w:rsidR="00FF34A2" w:rsidRPr="00677B51" w:rsidRDefault="00FF34A2" w:rsidP="009A0179">
      <w:pPr>
        <w:tabs>
          <w:tab w:val="left" w:pos="7938"/>
          <w:tab w:val="right" w:pos="9355"/>
        </w:tabs>
        <w:spacing w:after="0" w:line="312" w:lineRule="auto"/>
        <w:ind w:left="2268"/>
        <w:jc w:val="both"/>
        <w:rPr>
          <w:rFonts w:ascii="Times New Roman" w:hAnsi="Times New Roman"/>
          <w:sz w:val="28"/>
          <w:szCs w:val="28"/>
          <w:lang w:val="uk-UA"/>
        </w:rPr>
      </w:pPr>
      <w:r w:rsidRPr="00677B51">
        <w:rPr>
          <w:rFonts w:ascii="Times New Roman" w:hAnsi="Times New Roman"/>
          <w:sz w:val="28"/>
          <w:szCs w:val="28"/>
          <w:lang w:val="uk-UA"/>
        </w:rPr>
        <w:t>Артюхіна Наталія Вік</w:t>
      </w:r>
      <w:r w:rsidR="009A0179">
        <w:rPr>
          <w:rFonts w:ascii="Times New Roman" w:hAnsi="Times New Roman"/>
          <w:sz w:val="28"/>
          <w:szCs w:val="28"/>
          <w:lang w:val="uk-UA"/>
        </w:rPr>
        <w:t>торівна________________</w:t>
      </w:r>
    </w:p>
    <w:p w:rsidR="00FF34A2" w:rsidRDefault="00FF34A2" w:rsidP="009A0179">
      <w:pPr>
        <w:tabs>
          <w:tab w:val="right" w:pos="7938"/>
        </w:tabs>
        <w:spacing w:after="0" w:line="312" w:lineRule="auto"/>
        <w:ind w:left="2268"/>
        <w:rPr>
          <w:rFonts w:ascii="Times New Roman" w:hAnsi="Times New Roman"/>
          <w:sz w:val="28"/>
          <w:szCs w:val="28"/>
          <w:lang w:val="uk-UA"/>
        </w:rPr>
      </w:pPr>
      <w:r>
        <w:rPr>
          <w:rFonts w:ascii="Times New Roman" w:hAnsi="Times New Roman"/>
          <w:sz w:val="28"/>
          <w:szCs w:val="28"/>
          <w:lang w:val="uk-UA"/>
        </w:rPr>
        <w:t>Рецензентд.психол.наук,доц.</w:t>
      </w:r>
      <w:r w:rsidRPr="00677B51">
        <w:rPr>
          <w:rFonts w:ascii="Times New Roman" w:hAnsi="Times New Roman"/>
          <w:sz w:val="28"/>
          <w:szCs w:val="28"/>
          <w:lang w:val="uk-UA"/>
        </w:rPr>
        <w:t xml:space="preserve"> кафедри</w:t>
      </w:r>
      <w:r>
        <w:rPr>
          <w:rFonts w:ascii="Times New Roman" w:hAnsi="Times New Roman"/>
          <w:sz w:val="28"/>
          <w:szCs w:val="28"/>
          <w:lang w:val="uk-UA"/>
        </w:rPr>
        <w:t xml:space="preserve"> диференціальної і спеціальної психології</w:t>
      </w:r>
      <w:r w:rsidRPr="00677B51">
        <w:rPr>
          <w:rFonts w:ascii="Times New Roman" w:hAnsi="Times New Roman"/>
          <w:sz w:val="28"/>
          <w:szCs w:val="28"/>
          <w:lang w:val="uk-UA"/>
        </w:rPr>
        <w:t>,</w:t>
      </w:r>
      <w:r>
        <w:rPr>
          <w:rFonts w:ascii="Times New Roman" w:hAnsi="Times New Roman"/>
          <w:sz w:val="28"/>
          <w:szCs w:val="28"/>
          <w:lang w:val="uk-UA"/>
        </w:rPr>
        <w:t xml:space="preserve"> Литвиненко Ольга Дмитріївна</w:t>
      </w:r>
    </w:p>
    <w:p w:rsidR="00FF34A2" w:rsidRPr="00677B51" w:rsidRDefault="00FF34A2" w:rsidP="005576AC">
      <w:pPr>
        <w:tabs>
          <w:tab w:val="right" w:pos="7938"/>
        </w:tabs>
        <w:spacing w:after="0" w:line="312" w:lineRule="auto"/>
        <w:rPr>
          <w:rFonts w:ascii="Times New Roman" w:hAnsi="Times New Roman"/>
          <w:sz w:val="28"/>
          <w:szCs w:val="28"/>
          <w:lang w:val="uk-UA"/>
        </w:rPr>
      </w:pPr>
    </w:p>
    <w:tbl>
      <w:tblPr>
        <w:tblW w:w="5155" w:type="pct"/>
        <w:jc w:val="center"/>
        <w:tblLook w:val="00A0" w:firstRow="1" w:lastRow="0" w:firstColumn="1" w:lastColumn="0" w:noHBand="0" w:noVBand="0"/>
      </w:tblPr>
      <w:tblGrid>
        <w:gridCol w:w="4876"/>
        <w:gridCol w:w="116"/>
        <w:gridCol w:w="4876"/>
      </w:tblGrid>
      <w:tr w:rsidR="00FF34A2" w:rsidRPr="008B1043" w:rsidTr="000C4D30">
        <w:trPr>
          <w:jc w:val="center"/>
        </w:trPr>
        <w:tc>
          <w:tcPr>
            <w:tcW w:w="4879" w:type="dxa"/>
            <w:gridSpan w:val="2"/>
          </w:tcPr>
          <w:p w:rsidR="00FF34A2" w:rsidRPr="00677B51" w:rsidRDefault="00FF34A2" w:rsidP="000C4D30">
            <w:pPr>
              <w:spacing w:after="0" w:line="312" w:lineRule="auto"/>
              <w:rPr>
                <w:rFonts w:ascii="Times New Roman" w:hAnsi="Times New Roman"/>
                <w:sz w:val="28"/>
                <w:szCs w:val="28"/>
                <w:lang w:val="uk-UA"/>
              </w:rPr>
            </w:pPr>
            <w:r w:rsidRPr="00677B51">
              <w:rPr>
                <w:rFonts w:ascii="Times New Roman" w:hAnsi="Times New Roman"/>
                <w:sz w:val="28"/>
                <w:szCs w:val="28"/>
                <w:lang w:val="uk-UA"/>
              </w:rPr>
              <w:t>Рекомендовано до захисту:</w:t>
            </w:r>
          </w:p>
          <w:p w:rsidR="00FF34A2" w:rsidRPr="00677B51" w:rsidRDefault="00FF34A2" w:rsidP="000C4D30">
            <w:pPr>
              <w:spacing w:after="0" w:line="312" w:lineRule="auto"/>
              <w:rPr>
                <w:rFonts w:ascii="Times New Roman" w:hAnsi="Times New Roman"/>
                <w:sz w:val="28"/>
                <w:szCs w:val="28"/>
                <w:lang w:val="uk-UA"/>
              </w:rPr>
            </w:pPr>
            <w:r w:rsidRPr="00677B51">
              <w:rPr>
                <w:rFonts w:ascii="Times New Roman" w:hAnsi="Times New Roman"/>
                <w:sz w:val="28"/>
                <w:szCs w:val="28"/>
                <w:lang w:val="uk-UA"/>
              </w:rPr>
              <w:t>Протокол засідання кафедри</w:t>
            </w:r>
          </w:p>
          <w:p w:rsidR="00FF34A2" w:rsidRPr="00677B51" w:rsidRDefault="00FF34A2" w:rsidP="000C4D30">
            <w:pPr>
              <w:spacing w:after="0" w:line="312" w:lineRule="auto"/>
              <w:rPr>
                <w:rFonts w:ascii="Times New Roman" w:hAnsi="Times New Roman"/>
                <w:sz w:val="28"/>
                <w:szCs w:val="28"/>
                <w:lang w:val="uk-UA"/>
              </w:rPr>
            </w:pPr>
            <w:r w:rsidRPr="00677B51">
              <w:rPr>
                <w:rFonts w:ascii="Times New Roman" w:hAnsi="Times New Roman"/>
                <w:sz w:val="28"/>
                <w:szCs w:val="28"/>
                <w:lang w:val="uk-UA"/>
              </w:rPr>
              <w:t>№</w:t>
            </w:r>
            <w:r>
              <w:rPr>
                <w:rFonts w:ascii="Times New Roman" w:hAnsi="Times New Roman"/>
                <w:sz w:val="28"/>
                <w:szCs w:val="28"/>
                <w:lang w:val="uk-UA"/>
              </w:rPr>
              <w:t xml:space="preserve"> 9</w:t>
            </w:r>
            <w:r w:rsidRPr="00677B51">
              <w:rPr>
                <w:rFonts w:ascii="Times New Roman" w:hAnsi="Times New Roman"/>
                <w:sz w:val="28"/>
                <w:szCs w:val="28"/>
                <w:lang w:val="uk-UA"/>
              </w:rPr>
              <w:t xml:space="preserve"> від </w:t>
            </w:r>
            <w:r>
              <w:rPr>
                <w:rFonts w:ascii="Times New Roman" w:hAnsi="Times New Roman"/>
                <w:sz w:val="28"/>
                <w:szCs w:val="28"/>
                <w:lang w:val="uk-UA"/>
              </w:rPr>
              <w:t>15.05.2019</w:t>
            </w:r>
            <w:r w:rsidRPr="00677B51">
              <w:rPr>
                <w:rFonts w:ascii="Times New Roman" w:hAnsi="Times New Roman"/>
                <w:sz w:val="28"/>
                <w:szCs w:val="28"/>
                <w:lang w:val="uk-UA"/>
              </w:rPr>
              <w:t xml:space="preserve"> р.</w:t>
            </w:r>
          </w:p>
          <w:p w:rsidR="00FF34A2" w:rsidRDefault="00FF34A2" w:rsidP="000C4D30">
            <w:pPr>
              <w:spacing w:after="0" w:line="312" w:lineRule="auto"/>
              <w:jc w:val="center"/>
              <w:rPr>
                <w:rFonts w:ascii="Times New Roman" w:hAnsi="Times New Roman"/>
                <w:sz w:val="28"/>
                <w:szCs w:val="28"/>
                <w:lang w:val="uk-UA"/>
              </w:rPr>
            </w:pPr>
          </w:p>
          <w:p w:rsidR="00FF34A2" w:rsidRDefault="00FF34A2" w:rsidP="000C4D30">
            <w:pPr>
              <w:spacing w:after="0" w:line="312" w:lineRule="auto"/>
              <w:rPr>
                <w:rFonts w:ascii="Times New Roman" w:hAnsi="Times New Roman"/>
                <w:sz w:val="28"/>
                <w:szCs w:val="28"/>
                <w:lang w:val="uk-UA"/>
              </w:rPr>
            </w:pPr>
          </w:p>
          <w:p w:rsidR="00FF34A2" w:rsidRPr="00677B51" w:rsidRDefault="00FF34A2" w:rsidP="000C4D30">
            <w:pPr>
              <w:spacing w:after="0" w:line="312" w:lineRule="auto"/>
              <w:rPr>
                <w:rFonts w:ascii="Times New Roman" w:hAnsi="Times New Roman"/>
                <w:sz w:val="28"/>
                <w:szCs w:val="28"/>
                <w:lang w:val="uk-UA"/>
              </w:rPr>
            </w:pPr>
            <w:r w:rsidRPr="00677B51">
              <w:rPr>
                <w:rFonts w:ascii="Times New Roman" w:hAnsi="Times New Roman"/>
                <w:sz w:val="28"/>
                <w:szCs w:val="28"/>
                <w:lang w:val="uk-UA"/>
              </w:rPr>
              <w:t xml:space="preserve">Завідувач кафедри </w:t>
            </w:r>
          </w:p>
          <w:p w:rsidR="00FF34A2" w:rsidRPr="00677B51" w:rsidRDefault="00FF34A2" w:rsidP="005D78A9">
            <w:pPr>
              <w:spacing w:after="0" w:line="312" w:lineRule="auto"/>
              <w:rPr>
                <w:rFonts w:ascii="Times New Roman" w:hAnsi="Times New Roman"/>
                <w:sz w:val="28"/>
                <w:szCs w:val="28"/>
                <w:lang w:val="uk-UA"/>
              </w:rPr>
            </w:pPr>
            <w:r>
              <w:rPr>
                <w:rFonts w:ascii="Times New Roman" w:hAnsi="Times New Roman"/>
                <w:sz w:val="28"/>
                <w:szCs w:val="28"/>
                <w:lang w:val="uk-UA"/>
              </w:rPr>
              <w:t xml:space="preserve"> __________           </w:t>
            </w:r>
            <w:r w:rsidRPr="00677B51">
              <w:rPr>
                <w:rFonts w:ascii="Times New Roman" w:hAnsi="Times New Roman"/>
                <w:sz w:val="28"/>
                <w:szCs w:val="28"/>
                <w:lang w:val="uk-UA"/>
              </w:rPr>
              <w:t xml:space="preserve"> Кіреєва З.О.</w:t>
            </w:r>
            <w:r w:rsidRPr="00677B51">
              <w:rPr>
                <w:rFonts w:ascii="Times New Roman" w:hAnsi="Times New Roman"/>
                <w:sz w:val="28"/>
                <w:szCs w:val="28"/>
                <w:lang w:val="uk-UA"/>
              </w:rPr>
              <w:tab/>
            </w:r>
          </w:p>
        </w:tc>
        <w:tc>
          <w:tcPr>
            <w:tcW w:w="4766" w:type="dxa"/>
          </w:tcPr>
          <w:p w:rsidR="00FF34A2" w:rsidRPr="00677B51" w:rsidRDefault="00FF34A2" w:rsidP="000C4D30">
            <w:pPr>
              <w:tabs>
                <w:tab w:val="right" w:pos="4462"/>
              </w:tabs>
              <w:spacing w:after="0" w:line="312" w:lineRule="auto"/>
              <w:rPr>
                <w:rFonts w:ascii="Times New Roman" w:hAnsi="Times New Roman"/>
                <w:sz w:val="28"/>
                <w:szCs w:val="28"/>
                <w:lang w:val="uk-UA"/>
              </w:rPr>
            </w:pPr>
            <w:r>
              <w:rPr>
                <w:rFonts w:ascii="Times New Roman" w:hAnsi="Times New Roman"/>
                <w:sz w:val="28"/>
                <w:szCs w:val="28"/>
                <w:lang w:val="uk-UA"/>
              </w:rPr>
              <w:t xml:space="preserve"> Захищено на засіданні </w:t>
            </w:r>
            <w:r w:rsidRPr="00677B51">
              <w:rPr>
                <w:rFonts w:ascii="Times New Roman" w:hAnsi="Times New Roman"/>
                <w:sz w:val="28"/>
                <w:szCs w:val="28"/>
                <w:lang w:val="uk-UA"/>
              </w:rPr>
              <w:t>ЕК №</w:t>
            </w:r>
          </w:p>
          <w:p w:rsidR="00FF34A2" w:rsidRPr="00677B51" w:rsidRDefault="00FF34A2" w:rsidP="000C4D30">
            <w:pPr>
              <w:tabs>
                <w:tab w:val="right" w:pos="4462"/>
              </w:tabs>
              <w:spacing w:after="0" w:line="312" w:lineRule="auto"/>
              <w:jc w:val="right"/>
              <w:rPr>
                <w:rFonts w:ascii="Times New Roman" w:hAnsi="Times New Roman"/>
                <w:sz w:val="28"/>
                <w:szCs w:val="28"/>
                <w:lang w:val="uk-UA"/>
              </w:rPr>
            </w:pPr>
            <w:r w:rsidRPr="00677B51">
              <w:rPr>
                <w:rFonts w:ascii="Times New Roman" w:hAnsi="Times New Roman"/>
                <w:sz w:val="28"/>
                <w:szCs w:val="28"/>
                <w:lang w:val="uk-UA"/>
              </w:rPr>
              <w:t>протокол №____ від ____________</w:t>
            </w:r>
            <w:r w:rsidRPr="00677B51">
              <w:rPr>
                <w:rFonts w:ascii="Times New Roman" w:hAnsi="Times New Roman"/>
                <w:sz w:val="28"/>
                <w:szCs w:val="28"/>
                <w:lang w:val="uk-UA"/>
              </w:rPr>
              <w:tab/>
              <w:t>р.</w:t>
            </w:r>
          </w:p>
          <w:p w:rsidR="00FF34A2" w:rsidRPr="00677B51" w:rsidRDefault="00FF34A2" w:rsidP="000C4D30">
            <w:pPr>
              <w:tabs>
                <w:tab w:val="right" w:pos="4462"/>
              </w:tabs>
              <w:spacing w:after="0" w:line="240" w:lineRule="auto"/>
              <w:jc w:val="right"/>
              <w:rPr>
                <w:rFonts w:ascii="Times New Roman" w:hAnsi="Times New Roman"/>
                <w:sz w:val="28"/>
                <w:szCs w:val="28"/>
                <w:lang w:val="uk-UA"/>
              </w:rPr>
            </w:pPr>
            <w:r w:rsidRPr="00677B51">
              <w:rPr>
                <w:rFonts w:ascii="Times New Roman" w:hAnsi="Times New Roman"/>
                <w:sz w:val="28"/>
                <w:szCs w:val="28"/>
                <w:lang w:val="uk-UA"/>
              </w:rPr>
              <w:t>Оцінка_____________/___</w:t>
            </w:r>
            <w:r w:rsidRPr="00677B51">
              <w:rPr>
                <w:rFonts w:ascii="Times New Roman" w:hAnsi="Times New Roman"/>
                <w:sz w:val="28"/>
                <w:szCs w:val="28"/>
                <w:lang w:val="uk-UA"/>
              </w:rPr>
              <w:tab/>
              <w:t>___/_____</w:t>
            </w:r>
          </w:p>
          <w:p w:rsidR="00FF34A2" w:rsidRPr="00677B51" w:rsidRDefault="00FF34A2" w:rsidP="000C4D30">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r w:rsidRPr="000C4D30">
              <w:rPr>
                <w:rFonts w:ascii="Times New Roman" w:hAnsi="Times New Roman"/>
                <w:sz w:val="24"/>
                <w:szCs w:val="24"/>
                <w:lang w:val="uk-UA"/>
              </w:rPr>
              <w:t>за національною шкалою/шкалою ЕСТS/бали</w:t>
            </w:r>
            <w:r w:rsidRPr="00677B51">
              <w:rPr>
                <w:rFonts w:ascii="Times New Roman" w:hAnsi="Times New Roman"/>
                <w:sz w:val="28"/>
                <w:szCs w:val="28"/>
                <w:lang w:val="uk-UA"/>
              </w:rPr>
              <w:t>)</w:t>
            </w:r>
          </w:p>
          <w:p w:rsidR="00FF34A2" w:rsidRDefault="00FF34A2" w:rsidP="005D78A9">
            <w:pPr>
              <w:spacing w:after="0" w:line="312" w:lineRule="auto"/>
              <w:jc w:val="center"/>
              <w:rPr>
                <w:rFonts w:ascii="Times New Roman" w:hAnsi="Times New Roman"/>
                <w:sz w:val="28"/>
                <w:szCs w:val="28"/>
                <w:lang w:val="uk-UA"/>
              </w:rPr>
            </w:pPr>
          </w:p>
          <w:p w:rsidR="00FF34A2" w:rsidRPr="00677B51" w:rsidRDefault="00FF34A2" w:rsidP="007B4BBB">
            <w:pPr>
              <w:spacing w:after="0" w:line="312" w:lineRule="auto"/>
              <w:rPr>
                <w:rFonts w:ascii="Times New Roman" w:hAnsi="Times New Roman"/>
                <w:sz w:val="28"/>
                <w:szCs w:val="28"/>
                <w:lang w:val="uk-UA"/>
              </w:rPr>
            </w:pPr>
            <w:r>
              <w:rPr>
                <w:rFonts w:ascii="Times New Roman" w:hAnsi="Times New Roman"/>
                <w:sz w:val="28"/>
                <w:szCs w:val="28"/>
                <w:lang w:val="uk-UA"/>
              </w:rPr>
              <w:t xml:space="preserve">  Голова </w:t>
            </w:r>
            <w:r w:rsidRPr="00677B51">
              <w:rPr>
                <w:rFonts w:ascii="Times New Roman" w:hAnsi="Times New Roman"/>
                <w:sz w:val="28"/>
                <w:szCs w:val="28"/>
                <w:lang w:val="uk-UA"/>
              </w:rPr>
              <w:t>ЕК</w:t>
            </w:r>
          </w:p>
          <w:p w:rsidR="00FF34A2" w:rsidRPr="00677B51" w:rsidRDefault="00FF34A2" w:rsidP="007B4BBB">
            <w:pPr>
              <w:tabs>
                <w:tab w:val="left" w:pos="454"/>
                <w:tab w:val="left" w:pos="2155"/>
              </w:tabs>
              <w:spacing w:after="0" w:line="312" w:lineRule="auto"/>
              <w:rPr>
                <w:rFonts w:ascii="Times New Roman" w:hAnsi="Times New Roman"/>
                <w:sz w:val="28"/>
                <w:szCs w:val="28"/>
                <w:lang w:val="uk-UA"/>
              </w:rPr>
            </w:pPr>
            <w:r>
              <w:rPr>
                <w:rFonts w:ascii="Times New Roman" w:hAnsi="Times New Roman"/>
                <w:sz w:val="28"/>
                <w:szCs w:val="28"/>
                <w:lang w:val="uk-UA"/>
              </w:rPr>
              <w:t xml:space="preserve">  ___________          Якупов В.А.</w:t>
            </w:r>
          </w:p>
        </w:tc>
      </w:tr>
      <w:tr w:rsidR="00FF34A2" w:rsidRPr="008B1043" w:rsidTr="000C4D30">
        <w:trPr>
          <w:gridAfter w:val="2"/>
          <w:wAfter w:w="4879" w:type="dxa"/>
          <w:jc w:val="center"/>
        </w:trPr>
        <w:tc>
          <w:tcPr>
            <w:tcW w:w="4766" w:type="dxa"/>
          </w:tcPr>
          <w:p w:rsidR="00FF34A2" w:rsidRPr="009B7F75" w:rsidRDefault="00FF34A2" w:rsidP="005D78A9">
            <w:pPr>
              <w:spacing w:after="0" w:line="312" w:lineRule="auto"/>
              <w:jc w:val="center"/>
              <w:rPr>
                <w:rFonts w:ascii="Times New Roman" w:hAnsi="Times New Roman"/>
                <w:sz w:val="28"/>
                <w:szCs w:val="28"/>
                <w:lang w:val="ru-RU"/>
              </w:rPr>
            </w:pPr>
          </w:p>
        </w:tc>
      </w:tr>
    </w:tbl>
    <w:p w:rsidR="00FF34A2" w:rsidRPr="008E6ACF" w:rsidRDefault="00FF34A2" w:rsidP="005576AC">
      <w:pPr>
        <w:spacing w:after="0" w:line="312" w:lineRule="auto"/>
        <w:jc w:val="center"/>
        <w:rPr>
          <w:rFonts w:ascii="Times New Roman" w:hAnsi="Times New Roman"/>
          <w:b/>
          <w:sz w:val="28"/>
          <w:szCs w:val="28"/>
          <w:lang w:val="ru-RU"/>
        </w:rPr>
      </w:pPr>
    </w:p>
    <w:p w:rsidR="00FF34A2" w:rsidRPr="007B4BBB" w:rsidRDefault="00FF34A2" w:rsidP="005576AC">
      <w:pPr>
        <w:spacing w:after="0" w:line="312" w:lineRule="auto"/>
        <w:jc w:val="center"/>
        <w:rPr>
          <w:rFonts w:ascii="Times New Roman" w:hAnsi="Times New Roman"/>
          <w:b/>
          <w:lang w:val="uk-UA"/>
        </w:rPr>
      </w:pPr>
      <w:r w:rsidRPr="007B4BBB">
        <w:rPr>
          <w:rFonts w:ascii="Times New Roman" w:hAnsi="Times New Roman"/>
          <w:b/>
          <w:sz w:val="28"/>
          <w:szCs w:val="28"/>
        </w:rPr>
        <w:t>Одеса – 201</w:t>
      </w:r>
      <w:r w:rsidRPr="007B4BBB">
        <w:rPr>
          <w:rFonts w:ascii="Times New Roman" w:hAnsi="Times New Roman"/>
          <w:b/>
          <w:sz w:val="28"/>
          <w:szCs w:val="28"/>
          <w:lang w:val="uk-UA"/>
        </w:rPr>
        <w:t>9</w:t>
      </w:r>
    </w:p>
    <w:tbl>
      <w:tblPr>
        <w:tblW w:w="10289"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0067"/>
        <w:gridCol w:w="222"/>
      </w:tblGrid>
      <w:tr w:rsidR="00FF34A2" w:rsidRPr="008B1043" w:rsidTr="00EA3B04">
        <w:trPr>
          <w:trHeight w:val="66"/>
        </w:trPr>
        <w:tc>
          <w:tcPr>
            <w:tcW w:w="10067" w:type="dxa"/>
            <w:tcBorders>
              <w:top w:val="nil"/>
              <w:left w:val="nil"/>
              <w:bottom w:val="nil"/>
              <w:right w:val="nil"/>
            </w:tcBorders>
          </w:tcPr>
          <w:p w:rsidR="00FF34A2" w:rsidRPr="00EA3B04" w:rsidRDefault="00FF34A2" w:rsidP="00EA3B04">
            <w:pPr>
              <w:spacing w:after="0" w:line="360" w:lineRule="auto"/>
              <w:jc w:val="center"/>
              <w:rPr>
                <w:rFonts w:ascii="Times New Roman" w:hAnsi="Times New Roman"/>
                <w:bCs/>
                <w:color w:val="C00000"/>
                <w:kern w:val="36"/>
                <w:sz w:val="28"/>
                <w:szCs w:val="28"/>
                <w:lang w:val="uk-UA" w:eastAsia="uk-UA"/>
              </w:rPr>
            </w:pPr>
            <w:r w:rsidRPr="00EA3B04">
              <w:rPr>
                <w:lang w:val="ru-RU"/>
              </w:rPr>
              <w:lastRenderedPageBreak/>
              <w:br w:type="page"/>
            </w:r>
            <w:r w:rsidRPr="00EA3B04">
              <w:rPr>
                <w:rFonts w:ascii="Times New Roman" w:hAnsi="Times New Roman"/>
                <w:b/>
                <w:bCs/>
                <w:sz w:val="28"/>
                <w:szCs w:val="28"/>
                <w:lang w:val="ru-RU" w:eastAsia="ar-SA"/>
              </w:rPr>
              <w:t>ЗМ</w:t>
            </w:r>
            <w:r w:rsidRPr="00EA3B04">
              <w:rPr>
                <w:rFonts w:ascii="Times New Roman" w:hAnsi="Times New Roman"/>
                <w:b/>
                <w:bCs/>
                <w:sz w:val="28"/>
                <w:szCs w:val="28"/>
                <w:lang w:val="uk-UA" w:eastAsia="ar-SA"/>
              </w:rPr>
              <w:t>І</w:t>
            </w:r>
            <w:r w:rsidRPr="00EA3B04">
              <w:rPr>
                <w:rFonts w:ascii="Times New Roman" w:hAnsi="Times New Roman"/>
                <w:b/>
                <w:bCs/>
                <w:sz w:val="28"/>
                <w:szCs w:val="28"/>
                <w:lang w:val="ru-RU" w:eastAsia="ar-SA"/>
              </w:rPr>
              <w:t>СТ</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841"/>
            </w:tblGrid>
            <w:tr w:rsidR="00FF34A2" w:rsidRPr="00EA3B04" w:rsidTr="00EA3B04">
              <w:trPr>
                <w:trHeight w:val="455"/>
              </w:trPr>
              <w:tc>
                <w:tcPr>
                  <w:tcW w:w="9062" w:type="dxa"/>
                  <w:tcBorders>
                    <w:top w:val="single" w:sz="4" w:space="0" w:color="000000"/>
                    <w:left w:val="single" w:sz="4" w:space="0" w:color="000000"/>
                    <w:bottom w:val="single" w:sz="4" w:space="0" w:color="000000"/>
                    <w:right w:val="single" w:sz="4" w:space="0" w:color="000000"/>
                  </w:tcBorders>
                </w:tcPr>
                <w:p w:rsidR="00FF34A2" w:rsidRPr="00EA3B04" w:rsidRDefault="00FF34A2" w:rsidP="00EA3B04">
                  <w:pPr>
                    <w:spacing w:after="0" w:line="360" w:lineRule="auto"/>
                    <w:jc w:val="both"/>
                    <w:rPr>
                      <w:rFonts w:ascii="Times New Roman" w:hAnsi="Times New Roman"/>
                      <w:bCs/>
                      <w:sz w:val="28"/>
                      <w:szCs w:val="28"/>
                      <w:lang w:val="uk-UA" w:eastAsia="ar-SA"/>
                    </w:rPr>
                  </w:pPr>
                  <w:r w:rsidRPr="00EA3B04">
                    <w:rPr>
                      <w:rFonts w:ascii="Times New Roman" w:hAnsi="Times New Roman"/>
                      <w:bCs/>
                      <w:sz w:val="28"/>
                      <w:szCs w:val="28"/>
                      <w:lang w:val="uk-UA" w:eastAsia="ar-SA"/>
                    </w:rPr>
                    <w:t>ВСТУП………………………………………………………………………………..5</w:t>
                  </w:r>
                </w:p>
              </w:tc>
            </w:tr>
            <w:tr w:rsidR="00FF34A2" w:rsidRPr="008B1043" w:rsidTr="00EA3B04">
              <w:trPr>
                <w:trHeight w:val="1365"/>
              </w:trPr>
              <w:tc>
                <w:tcPr>
                  <w:tcW w:w="9062" w:type="dxa"/>
                  <w:tcBorders>
                    <w:top w:val="single" w:sz="4" w:space="0" w:color="000000"/>
                    <w:left w:val="single" w:sz="4" w:space="0" w:color="000000"/>
                    <w:bottom w:val="single" w:sz="4" w:space="0" w:color="000000"/>
                    <w:right w:val="single" w:sz="4" w:space="0" w:color="000000"/>
                  </w:tcBorders>
                </w:tcPr>
                <w:p w:rsidR="00FF34A2" w:rsidRPr="00EA3B04" w:rsidRDefault="00FF34A2" w:rsidP="00EA3B04">
                  <w:pPr>
                    <w:spacing w:after="0" w:line="360" w:lineRule="auto"/>
                    <w:jc w:val="both"/>
                    <w:rPr>
                      <w:rFonts w:ascii="Times New Roman" w:hAnsi="Times New Roman"/>
                      <w:bCs/>
                      <w:sz w:val="28"/>
                      <w:szCs w:val="28"/>
                      <w:lang w:val="uk-UA" w:eastAsia="ar-SA"/>
                    </w:rPr>
                  </w:pPr>
                  <w:r w:rsidRPr="00EA3B04">
                    <w:rPr>
                      <w:rFonts w:ascii="Times New Roman" w:hAnsi="Times New Roman"/>
                      <w:bCs/>
                      <w:sz w:val="28"/>
                      <w:szCs w:val="28"/>
                      <w:lang w:val="uk-UA" w:eastAsia="ar-SA"/>
                    </w:rPr>
                    <w:t>РОЗДІЛ1. ТЕОРЕТИЧНИЙ АНАЛІЗ ПРОБЛЕМИ  ВПЛИВУ СПРИЙНЯТТЯ ТІЛЕСНОГО ОБРАЗУ «Я» НА САМОВІДНОШЕННЯ ОСОБИСТОСТІ ТА ЇЇ СТРАТЕГІЇ ПОВЕДІНКИ.......................................................................................</w:t>
                  </w:r>
                </w:p>
              </w:tc>
            </w:tr>
            <w:tr w:rsidR="00FF34A2" w:rsidRPr="008B1043" w:rsidTr="00EA3B04">
              <w:trPr>
                <w:trHeight w:val="2753"/>
              </w:trPr>
              <w:tc>
                <w:tcPr>
                  <w:tcW w:w="9062" w:type="dxa"/>
                  <w:tcBorders>
                    <w:top w:val="single" w:sz="4" w:space="0" w:color="000000"/>
                    <w:left w:val="single" w:sz="4" w:space="0" w:color="000000"/>
                    <w:bottom w:val="single" w:sz="4" w:space="0" w:color="000000"/>
                    <w:right w:val="single" w:sz="4" w:space="0" w:color="000000"/>
                  </w:tcBorders>
                </w:tcPr>
                <w:p w:rsidR="00FF34A2" w:rsidRPr="00EA3B04" w:rsidRDefault="00FF34A2" w:rsidP="00EA3B04">
                  <w:pPr>
                    <w:spacing w:after="0" w:line="360" w:lineRule="auto"/>
                    <w:ind w:firstLine="709"/>
                    <w:jc w:val="both"/>
                    <w:rPr>
                      <w:rFonts w:ascii="Times New Roman" w:hAnsi="Times New Roman"/>
                      <w:bCs/>
                      <w:sz w:val="28"/>
                      <w:szCs w:val="28"/>
                      <w:lang w:val="uk-UA" w:eastAsia="ar-SA"/>
                    </w:rPr>
                  </w:pPr>
                  <w:r w:rsidRPr="00EA3B04">
                    <w:rPr>
                      <w:rFonts w:ascii="Times New Roman" w:hAnsi="Times New Roman"/>
                      <w:bCs/>
                      <w:sz w:val="28"/>
                      <w:szCs w:val="28"/>
                      <w:lang w:val="uk-UA" w:eastAsia="ar-SA"/>
                    </w:rPr>
                    <w:t>1.1. Проблема  дослідження тілесного «образу я» та його сприйняття особистістю в психології…………………………………………………………….</w:t>
                  </w:r>
                </w:p>
                <w:p w:rsidR="00FF34A2" w:rsidRPr="00EA3B04" w:rsidRDefault="00FF34A2" w:rsidP="00EA3B04">
                  <w:pPr>
                    <w:spacing w:after="0" w:line="360" w:lineRule="auto"/>
                    <w:ind w:firstLine="709"/>
                    <w:jc w:val="both"/>
                    <w:rPr>
                      <w:rFonts w:ascii="Times New Roman" w:hAnsi="Times New Roman"/>
                      <w:bCs/>
                      <w:sz w:val="28"/>
                      <w:szCs w:val="28"/>
                      <w:lang w:val="uk-UA" w:eastAsia="ar-SA"/>
                    </w:rPr>
                  </w:pPr>
                  <w:r w:rsidRPr="00EA3B04">
                    <w:rPr>
                      <w:rFonts w:ascii="Times New Roman" w:hAnsi="Times New Roman"/>
                      <w:bCs/>
                      <w:sz w:val="28"/>
                      <w:szCs w:val="28"/>
                      <w:lang w:val="uk-UA" w:eastAsia="ar-SA"/>
                    </w:rPr>
                    <w:t>1.2. Проблема самоставлення як найважливіша детермінанта саморозвитку та самореалізації особистості…………………………………….</w:t>
                  </w:r>
                </w:p>
                <w:p w:rsidR="00FF34A2" w:rsidRPr="00EA3B04" w:rsidRDefault="00FF34A2" w:rsidP="00EA3B04">
                  <w:pPr>
                    <w:spacing w:after="0" w:line="360" w:lineRule="auto"/>
                    <w:ind w:firstLine="709"/>
                    <w:jc w:val="both"/>
                    <w:rPr>
                      <w:rFonts w:ascii="Times New Roman" w:hAnsi="Times New Roman"/>
                      <w:bCs/>
                      <w:sz w:val="28"/>
                      <w:szCs w:val="28"/>
                      <w:lang w:val="uk-UA" w:eastAsia="ar-SA"/>
                    </w:rPr>
                  </w:pPr>
                  <w:r w:rsidRPr="00EA3B04">
                    <w:rPr>
                      <w:rFonts w:ascii="Times New Roman" w:hAnsi="Times New Roman"/>
                      <w:bCs/>
                      <w:sz w:val="28"/>
                      <w:szCs w:val="28"/>
                      <w:lang w:val="uk-UA" w:eastAsia="ar-SA"/>
                    </w:rPr>
                    <w:t>1.3. Взаємозв’язок між особистісними особливостями та стратегіями поведінки людини………………………………………………………………….</w:t>
                  </w:r>
                </w:p>
              </w:tc>
            </w:tr>
            <w:tr w:rsidR="00FF34A2" w:rsidRPr="00EA3B04" w:rsidTr="00EA3B04">
              <w:trPr>
                <w:trHeight w:val="455"/>
              </w:trPr>
              <w:tc>
                <w:tcPr>
                  <w:tcW w:w="9062" w:type="dxa"/>
                  <w:tcBorders>
                    <w:top w:val="single" w:sz="4" w:space="0" w:color="000000"/>
                    <w:left w:val="single" w:sz="4" w:space="0" w:color="000000"/>
                    <w:bottom w:val="single" w:sz="4" w:space="0" w:color="000000"/>
                    <w:right w:val="single" w:sz="4" w:space="0" w:color="000000"/>
                  </w:tcBorders>
                </w:tcPr>
                <w:p w:rsidR="00FF34A2" w:rsidRPr="00EA3B04" w:rsidRDefault="00FF34A2" w:rsidP="00EA3B04">
                  <w:pPr>
                    <w:spacing w:after="0" w:line="360" w:lineRule="auto"/>
                    <w:ind w:firstLine="709"/>
                    <w:jc w:val="both"/>
                    <w:rPr>
                      <w:rFonts w:ascii="Times New Roman" w:hAnsi="Times New Roman"/>
                      <w:bCs/>
                      <w:sz w:val="28"/>
                      <w:szCs w:val="28"/>
                      <w:lang w:val="uk-UA" w:eastAsia="ar-SA"/>
                    </w:rPr>
                  </w:pPr>
                  <w:r w:rsidRPr="00EA3B04">
                    <w:rPr>
                      <w:rFonts w:ascii="Times New Roman" w:hAnsi="Times New Roman"/>
                      <w:bCs/>
                      <w:sz w:val="28"/>
                      <w:szCs w:val="28"/>
                      <w:lang w:val="uk-UA" w:eastAsia="ar-SA"/>
                    </w:rPr>
                    <w:t>Висновки до першого розділу…………………………………………………</w:t>
                  </w:r>
                </w:p>
              </w:tc>
            </w:tr>
            <w:tr w:rsidR="00FF34A2" w:rsidRPr="008B1043" w:rsidTr="00EA3B04">
              <w:trPr>
                <w:trHeight w:val="1365"/>
              </w:trPr>
              <w:tc>
                <w:tcPr>
                  <w:tcW w:w="9062" w:type="dxa"/>
                  <w:tcBorders>
                    <w:top w:val="single" w:sz="4" w:space="0" w:color="000000"/>
                    <w:left w:val="single" w:sz="4" w:space="0" w:color="000000"/>
                    <w:bottom w:val="single" w:sz="4" w:space="0" w:color="000000"/>
                    <w:right w:val="single" w:sz="4" w:space="0" w:color="000000"/>
                  </w:tcBorders>
                </w:tcPr>
                <w:p w:rsidR="00FF34A2" w:rsidRPr="00EA3B04" w:rsidRDefault="00FF34A2" w:rsidP="00EA3B04">
                  <w:pPr>
                    <w:spacing w:after="0" w:line="360" w:lineRule="auto"/>
                    <w:jc w:val="both"/>
                    <w:rPr>
                      <w:rFonts w:ascii="Times New Roman" w:hAnsi="Times New Roman"/>
                      <w:bCs/>
                      <w:sz w:val="28"/>
                      <w:szCs w:val="28"/>
                      <w:lang w:val="uk-UA" w:eastAsia="ar-SA"/>
                    </w:rPr>
                  </w:pPr>
                  <w:r w:rsidRPr="00EA3B04">
                    <w:rPr>
                      <w:rFonts w:ascii="Times New Roman" w:hAnsi="Times New Roman"/>
                      <w:bCs/>
                      <w:sz w:val="28"/>
                      <w:szCs w:val="28"/>
                      <w:lang w:val="uk-UA" w:eastAsia="ar-SA"/>
                    </w:rPr>
                    <w:t>РОЗДІЛ 2. ЕМПІРИЧНЕ ДОСЛІДЖЕННЯ  ВПЛИВУ СПРИЙНЯТТЯ ТІЛЕСНОГО ОБРАЗУ «Я» НА САМОСТАВЛЕННЯ ОСОБИСТОСТІ ТА ЇЇ СТРАТЕГІЇ ПОВЕДІНКИ……………………………………………………………</w:t>
                  </w:r>
                </w:p>
              </w:tc>
            </w:tr>
            <w:tr w:rsidR="00FF34A2" w:rsidRPr="008B1043" w:rsidTr="00EA3B04">
              <w:trPr>
                <w:trHeight w:val="4585"/>
              </w:trPr>
              <w:tc>
                <w:tcPr>
                  <w:tcW w:w="9062" w:type="dxa"/>
                  <w:tcBorders>
                    <w:top w:val="single" w:sz="4" w:space="0" w:color="000000"/>
                    <w:left w:val="single" w:sz="4" w:space="0" w:color="000000"/>
                    <w:bottom w:val="single" w:sz="4" w:space="0" w:color="000000"/>
                    <w:right w:val="single" w:sz="4" w:space="0" w:color="000000"/>
                  </w:tcBorders>
                </w:tcPr>
                <w:p w:rsidR="00FF34A2" w:rsidRPr="00EA3B04" w:rsidRDefault="00FF34A2" w:rsidP="00EA3B04">
                  <w:pPr>
                    <w:spacing w:after="0" w:line="360" w:lineRule="auto"/>
                    <w:ind w:firstLine="709"/>
                    <w:jc w:val="both"/>
                    <w:rPr>
                      <w:rFonts w:ascii="Times New Roman" w:hAnsi="Times New Roman"/>
                      <w:bCs/>
                      <w:sz w:val="28"/>
                      <w:szCs w:val="28"/>
                      <w:lang w:val="uk-UA" w:eastAsia="ar-SA"/>
                    </w:rPr>
                  </w:pPr>
                  <w:r w:rsidRPr="00EA3B04">
                    <w:rPr>
                      <w:rFonts w:ascii="Times New Roman" w:hAnsi="Times New Roman"/>
                      <w:bCs/>
                      <w:sz w:val="28"/>
                      <w:szCs w:val="28"/>
                      <w:lang w:val="uk-UA" w:eastAsia="ar-SA"/>
                    </w:rPr>
                    <w:t>2.1. Обґрунтування обраних методик та опис процедури дослідження….</w:t>
                  </w:r>
                </w:p>
                <w:p w:rsidR="00FF34A2" w:rsidRPr="00EA3B04" w:rsidRDefault="00FF34A2" w:rsidP="00EA3B04">
                  <w:pPr>
                    <w:spacing w:after="0" w:line="360" w:lineRule="auto"/>
                    <w:ind w:firstLine="709"/>
                    <w:jc w:val="both"/>
                    <w:rPr>
                      <w:rFonts w:ascii="Times New Roman" w:hAnsi="Times New Roman"/>
                      <w:bCs/>
                      <w:sz w:val="28"/>
                      <w:szCs w:val="28"/>
                      <w:lang w:val="uk-UA" w:eastAsia="ar-SA"/>
                    </w:rPr>
                  </w:pPr>
                  <w:r w:rsidRPr="00EA3B04">
                    <w:rPr>
                      <w:rFonts w:ascii="Times New Roman" w:hAnsi="Times New Roman"/>
                      <w:bCs/>
                      <w:sz w:val="28"/>
                      <w:szCs w:val="28"/>
                      <w:lang w:val="uk-UA" w:eastAsia="ar-SA"/>
                    </w:rPr>
                    <w:t>2.2.  Дослідження самоставлення за допомогою тесту – опитувальнику  В. В. Століна, С. Р. Пантелєєва……………………………………………………....</w:t>
                  </w:r>
                </w:p>
                <w:p w:rsidR="00FF34A2" w:rsidRPr="00EA3B04" w:rsidRDefault="00FF34A2" w:rsidP="00EA3B04">
                  <w:pPr>
                    <w:spacing w:after="0" w:line="360" w:lineRule="auto"/>
                    <w:ind w:firstLine="709"/>
                    <w:jc w:val="both"/>
                    <w:rPr>
                      <w:rFonts w:ascii="Times New Roman" w:hAnsi="Times New Roman"/>
                      <w:bCs/>
                      <w:sz w:val="28"/>
                      <w:szCs w:val="28"/>
                      <w:lang w:val="uk-UA" w:eastAsia="ar-SA"/>
                    </w:rPr>
                  </w:pPr>
                  <w:r w:rsidRPr="00EA3B04">
                    <w:rPr>
                      <w:rFonts w:ascii="Times New Roman" w:hAnsi="Times New Roman"/>
                      <w:bCs/>
                      <w:sz w:val="28"/>
                      <w:szCs w:val="28"/>
                      <w:lang w:val="uk-UA" w:eastAsia="ar-SA"/>
                    </w:rPr>
                    <w:t>2.3. Дослідження задоволеності "образом тілесного Я" за допомогою тесту - опитувальнику Діна Джейда, в адаптації І.Г. Малкіної – Пих та авторського інтерв’ю «Я в моєму тілі»……………………………………………</w:t>
                  </w:r>
                </w:p>
                <w:p w:rsidR="00FF34A2" w:rsidRPr="00EA3B04" w:rsidRDefault="00FF34A2" w:rsidP="00EA3B04">
                  <w:pPr>
                    <w:spacing w:after="0" w:line="360" w:lineRule="auto"/>
                    <w:ind w:firstLine="709"/>
                    <w:jc w:val="both"/>
                    <w:rPr>
                      <w:rFonts w:ascii="Times New Roman" w:hAnsi="Times New Roman"/>
                      <w:bCs/>
                      <w:sz w:val="28"/>
                      <w:szCs w:val="28"/>
                      <w:lang w:val="uk-UA" w:eastAsia="ar-SA"/>
                    </w:rPr>
                  </w:pPr>
                  <w:r w:rsidRPr="00EA3B04">
                    <w:rPr>
                      <w:rFonts w:ascii="Times New Roman" w:hAnsi="Times New Roman"/>
                      <w:bCs/>
                      <w:sz w:val="28"/>
                      <w:szCs w:val="28"/>
                      <w:lang w:val="uk-UA" w:eastAsia="ar-SA"/>
                    </w:rPr>
                    <w:t>2.4.  Дослідження   когнітивно-поведінкових стратегій   подолання за  однойменною методикою І.Г. Сизової та С.І. Філіппченкової………………..….</w:t>
                  </w:r>
                </w:p>
                <w:p w:rsidR="00FF34A2" w:rsidRPr="00EA3B04" w:rsidRDefault="00FF34A2" w:rsidP="00EA3B04">
                  <w:pPr>
                    <w:spacing w:after="0" w:line="360" w:lineRule="auto"/>
                    <w:ind w:firstLine="709"/>
                    <w:jc w:val="both"/>
                    <w:rPr>
                      <w:rFonts w:ascii="Times New Roman" w:hAnsi="Times New Roman"/>
                      <w:bCs/>
                      <w:sz w:val="28"/>
                      <w:szCs w:val="28"/>
                      <w:lang w:val="uk-UA" w:eastAsia="ar-SA"/>
                    </w:rPr>
                  </w:pPr>
                  <w:r w:rsidRPr="00EA3B04">
                    <w:rPr>
                      <w:rFonts w:ascii="Times New Roman" w:hAnsi="Times New Roman"/>
                      <w:bCs/>
                      <w:sz w:val="28"/>
                      <w:szCs w:val="28"/>
                      <w:lang w:val="uk-UA" w:eastAsia="ar-SA"/>
                    </w:rPr>
                    <w:t>2.5. Аналіз впливу сприйняття тілесного образу «Я» на самоставлення особистості та її стратегії поведінки………………………………………………..</w:t>
                  </w:r>
                </w:p>
              </w:tc>
            </w:tr>
            <w:tr w:rsidR="00FF34A2" w:rsidRPr="008B1043" w:rsidTr="00EA3B04">
              <w:trPr>
                <w:trHeight w:val="455"/>
              </w:trPr>
              <w:tc>
                <w:tcPr>
                  <w:tcW w:w="9062" w:type="dxa"/>
                  <w:tcBorders>
                    <w:top w:val="single" w:sz="4" w:space="0" w:color="000000"/>
                    <w:left w:val="single" w:sz="4" w:space="0" w:color="000000"/>
                    <w:bottom w:val="single" w:sz="4" w:space="0" w:color="000000"/>
                    <w:right w:val="single" w:sz="4" w:space="0" w:color="000000"/>
                  </w:tcBorders>
                </w:tcPr>
                <w:p w:rsidR="00FF34A2" w:rsidRPr="00EA3B04" w:rsidRDefault="00FF34A2" w:rsidP="00EA3B04">
                  <w:pPr>
                    <w:spacing w:after="0" w:line="360" w:lineRule="auto"/>
                    <w:ind w:firstLine="709"/>
                    <w:jc w:val="both"/>
                    <w:rPr>
                      <w:rFonts w:ascii="Times New Roman" w:hAnsi="Times New Roman"/>
                      <w:bCs/>
                      <w:sz w:val="28"/>
                      <w:szCs w:val="28"/>
                      <w:lang w:val="uk-UA" w:eastAsia="ar-SA"/>
                    </w:rPr>
                  </w:pPr>
                  <w:r w:rsidRPr="00EA3B04">
                    <w:rPr>
                      <w:rFonts w:ascii="Times New Roman" w:hAnsi="Times New Roman"/>
                      <w:bCs/>
                      <w:sz w:val="28"/>
                      <w:szCs w:val="28"/>
                      <w:lang w:val="uk-UA" w:eastAsia="ar-SA"/>
                    </w:rPr>
                    <w:t>Висновки до другого розділу………………………………………………..</w:t>
                  </w:r>
                </w:p>
              </w:tc>
            </w:tr>
            <w:tr w:rsidR="00FF34A2" w:rsidRPr="008B1043" w:rsidTr="00EA3B04">
              <w:trPr>
                <w:trHeight w:val="455"/>
              </w:trPr>
              <w:tc>
                <w:tcPr>
                  <w:tcW w:w="9062" w:type="dxa"/>
                  <w:tcBorders>
                    <w:top w:val="single" w:sz="4" w:space="0" w:color="000000"/>
                    <w:left w:val="single" w:sz="4" w:space="0" w:color="000000"/>
                    <w:bottom w:val="single" w:sz="4" w:space="0" w:color="000000"/>
                    <w:right w:val="single" w:sz="4" w:space="0" w:color="000000"/>
                  </w:tcBorders>
                </w:tcPr>
                <w:p w:rsidR="00FF34A2" w:rsidRPr="00EA3B04" w:rsidRDefault="00FF34A2" w:rsidP="00EA3B04">
                  <w:pPr>
                    <w:spacing w:after="0" w:line="360" w:lineRule="auto"/>
                    <w:jc w:val="both"/>
                    <w:rPr>
                      <w:rFonts w:ascii="Times New Roman" w:hAnsi="Times New Roman"/>
                      <w:bCs/>
                      <w:sz w:val="28"/>
                      <w:szCs w:val="28"/>
                      <w:lang w:val="uk-UA" w:eastAsia="ar-SA"/>
                    </w:rPr>
                  </w:pPr>
                  <w:r w:rsidRPr="00EA3B04">
                    <w:rPr>
                      <w:rFonts w:ascii="Times New Roman" w:hAnsi="Times New Roman"/>
                      <w:bCs/>
                      <w:sz w:val="28"/>
                      <w:szCs w:val="28"/>
                      <w:lang w:val="uk-UA" w:eastAsia="ar-SA"/>
                    </w:rPr>
                    <w:t>ВИСНОВКИ.............................................................................................................</w:t>
                  </w:r>
                </w:p>
              </w:tc>
            </w:tr>
            <w:tr w:rsidR="00FF34A2" w:rsidRPr="008B1043" w:rsidTr="00EA3B04">
              <w:trPr>
                <w:trHeight w:val="467"/>
              </w:trPr>
              <w:tc>
                <w:tcPr>
                  <w:tcW w:w="9062" w:type="dxa"/>
                  <w:tcBorders>
                    <w:top w:val="single" w:sz="4" w:space="0" w:color="000000"/>
                    <w:left w:val="single" w:sz="4" w:space="0" w:color="000000"/>
                    <w:bottom w:val="single" w:sz="4" w:space="0" w:color="000000"/>
                    <w:right w:val="single" w:sz="4" w:space="0" w:color="000000"/>
                  </w:tcBorders>
                </w:tcPr>
                <w:p w:rsidR="00FF34A2" w:rsidRPr="00EA3B04" w:rsidRDefault="00FF34A2" w:rsidP="00EA3B04">
                  <w:pPr>
                    <w:spacing w:after="0" w:line="360" w:lineRule="auto"/>
                    <w:jc w:val="both"/>
                    <w:rPr>
                      <w:rFonts w:ascii="Times New Roman" w:hAnsi="Times New Roman"/>
                      <w:bCs/>
                      <w:sz w:val="28"/>
                      <w:szCs w:val="28"/>
                      <w:lang w:val="uk-UA" w:eastAsia="ar-SA"/>
                    </w:rPr>
                  </w:pPr>
                  <w:r w:rsidRPr="00EA3B04">
                    <w:rPr>
                      <w:rFonts w:ascii="Times New Roman" w:hAnsi="Times New Roman"/>
                      <w:bCs/>
                      <w:sz w:val="28"/>
                      <w:szCs w:val="28"/>
                      <w:lang w:val="uk-UA" w:eastAsia="ar-SA"/>
                    </w:rPr>
                    <w:t>СПИСОК ВИКОРИСТАНИХ ДЖЕРЕЛ………………………………………</w:t>
                  </w:r>
                </w:p>
              </w:tc>
            </w:tr>
          </w:tbl>
          <w:p w:rsidR="00FF34A2" w:rsidRPr="00EA3B04" w:rsidRDefault="00FF34A2" w:rsidP="00EA3B04">
            <w:pPr>
              <w:spacing w:after="0" w:line="360" w:lineRule="auto"/>
              <w:ind w:firstLine="709"/>
              <w:jc w:val="both"/>
              <w:rPr>
                <w:rFonts w:ascii="Times New Roman" w:hAnsi="Times New Roman"/>
                <w:bCs/>
                <w:sz w:val="28"/>
                <w:szCs w:val="28"/>
                <w:lang w:val="uk-UA" w:eastAsia="ar-SA"/>
              </w:rPr>
            </w:pPr>
          </w:p>
          <w:p w:rsidR="00FF34A2" w:rsidRPr="00EA3B04" w:rsidRDefault="00FF34A2" w:rsidP="00EA3B04">
            <w:pPr>
              <w:spacing w:after="0" w:line="360" w:lineRule="auto"/>
              <w:ind w:firstLine="709"/>
              <w:jc w:val="both"/>
              <w:rPr>
                <w:rFonts w:ascii="Times New Roman" w:hAnsi="Times New Roman"/>
                <w:b/>
                <w:sz w:val="28"/>
                <w:szCs w:val="20"/>
                <w:lang w:val="uk-UA"/>
              </w:rPr>
            </w:pPr>
          </w:p>
          <w:p w:rsidR="00FF34A2" w:rsidRPr="00EA3B04" w:rsidRDefault="00FF34A2" w:rsidP="00EA3B04">
            <w:pPr>
              <w:spacing w:after="0" w:line="360" w:lineRule="auto"/>
              <w:ind w:firstLine="709"/>
              <w:jc w:val="center"/>
              <w:rPr>
                <w:rFonts w:ascii="Times New Roman" w:hAnsi="Times New Roman"/>
                <w:sz w:val="28"/>
                <w:szCs w:val="28"/>
                <w:lang w:val="uk-UA" w:eastAsia="ar-SA"/>
              </w:rPr>
            </w:pPr>
            <w:r w:rsidRPr="00EA3B04">
              <w:rPr>
                <w:rFonts w:ascii="Times New Roman" w:hAnsi="Times New Roman"/>
                <w:b/>
                <w:sz w:val="28"/>
                <w:szCs w:val="20"/>
                <w:lang w:val="uk-UA"/>
              </w:rPr>
              <w:t>ВСТУП</w:t>
            </w:r>
          </w:p>
        </w:tc>
        <w:tc>
          <w:tcPr>
            <w:tcW w:w="222" w:type="dxa"/>
            <w:tcBorders>
              <w:top w:val="nil"/>
              <w:left w:val="nil"/>
              <w:bottom w:val="nil"/>
              <w:right w:val="nil"/>
            </w:tcBorders>
          </w:tcPr>
          <w:p w:rsidR="00FF34A2" w:rsidRPr="00EA3B04" w:rsidRDefault="00FF34A2" w:rsidP="00EA3B04">
            <w:pPr>
              <w:spacing w:after="0" w:line="360" w:lineRule="auto"/>
              <w:ind w:firstLine="709"/>
              <w:jc w:val="both"/>
              <w:rPr>
                <w:rFonts w:ascii="Times New Roman" w:hAnsi="Times New Roman"/>
                <w:sz w:val="28"/>
                <w:szCs w:val="28"/>
                <w:lang w:val="uk-UA" w:eastAsia="ar-SA"/>
              </w:rPr>
            </w:pPr>
          </w:p>
        </w:tc>
      </w:tr>
    </w:tbl>
    <w:p w:rsidR="00FF34A2" w:rsidRPr="00A02167" w:rsidRDefault="00FF34A2" w:rsidP="00E74356">
      <w:pPr>
        <w:spacing w:after="0" w:line="360" w:lineRule="auto"/>
        <w:ind w:firstLine="709"/>
        <w:jc w:val="both"/>
        <w:rPr>
          <w:rFonts w:ascii="Times New Roman" w:hAnsi="Times New Roman"/>
          <w:sz w:val="28"/>
          <w:lang w:val="uk-UA"/>
        </w:rPr>
      </w:pPr>
      <w:r w:rsidRPr="00A02167">
        <w:rPr>
          <w:rFonts w:ascii="Times New Roman" w:hAnsi="Times New Roman"/>
          <w:b/>
          <w:sz w:val="28"/>
          <w:lang w:val="uk-UA"/>
        </w:rPr>
        <w:t xml:space="preserve">Актуальність дослідження. </w:t>
      </w:r>
      <w:r w:rsidRPr="00A02167">
        <w:rPr>
          <w:rFonts w:ascii="Times New Roman" w:hAnsi="Times New Roman"/>
          <w:sz w:val="28"/>
          <w:lang w:val="uk-UA"/>
        </w:rPr>
        <w:t>Дослідження проблемивпливу сприйняття тілесного образу «Я»</w:t>
      </w:r>
      <w:r>
        <w:rPr>
          <w:rFonts w:ascii="Times New Roman" w:hAnsi="Times New Roman"/>
          <w:sz w:val="28"/>
          <w:lang w:val="uk-UA"/>
        </w:rPr>
        <w:t xml:space="preserve"> на самоставлення</w:t>
      </w:r>
      <w:r w:rsidRPr="00A02167">
        <w:rPr>
          <w:rFonts w:ascii="Times New Roman" w:hAnsi="Times New Roman"/>
          <w:sz w:val="28"/>
          <w:lang w:val="uk-UA"/>
        </w:rPr>
        <w:t xml:space="preserve"> особистості та її стратегії поведінки</w:t>
      </w:r>
      <w:r>
        <w:rPr>
          <w:rFonts w:ascii="Times New Roman" w:hAnsi="Times New Roman"/>
          <w:sz w:val="28"/>
          <w:lang w:val="uk-UA"/>
        </w:rPr>
        <w:t xml:space="preserve"> </w:t>
      </w:r>
      <w:r w:rsidRPr="00A02167">
        <w:rPr>
          <w:rFonts w:ascii="Times New Roman" w:hAnsi="Times New Roman"/>
          <w:sz w:val="28"/>
          <w:lang w:val="uk-UA"/>
        </w:rPr>
        <w:t>є дуже значущим та актуальним тому, що</w:t>
      </w:r>
      <w:r>
        <w:rPr>
          <w:rFonts w:ascii="Times New Roman" w:hAnsi="Times New Roman"/>
          <w:sz w:val="28"/>
          <w:lang w:val="uk-UA"/>
        </w:rPr>
        <w:t xml:space="preserve"> </w:t>
      </w:r>
      <w:r w:rsidRPr="00A02167">
        <w:rPr>
          <w:rFonts w:ascii="Times New Roman" w:hAnsi="Times New Roman"/>
          <w:sz w:val="28"/>
          <w:lang w:val="uk-UA"/>
        </w:rPr>
        <w:t>сучасний надшвидкісний темп життя, загальна залежність від мережі Інтернет, новітні маркетингові технології, рекламні гасла й засоби масової інформації, диктують, а іноді й примусово нав'язують нам ідеали, цінності та поведінкові шаблони. Дуже важко протистояти такому впливу, мати власну незалежну думку. «Люди все частіше дізнаються, про що вони думають з телевізора», - сказав сучасний письменник Віктор Пелевін. І він насправді прав. Іноді потрібно бути «сліпим і глухим», щоб залишитися індивідуальністю.</w:t>
      </w:r>
    </w:p>
    <w:p w:rsidR="00FF34A2" w:rsidRDefault="00FF34A2" w:rsidP="001C0EE2">
      <w:pPr>
        <w:spacing w:after="0" w:line="360" w:lineRule="auto"/>
        <w:ind w:firstLine="709"/>
        <w:jc w:val="both"/>
        <w:rPr>
          <w:lang w:val="uk-UA"/>
        </w:rPr>
      </w:pPr>
      <w:r w:rsidRPr="00A02167">
        <w:rPr>
          <w:rFonts w:ascii="Times New Roman" w:hAnsi="Times New Roman"/>
          <w:sz w:val="28"/>
          <w:szCs w:val="28"/>
          <w:lang w:val="uk-UA"/>
        </w:rPr>
        <w:t>Тілесне буття завжди несе в собі відбиток культури суспільства. І.С.Кон відзначає</w:t>
      </w:r>
      <w:r>
        <w:rPr>
          <w:rFonts w:ascii="Times New Roman" w:hAnsi="Times New Roman"/>
          <w:sz w:val="28"/>
          <w:szCs w:val="28"/>
          <w:lang w:val="uk-UA"/>
        </w:rPr>
        <w:t>, що т</w:t>
      </w:r>
      <w:r w:rsidRPr="00A02167">
        <w:rPr>
          <w:rFonts w:ascii="Times New Roman" w:hAnsi="Times New Roman"/>
          <w:sz w:val="28"/>
          <w:szCs w:val="28"/>
          <w:lang w:val="uk-UA"/>
        </w:rPr>
        <w:t>іло як зовнішність,</w:t>
      </w:r>
      <w:r>
        <w:rPr>
          <w:rFonts w:ascii="Times New Roman" w:hAnsi="Times New Roman"/>
          <w:sz w:val="28"/>
          <w:szCs w:val="28"/>
          <w:lang w:val="uk-UA"/>
        </w:rPr>
        <w:t xml:space="preserve"> як</w:t>
      </w:r>
      <w:r w:rsidRPr="00A02167">
        <w:rPr>
          <w:rFonts w:ascii="Times New Roman" w:hAnsi="Times New Roman"/>
          <w:sz w:val="28"/>
          <w:szCs w:val="28"/>
          <w:lang w:val="uk-UA"/>
        </w:rPr>
        <w:t xml:space="preserve"> прояв" Я ",</w:t>
      </w:r>
      <w:r>
        <w:rPr>
          <w:rFonts w:ascii="Times New Roman" w:hAnsi="Times New Roman"/>
          <w:sz w:val="28"/>
          <w:szCs w:val="28"/>
          <w:lang w:val="uk-UA"/>
        </w:rPr>
        <w:t xml:space="preserve"> що</w:t>
      </w:r>
      <w:r w:rsidRPr="00A02167">
        <w:rPr>
          <w:rFonts w:ascii="Times New Roman" w:hAnsi="Times New Roman"/>
          <w:sz w:val="28"/>
          <w:szCs w:val="28"/>
          <w:lang w:val="uk-UA"/>
        </w:rPr>
        <w:t xml:space="preserve"> оцінюється за його вплив</w:t>
      </w:r>
      <w:r>
        <w:rPr>
          <w:rFonts w:ascii="Times New Roman" w:hAnsi="Times New Roman"/>
          <w:sz w:val="28"/>
          <w:szCs w:val="28"/>
          <w:lang w:val="uk-UA"/>
        </w:rPr>
        <w:t>ом</w:t>
      </w:r>
      <w:r w:rsidRPr="00A02167">
        <w:rPr>
          <w:rFonts w:ascii="Times New Roman" w:hAnsi="Times New Roman"/>
          <w:sz w:val="28"/>
          <w:szCs w:val="28"/>
          <w:lang w:val="uk-UA"/>
        </w:rPr>
        <w:t xml:space="preserve"> на інших, в залежності від їх сприйняття і його критерії</w:t>
      </w:r>
      <w:r>
        <w:rPr>
          <w:rFonts w:ascii="Times New Roman" w:hAnsi="Times New Roman"/>
          <w:sz w:val="28"/>
          <w:szCs w:val="28"/>
          <w:lang w:val="uk-UA"/>
        </w:rPr>
        <w:t>в</w:t>
      </w:r>
      <w:r w:rsidRPr="00A02167">
        <w:rPr>
          <w:rFonts w:ascii="Times New Roman" w:hAnsi="Times New Roman"/>
          <w:sz w:val="28"/>
          <w:szCs w:val="28"/>
          <w:lang w:val="uk-UA"/>
        </w:rPr>
        <w:t xml:space="preserve"> ... має чітко соціальну природу. Сприйняття й оцінка зовнішніх параметрів тіла здійснюється як на інтерсуб'єктивном, так і на інтрасуб'ектівном рівні. Перший проявляється в порівнянні своїх тілесних форм з іншими індивідами, другий - з переживанням задоволеності / незадоволеності від сприйняття своїх зовнішніх даних, що пред'являються собі особистістю.</w:t>
      </w:r>
    </w:p>
    <w:p w:rsidR="00FF34A2" w:rsidRDefault="00FF34A2" w:rsidP="001C0EE2">
      <w:pPr>
        <w:spacing w:after="0" w:line="360" w:lineRule="auto"/>
        <w:ind w:firstLine="709"/>
        <w:jc w:val="both"/>
        <w:rPr>
          <w:rFonts w:ascii="Times New Roman" w:hAnsi="Times New Roman"/>
          <w:sz w:val="28"/>
          <w:szCs w:val="28"/>
          <w:lang w:val="uk-UA"/>
        </w:rPr>
      </w:pPr>
      <w:r w:rsidRPr="00DB5330">
        <w:rPr>
          <w:rFonts w:ascii="Times New Roman" w:hAnsi="Times New Roman"/>
          <w:sz w:val="28"/>
          <w:szCs w:val="28"/>
          <w:lang w:val="uk-UA"/>
        </w:rPr>
        <w:t>Характер оцінки тілесного «Я» визначає рівень фізичної самоідентичності.</w:t>
      </w:r>
      <w:r>
        <w:rPr>
          <w:rFonts w:ascii="Times New Roman" w:hAnsi="Times New Roman"/>
          <w:sz w:val="28"/>
          <w:szCs w:val="28"/>
          <w:lang w:val="uk-UA"/>
        </w:rPr>
        <w:t xml:space="preserve"> На даний момент т</w:t>
      </w:r>
      <w:r w:rsidRPr="00ED5761">
        <w:rPr>
          <w:rFonts w:ascii="Times New Roman" w:hAnsi="Times New Roman"/>
          <w:sz w:val="28"/>
          <w:szCs w:val="28"/>
          <w:lang w:val="uk-UA"/>
        </w:rPr>
        <w:t xml:space="preserve">іло </w:t>
      </w:r>
      <w:r>
        <w:rPr>
          <w:rFonts w:ascii="Times New Roman" w:hAnsi="Times New Roman"/>
          <w:sz w:val="28"/>
          <w:szCs w:val="28"/>
          <w:lang w:val="uk-UA"/>
        </w:rPr>
        <w:t xml:space="preserve">все частіше </w:t>
      </w:r>
      <w:r w:rsidRPr="00ED5761">
        <w:rPr>
          <w:rFonts w:ascii="Times New Roman" w:hAnsi="Times New Roman"/>
          <w:sz w:val="28"/>
          <w:szCs w:val="28"/>
          <w:lang w:val="uk-UA"/>
        </w:rPr>
        <w:t xml:space="preserve">сприймається як візитна картка, як квиток в краще майбутнє, </w:t>
      </w:r>
      <w:r>
        <w:rPr>
          <w:rFonts w:ascii="Times New Roman" w:hAnsi="Times New Roman"/>
          <w:sz w:val="28"/>
          <w:szCs w:val="28"/>
          <w:lang w:val="uk-UA"/>
        </w:rPr>
        <w:t>як</w:t>
      </w:r>
      <w:r w:rsidRPr="00ED5761">
        <w:rPr>
          <w:rFonts w:ascii="Times New Roman" w:hAnsi="Times New Roman"/>
          <w:sz w:val="28"/>
          <w:szCs w:val="28"/>
          <w:lang w:val="uk-UA"/>
        </w:rPr>
        <w:t xml:space="preserve"> запорука вдалого заміжжя.</w:t>
      </w:r>
      <w:r>
        <w:rPr>
          <w:rFonts w:ascii="Times New Roman" w:hAnsi="Times New Roman"/>
          <w:sz w:val="28"/>
          <w:szCs w:val="28"/>
          <w:lang w:val="uk-UA"/>
        </w:rPr>
        <w:t xml:space="preserve"> Але б</w:t>
      </w:r>
      <w:r w:rsidRPr="001C0EE2">
        <w:rPr>
          <w:rFonts w:ascii="Times New Roman" w:hAnsi="Times New Roman"/>
          <w:sz w:val="28"/>
          <w:szCs w:val="28"/>
          <w:lang w:val="uk-UA"/>
        </w:rPr>
        <w:t>ездумне копіювання «нових</w:t>
      </w:r>
      <w:r>
        <w:rPr>
          <w:rFonts w:ascii="Times New Roman" w:hAnsi="Times New Roman"/>
          <w:sz w:val="28"/>
          <w:szCs w:val="28"/>
          <w:lang w:val="uk-UA"/>
        </w:rPr>
        <w:t xml:space="preserve"> моднихтілесних стандартів</w:t>
      </w:r>
      <w:r w:rsidRPr="001C0EE2">
        <w:rPr>
          <w:rFonts w:ascii="Times New Roman" w:hAnsi="Times New Roman"/>
          <w:sz w:val="28"/>
          <w:szCs w:val="28"/>
          <w:lang w:val="uk-UA"/>
        </w:rPr>
        <w:t>» часто призводить до сумних наслідків. Іноді навіть до трагічних. З'являються такі проблеми</w:t>
      </w:r>
      <w:r>
        <w:rPr>
          <w:rFonts w:ascii="Times New Roman" w:hAnsi="Times New Roman"/>
          <w:sz w:val="28"/>
          <w:szCs w:val="28"/>
          <w:lang w:val="uk-UA"/>
        </w:rPr>
        <w:t>, як</w:t>
      </w:r>
      <w:r w:rsidRPr="001C0EE2">
        <w:rPr>
          <w:rFonts w:ascii="Times New Roman" w:hAnsi="Times New Roman"/>
          <w:sz w:val="28"/>
          <w:szCs w:val="28"/>
          <w:lang w:val="uk-UA"/>
        </w:rPr>
        <w:t xml:space="preserve"> анорексія, булімія, психологічна залежність від постійних пластичних операцій.Медичними працівниками, психологами та соціологами, доведено, що ці хвороби нові в нашому суспільстві, і виникли вони саме під впливом помилкових, примусово нав'язаних, уявлень про красу </w:t>
      </w:r>
      <w:r>
        <w:rPr>
          <w:rFonts w:ascii="Times New Roman" w:hAnsi="Times New Roman"/>
          <w:sz w:val="28"/>
          <w:szCs w:val="28"/>
          <w:lang w:val="uk-UA"/>
        </w:rPr>
        <w:t>та</w:t>
      </w:r>
      <w:r w:rsidRPr="001C0EE2">
        <w:rPr>
          <w:rFonts w:ascii="Times New Roman" w:hAnsi="Times New Roman"/>
          <w:sz w:val="28"/>
          <w:szCs w:val="28"/>
          <w:lang w:val="uk-UA"/>
        </w:rPr>
        <w:t xml:space="preserve"> ідеал</w:t>
      </w:r>
      <w:r>
        <w:rPr>
          <w:rFonts w:ascii="Times New Roman" w:hAnsi="Times New Roman"/>
          <w:sz w:val="28"/>
          <w:szCs w:val="28"/>
          <w:lang w:val="uk-UA"/>
        </w:rPr>
        <w:t>и</w:t>
      </w:r>
      <w:r w:rsidRPr="001C0EE2">
        <w:rPr>
          <w:rFonts w:ascii="Times New Roman" w:hAnsi="Times New Roman"/>
          <w:sz w:val="28"/>
          <w:szCs w:val="28"/>
          <w:lang w:val="uk-UA"/>
        </w:rPr>
        <w:t xml:space="preserve"> людського тіла.</w:t>
      </w:r>
    </w:p>
    <w:p w:rsidR="00FF34A2" w:rsidRPr="00A02167" w:rsidRDefault="00FF34A2" w:rsidP="00E74356">
      <w:pPr>
        <w:spacing w:after="0" w:line="360" w:lineRule="auto"/>
        <w:ind w:firstLine="709"/>
        <w:jc w:val="both"/>
        <w:rPr>
          <w:rFonts w:ascii="Times New Roman" w:hAnsi="Times New Roman"/>
          <w:sz w:val="28"/>
          <w:szCs w:val="28"/>
          <w:lang w:val="uk-UA"/>
        </w:rPr>
      </w:pPr>
      <w:r w:rsidRPr="00A02167">
        <w:rPr>
          <w:rFonts w:ascii="Times New Roman" w:hAnsi="Times New Roman"/>
          <w:sz w:val="28"/>
          <w:szCs w:val="28"/>
          <w:lang w:val="uk-UA"/>
        </w:rPr>
        <w:lastRenderedPageBreak/>
        <w:t>У</w:t>
      </w:r>
      <w:r w:rsidRPr="00A02167">
        <w:rPr>
          <w:rFonts w:ascii="Times New Roman" w:hAnsi="Times New Roman"/>
          <w:sz w:val="28"/>
          <w:lang w:val="uk-UA"/>
        </w:rPr>
        <w:t xml:space="preserve"> вітчизняних і зарубіжних школах психології питання про образ тілесного «Я»</w:t>
      </w:r>
      <w:r>
        <w:rPr>
          <w:rFonts w:ascii="Times New Roman" w:hAnsi="Times New Roman"/>
          <w:sz w:val="28"/>
          <w:lang w:val="uk-UA"/>
        </w:rPr>
        <w:t xml:space="preserve"> та його сприйняття особистістю до сих пір недостатньо вивчено</w:t>
      </w:r>
      <w:r w:rsidRPr="00A02167">
        <w:rPr>
          <w:rFonts w:ascii="Times New Roman" w:hAnsi="Times New Roman"/>
          <w:sz w:val="28"/>
          <w:lang w:val="uk-UA"/>
        </w:rPr>
        <w:t xml:space="preserve"> і в основному розглядається з позицій двох підходів: «кінесіко - проксемічної поведінки суб'єкта</w:t>
      </w:r>
      <w:r>
        <w:rPr>
          <w:rFonts w:ascii="Times New Roman" w:hAnsi="Times New Roman"/>
          <w:sz w:val="28"/>
          <w:lang w:val="uk-UA"/>
        </w:rPr>
        <w:t xml:space="preserve"> спілкування» та «псіхосеміотіки</w:t>
      </w:r>
      <w:r w:rsidRPr="00A02167">
        <w:rPr>
          <w:rFonts w:ascii="Times New Roman" w:hAnsi="Times New Roman"/>
          <w:sz w:val="28"/>
          <w:lang w:val="uk-UA"/>
        </w:rPr>
        <w:t xml:space="preserve"> невербального спілкування», спрямованих на дослідження та інтерпретацію значень невербальних знаків просторово - часових характеристик </w:t>
      </w:r>
      <w:r>
        <w:rPr>
          <w:rFonts w:ascii="Times New Roman" w:hAnsi="Times New Roman"/>
          <w:sz w:val="28"/>
          <w:lang w:val="uk-UA"/>
        </w:rPr>
        <w:t>комунікації та</w:t>
      </w:r>
      <w:r w:rsidRPr="00A02167">
        <w:rPr>
          <w:rFonts w:ascii="Times New Roman" w:hAnsi="Times New Roman"/>
          <w:sz w:val="28"/>
          <w:lang w:val="uk-UA"/>
        </w:rPr>
        <w:t xml:space="preserve"> характеру експресивної невербальної </w:t>
      </w:r>
      <w:r>
        <w:rPr>
          <w:rFonts w:ascii="Times New Roman" w:hAnsi="Times New Roman"/>
          <w:sz w:val="28"/>
          <w:lang w:val="uk-UA"/>
        </w:rPr>
        <w:t>взаємодії</w:t>
      </w:r>
      <w:r w:rsidRPr="00A02167">
        <w:rPr>
          <w:rFonts w:ascii="Times New Roman" w:hAnsi="Times New Roman"/>
          <w:sz w:val="28"/>
          <w:lang w:val="uk-UA"/>
        </w:rPr>
        <w:t xml:space="preserve"> при </w:t>
      </w:r>
      <w:r>
        <w:rPr>
          <w:rFonts w:ascii="Times New Roman" w:hAnsi="Times New Roman"/>
          <w:sz w:val="28"/>
          <w:lang w:val="uk-UA"/>
        </w:rPr>
        <w:t>міжособистісних</w:t>
      </w:r>
      <w:r w:rsidRPr="00A02167">
        <w:rPr>
          <w:rFonts w:ascii="Times New Roman" w:hAnsi="Times New Roman"/>
          <w:sz w:val="28"/>
          <w:lang w:val="uk-UA"/>
        </w:rPr>
        <w:t xml:space="preserve"> відносинах.</w:t>
      </w:r>
      <w:r w:rsidRPr="00792B8B">
        <w:rPr>
          <w:rFonts w:ascii="Times New Roman" w:hAnsi="Times New Roman"/>
          <w:sz w:val="28"/>
          <w:szCs w:val="28"/>
          <w:lang w:val="uk-UA"/>
        </w:rPr>
        <w:t xml:space="preserve">Початок системного аналізу </w:t>
      </w:r>
      <w:r w:rsidRPr="00150FE7">
        <w:rPr>
          <w:rFonts w:ascii="Times New Roman" w:hAnsi="Times New Roman"/>
          <w:sz w:val="28"/>
          <w:szCs w:val="28"/>
          <w:lang w:val="uk-UA"/>
        </w:rPr>
        <w:t>образ</w:t>
      </w:r>
      <w:r>
        <w:rPr>
          <w:rFonts w:ascii="Times New Roman" w:hAnsi="Times New Roman"/>
          <w:sz w:val="28"/>
          <w:szCs w:val="28"/>
          <w:lang w:val="uk-UA"/>
        </w:rPr>
        <w:t>у</w:t>
      </w:r>
      <w:r w:rsidRPr="00150FE7">
        <w:rPr>
          <w:rFonts w:ascii="Times New Roman" w:hAnsi="Times New Roman"/>
          <w:sz w:val="28"/>
          <w:szCs w:val="28"/>
          <w:lang w:val="uk-UA"/>
        </w:rPr>
        <w:t xml:space="preserve"> тілесного «Я» </w:t>
      </w:r>
      <w:r w:rsidRPr="00792B8B">
        <w:rPr>
          <w:rFonts w:ascii="Times New Roman" w:hAnsi="Times New Roman"/>
          <w:sz w:val="28"/>
          <w:szCs w:val="28"/>
          <w:lang w:val="uk-UA"/>
        </w:rPr>
        <w:t>було закладено в роботах представників психотерапевтичних шкіл З. Фрейда і Е. Кречмера, а також в тілесно-орієнтованих підходах сучасної школи психотерапії: В. Райха, А. Лоуен</w:t>
      </w:r>
      <w:r>
        <w:rPr>
          <w:rFonts w:ascii="Times New Roman" w:hAnsi="Times New Roman"/>
          <w:sz w:val="28"/>
          <w:szCs w:val="28"/>
          <w:lang w:val="uk-UA"/>
        </w:rPr>
        <w:t>а</w:t>
      </w:r>
      <w:r w:rsidRPr="00792B8B">
        <w:rPr>
          <w:rFonts w:ascii="Times New Roman" w:hAnsi="Times New Roman"/>
          <w:sz w:val="28"/>
          <w:szCs w:val="28"/>
          <w:lang w:val="uk-UA"/>
        </w:rPr>
        <w:t>, А. Александера, М. Фельденкрайза, І. Рольф.</w:t>
      </w:r>
      <w:r w:rsidRPr="00EF1355">
        <w:rPr>
          <w:rFonts w:ascii="Times New Roman" w:hAnsi="Times New Roman"/>
          <w:sz w:val="28"/>
          <w:szCs w:val="28"/>
          <w:lang w:val="uk-UA"/>
        </w:rPr>
        <w:t>У роботах С. Фішера і С. Клівленда через поняття «меж образу тіла» бу</w:t>
      </w:r>
      <w:r>
        <w:rPr>
          <w:rFonts w:ascii="Times New Roman" w:hAnsi="Times New Roman"/>
          <w:sz w:val="28"/>
          <w:szCs w:val="28"/>
          <w:lang w:val="uk-UA"/>
        </w:rPr>
        <w:t>в</w:t>
      </w:r>
      <w:r w:rsidRPr="00EF1355">
        <w:rPr>
          <w:rFonts w:ascii="Times New Roman" w:hAnsi="Times New Roman"/>
          <w:sz w:val="28"/>
          <w:szCs w:val="28"/>
          <w:lang w:val="uk-UA"/>
        </w:rPr>
        <w:t xml:space="preserve"> показан</w:t>
      </w:r>
      <w:r>
        <w:rPr>
          <w:rFonts w:ascii="Times New Roman" w:hAnsi="Times New Roman"/>
          <w:sz w:val="28"/>
          <w:szCs w:val="28"/>
          <w:lang w:val="uk-UA"/>
        </w:rPr>
        <w:t>ий</w:t>
      </w:r>
      <w:r w:rsidRPr="00EF1355">
        <w:rPr>
          <w:rFonts w:ascii="Times New Roman" w:hAnsi="Times New Roman"/>
          <w:sz w:val="28"/>
          <w:szCs w:val="28"/>
          <w:lang w:val="uk-UA"/>
        </w:rPr>
        <w:t xml:space="preserve"> стійкий зв'язок між ступенем визначеності образу тілесного «Я» і особистісними характеристиками індивіда</w:t>
      </w:r>
      <w:r>
        <w:rPr>
          <w:rFonts w:ascii="Times New Roman" w:hAnsi="Times New Roman"/>
          <w:sz w:val="28"/>
          <w:szCs w:val="28"/>
          <w:lang w:val="uk-UA"/>
        </w:rPr>
        <w:t xml:space="preserve">. </w:t>
      </w:r>
      <w:r w:rsidRPr="0030726D">
        <w:rPr>
          <w:rFonts w:ascii="Times New Roman" w:hAnsi="Times New Roman"/>
          <w:sz w:val="28"/>
          <w:szCs w:val="28"/>
          <w:lang w:val="uk-UA"/>
        </w:rPr>
        <w:t>Дж. Чанліп, Д. Беннет вважають, що «образ тіла» є результатом психічного відображення. Вони розрізняють «абстрактне тіло», тобто тіло концептуальне, і «власне тіло», побудоване на сприйнятті свого тіла.</w:t>
      </w:r>
      <w:r>
        <w:rPr>
          <w:rFonts w:ascii="Times New Roman" w:hAnsi="Times New Roman"/>
          <w:sz w:val="28"/>
          <w:szCs w:val="28"/>
          <w:lang w:val="uk-UA"/>
        </w:rPr>
        <w:t>М.З. Воробйов, Л.П. Киященко</w:t>
      </w:r>
      <w:r w:rsidRPr="00987E4D">
        <w:rPr>
          <w:rFonts w:ascii="Times New Roman" w:hAnsi="Times New Roman"/>
          <w:sz w:val="28"/>
          <w:szCs w:val="28"/>
          <w:lang w:val="uk-UA"/>
        </w:rPr>
        <w:t>, Е.Т. Соколова розглядають образ тілесного «Я» як психічне утворення, що включає в себе «явища свідомості»: традиції, забобони, плани, бажання, потреби і т.п.</w:t>
      </w:r>
    </w:p>
    <w:p w:rsidR="00FF34A2" w:rsidRPr="00797CF4" w:rsidRDefault="00FF34A2" w:rsidP="00E74356">
      <w:pPr>
        <w:spacing w:after="0" w:line="360" w:lineRule="auto"/>
        <w:ind w:firstLine="709"/>
        <w:jc w:val="both"/>
        <w:rPr>
          <w:rFonts w:ascii="Times New Roman" w:hAnsi="Times New Roman"/>
          <w:sz w:val="28"/>
          <w:szCs w:val="28"/>
          <w:lang w:val="uk-UA"/>
        </w:rPr>
      </w:pPr>
      <w:r w:rsidRPr="003E13B1">
        <w:rPr>
          <w:rFonts w:ascii="Times New Roman" w:hAnsi="Times New Roman"/>
          <w:sz w:val="28"/>
          <w:szCs w:val="28"/>
          <w:lang w:val="uk-UA"/>
        </w:rPr>
        <w:t>Незадоволеність своїми фізичними даними, фіксація на фізичному дефекті неминуче впливають на уявлення про своє тілесн</w:t>
      </w:r>
      <w:r>
        <w:rPr>
          <w:rFonts w:ascii="Times New Roman" w:hAnsi="Times New Roman"/>
          <w:sz w:val="28"/>
          <w:szCs w:val="28"/>
          <w:lang w:val="uk-UA"/>
        </w:rPr>
        <w:t>е</w:t>
      </w:r>
      <w:r w:rsidRPr="003E13B1">
        <w:rPr>
          <w:rFonts w:ascii="Times New Roman" w:hAnsi="Times New Roman"/>
          <w:sz w:val="28"/>
          <w:szCs w:val="28"/>
          <w:lang w:val="uk-UA"/>
        </w:rPr>
        <w:t xml:space="preserve"> «Я», на загальний рівень самоприйняття</w:t>
      </w:r>
      <w:r>
        <w:rPr>
          <w:rFonts w:ascii="Times New Roman" w:hAnsi="Times New Roman"/>
          <w:sz w:val="28"/>
          <w:szCs w:val="28"/>
          <w:lang w:val="uk-UA"/>
        </w:rPr>
        <w:t xml:space="preserve"> та поведінку особистості</w:t>
      </w:r>
      <w:r w:rsidRPr="003E13B1">
        <w:rPr>
          <w:rFonts w:ascii="Times New Roman" w:hAnsi="Times New Roman"/>
          <w:sz w:val="28"/>
          <w:szCs w:val="28"/>
          <w:lang w:val="uk-UA"/>
        </w:rPr>
        <w:t>.Переживання фізичної неповноцінності ускладнює спілкування, перешкоджає адаптації індивідуума в соціальному житті. На думку К. Клейст, спотворення образу тілесного «Я» супроводжується зниженням «почуття Я», призводить до деперсоналізації.</w:t>
      </w:r>
      <w:r>
        <w:rPr>
          <w:rFonts w:ascii="Times New Roman" w:hAnsi="Times New Roman"/>
          <w:sz w:val="28"/>
          <w:szCs w:val="28"/>
          <w:lang w:val="uk-UA"/>
        </w:rPr>
        <w:t xml:space="preserve"> Все вищесказане робить актуальною тему нашого дослідження, а саме</w:t>
      </w:r>
      <w:r w:rsidRPr="00797CF4">
        <w:rPr>
          <w:rFonts w:ascii="Times New Roman" w:hAnsi="Times New Roman"/>
          <w:sz w:val="28"/>
          <w:szCs w:val="28"/>
          <w:lang w:val="uk-UA"/>
        </w:rPr>
        <w:t>«Вплив сприйняття тілесн</w:t>
      </w:r>
      <w:r>
        <w:rPr>
          <w:rFonts w:ascii="Times New Roman" w:hAnsi="Times New Roman"/>
          <w:sz w:val="28"/>
          <w:szCs w:val="28"/>
          <w:lang w:val="uk-UA"/>
        </w:rPr>
        <w:t>ого образу «Я» на самоставлення</w:t>
      </w:r>
      <w:r w:rsidRPr="00797CF4">
        <w:rPr>
          <w:rFonts w:ascii="Times New Roman" w:hAnsi="Times New Roman"/>
          <w:sz w:val="28"/>
          <w:szCs w:val="28"/>
          <w:lang w:val="uk-UA"/>
        </w:rPr>
        <w:t xml:space="preserve"> особистості та її стратегії поведінки»</w:t>
      </w:r>
      <w:r>
        <w:rPr>
          <w:rFonts w:ascii="Times New Roman" w:hAnsi="Times New Roman"/>
          <w:sz w:val="28"/>
          <w:szCs w:val="28"/>
          <w:lang w:val="uk-UA"/>
        </w:rPr>
        <w:t>.</w:t>
      </w:r>
    </w:p>
    <w:p w:rsidR="00FF34A2" w:rsidRPr="00A02167" w:rsidRDefault="00FF34A2" w:rsidP="00E74356">
      <w:pPr>
        <w:spacing w:after="0" w:line="360" w:lineRule="auto"/>
        <w:ind w:firstLine="709"/>
        <w:jc w:val="both"/>
        <w:rPr>
          <w:rFonts w:ascii="Times New Roman" w:hAnsi="Times New Roman"/>
          <w:sz w:val="28"/>
          <w:szCs w:val="28"/>
          <w:lang w:val="uk-UA"/>
        </w:rPr>
      </w:pPr>
      <w:r w:rsidRPr="00A02167">
        <w:rPr>
          <w:rFonts w:ascii="Times New Roman" w:hAnsi="Times New Roman"/>
          <w:b/>
          <w:sz w:val="28"/>
          <w:szCs w:val="28"/>
          <w:lang w:val="uk-UA"/>
        </w:rPr>
        <w:lastRenderedPageBreak/>
        <w:t>Мета дослідження</w:t>
      </w:r>
      <w:r w:rsidRPr="00A02167">
        <w:rPr>
          <w:rFonts w:ascii="Times New Roman" w:hAnsi="Times New Roman"/>
          <w:sz w:val="28"/>
          <w:szCs w:val="28"/>
          <w:lang w:val="uk-UA"/>
        </w:rPr>
        <w:t xml:space="preserve"> – здійснити теоретично - емпіричне дослідження впливу сприйняття тілесн</w:t>
      </w:r>
      <w:r>
        <w:rPr>
          <w:rFonts w:ascii="Times New Roman" w:hAnsi="Times New Roman"/>
          <w:sz w:val="28"/>
          <w:szCs w:val="28"/>
          <w:lang w:val="uk-UA"/>
        </w:rPr>
        <w:t>ого образу «Я» на самоставлення</w:t>
      </w:r>
      <w:r w:rsidRPr="00A02167">
        <w:rPr>
          <w:rFonts w:ascii="Times New Roman" w:hAnsi="Times New Roman"/>
          <w:sz w:val="28"/>
          <w:szCs w:val="28"/>
          <w:lang w:val="uk-UA"/>
        </w:rPr>
        <w:t xml:space="preserve"> особис</w:t>
      </w:r>
      <w:r>
        <w:rPr>
          <w:rFonts w:ascii="Times New Roman" w:hAnsi="Times New Roman"/>
          <w:sz w:val="28"/>
          <w:szCs w:val="28"/>
          <w:lang w:val="uk-UA"/>
        </w:rPr>
        <w:t>тості та її стратегії поведінки.</w:t>
      </w:r>
    </w:p>
    <w:p w:rsidR="00FF34A2" w:rsidRPr="008E6ACF" w:rsidRDefault="00FF34A2" w:rsidP="00E74356">
      <w:pPr>
        <w:spacing w:after="0" w:line="360" w:lineRule="auto"/>
        <w:ind w:firstLine="709"/>
        <w:jc w:val="both"/>
        <w:rPr>
          <w:rFonts w:ascii="Times New Roman" w:hAnsi="Times New Roman"/>
          <w:sz w:val="28"/>
          <w:szCs w:val="28"/>
          <w:lang w:val="uk-UA"/>
        </w:rPr>
      </w:pPr>
      <w:r w:rsidRPr="00A02167">
        <w:rPr>
          <w:rFonts w:ascii="Times New Roman" w:hAnsi="Times New Roman"/>
          <w:b/>
          <w:sz w:val="28"/>
          <w:szCs w:val="28"/>
          <w:lang w:val="ru-RU"/>
        </w:rPr>
        <w:t>Об'єкт дослідження</w:t>
      </w:r>
      <w:r w:rsidRPr="00A02167">
        <w:rPr>
          <w:rFonts w:ascii="Times New Roman" w:hAnsi="Times New Roman"/>
          <w:sz w:val="28"/>
          <w:szCs w:val="28"/>
          <w:lang w:val="ru-RU"/>
        </w:rPr>
        <w:t xml:space="preserve"> - </w:t>
      </w:r>
      <w:r>
        <w:rPr>
          <w:rFonts w:ascii="Times New Roman" w:hAnsi="Times New Roman"/>
          <w:sz w:val="28"/>
          <w:szCs w:val="28"/>
          <w:lang w:val="uk-UA"/>
        </w:rPr>
        <w:t xml:space="preserve">   самоставлення особистості, як складова частина самосвіомості.</w:t>
      </w:r>
    </w:p>
    <w:p w:rsidR="00FF34A2" w:rsidRPr="00A02167" w:rsidRDefault="00FF34A2" w:rsidP="00E74356">
      <w:pPr>
        <w:spacing w:after="0" w:line="360" w:lineRule="auto"/>
        <w:ind w:firstLine="709"/>
        <w:jc w:val="both"/>
        <w:rPr>
          <w:rFonts w:ascii="Times New Roman" w:hAnsi="Times New Roman"/>
          <w:sz w:val="28"/>
          <w:szCs w:val="28"/>
          <w:lang w:val="uk-UA"/>
        </w:rPr>
      </w:pPr>
      <w:r w:rsidRPr="00A02167">
        <w:rPr>
          <w:rFonts w:ascii="Times New Roman" w:hAnsi="Times New Roman"/>
          <w:b/>
          <w:sz w:val="28"/>
          <w:szCs w:val="28"/>
          <w:lang w:val="ru-RU"/>
        </w:rPr>
        <w:t>Предмет дослідження</w:t>
      </w:r>
      <w:r w:rsidRPr="00A02167">
        <w:rPr>
          <w:rFonts w:ascii="Times New Roman" w:hAnsi="Times New Roman"/>
          <w:sz w:val="28"/>
          <w:szCs w:val="28"/>
          <w:lang w:val="ru-RU"/>
        </w:rPr>
        <w:t xml:space="preserve"> - </w:t>
      </w:r>
      <w:r w:rsidRPr="00A02167">
        <w:rPr>
          <w:rFonts w:ascii="Times New Roman" w:hAnsi="Times New Roman"/>
          <w:sz w:val="28"/>
          <w:szCs w:val="28"/>
          <w:lang w:val="uk-UA"/>
        </w:rPr>
        <w:t xml:space="preserve"> вплив сприйняття тілесн</w:t>
      </w:r>
      <w:r>
        <w:rPr>
          <w:rFonts w:ascii="Times New Roman" w:hAnsi="Times New Roman"/>
          <w:sz w:val="28"/>
          <w:szCs w:val="28"/>
          <w:lang w:val="uk-UA"/>
        </w:rPr>
        <w:t>ого образу «Я» на самоставлення</w:t>
      </w:r>
      <w:r w:rsidRPr="00A02167">
        <w:rPr>
          <w:rFonts w:ascii="Times New Roman" w:hAnsi="Times New Roman"/>
          <w:sz w:val="28"/>
          <w:szCs w:val="28"/>
          <w:lang w:val="uk-UA"/>
        </w:rPr>
        <w:t xml:space="preserve"> особистості та її стратегії поведінки</w:t>
      </w:r>
      <w:r>
        <w:rPr>
          <w:rFonts w:ascii="Times New Roman" w:hAnsi="Times New Roman"/>
          <w:sz w:val="28"/>
          <w:szCs w:val="28"/>
          <w:lang w:val="uk-UA"/>
        </w:rPr>
        <w:t>.</w:t>
      </w:r>
    </w:p>
    <w:p w:rsidR="00FF34A2" w:rsidRPr="00A02167" w:rsidRDefault="00FF34A2" w:rsidP="00E74356">
      <w:pPr>
        <w:spacing w:after="0" w:line="360" w:lineRule="auto"/>
        <w:ind w:firstLine="709"/>
        <w:jc w:val="both"/>
        <w:rPr>
          <w:rFonts w:ascii="Times New Roman" w:hAnsi="Times New Roman"/>
          <w:sz w:val="28"/>
          <w:szCs w:val="28"/>
          <w:lang w:val="ru-RU"/>
        </w:rPr>
      </w:pPr>
      <w:r w:rsidRPr="00A02167">
        <w:rPr>
          <w:rFonts w:ascii="Times New Roman" w:hAnsi="Times New Roman"/>
          <w:sz w:val="28"/>
          <w:szCs w:val="28"/>
          <w:lang w:val="ru-RU"/>
        </w:rPr>
        <w:t xml:space="preserve">У відповідності з об'єктом і предметом дослідження нами були поставлені наступні </w:t>
      </w:r>
      <w:r w:rsidRPr="00A02167">
        <w:rPr>
          <w:rFonts w:ascii="Times New Roman" w:hAnsi="Times New Roman"/>
          <w:b/>
          <w:sz w:val="28"/>
          <w:szCs w:val="28"/>
          <w:lang w:val="uk-UA"/>
        </w:rPr>
        <w:t>задачі</w:t>
      </w:r>
      <w:r w:rsidRPr="00A02167">
        <w:rPr>
          <w:rFonts w:ascii="Times New Roman" w:hAnsi="Times New Roman"/>
          <w:sz w:val="28"/>
          <w:szCs w:val="28"/>
          <w:lang w:val="ru-RU"/>
        </w:rPr>
        <w:t>:</w:t>
      </w:r>
    </w:p>
    <w:p w:rsidR="00FF34A2" w:rsidRPr="00A02167" w:rsidRDefault="00FF34A2" w:rsidP="00E74356">
      <w:pPr>
        <w:spacing w:after="0" w:line="360" w:lineRule="auto"/>
        <w:ind w:firstLine="709"/>
        <w:jc w:val="both"/>
        <w:rPr>
          <w:rFonts w:ascii="Times New Roman" w:hAnsi="Times New Roman"/>
          <w:sz w:val="28"/>
          <w:szCs w:val="28"/>
          <w:lang w:val="ru-RU"/>
        </w:rPr>
      </w:pPr>
      <w:r w:rsidRPr="00A02167">
        <w:rPr>
          <w:rFonts w:ascii="Times New Roman" w:hAnsi="Times New Roman"/>
          <w:sz w:val="28"/>
          <w:szCs w:val="28"/>
          <w:lang w:val="ru-RU"/>
        </w:rPr>
        <w:t xml:space="preserve"> 1.</w:t>
      </w:r>
      <w:r>
        <w:rPr>
          <w:rFonts w:ascii="Times New Roman" w:hAnsi="Times New Roman"/>
          <w:sz w:val="28"/>
          <w:szCs w:val="28"/>
          <w:lang w:val="ru-RU"/>
        </w:rPr>
        <w:t xml:space="preserve"> Провести теоретичний аналіз</w:t>
      </w:r>
      <w:r w:rsidRPr="00A02167">
        <w:rPr>
          <w:rFonts w:ascii="Times New Roman" w:hAnsi="Times New Roman"/>
          <w:sz w:val="28"/>
          <w:szCs w:val="28"/>
          <w:lang w:val="ru-RU"/>
        </w:rPr>
        <w:t xml:space="preserve"> проблемивпливу сприйняття тілесн</w:t>
      </w:r>
      <w:r>
        <w:rPr>
          <w:rFonts w:ascii="Times New Roman" w:hAnsi="Times New Roman"/>
          <w:sz w:val="28"/>
          <w:szCs w:val="28"/>
          <w:lang w:val="ru-RU"/>
        </w:rPr>
        <w:t>ого образу «Я» на самоставлення</w:t>
      </w:r>
      <w:r w:rsidRPr="00A02167">
        <w:rPr>
          <w:rFonts w:ascii="Times New Roman" w:hAnsi="Times New Roman"/>
          <w:sz w:val="28"/>
          <w:szCs w:val="28"/>
          <w:lang w:val="ru-RU"/>
        </w:rPr>
        <w:t xml:space="preserve"> особистості та її стратегії поведінки</w:t>
      </w:r>
      <w:r>
        <w:rPr>
          <w:rFonts w:ascii="Times New Roman" w:hAnsi="Times New Roman"/>
          <w:sz w:val="28"/>
          <w:szCs w:val="28"/>
          <w:lang w:val="ru-RU"/>
        </w:rPr>
        <w:t>.</w:t>
      </w:r>
    </w:p>
    <w:p w:rsidR="00FF34A2" w:rsidRPr="00A02167" w:rsidRDefault="00FF34A2" w:rsidP="00E74356">
      <w:pPr>
        <w:spacing w:after="0" w:line="360" w:lineRule="auto"/>
        <w:ind w:firstLine="709"/>
        <w:contextualSpacing/>
        <w:jc w:val="both"/>
        <w:rPr>
          <w:rFonts w:ascii="Times New Roman" w:hAnsi="Times New Roman"/>
          <w:sz w:val="28"/>
          <w:szCs w:val="28"/>
          <w:lang w:val="ru-RU"/>
        </w:rPr>
      </w:pPr>
      <w:r w:rsidRPr="00A02167">
        <w:rPr>
          <w:rFonts w:ascii="Times New Roman" w:hAnsi="Times New Roman"/>
          <w:sz w:val="28"/>
          <w:szCs w:val="28"/>
          <w:lang w:val="ru-RU"/>
        </w:rPr>
        <w:t>2.</w:t>
      </w:r>
      <w:r>
        <w:rPr>
          <w:rFonts w:ascii="Times New Roman" w:hAnsi="Times New Roman"/>
          <w:sz w:val="28"/>
          <w:szCs w:val="28"/>
          <w:lang w:val="ru-RU"/>
        </w:rPr>
        <w:t xml:space="preserve"> Емпірично вичити особливості </w:t>
      </w:r>
      <w:r w:rsidRPr="00A02167">
        <w:rPr>
          <w:rFonts w:ascii="Times New Roman" w:hAnsi="Times New Roman"/>
          <w:sz w:val="28"/>
          <w:szCs w:val="28"/>
          <w:lang w:val="ru-RU"/>
        </w:rPr>
        <w:t>сприйняття тілес</w:t>
      </w:r>
      <w:r>
        <w:rPr>
          <w:rFonts w:ascii="Times New Roman" w:hAnsi="Times New Roman"/>
          <w:sz w:val="28"/>
          <w:szCs w:val="28"/>
          <w:lang w:val="ru-RU"/>
        </w:rPr>
        <w:t>ного образу «Я»,  самоставлення</w:t>
      </w:r>
      <w:r w:rsidRPr="00A02167">
        <w:rPr>
          <w:rFonts w:ascii="Times New Roman" w:hAnsi="Times New Roman"/>
          <w:sz w:val="28"/>
          <w:szCs w:val="28"/>
          <w:lang w:val="ru-RU"/>
        </w:rPr>
        <w:t xml:space="preserve"> й поведінкових стратегій особистості.</w:t>
      </w:r>
    </w:p>
    <w:p w:rsidR="00FF34A2" w:rsidRPr="00A02167" w:rsidRDefault="00FF34A2" w:rsidP="00E74356">
      <w:pPr>
        <w:spacing w:after="0" w:line="360" w:lineRule="auto"/>
        <w:ind w:firstLine="709"/>
        <w:contextualSpacing/>
        <w:jc w:val="both"/>
        <w:rPr>
          <w:rFonts w:ascii="Times New Roman" w:hAnsi="Times New Roman"/>
          <w:sz w:val="28"/>
          <w:szCs w:val="28"/>
          <w:lang w:val="uk-UA"/>
        </w:rPr>
      </w:pPr>
      <w:r w:rsidRPr="00A02167">
        <w:rPr>
          <w:rFonts w:ascii="Times New Roman" w:hAnsi="Times New Roman"/>
          <w:sz w:val="28"/>
          <w:szCs w:val="28"/>
          <w:lang w:val="ru-RU"/>
        </w:rPr>
        <w:t>3. Виявити  вплив сприйняття тілесного образу «Я» на само</w:t>
      </w:r>
      <w:r>
        <w:rPr>
          <w:rFonts w:ascii="Times New Roman" w:hAnsi="Times New Roman"/>
          <w:sz w:val="28"/>
          <w:szCs w:val="28"/>
          <w:lang w:val="ru-RU"/>
        </w:rPr>
        <w:t xml:space="preserve">ставлення </w:t>
      </w:r>
      <w:r w:rsidRPr="00A02167">
        <w:rPr>
          <w:rFonts w:ascii="Times New Roman" w:hAnsi="Times New Roman"/>
          <w:sz w:val="28"/>
          <w:szCs w:val="28"/>
          <w:lang w:val="ru-RU"/>
        </w:rPr>
        <w:t>особистості та її стратегії поведінки.</w:t>
      </w:r>
    </w:p>
    <w:p w:rsidR="00FF34A2" w:rsidRPr="00A02167" w:rsidRDefault="00FF34A2" w:rsidP="00E74356">
      <w:pPr>
        <w:spacing w:after="0" w:line="360" w:lineRule="auto"/>
        <w:ind w:firstLine="709"/>
        <w:contextualSpacing/>
        <w:jc w:val="both"/>
        <w:rPr>
          <w:rFonts w:ascii="Times New Roman" w:hAnsi="Times New Roman"/>
          <w:sz w:val="28"/>
          <w:szCs w:val="28"/>
          <w:lang w:val="uk-UA"/>
        </w:rPr>
      </w:pPr>
      <w:r w:rsidRPr="00A02167">
        <w:rPr>
          <w:rFonts w:ascii="Times New Roman" w:hAnsi="Times New Roman"/>
          <w:b/>
          <w:sz w:val="28"/>
          <w:szCs w:val="28"/>
          <w:lang w:val="uk-UA"/>
        </w:rPr>
        <w:t>Методи дослідження:</w:t>
      </w:r>
      <w:r w:rsidRPr="00A02167">
        <w:rPr>
          <w:rFonts w:ascii="Times New Roman" w:hAnsi="Times New Roman"/>
          <w:sz w:val="28"/>
          <w:szCs w:val="28"/>
          <w:lang w:val="uk-UA"/>
        </w:rPr>
        <w:t xml:space="preserve"> З метою вирішення поставлених дослідницьких задач та забезпечення об'єктивності дослідження в роботі використані: методи збору інформації (теоретичниі – аналіз наукових джерел, системний аналіз та інтерпретація даних, вивчення та узагальнення досвіду; емпіричні – спостереження, бесіда, аналіз результатів діяльності, метод психодіагностичного обстеження)методи обробки даних (якісні – аналіз, синтез, порівняння; кількісні – методи статистичної обробки даних)  та інтерпретаційні методи: структурний спосіб інтерпретації отриманих у роботі результатів, який уможливив співставлення отриманих даних.  </w:t>
      </w:r>
    </w:p>
    <w:p w:rsidR="00FF34A2" w:rsidRPr="00A02167" w:rsidRDefault="00FF34A2" w:rsidP="00E74356">
      <w:pPr>
        <w:spacing w:after="0" w:line="360" w:lineRule="auto"/>
        <w:ind w:firstLine="709"/>
        <w:contextualSpacing/>
        <w:jc w:val="both"/>
        <w:rPr>
          <w:rFonts w:ascii="Times New Roman" w:hAnsi="Times New Roman"/>
          <w:sz w:val="28"/>
          <w:szCs w:val="28"/>
          <w:lang w:val="uk-UA"/>
        </w:rPr>
      </w:pPr>
      <w:r w:rsidRPr="00A02167">
        <w:rPr>
          <w:rFonts w:ascii="Times New Roman" w:hAnsi="Times New Roman"/>
          <w:sz w:val="28"/>
          <w:szCs w:val="28"/>
          <w:lang w:val="uk-UA"/>
        </w:rPr>
        <w:t xml:space="preserve"> Метод психодіагностичного обстеження містив конкретні </w:t>
      </w:r>
      <w:r w:rsidRPr="00A02167">
        <w:rPr>
          <w:rFonts w:ascii="Times New Roman" w:hAnsi="Times New Roman"/>
          <w:b/>
          <w:sz w:val="28"/>
          <w:szCs w:val="28"/>
          <w:lang w:val="uk-UA"/>
        </w:rPr>
        <w:t>методики</w:t>
      </w:r>
      <w:r w:rsidRPr="00A02167">
        <w:rPr>
          <w:rFonts w:ascii="Times New Roman" w:hAnsi="Times New Roman"/>
          <w:sz w:val="28"/>
          <w:szCs w:val="28"/>
          <w:lang w:val="uk-UA"/>
        </w:rPr>
        <w:t xml:space="preserve">: </w:t>
      </w:r>
    </w:p>
    <w:p w:rsidR="00FF34A2" w:rsidRPr="00A02167" w:rsidRDefault="00FF34A2" w:rsidP="00E74356">
      <w:pPr>
        <w:spacing w:after="0" w:line="360" w:lineRule="auto"/>
        <w:ind w:firstLine="709"/>
        <w:contextualSpacing/>
        <w:jc w:val="both"/>
        <w:rPr>
          <w:rFonts w:ascii="Times New Roman" w:hAnsi="Times New Roman"/>
          <w:sz w:val="28"/>
          <w:szCs w:val="28"/>
          <w:lang w:val="uk-UA"/>
        </w:rPr>
      </w:pPr>
      <w:r w:rsidRPr="00A02167">
        <w:rPr>
          <w:rFonts w:ascii="Times New Roman" w:hAnsi="Times New Roman"/>
          <w:sz w:val="28"/>
          <w:szCs w:val="28"/>
          <w:lang w:val="uk-UA"/>
        </w:rPr>
        <w:t>1. Методика  когнітивно-поведінкових стратегій   подолання   І.Г. Сизової,  С.І. Філіппченкової.</w:t>
      </w:r>
    </w:p>
    <w:p w:rsidR="00FF34A2" w:rsidRPr="00A02167" w:rsidRDefault="00FF34A2" w:rsidP="00E74356">
      <w:pPr>
        <w:spacing w:after="0" w:line="360" w:lineRule="auto"/>
        <w:ind w:firstLine="709"/>
        <w:contextualSpacing/>
        <w:jc w:val="both"/>
        <w:rPr>
          <w:rFonts w:ascii="Times New Roman" w:hAnsi="Times New Roman"/>
          <w:sz w:val="28"/>
          <w:szCs w:val="28"/>
          <w:lang w:val="uk-UA"/>
        </w:rPr>
      </w:pPr>
      <w:r w:rsidRPr="00A02167">
        <w:rPr>
          <w:rFonts w:ascii="Times New Roman" w:hAnsi="Times New Roman"/>
          <w:sz w:val="28"/>
          <w:szCs w:val="28"/>
          <w:lang w:val="uk-UA"/>
        </w:rPr>
        <w:t>2.  Т</w:t>
      </w:r>
      <w:r>
        <w:rPr>
          <w:rFonts w:ascii="Times New Roman" w:hAnsi="Times New Roman"/>
          <w:sz w:val="28"/>
          <w:szCs w:val="28"/>
          <w:lang w:val="uk-UA"/>
        </w:rPr>
        <w:t xml:space="preserve">ест- опитувальник самоставлення </w:t>
      </w:r>
      <w:r w:rsidRPr="00A02167">
        <w:rPr>
          <w:rFonts w:ascii="Times New Roman" w:hAnsi="Times New Roman"/>
          <w:sz w:val="28"/>
          <w:szCs w:val="28"/>
          <w:lang w:val="uk-UA"/>
        </w:rPr>
        <w:t>В. В. Століна, С. Р. Пантелєєва.</w:t>
      </w:r>
    </w:p>
    <w:p w:rsidR="00FF34A2" w:rsidRPr="00A02167" w:rsidRDefault="00FF34A2" w:rsidP="00E74356">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 Тест-</w:t>
      </w:r>
      <w:r w:rsidRPr="00A02167">
        <w:rPr>
          <w:rFonts w:ascii="Times New Roman" w:hAnsi="Times New Roman"/>
          <w:sz w:val="28"/>
          <w:szCs w:val="28"/>
          <w:lang w:val="uk-UA"/>
        </w:rPr>
        <w:t>опитувальник задоволеності "образом тілесного Я"Діна Джейда, в адаптації І.Г. Малкіної – Пих</w:t>
      </w:r>
      <w:r>
        <w:rPr>
          <w:rFonts w:ascii="Times New Roman" w:hAnsi="Times New Roman"/>
          <w:sz w:val="28"/>
          <w:szCs w:val="28"/>
          <w:lang w:val="uk-UA"/>
        </w:rPr>
        <w:t>.</w:t>
      </w:r>
    </w:p>
    <w:p w:rsidR="00FF34A2" w:rsidRPr="00A02167" w:rsidRDefault="00FF34A2" w:rsidP="00E74356">
      <w:pPr>
        <w:spacing w:after="0" w:line="360" w:lineRule="auto"/>
        <w:ind w:firstLine="709"/>
        <w:contextualSpacing/>
        <w:jc w:val="both"/>
        <w:rPr>
          <w:rFonts w:ascii="Times New Roman" w:hAnsi="Times New Roman"/>
          <w:sz w:val="28"/>
          <w:szCs w:val="28"/>
          <w:lang w:val="uk-UA"/>
        </w:rPr>
      </w:pPr>
      <w:r w:rsidRPr="00A02167">
        <w:rPr>
          <w:rFonts w:ascii="Times New Roman" w:hAnsi="Times New Roman"/>
          <w:sz w:val="28"/>
          <w:szCs w:val="28"/>
          <w:lang w:val="uk-UA"/>
        </w:rPr>
        <w:lastRenderedPageBreak/>
        <w:t>4</w:t>
      </w:r>
      <w:r w:rsidRPr="00A02167">
        <w:rPr>
          <w:lang w:val="ru-RU"/>
        </w:rPr>
        <w:t xml:space="preserve">. </w:t>
      </w:r>
      <w:r w:rsidRPr="00A02167">
        <w:rPr>
          <w:rFonts w:ascii="Times New Roman" w:hAnsi="Times New Roman"/>
          <w:sz w:val="28"/>
          <w:szCs w:val="28"/>
          <w:lang w:val="ru-RU"/>
        </w:rPr>
        <w:t>І</w:t>
      </w:r>
      <w:r w:rsidRPr="00A02167">
        <w:rPr>
          <w:rFonts w:ascii="Times New Roman" w:hAnsi="Times New Roman"/>
          <w:sz w:val="28"/>
          <w:szCs w:val="28"/>
          <w:lang w:val="uk-UA"/>
        </w:rPr>
        <w:t>нтерв’ю «Я в моєму тілі».</w:t>
      </w:r>
    </w:p>
    <w:p w:rsidR="00FF34A2" w:rsidRPr="00A02167" w:rsidRDefault="00FF34A2" w:rsidP="00E74356">
      <w:pPr>
        <w:spacing w:after="0" w:line="360" w:lineRule="auto"/>
        <w:ind w:firstLine="709"/>
        <w:contextualSpacing/>
        <w:jc w:val="both"/>
        <w:rPr>
          <w:rFonts w:ascii="Times New Roman" w:hAnsi="Times New Roman"/>
          <w:sz w:val="28"/>
          <w:szCs w:val="28"/>
          <w:lang w:val="uk-UA"/>
        </w:rPr>
      </w:pPr>
      <w:r w:rsidRPr="00A02167">
        <w:rPr>
          <w:rFonts w:ascii="Times New Roman" w:hAnsi="Times New Roman"/>
          <w:sz w:val="28"/>
          <w:szCs w:val="28"/>
          <w:lang w:val="uk-UA"/>
        </w:rPr>
        <w:t>5. Методи математичної обробки даних.</w:t>
      </w:r>
    </w:p>
    <w:p w:rsidR="00FF34A2" w:rsidRPr="00EE3DB8" w:rsidRDefault="00FF34A2" w:rsidP="00EE3DB8">
      <w:pPr>
        <w:spacing w:after="0" w:line="360" w:lineRule="auto"/>
        <w:ind w:firstLine="709"/>
        <w:contextualSpacing/>
        <w:jc w:val="both"/>
        <w:rPr>
          <w:rFonts w:ascii="Times New Roman" w:hAnsi="Times New Roman"/>
          <w:sz w:val="28"/>
          <w:szCs w:val="28"/>
          <w:lang w:val="uk-UA"/>
        </w:rPr>
      </w:pPr>
      <w:r w:rsidRPr="00A02167">
        <w:rPr>
          <w:rFonts w:ascii="Times New Roman" w:hAnsi="Times New Roman"/>
          <w:b/>
          <w:sz w:val="28"/>
          <w:szCs w:val="28"/>
          <w:lang w:val="uk-UA"/>
        </w:rPr>
        <w:t>Емпірична б</w:t>
      </w:r>
      <w:r>
        <w:rPr>
          <w:rFonts w:ascii="Times New Roman" w:hAnsi="Times New Roman"/>
          <w:b/>
          <w:sz w:val="28"/>
          <w:szCs w:val="28"/>
          <w:lang w:val="uk-UA"/>
        </w:rPr>
        <w:t xml:space="preserve">аза дослідження - </w:t>
      </w:r>
      <w:r w:rsidRPr="00EE3DB8">
        <w:rPr>
          <w:rFonts w:ascii="Times New Roman" w:hAnsi="Times New Roman"/>
          <w:sz w:val="28"/>
          <w:szCs w:val="28"/>
          <w:lang w:val="uk-UA"/>
        </w:rPr>
        <w:t>підприємство мобільної техніки</w:t>
      </w:r>
    </w:p>
    <w:p w:rsidR="00FF34A2" w:rsidRPr="00EE3DB8" w:rsidRDefault="00FF34A2" w:rsidP="00EE3DB8">
      <w:pPr>
        <w:spacing w:after="0" w:line="360" w:lineRule="auto"/>
        <w:ind w:firstLine="709"/>
        <w:contextualSpacing/>
        <w:jc w:val="both"/>
        <w:rPr>
          <w:rFonts w:ascii="Times New Roman" w:hAnsi="Times New Roman"/>
          <w:sz w:val="28"/>
          <w:szCs w:val="28"/>
          <w:lang w:val="uk-UA"/>
        </w:rPr>
      </w:pPr>
      <w:r w:rsidRPr="00EE3DB8">
        <w:rPr>
          <w:rFonts w:ascii="Times New Roman" w:hAnsi="Times New Roman"/>
          <w:sz w:val="28"/>
          <w:szCs w:val="28"/>
          <w:lang w:val="uk-UA"/>
        </w:rPr>
        <w:t xml:space="preserve">«Lifecell» міста Ізмаїл. У дослідженні взяли </w:t>
      </w:r>
      <w:r>
        <w:rPr>
          <w:rFonts w:ascii="Times New Roman" w:hAnsi="Times New Roman"/>
          <w:sz w:val="28"/>
          <w:szCs w:val="28"/>
          <w:lang w:val="uk-UA"/>
        </w:rPr>
        <w:t xml:space="preserve">участь 13 дівчат і 17 хлопців у </w:t>
      </w:r>
      <w:r w:rsidRPr="00EE3DB8">
        <w:rPr>
          <w:rFonts w:ascii="Times New Roman" w:hAnsi="Times New Roman"/>
          <w:sz w:val="28"/>
          <w:szCs w:val="28"/>
          <w:lang w:val="uk-UA"/>
        </w:rPr>
        <w:t>віці від 18 до 35 років. Всього 30 випробовуваних.</w:t>
      </w:r>
    </w:p>
    <w:p w:rsidR="00FF34A2" w:rsidRPr="00A02167" w:rsidRDefault="00FF34A2" w:rsidP="00E74356">
      <w:pPr>
        <w:spacing w:after="0" w:line="360" w:lineRule="auto"/>
        <w:ind w:firstLine="709"/>
        <w:contextualSpacing/>
        <w:jc w:val="both"/>
        <w:rPr>
          <w:rFonts w:ascii="Times New Roman" w:hAnsi="Times New Roman"/>
          <w:sz w:val="28"/>
          <w:szCs w:val="28"/>
          <w:lang w:val="uk-UA"/>
        </w:rPr>
      </w:pPr>
      <w:r w:rsidRPr="00BC3A48">
        <w:rPr>
          <w:rFonts w:ascii="Times New Roman" w:hAnsi="Times New Roman"/>
          <w:b/>
          <w:sz w:val="28"/>
          <w:szCs w:val="28"/>
          <w:lang w:val="ru-RU"/>
        </w:rPr>
        <w:t>Структура дипломної роботи</w:t>
      </w:r>
      <w:r w:rsidRPr="00BC3A48">
        <w:rPr>
          <w:rFonts w:ascii="Times New Roman" w:hAnsi="Times New Roman"/>
          <w:b/>
          <w:sz w:val="28"/>
          <w:szCs w:val="28"/>
          <w:lang w:val="uk-UA"/>
        </w:rPr>
        <w:t xml:space="preserve">. </w:t>
      </w:r>
      <w:r>
        <w:rPr>
          <w:rFonts w:ascii="Times New Roman" w:hAnsi="Times New Roman"/>
          <w:sz w:val="28"/>
          <w:szCs w:val="28"/>
          <w:lang w:val="uk-UA"/>
        </w:rPr>
        <w:t>Робота викладена на 62 сторінках, містить 13 таблиць</w:t>
      </w:r>
      <w:r w:rsidRPr="00BC3A48">
        <w:rPr>
          <w:rFonts w:ascii="Times New Roman" w:hAnsi="Times New Roman"/>
          <w:sz w:val="28"/>
          <w:szCs w:val="28"/>
          <w:lang w:val="uk-UA"/>
        </w:rPr>
        <w:t>.</w:t>
      </w:r>
      <w:r>
        <w:rPr>
          <w:rFonts w:ascii="Times New Roman" w:hAnsi="Times New Roman"/>
          <w:sz w:val="28"/>
          <w:szCs w:val="28"/>
          <w:lang w:val="uk-UA"/>
        </w:rPr>
        <w:t xml:space="preserve"> </w:t>
      </w:r>
      <w:r w:rsidRPr="00BC3A48">
        <w:rPr>
          <w:rFonts w:ascii="Times New Roman" w:hAnsi="Times New Roman"/>
          <w:sz w:val="28"/>
          <w:szCs w:val="28"/>
          <w:lang w:val="uk-UA"/>
        </w:rPr>
        <w:t>С</w:t>
      </w:r>
      <w:r w:rsidRPr="00EE3DB8">
        <w:rPr>
          <w:rFonts w:ascii="Times New Roman" w:hAnsi="Times New Roman"/>
          <w:sz w:val="28"/>
          <w:szCs w:val="28"/>
          <w:lang w:val="uk-UA"/>
        </w:rPr>
        <w:t xml:space="preserve">кладається з вступу, </w:t>
      </w:r>
      <w:r w:rsidRPr="00BC3A48">
        <w:rPr>
          <w:rFonts w:ascii="Times New Roman" w:hAnsi="Times New Roman"/>
          <w:sz w:val="28"/>
          <w:szCs w:val="28"/>
          <w:lang w:val="uk-UA"/>
        </w:rPr>
        <w:t>двох</w:t>
      </w:r>
      <w:r w:rsidRPr="00EE3DB8">
        <w:rPr>
          <w:rFonts w:ascii="Times New Roman" w:hAnsi="Times New Roman"/>
          <w:sz w:val="28"/>
          <w:szCs w:val="28"/>
          <w:lang w:val="uk-UA"/>
        </w:rPr>
        <w:t xml:space="preserve"> розділів, висновків, списку використаних джерел. </w:t>
      </w:r>
      <w:r w:rsidRPr="00BC3A48">
        <w:rPr>
          <w:rFonts w:ascii="Times New Roman" w:hAnsi="Times New Roman"/>
          <w:sz w:val="28"/>
          <w:szCs w:val="28"/>
          <w:lang w:val="uk-UA"/>
        </w:rPr>
        <w:t>Список в</w:t>
      </w:r>
      <w:r>
        <w:rPr>
          <w:rFonts w:ascii="Times New Roman" w:hAnsi="Times New Roman"/>
          <w:sz w:val="28"/>
          <w:szCs w:val="28"/>
          <w:lang w:val="uk-UA"/>
        </w:rPr>
        <w:t xml:space="preserve">икористованої літератури має 40 </w:t>
      </w:r>
      <w:r w:rsidRPr="00BC3A48">
        <w:rPr>
          <w:rFonts w:ascii="Times New Roman" w:hAnsi="Times New Roman"/>
          <w:sz w:val="28"/>
          <w:szCs w:val="28"/>
          <w:lang w:val="uk-UA"/>
        </w:rPr>
        <w:t>найменувань.</w:t>
      </w:r>
    </w:p>
    <w:p w:rsidR="00FF34A2" w:rsidRPr="008B1043" w:rsidRDefault="00FF34A2" w:rsidP="008B1043">
      <w:pPr>
        <w:spacing w:after="0" w:line="360" w:lineRule="auto"/>
        <w:ind w:firstLine="709"/>
        <w:jc w:val="both"/>
        <w:rPr>
          <w:rFonts w:ascii="Times New Roman" w:hAnsi="Times New Roman"/>
          <w:sz w:val="28"/>
          <w:lang w:val="uk-UA"/>
        </w:rPr>
      </w:pPr>
      <w:r w:rsidRPr="00A02167">
        <w:rPr>
          <w:rFonts w:ascii="Times New Roman" w:hAnsi="Times New Roman"/>
          <w:sz w:val="28"/>
          <w:lang w:val="uk-UA"/>
        </w:rPr>
        <w:br w:type="page"/>
      </w:r>
      <w:bookmarkStart w:id="0" w:name="_GoBack"/>
      <w:bookmarkEnd w:id="0"/>
    </w:p>
    <w:p w:rsidR="00FF34A2" w:rsidRPr="00A02167" w:rsidRDefault="00FF34A2" w:rsidP="00E74356">
      <w:pPr>
        <w:spacing w:after="0" w:line="360" w:lineRule="auto"/>
        <w:ind w:firstLine="709"/>
        <w:jc w:val="both"/>
        <w:rPr>
          <w:rFonts w:ascii="Times New Roman" w:hAnsi="Times New Roman"/>
          <w:b/>
          <w:sz w:val="28"/>
          <w:szCs w:val="28"/>
          <w:lang w:val="uk-UA"/>
        </w:rPr>
      </w:pPr>
      <w:r w:rsidRPr="00A02167">
        <w:rPr>
          <w:rFonts w:ascii="Times New Roman" w:hAnsi="Times New Roman"/>
          <w:b/>
          <w:sz w:val="28"/>
          <w:szCs w:val="28"/>
          <w:lang w:val="uk-UA"/>
        </w:rPr>
        <w:lastRenderedPageBreak/>
        <w:t>ВИСНОВКИ</w:t>
      </w:r>
    </w:p>
    <w:p w:rsidR="00FF34A2" w:rsidRPr="00A02167" w:rsidRDefault="00FF34A2" w:rsidP="0039478C">
      <w:pPr>
        <w:spacing w:after="0" w:line="360" w:lineRule="auto"/>
        <w:ind w:firstLine="709"/>
        <w:jc w:val="both"/>
        <w:rPr>
          <w:rFonts w:ascii="Times New Roman" w:hAnsi="Times New Roman"/>
          <w:sz w:val="28"/>
          <w:szCs w:val="28"/>
          <w:lang w:val="uk-UA"/>
        </w:rPr>
      </w:pPr>
      <w:r w:rsidRPr="00A02167">
        <w:rPr>
          <w:rFonts w:ascii="Times New Roman" w:hAnsi="Times New Roman"/>
          <w:sz w:val="28"/>
          <w:szCs w:val="28"/>
          <w:lang w:val="uk-UA"/>
        </w:rPr>
        <w:t>На підставі проведеного теоретико - емпіричного дослідження впливусприйняття тілесного образу «Я» на самовідношення особистості та її стратегії поведінки можна зробити наступні висновки щодо вирішення його основних завдань:</w:t>
      </w:r>
    </w:p>
    <w:p w:rsidR="00FF34A2" w:rsidRDefault="00FF34A2" w:rsidP="00351C18">
      <w:pPr>
        <w:tabs>
          <w:tab w:val="left" w:pos="900"/>
        </w:tabs>
        <w:spacing w:after="0" w:line="360" w:lineRule="auto"/>
        <w:ind w:firstLine="709"/>
        <w:jc w:val="both"/>
        <w:rPr>
          <w:rFonts w:ascii="Times New Roman" w:hAnsi="Times New Roman"/>
          <w:sz w:val="28"/>
          <w:lang w:val="uk-UA"/>
        </w:rPr>
      </w:pPr>
      <w:r>
        <w:rPr>
          <w:rFonts w:ascii="Times New Roman" w:hAnsi="Times New Roman"/>
          <w:sz w:val="28"/>
          <w:szCs w:val="28"/>
          <w:lang w:val="uk-UA"/>
        </w:rPr>
        <w:t xml:space="preserve">1. </w:t>
      </w:r>
      <w:r w:rsidRPr="00E633F1">
        <w:rPr>
          <w:rFonts w:ascii="Times New Roman" w:hAnsi="Times New Roman"/>
          <w:sz w:val="28"/>
          <w:szCs w:val="28"/>
          <w:lang w:val="uk-UA"/>
        </w:rPr>
        <w:t>Аналіз психологічної літератури з  проблеми впливу сприйняття тілесного образу «Я» на самовідношення особистості та її стратегії поведінки свідчить про те, що</w:t>
      </w:r>
      <w:r w:rsidRPr="00006C72">
        <w:rPr>
          <w:rFonts w:ascii="Times New Roman" w:hAnsi="Times New Roman"/>
          <w:sz w:val="28"/>
          <w:lang w:val="uk-UA"/>
        </w:rPr>
        <w:t xml:space="preserve"> </w:t>
      </w:r>
      <w:r>
        <w:rPr>
          <w:rFonts w:ascii="Times New Roman" w:hAnsi="Times New Roman"/>
          <w:sz w:val="28"/>
          <w:lang w:val="ru-RU"/>
        </w:rPr>
        <w:t xml:space="preserve">образ тіла - це </w:t>
      </w:r>
      <w:r w:rsidRPr="000F4000">
        <w:rPr>
          <w:rFonts w:ascii="Times New Roman" w:hAnsi="Times New Roman"/>
          <w:sz w:val="28"/>
          <w:lang w:val="ru-RU"/>
        </w:rPr>
        <w:t>системотворч</w:t>
      </w:r>
      <w:r>
        <w:rPr>
          <w:rFonts w:ascii="Times New Roman" w:hAnsi="Times New Roman"/>
          <w:sz w:val="28"/>
          <w:lang w:val="ru-RU"/>
        </w:rPr>
        <w:t>ий</w:t>
      </w:r>
      <w:r w:rsidRPr="000F4000">
        <w:rPr>
          <w:rFonts w:ascii="Times New Roman" w:hAnsi="Times New Roman"/>
          <w:sz w:val="28"/>
          <w:lang w:val="ru-RU"/>
        </w:rPr>
        <w:t xml:space="preserve"> структурн</w:t>
      </w:r>
      <w:r>
        <w:rPr>
          <w:rFonts w:ascii="Times New Roman" w:hAnsi="Times New Roman"/>
          <w:sz w:val="28"/>
          <w:lang w:val="ru-RU"/>
        </w:rPr>
        <w:t>ий</w:t>
      </w:r>
      <w:r w:rsidRPr="000F4000">
        <w:rPr>
          <w:rFonts w:ascii="Times New Roman" w:hAnsi="Times New Roman"/>
          <w:sz w:val="28"/>
          <w:lang w:val="ru-RU"/>
        </w:rPr>
        <w:t xml:space="preserve"> елемент образу «Я», уявлення про себе в аспекті тілесності.</w:t>
      </w:r>
      <w:r w:rsidRPr="000F019E">
        <w:rPr>
          <w:rFonts w:ascii="Times New Roman" w:hAnsi="Times New Roman"/>
          <w:sz w:val="28"/>
          <w:lang w:val="ru-RU"/>
        </w:rPr>
        <w:t xml:space="preserve"> </w:t>
      </w:r>
      <w:r w:rsidRPr="00BE10CA">
        <w:rPr>
          <w:rFonts w:ascii="Times New Roman" w:hAnsi="Times New Roman"/>
          <w:sz w:val="28"/>
          <w:lang w:val="ru-RU"/>
        </w:rPr>
        <w:t xml:space="preserve">Жодний поведінковий прояв людини як свідомого суб'єкта, жодне її ставлення до навколишнього світу та інших людей не обходиться без включення </w:t>
      </w:r>
      <w:r>
        <w:rPr>
          <w:rFonts w:ascii="Times New Roman" w:hAnsi="Times New Roman"/>
          <w:sz w:val="28"/>
          <w:lang w:val="ru-RU"/>
        </w:rPr>
        <w:t>самоставлення</w:t>
      </w:r>
      <w:r w:rsidRPr="00BE10CA">
        <w:rPr>
          <w:rFonts w:ascii="Times New Roman" w:hAnsi="Times New Roman"/>
          <w:sz w:val="28"/>
          <w:lang w:val="ru-RU"/>
        </w:rPr>
        <w:t>.</w:t>
      </w:r>
      <w:r w:rsidRPr="000F019E">
        <w:rPr>
          <w:rFonts w:ascii="Times New Roman" w:hAnsi="Times New Roman"/>
          <w:sz w:val="28"/>
          <w:lang w:val="uk-UA"/>
        </w:rPr>
        <w:t xml:space="preserve"> </w:t>
      </w:r>
      <w:r>
        <w:rPr>
          <w:rFonts w:ascii="Times New Roman" w:hAnsi="Times New Roman"/>
          <w:sz w:val="28"/>
          <w:lang w:val="uk-UA"/>
        </w:rPr>
        <w:t xml:space="preserve">В свою чергу, </w:t>
      </w:r>
      <w:r w:rsidRPr="00E70927">
        <w:rPr>
          <w:rFonts w:ascii="Times New Roman" w:hAnsi="Times New Roman"/>
          <w:sz w:val="28"/>
          <w:lang w:val="uk-UA"/>
        </w:rPr>
        <w:t>вже на основі самоставлення будується модель вчинків та дій, яка утворює поведінковий чи регулятивний компонент</w:t>
      </w:r>
      <w:r>
        <w:rPr>
          <w:rFonts w:ascii="Times New Roman" w:hAnsi="Times New Roman"/>
          <w:sz w:val="28"/>
          <w:lang w:val="uk-UA"/>
        </w:rPr>
        <w:t xml:space="preserve"> (поведінкові стратегії). </w:t>
      </w:r>
    </w:p>
    <w:p w:rsidR="00FF34A2" w:rsidRPr="00006C72" w:rsidRDefault="00FF34A2" w:rsidP="00351C18">
      <w:pPr>
        <w:spacing w:after="0" w:line="360" w:lineRule="auto"/>
        <w:ind w:firstLine="709"/>
        <w:jc w:val="both"/>
        <w:rPr>
          <w:rFonts w:ascii="Times New Roman" w:hAnsi="Times New Roman"/>
          <w:color w:val="010205"/>
          <w:sz w:val="28"/>
          <w:szCs w:val="28"/>
          <w:lang w:val="uk-UA"/>
        </w:rPr>
      </w:pPr>
      <w:r>
        <w:rPr>
          <w:rFonts w:ascii="Times New Roman" w:hAnsi="Times New Roman"/>
          <w:color w:val="010205"/>
          <w:sz w:val="28"/>
          <w:szCs w:val="28"/>
          <w:lang w:val="uk-UA"/>
        </w:rPr>
        <w:t xml:space="preserve">2. </w:t>
      </w:r>
      <w:r w:rsidRPr="00E633F1">
        <w:rPr>
          <w:rFonts w:ascii="Times New Roman" w:hAnsi="Times New Roman"/>
          <w:sz w:val="28"/>
          <w:szCs w:val="28"/>
          <w:lang w:val="uk-UA"/>
        </w:rPr>
        <w:t>Емпіричне дослідження сприйняття тілесного образу «Я»,  самовідношення й поведінкових стратегій особистості показало, що</w:t>
      </w:r>
      <w:r w:rsidRPr="00E633F1">
        <w:rPr>
          <w:rFonts w:ascii="Times New Roman" w:hAnsi="Times New Roman"/>
          <w:color w:val="000000"/>
          <w:sz w:val="28"/>
          <w:szCs w:val="28"/>
          <w:lang w:val="ru-RU"/>
        </w:rPr>
        <w:t xml:space="preserve"> Глобальне самоставлення респондент</w:t>
      </w:r>
      <w:r w:rsidRPr="00E633F1">
        <w:rPr>
          <w:rFonts w:ascii="Times New Roman" w:hAnsi="Times New Roman"/>
          <w:color w:val="000000"/>
          <w:sz w:val="28"/>
          <w:szCs w:val="28"/>
          <w:lang w:val="uk-UA"/>
        </w:rPr>
        <w:t>ів на недостатньо високому рівні. близькості до самого себе, зокрема інтерес до власних думок і почуттів, готовність спілкуватися з собою «на рівних», впевненість у своїй цікавинці для інших, переважання цінності та зацікавленості в своєму внутрішньому «Я». незадоволеність собою і своїми можливостями, сумніви щодо здатності викликати повагу, симпатію від оточуючих. очікування переважно негативного відношення до себе. Оскільки показники самооцінки середньогрупового суб’єкта перевищуюють рівень 70 балів, отримані результати важко оцінювати об’єктивно, бо вони скоріше були отримані під впливом другорядних умов, наприклад, під впливом соціальної бажаності.</w:t>
      </w:r>
    </w:p>
    <w:p w:rsidR="00FF34A2" w:rsidRDefault="00FF34A2" w:rsidP="00E633F1">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Превалююча кількість респондентів, а саме 70%, має позитивне ставлення до власного тіла, що, в свою чергу, позитивно впливає на успішність соціальної адаптації респондентів і на їхню загальну задоволеність якістю життя. Здійснивши порівняльний аналіз жінок та чоловіків, було виявлено, що у чоловіків більш виражено позитивне </w:t>
      </w:r>
      <w:r>
        <w:rPr>
          <w:rFonts w:ascii="Times New Roman" w:hAnsi="Times New Roman"/>
          <w:sz w:val="28"/>
          <w:lang w:val="uk-UA"/>
        </w:rPr>
        <w:lastRenderedPageBreak/>
        <w:t xml:space="preserve">ставлення до свого тілесного «Я». Більша кількість респондентів задоволена власним тілом і відчуває себе в ньому зручно. </w:t>
      </w:r>
      <w:r w:rsidRPr="00A27073">
        <w:rPr>
          <w:rFonts w:ascii="Times New Roman" w:hAnsi="Times New Roman"/>
          <w:sz w:val="28"/>
          <w:lang w:val="uk-UA"/>
        </w:rPr>
        <w:t>Що стосується відношення з боку інших людей щодо тіла</w:t>
      </w:r>
      <w:r>
        <w:rPr>
          <w:rFonts w:ascii="Times New Roman" w:hAnsi="Times New Roman"/>
          <w:sz w:val="28"/>
          <w:lang w:val="uk-UA"/>
        </w:rPr>
        <w:t xml:space="preserve"> </w:t>
      </w:r>
      <w:r w:rsidRPr="00A27073">
        <w:rPr>
          <w:rFonts w:ascii="Times New Roman" w:hAnsi="Times New Roman"/>
          <w:sz w:val="28"/>
          <w:lang w:val="uk-UA"/>
        </w:rPr>
        <w:t xml:space="preserve">респондентів, то </w:t>
      </w:r>
      <w:r>
        <w:rPr>
          <w:rFonts w:ascii="Times New Roman" w:hAnsi="Times New Roman"/>
          <w:sz w:val="28"/>
          <w:lang w:val="uk-UA"/>
        </w:rPr>
        <w:t>більшість респондентів в</w:t>
      </w:r>
      <w:r w:rsidRPr="00EB61CA">
        <w:rPr>
          <w:rFonts w:ascii="Times New Roman" w:hAnsi="Times New Roman"/>
          <w:sz w:val="28"/>
          <w:lang w:val="uk-UA"/>
        </w:rPr>
        <w:t>важаю</w:t>
      </w:r>
      <w:r>
        <w:rPr>
          <w:rFonts w:ascii="Times New Roman" w:hAnsi="Times New Roman"/>
          <w:sz w:val="28"/>
          <w:lang w:val="uk-UA"/>
        </w:rPr>
        <w:t>ть свою фігуру своїм досягненням</w:t>
      </w:r>
      <w:r w:rsidRPr="00EB61CA">
        <w:rPr>
          <w:rFonts w:ascii="Times New Roman" w:hAnsi="Times New Roman"/>
          <w:sz w:val="28"/>
          <w:lang w:val="uk-UA"/>
        </w:rPr>
        <w:t xml:space="preserve">; </w:t>
      </w:r>
      <w:r>
        <w:rPr>
          <w:rFonts w:ascii="Times New Roman" w:hAnsi="Times New Roman"/>
          <w:sz w:val="28"/>
          <w:lang w:val="uk-UA"/>
        </w:rPr>
        <w:t xml:space="preserve">також вважають, що </w:t>
      </w:r>
      <w:r w:rsidRPr="00EB61CA">
        <w:rPr>
          <w:rFonts w:ascii="Times New Roman" w:hAnsi="Times New Roman"/>
          <w:sz w:val="28"/>
          <w:lang w:val="uk-UA"/>
        </w:rPr>
        <w:t xml:space="preserve">уваги від протилежної статі </w:t>
      </w:r>
      <w:r>
        <w:rPr>
          <w:rFonts w:ascii="Times New Roman" w:hAnsi="Times New Roman"/>
          <w:sz w:val="28"/>
          <w:lang w:val="uk-UA"/>
        </w:rPr>
        <w:t xml:space="preserve">завжди вистачає. </w:t>
      </w:r>
    </w:p>
    <w:p w:rsidR="00FF34A2" w:rsidRDefault="00FF34A2" w:rsidP="00351C18">
      <w:pPr>
        <w:spacing w:after="0" w:line="360" w:lineRule="auto"/>
        <w:ind w:firstLine="709"/>
        <w:jc w:val="both"/>
        <w:rPr>
          <w:rFonts w:ascii="Times New Roman" w:hAnsi="Times New Roman"/>
          <w:color w:val="000000"/>
          <w:sz w:val="28"/>
          <w:lang w:val="uk-UA"/>
        </w:rPr>
      </w:pPr>
      <w:r>
        <w:rPr>
          <w:rFonts w:ascii="Times New Roman" w:hAnsi="Times New Roman"/>
          <w:color w:val="000000"/>
          <w:sz w:val="28"/>
          <w:lang w:val="uk-UA"/>
        </w:rPr>
        <w:t>У респондентів загалом превалюючими є наступні стратегії: к</w:t>
      </w:r>
      <w:r w:rsidRPr="00860AD0">
        <w:rPr>
          <w:rFonts w:ascii="Times New Roman" w:hAnsi="Times New Roman"/>
          <w:color w:val="000000"/>
          <w:sz w:val="28"/>
          <w:lang w:val="uk-UA"/>
        </w:rPr>
        <w:t>огнітивна репетиція</w:t>
      </w:r>
      <w:r>
        <w:rPr>
          <w:rFonts w:ascii="Times New Roman" w:hAnsi="Times New Roman"/>
          <w:color w:val="000000"/>
          <w:sz w:val="28"/>
          <w:lang w:val="uk-UA"/>
        </w:rPr>
        <w:t>, корекція очікувань і надій, порівняння, що йдуь вгору, предзахоплююча печаль, зміни особистісних властивостей, ф</w:t>
      </w:r>
      <w:r w:rsidRPr="00BE3FA8">
        <w:rPr>
          <w:rFonts w:ascii="Times New Roman" w:hAnsi="Times New Roman"/>
          <w:color w:val="000000"/>
          <w:sz w:val="28"/>
          <w:lang w:val="uk-UA"/>
        </w:rPr>
        <w:t>іксована на емоціях стратегія</w:t>
      </w:r>
      <w:r>
        <w:rPr>
          <w:rFonts w:ascii="Times New Roman" w:hAnsi="Times New Roman"/>
          <w:color w:val="000000"/>
          <w:sz w:val="28"/>
          <w:lang w:val="uk-UA"/>
        </w:rPr>
        <w:t xml:space="preserve"> та в </w:t>
      </w:r>
      <w:r w:rsidRPr="00BE3FA8">
        <w:rPr>
          <w:rFonts w:ascii="Times New Roman" w:hAnsi="Times New Roman"/>
          <w:color w:val="000000"/>
          <w:sz w:val="28"/>
          <w:lang w:val="uk-UA"/>
        </w:rPr>
        <w:t>теча з важкої ситуації</w:t>
      </w:r>
      <w:r>
        <w:rPr>
          <w:rFonts w:ascii="Times New Roman" w:hAnsi="Times New Roman"/>
          <w:color w:val="000000"/>
          <w:sz w:val="28"/>
          <w:lang w:val="uk-UA"/>
        </w:rPr>
        <w:t>.</w:t>
      </w:r>
    </w:p>
    <w:p w:rsidR="00FF34A2" w:rsidRDefault="00FF34A2" w:rsidP="00E633F1">
      <w:pPr>
        <w:spacing w:after="0" w:line="360" w:lineRule="auto"/>
        <w:jc w:val="both"/>
        <w:rPr>
          <w:rFonts w:ascii="Times New Roman" w:hAnsi="Times New Roman"/>
          <w:sz w:val="28"/>
          <w:lang w:val="uk-UA"/>
        </w:rPr>
      </w:pPr>
      <w:r>
        <w:rPr>
          <w:rFonts w:ascii="Times New Roman" w:hAnsi="Times New Roman"/>
          <w:sz w:val="28"/>
          <w:lang w:val="uk-UA"/>
        </w:rPr>
        <w:t xml:space="preserve">        3. </w:t>
      </w:r>
      <w:r w:rsidRPr="00A02167">
        <w:rPr>
          <w:rFonts w:ascii="Times New Roman" w:hAnsi="Times New Roman"/>
          <w:sz w:val="28"/>
          <w:szCs w:val="28"/>
          <w:lang w:val="uk-UA"/>
        </w:rPr>
        <w:t>Виявлення  впливу сприйняття тілесного образу «Я» на самовідношення особистості та її стратегії поведінки продемонструвало</w:t>
      </w:r>
      <w:r>
        <w:rPr>
          <w:rFonts w:ascii="Times New Roman" w:hAnsi="Times New Roman"/>
          <w:sz w:val="28"/>
          <w:szCs w:val="28"/>
          <w:lang w:val="uk-UA"/>
        </w:rPr>
        <w:t xml:space="preserve">, що  </w:t>
      </w:r>
      <w:r>
        <w:rPr>
          <w:rFonts w:ascii="Times New Roman" w:hAnsi="Times New Roman"/>
          <w:color w:val="010205"/>
          <w:sz w:val="28"/>
          <w:szCs w:val="28"/>
          <w:lang w:val="uk-UA"/>
        </w:rPr>
        <w:t>респондети, які задовлені образом тілесного Я</w:t>
      </w:r>
      <w:r w:rsidRPr="00712471">
        <w:rPr>
          <w:rFonts w:ascii="Times New Roman" w:hAnsi="Times New Roman"/>
          <w:color w:val="010205"/>
          <w:sz w:val="28"/>
          <w:szCs w:val="28"/>
          <w:lang w:val="uk-UA"/>
        </w:rPr>
        <w:t xml:space="preserve">, </w:t>
      </w:r>
      <w:r>
        <w:rPr>
          <w:rFonts w:ascii="Times New Roman" w:hAnsi="Times New Roman"/>
          <w:color w:val="010205"/>
          <w:sz w:val="28"/>
          <w:szCs w:val="28"/>
          <w:lang w:val="uk-UA"/>
        </w:rPr>
        <w:t xml:space="preserve">сприймають  себе згідно дійсних </w:t>
      </w:r>
      <w:r w:rsidRPr="00712471">
        <w:rPr>
          <w:rFonts w:ascii="Times New Roman" w:hAnsi="Times New Roman"/>
          <w:color w:val="010205"/>
          <w:sz w:val="28"/>
          <w:szCs w:val="28"/>
          <w:lang w:val="uk-UA"/>
        </w:rPr>
        <w:t xml:space="preserve"> фізични</w:t>
      </w:r>
      <w:r>
        <w:rPr>
          <w:rFonts w:ascii="Times New Roman" w:hAnsi="Times New Roman"/>
          <w:color w:val="010205"/>
          <w:sz w:val="28"/>
          <w:szCs w:val="28"/>
          <w:lang w:val="uk-UA"/>
        </w:rPr>
        <w:t>х</w:t>
      </w:r>
      <w:r w:rsidRPr="00712471">
        <w:rPr>
          <w:rFonts w:ascii="Times New Roman" w:hAnsi="Times New Roman"/>
          <w:color w:val="010205"/>
          <w:sz w:val="28"/>
          <w:szCs w:val="28"/>
          <w:lang w:val="uk-UA"/>
        </w:rPr>
        <w:t xml:space="preserve"> дани</w:t>
      </w:r>
      <w:r>
        <w:rPr>
          <w:rFonts w:ascii="Times New Roman" w:hAnsi="Times New Roman"/>
          <w:color w:val="010205"/>
          <w:sz w:val="28"/>
          <w:szCs w:val="28"/>
          <w:lang w:val="uk-UA"/>
        </w:rPr>
        <w:t xml:space="preserve">х, відчувають </w:t>
      </w:r>
      <w:r w:rsidRPr="00712471">
        <w:rPr>
          <w:rFonts w:ascii="Times New Roman" w:hAnsi="Times New Roman"/>
          <w:color w:val="010205"/>
          <w:sz w:val="28"/>
          <w:szCs w:val="28"/>
          <w:lang w:val="uk-UA"/>
        </w:rPr>
        <w:t>внутрішн</w:t>
      </w:r>
      <w:r>
        <w:rPr>
          <w:rFonts w:ascii="Times New Roman" w:hAnsi="Times New Roman"/>
          <w:color w:val="010205"/>
          <w:sz w:val="28"/>
          <w:szCs w:val="28"/>
          <w:lang w:val="uk-UA"/>
        </w:rPr>
        <w:t>ій комфорт та мають позитивні емоції  і почуття</w:t>
      </w:r>
      <w:r w:rsidRPr="00712471">
        <w:rPr>
          <w:rFonts w:ascii="Times New Roman" w:hAnsi="Times New Roman"/>
          <w:color w:val="010205"/>
          <w:sz w:val="28"/>
          <w:szCs w:val="28"/>
          <w:lang w:val="uk-UA"/>
        </w:rPr>
        <w:t xml:space="preserve"> з приводу</w:t>
      </w:r>
      <w:r>
        <w:rPr>
          <w:rFonts w:ascii="Times New Roman" w:hAnsi="Times New Roman"/>
          <w:color w:val="010205"/>
          <w:sz w:val="28"/>
          <w:szCs w:val="28"/>
          <w:lang w:val="uk-UA"/>
        </w:rPr>
        <w:t xml:space="preserve"> своєї</w:t>
      </w:r>
      <w:r w:rsidRPr="00712471">
        <w:rPr>
          <w:rFonts w:ascii="Times New Roman" w:hAnsi="Times New Roman"/>
          <w:color w:val="010205"/>
          <w:sz w:val="28"/>
          <w:szCs w:val="28"/>
          <w:lang w:val="uk-UA"/>
        </w:rPr>
        <w:t xml:space="preserve"> зовнішності</w:t>
      </w:r>
      <w:r>
        <w:rPr>
          <w:rFonts w:ascii="Times New Roman" w:hAnsi="Times New Roman"/>
          <w:color w:val="010205"/>
          <w:sz w:val="28"/>
          <w:szCs w:val="28"/>
          <w:lang w:val="uk-UA"/>
        </w:rPr>
        <w:t xml:space="preserve">. У разі постійного відчуття </w:t>
      </w:r>
      <w:r w:rsidRPr="00B15A4F">
        <w:rPr>
          <w:rFonts w:ascii="Times New Roman" w:hAnsi="Times New Roman"/>
          <w:sz w:val="28"/>
          <w:szCs w:val="28"/>
          <w:lang w:val="uk-UA"/>
        </w:rPr>
        <w:t>вдоволенн</w:t>
      </w:r>
      <w:r>
        <w:rPr>
          <w:rFonts w:ascii="Times New Roman" w:hAnsi="Times New Roman"/>
          <w:sz w:val="28"/>
          <w:szCs w:val="28"/>
          <w:lang w:val="uk-UA"/>
        </w:rPr>
        <w:t>ості власним виглядом</w:t>
      </w:r>
      <w:r>
        <w:rPr>
          <w:rFonts w:ascii="Times New Roman" w:hAnsi="Times New Roman"/>
          <w:color w:val="010205"/>
          <w:sz w:val="28"/>
          <w:szCs w:val="28"/>
          <w:lang w:val="uk-UA"/>
        </w:rPr>
        <w:t xml:space="preserve">, тобто при наявності переконання  стосовно свого тіла, </w:t>
      </w:r>
      <w:r>
        <w:rPr>
          <w:rFonts w:ascii="Times New Roman" w:hAnsi="Times New Roman"/>
          <w:sz w:val="28"/>
          <w:szCs w:val="28"/>
          <w:lang w:val="uk-UA"/>
        </w:rPr>
        <w:t xml:space="preserve">респонденти можуть відчувати </w:t>
      </w:r>
      <w:r w:rsidRPr="00B15A4F">
        <w:rPr>
          <w:rFonts w:ascii="Times New Roman" w:hAnsi="Times New Roman"/>
          <w:sz w:val="28"/>
          <w:szCs w:val="28"/>
          <w:lang w:val="uk-UA"/>
        </w:rPr>
        <w:t xml:space="preserve"> </w:t>
      </w:r>
      <w:r w:rsidRPr="00B15A4F">
        <w:rPr>
          <w:rFonts w:ascii="Times New Roman" w:hAnsi="Times New Roman"/>
          <w:color w:val="010205"/>
          <w:sz w:val="28"/>
          <w:szCs w:val="28"/>
          <w:lang w:val="uk-UA"/>
        </w:rPr>
        <w:t>емоційн</w:t>
      </w:r>
      <w:r>
        <w:rPr>
          <w:rFonts w:ascii="Times New Roman" w:hAnsi="Times New Roman"/>
          <w:color w:val="010205"/>
          <w:sz w:val="28"/>
          <w:szCs w:val="28"/>
          <w:lang w:val="uk-UA"/>
        </w:rPr>
        <w:t>у</w:t>
      </w:r>
      <w:r w:rsidRPr="00B15A4F">
        <w:rPr>
          <w:rFonts w:ascii="Times New Roman" w:hAnsi="Times New Roman"/>
          <w:color w:val="010205"/>
          <w:sz w:val="28"/>
          <w:szCs w:val="28"/>
          <w:lang w:val="uk-UA"/>
        </w:rPr>
        <w:t xml:space="preserve"> </w:t>
      </w:r>
      <w:r>
        <w:rPr>
          <w:rFonts w:ascii="Times New Roman" w:hAnsi="Times New Roman"/>
          <w:color w:val="010205"/>
          <w:sz w:val="28"/>
          <w:szCs w:val="28"/>
          <w:lang w:val="uk-UA"/>
        </w:rPr>
        <w:t>напругу відносно</w:t>
      </w:r>
      <w:r w:rsidRPr="00B15A4F">
        <w:rPr>
          <w:rFonts w:ascii="Times New Roman" w:hAnsi="Times New Roman"/>
          <w:color w:val="010205"/>
          <w:sz w:val="28"/>
          <w:szCs w:val="28"/>
          <w:lang w:val="uk-UA"/>
        </w:rPr>
        <w:t xml:space="preserve"> вір</w:t>
      </w:r>
      <w:r>
        <w:rPr>
          <w:rFonts w:ascii="Times New Roman" w:hAnsi="Times New Roman"/>
          <w:color w:val="010205"/>
          <w:sz w:val="28"/>
          <w:szCs w:val="28"/>
          <w:lang w:val="uk-UA"/>
        </w:rPr>
        <w:t xml:space="preserve">и </w:t>
      </w:r>
      <w:r w:rsidRPr="00B15A4F">
        <w:rPr>
          <w:rFonts w:ascii="Times New Roman" w:hAnsi="Times New Roman"/>
          <w:color w:val="010205"/>
          <w:sz w:val="28"/>
          <w:szCs w:val="28"/>
          <w:lang w:val="uk-UA"/>
        </w:rPr>
        <w:t xml:space="preserve"> в свої сили, здібності</w:t>
      </w:r>
      <w:r>
        <w:rPr>
          <w:rFonts w:ascii="Times New Roman" w:hAnsi="Times New Roman"/>
          <w:color w:val="010205"/>
          <w:sz w:val="28"/>
          <w:szCs w:val="28"/>
          <w:lang w:val="uk-UA"/>
        </w:rPr>
        <w:t xml:space="preserve"> або  можуть бачити в собі </w:t>
      </w:r>
      <w:r w:rsidRPr="00F01591">
        <w:rPr>
          <w:rFonts w:ascii="Times New Roman" w:hAnsi="Times New Roman"/>
          <w:color w:val="010205"/>
          <w:sz w:val="28"/>
          <w:szCs w:val="28"/>
          <w:lang w:val="uk-UA"/>
        </w:rPr>
        <w:t>переважно</w:t>
      </w:r>
      <w:r>
        <w:rPr>
          <w:rFonts w:ascii="Times New Roman" w:hAnsi="Times New Roman"/>
          <w:color w:val="010205"/>
          <w:sz w:val="28"/>
          <w:szCs w:val="28"/>
          <w:lang w:val="uk-UA"/>
        </w:rPr>
        <w:t xml:space="preserve"> </w:t>
      </w:r>
      <w:r w:rsidRPr="00F01591">
        <w:rPr>
          <w:rFonts w:ascii="Times New Roman" w:hAnsi="Times New Roman"/>
          <w:color w:val="010205"/>
          <w:sz w:val="28"/>
          <w:szCs w:val="28"/>
          <w:lang w:val="uk-UA"/>
        </w:rPr>
        <w:t>недолік</w:t>
      </w:r>
      <w:r>
        <w:rPr>
          <w:rFonts w:ascii="Times New Roman" w:hAnsi="Times New Roman"/>
          <w:color w:val="010205"/>
          <w:sz w:val="28"/>
          <w:szCs w:val="28"/>
          <w:lang w:val="uk-UA"/>
        </w:rPr>
        <w:t>и</w:t>
      </w:r>
      <w:r w:rsidRPr="00F01591">
        <w:rPr>
          <w:rFonts w:ascii="Times New Roman" w:hAnsi="Times New Roman"/>
          <w:color w:val="010205"/>
          <w:sz w:val="28"/>
          <w:szCs w:val="28"/>
          <w:lang w:val="uk-UA"/>
        </w:rPr>
        <w:t xml:space="preserve">, </w:t>
      </w:r>
      <w:r>
        <w:rPr>
          <w:rFonts w:ascii="Times New Roman" w:hAnsi="Times New Roman"/>
          <w:color w:val="010205"/>
          <w:sz w:val="28"/>
          <w:szCs w:val="28"/>
          <w:lang w:val="uk-UA"/>
        </w:rPr>
        <w:t xml:space="preserve">мати </w:t>
      </w:r>
      <w:r w:rsidRPr="00F01591">
        <w:rPr>
          <w:rFonts w:ascii="Times New Roman" w:hAnsi="Times New Roman"/>
          <w:color w:val="010205"/>
          <w:sz w:val="28"/>
          <w:szCs w:val="28"/>
          <w:lang w:val="uk-UA"/>
        </w:rPr>
        <w:t xml:space="preserve">низьку самооцінку, </w:t>
      </w:r>
      <w:r>
        <w:rPr>
          <w:rFonts w:ascii="Times New Roman" w:hAnsi="Times New Roman"/>
          <w:color w:val="010205"/>
          <w:sz w:val="28"/>
          <w:szCs w:val="28"/>
          <w:lang w:val="uk-UA"/>
        </w:rPr>
        <w:t xml:space="preserve"> та проявляти повідношенню до себе такі </w:t>
      </w:r>
      <w:r w:rsidRPr="00F01591">
        <w:rPr>
          <w:rFonts w:ascii="Times New Roman" w:hAnsi="Times New Roman"/>
          <w:color w:val="010205"/>
          <w:sz w:val="28"/>
          <w:szCs w:val="28"/>
          <w:lang w:val="uk-UA"/>
        </w:rPr>
        <w:t>емоційн</w:t>
      </w:r>
      <w:r>
        <w:rPr>
          <w:rFonts w:ascii="Times New Roman" w:hAnsi="Times New Roman"/>
          <w:color w:val="010205"/>
          <w:sz w:val="28"/>
          <w:szCs w:val="28"/>
          <w:lang w:val="uk-UA"/>
        </w:rPr>
        <w:t>і</w:t>
      </w:r>
      <w:r w:rsidRPr="00F01591">
        <w:rPr>
          <w:rFonts w:ascii="Times New Roman" w:hAnsi="Times New Roman"/>
          <w:color w:val="010205"/>
          <w:sz w:val="28"/>
          <w:szCs w:val="28"/>
          <w:lang w:val="uk-UA"/>
        </w:rPr>
        <w:t xml:space="preserve"> реакці</w:t>
      </w:r>
      <w:r>
        <w:rPr>
          <w:rFonts w:ascii="Times New Roman" w:hAnsi="Times New Roman"/>
          <w:color w:val="010205"/>
          <w:sz w:val="28"/>
          <w:szCs w:val="28"/>
          <w:lang w:val="uk-UA"/>
        </w:rPr>
        <w:t>ї</w:t>
      </w:r>
      <w:r w:rsidRPr="00F01591">
        <w:rPr>
          <w:rFonts w:ascii="Times New Roman" w:hAnsi="Times New Roman"/>
          <w:color w:val="010205"/>
          <w:sz w:val="28"/>
          <w:szCs w:val="28"/>
          <w:lang w:val="uk-UA"/>
        </w:rPr>
        <w:t>, як роздратування,</w:t>
      </w:r>
      <w:r>
        <w:rPr>
          <w:rFonts w:ascii="Times New Roman" w:hAnsi="Times New Roman"/>
          <w:color w:val="010205"/>
          <w:sz w:val="28"/>
          <w:szCs w:val="28"/>
          <w:lang w:val="uk-UA"/>
        </w:rPr>
        <w:t xml:space="preserve"> </w:t>
      </w:r>
      <w:r w:rsidRPr="00F01591">
        <w:rPr>
          <w:rFonts w:ascii="Times New Roman" w:hAnsi="Times New Roman"/>
          <w:color w:val="010205"/>
          <w:sz w:val="28"/>
          <w:szCs w:val="28"/>
          <w:lang w:val="uk-UA"/>
        </w:rPr>
        <w:t>презирство, глуз</w:t>
      </w:r>
      <w:r>
        <w:rPr>
          <w:rFonts w:ascii="Times New Roman" w:hAnsi="Times New Roman"/>
          <w:color w:val="010205"/>
          <w:sz w:val="28"/>
          <w:szCs w:val="28"/>
          <w:lang w:val="uk-UA"/>
        </w:rPr>
        <w:t xml:space="preserve">ування, винесення самовироків;не дуже добре розуміти себе. У разі сформованості позитивного відношення до образу тілесного Я респонденти при навіть </w:t>
      </w:r>
      <w:r>
        <w:rPr>
          <w:rFonts w:ascii="Times New Roman" w:hAnsi="Times New Roman"/>
          <w:sz w:val="28"/>
          <w:lang w:val="uk-UA"/>
        </w:rPr>
        <w:t xml:space="preserve">тривалих </w:t>
      </w:r>
      <w:r w:rsidRPr="00F77275">
        <w:rPr>
          <w:rFonts w:ascii="Times New Roman" w:hAnsi="Times New Roman"/>
          <w:sz w:val="28"/>
          <w:lang w:val="uk-UA"/>
        </w:rPr>
        <w:t>травматич</w:t>
      </w:r>
      <w:r>
        <w:rPr>
          <w:rFonts w:ascii="Times New Roman" w:hAnsi="Times New Roman"/>
          <w:sz w:val="28"/>
          <w:lang w:val="uk-UA"/>
        </w:rPr>
        <w:t xml:space="preserve">них ситуаціях зможуть </w:t>
      </w:r>
      <w:r w:rsidRPr="00F77275">
        <w:rPr>
          <w:rFonts w:ascii="Times New Roman" w:hAnsi="Times New Roman"/>
          <w:sz w:val="28"/>
          <w:lang w:val="uk-UA"/>
        </w:rPr>
        <w:t>створити нову систему психологічної регуляції</w:t>
      </w:r>
      <w:r>
        <w:rPr>
          <w:rFonts w:ascii="Times New Roman" w:hAnsi="Times New Roman"/>
          <w:sz w:val="28"/>
          <w:lang w:val="uk-UA"/>
        </w:rPr>
        <w:t xml:space="preserve"> і при </w:t>
      </w:r>
      <w:r w:rsidRPr="00F77275">
        <w:rPr>
          <w:rFonts w:ascii="Times New Roman" w:hAnsi="Times New Roman"/>
          <w:sz w:val="28"/>
          <w:lang w:val="uk-UA"/>
        </w:rPr>
        <w:t>перетвор</w:t>
      </w:r>
      <w:r>
        <w:rPr>
          <w:rFonts w:ascii="Times New Roman" w:hAnsi="Times New Roman"/>
          <w:sz w:val="28"/>
          <w:lang w:val="uk-UA"/>
        </w:rPr>
        <w:t>ені</w:t>
      </w:r>
      <w:r w:rsidRPr="00F77275">
        <w:rPr>
          <w:rFonts w:ascii="Times New Roman" w:hAnsi="Times New Roman"/>
          <w:sz w:val="28"/>
          <w:lang w:val="uk-UA"/>
        </w:rPr>
        <w:t xml:space="preserve"> </w:t>
      </w:r>
      <w:r>
        <w:rPr>
          <w:rFonts w:ascii="Times New Roman" w:hAnsi="Times New Roman"/>
          <w:sz w:val="28"/>
          <w:lang w:val="uk-UA"/>
        </w:rPr>
        <w:t xml:space="preserve">даної ситуації  не втрачати власні </w:t>
      </w:r>
      <w:r w:rsidRPr="00F77275">
        <w:rPr>
          <w:rFonts w:ascii="Times New Roman" w:hAnsi="Times New Roman"/>
          <w:sz w:val="28"/>
          <w:lang w:val="uk-UA"/>
        </w:rPr>
        <w:t>ресурси</w:t>
      </w:r>
      <w:r>
        <w:rPr>
          <w:rFonts w:ascii="Times New Roman" w:hAnsi="Times New Roman"/>
          <w:sz w:val="28"/>
          <w:lang w:val="uk-UA"/>
        </w:rPr>
        <w:t xml:space="preserve">, а </w:t>
      </w:r>
      <w:r>
        <w:rPr>
          <w:rFonts w:ascii="Times New Roman" w:hAnsi="Times New Roman"/>
          <w:color w:val="010205"/>
          <w:sz w:val="28"/>
          <w:szCs w:val="28"/>
          <w:lang w:val="uk-UA"/>
        </w:rPr>
        <w:t xml:space="preserve">у разі травмуючої ситуації, яка загрожує втраті задоволесноті образом тілесного Я, демонструють </w:t>
      </w:r>
      <w:r>
        <w:rPr>
          <w:rFonts w:ascii="Times New Roman" w:hAnsi="Times New Roman"/>
          <w:sz w:val="28"/>
          <w:lang w:val="uk-UA"/>
        </w:rPr>
        <w:t xml:space="preserve">внутрішне </w:t>
      </w:r>
      <w:r w:rsidRPr="003202CB">
        <w:rPr>
          <w:rFonts w:ascii="Times New Roman" w:hAnsi="Times New Roman"/>
          <w:sz w:val="28"/>
          <w:lang w:val="uk-UA"/>
        </w:rPr>
        <w:t>відчуження від ситуації або придушення думок про неї.</w:t>
      </w:r>
    </w:p>
    <w:p w:rsidR="00FF34A2" w:rsidRPr="00A02167" w:rsidRDefault="00FF34A2" w:rsidP="00E74356">
      <w:pPr>
        <w:spacing w:after="0" w:line="360" w:lineRule="auto"/>
        <w:ind w:firstLine="709"/>
        <w:contextualSpacing/>
        <w:jc w:val="both"/>
        <w:rPr>
          <w:rFonts w:ascii="Times New Roman" w:hAnsi="Times New Roman"/>
          <w:sz w:val="28"/>
          <w:szCs w:val="28"/>
          <w:lang w:val="uk-UA"/>
        </w:rPr>
      </w:pPr>
      <w:r w:rsidRPr="00A02167">
        <w:rPr>
          <w:rFonts w:ascii="Times New Roman" w:hAnsi="Times New Roman"/>
          <w:sz w:val="28"/>
          <w:szCs w:val="28"/>
          <w:lang w:val="uk-UA"/>
        </w:rPr>
        <w:t>Таким чином, усі завдання дослідження були вирішені, а його мета досягнена.</w:t>
      </w:r>
    </w:p>
    <w:p w:rsidR="00FF34A2" w:rsidRPr="00A02167" w:rsidRDefault="00FF34A2" w:rsidP="00E74356">
      <w:pPr>
        <w:spacing w:after="0" w:line="360" w:lineRule="auto"/>
        <w:ind w:firstLine="709"/>
        <w:contextualSpacing/>
        <w:jc w:val="both"/>
        <w:rPr>
          <w:lang w:val="uk-UA"/>
        </w:rPr>
      </w:pPr>
      <w:r w:rsidRPr="00A02167">
        <w:rPr>
          <w:lang w:val="uk-UA"/>
        </w:rPr>
        <w:br w:type="page"/>
      </w:r>
    </w:p>
    <w:p w:rsidR="00FF34A2" w:rsidRPr="00A02167" w:rsidRDefault="00FF34A2" w:rsidP="00E74356">
      <w:pPr>
        <w:spacing w:after="0" w:line="360" w:lineRule="auto"/>
        <w:ind w:firstLine="709"/>
        <w:jc w:val="both"/>
        <w:rPr>
          <w:lang w:val="uk-UA"/>
        </w:rPr>
      </w:pPr>
    </w:p>
    <w:p w:rsidR="00FF34A2" w:rsidRPr="00A02167" w:rsidRDefault="00FF34A2" w:rsidP="00E74356">
      <w:pPr>
        <w:spacing w:after="0" w:line="360" w:lineRule="auto"/>
        <w:ind w:firstLine="709"/>
        <w:jc w:val="both"/>
        <w:rPr>
          <w:rFonts w:ascii="Times New Roman" w:hAnsi="Times New Roman"/>
          <w:b/>
          <w:sz w:val="28"/>
          <w:szCs w:val="28"/>
          <w:lang w:val="uk-UA"/>
        </w:rPr>
      </w:pPr>
      <w:r w:rsidRPr="00A02167">
        <w:rPr>
          <w:rFonts w:ascii="Times New Roman" w:hAnsi="Times New Roman"/>
          <w:b/>
          <w:sz w:val="28"/>
          <w:szCs w:val="28"/>
          <w:lang w:val="uk-UA"/>
        </w:rPr>
        <w:t>Список літератури:</w:t>
      </w:r>
    </w:p>
    <w:p w:rsidR="00FF34A2" w:rsidRPr="00A02167" w:rsidRDefault="00FF34A2" w:rsidP="0073429B">
      <w:pPr>
        <w:spacing w:after="0" w:line="360" w:lineRule="auto"/>
        <w:jc w:val="both"/>
        <w:rPr>
          <w:rFonts w:ascii="Times New Roman" w:hAnsi="Times New Roman"/>
          <w:sz w:val="28"/>
          <w:szCs w:val="28"/>
          <w:lang w:val="uk-UA"/>
        </w:rPr>
      </w:pPr>
      <w:r w:rsidRPr="00A02167">
        <w:rPr>
          <w:rFonts w:ascii="Times New Roman" w:hAnsi="Times New Roman"/>
          <w:sz w:val="28"/>
          <w:szCs w:val="28"/>
          <w:lang w:val="uk-UA"/>
        </w:rPr>
        <w:t>1. Газарова Е.Э. Пс</w:t>
      </w:r>
      <w:r>
        <w:rPr>
          <w:rFonts w:ascii="Times New Roman" w:hAnsi="Times New Roman"/>
          <w:sz w:val="28"/>
          <w:szCs w:val="28"/>
          <w:lang w:val="uk-UA"/>
        </w:rPr>
        <w:t xml:space="preserve">ихология телесности. М.: Ин-тут </w:t>
      </w:r>
      <w:r w:rsidRPr="00A02167">
        <w:rPr>
          <w:rFonts w:ascii="Times New Roman" w:hAnsi="Times New Roman"/>
          <w:sz w:val="28"/>
          <w:szCs w:val="28"/>
          <w:lang w:val="uk-UA"/>
        </w:rPr>
        <w:t>общегуманитарных исследований / Е.Э. Газарова. – М., 2002. — С. 192</w:t>
      </w:r>
    </w:p>
    <w:p w:rsidR="00FF34A2" w:rsidRPr="00A02167" w:rsidRDefault="00FF34A2" w:rsidP="0073429B">
      <w:pPr>
        <w:spacing w:after="0" w:line="360" w:lineRule="auto"/>
        <w:jc w:val="both"/>
        <w:rPr>
          <w:rFonts w:ascii="Times New Roman" w:hAnsi="Times New Roman"/>
          <w:sz w:val="28"/>
          <w:szCs w:val="28"/>
          <w:lang w:val="uk-UA"/>
        </w:rPr>
      </w:pPr>
      <w:r w:rsidRPr="00A02167">
        <w:rPr>
          <w:rFonts w:ascii="Times New Roman" w:hAnsi="Times New Roman"/>
          <w:sz w:val="28"/>
          <w:szCs w:val="28"/>
          <w:lang w:val="uk-UA"/>
        </w:rPr>
        <w:t>2. Леви Т.С. Психология телесности в ракурсе</w:t>
      </w:r>
      <w:r>
        <w:rPr>
          <w:rFonts w:ascii="Times New Roman" w:hAnsi="Times New Roman"/>
          <w:sz w:val="28"/>
          <w:szCs w:val="28"/>
          <w:lang w:val="uk-UA"/>
        </w:rPr>
        <w:t xml:space="preserve"> личностного развития // </w:t>
      </w:r>
      <w:r w:rsidRPr="00A02167">
        <w:rPr>
          <w:rFonts w:ascii="Times New Roman" w:hAnsi="Times New Roman"/>
          <w:sz w:val="28"/>
          <w:szCs w:val="28"/>
          <w:lang w:val="uk-UA"/>
        </w:rPr>
        <w:t>Междисциплинарные проблемы психолог</w:t>
      </w:r>
      <w:r>
        <w:rPr>
          <w:rFonts w:ascii="Times New Roman" w:hAnsi="Times New Roman"/>
          <w:sz w:val="28"/>
          <w:szCs w:val="28"/>
          <w:lang w:val="uk-UA"/>
        </w:rPr>
        <w:t xml:space="preserve">ии телесности / Ред.-сост. В.П. </w:t>
      </w:r>
      <w:r w:rsidRPr="00A02167">
        <w:rPr>
          <w:rFonts w:ascii="Times New Roman" w:hAnsi="Times New Roman"/>
          <w:sz w:val="28"/>
          <w:szCs w:val="28"/>
          <w:lang w:val="uk-UA"/>
        </w:rPr>
        <w:t>Зинченко, Т.С. Леви. — М., 2004. — С. 288-309.</w:t>
      </w:r>
    </w:p>
    <w:p w:rsidR="00FF34A2" w:rsidRPr="00A02167" w:rsidRDefault="00FF34A2" w:rsidP="0073429B">
      <w:pPr>
        <w:spacing w:after="0" w:line="360" w:lineRule="auto"/>
        <w:jc w:val="both"/>
        <w:rPr>
          <w:rFonts w:ascii="Times New Roman" w:hAnsi="Times New Roman"/>
          <w:sz w:val="28"/>
          <w:szCs w:val="28"/>
          <w:lang w:val="uk-UA"/>
        </w:rPr>
      </w:pPr>
      <w:r w:rsidRPr="00A02167">
        <w:rPr>
          <w:rFonts w:ascii="Times New Roman" w:hAnsi="Times New Roman"/>
          <w:sz w:val="28"/>
          <w:szCs w:val="28"/>
          <w:lang w:val="uk-UA"/>
        </w:rPr>
        <w:t>3. Ложкин Г.В., Рождественский</w:t>
      </w:r>
      <w:r>
        <w:rPr>
          <w:rFonts w:ascii="Times New Roman" w:hAnsi="Times New Roman"/>
          <w:sz w:val="28"/>
          <w:szCs w:val="28"/>
          <w:lang w:val="uk-UA"/>
        </w:rPr>
        <w:t xml:space="preserve"> А.Ю. Психосемантический анализ </w:t>
      </w:r>
      <w:r w:rsidRPr="00A02167">
        <w:rPr>
          <w:rFonts w:ascii="Times New Roman" w:hAnsi="Times New Roman"/>
          <w:sz w:val="28"/>
          <w:szCs w:val="28"/>
          <w:lang w:val="uk-UA"/>
        </w:rPr>
        <w:t>структуры представлений спортсменов о теле (телесности)</w:t>
      </w:r>
      <w:r>
        <w:rPr>
          <w:rFonts w:ascii="Times New Roman" w:hAnsi="Times New Roman"/>
          <w:sz w:val="28"/>
          <w:szCs w:val="28"/>
          <w:lang w:val="uk-UA"/>
        </w:rPr>
        <w:t xml:space="preserve"> // Наука в </w:t>
      </w:r>
      <w:r w:rsidRPr="00A02167">
        <w:rPr>
          <w:rFonts w:ascii="Times New Roman" w:hAnsi="Times New Roman"/>
          <w:sz w:val="28"/>
          <w:szCs w:val="28"/>
          <w:lang w:val="uk-UA"/>
        </w:rPr>
        <w:t>олимпийском спорте, 2005. — С. 41-46.</w:t>
      </w:r>
    </w:p>
    <w:p w:rsidR="00FF34A2" w:rsidRPr="00A02167" w:rsidRDefault="00FF34A2" w:rsidP="0073429B">
      <w:pPr>
        <w:spacing w:after="0" w:line="360" w:lineRule="auto"/>
        <w:jc w:val="both"/>
        <w:rPr>
          <w:rFonts w:ascii="Times New Roman" w:hAnsi="Times New Roman"/>
          <w:sz w:val="28"/>
          <w:szCs w:val="28"/>
          <w:lang w:val="uk-UA"/>
        </w:rPr>
      </w:pPr>
      <w:r w:rsidRPr="00A02167">
        <w:rPr>
          <w:rFonts w:ascii="Times New Roman" w:hAnsi="Times New Roman"/>
          <w:sz w:val="28"/>
          <w:szCs w:val="28"/>
          <w:lang w:val="uk-UA"/>
        </w:rPr>
        <w:t>4. Максимова С.В. Творчество: с</w:t>
      </w:r>
      <w:r>
        <w:rPr>
          <w:rFonts w:ascii="Times New Roman" w:hAnsi="Times New Roman"/>
          <w:sz w:val="28"/>
          <w:szCs w:val="28"/>
          <w:lang w:val="uk-UA"/>
        </w:rPr>
        <w:t xml:space="preserve">озидание или деструкция? / С.В, </w:t>
      </w:r>
      <w:r w:rsidRPr="00A02167">
        <w:rPr>
          <w:rFonts w:ascii="Times New Roman" w:hAnsi="Times New Roman"/>
          <w:sz w:val="28"/>
          <w:szCs w:val="28"/>
          <w:lang w:val="uk-UA"/>
        </w:rPr>
        <w:t>Максимова. – М.: Академический проект, 2006. – 224 с.</w:t>
      </w:r>
    </w:p>
    <w:p w:rsidR="00FF34A2" w:rsidRPr="00A02167" w:rsidRDefault="00FF34A2" w:rsidP="0073429B">
      <w:pPr>
        <w:spacing w:after="0" w:line="360" w:lineRule="auto"/>
        <w:jc w:val="both"/>
        <w:rPr>
          <w:rFonts w:ascii="Times New Roman" w:hAnsi="Times New Roman"/>
          <w:sz w:val="28"/>
          <w:szCs w:val="28"/>
          <w:lang w:val="uk-UA"/>
        </w:rPr>
      </w:pPr>
      <w:r w:rsidRPr="00A02167">
        <w:rPr>
          <w:rFonts w:ascii="Times New Roman" w:hAnsi="Times New Roman"/>
          <w:sz w:val="28"/>
          <w:szCs w:val="28"/>
          <w:lang w:val="uk-UA"/>
        </w:rPr>
        <w:t>5. Настольная книга практического п</w:t>
      </w:r>
      <w:r>
        <w:rPr>
          <w:rFonts w:ascii="Times New Roman" w:hAnsi="Times New Roman"/>
          <w:sz w:val="28"/>
          <w:szCs w:val="28"/>
          <w:lang w:val="uk-UA"/>
        </w:rPr>
        <w:t xml:space="preserve">сихолога / Сост. С.Т. Посохова, </w:t>
      </w:r>
      <w:r w:rsidRPr="00A02167">
        <w:rPr>
          <w:rFonts w:ascii="Times New Roman" w:hAnsi="Times New Roman"/>
          <w:sz w:val="28"/>
          <w:szCs w:val="28"/>
          <w:lang w:val="uk-UA"/>
        </w:rPr>
        <w:t>С.Л. Соловьева. – М.: АСТ: Хранитель; СПб.: Сова, 2008. – С. 141-157.</w:t>
      </w:r>
    </w:p>
    <w:p w:rsidR="00FF34A2" w:rsidRPr="00A02167" w:rsidRDefault="00FF34A2" w:rsidP="0073429B">
      <w:pPr>
        <w:spacing w:after="0" w:line="360" w:lineRule="auto"/>
        <w:jc w:val="both"/>
        <w:rPr>
          <w:rFonts w:ascii="Times New Roman" w:hAnsi="Times New Roman"/>
          <w:sz w:val="28"/>
          <w:szCs w:val="28"/>
          <w:lang w:val="uk-UA"/>
        </w:rPr>
      </w:pPr>
      <w:r w:rsidRPr="00A02167">
        <w:rPr>
          <w:rFonts w:ascii="Times New Roman" w:hAnsi="Times New Roman"/>
          <w:sz w:val="28"/>
          <w:szCs w:val="28"/>
          <w:lang w:val="uk-UA"/>
        </w:rPr>
        <w:t xml:space="preserve">6. Станковская Е.Б. Структура и </w:t>
      </w:r>
      <w:r>
        <w:rPr>
          <w:rFonts w:ascii="Times New Roman" w:hAnsi="Times New Roman"/>
          <w:sz w:val="28"/>
          <w:szCs w:val="28"/>
          <w:lang w:val="uk-UA"/>
        </w:rPr>
        <w:t xml:space="preserve">типы отношения женщины к себе в </w:t>
      </w:r>
      <w:r w:rsidRPr="00A02167">
        <w:rPr>
          <w:rFonts w:ascii="Times New Roman" w:hAnsi="Times New Roman"/>
          <w:sz w:val="28"/>
          <w:szCs w:val="28"/>
          <w:lang w:val="uk-UA"/>
        </w:rPr>
        <w:t>аспекте телесности: дисс. … канд. психолог. Нау</w:t>
      </w:r>
      <w:r>
        <w:rPr>
          <w:rFonts w:ascii="Times New Roman" w:hAnsi="Times New Roman"/>
          <w:sz w:val="28"/>
          <w:szCs w:val="28"/>
          <w:lang w:val="uk-UA"/>
        </w:rPr>
        <w:t xml:space="preserve">к / Е.Б. Станковская. –        Москва, </w:t>
      </w:r>
      <w:r w:rsidRPr="00A02167">
        <w:rPr>
          <w:rFonts w:ascii="Times New Roman" w:hAnsi="Times New Roman"/>
          <w:sz w:val="28"/>
          <w:szCs w:val="28"/>
          <w:lang w:val="uk-UA"/>
        </w:rPr>
        <w:t>2011. – 231 с.</w:t>
      </w:r>
    </w:p>
    <w:p w:rsidR="00FF34A2" w:rsidRPr="00A02167" w:rsidRDefault="00FF34A2" w:rsidP="0073429B">
      <w:pPr>
        <w:spacing w:after="0" w:line="360" w:lineRule="auto"/>
        <w:jc w:val="both"/>
        <w:rPr>
          <w:rFonts w:ascii="Times New Roman" w:hAnsi="Times New Roman"/>
          <w:sz w:val="28"/>
          <w:szCs w:val="28"/>
          <w:lang w:val="uk-UA"/>
        </w:rPr>
      </w:pPr>
      <w:r w:rsidRPr="00A02167">
        <w:rPr>
          <w:rFonts w:ascii="Times New Roman" w:hAnsi="Times New Roman"/>
          <w:sz w:val="28"/>
          <w:szCs w:val="28"/>
          <w:lang w:val="uk-UA"/>
        </w:rPr>
        <w:t>7. Тест цветоуказаний на неудовлетворенность собственным телом</w:t>
      </w:r>
    </w:p>
    <w:p w:rsidR="00FF34A2" w:rsidRPr="00A02167" w:rsidRDefault="00FF34A2" w:rsidP="00765CFE">
      <w:pPr>
        <w:spacing w:after="0" w:line="360" w:lineRule="auto"/>
        <w:jc w:val="both"/>
        <w:rPr>
          <w:rFonts w:ascii="Times New Roman" w:hAnsi="Times New Roman"/>
          <w:sz w:val="28"/>
          <w:szCs w:val="28"/>
          <w:lang w:val="uk-UA"/>
        </w:rPr>
      </w:pPr>
      <w:r w:rsidRPr="00A02167">
        <w:rPr>
          <w:rFonts w:ascii="Times New Roman" w:hAnsi="Times New Roman"/>
          <w:sz w:val="28"/>
          <w:szCs w:val="28"/>
          <w:lang w:val="uk-UA"/>
        </w:rPr>
        <w:t>(The Color-A-Person body dissatisfaction Test, CAPT) [Електронний ресурс]:</w:t>
      </w:r>
    </w:p>
    <w:p w:rsidR="00FF34A2" w:rsidRPr="00A02167" w:rsidRDefault="00FF34A2" w:rsidP="00765CFE">
      <w:pPr>
        <w:spacing w:after="0" w:line="360" w:lineRule="auto"/>
        <w:jc w:val="both"/>
        <w:rPr>
          <w:rFonts w:ascii="Times New Roman" w:hAnsi="Times New Roman"/>
          <w:sz w:val="28"/>
          <w:szCs w:val="28"/>
          <w:lang w:val="uk-UA"/>
        </w:rPr>
      </w:pPr>
      <w:r w:rsidRPr="00A02167">
        <w:rPr>
          <w:rFonts w:ascii="Times New Roman" w:hAnsi="Times New Roman"/>
          <w:sz w:val="28"/>
          <w:szCs w:val="28"/>
          <w:lang w:val="uk-UA"/>
        </w:rPr>
        <w:t>http://www.gurutestov.ru/test/421/.</w:t>
      </w:r>
    </w:p>
    <w:p w:rsidR="00FF34A2" w:rsidRPr="00A02167" w:rsidRDefault="00FF34A2" w:rsidP="00765CFE">
      <w:pPr>
        <w:spacing w:after="0" w:line="360" w:lineRule="auto"/>
        <w:jc w:val="both"/>
        <w:rPr>
          <w:rFonts w:ascii="Times New Roman" w:hAnsi="Times New Roman"/>
          <w:sz w:val="28"/>
          <w:szCs w:val="28"/>
          <w:lang w:val="uk-UA"/>
        </w:rPr>
      </w:pPr>
      <w:r w:rsidRPr="00A02167">
        <w:rPr>
          <w:rFonts w:ascii="Times New Roman" w:hAnsi="Times New Roman"/>
          <w:sz w:val="28"/>
          <w:szCs w:val="28"/>
          <w:lang w:val="uk-UA"/>
        </w:rPr>
        <w:t>8. Тхостов А.Ш. Психология т</w:t>
      </w:r>
      <w:r>
        <w:rPr>
          <w:rFonts w:ascii="Times New Roman" w:hAnsi="Times New Roman"/>
          <w:sz w:val="28"/>
          <w:szCs w:val="28"/>
          <w:lang w:val="uk-UA"/>
        </w:rPr>
        <w:t xml:space="preserve">елесности / А.Ш. Тхостов. — М.: </w:t>
      </w:r>
      <w:r w:rsidRPr="00A02167">
        <w:rPr>
          <w:rFonts w:ascii="Times New Roman" w:hAnsi="Times New Roman"/>
          <w:sz w:val="28"/>
          <w:szCs w:val="28"/>
          <w:lang w:val="uk-UA"/>
        </w:rPr>
        <w:t>Смысл, 2002. — С. 287.</w:t>
      </w:r>
    </w:p>
    <w:p w:rsidR="00FF34A2" w:rsidRDefault="00FF34A2" w:rsidP="00765CFE">
      <w:pPr>
        <w:spacing w:after="0" w:line="360" w:lineRule="auto"/>
        <w:jc w:val="both"/>
        <w:rPr>
          <w:rFonts w:ascii="Times New Roman" w:hAnsi="Times New Roman"/>
          <w:sz w:val="28"/>
          <w:szCs w:val="28"/>
          <w:lang w:val="uk-UA"/>
        </w:rPr>
      </w:pPr>
      <w:r w:rsidRPr="00A02167">
        <w:rPr>
          <w:rFonts w:ascii="Times New Roman" w:hAnsi="Times New Roman"/>
          <w:sz w:val="28"/>
          <w:szCs w:val="28"/>
          <w:lang w:val="uk-UA"/>
        </w:rPr>
        <w:t>9. Язвинская Е.С. Психология телесности / Е.С. Яз</w:t>
      </w:r>
      <w:r>
        <w:rPr>
          <w:rFonts w:ascii="Times New Roman" w:hAnsi="Times New Roman"/>
          <w:sz w:val="28"/>
          <w:szCs w:val="28"/>
          <w:lang w:val="uk-UA"/>
        </w:rPr>
        <w:t xml:space="preserve">винская. – Одесса: </w:t>
      </w:r>
      <w:r w:rsidRPr="00A02167">
        <w:rPr>
          <w:rFonts w:ascii="Times New Roman" w:hAnsi="Times New Roman"/>
          <w:sz w:val="28"/>
          <w:szCs w:val="28"/>
          <w:lang w:val="uk-UA"/>
        </w:rPr>
        <w:t>ЧП «ТМСИ», 2008. — С. 154</w:t>
      </w:r>
      <w:r>
        <w:rPr>
          <w:rFonts w:ascii="Times New Roman" w:hAnsi="Times New Roman"/>
          <w:sz w:val="28"/>
          <w:szCs w:val="28"/>
          <w:lang w:val="uk-UA"/>
        </w:rPr>
        <w:t>.</w:t>
      </w:r>
    </w:p>
    <w:p w:rsidR="00FF34A2" w:rsidRDefault="00FF34A2" w:rsidP="00765CFE">
      <w:pPr>
        <w:spacing w:after="0" w:line="360" w:lineRule="auto"/>
        <w:jc w:val="both"/>
        <w:rPr>
          <w:rFonts w:ascii="Times New Roman" w:hAnsi="Times New Roman"/>
          <w:sz w:val="28"/>
          <w:szCs w:val="28"/>
          <w:lang w:val="ru-RU"/>
        </w:rPr>
      </w:pPr>
      <w:r>
        <w:rPr>
          <w:rFonts w:ascii="Times New Roman" w:hAnsi="Times New Roman"/>
          <w:sz w:val="28"/>
          <w:szCs w:val="28"/>
          <w:lang w:val="uk-UA"/>
        </w:rPr>
        <w:t xml:space="preserve">10. </w:t>
      </w:r>
      <w:r w:rsidRPr="00765CFE">
        <w:rPr>
          <w:rFonts w:ascii="Times New Roman" w:hAnsi="Times New Roman"/>
          <w:sz w:val="28"/>
          <w:szCs w:val="28"/>
          <w:lang w:val="ru-RU"/>
        </w:rPr>
        <w:t>Бех І.Д. Категорія „ставлення” в контексті розвитку образу „Я” особистості / І. Д. Бех // Педагогіка і психологія. – 1997. – № 3. – С. 52-56</w:t>
      </w:r>
      <w:r>
        <w:rPr>
          <w:rFonts w:ascii="Times New Roman" w:hAnsi="Times New Roman"/>
          <w:sz w:val="28"/>
          <w:szCs w:val="28"/>
          <w:lang w:val="ru-RU"/>
        </w:rPr>
        <w:t>.</w:t>
      </w:r>
    </w:p>
    <w:p w:rsidR="00FF34A2" w:rsidRDefault="00FF34A2" w:rsidP="00765CFE">
      <w:pPr>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11. </w:t>
      </w:r>
      <w:r w:rsidRPr="00765CFE">
        <w:rPr>
          <w:rFonts w:ascii="Times New Roman" w:hAnsi="Times New Roman"/>
          <w:sz w:val="28"/>
          <w:szCs w:val="28"/>
          <w:lang w:val="ru-RU"/>
        </w:rPr>
        <w:t>Пантилеев С. Р. Самоотношение как эмоционально-оценочная система / С. Р. Пантилеев. – М. : МГУ, 1991. – 110 с.</w:t>
      </w:r>
    </w:p>
    <w:p w:rsidR="00FF34A2" w:rsidRDefault="00FF34A2" w:rsidP="00765CFE">
      <w:pPr>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12. </w:t>
      </w:r>
      <w:r w:rsidRPr="00765CFE">
        <w:rPr>
          <w:rFonts w:ascii="Times New Roman" w:hAnsi="Times New Roman"/>
          <w:sz w:val="28"/>
          <w:szCs w:val="28"/>
          <w:lang w:val="ru-RU"/>
        </w:rPr>
        <w:t>Столин В. В. Самосознание личности / Столин В.В. – М. : МГУ, 1983. – 284 с.</w:t>
      </w:r>
    </w:p>
    <w:p w:rsidR="00FF34A2" w:rsidRDefault="00FF34A2" w:rsidP="00765CFE">
      <w:pPr>
        <w:spacing w:after="0" w:line="360" w:lineRule="auto"/>
        <w:jc w:val="both"/>
        <w:rPr>
          <w:rFonts w:ascii="Times New Roman" w:hAnsi="Times New Roman"/>
          <w:sz w:val="28"/>
          <w:szCs w:val="28"/>
          <w:lang w:val="ru-RU"/>
        </w:rPr>
      </w:pPr>
      <w:r>
        <w:rPr>
          <w:rFonts w:ascii="Times New Roman" w:hAnsi="Times New Roman"/>
          <w:sz w:val="28"/>
          <w:szCs w:val="28"/>
          <w:lang w:val="ru-RU"/>
        </w:rPr>
        <w:lastRenderedPageBreak/>
        <w:t xml:space="preserve">13. </w:t>
      </w:r>
      <w:r w:rsidRPr="00765CFE">
        <w:rPr>
          <w:rFonts w:ascii="Times New Roman" w:hAnsi="Times New Roman"/>
          <w:sz w:val="28"/>
          <w:szCs w:val="28"/>
          <w:lang w:val="ru-RU"/>
        </w:rPr>
        <w:t>Чеснокова И.И. Проблема самосознания в психологии / И.И. Чеснокова. – М.: Наука, 1977. – 144 с.</w:t>
      </w:r>
    </w:p>
    <w:p w:rsidR="00FF34A2" w:rsidRDefault="00FF34A2" w:rsidP="00765CFE">
      <w:pPr>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14. </w:t>
      </w:r>
      <w:r w:rsidRPr="00765CFE">
        <w:rPr>
          <w:rFonts w:ascii="Times New Roman" w:hAnsi="Times New Roman"/>
          <w:sz w:val="28"/>
          <w:szCs w:val="28"/>
          <w:lang w:val="ru-RU"/>
        </w:rPr>
        <w:t>Фурман А.В. Психологія Я-концепції: [навч. п</w:t>
      </w:r>
      <w:r>
        <w:rPr>
          <w:rFonts w:ascii="Times New Roman" w:hAnsi="Times New Roman"/>
          <w:sz w:val="28"/>
          <w:szCs w:val="28"/>
          <w:lang w:val="ru-RU"/>
        </w:rPr>
        <w:t>осіб.] / А.В. Фурман, О.Є. Гуме</w:t>
      </w:r>
      <w:r w:rsidRPr="00765CFE">
        <w:rPr>
          <w:rFonts w:ascii="Times New Roman" w:hAnsi="Times New Roman"/>
          <w:sz w:val="28"/>
          <w:szCs w:val="28"/>
          <w:lang w:val="ru-RU"/>
        </w:rPr>
        <w:t>нюк. – Львів : Новий Світ – 2000, 2006. – 360 с.</w:t>
      </w:r>
    </w:p>
    <w:p w:rsidR="00FF34A2" w:rsidRDefault="00FF34A2" w:rsidP="00765CFE">
      <w:pPr>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15. </w:t>
      </w:r>
      <w:r w:rsidRPr="00765CFE">
        <w:rPr>
          <w:rFonts w:ascii="Times New Roman" w:hAnsi="Times New Roman"/>
          <w:sz w:val="28"/>
          <w:szCs w:val="28"/>
          <w:lang w:val="ru-RU"/>
        </w:rPr>
        <w:t>Татенко В.А. Психология в субъектном измерении: монографія / В.А. Татенко. – К. : Просвіта, 1996. – 404 с.</w:t>
      </w:r>
    </w:p>
    <w:p w:rsidR="00FF34A2" w:rsidRDefault="00FF34A2" w:rsidP="00D22625">
      <w:pPr>
        <w:spacing w:line="360" w:lineRule="auto"/>
        <w:jc w:val="both"/>
        <w:rPr>
          <w:rFonts w:ascii="Times New Roman" w:hAnsi="Times New Roman"/>
          <w:color w:val="000000"/>
          <w:sz w:val="28"/>
          <w:szCs w:val="28"/>
          <w:lang w:val="uk-UA"/>
        </w:rPr>
      </w:pPr>
      <w:r>
        <w:rPr>
          <w:rFonts w:ascii="Times New Roman" w:hAnsi="Times New Roman"/>
          <w:sz w:val="28"/>
          <w:szCs w:val="28"/>
          <w:lang w:val="ru-RU"/>
        </w:rPr>
        <w:t xml:space="preserve">16. </w:t>
      </w:r>
      <w:r w:rsidRPr="00494D1D">
        <w:rPr>
          <w:rFonts w:ascii="Times New Roman" w:hAnsi="Times New Roman"/>
          <w:sz w:val="28"/>
          <w:szCs w:val="28"/>
          <w:lang w:val="ru-RU"/>
        </w:rPr>
        <w:t>Методика диагностики когнитивно-поведенческих стратегий преодоления</w:t>
      </w:r>
      <w:r>
        <w:rPr>
          <w:rFonts w:ascii="Times New Roman" w:hAnsi="Times New Roman"/>
          <w:sz w:val="28"/>
          <w:szCs w:val="28"/>
          <w:lang w:val="ru-RU"/>
        </w:rPr>
        <w:t xml:space="preserve"> (</w:t>
      </w:r>
      <w:r w:rsidRPr="00494D1D">
        <w:rPr>
          <w:rFonts w:ascii="Times New Roman" w:hAnsi="Times New Roman"/>
          <w:sz w:val="28"/>
          <w:szCs w:val="28"/>
        </w:rPr>
        <w:t>Methods</w:t>
      </w:r>
      <w:r w:rsidRPr="00494D1D">
        <w:rPr>
          <w:rFonts w:ascii="Times New Roman" w:hAnsi="Times New Roman"/>
          <w:sz w:val="28"/>
          <w:szCs w:val="28"/>
          <w:lang w:val="ru-RU"/>
        </w:rPr>
        <w:t xml:space="preserve"> </w:t>
      </w:r>
      <w:r w:rsidRPr="00494D1D">
        <w:rPr>
          <w:rFonts w:ascii="Times New Roman" w:hAnsi="Times New Roman"/>
          <w:sz w:val="28"/>
          <w:szCs w:val="28"/>
        </w:rPr>
        <w:t>of</w:t>
      </w:r>
      <w:r w:rsidRPr="00494D1D">
        <w:rPr>
          <w:rFonts w:ascii="Times New Roman" w:hAnsi="Times New Roman"/>
          <w:sz w:val="28"/>
          <w:szCs w:val="28"/>
          <w:lang w:val="ru-RU"/>
        </w:rPr>
        <w:t xml:space="preserve"> </w:t>
      </w:r>
      <w:r w:rsidRPr="00494D1D">
        <w:rPr>
          <w:rFonts w:ascii="Times New Roman" w:hAnsi="Times New Roman"/>
          <w:sz w:val="28"/>
          <w:szCs w:val="28"/>
        </w:rPr>
        <w:t>diagnosis</w:t>
      </w:r>
      <w:r w:rsidRPr="00494D1D">
        <w:rPr>
          <w:rFonts w:ascii="Times New Roman" w:hAnsi="Times New Roman"/>
          <w:sz w:val="28"/>
          <w:szCs w:val="28"/>
          <w:lang w:val="ru-RU"/>
        </w:rPr>
        <w:t xml:space="preserve"> </w:t>
      </w:r>
      <w:r w:rsidRPr="00494D1D">
        <w:rPr>
          <w:rFonts w:ascii="Times New Roman" w:hAnsi="Times New Roman"/>
          <w:sz w:val="28"/>
          <w:szCs w:val="28"/>
        </w:rPr>
        <w:t>of</w:t>
      </w:r>
      <w:r w:rsidRPr="00494D1D">
        <w:rPr>
          <w:rFonts w:ascii="Times New Roman" w:hAnsi="Times New Roman"/>
          <w:sz w:val="28"/>
          <w:szCs w:val="28"/>
          <w:lang w:val="ru-RU"/>
        </w:rPr>
        <w:t xml:space="preserve"> </w:t>
      </w:r>
      <w:r w:rsidRPr="00494D1D">
        <w:rPr>
          <w:rFonts w:ascii="Times New Roman" w:hAnsi="Times New Roman"/>
          <w:sz w:val="28"/>
          <w:szCs w:val="28"/>
        </w:rPr>
        <w:t>cognitive</w:t>
      </w:r>
      <w:r w:rsidRPr="00494D1D">
        <w:rPr>
          <w:rFonts w:ascii="Times New Roman" w:hAnsi="Times New Roman"/>
          <w:sz w:val="28"/>
          <w:szCs w:val="28"/>
          <w:lang w:val="ru-RU"/>
        </w:rPr>
        <w:t>-</w:t>
      </w:r>
      <w:r w:rsidRPr="00494D1D">
        <w:rPr>
          <w:rFonts w:ascii="Times New Roman" w:hAnsi="Times New Roman"/>
          <w:sz w:val="28"/>
          <w:szCs w:val="28"/>
        </w:rPr>
        <w:t>behavioral</w:t>
      </w:r>
      <w:r w:rsidRPr="00494D1D">
        <w:rPr>
          <w:rFonts w:ascii="Times New Roman" w:hAnsi="Times New Roman"/>
          <w:sz w:val="28"/>
          <w:szCs w:val="28"/>
          <w:lang w:val="ru-RU"/>
        </w:rPr>
        <w:t xml:space="preserve"> </w:t>
      </w:r>
      <w:r w:rsidRPr="00494D1D">
        <w:rPr>
          <w:rFonts w:ascii="Times New Roman" w:hAnsi="Times New Roman"/>
          <w:sz w:val="28"/>
          <w:szCs w:val="28"/>
        </w:rPr>
        <w:t>coping</w:t>
      </w:r>
      <w:r w:rsidRPr="00494D1D">
        <w:rPr>
          <w:rFonts w:ascii="Times New Roman" w:hAnsi="Times New Roman"/>
          <w:sz w:val="28"/>
          <w:szCs w:val="28"/>
          <w:lang w:val="ru-RU"/>
        </w:rPr>
        <w:t xml:space="preserve"> </w:t>
      </w:r>
      <w:r w:rsidRPr="00494D1D">
        <w:rPr>
          <w:rFonts w:ascii="Times New Roman" w:hAnsi="Times New Roman"/>
          <w:sz w:val="28"/>
          <w:szCs w:val="28"/>
        </w:rPr>
        <w:t>strategies</w:t>
      </w:r>
      <w:r>
        <w:rPr>
          <w:rFonts w:ascii="Times New Roman" w:hAnsi="Times New Roman"/>
          <w:sz w:val="28"/>
          <w:szCs w:val="28"/>
          <w:lang w:val="uk-UA"/>
        </w:rPr>
        <w:t xml:space="preserve">) </w:t>
      </w:r>
      <w:r w:rsidRPr="00494D1D">
        <w:rPr>
          <w:rFonts w:ascii="Times New Roman" w:hAnsi="Times New Roman"/>
          <w:sz w:val="28"/>
          <w:szCs w:val="28"/>
          <w:lang w:val="uk-UA"/>
        </w:rPr>
        <w:t>[Електронний ресурс</w:t>
      </w:r>
      <w:r w:rsidRPr="00494D1D">
        <w:rPr>
          <w:rFonts w:ascii="Times New Roman" w:hAnsi="Times New Roman"/>
          <w:color w:val="000000"/>
          <w:sz w:val="28"/>
          <w:szCs w:val="28"/>
          <w:lang w:val="uk-UA"/>
        </w:rPr>
        <w:t xml:space="preserve">]: </w:t>
      </w:r>
      <w:hyperlink r:id="rId7" w:history="1">
        <w:r w:rsidRPr="00494D1D">
          <w:rPr>
            <w:rStyle w:val="a9"/>
            <w:rFonts w:ascii="Times New Roman" w:hAnsi="Times New Roman"/>
            <w:color w:val="000000"/>
            <w:sz w:val="28"/>
            <w:szCs w:val="28"/>
            <w:lang w:val="uk-UA"/>
          </w:rPr>
          <w:t>https://sites.google.com/site/test300m/kpsp</w:t>
        </w:r>
      </w:hyperlink>
    </w:p>
    <w:p w:rsidR="00FF34A2" w:rsidRDefault="00FF34A2" w:rsidP="00D22625">
      <w:pPr>
        <w:spacing w:line="360" w:lineRule="auto"/>
        <w:jc w:val="both"/>
        <w:rPr>
          <w:rFonts w:ascii="Times New Roman" w:hAnsi="Times New Roman"/>
          <w:color w:val="000000"/>
          <w:sz w:val="28"/>
          <w:szCs w:val="28"/>
          <w:lang w:val="ru-RU"/>
        </w:rPr>
      </w:pPr>
      <w:r>
        <w:rPr>
          <w:rFonts w:ascii="Times New Roman" w:hAnsi="Times New Roman"/>
          <w:color w:val="000000"/>
          <w:sz w:val="28"/>
          <w:szCs w:val="28"/>
          <w:lang w:val="uk-UA"/>
        </w:rPr>
        <w:t xml:space="preserve">17. </w:t>
      </w:r>
      <w:r w:rsidRPr="00D22625">
        <w:rPr>
          <w:rFonts w:ascii="Times New Roman" w:hAnsi="Times New Roman"/>
          <w:color w:val="000000"/>
          <w:sz w:val="28"/>
          <w:szCs w:val="28"/>
          <w:lang w:val="ru-RU"/>
        </w:rPr>
        <w:t>Бернс Р. Развитие Я-концепции и воспитание / Р. Бернс. – М.: Прогресс, 1986. – 420 с.</w:t>
      </w:r>
    </w:p>
    <w:p w:rsidR="00FF34A2" w:rsidRDefault="00FF34A2" w:rsidP="00D22625">
      <w:pPr>
        <w:spacing w:line="360" w:lineRule="auto"/>
        <w:jc w:val="both"/>
        <w:rPr>
          <w:rFonts w:ascii="Times New Roman" w:hAnsi="Times New Roman"/>
          <w:color w:val="000000"/>
          <w:sz w:val="28"/>
          <w:szCs w:val="28"/>
          <w:lang w:val="ru-RU"/>
        </w:rPr>
      </w:pPr>
      <w:r>
        <w:rPr>
          <w:rFonts w:ascii="Times New Roman" w:hAnsi="Times New Roman"/>
          <w:color w:val="000000"/>
          <w:sz w:val="28"/>
          <w:szCs w:val="28"/>
          <w:lang w:val="ru-RU"/>
        </w:rPr>
        <w:t xml:space="preserve">18. </w:t>
      </w:r>
      <w:r w:rsidRPr="00D22625">
        <w:rPr>
          <w:rFonts w:ascii="Times New Roman" w:hAnsi="Times New Roman"/>
          <w:color w:val="000000"/>
          <w:sz w:val="28"/>
          <w:szCs w:val="28"/>
          <w:lang w:val="ru-RU"/>
        </w:rPr>
        <w:t>Грошев И. В. Образ женщины в рекламе / И. В. Грошев. Женщина. Гендер. Культура. – М.: МЦГИ, 1999. – С. 331-343.</w:t>
      </w:r>
    </w:p>
    <w:p w:rsidR="00FF34A2" w:rsidRPr="00ED6856" w:rsidRDefault="00FF34A2" w:rsidP="00D22625">
      <w:pPr>
        <w:spacing w:line="360" w:lineRule="auto"/>
        <w:jc w:val="both"/>
        <w:rPr>
          <w:rFonts w:ascii="Times New Roman" w:hAnsi="Times New Roman"/>
          <w:color w:val="000000"/>
          <w:sz w:val="28"/>
          <w:szCs w:val="28"/>
          <w:lang w:val="ru-RU"/>
        </w:rPr>
      </w:pPr>
      <w:r>
        <w:rPr>
          <w:rFonts w:ascii="Times New Roman" w:hAnsi="Times New Roman"/>
          <w:color w:val="000000"/>
          <w:sz w:val="28"/>
          <w:szCs w:val="28"/>
          <w:lang w:val="ru-RU"/>
        </w:rPr>
        <w:t xml:space="preserve">19. </w:t>
      </w:r>
      <w:r w:rsidRPr="00D22625">
        <w:rPr>
          <w:rFonts w:ascii="Times New Roman" w:hAnsi="Times New Roman"/>
          <w:color w:val="000000"/>
          <w:sz w:val="28"/>
          <w:szCs w:val="28"/>
          <w:lang w:val="ru-RU"/>
        </w:rPr>
        <w:t xml:space="preserve">Дорожевец А. Н. Искажение образа физического Я у больных ожирением и нервной анорексией: автореф. дис. ... канд. психол. наук / А. Н. Дорожевец. – МГУ им. </w:t>
      </w:r>
      <w:r w:rsidRPr="00ED6856">
        <w:rPr>
          <w:rFonts w:ascii="Times New Roman" w:hAnsi="Times New Roman"/>
          <w:color w:val="000000"/>
          <w:sz w:val="28"/>
          <w:szCs w:val="28"/>
          <w:lang w:val="ru-RU"/>
        </w:rPr>
        <w:t>М. В. Ломоносова. – М., 1986. – 19 с.</w:t>
      </w:r>
    </w:p>
    <w:p w:rsidR="00FF34A2" w:rsidRDefault="00FF34A2" w:rsidP="00D22625">
      <w:pPr>
        <w:spacing w:line="360" w:lineRule="auto"/>
        <w:jc w:val="both"/>
        <w:rPr>
          <w:rFonts w:ascii="Times New Roman" w:hAnsi="Times New Roman"/>
          <w:color w:val="000000"/>
          <w:sz w:val="28"/>
          <w:szCs w:val="28"/>
          <w:lang w:val="ru-RU"/>
        </w:rPr>
      </w:pPr>
      <w:r>
        <w:rPr>
          <w:rFonts w:ascii="Times New Roman" w:hAnsi="Times New Roman"/>
          <w:color w:val="000000"/>
          <w:sz w:val="28"/>
          <w:szCs w:val="28"/>
          <w:lang w:val="uk-UA"/>
        </w:rPr>
        <w:t xml:space="preserve">20. </w:t>
      </w:r>
      <w:r w:rsidRPr="00D22625">
        <w:rPr>
          <w:rFonts w:ascii="Times New Roman" w:hAnsi="Times New Roman"/>
          <w:color w:val="000000"/>
          <w:sz w:val="28"/>
          <w:szCs w:val="28"/>
          <w:lang w:val="ru-RU"/>
        </w:rPr>
        <w:t>Кон И. С. В поисках себя. Личность и её самосознание / И. С. Кон. – М.: Политиздат, 1984. – 335 с.</w:t>
      </w:r>
    </w:p>
    <w:p w:rsidR="00FF34A2" w:rsidRDefault="00FF34A2" w:rsidP="00D22625">
      <w:pPr>
        <w:spacing w:line="360" w:lineRule="auto"/>
        <w:jc w:val="both"/>
        <w:rPr>
          <w:rFonts w:ascii="Times New Roman" w:hAnsi="Times New Roman"/>
          <w:color w:val="000000"/>
          <w:sz w:val="28"/>
          <w:szCs w:val="28"/>
          <w:lang w:val="ru-RU"/>
        </w:rPr>
      </w:pPr>
      <w:r>
        <w:rPr>
          <w:rFonts w:ascii="Times New Roman" w:hAnsi="Times New Roman"/>
          <w:color w:val="000000"/>
          <w:sz w:val="28"/>
          <w:szCs w:val="28"/>
          <w:lang w:val="ru-RU"/>
        </w:rPr>
        <w:t xml:space="preserve">21. </w:t>
      </w:r>
      <w:r w:rsidRPr="00D22625">
        <w:rPr>
          <w:rFonts w:ascii="Times New Roman" w:hAnsi="Times New Roman"/>
          <w:color w:val="000000"/>
          <w:sz w:val="28"/>
          <w:szCs w:val="28"/>
          <w:lang w:val="ru-RU"/>
        </w:rPr>
        <w:t xml:space="preserve">Моляко Р. В. Психокорекційні стратегії деформації Я-образу зовнішності в юнацькому віці / Р. В. Моляко // Практична психологія та соціальна робота. – 2004. – </w:t>
      </w:r>
      <w:r w:rsidRPr="00D22625">
        <w:rPr>
          <w:rFonts w:ascii="Times New Roman" w:hAnsi="Times New Roman"/>
          <w:color w:val="000000"/>
          <w:sz w:val="28"/>
          <w:szCs w:val="28"/>
        </w:rPr>
        <w:t>No</w:t>
      </w:r>
      <w:r w:rsidRPr="00D22625">
        <w:rPr>
          <w:rFonts w:ascii="Times New Roman" w:hAnsi="Times New Roman"/>
          <w:color w:val="000000"/>
          <w:sz w:val="28"/>
          <w:szCs w:val="28"/>
          <w:lang w:val="ru-RU"/>
        </w:rPr>
        <w:t xml:space="preserve"> 6. – С. 78-80.</w:t>
      </w:r>
    </w:p>
    <w:p w:rsidR="00FF34A2" w:rsidRDefault="00FF34A2" w:rsidP="00D22625">
      <w:pPr>
        <w:spacing w:line="360" w:lineRule="auto"/>
        <w:jc w:val="both"/>
        <w:rPr>
          <w:rFonts w:ascii="Times New Roman" w:hAnsi="Times New Roman"/>
          <w:color w:val="000000"/>
          <w:sz w:val="28"/>
          <w:szCs w:val="28"/>
          <w:lang w:val="ru-RU"/>
        </w:rPr>
      </w:pPr>
      <w:r>
        <w:rPr>
          <w:rFonts w:ascii="Times New Roman" w:hAnsi="Times New Roman"/>
          <w:color w:val="000000"/>
          <w:sz w:val="28"/>
          <w:szCs w:val="28"/>
          <w:lang w:val="ru-RU"/>
        </w:rPr>
        <w:t xml:space="preserve">22. </w:t>
      </w:r>
      <w:r w:rsidRPr="00D22625">
        <w:rPr>
          <w:rFonts w:ascii="Times New Roman" w:hAnsi="Times New Roman"/>
          <w:color w:val="000000"/>
          <w:sz w:val="28"/>
          <w:szCs w:val="28"/>
          <w:lang w:val="ru-RU"/>
        </w:rPr>
        <w:t>Нечитайло Т. А. Формування позитивного образу фізичного Я в підлітковому віці / Т. А. Нечитайло // Психологічні перспективи. – Луцьк: ВНУ. – 2009. – Вип. 14. – С. 61-67.</w:t>
      </w:r>
    </w:p>
    <w:p w:rsidR="00FF34A2" w:rsidRDefault="00FF34A2" w:rsidP="00D22625">
      <w:pPr>
        <w:spacing w:line="360" w:lineRule="auto"/>
        <w:jc w:val="both"/>
        <w:rPr>
          <w:rFonts w:ascii="Times New Roman" w:hAnsi="Times New Roman"/>
          <w:color w:val="000000"/>
          <w:sz w:val="28"/>
          <w:szCs w:val="28"/>
          <w:lang w:val="ru-RU"/>
        </w:rPr>
      </w:pPr>
      <w:r>
        <w:rPr>
          <w:rFonts w:ascii="Times New Roman" w:hAnsi="Times New Roman"/>
          <w:color w:val="000000"/>
          <w:sz w:val="28"/>
          <w:szCs w:val="28"/>
          <w:lang w:val="ru-RU"/>
        </w:rPr>
        <w:t xml:space="preserve">23. </w:t>
      </w:r>
      <w:r w:rsidRPr="00D22625">
        <w:rPr>
          <w:rFonts w:ascii="Times New Roman" w:hAnsi="Times New Roman"/>
          <w:color w:val="000000"/>
          <w:sz w:val="28"/>
          <w:szCs w:val="28"/>
          <w:lang w:val="ru-RU"/>
        </w:rPr>
        <w:t>Соколова Е. Т. Самосознание и самооценка при аномалиях личности / Е. Т. Соколова. – М.: МГУ, 1989. – 216 с</w:t>
      </w:r>
    </w:p>
    <w:p w:rsidR="00FF34A2" w:rsidRDefault="00FF34A2" w:rsidP="00D22625">
      <w:pPr>
        <w:spacing w:line="360" w:lineRule="auto"/>
        <w:jc w:val="both"/>
        <w:rPr>
          <w:rFonts w:ascii="Times New Roman" w:hAnsi="Times New Roman"/>
          <w:color w:val="000000"/>
          <w:sz w:val="28"/>
          <w:szCs w:val="28"/>
          <w:lang w:val="ru-RU"/>
        </w:rPr>
      </w:pPr>
      <w:r>
        <w:rPr>
          <w:rFonts w:ascii="Times New Roman" w:hAnsi="Times New Roman"/>
          <w:color w:val="000000"/>
          <w:sz w:val="28"/>
          <w:szCs w:val="28"/>
          <w:lang w:val="ru-RU"/>
        </w:rPr>
        <w:lastRenderedPageBreak/>
        <w:t xml:space="preserve">24. </w:t>
      </w:r>
      <w:r w:rsidRPr="00D22625">
        <w:rPr>
          <w:rFonts w:ascii="Times New Roman" w:hAnsi="Times New Roman"/>
          <w:color w:val="000000"/>
          <w:sz w:val="28"/>
          <w:szCs w:val="28"/>
          <w:lang w:val="ru-RU"/>
        </w:rPr>
        <w:t>Реан А. А. Психология личности: Социализация, поведение, общение / А. А. Реан – М.; СПб.: Прайм-ЕВРОЗНАК, 2004. – 416 с.</w:t>
      </w:r>
    </w:p>
    <w:p w:rsidR="00FF34A2" w:rsidRDefault="00FF34A2" w:rsidP="00D22625">
      <w:pPr>
        <w:spacing w:line="360" w:lineRule="auto"/>
        <w:jc w:val="both"/>
        <w:rPr>
          <w:rFonts w:ascii="Times New Roman" w:hAnsi="Times New Roman"/>
          <w:color w:val="000000"/>
          <w:sz w:val="28"/>
          <w:szCs w:val="28"/>
          <w:lang w:val="ru-RU"/>
        </w:rPr>
      </w:pPr>
      <w:r>
        <w:rPr>
          <w:rFonts w:ascii="Times New Roman" w:hAnsi="Times New Roman"/>
          <w:color w:val="000000"/>
          <w:sz w:val="28"/>
          <w:szCs w:val="28"/>
          <w:lang w:val="ru-RU"/>
        </w:rPr>
        <w:t xml:space="preserve">25. </w:t>
      </w:r>
      <w:r w:rsidRPr="00D22625">
        <w:rPr>
          <w:rFonts w:ascii="Times New Roman" w:hAnsi="Times New Roman"/>
          <w:color w:val="000000"/>
          <w:sz w:val="28"/>
          <w:szCs w:val="28"/>
          <w:lang w:val="ru-RU"/>
        </w:rPr>
        <w:t>Тіунова А. О. Вплив порушення сприйняття власного тіла на особистісний розвиток підлітка / А. О. Тіунова // Історія та сучасний стан педагогічних та психологічних наук: матеріали Міжнародної науково-практичної конференції (Київ, 7 листопада 2014 р.). У 2 частинах. – К.: ГО «Київська наукова організація 112. – Педагогіки та психології», 2014. – Ч. ІІ. – С. 109.</w:t>
      </w:r>
    </w:p>
    <w:p w:rsidR="00FF34A2" w:rsidRDefault="00FF34A2" w:rsidP="00D22625">
      <w:pPr>
        <w:spacing w:line="360" w:lineRule="auto"/>
        <w:jc w:val="both"/>
        <w:rPr>
          <w:rFonts w:ascii="Times New Roman" w:hAnsi="Times New Roman"/>
          <w:color w:val="000000"/>
          <w:sz w:val="28"/>
          <w:szCs w:val="28"/>
        </w:rPr>
      </w:pPr>
      <w:r w:rsidRPr="00D22625">
        <w:rPr>
          <w:rFonts w:ascii="Times New Roman" w:hAnsi="Times New Roman"/>
          <w:color w:val="000000"/>
          <w:sz w:val="28"/>
          <w:szCs w:val="28"/>
        </w:rPr>
        <w:t>26. Franzoi S. L. Gender differences in the experience of body awareness: an experimental sampling study / S. L. Franzoi, J. J. Kessenich, P. A. Surgrue // Sex Roles. – 1989. – V. 21. – No 7-8. – P. 499-515.</w:t>
      </w:r>
    </w:p>
    <w:p w:rsidR="00FF34A2" w:rsidRDefault="00FF34A2" w:rsidP="00D22625">
      <w:p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27. </w:t>
      </w:r>
      <w:r w:rsidRPr="00D22625">
        <w:rPr>
          <w:rFonts w:ascii="Times New Roman" w:hAnsi="Times New Roman"/>
          <w:color w:val="000000"/>
          <w:sz w:val="28"/>
          <w:szCs w:val="28"/>
          <w:lang w:val="uk-UA"/>
        </w:rPr>
        <w:t>Рубинштейн С.Л. Проблемы общей психологии. - М.: изд-во Педагогика, 1973. - 432 с.</w:t>
      </w:r>
    </w:p>
    <w:p w:rsidR="00FF34A2" w:rsidRPr="00ED6856" w:rsidRDefault="00FF34A2" w:rsidP="00D22625">
      <w:pPr>
        <w:spacing w:line="360" w:lineRule="auto"/>
        <w:jc w:val="both"/>
        <w:rPr>
          <w:rFonts w:ascii="Times New Roman" w:hAnsi="Times New Roman"/>
          <w:color w:val="000000"/>
          <w:sz w:val="28"/>
          <w:szCs w:val="28"/>
          <w:lang w:val="ru-RU"/>
        </w:rPr>
      </w:pPr>
      <w:r>
        <w:rPr>
          <w:rFonts w:ascii="Times New Roman" w:hAnsi="Times New Roman"/>
          <w:color w:val="000000"/>
          <w:sz w:val="28"/>
          <w:szCs w:val="28"/>
          <w:lang w:val="uk-UA"/>
        </w:rPr>
        <w:t xml:space="preserve">28. </w:t>
      </w:r>
      <w:r w:rsidRPr="00D22625">
        <w:rPr>
          <w:rFonts w:ascii="Times New Roman" w:hAnsi="Times New Roman"/>
          <w:color w:val="000000"/>
          <w:sz w:val="28"/>
          <w:szCs w:val="28"/>
          <w:lang w:val="ru-RU"/>
        </w:rPr>
        <w:t xml:space="preserve">Налчаджян А.А. Психологическая адаптация: механизмы стратегии / А.А. Налчаджян . –2-е изд, перераб. </w:t>
      </w:r>
      <w:r w:rsidRPr="00ED6856">
        <w:rPr>
          <w:rFonts w:ascii="Times New Roman" w:hAnsi="Times New Roman"/>
          <w:color w:val="000000"/>
          <w:sz w:val="28"/>
          <w:szCs w:val="28"/>
          <w:lang w:val="ru-RU"/>
        </w:rPr>
        <w:t>И доп. –Эксмо, 2010. –368 с.</w:t>
      </w:r>
    </w:p>
    <w:p w:rsidR="00FF34A2" w:rsidRDefault="00FF34A2" w:rsidP="00D22625">
      <w:pPr>
        <w:spacing w:line="360" w:lineRule="auto"/>
        <w:jc w:val="both"/>
        <w:rPr>
          <w:rFonts w:ascii="Times New Roman" w:hAnsi="Times New Roman"/>
          <w:color w:val="000000"/>
          <w:sz w:val="28"/>
          <w:szCs w:val="28"/>
          <w:lang w:val="ru-RU"/>
        </w:rPr>
      </w:pPr>
      <w:r>
        <w:rPr>
          <w:rFonts w:ascii="Times New Roman" w:hAnsi="Times New Roman"/>
          <w:color w:val="000000"/>
          <w:sz w:val="28"/>
          <w:szCs w:val="28"/>
          <w:lang w:val="uk-UA"/>
        </w:rPr>
        <w:t xml:space="preserve">29. </w:t>
      </w:r>
      <w:r w:rsidRPr="00D22625">
        <w:rPr>
          <w:rFonts w:ascii="Times New Roman" w:hAnsi="Times New Roman"/>
          <w:color w:val="000000"/>
          <w:sz w:val="28"/>
          <w:szCs w:val="28"/>
          <w:lang w:val="ru-RU"/>
        </w:rPr>
        <w:t>Кон И.С. Открытие “Я”. –М., 1978. –273 с.</w:t>
      </w:r>
    </w:p>
    <w:p w:rsidR="00FF34A2" w:rsidRPr="009A0179" w:rsidRDefault="00FF34A2" w:rsidP="00D22625">
      <w:pPr>
        <w:spacing w:line="360" w:lineRule="auto"/>
        <w:jc w:val="both"/>
        <w:rPr>
          <w:rFonts w:ascii="Times New Roman" w:hAnsi="Times New Roman"/>
          <w:color w:val="000000"/>
          <w:sz w:val="28"/>
          <w:szCs w:val="28"/>
          <w:lang w:val="ru-RU"/>
        </w:rPr>
      </w:pPr>
      <w:r>
        <w:rPr>
          <w:rFonts w:ascii="Times New Roman" w:hAnsi="Times New Roman"/>
          <w:color w:val="000000"/>
          <w:sz w:val="28"/>
          <w:szCs w:val="28"/>
          <w:lang w:val="ru-RU"/>
        </w:rPr>
        <w:t xml:space="preserve">30. </w:t>
      </w:r>
      <w:r w:rsidRPr="00D22625">
        <w:rPr>
          <w:rFonts w:ascii="Times New Roman" w:hAnsi="Times New Roman"/>
          <w:color w:val="000000"/>
          <w:sz w:val="28"/>
          <w:szCs w:val="28"/>
          <w:lang w:val="ru-RU"/>
        </w:rPr>
        <w:t xml:space="preserve">Психология самосознания. Хрестоматия / Редактор-составитель Д.Я. Райгородский. –Самара: Изд. </w:t>
      </w:r>
      <w:r w:rsidRPr="009A0179">
        <w:rPr>
          <w:rFonts w:ascii="Times New Roman" w:hAnsi="Times New Roman"/>
          <w:color w:val="000000"/>
          <w:sz w:val="28"/>
          <w:szCs w:val="28"/>
          <w:lang w:val="ru-RU"/>
        </w:rPr>
        <w:t>Дом «Бах-рах-М», 2000</w:t>
      </w:r>
    </w:p>
    <w:p w:rsidR="00FF34A2" w:rsidRDefault="00FF34A2" w:rsidP="00D22625">
      <w:p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31. </w:t>
      </w:r>
      <w:r w:rsidRPr="00D22625">
        <w:rPr>
          <w:rFonts w:ascii="Times New Roman" w:hAnsi="Times New Roman"/>
          <w:color w:val="000000"/>
          <w:sz w:val="28"/>
          <w:szCs w:val="28"/>
          <w:lang w:val="ru-RU"/>
        </w:rPr>
        <w:t>Адаптивні функції Образу Я</w:t>
      </w:r>
      <w:r>
        <w:rPr>
          <w:rFonts w:ascii="Times New Roman" w:hAnsi="Times New Roman"/>
          <w:color w:val="000000"/>
          <w:sz w:val="28"/>
          <w:szCs w:val="28"/>
          <w:lang w:val="uk-UA"/>
        </w:rPr>
        <w:t xml:space="preserve"> </w:t>
      </w:r>
      <w:r w:rsidRPr="00D22625">
        <w:rPr>
          <w:rFonts w:ascii="Times New Roman" w:hAnsi="Times New Roman"/>
          <w:color w:val="000000"/>
          <w:sz w:val="28"/>
          <w:szCs w:val="28"/>
          <w:lang w:val="uk-UA"/>
        </w:rPr>
        <w:t>[Електронний ресурс]:</w:t>
      </w:r>
      <w:r>
        <w:rPr>
          <w:rFonts w:ascii="Times New Roman" w:hAnsi="Times New Roman"/>
          <w:color w:val="000000"/>
          <w:sz w:val="28"/>
          <w:szCs w:val="28"/>
          <w:lang w:val="uk-UA"/>
        </w:rPr>
        <w:t xml:space="preserve"> </w:t>
      </w:r>
      <w:hyperlink r:id="rId8" w:history="1">
        <w:r w:rsidRPr="00D22625">
          <w:rPr>
            <w:rStyle w:val="a9"/>
            <w:rFonts w:ascii="Times New Roman" w:hAnsi="Times New Roman"/>
            <w:color w:val="000000"/>
            <w:sz w:val="28"/>
            <w:szCs w:val="28"/>
            <w:lang w:val="uk-UA"/>
          </w:rPr>
          <w:t>http://lib.iitta.gov.ua/1691/1/%25343.Pdf</w:t>
        </w:r>
      </w:hyperlink>
    </w:p>
    <w:p w:rsidR="00FF34A2" w:rsidRDefault="00FF34A2" w:rsidP="00D22625">
      <w:p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32.  Феномен самоставлення в психології </w:t>
      </w:r>
      <w:r w:rsidRPr="001E4AC7">
        <w:rPr>
          <w:rFonts w:ascii="Times New Roman" w:hAnsi="Times New Roman"/>
          <w:color w:val="000000"/>
          <w:sz w:val="28"/>
          <w:szCs w:val="28"/>
          <w:lang w:val="uk-UA"/>
        </w:rPr>
        <w:t>[Електронний ресурс]:</w:t>
      </w:r>
      <w:r>
        <w:rPr>
          <w:rFonts w:ascii="Times New Roman" w:hAnsi="Times New Roman"/>
          <w:color w:val="000000"/>
          <w:sz w:val="28"/>
          <w:szCs w:val="28"/>
          <w:lang w:val="uk-UA"/>
        </w:rPr>
        <w:t xml:space="preserve"> </w:t>
      </w:r>
      <w:hyperlink r:id="rId9" w:history="1">
        <w:r w:rsidRPr="001E4AC7">
          <w:rPr>
            <w:rStyle w:val="a9"/>
            <w:rFonts w:ascii="Times New Roman" w:hAnsi="Times New Roman"/>
            <w:color w:val="000000"/>
            <w:sz w:val="28"/>
            <w:szCs w:val="28"/>
            <w:lang w:val="uk-UA"/>
          </w:rPr>
          <w:t>http://ps.pu.if.ua/2010_1/Macevko.pdf</w:t>
        </w:r>
      </w:hyperlink>
    </w:p>
    <w:p w:rsidR="00FF34A2" w:rsidRDefault="00FF34A2" w:rsidP="00D22625">
      <w:pPr>
        <w:spacing w:line="360" w:lineRule="auto"/>
        <w:jc w:val="both"/>
        <w:rPr>
          <w:rFonts w:ascii="Times New Roman" w:hAnsi="Times New Roman"/>
          <w:color w:val="000000"/>
          <w:sz w:val="28"/>
          <w:szCs w:val="28"/>
          <w:lang w:val="ru-RU"/>
        </w:rPr>
      </w:pPr>
      <w:r>
        <w:rPr>
          <w:rFonts w:ascii="Times New Roman" w:hAnsi="Times New Roman"/>
          <w:color w:val="000000"/>
          <w:sz w:val="28"/>
          <w:szCs w:val="28"/>
          <w:lang w:val="uk-UA"/>
        </w:rPr>
        <w:t xml:space="preserve">33. </w:t>
      </w:r>
      <w:r w:rsidRPr="001E4AC7">
        <w:rPr>
          <w:rFonts w:ascii="Times New Roman" w:hAnsi="Times New Roman"/>
          <w:color w:val="000000"/>
          <w:sz w:val="28"/>
          <w:szCs w:val="28"/>
          <w:lang w:val="ru-RU"/>
        </w:rPr>
        <w:t>Роджерс К. Взгляд на психотерапию. Становление человека / К. Роджерс ; пер. с англ. – М.: Прогресс, Универс, 1994. – 480 с.</w:t>
      </w:r>
    </w:p>
    <w:p w:rsidR="00FF34A2" w:rsidRDefault="00FF34A2" w:rsidP="00D22625">
      <w:pPr>
        <w:spacing w:line="360" w:lineRule="auto"/>
        <w:jc w:val="both"/>
        <w:rPr>
          <w:rFonts w:ascii="Times New Roman" w:hAnsi="Times New Roman"/>
          <w:color w:val="000000"/>
          <w:sz w:val="28"/>
          <w:szCs w:val="28"/>
          <w:lang w:val="uk-UA"/>
        </w:rPr>
      </w:pPr>
      <w:r w:rsidRPr="001E4AC7">
        <w:rPr>
          <w:rFonts w:ascii="Times New Roman" w:hAnsi="Times New Roman"/>
          <w:color w:val="000000"/>
          <w:sz w:val="28"/>
          <w:szCs w:val="28"/>
        </w:rPr>
        <w:t>34. Wylie R. C. The self-concept. V. 2 / R. C. Wylie – Lincoln, 1979. – 433 p</w:t>
      </w:r>
      <w:r>
        <w:rPr>
          <w:rFonts w:ascii="Times New Roman" w:hAnsi="Times New Roman"/>
          <w:color w:val="000000"/>
          <w:sz w:val="28"/>
          <w:szCs w:val="28"/>
          <w:lang w:val="uk-UA"/>
        </w:rPr>
        <w:t>.</w:t>
      </w:r>
    </w:p>
    <w:p w:rsidR="00FF34A2" w:rsidRPr="009A0179" w:rsidRDefault="00FF34A2" w:rsidP="00D22625">
      <w:pPr>
        <w:spacing w:line="360" w:lineRule="auto"/>
        <w:jc w:val="both"/>
        <w:rPr>
          <w:rFonts w:ascii="Times New Roman" w:hAnsi="Times New Roman"/>
          <w:color w:val="000000"/>
          <w:sz w:val="28"/>
          <w:szCs w:val="28"/>
          <w:lang w:val="ru-RU"/>
        </w:rPr>
      </w:pPr>
      <w:r>
        <w:rPr>
          <w:rFonts w:ascii="Times New Roman" w:hAnsi="Times New Roman"/>
          <w:color w:val="000000"/>
          <w:sz w:val="28"/>
          <w:szCs w:val="28"/>
          <w:lang w:val="uk-UA"/>
        </w:rPr>
        <w:lastRenderedPageBreak/>
        <w:t xml:space="preserve">35. </w:t>
      </w:r>
      <w:r w:rsidRPr="001E4AC7">
        <w:rPr>
          <w:rFonts w:ascii="Times New Roman" w:hAnsi="Times New Roman"/>
          <w:color w:val="000000"/>
          <w:sz w:val="28"/>
          <w:szCs w:val="28"/>
          <w:lang w:val="ru-RU"/>
        </w:rPr>
        <w:t xml:space="preserve">Никитин,В.Н. Онтология телесности: Смыслы, парадоксы, абсурд.- </w:t>
      </w:r>
      <w:r w:rsidRPr="009A0179">
        <w:rPr>
          <w:rFonts w:ascii="Times New Roman" w:hAnsi="Times New Roman"/>
          <w:color w:val="000000"/>
          <w:sz w:val="28"/>
          <w:szCs w:val="28"/>
          <w:lang w:val="ru-RU"/>
        </w:rPr>
        <w:t>М.: Когито-Центр, 2006</w:t>
      </w:r>
    </w:p>
    <w:p w:rsidR="00FF34A2" w:rsidRDefault="00FF34A2" w:rsidP="00D22625">
      <w:p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36. </w:t>
      </w:r>
      <w:r w:rsidRPr="001E4AC7">
        <w:rPr>
          <w:rFonts w:ascii="Times New Roman" w:hAnsi="Times New Roman"/>
          <w:color w:val="000000"/>
          <w:sz w:val="28"/>
          <w:szCs w:val="28"/>
          <w:lang w:val="uk-UA"/>
        </w:rPr>
        <w:t>Лабунская В.А. Эстетическая оценка своего лица и значимость внешнего облика для женщин, использующих различные практики преобразования внешнего облика / В.А. Лабунская // Лицо человека как средство общения: междисциплинарный подход / отв. ред. В.А. Барабанщиков, А.А. Демидов, Д.А. Дивеев. – Москва : Когито-Центр, 2012. – 348 с.</w:t>
      </w:r>
    </w:p>
    <w:p w:rsidR="00FF34A2" w:rsidRDefault="00FF34A2" w:rsidP="00D22625">
      <w:p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37. </w:t>
      </w:r>
      <w:r w:rsidRPr="001E4AC7">
        <w:rPr>
          <w:rFonts w:ascii="Times New Roman" w:hAnsi="Times New Roman"/>
          <w:color w:val="000000"/>
          <w:sz w:val="28"/>
          <w:szCs w:val="28"/>
          <w:lang w:val="uk-UA"/>
        </w:rPr>
        <w:t>Панферов В.Н. Внешность и личность / В.Н. Панферов // Социальная психология личности : сб. статей / отв. ред. А.А. Бодалев. – Ленинград : Знание, 1974. – С. 106-113.</w:t>
      </w:r>
    </w:p>
    <w:p w:rsidR="00FF34A2" w:rsidRDefault="00FF34A2" w:rsidP="00D22625">
      <w:p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38. </w:t>
      </w:r>
      <w:r w:rsidRPr="001E4AC7">
        <w:rPr>
          <w:rFonts w:ascii="Times New Roman" w:hAnsi="Times New Roman"/>
          <w:color w:val="000000"/>
          <w:sz w:val="28"/>
          <w:szCs w:val="28"/>
          <w:lang w:val="uk-UA"/>
        </w:rPr>
        <w:t>Bell L., Rushforth J. Overcoming body image disturbance: A program for people with eating disorders. – London: Routledge, 2008.</w:t>
      </w:r>
    </w:p>
    <w:p w:rsidR="00FF34A2" w:rsidRDefault="00FF34A2" w:rsidP="00D22625">
      <w:p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39. </w:t>
      </w:r>
      <w:r w:rsidRPr="001E4AC7">
        <w:rPr>
          <w:rFonts w:ascii="Times New Roman" w:hAnsi="Times New Roman"/>
          <w:color w:val="000000"/>
          <w:sz w:val="28"/>
          <w:szCs w:val="28"/>
          <w:lang w:val="uk-UA"/>
        </w:rPr>
        <w:t>Куницына В.Н. К вопросу формирования образа своего тела у подростков / В.Н. Кунцина // Вопросы психологии. – 1968. – № 1. – С. 90-99.</w:t>
      </w:r>
    </w:p>
    <w:p w:rsidR="00FF34A2" w:rsidRDefault="00FF34A2" w:rsidP="00D22625">
      <w:p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40. </w:t>
      </w:r>
      <w:r w:rsidRPr="001E4AC7">
        <w:rPr>
          <w:rFonts w:ascii="Times New Roman" w:hAnsi="Times New Roman"/>
          <w:color w:val="000000"/>
          <w:sz w:val="28"/>
          <w:szCs w:val="28"/>
          <w:lang w:val="uk-UA"/>
        </w:rPr>
        <w:t>Николаева В.В. От традиционной психосоматики к психологии телесности / В.В. Николаева, Г.А. Арина // Вестник МГУ. Сер. 14. Психология. – 1996. – № 2. – С.8-18.</w:t>
      </w:r>
    </w:p>
    <w:p w:rsidR="00FF34A2" w:rsidRDefault="00FF34A2" w:rsidP="00D22625">
      <w:pPr>
        <w:spacing w:line="360" w:lineRule="auto"/>
        <w:jc w:val="both"/>
        <w:rPr>
          <w:rFonts w:ascii="Times New Roman" w:hAnsi="Times New Roman"/>
          <w:color w:val="000000"/>
          <w:sz w:val="28"/>
          <w:szCs w:val="28"/>
          <w:lang w:val="uk-UA"/>
        </w:rPr>
      </w:pPr>
    </w:p>
    <w:p w:rsidR="00FF34A2" w:rsidRDefault="00FF34A2" w:rsidP="00D22625">
      <w:pPr>
        <w:spacing w:line="360" w:lineRule="auto"/>
        <w:jc w:val="both"/>
        <w:rPr>
          <w:rFonts w:ascii="Times New Roman" w:hAnsi="Times New Roman"/>
          <w:color w:val="000000"/>
          <w:sz w:val="28"/>
          <w:szCs w:val="28"/>
          <w:lang w:val="uk-UA"/>
        </w:rPr>
      </w:pPr>
    </w:p>
    <w:p w:rsidR="00FF34A2" w:rsidRDefault="00FF34A2" w:rsidP="00D22625">
      <w:pPr>
        <w:spacing w:line="360" w:lineRule="auto"/>
        <w:jc w:val="both"/>
        <w:rPr>
          <w:rFonts w:ascii="Times New Roman" w:hAnsi="Times New Roman"/>
          <w:color w:val="000000"/>
          <w:sz w:val="28"/>
          <w:szCs w:val="28"/>
          <w:lang w:val="uk-UA"/>
        </w:rPr>
      </w:pPr>
    </w:p>
    <w:p w:rsidR="00FF34A2" w:rsidRDefault="00FF34A2" w:rsidP="00D22625">
      <w:pPr>
        <w:spacing w:line="360" w:lineRule="auto"/>
        <w:jc w:val="both"/>
        <w:rPr>
          <w:rFonts w:ascii="Times New Roman" w:hAnsi="Times New Roman"/>
          <w:color w:val="000000"/>
          <w:sz w:val="28"/>
          <w:szCs w:val="28"/>
          <w:lang w:val="uk-UA"/>
        </w:rPr>
      </w:pPr>
    </w:p>
    <w:p w:rsidR="00FF34A2" w:rsidRDefault="00FF34A2" w:rsidP="00D22625">
      <w:pPr>
        <w:spacing w:line="360" w:lineRule="auto"/>
        <w:jc w:val="both"/>
        <w:rPr>
          <w:rFonts w:ascii="Times New Roman" w:hAnsi="Times New Roman"/>
          <w:color w:val="000000"/>
          <w:sz w:val="28"/>
          <w:szCs w:val="28"/>
          <w:lang w:val="uk-UA"/>
        </w:rPr>
      </w:pPr>
    </w:p>
    <w:p w:rsidR="00FF34A2" w:rsidRDefault="00FF34A2" w:rsidP="00D22625">
      <w:pPr>
        <w:spacing w:line="360" w:lineRule="auto"/>
        <w:jc w:val="both"/>
        <w:rPr>
          <w:rFonts w:ascii="Times New Roman" w:hAnsi="Times New Roman"/>
          <w:color w:val="000000"/>
          <w:sz w:val="28"/>
          <w:szCs w:val="28"/>
          <w:lang w:val="uk-UA"/>
        </w:rPr>
      </w:pPr>
    </w:p>
    <w:p w:rsidR="00FF34A2" w:rsidRDefault="00FF34A2" w:rsidP="00D22625">
      <w:pPr>
        <w:spacing w:line="360" w:lineRule="auto"/>
        <w:jc w:val="both"/>
        <w:rPr>
          <w:rFonts w:ascii="Times New Roman" w:hAnsi="Times New Roman"/>
          <w:color w:val="000000"/>
          <w:sz w:val="28"/>
          <w:szCs w:val="28"/>
          <w:lang w:val="uk-UA"/>
        </w:rPr>
      </w:pPr>
    </w:p>
    <w:p w:rsidR="00FF34A2" w:rsidRDefault="00FF34A2" w:rsidP="001A4182">
      <w:pPr>
        <w:spacing w:line="360" w:lineRule="auto"/>
        <w:jc w:val="right"/>
        <w:rPr>
          <w:rFonts w:ascii="Times New Roman" w:hAnsi="Times New Roman"/>
          <w:i/>
          <w:color w:val="000000"/>
          <w:sz w:val="28"/>
          <w:szCs w:val="28"/>
          <w:lang w:val="uk-UA"/>
        </w:rPr>
      </w:pPr>
    </w:p>
    <w:p w:rsidR="00FF34A2" w:rsidRDefault="00FF34A2" w:rsidP="001A4182">
      <w:pPr>
        <w:spacing w:line="360" w:lineRule="auto"/>
        <w:jc w:val="right"/>
        <w:rPr>
          <w:rFonts w:ascii="Times New Roman" w:hAnsi="Times New Roman"/>
          <w:i/>
          <w:color w:val="000000"/>
          <w:sz w:val="28"/>
          <w:szCs w:val="28"/>
          <w:lang w:val="uk-UA"/>
        </w:rPr>
      </w:pPr>
      <w:r w:rsidRPr="001A4182">
        <w:rPr>
          <w:rFonts w:ascii="Times New Roman" w:hAnsi="Times New Roman"/>
          <w:i/>
          <w:color w:val="000000"/>
          <w:sz w:val="28"/>
          <w:szCs w:val="28"/>
          <w:lang w:val="uk-UA"/>
        </w:rPr>
        <w:lastRenderedPageBreak/>
        <w:t>Додаток 1</w:t>
      </w:r>
    </w:p>
    <w:p w:rsidR="00FF34A2" w:rsidRPr="00052ADD" w:rsidRDefault="00FF34A2" w:rsidP="00052ADD">
      <w:pPr>
        <w:spacing w:line="240" w:lineRule="auto"/>
        <w:ind w:left="720" w:hanging="360"/>
        <w:jc w:val="center"/>
        <w:rPr>
          <w:b/>
          <w:u w:val="single"/>
          <w:lang w:val="ru-RU"/>
        </w:rPr>
      </w:pPr>
      <w:r w:rsidRPr="00052ADD">
        <w:rPr>
          <w:b/>
          <w:u w:val="single"/>
          <w:lang w:val="ru-RU"/>
        </w:rPr>
        <w:t xml:space="preserve">  ИНТЕРВЬЮ «Я в моём теле» </w:t>
      </w:r>
    </w:p>
    <w:p w:rsidR="00FF34A2" w:rsidRPr="00052ADD" w:rsidRDefault="00FF34A2" w:rsidP="00052ADD">
      <w:pPr>
        <w:spacing w:line="240" w:lineRule="auto"/>
        <w:ind w:left="720" w:hanging="360"/>
        <w:rPr>
          <w:b/>
          <w:u w:val="single"/>
          <w:lang w:val="ru-RU"/>
        </w:rPr>
      </w:pPr>
      <w:r w:rsidRPr="00052ADD">
        <w:rPr>
          <w:b/>
          <w:u w:val="single"/>
          <w:lang w:val="ru-RU"/>
        </w:rPr>
        <w:t>ОБЩАЯ ИНФОРМАЦИЯ О РЕСПОНДЕНТЕ:</w:t>
      </w:r>
    </w:p>
    <w:p w:rsidR="00FF34A2" w:rsidRPr="00052ADD" w:rsidRDefault="00FF34A2" w:rsidP="00052ADD">
      <w:pPr>
        <w:numPr>
          <w:ilvl w:val="0"/>
          <w:numId w:val="5"/>
        </w:numPr>
        <w:spacing w:line="240" w:lineRule="auto"/>
        <w:contextualSpacing/>
        <w:rPr>
          <w:rFonts w:ascii="Times New Roman" w:hAnsi="Times New Roman"/>
          <w:color w:val="000000"/>
          <w:sz w:val="24"/>
          <w:szCs w:val="24"/>
        </w:rPr>
      </w:pPr>
      <w:r w:rsidRPr="00052ADD">
        <w:rPr>
          <w:rFonts w:ascii="Times New Roman" w:hAnsi="Times New Roman"/>
          <w:color w:val="000000"/>
          <w:sz w:val="24"/>
          <w:szCs w:val="24"/>
          <w:lang w:val="ru-RU"/>
        </w:rPr>
        <w:t>Возраст__________________________________</w:t>
      </w:r>
    </w:p>
    <w:p w:rsidR="00FF34A2" w:rsidRPr="00052ADD" w:rsidRDefault="00FF34A2" w:rsidP="00052ADD">
      <w:pPr>
        <w:numPr>
          <w:ilvl w:val="0"/>
          <w:numId w:val="5"/>
        </w:numPr>
        <w:spacing w:line="240" w:lineRule="auto"/>
        <w:contextualSpacing/>
        <w:rPr>
          <w:rFonts w:ascii="Times New Roman" w:hAnsi="Times New Roman"/>
          <w:color w:val="000000"/>
          <w:sz w:val="24"/>
          <w:szCs w:val="24"/>
        </w:rPr>
      </w:pPr>
      <w:r w:rsidRPr="00052ADD">
        <w:rPr>
          <w:rFonts w:ascii="Times New Roman" w:hAnsi="Times New Roman"/>
          <w:color w:val="000000"/>
          <w:sz w:val="24"/>
          <w:szCs w:val="24"/>
          <w:lang w:val="ru-RU"/>
        </w:rPr>
        <w:t>Семейное положение____________________________________</w:t>
      </w:r>
    </w:p>
    <w:p w:rsidR="00FF34A2" w:rsidRPr="00052ADD" w:rsidRDefault="00FF34A2" w:rsidP="00052ADD">
      <w:pPr>
        <w:numPr>
          <w:ilvl w:val="0"/>
          <w:numId w:val="5"/>
        </w:numPr>
        <w:spacing w:line="240" w:lineRule="auto"/>
        <w:contextualSpacing/>
        <w:rPr>
          <w:rFonts w:ascii="Times New Roman" w:hAnsi="Times New Roman"/>
          <w:color w:val="000000"/>
          <w:sz w:val="24"/>
          <w:szCs w:val="24"/>
        </w:rPr>
      </w:pPr>
      <w:r w:rsidRPr="00052ADD">
        <w:rPr>
          <w:rFonts w:ascii="Times New Roman" w:hAnsi="Times New Roman"/>
          <w:color w:val="000000"/>
          <w:sz w:val="24"/>
          <w:szCs w:val="24"/>
          <w:lang w:val="ru-RU"/>
        </w:rPr>
        <w:t>Образование_____________________________________</w:t>
      </w:r>
    </w:p>
    <w:p w:rsidR="00FF34A2" w:rsidRPr="00052ADD" w:rsidRDefault="00FF34A2" w:rsidP="00052ADD">
      <w:pPr>
        <w:numPr>
          <w:ilvl w:val="0"/>
          <w:numId w:val="5"/>
        </w:numPr>
        <w:spacing w:line="240" w:lineRule="auto"/>
        <w:contextualSpacing/>
        <w:rPr>
          <w:rFonts w:ascii="Times New Roman" w:hAnsi="Times New Roman"/>
          <w:color w:val="000000"/>
          <w:sz w:val="24"/>
          <w:szCs w:val="24"/>
        </w:rPr>
      </w:pPr>
      <w:r w:rsidRPr="00052ADD">
        <w:rPr>
          <w:rFonts w:ascii="Times New Roman" w:hAnsi="Times New Roman"/>
          <w:color w:val="000000"/>
          <w:sz w:val="24"/>
          <w:szCs w:val="24"/>
          <w:lang w:val="ru-RU"/>
        </w:rPr>
        <w:t>Сфера деятельности (профессия):___________________________________________</w:t>
      </w:r>
    </w:p>
    <w:p w:rsidR="00FF34A2" w:rsidRPr="00052ADD" w:rsidRDefault="00FF34A2" w:rsidP="00052ADD">
      <w:pPr>
        <w:numPr>
          <w:ilvl w:val="0"/>
          <w:numId w:val="5"/>
        </w:numPr>
        <w:spacing w:line="240" w:lineRule="auto"/>
        <w:contextualSpacing/>
        <w:rPr>
          <w:rFonts w:ascii="Times New Roman" w:hAnsi="Times New Roman"/>
          <w:color w:val="000000"/>
          <w:sz w:val="24"/>
          <w:szCs w:val="24"/>
        </w:rPr>
      </w:pPr>
      <w:r w:rsidRPr="00052ADD">
        <w:rPr>
          <w:rFonts w:ascii="Times New Roman" w:hAnsi="Times New Roman"/>
          <w:color w:val="000000"/>
          <w:sz w:val="24"/>
          <w:szCs w:val="24"/>
          <w:lang w:val="ru-RU"/>
        </w:rPr>
        <w:t>Рост_____________________________________</w:t>
      </w:r>
    </w:p>
    <w:p w:rsidR="00FF34A2" w:rsidRPr="00052ADD" w:rsidRDefault="00FF34A2" w:rsidP="00052ADD">
      <w:pPr>
        <w:numPr>
          <w:ilvl w:val="0"/>
          <w:numId w:val="5"/>
        </w:numPr>
        <w:spacing w:line="240" w:lineRule="auto"/>
        <w:contextualSpacing/>
        <w:rPr>
          <w:rFonts w:ascii="Times New Roman" w:hAnsi="Times New Roman"/>
          <w:color w:val="000000"/>
          <w:sz w:val="24"/>
          <w:szCs w:val="24"/>
        </w:rPr>
      </w:pPr>
      <w:r w:rsidRPr="00052ADD">
        <w:rPr>
          <w:rFonts w:ascii="Times New Roman" w:hAnsi="Times New Roman"/>
          <w:color w:val="000000"/>
          <w:sz w:val="24"/>
          <w:szCs w:val="24"/>
          <w:lang w:val="ru-RU"/>
        </w:rPr>
        <w:t>Вес_________________________________________</w:t>
      </w:r>
    </w:p>
    <w:p w:rsidR="00FF34A2" w:rsidRPr="00052ADD" w:rsidRDefault="00FF34A2" w:rsidP="00052ADD">
      <w:pPr>
        <w:numPr>
          <w:ilvl w:val="0"/>
          <w:numId w:val="5"/>
        </w:numPr>
        <w:spacing w:line="240" w:lineRule="auto"/>
        <w:contextualSpacing/>
        <w:rPr>
          <w:rFonts w:ascii="Times New Roman" w:hAnsi="Times New Roman"/>
          <w:color w:val="000000"/>
          <w:sz w:val="24"/>
          <w:szCs w:val="24"/>
          <w:lang w:val="ru-RU"/>
        </w:rPr>
      </w:pPr>
      <w:r w:rsidRPr="00052ADD">
        <w:rPr>
          <w:rFonts w:ascii="Times New Roman" w:hAnsi="Times New Roman"/>
          <w:color w:val="000000"/>
          <w:sz w:val="24"/>
          <w:szCs w:val="24"/>
          <w:lang w:val="ru-RU"/>
        </w:rPr>
        <w:t>Определение индекса массы тела (ИМТ)_______________________________</w:t>
      </w:r>
    </w:p>
    <w:p w:rsidR="00FF34A2" w:rsidRPr="00052ADD" w:rsidRDefault="00FF34A2" w:rsidP="00052ADD">
      <w:pPr>
        <w:spacing w:line="240" w:lineRule="auto"/>
        <w:ind w:left="720"/>
        <w:contextualSpacing/>
        <w:rPr>
          <w:rFonts w:ascii="Times New Roman" w:hAnsi="Times New Roman"/>
          <w:color w:val="000000"/>
          <w:sz w:val="24"/>
          <w:szCs w:val="24"/>
          <w:lang w:val="ru-RU"/>
        </w:rPr>
      </w:pPr>
    </w:p>
    <w:p w:rsidR="00FF34A2" w:rsidRPr="00052ADD" w:rsidRDefault="00FF34A2" w:rsidP="00052ADD">
      <w:pPr>
        <w:spacing w:after="0" w:line="360" w:lineRule="auto"/>
        <w:ind w:firstLine="709"/>
        <w:contextualSpacing/>
        <w:jc w:val="both"/>
        <w:rPr>
          <w:rFonts w:ascii="Times New Roman" w:hAnsi="Times New Roman"/>
          <w:color w:val="000000"/>
          <w:sz w:val="24"/>
          <w:szCs w:val="24"/>
          <w:lang w:val="ru-RU"/>
        </w:rPr>
      </w:pPr>
      <w:r w:rsidRPr="00052ADD">
        <w:rPr>
          <w:rFonts w:ascii="Times New Roman" w:hAnsi="Times New Roman"/>
          <w:b/>
          <w:i/>
          <w:color w:val="000000"/>
          <w:sz w:val="24"/>
          <w:szCs w:val="24"/>
          <w:lang w:val="ru-RU"/>
        </w:rPr>
        <w:t xml:space="preserve">Инструкция для респондента: </w:t>
      </w:r>
      <w:r w:rsidRPr="00052ADD">
        <w:rPr>
          <w:rFonts w:ascii="Times New Roman" w:hAnsi="Times New Roman"/>
          <w:color w:val="000000"/>
          <w:sz w:val="24"/>
          <w:szCs w:val="24"/>
          <w:lang w:val="ru-RU"/>
        </w:rPr>
        <w:t>«Вам предлагается ответить на ряд вопросов о вашем теле, о вашем отношении к нему и его восприятии вами и другими людьми. Пожалуйста, попытайтесь оценить по 10 бальной шкале, каждое из ниже предложенных высказываний, примерив их на себя (насколько это характерно для Вас). Постарайтесь отвечать максимально правдиво. Вся информация является строго конфиденциальной».</w:t>
      </w:r>
    </w:p>
    <w:p w:rsidR="00FF34A2" w:rsidRPr="00052ADD" w:rsidRDefault="00FF34A2" w:rsidP="00052ADD">
      <w:pPr>
        <w:spacing w:line="240" w:lineRule="auto"/>
        <w:ind w:left="720"/>
        <w:contextualSpacing/>
        <w:rPr>
          <w:rFonts w:ascii="Times New Roman" w:hAnsi="Times New Roman"/>
          <w:color w:val="000000"/>
          <w:sz w:val="24"/>
          <w:szCs w:val="24"/>
          <w:lang w:val="ru-RU"/>
        </w:rPr>
      </w:pPr>
    </w:p>
    <w:tbl>
      <w:tblPr>
        <w:tblW w:w="0" w:type="auto"/>
        <w:tblInd w:w="-1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46"/>
        <w:gridCol w:w="567"/>
        <w:gridCol w:w="570"/>
        <w:gridCol w:w="567"/>
        <w:gridCol w:w="567"/>
        <w:gridCol w:w="567"/>
        <w:gridCol w:w="567"/>
        <w:gridCol w:w="566"/>
        <w:gridCol w:w="566"/>
        <w:gridCol w:w="566"/>
        <w:gridCol w:w="532"/>
      </w:tblGrid>
      <w:tr w:rsidR="00FF34A2" w:rsidRPr="00EA3B04" w:rsidTr="00EA3B04">
        <w:tc>
          <w:tcPr>
            <w:tcW w:w="5246" w:type="dxa"/>
          </w:tcPr>
          <w:p w:rsidR="00FF34A2" w:rsidRPr="00EA3B04" w:rsidRDefault="00FF34A2" w:rsidP="00EA3B04">
            <w:pPr>
              <w:spacing w:after="0" w:line="240" w:lineRule="auto"/>
              <w:contextualSpacing/>
              <w:jc w:val="center"/>
              <w:rPr>
                <w:rFonts w:ascii="Times New Roman" w:hAnsi="Times New Roman"/>
                <w:color w:val="000000"/>
                <w:sz w:val="24"/>
                <w:szCs w:val="24"/>
                <w:lang w:val="ru-RU"/>
              </w:rPr>
            </w:pPr>
            <w:r w:rsidRPr="00EA3B04">
              <w:rPr>
                <w:rFonts w:ascii="Times New Roman" w:hAnsi="Times New Roman"/>
                <w:color w:val="000000"/>
                <w:sz w:val="24"/>
                <w:szCs w:val="24"/>
                <w:lang w:val="ru-RU"/>
              </w:rPr>
              <w:t>Закрытые вопросы</w:t>
            </w: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1</w:t>
            </w:r>
          </w:p>
        </w:tc>
        <w:tc>
          <w:tcPr>
            <w:tcW w:w="570" w:type="dxa"/>
          </w:tcPr>
          <w:p w:rsidR="00FF34A2" w:rsidRPr="00EA3B04" w:rsidRDefault="00FF34A2" w:rsidP="00EA3B04">
            <w:p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2</w:t>
            </w: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3</w:t>
            </w: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4</w:t>
            </w: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5</w:t>
            </w: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6</w:t>
            </w: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7</w:t>
            </w: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8</w:t>
            </w: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9</w:t>
            </w:r>
          </w:p>
        </w:tc>
        <w:tc>
          <w:tcPr>
            <w:tcW w:w="532" w:type="dxa"/>
          </w:tcPr>
          <w:p w:rsidR="00FF34A2" w:rsidRPr="00EA3B04" w:rsidRDefault="00FF34A2" w:rsidP="00EA3B04">
            <w:p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10</w:t>
            </w:r>
          </w:p>
        </w:tc>
      </w:tr>
      <w:tr w:rsidR="00FF34A2" w:rsidRPr="008B1043" w:rsidTr="00EA3B04">
        <w:tc>
          <w:tcPr>
            <w:tcW w:w="5246" w:type="dxa"/>
          </w:tcPr>
          <w:p w:rsidR="00FF34A2" w:rsidRPr="00EA3B04" w:rsidRDefault="00FF34A2" w:rsidP="00EA3B04">
            <w:pPr>
              <w:numPr>
                <w:ilvl w:val="0"/>
                <w:numId w:val="6"/>
              </w:num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На сколько баллов вы принимаете своё тело, удовлетворены им (тем, что имеете)?</w:t>
            </w: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70"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32"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r>
      <w:tr w:rsidR="00FF34A2" w:rsidRPr="008B1043" w:rsidTr="00EA3B04">
        <w:tc>
          <w:tcPr>
            <w:tcW w:w="5246" w:type="dxa"/>
          </w:tcPr>
          <w:p w:rsidR="00FF34A2" w:rsidRPr="00EA3B04" w:rsidRDefault="00FF34A2" w:rsidP="00EA3B04">
            <w:pPr>
              <w:numPr>
                <w:ilvl w:val="0"/>
                <w:numId w:val="6"/>
              </w:num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Насколько баллов выражено ваше желание что – то изменить в нём, в том числе, при помощи пластической хирургии?</w:t>
            </w: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70"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32"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r>
      <w:tr w:rsidR="00FF34A2" w:rsidRPr="008B1043" w:rsidTr="00EA3B04">
        <w:tc>
          <w:tcPr>
            <w:tcW w:w="5246" w:type="dxa"/>
          </w:tcPr>
          <w:p w:rsidR="00FF34A2" w:rsidRPr="00EA3B04" w:rsidRDefault="00FF34A2" w:rsidP="00EA3B04">
            <w:pPr>
              <w:numPr>
                <w:ilvl w:val="0"/>
                <w:numId w:val="6"/>
              </w:num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Насколько баллов Ваше тело соответствует современным стандартам красоты?</w:t>
            </w: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70"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32"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r>
      <w:tr w:rsidR="00FF34A2" w:rsidRPr="008B1043" w:rsidTr="00EA3B04">
        <w:tc>
          <w:tcPr>
            <w:tcW w:w="5246" w:type="dxa"/>
          </w:tcPr>
          <w:p w:rsidR="00FF34A2" w:rsidRPr="00EA3B04" w:rsidRDefault="00FF34A2" w:rsidP="00EA3B04">
            <w:pPr>
              <w:numPr>
                <w:ilvl w:val="0"/>
                <w:numId w:val="6"/>
              </w:num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Насколько баллов Ваше  тело соответствует Вашим собственным идеалам?</w:t>
            </w: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70"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32"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r>
      <w:tr w:rsidR="00FF34A2" w:rsidRPr="008B1043" w:rsidTr="00EA3B04">
        <w:tc>
          <w:tcPr>
            <w:tcW w:w="5246" w:type="dxa"/>
          </w:tcPr>
          <w:p w:rsidR="00FF34A2" w:rsidRPr="00EA3B04" w:rsidRDefault="00FF34A2" w:rsidP="00EA3B04">
            <w:pPr>
              <w:numPr>
                <w:ilvl w:val="0"/>
                <w:numId w:val="6"/>
              </w:num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Оцените по 10-балльной шкале, на сколько Вам комфортно в своём теле.</w:t>
            </w: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70"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32"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r>
      <w:tr w:rsidR="00FF34A2" w:rsidRPr="008B1043" w:rsidTr="00EA3B04">
        <w:tc>
          <w:tcPr>
            <w:tcW w:w="5246" w:type="dxa"/>
          </w:tcPr>
          <w:p w:rsidR="00FF34A2" w:rsidRPr="00EA3B04" w:rsidRDefault="00FF34A2" w:rsidP="00EA3B04">
            <w:pPr>
              <w:numPr>
                <w:ilvl w:val="0"/>
                <w:numId w:val="6"/>
              </w:num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Оцените по 10-балльной шкале, на сколько хорошо Вы чувствуете своё тело   во время лёгких недомоганий?</w:t>
            </w: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70"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32"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r>
      <w:tr w:rsidR="00FF34A2" w:rsidRPr="008B1043" w:rsidTr="00EA3B04">
        <w:tc>
          <w:tcPr>
            <w:tcW w:w="5246" w:type="dxa"/>
          </w:tcPr>
          <w:p w:rsidR="00FF34A2" w:rsidRPr="00EA3B04" w:rsidRDefault="00FF34A2" w:rsidP="00EA3B04">
            <w:pPr>
              <w:numPr>
                <w:ilvl w:val="0"/>
                <w:numId w:val="6"/>
              </w:num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Оцените по 10-балльной шкале, на сколько хорошо Вы чувствуете своё тело во время  болезни?</w:t>
            </w: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70"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32"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r>
      <w:tr w:rsidR="00FF34A2" w:rsidRPr="008B1043" w:rsidTr="00EA3B04">
        <w:tc>
          <w:tcPr>
            <w:tcW w:w="5246" w:type="dxa"/>
          </w:tcPr>
          <w:p w:rsidR="00FF34A2" w:rsidRPr="00EA3B04" w:rsidRDefault="00FF34A2" w:rsidP="00EA3B04">
            <w:pPr>
              <w:numPr>
                <w:ilvl w:val="0"/>
                <w:numId w:val="6"/>
              </w:num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Оцените по 10-балльной шкале, на сколько хорошо Вы чувствуете своё тело во время сексуальных отношений?</w:t>
            </w: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70"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32"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r>
      <w:tr w:rsidR="00FF34A2" w:rsidRPr="008B1043" w:rsidTr="00EA3B04">
        <w:tc>
          <w:tcPr>
            <w:tcW w:w="5246" w:type="dxa"/>
          </w:tcPr>
          <w:p w:rsidR="00FF34A2" w:rsidRPr="00EA3B04" w:rsidRDefault="00FF34A2" w:rsidP="00EA3B04">
            <w:pPr>
              <w:numPr>
                <w:ilvl w:val="0"/>
                <w:numId w:val="6"/>
              </w:num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Проведите по 10-балльной шкале эстетическую оценку своего лица.</w:t>
            </w: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70"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32"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r>
      <w:tr w:rsidR="00FF34A2" w:rsidRPr="008B1043" w:rsidTr="00EA3B04">
        <w:tc>
          <w:tcPr>
            <w:tcW w:w="5246" w:type="dxa"/>
          </w:tcPr>
          <w:p w:rsidR="00FF34A2" w:rsidRPr="00EA3B04" w:rsidRDefault="00FF34A2" w:rsidP="00EA3B04">
            <w:pPr>
              <w:numPr>
                <w:ilvl w:val="0"/>
                <w:numId w:val="6"/>
              </w:num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Проведите по 10-балльной шкале эстетическую оценку своего телосложения.</w:t>
            </w: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70"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32"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r>
      <w:tr w:rsidR="00FF34A2" w:rsidRPr="008B1043" w:rsidTr="00EA3B04">
        <w:tc>
          <w:tcPr>
            <w:tcW w:w="5246" w:type="dxa"/>
          </w:tcPr>
          <w:p w:rsidR="00FF34A2" w:rsidRPr="00EA3B04" w:rsidRDefault="00FF34A2" w:rsidP="00EA3B04">
            <w:pPr>
              <w:numPr>
                <w:ilvl w:val="0"/>
                <w:numId w:val="6"/>
              </w:num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lastRenderedPageBreak/>
              <w:t>Проведите по 10-балльной шкале эстетическую оценку своего внешнего образа (стиля)?</w:t>
            </w: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70"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32"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r>
      <w:tr w:rsidR="00FF34A2" w:rsidRPr="008B1043" w:rsidTr="00EA3B04">
        <w:tc>
          <w:tcPr>
            <w:tcW w:w="5246" w:type="dxa"/>
          </w:tcPr>
          <w:p w:rsidR="00FF34A2" w:rsidRPr="00EA3B04" w:rsidRDefault="00FF34A2" w:rsidP="00EA3B04">
            <w:pPr>
              <w:numPr>
                <w:ilvl w:val="0"/>
                <w:numId w:val="6"/>
              </w:num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Оцените по 10-балльной шкале привлекательность Вашего внешнего облика для противоположного пола.</w:t>
            </w: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70"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32"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r>
      <w:tr w:rsidR="00FF34A2" w:rsidRPr="008B1043" w:rsidTr="00EA3B04">
        <w:tc>
          <w:tcPr>
            <w:tcW w:w="5246" w:type="dxa"/>
          </w:tcPr>
          <w:p w:rsidR="00FF34A2" w:rsidRPr="00EA3B04" w:rsidRDefault="00FF34A2" w:rsidP="00EA3B04">
            <w:pPr>
              <w:numPr>
                <w:ilvl w:val="0"/>
                <w:numId w:val="6"/>
              </w:num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Оцените по 10-балльной шкале степень соответствия своего внешнего облика Вашему гендеру (полу).</w:t>
            </w: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70"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32"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r>
      <w:tr w:rsidR="00FF34A2" w:rsidRPr="008B1043" w:rsidTr="00EA3B04">
        <w:tc>
          <w:tcPr>
            <w:tcW w:w="5246" w:type="dxa"/>
          </w:tcPr>
          <w:p w:rsidR="00FF34A2" w:rsidRPr="00EA3B04" w:rsidRDefault="00FF34A2" w:rsidP="00EA3B04">
            <w:pPr>
              <w:numPr>
                <w:ilvl w:val="0"/>
                <w:numId w:val="6"/>
              </w:numPr>
              <w:spacing w:after="0" w:line="240" w:lineRule="auto"/>
              <w:contextualSpacing/>
              <w:rPr>
                <w:rFonts w:ascii="Times New Roman" w:hAnsi="Times New Roman"/>
                <w:color w:val="000000"/>
                <w:sz w:val="24"/>
                <w:szCs w:val="24"/>
                <w:lang w:val="ru-RU"/>
              </w:rPr>
            </w:pPr>
            <w:r w:rsidRPr="00EA3B04">
              <w:rPr>
                <w:rFonts w:ascii="Times New Roman" w:hAnsi="Times New Roman"/>
                <w:color w:val="000000"/>
                <w:sz w:val="24"/>
                <w:szCs w:val="24"/>
                <w:lang w:val="ru-RU"/>
              </w:rPr>
              <w:t xml:space="preserve">Оцените по 10-балльной шкале степень вашего ежедневного самочувствия, самоощущения вашего тела. </w:t>
            </w: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70"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7"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66"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c>
          <w:tcPr>
            <w:tcW w:w="532" w:type="dxa"/>
          </w:tcPr>
          <w:p w:rsidR="00FF34A2" w:rsidRPr="00EA3B04" w:rsidRDefault="00FF34A2" w:rsidP="00EA3B04">
            <w:pPr>
              <w:spacing w:after="0" w:line="240" w:lineRule="auto"/>
              <w:contextualSpacing/>
              <w:rPr>
                <w:rFonts w:ascii="Times New Roman" w:hAnsi="Times New Roman"/>
                <w:color w:val="000000"/>
                <w:sz w:val="24"/>
                <w:szCs w:val="24"/>
                <w:lang w:val="ru-RU"/>
              </w:rPr>
            </w:pPr>
          </w:p>
        </w:tc>
      </w:tr>
      <w:tr w:rsidR="00FF34A2" w:rsidRPr="00EA3B04" w:rsidTr="00EA3B04">
        <w:tc>
          <w:tcPr>
            <w:tcW w:w="5246" w:type="dxa"/>
            <w:tcBorders>
              <w:bottom w:val="nil"/>
              <w:right w:val="nil"/>
            </w:tcBorders>
          </w:tcPr>
          <w:p w:rsidR="00FF34A2" w:rsidRPr="00EA3B04" w:rsidRDefault="00FF34A2" w:rsidP="00EA3B04">
            <w:pPr>
              <w:spacing w:after="0" w:line="240" w:lineRule="auto"/>
              <w:contextualSpacing/>
              <w:jc w:val="center"/>
              <w:rPr>
                <w:rFonts w:ascii="Times New Roman" w:hAnsi="Times New Roman"/>
                <w:color w:val="000000"/>
                <w:sz w:val="24"/>
                <w:szCs w:val="24"/>
                <w:lang w:val="ru-RU"/>
              </w:rPr>
            </w:pPr>
            <w:r w:rsidRPr="00EA3B04">
              <w:rPr>
                <w:rFonts w:ascii="Times New Roman" w:hAnsi="Times New Roman"/>
                <w:color w:val="000000"/>
                <w:sz w:val="24"/>
                <w:szCs w:val="24"/>
                <w:lang w:val="ru-RU"/>
              </w:rPr>
              <w:t xml:space="preserve">                                                  </w:t>
            </w:r>
          </w:p>
          <w:p w:rsidR="00FF34A2" w:rsidRPr="00EA3B04" w:rsidRDefault="00FF34A2" w:rsidP="00EA3B04">
            <w:pPr>
              <w:spacing w:after="0" w:line="240" w:lineRule="auto"/>
              <w:contextualSpacing/>
              <w:jc w:val="both"/>
              <w:rPr>
                <w:rFonts w:ascii="Times New Roman" w:hAnsi="Times New Roman"/>
                <w:b/>
                <w:color w:val="000000"/>
                <w:sz w:val="24"/>
                <w:szCs w:val="24"/>
                <w:u w:val="single"/>
                <w:lang w:val="ru-RU"/>
              </w:rPr>
            </w:pPr>
            <w:r w:rsidRPr="00EA3B04">
              <w:rPr>
                <w:rFonts w:ascii="Times New Roman" w:hAnsi="Times New Roman"/>
                <w:b/>
                <w:color w:val="000000"/>
                <w:sz w:val="24"/>
                <w:szCs w:val="24"/>
                <w:u w:val="single"/>
                <w:lang w:val="ru-RU"/>
              </w:rPr>
              <w:t>Опишите, пожалуйста:</w:t>
            </w:r>
          </w:p>
          <w:p w:rsidR="00FF34A2" w:rsidRPr="00EA3B04" w:rsidRDefault="00FF34A2" w:rsidP="00EA3B04">
            <w:pPr>
              <w:spacing w:after="0" w:line="240" w:lineRule="auto"/>
              <w:contextualSpacing/>
              <w:jc w:val="both"/>
              <w:rPr>
                <w:rFonts w:ascii="Times New Roman" w:hAnsi="Times New Roman"/>
                <w:color w:val="000000"/>
                <w:sz w:val="24"/>
                <w:szCs w:val="24"/>
                <w:lang w:val="ru-RU"/>
              </w:rPr>
            </w:pPr>
          </w:p>
        </w:tc>
        <w:tc>
          <w:tcPr>
            <w:tcW w:w="567" w:type="dxa"/>
            <w:tcBorders>
              <w:left w:val="nil"/>
              <w:bottom w:val="nil"/>
              <w:right w:val="nil"/>
            </w:tcBorders>
          </w:tcPr>
          <w:p w:rsidR="00FF34A2" w:rsidRPr="00EA3B04" w:rsidRDefault="00FF34A2" w:rsidP="00EA3B04">
            <w:pPr>
              <w:spacing w:after="0" w:line="240" w:lineRule="auto"/>
              <w:rPr>
                <w:lang w:val="ru-RU"/>
              </w:rPr>
            </w:pPr>
          </w:p>
        </w:tc>
        <w:tc>
          <w:tcPr>
            <w:tcW w:w="570" w:type="dxa"/>
            <w:tcBorders>
              <w:left w:val="nil"/>
              <w:bottom w:val="nil"/>
              <w:right w:val="nil"/>
            </w:tcBorders>
          </w:tcPr>
          <w:p w:rsidR="00FF34A2" w:rsidRPr="00EA3B04" w:rsidRDefault="00FF34A2" w:rsidP="00EA3B04">
            <w:pPr>
              <w:spacing w:after="0" w:line="240" w:lineRule="auto"/>
              <w:rPr>
                <w:lang w:val="ru-RU"/>
              </w:rPr>
            </w:pPr>
          </w:p>
        </w:tc>
        <w:tc>
          <w:tcPr>
            <w:tcW w:w="567" w:type="dxa"/>
            <w:tcBorders>
              <w:left w:val="nil"/>
              <w:bottom w:val="nil"/>
              <w:right w:val="nil"/>
            </w:tcBorders>
          </w:tcPr>
          <w:p w:rsidR="00FF34A2" w:rsidRPr="00EA3B04" w:rsidRDefault="00FF34A2" w:rsidP="00EA3B04">
            <w:pPr>
              <w:spacing w:after="0" w:line="240" w:lineRule="auto"/>
              <w:rPr>
                <w:lang w:val="ru-RU"/>
              </w:rPr>
            </w:pPr>
          </w:p>
        </w:tc>
        <w:tc>
          <w:tcPr>
            <w:tcW w:w="567" w:type="dxa"/>
            <w:tcBorders>
              <w:left w:val="nil"/>
              <w:bottom w:val="nil"/>
              <w:right w:val="nil"/>
            </w:tcBorders>
          </w:tcPr>
          <w:p w:rsidR="00FF34A2" w:rsidRPr="00EA3B04" w:rsidRDefault="00FF34A2" w:rsidP="00EA3B04">
            <w:pPr>
              <w:spacing w:after="0" w:line="240" w:lineRule="auto"/>
              <w:rPr>
                <w:lang w:val="ru-RU"/>
              </w:rPr>
            </w:pPr>
          </w:p>
        </w:tc>
        <w:tc>
          <w:tcPr>
            <w:tcW w:w="567" w:type="dxa"/>
            <w:tcBorders>
              <w:left w:val="nil"/>
              <w:bottom w:val="nil"/>
              <w:right w:val="nil"/>
            </w:tcBorders>
          </w:tcPr>
          <w:p w:rsidR="00FF34A2" w:rsidRPr="00EA3B04" w:rsidRDefault="00FF34A2" w:rsidP="00EA3B04">
            <w:pPr>
              <w:spacing w:after="0" w:line="240" w:lineRule="auto"/>
              <w:rPr>
                <w:lang w:val="ru-RU"/>
              </w:rPr>
            </w:pPr>
          </w:p>
        </w:tc>
        <w:tc>
          <w:tcPr>
            <w:tcW w:w="567" w:type="dxa"/>
            <w:tcBorders>
              <w:left w:val="nil"/>
              <w:bottom w:val="nil"/>
              <w:right w:val="nil"/>
            </w:tcBorders>
          </w:tcPr>
          <w:p w:rsidR="00FF34A2" w:rsidRPr="00EA3B04" w:rsidRDefault="00FF34A2" w:rsidP="00EA3B04">
            <w:pPr>
              <w:spacing w:after="0" w:line="240" w:lineRule="auto"/>
              <w:rPr>
                <w:lang w:val="ru-RU"/>
              </w:rPr>
            </w:pPr>
          </w:p>
        </w:tc>
        <w:tc>
          <w:tcPr>
            <w:tcW w:w="566" w:type="dxa"/>
            <w:tcBorders>
              <w:left w:val="nil"/>
              <w:bottom w:val="nil"/>
              <w:right w:val="nil"/>
            </w:tcBorders>
          </w:tcPr>
          <w:p w:rsidR="00FF34A2" w:rsidRPr="00EA3B04" w:rsidRDefault="00FF34A2" w:rsidP="00EA3B04">
            <w:pPr>
              <w:spacing w:after="0" w:line="240" w:lineRule="auto"/>
              <w:rPr>
                <w:lang w:val="ru-RU"/>
              </w:rPr>
            </w:pPr>
          </w:p>
        </w:tc>
        <w:tc>
          <w:tcPr>
            <w:tcW w:w="566" w:type="dxa"/>
            <w:tcBorders>
              <w:left w:val="nil"/>
              <w:bottom w:val="nil"/>
              <w:right w:val="nil"/>
            </w:tcBorders>
          </w:tcPr>
          <w:p w:rsidR="00FF34A2" w:rsidRPr="00EA3B04" w:rsidRDefault="00FF34A2" w:rsidP="00EA3B04">
            <w:pPr>
              <w:spacing w:after="0" w:line="240" w:lineRule="auto"/>
              <w:rPr>
                <w:lang w:val="ru-RU"/>
              </w:rPr>
            </w:pPr>
          </w:p>
        </w:tc>
        <w:tc>
          <w:tcPr>
            <w:tcW w:w="1098" w:type="dxa"/>
            <w:gridSpan w:val="2"/>
            <w:tcBorders>
              <w:left w:val="nil"/>
              <w:bottom w:val="nil"/>
            </w:tcBorders>
          </w:tcPr>
          <w:p w:rsidR="00FF34A2" w:rsidRPr="00EA3B04" w:rsidRDefault="00FF34A2" w:rsidP="00EA3B04">
            <w:pPr>
              <w:spacing w:after="0" w:line="240" w:lineRule="auto"/>
              <w:rPr>
                <w:lang w:val="ru-RU"/>
              </w:rPr>
            </w:pPr>
          </w:p>
        </w:tc>
      </w:tr>
      <w:tr w:rsidR="00FF34A2" w:rsidRPr="00EA3B04" w:rsidTr="00EA3B04">
        <w:trPr>
          <w:trHeight w:val="2779"/>
        </w:trPr>
        <w:tc>
          <w:tcPr>
            <w:tcW w:w="10881" w:type="dxa"/>
            <w:gridSpan w:val="11"/>
            <w:tcBorders>
              <w:top w:val="nil"/>
            </w:tcBorders>
          </w:tcPr>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 xml:space="preserve"> 1) как относится к Вашему телу ваша мать?___________________________________________________________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________________________________________________________________________________________________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________________________________________________________________________________________________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2) как относится к Вашему телу ваш отец? 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________________________________________________________________________________________________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________________________________________________________________________________________________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3) как относятся к Вашему телу люди, их заменявшие в детстве (речь идёт о значимых для вас людях)? ________________________________________________________________________________________________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________________________________________________________________________________________________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________________________________________________________________________________________________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4) как относились (относятся)  к Вашему телу люди в разные возрастные периоды:</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А) в детстве____________________________________________________________________________________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 xml:space="preserve">__________________________________________________________________________________________ </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Б) в подростковом возрасте______________________________________________________________________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_____________________________________________________________________________________________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В) в данный момент_______________________________________________________________________________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____________________________________________________________________________________________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5) Сидели ли Вы на диетах? Если да, то сколько раз___________________________________________________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6) Как питаетесь сейчас? Регулярно? Нерегулярно? Правильно? Неправильно? На ходу или осознанно? Выбираете то, что полезно для вашего тела или отдаёте предпочтение быстрой еде, фастфуду?_____________  ________________________________________________________________________________________________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______________________________________________________________________________________________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7) Занимаетесь танцами, спортом? Регулярно? Нерегулярно? Сколько раз в неделю_____________________________________________________________________________________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______________________________________________________________________________________________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8) Что, по Вашему мнению, думают(или говорят) о Вашем теле:</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 xml:space="preserve"> А) Мужчины?____________________________________________________________________________________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lastRenderedPageBreak/>
              <w:t>_______________________________________________________________________________________________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 xml:space="preserve"> Б) Женщины?____________________________________________________________________________________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_______________________________________________________________________________________________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 xml:space="preserve"> В)Любимый мужчина?____________________________________________________________________________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______________________________________________________________________________________________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Г) Любимая женщина?____________________________________________________________________________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______________________________________________________________________________________________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 xml:space="preserve"> Д) Подруга? 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______________________________________________________________________________________________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Е) Друг? 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______________________________________________________________________________________________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9. Легко ли вам было отвечать на эти вопросы? Если нет, то с чем были  связаны трудности?________________</w:t>
            </w:r>
          </w:p>
          <w:p w:rsidR="00FF34A2" w:rsidRPr="00EA3B04" w:rsidRDefault="00FF34A2" w:rsidP="00EA3B04">
            <w:pPr>
              <w:spacing w:after="0" w:line="360" w:lineRule="auto"/>
              <w:rPr>
                <w:rFonts w:ascii="Times New Roman" w:hAnsi="Times New Roman"/>
                <w:lang w:val="ru-RU"/>
              </w:rPr>
            </w:pPr>
            <w:r w:rsidRPr="00EA3B04">
              <w:rPr>
                <w:rFonts w:ascii="Times New Roman" w:hAnsi="Times New Roman"/>
                <w:lang w:val="ru-RU"/>
              </w:rPr>
              <w:t>________________________________________________________________________________________________</w:t>
            </w:r>
          </w:p>
        </w:tc>
      </w:tr>
    </w:tbl>
    <w:p w:rsidR="00FF34A2" w:rsidRPr="00052ADD" w:rsidRDefault="00FF34A2" w:rsidP="00052ADD">
      <w:pPr>
        <w:spacing w:line="360" w:lineRule="auto"/>
        <w:rPr>
          <w:rFonts w:ascii="Times New Roman" w:hAnsi="Times New Roman"/>
          <w:color w:val="000000"/>
          <w:sz w:val="28"/>
          <w:szCs w:val="28"/>
          <w:lang w:val="ru-RU"/>
        </w:rPr>
      </w:pPr>
    </w:p>
    <w:p w:rsidR="00FF34A2" w:rsidRPr="00D22625" w:rsidRDefault="00FF34A2" w:rsidP="00D22625">
      <w:pPr>
        <w:spacing w:line="360" w:lineRule="auto"/>
        <w:jc w:val="both"/>
        <w:rPr>
          <w:rFonts w:ascii="Times New Roman" w:hAnsi="Times New Roman"/>
          <w:color w:val="000000"/>
          <w:sz w:val="28"/>
          <w:szCs w:val="28"/>
          <w:lang w:val="uk-UA"/>
        </w:rPr>
      </w:pPr>
    </w:p>
    <w:p w:rsidR="00FF34A2" w:rsidRPr="00D22625" w:rsidRDefault="00FF34A2" w:rsidP="00D22625">
      <w:pPr>
        <w:spacing w:line="360" w:lineRule="auto"/>
        <w:jc w:val="both"/>
        <w:rPr>
          <w:rFonts w:ascii="Times New Roman" w:hAnsi="Times New Roman"/>
          <w:color w:val="000000"/>
          <w:sz w:val="28"/>
          <w:szCs w:val="28"/>
          <w:lang w:val="uk-UA"/>
        </w:rPr>
      </w:pPr>
    </w:p>
    <w:p w:rsidR="00FF34A2" w:rsidRPr="00494D1D" w:rsidRDefault="00FF34A2" w:rsidP="00494D1D">
      <w:pPr>
        <w:spacing w:line="360" w:lineRule="auto"/>
        <w:jc w:val="both"/>
        <w:rPr>
          <w:rFonts w:ascii="Times New Roman" w:hAnsi="Times New Roman"/>
          <w:sz w:val="28"/>
          <w:szCs w:val="28"/>
          <w:lang w:val="uk-UA"/>
        </w:rPr>
      </w:pPr>
    </w:p>
    <w:p w:rsidR="00FF34A2" w:rsidRPr="001E4AC7" w:rsidRDefault="00FF34A2" w:rsidP="00765CFE">
      <w:pPr>
        <w:spacing w:after="0" w:line="360" w:lineRule="auto"/>
        <w:jc w:val="both"/>
        <w:rPr>
          <w:rFonts w:ascii="Times New Roman" w:hAnsi="Times New Roman"/>
          <w:sz w:val="28"/>
          <w:szCs w:val="28"/>
          <w:lang w:val="ru-RU"/>
        </w:rPr>
      </w:pPr>
    </w:p>
    <w:p w:rsidR="00FF34A2" w:rsidRPr="001E4AC7" w:rsidRDefault="00FF34A2" w:rsidP="00E74356">
      <w:pPr>
        <w:spacing w:after="0" w:line="360" w:lineRule="auto"/>
        <w:ind w:firstLine="709"/>
        <w:jc w:val="both"/>
        <w:rPr>
          <w:lang w:val="ru-RU"/>
        </w:rPr>
      </w:pPr>
    </w:p>
    <w:sectPr w:rsidR="00FF34A2" w:rsidRPr="001E4AC7" w:rsidSect="00E5410D">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4556" w:rsidRDefault="00144556" w:rsidP="00215EA1">
      <w:pPr>
        <w:spacing w:after="0" w:line="240" w:lineRule="auto"/>
      </w:pPr>
      <w:r>
        <w:separator/>
      </w:r>
    </w:p>
  </w:endnote>
  <w:endnote w:type="continuationSeparator" w:id="0">
    <w:p w:rsidR="00144556" w:rsidRDefault="00144556" w:rsidP="00215E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nsolas">
    <w:panose1 w:val="020B0609020204030204"/>
    <w:charset w:val="CC"/>
    <w:family w:val="modern"/>
    <w:pitch w:val="fixed"/>
    <w:sig w:usb0="E10002FF" w:usb1="4000F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4556" w:rsidRDefault="00144556" w:rsidP="00215EA1">
      <w:pPr>
        <w:spacing w:after="0" w:line="240" w:lineRule="auto"/>
      </w:pPr>
      <w:r>
        <w:separator/>
      </w:r>
    </w:p>
  </w:footnote>
  <w:footnote w:type="continuationSeparator" w:id="0">
    <w:p w:rsidR="00144556" w:rsidRDefault="00144556" w:rsidP="00215EA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3F2828"/>
    <w:multiLevelType w:val="multilevel"/>
    <w:tmpl w:val="750A9BB2"/>
    <w:lvl w:ilvl="0">
      <w:start w:val="1"/>
      <w:numFmt w:val="decimal"/>
      <w:lvlText w:val="%1."/>
      <w:lvlJc w:val="left"/>
      <w:pPr>
        <w:ind w:left="3053" w:hanging="360"/>
      </w:pPr>
      <w:rPr>
        <w:rFonts w:cs="Times New Roman" w:hint="default"/>
      </w:rPr>
    </w:lvl>
    <w:lvl w:ilvl="1">
      <w:start w:val="1"/>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1" w15:restartNumberingAfterBreak="0">
    <w:nsid w:val="28C843D1"/>
    <w:multiLevelType w:val="hybridMultilevel"/>
    <w:tmpl w:val="6AF0E84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468E7B79"/>
    <w:multiLevelType w:val="hybridMultilevel"/>
    <w:tmpl w:val="64B6F172"/>
    <w:lvl w:ilvl="0" w:tplc="0419000D">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4A8E741E"/>
    <w:multiLevelType w:val="hybridMultilevel"/>
    <w:tmpl w:val="C142ADF8"/>
    <w:lvl w:ilvl="0" w:tplc="1BC6D0F4">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4" w15:restartNumberingAfterBreak="0">
    <w:nsid w:val="543F4E69"/>
    <w:multiLevelType w:val="hybridMultilevel"/>
    <w:tmpl w:val="22047CA2"/>
    <w:lvl w:ilvl="0" w:tplc="1AB4D9EE">
      <w:start w:val="1"/>
      <w:numFmt w:val="decimal"/>
      <w:lvlText w:val="%1."/>
      <w:lvlJc w:val="left"/>
      <w:pPr>
        <w:ind w:left="1861" w:hanging="1080"/>
      </w:pPr>
      <w:rPr>
        <w:rFonts w:cs="Times New Roman" w:hint="default"/>
      </w:rPr>
    </w:lvl>
    <w:lvl w:ilvl="1" w:tplc="04190019" w:tentative="1">
      <w:start w:val="1"/>
      <w:numFmt w:val="lowerLetter"/>
      <w:lvlText w:val="%2."/>
      <w:lvlJc w:val="left"/>
      <w:pPr>
        <w:ind w:left="1861" w:hanging="360"/>
      </w:pPr>
      <w:rPr>
        <w:rFonts w:cs="Times New Roman"/>
      </w:rPr>
    </w:lvl>
    <w:lvl w:ilvl="2" w:tplc="0419001B" w:tentative="1">
      <w:start w:val="1"/>
      <w:numFmt w:val="lowerRoman"/>
      <w:lvlText w:val="%3."/>
      <w:lvlJc w:val="right"/>
      <w:pPr>
        <w:ind w:left="2581" w:hanging="180"/>
      </w:pPr>
      <w:rPr>
        <w:rFonts w:cs="Times New Roman"/>
      </w:rPr>
    </w:lvl>
    <w:lvl w:ilvl="3" w:tplc="0419000F" w:tentative="1">
      <w:start w:val="1"/>
      <w:numFmt w:val="decimal"/>
      <w:lvlText w:val="%4."/>
      <w:lvlJc w:val="left"/>
      <w:pPr>
        <w:ind w:left="3301" w:hanging="360"/>
      </w:pPr>
      <w:rPr>
        <w:rFonts w:cs="Times New Roman"/>
      </w:rPr>
    </w:lvl>
    <w:lvl w:ilvl="4" w:tplc="04190019" w:tentative="1">
      <w:start w:val="1"/>
      <w:numFmt w:val="lowerLetter"/>
      <w:lvlText w:val="%5."/>
      <w:lvlJc w:val="left"/>
      <w:pPr>
        <w:ind w:left="4021" w:hanging="360"/>
      </w:pPr>
      <w:rPr>
        <w:rFonts w:cs="Times New Roman"/>
      </w:rPr>
    </w:lvl>
    <w:lvl w:ilvl="5" w:tplc="0419001B" w:tentative="1">
      <w:start w:val="1"/>
      <w:numFmt w:val="lowerRoman"/>
      <w:lvlText w:val="%6."/>
      <w:lvlJc w:val="right"/>
      <w:pPr>
        <w:ind w:left="4741" w:hanging="180"/>
      </w:pPr>
      <w:rPr>
        <w:rFonts w:cs="Times New Roman"/>
      </w:rPr>
    </w:lvl>
    <w:lvl w:ilvl="6" w:tplc="0419000F" w:tentative="1">
      <w:start w:val="1"/>
      <w:numFmt w:val="decimal"/>
      <w:lvlText w:val="%7."/>
      <w:lvlJc w:val="left"/>
      <w:pPr>
        <w:ind w:left="5461" w:hanging="360"/>
      </w:pPr>
      <w:rPr>
        <w:rFonts w:cs="Times New Roman"/>
      </w:rPr>
    </w:lvl>
    <w:lvl w:ilvl="7" w:tplc="04190019" w:tentative="1">
      <w:start w:val="1"/>
      <w:numFmt w:val="lowerLetter"/>
      <w:lvlText w:val="%8."/>
      <w:lvlJc w:val="left"/>
      <w:pPr>
        <w:ind w:left="6181" w:hanging="360"/>
      </w:pPr>
      <w:rPr>
        <w:rFonts w:cs="Times New Roman"/>
      </w:rPr>
    </w:lvl>
    <w:lvl w:ilvl="8" w:tplc="0419001B" w:tentative="1">
      <w:start w:val="1"/>
      <w:numFmt w:val="lowerRoman"/>
      <w:lvlText w:val="%9."/>
      <w:lvlJc w:val="right"/>
      <w:pPr>
        <w:ind w:left="6901" w:hanging="180"/>
      </w:pPr>
      <w:rPr>
        <w:rFonts w:cs="Times New Roman"/>
      </w:rPr>
    </w:lvl>
  </w:abstractNum>
  <w:abstractNum w:abstractNumId="5" w15:restartNumberingAfterBreak="0">
    <w:nsid w:val="5C196779"/>
    <w:multiLevelType w:val="hybridMultilevel"/>
    <w:tmpl w:val="3076648C"/>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3"/>
  </w:num>
  <w:num w:numId="2">
    <w:abstractNumId w:val="2"/>
  </w:num>
  <w:num w:numId="3">
    <w:abstractNumId w:val="4"/>
  </w:num>
  <w:num w:numId="4">
    <w:abstractNumId w:val="0"/>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604E"/>
    <w:rsid w:val="00000A22"/>
    <w:rsid w:val="00006C72"/>
    <w:rsid w:val="0002336D"/>
    <w:rsid w:val="00052ADD"/>
    <w:rsid w:val="00064E35"/>
    <w:rsid w:val="00067FBE"/>
    <w:rsid w:val="000A4A2A"/>
    <w:rsid w:val="000C4D30"/>
    <w:rsid w:val="000E2F0B"/>
    <w:rsid w:val="000F019E"/>
    <w:rsid w:val="000F3446"/>
    <w:rsid w:val="000F4000"/>
    <w:rsid w:val="000F7CB7"/>
    <w:rsid w:val="000F7CB8"/>
    <w:rsid w:val="0011218A"/>
    <w:rsid w:val="00144556"/>
    <w:rsid w:val="00150FE7"/>
    <w:rsid w:val="00162DB5"/>
    <w:rsid w:val="00192500"/>
    <w:rsid w:val="0019376C"/>
    <w:rsid w:val="001A4182"/>
    <w:rsid w:val="001B2467"/>
    <w:rsid w:val="001B699E"/>
    <w:rsid w:val="001B6F43"/>
    <w:rsid w:val="001C0EE2"/>
    <w:rsid w:val="001D03FD"/>
    <w:rsid w:val="001E2C72"/>
    <w:rsid w:val="001E4AC7"/>
    <w:rsid w:val="001F7F09"/>
    <w:rsid w:val="002051B7"/>
    <w:rsid w:val="00215EA1"/>
    <w:rsid w:val="00225F68"/>
    <w:rsid w:val="00234F18"/>
    <w:rsid w:val="0026331F"/>
    <w:rsid w:val="002A1CA5"/>
    <w:rsid w:val="002B4E2B"/>
    <w:rsid w:val="002D4EF4"/>
    <w:rsid w:val="002F104A"/>
    <w:rsid w:val="0030726D"/>
    <w:rsid w:val="003202CB"/>
    <w:rsid w:val="003246DC"/>
    <w:rsid w:val="00326CC5"/>
    <w:rsid w:val="00331608"/>
    <w:rsid w:val="003329D9"/>
    <w:rsid w:val="00337245"/>
    <w:rsid w:val="00351C18"/>
    <w:rsid w:val="00353CB1"/>
    <w:rsid w:val="00356BD5"/>
    <w:rsid w:val="0039032B"/>
    <w:rsid w:val="0039478C"/>
    <w:rsid w:val="003B2588"/>
    <w:rsid w:val="003E13B1"/>
    <w:rsid w:val="003F7FBE"/>
    <w:rsid w:val="00412084"/>
    <w:rsid w:val="00414769"/>
    <w:rsid w:val="00423D2C"/>
    <w:rsid w:val="00455017"/>
    <w:rsid w:val="00461F74"/>
    <w:rsid w:val="00472CD8"/>
    <w:rsid w:val="00494D1D"/>
    <w:rsid w:val="004C174D"/>
    <w:rsid w:val="004E7881"/>
    <w:rsid w:val="004F6442"/>
    <w:rsid w:val="004F68F6"/>
    <w:rsid w:val="00530BC9"/>
    <w:rsid w:val="005458D2"/>
    <w:rsid w:val="00550F43"/>
    <w:rsid w:val="005576AC"/>
    <w:rsid w:val="005617BA"/>
    <w:rsid w:val="005721C7"/>
    <w:rsid w:val="00582DEB"/>
    <w:rsid w:val="00590507"/>
    <w:rsid w:val="005A6252"/>
    <w:rsid w:val="005B0107"/>
    <w:rsid w:val="005B1246"/>
    <w:rsid w:val="005B140A"/>
    <w:rsid w:val="005B4FE0"/>
    <w:rsid w:val="005D78A9"/>
    <w:rsid w:val="005E1E22"/>
    <w:rsid w:val="005E7A90"/>
    <w:rsid w:val="00600E25"/>
    <w:rsid w:val="00610488"/>
    <w:rsid w:val="006179E8"/>
    <w:rsid w:val="00620150"/>
    <w:rsid w:val="00623B44"/>
    <w:rsid w:val="0063656D"/>
    <w:rsid w:val="00637871"/>
    <w:rsid w:val="006644C6"/>
    <w:rsid w:val="00677B51"/>
    <w:rsid w:val="00685E5F"/>
    <w:rsid w:val="00692305"/>
    <w:rsid w:val="006A01FB"/>
    <w:rsid w:val="006B031D"/>
    <w:rsid w:val="006B6477"/>
    <w:rsid w:val="006D2AF7"/>
    <w:rsid w:val="006F3D0C"/>
    <w:rsid w:val="00704DF4"/>
    <w:rsid w:val="00712471"/>
    <w:rsid w:val="0073429B"/>
    <w:rsid w:val="00737775"/>
    <w:rsid w:val="00740A67"/>
    <w:rsid w:val="00747DF7"/>
    <w:rsid w:val="00765CFE"/>
    <w:rsid w:val="00792B8B"/>
    <w:rsid w:val="00797CF4"/>
    <w:rsid w:val="007A0CBF"/>
    <w:rsid w:val="007A0F76"/>
    <w:rsid w:val="007A4534"/>
    <w:rsid w:val="007B4BBB"/>
    <w:rsid w:val="007C07B5"/>
    <w:rsid w:val="007C3E02"/>
    <w:rsid w:val="007C58EA"/>
    <w:rsid w:val="007C604E"/>
    <w:rsid w:val="007F7DB2"/>
    <w:rsid w:val="0084782A"/>
    <w:rsid w:val="00860AD0"/>
    <w:rsid w:val="0086692C"/>
    <w:rsid w:val="00890CD7"/>
    <w:rsid w:val="008B1043"/>
    <w:rsid w:val="008E6ACF"/>
    <w:rsid w:val="00901484"/>
    <w:rsid w:val="0093176B"/>
    <w:rsid w:val="009411D7"/>
    <w:rsid w:val="00942F50"/>
    <w:rsid w:val="00987E4D"/>
    <w:rsid w:val="009A0179"/>
    <w:rsid w:val="009B5E82"/>
    <w:rsid w:val="009B7F75"/>
    <w:rsid w:val="009D48BE"/>
    <w:rsid w:val="009E125A"/>
    <w:rsid w:val="009F5B02"/>
    <w:rsid w:val="00A02167"/>
    <w:rsid w:val="00A06F90"/>
    <w:rsid w:val="00A26037"/>
    <w:rsid w:val="00A27073"/>
    <w:rsid w:val="00A274A5"/>
    <w:rsid w:val="00A30FBA"/>
    <w:rsid w:val="00A764A9"/>
    <w:rsid w:val="00A76EE8"/>
    <w:rsid w:val="00AA4509"/>
    <w:rsid w:val="00AC05F0"/>
    <w:rsid w:val="00AC48A1"/>
    <w:rsid w:val="00AD392D"/>
    <w:rsid w:val="00AD52CB"/>
    <w:rsid w:val="00B15587"/>
    <w:rsid w:val="00B15A4F"/>
    <w:rsid w:val="00B16B14"/>
    <w:rsid w:val="00B20874"/>
    <w:rsid w:val="00B26525"/>
    <w:rsid w:val="00B34D76"/>
    <w:rsid w:val="00B5163D"/>
    <w:rsid w:val="00B953C8"/>
    <w:rsid w:val="00BA25AB"/>
    <w:rsid w:val="00BC3A48"/>
    <w:rsid w:val="00BD4036"/>
    <w:rsid w:val="00BE10CA"/>
    <w:rsid w:val="00BE3FA8"/>
    <w:rsid w:val="00BF7508"/>
    <w:rsid w:val="00C12CB8"/>
    <w:rsid w:val="00C314E0"/>
    <w:rsid w:val="00C4312E"/>
    <w:rsid w:val="00C515FE"/>
    <w:rsid w:val="00C605C5"/>
    <w:rsid w:val="00C86F9B"/>
    <w:rsid w:val="00C97205"/>
    <w:rsid w:val="00CA49D7"/>
    <w:rsid w:val="00CE3A23"/>
    <w:rsid w:val="00CF6687"/>
    <w:rsid w:val="00D15F85"/>
    <w:rsid w:val="00D22133"/>
    <w:rsid w:val="00D22625"/>
    <w:rsid w:val="00D32AB7"/>
    <w:rsid w:val="00D34152"/>
    <w:rsid w:val="00D60B43"/>
    <w:rsid w:val="00D6392E"/>
    <w:rsid w:val="00D65093"/>
    <w:rsid w:val="00D730E9"/>
    <w:rsid w:val="00DA623B"/>
    <w:rsid w:val="00DB1930"/>
    <w:rsid w:val="00DB5330"/>
    <w:rsid w:val="00DD2E83"/>
    <w:rsid w:val="00DD32F2"/>
    <w:rsid w:val="00DE0FDA"/>
    <w:rsid w:val="00DE4667"/>
    <w:rsid w:val="00DF0674"/>
    <w:rsid w:val="00DF5D30"/>
    <w:rsid w:val="00E5410D"/>
    <w:rsid w:val="00E62701"/>
    <w:rsid w:val="00E633F1"/>
    <w:rsid w:val="00E70927"/>
    <w:rsid w:val="00E74356"/>
    <w:rsid w:val="00E83390"/>
    <w:rsid w:val="00EA3B04"/>
    <w:rsid w:val="00EB61CA"/>
    <w:rsid w:val="00ED5761"/>
    <w:rsid w:val="00ED6856"/>
    <w:rsid w:val="00EE3DB8"/>
    <w:rsid w:val="00EF1355"/>
    <w:rsid w:val="00F01591"/>
    <w:rsid w:val="00F16BA3"/>
    <w:rsid w:val="00F307E5"/>
    <w:rsid w:val="00F327E8"/>
    <w:rsid w:val="00F362AD"/>
    <w:rsid w:val="00F41A01"/>
    <w:rsid w:val="00F41C05"/>
    <w:rsid w:val="00F43686"/>
    <w:rsid w:val="00F4779E"/>
    <w:rsid w:val="00F531EF"/>
    <w:rsid w:val="00F63386"/>
    <w:rsid w:val="00F77275"/>
    <w:rsid w:val="00F80A6D"/>
    <w:rsid w:val="00F84AEA"/>
    <w:rsid w:val="00F94305"/>
    <w:rsid w:val="00FA5C52"/>
    <w:rsid w:val="00FC60C6"/>
    <w:rsid w:val="00FD50AA"/>
    <w:rsid w:val="00FE5C58"/>
    <w:rsid w:val="00FF34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9582304A-F747-4D6D-8CD2-620D1E035E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576AC"/>
    <w:pPr>
      <w:spacing w:after="160" w:line="259" w:lineRule="auto"/>
    </w:pPr>
    <w:rPr>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99"/>
    <w:rsid w:val="005576AC"/>
    <w:rPr>
      <w:rFonts w:ascii="Times New Roman" w:eastAsia="Times New Roman" w:hAnsi="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
    <w:name w:val="Сетка таблицы1"/>
    <w:uiPriority w:val="99"/>
    <w:rsid w:val="00A02167"/>
    <w:rPr>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99"/>
    <w:qFormat/>
    <w:rsid w:val="00331608"/>
    <w:pPr>
      <w:ind w:left="720"/>
      <w:contextualSpacing/>
    </w:pPr>
  </w:style>
  <w:style w:type="paragraph" w:styleId="a5">
    <w:name w:val="header"/>
    <w:basedOn w:val="a"/>
    <w:link w:val="a6"/>
    <w:uiPriority w:val="99"/>
    <w:rsid w:val="00215EA1"/>
    <w:pPr>
      <w:tabs>
        <w:tab w:val="center" w:pos="4677"/>
        <w:tab w:val="right" w:pos="9355"/>
      </w:tabs>
      <w:spacing w:after="0" w:line="240" w:lineRule="auto"/>
    </w:pPr>
  </w:style>
  <w:style w:type="character" w:customStyle="1" w:styleId="a6">
    <w:name w:val="Верхний колонтитул Знак"/>
    <w:basedOn w:val="a0"/>
    <w:link w:val="a5"/>
    <w:uiPriority w:val="99"/>
    <w:locked/>
    <w:rsid w:val="00215EA1"/>
    <w:rPr>
      <w:rFonts w:cs="Times New Roman"/>
      <w:lang w:val="en-US"/>
    </w:rPr>
  </w:style>
  <w:style w:type="paragraph" w:styleId="a7">
    <w:name w:val="footer"/>
    <w:basedOn w:val="a"/>
    <w:link w:val="a8"/>
    <w:uiPriority w:val="99"/>
    <w:rsid w:val="00215EA1"/>
    <w:pPr>
      <w:tabs>
        <w:tab w:val="center" w:pos="4677"/>
        <w:tab w:val="right" w:pos="9355"/>
      </w:tabs>
      <w:spacing w:after="0" w:line="240" w:lineRule="auto"/>
    </w:pPr>
  </w:style>
  <w:style w:type="character" w:customStyle="1" w:styleId="a8">
    <w:name w:val="Нижний колонтитул Знак"/>
    <w:basedOn w:val="a0"/>
    <w:link w:val="a7"/>
    <w:uiPriority w:val="99"/>
    <w:locked/>
    <w:rsid w:val="00215EA1"/>
    <w:rPr>
      <w:rFonts w:cs="Times New Roman"/>
      <w:lang w:val="en-US"/>
    </w:rPr>
  </w:style>
  <w:style w:type="paragraph" w:styleId="HTML">
    <w:name w:val="HTML Preformatted"/>
    <w:basedOn w:val="a"/>
    <w:link w:val="HTML0"/>
    <w:uiPriority w:val="99"/>
    <w:semiHidden/>
    <w:rsid w:val="00192500"/>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locked/>
    <w:rsid w:val="00192500"/>
    <w:rPr>
      <w:rFonts w:ascii="Consolas" w:hAnsi="Consolas" w:cs="Consolas"/>
      <w:sz w:val="20"/>
      <w:szCs w:val="20"/>
      <w:lang w:val="en-US"/>
    </w:rPr>
  </w:style>
  <w:style w:type="table" w:customStyle="1" w:styleId="2">
    <w:name w:val="Сетка таблицы2"/>
    <w:uiPriority w:val="99"/>
    <w:rsid w:val="00A76EE8"/>
    <w:rPr>
      <w:rFonts w:ascii="Times New Roman" w:eastAsia="Times New Roman" w:hAnsi="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3">
    <w:name w:val="Сетка таблицы3"/>
    <w:uiPriority w:val="99"/>
    <w:rsid w:val="00A76EE8"/>
    <w:rPr>
      <w:rFonts w:ascii="Times New Roman" w:eastAsia="Times New Roman" w:hAnsi="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4">
    <w:name w:val="Сетка таблицы4"/>
    <w:uiPriority w:val="99"/>
    <w:rsid w:val="00A76EE8"/>
    <w:rPr>
      <w:rFonts w:ascii="Times New Roman" w:eastAsia="Times New Roman" w:hAnsi="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
    <w:name w:val="Сетка таблицы5"/>
    <w:uiPriority w:val="99"/>
    <w:rsid w:val="00A76EE8"/>
    <w:rPr>
      <w:rFonts w:ascii="Times New Roman" w:eastAsia="Times New Roman" w:hAnsi="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6">
    <w:name w:val="Сетка таблицы6"/>
    <w:uiPriority w:val="99"/>
    <w:rsid w:val="00A76EE8"/>
    <w:rPr>
      <w:rFonts w:ascii="Times New Roman" w:eastAsia="Times New Roman" w:hAnsi="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9">
    <w:name w:val="Hyperlink"/>
    <w:basedOn w:val="a0"/>
    <w:uiPriority w:val="99"/>
    <w:rsid w:val="00494D1D"/>
    <w:rPr>
      <w:rFonts w:cs="Times New Roman"/>
      <w:color w:val="0000FF"/>
      <w:u w:val="single"/>
    </w:rPr>
  </w:style>
  <w:style w:type="table" w:customStyle="1" w:styleId="7">
    <w:name w:val="Сетка таблицы7"/>
    <w:uiPriority w:val="99"/>
    <w:rsid w:val="00052ADD"/>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05434818">
      <w:marLeft w:val="0"/>
      <w:marRight w:val="0"/>
      <w:marTop w:val="0"/>
      <w:marBottom w:val="0"/>
      <w:divBdr>
        <w:top w:val="none" w:sz="0" w:space="0" w:color="auto"/>
        <w:left w:val="none" w:sz="0" w:space="0" w:color="auto"/>
        <w:bottom w:val="none" w:sz="0" w:space="0" w:color="auto"/>
        <w:right w:val="none" w:sz="0" w:space="0" w:color="auto"/>
      </w:divBdr>
    </w:div>
    <w:div w:id="1505434819">
      <w:marLeft w:val="0"/>
      <w:marRight w:val="0"/>
      <w:marTop w:val="0"/>
      <w:marBottom w:val="0"/>
      <w:divBdr>
        <w:top w:val="none" w:sz="0" w:space="0" w:color="auto"/>
        <w:left w:val="none" w:sz="0" w:space="0" w:color="auto"/>
        <w:bottom w:val="none" w:sz="0" w:space="0" w:color="auto"/>
        <w:right w:val="none" w:sz="0" w:space="0" w:color="auto"/>
      </w:divBdr>
    </w:div>
    <w:div w:id="1505434820">
      <w:marLeft w:val="0"/>
      <w:marRight w:val="0"/>
      <w:marTop w:val="0"/>
      <w:marBottom w:val="0"/>
      <w:divBdr>
        <w:top w:val="none" w:sz="0" w:space="0" w:color="auto"/>
        <w:left w:val="none" w:sz="0" w:space="0" w:color="auto"/>
        <w:bottom w:val="none" w:sz="0" w:space="0" w:color="auto"/>
        <w:right w:val="none" w:sz="0" w:space="0" w:color="auto"/>
      </w:divBdr>
    </w:div>
    <w:div w:id="1505434821">
      <w:marLeft w:val="0"/>
      <w:marRight w:val="0"/>
      <w:marTop w:val="0"/>
      <w:marBottom w:val="0"/>
      <w:divBdr>
        <w:top w:val="none" w:sz="0" w:space="0" w:color="auto"/>
        <w:left w:val="none" w:sz="0" w:space="0" w:color="auto"/>
        <w:bottom w:val="none" w:sz="0" w:space="0" w:color="auto"/>
        <w:right w:val="none" w:sz="0" w:space="0" w:color="auto"/>
      </w:divBdr>
    </w:div>
    <w:div w:id="1505434822">
      <w:marLeft w:val="0"/>
      <w:marRight w:val="0"/>
      <w:marTop w:val="0"/>
      <w:marBottom w:val="0"/>
      <w:divBdr>
        <w:top w:val="none" w:sz="0" w:space="0" w:color="auto"/>
        <w:left w:val="none" w:sz="0" w:space="0" w:color="auto"/>
        <w:bottom w:val="none" w:sz="0" w:space="0" w:color="auto"/>
        <w:right w:val="none" w:sz="0" w:space="0" w:color="auto"/>
      </w:divBdr>
    </w:div>
    <w:div w:id="1505434823">
      <w:marLeft w:val="0"/>
      <w:marRight w:val="0"/>
      <w:marTop w:val="0"/>
      <w:marBottom w:val="0"/>
      <w:divBdr>
        <w:top w:val="none" w:sz="0" w:space="0" w:color="auto"/>
        <w:left w:val="none" w:sz="0" w:space="0" w:color="auto"/>
        <w:bottom w:val="none" w:sz="0" w:space="0" w:color="auto"/>
        <w:right w:val="none" w:sz="0" w:space="0" w:color="auto"/>
      </w:divBdr>
    </w:div>
    <w:div w:id="1505434824">
      <w:marLeft w:val="0"/>
      <w:marRight w:val="0"/>
      <w:marTop w:val="0"/>
      <w:marBottom w:val="0"/>
      <w:divBdr>
        <w:top w:val="none" w:sz="0" w:space="0" w:color="auto"/>
        <w:left w:val="none" w:sz="0" w:space="0" w:color="auto"/>
        <w:bottom w:val="none" w:sz="0" w:space="0" w:color="auto"/>
        <w:right w:val="none" w:sz="0" w:space="0" w:color="auto"/>
      </w:divBdr>
    </w:div>
    <w:div w:id="150543482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lib.iitta.gov.ua/1691/1/%25343.Pdf" TargetMode="External"/><Relationship Id="rId3" Type="http://schemas.openxmlformats.org/officeDocument/2006/relationships/settings" Target="settings.xml"/><Relationship Id="rId7" Type="http://schemas.openxmlformats.org/officeDocument/2006/relationships/hyperlink" Target="https://sites.google.com/site/test300m/kps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ps.pu.if.ua/2010_1/Macevko.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15684</Words>
  <Characters>8941</Characters>
  <Application>Microsoft Office Word</Application>
  <DocSecurity>0</DocSecurity>
  <Lines>74</Lines>
  <Paragraphs>49</Paragraphs>
  <ScaleCrop>false</ScaleCrop>
  <HeadingPairs>
    <vt:vector size="2" baseType="variant">
      <vt:variant>
        <vt:lpstr>Название</vt:lpstr>
      </vt:variant>
      <vt:variant>
        <vt:i4>1</vt:i4>
      </vt:variant>
    </vt:vector>
  </HeadingPairs>
  <TitlesOfParts>
    <vt:vector size="1" baseType="lpstr">
      <vt:lpstr>Одеський національний університет імені І</vt:lpstr>
    </vt:vector>
  </TitlesOfParts>
  <Company>Reanimator Extreme Edition</Company>
  <LinksUpToDate>false</LinksUpToDate>
  <CharactersWithSpaces>24576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creator>admin</dc:creator>
  <cp:lastModifiedBy>libonu</cp:lastModifiedBy>
  <cp:revision>2</cp:revision>
  <dcterms:created xsi:type="dcterms:W3CDTF">2019-10-21T07:12:00Z</dcterms:created>
  <dcterms:modified xsi:type="dcterms:W3CDTF">2019-10-21T07:12:00Z</dcterms:modified>
</cp:coreProperties>
</file>