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39D2" w:rsidRPr="000B39D2" w:rsidRDefault="000B39D2" w:rsidP="000B39D2">
      <w:pPr>
        <w:pBdr>
          <w:bottom w:val="single" w:sz="4" w:space="1" w:color="auto"/>
        </w:pBdr>
        <w:spacing w:after="0"/>
        <w:jc w:val="center"/>
        <w:rPr>
          <w:rFonts w:ascii="Times New Roman" w:eastAsia="Times New Roman" w:hAnsi="Times New Roman"/>
          <w:sz w:val="28"/>
          <w:szCs w:val="28"/>
          <w:lang w:val="uk-UA"/>
        </w:rPr>
      </w:pPr>
      <w:r w:rsidRPr="000B39D2">
        <w:rPr>
          <w:rFonts w:ascii="Times New Roman" w:eastAsia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0B39D2" w:rsidRPr="000B39D2" w:rsidRDefault="000B39D2" w:rsidP="000B39D2">
      <w:pPr>
        <w:spacing w:after="0"/>
        <w:jc w:val="center"/>
        <w:rPr>
          <w:rFonts w:ascii="Times New Roman" w:eastAsia="Times New Roman" w:hAnsi="Times New Roman"/>
          <w:sz w:val="20"/>
          <w:szCs w:val="20"/>
          <w:lang w:val="uk-UA"/>
        </w:rPr>
      </w:pPr>
      <w:r w:rsidRPr="000B39D2">
        <w:rPr>
          <w:rFonts w:ascii="Times New Roman" w:eastAsia="Times New Roman" w:hAnsi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0B39D2" w:rsidRPr="000B39D2" w:rsidRDefault="000B39D2" w:rsidP="000B39D2">
      <w:pPr>
        <w:pBdr>
          <w:bottom w:val="single" w:sz="4" w:space="1" w:color="auto"/>
        </w:pBdr>
        <w:spacing w:after="0"/>
        <w:jc w:val="center"/>
        <w:rPr>
          <w:rFonts w:ascii="Times New Roman" w:eastAsia="Times New Roman" w:hAnsi="Times New Roman"/>
          <w:sz w:val="28"/>
          <w:szCs w:val="28"/>
          <w:lang w:val="uk-UA"/>
        </w:rPr>
      </w:pPr>
      <w:r w:rsidRPr="000B39D2">
        <w:rPr>
          <w:rFonts w:ascii="Times New Roman" w:eastAsia="Times New Roman" w:hAnsi="Times New Roman"/>
          <w:sz w:val="28"/>
          <w:szCs w:val="28"/>
          <w:lang w:val="uk-UA"/>
        </w:rPr>
        <w:t xml:space="preserve">Навчально-науковий інститут інформаційних та соціальних технологій </w:t>
      </w:r>
    </w:p>
    <w:p w:rsidR="000B39D2" w:rsidRPr="000B39D2" w:rsidRDefault="000B39D2" w:rsidP="000B39D2">
      <w:pPr>
        <w:spacing w:after="0"/>
        <w:jc w:val="center"/>
        <w:rPr>
          <w:rFonts w:ascii="Times New Roman" w:eastAsia="Times New Roman" w:hAnsi="Times New Roman"/>
          <w:sz w:val="20"/>
          <w:szCs w:val="20"/>
          <w:lang w:val="uk-UA"/>
        </w:rPr>
      </w:pPr>
      <w:r w:rsidRPr="000B39D2">
        <w:rPr>
          <w:rFonts w:ascii="Times New Roman" w:eastAsia="Times New Roman" w:hAnsi="Times New Roman"/>
          <w:sz w:val="20"/>
          <w:szCs w:val="20"/>
          <w:lang w:val="uk-UA"/>
        </w:rPr>
        <w:t>(повне найменування інституту/факультету)</w:t>
      </w:r>
    </w:p>
    <w:p w:rsidR="000B39D2" w:rsidRPr="000B39D2" w:rsidRDefault="000B39D2" w:rsidP="000B39D2">
      <w:pPr>
        <w:pBdr>
          <w:bottom w:val="single" w:sz="4" w:space="1" w:color="auto"/>
        </w:pBdr>
        <w:spacing w:after="0"/>
        <w:jc w:val="center"/>
        <w:rPr>
          <w:rFonts w:ascii="Times New Roman" w:eastAsia="Times New Roman" w:hAnsi="Times New Roman"/>
          <w:sz w:val="28"/>
          <w:szCs w:val="28"/>
          <w:lang w:val="uk-UA"/>
        </w:rPr>
      </w:pPr>
      <w:r w:rsidRPr="000B39D2">
        <w:rPr>
          <w:rFonts w:ascii="Times New Roman" w:eastAsia="Times New Roman" w:hAnsi="Times New Roman"/>
          <w:sz w:val="28"/>
          <w:szCs w:val="28"/>
          <w:lang w:val="uk-UA"/>
        </w:rPr>
        <w:t>Кафедра соціальної роботи</w:t>
      </w:r>
    </w:p>
    <w:p w:rsidR="000B39D2" w:rsidRPr="000B39D2" w:rsidRDefault="000B39D2" w:rsidP="000B39D2">
      <w:pPr>
        <w:spacing w:after="0"/>
        <w:jc w:val="center"/>
        <w:rPr>
          <w:rFonts w:ascii="Times New Roman" w:eastAsia="Times New Roman" w:hAnsi="Times New Roman"/>
          <w:sz w:val="20"/>
          <w:szCs w:val="20"/>
          <w:lang w:val="uk-UA"/>
        </w:rPr>
      </w:pPr>
      <w:r w:rsidRPr="000B39D2">
        <w:rPr>
          <w:rFonts w:ascii="Times New Roman" w:eastAsia="Times New Roman" w:hAnsi="Times New Roman"/>
          <w:sz w:val="20"/>
          <w:szCs w:val="20"/>
          <w:lang w:val="uk-UA"/>
        </w:rPr>
        <w:t>(повна назва кафедри)</w:t>
      </w:r>
    </w:p>
    <w:p w:rsidR="000B39D2" w:rsidRPr="000B39D2" w:rsidRDefault="000B39D2" w:rsidP="000B39D2">
      <w:pPr>
        <w:rPr>
          <w:rFonts w:ascii="Times New Roman" w:eastAsia="Times New Roman" w:hAnsi="Times New Roman"/>
          <w:b/>
          <w:spacing w:val="60"/>
          <w:sz w:val="28"/>
          <w:szCs w:val="28"/>
          <w:lang w:val="uk-UA"/>
        </w:rPr>
      </w:pPr>
    </w:p>
    <w:p w:rsidR="000B39D2" w:rsidRPr="000B39D2" w:rsidRDefault="000B39D2" w:rsidP="000B39D2">
      <w:pPr>
        <w:jc w:val="center"/>
        <w:rPr>
          <w:rFonts w:ascii="Times New Roman" w:eastAsia="Times New Roman" w:hAnsi="Times New Roman"/>
          <w:b/>
          <w:spacing w:val="60"/>
          <w:sz w:val="28"/>
          <w:szCs w:val="28"/>
          <w:lang w:val="uk-UA"/>
        </w:rPr>
      </w:pPr>
      <w:r w:rsidRPr="000B39D2">
        <w:rPr>
          <w:rFonts w:ascii="Times New Roman" w:eastAsia="Times New Roman" w:hAnsi="Times New Roman"/>
          <w:b/>
          <w:spacing w:val="60"/>
          <w:sz w:val="28"/>
          <w:szCs w:val="28"/>
          <w:lang w:val="uk-UA"/>
        </w:rPr>
        <w:t>Дипломна робота</w:t>
      </w:r>
    </w:p>
    <w:p w:rsidR="000B39D2" w:rsidRPr="000B39D2" w:rsidRDefault="000B39D2" w:rsidP="000B39D2">
      <w:pPr>
        <w:pBdr>
          <w:bottom w:val="single" w:sz="4" w:space="1" w:color="auto"/>
        </w:pBdr>
        <w:spacing w:before="240"/>
        <w:ind w:left="1134" w:right="850"/>
        <w:jc w:val="center"/>
        <w:rPr>
          <w:rFonts w:ascii="Times New Roman" w:eastAsia="Times New Roman" w:hAnsi="Times New Roman"/>
          <w:sz w:val="28"/>
          <w:szCs w:val="28"/>
          <w:lang w:val="uk-UA"/>
        </w:rPr>
      </w:pPr>
      <w:r w:rsidRPr="000B39D2">
        <w:rPr>
          <w:rFonts w:ascii="Times New Roman" w:eastAsia="Times New Roman" w:hAnsi="Times New Roman"/>
          <w:sz w:val="28"/>
          <w:szCs w:val="28"/>
          <w:lang w:val="uk-UA"/>
        </w:rPr>
        <w:t>магістра</w:t>
      </w:r>
    </w:p>
    <w:p w:rsidR="000B39D2" w:rsidRPr="000B39D2" w:rsidRDefault="000B39D2" w:rsidP="000B39D2">
      <w:pPr>
        <w:tabs>
          <w:tab w:val="right" w:pos="9355"/>
        </w:tabs>
        <w:spacing w:after="0"/>
        <w:jc w:val="center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0B39D2" w:rsidRPr="000B39D2" w:rsidRDefault="000B39D2" w:rsidP="000B39D2">
      <w:pPr>
        <w:tabs>
          <w:tab w:val="right" w:pos="9355"/>
        </w:tabs>
        <w:spacing w:after="0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  <w:r w:rsidRPr="000B39D2">
        <w:rPr>
          <w:rFonts w:ascii="Times New Roman" w:eastAsia="Times New Roman" w:hAnsi="Times New Roman"/>
          <w:sz w:val="28"/>
          <w:szCs w:val="28"/>
          <w:lang w:val="uk-UA"/>
        </w:rPr>
        <w:t xml:space="preserve">на тему: </w:t>
      </w:r>
      <w:r w:rsidRPr="000B39D2">
        <w:rPr>
          <w:rFonts w:ascii="Times New Roman" w:eastAsia="Times New Roman" w:hAnsi="Times New Roman"/>
          <w:b/>
          <w:sz w:val="28"/>
          <w:szCs w:val="28"/>
          <w:lang w:val="uk-UA"/>
        </w:rPr>
        <w:t xml:space="preserve">«Інноваційні підходи у соціальній роботі з розумово відсталими дітьми (на прикладі роботи Одеського дитячого будинку-інтернату)»  </w:t>
      </w:r>
    </w:p>
    <w:p w:rsidR="000B39D2" w:rsidRPr="000B39D2" w:rsidRDefault="000B39D2" w:rsidP="000B39D2">
      <w:pPr>
        <w:tabs>
          <w:tab w:val="right" w:pos="9355"/>
        </w:tabs>
        <w:spacing w:after="0"/>
        <w:jc w:val="center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0B39D2" w:rsidRPr="000B39D2" w:rsidRDefault="000B39D2" w:rsidP="000B39D2">
      <w:pPr>
        <w:spacing w:after="0" w:line="360" w:lineRule="auto"/>
        <w:jc w:val="center"/>
        <w:rPr>
          <w:rFonts w:ascii="Times New Roman" w:eastAsia="Times New Roman" w:hAnsi="Times New Roman"/>
          <w:sz w:val="24"/>
          <w:szCs w:val="24"/>
          <w:lang w:val="en-US"/>
        </w:rPr>
      </w:pPr>
      <w:r w:rsidRPr="000B39D2">
        <w:rPr>
          <w:rFonts w:ascii="Times New Roman" w:eastAsia="Times New Roman" w:hAnsi="Times New Roman"/>
          <w:sz w:val="24"/>
          <w:szCs w:val="24"/>
          <w:lang w:val="uk-UA"/>
        </w:rPr>
        <w:t>«</w:t>
      </w:r>
      <w:r w:rsidRPr="000B39D2">
        <w:rPr>
          <w:rFonts w:ascii="Times New Roman" w:eastAsia="Times New Roman" w:hAnsi="Times New Roman"/>
          <w:sz w:val="24"/>
          <w:szCs w:val="24"/>
          <w:lang w:val="en-US"/>
        </w:rPr>
        <w:t>«Innovative approaches in social work with mentally retarded children</w:t>
      </w:r>
    </w:p>
    <w:p w:rsidR="000B39D2" w:rsidRPr="000B39D2" w:rsidRDefault="000B39D2" w:rsidP="000B39D2">
      <w:pPr>
        <w:spacing w:after="0" w:line="360" w:lineRule="auto"/>
        <w:jc w:val="center"/>
        <w:rPr>
          <w:rFonts w:ascii="Times New Roman" w:eastAsia="Times New Roman" w:hAnsi="Times New Roman"/>
          <w:sz w:val="24"/>
          <w:szCs w:val="24"/>
          <w:lang w:val="en-US"/>
        </w:rPr>
      </w:pPr>
      <w:r w:rsidRPr="000B39D2">
        <w:rPr>
          <w:rFonts w:ascii="Times New Roman" w:eastAsia="Times New Roman" w:hAnsi="Times New Roman"/>
          <w:sz w:val="24"/>
          <w:szCs w:val="24"/>
          <w:lang w:val="en-US"/>
        </w:rPr>
        <w:t>(for example Odessa children's home, orphanage)»</w:t>
      </w:r>
    </w:p>
    <w:p w:rsidR="000B39D2" w:rsidRPr="000B39D2" w:rsidRDefault="000B39D2" w:rsidP="000B39D2">
      <w:pPr>
        <w:spacing w:after="0" w:line="240" w:lineRule="auto"/>
        <w:ind w:left="3828"/>
        <w:rPr>
          <w:rFonts w:ascii="Times New Roman" w:eastAsia="Times New Roman" w:hAnsi="Times New Roman"/>
          <w:sz w:val="28"/>
          <w:szCs w:val="28"/>
          <w:lang w:val="uk-UA"/>
        </w:rPr>
      </w:pPr>
      <w:r w:rsidRPr="000B39D2">
        <w:rPr>
          <w:rFonts w:ascii="Times New Roman" w:eastAsia="Times New Roman" w:hAnsi="Times New Roman"/>
          <w:sz w:val="28"/>
          <w:szCs w:val="28"/>
          <w:lang w:val="uk-UA"/>
        </w:rPr>
        <w:t>Виконала: студентка денної форми навчання</w:t>
      </w:r>
    </w:p>
    <w:p w:rsidR="000B39D2" w:rsidRPr="000B39D2" w:rsidRDefault="000B39D2" w:rsidP="000B39D2">
      <w:pPr>
        <w:spacing w:after="0" w:line="240" w:lineRule="auto"/>
        <w:ind w:left="3828"/>
        <w:rPr>
          <w:rFonts w:ascii="Times New Roman" w:eastAsia="Times New Roman" w:hAnsi="Times New Roman"/>
          <w:sz w:val="28"/>
          <w:szCs w:val="28"/>
          <w:lang w:val="uk-UA"/>
        </w:rPr>
      </w:pPr>
      <w:r w:rsidRPr="000B39D2">
        <w:rPr>
          <w:rFonts w:ascii="Times New Roman" w:eastAsia="Times New Roman" w:hAnsi="Times New Roman"/>
          <w:sz w:val="28"/>
          <w:szCs w:val="28"/>
          <w:lang w:val="uk-UA"/>
        </w:rPr>
        <w:t>спеціальності  8.13010201 Соціальна робота</w:t>
      </w:r>
    </w:p>
    <w:p w:rsidR="000B39D2" w:rsidRPr="000B39D2" w:rsidRDefault="000B39D2" w:rsidP="000B39D2">
      <w:pPr>
        <w:spacing w:after="0" w:line="240" w:lineRule="auto"/>
        <w:ind w:left="3828"/>
        <w:rPr>
          <w:rFonts w:ascii="Times New Roman" w:eastAsia="Times New Roman" w:hAnsi="Times New Roman"/>
          <w:sz w:val="28"/>
          <w:szCs w:val="28"/>
          <w:lang w:val="uk-UA"/>
        </w:rPr>
      </w:pPr>
      <w:r w:rsidRPr="000B39D2">
        <w:rPr>
          <w:rFonts w:ascii="Times New Roman" w:eastAsia="Times New Roman" w:hAnsi="Times New Roman"/>
          <w:sz w:val="28"/>
          <w:szCs w:val="28"/>
          <w:lang w:val="uk-UA"/>
        </w:rPr>
        <w:t>Кедик Ольга Василівна</w:t>
      </w:r>
    </w:p>
    <w:p w:rsidR="000B39D2" w:rsidRPr="000B39D2" w:rsidRDefault="000B39D2" w:rsidP="000B39D2">
      <w:pPr>
        <w:tabs>
          <w:tab w:val="left" w:pos="5245"/>
          <w:tab w:val="right" w:pos="9355"/>
        </w:tabs>
        <w:spacing w:before="120" w:after="0" w:line="240" w:lineRule="auto"/>
        <w:ind w:left="3828"/>
        <w:rPr>
          <w:rFonts w:ascii="Times New Roman" w:eastAsia="Times New Roman" w:hAnsi="Times New Roman"/>
          <w:sz w:val="28"/>
          <w:szCs w:val="28"/>
          <w:lang w:val="uk-UA"/>
        </w:rPr>
      </w:pPr>
      <w:r w:rsidRPr="000B39D2">
        <w:rPr>
          <w:rFonts w:ascii="Times New Roman" w:eastAsia="Times New Roman" w:hAnsi="Times New Roman"/>
          <w:sz w:val="28"/>
          <w:szCs w:val="28"/>
          <w:lang w:val="uk-UA"/>
        </w:rPr>
        <w:t>Керівник     д.політ.н., проф. Дунаєва Л.М.</w:t>
      </w:r>
    </w:p>
    <w:p w:rsidR="000B39D2" w:rsidRPr="000B39D2" w:rsidRDefault="000B39D2" w:rsidP="000B39D2">
      <w:pPr>
        <w:tabs>
          <w:tab w:val="left" w:pos="5245"/>
          <w:tab w:val="right" w:pos="9355"/>
        </w:tabs>
        <w:spacing w:before="120" w:after="0" w:line="240" w:lineRule="auto"/>
        <w:ind w:left="3828"/>
        <w:rPr>
          <w:rFonts w:ascii="Times New Roman" w:eastAsia="Times New Roman" w:hAnsi="Times New Roman"/>
          <w:sz w:val="28"/>
          <w:szCs w:val="28"/>
          <w:lang w:val="uk-UA"/>
        </w:rPr>
      </w:pPr>
      <w:r w:rsidRPr="000B39D2">
        <w:rPr>
          <w:rFonts w:ascii="Times New Roman" w:eastAsia="Times New Roman" w:hAnsi="Times New Roman"/>
          <w:sz w:val="28"/>
          <w:szCs w:val="28"/>
          <w:lang w:val="uk-UA"/>
        </w:rPr>
        <w:t>Рецензент    д.псих.н., проф. Яремчук О.В.</w:t>
      </w:r>
    </w:p>
    <w:p w:rsidR="000B39D2" w:rsidRPr="000B39D2" w:rsidRDefault="000B39D2" w:rsidP="000B39D2">
      <w:pPr>
        <w:spacing w:after="0" w:line="240" w:lineRule="auto"/>
        <w:ind w:left="3969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0B39D2" w:rsidRPr="000B39D2" w:rsidRDefault="000B39D2" w:rsidP="000B39D2">
      <w:pPr>
        <w:spacing w:after="0" w:line="240" w:lineRule="auto"/>
        <w:ind w:left="3969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0B39D2" w:rsidRPr="000B39D2" w:rsidRDefault="000B39D2" w:rsidP="000B39D2">
      <w:pPr>
        <w:spacing w:after="0" w:line="240" w:lineRule="auto"/>
        <w:ind w:left="3969"/>
        <w:rPr>
          <w:rFonts w:ascii="Times New Roman" w:eastAsia="Times New Roman" w:hAnsi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0B39D2" w:rsidRPr="000B39D2" w:rsidTr="000B39D2">
        <w:trPr>
          <w:jc w:val="center"/>
        </w:trPr>
        <w:tc>
          <w:tcPr>
            <w:tcW w:w="4967" w:type="dxa"/>
            <w:hideMark/>
          </w:tcPr>
          <w:p w:rsidR="000B39D2" w:rsidRPr="000B39D2" w:rsidRDefault="000B39D2" w:rsidP="000B39D2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0B39D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0B39D2" w:rsidRPr="000B39D2" w:rsidRDefault="000B39D2" w:rsidP="000B39D2">
            <w:pPr>
              <w:spacing w:before="120"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0B39D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0B39D2" w:rsidRPr="000B39D2" w:rsidRDefault="000B39D2" w:rsidP="000B39D2">
            <w:pPr>
              <w:spacing w:before="120"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0B39D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№ </w:t>
            </w:r>
            <w:r w:rsidRPr="000B39D2"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/>
              </w:rPr>
              <w:t xml:space="preserve"> 5 </w:t>
            </w:r>
            <w:r w:rsidRPr="000B39D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від  </w:t>
            </w:r>
            <w:r w:rsidRPr="000B39D2"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/>
              </w:rPr>
              <w:t>22.12.2016 р.</w:t>
            </w:r>
          </w:p>
          <w:p w:rsidR="000B39D2" w:rsidRPr="000B39D2" w:rsidRDefault="000B39D2" w:rsidP="000B39D2">
            <w:pPr>
              <w:spacing w:before="600"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0B39D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0B39D2" w:rsidRPr="000B39D2" w:rsidRDefault="000B39D2" w:rsidP="000B39D2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/>
              </w:rPr>
            </w:pPr>
            <w:r w:rsidRPr="000B39D2"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/>
              </w:rPr>
              <w:tab/>
              <w:t xml:space="preserve">        Е. В. Піщевська</w:t>
            </w:r>
          </w:p>
          <w:p w:rsidR="000B39D2" w:rsidRPr="000B39D2" w:rsidRDefault="000B39D2" w:rsidP="000B39D2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</w:pPr>
            <w:r w:rsidRPr="000B39D2"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  <w:tab/>
              <w:t>(підпис)</w:t>
            </w:r>
            <w:r w:rsidRPr="000B39D2"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  <w:tab/>
              <w:t xml:space="preserve">                   (ПІБ)</w:t>
            </w:r>
          </w:p>
        </w:tc>
        <w:tc>
          <w:tcPr>
            <w:tcW w:w="4678" w:type="dxa"/>
            <w:hideMark/>
          </w:tcPr>
          <w:p w:rsidR="000B39D2" w:rsidRPr="000B39D2" w:rsidRDefault="000B39D2" w:rsidP="000B39D2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0B39D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Захищено на засіданні ЕК № </w:t>
            </w:r>
          </w:p>
          <w:p w:rsidR="000B39D2" w:rsidRPr="000B39D2" w:rsidRDefault="000B39D2" w:rsidP="000B39D2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0B39D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протокол № __від __________2017 р.</w:t>
            </w:r>
            <w:r w:rsidRPr="000B39D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ab/>
            </w:r>
          </w:p>
          <w:p w:rsidR="000B39D2" w:rsidRPr="000B39D2" w:rsidRDefault="000B39D2" w:rsidP="000B39D2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0B39D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Оцінка______________/___</w:t>
            </w:r>
            <w:r w:rsidRPr="000B39D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ab/>
              <w:t>___/_____</w:t>
            </w:r>
          </w:p>
          <w:p w:rsidR="000B39D2" w:rsidRPr="000B39D2" w:rsidRDefault="000B39D2" w:rsidP="000B39D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</w:pPr>
            <w:r w:rsidRPr="000B39D2"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0B39D2" w:rsidRPr="000B39D2" w:rsidRDefault="000B39D2" w:rsidP="000B39D2">
            <w:pPr>
              <w:spacing w:before="360"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0B39D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Голова ЕК</w:t>
            </w:r>
          </w:p>
          <w:p w:rsidR="000B39D2" w:rsidRPr="000B39D2" w:rsidRDefault="000B39D2" w:rsidP="000B39D2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/>
              </w:rPr>
            </w:pPr>
            <w:r w:rsidRPr="000B39D2"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/>
              </w:rPr>
              <w:tab/>
              <w:t xml:space="preserve">        О. С. Цокур</w:t>
            </w:r>
          </w:p>
          <w:p w:rsidR="000B39D2" w:rsidRPr="000B39D2" w:rsidRDefault="000B39D2" w:rsidP="000B39D2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</w:pPr>
            <w:r w:rsidRPr="000B39D2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ab/>
            </w:r>
            <w:r w:rsidRPr="000B39D2"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  <w:t>(підпис)</w:t>
            </w:r>
            <w:r w:rsidRPr="000B39D2"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  <w:tab/>
              <w:t xml:space="preserve">          (ПІБ)</w:t>
            </w:r>
          </w:p>
        </w:tc>
      </w:tr>
      <w:tr w:rsidR="000B39D2" w:rsidRPr="000B39D2" w:rsidTr="000B39D2">
        <w:trPr>
          <w:jc w:val="center"/>
        </w:trPr>
        <w:tc>
          <w:tcPr>
            <w:tcW w:w="4967" w:type="dxa"/>
          </w:tcPr>
          <w:p w:rsidR="000B39D2" w:rsidRDefault="000B39D2" w:rsidP="000B39D2">
            <w:pP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</w:p>
          <w:p w:rsidR="00CB1173" w:rsidRDefault="00CB1173" w:rsidP="000B39D2">
            <w:pP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</w:p>
          <w:p w:rsidR="00CB1173" w:rsidRPr="000B39D2" w:rsidRDefault="00CB1173" w:rsidP="000B39D2">
            <w:pP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0B39D2" w:rsidRPr="000B39D2" w:rsidRDefault="000B39D2" w:rsidP="000B39D2">
            <w:pP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0B39D2" w:rsidRPr="000B39D2" w:rsidRDefault="000B39D2" w:rsidP="000B39D2">
      <w:pPr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  <w:r w:rsidRPr="000B39D2">
        <w:rPr>
          <w:rFonts w:ascii="Times New Roman" w:eastAsia="Times New Roman" w:hAnsi="Times New Roman"/>
          <w:b/>
          <w:sz w:val="28"/>
          <w:szCs w:val="28"/>
          <w:lang w:val="uk-UA"/>
        </w:rPr>
        <w:t>Одеса – 2017</w:t>
      </w:r>
    </w:p>
    <w:p w:rsidR="00957414" w:rsidRDefault="00957414" w:rsidP="00E44B5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ЗМІСТ</w:t>
      </w:r>
    </w:p>
    <w:p w:rsidR="00957414" w:rsidRPr="00C45338" w:rsidRDefault="00957414" w:rsidP="00775A02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C45338">
        <w:rPr>
          <w:rFonts w:ascii="Times New Roman" w:hAnsi="Times New Roman"/>
          <w:b/>
          <w:sz w:val="28"/>
          <w:szCs w:val="28"/>
          <w:lang w:val="uk-UA"/>
        </w:rPr>
        <w:t>ВСТУП</w:t>
      </w:r>
      <w:r w:rsidR="001A0D5A"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                                                                       </w:t>
      </w:r>
      <w:r w:rsidR="00775A02">
        <w:rPr>
          <w:rFonts w:ascii="Times New Roman" w:hAnsi="Times New Roman"/>
          <w:b/>
          <w:sz w:val="28"/>
          <w:szCs w:val="28"/>
          <w:lang w:val="uk-UA"/>
        </w:rPr>
        <w:t xml:space="preserve">          </w:t>
      </w:r>
      <w:r w:rsidR="001A0D5A">
        <w:rPr>
          <w:rFonts w:ascii="Times New Roman" w:hAnsi="Times New Roman"/>
          <w:b/>
          <w:sz w:val="28"/>
          <w:szCs w:val="28"/>
          <w:lang w:val="uk-UA"/>
        </w:rPr>
        <w:t xml:space="preserve">   </w:t>
      </w:r>
      <w:r w:rsidR="005B2C57">
        <w:rPr>
          <w:rFonts w:ascii="Times New Roman" w:hAnsi="Times New Roman"/>
          <w:sz w:val="28"/>
          <w:szCs w:val="28"/>
          <w:lang w:val="uk-UA"/>
        </w:rPr>
        <w:t>5</w:t>
      </w:r>
    </w:p>
    <w:p w:rsidR="00957414" w:rsidRDefault="00957414" w:rsidP="00775A02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C45338">
        <w:rPr>
          <w:rFonts w:ascii="Times New Roman" w:hAnsi="Times New Roman"/>
          <w:b/>
          <w:sz w:val="28"/>
          <w:szCs w:val="28"/>
          <w:lang w:val="uk-UA"/>
        </w:rPr>
        <w:t xml:space="preserve">РОЗДІЛ І. </w:t>
      </w:r>
      <w:r>
        <w:rPr>
          <w:rFonts w:ascii="Times New Roman" w:hAnsi="Times New Roman"/>
          <w:b/>
          <w:sz w:val="28"/>
          <w:szCs w:val="28"/>
          <w:lang w:val="uk-UA"/>
        </w:rPr>
        <w:t>АНАЛІЗ СУЧАСНИХ НАПРЯМКІВ СОЦІАЛЬНОЇ РОБОТИ З РОЗУМОВО ВІДСТАЛИМИ ДІТЬМИ</w:t>
      </w:r>
    </w:p>
    <w:p w:rsidR="00957414" w:rsidRDefault="00957414" w:rsidP="00775A02">
      <w:pPr>
        <w:pStyle w:val="a3"/>
        <w:numPr>
          <w:ilvl w:val="1"/>
          <w:numId w:val="28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AE5CA2">
        <w:rPr>
          <w:rFonts w:ascii="Times New Roman" w:hAnsi="Times New Roman"/>
          <w:sz w:val="28"/>
          <w:szCs w:val="28"/>
          <w:lang w:val="uk-UA"/>
        </w:rPr>
        <w:t xml:space="preserve">Аналіз соціальної категорії «розумово відсталі діти» </w:t>
      </w:r>
      <w:r w:rsidR="005B2C57">
        <w:rPr>
          <w:rFonts w:ascii="Times New Roman" w:hAnsi="Times New Roman"/>
          <w:sz w:val="28"/>
          <w:szCs w:val="28"/>
          <w:lang w:val="uk-UA"/>
        </w:rPr>
        <w:t xml:space="preserve">            </w:t>
      </w:r>
      <w:r w:rsidR="00775A02">
        <w:rPr>
          <w:rFonts w:ascii="Times New Roman" w:hAnsi="Times New Roman"/>
          <w:sz w:val="28"/>
          <w:szCs w:val="28"/>
          <w:lang w:val="uk-UA"/>
        </w:rPr>
        <w:t xml:space="preserve">          </w:t>
      </w:r>
      <w:r w:rsidR="005B2C57">
        <w:rPr>
          <w:rFonts w:ascii="Times New Roman" w:hAnsi="Times New Roman"/>
          <w:sz w:val="28"/>
          <w:szCs w:val="28"/>
          <w:lang w:val="uk-UA"/>
        </w:rPr>
        <w:t xml:space="preserve">        9</w:t>
      </w:r>
    </w:p>
    <w:p w:rsidR="00957414" w:rsidRPr="00957414" w:rsidRDefault="00957414" w:rsidP="00775A02">
      <w:pPr>
        <w:pStyle w:val="a3"/>
        <w:numPr>
          <w:ilvl w:val="1"/>
          <w:numId w:val="28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957414">
        <w:rPr>
          <w:rFonts w:ascii="Times New Roman" w:hAnsi="Times New Roman"/>
          <w:sz w:val="28"/>
          <w:szCs w:val="28"/>
          <w:lang w:val="uk-UA"/>
        </w:rPr>
        <w:t>Система надання допомоги дітям з розумовою відсталістю</w:t>
      </w:r>
      <w:r w:rsidR="005B2C57">
        <w:rPr>
          <w:rFonts w:ascii="Times New Roman" w:hAnsi="Times New Roman"/>
          <w:sz w:val="28"/>
          <w:szCs w:val="28"/>
          <w:lang w:val="uk-UA"/>
        </w:rPr>
        <w:t xml:space="preserve">      </w:t>
      </w:r>
      <w:r w:rsidR="00775A02">
        <w:rPr>
          <w:rFonts w:ascii="Times New Roman" w:hAnsi="Times New Roman"/>
          <w:sz w:val="28"/>
          <w:szCs w:val="28"/>
          <w:lang w:val="uk-UA"/>
        </w:rPr>
        <w:t xml:space="preserve">          </w:t>
      </w:r>
      <w:r w:rsidR="005B2C57">
        <w:rPr>
          <w:rFonts w:ascii="Times New Roman" w:hAnsi="Times New Roman"/>
          <w:sz w:val="28"/>
          <w:szCs w:val="28"/>
          <w:lang w:val="uk-UA"/>
        </w:rPr>
        <w:t xml:space="preserve">  17</w:t>
      </w:r>
    </w:p>
    <w:p w:rsidR="00957414" w:rsidRDefault="00957414" w:rsidP="00775A02">
      <w:pPr>
        <w:pStyle w:val="a3"/>
        <w:numPr>
          <w:ilvl w:val="1"/>
          <w:numId w:val="28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Законодавчі основи соціального захисту розумово відсталих дітей в Україні </w:t>
      </w:r>
      <w:r w:rsidR="0016028C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        </w:t>
      </w:r>
      <w:r w:rsidR="005B2C57">
        <w:rPr>
          <w:rFonts w:ascii="Times New Roman" w:hAnsi="Times New Roman"/>
          <w:sz w:val="28"/>
          <w:szCs w:val="28"/>
          <w:lang w:val="uk-UA"/>
        </w:rPr>
        <w:t xml:space="preserve">                        </w:t>
      </w:r>
      <w:r w:rsidR="00775A02">
        <w:rPr>
          <w:rFonts w:ascii="Times New Roman" w:hAnsi="Times New Roman"/>
          <w:sz w:val="28"/>
          <w:szCs w:val="28"/>
          <w:lang w:val="uk-UA"/>
        </w:rPr>
        <w:t xml:space="preserve">      </w:t>
      </w:r>
      <w:r w:rsidR="005B2C57">
        <w:rPr>
          <w:rFonts w:ascii="Times New Roman" w:hAnsi="Times New Roman"/>
          <w:sz w:val="28"/>
          <w:szCs w:val="28"/>
          <w:lang w:val="uk-UA"/>
        </w:rPr>
        <w:t xml:space="preserve">      24</w:t>
      </w:r>
    </w:p>
    <w:p w:rsidR="00957414" w:rsidRPr="00775A02" w:rsidRDefault="00957414" w:rsidP="00775A0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75A02">
        <w:rPr>
          <w:rFonts w:ascii="Times New Roman" w:hAnsi="Times New Roman"/>
          <w:b/>
          <w:sz w:val="28"/>
          <w:szCs w:val="28"/>
          <w:lang w:val="uk-UA"/>
        </w:rPr>
        <w:t>Висновки до першого розділу</w:t>
      </w:r>
      <w:r w:rsidR="00233893" w:rsidRPr="00775A02"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                              </w:t>
      </w:r>
      <w:r w:rsidR="00775A02">
        <w:rPr>
          <w:rFonts w:ascii="Times New Roman" w:hAnsi="Times New Roman"/>
          <w:b/>
          <w:sz w:val="28"/>
          <w:szCs w:val="28"/>
          <w:lang w:val="uk-UA"/>
        </w:rPr>
        <w:t xml:space="preserve">           </w:t>
      </w:r>
      <w:r w:rsidR="00233893" w:rsidRPr="00775A02">
        <w:rPr>
          <w:rFonts w:ascii="Times New Roman" w:hAnsi="Times New Roman"/>
          <w:b/>
          <w:sz w:val="28"/>
          <w:szCs w:val="28"/>
          <w:lang w:val="uk-UA"/>
        </w:rPr>
        <w:t xml:space="preserve">  </w:t>
      </w:r>
      <w:r w:rsidR="005B2C57" w:rsidRPr="00775A02">
        <w:rPr>
          <w:rFonts w:ascii="Times New Roman" w:hAnsi="Times New Roman"/>
          <w:sz w:val="28"/>
          <w:szCs w:val="28"/>
          <w:lang w:val="uk-UA"/>
        </w:rPr>
        <w:t>31</w:t>
      </w:r>
    </w:p>
    <w:p w:rsidR="00957414" w:rsidRDefault="00957414" w:rsidP="00775A02">
      <w:pPr>
        <w:pStyle w:val="a3"/>
        <w:spacing w:after="0" w:line="360" w:lineRule="auto"/>
        <w:ind w:left="0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РОЗДІЛ ІІ. ІННОВАЦІЙНІ ПІДХОДИ У СОЦІАЛЬНІЙ РОБОТІ З РОЗУМОВО ВІДСТАЛИМИ ДІТЬМИ В ОДЕСЬКОМУ ДИТЯЧОМУ БУДИНКУ-ІНТЕРНАТІ </w:t>
      </w:r>
    </w:p>
    <w:p w:rsidR="003F12E3" w:rsidRDefault="00D51CEF" w:rsidP="00775A02">
      <w:pPr>
        <w:pStyle w:val="a3"/>
        <w:numPr>
          <w:ilvl w:val="1"/>
          <w:numId w:val="29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D51CEF">
        <w:rPr>
          <w:rFonts w:ascii="Times New Roman" w:hAnsi="Times New Roman"/>
          <w:sz w:val="28"/>
          <w:szCs w:val="28"/>
          <w:lang w:val="uk-UA"/>
        </w:rPr>
        <w:t>Аналіз діяльності</w:t>
      </w:r>
      <w:r w:rsidR="00957414" w:rsidRPr="00D51CEF">
        <w:rPr>
          <w:rFonts w:ascii="Times New Roman" w:hAnsi="Times New Roman"/>
          <w:sz w:val="28"/>
          <w:szCs w:val="28"/>
          <w:lang w:val="uk-UA"/>
        </w:rPr>
        <w:t xml:space="preserve"> Одеського дитячого будинку-інтернату</w:t>
      </w:r>
      <w:r w:rsidR="00A500B2">
        <w:rPr>
          <w:rFonts w:ascii="Times New Roman" w:hAnsi="Times New Roman"/>
          <w:sz w:val="28"/>
          <w:szCs w:val="28"/>
          <w:lang w:val="uk-UA"/>
        </w:rPr>
        <w:t xml:space="preserve">       </w:t>
      </w:r>
      <w:r w:rsidR="00775A02">
        <w:rPr>
          <w:rFonts w:ascii="Times New Roman" w:hAnsi="Times New Roman"/>
          <w:sz w:val="28"/>
          <w:szCs w:val="28"/>
          <w:lang w:val="uk-UA"/>
        </w:rPr>
        <w:t xml:space="preserve">           </w:t>
      </w:r>
      <w:r w:rsidR="00A500B2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23389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B2C57">
        <w:rPr>
          <w:rFonts w:ascii="Times New Roman" w:hAnsi="Times New Roman"/>
          <w:sz w:val="28"/>
          <w:szCs w:val="28"/>
          <w:lang w:val="uk-UA"/>
        </w:rPr>
        <w:t>33</w:t>
      </w:r>
    </w:p>
    <w:p w:rsidR="003F12E3" w:rsidRDefault="00366177" w:rsidP="00775A02">
      <w:pPr>
        <w:pStyle w:val="a3"/>
        <w:numPr>
          <w:ilvl w:val="1"/>
          <w:numId w:val="29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3F12E3">
        <w:rPr>
          <w:rFonts w:ascii="Times New Roman" w:hAnsi="Times New Roman"/>
          <w:sz w:val="28"/>
          <w:szCs w:val="28"/>
          <w:lang w:val="uk-UA"/>
        </w:rPr>
        <w:t>Форми та зміст</w:t>
      </w:r>
      <w:r w:rsidR="00957414" w:rsidRPr="003F12E3">
        <w:rPr>
          <w:rFonts w:ascii="Times New Roman" w:hAnsi="Times New Roman"/>
          <w:sz w:val="28"/>
          <w:szCs w:val="28"/>
          <w:lang w:val="uk-UA"/>
        </w:rPr>
        <w:t xml:space="preserve"> інноваційних підходів у соціальній роботі з розумово відсталими дітьми в Одеському дитячому будинку-інтернаті</w:t>
      </w:r>
      <w:r w:rsidR="00A500B2">
        <w:rPr>
          <w:rFonts w:ascii="Times New Roman" w:hAnsi="Times New Roman"/>
          <w:sz w:val="28"/>
          <w:szCs w:val="28"/>
          <w:lang w:val="uk-UA"/>
        </w:rPr>
        <w:t xml:space="preserve">      </w:t>
      </w:r>
      <w:r w:rsidR="005B2C5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5A02">
        <w:rPr>
          <w:rFonts w:ascii="Times New Roman" w:hAnsi="Times New Roman"/>
          <w:sz w:val="28"/>
          <w:szCs w:val="28"/>
          <w:lang w:val="uk-UA"/>
        </w:rPr>
        <w:t xml:space="preserve">                 </w:t>
      </w:r>
      <w:r w:rsidR="00593CC8">
        <w:rPr>
          <w:rFonts w:ascii="Times New Roman" w:hAnsi="Times New Roman"/>
          <w:sz w:val="28"/>
          <w:szCs w:val="28"/>
          <w:lang w:val="uk-UA"/>
        </w:rPr>
        <w:t xml:space="preserve"> 40</w:t>
      </w:r>
    </w:p>
    <w:p w:rsidR="00775A02" w:rsidRDefault="00E77E08" w:rsidP="00775A02">
      <w:pPr>
        <w:pStyle w:val="a3"/>
        <w:numPr>
          <w:ilvl w:val="1"/>
          <w:numId w:val="29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Закордонний</w:t>
      </w:r>
      <w:r w:rsidR="00366177" w:rsidRPr="003F12E3">
        <w:rPr>
          <w:rFonts w:ascii="Times New Roman" w:hAnsi="Times New Roman"/>
          <w:sz w:val="28"/>
          <w:szCs w:val="28"/>
          <w:lang w:val="uk-UA"/>
        </w:rPr>
        <w:t xml:space="preserve"> досвід інтеграції розумово відсталих дітей в </w:t>
      </w:r>
      <w:r w:rsidR="00775A0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66177" w:rsidRPr="003F12E3" w:rsidRDefault="00366177" w:rsidP="00775A02">
      <w:pPr>
        <w:pStyle w:val="a3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3F12E3">
        <w:rPr>
          <w:rFonts w:ascii="Times New Roman" w:hAnsi="Times New Roman"/>
          <w:sz w:val="28"/>
          <w:szCs w:val="28"/>
          <w:lang w:val="uk-UA"/>
        </w:rPr>
        <w:t>суспільство</w:t>
      </w:r>
      <w:r w:rsidR="00A500B2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        </w:t>
      </w:r>
      <w:r w:rsidR="00775A02">
        <w:rPr>
          <w:rFonts w:ascii="Times New Roman" w:hAnsi="Times New Roman"/>
          <w:sz w:val="28"/>
          <w:szCs w:val="28"/>
          <w:lang w:val="uk-UA"/>
        </w:rPr>
        <w:t xml:space="preserve">                              </w:t>
      </w:r>
      <w:r w:rsidR="005B2C57">
        <w:rPr>
          <w:rFonts w:ascii="Times New Roman" w:hAnsi="Times New Roman"/>
          <w:sz w:val="28"/>
          <w:szCs w:val="28"/>
          <w:lang w:val="uk-UA"/>
        </w:rPr>
        <w:t>57</w:t>
      </w:r>
    </w:p>
    <w:p w:rsidR="00957414" w:rsidRPr="00775A02" w:rsidRDefault="00957414" w:rsidP="00775A02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775A02">
        <w:rPr>
          <w:rFonts w:ascii="Times New Roman" w:hAnsi="Times New Roman"/>
          <w:b/>
          <w:sz w:val="28"/>
          <w:szCs w:val="28"/>
          <w:lang w:val="uk-UA"/>
        </w:rPr>
        <w:t>Висновки до другого розділу</w:t>
      </w:r>
      <w:r w:rsidR="00233893" w:rsidRPr="00775A02"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                            </w:t>
      </w:r>
      <w:r w:rsidR="00775A02">
        <w:rPr>
          <w:rFonts w:ascii="Times New Roman" w:hAnsi="Times New Roman"/>
          <w:b/>
          <w:sz w:val="28"/>
          <w:szCs w:val="28"/>
          <w:lang w:val="uk-UA"/>
        </w:rPr>
        <w:t xml:space="preserve">          </w:t>
      </w:r>
      <w:r w:rsidR="00233893" w:rsidRPr="00775A02">
        <w:rPr>
          <w:rFonts w:ascii="Times New Roman" w:hAnsi="Times New Roman"/>
          <w:b/>
          <w:sz w:val="28"/>
          <w:szCs w:val="28"/>
          <w:lang w:val="uk-UA"/>
        </w:rPr>
        <w:t xml:space="preserve">      </w:t>
      </w:r>
      <w:r w:rsidR="005B2C57" w:rsidRPr="00775A02">
        <w:rPr>
          <w:rFonts w:ascii="Times New Roman" w:hAnsi="Times New Roman"/>
          <w:sz w:val="28"/>
          <w:szCs w:val="28"/>
          <w:lang w:val="uk-UA"/>
        </w:rPr>
        <w:t>61</w:t>
      </w:r>
    </w:p>
    <w:p w:rsidR="008F51FE" w:rsidRPr="008F51FE" w:rsidRDefault="008F51FE" w:rsidP="00775A02">
      <w:pPr>
        <w:pStyle w:val="a3"/>
        <w:spacing w:after="0" w:line="360" w:lineRule="auto"/>
        <w:ind w:left="0"/>
        <w:jc w:val="both"/>
        <w:rPr>
          <w:rFonts w:ascii="Times New Roman" w:hAnsi="Times New Roman"/>
          <w:b/>
          <w:sz w:val="26"/>
          <w:szCs w:val="26"/>
          <w:lang w:val="uk-UA"/>
        </w:rPr>
      </w:pPr>
      <w:r>
        <w:rPr>
          <w:rFonts w:ascii="Times New Roman" w:hAnsi="Times New Roman"/>
          <w:b/>
          <w:sz w:val="26"/>
          <w:szCs w:val="26"/>
          <w:lang w:val="uk-UA"/>
        </w:rPr>
        <w:t xml:space="preserve">РОЗДІЛ ІІІ. </w:t>
      </w:r>
      <w:r>
        <w:rPr>
          <w:rFonts w:ascii="Times New Roman" w:hAnsi="Times New Roman"/>
          <w:b/>
          <w:sz w:val="28"/>
          <w:szCs w:val="28"/>
          <w:lang w:val="uk-UA"/>
        </w:rPr>
        <w:t>ОСОБЛИВОСТІ ВПРОВАДЖЕННЯ ІННОВАЦІЙ</w:t>
      </w:r>
      <w:r w:rsidR="00590FDA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5547A2">
        <w:rPr>
          <w:rFonts w:ascii="Times New Roman" w:hAnsi="Times New Roman"/>
          <w:b/>
          <w:sz w:val="28"/>
          <w:szCs w:val="28"/>
          <w:lang w:val="uk-UA"/>
        </w:rPr>
        <w:t>У СОЦІАЛЬНІЙ РОБОТІ З РОЗУМОВО ВІДСТАЛИМИ ДІТЬМИ В ОДЕСЬКОМУ ДИТЯЧОМУ БУДИНКУ-ІНТЕРНАТІ</w:t>
      </w:r>
    </w:p>
    <w:p w:rsidR="003F12E3" w:rsidRDefault="00957414" w:rsidP="00775A02">
      <w:pPr>
        <w:pStyle w:val="a3"/>
        <w:numPr>
          <w:ilvl w:val="1"/>
          <w:numId w:val="30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3F12E3">
        <w:rPr>
          <w:rFonts w:ascii="Times New Roman" w:hAnsi="Times New Roman"/>
          <w:sz w:val="28"/>
          <w:szCs w:val="28"/>
          <w:lang w:val="uk-UA"/>
        </w:rPr>
        <w:t>Організація і обґрунтування методики дослідження</w:t>
      </w:r>
      <w:r w:rsidR="005B2C57">
        <w:rPr>
          <w:rFonts w:ascii="Times New Roman" w:hAnsi="Times New Roman"/>
          <w:sz w:val="28"/>
          <w:szCs w:val="28"/>
          <w:lang w:val="uk-UA"/>
        </w:rPr>
        <w:t xml:space="preserve">                    </w:t>
      </w:r>
      <w:r w:rsidR="00775A02">
        <w:rPr>
          <w:rFonts w:ascii="Times New Roman" w:hAnsi="Times New Roman"/>
          <w:sz w:val="28"/>
          <w:szCs w:val="28"/>
          <w:lang w:val="uk-UA"/>
        </w:rPr>
        <w:t xml:space="preserve">          </w:t>
      </w:r>
      <w:r w:rsidR="005B2C57">
        <w:rPr>
          <w:rFonts w:ascii="Times New Roman" w:hAnsi="Times New Roman"/>
          <w:sz w:val="28"/>
          <w:szCs w:val="28"/>
          <w:lang w:val="uk-UA"/>
        </w:rPr>
        <w:t xml:space="preserve"> 63</w:t>
      </w:r>
    </w:p>
    <w:p w:rsidR="00EB6A2F" w:rsidRPr="00EB6A2F" w:rsidRDefault="00957414" w:rsidP="00775A02">
      <w:pPr>
        <w:pStyle w:val="a3"/>
        <w:numPr>
          <w:ilvl w:val="1"/>
          <w:numId w:val="30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3F12E3">
        <w:rPr>
          <w:rFonts w:ascii="Times New Roman" w:hAnsi="Times New Roman"/>
          <w:sz w:val="28"/>
          <w:szCs w:val="28"/>
          <w:lang w:val="uk-UA"/>
        </w:rPr>
        <w:t>Аналіз результатів дослідження</w:t>
      </w:r>
      <w:r w:rsidR="00A500B2">
        <w:rPr>
          <w:rFonts w:ascii="Times New Roman" w:hAnsi="Times New Roman"/>
          <w:sz w:val="28"/>
          <w:szCs w:val="28"/>
          <w:lang w:val="uk-UA"/>
        </w:rPr>
        <w:t xml:space="preserve">                        </w:t>
      </w:r>
      <w:r w:rsidR="005B2C57">
        <w:rPr>
          <w:rFonts w:ascii="Times New Roman" w:hAnsi="Times New Roman"/>
          <w:sz w:val="28"/>
          <w:szCs w:val="28"/>
          <w:lang w:val="uk-UA"/>
        </w:rPr>
        <w:t xml:space="preserve">                            </w:t>
      </w:r>
      <w:r w:rsidR="00775A02">
        <w:rPr>
          <w:rFonts w:ascii="Times New Roman" w:hAnsi="Times New Roman"/>
          <w:sz w:val="28"/>
          <w:szCs w:val="28"/>
          <w:lang w:val="uk-UA"/>
        </w:rPr>
        <w:t xml:space="preserve">          </w:t>
      </w:r>
      <w:r w:rsidR="005B2C57">
        <w:rPr>
          <w:rFonts w:ascii="Times New Roman" w:hAnsi="Times New Roman"/>
          <w:sz w:val="28"/>
          <w:szCs w:val="28"/>
          <w:lang w:val="uk-UA"/>
        </w:rPr>
        <w:t xml:space="preserve">  66</w:t>
      </w:r>
    </w:p>
    <w:p w:rsidR="00EB6A2F" w:rsidRPr="00EB6A2F" w:rsidRDefault="00EB6A2F" w:rsidP="00775A02">
      <w:pPr>
        <w:pStyle w:val="a3"/>
        <w:numPr>
          <w:ilvl w:val="1"/>
          <w:numId w:val="30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EB6A2F">
        <w:rPr>
          <w:rFonts w:ascii="Times New Roman" w:hAnsi="Times New Roman"/>
          <w:sz w:val="28"/>
          <w:szCs w:val="28"/>
          <w:lang w:val="uk-UA"/>
        </w:rPr>
        <w:t xml:space="preserve">Аналіз та пропозиції подальшої інноваційної соціальної роботи у дитячих будинках-інтернатах Міністерства соціальної політики України </w:t>
      </w:r>
      <w:r w:rsidR="005B2C57">
        <w:rPr>
          <w:rFonts w:ascii="Times New Roman" w:hAnsi="Times New Roman"/>
          <w:sz w:val="28"/>
          <w:szCs w:val="28"/>
          <w:lang w:val="uk-UA"/>
        </w:rPr>
        <w:t xml:space="preserve">    71</w:t>
      </w:r>
    </w:p>
    <w:p w:rsidR="00957414" w:rsidRPr="00775A02" w:rsidRDefault="00957414" w:rsidP="00775A0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75A02">
        <w:rPr>
          <w:rFonts w:ascii="Times New Roman" w:hAnsi="Times New Roman"/>
          <w:b/>
          <w:sz w:val="28"/>
          <w:szCs w:val="28"/>
          <w:lang w:val="uk-UA"/>
        </w:rPr>
        <w:t>Висновки до третього розділу</w:t>
      </w:r>
      <w:r w:rsidR="00233893" w:rsidRPr="00775A02"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                               </w:t>
      </w:r>
      <w:r w:rsidR="00775A02">
        <w:rPr>
          <w:rFonts w:ascii="Times New Roman" w:hAnsi="Times New Roman"/>
          <w:b/>
          <w:sz w:val="28"/>
          <w:szCs w:val="28"/>
          <w:lang w:val="uk-UA"/>
        </w:rPr>
        <w:t xml:space="preserve">          </w:t>
      </w:r>
      <w:r w:rsidR="00233893" w:rsidRPr="00775A0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5B2C57" w:rsidRPr="00775A02">
        <w:rPr>
          <w:rFonts w:ascii="Times New Roman" w:hAnsi="Times New Roman"/>
          <w:sz w:val="28"/>
          <w:szCs w:val="28"/>
          <w:lang w:val="uk-UA"/>
        </w:rPr>
        <w:t>76</w:t>
      </w:r>
    </w:p>
    <w:p w:rsidR="00957414" w:rsidRPr="00775A02" w:rsidRDefault="00957414" w:rsidP="00775A02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775A02">
        <w:rPr>
          <w:rFonts w:ascii="Times New Roman" w:hAnsi="Times New Roman"/>
          <w:b/>
          <w:sz w:val="28"/>
          <w:szCs w:val="28"/>
          <w:lang w:val="uk-UA"/>
        </w:rPr>
        <w:t>ВИСНОВКИ</w:t>
      </w:r>
      <w:r w:rsidR="00B73EDE" w:rsidRPr="00775A02"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                                                             </w:t>
      </w:r>
      <w:r w:rsidR="00775A02">
        <w:rPr>
          <w:rFonts w:ascii="Times New Roman" w:hAnsi="Times New Roman"/>
          <w:b/>
          <w:sz w:val="28"/>
          <w:szCs w:val="28"/>
          <w:lang w:val="uk-UA"/>
        </w:rPr>
        <w:t xml:space="preserve">           </w:t>
      </w:r>
      <w:r w:rsidR="00B73EDE" w:rsidRPr="00775A0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5B2C57" w:rsidRPr="00775A02">
        <w:rPr>
          <w:rFonts w:ascii="Times New Roman" w:hAnsi="Times New Roman"/>
          <w:sz w:val="28"/>
          <w:szCs w:val="28"/>
          <w:lang w:val="uk-UA"/>
        </w:rPr>
        <w:t>78</w:t>
      </w:r>
    </w:p>
    <w:p w:rsidR="00957414" w:rsidRPr="00775A02" w:rsidRDefault="00957414" w:rsidP="00775A02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775A02">
        <w:rPr>
          <w:rFonts w:ascii="Times New Roman" w:hAnsi="Times New Roman"/>
          <w:b/>
          <w:sz w:val="28"/>
          <w:szCs w:val="28"/>
          <w:lang w:val="uk-UA"/>
        </w:rPr>
        <w:t>СПИСОК ВИКОРИСТАНОЇ ЛІТЕРАТУРИ</w:t>
      </w:r>
      <w:r w:rsidR="00233893" w:rsidRPr="00775A02"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</w:t>
      </w:r>
      <w:r w:rsidR="00775A02">
        <w:rPr>
          <w:rFonts w:ascii="Times New Roman" w:hAnsi="Times New Roman"/>
          <w:b/>
          <w:sz w:val="28"/>
          <w:szCs w:val="28"/>
          <w:lang w:val="uk-UA"/>
        </w:rPr>
        <w:t xml:space="preserve">          </w:t>
      </w:r>
      <w:r w:rsidR="00233893" w:rsidRPr="00775A02">
        <w:rPr>
          <w:rFonts w:ascii="Times New Roman" w:hAnsi="Times New Roman"/>
          <w:b/>
          <w:sz w:val="28"/>
          <w:szCs w:val="28"/>
          <w:lang w:val="uk-UA"/>
        </w:rPr>
        <w:t xml:space="preserve">       </w:t>
      </w:r>
      <w:r w:rsidR="005B2C57" w:rsidRPr="00775A02">
        <w:rPr>
          <w:rFonts w:ascii="Times New Roman" w:hAnsi="Times New Roman"/>
          <w:sz w:val="28"/>
          <w:szCs w:val="28"/>
          <w:lang w:val="uk-UA"/>
        </w:rPr>
        <w:t>82</w:t>
      </w:r>
    </w:p>
    <w:p w:rsidR="000B322C" w:rsidRPr="00775A02" w:rsidRDefault="000B322C" w:rsidP="00775A02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775A02">
        <w:rPr>
          <w:rFonts w:ascii="Times New Roman" w:hAnsi="Times New Roman"/>
          <w:b/>
          <w:sz w:val="28"/>
          <w:szCs w:val="28"/>
          <w:lang w:val="uk-UA"/>
        </w:rPr>
        <w:t>ДОДАТКИ</w:t>
      </w:r>
    </w:p>
    <w:p w:rsidR="00472A39" w:rsidRDefault="007D33C9" w:rsidP="00705AAC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A7534">
        <w:rPr>
          <w:rFonts w:ascii="Times New Roman" w:hAnsi="Times New Roman"/>
          <w:b/>
          <w:sz w:val="28"/>
          <w:szCs w:val="28"/>
          <w:lang w:val="uk-UA"/>
        </w:rPr>
        <w:br w:type="page"/>
      </w:r>
      <w:r w:rsidR="00472A39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472A39" w:rsidRDefault="00472A39" w:rsidP="00705AAC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26125" w:rsidRDefault="00472A39" w:rsidP="00E57BA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Актуальність дослідження.</w:t>
      </w:r>
      <w:r w:rsidR="003F5A7E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526125" w:rsidRPr="00526125">
        <w:rPr>
          <w:rFonts w:ascii="Times New Roman" w:hAnsi="Times New Roman"/>
          <w:sz w:val="28"/>
          <w:szCs w:val="28"/>
          <w:lang w:val="uk-UA"/>
        </w:rPr>
        <w:t xml:space="preserve">Існуюча система соціального захисту населення потребує принципово нових підходів, ідей, політичних та управлінських рішень, засобів і механізмів її модернізації, здатних забезпечити високий рівень соціальної безпеки та добробуту. Набирає силу прагнення до змін, тому застосування інновацій у сфері соціального захисту – це вимога часу і нагальна потреба всіх громадян. </w:t>
      </w:r>
    </w:p>
    <w:p w:rsidR="00526125" w:rsidRDefault="00526125" w:rsidP="001755A5">
      <w:pPr>
        <w:pStyle w:val="ab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26125">
        <w:rPr>
          <w:rFonts w:ascii="Times New Roman" w:hAnsi="Times New Roman" w:cs="Times New Roman"/>
          <w:sz w:val="28"/>
          <w:szCs w:val="28"/>
          <w:lang w:val="uk-UA"/>
        </w:rPr>
        <w:t xml:space="preserve">наліз наукових праць вітчизняних і зарубіжних вчених, дає змогу зробити висновок, що інноваціям державної політики у сфері соціального захисту не приділяється належної уваги. Соціальні інновації потребують ретельного аналізу та наукового осмислення з метою їх якнайшвидшого впровадження в Україні, оскільки саме інновації здатні здійснити динамічні зрушення і позитивний вплив на добробут усіх громадян. </w:t>
      </w:r>
    </w:p>
    <w:p w:rsidR="00526125" w:rsidRDefault="00526125" w:rsidP="001755A5">
      <w:pPr>
        <w:pStyle w:val="ab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6125">
        <w:rPr>
          <w:rFonts w:ascii="Times New Roman" w:hAnsi="Times New Roman" w:cs="Times New Roman"/>
          <w:sz w:val="28"/>
          <w:szCs w:val="28"/>
          <w:lang w:val="uk-UA"/>
        </w:rPr>
        <w:t xml:space="preserve">До таких інновацій, які в багатьох країнах світу досягли суттєвого і швидкого економічного та соціального ефекту, належать: персоніфікація та монетизація пільг; модернізація існуючих і запровадження нових видів соціальних послуг; модернізація соціальних служб і служб, що займаються пошуком роботи; зменшення кількості інтернатів; запровадження інклюзивного навчання у загальноосвітніх навчальних закладах; створення мережі «університетів третього віку»; проведення пенсійної реформи; створення єдиної електронної бази даних отримувачів соціальної допомоги, пільг, пенсій, соціальних послуг, а також єдиної інформаційно-аналітичної системи у сфері соціального захисту; запровадження непрямих методів оцінювання доходів громадян, які претендують на соціальну допомогу. </w:t>
      </w:r>
    </w:p>
    <w:p w:rsidR="00526125" w:rsidRDefault="00526125" w:rsidP="001755A5">
      <w:pPr>
        <w:pStyle w:val="ab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6125">
        <w:rPr>
          <w:rFonts w:ascii="Times New Roman" w:hAnsi="Times New Roman" w:cs="Times New Roman"/>
          <w:sz w:val="28"/>
          <w:szCs w:val="28"/>
          <w:lang w:val="uk-UA"/>
        </w:rPr>
        <w:t xml:space="preserve">Застосування інновацій у сфері соціального захисту потребує більш широкого залучення позитивного досвіду розвинутих країн. Проведений аналіз свідчить про ефективність процесу децентралізації соціальних послуг, розукрупнення великих закладів і центрів, їх територіальне наближення до місця проживання людини, а також про диверсифікацію постачальників </w:t>
      </w:r>
      <w:r w:rsidRPr="00526125">
        <w:rPr>
          <w:rFonts w:ascii="Times New Roman" w:hAnsi="Times New Roman" w:cs="Times New Roman"/>
          <w:sz w:val="28"/>
          <w:szCs w:val="28"/>
          <w:lang w:val="uk-UA"/>
        </w:rPr>
        <w:lastRenderedPageBreak/>
        <w:t>послуг усіх форм власності, залучення громадських, приватних і благодійних організацій на конкурсних засадах. Тобто розвиток партнерства в трикутнику «держава – бізнес – громада» шляхом об’єднання зусиль і ресурсів держави, бізнесу та суспільства щодо вирішення питань соціального захисту та соціального обслуговування населення.</w:t>
      </w:r>
    </w:p>
    <w:p w:rsidR="00E57BAA" w:rsidRPr="00526125" w:rsidRDefault="00E947B9" w:rsidP="00E57BA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Одним з цих питань є соціальний захист розумово відсталих дітей. </w:t>
      </w:r>
      <w:r w:rsidR="00E57BAA" w:rsidRPr="001755A5">
        <w:rPr>
          <w:rFonts w:ascii="Times New Roman" w:hAnsi="Times New Roman"/>
          <w:sz w:val="28"/>
          <w:szCs w:val="28"/>
          <w:lang w:val="uk-UA"/>
        </w:rPr>
        <w:t xml:space="preserve">Дитина з </w:t>
      </w:r>
      <w:r w:rsidR="00E57BAA">
        <w:rPr>
          <w:rFonts w:ascii="Times New Roman" w:hAnsi="Times New Roman"/>
          <w:sz w:val="28"/>
          <w:szCs w:val="28"/>
          <w:lang w:val="uk-UA"/>
        </w:rPr>
        <w:t xml:space="preserve">розумовою відсталістю </w:t>
      </w:r>
      <w:r w:rsidR="00E57BAA" w:rsidRPr="001755A5">
        <w:rPr>
          <w:rFonts w:ascii="Times New Roman" w:hAnsi="Times New Roman"/>
          <w:sz w:val="28"/>
          <w:szCs w:val="28"/>
          <w:lang w:val="uk-UA"/>
        </w:rPr>
        <w:t xml:space="preserve">на сучасному етапі розвитку суспільства розглядається як особистість, яка має ті ж права, що й інші члени спільноти, але через особливості індивідуального розвитку </w:t>
      </w:r>
      <w:r w:rsidR="00E57BAA">
        <w:rPr>
          <w:rFonts w:ascii="Times New Roman" w:hAnsi="Times New Roman"/>
          <w:sz w:val="28"/>
          <w:szCs w:val="28"/>
          <w:lang w:val="uk-UA"/>
        </w:rPr>
        <w:t>їй потрібна особова увага всіх спеціалістів соціономічного профілю відповідно до базової проблеми особистості. В світі не бездоганності сучасного правового поля, яке захищає осіб з обмеженими можливостями, сфери соціальних та медичних послуг ця проблема виступає особливо актуальною.</w:t>
      </w:r>
    </w:p>
    <w:p w:rsidR="00783869" w:rsidRDefault="00AE7483" w:rsidP="00802562">
      <w:pPr>
        <w:pStyle w:val="ab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ми бачимо </w:t>
      </w:r>
      <w:r w:rsidR="001755A5" w:rsidRPr="001755A5">
        <w:rPr>
          <w:rFonts w:ascii="Times New Roman" w:hAnsi="Times New Roman" w:cs="Times New Roman"/>
          <w:sz w:val="28"/>
          <w:szCs w:val="28"/>
          <w:lang w:val="uk-UA"/>
        </w:rPr>
        <w:t>в нашій країні приділяється ще недостатньо</w:t>
      </w:r>
      <w:r w:rsidR="00590FDA">
        <w:rPr>
          <w:rFonts w:ascii="Times New Roman" w:hAnsi="Times New Roman" w:cs="Times New Roman"/>
          <w:sz w:val="28"/>
          <w:szCs w:val="28"/>
          <w:lang w:val="uk-UA"/>
        </w:rPr>
        <w:t xml:space="preserve"> уваги </w:t>
      </w:r>
      <w:r w:rsidR="00E57BAA">
        <w:rPr>
          <w:rFonts w:ascii="Times New Roman" w:hAnsi="Times New Roman" w:cs="Times New Roman"/>
          <w:sz w:val="28"/>
          <w:szCs w:val="28"/>
          <w:lang w:val="uk-UA"/>
        </w:rPr>
        <w:t>визначенню</w:t>
      </w:r>
      <w:r w:rsidR="001755A5" w:rsidRPr="001755A5">
        <w:rPr>
          <w:rFonts w:ascii="Times New Roman" w:hAnsi="Times New Roman" w:cs="Times New Roman"/>
          <w:sz w:val="28"/>
          <w:szCs w:val="28"/>
          <w:lang w:val="uk-UA"/>
        </w:rPr>
        <w:t xml:space="preserve"> ефективності використання інноваційних підходів у </w:t>
      </w:r>
      <w:r w:rsidR="00802562">
        <w:rPr>
          <w:rFonts w:ascii="Times New Roman" w:hAnsi="Times New Roman" w:cs="Times New Roman"/>
          <w:sz w:val="28"/>
          <w:szCs w:val="28"/>
          <w:lang w:val="uk-UA"/>
        </w:rPr>
        <w:t>соціальній роботі з розумово відсталими дітьми</w:t>
      </w:r>
      <w:r w:rsidR="001755A5" w:rsidRPr="001755A5">
        <w:rPr>
          <w:rFonts w:ascii="Times New Roman" w:hAnsi="Times New Roman" w:cs="Times New Roman"/>
          <w:sz w:val="28"/>
          <w:szCs w:val="28"/>
          <w:lang w:val="uk-UA"/>
        </w:rPr>
        <w:t xml:space="preserve">, обґрунтуванням ефективних шляхів </w:t>
      </w:r>
      <w:r w:rsidR="00802562">
        <w:rPr>
          <w:rFonts w:ascii="Times New Roman" w:hAnsi="Times New Roman" w:cs="Times New Roman"/>
          <w:sz w:val="28"/>
          <w:szCs w:val="28"/>
          <w:lang w:val="uk-UA"/>
        </w:rPr>
        <w:t>соціальної адаптації дітей з розумовою відсталістю та подальшої інтеграції у суспільство</w:t>
      </w:r>
      <w:r>
        <w:rPr>
          <w:rFonts w:ascii="Times New Roman" w:hAnsi="Times New Roman" w:cs="Times New Roman"/>
          <w:sz w:val="28"/>
          <w:szCs w:val="28"/>
          <w:lang w:val="uk-UA"/>
        </w:rPr>
        <w:t>, виховання та навчання соціально спроможної та соціально адекватної людини</w:t>
      </w:r>
      <w:r w:rsidR="0080256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A37FC" w:rsidRPr="004A37FC" w:rsidRDefault="004A37FC" w:rsidP="004A37FC">
      <w:pPr>
        <w:pStyle w:val="ab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Проблемою розвитку напрямів соціальної роботи з розумово відсталими дітьми в</w:t>
      </w:r>
      <w:r w:rsidR="00A5295D" w:rsidRPr="00A5295D">
        <w:rPr>
          <w:rFonts w:ascii="Times New Roman" w:hAnsi="Times New Roman" w:cs="Times New Roman"/>
          <w:sz w:val="28"/>
          <w:szCs w:val="28"/>
          <w:lang w:val="uk-UA"/>
        </w:rPr>
        <w:t xml:space="preserve"> Україні займаються такі науковці, </w:t>
      </w:r>
      <w:r w:rsidR="00A5295D" w:rsidRPr="00402DA7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3F5A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2DA7">
        <w:rPr>
          <w:rFonts w:ascii="Times New Roman" w:hAnsi="Times New Roman" w:cs="Times New Roman"/>
          <w:sz w:val="28"/>
          <w:szCs w:val="28"/>
          <w:lang w:val="uk-UA"/>
        </w:rPr>
        <w:t>О.В</w:t>
      </w:r>
      <w:r w:rsidR="003F5A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2DA7">
        <w:rPr>
          <w:rFonts w:ascii="Times New Roman" w:hAnsi="Times New Roman" w:cs="Times New Roman"/>
          <w:sz w:val="28"/>
          <w:szCs w:val="28"/>
          <w:lang w:val="uk-UA"/>
        </w:rPr>
        <w:t>Гаврилов, Ю.В</w:t>
      </w:r>
      <w:r w:rsidR="00AD1A0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9687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AD1A05">
        <w:rPr>
          <w:rFonts w:ascii="Times New Roman" w:hAnsi="Times New Roman" w:cs="Times New Roman"/>
          <w:sz w:val="28"/>
          <w:szCs w:val="28"/>
          <w:lang w:val="uk-UA"/>
        </w:rPr>
        <w:t>Галецька, В.В.</w:t>
      </w:r>
      <w:r w:rsidR="00590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1A05">
        <w:rPr>
          <w:rFonts w:ascii="Times New Roman" w:hAnsi="Times New Roman" w:cs="Times New Roman"/>
          <w:sz w:val="28"/>
          <w:szCs w:val="28"/>
          <w:lang w:val="uk-UA"/>
        </w:rPr>
        <w:t>Золотоверх, А.</w:t>
      </w:r>
      <w:r w:rsidR="00E947B9" w:rsidRPr="00402DA7">
        <w:rPr>
          <w:rFonts w:ascii="Times New Roman" w:hAnsi="Times New Roman" w:cs="Times New Roman"/>
          <w:sz w:val="28"/>
          <w:szCs w:val="28"/>
          <w:lang w:val="uk-UA"/>
        </w:rPr>
        <w:t>А. Колупаєва</w:t>
      </w:r>
      <w:r w:rsidRPr="00402DA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D1A05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Pr="00402DA7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210D61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02DA7">
        <w:rPr>
          <w:rFonts w:ascii="Times New Roman" w:hAnsi="Times New Roman" w:cs="Times New Roman"/>
          <w:sz w:val="28"/>
          <w:szCs w:val="28"/>
          <w:lang w:val="uk-UA"/>
        </w:rPr>
        <w:t xml:space="preserve">Синьов, </w:t>
      </w:r>
      <w:r w:rsidR="00E947B9" w:rsidRPr="00402DA7">
        <w:rPr>
          <w:rFonts w:ascii="Times New Roman" w:hAnsi="Times New Roman" w:cs="Times New Roman"/>
          <w:sz w:val="28"/>
          <w:szCs w:val="28"/>
          <w:lang w:val="uk-UA"/>
        </w:rPr>
        <w:t>О.А.</w:t>
      </w:r>
      <w:r w:rsidR="00AD1A0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947B9" w:rsidRPr="00402DA7">
        <w:rPr>
          <w:rFonts w:ascii="Times New Roman" w:hAnsi="Times New Roman" w:cs="Times New Roman"/>
          <w:sz w:val="28"/>
          <w:szCs w:val="28"/>
          <w:lang w:val="uk-UA"/>
        </w:rPr>
        <w:t xml:space="preserve">Васильченко, </w:t>
      </w:r>
      <w:r w:rsidR="00DC09A9" w:rsidRPr="00402DA7">
        <w:rPr>
          <w:rFonts w:ascii="Times New Roman" w:hAnsi="Times New Roman" w:cs="Times New Roman"/>
          <w:sz w:val="28"/>
          <w:szCs w:val="28"/>
          <w:lang w:val="uk-UA"/>
        </w:rPr>
        <w:t>Л.Т</w:t>
      </w:r>
      <w:r w:rsidR="00DC09A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F5A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47B9" w:rsidRPr="00402DA7">
        <w:rPr>
          <w:rFonts w:ascii="Times New Roman" w:hAnsi="Times New Roman" w:cs="Times New Roman"/>
          <w:sz w:val="28"/>
          <w:szCs w:val="28"/>
          <w:lang w:val="uk-UA"/>
        </w:rPr>
        <w:t>Тюптя</w:t>
      </w:r>
      <w:r w:rsidR="00AD1A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D1A05" w:rsidRPr="009F10F3">
        <w:rPr>
          <w:rFonts w:ascii="Times New Roman" w:hAnsi="Times New Roman" w:cs="Times New Roman"/>
          <w:sz w:val="28"/>
          <w:szCs w:val="28"/>
          <w:lang w:val="uk-UA"/>
        </w:rPr>
        <w:t>К.Г.</w:t>
      </w:r>
      <w:r w:rsidR="003968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1A05" w:rsidRPr="009F10F3">
        <w:rPr>
          <w:rFonts w:ascii="Times New Roman" w:hAnsi="Times New Roman" w:cs="Times New Roman"/>
          <w:sz w:val="28"/>
          <w:szCs w:val="28"/>
          <w:lang w:val="uk-UA"/>
        </w:rPr>
        <w:t>Мирвода</w:t>
      </w:r>
      <w:r w:rsidR="00AD1A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D1A05" w:rsidRPr="00091B55">
        <w:rPr>
          <w:rFonts w:ascii="Times New Roman" w:hAnsi="Times New Roman" w:cs="Times New Roman"/>
          <w:sz w:val="28"/>
          <w:szCs w:val="28"/>
          <w:lang w:val="uk-UA"/>
        </w:rPr>
        <w:t>Р.І.</w:t>
      </w:r>
      <w:r w:rsidR="00AD1A05">
        <w:rPr>
          <w:rFonts w:ascii="Times New Roman" w:hAnsi="Times New Roman" w:cs="Times New Roman"/>
          <w:sz w:val="28"/>
          <w:szCs w:val="28"/>
          <w:lang w:val="uk-UA"/>
        </w:rPr>
        <w:t xml:space="preserve"> Кравченко, Т.В.</w:t>
      </w:r>
      <w:r w:rsidR="003F5A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1A05">
        <w:rPr>
          <w:rFonts w:ascii="Times New Roman" w:hAnsi="Times New Roman" w:cs="Times New Roman"/>
          <w:sz w:val="28"/>
          <w:szCs w:val="28"/>
          <w:lang w:val="uk-UA"/>
        </w:rPr>
        <w:t>Семигіна</w:t>
      </w:r>
      <w:r w:rsidR="002A631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F5A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09A9" w:rsidRPr="00172BD2">
        <w:rPr>
          <w:rFonts w:ascii="Times New Roman" w:hAnsi="Times New Roman" w:cs="Times New Roman"/>
          <w:sz w:val="28"/>
          <w:szCs w:val="28"/>
          <w:lang w:val="uk-UA"/>
        </w:rPr>
        <w:t>Н.В.</w:t>
      </w:r>
      <w:r w:rsidR="00AD1A05" w:rsidRPr="00172BD2">
        <w:rPr>
          <w:rFonts w:ascii="Times New Roman" w:hAnsi="Times New Roman" w:cs="Times New Roman"/>
          <w:sz w:val="28"/>
          <w:szCs w:val="28"/>
          <w:lang w:val="uk-UA"/>
        </w:rPr>
        <w:t xml:space="preserve">Майорова </w:t>
      </w:r>
      <w:r w:rsidR="00DC09A9">
        <w:rPr>
          <w:rFonts w:ascii="Times New Roman" w:hAnsi="Times New Roman" w:cs="Times New Roman"/>
          <w:sz w:val="28"/>
          <w:szCs w:val="28"/>
          <w:lang w:val="uk-UA"/>
        </w:rPr>
        <w:t>та інші.</w:t>
      </w:r>
    </w:p>
    <w:p w:rsidR="00402DA7" w:rsidRDefault="004A37FC" w:rsidP="00402DA7">
      <w:pPr>
        <w:pStyle w:val="ab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DA7">
        <w:rPr>
          <w:rFonts w:ascii="Times New Roman" w:hAnsi="Times New Roman" w:cs="Times New Roman"/>
          <w:sz w:val="28"/>
          <w:szCs w:val="28"/>
          <w:lang w:val="uk-UA"/>
        </w:rPr>
        <w:t>Зарубіжні дослідники</w:t>
      </w:r>
      <w:r w:rsidR="00981A89" w:rsidRPr="00402DA7">
        <w:rPr>
          <w:rFonts w:ascii="Times New Roman" w:hAnsi="Times New Roman" w:cs="Times New Roman"/>
          <w:sz w:val="28"/>
          <w:szCs w:val="28"/>
          <w:lang w:val="uk-UA"/>
        </w:rPr>
        <w:t>, які</w:t>
      </w:r>
      <w:r w:rsidR="0052487D" w:rsidRPr="00402DA7">
        <w:rPr>
          <w:rFonts w:ascii="Times New Roman" w:hAnsi="Times New Roman" w:cs="Times New Roman"/>
          <w:sz w:val="28"/>
          <w:szCs w:val="28"/>
          <w:lang w:val="uk-UA"/>
        </w:rPr>
        <w:t xml:space="preserve"> вивчали дану проблематику</w:t>
      </w:r>
      <w:r w:rsidR="00402DA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2487D" w:rsidRPr="00402DA7">
        <w:rPr>
          <w:rFonts w:ascii="Times New Roman" w:hAnsi="Times New Roman" w:cs="Times New Roman"/>
          <w:sz w:val="28"/>
          <w:szCs w:val="28"/>
          <w:lang w:val="uk-UA"/>
        </w:rPr>
        <w:t xml:space="preserve"> – Л.М.</w:t>
      </w:r>
      <w:r w:rsidR="00901831" w:rsidRPr="00402DA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2487D" w:rsidRPr="00402DA7">
        <w:rPr>
          <w:rFonts w:ascii="Times New Roman" w:hAnsi="Times New Roman" w:cs="Times New Roman"/>
          <w:sz w:val="28"/>
          <w:szCs w:val="28"/>
          <w:lang w:val="uk-UA"/>
        </w:rPr>
        <w:t>Шипіцина</w:t>
      </w:r>
      <w:r w:rsidR="0039687D">
        <w:rPr>
          <w:rFonts w:ascii="Times New Roman" w:hAnsi="Times New Roman" w:cs="Times New Roman"/>
          <w:sz w:val="28"/>
          <w:szCs w:val="28"/>
          <w:lang w:val="uk-UA"/>
        </w:rPr>
        <w:t xml:space="preserve">, Е. </w:t>
      </w:r>
      <w:r w:rsidR="0052487D" w:rsidRPr="00402DA7">
        <w:rPr>
          <w:rFonts w:ascii="Times New Roman" w:hAnsi="Times New Roman" w:cs="Times New Roman"/>
          <w:sz w:val="28"/>
          <w:szCs w:val="28"/>
          <w:lang w:val="uk-UA"/>
        </w:rPr>
        <w:t>Зіглер, Р. Ходапп, Д. Голдберг, С. Бенджа</w:t>
      </w:r>
      <w:r w:rsidR="00402DA7">
        <w:rPr>
          <w:rFonts w:ascii="Times New Roman" w:hAnsi="Times New Roman" w:cs="Times New Roman"/>
          <w:sz w:val="28"/>
          <w:szCs w:val="28"/>
          <w:lang w:val="uk-UA"/>
        </w:rPr>
        <w:t>мін, Ф. Крід, А. Уорд, Ш. Рамон</w:t>
      </w:r>
      <w:r w:rsidR="00C453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487D" w:rsidRPr="00402DA7">
        <w:rPr>
          <w:rFonts w:ascii="Times New Roman" w:hAnsi="Times New Roman" w:cs="Times New Roman"/>
          <w:sz w:val="28"/>
          <w:szCs w:val="28"/>
          <w:lang w:val="uk-UA"/>
        </w:rPr>
        <w:t>та інші.</w:t>
      </w:r>
    </w:p>
    <w:p w:rsidR="00227866" w:rsidRPr="00402DA7" w:rsidRDefault="00227866" w:rsidP="00402DA7">
      <w:pPr>
        <w:pStyle w:val="ab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37FC">
        <w:rPr>
          <w:rFonts w:ascii="Times New Roman" w:hAnsi="Times New Roman" w:cs="Times New Roman"/>
          <w:b/>
          <w:sz w:val="28"/>
          <w:szCs w:val="28"/>
          <w:lang w:val="uk-UA"/>
        </w:rPr>
        <w:t>Об’єкт</w:t>
      </w:r>
      <w:r w:rsidR="00802562" w:rsidRPr="004A37FC">
        <w:rPr>
          <w:rFonts w:ascii="Times New Roman" w:hAnsi="Times New Roman" w:cs="Times New Roman"/>
          <w:b/>
          <w:sz w:val="28"/>
          <w:szCs w:val="28"/>
          <w:lang w:val="uk-UA"/>
        </w:rPr>
        <w:t>ом дослідження</w:t>
      </w:r>
      <w:r w:rsidR="003F5A7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802562">
        <w:rPr>
          <w:rFonts w:ascii="Times New Roman" w:hAnsi="Times New Roman"/>
          <w:sz w:val="28"/>
          <w:szCs w:val="28"/>
          <w:lang w:val="uk-UA"/>
        </w:rPr>
        <w:t>є розумово відсталі діти як окрема категорія соціальної роботи.</w:t>
      </w:r>
    </w:p>
    <w:p w:rsidR="00227866" w:rsidRPr="00802562" w:rsidRDefault="00227866" w:rsidP="0022786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71634">
        <w:rPr>
          <w:rFonts w:ascii="Times New Roman" w:hAnsi="Times New Roman"/>
          <w:b/>
          <w:sz w:val="28"/>
          <w:szCs w:val="28"/>
          <w:lang w:val="uk-UA"/>
        </w:rPr>
        <w:lastRenderedPageBreak/>
        <w:t>Пр</w:t>
      </w:r>
      <w:r w:rsidR="00802562">
        <w:rPr>
          <w:rFonts w:ascii="Times New Roman" w:hAnsi="Times New Roman"/>
          <w:b/>
          <w:sz w:val="28"/>
          <w:szCs w:val="28"/>
          <w:lang w:val="uk-UA"/>
        </w:rPr>
        <w:t xml:space="preserve">едмет дослідження – </w:t>
      </w:r>
      <w:r w:rsidR="00802562">
        <w:rPr>
          <w:rFonts w:ascii="Times New Roman" w:hAnsi="Times New Roman"/>
          <w:sz w:val="28"/>
          <w:szCs w:val="28"/>
          <w:lang w:val="uk-UA"/>
        </w:rPr>
        <w:t>особливості інноваційних підходів у соціальній роботі з розумово відсталими дітьми, які впроваджуються в Одеському дитячому будинку-інтернаті.</w:t>
      </w:r>
    </w:p>
    <w:p w:rsidR="00472A39" w:rsidRDefault="00472A39" w:rsidP="00472A3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Мета</w:t>
      </w:r>
      <w:r w:rsidR="00802562">
        <w:rPr>
          <w:rFonts w:ascii="Times New Roman" w:hAnsi="Times New Roman"/>
          <w:b/>
          <w:sz w:val="28"/>
          <w:szCs w:val="28"/>
          <w:lang w:val="uk-UA"/>
        </w:rPr>
        <w:t xml:space="preserve"> дослідження </w:t>
      </w:r>
      <w:r w:rsidR="00802562" w:rsidRPr="00802562">
        <w:rPr>
          <w:rFonts w:ascii="Times New Roman" w:hAnsi="Times New Roman"/>
          <w:sz w:val="28"/>
          <w:szCs w:val="28"/>
          <w:lang w:val="uk-UA"/>
        </w:rPr>
        <w:t>полягає у визначенні</w:t>
      </w:r>
      <w:r w:rsidR="003F5A7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02562">
        <w:rPr>
          <w:rFonts w:ascii="Times New Roman" w:hAnsi="Times New Roman"/>
          <w:sz w:val="28"/>
          <w:szCs w:val="28"/>
          <w:lang w:val="uk-UA"/>
        </w:rPr>
        <w:t>інноваційних підходів</w:t>
      </w:r>
      <w:r>
        <w:rPr>
          <w:rFonts w:ascii="Times New Roman" w:hAnsi="Times New Roman"/>
          <w:sz w:val="28"/>
          <w:szCs w:val="28"/>
          <w:lang w:val="uk-UA"/>
        </w:rPr>
        <w:t xml:space="preserve"> у соціальній робот</w:t>
      </w:r>
      <w:r w:rsidR="00802562">
        <w:rPr>
          <w:rFonts w:ascii="Times New Roman" w:hAnsi="Times New Roman"/>
          <w:sz w:val="28"/>
          <w:szCs w:val="28"/>
          <w:lang w:val="uk-UA"/>
        </w:rPr>
        <w:t>і з розумово відсталими дітьми (</w:t>
      </w:r>
      <w:r>
        <w:rPr>
          <w:rFonts w:ascii="Times New Roman" w:hAnsi="Times New Roman"/>
          <w:sz w:val="28"/>
          <w:szCs w:val="28"/>
          <w:lang w:val="uk-UA"/>
        </w:rPr>
        <w:t>на прикладі роботи Одесь</w:t>
      </w:r>
      <w:r w:rsidR="00802562">
        <w:rPr>
          <w:rFonts w:ascii="Times New Roman" w:hAnsi="Times New Roman"/>
          <w:sz w:val="28"/>
          <w:szCs w:val="28"/>
          <w:lang w:val="uk-UA"/>
        </w:rPr>
        <w:t>кого дитячого будинку-інтернату)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02562" w:rsidRPr="00802562" w:rsidRDefault="00802562" w:rsidP="00472A39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Для досягнення мети необхідно вирішити наступні </w:t>
      </w:r>
      <w:r w:rsidRPr="00802562">
        <w:rPr>
          <w:rFonts w:ascii="Times New Roman" w:hAnsi="Times New Roman"/>
          <w:b/>
          <w:sz w:val="28"/>
          <w:szCs w:val="28"/>
          <w:lang w:val="uk-UA"/>
        </w:rPr>
        <w:t>завдання</w:t>
      </w:r>
      <w:r w:rsidRPr="00802562">
        <w:rPr>
          <w:rFonts w:ascii="Times New Roman" w:hAnsi="Times New Roman"/>
          <w:sz w:val="28"/>
          <w:szCs w:val="28"/>
          <w:lang w:val="uk-UA"/>
        </w:rPr>
        <w:t>.</w:t>
      </w:r>
    </w:p>
    <w:p w:rsidR="00472A39" w:rsidRDefault="00472A39" w:rsidP="00522B35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Проаналізувати соціальну категорію «розумово відсталі діти».</w:t>
      </w:r>
    </w:p>
    <w:p w:rsidR="00472A39" w:rsidRDefault="009E34DA" w:rsidP="00522B35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Визначити особливості системи надання соціальної допомоги </w:t>
      </w:r>
      <w:r w:rsidRPr="00472A39">
        <w:rPr>
          <w:rFonts w:ascii="Times New Roman" w:hAnsi="Times New Roman"/>
          <w:sz w:val="28"/>
          <w:szCs w:val="28"/>
          <w:lang w:val="uk-UA"/>
        </w:rPr>
        <w:t>дітям з розумовою відсталістю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D31B56" w:rsidRDefault="009E34DA" w:rsidP="00522B35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Розглянути </w:t>
      </w:r>
      <w:r w:rsidRPr="009E34DA">
        <w:rPr>
          <w:rFonts w:ascii="Times New Roman" w:hAnsi="Times New Roman"/>
          <w:sz w:val="28"/>
          <w:szCs w:val="28"/>
          <w:lang w:val="uk-UA"/>
        </w:rPr>
        <w:t>законодавчі основи соціального захисту розумово відс</w:t>
      </w:r>
      <w:r>
        <w:rPr>
          <w:rFonts w:ascii="Times New Roman" w:hAnsi="Times New Roman"/>
          <w:sz w:val="28"/>
          <w:szCs w:val="28"/>
          <w:lang w:val="uk-UA"/>
        </w:rPr>
        <w:t>талих дітей в Україні.</w:t>
      </w:r>
    </w:p>
    <w:p w:rsidR="00FF4103" w:rsidRDefault="00FF4103" w:rsidP="00522B35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Проаналізувати діяльність Одеського дитячого будинку-інтернату. </w:t>
      </w:r>
    </w:p>
    <w:p w:rsidR="008C5A69" w:rsidRDefault="00D31B56" w:rsidP="00522B35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31B56">
        <w:rPr>
          <w:rFonts w:ascii="Times New Roman" w:hAnsi="Times New Roman"/>
          <w:sz w:val="28"/>
          <w:szCs w:val="28"/>
          <w:lang w:val="uk-UA"/>
        </w:rPr>
        <w:t>Визначити форми та зміст інноваційних підходів у соціальній роботі з розумово відсталими дітьми в Одеському дитячому будинку-інтернаті</w:t>
      </w:r>
      <w:r w:rsidR="008C5A69">
        <w:rPr>
          <w:rFonts w:ascii="Times New Roman" w:hAnsi="Times New Roman"/>
          <w:sz w:val="28"/>
          <w:szCs w:val="28"/>
          <w:lang w:val="uk-UA"/>
        </w:rPr>
        <w:t>.</w:t>
      </w:r>
    </w:p>
    <w:p w:rsidR="00D31B56" w:rsidRDefault="008C5A69" w:rsidP="00522B35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C5A69">
        <w:rPr>
          <w:rFonts w:ascii="Times New Roman" w:hAnsi="Times New Roman"/>
          <w:sz w:val="28"/>
          <w:szCs w:val="28"/>
          <w:lang w:val="uk-UA"/>
        </w:rPr>
        <w:t xml:space="preserve">Розглянути </w:t>
      </w:r>
      <w:r w:rsidR="00E77E08">
        <w:rPr>
          <w:rFonts w:ascii="Times New Roman" w:hAnsi="Times New Roman"/>
          <w:sz w:val="28"/>
          <w:szCs w:val="28"/>
          <w:lang w:val="uk-UA"/>
        </w:rPr>
        <w:t>закордон</w:t>
      </w:r>
      <w:r w:rsidRPr="008C5A69">
        <w:rPr>
          <w:rFonts w:ascii="Times New Roman" w:hAnsi="Times New Roman"/>
          <w:sz w:val="28"/>
          <w:szCs w:val="28"/>
          <w:lang w:val="uk-UA"/>
        </w:rPr>
        <w:t>ний досвід інтеграції розумово відсталих дітей в суспільство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C5A69" w:rsidRPr="008C5A69" w:rsidRDefault="008C5A69" w:rsidP="00522B35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pacing w:val="-2"/>
          <w:sz w:val="28"/>
          <w:szCs w:val="28"/>
          <w:lang w:val="uk-UA"/>
        </w:rPr>
        <w:t>Провести діагностичне</w:t>
      </w:r>
      <w:r w:rsidRPr="00C14DB8">
        <w:rPr>
          <w:rFonts w:ascii="Times New Roman" w:hAnsi="Times New Roman"/>
          <w:spacing w:val="-2"/>
          <w:sz w:val="28"/>
          <w:szCs w:val="28"/>
          <w:lang w:val="uk-UA"/>
        </w:rPr>
        <w:t xml:space="preserve"> обстеження для оцінки</w:t>
      </w:r>
      <w:r>
        <w:rPr>
          <w:rFonts w:ascii="Times New Roman" w:hAnsi="Times New Roman"/>
          <w:spacing w:val="-2"/>
          <w:sz w:val="28"/>
          <w:szCs w:val="28"/>
          <w:lang w:val="uk-UA"/>
        </w:rPr>
        <w:t xml:space="preserve"> соціального розвитку розумово відсталих дітей, використовуючи методику «Соціограма»</w:t>
      </w:r>
      <w:r w:rsidR="009E38AD">
        <w:rPr>
          <w:rFonts w:ascii="Times New Roman" w:hAnsi="Times New Roman"/>
          <w:spacing w:val="-2"/>
          <w:sz w:val="28"/>
          <w:szCs w:val="28"/>
          <w:lang w:val="uk-UA"/>
        </w:rPr>
        <w:t xml:space="preserve"> та проаналізувати результати дослідження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.</w:t>
      </w:r>
    </w:p>
    <w:p w:rsidR="00AE4A0E" w:rsidRPr="00AE4A0E" w:rsidRDefault="00AE4A0E" w:rsidP="00522B35">
      <w:pPr>
        <w:pStyle w:val="a3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pacing w:val="-2"/>
          <w:sz w:val="28"/>
          <w:szCs w:val="28"/>
          <w:lang w:val="uk-UA"/>
        </w:rPr>
        <w:t xml:space="preserve">Проаналізувати та розробити </w:t>
      </w:r>
      <w:r w:rsidRPr="00AE4A0E">
        <w:rPr>
          <w:rFonts w:ascii="Times New Roman" w:hAnsi="Times New Roman"/>
          <w:sz w:val="28"/>
          <w:szCs w:val="28"/>
          <w:lang w:val="uk-UA"/>
        </w:rPr>
        <w:t>пропозиції подальшої інноваційної соціальної роботи у дитячих будинках-інтернатах Міністерства соціальної політики України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7E2379" w:rsidRPr="007E2379" w:rsidRDefault="007E2379" w:rsidP="0037163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E2379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>Методи дослідження:</w:t>
      </w:r>
      <w:r w:rsidRPr="007E2379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у роботі застосовувались теоретичний аналіз вітчизняної та зарубіжної літератури, порівняльний аналіз, спостереження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, бесіда та діагностика (метод «Соціограма»</w:t>
      </w:r>
      <w:r w:rsidRPr="007E2379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).</w:t>
      </w:r>
    </w:p>
    <w:p w:rsidR="00867A56" w:rsidRPr="00EE2B00" w:rsidRDefault="00867A56" w:rsidP="0037163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EE2B00">
        <w:rPr>
          <w:rStyle w:val="afb"/>
          <w:rFonts w:ascii="Times New Roman" w:hAnsi="Times New Roman"/>
          <w:sz w:val="28"/>
          <w:szCs w:val="28"/>
          <w:shd w:val="clear" w:color="auto" w:fill="FFFFFF"/>
          <w:lang w:val="uk-UA"/>
        </w:rPr>
        <w:t>База дослідження.</w:t>
      </w:r>
      <w:r w:rsidR="009B7CF3">
        <w:rPr>
          <w:rStyle w:val="afb"/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EE2B0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Дослідження проводилося на базі </w:t>
      </w:r>
      <w:r w:rsidR="009B7CF3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відділення денного догляду </w:t>
      </w:r>
      <w:r w:rsidRPr="00EE2B0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Одеського дитячого будинку-інтернату для дітей</w:t>
      </w:r>
      <w:r w:rsidR="00B607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з помірною розумовою відсталістю</w:t>
      </w:r>
      <w:r w:rsidRPr="00EE2B0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 з групою дітей віком від</w:t>
      </w:r>
      <w:r w:rsidR="00B607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4 років до 18</w:t>
      </w:r>
      <w:r w:rsidRPr="00B607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років </w:t>
      </w:r>
      <w:r w:rsidR="00B607B7" w:rsidRPr="00B607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 складі 29</w:t>
      </w:r>
      <w:r w:rsidRPr="00B607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чоловік (</w:t>
      </w:r>
      <w:r w:rsidR="00B607B7" w:rsidRPr="00B607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11 </w:t>
      </w:r>
      <w:r w:rsidRPr="00B607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дівчат</w:t>
      </w:r>
      <w:r w:rsidR="00B607B7" w:rsidRPr="00B607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та 18 хлопців</w:t>
      </w:r>
      <w:r w:rsidRPr="00B607B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).</w:t>
      </w:r>
    </w:p>
    <w:p w:rsidR="00321754" w:rsidRDefault="00371634" w:rsidP="00D51CE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E2B00">
        <w:rPr>
          <w:rFonts w:ascii="Times New Roman" w:hAnsi="Times New Roman"/>
          <w:b/>
          <w:sz w:val="28"/>
          <w:szCs w:val="28"/>
          <w:lang w:val="uk-UA"/>
        </w:rPr>
        <w:t>Практичне значення одержаних результатів.</w:t>
      </w:r>
      <w:r w:rsidR="003F5A7E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E379EE" w:rsidRPr="00EE2B00">
        <w:rPr>
          <w:rFonts w:ascii="Times New Roman" w:hAnsi="Times New Roman"/>
          <w:sz w:val="28"/>
          <w:szCs w:val="28"/>
          <w:lang w:val="uk-UA"/>
        </w:rPr>
        <w:t>Викладені у дипломному дослідженні полож</w:t>
      </w:r>
      <w:r w:rsidR="00B607B7">
        <w:rPr>
          <w:rFonts w:ascii="Times New Roman" w:hAnsi="Times New Roman"/>
          <w:sz w:val="28"/>
          <w:szCs w:val="28"/>
          <w:lang w:val="uk-UA"/>
        </w:rPr>
        <w:t xml:space="preserve">ення, висновки та рекомендації </w:t>
      </w:r>
      <w:r w:rsidR="00E379EE" w:rsidRPr="00EE2B00">
        <w:rPr>
          <w:rFonts w:ascii="Times New Roman" w:hAnsi="Times New Roman"/>
          <w:sz w:val="28"/>
          <w:szCs w:val="28"/>
          <w:lang w:val="uk-UA"/>
        </w:rPr>
        <w:t xml:space="preserve">можуть бути використані: </w:t>
      </w:r>
    </w:p>
    <w:p w:rsidR="00EE2B00" w:rsidRDefault="00E379EE" w:rsidP="00D51CE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E2B00">
        <w:rPr>
          <w:rFonts w:ascii="Times New Roman" w:hAnsi="Times New Roman"/>
          <w:sz w:val="28"/>
          <w:szCs w:val="28"/>
          <w:lang w:val="uk-UA"/>
        </w:rPr>
        <w:t xml:space="preserve">а) </w:t>
      </w:r>
      <w:r w:rsidR="00D51CEF">
        <w:rPr>
          <w:rFonts w:ascii="Times New Roman" w:hAnsi="Times New Roman"/>
          <w:sz w:val="28"/>
          <w:szCs w:val="28"/>
          <w:lang w:val="uk-UA"/>
        </w:rPr>
        <w:t xml:space="preserve">у практичній діяльності дитячих будинків-інтернатів, в яких на вихованні знаходяться розумово відсталі діти. </w:t>
      </w:r>
    </w:p>
    <w:p w:rsidR="00EE2B00" w:rsidRDefault="00EE2B00" w:rsidP="00E379E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б) </w:t>
      </w:r>
      <w:r w:rsidR="00E379EE" w:rsidRPr="00EE2B00">
        <w:rPr>
          <w:rFonts w:ascii="Times New Roman" w:hAnsi="Times New Roman"/>
          <w:sz w:val="28"/>
          <w:szCs w:val="28"/>
          <w:lang w:val="uk-UA"/>
        </w:rPr>
        <w:t>у науково-дослідницькій сфері – як основа для подальшої</w:t>
      </w:r>
      <w:r w:rsidR="00E379EE" w:rsidRPr="00E379EE">
        <w:rPr>
          <w:rFonts w:ascii="Times New Roman" w:hAnsi="Times New Roman"/>
          <w:sz w:val="28"/>
          <w:szCs w:val="28"/>
          <w:lang w:val="uk-UA"/>
        </w:rPr>
        <w:t xml:space="preserve"> теоретичної розробки питань про </w:t>
      </w:r>
      <w:r w:rsidR="00E379EE">
        <w:rPr>
          <w:rFonts w:ascii="Times New Roman" w:hAnsi="Times New Roman"/>
          <w:sz w:val="28"/>
          <w:szCs w:val="28"/>
          <w:lang w:val="uk-UA"/>
        </w:rPr>
        <w:t>впровадження інноваційних підходів у соціальній роботі з розумово відсталими дітьми в інтернатних закладах України</w:t>
      </w:r>
      <w:r w:rsidR="00E379EE" w:rsidRPr="00E379EE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:rsidR="00E379EE" w:rsidRDefault="00EE2B00" w:rsidP="00E379E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="00E379EE" w:rsidRPr="00E379EE">
        <w:rPr>
          <w:rFonts w:ascii="Times New Roman" w:hAnsi="Times New Roman"/>
          <w:sz w:val="28"/>
          <w:szCs w:val="28"/>
          <w:lang w:val="uk-UA"/>
        </w:rPr>
        <w:t xml:space="preserve">) у навчальному процесі – при викладанні </w:t>
      </w:r>
      <w:r w:rsidR="00E379EE">
        <w:rPr>
          <w:rFonts w:ascii="Times New Roman" w:hAnsi="Times New Roman"/>
          <w:sz w:val="28"/>
          <w:szCs w:val="28"/>
          <w:lang w:val="uk-UA"/>
        </w:rPr>
        <w:t>дисциплін, в рамках яких вивчають особливості соціальної роботи з дітьми з обмеженими можливостями</w:t>
      </w:r>
      <w:r w:rsidR="00E379EE" w:rsidRPr="00E379EE">
        <w:rPr>
          <w:rFonts w:ascii="Times New Roman" w:hAnsi="Times New Roman"/>
          <w:sz w:val="28"/>
          <w:szCs w:val="28"/>
          <w:lang w:val="uk-UA"/>
        </w:rPr>
        <w:t>, підготовці підручників, навчальних посібників і методичних вказівок, а також у науково-дослідницькій роботі студентів</w:t>
      </w:r>
      <w:r w:rsidR="00E379EE">
        <w:rPr>
          <w:rFonts w:ascii="Times New Roman" w:hAnsi="Times New Roman"/>
          <w:sz w:val="28"/>
          <w:szCs w:val="28"/>
          <w:lang w:val="uk-UA"/>
        </w:rPr>
        <w:t>.</w:t>
      </w:r>
    </w:p>
    <w:p w:rsidR="00E379EE" w:rsidRDefault="00E379EE" w:rsidP="00E379E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9EE">
        <w:rPr>
          <w:rFonts w:ascii="Times New Roman" w:hAnsi="Times New Roman"/>
          <w:b/>
          <w:sz w:val="28"/>
          <w:szCs w:val="28"/>
          <w:lang w:val="uk-UA"/>
        </w:rPr>
        <w:t xml:space="preserve">Апробація. </w:t>
      </w:r>
      <w:r w:rsidR="00901831">
        <w:rPr>
          <w:rFonts w:ascii="Times New Roman" w:hAnsi="Times New Roman"/>
          <w:sz w:val="28"/>
          <w:szCs w:val="28"/>
          <w:lang w:val="uk-UA"/>
        </w:rPr>
        <w:t xml:space="preserve">Основні положення дипломного дослідження доповідалися в </w:t>
      </w:r>
      <w:r w:rsidR="007E2379">
        <w:rPr>
          <w:rFonts w:ascii="Times New Roman" w:hAnsi="Times New Roman"/>
          <w:sz w:val="28"/>
          <w:szCs w:val="28"/>
          <w:lang w:val="uk-UA"/>
        </w:rPr>
        <w:t>ІІ В</w:t>
      </w:r>
      <w:r w:rsidR="00901831">
        <w:rPr>
          <w:rFonts w:ascii="Times New Roman" w:hAnsi="Times New Roman"/>
          <w:sz w:val="28"/>
          <w:szCs w:val="28"/>
          <w:lang w:val="uk-UA"/>
        </w:rPr>
        <w:t>сеукраїнській курсантсько-студентській науково-практичній конференції «Національна безпека України: актуальні проблеми та шляхи їх вирішення» (м. Одеса, 24 листопада 2016 р.).</w:t>
      </w:r>
    </w:p>
    <w:p w:rsidR="00E379EE" w:rsidRDefault="00E379EE" w:rsidP="00E379EE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E379EE">
        <w:rPr>
          <w:rFonts w:ascii="Times New Roman" w:hAnsi="Times New Roman"/>
          <w:b/>
          <w:bCs/>
          <w:sz w:val="28"/>
          <w:szCs w:val="28"/>
          <w:lang w:val="uk-UA"/>
        </w:rPr>
        <w:t xml:space="preserve">Публікації. </w:t>
      </w:r>
      <w:r w:rsidRPr="00E379EE">
        <w:rPr>
          <w:rFonts w:ascii="Times New Roman" w:hAnsi="Times New Roman"/>
          <w:sz w:val="28"/>
          <w:szCs w:val="28"/>
          <w:lang w:val="uk-UA"/>
        </w:rPr>
        <w:t xml:space="preserve">Результати дипломного дослідження викладені </w:t>
      </w:r>
      <w:r w:rsidR="00901831">
        <w:rPr>
          <w:rFonts w:ascii="Times New Roman" w:hAnsi="Times New Roman"/>
          <w:sz w:val="28"/>
          <w:szCs w:val="28"/>
          <w:lang w:val="uk-UA"/>
        </w:rPr>
        <w:t xml:space="preserve">в тезах доповіді на науковій конференції. </w:t>
      </w:r>
    </w:p>
    <w:p w:rsidR="005B2C57" w:rsidRPr="005B2C57" w:rsidRDefault="005B2C57" w:rsidP="005B2C57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Кедик О.В. Система надання соціальної допомоги розумово відсталим дітям в Україні / О.В. Кедик // </w:t>
      </w:r>
      <w:r w:rsidRPr="005B2C57">
        <w:rPr>
          <w:rFonts w:ascii="Times New Roman" w:hAnsi="Times New Roman"/>
          <w:sz w:val="28"/>
          <w:szCs w:val="28"/>
          <w:lang w:val="uk-UA"/>
        </w:rPr>
        <w:t xml:space="preserve">Збірка тез доповідей </w:t>
      </w:r>
      <w:r w:rsidRPr="005B2C57">
        <w:rPr>
          <w:rFonts w:ascii="Times New Roman" w:hAnsi="Times New Roman"/>
          <w:sz w:val="28"/>
          <w:szCs w:val="28"/>
        </w:rPr>
        <w:t>II</w:t>
      </w:r>
      <w:r w:rsidRPr="005B2C57">
        <w:rPr>
          <w:rFonts w:ascii="Times New Roman" w:hAnsi="Times New Roman"/>
          <w:sz w:val="28"/>
          <w:szCs w:val="28"/>
          <w:lang w:val="uk-UA"/>
        </w:rPr>
        <w:t xml:space="preserve"> Всеукраїнської курсантсько-студен</w:t>
      </w:r>
      <w:r>
        <w:rPr>
          <w:rFonts w:ascii="Times New Roman" w:hAnsi="Times New Roman"/>
          <w:sz w:val="28"/>
          <w:szCs w:val="28"/>
          <w:lang w:val="uk-UA"/>
        </w:rPr>
        <w:t>т</w:t>
      </w:r>
      <w:r w:rsidRPr="005B2C57">
        <w:rPr>
          <w:rFonts w:ascii="Times New Roman" w:hAnsi="Times New Roman"/>
          <w:sz w:val="28"/>
          <w:szCs w:val="28"/>
          <w:lang w:val="uk-UA"/>
        </w:rPr>
        <w:t>ської науково-практичної конференції «Національна безпека України: актуальні проблеми та шляхи їх вирішення», 24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5B2C57">
        <w:rPr>
          <w:rFonts w:ascii="Times New Roman" w:hAnsi="Times New Roman"/>
          <w:sz w:val="28"/>
          <w:szCs w:val="28"/>
          <w:lang w:val="uk-UA"/>
        </w:rPr>
        <w:t>листопада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5B2C57">
        <w:rPr>
          <w:rFonts w:ascii="Times New Roman" w:hAnsi="Times New Roman"/>
          <w:sz w:val="28"/>
          <w:szCs w:val="28"/>
          <w:lang w:val="uk-UA"/>
        </w:rPr>
        <w:t>2016</w:t>
      </w:r>
      <w:r>
        <w:rPr>
          <w:rFonts w:ascii="Times New Roman" w:hAnsi="Times New Roman"/>
          <w:sz w:val="28"/>
          <w:szCs w:val="28"/>
          <w:lang w:val="uk-UA"/>
        </w:rPr>
        <w:t xml:space="preserve"> г. – </w:t>
      </w:r>
      <w:r w:rsidRPr="005B2C57">
        <w:rPr>
          <w:rFonts w:ascii="Times New Roman" w:hAnsi="Times New Roman"/>
          <w:sz w:val="28"/>
          <w:szCs w:val="28"/>
          <w:lang w:val="uk-UA"/>
        </w:rPr>
        <w:t>Одеса: Військова академія</w:t>
      </w:r>
      <w:r>
        <w:rPr>
          <w:rFonts w:ascii="Times New Roman" w:hAnsi="Times New Roman"/>
          <w:sz w:val="28"/>
          <w:szCs w:val="28"/>
          <w:lang w:val="uk-UA"/>
        </w:rPr>
        <w:t>, 2016. – С. 97 – 99</w:t>
      </w:r>
    </w:p>
    <w:p w:rsidR="001755A5" w:rsidRPr="00E379EE" w:rsidRDefault="00E379EE">
      <w:pPr>
        <w:rPr>
          <w:rFonts w:ascii="Times New Roman" w:hAnsi="Times New Roman"/>
          <w:sz w:val="28"/>
          <w:szCs w:val="28"/>
          <w:lang w:val="uk-UA"/>
        </w:rPr>
      </w:pPr>
      <w:r w:rsidRPr="00E379EE">
        <w:rPr>
          <w:rFonts w:ascii="Times New Roman" w:hAnsi="Times New Roman"/>
          <w:sz w:val="28"/>
          <w:szCs w:val="28"/>
          <w:lang w:val="uk-UA"/>
        </w:rPr>
        <w:br w:type="page"/>
      </w:r>
    </w:p>
    <w:p w:rsidR="00DC03FD" w:rsidRDefault="007D1462" w:rsidP="00BB01F3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ВИСНОВКИ</w:t>
      </w:r>
    </w:p>
    <w:p w:rsidR="00FE0D82" w:rsidRPr="00165689" w:rsidRDefault="00FE0D82" w:rsidP="00FE0D82">
      <w:pPr>
        <w:pStyle w:val="Default"/>
        <w:spacing w:line="360" w:lineRule="auto"/>
        <w:rPr>
          <w:lang w:val="uk-UA"/>
        </w:rPr>
      </w:pPr>
    </w:p>
    <w:p w:rsidR="00FE0D82" w:rsidRPr="00FE0D82" w:rsidRDefault="00FE0D82" w:rsidP="00FE0D82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E0D82">
        <w:rPr>
          <w:sz w:val="28"/>
          <w:szCs w:val="28"/>
          <w:lang w:val="uk-UA"/>
        </w:rPr>
        <w:t xml:space="preserve">На сьогодні у світі існує багато теорій та моделей соціальної і соціально-педагогічної роботи з розумово відсталими дітьми. Протягом останніх десятиліть вітчизняні й зарубіжні спеціалісти розробляли та втілювали у життя нові теорії втручання й корекції, навчання і реабілітації таких дітей. Прихильники різних психолого-педагогічних концепцій розглядали підходи до цієї складної та багатоаспектної роботи, виходячи зі своїх положень щодо психічного розвитку та етапів соціалізації таких дітей. </w:t>
      </w:r>
    </w:p>
    <w:p w:rsidR="00FE0D82" w:rsidRPr="00FE0D82" w:rsidRDefault="00FE0D82" w:rsidP="00FE0D82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E0D82">
        <w:rPr>
          <w:sz w:val="28"/>
          <w:szCs w:val="28"/>
          <w:lang w:val="uk-UA"/>
        </w:rPr>
        <w:t xml:space="preserve">Підвищення ефективності </w:t>
      </w:r>
      <w:r w:rsidR="00072301">
        <w:rPr>
          <w:sz w:val="28"/>
          <w:szCs w:val="28"/>
          <w:lang w:val="uk-UA"/>
        </w:rPr>
        <w:t xml:space="preserve">соціальної, </w:t>
      </w:r>
      <w:r w:rsidRPr="00FE0D82">
        <w:rPr>
          <w:sz w:val="28"/>
          <w:szCs w:val="28"/>
          <w:lang w:val="uk-UA"/>
        </w:rPr>
        <w:t xml:space="preserve">навчально-виховної та корекційно-розвивальної роботи з дітьми, які мають помірну </w:t>
      </w:r>
      <w:r w:rsidR="008F51FE">
        <w:rPr>
          <w:sz w:val="28"/>
          <w:szCs w:val="28"/>
          <w:lang w:val="uk-UA"/>
        </w:rPr>
        <w:t xml:space="preserve">розумову </w:t>
      </w:r>
      <w:r w:rsidRPr="00FE0D82">
        <w:rPr>
          <w:sz w:val="28"/>
          <w:szCs w:val="28"/>
          <w:lang w:val="uk-UA"/>
        </w:rPr>
        <w:t xml:space="preserve">відсталість, можливе лише за умови організації індивідуального підходу до кожного вихованця, врахування його особистісного розвитку, психофізичних порушень як первинних, що обумовили важку інтелектуальну патологію, так і вторинних, корті виникли на базі основного дефекту. Численні дослідження в галузі спеціальної педагогіки і психології підтвердили той факт, що правильно організована система навчання та виховання вказаної групи дітей дає свій позитивний ефект і призводить до їхнього значного просування в напрямку адаптації до життя у суспільстві. </w:t>
      </w:r>
    </w:p>
    <w:p w:rsidR="00FE0D82" w:rsidRPr="00FE0D82" w:rsidRDefault="00FE0D82" w:rsidP="00FE0D82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E0D82">
        <w:rPr>
          <w:sz w:val="28"/>
          <w:szCs w:val="28"/>
          <w:lang w:val="uk-UA"/>
        </w:rPr>
        <w:t xml:space="preserve">У нашій країні розробка проектів роботи з дітьми, які мають особливі потреби, зокрема з розумово відсталими дітьми, набуває все більших масштаби. Соціальна робота з такими дітьми – це передусім відповідальна, багатопланова та комплексна діяльність, адже вона охоплює практично всі сфери життя дитини. </w:t>
      </w:r>
    </w:p>
    <w:p w:rsidR="00FE0D82" w:rsidRDefault="00FE0D82" w:rsidP="00A5295D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E0D82">
        <w:rPr>
          <w:sz w:val="28"/>
          <w:szCs w:val="28"/>
          <w:lang w:val="uk-UA"/>
        </w:rPr>
        <w:t>Необхідність в аналізі та узагальненні підходів зарубіжних та вітчиз</w:t>
      </w:r>
      <w:r w:rsidR="00A5295D">
        <w:rPr>
          <w:sz w:val="28"/>
          <w:szCs w:val="28"/>
          <w:lang w:val="uk-UA"/>
        </w:rPr>
        <w:t xml:space="preserve">няних спеціалістів, розробка інноваційних підходів у соціальній роботі </w:t>
      </w:r>
      <w:r w:rsidRPr="00FE0D82">
        <w:rPr>
          <w:sz w:val="28"/>
          <w:szCs w:val="28"/>
          <w:lang w:val="uk-UA"/>
        </w:rPr>
        <w:t xml:space="preserve">з розумово відсталими дітьми – це актуальна соціально-педагогічна проблема в контексті роботи з дітьми, які мають особливі потреби. Врахування попереднього світового досвіду, а також </w:t>
      </w:r>
      <w:r w:rsidR="00A5295D">
        <w:rPr>
          <w:sz w:val="28"/>
          <w:szCs w:val="28"/>
          <w:lang w:val="uk-UA"/>
        </w:rPr>
        <w:t>інноваційних</w:t>
      </w:r>
      <w:r w:rsidRPr="00FE0D82">
        <w:rPr>
          <w:sz w:val="28"/>
          <w:szCs w:val="28"/>
          <w:lang w:val="uk-UA"/>
        </w:rPr>
        <w:t xml:space="preserve"> можливостей соціально-педагогічної діяльності у цій сфері є на наш час основою соц</w:t>
      </w:r>
      <w:r w:rsidR="00A5295D">
        <w:rPr>
          <w:sz w:val="28"/>
          <w:szCs w:val="28"/>
          <w:lang w:val="uk-UA"/>
        </w:rPr>
        <w:t>іальної роботи з такими дітьми.</w:t>
      </w:r>
    </w:p>
    <w:p w:rsidR="00072301" w:rsidRDefault="007D1462" w:rsidP="0007230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NewRoman" w:hAnsi="TimesNewRoman" w:cs="TimesNewRoman"/>
          <w:sz w:val="28"/>
          <w:szCs w:val="28"/>
          <w:lang w:val="uk-UA"/>
        </w:rPr>
      </w:pPr>
      <w:r>
        <w:rPr>
          <w:rFonts w:ascii="TimesNewRoman" w:hAnsi="TimesNewRoman" w:cs="TimesNewRoman"/>
          <w:sz w:val="28"/>
          <w:szCs w:val="28"/>
          <w:lang w:val="uk-UA"/>
        </w:rPr>
        <w:t>Мета даного дослідження полягала у визначенні інноваційних підходів у соціальній роботі з розумово відсталими дітьми на прикладі роботи Одеського дитячого будинку-інтернату. Вона досягнута за допомогою реалізації поставлених завдань.</w:t>
      </w:r>
    </w:p>
    <w:p w:rsidR="00CE2D48" w:rsidRDefault="007D1462" w:rsidP="00CE2D4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рамках даного дослідження проаналізували соціальну категорію «розумово відсталі діти»</w:t>
      </w:r>
      <w:r w:rsidR="00CE2D48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="00072301">
        <w:rPr>
          <w:rFonts w:ascii="Times New Roman" w:hAnsi="Times New Roman"/>
          <w:sz w:val="28"/>
          <w:szCs w:val="28"/>
          <w:lang w:val="uk-UA"/>
        </w:rPr>
        <w:t>спирались</w:t>
      </w:r>
      <w:r w:rsidR="00CE2D48">
        <w:rPr>
          <w:rFonts w:ascii="Times New Roman" w:hAnsi="Times New Roman"/>
          <w:sz w:val="28"/>
          <w:szCs w:val="28"/>
          <w:lang w:val="uk-UA"/>
        </w:rPr>
        <w:t xml:space="preserve"> в даній роботі </w:t>
      </w:r>
      <w:r w:rsidR="00072301"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="00CE2D48">
        <w:rPr>
          <w:rFonts w:ascii="Times New Roman" w:hAnsi="Times New Roman"/>
          <w:sz w:val="28"/>
          <w:szCs w:val="28"/>
          <w:lang w:val="uk-UA"/>
        </w:rPr>
        <w:t>трактовку Всесвітньої організації о</w:t>
      </w:r>
      <w:r w:rsidR="0070158C">
        <w:rPr>
          <w:rFonts w:ascii="Times New Roman" w:hAnsi="Times New Roman"/>
          <w:sz w:val="28"/>
          <w:szCs w:val="28"/>
          <w:lang w:val="uk-UA"/>
        </w:rPr>
        <w:t>хорони здоров’я, а саме розумова</w:t>
      </w:r>
      <w:r w:rsidR="00CE2D48">
        <w:rPr>
          <w:rFonts w:ascii="Times New Roman" w:hAnsi="Times New Roman"/>
          <w:sz w:val="28"/>
          <w:szCs w:val="28"/>
          <w:lang w:val="uk-UA"/>
        </w:rPr>
        <w:t xml:space="preserve"> відсталість як  стан затриманого або неповного розвитку психіки, який, в першу чергу, характеризується порушенням здібностей, що проявляються у період дозрівання та забезпечують загальний рівень інтелектуальності, тобто </w:t>
      </w:r>
      <w:r w:rsidR="00CE2D48" w:rsidRPr="003706A3">
        <w:rPr>
          <w:rFonts w:ascii="Times New Roman" w:hAnsi="Times New Roman"/>
          <w:sz w:val="28"/>
          <w:szCs w:val="28"/>
          <w:lang w:val="uk-UA"/>
        </w:rPr>
        <w:t>когнітивних, мовних, моторних і соціальних здібностей</w:t>
      </w:r>
      <w:r w:rsidR="00CE2D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CE2D48" w:rsidRDefault="00CE2D48" w:rsidP="00CE2D4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Визначил</w:t>
      </w:r>
      <w:r w:rsidR="007D1462" w:rsidRPr="00CE2D48">
        <w:rPr>
          <w:rFonts w:ascii="Times New Roman" w:hAnsi="Times New Roman"/>
          <w:sz w:val="28"/>
          <w:szCs w:val="28"/>
          <w:lang w:val="uk-UA"/>
        </w:rPr>
        <w:t>и особливості системи надання соціальної допомоги дітям з розумовою відсталістю.</w:t>
      </w:r>
      <w:r>
        <w:rPr>
          <w:rFonts w:ascii="Times New Roman" w:hAnsi="Times New Roman"/>
          <w:sz w:val="28"/>
          <w:szCs w:val="28"/>
          <w:lang w:val="uk-UA"/>
        </w:rPr>
        <w:t xml:space="preserve"> Розглянули інституційний догляд, що тримався на медичній моделі, хоча і відіграв певну позитивну роль у становленні системи догляду за особами з розумовою відсталістю, все ж має суттєві обмеження та негативні наслідки як для клієнта, його оточення та суспільства.</w:t>
      </w:r>
    </w:p>
    <w:p w:rsidR="00072301" w:rsidRDefault="0070158C" w:rsidP="0007230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</w:t>
      </w:r>
      <w:r w:rsidR="00CE2D48">
        <w:rPr>
          <w:rFonts w:ascii="Times New Roman" w:hAnsi="Times New Roman"/>
          <w:sz w:val="28"/>
          <w:szCs w:val="28"/>
          <w:lang w:val="uk-UA"/>
        </w:rPr>
        <w:t>еінституалізація</w:t>
      </w:r>
      <w:r>
        <w:rPr>
          <w:rFonts w:ascii="Times New Roman" w:hAnsi="Times New Roman"/>
          <w:sz w:val="28"/>
          <w:szCs w:val="28"/>
          <w:lang w:val="uk-UA"/>
        </w:rPr>
        <w:t xml:space="preserve">,навпаки, </w:t>
      </w:r>
      <w:r w:rsidR="00CE2D48">
        <w:rPr>
          <w:rFonts w:ascii="Times New Roman" w:hAnsi="Times New Roman"/>
          <w:sz w:val="28"/>
          <w:szCs w:val="28"/>
          <w:lang w:val="uk-UA"/>
        </w:rPr>
        <w:t xml:space="preserve">вимагає визнати цінності та унікальності кожної людини, навіть з проблемами, та реальне забезпечення рівних прав і рівних можливостей для всіх громадян суспільства. Можна сказати, що базовим чинником деінституалізації є зміна ставлення суспільства до людей з розумовою відсталістю. Жодне рішення про людей з розумовою відсталістю не повинне прийматися без їх участі та без участі їхніх батьків, оглядальників, представників. </w:t>
      </w:r>
    </w:p>
    <w:p w:rsidR="006D765B" w:rsidRDefault="0070158C" w:rsidP="006D765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Розглянул</w:t>
      </w:r>
      <w:r w:rsidR="007D1462" w:rsidRPr="0070158C">
        <w:rPr>
          <w:rFonts w:ascii="Times New Roman" w:hAnsi="Times New Roman"/>
          <w:sz w:val="28"/>
          <w:szCs w:val="28"/>
          <w:lang w:val="uk-UA"/>
        </w:rPr>
        <w:t>и законодавчі основи соціального захисту розумово відс</w:t>
      </w:r>
      <w:r>
        <w:rPr>
          <w:rFonts w:ascii="Times New Roman" w:hAnsi="Times New Roman"/>
          <w:sz w:val="28"/>
          <w:szCs w:val="28"/>
          <w:lang w:val="uk-UA"/>
        </w:rPr>
        <w:t xml:space="preserve">талих дітей в Україні та визначили нормативно-правові акти, які </w:t>
      </w:r>
      <w:r w:rsidR="006D765B" w:rsidRPr="0076482A">
        <w:rPr>
          <w:rFonts w:ascii="Times New Roman" w:hAnsi="Times New Roman"/>
          <w:sz w:val="28"/>
          <w:szCs w:val="28"/>
          <w:lang w:val="uk-UA"/>
        </w:rPr>
        <w:t>надають певні права і</w:t>
      </w:r>
      <w:r w:rsidR="006D765B">
        <w:rPr>
          <w:rFonts w:ascii="Times New Roman" w:hAnsi="Times New Roman"/>
          <w:sz w:val="28"/>
          <w:szCs w:val="28"/>
          <w:lang w:val="uk-UA"/>
        </w:rPr>
        <w:t xml:space="preserve"> гарантії розумово відсталим дітям, а саме</w:t>
      </w:r>
      <w:r w:rsidR="00737CC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Конституція України, </w:t>
      </w:r>
      <w:r w:rsidRPr="0076482A">
        <w:rPr>
          <w:rFonts w:ascii="Times New Roman" w:hAnsi="Times New Roman"/>
          <w:sz w:val="28"/>
          <w:szCs w:val="28"/>
          <w:lang w:val="uk-UA"/>
        </w:rPr>
        <w:t>Закон України «Про реабілітацію інвалідів в Україні»</w:t>
      </w:r>
      <w:r w:rsidRPr="0071632E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Закон України «Про основи соціальної захищеності інвалідів», </w:t>
      </w:r>
      <w:r w:rsidRPr="00700571">
        <w:rPr>
          <w:rFonts w:ascii="Times New Roman" w:hAnsi="Times New Roman"/>
          <w:sz w:val="28"/>
          <w:szCs w:val="28"/>
          <w:lang w:val="uk-UA"/>
        </w:rPr>
        <w:t>Закон України «Про психіатричну допомогу»,</w:t>
      </w:r>
      <w:r w:rsidR="007E69B2" w:rsidRPr="007E69B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D7D30">
        <w:rPr>
          <w:rFonts w:ascii="Times New Roman" w:hAnsi="Times New Roman"/>
          <w:sz w:val="28"/>
          <w:lang w:val="uk-UA"/>
        </w:rPr>
        <w:t>Закон України «Про охорону дити</w:t>
      </w:r>
      <w:r w:rsidR="006D765B">
        <w:rPr>
          <w:rFonts w:ascii="Times New Roman" w:hAnsi="Times New Roman"/>
          <w:sz w:val="28"/>
          <w:lang w:val="uk-UA"/>
        </w:rPr>
        <w:t>нства»</w:t>
      </w:r>
      <w:r w:rsidRPr="009D7D30">
        <w:rPr>
          <w:rFonts w:ascii="Times New Roman" w:hAnsi="Times New Roman"/>
          <w:sz w:val="28"/>
          <w:lang w:val="uk-UA"/>
        </w:rPr>
        <w:t xml:space="preserve">, Закон України </w:t>
      </w:r>
      <w:r w:rsidR="006D765B">
        <w:rPr>
          <w:rFonts w:ascii="Times New Roman" w:hAnsi="Times New Roman"/>
          <w:sz w:val="28"/>
          <w:lang w:val="uk-UA"/>
        </w:rPr>
        <w:t>«Про освіту»</w:t>
      </w:r>
      <w:r w:rsidRPr="009D7D30">
        <w:rPr>
          <w:rFonts w:ascii="Times New Roman" w:hAnsi="Times New Roman"/>
          <w:sz w:val="28"/>
          <w:lang w:val="uk-UA"/>
        </w:rPr>
        <w:t xml:space="preserve">, Закон України «Про дошкільну </w:t>
      </w:r>
      <w:r w:rsidR="006D765B">
        <w:rPr>
          <w:rFonts w:ascii="Times New Roman" w:hAnsi="Times New Roman"/>
          <w:sz w:val="28"/>
          <w:lang w:val="uk-UA"/>
        </w:rPr>
        <w:t>освіту»</w:t>
      </w:r>
      <w:r w:rsidRPr="009D7D30">
        <w:rPr>
          <w:rFonts w:ascii="Times New Roman" w:hAnsi="Times New Roman"/>
          <w:sz w:val="28"/>
          <w:lang w:val="uk-UA"/>
        </w:rPr>
        <w:t>, Закон України «Про загальну середню о</w:t>
      </w:r>
      <w:r w:rsidR="006D765B">
        <w:rPr>
          <w:rFonts w:ascii="Times New Roman" w:hAnsi="Times New Roman"/>
          <w:sz w:val="28"/>
          <w:lang w:val="uk-UA"/>
        </w:rPr>
        <w:t>світу»</w:t>
      </w:r>
      <w:r w:rsidRPr="009D7D30">
        <w:rPr>
          <w:rFonts w:ascii="Times New Roman" w:hAnsi="Times New Roman"/>
          <w:sz w:val="28"/>
          <w:lang w:val="uk-UA"/>
        </w:rPr>
        <w:t>, Закон України «Про пенсійне забезпечення»,</w:t>
      </w:r>
      <w:r w:rsidR="007E69B2" w:rsidRPr="007E69B2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 xml:space="preserve">Закон України </w:t>
      </w:r>
      <w:r w:rsidRPr="009D7D30">
        <w:rPr>
          <w:rFonts w:ascii="Times New Roman" w:hAnsi="Times New Roman"/>
          <w:sz w:val="28"/>
          <w:lang w:val="uk-UA"/>
        </w:rPr>
        <w:t>«Про державну соціальну допомогу інвалідам з дитинства та дітям-інвалідам»,</w:t>
      </w:r>
      <w:r w:rsidR="007E69B2" w:rsidRPr="007E69B2">
        <w:rPr>
          <w:rFonts w:ascii="Times New Roman" w:hAnsi="Times New Roman"/>
          <w:sz w:val="28"/>
          <w:lang w:val="uk-UA"/>
        </w:rPr>
        <w:t xml:space="preserve"> </w:t>
      </w:r>
      <w:r w:rsidRPr="009D7D30">
        <w:rPr>
          <w:rFonts w:ascii="Times New Roman" w:hAnsi="Times New Roman"/>
          <w:sz w:val="28"/>
          <w:szCs w:val="24"/>
          <w:lang w:val="uk-UA"/>
        </w:rPr>
        <w:t>Закон України «Про соціальні посл</w:t>
      </w:r>
      <w:r w:rsidR="006D765B">
        <w:rPr>
          <w:rFonts w:ascii="Times New Roman" w:hAnsi="Times New Roman"/>
          <w:sz w:val="28"/>
          <w:szCs w:val="24"/>
          <w:lang w:val="uk-UA"/>
        </w:rPr>
        <w:t>уги»</w:t>
      </w:r>
      <w:r w:rsidRPr="009D7D30">
        <w:rPr>
          <w:rFonts w:ascii="Times New Roman" w:hAnsi="Times New Roman"/>
          <w:sz w:val="28"/>
          <w:szCs w:val="24"/>
          <w:lang w:val="uk-UA"/>
        </w:rPr>
        <w:t>,</w:t>
      </w:r>
      <w:r w:rsidR="007E69B2" w:rsidRPr="007E69B2">
        <w:rPr>
          <w:rFonts w:ascii="Times New Roman" w:hAnsi="Times New Roman"/>
          <w:sz w:val="28"/>
          <w:szCs w:val="24"/>
          <w:lang w:val="uk-UA"/>
        </w:rPr>
        <w:t xml:space="preserve"> </w:t>
      </w:r>
      <w:r w:rsidR="00AF0CAC" w:rsidRPr="0016028C">
        <w:rPr>
          <w:rFonts w:ascii="Times New Roman" w:hAnsi="Times New Roman"/>
          <w:sz w:val="28"/>
          <w:szCs w:val="24"/>
          <w:lang w:val="uk-UA"/>
        </w:rPr>
        <w:t xml:space="preserve">Закон України </w:t>
      </w:r>
      <w:r w:rsidR="00AF0CAC" w:rsidRPr="0016028C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«Про державну допомогу сім’ям з дітьми», </w:t>
      </w:r>
      <w:r w:rsidRPr="009D7D30">
        <w:rPr>
          <w:rFonts w:ascii="Times New Roman" w:hAnsi="Times New Roman"/>
          <w:sz w:val="28"/>
          <w:szCs w:val="28"/>
          <w:lang w:val="uk-UA"/>
        </w:rPr>
        <w:t>Постанови Кабінету міністрів України «Про затвердження</w:t>
      </w:r>
      <w:r w:rsidRPr="00700571">
        <w:rPr>
          <w:rFonts w:ascii="Times New Roman" w:hAnsi="Times New Roman"/>
          <w:sz w:val="28"/>
          <w:szCs w:val="28"/>
          <w:lang w:val="uk-UA"/>
        </w:rPr>
        <w:t xml:space="preserve"> Державної типової програм</w:t>
      </w:r>
      <w:r w:rsidRPr="0071632E">
        <w:rPr>
          <w:rFonts w:ascii="Times New Roman" w:hAnsi="Times New Roman"/>
          <w:sz w:val="28"/>
          <w:szCs w:val="28"/>
          <w:lang w:val="uk-UA"/>
        </w:rPr>
        <w:t>и реабілітації інвал</w:t>
      </w:r>
      <w:r>
        <w:rPr>
          <w:rFonts w:ascii="Times New Roman" w:hAnsi="Times New Roman"/>
          <w:sz w:val="28"/>
          <w:szCs w:val="28"/>
          <w:lang w:val="uk-UA"/>
        </w:rPr>
        <w:t>ід</w:t>
      </w:r>
      <w:r w:rsidR="006D765B">
        <w:rPr>
          <w:rFonts w:ascii="Times New Roman" w:hAnsi="Times New Roman"/>
          <w:sz w:val="28"/>
          <w:szCs w:val="28"/>
          <w:lang w:val="uk-UA"/>
        </w:rPr>
        <w:t>ів»</w:t>
      </w:r>
      <w:r w:rsidRPr="0071632E">
        <w:rPr>
          <w:rFonts w:ascii="Times New Roman" w:hAnsi="Times New Roman"/>
          <w:sz w:val="28"/>
          <w:szCs w:val="28"/>
          <w:lang w:val="uk-UA"/>
        </w:rPr>
        <w:t>, «Про затвердження Положення про індивідуальну програму реабілітації ін</w:t>
      </w:r>
      <w:r w:rsidR="00AF0CAC">
        <w:rPr>
          <w:rFonts w:ascii="Times New Roman" w:hAnsi="Times New Roman"/>
          <w:sz w:val="28"/>
          <w:szCs w:val="28"/>
          <w:lang w:val="uk-UA"/>
        </w:rPr>
        <w:t>валіда» та інші</w:t>
      </w:r>
      <w:r w:rsidR="006D765B">
        <w:rPr>
          <w:rFonts w:ascii="Times New Roman" w:hAnsi="Times New Roman"/>
          <w:sz w:val="28"/>
          <w:szCs w:val="28"/>
          <w:lang w:val="uk-UA"/>
        </w:rPr>
        <w:t xml:space="preserve"> нормативно-правові акти.</w:t>
      </w:r>
    </w:p>
    <w:p w:rsidR="00CA77BB" w:rsidRDefault="00CA77BB" w:rsidP="00D902C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Проаналізували діяльність Одеського дитячого будинку-інтернату. </w:t>
      </w:r>
      <w:r w:rsidR="006D765B">
        <w:rPr>
          <w:rFonts w:ascii="Times New Roman" w:hAnsi="Times New Roman"/>
          <w:sz w:val="28"/>
          <w:szCs w:val="28"/>
          <w:lang w:val="uk-UA"/>
        </w:rPr>
        <w:t>Визначил</w:t>
      </w:r>
      <w:r w:rsidR="007D1462" w:rsidRPr="006D765B">
        <w:rPr>
          <w:rFonts w:ascii="Times New Roman" w:hAnsi="Times New Roman"/>
          <w:sz w:val="28"/>
          <w:szCs w:val="28"/>
          <w:lang w:val="uk-UA"/>
        </w:rPr>
        <w:t>и форми та зміст інноваційних підходів у соціальній роботі з розумово відсталими дітьми в Одеському дитячому будинку-інтернаті.</w:t>
      </w:r>
    </w:p>
    <w:p w:rsidR="00CA77BB" w:rsidRDefault="006D765B" w:rsidP="00D902C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 інноваційних підходів у структурі Одеського дитячого будинку-інтернату відноситься створення відділення денного догляду та відділення підтриманого проживання для дітей-інвалідів. </w:t>
      </w:r>
    </w:p>
    <w:p w:rsidR="00CA77BB" w:rsidRDefault="006D765B" w:rsidP="00CA77B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</w:t>
      </w:r>
      <w:r w:rsidR="00CA77BB">
        <w:rPr>
          <w:rFonts w:ascii="Times New Roman" w:hAnsi="Times New Roman"/>
          <w:sz w:val="28"/>
          <w:szCs w:val="28"/>
          <w:lang w:val="uk-UA"/>
        </w:rPr>
        <w:t>психо</w:t>
      </w:r>
      <w:r>
        <w:rPr>
          <w:rFonts w:ascii="Times New Roman" w:hAnsi="Times New Roman"/>
          <w:sz w:val="28"/>
          <w:szCs w:val="28"/>
          <w:lang w:val="uk-UA"/>
        </w:rPr>
        <w:t>корекційній роботі з розумово відсталими дітьми інноваційними підходами є гарденотерапія</w:t>
      </w:r>
      <w:r w:rsidR="00CA77BB">
        <w:rPr>
          <w:rFonts w:ascii="Times New Roman" w:hAnsi="Times New Roman"/>
          <w:sz w:val="28"/>
          <w:szCs w:val="28"/>
          <w:lang w:val="uk-UA"/>
        </w:rPr>
        <w:t>, іпотерапія та дельфін</w:t>
      </w:r>
      <w:r>
        <w:rPr>
          <w:rFonts w:ascii="Times New Roman" w:hAnsi="Times New Roman"/>
          <w:sz w:val="28"/>
          <w:szCs w:val="28"/>
          <w:lang w:val="uk-UA"/>
        </w:rPr>
        <w:t>отерапія, які позитивно впливають н</w:t>
      </w:r>
      <w:r w:rsidR="00CA77BB">
        <w:rPr>
          <w:rFonts w:ascii="Times New Roman" w:hAnsi="Times New Roman"/>
          <w:sz w:val="28"/>
          <w:szCs w:val="28"/>
          <w:lang w:val="uk-UA"/>
        </w:rPr>
        <w:t xml:space="preserve">а психоемоційних стан вихованок. Окрім цього позитивного результату гарденотерапія </w:t>
      </w:r>
      <w:r>
        <w:rPr>
          <w:rFonts w:ascii="Times New Roman" w:hAnsi="Times New Roman"/>
          <w:sz w:val="28"/>
          <w:szCs w:val="28"/>
          <w:lang w:val="uk-UA"/>
        </w:rPr>
        <w:t xml:space="preserve">також сприяє набуттю навичок з </w:t>
      </w:r>
      <w:r w:rsidRPr="00CA77BB">
        <w:rPr>
          <w:rFonts w:ascii="Times New Roman" w:hAnsi="Times New Roman"/>
          <w:sz w:val="28"/>
          <w:szCs w:val="28"/>
          <w:lang w:val="uk-UA"/>
        </w:rPr>
        <w:t>сільськогосподарської праці.</w:t>
      </w:r>
    </w:p>
    <w:p w:rsidR="00D902CC" w:rsidRPr="00CA77BB" w:rsidRDefault="006D765B" w:rsidP="00280DA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A77BB">
        <w:rPr>
          <w:rFonts w:ascii="Times New Roman" w:hAnsi="Times New Roman"/>
          <w:sz w:val="28"/>
          <w:szCs w:val="28"/>
          <w:lang w:val="uk-UA"/>
        </w:rPr>
        <w:t xml:space="preserve">Що стосується інноваційних підходів у соціальній роботі з дітьми з розумовою відсталістю, то впроваджується курс </w:t>
      </w:r>
      <w:r w:rsidR="00FC1696" w:rsidRPr="00CA77BB">
        <w:rPr>
          <w:rFonts w:ascii="Times New Roman" w:hAnsi="Times New Roman"/>
          <w:sz w:val="28"/>
          <w:szCs w:val="28"/>
          <w:lang w:val="uk-UA"/>
        </w:rPr>
        <w:t xml:space="preserve">навчання </w:t>
      </w:r>
      <w:r w:rsidR="00CA77BB" w:rsidRPr="00CA77BB">
        <w:rPr>
          <w:rFonts w:ascii="Times New Roman" w:hAnsi="Times New Roman"/>
          <w:sz w:val="28"/>
          <w:szCs w:val="28"/>
          <w:lang w:val="uk-UA"/>
        </w:rPr>
        <w:t>«Соціальна реабілітація</w:t>
      </w:r>
      <w:r w:rsidRPr="00CA77BB">
        <w:rPr>
          <w:rFonts w:ascii="Times New Roman" w:hAnsi="Times New Roman"/>
          <w:sz w:val="28"/>
          <w:szCs w:val="28"/>
          <w:lang w:val="uk-UA"/>
        </w:rPr>
        <w:t>», який передбачає формування соціальних навичок у дітей</w:t>
      </w:r>
      <w:r w:rsidR="00CA77BB" w:rsidRPr="00CA77BB">
        <w:rPr>
          <w:rFonts w:ascii="Times New Roman" w:hAnsi="Times New Roman"/>
          <w:sz w:val="28"/>
          <w:szCs w:val="28"/>
          <w:lang w:val="uk-UA"/>
        </w:rPr>
        <w:t>-інвалідів</w:t>
      </w:r>
      <w:r w:rsidRPr="00CA77BB">
        <w:rPr>
          <w:rFonts w:ascii="Times New Roman" w:hAnsi="Times New Roman"/>
          <w:sz w:val="28"/>
          <w:szCs w:val="28"/>
          <w:lang w:val="uk-UA"/>
        </w:rPr>
        <w:t>.</w:t>
      </w:r>
      <w:r w:rsidR="00D902CC" w:rsidRPr="00CA77BB">
        <w:rPr>
          <w:rFonts w:ascii="Times New Roman" w:hAnsi="Times New Roman"/>
          <w:sz w:val="28"/>
          <w:szCs w:val="28"/>
          <w:lang w:val="uk-UA"/>
        </w:rPr>
        <w:t xml:space="preserve"> Однак, основною метою впрова</w:t>
      </w:r>
      <w:r w:rsidR="00CA77BB" w:rsidRPr="00CA77BB">
        <w:rPr>
          <w:rFonts w:ascii="Times New Roman" w:hAnsi="Times New Roman"/>
          <w:sz w:val="28"/>
          <w:szCs w:val="28"/>
          <w:lang w:val="uk-UA"/>
        </w:rPr>
        <w:t>дження інноваційних підходів в О</w:t>
      </w:r>
      <w:r w:rsidR="00D902CC" w:rsidRPr="00CA77BB">
        <w:rPr>
          <w:rFonts w:ascii="Times New Roman" w:hAnsi="Times New Roman"/>
          <w:sz w:val="28"/>
          <w:szCs w:val="28"/>
          <w:lang w:val="uk-UA"/>
        </w:rPr>
        <w:t xml:space="preserve">деському дитячому будинку-інтернаті є створення всіх умов для соціальної адаптації та подальшої інтеграції розумово відсталих дітей у суспільство. </w:t>
      </w:r>
    </w:p>
    <w:p w:rsidR="00CA77BB" w:rsidRDefault="00D902CC" w:rsidP="00CA77B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A77BB">
        <w:rPr>
          <w:rFonts w:ascii="Times New Roman" w:hAnsi="Times New Roman"/>
          <w:sz w:val="28"/>
          <w:szCs w:val="28"/>
          <w:lang w:val="uk-UA"/>
        </w:rPr>
        <w:t>Розглянул</w:t>
      </w:r>
      <w:r w:rsidR="007D1462" w:rsidRPr="00CA77BB">
        <w:rPr>
          <w:rFonts w:ascii="Times New Roman" w:hAnsi="Times New Roman"/>
          <w:sz w:val="28"/>
          <w:szCs w:val="28"/>
          <w:lang w:val="uk-UA"/>
        </w:rPr>
        <w:t>и міжнародний досвід інтеграції розумово відсталих дітей в суспільство.</w:t>
      </w:r>
      <w:r w:rsidR="00CA77BB" w:rsidRPr="00CA77BB">
        <w:rPr>
          <w:rFonts w:ascii="Times New Roman" w:hAnsi="Times New Roman"/>
          <w:sz w:val="28"/>
          <w:szCs w:val="28"/>
          <w:lang w:val="uk-UA"/>
        </w:rPr>
        <w:t xml:space="preserve"> Відзначили такі моделі організації соціальної допомоги розумово відсталим дітям та дорослим особам задля забезпечення їх інтеграції у суспільство, а саме </w:t>
      </w:r>
      <w:r w:rsidR="00CA77BB" w:rsidRPr="00CA77BB">
        <w:rPr>
          <w:rFonts w:ascii="Times New Roman" w:eastAsia="Times New Roman" w:hAnsi="Times New Roman"/>
          <w:bCs/>
          <w:sz w:val="28"/>
          <w:szCs w:val="20"/>
          <w:lang w:val="uk-UA" w:eastAsia="ru-RU"/>
        </w:rPr>
        <w:t xml:space="preserve">інтегроване навчання, інклюзивне навчання, проживання в біологічні сім’ї, </w:t>
      </w:r>
      <w:r w:rsidR="00CA77BB" w:rsidRPr="00CA77BB">
        <w:rPr>
          <w:rFonts w:ascii="Times New Roman" w:hAnsi="Times New Roman"/>
          <w:bCs/>
          <w:sz w:val="28"/>
          <w:lang w:val="uk-UA"/>
        </w:rPr>
        <w:t xml:space="preserve">будинки групового проживання, міні-гуртожитки, незалежне життя в громаді та проживання у спільнотах та </w:t>
      </w:r>
      <w:r w:rsidR="00CA77BB" w:rsidRPr="00CA77BB">
        <w:rPr>
          <w:rFonts w:ascii="Times New Roman" w:hAnsi="Times New Roman"/>
          <w:sz w:val="28"/>
          <w:szCs w:val="28"/>
          <w:lang w:val="uk-UA"/>
        </w:rPr>
        <w:t>приватні реабілітаційні фірми</w:t>
      </w:r>
      <w:r w:rsidR="00CA77BB" w:rsidRPr="00CA77BB">
        <w:rPr>
          <w:rFonts w:ascii="Times New Roman" w:hAnsi="Times New Roman"/>
          <w:bCs/>
          <w:sz w:val="28"/>
          <w:lang w:val="uk-UA"/>
        </w:rPr>
        <w:t>.</w:t>
      </w:r>
    </w:p>
    <w:p w:rsidR="002C750D" w:rsidRPr="00280DA2" w:rsidRDefault="00B5502E" w:rsidP="00280DA2">
      <w:pPr>
        <w:spacing w:after="0" w:line="360" w:lineRule="auto"/>
        <w:ind w:firstLine="709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Провели діагностичне обстеження для оцінки соціального розвитку розумово відсталих дітей</w:t>
      </w:r>
      <w:r w:rsidR="002C750D">
        <w:rPr>
          <w:rFonts w:ascii="Times New Roman" w:hAnsi="Times New Roman"/>
          <w:sz w:val="28"/>
          <w:szCs w:val="28"/>
          <w:lang w:val="uk-UA"/>
        </w:rPr>
        <w:t xml:space="preserve"> відділення денного догляду Одеського дитячого будинку-інтернату</w:t>
      </w:r>
      <w:r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використовуючи методику «Соціограма»</w:t>
      </w:r>
      <w:r w:rsidR="002C750D">
        <w:rPr>
          <w:rFonts w:ascii="Times New Roman" w:hAnsi="Times New Roman"/>
          <w:spacing w:val="-2"/>
          <w:sz w:val="28"/>
          <w:szCs w:val="28"/>
          <w:lang w:val="uk-UA"/>
        </w:rPr>
        <w:t>, і були досліджені 29 вихованців</w:t>
      </w:r>
      <w:r>
        <w:rPr>
          <w:rFonts w:ascii="Times New Roman" w:hAnsi="Times New Roman"/>
          <w:spacing w:val="-2"/>
          <w:sz w:val="28"/>
          <w:szCs w:val="28"/>
          <w:lang w:val="uk-UA"/>
        </w:rPr>
        <w:t xml:space="preserve">. </w:t>
      </w:r>
      <w:r w:rsidR="00280DA2">
        <w:rPr>
          <w:rFonts w:ascii="Times New Roman" w:hAnsi="Times New Roman"/>
          <w:spacing w:val="-2"/>
          <w:sz w:val="28"/>
          <w:szCs w:val="28"/>
          <w:lang w:val="uk-UA"/>
        </w:rPr>
        <w:t xml:space="preserve">Серед них у віці </w:t>
      </w:r>
      <w:r w:rsidR="002C750D" w:rsidRPr="00280DA2">
        <w:rPr>
          <w:rFonts w:ascii="Times New Roman" w:hAnsi="Times New Roman"/>
          <w:sz w:val="28"/>
          <w:szCs w:val="28"/>
          <w:lang w:val="uk-UA"/>
        </w:rPr>
        <w:t>від 4 до 7 років – 8 чоловік (4</w:t>
      </w:r>
      <w:r w:rsidR="00A500B2">
        <w:rPr>
          <w:rFonts w:ascii="Times New Roman" w:hAnsi="Times New Roman"/>
          <w:sz w:val="28"/>
          <w:szCs w:val="28"/>
          <w:lang w:val="uk-UA"/>
        </w:rPr>
        <w:t> </w:t>
      </w:r>
      <w:r w:rsidR="002C750D" w:rsidRPr="00280DA2">
        <w:rPr>
          <w:rFonts w:ascii="Times New Roman" w:hAnsi="Times New Roman"/>
          <w:sz w:val="28"/>
          <w:szCs w:val="28"/>
          <w:lang w:val="uk-UA"/>
        </w:rPr>
        <w:t>дівчинки та 4 хлопчика);від 7 до 10 років – 6 чоловік (2 дівчинки та 4</w:t>
      </w:r>
      <w:r w:rsidR="00A500B2">
        <w:rPr>
          <w:rFonts w:ascii="Times New Roman" w:hAnsi="Times New Roman"/>
          <w:sz w:val="28"/>
          <w:szCs w:val="28"/>
          <w:lang w:val="uk-UA"/>
        </w:rPr>
        <w:t> </w:t>
      </w:r>
      <w:r w:rsidR="002C750D" w:rsidRPr="00280DA2">
        <w:rPr>
          <w:rFonts w:ascii="Times New Roman" w:hAnsi="Times New Roman"/>
          <w:sz w:val="28"/>
          <w:szCs w:val="28"/>
          <w:lang w:val="uk-UA"/>
        </w:rPr>
        <w:t>хлопчика)</w:t>
      </w:r>
      <w:r w:rsidR="00280DA2"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="002C750D" w:rsidRPr="00280DA2">
        <w:rPr>
          <w:rFonts w:ascii="Times New Roman" w:hAnsi="Times New Roman"/>
          <w:sz w:val="28"/>
          <w:szCs w:val="28"/>
          <w:lang w:val="uk-UA"/>
        </w:rPr>
        <w:t>від 10 до 18 років – 15 чоловік (5 дівчат та 10 хлопців).</w:t>
      </w:r>
    </w:p>
    <w:p w:rsidR="002C750D" w:rsidRPr="002C750D" w:rsidRDefault="002C750D" w:rsidP="002C750D">
      <w:pPr>
        <w:shd w:val="clear" w:color="auto" w:fill="FFFFFF"/>
        <w:tabs>
          <w:tab w:val="left" w:leader="hyphen" w:pos="4358"/>
          <w:tab w:val="left" w:pos="5712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C750D">
        <w:rPr>
          <w:rFonts w:ascii="Times New Roman" w:hAnsi="Times New Roman"/>
          <w:spacing w:val="-2"/>
          <w:sz w:val="28"/>
          <w:szCs w:val="28"/>
          <w:lang w:val="uk-UA"/>
        </w:rPr>
        <w:t xml:space="preserve">Вихованці всіх вікових груп були досліджені за формою PAC-S/P. Були отримані наступні результати: </w:t>
      </w:r>
      <w:r w:rsidRPr="002C750D">
        <w:rPr>
          <w:rFonts w:ascii="Times New Roman" w:hAnsi="Times New Roman"/>
          <w:sz w:val="28"/>
          <w:szCs w:val="28"/>
          <w:lang w:val="uk-UA"/>
        </w:rPr>
        <w:t>у більшості вихованців навички, за критеріями чотирьох сфер спостереження розвитку(</w:t>
      </w:r>
      <w:r w:rsidRPr="002C750D">
        <w:rPr>
          <w:rFonts w:ascii="Times New Roman" w:hAnsi="Times New Roman"/>
          <w:spacing w:val="-2"/>
          <w:sz w:val="28"/>
          <w:szCs w:val="28"/>
          <w:lang w:val="uk-UA"/>
        </w:rPr>
        <w:t>а саме</w:t>
      </w:r>
      <w:r w:rsidRPr="002C750D">
        <w:rPr>
          <w:rFonts w:ascii="Times New Roman" w:hAnsi="Times New Roman"/>
          <w:sz w:val="28"/>
          <w:szCs w:val="28"/>
          <w:lang w:val="uk-UA"/>
        </w:rPr>
        <w:t xml:space="preserve"> самообслуговування, сприйняття і мова, соціальна пристосов</w:t>
      </w:r>
      <w:r w:rsidR="00AF0CAC">
        <w:rPr>
          <w:rFonts w:ascii="Times New Roman" w:hAnsi="Times New Roman"/>
          <w:sz w:val="28"/>
          <w:szCs w:val="28"/>
          <w:lang w:val="uk-UA"/>
        </w:rPr>
        <w:t xml:space="preserve">аність </w:t>
      </w:r>
      <w:r w:rsidRPr="002C750D">
        <w:rPr>
          <w:rFonts w:ascii="Times New Roman" w:hAnsi="Times New Roman"/>
          <w:sz w:val="28"/>
          <w:szCs w:val="28"/>
          <w:lang w:val="uk-UA"/>
        </w:rPr>
        <w:t>та моторика), сформовані частково або взагалі не сформовані.</w:t>
      </w:r>
    </w:p>
    <w:p w:rsidR="002C750D" w:rsidRPr="00E77E08" w:rsidRDefault="00E77E08" w:rsidP="00280DA2">
      <w:pPr>
        <w:spacing w:after="0" w:line="360" w:lineRule="auto"/>
        <w:ind w:firstLine="709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>
        <w:rPr>
          <w:rFonts w:ascii="Times New Roman" w:hAnsi="Times New Roman"/>
          <w:spacing w:val="-2"/>
          <w:sz w:val="28"/>
          <w:szCs w:val="28"/>
          <w:lang w:val="uk-UA"/>
        </w:rPr>
        <w:t>Проаналізували напрями закордонного досвіду з питань соціальної допомоги розумово відсталим дітям</w:t>
      </w:r>
      <w:r w:rsidRPr="00E77E08">
        <w:rPr>
          <w:rFonts w:ascii="Times New Roman" w:hAnsi="Times New Roman"/>
          <w:spacing w:val="-2"/>
          <w:sz w:val="28"/>
          <w:szCs w:val="28"/>
          <w:lang w:val="uk-UA"/>
        </w:rPr>
        <w:t xml:space="preserve">, які можуть бути адаптовані в Україні та використані в рамках роботи дитячих будинків-інтернатів з метою адаптації та подальшої інтеграції розумово </w:t>
      </w:r>
      <w:r w:rsidR="00280DA2">
        <w:rPr>
          <w:rFonts w:ascii="Times New Roman" w:hAnsi="Times New Roman"/>
          <w:spacing w:val="-2"/>
          <w:sz w:val="28"/>
          <w:szCs w:val="28"/>
          <w:lang w:val="uk-UA"/>
        </w:rPr>
        <w:t xml:space="preserve">відсталих дітей в суспільство. </w:t>
      </w:r>
    </w:p>
    <w:p w:rsidR="00280DA2" w:rsidRDefault="00E77E08" w:rsidP="00AF0CAC">
      <w:pPr>
        <w:spacing w:after="0" w:line="360" w:lineRule="auto"/>
        <w:ind w:firstLine="709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266CE2">
        <w:rPr>
          <w:rFonts w:ascii="Times New Roman" w:hAnsi="Times New Roman"/>
          <w:spacing w:val="-2"/>
          <w:sz w:val="28"/>
          <w:szCs w:val="28"/>
          <w:lang w:val="uk-UA"/>
        </w:rPr>
        <w:t>Виділили такі форми адаптації та інтеграції розумово відсталих дітей в суспільство, які, на нашу думку, можуть бути адаптовані в дитячих будинках-інтерна</w:t>
      </w:r>
      <w:r w:rsidR="00AF0CAC">
        <w:rPr>
          <w:rFonts w:ascii="Times New Roman" w:hAnsi="Times New Roman"/>
          <w:spacing w:val="-2"/>
          <w:sz w:val="28"/>
          <w:szCs w:val="28"/>
          <w:lang w:val="uk-UA"/>
        </w:rPr>
        <w:t xml:space="preserve">тах в подальшому, а саме </w:t>
      </w:r>
      <w:r w:rsidRPr="00266CE2">
        <w:rPr>
          <w:rFonts w:ascii="Times New Roman" w:hAnsi="Times New Roman"/>
          <w:spacing w:val="-2"/>
          <w:sz w:val="28"/>
          <w:szCs w:val="28"/>
          <w:lang w:val="uk-UA"/>
        </w:rPr>
        <w:t>будинки групового проживання, міні-гуртожит</w:t>
      </w:r>
      <w:r w:rsidR="00AF0CAC">
        <w:rPr>
          <w:rFonts w:ascii="Times New Roman" w:hAnsi="Times New Roman"/>
          <w:spacing w:val="-2"/>
          <w:sz w:val="28"/>
          <w:szCs w:val="28"/>
          <w:lang w:val="uk-UA"/>
        </w:rPr>
        <w:t xml:space="preserve">ки та проживання в спільнотах. </w:t>
      </w:r>
      <w:r w:rsidRPr="00280DA2">
        <w:rPr>
          <w:rFonts w:ascii="Times New Roman" w:hAnsi="Times New Roman"/>
          <w:spacing w:val="-2"/>
          <w:sz w:val="28"/>
          <w:szCs w:val="28"/>
          <w:lang w:val="uk-UA"/>
        </w:rPr>
        <w:t>Також розробили пропозиції для ефективного впровадження інноваційних підходів у соціальній роботі з розумово відсталими дітьми в інтернатних закладах Міністерства соціальної політики України.</w:t>
      </w:r>
    </w:p>
    <w:p w:rsidR="00280DA2" w:rsidRDefault="008C14CC" w:rsidP="00280DA2">
      <w:pPr>
        <w:spacing w:after="0" w:line="360" w:lineRule="auto"/>
        <w:ind w:firstLine="709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280DA2">
        <w:rPr>
          <w:rFonts w:ascii="Times New Roman" w:hAnsi="Times New Roman"/>
          <w:sz w:val="28"/>
          <w:szCs w:val="28"/>
          <w:lang w:val="uk-UA"/>
        </w:rPr>
        <w:t>Визначені інноваційні підходи у соціальній роботі з розумово відсталими дітьми, які впроваджуються в Одеському дитячому будинку-інтернаті, показали позитивні результати і ми рекомендуємо ці інноваційні</w:t>
      </w:r>
      <w:r w:rsidR="00737CC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80DA2">
        <w:rPr>
          <w:rFonts w:ascii="Times New Roman" w:hAnsi="Times New Roman"/>
          <w:sz w:val="28"/>
          <w:szCs w:val="28"/>
          <w:lang w:val="uk-UA"/>
        </w:rPr>
        <w:t>підходи іншим дитячим будинкам-інтернатам задля соціальної адаптації та подальшої інтеграції розумово відсталих дітей у суспільство.</w:t>
      </w:r>
    </w:p>
    <w:p w:rsidR="00CB1173" w:rsidRDefault="00CB1173" w:rsidP="00280DA2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85357" w:rsidRPr="00280DA2" w:rsidRDefault="00A85357" w:rsidP="00280DA2">
      <w:pPr>
        <w:spacing w:after="0" w:line="360" w:lineRule="auto"/>
        <w:ind w:firstLine="709"/>
        <w:jc w:val="center"/>
        <w:rPr>
          <w:rFonts w:ascii="Times New Roman" w:hAnsi="Times New Roman"/>
          <w:spacing w:val="-2"/>
          <w:sz w:val="28"/>
          <w:szCs w:val="28"/>
          <w:lang w:val="uk-UA"/>
        </w:rPr>
      </w:pPr>
      <w:bookmarkStart w:id="0" w:name="_GoBack"/>
      <w:bookmarkEnd w:id="0"/>
      <w:r w:rsidRPr="00666399">
        <w:rPr>
          <w:rFonts w:ascii="Times New Roman" w:hAnsi="Times New Roman"/>
          <w:b/>
          <w:sz w:val="28"/>
          <w:szCs w:val="28"/>
          <w:lang w:val="uk-UA"/>
        </w:rPr>
        <w:t>СПИСОК ВИКОРИСТАНОЇ ЛІТЕРАТУРИ</w:t>
      </w:r>
    </w:p>
    <w:p w:rsidR="00A85357" w:rsidRDefault="00A85357" w:rsidP="00A85357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eastAsia="Times New Roman" w:hAnsi="Times New Roman"/>
          <w:sz w:val="28"/>
          <w:szCs w:val="28"/>
          <w:lang w:val="uk-UA" w:eastAsia="ru-RU"/>
        </w:rPr>
        <w:t>Аналіз системи послуг в закладах інтернатного типу для дітей-сиріт, дітей, позбавлених батьківського піклування, дітей-інвалідів в Україні /Ред.</w:t>
      </w:r>
      <w:r w:rsidRPr="00A85357">
        <w:rPr>
          <w:rFonts w:ascii="Times New Roman" w:eastAsia="Times New Roman" w:hAnsi="Times New Roman"/>
          <w:sz w:val="28"/>
          <w:szCs w:val="28"/>
          <w:lang w:eastAsia="ru-RU"/>
        </w:rPr>
        <w:t> </w:t>
      </w:r>
      <w:r w:rsidRPr="00A85357">
        <w:rPr>
          <w:rFonts w:ascii="Times New Roman" w:eastAsia="Times New Roman" w:hAnsi="Times New Roman"/>
          <w:sz w:val="28"/>
          <w:szCs w:val="28"/>
          <w:lang w:val="uk-UA" w:eastAsia="ru-RU"/>
        </w:rPr>
        <w:t>колегія: Н. Скрипка, Л. Байда, Є. Павлова. – К., 2009. – 240 с.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Безпалько О.В. Соціальна педагогіка: схеми, таблиці, коментарі: навч. посіб. [для студ. вищ. навч. закл.] / О.В. Безпалько. – К.: Центр учбової літератури, 2009. – 208 с.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Бистрова Ю.О. Психологічна та мотиваційна готовність розумово відсталих школярів до вибору професії та трудової діяльності / Ю.О. Бистрова // Соціальна педагогіка: теорія і практика. – 2010. – № 4. – С.17 – 21.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eastAsia="Times New Roman" w:hAnsi="Times New Roman"/>
          <w:sz w:val="28"/>
          <w:szCs w:val="28"/>
          <w:lang w:eastAsia="ru-RU"/>
        </w:rPr>
        <w:t>Боровская И.К. Воспитание и обучение детей в условиях домов-интернатов: пособие для педагогов / И. К. Боровская [и др.]; под ред. Т.</w:t>
      </w:r>
      <w:r w:rsidRPr="00A85357">
        <w:rPr>
          <w:rFonts w:ascii="Times New Roman" w:eastAsia="Times New Roman" w:hAnsi="Times New Roman"/>
          <w:sz w:val="28"/>
          <w:szCs w:val="28"/>
          <w:lang w:val="en-US" w:eastAsia="ru-RU"/>
        </w:rPr>
        <w:t> </w:t>
      </w:r>
      <w:r w:rsidRPr="00A85357">
        <w:rPr>
          <w:rFonts w:ascii="Times New Roman" w:eastAsia="Times New Roman" w:hAnsi="Times New Roman"/>
          <w:sz w:val="28"/>
          <w:szCs w:val="28"/>
          <w:lang w:eastAsia="ru-RU"/>
        </w:rPr>
        <w:t>В.</w:t>
      </w:r>
      <w:r w:rsidRPr="00A85357">
        <w:rPr>
          <w:rFonts w:ascii="Times New Roman" w:eastAsia="Times New Roman" w:hAnsi="Times New Roman"/>
          <w:sz w:val="28"/>
          <w:szCs w:val="28"/>
          <w:lang w:val="en-US" w:eastAsia="ru-RU"/>
        </w:rPr>
        <w:t> </w:t>
      </w:r>
      <w:r w:rsidRPr="00A85357">
        <w:rPr>
          <w:rFonts w:ascii="Times New Roman" w:eastAsia="Times New Roman" w:hAnsi="Times New Roman"/>
          <w:sz w:val="28"/>
          <w:szCs w:val="28"/>
          <w:lang w:eastAsia="ru-RU"/>
        </w:rPr>
        <w:t>Лисовской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A85357">
        <w:rPr>
          <w:rFonts w:ascii="Times New Roman" w:eastAsia="Times New Roman" w:hAnsi="Times New Roman"/>
          <w:sz w:val="28"/>
          <w:szCs w:val="28"/>
          <w:lang w:eastAsia="ru-RU"/>
        </w:rPr>
        <w:t>Мн.: НИО, 2007. – 216 с</w:t>
      </w:r>
      <w:r w:rsidRPr="00A8535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Бочелюк В. Й. Психологія людини з обмеженими можливостями : на</w:t>
      </w:r>
      <w:r w:rsidR="00E016C9">
        <w:rPr>
          <w:rFonts w:ascii="Times New Roman" w:hAnsi="Times New Roman"/>
          <w:sz w:val="28"/>
          <w:szCs w:val="28"/>
          <w:lang w:val="uk-UA"/>
        </w:rPr>
        <w:t xml:space="preserve">вч. посіб. </w:t>
      </w:r>
      <w:r w:rsidRPr="00A85357">
        <w:rPr>
          <w:rFonts w:ascii="Times New Roman" w:hAnsi="Times New Roman"/>
          <w:sz w:val="28"/>
          <w:szCs w:val="28"/>
          <w:lang w:val="uk-UA"/>
        </w:rPr>
        <w:t>/ В. Й. Бочелюк, А.В. Турубарова. – К. : Центр учбової літератури, 2011. – 264 с.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016C9">
        <w:rPr>
          <w:rFonts w:ascii="Times New Roman" w:hAnsi="Times New Roman"/>
          <w:sz w:val="28"/>
          <w:szCs w:val="28"/>
          <w:lang w:val="uk-UA"/>
        </w:rPr>
        <w:t>Ванье Ж. Сп</w:t>
      </w:r>
      <w:r w:rsidRPr="00A85357">
        <w:rPr>
          <w:rFonts w:ascii="Times New Roman" w:hAnsi="Times New Roman"/>
          <w:sz w:val="28"/>
          <w:szCs w:val="28"/>
          <w:lang w:val="uk-UA"/>
        </w:rPr>
        <w:t>ільнота – місце радості та прощення / Ж. Ванье – Львів: Свічадо, 2008. – 332 с.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Василенко О. М. Соціально-педагогічні умови адаптації молодших школярів з особливими потребами до навчання </w:t>
      </w:r>
      <w:r>
        <w:rPr>
          <w:rFonts w:ascii="Times New Roman" w:hAnsi="Times New Roman"/>
          <w:sz w:val="28"/>
          <w:szCs w:val="28"/>
          <w:lang w:val="uk-UA"/>
        </w:rPr>
        <w:t xml:space="preserve">в загальноосвітній школі : дис. </w:t>
      </w:r>
      <w:r w:rsidRPr="00A85357">
        <w:rPr>
          <w:rFonts w:ascii="Times New Roman" w:hAnsi="Times New Roman"/>
          <w:sz w:val="28"/>
          <w:szCs w:val="28"/>
          <w:lang w:val="uk-UA"/>
        </w:rPr>
        <w:t>канд. пед. наук : 13.00.05 / Василенко Олена Миколаївна. – Хмельницький, 2010 – 192 с.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Василенко О.М. Соціально-педагогічна робота з учнями з особливими потребами в загальноосвітній школі інклюзивної / О.М. Василенко [Електронний ресурс]. – Режим доступу: </w:t>
      </w:r>
      <w:hyperlink r:id="rId8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http://www.vmurol.com.ua/upload/publikatsii/Problemi_studentiv_z_invalidnistyu/pdf/Vasilenko_Soc_ped_robota.pdf</w:t>
        </w:r>
      </w:hyperlink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Васильченко О.А. Особливості соціальної роботи з розумово відсталими дітьми: аналіз сучасн</w:t>
      </w:r>
      <w:r w:rsidR="00056215">
        <w:rPr>
          <w:rFonts w:ascii="Times New Roman" w:hAnsi="Times New Roman"/>
          <w:sz w:val="28"/>
          <w:szCs w:val="28"/>
          <w:lang w:val="uk-UA"/>
        </w:rPr>
        <w:t xml:space="preserve">их підходів / О.А. Васильченко 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доступу: </w:t>
      </w:r>
      <w:hyperlink r:id="rId9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http://nbuv.gov.ua/UJRN/znpdduuu_2013_14_276_25</w:t>
        </w:r>
      </w:hyperlink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Види реабілітації (іпотерапія) [Електронний ресурс]. – Режим доступу:</w:t>
      </w:r>
      <w:r w:rsidR="00056215" w:rsidRPr="00056215">
        <w:rPr>
          <w:rFonts w:ascii="Times New Roman" w:hAnsi="Times New Roman"/>
          <w:sz w:val="28"/>
          <w:szCs w:val="28"/>
        </w:rPr>
        <w:t xml:space="preserve"> </w:t>
      </w:r>
      <w:r w:rsidRPr="00A85357">
        <w:rPr>
          <w:rFonts w:ascii="Times New Roman" w:hAnsi="Times New Roman"/>
          <w:sz w:val="28"/>
          <w:szCs w:val="28"/>
          <w:lang w:val="uk-UA"/>
        </w:rPr>
        <w:t>http://berdychiv-nasinnia-nadii.edukit.zt.ua/korisni_posilannya/cikava_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30"/>
          <w:szCs w:val="30"/>
          <w:lang w:val="uk-UA"/>
        </w:rPr>
        <w:t xml:space="preserve">Гаврилов О.В. Особливі діти в закладі і соціальному середовищі: навч. посіб. / О.В. Гаврилов. – Кам’янець-Подільський: Аксіома, 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2009. – 308 с. 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30"/>
          <w:szCs w:val="30"/>
          <w:lang w:val="uk-UA"/>
        </w:rPr>
        <w:t>Гаврилов О.В. Характеристика розумово відсталих осіб як клієнтів соціальної роботи / О.В. Гаврилов // Збірник наукових праць Кам’янець-</w:t>
      </w:r>
      <w:r w:rsidRPr="00A85357">
        <w:rPr>
          <w:rFonts w:ascii="Times New Roman" w:hAnsi="Times New Roman"/>
          <w:sz w:val="28"/>
          <w:szCs w:val="28"/>
          <w:lang w:val="uk-UA"/>
        </w:rPr>
        <w:t>Подільського нац. ун-та ім. І.Огієнка. –2009. – Вип. 11. – С. 13 –17.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Галецька Ю.В. Використання системи піктограм в процесі формування соціально-побутових навичок у дітей з помірною та важкою розумовою відсталістю / Ю.В.Галецька [Електронний ресурс]. – Режим доступу:</w:t>
      </w:r>
      <w:hyperlink r:id="rId10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http://webcache.googleusercontent.com/search?q=cache:xfB3her23Z4J:irbisnbuv.gov.ua/cgibin/irbis_nbuv/cgiirbis_64.exe%3FC21COM%3D2%26I21DBN%3DUJRN%26P21DBN%3DUJRN%26IMAGE_FILE_DOWNLOAD%3D1%26Image_file_name%3DPDF/apko_2010_1_13.pdf+&amp;cd=5&amp;hl=ru&amp;ct=clnk&amp;gl=ua</w:t>
        </w:r>
      </w:hyperlink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56215">
        <w:rPr>
          <w:rFonts w:ascii="Times New Roman" w:hAnsi="Times New Roman"/>
          <w:sz w:val="28"/>
          <w:szCs w:val="28"/>
        </w:rPr>
        <w:t>Гельдер</w:t>
      </w:r>
      <w:r w:rsidR="00A45BD1" w:rsidRPr="00056215">
        <w:rPr>
          <w:rFonts w:ascii="Times New Roman" w:hAnsi="Times New Roman"/>
          <w:sz w:val="28"/>
          <w:szCs w:val="28"/>
        </w:rPr>
        <w:t xml:space="preserve"> </w:t>
      </w:r>
      <w:r w:rsidRPr="00056215">
        <w:rPr>
          <w:rFonts w:ascii="Times New Roman" w:hAnsi="Times New Roman"/>
          <w:sz w:val="28"/>
          <w:szCs w:val="28"/>
        </w:rPr>
        <w:t>М. Оксфордское</w:t>
      </w:r>
      <w:r w:rsidR="00A45BD1" w:rsidRPr="00056215">
        <w:rPr>
          <w:rFonts w:ascii="Times New Roman" w:hAnsi="Times New Roman"/>
          <w:sz w:val="28"/>
          <w:szCs w:val="28"/>
        </w:rPr>
        <w:t xml:space="preserve"> </w:t>
      </w:r>
      <w:r w:rsidRPr="00056215">
        <w:rPr>
          <w:rFonts w:ascii="Times New Roman" w:hAnsi="Times New Roman"/>
          <w:sz w:val="28"/>
          <w:szCs w:val="28"/>
        </w:rPr>
        <w:t>руководство по психиатрии: пер. с англ.: в 2-х т. / М. Гельдер, Д. Гет, Р. Мейо – К.: Сфе</w:t>
      </w:r>
      <w:r w:rsidRPr="00A85357">
        <w:rPr>
          <w:rFonts w:ascii="Times New Roman" w:hAnsi="Times New Roman"/>
          <w:sz w:val="28"/>
          <w:szCs w:val="28"/>
          <w:lang w:val="uk-UA"/>
        </w:rPr>
        <w:t>ра, 1999. – Т.2. – 311 с.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Грицюк Н. Діти з порушенням психофізичного розвитку / Н. Грицюк // Дефектолог. – 2008.– №12. – С.45 – 58.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Державна служба статистики [Електронний ресурс]. – Режим доступу: </w:t>
      </w:r>
      <w:hyperlink r:id="rId11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http://www.ukrstat.gov.ua/</w:t>
        </w:r>
      </w:hyperlink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Діагностика соціального розвитку дітей та підлітків з помірною розумовою відсталістю [Електронний ресурс]. – Режим доступу: </w:t>
      </w:r>
      <w:hyperlink r:id="rId12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http://um.co.ua/14/14-9/14-97486.html</w:t>
        </w:r>
      </w:hyperlink>
    </w:p>
    <w:p w:rsidR="004F3A06" w:rsidRPr="00A85357" w:rsidRDefault="004F3A06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Довідник з соціальної роботи / [Л.М. Дунаєва, Л.А. Снігур, У.В. Варнава та інші], [За ред. Л.М. Дунаєвої]. – О :Одеський національний університет імені І.І.Мечникова, 2015. – 402с</w:t>
      </w:r>
      <w:r w:rsidRPr="00A85357">
        <w:rPr>
          <w:rFonts w:ascii="Times New Roman" w:hAnsi="Times New Roman"/>
          <w:sz w:val="28"/>
          <w:szCs w:val="28"/>
        </w:rPr>
        <w:t>.</w:t>
      </w:r>
    </w:p>
    <w:p w:rsidR="004F3A06" w:rsidRDefault="004F3A06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</w:rPr>
        <w:t xml:space="preserve">Дробинская О.А. Диагностика нарушений развития у детей: клинические аспекты / О.А. Дробинская. – М.: Школьная пресса, 2008. </w:t>
      </w:r>
      <w:r w:rsidRPr="00A85357">
        <w:rPr>
          <w:rFonts w:ascii="Times New Roman" w:hAnsi="Times New Roman"/>
          <w:sz w:val="28"/>
          <w:szCs w:val="28"/>
          <w:lang w:val="uk-UA"/>
        </w:rPr>
        <w:t>– 80 с.</w:t>
      </w:r>
    </w:p>
    <w:p w:rsidR="004F3A06" w:rsidRPr="004F3A06" w:rsidRDefault="004F3A06" w:rsidP="00522B35">
      <w:pPr>
        <w:numPr>
          <w:ilvl w:val="0"/>
          <w:numId w:val="21"/>
        </w:numPr>
        <w:tabs>
          <w:tab w:val="left" w:pos="0"/>
          <w:tab w:val="left" w:pos="329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F3A06">
        <w:rPr>
          <w:rFonts w:ascii="Times New Roman" w:hAnsi="Times New Roman"/>
          <w:sz w:val="28"/>
          <w:szCs w:val="28"/>
        </w:rPr>
        <w:t>Дунаева Л.Н. Украина и европейские модели социальной защиты / Л. Н. Дунаева, Е. В. Пищевская</w:t>
      </w:r>
      <w:r w:rsidRPr="004F3A06">
        <w:rPr>
          <w:rFonts w:ascii="Times New Roman" w:hAnsi="Times New Roman"/>
          <w:sz w:val="28"/>
          <w:szCs w:val="28"/>
          <w:lang w:val="uk-UA"/>
        </w:rPr>
        <w:t xml:space="preserve"> // програма</w:t>
      </w:r>
      <w:r w:rsidRPr="004F3A06">
        <w:rPr>
          <w:rFonts w:ascii="Times New Roman" w:hAnsi="Times New Roman"/>
          <w:sz w:val="28"/>
          <w:szCs w:val="28"/>
        </w:rPr>
        <w:t> </w:t>
      </w:r>
      <w:r w:rsidRPr="004F3A06">
        <w:rPr>
          <w:rFonts w:ascii="Times New Roman" w:hAnsi="Times New Roman"/>
          <w:sz w:val="28"/>
          <w:szCs w:val="28"/>
          <w:lang w:val="uk-UA"/>
        </w:rPr>
        <w:t xml:space="preserve"> 70-ї звітньої наукової конференції професорсько-викладацького складу </w:t>
      </w:r>
      <w:r>
        <w:rPr>
          <w:rFonts w:ascii="Times New Roman" w:hAnsi="Times New Roman"/>
          <w:sz w:val="28"/>
          <w:szCs w:val="28"/>
          <w:lang w:val="uk-UA"/>
        </w:rPr>
        <w:t xml:space="preserve">і наукових працівників / ОНУ. – </w:t>
      </w:r>
      <w:r w:rsidRPr="004F3A06">
        <w:rPr>
          <w:rFonts w:ascii="Times New Roman" w:hAnsi="Times New Roman"/>
          <w:sz w:val="28"/>
          <w:szCs w:val="28"/>
          <w:lang w:val="uk-UA"/>
        </w:rPr>
        <w:t>О.:Одеський національний університет, 2015. С. 46</w:t>
      </w:r>
    </w:p>
    <w:p w:rsidR="00653F50" w:rsidRDefault="00653F50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</w:rPr>
        <w:t>Забрамная С. Д. Некоторые психолого-педагогические показатели разграничения степеней умственной отсталости у детей на начальном этапе школьного обучения / Забрамная С. Д., Исаева Т. Н. // Коррекционная педагогіка. – 2008. – № 1. – С. 5–13.</w:t>
      </w:r>
    </w:p>
    <w:p w:rsidR="00653F50" w:rsidRPr="00A85357" w:rsidRDefault="00653F50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4"/>
          <w:lang w:val="uk-UA"/>
        </w:rPr>
        <w:t xml:space="preserve">Закон України </w:t>
      </w:r>
      <w:r w:rsidRPr="0036632F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«Про державну допомогу сім’ям з дітьми»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від 21.11.1992 № </w:t>
      </w:r>
      <w:r w:rsidRPr="00653F5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2811-XII</w:t>
      </w:r>
      <w:r w:rsidR="00E016C9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A85357">
        <w:rPr>
          <w:rFonts w:ascii="Times New Roman" w:hAnsi="Times New Roman"/>
          <w:sz w:val="28"/>
          <w:szCs w:val="28"/>
        </w:rPr>
        <w:t>[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Електронний </w:t>
      </w:r>
      <w:r w:rsidRPr="00A85357">
        <w:rPr>
          <w:rFonts w:ascii="Times New Roman" w:hAnsi="Times New Roman"/>
          <w:sz w:val="28"/>
          <w:szCs w:val="28"/>
        </w:rPr>
        <w:t>ресурс]. – Режим доступу:</w:t>
      </w:r>
      <w:r w:rsidRPr="00653F50">
        <w:rPr>
          <w:rFonts w:ascii="Times New Roman" w:hAnsi="Times New Roman"/>
          <w:sz w:val="28"/>
          <w:szCs w:val="28"/>
          <w:lang w:val="uk-UA"/>
        </w:rPr>
        <w:t>http://zakon4.rada.gov.ua/laws/show/2811-12</w:t>
      </w:r>
    </w:p>
    <w:p w:rsidR="00653F50" w:rsidRPr="00A85357" w:rsidRDefault="00653F50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Закон України «Про державну соціальну допомогу інвалідам з дитинства та дітям-інвалідам» </w:t>
      </w:r>
      <w:r w:rsidRPr="00A85357">
        <w:rPr>
          <w:rFonts w:ascii="Times New Roman" w:hAnsi="Times New Roman"/>
          <w:sz w:val="28"/>
          <w:szCs w:val="28"/>
          <w:shd w:val="clear" w:color="auto" w:fill="FFFFFF"/>
        </w:rPr>
        <w:t>від</w:t>
      </w:r>
      <w:r w:rsidR="00056215" w:rsidRPr="00056215">
        <w:rPr>
          <w:rStyle w:val="apple-converted-space"/>
          <w:sz w:val="28"/>
          <w:szCs w:val="28"/>
          <w:shd w:val="clear" w:color="auto" w:fill="FFFFFF"/>
        </w:rPr>
        <w:t xml:space="preserve"> </w:t>
      </w:r>
      <w:r w:rsidRPr="00A85357">
        <w:rPr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</w:rPr>
        <w:t>16.11.2000</w:t>
      </w:r>
      <w:r w:rsidR="00056215" w:rsidRPr="00056215">
        <w:rPr>
          <w:rStyle w:val="apple-converted-space"/>
          <w:sz w:val="28"/>
          <w:szCs w:val="28"/>
          <w:shd w:val="clear" w:color="auto" w:fill="FFFFFF"/>
        </w:rPr>
        <w:t xml:space="preserve"> </w:t>
      </w:r>
      <w:r w:rsidRPr="00A85357">
        <w:rPr>
          <w:rFonts w:ascii="Times New Roman" w:hAnsi="Times New Roman"/>
          <w:sz w:val="28"/>
          <w:szCs w:val="28"/>
          <w:shd w:val="clear" w:color="auto" w:fill="FFFFFF"/>
        </w:rPr>
        <w:t>№</w:t>
      </w:r>
      <w:r w:rsidR="00056215" w:rsidRPr="00056215">
        <w:rPr>
          <w:rStyle w:val="apple-converted-space"/>
          <w:sz w:val="28"/>
          <w:szCs w:val="28"/>
          <w:shd w:val="clear" w:color="auto" w:fill="FFFFFF"/>
        </w:rPr>
        <w:t xml:space="preserve"> </w:t>
      </w:r>
      <w:r w:rsidRPr="00A85357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 xml:space="preserve">2109-III </w:t>
      </w:r>
      <w:r w:rsidRPr="00A85357">
        <w:rPr>
          <w:rFonts w:ascii="Times New Roman" w:hAnsi="Times New Roman"/>
          <w:sz w:val="28"/>
          <w:szCs w:val="28"/>
        </w:rPr>
        <w:t>[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Електронний </w:t>
      </w:r>
      <w:r w:rsidRPr="00A85357">
        <w:rPr>
          <w:rFonts w:ascii="Times New Roman" w:hAnsi="Times New Roman"/>
          <w:sz w:val="28"/>
          <w:szCs w:val="28"/>
        </w:rPr>
        <w:t xml:space="preserve">ресурс]. – Режим доступу: </w:t>
      </w:r>
      <w:hyperlink r:id="rId13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http://zakon3.rada.gov.ua/laws/show/2109-14</w:t>
        </w:r>
      </w:hyperlink>
    </w:p>
    <w:p w:rsidR="00653F50" w:rsidRPr="00A85357" w:rsidRDefault="00653F50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Закон України «Про дошкільну освіту» </w:t>
      </w:r>
      <w:r w:rsidRPr="00A85357">
        <w:rPr>
          <w:rFonts w:ascii="Times New Roman" w:hAnsi="Times New Roman"/>
          <w:sz w:val="28"/>
          <w:szCs w:val="28"/>
          <w:shd w:val="clear" w:color="auto" w:fill="FFFFFF"/>
        </w:rPr>
        <w:t>від</w:t>
      </w:r>
      <w:r w:rsidR="00056215" w:rsidRPr="00056215">
        <w:rPr>
          <w:rStyle w:val="apple-converted-space"/>
          <w:sz w:val="28"/>
          <w:szCs w:val="28"/>
          <w:shd w:val="clear" w:color="auto" w:fill="FFFFFF"/>
        </w:rPr>
        <w:t xml:space="preserve"> </w:t>
      </w:r>
      <w:r w:rsidRPr="00A85357">
        <w:rPr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</w:rPr>
        <w:t>11.07.2001</w:t>
      </w:r>
      <w:r w:rsidR="00056215" w:rsidRPr="00056215">
        <w:rPr>
          <w:rStyle w:val="apple-converted-space"/>
          <w:sz w:val="28"/>
          <w:szCs w:val="28"/>
          <w:shd w:val="clear" w:color="auto" w:fill="FFFFFF"/>
        </w:rPr>
        <w:t xml:space="preserve"> </w:t>
      </w:r>
      <w:r w:rsidRPr="00A85357">
        <w:rPr>
          <w:rFonts w:ascii="Times New Roman" w:hAnsi="Times New Roman"/>
          <w:sz w:val="28"/>
          <w:szCs w:val="28"/>
          <w:shd w:val="clear" w:color="auto" w:fill="FFFFFF"/>
        </w:rPr>
        <w:t>№</w:t>
      </w:r>
      <w:r w:rsidR="00056215" w:rsidRPr="00056215">
        <w:rPr>
          <w:rStyle w:val="apple-converted-space"/>
          <w:sz w:val="28"/>
          <w:szCs w:val="28"/>
          <w:shd w:val="clear" w:color="auto" w:fill="FFFFFF"/>
        </w:rPr>
        <w:t xml:space="preserve"> </w:t>
      </w:r>
      <w:r w:rsidRPr="00A85357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 xml:space="preserve">2628-III </w:t>
      </w:r>
      <w:r w:rsidRPr="00A85357">
        <w:rPr>
          <w:rFonts w:ascii="Times New Roman" w:hAnsi="Times New Roman"/>
          <w:sz w:val="28"/>
          <w:szCs w:val="28"/>
        </w:rPr>
        <w:t>[</w:t>
      </w:r>
      <w:r w:rsidRPr="00A85357">
        <w:rPr>
          <w:rFonts w:ascii="Times New Roman" w:hAnsi="Times New Roman"/>
          <w:sz w:val="28"/>
          <w:szCs w:val="28"/>
          <w:lang w:val="uk-UA"/>
        </w:rPr>
        <w:t>Електронний</w:t>
      </w:r>
      <w:r w:rsidRPr="00A85357">
        <w:rPr>
          <w:rFonts w:ascii="Times New Roman" w:hAnsi="Times New Roman"/>
          <w:sz w:val="28"/>
          <w:szCs w:val="28"/>
        </w:rPr>
        <w:t xml:space="preserve"> ресурс]. – Режим доступу: </w:t>
      </w:r>
      <w:hyperlink r:id="rId14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http://zakon4.rada.gov.ua/laws/show/2628-14</w:t>
        </w:r>
      </w:hyperlink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Закон України «Про загальну середню освіту» </w:t>
      </w:r>
      <w:r w:rsidRPr="00A85357">
        <w:rPr>
          <w:rFonts w:ascii="Times New Roman" w:hAnsi="Times New Roman"/>
          <w:sz w:val="28"/>
          <w:szCs w:val="28"/>
          <w:shd w:val="clear" w:color="auto" w:fill="FFFFFF"/>
        </w:rPr>
        <w:t>від</w:t>
      </w:r>
      <w:r w:rsidR="00056215" w:rsidRPr="00056215">
        <w:rPr>
          <w:rStyle w:val="apple-converted-space"/>
          <w:sz w:val="28"/>
          <w:szCs w:val="28"/>
          <w:shd w:val="clear" w:color="auto" w:fill="FFFFFF"/>
        </w:rPr>
        <w:t xml:space="preserve"> </w:t>
      </w:r>
      <w:r w:rsidRPr="00A85357">
        <w:rPr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</w:rPr>
        <w:t>13.05.1999</w:t>
      </w:r>
      <w:r w:rsidR="00056215" w:rsidRPr="00056215">
        <w:rPr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</w:rPr>
        <w:t xml:space="preserve">     </w:t>
      </w:r>
      <w:r w:rsidR="00056215" w:rsidRPr="00056215">
        <w:rPr>
          <w:rStyle w:val="apple-converted-space"/>
          <w:sz w:val="28"/>
          <w:szCs w:val="28"/>
          <w:shd w:val="clear" w:color="auto" w:fill="FFFFFF"/>
        </w:rPr>
        <w:t xml:space="preserve"> </w:t>
      </w:r>
      <w:r w:rsidRPr="00A85357">
        <w:rPr>
          <w:rFonts w:ascii="Times New Roman" w:hAnsi="Times New Roman"/>
          <w:sz w:val="28"/>
          <w:szCs w:val="28"/>
          <w:shd w:val="clear" w:color="auto" w:fill="FFFFFF"/>
        </w:rPr>
        <w:t>№</w:t>
      </w:r>
      <w:r w:rsidR="00056215" w:rsidRPr="00056215">
        <w:rPr>
          <w:rStyle w:val="apple-converted-space"/>
          <w:sz w:val="28"/>
          <w:szCs w:val="28"/>
          <w:shd w:val="clear" w:color="auto" w:fill="FFFFFF"/>
        </w:rPr>
        <w:t xml:space="preserve"> </w:t>
      </w:r>
      <w:r w:rsidRPr="00A85357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 xml:space="preserve">651-XIV </w:t>
      </w:r>
      <w:r w:rsidRPr="00A85357">
        <w:rPr>
          <w:rFonts w:ascii="Times New Roman" w:hAnsi="Times New Roman"/>
          <w:sz w:val="28"/>
          <w:szCs w:val="28"/>
        </w:rPr>
        <w:t>[</w:t>
      </w:r>
      <w:r w:rsidRPr="00A85357">
        <w:rPr>
          <w:rFonts w:ascii="Times New Roman" w:hAnsi="Times New Roman"/>
          <w:sz w:val="28"/>
          <w:szCs w:val="28"/>
          <w:lang w:val="uk-UA"/>
        </w:rPr>
        <w:t>Електронний</w:t>
      </w:r>
      <w:r w:rsidRPr="00A85357">
        <w:rPr>
          <w:rFonts w:ascii="Times New Roman" w:hAnsi="Times New Roman"/>
          <w:sz w:val="28"/>
          <w:szCs w:val="28"/>
        </w:rPr>
        <w:t xml:space="preserve"> ресурс]. – Режим доступу: </w:t>
      </w:r>
      <w:hyperlink r:id="rId15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http://zakon4.rada.gov.ua/laws/show/651-14</w:t>
        </w:r>
      </w:hyperlink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Закон України «Про освіту» </w:t>
      </w:r>
      <w:r w:rsidRPr="00A85357">
        <w:rPr>
          <w:rFonts w:ascii="Times New Roman" w:hAnsi="Times New Roman"/>
          <w:sz w:val="28"/>
          <w:szCs w:val="28"/>
          <w:shd w:val="clear" w:color="auto" w:fill="FFFFFF"/>
        </w:rPr>
        <w:t>від</w:t>
      </w:r>
      <w:r w:rsidR="00BD0EF2" w:rsidRPr="00BD0EF2">
        <w:rPr>
          <w:rStyle w:val="apple-converted-space"/>
          <w:sz w:val="28"/>
          <w:szCs w:val="28"/>
          <w:shd w:val="clear" w:color="auto" w:fill="FFFFFF"/>
        </w:rPr>
        <w:t xml:space="preserve"> </w:t>
      </w:r>
      <w:r w:rsidRPr="00A85357">
        <w:rPr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</w:rPr>
        <w:t>23.05.1991</w:t>
      </w:r>
      <w:r w:rsidR="00BD0EF2" w:rsidRPr="00BD0EF2">
        <w:rPr>
          <w:rStyle w:val="apple-converted-space"/>
          <w:sz w:val="28"/>
          <w:szCs w:val="28"/>
          <w:shd w:val="clear" w:color="auto" w:fill="FFFFFF"/>
        </w:rPr>
        <w:t xml:space="preserve"> </w:t>
      </w:r>
      <w:r w:rsidRPr="00A85357">
        <w:rPr>
          <w:rFonts w:ascii="Times New Roman" w:hAnsi="Times New Roman"/>
          <w:sz w:val="28"/>
          <w:szCs w:val="28"/>
          <w:shd w:val="clear" w:color="auto" w:fill="FFFFFF"/>
        </w:rPr>
        <w:t>№</w:t>
      </w:r>
      <w:r w:rsidR="00BD0EF2" w:rsidRPr="00BD0EF2">
        <w:rPr>
          <w:rStyle w:val="apple-converted-space"/>
          <w:sz w:val="28"/>
          <w:szCs w:val="28"/>
          <w:shd w:val="clear" w:color="auto" w:fill="FFFFFF"/>
        </w:rPr>
        <w:t xml:space="preserve"> </w:t>
      </w:r>
      <w:r w:rsidRPr="00A85357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 xml:space="preserve">1060-XII </w:t>
      </w:r>
      <w:r w:rsidRPr="00A85357">
        <w:rPr>
          <w:rFonts w:ascii="Times New Roman" w:hAnsi="Times New Roman"/>
          <w:sz w:val="28"/>
          <w:szCs w:val="28"/>
        </w:rPr>
        <w:t>[</w:t>
      </w:r>
      <w:r w:rsidRPr="00A85357">
        <w:rPr>
          <w:rFonts w:ascii="Times New Roman" w:hAnsi="Times New Roman"/>
          <w:sz w:val="28"/>
          <w:szCs w:val="28"/>
          <w:lang w:val="uk-UA"/>
        </w:rPr>
        <w:t>Електронний</w:t>
      </w:r>
      <w:r w:rsidRPr="00A85357">
        <w:rPr>
          <w:rFonts w:ascii="Times New Roman" w:hAnsi="Times New Roman"/>
          <w:sz w:val="28"/>
          <w:szCs w:val="28"/>
        </w:rPr>
        <w:t xml:space="preserve"> ресурс]. – Режим доступу: </w:t>
      </w:r>
      <w:hyperlink r:id="rId16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http://zakon2.rada.gov.ua/laws/show/1060-12</w:t>
        </w:r>
      </w:hyperlink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Закон України «Про основи соціальної захищеності інвалідів» </w:t>
      </w:r>
      <w:r w:rsidRPr="00A85357">
        <w:rPr>
          <w:rFonts w:ascii="Times New Roman" w:hAnsi="Times New Roman"/>
          <w:sz w:val="28"/>
          <w:szCs w:val="28"/>
          <w:shd w:val="clear" w:color="auto" w:fill="FFFFFF"/>
        </w:rPr>
        <w:t>від</w:t>
      </w:r>
      <w:r w:rsidR="00BD0EF2">
        <w:rPr>
          <w:rStyle w:val="apple-converted-space"/>
          <w:sz w:val="28"/>
          <w:szCs w:val="28"/>
          <w:shd w:val="clear" w:color="auto" w:fill="FFFFFF"/>
          <w:lang w:val="en-US"/>
        </w:rPr>
        <w:t> </w:t>
      </w:r>
      <w:r w:rsidRPr="00A85357">
        <w:rPr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</w:rPr>
        <w:t>21.03.1991</w:t>
      </w:r>
      <w:r w:rsidRPr="00A85357">
        <w:rPr>
          <w:rStyle w:val="apple-converted-space"/>
          <w:sz w:val="28"/>
          <w:szCs w:val="28"/>
          <w:shd w:val="clear" w:color="auto" w:fill="FFFFFF"/>
        </w:rPr>
        <w:t> </w:t>
      </w:r>
      <w:r w:rsidRPr="00A85357">
        <w:rPr>
          <w:rFonts w:ascii="Times New Roman" w:hAnsi="Times New Roman"/>
          <w:sz w:val="28"/>
          <w:szCs w:val="28"/>
          <w:shd w:val="clear" w:color="auto" w:fill="FFFFFF"/>
        </w:rPr>
        <w:t>№</w:t>
      </w:r>
      <w:r w:rsidRPr="00A85357">
        <w:rPr>
          <w:rStyle w:val="apple-converted-space"/>
          <w:sz w:val="28"/>
          <w:szCs w:val="28"/>
          <w:shd w:val="clear" w:color="auto" w:fill="FFFFFF"/>
        </w:rPr>
        <w:t> </w:t>
      </w:r>
      <w:r w:rsidRPr="00A85357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 xml:space="preserve">875-XII </w:t>
      </w:r>
      <w:r w:rsidRPr="00A85357">
        <w:rPr>
          <w:rFonts w:ascii="Times New Roman" w:hAnsi="Times New Roman"/>
          <w:sz w:val="28"/>
          <w:szCs w:val="28"/>
        </w:rPr>
        <w:t>[</w:t>
      </w:r>
      <w:r w:rsidRPr="00A85357">
        <w:rPr>
          <w:rFonts w:ascii="Times New Roman" w:hAnsi="Times New Roman"/>
          <w:sz w:val="28"/>
          <w:szCs w:val="28"/>
          <w:lang w:val="uk-UA"/>
        </w:rPr>
        <w:t>Електронний</w:t>
      </w:r>
      <w:r w:rsidRPr="00A85357">
        <w:rPr>
          <w:rFonts w:ascii="Times New Roman" w:hAnsi="Times New Roman"/>
          <w:sz w:val="28"/>
          <w:szCs w:val="28"/>
        </w:rPr>
        <w:t xml:space="preserve"> ресурс]. – Режим доступу: </w:t>
      </w:r>
      <w:hyperlink r:id="rId17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http://zakon5.rada.gov.ua/laws/show/875-12</w:t>
        </w:r>
      </w:hyperlink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Закон України «Про охорону дитинства» </w:t>
      </w:r>
      <w:r w:rsidRPr="00A85357">
        <w:rPr>
          <w:rFonts w:ascii="Times New Roman" w:hAnsi="Times New Roman"/>
          <w:sz w:val="28"/>
          <w:szCs w:val="28"/>
          <w:shd w:val="clear" w:color="auto" w:fill="FFFFFF"/>
        </w:rPr>
        <w:t>від</w:t>
      </w:r>
      <w:r w:rsidRPr="00A85357">
        <w:rPr>
          <w:rStyle w:val="apple-converted-space"/>
          <w:sz w:val="28"/>
          <w:szCs w:val="28"/>
          <w:shd w:val="clear" w:color="auto" w:fill="FFFFFF"/>
        </w:rPr>
        <w:t> </w:t>
      </w:r>
      <w:r w:rsidRPr="00A85357">
        <w:rPr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</w:rPr>
        <w:t>26.04.2001</w:t>
      </w:r>
      <w:r w:rsidRPr="00A85357">
        <w:rPr>
          <w:rStyle w:val="apple-converted-space"/>
          <w:sz w:val="28"/>
          <w:szCs w:val="28"/>
          <w:shd w:val="clear" w:color="auto" w:fill="FFFFFF"/>
        </w:rPr>
        <w:t> </w:t>
      </w:r>
      <w:r w:rsidRPr="00A85357">
        <w:rPr>
          <w:rFonts w:ascii="Times New Roman" w:hAnsi="Times New Roman"/>
          <w:sz w:val="28"/>
          <w:szCs w:val="28"/>
          <w:shd w:val="clear" w:color="auto" w:fill="FFFFFF"/>
        </w:rPr>
        <w:t>№</w:t>
      </w:r>
      <w:r w:rsidRPr="00A85357">
        <w:rPr>
          <w:rStyle w:val="apple-converted-space"/>
          <w:sz w:val="28"/>
          <w:szCs w:val="28"/>
          <w:shd w:val="clear" w:color="auto" w:fill="FFFFFF"/>
        </w:rPr>
        <w:t> </w:t>
      </w:r>
      <w:r w:rsidRPr="00A85357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>2402</w:t>
      </w:r>
      <w:r w:rsidRPr="00A85357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> </w:t>
      </w:r>
      <w:r w:rsidRPr="00A85357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 xml:space="preserve">III </w:t>
      </w:r>
      <w:r w:rsidRPr="00A85357">
        <w:rPr>
          <w:rFonts w:ascii="Times New Roman" w:hAnsi="Times New Roman"/>
          <w:sz w:val="28"/>
          <w:szCs w:val="28"/>
        </w:rPr>
        <w:t>[</w:t>
      </w:r>
      <w:r w:rsidRPr="00A85357">
        <w:rPr>
          <w:rFonts w:ascii="Times New Roman" w:hAnsi="Times New Roman"/>
          <w:sz w:val="28"/>
          <w:szCs w:val="28"/>
          <w:lang w:val="uk-UA"/>
        </w:rPr>
        <w:t>Електронний</w:t>
      </w:r>
      <w:r w:rsidRPr="00A85357">
        <w:rPr>
          <w:rFonts w:ascii="Times New Roman" w:hAnsi="Times New Roman"/>
          <w:sz w:val="28"/>
          <w:szCs w:val="28"/>
        </w:rPr>
        <w:t xml:space="preserve"> ресурс]. – Режим доступу: </w:t>
      </w:r>
      <w:hyperlink r:id="rId18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http://zakon4.rada.gov.ua/laws/show/2402-14</w:t>
        </w:r>
      </w:hyperlink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Закон України «Про пенсійне забезпечення» </w:t>
      </w:r>
      <w:r w:rsidRPr="00A85357">
        <w:rPr>
          <w:rFonts w:ascii="Times New Roman" w:hAnsi="Times New Roman"/>
          <w:sz w:val="28"/>
          <w:szCs w:val="28"/>
          <w:shd w:val="clear" w:color="auto" w:fill="FFFFFF"/>
        </w:rPr>
        <w:t>від</w:t>
      </w:r>
      <w:r w:rsidRPr="00A85357">
        <w:rPr>
          <w:rStyle w:val="apple-converted-space"/>
          <w:sz w:val="28"/>
          <w:szCs w:val="28"/>
          <w:shd w:val="clear" w:color="auto" w:fill="FFFFFF"/>
        </w:rPr>
        <w:t> </w:t>
      </w:r>
      <w:r w:rsidRPr="00A85357">
        <w:rPr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</w:rPr>
        <w:t>05.11.1991</w:t>
      </w:r>
      <w:r w:rsidRPr="00A85357">
        <w:rPr>
          <w:rStyle w:val="apple-converted-space"/>
          <w:sz w:val="28"/>
          <w:szCs w:val="28"/>
          <w:shd w:val="clear" w:color="auto" w:fill="FFFFFF"/>
        </w:rPr>
        <w:t> </w:t>
      </w:r>
      <w:r w:rsidRPr="00A85357">
        <w:rPr>
          <w:rFonts w:ascii="Times New Roman" w:hAnsi="Times New Roman"/>
          <w:sz w:val="28"/>
          <w:szCs w:val="28"/>
          <w:shd w:val="clear" w:color="auto" w:fill="FFFFFF"/>
        </w:rPr>
        <w:t>№</w:t>
      </w:r>
      <w:r w:rsidRPr="00A85357">
        <w:rPr>
          <w:rStyle w:val="apple-converted-space"/>
          <w:sz w:val="28"/>
          <w:szCs w:val="28"/>
          <w:shd w:val="clear" w:color="auto" w:fill="FFFFFF"/>
        </w:rPr>
        <w:t> </w:t>
      </w:r>
      <w:r w:rsidRPr="00A85357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 xml:space="preserve">1788-XII </w:t>
      </w:r>
      <w:r w:rsidRPr="00A85357">
        <w:rPr>
          <w:rFonts w:ascii="Times New Roman" w:hAnsi="Times New Roman"/>
          <w:sz w:val="28"/>
          <w:szCs w:val="28"/>
        </w:rPr>
        <w:t>[</w:t>
      </w:r>
      <w:r w:rsidRPr="00A85357">
        <w:rPr>
          <w:rFonts w:ascii="Times New Roman" w:hAnsi="Times New Roman"/>
          <w:sz w:val="28"/>
          <w:szCs w:val="28"/>
          <w:lang w:val="uk-UA"/>
        </w:rPr>
        <w:t>Електронний</w:t>
      </w:r>
      <w:r w:rsidRPr="00A85357">
        <w:rPr>
          <w:rFonts w:ascii="Times New Roman" w:hAnsi="Times New Roman"/>
          <w:sz w:val="28"/>
          <w:szCs w:val="28"/>
        </w:rPr>
        <w:t xml:space="preserve"> ресурс]. – Режим доступу: </w:t>
      </w:r>
      <w:hyperlink r:id="rId19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http://zakon4.rada.gov.ua/laws/show/1788-12</w:t>
        </w:r>
      </w:hyperlink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Закон України «Про психіатричну допомогу» </w:t>
      </w:r>
      <w:r w:rsidRPr="00A85357">
        <w:rPr>
          <w:rFonts w:ascii="Times New Roman" w:hAnsi="Times New Roman"/>
          <w:sz w:val="28"/>
          <w:szCs w:val="28"/>
          <w:shd w:val="clear" w:color="auto" w:fill="FFFFFF"/>
        </w:rPr>
        <w:t>від</w:t>
      </w:r>
      <w:r w:rsidRPr="00A85357">
        <w:rPr>
          <w:rStyle w:val="apple-converted-space"/>
          <w:sz w:val="28"/>
          <w:szCs w:val="28"/>
          <w:shd w:val="clear" w:color="auto" w:fill="FFFFFF"/>
        </w:rPr>
        <w:t> </w:t>
      </w:r>
      <w:r w:rsidRPr="00A85357">
        <w:rPr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</w:rPr>
        <w:t>22.02.2000</w:t>
      </w:r>
      <w:r w:rsidRPr="00A85357">
        <w:rPr>
          <w:rStyle w:val="apple-converted-space"/>
          <w:sz w:val="28"/>
          <w:szCs w:val="28"/>
          <w:shd w:val="clear" w:color="auto" w:fill="FFFFFF"/>
        </w:rPr>
        <w:t> </w:t>
      </w:r>
      <w:r w:rsidRPr="00A85357">
        <w:rPr>
          <w:rFonts w:ascii="Times New Roman" w:hAnsi="Times New Roman"/>
          <w:sz w:val="28"/>
          <w:szCs w:val="28"/>
          <w:shd w:val="clear" w:color="auto" w:fill="FFFFFF"/>
        </w:rPr>
        <w:t>№</w:t>
      </w:r>
      <w:r w:rsidRPr="00A85357">
        <w:rPr>
          <w:rStyle w:val="apple-converted-space"/>
          <w:sz w:val="28"/>
          <w:szCs w:val="28"/>
          <w:shd w:val="clear" w:color="auto" w:fill="FFFFFF"/>
        </w:rPr>
        <w:t> </w:t>
      </w:r>
      <w:r w:rsidRPr="00A85357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 xml:space="preserve">1489-III </w:t>
      </w:r>
      <w:r w:rsidRPr="00A85357">
        <w:rPr>
          <w:rFonts w:ascii="Times New Roman" w:hAnsi="Times New Roman"/>
          <w:sz w:val="28"/>
          <w:szCs w:val="28"/>
        </w:rPr>
        <w:t>[</w:t>
      </w:r>
      <w:r w:rsidRPr="00A85357">
        <w:rPr>
          <w:rFonts w:ascii="Times New Roman" w:hAnsi="Times New Roman"/>
          <w:sz w:val="28"/>
          <w:szCs w:val="28"/>
          <w:lang w:val="uk-UA"/>
        </w:rPr>
        <w:t>Електронний</w:t>
      </w:r>
      <w:r w:rsidRPr="00A85357">
        <w:rPr>
          <w:rFonts w:ascii="Times New Roman" w:hAnsi="Times New Roman"/>
          <w:sz w:val="28"/>
          <w:szCs w:val="28"/>
        </w:rPr>
        <w:t xml:space="preserve"> ресурс]. – Режим доступу: </w:t>
      </w:r>
      <w:hyperlink r:id="rId20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http://zakon5.rada.gov.ua/laws/show/1489-14</w:t>
        </w:r>
      </w:hyperlink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Закон України «Про реабілітацію інвалідів в Україні» </w:t>
      </w:r>
      <w:r w:rsidRPr="00A85357">
        <w:rPr>
          <w:rFonts w:ascii="Times New Roman" w:hAnsi="Times New Roman"/>
          <w:sz w:val="28"/>
          <w:szCs w:val="28"/>
          <w:shd w:val="clear" w:color="auto" w:fill="FFFFFF"/>
        </w:rPr>
        <w:t>від</w:t>
      </w:r>
      <w:r w:rsidRPr="00A85357">
        <w:rPr>
          <w:rStyle w:val="apple-converted-space"/>
          <w:sz w:val="28"/>
          <w:szCs w:val="28"/>
          <w:shd w:val="clear" w:color="auto" w:fill="FFFFFF"/>
        </w:rPr>
        <w:t> </w:t>
      </w:r>
      <w:r w:rsidRPr="00A85357">
        <w:rPr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</w:rPr>
        <w:t>06.10.2005</w:t>
      </w:r>
      <w:r w:rsidRPr="00A85357">
        <w:rPr>
          <w:rStyle w:val="apple-converted-space"/>
          <w:sz w:val="28"/>
          <w:szCs w:val="28"/>
          <w:shd w:val="clear" w:color="auto" w:fill="FFFFFF"/>
        </w:rPr>
        <w:t> </w:t>
      </w:r>
      <w:r w:rsidRPr="00A85357">
        <w:rPr>
          <w:rFonts w:ascii="Times New Roman" w:hAnsi="Times New Roman"/>
          <w:sz w:val="28"/>
          <w:szCs w:val="28"/>
          <w:shd w:val="clear" w:color="auto" w:fill="FFFFFF"/>
        </w:rPr>
        <w:t>№</w:t>
      </w:r>
      <w:r w:rsidRPr="00A85357">
        <w:rPr>
          <w:rStyle w:val="apple-converted-space"/>
          <w:sz w:val="28"/>
          <w:szCs w:val="28"/>
          <w:shd w:val="clear" w:color="auto" w:fill="FFFFFF"/>
        </w:rPr>
        <w:t> </w:t>
      </w:r>
      <w:r w:rsidRPr="00A85357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 xml:space="preserve">2961-IV </w:t>
      </w:r>
      <w:r w:rsidRPr="00A85357">
        <w:rPr>
          <w:rFonts w:ascii="Times New Roman" w:hAnsi="Times New Roman"/>
          <w:sz w:val="28"/>
          <w:szCs w:val="28"/>
        </w:rPr>
        <w:t>[</w:t>
      </w:r>
      <w:r w:rsidRPr="00A85357">
        <w:rPr>
          <w:rFonts w:ascii="Times New Roman" w:hAnsi="Times New Roman"/>
          <w:sz w:val="28"/>
          <w:szCs w:val="28"/>
          <w:lang w:val="uk-UA"/>
        </w:rPr>
        <w:t>Електронний</w:t>
      </w:r>
      <w:r w:rsidRPr="00A85357">
        <w:rPr>
          <w:rFonts w:ascii="Times New Roman" w:hAnsi="Times New Roman"/>
          <w:sz w:val="28"/>
          <w:szCs w:val="28"/>
        </w:rPr>
        <w:t xml:space="preserve"> ресурс]. – Режим доступу: </w:t>
      </w:r>
      <w:hyperlink r:id="rId21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http://zakon4.rada.gov.ua/laws/show/2961-15</w:t>
        </w:r>
      </w:hyperlink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Закон України «Про соціальні послуги» </w:t>
      </w:r>
      <w:r w:rsidRPr="00A85357">
        <w:rPr>
          <w:rFonts w:ascii="Times New Roman" w:hAnsi="Times New Roman"/>
          <w:sz w:val="28"/>
          <w:szCs w:val="28"/>
          <w:shd w:val="clear" w:color="auto" w:fill="FFFFFF"/>
        </w:rPr>
        <w:t>від</w:t>
      </w:r>
      <w:r w:rsidRPr="00A85357">
        <w:rPr>
          <w:rStyle w:val="apple-converted-space"/>
          <w:sz w:val="28"/>
          <w:szCs w:val="28"/>
          <w:shd w:val="clear" w:color="auto" w:fill="FFFFFF"/>
        </w:rPr>
        <w:t> </w:t>
      </w:r>
      <w:r w:rsidRPr="00A85357">
        <w:rPr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</w:rPr>
        <w:t>19.06.2003</w:t>
      </w:r>
      <w:r w:rsidRPr="00A85357">
        <w:rPr>
          <w:rStyle w:val="apple-converted-space"/>
          <w:sz w:val="28"/>
          <w:szCs w:val="28"/>
          <w:shd w:val="clear" w:color="auto" w:fill="FFFFFF"/>
        </w:rPr>
        <w:t> </w:t>
      </w:r>
      <w:r w:rsidRPr="00A85357">
        <w:rPr>
          <w:rFonts w:ascii="Times New Roman" w:hAnsi="Times New Roman"/>
          <w:sz w:val="28"/>
          <w:szCs w:val="28"/>
          <w:shd w:val="clear" w:color="auto" w:fill="FFFFFF"/>
        </w:rPr>
        <w:t>№</w:t>
      </w:r>
      <w:r w:rsidRPr="00A85357">
        <w:rPr>
          <w:rStyle w:val="apple-converted-space"/>
          <w:sz w:val="28"/>
          <w:szCs w:val="28"/>
          <w:shd w:val="clear" w:color="auto" w:fill="FFFFFF"/>
        </w:rPr>
        <w:t> </w:t>
      </w:r>
      <w:r w:rsidRPr="00A85357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 xml:space="preserve">966-IV </w:t>
      </w:r>
      <w:r w:rsidRPr="00A85357">
        <w:rPr>
          <w:rFonts w:ascii="Times New Roman" w:hAnsi="Times New Roman"/>
          <w:sz w:val="28"/>
          <w:szCs w:val="28"/>
        </w:rPr>
        <w:t>[</w:t>
      </w:r>
      <w:r w:rsidRPr="00A85357">
        <w:rPr>
          <w:rFonts w:ascii="Times New Roman" w:hAnsi="Times New Roman"/>
          <w:sz w:val="28"/>
          <w:szCs w:val="28"/>
          <w:lang w:val="uk-UA"/>
        </w:rPr>
        <w:t>Електронний</w:t>
      </w:r>
      <w:r w:rsidRPr="00A85357">
        <w:rPr>
          <w:rFonts w:ascii="Times New Roman" w:hAnsi="Times New Roman"/>
          <w:sz w:val="28"/>
          <w:szCs w:val="28"/>
        </w:rPr>
        <w:t xml:space="preserve"> ресурс]. – Режим доступу: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 http://zakon3.rada.gov.ua/laws/show/966-15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Золотоверх В. В. Еволюція поглядів на трудову діяльність та її роль у розвитку розумово відсталої дитини / В. В. Золотоверх // Дефектологія. – 2008. – № 1. – С. 47 – 51.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</w:rPr>
        <w:t>Зольникова И. Ю. Использование инновационной технологии «тренировочная квартира» в социальной реабилитации детей-инвалидов / И.Ю. Зольникова, Т.С. Кушнарева // Теория и практика образования в современном мире: материалы VII междунар. науч. конф. (г. Санкт-Петербург, июль 2015 г.).  – 2015. – С. 93-97.</w:t>
      </w:r>
    </w:p>
    <w:p w:rsidR="00A85357" w:rsidRPr="00E016C9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Зоотерапія [Електронний ресурс]. – Режим доступу:  </w:t>
      </w:r>
      <w:hyperlink r:id="rId22" w:history="1">
        <w:r w:rsidR="00E016C9" w:rsidRPr="00E016C9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http://www.</w:t>
        </w:r>
        <w:r w:rsidR="00E016C9" w:rsidRPr="00E016C9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zooteraphia</w:t>
        </w:r>
        <w:r w:rsidR="00E016C9" w:rsidRPr="00E016C9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/referat-183432.html</w:t>
        </w:r>
      </w:hyperlink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Інноваційні системи у сфері соціального розвитку України [Електронний ресурс]. – Режим доступу: http://ipzn.org.ua/wp-content/uploads/2016/06/Inovatsijni-systemy-u-sferi-sotsialnogo-rozvytku-Ukrayiny.pdf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Іпотерапія [Електронний ресурс]. – Режим доступу: </w:t>
      </w:r>
      <w:hyperlink r:id="rId23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http://www.dcp.org.ua/parents/reabil/ipo.html</w:t>
        </w:r>
      </w:hyperlink>
    </w:p>
    <w:p w:rsidR="0074601A" w:rsidRDefault="0074601A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Калягин В.А. </w:t>
      </w:r>
      <w:r w:rsidRPr="00A85357">
        <w:rPr>
          <w:rFonts w:ascii="Times New Roman" w:hAnsi="Times New Roman"/>
          <w:sz w:val="28"/>
          <w:szCs w:val="28"/>
        </w:rPr>
        <w:t>Психология лиц с нарушением речи / В.А Калягин, Т.С. Овчинникова. – СПб.: КАРО, 2007. – 544 с.</w:t>
      </w:r>
    </w:p>
    <w:p w:rsidR="0074601A" w:rsidRPr="009453FD" w:rsidRDefault="0074601A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453FD">
        <w:rPr>
          <w:rFonts w:ascii="Times New Roman" w:hAnsi="Times New Roman"/>
          <w:sz w:val="28"/>
          <w:szCs w:val="28"/>
          <w:lang w:val="uk-UA"/>
        </w:rPr>
        <w:t>Кодекс законів про працю України від 10.12.1971 № 322-VIII</w:t>
      </w:r>
      <w:r w:rsidR="008B7EBB" w:rsidRPr="009453FD">
        <w:rPr>
          <w:rFonts w:ascii="Times New Roman" w:hAnsi="Times New Roman"/>
          <w:sz w:val="28"/>
          <w:szCs w:val="28"/>
        </w:rPr>
        <w:t xml:space="preserve"> [</w:t>
      </w:r>
      <w:r w:rsidRPr="009453FD">
        <w:rPr>
          <w:rFonts w:ascii="Times New Roman" w:hAnsi="Times New Roman"/>
          <w:sz w:val="28"/>
          <w:szCs w:val="28"/>
          <w:lang w:val="uk-UA"/>
        </w:rPr>
        <w:t>Електронний ресурс]. – Режим доступу:</w:t>
      </w:r>
      <w:r w:rsidR="00A45BD1" w:rsidRPr="009453FD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24" w:history="1">
        <w:r w:rsidR="009453FD" w:rsidRPr="009453FD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http://zakon3.rada.gov.ua/laws/show/322-08</w:t>
        </w:r>
      </w:hyperlink>
    </w:p>
    <w:p w:rsidR="0074601A" w:rsidRPr="00A85357" w:rsidRDefault="0074601A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Колупаєва А.А. Інклюзивна освіта: реалії та перспективи: монографія / А.А. Колупаєва. – К.: «Самміт-Книга», 2009. – 272 с.</w:t>
      </w:r>
    </w:p>
    <w:p w:rsidR="0074601A" w:rsidRPr="00A85357" w:rsidRDefault="0074601A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Конституція України від 28.06.1996 р. № </w:t>
      </w:r>
      <w:r w:rsidRPr="00A85357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 xml:space="preserve">254к/96-ВР 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доступу: </w:t>
      </w:r>
      <w:hyperlink r:id="rId25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http://zakon5.rada.gov.ua/laws/show/254%D0%BA/96-%D0%B2%D1%80</w:t>
        </w:r>
      </w:hyperlink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Коргун Л.М. Українські народні традиції як засіб соціальної адаптації розумово відсталих дітей / Л.М. Коргун, Ю.Е. Колосович [Електронний ресурс]. – Режим доступу: </w:t>
      </w:r>
      <w:hyperlink r:id="rId26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http://virtkafedra.ucoz.ua/el_gurnal/pages/vyp5/korgun.pdf</w:t>
        </w:r>
      </w:hyperlink>
    </w:p>
    <w:p w:rsidR="00E709FD" w:rsidRDefault="00E709FD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Кравченко Р.І. Соціальна реабілітація інвалідів з розумовою відсталістю: соціально-побутовий патронаж /</w:t>
      </w:r>
      <w:r w:rsidR="008B7EBB" w:rsidRPr="008B7EB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85357">
        <w:rPr>
          <w:rFonts w:ascii="Times New Roman" w:hAnsi="Times New Roman"/>
          <w:sz w:val="28"/>
          <w:szCs w:val="28"/>
          <w:lang w:val="uk-UA"/>
        </w:rPr>
        <w:t>Р.І. Кравченко</w:t>
      </w:r>
      <w:r w:rsidR="003D665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85357">
        <w:rPr>
          <w:rFonts w:ascii="Times New Roman" w:hAnsi="Times New Roman"/>
          <w:sz w:val="28"/>
          <w:szCs w:val="28"/>
          <w:lang w:val="uk-UA"/>
        </w:rPr>
        <w:t>– Київ. – 2007. – 129 с.</w:t>
      </w:r>
    </w:p>
    <w:p w:rsidR="00E709FD" w:rsidRPr="00A85357" w:rsidRDefault="00E709FD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709FD">
        <w:rPr>
          <w:rFonts w:ascii="Times New Roman" w:hAnsi="Times New Roman"/>
          <w:sz w:val="28"/>
          <w:szCs w:val="28"/>
          <w:lang w:val="uk-UA"/>
        </w:rPr>
        <w:t>Красняков Є.В. Інформаційні матеріали щодо формування та реалізації інклюзивної політики в сфері освіти осіб з обм</w:t>
      </w:r>
      <w:r w:rsidR="003D665B">
        <w:rPr>
          <w:rFonts w:ascii="Times New Roman" w:hAnsi="Times New Roman"/>
          <w:sz w:val="28"/>
          <w:szCs w:val="28"/>
          <w:lang w:val="uk-UA"/>
        </w:rPr>
        <w:t>еженими можливостями здоров’я /</w:t>
      </w:r>
      <w:r w:rsidRPr="00E709FD">
        <w:rPr>
          <w:rFonts w:ascii="Times New Roman" w:hAnsi="Times New Roman"/>
          <w:sz w:val="28"/>
          <w:szCs w:val="28"/>
          <w:lang w:val="uk-UA"/>
        </w:rPr>
        <w:t xml:space="preserve"> Є.В. Красняков, В.Ю. Бурда, О.Г Корецька. [Електронний ресурс]. – Режим доступу: </w:t>
      </w:r>
      <w:r w:rsidRPr="00E709FD">
        <w:rPr>
          <w:rFonts w:ascii="Times New Roman" w:hAnsi="Times New Roman"/>
          <w:sz w:val="28"/>
          <w:szCs w:val="28"/>
          <w:lang w:val="en-US"/>
        </w:rPr>
        <w:t>kno</w:t>
      </w:r>
      <w:r w:rsidRPr="00E709FD">
        <w:rPr>
          <w:rFonts w:ascii="Times New Roman" w:hAnsi="Times New Roman"/>
          <w:sz w:val="28"/>
          <w:szCs w:val="28"/>
          <w:lang w:val="uk-UA"/>
        </w:rPr>
        <w:t>.</w:t>
      </w:r>
      <w:r w:rsidRPr="00E709FD">
        <w:rPr>
          <w:rFonts w:ascii="Times New Roman" w:hAnsi="Times New Roman"/>
          <w:sz w:val="28"/>
          <w:szCs w:val="28"/>
          <w:lang w:val="en-US"/>
        </w:rPr>
        <w:t>rada</w:t>
      </w:r>
      <w:r w:rsidRPr="00E709FD">
        <w:rPr>
          <w:rFonts w:ascii="Times New Roman" w:hAnsi="Times New Roman"/>
          <w:sz w:val="28"/>
          <w:szCs w:val="28"/>
          <w:lang w:val="uk-UA"/>
        </w:rPr>
        <w:t>.</w:t>
      </w:r>
      <w:r w:rsidRPr="00E709FD">
        <w:rPr>
          <w:rFonts w:ascii="Times New Roman" w:hAnsi="Times New Roman"/>
          <w:sz w:val="28"/>
          <w:szCs w:val="28"/>
          <w:lang w:val="en-US"/>
        </w:rPr>
        <w:t>gov</w:t>
      </w:r>
      <w:r w:rsidRPr="00E709FD">
        <w:rPr>
          <w:rFonts w:ascii="Times New Roman" w:hAnsi="Times New Roman"/>
          <w:sz w:val="28"/>
          <w:szCs w:val="28"/>
          <w:lang w:val="uk-UA"/>
        </w:rPr>
        <w:t>.</w:t>
      </w:r>
      <w:r w:rsidRPr="00E709FD">
        <w:rPr>
          <w:rFonts w:ascii="Times New Roman" w:hAnsi="Times New Roman"/>
          <w:sz w:val="28"/>
          <w:szCs w:val="28"/>
          <w:lang w:val="en-US"/>
        </w:rPr>
        <w:t>ua</w:t>
      </w:r>
      <w:r w:rsidRPr="00E709FD">
        <w:rPr>
          <w:rFonts w:ascii="Times New Roman" w:hAnsi="Times New Roman"/>
          <w:sz w:val="28"/>
          <w:szCs w:val="28"/>
          <w:lang w:val="uk-UA"/>
        </w:rPr>
        <w:t>/</w:t>
      </w:r>
      <w:r w:rsidRPr="00E709FD">
        <w:rPr>
          <w:rFonts w:ascii="Times New Roman" w:hAnsi="Times New Roman"/>
          <w:sz w:val="28"/>
          <w:szCs w:val="28"/>
          <w:lang w:val="en-US"/>
        </w:rPr>
        <w:t>komosviti</w:t>
      </w:r>
      <w:r w:rsidRPr="00E709FD">
        <w:rPr>
          <w:rFonts w:ascii="Times New Roman" w:hAnsi="Times New Roman"/>
          <w:sz w:val="28"/>
          <w:szCs w:val="28"/>
          <w:lang w:val="uk-UA"/>
        </w:rPr>
        <w:t>/</w:t>
      </w:r>
      <w:r w:rsidRPr="00E709FD">
        <w:rPr>
          <w:rFonts w:ascii="Times New Roman" w:hAnsi="Times New Roman"/>
          <w:sz w:val="28"/>
          <w:szCs w:val="28"/>
          <w:lang w:val="en-US"/>
        </w:rPr>
        <w:t>doccatalog</w:t>
      </w:r>
      <w:r w:rsidRPr="00E709FD">
        <w:rPr>
          <w:rFonts w:ascii="Times New Roman" w:hAnsi="Times New Roman"/>
          <w:sz w:val="28"/>
          <w:szCs w:val="28"/>
          <w:lang w:val="uk-UA"/>
        </w:rPr>
        <w:t>/</w:t>
      </w:r>
      <w:r w:rsidRPr="00E709FD">
        <w:rPr>
          <w:rFonts w:ascii="Times New Roman" w:hAnsi="Times New Roman"/>
          <w:sz w:val="28"/>
          <w:szCs w:val="28"/>
          <w:lang w:val="en-US"/>
        </w:rPr>
        <w:t>document</w:t>
      </w:r>
      <w:r w:rsidRPr="00E709FD">
        <w:rPr>
          <w:rFonts w:ascii="Times New Roman" w:hAnsi="Times New Roman"/>
          <w:sz w:val="28"/>
          <w:szCs w:val="28"/>
          <w:lang w:val="uk-UA"/>
        </w:rPr>
        <w:t>?</w:t>
      </w:r>
      <w:r w:rsidRPr="00E709FD">
        <w:rPr>
          <w:rFonts w:ascii="Times New Roman" w:hAnsi="Times New Roman"/>
          <w:sz w:val="28"/>
          <w:szCs w:val="28"/>
          <w:lang w:val="en-US"/>
        </w:rPr>
        <w:t>id</w:t>
      </w:r>
      <w:r w:rsidRPr="00E709FD">
        <w:rPr>
          <w:rFonts w:ascii="Times New Roman" w:hAnsi="Times New Roman"/>
          <w:sz w:val="28"/>
          <w:szCs w:val="28"/>
          <w:lang w:val="uk-UA"/>
        </w:rPr>
        <w:t>=54419</w:t>
      </w:r>
    </w:p>
    <w:p w:rsidR="00E709FD" w:rsidRPr="00A85357" w:rsidRDefault="00E709FD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Кузнецов В.М. Психіатрія: навч. посіб. / В.М Кузнецов, В.М.</w:t>
      </w:r>
      <w:r w:rsidR="008B7EBB">
        <w:rPr>
          <w:rFonts w:ascii="Times New Roman" w:hAnsi="Times New Roman"/>
          <w:sz w:val="28"/>
          <w:szCs w:val="28"/>
          <w:lang w:val="en-US"/>
        </w:rPr>
        <w:t> 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Чернявський. – К.: Здоров’я, 2007. – 344 с. 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Лесіна Т.М. Анімація як інноваційний напрям соціально-педагогічної роботи в Польщі / Т.М. Лесіна // Соціальна педагогіка: теорія і практика. – 2012. – № 2. – С. 101 – 106.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Лукіна Л. М. Практична дельфінотерапія / Л. М. Лукіна // Практична психологія та соціальна робота. – 2010. – №4. – С. 47 – 58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Менеджмент корекційно-педагогічних послуг особам із розумовою відсталістю. / [Семигіна Т.В., Майорова Н.В. та ін.]; за ред. Семигіної Т.В. – К.: «БТ «Джерела», 2007. – 181с.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Метод іпотерапії. Іпотерапія в Україні [Електронний ресурс]. – Режим доступу: </w:t>
      </w:r>
      <w:hyperlink r:id="rId27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://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versteg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webfermerstvo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org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ua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/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osoblyvi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-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dity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/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metod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-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ipoterapii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-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ipoterapija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-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na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-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ukrainu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php</w:t>
        </w:r>
      </w:hyperlink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bCs/>
          <w:sz w:val="28"/>
          <w:szCs w:val="28"/>
        </w:rPr>
        <w:t xml:space="preserve">Методические рекомендации по использованию технологии «гарденотерапия» в социальной адаптации и реабилитации детей с ограниченными возможностями здоровья </w:t>
      </w:r>
      <w:r w:rsidRPr="00A85357">
        <w:rPr>
          <w:rFonts w:ascii="Times New Roman" w:hAnsi="Times New Roman"/>
          <w:sz w:val="28"/>
          <w:szCs w:val="28"/>
          <w:lang w:val="uk-UA"/>
        </w:rPr>
        <w:t>[Електронний ресурс]. – Режим доступу: Gardenoterapiya-dlya-reabilitacii-detej-invalid.doc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Методичні рекомендації до написання дипломних робіт ОКР «магістр» спеціальності «Соціальна робота» / [Л.М. Дунаєва, У.В. Варнава, Т.П. Хлівнюк, М.І. Брагар]. – О : ВМВ, 2015. – 39 с.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Мирвода К.Г. Соціальні умови життя осіб з розумовою відсталістю в Україні / К.Г. Мирвода [Електронний ресурс]. – Режим доступу:http://www.nbuv.gov.ua/old_jrn/soc_gum/VKPI_soc/2011_4/Myrvoda.</w:t>
      </w:r>
    </w:p>
    <w:p w:rsidR="00A85357" w:rsidRPr="00A85357" w:rsidRDefault="00A85357" w:rsidP="00A85357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pdf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Міжнародна класифікація хвороб-10 – онлайн-довідник [Електронний ресурс]. – Режим доступу: https://mkh10.com.ua/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Мочаліна Н. Корекційно-розвивальні заняття для дітей із затримкою психічного розвитку / Н. Мочаліна // Дефектолог. – 2007. – №3. – С.9 – 12.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Нуженко Т. Роль етичних бесід у моральному вихованні розумово відсталих дітей / Т. Нуженко // Дефектолог. – 2008. – №3. – С. 32 – 43.</w:t>
      </w:r>
    </w:p>
    <w:p w:rsidR="00A85357" w:rsidRPr="00A85357" w:rsidRDefault="00A85357" w:rsidP="00522B35">
      <w:pPr>
        <w:pStyle w:val="af0"/>
        <w:numPr>
          <w:ilvl w:val="0"/>
          <w:numId w:val="21"/>
        </w:numPr>
        <w:tabs>
          <w:tab w:val="left" w:pos="426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Основи теорії та методології соціальної роботи. Підручник. / [Л.М. Дунаєва, М.Б.</w:t>
      </w:r>
      <w:r w:rsidR="00AB00B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85357">
        <w:rPr>
          <w:rFonts w:ascii="Times New Roman" w:hAnsi="Times New Roman"/>
          <w:sz w:val="28"/>
          <w:szCs w:val="28"/>
          <w:lang w:val="uk-UA"/>
        </w:rPr>
        <w:t>Коробіцина, М.Г. Лаврова, У.В. Варнава] – Одеса, 2011.</w:t>
      </w:r>
      <w:r w:rsidR="00AB00B4">
        <w:rPr>
          <w:rFonts w:ascii="Times New Roman" w:hAnsi="Times New Roman"/>
          <w:sz w:val="28"/>
          <w:szCs w:val="28"/>
          <w:lang w:val="uk-UA"/>
        </w:rPr>
        <w:t> 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A85357">
        <w:rPr>
          <w:rFonts w:ascii="Times New Roman" w:hAnsi="Times New Roman"/>
          <w:sz w:val="28"/>
          <w:szCs w:val="28"/>
        </w:rPr>
        <w:t>267 с.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Особливості розвитку, навчання та виховання особистості при порушеннях інтелекту [Електронний ресурс]. – Режим доступу: </w:t>
      </w:r>
      <w:hyperlink r:id="rId28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http://lektsii.org/3-86159.html</w:t>
        </w:r>
      </w:hyperlink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Павлюк Н.В. Педагогічна характеристика осіб з розумовою відсталістю / Н.В. Павлюк [Електронний ресурс]. – Режим доступу: </w:t>
      </w:r>
      <w:hyperlink r:id="rId29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http://www.sworld.com.ua/index.php/uk/pedagogy-psychology-and-sociology-411/corrective-and-social-pedagogy-411/11058-411-0152</w:t>
        </w:r>
      </w:hyperlink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Постанова Кабінету Міністрів «Про затвердження Положення про індивідуальну програму реабілітації інваліда» </w:t>
      </w:r>
      <w:r w:rsidR="00BD0EF2">
        <w:rPr>
          <w:rFonts w:ascii="Times New Roman" w:hAnsi="Times New Roman"/>
          <w:sz w:val="28"/>
          <w:szCs w:val="28"/>
          <w:lang w:val="uk-UA"/>
        </w:rPr>
        <w:t xml:space="preserve">від </w:t>
      </w:r>
      <w:r w:rsidRPr="00A85357">
        <w:rPr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</w:rPr>
        <w:t>23.05.2007</w:t>
      </w:r>
      <w:r w:rsidRPr="00A85357">
        <w:rPr>
          <w:rStyle w:val="apple-converted-space"/>
          <w:sz w:val="28"/>
          <w:szCs w:val="28"/>
          <w:shd w:val="clear" w:color="auto" w:fill="FFFFFF"/>
        </w:rPr>
        <w:t> </w:t>
      </w:r>
      <w:r w:rsidRPr="00A85357">
        <w:rPr>
          <w:rFonts w:ascii="Times New Roman" w:hAnsi="Times New Roman"/>
          <w:sz w:val="28"/>
          <w:szCs w:val="28"/>
          <w:shd w:val="clear" w:color="auto" w:fill="FFFFFF"/>
        </w:rPr>
        <w:t>№</w:t>
      </w:r>
      <w:r w:rsidRPr="00A85357">
        <w:rPr>
          <w:rStyle w:val="apple-converted-space"/>
          <w:sz w:val="28"/>
          <w:szCs w:val="28"/>
          <w:shd w:val="clear" w:color="auto" w:fill="FFFFFF"/>
        </w:rPr>
        <w:t> </w:t>
      </w:r>
      <w:r w:rsidRPr="00A85357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</w:rPr>
        <w:t xml:space="preserve">757 </w:t>
      </w:r>
      <w:r w:rsidRPr="00A85357">
        <w:rPr>
          <w:rFonts w:ascii="Times New Roman" w:hAnsi="Times New Roman"/>
          <w:sz w:val="28"/>
          <w:szCs w:val="28"/>
        </w:rPr>
        <w:t>[</w:t>
      </w:r>
      <w:r w:rsidRPr="00A85357">
        <w:rPr>
          <w:rFonts w:ascii="Times New Roman" w:hAnsi="Times New Roman"/>
          <w:sz w:val="28"/>
          <w:szCs w:val="28"/>
          <w:lang w:val="uk-UA"/>
        </w:rPr>
        <w:t>Електронний</w:t>
      </w:r>
      <w:r w:rsidRPr="00A85357">
        <w:rPr>
          <w:rFonts w:ascii="Times New Roman" w:hAnsi="Times New Roman"/>
          <w:sz w:val="28"/>
          <w:szCs w:val="28"/>
        </w:rPr>
        <w:t xml:space="preserve"> ресурс]. – Режим доступу: </w:t>
      </w:r>
      <w:hyperlink r:id="rId30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http://zakon3.rada.gov.ua/laws/show/757-2007-%D0%BF</w:t>
        </w:r>
      </w:hyperlink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Постанова Кабінету Міністрів «</w:t>
      </w:r>
      <w:r w:rsidRPr="00A85357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Про затвердження Порядку надання інвалідам, дітям-інвалідам і дітям віком до двох років, які належать до групи ризику щодо отримання інвалідності, реабілітаційних послуг» від 31.01.2007 р. №80 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доступу: </w:t>
      </w:r>
      <w:hyperlink r:id="rId31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http://zakon4.rada.gov.ua/laws/show/80-2007-%D0%BF</w:t>
        </w:r>
      </w:hyperlink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Постанова Кабінету міністрів України «Про затвердження Державної типової програми реабілітації інвалідів» </w:t>
      </w:r>
      <w:r w:rsidRPr="00A8535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від</w:t>
      </w:r>
      <w:r w:rsidRPr="00A85357">
        <w:rPr>
          <w:rStyle w:val="apple-converted-space"/>
          <w:sz w:val="28"/>
          <w:szCs w:val="28"/>
          <w:shd w:val="clear" w:color="auto" w:fill="FFFFFF"/>
        </w:rPr>
        <w:t> </w:t>
      </w:r>
      <w:r w:rsidRPr="00A85357">
        <w:rPr>
          <w:rFonts w:ascii="Times New Roman" w:hAnsi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>08.12.2006</w:t>
      </w:r>
      <w:r w:rsidRPr="00A85357">
        <w:rPr>
          <w:rStyle w:val="apple-converted-space"/>
          <w:sz w:val="28"/>
          <w:szCs w:val="28"/>
          <w:shd w:val="clear" w:color="auto" w:fill="FFFFFF"/>
        </w:rPr>
        <w:t> </w:t>
      </w:r>
      <w:r w:rsidRPr="00A8535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№</w:t>
      </w:r>
      <w:r w:rsidRPr="00A85357">
        <w:rPr>
          <w:rStyle w:val="apple-converted-space"/>
          <w:sz w:val="28"/>
          <w:szCs w:val="28"/>
          <w:shd w:val="clear" w:color="auto" w:fill="FFFFFF"/>
        </w:rPr>
        <w:t> </w:t>
      </w:r>
      <w:r w:rsidRPr="00A85357">
        <w:rPr>
          <w:rFonts w:ascii="Times New Roman" w:hAnsi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1686 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доступу: </w:t>
      </w:r>
      <w:hyperlink r:id="rId32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http://zakon4.rada.gov.ua/laws/show/1686-2006-%D0%BF</w:t>
        </w:r>
      </w:hyperlink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85357">
        <w:rPr>
          <w:rFonts w:ascii="Times New Roman" w:hAnsi="Times New Roman"/>
          <w:sz w:val="28"/>
          <w:szCs w:val="28"/>
        </w:rPr>
        <w:t>Руководство по работе с детьми с умственной отсталостью / Под ред. М. Пишчек. – СПб.: Речь, 2006. – 276с.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bCs/>
          <w:iCs/>
          <w:sz w:val="28"/>
          <w:szCs w:val="28"/>
          <w:shd w:val="clear" w:color="auto" w:fill="FFFFFF"/>
          <w:lang w:val="uk-UA"/>
        </w:rPr>
        <w:t>Саранча І.Г.</w:t>
      </w:r>
      <w:r w:rsidRPr="00A85357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Спецкурс «Гарденотерапія» в соціальній реабілітації дітей-інвалідів (Методичні р</w:t>
      </w:r>
      <w:r w:rsidR="007673AB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екомендації) / І.Г. Саранча, І.</w:t>
      </w:r>
      <w:r w:rsidRPr="00A85357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М. Пічуєва</w:t>
      </w:r>
      <w:r w:rsidR="007673AB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доступу: </w:t>
      </w:r>
      <w:hyperlink r:id="rId33" w:history="1">
        <w:r w:rsidRPr="00A85357">
          <w:rPr>
            <w:rStyle w:val="ad"/>
            <w:rFonts w:ascii="Times New Roman" w:hAnsi="Times New Roman"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http://www.mlsp.gov.ua/labour/control/uk/publish/article%3Bjsessionid=C3FBEB169A82B8B0DD26DDB423584046?art_id=102649&amp;cat_id=111129</w:t>
        </w:r>
      </w:hyperlink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eastAsia="Times New Roman" w:hAnsi="Times New Roman"/>
          <w:sz w:val="28"/>
          <w:szCs w:val="28"/>
          <w:lang w:val="uk-UA" w:eastAsia="ru-RU"/>
        </w:rPr>
        <w:t>Сварник М. Найважливіші пріоритети для дітей із осо</w:t>
      </w:r>
      <w:r w:rsidR="0068004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бливими потребами / М. Сварник </w:t>
      </w:r>
      <w:r w:rsidRPr="00A8535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// Соціальна робота в Україні. – 2006. – </w:t>
      </w:r>
      <w:r w:rsidRPr="00A85357">
        <w:rPr>
          <w:rFonts w:ascii="Times New Roman" w:eastAsia="Times New Roman" w:hAnsi="Times New Roman"/>
          <w:sz w:val="28"/>
          <w:szCs w:val="28"/>
          <w:lang w:eastAsia="ru-RU"/>
        </w:rPr>
        <w:t>№4. –С.</w:t>
      </w:r>
      <w:r w:rsidR="0068004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A85357">
        <w:rPr>
          <w:rFonts w:ascii="Times New Roman" w:eastAsia="Times New Roman" w:hAnsi="Times New Roman"/>
          <w:sz w:val="28"/>
          <w:szCs w:val="28"/>
          <w:lang w:eastAsia="ru-RU"/>
        </w:rPr>
        <w:t>19</w:t>
      </w:r>
      <w:r w:rsidR="0068004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A8535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– </w:t>
      </w:r>
      <w:r w:rsidRPr="00A85357">
        <w:rPr>
          <w:rFonts w:ascii="Times New Roman" w:eastAsia="Times New Roman" w:hAnsi="Times New Roman"/>
          <w:sz w:val="28"/>
          <w:szCs w:val="28"/>
          <w:lang w:eastAsia="ru-RU"/>
        </w:rPr>
        <w:t>23.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Синьов В. М. Психолого-педагогічні проблеми дефектології та пенітенціарії / В. М. Синьов. – К. : «МП Леся», 2010. – 779 с.</w:t>
      </w:r>
    </w:p>
    <w:p w:rsidR="00B07937" w:rsidRDefault="00B0793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Синьов В.М. Психологія розумово відсталої дитини / В.М. Синьов, М.П. Матвєєва, О.П. Рохліна. – К.: Знання, 2008. – 359 с.</w:t>
      </w:r>
    </w:p>
    <w:p w:rsidR="00B07937" w:rsidRPr="00B07937" w:rsidRDefault="00B0793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B07937">
        <w:rPr>
          <w:rFonts w:ascii="Times New Roman" w:hAnsi="Times New Roman"/>
          <w:sz w:val="28"/>
          <w:szCs w:val="28"/>
        </w:rPr>
        <w:t>Стреляу Я. Сборник психологических тестов. Часть I: Пособие / Я. Стреляу [Сост. Е.Е. Миронова] – Мн: Женский институт ЭНВИЛА, 2007 –155 с.</w:t>
      </w:r>
    </w:p>
    <w:p w:rsidR="00B07937" w:rsidRPr="00A85357" w:rsidRDefault="00B0793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eastAsia="Times New Roman" w:hAnsi="Times New Roman"/>
          <w:sz w:val="28"/>
          <w:szCs w:val="28"/>
          <w:lang w:val="uk-UA" w:eastAsia="ru-RU"/>
        </w:rPr>
        <w:t>Тюптя Л.Т. Соціальна робота (теорія і практика). Навч. посіб. для студентів ВНЗ / Л.Т. Тюптя, І.Б. Іванова. – К.: Знання, 2008. – 576 с.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У чому користь гарденотерапії [Електронний ресурс]. – Режим доступу: </w:t>
      </w:r>
      <w:hyperlink r:id="rId34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http://yakpros.ru/psihologija/40089-u-chomu-korist-gardenoterapija.html</w:t>
        </w:r>
      </w:hyperlink>
    </w:p>
    <w:p w:rsidR="00A85357" w:rsidRPr="00A85357" w:rsidRDefault="00A85357" w:rsidP="00522B35">
      <w:pPr>
        <w:pStyle w:val="af0"/>
        <w:numPr>
          <w:ilvl w:val="0"/>
          <w:numId w:val="21"/>
        </w:numPr>
        <w:tabs>
          <w:tab w:val="left" w:pos="426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Фірсова М. Сюжетно-рольові ігри для дітей з порушенням інтелекту / М.Фірсова, Г. Гладун // Дефектолог. – 2008. – № 10. – С.21 – 28.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Что</w:t>
      </w:r>
      <w:r w:rsidR="003D665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85357">
        <w:rPr>
          <w:rFonts w:ascii="Times New Roman" w:hAnsi="Times New Roman"/>
          <w:sz w:val="28"/>
          <w:szCs w:val="28"/>
          <w:lang w:val="uk-UA"/>
        </w:rPr>
        <w:t>такое</w:t>
      </w:r>
      <w:r w:rsidR="003D665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85357">
        <w:rPr>
          <w:rFonts w:ascii="Times New Roman" w:hAnsi="Times New Roman"/>
          <w:sz w:val="28"/>
          <w:szCs w:val="28"/>
        </w:rPr>
        <w:t xml:space="preserve">инклюзивное (включающее) образование 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доступу: </w:t>
      </w:r>
      <w:hyperlink r:id="rId35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://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edu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perspektiva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-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inva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ru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/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index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php</w:t>
        </w:r>
      </w:hyperlink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</w:rPr>
        <w:t>Шипицына Л.М. «Необучаемый» ребенок в семье и обществе. Социализация детей с нарушением интеллекта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 / Л.М. Шипиц</w:t>
      </w:r>
      <w:r w:rsidRPr="00A85357">
        <w:rPr>
          <w:rFonts w:ascii="Times New Roman" w:hAnsi="Times New Roman"/>
          <w:sz w:val="28"/>
          <w:szCs w:val="28"/>
        </w:rPr>
        <w:t>ына. – СПб.: Речь, 200</w:t>
      </w:r>
      <w:r w:rsidRPr="00A85357">
        <w:rPr>
          <w:rFonts w:ascii="Times New Roman" w:hAnsi="Times New Roman"/>
          <w:sz w:val="28"/>
          <w:szCs w:val="28"/>
          <w:lang w:val="uk-UA"/>
        </w:rPr>
        <w:t>5</w:t>
      </w:r>
      <w:r w:rsidRPr="00A85357">
        <w:rPr>
          <w:rFonts w:ascii="Times New Roman" w:hAnsi="Times New Roman"/>
          <w:sz w:val="28"/>
          <w:szCs w:val="28"/>
        </w:rPr>
        <w:t>. – 477с.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bCs/>
          <w:iCs/>
          <w:sz w:val="28"/>
          <w:szCs w:val="28"/>
          <w:lang w:val="uk-UA"/>
        </w:rPr>
        <w:t xml:space="preserve">Шнайдер В.І. </w:t>
      </w:r>
      <w:r w:rsidRPr="00A85357">
        <w:rPr>
          <w:rFonts w:ascii="Times New Roman" w:hAnsi="Times New Roman"/>
          <w:bCs/>
          <w:sz w:val="28"/>
          <w:szCs w:val="28"/>
          <w:lang w:val="uk-UA"/>
        </w:rPr>
        <w:t xml:space="preserve">Організація навчально-виховного процесу дітей з помірною та тяжкою розумовою відсталістю </w:t>
      </w:r>
      <w:r w:rsidRPr="00A85357">
        <w:rPr>
          <w:rFonts w:ascii="Times New Roman" w:hAnsi="Times New Roman"/>
          <w:bCs/>
          <w:iCs/>
          <w:sz w:val="28"/>
          <w:szCs w:val="28"/>
          <w:lang w:val="uk-UA"/>
        </w:rPr>
        <w:t>/ В.І. Шнайдер, О.В. Голюк</w:t>
      </w:r>
      <w:r w:rsidR="008B7EBB" w:rsidRPr="008B7EBB">
        <w:rPr>
          <w:rFonts w:ascii="Times New Roman" w:hAnsi="Times New Roman"/>
          <w:bCs/>
          <w:iCs/>
          <w:sz w:val="28"/>
          <w:szCs w:val="28"/>
          <w:lang w:val="uk-UA"/>
        </w:rPr>
        <w:t xml:space="preserve"> 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доступу: </w:t>
      </w:r>
      <w:hyperlink r:id="rId36" w:history="1">
        <w:r w:rsidRPr="00A85357">
          <w:rPr>
            <w:rStyle w:val="ad"/>
            <w:rFonts w:ascii="Times New Roman" w:hAnsi="Times New Roman"/>
            <w:bCs/>
            <w:color w:val="auto"/>
            <w:sz w:val="28"/>
            <w:szCs w:val="28"/>
            <w:u w:val="none"/>
            <w:lang w:val="uk-UA"/>
          </w:rPr>
          <w:t>http://teof-vo.ucoz.net/Shnaider_RV.pdf</w:t>
        </w:r>
      </w:hyperlink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Що таке іпотерапія: особливості цього методу реабілітації дітей і дорослих [Електронний ресурс]. – Режим доступу: </w:t>
      </w:r>
      <w:hyperlink r:id="rId37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http://imedicl.com</w:t>
        </w:r>
      </w:hyperlink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Юрків Я.І.  Проблеми життєдіяльності та виховання розумово відсталої дитини / Я.І. Юрків [Електронний ресурс]. – Режим доступу: </w:t>
      </w:r>
      <w:hyperlink r:id="rId38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http://www.nbuv.gov.ua/old_jrn/Soc_Gum/Vchu/N121/N121p149-154.pdf</w:t>
        </w:r>
      </w:hyperlink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 xml:space="preserve">Юрків Я.І. Мультидисциплінарна команда як форма соціально-педагогічної роботи з розумово відсталими дітьми та їхніми сім’ями / Я.І. Юрків [Електронний ресурс]. – Режим доступу: </w:t>
      </w:r>
      <w:hyperlink r:id="rId39" w:history="1">
        <w:r w:rsidRPr="00A85357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http://dspace.uzhnu.edu.ua/jspui/bitstream/</w:t>
        </w:r>
      </w:hyperlink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eastAsia="Times New Roman" w:hAnsi="Times New Roman"/>
          <w:sz w:val="28"/>
          <w:szCs w:val="28"/>
          <w:lang w:val="uk-UA" w:eastAsia="ru-RU"/>
        </w:rPr>
        <w:t>Як організувати інноваційні соціальні послуги для дітей з особливими потребами: моделі та документи:</w:t>
      </w:r>
      <w:r w:rsidR="008B7EBB" w:rsidRPr="008B7EB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A85357">
        <w:rPr>
          <w:rFonts w:ascii="Times New Roman" w:eastAsia="Times New Roman" w:hAnsi="Times New Roman"/>
          <w:sz w:val="28"/>
          <w:szCs w:val="28"/>
          <w:lang w:val="uk-UA" w:eastAsia="ru-RU"/>
        </w:rPr>
        <w:t>рання інтеграція та інклюзивне навчання / О.О. Савченко, Г.В. Кукуруза, Ю. М. Шваль,  Т. М. Луценко</w:t>
      </w:r>
      <w:r w:rsidR="008B7EBB" w:rsidRPr="008B7EB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A85357">
        <w:rPr>
          <w:rFonts w:ascii="Times New Roman" w:eastAsia="Times New Roman" w:hAnsi="Times New Roman"/>
          <w:sz w:val="28"/>
          <w:szCs w:val="28"/>
          <w:lang w:val="uk-UA" w:eastAsia="ru-RU"/>
        </w:rPr>
        <w:t>– К.:</w:t>
      </w:r>
      <w:r w:rsidR="008B7EBB">
        <w:rPr>
          <w:rFonts w:ascii="Times New Roman" w:eastAsia="Times New Roman" w:hAnsi="Times New Roman"/>
          <w:sz w:val="28"/>
          <w:szCs w:val="28"/>
          <w:lang w:val="en-US" w:eastAsia="ru-RU"/>
        </w:rPr>
        <w:t> </w:t>
      </w:r>
      <w:r w:rsidRPr="00A8535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ЛДЛ, 2007. – 256 </w:t>
      </w:r>
      <w:r w:rsidRPr="00A85357">
        <w:rPr>
          <w:rFonts w:ascii="Times New Roman" w:eastAsia="Times New Roman" w:hAnsi="Times New Roman"/>
          <w:sz w:val="28"/>
          <w:szCs w:val="28"/>
          <w:lang w:eastAsia="ru-RU"/>
        </w:rPr>
        <w:t>c</w:t>
      </w:r>
      <w:r w:rsidRPr="00A85357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</w:p>
    <w:p w:rsidR="00E709FD" w:rsidRPr="00E709FD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uk-UA"/>
        </w:rPr>
        <w:t>Яковлева С. Вплив раннього втручання на діагностику та психічний розвиток  розумово відсталих дітей / С. Яковлева // Дефектологія. – 2008. – № 3. – С. 14 – 16.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en-US"/>
        </w:rPr>
        <w:t>Block A</w:t>
      </w:r>
      <w:r w:rsidRPr="00A85357">
        <w:rPr>
          <w:rFonts w:ascii="Times New Roman" w:hAnsi="Times New Roman"/>
          <w:sz w:val="28"/>
          <w:szCs w:val="28"/>
          <w:lang w:val="uk-UA"/>
        </w:rPr>
        <w:t>.</w:t>
      </w:r>
      <w:r w:rsidRPr="00A85357">
        <w:rPr>
          <w:rFonts w:ascii="Times New Roman" w:hAnsi="Times New Roman"/>
          <w:sz w:val="28"/>
          <w:szCs w:val="28"/>
          <w:lang w:val="en-US"/>
        </w:rPr>
        <w:t>W</w:t>
      </w:r>
      <w:r w:rsidRPr="00A85357">
        <w:rPr>
          <w:rFonts w:ascii="Times New Roman" w:hAnsi="Times New Roman"/>
          <w:sz w:val="28"/>
          <w:szCs w:val="28"/>
          <w:lang w:val="uk-UA"/>
        </w:rPr>
        <w:t>.</w:t>
      </w:r>
      <w:r w:rsidRPr="00A85357">
        <w:rPr>
          <w:rFonts w:ascii="Times New Roman" w:hAnsi="Times New Roman"/>
          <w:sz w:val="28"/>
          <w:szCs w:val="28"/>
          <w:lang w:val="en-US"/>
        </w:rPr>
        <w:t>Strengthening social work approaches through had vancing knowledge of early childhood intervention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A85357">
        <w:rPr>
          <w:rFonts w:ascii="Times New Roman" w:hAnsi="Times New Roman"/>
          <w:sz w:val="28"/>
          <w:szCs w:val="28"/>
          <w:lang w:val="en-US"/>
        </w:rPr>
        <w:t>A</w:t>
      </w:r>
      <w:r w:rsidRPr="00A85357">
        <w:rPr>
          <w:rFonts w:ascii="Times New Roman" w:hAnsi="Times New Roman"/>
          <w:sz w:val="28"/>
          <w:szCs w:val="28"/>
          <w:lang w:val="uk-UA"/>
        </w:rPr>
        <w:t>.</w:t>
      </w:r>
      <w:r w:rsidRPr="00A85357">
        <w:rPr>
          <w:rFonts w:ascii="Times New Roman" w:hAnsi="Times New Roman"/>
          <w:sz w:val="28"/>
          <w:szCs w:val="28"/>
          <w:lang w:val="en-US"/>
        </w:rPr>
        <w:t>W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85357">
        <w:rPr>
          <w:rFonts w:ascii="Times New Roman" w:hAnsi="Times New Roman"/>
          <w:sz w:val="28"/>
          <w:szCs w:val="28"/>
          <w:lang w:val="en-US"/>
        </w:rPr>
        <w:t>Block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A85357">
        <w:rPr>
          <w:rFonts w:ascii="Times New Roman" w:hAnsi="Times New Roman"/>
          <w:sz w:val="28"/>
          <w:szCs w:val="28"/>
          <w:lang w:val="en-US"/>
        </w:rPr>
        <w:t>S</w:t>
      </w:r>
      <w:r w:rsidRPr="00A85357">
        <w:rPr>
          <w:rFonts w:ascii="Times New Roman" w:hAnsi="Times New Roman"/>
          <w:sz w:val="28"/>
          <w:szCs w:val="28"/>
          <w:lang w:val="uk-UA"/>
        </w:rPr>
        <w:t>.</w:t>
      </w:r>
      <w:r w:rsidRPr="00A85357">
        <w:rPr>
          <w:rFonts w:ascii="Times New Roman" w:hAnsi="Times New Roman"/>
          <w:sz w:val="28"/>
          <w:szCs w:val="28"/>
          <w:lang w:val="en-US"/>
        </w:rPr>
        <w:t>R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85357">
        <w:rPr>
          <w:rFonts w:ascii="Times New Roman" w:hAnsi="Times New Roman"/>
          <w:sz w:val="28"/>
          <w:szCs w:val="28"/>
          <w:lang w:val="en-US"/>
        </w:rPr>
        <w:t>Block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 // </w:t>
      </w:r>
      <w:r w:rsidRPr="00A85357">
        <w:rPr>
          <w:rFonts w:ascii="Times New Roman" w:hAnsi="Times New Roman"/>
          <w:sz w:val="28"/>
          <w:szCs w:val="28"/>
          <w:lang w:val="en-US"/>
        </w:rPr>
        <w:t>Child and Adolescent Social Work Journal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. – 2006. – </w:t>
      </w:r>
      <w:r w:rsidRPr="00A85357">
        <w:rPr>
          <w:rFonts w:ascii="Times New Roman" w:hAnsi="Times New Roman"/>
          <w:sz w:val="28"/>
          <w:szCs w:val="28"/>
          <w:lang w:val="en-US"/>
        </w:rPr>
        <w:t>Vol</w:t>
      </w:r>
      <w:r w:rsidRPr="00A85357">
        <w:rPr>
          <w:rFonts w:ascii="Times New Roman" w:hAnsi="Times New Roman"/>
          <w:sz w:val="28"/>
          <w:szCs w:val="28"/>
          <w:lang w:val="uk-UA"/>
        </w:rPr>
        <w:t>. 19. – № 3. – Р. 126-136.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en-US"/>
        </w:rPr>
        <w:t>Warner J. Matching up management competencies to the Investors in People Standard and Profile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 / </w:t>
      </w:r>
      <w:r w:rsidR="00B750EA">
        <w:rPr>
          <w:rFonts w:ascii="Times New Roman" w:hAnsi="Times New Roman"/>
          <w:sz w:val="28"/>
          <w:szCs w:val="28"/>
          <w:lang w:val="en-US"/>
        </w:rPr>
        <w:t xml:space="preserve">J. </w:t>
      </w:r>
      <w:r w:rsidRPr="00A85357">
        <w:rPr>
          <w:rFonts w:ascii="Times New Roman" w:hAnsi="Times New Roman"/>
          <w:sz w:val="28"/>
          <w:szCs w:val="28"/>
          <w:lang w:val="en-US"/>
        </w:rPr>
        <w:t>Warner // Competency &amp; Emotional Intelligence Quarterly. – 2006. – Vol. 14. – № 1. – P. 39 – 43.</w:t>
      </w:r>
    </w:p>
    <w:p w:rsidR="00A85357" w:rsidRPr="00A85357" w:rsidRDefault="00A85357" w:rsidP="00522B35">
      <w:pPr>
        <w:pStyle w:val="a3"/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85357">
        <w:rPr>
          <w:rFonts w:ascii="Times New Roman" w:hAnsi="Times New Roman"/>
          <w:sz w:val="28"/>
          <w:szCs w:val="28"/>
          <w:lang w:val="en-US"/>
        </w:rPr>
        <w:t>Zigler E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85357">
        <w:rPr>
          <w:rFonts w:ascii="Times New Roman" w:hAnsi="Times New Roman"/>
          <w:sz w:val="28"/>
          <w:szCs w:val="28"/>
          <w:lang w:val="en-US"/>
        </w:rPr>
        <w:t>Understanding Mental Retardation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A85357">
        <w:rPr>
          <w:rFonts w:ascii="Times New Roman" w:hAnsi="Times New Roman"/>
          <w:sz w:val="28"/>
          <w:szCs w:val="28"/>
          <w:lang w:val="en-US"/>
        </w:rPr>
        <w:t>E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85357">
        <w:rPr>
          <w:rFonts w:ascii="Times New Roman" w:hAnsi="Times New Roman"/>
          <w:sz w:val="28"/>
          <w:szCs w:val="28"/>
          <w:lang w:val="en-US"/>
        </w:rPr>
        <w:t>Zigler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A85357">
        <w:rPr>
          <w:rFonts w:ascii="Times New Roman" w:hAnsi="Times New Roman"/>
          <w:sz w:val="28"/>
          <w:szCs w:val="28"/>
          <w:lang w:val="en-US"/>
        </w:rPr>
        <w:t>R</w:t>
      </w:r>
      <w:r w:rsidRPr="00A85357">
        <w:rPr>
          <w:rFonts w:ascii="Times New Roman" w:hAnsi="Times New Roman"/>
          <w:sz w:val="28"/>
          <w:szCs w:val="28"/>
          <w:lang w:val="uk-UA"/>
        </w:rPr>
        <w:t>.</w:t>
      </w:r>
      <w:r w:rsidRPr="00A85357">
        <w:rPr>
          <w:rFonts w:ascii="Times New Roman" w:hAnsi="Times New Roman"/>
          <w:sz w:val="28"/>
          <w:szCs w:val="28"/>
          <w:lang w:val="en-US"/>
        </w:rPr>
        <w:t>M</w:t>
      </w:r>
      <w:r w:rsidRPr="00A85357">
        <w:rPr>
          <w:rFonts w:ascii="Times New Roman" w:hAnsi="Times New Roman"/>
          <w:sz w:val="28"/>
          <w:szCs w:val="28"/>
          <w:lang w:val="uk-UA"/>
        </w:rPr>
        <w:t>. </w:t>
      </w:r>
      <w:r w:rsidRPr="00A85357">
        <w:rPr>
          <w:rFonts w:ascii="Times New Roman" w:hAnsi="Times New Roman"/>
          <w:sz w:val="28"/>
          <w:szCs w:val="28"/>
          <w:lang w:val="en-US"/>
        </w:rPr>
        <w:t>Hodapp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A85357">
        <w:rPr>
          <w:rFonts w:ascii="Times New Roman" w:hAnsi="Times New Roman"/>
          <w:sz w:val="28"/>
          <w:szCs w:val="28"/>
          <w:lang w:val="en-US"/>
        </w:rPr>
        <w:t>Cambridge University Press</w:t>
      </w:r>
      <w:r w:rsidRPr="00A85357">
        <w:rPr>
          <w:rFonts w:ascii="Times New Roman" w:hAnsi="Times New Roman"/>
          <w:sz w:val="28"/>
          <w:szCs w:val="28"/>
          <w:lang w:val="uk-UA"/>
        </w:rPr>
        <w:t xml:space="preserve">, 1996. – 33 </w:t>
      </w:r>
      <w:r w:rsidRPr="00A85357">
        <w:rPr>
          <w:rFonts w:ascii="Times New Roman" w:hAnsi="Times New Roman"/>
          <w:sz w:val="28"/>
          <w:szCs w:val="28"/>
          <w:lang w:val="en-US"/>
        </w:rPr>
        <w:t>p</w:t>
      </w:r>
      <w:r w:rsidRPr="00A85357">
        <w:rPr>
          <w:rFonts w:ascii="Times New Roman" w:hAnsi="Times New Roman"/>
          <w:sz w:val="28"/>
          <w:szCs w:val="28"/>
          <w:lang w:val="uk-UA"/>
        </w:rPr>
        <w:t>.</w:t>
      </w:r>
    </w:p>
    <w:p w:rsidR="007D1462" w:rsidRPr="00E709FD" w:rsidRDefault="007D1462" w:rsidP="00E709F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709FD" w:rsidRPr="00E709FD" w:rsidRDefault="00E709FD" w:rsidP="00E709F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E709FD" w:rsidRPr="00E709FD" w:rsidSect="005B2C57">
      <w:headerReference w:type="default" r:id="rId40"/>
      <w:pgSz w:w="11906" w:h="16838"/>
      <w:pgMar w:top="1134" w:right="850" w:bottom="1134" w:left="1701" w:header="708" w:footer="708" w:gutter="0"/>
      <w:pgNumType w:start="4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503B" w:rsidRDefault="0009503B" w:rsidP="00706B8E">
      <w:pPr>
        <w:spacing w:after="0" w:line="240" w:lineRule="auto"/>
      </w:pPr>
      <w:r>
        <w:separator/>
      </w:r>
    </w:p>
  </w:endnote>
  <w:endnote w:type="continuationSeparator" w:id="0">
    <w:p w:rsidR="0009503B" w:rsidRDefault="0009503B" w:rsidP="00706B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iberation Serif">
    <w:altName w:val="MS Mincho"/>
    <w:charset w:val="80"/>
    <w:family w:val="roman"/>
    <w:pitch w:val="variable"/>
  </w:font>
  <w:font w:name="Droid Sans Fallback">
    <w:altName w:val="MS Mincho"/>
    <w:charset w:val="80"/>
    <w:family w:val="auto"/>
    <w:pitch w:val="variable"/>
  </w:font>
  <w:font w:name="FreeSans">
    <w:charset w:val="8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503B" w:rsidRDefault="0009503B" w:rsidP="00706B8E">
      <w:pPr>
        <w:spacing w:after="0" w:line="240" w:lineRule="auto"/>
      </w:pPr>
      <w:r>
        <w:separator/>
      </w:r>
    </w:p>
  </w:footnote>
  <w:footnote w:type="continuationSeparator" w:id="0">
    <w:p w:rsidR="0009503B" w:rsidRDefault="0009503B" w:rsidP="00706B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90359922"/>
      <w:docPartObj>
        <w:docPartGallery w:val="Page Numbers (Top of Page)"/>
        <w:docPartUnique/>
      </w:docPartObj>
    </w:sdtPr>
    <w:sdtEndPr>
      <w:rPr>
        <w:rFonts w:ascii="Times New Roman" w:hAnsi="Times New Roman"/>
        <w:sz w:val="28"/>
        <w:szCs w:val="28"/>
      </w:rPr>
    </w:sdtEndPr>
    <w:sdtContent>
      <w:p w:rsidR="00210D61" w:rsidRPr="007377B2" w:rsidRDefault="00210D61">
        <w:pPr>
          <w:pStyle w:val="a7"/>
          <w:jc w:val="right"/>
          <w:rPr>
            <w:rFonts w:ascii="Times New Roman" w:hAnsi="Times New Roman"/>
            <w:sz w:val="28"/>
            <w:szCs w:val="28"/>
          </w:rPr>
        </w:pPr>
        <w:r w:rsidRPr="007377B2">
          <w:rPr>
            <w:rFonts w:ascii="Times New Roman" w:hAnsi="Times New Roman"/>
            <w:sz w:val="28"/>
            <w:szCs w:val="28"/>
          </w:rPr>
          <w:fldChar w:fldCharType="begin"/>
        </w:r>
        <w:r w:rsidRPr="007377B2">
          <w:rPr>
            <w:rFonts w:ascii="Times New Roman" w:hAnsi="Times New Roman"/>
            <w:sz w:val="28"/>
            <w:szCs w:val="28"/>
          </w:rPr>
          <w:instrText>PAGE   \* MERGEFORMAT</w:instrText>
        </w:r>
        <w:r w:rsidRPr="007377B2">
          <w:rPr>
            <w:rFonts w:ascii="Times New Roman" w:hAnsi="Times New Roman"/>
            <w:sz w:val="28"/>
            <w:szCs w:val="28"/>
          </w:rPr>
          <w:fldChar w:fldCharType="separate"/>
        </w:r>
        <w:r w:rsidR="00CB1173">
          <w:rPr>
            <w:rFonts w:ascii="Times New Roman" w:hAnsi="Times New Roman"/>
            <w:noProof/>
            <w:sz w:val="28"/>
            <w:szCs w:val="28"/>
          </w:rPr>
          <w:t>22</w:t>
        </w:r>
        <w:r w:rsidRPr="007377B2">
          <w:rPr>
            <w:rFonts w:ascii="Times New Roman" w:hAnsi="Times New Roman"/>
            <w:sz w:val="28"/>
            <w:szCs w:val="28"/>
          </w:rPr>
          <w:fldChar w:fldCharType="end"/>
        </w:r>
      </w:p>
    </w:sdtContent>
  </w:sdt>
  <w:p w:rsidR="00210D61" w:rsidRDefault="00210D61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B655A0"/>
    <w:multiLevelType w:val="hybridMultilevel"/>
    <w:tmpl w:val="81A2C42E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03591ACA"/>
    <w:multiLevelType w:val="hybridMultilevel"/>
    <w:tmpl w:val="F7E0F40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39101B"/>
    <w:multiLevelType w:val="multilevel"/>
    <w:tmpl w:val="0C24058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3">
    <w:nsid w:val="14BB7AB5"/>
    <w:multiLevelType w:val="hybridMultilevel"/>
    <w:tmpl w:val="ABFA3070"/>
    <w:lvl w:ilvl="0" w:tplc="041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">
    <w:nsid w:val="19F46604"/>
    <w:multiLevelType w:val="hybridMultilevel"/>
    <w:tmpl w:val="CBCAA4C0"/>
    <w:lvl w:ilvl="0" w:tplc="04190011">
      <w:start w:val="1"/>
      <w:numFmt w:val="decimal"/>
      <w:lvlText w:val="%1)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6F7612"/>
    <w:multiLevelType w:val="multilevel"/>
    <w:tmpl w:val="E3969692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6">
    <w:nsid w:val="2B1F76BB"/>
    <w:multiLevelType w:val="multilevel"/>
    <w:tmpl w:val="6120682E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">
    <w:nsid w:val="2CB71527"/>
    <w:multiLevelType w:val="hybridMultilevel"/>
    <w:tmpl w:val="742A00F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333C3317"/>
    <w:multiLevelType w:val="hybridMultilevel"/>
    <w:tmpl w:val="333026BC"/>
    <w:lvl w:ilvl="0" w:tplc="E7D67D16">
      <w:start w:val="1"/>
      <w:numFmt w:val="decimal"/>
      <w:lvlText w:val="%1."/>
      <w:lvlJc w:val="left"/>
      <w:pPr>
        <w:ind w:left="1864" w:hanging="115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36D70A96"/>
    <w:multiLevelType w:val="hybridMultilevel"/>
    <w:tmpl w:val="9B267B5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053E57"/>
    <w:multiLevelType w:val="hybridMultilevel"/>
    <w:tmpl w:val="B97087F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1410BF4"/>
    <w:multiLevelType w:val="hybridMultilevel"/>
    <w:tmpl w:val="8F18F47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419B27CB"/>
    <w:multiLevelType w:val="hybridMultilevel"/>
    <w:tmpl w:val="E94A79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70F3F63"/>
    <w:multiLevelType w:val="hybridMultilevel"/>
    <w:tmpl w:val="77CAE3B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4DF3251D"/>
    <w:multiLevelType w:val="hybridMultilevel"/>
    <w:tmpl w:val="F086E9A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4E194B75"/>
    <w:multiLevelType w:val="hybridMultilevel"/>
    <w:tmpl w:val="F76ED7F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4F5A7B2D"/>
    <w:multiLevelType w:val="multilevel"/>
    <w:tmpl w:val="87B0FB0C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7">
    <w:nsid w:val="4FBE65C9"/>
    <w:multiLevelType w:val="hybridMultilevel"/>
    <w:tmpl w:val="1DBE8312"/>
    <w:lvl w:ilvl="0" w:tplc="666227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3B229A2"/>
    <w:multiLevelType w:val="hybridMultilevel"/>
    <w:tmpl w:val="B6D0FC8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54382B5F"/>
    <w:multiLevelType w:val="hybridMultilevel"/>
    <w:tmpl w:val="39DE89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A636239"/>
    <w:multiLevelType w:val="hybridMultilevel"/>
    <w:tmpl w:val="E55C86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ABA6DBE"/>
    <w:multiLevelType w:val="hybridMultilevel"/>
    <w:tmpl w:val="D43EF1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5F0DFE"/>
    <w:multiLevelType w:val="hybridMultilevel"/>
    <w:tmpl w:val="07F22AC6"/>
    <w:lvl w:ilvl="0" w:tplc="1E144D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35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2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1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8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04" w:hanging="360"/>
      </w:pPr>
      <w:rPr>
        <w:rFonts w:ascii="Wingdings" w:hAnsi="Wingdings" w:hint="default"/>
      </w:rPr>
    </w:lvl>
  </w:abstractNum>
  <w:abstractNum w:abstractNumId="23">
    <w:nsid w:val="610C5C7E"/>
    <w:multiLevelType w:val="hybridMultilevel"/>
    <w:tmpl w:val="269C91CA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>
    <w:nsid w:val="62C73714"/>
    <w:multiLevelType w:val="multilevel"/>
    <w:tmpl w:val="8FA060D8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5">
    <w:nsid w:val="64322056"/>
    <w:multiLevelType w:val="hybridMultilevel"/>
    <w:tmpl w:val="82266A9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662204B7"/>
    <w:multiLevelType w:val="hybridMultilevel"/>
    <w:tmpl w:val="3934F15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D896A2B"/>
    <w:multiLevelType w:val="hybridMultilevel"/>
    <w:tmpl w:val="8FE02BC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5994FF9"/>
    <w:multiLevelType w:val="hybridMultilevel"/>
    <w:tmpl w:val="AAF0508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>
    <w:nsid w:val="775E2A44"/>
    <w:multiLevelType w:val="hybridMultilevel"/>
    <w:tmpl w:val="4AE2195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>
    <w:nsid w:val="797C5038"/>
    <w:multiLevelType w:val="hybridMultilevel"/>
    <w:tmpl w:val="8E1C526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726561"/>
    <w:multiLevelType w:val="multilevel"/>
    <w:tmpl w:val="085298A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2">
    <w:nsid w:val="7ED75214"/>
    <w:multiLevelType w:val="hybridMultilevel"/>
    <w:tmpl w:val="FEEA17A0"/>
    <w:lvl w:ilvl="0" w:tplc="04190001">
      <w:start w:val="1"/>
      <w:numFmt w:val="bullet"/>
      <w:lvlText w:val=""/>
      <w:lvlJc w:val="left"/>
      <w:pPr>
        <w:ind w:left="2844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35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2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1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8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04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3"/>
  </w:num>
  <w:num w:numId="3">
    <w:abstractNumId w:val="1"/>
  </w:num>
  <w:num w:numId="4">
    <w:abstractNumId w:val="27"/>
  </w:num>
  <w:num w:numId="5">
    <w:abstractNumId w:val="12"/>
  </w:num>
  <w:num w:numId="6">
    <w:abstractNumId w:val="19"/>
  </w:num>
  <w:num w:numId="7">
    <w:abstractNumId w:val="30"/>
  </w:num>
  <w:num w:numId="8">
    <w:abstractNumId w:val="32"/>
  </w:num>
  <w:num w:numId="9">
    <w:abstractNumId w:val="26"/>
  </w:num>
  <w:num w:numId="10">
    <w:abstractNumId w:val="9"/>
  </w:num>
  <w:num w:numId="11">
    <w:abstractNumId w:val="18"/>
  </w:num>
  <w:num w:numId="12">
    <w:abstractNumId w:val="14"/>
  </w:num>
  <w:num w:numId="13">
    <w:abstractNumId w:val="28"/>
  </w:num>
  <w:num w:numId="14">
    <w:abstractNumId w:val="0"/>
  </w:num>
  <w:num w:numId="15">
    <w:abstractNumId w:val="21"/>
  </w:num>
  <w:num w:numId="16">
    <w:abstractNumId w:val="23"/>
  </w:num>
  <w:num w:numId="17">
    <w:abstractNumId w:val="20"/>
  </w:num>
  <w:num w:numId="18">
    <w:abstractNumId w:val="29"/>
  </w:num>
  <w:num w:numId="19">
    <w:abstractNumId w:val="3"/>
  </w:num>
  <w:num w:numId="20">
    <w:abstractNumId w:val="7"/>
  </w:num>
  <w:num w:numId="21">
    <w:abstractNumId w:val="4"/>
  </w:num>
  <w:num w:numId="22">
    <w:abstractNumId w:val="15"/>
  </w:num>
  <w:num w:numId="23">
    <w:abstractNumId w:val="10"/>
  </w:num>
  <w:num w:numId="24">
    <w:abstractNumId w:val="22"/>
  </w:num>
  <w:num w:numId="25">
    <w:abstractNumId w:val="17"/>
  </w:num>
  <w:num w:numId="26">
    <w:abstractNumId w:val="8"/>
  </w:num>
  <w:num w:numId="27">
    <w:abstractNumId w:val="11"/>
  </w:num>
  <w:num w:numId="28">
    <w:abstractNumId w:val="2"/>
  </w:num>
  <w:num w:numId="29">
    <w:abstractNumId w:val="5"/>
  </w:num>
  <w:num w:numId="30">
    <w:abstractNumId w:val="16"/>
  </w:num>
  <w:num w:numId="31">
    <w:abstractNumId w:val="31"/>
  </w:num>
  <w:num w:numId="32">
    <w:abstractNumId w:val="6"/>
  </w:num>
  <w:num w:numId="33">
    <w:abstractNumId w:val="24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1A03"/>
    <w:rsid w:val="00015554"/>
    <w:rsid w:val="00027654"/>
    <w:rsid w:val="00027689"/>
    <w:rsid w:val="00031A03"/>
    <w:rsid w:val="00041B13"/>
    <w:rsid w:val="000514C2"/>
    <w:rsid w:val="000536A0"/>
    <w:rsid w:val="00056215"/>
    <w:rsid w:val="0006424D"/>
    <w:rsid w:val="00065F5C"/>
    <w:rsid w:val="00067559"/>
    <w:rsid w:val="00072301"/>
    <w:rsid w:val="00073FFB"/>
    <w:rsid w:val="000748D5"/>
    <w:rsid w:val="00080C5B"/>
    <w:rsid w:val="00081B12"/>
    <w:rsid w:val="00085B6B"/>
    <w:rsid w:val="0009503B"/>
    <w:rsid w:val="000A3276"/>
    <w:rsid w:val="000B2AED"/>
    <w:rsid w:val="000B322C"/>
    <w:rsid w:val="000B39D2"/>
    <w:rsid w:val="000B7A16"/>
    <w:rsid w:val="000C2D39"/>
    <w:rsid w:val="000C4A1A"/>
    <w:rsid w:val="000C52BE"/>
    <w:rsid w:val="000C55AA"/>
    <w:rsid w:val="000C6703"/>
    <w:rsid w:val="000E3B74"/>
    <w:rsid w:val="001054DD"/>
    <w:rsid w:val="001067AB"/>
    <w:rsid w:val="00106D92"/>
    <w:rsid w:val="00111024"/>
    <w:rsid w:val="001168E0"/>
    <w:rsid w:val="00121C0D"/>
    <w:rsid w:val="00123B03"/>
    <w:rsid w:val="00132853"/>
    <w:rsid w:val="001339AA"/>
    <w:rsid w:val="00153B08"/>
    <w:rsid w:val="0016028C"/>
    <w:rsid w:val="00162889"/>
    <w:rsid w:val="00165689"/>
    <w:rsid w:val="00166B63"/>
    <w:rsid w:val="00172A95"/>
    <w:rsid w:val="00173B92"/>
    <w:rsid w:val="001755A5"/>
    <w:rsid w:val="00193D1E"/>
    <w:rsid w:val="001A0D5A"/>
    <w:rsid w:val="001B38C2"/>
    <w:rsid w:val="001B44BC"/>
    <w:rsid w:val="001B6121"/>
    <w:rsid w:val="001B7FB5"/>
    <w:rsid w:val="001C23B7"/>
    <w:rsid w:val="001C3F57"/>
    <w:rsid w:val="001C59D5"/>
    <w:rsid w:val="001C636D"/>
    <w:rsid w:val="001C7DCA"/>
    <w:rsid w:val="001D0C10"/>
    <w:rsid w:val="001D1939"/>
    <w:rsid w:val="001D1F80"/>
    <w:rsid w:val="001D2D70"/>
    <w:rsid w:val="001D484A"/>
    <w:rsid w:val="001E4BB1"/>
    <w:rsid w:val="001E6920"/>
    <w:rsid w:val="001F6536"/>
    <w:rsid w:val="00203B0C"/>
    <w:rsid w:val="00205A27"/>
    <w:rsid w:val="002064D4"/>
    <w:rsid w:val="00206A78"/>
    <w:rsid w:val="00210B7C"/>
    <w:rsid w:val="00210D61"/>
    <w:rsid w:val="00212C49"/>
    <w:rsid w:val="00214431"/>
    <w:rsid w:val="00217F0E"/>
    <w:rsid w:val="00227866"/>
    <w:rsid w:val="00227E6C"/>
    <w:rsid w:val="00233893"/>
    <w:rsid w:val="0023551F"/>
    <w:rsid w:val="00244935"/>
    <w:rsid w:val="002515A7"/>
    <w:rsid w:val="00265B93"/>
    <w:rsid w:val="00266CE2"/>
    <w:rsid w:val="002703B3"/>
    <w:rsid w:val="00280DA2"/>
    <w:rsid w:val="0028696F"/>
    <w:rsid w:val="00286FDE"/>
    <w:rsid w:val="002A15A2"/>
    <w:rsid w:val="002A6316"/>
    <w:rsid w:val="002B60ED"/>
    <w:rsid w:val="002C04DB"/>
    <w:rsid w:val="002C2A66"/>
    <w:rsid w:val="002C2D8B"/>
    <w:rsid w:val="002C32CE"/>
    <w:rsid w:val="002C732D"/>
    <w:rsid w:val="002C750D"/>
    <w:rsid w:val="002D3B63"/>
    <w:rsid w:val="002E0375"/>
    <w:rsid w:val="002E0872"/>
    <w:rsid w:val="002E2F6E"/>
    <w:rsid w:val="002E60E8"/>
    <w:rsid w:val="002E651D"/>
    <w:rsid w:val="002F6009"/>
    <w:rsid w:val="002F7B05"/>
    <w:rsid w:val="003001D4"/>
    <w:rsid w:val="00300798"/>
    <w:rsid w:val="00300E0D"/>
    <w:rsid w:val="00302FAE"/>
    <w:rsid w:val="003050D0"/>
    <w:rsid w:val="00316BF3"/>
    <w:rsid w:val="003171B9"/>
    <w:rsid w:val="00321754"/>
    <w:rsid w:val="00327814"/>
    <w:rsid w:val="00337076"/>
    <w:rsid w:val="00345879"/>
    <w:rsid w:val="00347604"/>
    <w:rsid w:val="003528B8"/>
    <w:rsid w:val="0035662E"/>
    <w:rsid w:val="003626EA"/>
    <w:rsid w:val="00365728"/>
    <w:rsid w:val="00366177"/>
    <w:rsid w:val="0036632F"/>
    <w:rsid w:val="003706A3"/>
    <w:rsid w:val="00371634"/>
    <w:rsid w:val="0037557E"/>
    <w:rsid w:val="00375F38"/>
    <w:rsid w:val="00385372"/>
    <w:rsid w:val="0039227B"/>
    <w:rsid w:val="0039369C"/>
    <w:rsid w:val="003953DC"/>
    <w:rsid w:val="0039687D"/>
    <w:rsid w:val="003A0A00"/>
    <w:rsid w:val="003A0EEA"/>
    <w:rsid w:val="003A1AA1"/>
    <w:rsid w:val="003A4607"/>
    <w:rsid w:val="003A6CE3"/>
    <w:rsid w:val="003A6D28"/>
    <w:rsid w:val="003B7C4C"/>
    <w:rsid w:val="003D4982"/>
    <w:rsid w:val="003D4CD5"/>
    <w:rsid w:val="003D665B"/>
    <w:rsid w:val="003E7F05"/>
    <w:rsid w:val="003F12E3"/>
    <w:rsid w:val="003F5A7E"/>
    <w:rsid w:val="003F7497"/>
    <w:rsid w:val="00402DA7"/>
    <w:rsid w:val="00414C67"/>
    <w:rsid w:val="00426057"/>
    <w:rsid w:val="0043104E"/>
    <w:rsid w:val="0044388D"/>
    <w:rsid w:val="0045518C"/>
    <w:rsid w:val="00457101"/>
    <w:rsid w:val="00457B69"/>
    <w:rsid w:val="00467478"/>
    <w:rsid w:val="00472A39"/>
    <w:rsid w:val="00474556"/>
    <w:rsid w:val="0048204D"/>
    <w:rsid w:val="004977FD"/>
    <w:rsid w:val="00497AC7"/>
    <w:rsid w:val="004A37FC"/>
    <w:rsid w:val="004A4531"/>
    <w:rsid w:val="004A6EF1"/>
    <w:rsid w:val="004A74AE"/>
    <w:rsid w:val="004A7747"/>
    <w:rsid w:val="004B6118"/>
    <w:rsid w:val="004C6AFF"/>
    <w:rsid w:val="004D1E3A"/>
    <w:rsid w:val="004D47EF"/>
    <w:rsid w:val="004E148B"/>
    <w:rsid w:val="004F3A06"/>
    <w:rsid w:val="004F771C"/>
    <w:rsid w:val="00502932"/>
    <w:rsid w:val="0050380E"/>
    <w:rsid w:val="005052EC"/>
    <w:rsid w:val="00506289"/>
    <w:rsid w:val="00506FA9"/>
    <w:rsid w:val="005168F8"/>
    <w:rsid w:val="00522B35"/>
    <w:rsid w:val="0052487D"/>
    <w:rsid w:val="00526125"/>
    <w:rsid w:val="00526EF1"/>
    <w:rsid w:val="005306B4"/>
    <w:rsid w:val="00531F83"/>
    <w:rsid w:val="005320BA"/>
    <w:rsid w:val="005513B0"/>
    <w:rsid w:val="005547A2"/>
    <w:rsid w:val="00555090"/>
    <w:rsid w:val="005558D2"/>
    <w:rsid w:val="00564E26"/>
    <w:rsid w:val="005651AD"/>
    <w:rsid w:val="0057118D"/>
    <w:rsid w:val="0057342A"/>
    <w:rsid w:val="00581F84"/>
    <w:rsid w:val="00590FDA"/>
    <w:rsid w:val="00593CC8"/>
    <w:rsid w:val="0059629E"/>
    <w:rsid w:val="005A19E7"/>
    <w:rsid w:val="005A1DA5"/>
    <w:rsid w:val="005B2C57"/>
    <w:rsid w:val="005B644D"/>
    <w:rsid w:val="005C60C1"/>
    <w:rsid w:val="005D6B35"/>
    <w:rsid w:val="005D7424"/>
    <w:rsid w:val="005E378F"/>
    <w:rsid w:val="005E52CB"/>
    <w:rsid w:val="005E77D9"/>
    <w:rsid w:val="005F6975"/>
    <w:rsid w:val="00601690"/>
    <w:rsid w:val="0060205D"/>
    <w:rsid w:val="0061209C"/>
    <w:rsid w:val="00616DCA"/>
    <w:rsid w:val="00620191"/>
    <w:rsid w:val="00626A15"/>
    <w:rsid w:val="0063275D"/>
    <w:rsid w:val="0064277D"/>
    <w:rsid w:val="0064384C"/>
    <w:rsid w:val="00644A78"/>
    <w:rsid w:val="0064529A"/>
    <w:rsid w:val="006505C5"/>
    <w:rsid w:val="00650F11"/>
    <w:rsid w:val="00653F50"/>
    <w:rsid w:val="006670E2"/>
    <w:rsid w:val="006743D2"/>
    <w:rsid w:val="00675DF1"/>
    <w:rsid w:val="00680041"/>
    <w:rsid w:val="006863C2"/>
    <w:rsid w:val="00692162"/>
    <w:rsid w:val="006A4B30"/>
    <w:rsid w:val="006A6C45"/>
    <w:rsid w:val="006B1BF5"/>
    <w:rsid w:val="006B2845"/>
    <w:rsid w:val="006B33B1"/>
    <w:rsid w:val="006B4074"/>
    <w:rsid w:val="006C3370"/>
    <w:rsid w:val="006C420A"/>
    <w:rsid w:val="006D3C28"/>
    <w:rsid w:val="006D3D36"/>
    <w:rsid w:val="006D4371"/>
    <w:rsid w:val="006D4AAF"/>
    <w:rsid w:val="006D765B"/>
    <w:rsid w:val="006E2DDD"/>
    <w:rsid w:val="006E6728"/>
    <w:rsid w:val="006F2EB9"/>
    <w:rsid w:val="006F4133"/>
    <w:rsid w:val="006F6C5F"/>
    <w:rsid w:val="00700571"/>
    <w:rsid w:val="007011A4"/>
    <w:rsid w:val="0070158C"/>
    <w:rsid w:val="00703298"/>
    <w:rsid w:val="007046FD"/>
    <w:rsid w:val="00705AAC"/>
    <w:rsid w:val="00706B8E"/>
    <w:rsid w:val="00713A0F"/>
    <w:rsid w:val="0071632E"/>
    <w:rsid w:val="007257EB"/>
    <w:rsid w:val="00734556"/>
    <w:rsid w:val="00736843"/>
    <w:rsid w:val="007377B2"/>
    <w:rsid w:val="00737CC4"/>
    <w:rsid w:val="00740067"/>
    <w:rsid w:val="0074601A"/>
    <w:rsid w:val="00752035"/>
    <w:rsid w:val="00752916"/>
    <w:rsid w:val="00753F79"/>
    <w:rsid w:val="00761695"/>
    <w:rsid w:val="00762ED2"/>
    <w:rsid w:val="00763084"/>
    <w:rsid w:val="0076482A"/>
    <w:rsid w:val="00765C83"/>
    <w:rsid w:val="007673AB"/>
    <w:rsid w:val="007709A8"/>
    <w:rsid w:val="00772BE9"/>
    <w:rsid w:val="00775A02"/>
    <w:rsid w:val="00781CCA"/>
    <w:rsid w:val="00783869"/>
    <w:rsid w:val="0078594C"/>
    <w:rsid w:val="00792A34"/>
    <w:rsid w:val="007933ED"/>
    <w:rsid w:val="00795A45"/>
    <w:rsid w:val="0079675A"/>
    <w:rsid w:val="00796E06"/>
    <w:rsid w:val="007B17FD"/>
    <w:rsid w:val="007B1C68"/>
    <w:rsid w:val="007B4F7A"/>
    <w:rsid w:val="007C231F"/>
    <w:rsid w:val="007C4B70"/>
    <w:rsid w:val="007C6B1C"/>
    <w:rsid w:val="007C704C"/>
    <w:rsid w:val="007D11F6"/>
    <w:rsid w:val="007D1462"/>
    <w:rsid w:val="007D33C9"/>
    <w:rsid w:val="007D381A"/>
    <w:rsid w:val="007E2379"/>
    <w:rsid w:val="007E653B"/>
    <w:rsid w:val="007E69B2"/>
    <w:rsid w:val="007F1752"/>
    <w:rsid w:val="007F403A"/>
    <w:rsid w:val="007F7BA7"/>
    <w:rsid w:val="00802562"/>
    <w:rsid w:val="008125B4"/>
    <w:rsid w:val="00816905"/>
    <w:rsid w:val="00823576"/>
    <w:rsid w:val="00823E7F"/>
    <w:rsid w:val="0083441D"/>
    <w:rsid w:val="00845228"/>
    <w:rsid w:val="0086228C"/>
    <w:rsid w:val="00867A56"/>
    <w:rsid w:val="00871130"/>
    <w:rsid w:val="00873005"/>
    <w:rsid w:val="00876616"/>
    <w:rsid w:val="008854BF"/>
    <w:rsid w:val="00891898"/>
    <w:rsid w:val="00894629"/>
    <w:rsid w:val="008B150F"/>
    <w:rsid w:val="008B4461"/>
    <w:rsid w:val="008B6FE6"/>
    <w:rsid w:val="008B7EBB"/>
    <w:rsid w:val="008C14CC"/>
    <w:rsid w:val="008C5A69"/>
    <w:rsid w:val="008D617D"/>
    <w:rsid w:val="008D789F"/>
    <w:rsid w:val="008E2092"/>
    <w:rsid w:val="008F51FE"/>
    <w:rsid w:val="00901831"/>
    <w:rsid w:val="009051C4"/>
    <w:rsid w:val="009051D9"/>
    <w:rsid w:val="00910B62"/>
    <w:rsid w:val="00913933"/>
    <w:rsid w:val="00914946"/>
    <w:rsid w:val="00916BFF"/>
    <w:rsid w:val="00922776"/>
    <w:rsid w:val="00924CFB"/>
    <w:rsid w:val="009270B1"/>
    <w:rsid w:val="009345DB"/>
    <w:rsid w:val="00936706"/>
    <w:rsid w:val="0094011D"/>
    <w:rsid w:val="009453FD"/>
    <w:rsid w:val="0095093B"/>
    <w:rsid w:val="00951F4A"/>
    <w:rsid w:val="00957414"/>
    <w:rsid w:val="00957F34"/>
    <w:rsid w:val="00962395"/>
    <w:rsid w:val="009624E1"/>
    <w:rsid w:val="00967A83"/>
    <w:rsid w:val="00974786"/>
    <w:rsid w:val="00977BD5"/>
    <w:rsid w:val="00981A89"/>
    <w:rsid w:val="00994DB0"/>
    <w:rsid w:val="009B52DB"/>
    <w:rsid w:val="009B7CF3"/>
    <w:rsid w:val="009C326F"/>
    <w:rsid w:val="009D5E39"/>
    <w:rsid w:val="009D7136"/>
    <w:rsid w:val="009D7D30"/>
    <w:rsid w:val="009E34DA"/>
    <w:rsid w:val="009E38AD"/>
    <w:rsid w:val="009E5FA2"/>
    <w:rsid w:val="009F0578"/>
    <w:rsid w:val="009F2444"/>
    <w:rsid w:val="009F6E68"/>
    <w:rsid w:val="009F71E9"/>
    <w:rsid w:val="00A03A09"/>
    <w:rsid w:val="00A23486"/>
    <w:rsid w:val="00A323C3"/>
    <w:rsid w:val="00A4110A"/>
    <w:rsid w:val="00A434FA"/>
    <w:rsid w:val="00A45BD1"/>
    <w:rsid w:val="00A47959"/>
    <w:rsid w:val="00A500B2"/>
    <w:rsid w:val="00A51DA2"/>
    <w:rsid w:val="00A5295D"/>
    <w:rsid w:val="00A55F8B"/>
    <w:rsid w:val="00A564FA"/>
    <w:rsid w:val="00A5769E"/>
    <w:rsid w:val="00A60CCF"/>
    <w:rsid w:val="00A63A18"/>
    <w:rsid w:val="00A66C07"/>
    <w:rsid w:val="00A67B29"/>
    <w:rsid w:val="00A73634"/>
    <w:rsid w:val="00A7472E"/>
    <w:rsid w:val="00A8048B"/>
    <w:rsid w:val="00A85357"/>
    <w:rsid w:val="00A86A7A"/>
    <w:rsid w:val="00A86BD1"/>
    <w:rsid w:val="00A95D75"/>
    <w:rsid w:val="00A97CA9"/>
    <w:rsid w:val="00AA26C2"/>
    <w:rsid w:val="00AA63A5"/>
    <w:rsid w:val="00AB0090"/>
    <w:rsid w:val="00AB00B4"/>
    <w:rsid w:val="00AD023C"/>
    <w:rsid w:val="00AD02AD"/>
    <w:rsid w:val="00AD1A05"/>
    <w:rsid w:val="00AE01FF"/>
    <w:rsid w:val="00AE4A0E"/>
    <w:rsid w:val="00AE70B0"/>
    <w:rsid w:val="00AE7483"/>
    <w:rsid w:val="00AF027D"/>
    <w:rsid w:val="00AF06F7"/>
    <w:rsid w:val="00AF0CAC"/>
    <w:rsid w:val="00AF0DA3"/>
    <w:rsid w:val="00AF5FBA"/>
    <w:rsid w:val="00B0266F"/>
    <w:rsid w:val="00B07937"/>
    <w:rsid w:val="00B10F51"/>
    <w:rsid w:val="00B116B4"/>
    <w:rsid w:val="00B161C4"/>
    <w:rsid w:val="00B269B7"/>
    <w:rsid w:val="00B33E26"/>
    <w:rsid w:val="00B35969"/>
    <w:rsid w:val="00B3751E"/>
    <w:rsid w:val="00B40729"/>
    <w:rsid w:val="00B43995"/>
    <w:rsid w:val="00B51839"/>
    <w:rsid w:val="00B5502E"/>
    <w:rsid w:val="00B56AA2"/>
    <w:rsid w:val="00B56AA3"/>
    <w:rsid w:val="00B56C23"/>
    <w:rsid w:val="00B607B7"/>
    <w:rsid w:val="00B66B43"/>
    <w:rsid w:val="00B675F7"/>
    <w:rsid w:val="00B73EDE"/>
    <w:rsid w:val="00B750EA"/>
    <w:rsid w:val="00B82668"/>
    <w:rsid w:val="00B9072B"/>
    <w:rsid w:val="00B918ED"/>
    <w:rsid w:val="00B94263"/>
    <w:rsid w:val="00BA3394"/>
    <w:rsid w:val="00BA6CB5"/>
    <w:rsid w:val="00BB01F3"/>
    <w:rsid w:val="00BC3105"/>
    <w:rsid w:val="00BC5C22"/>
    <w:rsid w:val="00BD0EF2"/>
    <w:rsid w:val="00BD1F94"/>
    <w:rsid w:val="00BE5BFA"/>
    <w:rsid w:val="00BE7253"/>
    <w:rsid w:val="00BF2DF2"/>
    <w:rsid w:val="00C04737"/>
    <w:rsid w:val="00C05DFD"/>
    <w:rsid w:val="00C07021"/>
    <w:rsid w:val="00C11C50"/>
    <w:rsid w:val="00C14DB8"/>
    <w:rsid w:val="00C20E74"/>
    <w:rsid w:val="00C2468A"/>
    <w:rsid w:val="00C31A1B"/>
    <w:rsid w:val="00C35CEC"/>
    <w:rsid w:val="00C438FB"/>
    <w:rsid w:val="00C4477F"/>
    <w:rsid w:val="00C453E7"/>
    <w:rsid w:val="00C4628D"/>
    <w:rsid w:val="00C46E9F"/>
    <w:rsid w:val="00C5226D"/>
    <w:rsid w:val="00C53CC4"/>
    <w:rsid w:val="00C55106"/>
    <w:rsid w:val="00C63D56"/>
    <w:rsid w:val="00C64C29"/>
    <w:rsid w:val="00C7269E"/>
    <w:rsid w:val="00C81FD2"/>
    <w:rsid w:val="00C82F5D"/>
    <w:rsid w:val="00C915EA"/>
    <w:rsid w:val="00C95236"/>
    <w:rsid w:val="00C96948"/>
    <w:rsid w:val="00C97282"/>
    <w:rsid w:val="00CA0C8E"/>
    <w:rsid w:val="00CA3149"/>
    <w:rsid w:val="00CA452E"/>
    <w:rsid w:val="00CA77BB"/>
    <w:rsid w:val="00CB1173"/>
    <w:rsid w:val="00CB778B"/>
    <w:rsid w:val="00CC1B5C"/>
    <w:rsid w:val="00CE009A"/>
    <w:rsid w:val="00CE226F"/>
    <w:rsid w:val="00CE2D48"/>
    <w:rsid w:val="00CE2F4F"/>
    <w:rsid w:val="00CE7865"/>
    <w:rsid w:val="00D0003A"/>
    <w:rsid w:val="00D03412"/>
    <w:rsid w:val="00D0520E"/>
    <w:rsid w:val="00D070C1"/>
    <w:rsid w:val="00D208BA"/>
    <w:rsid w:val="00D218F4"/>
    <w:rsid w:val="00D2556B"/>
    <w:rsid w:val="00D3105D"/>
    <w:rsid w:val="00D31B56"/>
    <w:rsid w:val="00D34D52"/>
    <w:rsid w:val="00D4627C"/>
    <w:rsid w:val="00D5184E"/>
    <w:rsid w:val="00D51BFE"/>
    <w:rsid w:val="00D51CEF"/>
    <w:rsid w:val="00D52DFF"/>
    <w:rsid w:val="00D6091A"/>
    <w:rsid w:val="00D628EC"/>
    <w:rsid w:val="00D63D03"/>
    <w:rsid w:val="00D72E43"/>
    <w:rsid w:val="00D73148"/>
    <w:rsid w:val="00D76FF6"/>
    <w:rsid w:val="00D83363"/>
    <w:rsid w:val="00D902CC"/>
    <w:rsid w:val="00D9621D"/>
    <w:rsid w:val="00DA00D2"/>
    <w:rsid w:val="00DB3795"/>
    <w:rsid w:val="00DC03FD"/>
    <w:rsid w:val="00DC09A9"/>
    <w:rsid w:val="00DC7FDA"/>
    <w:rsid w:val="00DD0DF5"/>
    <w:rsid w:val="00DD3423"/>
    <w:rsid w:val="00DE2507"/>
    <w:rsid w:val="00DE2A04"/>
    <w:rsid w:val="00DE386B"/>
    <w:rsid w:val="00DE5C5E"/>
    <w:rsid w:val="00DE5CD8"/>
    <w:rsid w:val="00DE67C1"/>
    <w:rsid w:val="00DF5E7E"/>
    <w:rsid w:val="00DF63EE"/>
    <w:rsid w:val="00DF6552"/>
    <w:rsid w:val="00E016C9"/>
    <w:rsid w:val="00E02C02"/>
    <w:rsid w:val="00E047BB"/>
    <w:rsid w:val="00E27ECB"/>
    <w:rsid w:val="00E34D85"/>
    <w:rsid w:val="00E3628F"/>
    <w:rsid w:val="00E379EE"/>
    <w:rsid w:val="00E405D4"/>
    <w:rsid w:val="00E40FF1"/>
    <w:rsid w:val="00E44B54"/>
    <w:rsid w:val="00E54CB4"/>
    <w:rsid w:val="00E57BAA"/>
    <w:rsid w:val="00E626E1"/>
    <w:rsid w:val="00E709FD"/>
    <w:rsid w:val="00E77E08"/>
    <w:rsid w:val="00E81FEE"/>
    <w:rsid w:val="00E94358"/>
    <w:rsid w:val="00E947B9"/>
    <w:rsid w:val="00E9697D"/>
    <w:rsid w:val="00E96FA1"/>
    <w:rsid w:val="00EA5115"/>
    <w:rsid w:val="00EA77AD"/>
    <w:rsid w:val="00EB0647"/>
    <w:rsid w:val="00EB223A"/>
    <w:rsid w:val="00EB2E1F"/>
    <w:rsid w:val="00EB4566"/>
    <w:rsid w:val="00EB6A2F"/>
    <w:rsid w:val="00ED4A2F"/>
    <w:rsid w:val="00ED6884"/>
    <w:rsid w:val="00EE0C64"/>
    <w:rsid w:val="00EE2B00"/>
    <w:rsid w:val="00EE5D4B"/>
    <w:rsid w:val="00EE7C43"/>
    <w:rsid w:val="00EE7E6A"/>
    <w:rsid w:val="00EF6E54"/>
    <w:rsid w:val="00F01D19"/>
    <w:rsid w:val="00F06ABC"/>
    <w:rsid w:val="00F06E6D"/>
    <w:rsid w:val="00F10069"/>
    <w:rsid w:val="00F145C2"/>
    <w:rsid w:val="00F16DC1"/>
    <w:rsid w:val="00F17B01"/>
    <w:rsid w:val="00F21CB6"/>
    <w:rsid w:val="00F33FF2"/>
    <w:rsid w:val="00F35A62"/>
    <w:rsid w:val="00F463A5"/>
    <w:rsid w:val="00F53D38"/>
    <w:rsid w:val="00F60AB9"/>
    <w:rsid w:val="00F62091"/>
    <w:rsid w:val="00F64A5C"/>
    <w:rsid w:val="00F6598D"/>
    <w:rsid w:val="00F73BED"/>
    <w:rsid w:val="00F759D5"/>
    <w:rsid w:val="00F777B9"/>
    <w:rsid w:val="00F77E7B"/>
    <w:rsid w:val="00F90593"/>
    <w:rsid w:val="00FA7534"/>
    <w:rsid w:val="00FA787F"/>
    <w:rsid w:val="00FA7D93"/>
    <w:rsid w:val="00FB1685"/>
    <w:rsid w:val="00FC1696"/>
    <w:rsid w:val="00FC4D38"/>
    <w:rsid w:val="00FC58BA"/>
    <w:rsid w:val="00FD6C37"/>
    <w:rsid w:val="00FE0D82"/>
    <w:rsid w:val="00FE3312"/>
    <w:rsid w:val="00FF4103"/>
    <w:rsid w:val="00FF4B5F"/>
    <w:rsid w:val="00FF4F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B7812CA-3027-49BD-B10A-C61376D36B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205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6228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rsid w:val="00706B8E"/>
    <w:pPr>
      <w:keepNext/>
      <w:spacing w:after="0" w:line="240" w:lineRule="auto"/>
      <w:outlineLvl w:val="2"/>
    </w:pPr>
    <w:rPr>
      <w:rFonts w:ascii="Times New Roman" w:eastAsia="Times New Roman" w:hAnsi="Times New Roman"/>
      <w:i/>
      <w:iCs/>
      <w:sz w:val="24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0205D"/>
    <w:pPr>
      <w:ind w:left="720"/>
      <w:contextualSpacing/>
    </w:pPr>
  </w:style>
  <w:style w:type="table" w:styleId="a4">
    <w:name w:val="Table Grid"/>
    <w:basedOn w:val="a1"/>
    <w:uiPriority w:val="59"/>
    <w:rsid w:val="00DF63E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30">
    <w:name w:val="Заголовок 3 Знак"/>
    <w:basedOn w:val="a0"/>
    <w:link w:val="3"/>
    <w:rsid w:val="00706B8E"/>
    <w:rPr>
      <w:rFonts w:ascii="Times New Roman" w:eastAsia="Times New Roman" w:hAnsi="Times New Roman" w:cs="Times New Roman"/>
      <w:i/>
      <w:iCs/>
      <w:sz w:val="24"/>
      <w:szCs w:val="20"/>
      <w:lang w:val="uk-UA" w:eastAsia="ru-RU"/>
    </w:rPr>
  </w:style>
  <w:style w:type="paragraph" w:styleId="HTML">
    <w:name w:val="HTML Preformatted"/>
    <w:basedOn w:val="a"/>
    <w:link w:val="HTML0"/>
    <w:uiPriority w:val="99"/>
    <w:unhideWhenUsed/>
    <w:rsid w:val="00706B8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706B8E"/>
    <w:rPr>
      <w:rFonts w:ascii="Courier New" w:eastAsia="Courier New" w:hAnsi="Courier New" w:cs="Courier New"/>
      <w:sz w:val="20"/>
      <w:szCs w:val="20"/>
      <w:lang w:eastAsia="ru-RU"/>
    </w:rPr>
  </w:style>
  <w:style w:type="paragraph" w:styleId="a5">
    <w:name w:val="Normal (Web)"/>
    <w:aliases w:val="Обычный (Web)"/>
    <w:basedOn w:val="a"/>
    <w:unhideWhenUsed/>
    <w:qFormat/>
    <w:rsid w:val="00706B8E"/>
    <w:pPr>
      <w:spacing w:after="0" w:line="240" w:lineRule="auto"/>
      <w:ind w:firstLine="748"/>
      <w:jc w:val="both"/>
    </w:pPr>
    <w:rPr>
      <w:rFonts w:ascii="Times New Roman" w:eastAsia="Times New Roman" w:hAnsi="Times New Roman"/>
      <w:sz w:val="24"/>
      <w:szCs w:val="20"/>
      <w:lang w:val="uk-UA" w:eastAsia="ru-RU"/>
    </w:rPr>
  </w:style>
  <w:style w:type="character" w:styleId="a6">
    <w:name w:val="footnote reference"/>
    <w:basedOn w:val="a0"/>
    <w:semiHidden/>
    <w:unhideWhenUsed/>
    <w:rsid w:val="00706B8E"/>
    <w:rPr>
      <w:vertAlign w:val="superscript"/>
    </w:rPr>
  </w:style>
  <w:style w:type="character" w:customStyle="1" w:styleId="apple-converted-space">
    <w:name w:val="apple-converted-space"/>
    <w:basedOn w:val="a0"/>
    <w:rsid w:val="00506289"/>
  </w:style>
  <w:style w:type="paragraph" w:styleId="a7">
    <w:name w:val="header"/>
    <w:basedOn w:val="a"/>
    <w:link w:val="a8"/>
    <w:uiPriority w:val="99"/>
    <w:unhideWhenUsed/>
    <w:rsid w:val="007F40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7F403A"/>
    <w:rPr>
      <w:rFonts w:ascii="Calibri" w:eastAsia="Calibri" w:hAnsi="Calibri" w:cs="Times New Roman"/>
    </w:rPr>
  </w:style>
  <w:style w:type="paragraph" w:styleId="a9">
    <w:name w:val="footer"/>
    <w:basedOn w:val="a"/>
    <w:link w:val="aa"/>
    <w:unhideWhenUsed/>
    <w:rsid w:val="007F40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rsid w:val="007F403A"/>
    <w:rPr>
      <w:rFonts w:ascii="Calibri" w:eastAsia="Calibri" w:hAnsi="Calibri" w:cs="Times New Roman"/>
    </w:rPr>
  </w:style>
  <w:style w:type="character" w:customStyle="1" w:styleId="spelle">
    <w:name w:val="spelle"/>
    <w:basedOn w:val="a0"/>
    <w:rsid w:val="00845228"/>
  </w:style>
  <w:style w:type="paragraph" w:styleId="ab">
    <w:name w:val="Body Text"/>
    <w:basedOn w:val="a"/>
    <w:link w:val="ac"/>
    <w:unhideWhenUsed/>
    <w:rsid w:val="00C04737"/>
    <w:pPr>
      <w:widowControl w:val="0"/>
      <w:suppressAutoHyphens/>
      <w:spacing w:after="120" w:line="240" w:lineRule="auto"/>
    </w:pPr>
    <w:rPr>
      <w:rFonts w:ascii="Liberation Serif" w:eastAsia="Droid Sans Fallback" w:hAnsi="Liberation Serif" w:cs="FreeSans"/>
      <w:kern w:val="2"/>
      <w:sz w:val="24"/>
      <w:szCs w:val="24"/>
      <w:lang w:eastAsia="zh-CN" w:bidi="hi-IN"/>
    </w:rPr>
  </w:style>
  <w:style w:type="character" w:customStyle="1" w:styleId="ac">
    <w:name w:val="Основной текст Знак"/>
    <w:basedOn w:val="a0"/>
    <w:link w:val="ab"/>
    <w:rsid w:val="00C04737"/>
    <w:rPr>
      <w:rFonts w:ascii="Liberation Serif" w:eastAsia="Droid Sans Fallback" w:hAnsi="Liberation Serif" w:cs="FreeSans"/>
      <w:kern w:val="2"/>
      <w:sz w:val="24"/>
      <w:szCs w:val="24"/>
      <w:lang w:eastAsia="zh-CN" w:bidi="hi-IN"/>
    </w:rPr>
  </w:style>
  <w:style w:type="character" w:customStyle="1" w:styleId="20">
    <w:name w:val="Заголовок 2 Знак"/>
    <w:basedOn w:val="a0"/>
    <w:link w:val="2"/>
    <w:uiPriority w:val="9"/>
    <w:semiHidden/>
    <w:rsid w:val="0086228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d">
    <w:name w:val="Hyperlink"/>
    <w:basedOn w:val="a0"/>
    <w:uiPriority w:val="99"/>
    <w:unhideWhenUsed/>
    <w:rsid w:val="00027654"/>
    <w:rPr>
      <w:color w:val="0000FF" w:themeColor="hyperlink"/>
      <w:u w:val="single"/>
    </w:rPr>
  </w:style>
  <w:style w:type="paragraph" w:customStyle="1" w:styleId="C0E924E247FE4A799BF6B087256CA7CA">
    <w:name w:val="C0E924E247FE4A799BF6B087256CA7CA"/>
    <w:rsid w:val="003A0A00"/>
    <w:rPr>
      <w:rFonts w:ascii="Calibri" w:eastAsia="Times New Roman" w:hAnsi="Calibri" w:cs="Times New Roman"/>
      <w:lang w:val="en-US"/>
    </w:rPr>
  </w:style>
  <w:style w:type="paragraph" w:styleId="ae">
    <w:name w:val="Balloon Text"/>
    <w:basedOn w:val="a"/>
    <w:link w:val="af"/>
    <w:semiHidden/>
    <w:unhideWhenUsed/>
    <w:rsid w:val="003A0A00"/>
    <w:pPr>
      <w:spacing w:after="0" w:line="240" w:lineRule="auto"/>
    </w:pPr>
    <w:rPr>
      <w:rFonts w:ascii="Tahoma" w:eastAsia="Times New Roman" w:hAnsi="Tahoma"/>
      <w:sz w:val="16"/>
      <w:szCs w:val="16"/>
      <w:lang w:eastAsia="ru-RU"/>
    </w:rPr>
  </w:style>
  <w:style w:type="character" w:customStyle="1" w:styleId="af">
    <w:name w:val="Текст выноски Знак"/>
    <w:basedOn w:val="a0"/>
    <w:link w:val="ae"/>
    <w:semiHidden/>
    <w:rsid w:val="003A0A00"/>
    <w:rPr>
      <w:rFonts w:ascii="Tahoma" w:eastAsia="Times New Roman" w:hAnsi="Tahoma" w:cs="Times New Roman"/>
      <w:sz w:val="16"/>
      <w:szCs w:val="16"/>
      <w:lang w:eastAsia="ru-RU"/>
    </w:rPr>
  </w:style>
  <w:style w:type="paragraph" w:styleId="af0">
    <w:name w:val="No Spacing"/>
    <w:link w:val="af1"/>
    <w:uiPriority w:val="1"/>
    <w:qFormat/>
    <w:rsid w:val="003A0A00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ru-RU"/>
    </w:rPr>
  </w:style>
  <w:style w:type="character" w:customStyle="1" w:styleId="af1">
    <w:name w:val="Без интервала Знак"/>
    <w:link w:val="af0"/>
    <w:rsid w:val="003A0A00"/>
    <w:rPr>
      <w:rFonts w:ascii="Calibri" w:eastAsia="Times New Roman" w:hAnsi="Calibri" w:cs="Times New Roman"/>
      <w:sz w:val="20"/>
      <w:szCs w:val="20"/>
      <w:lang w:eastAsia="ru-RU"/>
    </w:rPr>
  </w:style>
  <w:style w:type="paragraph" w:styleId="af2">
    <w:name w:val="Body Text Indent"/>
    <w:basedOn w:val="a"/>
    <w:link w:val="af3"/>
    <w:unhideWhenUsed/>
    <w:rsid w:val="003A0A00"/>
    <w:pPr>
      <w:spacing w:after="120" w:line="240" w:lineRule="auto"/>
      <w:ind w:left="283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f3">
    <w:name w:val="Основной текст с отступом Знак"/>
    <w:basedOn w:val="a0"/>
    <w:link w:val="af2"/>
    <w:rsid w:val="003A0A0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4">
    <w:name w:val="Plain Text"/>
    <w:basedOn w:val="a"/>
    <w:link w:val="af5"/>
    <w:rsid w:val="003A0A00"/>
    <w:pPr>
      <w:spacing w:after="0" w:line="240" w:lineRule="auto"/>
    </w:pPr>
    <w:rPr>
      <w:rFonts w:ascii="Courier New" w:eastAsia="Times New Roman" w:hAnsi="Courier New"/>
      <w:sz w:val="20"/>
      <w:szCs w:val="20"/>
      <w:lang w:eastAsia="ru-RU"/>
    </w:rPr>
  </w:style>
  <w:style w:type="character" w:customStyle="1" w:styleId="af5">
    <w:name w:val="Текст Знак"/>
    <w:basedOn w:val="a0"/>
    <w:link w:val="af4"/>
    <w:rsid w:val="003A0A00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af6">
    <w:name w:val="footnote text"/>
    <w:basedOn w:val="a"/>
    <w:link w:val="af7"/>
    <w:semiHidden/>
    <w:rsid w:val="003A0A00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7">
    <w:name w:val="Текст сноски Знак"/>
    <w:basedOn w:val="a0"/>
    <w:link w:val="af6"/>
    <w:semiHidden/>
    <w:rsid w:val="003A0A0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8">
    <w:name w:val="page number"/>
    <w:basedOn w:val="a0"/>
    <w:rsid w:val="003A0A00"/>
  </w:style>
  <w:style w:type="paragraph" w:styleId="af9">
    <w:name w:val="Document Map"/>
    <w:basedOn w:val="a"/>
    <w:link w:val="afa"/>
    <w:semiHidden/>
    <w:unhideWhenUsed/>
    <w:rsid w:val="003A0A00"/>
    <w:pPr>
      <w:spacing w:after="0" w:line="240" w:lineRule="auto"/>
    </w:pPr>
    <w:rPr>
      <w:rFonts w:ascii="Tahoma" w:eastAsia="Times New Roman" w:hAnsi="Tahoma"/>
      <w:sz w:val="16"/>
      <w:szCs w:val="16"/>
      <w:lang w:eastAsia="ru-RU"/>
    </w:rPr>
  </w:style>
  <w:style w:type="character" w:customStyle="1" w:styleId="afa">
    <w:name w:val="Схема документа Знак"/>
    <w:basedOn w:val="a0"/>
    <w:link w:val="af9"/>
    <w:semiHidden/>
    <w:rsid w:val="003A0A00"/>
    <w:rPr>
      <w:rFonts w:ascii="Tahoma" w:eastAsia="Times New Roman" w:hAnsi="Tahoma" w:cs="Times New Roman"/>
      <w:sz w:val="16"/>
      <w:szCs w:val="16"/>
      <w:lang w:eastAsia="ru-RU"/>
    </w:rPr>
  </w:style>
  <w:style w:type="paragraph" w:customStyle="1" w:styleId="Default">
    <w:name w:val="Default"/>
    <w:rsid w:val="00FE0D8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fb">
    <w:name w:val="Strong"/>
    <w:basedOn w:val="a0"/>
    <w:uiPriority w:val="22"/>
    <w:qFormat/>
    <w:rsid w:val="00867A5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08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70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7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9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3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3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1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43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7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32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2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3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6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9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9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vmurol.com.ua/upload/publikatsii/Problemi_studentiv_z_invalidnistyu/pdf/Vasilenko_Soc_ped_robota.pdf" TargetMode="External"/><Relationship Id="rId13" Type="http://schemas.openxmlformats.org/officeDocument/2006/relationships/hyperlink" Target="http://zakon3.rada.gov.ua/laws/show/2109-14" TargetMode="External"/><Relationship Id="rId18" Type="http://schemas.openxmlformats.org/officeDocument/2006/relationships/hyperlink" Target="http://zakon4.rada.gov.ua/laws/show/2402-14" TargetMode="External"/><Relationship Id="rId26" Type="http://schemas.openxmlformats.org/officeDocument/2006/relationships/hyperlink" Target="http://virtkafedra.ucoz.ua/el_gurnal/pages/vyp5/korgun.pdf" TargetMode="External"/><Relationship Id="rId39" Type="http://schemas.openxmlformats.org/officeDocument/2006/relationships/hyperlink" Target="http://dspace.uzhnu.edu.ua/jspui/bitstream/" TargetMode="External"/><Relationship Id="rId3" Type="http://schemas.openxmlformats.org/officeDocument/2006/relationships/styles" Target="styles.xml"/><Relationship Id="rId21" Type="http://schemas.openxmlformats.org/officeDocument/2006/relationships/hyperlink" Target="http://zakon4.rada.gov.ua/laws/show/2961-15" TargetMode="External"/><Relationship Id="rId34" Type="http://schemas.openxmlformats.org/officeDocument/2006/relationships/hyperlink" Target="http://yakpros.ru/psihologija/40089-u-chomu-korist-gardenoterapija.html" TargetMode="External"/><Relationship Id="rId42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um.co.ua/14/14-9/14-97486.html" TargetMode="External"/><Relationship Id="rId17" Type="http://schemas.openxmlformats.org/officeDocument/2006/relationships/hyperlink" Target="http://zakon5.rada.gov.ua/laws/show/875-12" TargetMode="External"/><Relationship Id="rId25" Type="http://schemas.openxmlformats.org/officeDocument/2006/relationships/hyperlink" Target="http://zakon5.rada.gov.ua/laws/show/254%D0%BA/96-%D0%B2%D1%80" TargetMode="External"/><Relationship Id="rId33" Type="http://schemas.openxmlformats.org/officeDocument/2006/relationships/hyperlink" Target="http://www.mlsp.gov.ua/labour/control/uk/publish/article%3Bjsessionid=C3FBEB169A82B8B0DD26DDB423584046?art_id=102649&amp;cat_id=111129" TargetMode="External"/><Relationship Id="rId38" Type="http://schemas.openxmlformats.org/officeDocument/2006/relationships/hyperlink" Target="http://www.nbuv.gov.ua/old_jrn/Soc_Gum/Vchu/N121/N121p149-154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zakon2.rada.gov.ua/laws/show/1060-12" TargetMode="External"/><Relationship Id="rId20" Type="http://schemas.openxmlformats.org/officeDocument/2006/relationships/hyperlink" Target="http://zakon5.rada.gov.ua/laws/show/1489-14" TargetMode="External"/><Relationship Id="rId29" Type="http://schemas.openxmlformats.org/officeDocument/2006/relationships/hyperlink" Target="http://www.sworld.com.ua/index.php/uk/pedagogy-psychology-and-sociology-411/corrective-and-social-pedagogy-411/11058-411-0152" TargetMode="External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krstat.gov.ua/" TargetMode="External"/><Relationship Id="rId24" Type="http://schemas.openxmlformats.org/officeDocument/2006/relationships/hyperlink" Target="http://zakon3.rada.gov.ua/laws/show/322-08" TargetMode="External"/><Relationship Id="rId32" Type="http://schemas.openxmlformats.org/officeDocument/2006/relationships/hyperlink" Target="http://zakon4.rada.gov.ua/laws/show/1686-2006-%D0%BF" TargetMode="External"/><Relationship Id="rId37" Type="http://schemas.openxmlformats.org/officeDocument/2006/relationships/hyperlink" Target="http://imedicl.com" TargetMode="External"/><Relationship Id="rId40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http://zakon4.rada.gov.ua/laws/show/651-14" TargetMode="External"/><Relationship Id="rId23" Type="http://schemas.openxmlformats.org/officeDocument/2006/relationships/hyperlink" Target="http://www.dcp.org.ua/parents/reabil/ipo.html" TargetMode="External"/><Relationship Id="rId28" Type="http://schemas.openxmlformats.org/officeDocument/2006/relationships/hyperlink" Target="http://lektsii.org/3-86159.html" TargetMode="External"/><Relationship Id="rId36" Type="http://schemas.openxmlformats.org/officeDocument/2006/relationships/hyperlink" Target="http://teof-vo.ucoz.net/Shnaider_RV.pdf" TargetMode="External"/><Relationship Id="rId10" Type="http://schemas.openxmlformats.org/officeDocument/2006/relationships/hyperlink" Target="http://webcache.googleusercontent.com/search?q=cache:xfB3her23Z4J:irbisnbuv.gov.ua/cgibin/irbis_nbuv/cgiirbis_64.exe%3FC21COM%3D2%26I21DBN%3DUJRN%26P21DBN%3DUJRN%26IMAGE_FILE_DOWNLOAD%3D1%26Image_file_name%3DPDF/apko_2010_1_13.pdf+&amp;cd=5&amp;hl=ru&amp;ct=clnk&amp;gl=ua" TargetMode="External"/><Relationship Id="rId19" Type="http://schemas.openxmlformats.org/officeDocument/2006/relationships/hyperlink" Target="http://zakon4.rada.gov.ua/laws/show/1788-12" TargetMode="External"/><Relationship Id="rId31" Type="http://schemas.openxmlformats.org/officeDocument/2006/relationships/hyperlink" Target="http://zakon4.rada.gov.ua/laws/show/80-2007-%D0%B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nbuv.gov.ua/UJRN/znpdduuu_2013_14_276_25" TargetMode="External"/><Relationship Id="rId14" Type="http://schemas.openxmlformats.org/officeDocument/2006/relationships/hyperlink" Target="http://zakon4.rada.gov.ua/laws/show/2628-14" TargetMode="External"/><Relationship Id="rId22" Type="http://schemas.openxmlformats.org/officeDocument/2006/relationships/hyperlink" Target="http://www.zooteraphia/referat-183432.html" TargetMode="External"/><Relationship Id="rId27" Type="http://schemas.openxmlformats.org/officeDocument/2006/relationships/hyperlink" Target="http://versteg.webfermerstvo.org.ua/osoblyvi-dity/metod-ipoterapii-ipoterapija-na-ukrainu.php" TargetMode="External"/><Relationship Id="rId30" Type="http://schemas.openxmlformats.org/officeDocument/2006/relationships/hyperlink" Target="http://zakon3.rada.gov.ua/laws/show/757-2007-%D0%BF" TargetMode="External"/><Relationship Id="rId35" Type="http://schemas.openxmlformats.org/officeDocument/2006/relationships/hyperlink" Target="http://edu.perspektiva-inva.ru/index.php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EC60E4-9637-473C-9A94-EE09CBFDC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5114</Words>
  <Characters>29155</Characters>
  <Application>Microsoft Office Word</Application>
  <DocSecurity>0</DocSecurity>
  <Lines>242</Lines>
  <Paragraphs>68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34201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Оля</dc:creator>
  <cp:keywords/>
  <dc:description/>
  <cp:lastModifiedBy>libonu</cp:lastModifiedBy>
  <cp:revision>2</cp:revision>
  <dcterms:created xsi:type="dcterms:W3CDTF">2018-04-18T11:23:00Z</dcterms:created>
  <dcterms:modified xsi:type="dcterms:W3CDTF">2018-04-18T11:23:00Z</dcterms:modified>
</cp:coreProperties>
</file>