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7E" w:rsidRDefault="0099747E" w:rsidP="0099747E">
      <w:pPr>
        <w:pStyle w:val="a3"/>
        <w:spacing w:before="79" w:line="360" w:lineRule="auto"/>
        <w:ind w:left="1726" w:right="1893" w:firstLine="0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99747E" w:rsidRDefault="0099747E" w:rsidP="0099747E">
      <w:pPr>
        <w:pStyle w:val="a3"/>
        <w:spacing w:line="321" w:lineRule="exact"/>
        <w:ind w:left="1726" w:right="1891" w:firstLine="0"/>
        <w:jc w:val="center"/>
      </w:pPr>
      <w:r>
        <w:t>Кафедра</w:t>
      </w:r>
      <w:r>
        <w:rPr>
          <w:spacing w:val="-3"/>
        </w:rPr>
        <w:t xml:space="preserve"> </w:t>
      </w:r>
      <w:r>
        <w:t>обліку</w:t>
      </w:r>
      <w:r>
        <w:rPr>
          <w:spacing w:val="-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оподаткування</w:t>
      </w:r>
    </w:p>
    <w:p w:rsidR="0099747E" w:rsidRDefault="0099747E" w:rsidP="0099747E">
      <w:pPr>
        <w:pStyle w:val="a3"/>
        <w:ind w:left="0" w:firstLine="0"/>
        <w:jc w:val="left"/>
        <w:rPr>
          <w:sz w:val="30"/>
        </w:rPr>
      </w:pPr>
    </w:p>
    <w:p w:rsidR="0099747E" w:rsidRDefault="0099747E" w:rsidP="0099747E">
      <w:pPr>
        <w:pStyle w:val="a3"/>
        <w:ind w:left="0" w:firstLine="0"/>
        <w:jc w:val="left"/>
        <w:rPr>
          <w:sz w:val="30"/>
        </w:rPr>
      </w:pPr>
    </w:p>
    <w:p w:rsidR="0099747E" w:rsidRDefault="0099747E" w:rsidP="0099747E">
      <w:pPr>
        <w:pStyle w:val="a3"/>
        <w:ind w:left="0" w:firstLine="0"/>
        <w:jc w:val="left"/>
        <w:rPr>
          <w:sz w:val="30"/>
        </w:rPr>
      </w:pPr>
    </w:p>
    <w:p w:rsidR="0099747E" w:rsidRDefault="0099747E" w:rsidP="0099747E">
      <w:pPr>
        <w:pStyle w:val="a3"/>
        <w:ind w:left="0" w:firstLine="0"/>
        <w:jc w:val="left"/>
        <w:rPr>
          <w:sz w:val="30"/>
        </w:rPr>
      </w:pPr>
    </w:p>
    <w:p w:rsidR="0099747E" w:rsidRDefault="0099747E" w:rsidP="0099747E">
      <w:pPr>
        <w:spacing w:before="233"/>
        <w:ind w:left="1725" w:right="1893"/>
        <w:jc w:val="center"/>
        <w:rPr>
          <w:b/>
          <w:sz w:val="32"/>
        </w:rPr>
      </w:pPr>
      <w:r>
        <w:rPr>
          <w:b/>
          <w:sz w:val="32"/>
        </w:rPr>
        <w:t>Д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 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78"/>
          <w:sz w:val="32"/>
        </w:rPr>
        <w:t xml:space="preserve"> </w:t>
      </w:r>
      <w:r>
        <w:rPr>
          <w:b/>
          <w:sz w:val="32"/>
        </w:rPr>
        <w:t>р 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 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</w:t>
      </w:r>
    </w:p>
    <w:p w:rsidR="0099747E" w:rsidRDefault="0099747E" w:rsidP="0099747E">
      <w:pPr>
        <w:pStyle w:val="1"/>
        <w:spacing w:before="185"/>
        <w:ind w:left="616" w:right="786"/>
        <w:jc w:val="center"/>
      </w:pPr>
      <w:r>
        <w:t>«Сучасний стан та шляхи удосконалення обліку, аналізу і аудиту</w:t>
      </w:r>
      <w:r>
        <w:rPr>
          <w:spacing w:val="-67"/>
        </w:rPr>
        <w:t xml:space="preserve"> </w:t>
      </w:r>
      <w:r>
        <w:t>кредиторської заборгованості на</w:t>
      </w:r>
      <w:r>
        <w:rPr>
          <w:spacing w:val="1"/>
        </w:rPr>
        <w:t xml:space="preserve"> </w:t>
      </w:r>
      <w:r>
        <w:t>підприємстві»</w:t>
      </w:r>
    </w:p>
    <w:p w:rsidR="0099747E" w:rsidRDefault="0099747E" w:rsidP="0099747E">
      <w:pPr>
        <w:pStyle w:val="a3"/>
        <w:spacing w:line="278" w:lineRule="auto"/>
        <w:ind w:left="620" w:right="786" w:firstLine="0"/>
        <w:jc w:val="center"/>
      </w:pPr>
      <w:r>
        <w:t>«Current state and ways of improving accounting, analysis and audit of accounts</w:t>
      </w:r>
      <w:r>
        <w:rPr>
          <w:spacing w:val="-67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enterprise»</w:t>
      </w:r>
    </w:p>
    <w:p w:rsidR="0099747E" w:rsidRDefault="0099747E" w:rsidP="0099747E">
      <w:pPr>
        <w:pStyle w:val="a3"/>
        <w:spacing w:before="3"/>
        <w:ind w:left="0" w:firstLine="0"/>
        <w:jc w:val="left"/>
        <w:rPr>
          <w:sz w:val="31"/>
        </w:rPr>
      </w:pPr>
    </w:p>
    <w:p w:rsidR="0099747E" w:rsidRDefault="0099747E" w:rsidP="0099747E">
      <w:pPr>
        <w:pStyle w:val="a3"/>
        <w:ind w:left="1726" w:right="1891" w:firstLine="0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«магістр»</w:t>
      </w:r>
    </w:p>
    <w:p w:rsidR="0099747E" w:rsidRDefault="0099747E" w:rsidP="0099747E">
      <w:pPr>
        <w:pStyle w:val="a3"/>
        <w:ind w:left="0" w:firstLine="0"/>
        <w:jc w:val="left"/>
        <w:rPr>
          <w:sz w:val="30"/>
        </w:rPr>
      </w:pPr>
    </w:p>
    <w:p w:rsidR="0099747E" w:rsidRDefault="0099747E" w:rsidP="0099747E">
      <w:pPr>
        <w:pStyle w:val="a3"/>
        <w:spacing w:before="7"/>
        <w:ind w:left="0" w:firstLine="0"/>
        <w:jc w:val="left"/>
        <w:rPr>
          <w:sz w:val="38"/>
        </w:rPr>
      </w:pPr>
    </w:p>
    <w:p w:rsidR="0099747E" w:rsidRDefault="0099747E" w:rsidP="0099747E">
      <w:pPr>
        <w:spacing w:before="1" w:line="242" w:lineRule="auto"/>
        <w:ind w:left="4242" w:right="721"/>
        <w:rPr>
          <w:b/>
          <w:sz w:val="28"/>
        </w:rPr>
      </w:pPr>
      <w:r>
        <w:rPr>
          <w:sz w:val="28"/>
        </w:rPr>
        <w:t>Виконала: студентка заочної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071 Облік і оподаткування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Марченко Олександра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Сергіївна</w:t>
      </w:r>
    </w:p>
    <w:p w:rsidR="0099747E" w:rsidRDefault="0099747E" w:rsidP="0099747E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99747E" w:rsidRDefault="0099747E" w:rsidP="0099747E">
      <w:pPr>
        <w:pStyle w:val="a3"/>
        <w:spacing w:line="322" w:lineRule="exact"/>
        <w:ind w:left="4242" w:firstLine="0"/>
        <w:jc w:val="left"/>
      </w:pPr>
      <w:r>
        <w:t>Науковий</w:t>
      </w:r>
      <w:r>
        <w:rPr>
          <w:spacing w:val="-3"/>
        </w:rPr>
        <w:t xml:space="preserve"> </w:t>
      </w:r>
      <w:r>
        <w:t>керівник:</w:t>
      </w:r>
    </w:p>
    <w:p w:rsidR="0099747E" w:rsidRDefault="0099747E" w:rsidP="0099747E">
      <w:pPr>
        <w:pStyle w:val="a3"/>
        <w:tabs>
          <w:tab w:val="left" w:pos="9852"/>
        </w:tabs>
        <w:ind w:left="4242" w:right="591" w:firstLine="0"/>
        <w:jc w:val="left"/>
      </w:pPr>
      <w:r>
        <w:t>д.е.н.,</w:t>
      </w:r>
      <w:r>
        <w:rPr>
          <w:spacing w:val="-5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Побережець</w:t>
      </w:r>
      <w:r>
        <w:rPr>
          <w:spacing w:val="-4"/>
        </w:rPr>
        <w:t xml:space="preserve"> </w:t>
      </w:r>
      <w:r>
        <w:t>О.В.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Рецензент:</w:t>
      </w:r>
    </w:p>
    <w:p w:rsidR="0099747E" w:rsidRDefault="0099747E" w:rsidP="0099747E">
      <w:pPr>
        <w:pStyle w:val="a3"/>
        <w:spacing w:line="321" w:lineRule="exact"/>
        <w:ind w:left="4242" w:firstLine="0"/>
        <w:jc w:val="left"/>
      </w:pPr>
      <w:r>
        <w:t>д.е.н.,</w:t>
      </w:r>
      <w:r>
        <w:rPr>
          <w:spacing w:val="-3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Радченко</w:t>
      </w:r>
      <w:r>
        <w:rPr>
          <w:spacing w:val="-3"/>
        </w:rPr>
        <w:t xml:space="preserve"> </w:t>
      </w:r>
      <w:r>
        <w:t>О.П.</w:t>
      </w:r>
    </w:p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452"/>
        <w:gridCol w:w="5494"/>
      </w:tblGrid>
      <w:tr w:rsidR="0099747E" w:rsidTr="00E36087">
        <w:trPr>
          <w:trHeight w:val="3159"/>
        </w:trPr>
        <w:tc>
          <w:tcPr>
            <w:tcW w:w="4452" w:type="dxa"/>
          </w:tcPr>
          <w:p w:rsidR="0099747E" w:rsidRDefault="0099747E" w:rsidP="00E36087">
            <w:pPr>
              <w:pStyle w:val="TableParagraph"/>
              <w:spacing w:line="360" w:lineRule="auto"/>
              <w:ind w:left="200" w:right="865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99747E" w:rsidRDefault="0099747E" w:rsidP="00E36087">
            <w:pPr>
              <w:pStyle w:val="TableParagraph"/>
              <w:tabs>
                <w:tab w:val="left" w:pos="1163"/>
                <w:tab w:val="left" w:pos="2772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99747E" w:rsidRDefault="0099747E" w:rsidP="00E36087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99747E" w:rsidRDefault="0099747E" w:rsidP="00E36087">
            <w:pPr>
              <w:pStyle w:val="TableParagraph"/>
              <w:tabs>
                <w:tab w:val="left" w:pos="1433"/>
              </w:tabs>
              <w:spacing w:before="160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доц.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Кусик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Н.Л.</w:t>
            </w:r>
          </w:p>
          <w:p w:rsidR="0099747E" w:rsidRDefault="0099747E" w:rsidP="00E36087">
            <w:pPr>
              <w:pStyle w:val="TableParagraph"/>
              <w:spacing w:before="51"/>
              <w:ind w:left="483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494" w:type="dxa"/>
          </w:tcPr>
          <w:p w:rsidR="0099747E" w:rsidRDefault="0099747E" w:rsidP="00E36087">
            <w:pPr>
              <w:pStyle w:val="TableParagraph"/>
              <w:tabs>
                <w:tab w:val="left" w:pos="4830"/>
              </w:tabs>
              <w:spacing w:line="311" w:lineRule="exact"/>
              <w:ind w:left="829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засіданні 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9747E" w:rsidRDefault="0099747E" w:rsidP="00E36087">
            <w:pPr>
              <w:pStyle w:val="TableParagraph"/>
              <w:tabs>
                <w:tab w:val="left" w:pos="2829"/>
                <w:tab w:val="left" w:pos="3699"/>
                <w:tab w:val="left" w:pos="4443"/>
                <w:tab w:val="left" w:pos="4514"/>
                <w:tab w:val="left" w:pos="5357"/>
              </w:tabs>
              <w:spacing w:before="2" w:line="480" w:lineRule="atLeast"/>
              <w:ind w:left="829" w:right="134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9747E" w:rsidRDefault="0099747E" w:rsidP="00E36087">
            <w:pPr>
              <w:pStyle w:val="TableParagraph"/>
              <w:spacing w:before="56"/>
              <w:ind w:left="105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 w:rsidR="0099747E" w:rsidRDefault="0099747E" w:rsidP="00E36087">
            <w:pPr>
              <w:pStyle w:val="TableParagraph"/>
              <w:ind w:left="0"/>
            </w:pPr>
          </w:p>
          <w:p w:rsidR="0099747E" w:rsidRDefault="0099747E" w:rsidP="00E36087">
            <w:pPr>
              <w:pStyle w:val="TableParagraph"/>
              <w:spacing w:before="7"/>
              <w:ind w:left="0"/>
            </w:pPr>
          </w:p>
          <w:p w:rsidR="0099747E" w:rsidRDefault="0099747E" w:rsidP="00E36087">
            <w:pPr>
              <w:pStyle w:val="TableParagraph"/>
              <w:spacing w:before="1"/>
              <w:ind w:left="829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99747E" w:rsidRDefault="0099747E" w:rsidP="00E36087">
            <w:pPr>
              <w:pStyle w:val="TableParagraph"/>
              <w:tabs>
                <w:tab w:val="left" w:pos="2155"/>
              </w:tabs>
              <w:spacing w:before="160"/>
              <w:ind w:left="829"/>
              <w:rPr>
                <w:sz w:val="28"/>
              </w:rPr>
            </w:pPr>
            <w:r>
              <w:rPr>
                <w:position w:val="15"/>
                <w:sz w:val="28"/>
                <w:u w:val="single"/>
              </w:rPr>
              <w:t xml:space="preserve"> </w:t>
            </w:r>
            <w:r>
              <w:rPr>
                <w:position w:val="15"/>
                <w:sz w:val="28"/>
                <w:u w:val="single"/>
              </w:rPr>
              <w:tab/>
            </w:r>
            <w:r>
              <w:rPr>
                <w:sz w:val="28"/>
              </w:rPr>
              <w:t>проф.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Маслій Н.Д.</w:t>
            </w:r>
          </w:p>
          <w:p w:rsidR="0099747E" w:rsidRDefault="0099747E" w:rsidP="00E36087">
            <w:pPr>
              <w:pStyle w:val="TableParagraph"/>
              <w:spacing w:before="53" w:line="210" w:lineRule="exact"/>
              <w:ind w:left="1283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spacing w:before="4"/>
        <w:ind w:left="0" w:firstLine="0"/>
        <w:jc w:val="left"/>
        <w:rPr>
          <w:sz w:val="17"/>
        </w:rPr>
      </w:pPr>
    </w:p>
    <w:p w:rsidR="0099747E" w:rsidRDefault="0099747E" w:rsidP="0099747E">
      <w:pPr>
        <w:pStyle w:val="1"/>
        <w:spacing w:before="89"/>
        <w:ind w:left="1726" w:right="1888"/>
        <w:jc w:val="center"/>
      </w:pPr>
      <w:r>
        <w:t>Одеса</w:t>
      </w:r>
      <w:r>
        <w:rPr>
          <w:spacing w:val="-2"/>
        </w:rPr>
        <w:t xml:space="preserve"> </w:t>
      </w:r>
      <w:r>
        <w:t>– 2021</w:t>
      </w:r>
    </w:p>
    <w:p w:rsidR="0099747E" w:rsidRDefault="0099747E" w:rsidP="0099747E">
      <w:pPr>
        <w:jc w:val="center"/>
        <w:sectPr w:rsidR="0099747E" w:rsidSect="0099747E">
          <w:headerReference w:type="default" r:id="rId5"/>
          <w:pgSz w:w="11910" w:h="16840"/>
          <w:pgMar w:top="1140" w:right="220" w:bottom="280" w:left="1240" w:header="749" w:footer="720" w:gutter="0"/>
          <w:pgNumType w:start="1"/>
          <w:cols w:space="720"/>
          <w:titlePg/>
          <w:docGrid w:linePitch="299"/>
        </w:sectPr>
      </w:pPr>
    </w:p>
    <w:p w:rsidR="0099747E" w:rsidRDefault="0099747E" w:rsidP="0099747E">
      <w:pPr>
        <w:pStyle w:val="a3"/>
        <w:spacing w:before="79"/>
        <w:ind w:left="1726" w:right="1886" w:firstLine="0"/>
        <w:jc w:val="center"/>
      </w:pPr>
      <w:r>
        <w:lastRenderedPageBreak/>
        <w:t>ЗМІСТ</w:t>
      </w:r>
    </w:p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sz w:val="20"/>
        </w:rPr>
      </w:pPr>
    </w:p>
    <w:p w:rsidR="0099747E" w:rsidRDefault="0099747E" w:rsidP="0099747E">
      <w:pPr>
        <w:pStyle w:val="a3"/>
        <w:spacing w:before="3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729"/>
        <w:gridCol w:w="668"/>
      </w:tblGrid>
      <w:tr w:rsidR="0099747E" w:rsidTr="00E36087">
        <w:trPr>
          <w:trHeight w:val="396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АНОТАЦІЯ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spacing w:line="311" w:lineRule="exact"/>
              <w:ind w:left="0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99747E" w:rsidTr="00E36087">
        <w:trPr>
          <w:trHeight w:val="483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УМОВНИХ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ПОЗНАЧЕНЬ 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СКОРОЧЕНЬ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spacing w:before="74"/>
              <w:ind w:left="0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99747E" w:rsidTr="00E36087">
        <w:trPr>
          <w:trHeight w:val="483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spacing w:before="75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ВСТУП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spacing w:before="75"/>
              <w:ind w:left="0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99747E" w:rsidTr="00E36087">
        <w:trPr>
          <w:trHeight w:val="1446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tabs>
                <w:tab w:val="left" w:pos="1863"/>
                <w:tab w:val="left" w:pos="2685"/>
                <w:tab w:val="left" w:pos="3919"/>
                <w:tab w:val="left" w:pos="4972"/>
                <w:tab w:val="left" w:pos="6078"/>
                <w:tab w:val="left" w:pos="6397"/>
                <w:tab w:val="left" w:pos="7402"/>
              </w:tabs>
              <w:spacing w:before="74" w:line="360" w:lineRule="auto"/>
              <w:ind w:left="200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z w:val="28"/>
              </w:rPr>
              <w:tab/>
              <w:t>1.</w:t>
            </w:r>
            <w:r>
              <w:rPr>
                <w:b/>
                <w:sz w:val="28"/>
              </w:rPr>
              <w:tab/>
              <w:t>СУЧАСНИЙ</w:t>
            </w:r>
            <w:r>
              <w:rPr>
                <w:b/>
                <w:sz w:val="28"/>
              </w:rPr>
              <w:tab/>
              <w:t>СТАН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ШЛЯХИ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УДОСКОНАЛЕННЯ</w:t>
            </w:r>
            <w:r>
              <w:rPr>
                <w:b/>
                <w:sz w:val="28"/>
              </w:rPr>
              <w:tab/>
              <w:t>ОБЛІКУ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КРЕДИТОРСЬКОЇ</w:t>
            </w:r>
          </w:p>
          <w:p w:rsidR="0099747E" w:rsidRDefault="0099747E" w:rsidP="00E36087">
            <w:pPr>
              <w:pStyle w:val="TableParagraph"/>
              <w:spacing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ЗАБОРГОВАНОСТІ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«КОРСАР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ПІВДЕНЬ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СЕРВІС»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ind w:left="166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99747E" w:rsidTr="00E36087">
        <w:trPr>
          <w:trHeight w:val="4348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numPr>
                <w:ilvl w:val="1"/>
                <w:numId w:val="29"/>
              </w:numPr>
              <w:tabs>
                <w:tab w:val="left" w:pos="919"/>
                <w:tab w:val="left" w:pos="920"/>
                <w:tab w:val="left" w:pos="2126"/>
                <w:tab w:val="left" w:pos="3286"/>
                <w:tab w:val="left" w:pos="5078"/>
                <w:tab w:val="left" w:pos="5942"/>
                <w:tab w:val="left" w:pos="6443"/>
                <w:tab w:val="left" w:pos="7760"/>
              </w:tabs>
              <w:spacing w:before="73" w:line="360" w:lineRule="auto"/>
              <w:ind w:right="188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обліку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кредиторської заборгованості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підприємстві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9"/>
              </w:numPr>
              <w:tabs>
                <w:tab w:val="left" w:pos="919"/>
                <w:tab w:val="left" w:pos="920"/>
              </w:tabs>
              <w:spacing w:line="360" w:lineRule="auto"/>
              <w:ind w:right="183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9"/>
              </w:numPr>
              <w:tabs>
                <w:tab w:val="left" w:pos="919"/>
                <w:tab w:val="left" w:pos="92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ПП</w:t>
            </w:r>
          </w:p>
          <w:p w:rsidR="0099747E" w:rsidRDefault="0099747E" w:rsidP="00E36087">
            <w:pPr>
              <w:pStyle w:val="TableParagraph"/>
              <w:spacing w:before="160"/>
              <w:ind w:left="919"/>
              <w:rPr>
                <w:sz w:val="28"/>
              </w:rPr>
            </w:pPr>
            <w:r>
              <w:rPr>
                <w:sz w:val="28"/>
              </w:rPr>
              <w:t>«КОРСАР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ПІВДЕНЬ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СЕРВІС»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9"/>
              </w:numPr>
              <w:tabs>
                <w:tab w:val="left" w:pos="919"/>
                <w:tab w:val="left" w:pos="920"/>
              </w:tabs>
              <w:spacing w:before="160" w:line="360" w:lineRule="auto"/>
              <w:ind w:right="189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99747E" w:rsidRDefault="0099747E" w:rsidP="00E36087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211"/>
              <w:ind w:left="184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99747E" w:rsidRDefault="0099747E" w:rsidP="00E36087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99747E" w:rsidRDefault="0099747E" w:rsidP="00E36087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99747E" w:rsidRDefault="0099747E" w:rsidP="00E36087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37</w:t>
            </w:r>
          </w:p>
          <w:p w:rsidR="0099747E" w:rsidRDefault="0099747E" w:rsidP="00E36087">
            <w:pPr>
              <w:pStyle w:val="TableParagraph"/>
              <w:spacing w:before="163"/>
              <w:ind w:left="18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99747E" w:rsidTr="00E36087">
        <w:trPr>
          <w:trHeight w:val="1930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tabs>
                <w:tab w:val="left" w:pos="3838"/>
                <w:tab w:val="left" w:pos="6078"/>
              </w:tabs>
              <w:spacing w:before="77" w:line="360" w:lineRule="auto"/>
              <w:ind w:left="200" w:right="18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СУЧАСНИЙ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ШЛЯХИ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УДОСКОНАЛЕННЯ</w:t>
            </w:r>
            <w:r>
              <w:rPr>
                <w:b/>
                <w:sz w:val="28"/>
              </w:rPr>
              <w:tab/>
              <w:t>АНАЛІЗУ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КРЕДИТОРСЬКОЇ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ЗАБОРГОВАНОСТІ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ПП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«КОРСАР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ПІВДЕНЬ</w:t>
            </w:r>
          </w:p>
          <w:p w:rsidR="0099747E" w:rsidRDefault="0099747E" w:rsidP="00E36087">
            <w:pPr>
              <w:pStyle w:val="TableParagraph"/>
              <w:spacing w:line="32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СЕРВІС»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"/>
              <w:ind w:left="167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</w:tr>
      <w:tr w:rsidR="0099747E" w:rsidTr="00E36087">
        <w:trPr>
          <w:trHeight w:val="3775"/>
        </w:trPr>
        <w:tc>
          <w:tcPr>
            <w:tcW w:w="8729" w:type="dxa"/>
          </w:tcPr>
          <w:p w:rsidR="0099747E" w:rsidRDefault="0099747E" w:rsidP="00E36087">
            <w:pPr>
              <w:pStyle w:val="TableParagraph"/>
              <w:numPr>
                <w:ilvl w:val="1"/>
                <w:numId w:val="28"/>
              </w:numPr>
              <w:tabs>
                <w:tab w:val="left" w:pos="919"/>
                <w:tab w:val="left" w:pos="920"/>
                <w:tab w:val="left" w:pos="2112"/>
                <w:tab w:val="left" w:pos="3255"/>
                <w:tab w:val="left" w:pos="5032"/>
                <w:tab w:val="left" w:pos="5881"/>
                <w:tab w:val="left" w:pos="6368"/>
                <w:tab w:val="left" w:pos="7671"/>
              </w:tabs>
              <w:spacing w:before="73" w:line="360" w:lineRule="auto"/>
              <w:ind w:right="190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аналізу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кредиторської заборгованості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підприємстві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8"/>
              </w:numPr>
              <w:tabs>
                <w:tab w:val="left" w:pos="919"/>
                <w:tab w:val="left" w:pos="920"/>
              </w:tabs>
              <w:spacing w:line="360" w:lineRule="auto"/>
              <w:ind w:right="183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8"/>
              </w:numPr>
              <w:tabs>
                <w:tab w:val="left" w:pos="919"/>
                <w:tab w:val="left" w:pos="920"/>
                <w:tab w:val="left" w:pos="2437"/>
                <w:tab w:val="left" w:pos="3639"/>
                <w:tab w:val="left" w:pos="4782"/>
                <w:tab w:val="left" w:pos="6760"/>
              </w:tabs>
              <w:spacing w:before="1" w:line="360" w:lineRule="auto"/>
              <w:ind w:right="189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аналізу</w:t>
            </w:r>
            <w:r>
              <w:rPr>
                <w:sz w:val="28"/>
              </w:rPr>
              <w:tab/>
              <w:t>кредиторської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заборгованості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 ПП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«КОРСАР ПІВДЕНЬ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СЕРВІС»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8"/>
              </w:numPr>
              <w:tabs>
                <w:tab w:val="left" w:pos="919"/>
                <w:tab w:val="left" w:pos="92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9747E" w:rsidRDefault="0099747E" w:rsidP="00E36087">
            <w:pPr>
              <w:pStyle w:val="TableParagraph"/>
              <w:spacing w:before="160" w:line="302" w:lineRule="exact"/>
              <w:ind w:left="919"/>
              <w:rPr>
                <w:sz w:val="28"/>
              </w:rPr>
            </w:pPr>
            <w:r>
              <w:rPr>
                <w:sz w:val="28"/>
              </w:rPr>
              <w:t>підприємстві</w:t>
            </w:r>
          </w:p>
        </w:tc>
        <w:tc>
          <w:tcPr>
            <w:tcW w:w="668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210"/>
              <w:ind w:left="184"/>
              <w:rPr>
                <w:sz w:val="28"/>
              </w:rPr>
            </w:pPr>
            <w:r>
              <w:rPr>
                <w:sz w:val="28"/>
              </w:rPr>
              <w:t>44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ind w:left="0"/>
              <w:rPr>
                <w:sz w:val="26"/>
              </w:rPr>
            </w:pPr>
          </w:p>
          <w:p w:rsidR="0099747E" w:rsidRDefault="0099747E" w:rsidP="00E36087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49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99747E" w:rsidRDefault="0099747E" w:rsidP="00E36087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57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99747E" w:rsidRDefault="0099747E" w:rsidP="00E36087">
            <w:pPr>
              <w:pStyle w:val="TableParagraph"/>
              <w:spacing w:before="1"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:rsidR="0099747E" w:rsidRDefault="0099747E" w:rsidP="0099747E">
      <w:pPr>
        <w:spacing w:line="302" w:lineRule="exact"/>
        <w:rPr>
          <w:sz w:val="28"/>
        </w:rPr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9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694"/>
        <w:gridCol w:w="771"/>
      </w:tblGrid>
      <w:tr w:rsidR="0099747E" w:rsidTr="00E36087">
        <w:trPr>
          <w:trHeight w:val="526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spacing w:line="311" w:lineRule="exact"/>
              <w:ind w:left="131" w:right="1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99747E" w:rsidTr="00E36087">
        <w:trPr>
          <w:trHeight w:val="2059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tabs>
                <w:tab w:val="left" w:pos="3878"/>
                <w:tab w:val="left" w:pos="6078"/>
              </w:tabs>
              <w:spacing w:before="204" w:line="360" w:lineRule="auto"/>
              <w:ind w:left="200" w:right="14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СУЧАСНИЙ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ШЛЯХИ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УДОСКОНАЛЕННЯ</w:t>
            </w:r>
            <w:r>
              <w:rPr>
                <w:b/>
                <w:sz w:val="28"/>
              </w:rPr>
              <w:tab/>
              <w:t>АУДИТУ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КРЕДИТОРСЬКОЇ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ЗАБОРГОВАНОСТІ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ПІДПРИЄМСТВІ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ПП</w:t>
            </w:r>
          </w:p>
          <w:p w:rsidR="0099747E" w:rsidRDefault="0099747E" w:rsidP="00E36087">
            <w:pPr>
              <w:pStyle w:val="TableParagraph"/>
              <w:spacing w:before="1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«КОРСАР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ПІВДЕНЬ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СЕРВІС»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0"/>
              <w:ind w:left="0"/>
              <w:rPr>
                <w:sz w:val="41"/>
              </w:rPr>
            </w:pPr>
          </w:p>
          <w:p w:rsidR="0099747E" w:rsidRDefault="0099747E" w:rsidP="00E36087">
            <w:pPr>
              <w:pStyle w:val="TableParagraph"/>
              <w:ind w:left="131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99747E" w:rsidTr="00E36087">
        <w:trPr>
          <w:trHeight w:val="4347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  <w:tab w:val="left" w:pos="2119"/>
                <w:tab w:val="left" w:pos="3272"/>
                <w:tab w:val="left" w:pos="5056"/>
                <w:tab w:val="left" w:pos="5912"/>
                <w:tab w:val="left" w:pos="6407"/>
                <w:tab w:val="left" w:pos="7719"/>
              </w:tabs>
              <w:spacing w:before="72" w:line="360" w:lineRule="auto"/>
              <w:ind w:right="153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аудиту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кредиторської заборгованості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</w:tabs>
              <w:spacing w:before="1" w:line="360" w:lineRule="auto"/>
              <w:ind w:right="653"/>
              <w:rPr>
                <w:sz w:val="28"/>
              </w:rPr>
            </w:pPr>
            <w:r>
              <w:rPr>
                <w:sz w:val="28"/>
              </w:rPr>
              <w:t>Методологічні засади аудиту кредиторської заборгованості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</w:tabs>
              <w:spacing w:line="360" w:lineRule="auto"/>
              <w:ind w:right="148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заборгованості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«КОРСАР ПІВДЕНЬ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СЕРВІС»</w:t>
            </w:r>
          </w:p>
          <w:p w:rsidR="0099747E" w:rsidRDefault="0099747E" w:rsidP="00E36087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</w:tabs>
              <w:spacing w:before="1" w:line="360" w:lineRule="auto"/>
              <w:ind w:right="148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кредиторської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заборгованості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99747E" w:rsidRDefault="0099747E" w:rsidP="00E36087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209"/>
              <w:ind w:left="219"/>
              <w:rPr>
                <w:sz w:val="28"/>
              </w:rPr>
            </w:pPr>
            <w:r>
              <w:rPr>
                <w:sz w:val="28"/>
              </w:rPr>
              <w:t>70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9747E" w:rsidRDefault="0099747E" w:rsidP="00E36087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76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99747E" w:rsidRDefault="0099747E" w:rsidP="00E36087">
            <w:pPr>
              <w:pStyle w:val="TableParagraph"/>
              <w:spacing w:before="1"/>
              <w:ind w:left="219"/>
              <w:rPr>
                <w:sz w:val="28"/>
              </w:rPr>
            </w:pPr>
            <w:r>
              <w:rPr>
                <w:sz w:val="28"/>
              </w:rPr>
              <w:t>82</w:t>
            </w:r>
          </w:p>
          <w:p w:rsidR="0099747E" w:rsidRDefault="0099747E" w:rsidP="00E36087">
            <w:pPr>
              <w:pStyle w:val="TableParagraph"/>
              <w:ind w:left="0"/>
              <w:rPr>
                <w:sz w:val="30"/>
              </w:rPr>
            </w:pPr>
          </w:p>
          <w:p w:rsidR="0099747E" w:rsidRDefault="0099747E" w:rsidP="00E36087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99747E" w:rsidRDefault="0099747E" w:rsidP="00E36087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91</w:t>
            </w:r>
          </w:p>
          <w:p w:rsidR="0099747E" w:rsidRDefault="0099747E" w:rsidP="00E36087">
            <w:pPr>
              <w:pStyle w:val="TableParagraph"/>
              <w:spacing w:before="160"/>
              <w:ind w:left="219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99747E" w:rsidTr="00E36087">
        <w:trPr>
          <w:trHeight w:val="486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ВИСНОВКИ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ПРОПОЗИЦІЇ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spacing w:before="77"/>
              <w:ind w:left="131" w:right="1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</w:p>
        </w:tc>
      </w:tr>
      <w:tr w:rsidR="0099747E" w:rsidTr="00E36087">
        <w:trPr>
          <w:trHeight w:val="483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spacing w:before="7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ДЖЕРЕЛ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spacing w:before="76"/>
              <w:ind w:left="131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107</w:t>
            </w:r>
          </w:p>
        </w:tc>
      </w:tr>
      <w:tr w:rsidR="0099747E" w:rsidTr="00E36087">
        <w:trPr>
          <w:trHeight w:val="396"/>
        </w:trPr>
        <w:tc>
          <w:tcPr>
            <w:tcW w:w="8694" w:type="dxa"/>
          </w:tcPr>
          <w:p w:rsidR="0099747E" w:rsidRDefault="0099747E" w:rsidP="00E36087">
            <w:pPr>
              <w:pStyle w:val="TableParagraph"/>
              <w:spacing w:before="74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ДОДАТКИ</w:t>
            </w:r>
          </w:p>
        </w:tc>
        <w:tc>
          <w:tcPr>
            <w:tcW w:w="771" w:type="dxa"/>
          </w:tcPr>
          <w:p w:rsidR="0099747E" w:rsidRDefault="0099747E" w:rsidP="00E36087">
            <w:pPr>
              <w:pStyle w:val="TableParagraph"/>
              <w:spacing w:before="74" w:line="302" w:lineRule="exact"/>
              <w:ind w:left="131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116</w:t>
            </w:r>
          </w:p>
        </w:tc>
      </w:tr>
    </w:tbl>
    <w:p w:rsidR="0099747E" w:rsidRDefault="0099747E" w:rsidP="0099747E">
      <w:pPr>
        <w:spacing w:line="302" w:lineRule="exact"/>
        <w:jc w:val="center"/>
        <w:rPr>
          <w:sz w:val="28"/>
        </w:rPr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1"/>
        <w:spacing w:before="83"/>
        <w:ind w:left="1726" w:right="1886"/>
        <w:jc w:val="center"/>
      </w:pPr>
      <w:r>
        <w:lastRenderedPageBreak/>
        <w:t>АНОТАЦІЯ</w:t>
      </w:r>
    </w:p>
    <w:p w:rsidR="0099747E" w:rsidRDefault="0099747E" w:rsidP="0099747E">
      <w:pPr>
        <w:pStyle w:val="a3"/>
        <w:ind w:left="0" w:firstLine="0"/>
        <w:jc w:val="left"/>
        <w:rPr>
          <w:b/>
          <w:sz w:val="30"/>
        </w:rPr>
      </w:pPr>
    </w:p>
    <w:p w:rsidR="0099747E" w:rsidRDefault="0099747E" w:rsidP="0099747E">
      <w:pPr>
        <w:pStyle w:val="a3"/>
        <w:spacing w:before="4"/>
        <w:ind w:left="0" w:firstLine="0"/>
        <w:jc w:val="left"/>
        <w:rPr>
          <w:b/>
          <w:sz w:val="36"/>
        </w:rPr>
      </w:pPr>
    </w:p>
    <w:p w:rsidR="0099747E" w:rsidRDefault="0099747E" w:rsidP="0099747E">
      <w:pPr>
        <w:spacing w:before="1" w:line="360" w:lineRule="auto"/>
        <w:ind w:left="462" w:right="622" w:firstLine="707"/>
        <w:jc w:val="both"/>
        <w:rPr>
          <w:sz w:val="28"/>
        </w:rPr>
      </w:pPr>
      <w:r>
        <w:rPr>
          <w:b/>
          <w:sz w:val="28"/>
        </w:rPr>
        <w:t>Марченко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О.С.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Сучасний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шляхи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удосконалення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обліку,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аналізу і аудиту кредиторської заборгованості на підприємстві</w:t>
      </w:r>
      <w:r>
        <w:rPr>
          <w:sz w:val="28"/>
        </w:rPr>
        <w:t>: Дипломна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робота магістра (071 – «Облік і оподаткування») / ОНУ імені І.І. 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керівник: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Побережець,</w:t>
      </w:r>
      <w:r>
        <w:rPr>
          <w:spacing w:val="1"/>
          <w:sz w:val="28"/>
        </w:rPr>
        <w:t xml:space="preserve"> </w:t>
      </w:r>
      <w:r>
        <w:rPr>
          <w:sz w:val="28"/>
        </w:rPr>
        <w:t>д.е.н.,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– О.,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– 116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99747E" w:rsidRDefault="0099747E" w:rsidP="0099747E">
      <w:pPr>
        <w:pStyle w:val="a3"/>
        <w:spacing w:line="360" w:lineRule="auto"/>
        <w:ind w:right="622"/>
      </w:pPr>
      <w:r>
        <w:rPr>
          <w:b/>
        </w:rPr>
        <w:t>Зміст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rPr>
          <w:b/>
        </w:rPr>
        <w:t>(анотація):</w:t>
      </w:r>
      <w:r>
        <w:rPr>
          <w:b/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 на ПП «КОРСАР ПІВДЕНЬ СЕРВІС»; запропоновано деякі</w:t>
      </w:r>
      <w:r>
        <w:rPr>
          <w:spacing w:val="1"/>
        </w:rPr>
        <w:t xml:space="preserve"> </w:t>
      </w:r>
      <w:r>
        <w:t>шляхи удосконалення обліку кредиторської заборгованості на 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 аналізу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 СЕРВІС»; запропоновано основні шляхи удосконалення аналізу</w:t>
      </w:r>
      <w:r>
        <w:rPr>
          <w:spacing w:val="1"/>
        </w:rPr>
        <w:t xml:space="preserve"> </w:t>
      </w:r>
      <w:r>
        <w:t>кредиторської заборгованості на підприємстві; досліджено наукові основи,</w:t>
      </w:r>
      <w:r>
        <w:rPr>
          <w:spacing w:val="1"/>
        </w:rPr>
        <w:t xml:space="preserve"> </w:t>
      </w:r>
      <w:r>
        <w:t>економічний зміст та завдання аудиту кредиторської заборгованості; вивчено</w:t>
      </w:r>
      <w:r>
        <w:rPr>
          <w:spacing w:val="-67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заборгованості;</w:t>
      </w:r>
      <w:r>
        <w:rPr>
          <w:spacing w:val="1"/>
        </w:rPr>
        <w:t xml:space="preserve"> </w:t>
      </w:r>
      <w:r>
        <w:t>розглянуто</w:t>
      </w:r>
      <w:r>
        <w:rPr>
          <w:spacing w:val="56"/>
        </w:rPr>
        <w:t xml:space="preserve"> </w:t>
      </w:r>
      <w:r>
        <w:t>практичні</w:t>
      </w:r>
      <w:r>
        <w:rPr>
          <w:spacing w:val="56"/>
        </w:rPr>
        <w:t xml:space="preserve"> </w:t>
      </w:r>
      <w:r>
        <w:t>аспекти</w:t>
      </w:r>
      <w:r>
        <w:rPr>
          <w:spacing w:val="56"/>
        </w:rPr>
        <w:t xml:space="preserve"> </w:t>
      </w:r>
      <w:r>
        <w:t>аудиту</w:t>
      </w:r>
      <w:r>
        <w:rPr>
          <w:spacing w:val="60"/>
        </w:rPr>
        <w:t xml:space="preserve"> </w:t>
      </w:r>
      <w:r>
        <w:t>кредиторської</w:t>
      </w:r>
      <w:r>
        <w:rPr>
          <w:spacing w:val="56"/>
        </w:rPr>
        <w:t xml:space="preserve"> </w:t>
      </w:r>
      <w:r>
        <w:t>заборгованості</w:t>
      </w:r>
      <w:r>
        <w:rPr>
          <w:spacing w:val="60"/>
        </w:rPr>
        <w:t xml:space="preserve"> </w:t>
      </w:r>
      <w:r>
        <w:t>ПП</w:t>
      </w:r>
    </w:p>
    <w:p w:rsidR="0099747E" w:rsidRDefault="0099747E" w:rsidP="0099747E">
      <w:pPr>
        <w:pStyle w:val="a3"/>
        <w:spacing w:line="360" w:lineRule="auto"/>
        <w:ind w:right="628" w:firstLine="0"/>
      </w:pPr>
      <w:r>
        <w:t>«КОРСАР ПІВДЕНЬ СЕРВІС»; запропоновано деякі шляхи 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-5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підприємстві.</w:t>
      </w:r>
    </w:p>
    <w:p w:rsidR="0099747E" w:rsidRDefault="0099747E" w:rsidP="0099747E">
      <w:pPr>
        <w:pStyle w:val="a3"/>
        <w:spacing w:line="360" w:lineRule="auto"/>
        <w:ind w:right="630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облік,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аудиторський</w:t>
      </w:r>
      <w:r>
        <w:rPr>
          <w:spacing w:val="7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засади,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аспекти,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кредиторська</w:t>
      </w:r>
      <w:r>
        <w:rPr>
          <w:spacing w:val="-2"/>
        </w:rPr>
        <w:t xml:space="preserve"> </w:t>
      </w:r>
      <w:r>
        <w:t>заборгованість,</w:t>
      </w:r>
      <w:r>
        <w:rPr>
          <w:spacing w:val="-2"/>
        </w:rPr>
        <w:t xml:space="preserve"> </w:t>
      </w:r>
      <w:r>
        <w:t>шляхи та</w:t>
      </w:r>
      <w:r>
        <w:rPr>
          <w:spacing w:val="-4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удосконалення.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1"/>
        <w:spacing w:before="83"/>
        <w:ind w:left="620" w:right="780"/>
        <w:jc w:val="center"/>
      </w:pPr>
      <w:r>
        <w:lastRenderedPageBreak/>
        <w:t>ПЕРЕЛІК</w:t>
      </w:r>
      <w:r>
        <w:rPr>
          <w:spacing w:val="-2"/>
        </w:rPr>
        <w:t xml:space="preserve"> </w:t>
      </w:r>
      <w:r>
        <w:t>УМОВНИХ ПОЗНАЧЕНЬ</w:t>
      </w:r>
      <w:r>
        <w:rPr>
          <w:spacing w:val="-3"/>
        </w:rPr>
        <w:t xml:space="preserve"> </w:t>
      </w:r>
      <w:r>
        <w:t>ТА СКОРОЧЕНЬ</w:t>
      </w:r>
    </w:p>
    <w:p w:rsidR="0099747E" w:rsidRDefault="0099747E" w:rsidP="0099747E">
      <w:pPr>
        <w:pStyle w:val="a3"/>
        <w:ind w:left="0" w:firstLine="0"/>
        <w:jc w:val="left"/>
        <w:rPr>
          <w:b/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b/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b/>
          <w:sz w:val="20"/>
        </w:rPr>
      </w:pPr>
    </w:p>
    <w:p w:rsidR="0099747E" w:rsidRDefault="0099747E" w:rsidP="0099747E">
      <w:pPr>
        <w:pStyle w:val="a3"/>
        <w:ind w:left="0" w:firstLine="0"/>
        <w:jc w:val="left"/>
        <w:rPr>
          <w:b/>
          <w:sz w:val="20"/>
        </w:rPr>
      </w:pPr>
    </w:p>
    <w:p w:rsidR="0099747E" w:rsidRDefault="0099747E" w:rsidP="0099747E">
      <w:pPr>
        <w:pStyle w:val="a3"/>
        <w:spacing w:before="5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541"/>
        <w:gridCol w:w="7590"/>
      </w:tblGrid>
      <w:tr w:rsidR="0099747E" w:rsidTr="00E36087">
        <w:trPr>
          <w:trHeight w:val="397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ДАСУ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line="311" w:lineRule="exact"/>
              <w:ind w:left="199"/>
              <w:rPr>
                <w:sz w:val="28"/>
              </w:rPr>
            </w:pPr>
            <w:r>
              <w:rPr>
                <w:sz w:val="28"/>
              </w:rPr>
              <w:t>Державна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аудиторська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99747E" w:rsidTr="00E36087">
        <w:trPr>
          <w:trHeight w:val="483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ЄС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5"/>
              <w:ind w:left="199"/>
              <w:rPr>
                <w:sz w:val="28"/>
              </w:rPr>
            </w:pPr>
            <w:r>
              <w:rPr>
                <w:sz w:val="28"/>
              </w:rPr>
              <w:t>Європейський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</w:p>
        </w:tc>
      </w:tr>
      <w:tr w:rsidR="0099747E" w:rsidTr="00E36087">
        <w:trPr>
          <w:trHeight w:val="482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МСФЗ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4"/>
              <w:ind w:left="199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звітності</w:t>
            </w:r>
          </w:p>
        </w:tc>
      </w:tr>
      <w:tr w:rsidR="0099747E" w:rsidTr="00E36087">
        <w:trPr>
          <w:trHeight w:val="482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МСБО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4"/>
              <w:ind w:left="199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99747E" w:rsidTr="00E36087">
        <w:trPr>
          <w:trHeight w:val="482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МСА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4"/>
              <w:ind w:left="199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</w:p>
        </w:tc>
      </w:tr>
      <w:tr w:rsidR="0099747E" w:rsidTr="00E36087">
        <w:trPr>
          <w:trHeight w:val="483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НП(С)БО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5"/>
              <w:ind w:left="199"/>
              <w:rPr>
                <w:sz w:val="28"/>
              </w:rPr>
            </w:pPr>
            <w:r>
              <w:rPr>
                <w:sz w:val="28"/>
              </w:rPr>
              <w:t>Національні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99747E" w:rsidTr="00E36087">
        <w:trPr>
          <w:trHeight w:val="483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ПДВ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5"/>
              <w:ind w:left="199"/>
              <w:rPr>
                <w:sz w:val="28"/>
              </w:rPr>
            </w:pPr>
            <w:r>
              <w:rPr>
                <w:sz w:val="28"/>
              </w:rPr>
              <w:t>Податок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додану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</w:p>
        </w:tc>
      </w:tr>
      <w:tr w:rsidR="0099747E" w:rsidTr="00E36087">
        <w:trPr>
          <w:trHeight w:val="482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ПКУ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4"/>
              <w:ind w:left="199"/>
              <w:rPr>
                <w:sz w:val="28"/>
              </w:rPr>
            </w:pPr>
            <w:hyperlink r:id="rId6">
              <w:r>
                <w:rPr>
                  <w:sz w:val="28"/>
                </w:rPr>
                <w:t>Податковий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кодекс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України</w:t>
              </w:r>
            </w:hyperlink>
          </w:p>
        </w:tc>
      </w:tr>
      <w:tr w:rsidR="0099747E" w:rsidTr="00E36087">
        <w:trPr>
          <w:trHeight w:val="396"/>
        </w:trPr>
        <w:tc>
          <w:tcPr>
            <w:tcW w:w="1541" w:type="dxa"/>
          </w:tcPr>
          <w:p w:rsidR="0099747E" w:rsidRDefault="0099747E" w:rsidP="00E36087">
            <w:pPr>
              <w:pStyle w:val="TableParagraph"/>
              <w:spacing w:before="7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П(С)БО</w:t>
            </w:r>
          </w:p>
        </w:tc>
        <w:tc>
          <w:tcPr>
            <w:tcW w:w="7590" w:type="dxa"/>
          </w:tcPr>
          <w:p w:rsidR="0099747E" w:rsidRDefault="0099747E" w:rsidP="00E36087">
            <w:pPr>
              <w:pStyle w:val="TableParagraph"/>
              <w:spacing w:before="74" w:line="302" w:lineRule="exact"/>
              <w:ind w:left="199"/>
              <w:rPr>
                <w:sz w:val="28"/>
              </w:rPr>
            </w:pPr>
            <w:r>
              <w:rPr>
                <w:sz w:val="28"/>
              </w:rPr>
              <w:t>Положення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</w:tbl>
    <w:p w:rsidR="0099747E" w:rsidRDefault="0099747E" w:rsidP="0099747E">
      <w:pPr>
        <w:spacing w:line="302" w:lineRule="exact"/>
        <w:rPr>
          <w:sz w:val="28"/>
        </w:rPr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spacing w:before="83"/>
        <w:ind w:left="1726" w:right="1887"/>
        <w:jc w:val="center"/>
        <w:rPr>
          <w:b/>
          <w:sz w:val="28"/>
        </w:rPr>
      </w:pPr>
      <w:r>
        <w:rPr>
          <w:b/>
          <w:sz w:val="28"/>
        </w:rPr>
        <w:lastRenderedPageBreak/>
        <w:t>ВСТУП</w:t>
      </w:r>
    </w:p>
    <w:p w:rsidR="0099747E" w:rsidRDefault="0099747E" w:rsidP="0099747E">
      <w:pPr>
        <w:pStyle w:val="a3"/>
        <w:ind w:left="0" w:firstLine="0"/>
        <w:jc w:val="left"/>
        <w:rPr>
          <w:b/>
          <w:sz w:val="30"/>
        </w:rPr>
      </w:pPr>
    </w:p>
    <w:p w:rsidR="0099747E" w:rsidRDefault="0099747E" w:rsidP="0099747E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9747E" w:rsidRDefault="0099747E" w:rsidP="0099747E">
      <w:pPr>
        <w:pStyle w:val="1"/>
        <w:ind w:left="1170"/>
        <w:jc w:val="both"/>
      </w:pPr>
      <w:r>
        <w:t>Актуальність</w:t>
      </w:r>
      <w:r>
        <w:rPr>
          <w:spacing w:val="-5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дослідження.</w:t>
      </w:r>
    </w:p>
    <w:p w:rsidR="0099747E" w:rsidRDefault="0099747E" w:rsidP="0099747E">
      <w:pPr>
        <w:pStyle w:val="a3"/>
        <w:spacing w:before="156" w:line="360" w:lineRule="auto"/>
        <w:ind w:right="623"/>
      </w:pPr>
      <w:r>
        <w:t>Оцінка</w:t>
      </w:r>
      <w:r>
        <w:rPr>
          <w:spacing w:val="1"/>
        </w:rPr>
        <w:t xml:space="preserve"> </w:t>
      </w:r>
      <w:r>
        <w:t>сучасних тенденцій висвітлює перелік питань, важливих для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можливо</w:t>
      </w:r>
      <w:r>
        <w:rPr>
          <w:spacing w:val="70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платоспроможності,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індикатори,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обов’язковим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Своєчасний</w:t>
      </w:r>
      <w:r>
        <w:rPr>
          <w:spacing w:val="1"/>
        </w:rPr>
        <w:t xml:space="preserve"> </w:t>
      </w:r>
      <w:r>
        <w:t>моніторинг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оперативне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питань, які пов’язані із дотриманням договірної дисципліни, з поступовим</w:t>
      </w:r>
      <w:r>
        <w:rPr>
          <w:spacing w:val="1"/>
        </w:rPr>
        <w:t xml:space="preserve"> </w:t>
      </w:r>
      <w:r>
        <w:t>зменшенням розміру</w:t>
      </w:r>
      <w:r>
        <w:rPr>
          <w:spacing w:val="1"/>
        </w:rPr>
        <w:t xml:space="preserve"> </w:t>
      </w:r>
      <w:r>
        <w:t>зобов’язань, враховуючи при цьому процес планування</w:t>
      </w:r>
      <w:r>
        <w:rPr>
          <w:spacing w:val="-67"/>
        </w:rPr>
        <w:t xml:space="preserve"> </w:t>
      </w:r>
      <w:r>
        <w:t>використання фінансових ресурсів підприємства. Виникнення 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нормативний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 при придбанні продукції (товарів, робіт, послуг). При цьому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своєчасне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товарів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послуг і</w:t>
      </w:r>
      <w:r>
        <w:rPr>
          <w:spacing w:val="2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регулярна</w:t>
      </w:r>
      <w:r>
        <w:rPr>
          <w:spacing w:val="-3"/>
        </w:rPr>
        <w:t xml:space="preserve"> </w:t>
      </w:r>
      <w:r>
        <w:t>оплата.</w:t>
      </w:r>
    </w:p>
    <w:p w:rsidR="0099747E" w:rsidRDefault="0099747E" w:rsidP="0099747E">
      <w:pPr>
        <w:pStyle w:val="a3"/>
        <w:spacing w:before="3" w:line="360" w:lineRule="auto"/>
        <w:ind w:right="623"/>
      </w:pPr>
      <w:r>
        <w:t>Побудова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раціональної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зайвих</w:t>
      </w:r>
      <w:r>
        <w:rPr>
          <w:spacing w:val="1"/>
        </w:rPr>
        <w:t xml:space="preserve"> </w:t>
      </w:r>
      <w:r>
        <w:t>витрат,</w:t>
      </w:r>
      <w:r>
        <w:rPr>
          <w:spacing w:val="7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штрафами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невиконання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контрагентами,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господарюючими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продукти,</w:t>
      </w:r>
      <w:r>
        <w:rPr>
          <w:spacing w:val="1"/>
        </w:rPr>
        <w:t xml:space="preserve"> </w:t>
      </w:r>
      <w:r>
        <w:t>послуги, роботи. У сучасних умовах спостерігаються певні питання щодо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враховуючи</w:t>
      </w:r>
      <w:r>
        <w:rPr>
          <w:spacing w:val="-67"/>
        </w:rPr>
        <w:t xml:space="preserve"> </w:t>
      </w:r>
      <w:r>
        <w:t>нормативно-правові трансформації та зовнішні фактори впливу.</w:t>
      </w:r>
      <w:r>
        <w:rPr>
          <w:spacing w:val="1"/>
        </w:rPr>
        <w:t xml:space="preserve"> </w:t>
      </w:r>
      <w:r>
        <w:t>Саме тому,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виходить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управлінням</w:t>
      </w:r>
      <w:r>
        <w:rPr>
          <w:spacing w:val="1"/>
        </w:rPr>
        <w:t xml:space="preserve"> </w:t>
      </w:r>
      <w:r>
        <w:t>ефективністю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побудова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підприємствами-контрагентами базується на визначені нормативних вимог,</w:t>
      </w:r>
      <w:r>
        <w:rPr>
          <w:spacing w:val="1"/>
        </w:rPr>
        <w:t xml:space="preserve"> </w:t>
      </w:r>
      <w:r>
        <w:t>узгодженості</w:t>
      </w:r>
      <w:r>
        <w:rPr>
          <w:spacing w:val="5"/>
        </w:rPr>
        <w:t xml:space="preserve"> </w:t>
      </w:r>
      <w:r>
        <w:t>всіх</w:t>
      </w:r>
      <w:r>
        <w:rPr>
          <w:spacing w:val="5"/>
        </w:rPr>
        <w:t xml:space="preserve"> </w:t>
      </w:r>
      <w:r>
        <w:t>аспектів,</w:t>
      </w:r>
      <w:r>
        <w:rPr>
          <w:spacing w:val="3"/>
        </w:rPr>
        <w:t xml:space="preserve"> </w:t>
      </w:r>
      <w:r>
        <w:t>утому</w:t>
      </w:r>
      <w:r>
        <w:rPr>
          <w:spacing w:val="2"/>
        </w:rPr>
        <w:t xml:space="preserve"> </w:t>
      </w:r>
      <w:r>
        <w:t>числі</w:t>
      </w:r>
      <w:r>
        <w:rPr>
          <w:spacing w:val="5"/>
        </w:rPr>
        <w:t xml:space="preserve"> </w:t>
      </w:r>
      <w:r>
        <w:t>предмету договору,</w:t>
      </w:r>
      <w:r>
        <w:rPr>
          <w:spacing w:val="4"/>
        </w:rPr>
        <w:t xml:space="preserve"> </w:t>
      </w:r>
      <w:r>
        <w:t>умов</w:t>
      </w:r>
      <w:r>
        <w:rPr>
          <w:spacing w:val="4"/>
        </w:rPr>
        <w:t xml:space="preserve"> </w:t>
      </w:r>
      <w:r>
        <w:t>поставки</w:t>
      </w:r>
      <w:r>
        <w:rPr>
          <w:spacing w:val="5"/>
        </w:rPr>
        <w:t xml:space="preserve"> </w:t>
      </w:r>
      <w:r>
        <w:t>та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 w:line="360" w:lineRule="auto"/>
        <w:ind w:right="624" w:firstLine="0"/>
      </w:pPr>
      <w:r>
        <w:lastRenderedPageBreak/>
        <w:t>оплати, санкцій у випадку невиконання зазначених умов тощо.</w:t>
      </w:r>
      <w:r>
        <w:rPr>
          <w:spacing w:val="1"/>
        </w:rPr>
        <w:t xml:space="preserve"> </w:t>
      </w:r>
      <w:r>
        <w:t>Визначена</w:t>
      </w:r>
      <w:r>
        <w:rPr>
          <w:spacing w:val="1"/>
        </w:rPr>
        <w:t xml:space="preserve"> </w:t>
      </w:r>
      <w:r>
        <w:t>ділова репутація, чітка дисципліна щодо розрахунків з підприємствами 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залежать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оптимальної та адекватної облікової політики господарської одиниці, а також</w:t>
      </w:r>
      <w:r>
        <w:rPr>
          <w:spacing w:val="-67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налагодженої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внутрішнього контролю та моніторингу. Застосування в обліковому процесі</w:t>
      </w:r>
      <w:r>
        <w:rPr>
          <w:spacing w:val="1"/>
        </w:rPr>
        <w:t xml:space="preserve"> </w:t>
      </w:r>
      <w:r>
        <w:t>семантичного,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комбінованого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чіткого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міжнародному</w:t>
      </w:r>
      <w:r>
        <w:rPr>
          <w:spacing w:val="-5"/>
        </w:rPr>
        <w:t xml:space="preserve"> </w:t>
      </w:r>
      <w:r>
        <w:t>середовищі.</w:t>
      </w:r>
    </w:p>
    <w:p w:rsidR="0099747E" w:rsidRDefault="0099747E" w:rsidP="0099747E">
      <w:pPr>
        <w:pStyle w:val="a3"/>
        <w:spacing w:line="360" w:lineRule="auto"/>
        <w:ind w:right="623"/>
      </w:pPr>
      <w:r>
        <w:t>Модернізація</w:t>
      </w:r>
      <w:r>
        <w:rPr>
          <w:spacing w:val="1"/>
        </w:rPr>
        <w:t xml:space="preserve"> </w:t>
      </w:r>
      <w:r>
        <w:t>взаємовідносин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контрагентами</w:t>
      </w:r>
      <w:r>
        <w:rPr>
          <w:spacing w:val="7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моніторингу,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одиниці,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інформаційно-</w:t>
      </w:r>
      <w:r>
        <w:rPr>
          <w:spacing w:val="1"/>
        </w:rPr>
        <w:t xml:space="preserve"> </w:t>
      </w:r>
      <w:r>
        <w:t>аналітичного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підприємстві.</w:t>
      </w:r>
      <w:r>
        <w:rPr>
          <w:spacing w:val="1"/>
        </w:rPr>
        <w:t xml:space="preserve"> </w:t>
      </w:r>
      <w:r>
        <w:t>Підкреслимо, що дослідження облікового процесу та взаємопов’язаних дій та</w:t>
      </w:r>
      <w:r>
        <w:rPr>
          <w:spacing w:val="-67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розгляду,</w:t>
      </w:r>
      <w:r>
        <w:rPr>
          <w:spacing w:val="1"/>
        </w:rPr>
        <w:t xml:space="preserve"> </w:t>
      </w:r>
      <w:r>
        <w:t>враховуючи</w:t>
      </w:r>
      <w:r>
        <w:rPr>
          <w:spacing w:val="-2"/>
        </w:rPr>
        <w:t xml:space="preserve"> </w:t>
      </w:r>
      <w:r>
        <w:t>класичні</w:t>
      </w:r>
      <w:r>
        <w:rPr>
          <w:spacing w:val="-5"/>
        </w:rPr>
        <w:t xml:space="preserve"> </w:t>
      </w:r>
      <w:r>
        <w:t>підходи</w:t>
      </w:r>
      <w:r>
        <w:rPr>
          <w:spacing w:val="-2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даного</w:t>
      </w:r>
      <w:r>
        <w:rPr>
          <w:spacing w:val="-5"/>
        </w:rPr>
        <w:t xml:space="preserve"> </w:t>
      </w:r>
      <w:r>
        <w:t>питання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сучасні</w:t>
      </w:r>
      <w:r>
        <w:rPr>
          <w:spacing w:val="-4"/>
        </w:rPr>
        <w:t xml:space="preserve"> </w:t>
      </w:r>
      <w:r>
        <w:t>нововведення.</w:t>
      </w:r>
    </w:p>
    <w:p w:rsidR="0099747E" w:rsidRDefault="0099747E" w:rsidP="0099747E">
      <w:pPr>
        <w:pStyle w:val="a3"/>
        <w:spacing w:before="1" w:line="360" w:lineRule="auto"/>
        <w:ind w:right="623"/>
      </w:pPr>
      <w:r>
        <w:t>Оцінювання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допоміжних</w:t>
      </w:r>
      <w:r>
        <w:rPr>
          <w:spacing w:val="1"/>
        </w:rPr>
        <w:t xml:space="preserve"> </w:t>
      </w:r>
      <w:r>
        <w:t>індикаторів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запровадженням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математичного</w:t>
      </w:r>
      <w:r>
        <w:rPr>
          <w:spacing w:val="-67"/>
        </w:rPr>
        <w:t xml:space="preserve"> </w:t>
      </w:r>
      <w:r>
        <w:t>апарату.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системних</w:t>
      </w:r>
      <w:r>
        <w:rPr>
          <w:spacing w:val="1"/>
        </w:rPr>
        <w:t xml:space="preserve"> </w:t>
      </w:r>
      <w:r>
        <w:t>інструментів,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суб’єкта господарювання та забезпечувати своєчасне реагування на екзогенні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ендогенні</w:t>
      </w:r>
      <w:r>
        <w:rPr>
          <w:spacing w:val="1"/>
        </w:rPr>
        <w:t xml:space="preserve"> </w:t>
      </w:r>
      <w:r>
        <w:t>загрози.</w:t>
      </w:r>
      <w:r>
        <w:rPr>
          <w:spacing w:val="1"/>
        </w:rPr>
        <w:t xml:space="preserve"> </w:t>
      </w:r>
      <w:r>
        <w:t>Обов’язковість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незалежних</w:t>
      </w:r>
      <w:r>
        <w:rPr>
          <w:spacing w:val="1"/>
        </w:rPr>
        <w:t xml:space="preserve"> </w:t>
      </w:r>
      <w:r>
        <w:t>перевірок господарської одиниці уможливлює покращення стану облікових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фінансовими,</w:t>
      </w:r>
      <w:r>
        <w:rPr>
          <w:spacing w:val="1"/>
        </w:rPr>
        <w:t xml:space="preserve"> </w:t>
      </w:r>
      <w:r>
        <w:t>матеріальними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трудовими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суб’єкта</w:t>
      </w:r>
      <w:r>
        <w:rPr>
          <w:spacing w:val="70"/>
        </w:rPr>
        <w:t xml:space="preserve"> </w:t>
      </w:r>
      <w:r>
        <w:t>господарювання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ділової</w:t>
      </w:r>
      <w:r>
        <w:rPr>
          <w:spacing w:val="-3"/>
        </w:rPr>
        <w:t xml:space="preserve"> </w:t>
      </w:r>
      <w:r>
        <w:t>репутації на внутрішнього і</w:t>
      </w:r>
      <w:r>
        <w:rPr>
          <w:spacing w:val="-1"/>
        </w:rPr>
        <w:t xml:space="preserve"> </w:t>
      </w:r>
      <w:r>
        <w:t>зовнішньому</w:t>
      </w:r>
      <w:r>
        <w:rPr>
          <w:spacing w:val="-5"/>
        </w:rPr>
        <w:t xml:space="preserve"> </w:t>
      </w:r>
      <w:r>
        <w:t>ринку.</w:t>
      </w:r>
    </w:p>
    <w:p w:rsidR="0099747E" w:rsidRDefault="0099747E" w:rsidP="0099747E">
      <w:pPr>
        <w:pStyle w:val="a3"/>
        <w:spacing w:line="362" w:lineRule="auto"/>
        <w:ind w:right="625"/>
      </w:pPr>
      <w:r>
        <w:t>Проблемам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3"/>
        </w:rPr>
        <w:t xml:space="preserve"> </w:t>
      </w:r>
      <w:r>
        <w:t>обліку,</w:t>
      </w:r>
      <w:r>
        <w:rPr>
          <w:spacing w:val="4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аудиту</w:t>
      </w:r>
      <w:r>
        <w:rPr>
          <w:spacing w:val="5"/>
        </w:rPr>
        <w:t xml:space="preserve"> </w:t>
      </w:r>
      <w:r>
        <w:t>кредиторської</w:t>
      </w:r>
      <w:r>
        <w:rPr>
          <w:spacing w:val="6"/>
        </w:rPr>
        <w:t xml:space="preserve"> </w:t>
      </w:r>
      <w:r>
        <w:t>заборгованості</w:t>
      </w:r>
    </w:p>
    <w:p w:rsidR="0099747E" w:rsidRDefault="0099747E" w:rsidP="0099747E">
      <w:pPr>
        <w:spacing w:line="362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 w:line="360" w:lineRule="auto"/>
        <w:ind w:right="626" w:firstLine="0"/>
      </w:pPr>
      <w:r>
        <w:lastRenderedPageBreak/>
        <w:t>господарської одиниці</w:t>
      </w:r>
      <w:r>
        <w:rPr>
          <w:spacing w:val="70"/>
        </w:rPr>
        <w:t xml:space="preserve"> </w:t>
      </w:r>
      <w:r>
        <w:t>присвячена дипломна робота, що підтверджує рівень</w:t>
      </w:r>
      <w:r>
        <w:rPr>
          <w:spacing w:val="1"/>
        </w:rPr>
        <w:t xml:space="preserve"> </w:t>
      </w:r>
      <w:r>
        <w:t>її актуальності,</w:t>
      </w:r>
      <w:r>
        <w:rPr>
          <w:spacing w:val="-1"/>
        </w:rPr>
        <w:t xml:space="preserve"> </w:t>
      </w:r>
      <w:r>
        <w:t>сучасності та зацікавленості.</w:t>
      </w:r>
    </w:p>
    <w:p w:rsidR="0099747E" w:rsidRDefault="0099747E" w:rsidP="0099747E">
      <w:pPr>
        <w:pStyle w:val="1"/>
        <w:spacing w:before="4"/>
        <w:ind w:left="1170"/>
        <w:jc w:val="both"/>
      </w:pPr>
      <w:r>
        <w:t>Мета</w:t>
      </w:r>
      <w:r>
        <w:rPr>
          <w:spacing w:val="-4"/>
        </w:rPr>
        <w:t xml:space="preserve"> </w:t>
      </w:r>
      <w:r>
        <w:t>і завдання</w:t>
      </w:r>
      <w:r>
        <w:rPr>
          <w:spacing w:val="-2"/>
        </w:rPr>
        <w:t xml:space="preserve"> </w:t>
      </w:r>
      <w:r>
        <w:t>дослідження.</w:t>
      </w:r>
    </w:p>
    <w:p w:rsidR="0099747E" w:rsidRDefault="0099747E" w:rsidP="0099747E">
      <w:pPr>
        <w:pStyle w:val="a3"/>
        <w:spacing w:before="155" w:line="360" w:lineRule="auto"/>
        <w:ind w:right="624"/>
      </w:pPr>
      <w:r>
        <w:t>Метою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перманентне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синтезоване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положень,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прикладних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 заборгованості на підприємстві, враховуючи сучасні тенденції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трансформаційні</w:t>
      </w:r>
      <w:r>
        <w:rPr>
          <w:spacing w:val="-2"/>
        </w:rPr>
        <w:t xml:space="preserve"> </w:t>
      </w:r>
      <w:r>
        <w:t>процеси у</w:t>
      </w:r>
      <w:r>
        <w:rPr>
          <w:spacing w:val="-5"/>
        </w:rPr>
        <w:t xml:space="preserve"> </w:t>
      </w:r>
      <w:r>
        <w:t>національній</w:t>
      </w:r>
      <w:r>
        <w:rPr>
          <w:spacing w:val="-1"/>
        </w:rPr>
        <w:t xml:space="preserve"> </w:t>
      </w:r>
      <w:r>
        <w:t>економіці.</w:t>
      </w:r>
    </w:p>
    <w:p w:rsidR="0099747E" w:rsidRDefault="0099747E" w:rsidP="0099747E">
      <w:pPr>
        <w:pStyle w:val="a3"/>
        <w:spacing w:before="3"/>
        <w:ind w:left="1170" w:firstLine="0"/>
      </w:pPr>
      <w:r>
        <w:t>Завдання</w:t>
      </w:r>
      <w:r>
        <w:rPr>
          <w:spacing w:val="-4"/>
        </w:rPr>
        <w:t xml:space="preserve"> </w:t>
      </w:r>
      <w:r>
        <w:t>дипломної</w:t>
      </w:r>
      <w:r>
        <w:rPr>
          <w:spacing w:val="-4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магістра: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2274"/>
          <w:tab w:val="left" w:pos="3423"/>
          <w:tab w:val="left" w:pos="4581"/>
          <w:tab w:val="left" w:pos="6365"/>
          <w:tab w:val="left" w:pos="7227"/>
          <w:tab w:val="left" w:pos="7723"/>
          <w:tab w:val="left" w:pos="9043"/>
        </w:tabs>
        <w:spacing w:before="160" w:line="360" w:lineRule="auto"/>
        <w:ind w:right="622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  <w:t>обліку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кредиторської заборгованості</w:t>
      </w:r>
      <w:r>
        <w:rPr>
          <w:spacing w:val="3"/>
          <w:sz w:val="28"/>
        </w:rPr>
        <w:t xml:space="preserve"> </w:t>
      </w:r>
      <w:r>
        <w:rPr>
          <w:sz w:val="28"/>
        </w:rPr>
        <w:t>на підприємстві;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</w:tabs>
        <w:spacing w:line="362" w:lineRule="auto"/>
        <w:ind w:right="624"/>
        <w:jc w:val="left"/>
        <w:rPr>
          <w:sz w:val="28"/>
        </w:rPr>
      </w:pPr>
      <w:r>
        <w:rPr>
          <w:sz w:val="28"/>
        </w:rPr>
        <w:t>вивчити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4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44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40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44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47"/>
          <w:sz w:val="28"/>
        </w:rPr>
        <w:t xml:space="preserve"> </w:t>
      </w:r>
      <w:r>
        <w:rPr>
          <w:sz w:val="28"/>
        </w:rPr>
        <w:t>та</w:t>
      </w:r>
      <w:r>
        <w:rPr>
          <w:spacing w:val="39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складових на підприємстві;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</w:tabs>
        <w:spacing w:line="317" w:lineRule="exact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68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7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68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68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74"/>
          <w:sz w:val="28"/>
        </w:rPr>
        <w:t xml:space="preserve"> </w:t>
      </w:r>
      <w:r>
        <w:rPr>
          <w:sz w:val="28"/>
        </w:rPr>
        <w:t>ПП</w:t>
      </w:r>
    </w:p>
    <w:p w:rsidR="0099747E" w:rsidRDefault="0099747E" w:rsidP="0099747E">
      <w:pPr>
        <w:pStyle w:val="a3"/>
        <w:spacing w:before="160"/>
        <w:ind w:left="836" w:firstLine="0"/>
        <w:jc w:val="left"/>
      </w:pPr>
      <w:r>
        <w:t>«КОРСАР</w:t>
      </w:r>
      <w:r>
        <w:rPr>
          <w:spacing w:val="-3"/>
        </w:rPr>
        <w:t xml:space="preserve"> </w:t>
      </w:r>
      <w:r>
        <w:t>ПІВДЕНЬ</w:t>
      </w:r>
      <w:r>
        <w:rPr>
          <w:spacing w:val="-2"/>
        </w:rPr>
        <w:t xml:space="preserve"> </w:t>
      </w:r>
      <w:r>
        <w:t>СЕРВІС»;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</w:tabs>
        <w:spacing w:before="160" w:line="362" w:lineRule="auto"/>
        <w:ind w:right="628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2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5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кредиторської заборгованості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2262"/>
          <w:tab w:val="left" w:pos="3397"/>
          <w:tab w:val="left" w:pos="4540"/>
          <w:tab w:val="left" w:pos="6312"/>
          <w:tab w:val="left" w:pos="7161"/>
          <w:tab w:val="left" w:pos="7645"/>
          <w:tab w:val="left" w:pos="8943"/>
        </w:tabs>
        <w:spacing w:line="360" w:lineRule="auto"/>
        <w:ind w:right="633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</w:r>
      <w:r>
        <w:rPr>
          <w:spacing w:val="-1"/>
          <w:sz w:val="28"/>
        </w:rPr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кредиторської заборгованості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2051"/>
          <w:tab w:val="left" w:pos="3975"/>
          <w:tab w:val="left" w:pos="4987"/>
          <w:tab w:val="left" w:pos="6090"/>
          <w:tab w:val="left" w:pos="8032"/>
        </w:tabs>
        <w:spacing w:line="360" w:lineRule="auto"/>
        <w:ind w:right="630"/>
        <w:jc w:val="left"/>
        <w:rPr>
          <w:sz w:val="28"/>
        </w:rPr>
      </w:pPr>
      <w:r>
        <w:rPr>
          <w:sz w:val="28"/>
        </w:rPr>
        <w:t>вивчити</w:t>
      </w:r>
      <w:r>
        <w:rPr>
          <w:sz w:val="28"/>
        </w:rPr>
        <w:tab/>
        <w:t>методологічні</w:t>
      </w:r>
      <w:r>
        <w:rPr>
          <w:sz w:val="28"/>
        </w:rPr>
        <w:tab/>
        <w:t>засади</w:t>
      </w:r>
      <w:r>
        <w:rPr>
          <w:sz w:val="28"/>
        </w:rPr>
        <w:tab/>
        <w:t>аналізу</w:t>
      </w:r>
      <w:r>
        <w:rPr>
          <w:sz w:val="28"/>
        </w:rPr>
        <w:tab/>
        <w:t>кредиторської</w:t>
      </w:r>
      <w:r>
        <w:rPr>
          <w:sz w:val="28"/>
        </w:rPr>
        <w:tab/>
        <w:t>заборгованості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господарювання;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</w:tabs>
        <w:jc w:val="left"/>
        <w:rPr>
          <w:sz w:val="28"/>
        </w:rPr>
      </w:pPr>
      <w:r>
        <w:rPr>
          <w:sz w:val="28"/>
        </w:rPr>
        <w:t>оцінити</w:t>
      </w:r>
      <w:r>
        <w:rPr>
          <w:spacing w:val="53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52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54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54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54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ПП</w:t>
      </w:r>
    </w:p>
    <w:p w:rsidR="0099747E" w:rsidRDefault="0099747E" w:rsidP="0099747E">
      <w:pPr>
        <w:pStyle w:val="a3"/>
        <w:spacing w:before="156"/>
        <w:ind w:left="836" w:firstLine="0"/>
        <w:jc w:val="left"/>
      </w:pPr>
      <w:r>
        <w:t>«КОРСАР</w:t>
      </w:r>
      <w:r>
        <w:rPr>
          <w:spacing w:val="-3"/>
        </w:rPr>
        <w:t xml:space="preserve"> </w:t>
      </w:r>
      <w:r>
        <w:t>ПІВДЕНЬ</w:t>
      </w:r>
      <w:r>
        <w:rPr>
          <w:spacing w:val="-3"/>
        </w:rPr>
        <w:t xml:space="preserve"> </w:t>
      </w:r>
      <w:r>
        <w:t>СЕРВІС»;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3127"/>
          <w:tab w:val="left" w:pos="4422"/>
          <w:tab w:val="left" w:pos="6729"/>
          <w:tab w:val="left" w:pos="8117"/>
        </w:tabs>
        <w:spacing w:before="161" w:line="360" w:lineRule="auto"/>
        <w:ind w:right="625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z w:val="28"/>
        </w:rPr>
        <w:tab/>
        <w:t>шляхи</w:t>
      </w:r>
      <w:r>
        <w:rPr>
          <w:sz w:val="28"/>
        </w:rPr>
        <w:tab/>
        <w:t>удосконалення</w:t>
      </w:r>
      <w:r>
        <w:rPr>
          <w:sz w:val="28"/>
        </w:rPr>
        <w:tab/>
        <w:t>аналізу</w:t>
      </w:r>
      <w:r>
        <w:rPr>
          <w:sz w:val="28"/>
        </w:rPr>
        <w:tab/>
      </w:r>
      <w:r>
        <w:rPr>
          <w:spacing w:val="-1"/>
          <w:sz w:val="28"/>
        </w:rPr>
        <w:t>кредиторської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2270"/>
          <w:tab w:val="left" w:pos="3412"/>
          <w:tab w:val="left" w:pos="4562"/>
          <w:tab w:val="left" w:pos="6342"/>
          <w:tab w:val="left" w:pos="7198"/>
          <w:tab w:val="left" w:pos="7687"/>
          <w:tab w:val="left" w:pos="9000"/>
        </w:tabs>
        <w:spacing w:before="1" w:line="360" w:lineRule="auto"/>
        <w:ind w:right="624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</w:r>
      <w:r>
        <w:rPr>
          <w:spacing w:val="-1"/>
          <w:sz w:val="28"/>
        </w:rPr>
        <w:t>аудиту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кредиторської заборгованості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-4"/>
          <w:sz w:val="28"/>
        </w:rPr>
        <w:t xml:space="preserve"> </w:t>
      </w:r>
      <w:r>
        <w:rPr>
          <w:sz w:val="28"/>
        </w:rPr>
        <w:t>одиниці;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  <w:tab w:val="left" w:pos="2061"/>
          <w:tab w:val="left" w:pos="3993"/>
          <w:tab w:val="left" w:pos="5015"/>
          <w:tab w:val="left" w:pos="6081"/>
          <w:tab w:val="left" w:pos="8030"/>
        </w:tabs>
        <w:spacing w:line="360" w:lineRule="auto"/>
        <w:ind w:right="630"/>
        <w:jc w:val="left"/>
        <w:rPr>
          <w:sz w:val="28"/>
        </w:rPr>
      </w:pPr>
      <w:r>
        <w:rPr>
          <w:sz w:val="28"/>
        </w:rPr>
        <w:t>вивчити</w:t>
      </w:r>
      <w:r>
        <w:rPr>
          <w:sz w:val="28"/>
        </w:rPr>
        <w:tab/>
        <w:t>методологічні</w:t>
      </w:r>
      <w:r>
        <w:rPr>
          <w:sz w:val="28"/>
        </w:rPr>
        <w:tab/>
        <w:t>засади</w:t>
      </w:r>
      <w:r>
        <w:rPr>
          <w:sz w:val="28"/>
        </w:rPr>
        <w:tab/>
        <w:t>аудиту</w:t>
      </w:r>
      <w:r>
        <w:rPr>
          <w:sz w:val="28"/>
        </w:rPr>
        <w:tab/>
        <w:t>кредиторської</w:t>
      </w:r>
      <w:r>
        <w:rPr>
          <w:sz w:val="28"/>
        </w:rPr>
        <w:tab/>
      </w:r>
      <w:r>
        <w:rPr>
          <w:spacing w:val="-1"/>
          <w:sz w:val="28"/>
        </w:rPr>
        <w:t>заборгованості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господарювання;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6"/>
          <w:tab w:val="left" w:pos="837"/>
        </w:tabs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4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3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4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3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ПП</w:t>
      </w:r>
    </w:p>
    <w:p w:rsidR="0099747E" w:rsidRDefault="0099747E" w:rsidP="0099747E">
      <w:pPr>
        <w:rPr>
          <w:sz w:val="28"/>
        </w:rPr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/>
        <w:ind w:left="836" w:firstLine="0"/>
        <w:jc w:val="left"/>
      </w:pPr>
      <w:r>
        <w:lastRenderedPageBreak/>
        <w:t>«КОРСАР</w:t>
      </w:r>
      <w:r>
        <w:rPr>
          <w:spacing w:val="-3"/>
        </w:rPr>
        <w:t xml:space="preserve"> </w:t>
      </w:r>
      <w:r>
        <w:t>ПІВДЕНЬ</w:t>
      </w:r>
      <w:r>
        <w:rPr>
          <w:spacing w:val="-2"/>
        </w:rPr>
        <w:t xml:space="preserve"> </w:t>
      </w:r>
      <w:r>
        <w:t>СЕРВІС»;</w:t>
      </w:r>
    </w:p>
    <w:p w:rsidR="0099747E" w:rsidRDefault="0099747E" w:rsidP="0099747E">
      <w:pPr>
        <w:pStyle w:val="a5"/>
        <w:numPr>
          <w:ilvl w:val="0"/>
          <w:numId w:val="26"/>
        </w:numPr>
        <w:tabs>
          <w:tab w:val="left" w:pos="837"/>
        </w:tabs>
        <w:spacing w:before="160" w:line="360" w:lineRule="auto"/>
        <w:ind w:right="625"/>
        <w:rPr>
          <w:sz w:val="28"/>
        </w:rPr>
      </w:pPr>
      <w:r>
        <w:rPr>
          <w:sz w:val="28"/>
        </w:rPr>
        <w:t>запропонувати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7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суб’єкта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національної економіки.</w:t>
      </w:r>
    </w:p>
    <w:p w:rsidR="0099747E" w:rsidRDefault="0099747E" w:rsidP="0099747E">
      <w:pPr>
        <w:pStyle w:val="1"/>
        <w:spacing w:before="4"/>
        <w:ind w:left="1170"/>
        <w:jc w:val="both"/>
      </w:pPr>
      <w:r>
        <w:t>Об’єкт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дослідження.</w:t>
      </w:r>
    </w:p>
    <w:p w:rsidR="0099747E" w:rsidRDefault="0099747E" w:rsidP="0099747E">
      <w:pPr>
        <w:pStyle w:val="a3"/>
        <w:spacing w:before="158" w:line="360" w:lineRule="auto"/>
        <w:ind w:right="624"/>
      </w:pPr>
      <w:r>
        <w:t>Об’єктом дипломної роботи магістра є сучасні та інноваційні процеси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підприємствах.</w:t>
      </w:r>
    </w:p>
    <w:p w:rsidR="0099747E" w:rsidRDefault="0099747E" w:rsidP="0099747E">
      <w:pPr>
        <w:pStyle w:val="a3"/>
        <w:spacing w:line="360" w:lineRule="auto"/>
        <w:ind w:right="623"/>
      </w:pPr>
      <w:r>
        <w:t>Предметом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відповідна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аспектів,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перетинаються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оптимальними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розвиток</w:t>
      </w:r>
      <w:r>
        <w:rPr>
          <w:spacing w:val="-67"/>
        </w:rPr>
        <w:t xml:space="preserve"> </w:t>
      </w:r>
      <w:r>
        <w:t>суб’єкта</w:t>
      </w:r>
      <w:r>
        <w:rPr>
          <w:spacing w:val="-3"/>
        </w:rPr>
        <w:t xml:space="preserve"> </w:t>
      </w:r>
      <w:r>
        <w:t>національної економіки</w:t>
      </w:r>
      <w:r>
        <w:rPr>
          <w:spacing w:val="2"/>
        </w:rPr>
        <w:t xml:space="preserve"> </w:t>
      </w:r>
      <w:r>
        <w:t>ПП</w:t>
      </w:r>
      <w:r>
        <w:rPr>
          <w:spacing w:val="-3"/>
        </w:rPr>
        <w:t xml:space="preserve"> </w:t>
      </w:r>
      <w:r>
        <w:t>«КОРСАР</w:t>
      </w:r>
      <w:r>
        <w:rPr>
          <w:spacing w:val="-1"/>
        </w:rPr>
        <w:t xml:space="preserve"> </w:t>
      </w:r>
      <w:r>
        <w:t>ПІВДЕНЬ</w:t>
      </w:r>
      <w:r>
        <w:rPr>
          <w:spacing w:val="-2"/>
        </w:rPr>
        <w:t xml:space="preserve"> </w:t>
      </w:r>
      <w:r>
        <w:t>СЕРВІС».</w:t>
      </w:r>
    </w:p>
    <w:p w:rsidR="0099747E" w:rsidRDefault="0099747E" w:rsidP="0099747E">
      <w:pPr>
        <w:pStyle w:val="1"/>
        <w:spacing w:before="6"/>
        <w:ind w:left="1170"/>
        <w:jc w:val="both"/>
      </w:pPr>
      <w:r>
        <w:t>Методи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інформаційна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дослідження.</w:t>
      </w:r>
    </w:p>
    <w:p w:rsidR="0099747E" w:rsidRDefault="0099747E" w:rsidP="0099747E">
      <w:pPr>
        <w:pStyle w:val="a3"/>
        <w:spacing w:before="155" w:line="360" w:lineRule="auto"/>
        <w:ind w:right="623"/>
      </w:pPr>
      <w:r>
        <w:t>До</w:t>
      </w:r>
      <w:r>
        <w:rPr>
          <w:spacing w:val="1"/>
        </w:rPr>
        <w:t xml:space="preserve"> </w:t>
      </w:r>
      <w:r>
        <w:t>методологічної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концепції,</w:t>
      </w:r>
      <w:r>
        <w:rPr>
          <w:spacing w:val="1"/>
        </w:rPr>
        <w:t xml:space="preserve"> </w:t>
      </w:r>
      <w:r>
        <w:t>теорії, наукові підходи, які представлені у роботах зарубіжних та українських</w:t>
      </w:r>
      <w:r>
        <w:rPr>
          <w:spacing w:val="-67"/>
        </w:rPr>
        <w:t xml:space="preserve"> </w:t>
      </w:r>
      <w:r>
        <w:t>авторів,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спеціалізуються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питаннях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умовах;</w:t>
      </w:r>
      <w:r>
        <w:rPr>
          <w:spacing w:val="1"/>
        </w:rPr>
        <w:t xml:space="preserve"> </w:t>
      </w:r>
      <w:r>
        <w:t>нормативно-правові</w:t>
      </w:r>
      <w:r>
        <w:rPr>
          <w:spacing w:val="1"/>
        </w:rPr>
        <w:t xml:space="preserve"> </w:t>
      </w:r>
      <w:r>
        <w:t>джерела,</w:t>
      </w:r>
      <w:r>
        <w:rPr>
          <w:spacing w:val="1"/>
        </w:rPr>
        <w:t xml:space="preserve"> </w:t>
      </w:r>
      <w:r>
        <w:t>інституційні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регулюючі</w:t>
      </w:r>
      <w:r>
        <w:rPr>
          <w:spacing w:val="1"/>
        </w:rPr>
        <w:t xml:space="preserve"> </w:t>
      </w:r>
      <w:r>
        <w:t>важелі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у тому числі,</w:t>
      </w:r>
      <w:r>
        <w:rPr>
          <w:spacing w:val="1"/>
        </w:rPr>
        <w:t xml:space="preserve"> </w:t>
      </w:r>
      <w:r>
        <w:t>НП(С)БО,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звітності; МСА,</w:t>
      </w:r>
      <w:r>
        <w:rPr>
          <w:spacing w:val="1"/>
        </w:rPr>
        <w:t xml:space="preserve"> </w:t>
      </w:r>
      <w:r>
        <w:t>а також бухгалтерську та податкову звітність досліджуємого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ПП</w:t>
      </w:r>
      <w:r>
        <w:rPr>
          <w:spacing w:val="-1"/>
        </w:rPr>
        <w:t xml:space="preserve"> </w:t>
      </w:r>
      <w:r>
        <w:t>«КОРСАР</w:t>
      </w:r>
      <w:r>
        <w:rPr>
          <w:spacing w:val="-1"/>
        </w:rPr>
        <w:t xml:space="preserve"> </w:t>
      </w:r>
      <w:r>
        <w:t>ПІВДЕНЬ</w:t>
      </w:r>
      <w:r>
        <w:rPr>
          <w:spacing w:val="-1"/>
        </w:rPr>
        <w:t xml:space="preserve"> </w:t>
      </w:r>
      <w:r>
        <w:t>СЕРВІС».</w:t>
      </w:r>
    </w:p>
    <w:p w:rsidR="0099747E" w:rsidRDefault="0099747E" w:rsidP="0099747E">
      <w:pPr>
        <w:pStyle w:val="a3"/>
        <w:spacing w:before="1" w:line="360" w:lineRule="auto"/>
        <w:ind w:right="622"/>
      </w:pPr>
      <w:r>
        <w:t>В дипломній роботі магістра застосовувались наступні методи: аналіз,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фінансово-економічні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аналіз даних офіційної статистичної, бухгалтерської та податкової звітності,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аудиту,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 числі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аудиту,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математичні та статистичні.</w:t>
      </w:r>
    </w:p>
    <w:p w:rsidR="0099747E" w:rsidRDefault="0099747E" w:rsidP="0099747E">
      <w:pPr>
        <w:pStyle w:val="a3"/>
        <w:spacing w:line="360" w:lineRule="auto"/>
        <w:ind w:right="622"/>
      </w:pPr>
      <w:r>
        <w:t>Проблемам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кредиторської заборгованості присвячені роботи українських та зарубіжних</w:t>
      </w:r>
      <w:r>
        <w:rPr>
          <w:spacing w:val="1"/>
        </w:rPr>
        <w:t xml:space="preserve"> </w:t>
      </w:r>
      <w:r>
        <w:t>вчених,</w:t>
      </w:r>
      <w:r>
        <w:rPr>
          <w:spacing w:val="21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тому</w:t>
      </w:r>
      <w:r>
        <w:rPr>
          <w:spacing w:val="18"/>
        </w:rPr>
        <w:t xml:space="preserve"> </w:t>
      </w:r>
      <w:r>
        <w:t>числі:</w:t>
      </w:r>
      <w:r>
        <w:rPr>
          <w:spacing w:val="23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Борисової,</w:t>
      </w:r>
      <w:r>
        <w:rPr>
          <w:spacing w:val="22"/>
        </w:rPr>
        <w:t xml:space="preserve"> </w:t>
      </w:r>
      <w:r>
        <w:t>Ф.</w:t>
      </w:r>
      <w:r>
        <w:rPr>
          <w:spacing w:val="20"/>
        </w:rPr>
        <w:t xml:space="preserve"> </w:t>
      </w:r>
      <w:r>
        <w:t>Бутинця,</w:t>
      </w:r>
      <w:r>
        <w:rPr>
          <w:spacing w:val="19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Легенчука,</w:t>
      </w:r>
      <w:r>
        <w:rPr>
          <w:spacing w:val="22"/>
        </w:rPr>
        <w:t xml:space="preserve"> </w:t>
      </w:r>
      <w:r>
        <w:t>І.</w:t>
      </w:r>
      <w:r>
        <w:rPr>
          <w:spacing w:val="23"/>
        </w:rPr>
        <w:t xml:space="preserve"> </w:t>
      </w:r>
      <w:r>
        <w:t>Бланка,</w:t>
      </w:r>
      <w:r>
        <w:rPr>
          <w:spacing w:val="21"/>
        </w:rPr>
        <w:t xml:space="preserve"> </w:t>
      </w:r>
      <w:r>
        <w:t>Ю.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 w:line="360" w:lineRule="auto"/>
        <w:ind w:right="622" w:firstLine="0"/>
      </w:pPr>
      <w:r>
        <w:lastRenderedPageBreak/>
        <w:t>Василенко,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Швеця,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Горецької,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Загороднього,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Костюченка,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Гоголь,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Нападовської,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Палія,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Поппера,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Стоянової,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Пушкаря</w:t>
      </w:r>
      <w:r>
        <w:rPr>
          <w:spacing w:val="1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t>ін.</w:t>
      </w:r>
    </w:p>
    <w:p w:rsidR="0099747E" w:rsidRDefault="0099747E" w:rsidP="0099747E">
      <w:pPr>
        <w:pStyle w:val="a3"/>
        <w:spacing w:line="360" w:lineRule="auto"/>
        <w:ind w:right="622"/>
      </w:pPr>
      <w:r>
        <w:t>Дослідженням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кредиторської заборгованості</w:t>
      </w:r>
      <w:r>
        <w:rPr>
          <w:spacing w:val="1"/>
        </w:rPr>
        <w:t xml:space="preserve"> </w:t>
      </w:r>
      <w:r>
        <w:t>присвячена значна кількість наукових праць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Муковіз,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Чебанова,</w:t>
      </w:r>
      <w:r>
        <w:rPr>
          <w:spacing w:val="1"/>
        </w:rPr>
        <w:t xml:space="preserve"> </w:t>
      </w:r>
      <w:r>
        <w:t>І.О.</w:t>
      </w:r>
      <w:r>
        <w:rPr>
          <w:spacing w:val="1"/>
        </w:rPr>
        <w:t xml:space="preserve"> </w:t>
      </w:r>
      <w:r>
        <w:t>Коблянська,</w:t>
      </w:r>
      <w:r>
        <w:rPr>
          <w:spacing w:val="1"/>
        </w:rPr>
        <w:t xml:space="preserve"> </w:t>
      </w:r>
      <w:r>
        <w:t>А.З.</w:t>
      </w:r>
      <w:r>
        <w:rPr>
          <w:spacing w:val="1"/>
        </w:rPr>
        <w:t xml:space="preserve"> </w:t>
      </w:r>
      <w:r>
        <w:t>Бобильова, Т.І. Єфіменка, В.М. Івахненко, Н.М. Ткаченко, О.Ф. Томчука, Ю.</w:t>
      </w:r>
      <w:r>
        <w:rPr>
          <w:spacing w:val="1"/>
        </w:rPr>
        <w:t xml:space="preserve"> </w:t>
      </w:r>
      <w:r>
        <w:t>М. Тютюнник, К. Багрій С.В. Зеленко, І.М. Вахович, Ю.М. Мельник,</w:t>
      </w:r>
      <w:r>
        <w:rPr>
          <w:spacing w:val="1"/>
        </w:rPr>
        <w:t xml:space="preserve"> </w:t>
      </w:r>
      <w:r>
        <w:t>З.В.</w:t>
      </w:r>
      <w:r>
        <w:rPr>
          <w:spacing w:val="1"/>
        </w:rPr>
        <w:t xml:space="preserve"> </w:t>
      </w:r>
      <w:r>
        <w:t>Герасимчук, А.М. Карбовник, Г.М. Колпакової, К.М. Лебедєва,</w:t>
      </w:r>
      <w:r>
        <w:rPr>
          <w:spacing w:val="1"/>
        </w:rPr>
        <w:t xml:space="preserve"> </w:t>
      </w:r>
      <w:r>
        <w:t>Г.О. Партин,</w:t>
      </w:r>
      <w:r>
        <w:rPr>
          <w:spacing w:val="1"/>
        </w:rPr>
        <w:t xml:space="preserve"> </w:t>
      </w:r>
      <w:r>
        <w:t>Л.В. Кручак,</w:t>
      </w:r>
      <w:r>
        <w:rPr>
          <w:spacing w:val="71"/>
        </w:rPr>
        <w:t xml:space="preserve"> </w:t>
      </w:r>
      <w:r>
        <w:t>В.В. Сопко, О.В. Олійник, П.Я. Попович та інших. У 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підкреслити</w:t>
      </w:r>
      <w:r>
        <w:rPr>
          <w:spacing w:val="1"/>
        </w:rPr>
        <w:t xml:space="preserve"> </w:t>
      </w:r>
      <w:r>
        <w:t>вагомий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науковців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Бутко,</w:t>
      </w:r>
      <w:r>
        <w:rPr>
          <w:spacing w:val="7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Маляреця, Є.В. Мних,</w:t>
      </w:r>
      <w:r>
        <w:rPr>
          <w:spacing w:val="1"/>
        </w:rPr>
        <w:t xml:space="preserve"> </w:t>
      </w:r>
      <w:r>
        <w:t>М. Гольцберга, К. Калніна, Х. Рамперсада, Л. Хасан-</w:t>
      </w:r>
      <w:r>
        <w:rPr>
          <w:spacing w:val="1"/>
        </w:rPr>
        <w:t xml:space="preserve"> </w:t>
      </w:r>
      <w:r>
        <w:t>Бека, В.О. Подільської, К. Калніна,</w:t>
      </w:r>
      <w:r>
        <w:rPr>
          <w:spacing w:val="1"/>
        </w:rPr>
        <w:t xml:space="preserve"> </w:t>
      </w:r>
      <w:r>
        <w:t>О.О. Терещенко,</w:t>
      </w:r>
      <w:r>
        <w:rPr>
          <w:spacing w:val="1"/>
        </w:rPr>
        <w:t xml:space="preserve"> </w:t>
      </w:r>
      <w:r>
        <w:t>Ю.С. Цал-Цалко, які</w:t>
      </w:r>
      <w:r>
        <w:rPr>
          <w:spacing w:val="1"/>
        </w:rPr>
        <w:t xml:space="preserve"> </w:t>
      </w:r>
      <w:r>
        <w:t>розвинули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моніторингу та</w:t>
      </w:r>
      <w:r>
        <w:rPr>
          <w:spacing w:val="1"/>
        </w:rPr>
        <w:t xml:space="preserve"> </w:t>
      </w:r>
      <w:r>
        <w:t>аналізу поточних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відноситься</w:t>
      </w:r>
      <w:r>
        <w:rPr>
          <w:spacing w:val="-2"/>
        </w:rPr>
        <w:t xml:space="preserve"> </w:t>
      </w:r>
      <w:r>
        <w:t>кредиторська</w:t>
      </w:r>
      <w:r>
        <w:rPr>
          <w:spacing w:val="-3"/>
        </w:rPr>
        <w:t xml:space="preserve"> </w:t>
      </w:r>
      <w:r>
        <w:t>заборгованість</w:t>
      </w:r>
      <w:r>
        <w:rPr>
          <w:spacing w:val="-3"/>
        </w:rPr>
        <w:t xml:space="preserve"> </w:t>
      </w:r>
      <w:r>
        <w:t>суб’єкта</w:t>
      </w:r>
      <w:r>
        <w:rPr>
          <w:spacing w:val="-3"/>
        </w:rPr>
        <w:t xml:space="preserve"> </w:t>
      </w:r>
      <w:r>
        <w:t>господарювання.</w:t>
      </w:r>
    </w:p>
    <w:p w:rsidR="0099747E" w:rsidRDefault="0099747E" w:rsidP="0099747E">
      <w:pPr>
        <w:pStyle w:val="a3"/>
        <w:spacing w:line="360" w:lineRule="auto"/>
        <w:ind w:right="624" w:firstLine="719"/>
      </w:pPr>
      <w:r>
        <w:t>Щодо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користувачів</w:t>
      </w:r>
      <w:r>
        <w:rPr>
          <w:spacing w:val="1"/>
        </w:rPr>
        <w:t xml:space="preserve"> </w:t>
      </w:r>
      <w:r>
        <w:t>достовірною</w:t>
      </w:r>
      <w:r>
        <w:rPr>
          <w:spacing w:val="1"/>
        </w:rPr>
        <w:t xml:space="preserve"> </w:t>
      </w:r>
      <w:r>
        <w:t>перевіреною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пасивів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звітність,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напрацювань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авторів,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спеціалізуються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проблематиці. До їх складу можливо віднести: М. Бiлуху, Ф. Бутинця, Н.</w:t>
      </w:r>
      <w:r>
        <w:rPr>
          <w:spacing w:val="1"/>
        </w:rPr>
        <w:t xml:space="preserve"> </w:t>
      </w:r>
      <w:r>
        <w:t>Дороша,</w:t>
      </w:r>
      <w:r>
        <w:rPr>
          <w:spacing w:val="1"/>
        </w:rPr>
        <w:t xml:space="preserve"> </w:t>
      </w:r>
      <w:r>
        <w:t>Л. Кулаковську, В. Немченко, Н. Ткаченка, В. Савченка, П. Сук та</w:t>
      </w:r>
      <w:r>
        <w:rPr>
          <w:spacing w:val="1"/>
        </w:rPr>
        <w:t xml:space="preserve"> </w:t>
      </w:r>
      <w:r>
        <w:t>інші фахівців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та аудиту.</w:t>
      </w:r>
    </w:p>
    <w:p w:rsidR="0099747E" w:rsidRDefault="0099747E" w:rsidP="0099747E">
      <w:pPr>
        <w:pStyle w:val="1"/>
        <w:spacing w:before="5"/>
        <w:ind w:left="1181"/>
        <w:jc w:val="both"/>
      </w:pPr>
      <w:r>
        <w:t>Практичне</w:t>
      </w:r>
      <w:r>
        <w:rPr>
          <w:spacing w:val="-4"/>
        </w:rPr>
        <w:t xml:space="preserve"> </w:t>
      </w:r>
      <w:r>
        <w:t>значення</w:t>
      </w:r>
      <w:r>
        <w:rPr>
          <w:spacing w:val="-4"/>
        </w:rPr>
        <w:t xml:space="preserve"> </w:t>
      </w:r>
      <w:r>
        <w:t>отриманих</w:t>
      </w:r>
      <w:r>
        <w:rPr>
          <w:spacing w:val="-2"/>
        </w:rPr>
        <w:t xml:space="preserve"> </w:t>
      </w:r>
      <w:r>
        <w:t>результатів.</w:t>
      </w:r>
    </w:p>
    <w:p w:rsidR="0099747E" w:rsidRDefault="0099747E" w:rsidP="0099747E">
      <w:pPr>
        <w:pStyle w:val="a3"/>
        <w:spacing w:before="156" w:line="360" w:lineRule="auto"/>
        <w:ind w:right="625"/>
      </w:pP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виконана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спрямування, зокрема: розглянуто практичні аспекти обліку 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-67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7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63"/>
        </w:rPr>
        <w:t xml:space="preserve"> </w:t>
      </w:r>
      <w:r>
        <w:t>ПП</w:t>
      </w:r>
      <w:r>
        <w:rPr>
          <w:spacing w:val="29"/>
        </w:rPr>
        <w:t xml:space="preserve"> </w:t>
      </w:r>
      <w:r>
        <w:t>«КОРСАР</w:t>
      </w:r>
      <w:r>
        <w:rPr>
          <w:spacing w:val="28"/>
        </w:rPr>
        <w:t xml:space="preserve"> </w:t>
      </w:r>
      <w:r>
        <w:t>ПІВДЕНЬ</w:t>
      </w:r>
      <w:r>
        <w:rPr>
          <w:spacing w:val="29"/>
        </w:rPr>
        <w:t xml:space="preserve"> </w:t>
      </w:r>
      <w:r>
        <w:t>СЕРВІС».</w:t>
      </w:r>
      <w:r>
        <w:rPr>
          <w:spacing w:val="29"/>
        </w:rPr>
        <w:t xml:space="preserve"> </w:t>
      </w:r>
      <w:r>
        <w:t>Пріоритетний</w:t>
      </w:r>
      <w:r>
        <w:rPr>
          <w:spacing w:val="30"/>
        </w:rPr>
        <w:t xml:space="preserve"> </w:t>
      </w:r>
      <w:r>
        <w:t>напрямок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 w:line="360" w:lineRule="auto"/>
        <w:ind w:right="625" w:firstLine="0"/>
      </w:pPr>
      <w:r>
        <w:lastRenderedPageBreak/>
        <w:t>практичного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можливістю використовувати в системі управління, обліковими структурами,</w:t>
      </w:r>
      <w:r>
        <w:rPr>
          <w:spacing w:val="-67"/>
        </w:rPr>
        <w:t xml:space="preserve"> </w:t>
      </w:r>
      <w:r>
        <w:t>а також моніторингово-аналітичними підрозділами ПП «КОРСАР ПІВДЕНЬ</w:t>
      </w:r>
      <w:r>
        <w:rPr>
          <w:spacing w:val="1"/>
        </w:rPr>
        <w:t xml:space="preserve"> </w:t>
      </w:r>
      <w:r>
        <w:t>СЕРВІС».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господарськими</w:t>
      </w:r>
      <w:r>
        <w:rPr>
          <w:spacing w:val="1"/>
        </w:rPr>
        <w:t xml:space="preserve"> </w:t>
      </w:r>
      <w:r>
        <w:t>одиницями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магістерського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впровадження в практичну діяльність</w:t>
      </w:r>
      <w:r>
        <w:rPr>
          <w:spacing w:val="1"/>
        </w:rPr>
        <w:t xml:space="preserve"> </w:t>
      </w:r>
      <w:r>
        <w:t>ПП «КОРСАР ПІВДЕНЬ СЕРВІС», що</w:t>
      </w:r>
      <w:r>
        <w:rPr>
          <w:spacing w:val="-67"/>
        </w:rPr>
        <w:t xml:space="preserve"> </w:t>
      </w:r>
      <w:r>
        <w:t>підтверджує</w:t>
      </w:r>
      <w:r>
        <w:rPr>
          <w:spacing w:val="-3"/>
        </w:rPr>
        <w:t xml:space="preserve"> </w:t>
      </w:r>
      <w:r>
        <w:t>їх</w:t>
      </w:r>
      <w:r>
        <w:rPr>
          <w:spacing w:val="2"/>
        </w:rPr>
        <w:t xml:space="preserve"> </w:t>
      </w:r>
      <w:r>
        <w:t>певну</w:t>
      </w:r>
      <w:r>
        <w:rPr>
          <w:spacing w:val="-1"/>
        </w:rPr>
        <w:t xml:space="preserve"> </w:t>
      </w:r>
      <w:r>
        <w:t>практичну</w:t>
      </w:r>
      <w:r>
        <w:rPr>
          <w:spacing w:val="-5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та спрямованість.</w:t>
      </w:r>
    </w:p>
    <w:p w:rsidR="0099747E" w:rsidRDefault="0099747E" w:rsidP="0099747E">
      <w:pPr>
        <w:spacing w:before="3" w:line="360" w:lineRule="auto"/>
        <w:ind w:left="462" w:right="624" w:firstLine="707"/>
        <w:jc w:val="both"/>
        <w:rPr>
          <w:sz w:val="28"/>
        </w:rPr>
      </w:pPr>
      <w:r>
        <w:rPr>
          <w:b/>
          <w:sz w:val="28"/>
        </w:rPr>
        <w:t>Апробація результатів дослідження, кількість та обсяг публікацій.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магістра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тези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доповідей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тему:</w:t>
      </w:r>
      <w:r>
        <w:rPr>
          <w:spacing w:val="1"/>
          <w:sz w:val="28"/>
        </w:rPr>
        <w:t xml:space="preserve"> </w:t>
      </w:r>
      <w:r>
        <w:rPr>
          <w:sz w:val="28"/>
        </w:rPr>
        <w:t>«Управління</w:t>
      </w:r>
      <w:r>
        <w:rPr>
          <w:spacing w:val="71"/>
          <w:sz w:val="28"/>
        </w:rPr>
        <w:t xml:space="preserve"> </w:t>
      </w:r>
      <w:r>
        <w:rPr>
          <w:sz w:val="28"/>
        </w:rPr>
        <w:t>кредиторською</w:t>
      </w:r>
      <w:r>
        <w:rPr>
          <w:spacing w:val="71"/>
          <w:sz w:val="28"/>
        </w:rPr>
        <w:t xml:space="preserve"> </w:t>
      </w:r>
      <w:r>
        <w:rPr>
          <w:sz w:val="28"/>
        </w:rPr>
        <w:t>заборгованістю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обліково-аналітичної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системи»</w:t>
      </w:r>
      <w:r>
        <w:rPr>
          <w:spacing w:val="-3"/>
          <w:sz w:val="28"/>
        </w:rPr>
        <w:t xml:space="preserve"> </w:t>
      </w:r>
      <w:r>
        <w:rPr>
          <w:sz w:val="28"/>
        </w:rPr>
        <w:t>[57].</w:t>
      </w:r>
    </w:p>
    <w:p w:rsidR="0099747E" w:rsidRDefault="0099747E" w:rsidP="0099747E">
      <w:pPr>
        <w:pStyle w:val="1"/>
        <w:spacing w:before="1"/>
        <w:ind w:left="1170"/>
        <w:jc w:val="both"/>
      </w:pPr>
      <w:r>
        <w:t>Загальна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роботи.</w:t>
      </w:r>
    </w:p>
    <w:p w:rsidR="0099747E" w:rsidRDefault="0099747E" w:rsidP="0099747E">
      <w:pPr>
        <w:pStyle w:val="a3"/>
        <w:spacing w:before="158" w:line="360" w:lineRule="auto"/>
        <w:ind w:right="623"/>
      </w:pPr>
      <w:r>
        <w:t>Дипломна робота магістра має чітку структуру та містить вступ, три</w:t>
      </w:r>
      <w:r>
        <w:rPr>
          <w:spacing w:val="1"/>
        </w:rPr>
        <w:t xml:space="preserve"> </w:t>
      </w:r>
      <w:r>
        <w:t>розділи із висновками до відповідного розділу, а також загальні висновки та</w:t>
      </w:r>
      <w:r>
        <w:rPr>
          <w:spacing w:val="1"/>
        </w:rPr>
        <w:t xml:space="preserve"> </w:t>
      </w:r>
      <w:r>
        <w:t>пропозиції,</w:t>
      </w:r>
      <w:r>
        <w:rPr>
          <w:spacing w:val="-2"/>
        </w:rPr>
        <w:t xml:space="preserve"> </w:t>
      </w:r>
      <w:r>
        <w:t>список використаних джерел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додатки.</w:t>
      </w:r>
    </w:p>
    <w:p w:rsidR="0099747E" w:rsidRDefault="0099747E" w:rsidP="0099747E">
      <w:pPr>
        <w:pStyle w:val="a3"/>
        <w:spacing w:line="360" w:lineRule="auto"/>
        <w:ind w:right="625"/>
      </w:pPr>
      <w:r>
        <w:t>В</w:t>
      </w:r>
      <w:r>
        <w:rPr>
          <w:spacing w:val="1"/>
        </w:rPr>
        <w:t xml:space="preserve"> </w:t>
      </w:r>
      <w:r>
        <w:t>першому 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 представлено наукові основи, економічний зміст та завдання обліку</w:t>
      </w:r>
      <w:r>
        <w:rPr>
          <w:spacing w:val="-67"/>
        </w:rPr>
        <w:t xml:space="preserve"> </w:t>
      </w:r>
      <w:r>
        <w:t>кредиторської заборгованості на підприємстві; вивчено методологічні засади</w:t>
      </w:r>
      <w:r>
        <w:rPr>
          <w:spacing w:val="1"/>
        </w:rPr>
        <w:t xml:space="preserve"> </w:t>
      </w:r>
      <w:r>
        <w:t>обліку кредиторської заборгованості на підприємстві; розглянуто 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 заборгованості</w:t>
      </w:r>
      <w:r>
        <w:rPr>
          <w:spacing w:val="3"/>
        </w:rPr>
        <w:t xml:space="preserve"> </w:t>
      </w:r>
      <w:r>
        <w:t>суб’єкта</w:t>
      </w:r>
      <w:r>
        <w:rPr>
          <w:spacing w:val="-2"/>
        </w:rPr>
        <w:t xml:space="preserve"> </w:t>
      </w:r>
      <w:r>
        <w:t>господарювання.</w:t>
      </w:r>
    </w:p>
    <w:p w:rsidR="0099747E" w:rsidRDefault="0099747E" w:rsidP="0099747E">
      <w:pPr>
        <w:pStyle w:val="a3"/>
        <w:spacing w:line="360" w:lineRule="auto"/>
        <w:ind w:right="623"/>
      </w:pPr>
      <w:r>
        <w:t>В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кредиторської заборгованості на підприємстві на ПП «КОРСАР ПІВДЕНЬ</w:t>
      </w:r>
      <w:r>
        <w:rPr>
          <w:spacing w:val="1"/>
        </w:rPr>
        <w:t xml:space="preserve"> </w:t>
      </w:r>
      <w:r>
        <w:t>СЕРВІС» досліджено наукові основи, економічний зміст та завдання аналізу</w:t>
      </w:r>
      <w:r>
        <w:rPr>
          <w:spacing w:val="1"/>
        </w:rPr>
        <w:t xml:space="preserve"> </w:t>
      </w:r>
      <w:r>
        <w:t>кредиторської заборгованості на підприємстві; вивчено методологічні засади</w:t>
      </w:r>
      <w:r>
        <w:rPr>
          <w:spacing w:val="1"/>
        </w:rPr>
        <w:t xml:space="preserve"> </w:t>
      </w:r>
      <w:r>
        <w:t>аналізу кредиторської заборгованості на підприємстві; розглянуто 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61"/>
        </w:rPr>
        <w:t xml:space="preserve"> </w:t>
      </w:r>
      <w:r>
        <w:t>аналізу</w:t>
      </w:r>
      <w:r>
        <w:rPr>
          <w:spacing w:val="60"/>
        </w:rPr>
        <w:t xml:space="preserve"> </w:t>
      </w:r>
      <w:r>
        <w:t>кредиторської</w:t>
      </w:r>
      <w:r>
        <w:rPr>
          <w:spacing w:val="64"/>
        </w:rPr>
        <w:t xml:space="preserve"> </w:t>
      </w:r>
      <w:r>
        <w:t>заборгованості</w:t>
      </w:r>
      <w:r>
        <w:rPr>
          <w:spacing w:val="65"/>
        </w:rPr>
        <w:t xml:space="preserve"> </w:t>
      </w:r>
      <w:r>
        <w:t>ПП</w:t>
      </w:r>
      <w:r>
        <w:rPr>
          <w:spacing w:val="62"/>
        </w:rPr>
        <w:t xml:space="preserve"> </w:t>
      </w:r>
      <w:r>
        <w:t>«КОРСАР</w:t>
      </w:r>
      <w:r>
        <w:rPr>
          <w:spacing w:val="63"/>
        </w:rPr>
        <w:t xml:space="preserve"> </w:t>
      </w:r>
      <w:r>
        <w:t>ПІВДЕНЬ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99747E" w:rsidRDefault="0099747E" w:rsidP="0099747E">
      <w:pPr>
        <w:pStyle w:val="a3"/>
        <w:spacing w:before="79" w:line="360" w:lineRule="auto"/>
        <w:ind w:right="630" w:firstLine="0"/>
      </w:pPr>
      <w:r>
        <w:lastRenderedPageBreak/>
        <w:t>СЕРВІС»;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кредиторської заборгованості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99747E" w:rsidRDefault="0099747E" w:rsidP="0099747E">
      <w:pPr>
        <w:pStyle w:val="a3"/>
        <w:spacing w:line="360" w:lineRule="auto"/>
        <w:ind w:right="622"/>
      </w:pPr>
      <w:r>
        <w:t>В третьому розділі «Сучасний стан та шляхи удосконалення аудиту</w:t>
      </w:r>
      <w:r>
        <w:rPr>
          <w:spacing w:val="1"/>
        </w:rPr>
        <w:t xml:space="preserve"> </w:t>
      </w:r>
      <w:r>
        <w:t>кредиторської заборгованості на підприємстві на прикладі</w:t>
      </w:r>
      <w:r>
        <w:rPr>
          <w:spacing w:val="1"/>
        </w:rPr>
        <w:t xml:space="preserve"> </w:t>
      </w:r>
      <w:r>
        <w:t>ПП 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проаналізовано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 економічний</w:t>
      </w:r>
      <w:r>
        <w:rPr>
          <w:spacing w:val="1"/>
        </w:rPr>
        <w:t xml:space="preserve"> </w:t>
      </w:r>
      <w:r>
        <w:t>зміст 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 на ПП «КОРСАР ПІВДЕНЬ СЕРВІС»; запропоновано деякі</w:t>
      </w:r>
      <w:r>
        <w:rPr>
          <w:spacing w:val="1"/>
        </w:rPr>
        <w:t xml:space="preserve"> </w:t>
      </w:r>
      <w:r>
        <w:t>шляхи</w:t>
      </w:r>
      <w:r>
        <w:rPr>
          <w:spacing w:val="-4"/>
        </w:rPr>
        <w:t xml:space="preserve"> </w:t>
      </w:r>
      <w:r>
        <w:t>удосконалення</w:t>
      </w:r>
      <w:r>
        <w:rPr>
          <w:spacing w:val="-3"/>
        </w:rPr>
        <w:t xml:space="preserve"> </w:t>
      </w:r>
      <w:r>
        <w:t>аудиту</w:t>
      </w:r>
      <w:r>
        <w:rPr>
          <w:spacing w:val="-5"/>
        </w:rPr>
        <w:t xml:space="preserve"> </w:t>
      </w:r>
      <w:r>
        <w:t>кредиторської</w:t>
      </w:r>
      <w:r>
        <w:rPr>
          <w:spacing w:val="-2"/>
        </w:rPr>
        <w:t xml:space="preserve"> </w:t>
      </w:r>
      <w:r>
        <w:t>заборгованості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підприємстві.</w:t>
      </w:r>
    </w:p>
    <w:p w:rsidR="0099747E" w:rsidRDefault="0099747E" w:rsidP="0099747E">
      <w:pPr>
        <w:pStyle w:val="a3"/>
        <w:spacing w:line="360" w:lineRule="auto"/>
        <w:ind w:right="625"/>
      </w:pPr>
      <w:r>
        <w:t>Загальний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116</w:t>
      </w:r>
      <w:r>
        <w:rPr>
          <w:spacing w:val="1"/>
        </w:rPr>
        <w:t xml:space="preserve"> </w:t>
      </w:r>
      <w:r>
        <w:t>сторінках комп’ютерного</w:t>
      </w:r>
      <w:r>
        <w:rPr>
          <w:spacing w:val="1"/>
        </w:rPr>
        <w:t xml:space="preserve"> </w:t>
      </w:r>
      <w:r>
        <w:t>тексту.</w:t>
      </w:r>
    </w:p>
    <w:p w:rsidR="0099747E" w:rsidRDefault="0099747E" w:rsidP="0099747E">
      <w:pPr>
        <w:pStyle w:val="a3"/>
        <w:spacing w:before="1"/>
        <w:ind w:left="1170" w:firstLine="0"/>
      </w:pPr>
      <w:r>
        <w:t>В</w:t>
      </w:r>
      <w:r>
        <w:rPr>
          <w:spacing w:val="-2"/>
        </w:rPr>
        <w:t xml:space="preserve"> </w:t>
      </w:r>
      <w:r>
        <w:t>загалі</w:t>
      </w:r>
      <w:r>
        <w:rPr>
          <w:spacing w:val="-2"/>
        </w:rPr>
        <w:t xml:space="preserve"> </w:t>
      </w:r>
      <w:r>
        <w:t>дипломна</w:t>
      </w:r>
      <w:r>
        <w:rPr>
          <w:spacing w:val="-2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t>магістра</w:t>
      </w:r>
      <w:r>
        <w:rPr>
          <w:spacing w:val="-2"/>
        </w:rPr>
        <w:t xml:space="preserve"> </w:t>
      </w:r>
      <w:r>
        <w:t>містить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рисунків,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таблиць.</w:t>
      </w:r>
    </w:p>
    <w:p w:rsidR="0099747E" w:rsidRDefault="0099747E" w:rsidP="0099747E">
      <w:pPr>
        <w:pStyle w:val="a3"/>
        <w:spacing w:before="160" w:line="360" w:lineRule="auto"/>
        <w:ind w:right="624" w:firstLine="0"/>
      </w:pPr>
      <w:r>
        <w:t>Представлені аспекти основного тексту дипломної роботи магістра доповнює</w:t>
      </w:r>
      <w:r>
        <w:rPr>
          <w:spacing w:val="-67"/>
        </w:rPr>
        <w:t xml:space="preserve"> </w:t>
      </w:r>
      <w:r>
        <w:t>матеріал, викладений у 15 додатках. Список використаних джерел складає 84</w:t>
      </w:r>
      <w:r>
        <w:rPr>
          <w:spacing w:val="1"/>
        </w:rPr>
        <w:t xml:space="preserve"> </w:t>
      </w:r>
      <w:r>
        <w:t>найменування,</w:t>
      </w:r>
      <w:r>
        <w:rPr>
          <w:spacing w:val="-1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розміщені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сторінках.</w:t>
      </w:r>
    </w:p>
    <w:p w:rsidR="0099747E" w:rsidRDefault="0099747E" w:rsidP="0099747E">
      <w:pPr>
        <w:spacing w:line="360" w:lineRule="auto"/>
        <w:sectPr w:rsidR="0099747E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1"/>
        <w:spacing w:before="83"/>
        <w:ind w:left="1726" w:right="1889"/>
        <w:jc w:val="center"/>
      </w:pPr>
      <w:r>
        <w:lastRenderedPageBreak/>
        <w:t>ВИСНОВКИ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ПРОПОЗИЦІЇ</w:t>
      </w:r>
    </w:p>
    <w:p w:rsidR="006B1A2A" w:rsidRDefault="006B1A2A" w:rsidP="006B1A2A">
      <w:pPr>
        <w:pStyle w:val="a3"/>
        <w:ind w:left="0" w:firstLine="0"/>
        <w:jc w:val="left"/>
        <w:rPr>
          <w:b/>
          <w:sz w:val="30"/>
        </w:rPr>
      </w:pPr>
    </w:p>
    <w:p w:rsidR="006B1A2A" w:rsidRDefault="006B1A2A" w:rsidP="006B1A2A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6B1A2A" w:rsidRDefault="006B1A2A" w:rsidP="006B1A2A">
      <w:pPr>
        <w:pStyle w:val="a3"/>
        <w:spacing w:line="360" w:lineRule="auto"/>
        <w:ind w:right="623"/>
      </w:pPr>
      <w:r>
        <w:t>Ефективна</w:t>
      </w:r>
      <w:r>
        <w:rPr>
          <w:spacing w:val="1"/>
        </w:rPr>
        <w:t xml:space="preserve"> </w:t>
      </w:r>
      <w:r>
        <w:t>облікова</w:t>
      </w:r>
      <w:r>
        <w:rPr>
          <w:spacing w:val="1"/>
        </w:rPr>
        <w:t xml:space="preserve"> </w:t>
      </w:r>
      <w:r>
        <w:t>політка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 дотримання принципів оптимальності, своєчасності, адекватності та</w:t>
      </w:r>
      <w:r>
        <w:rPr>
          <w:spacing w:val="1"/>
        </w:rPr>
        <w:t xml:space="preserve"> </w:t>
      </w:r>
      <w:r>
        <w:t>перспективності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зобов’язаннями економічного суб’єкту</w:t>
      </w:r>
      <w:r>
        <w:rPr>
          <w:spacing w:val="-1"/>
        </w:rPr>
        <w:t xml:space="preserve"> </w:t>
      </w:r>
      <w:r>
        <w:t>національної економіки.</w:t>
      </w:r>
    </w:p>
    <w:p w:rsidR="006B1A2A" w:rsidRDefault="006B1A2A" w:rsidP="006B1A2A">
      <w:pPr>
        <w:pStyle w:val="a3"/>
        <w:spacing w:line="360" w:lineRule="auto"/>
        <w:ind w:right="626"/>
      </w:pP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дипломній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-3"/>
        </w:rPr>
        <w:t xml:space="preserve"> </w:t>
      </w:r>
      <w:r>
        <w:t>можна зробити</w:t>
      </w:r>
      <w:r>
        <w:rPr>
          <w:spacing w:val="-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висновки:</w:t>
      </w:r>
    </w:p>
    <w:p w:rsidR="006B1A2A" w:rsidRDefault="006B1A2A" w:rsidP="006B1A2A">
      <w:pPr>
        <w:pStyle w:val="a3"/>
        <w:spacing w:before="1" w:line="360" w:lineRule="auto"/>
        <w:ind w:right="623"/>
      </w:pPr>
      <w:r>
        <w:t>Визначено,</w:t>
      </w:r>
      <w:r>
        <w:rPr>
          <w:spacing w:val="1"/>
        </w:rPr>
        <w:t xml:space="preserve"> </w:t>
      </w:r>
      <w:r>
        <w:t>кредиторська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собою</w:t>
      </w:r>
      <w:r>
        <w:rPr>
          <w:spacing w:val="-67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контрагентам, яка пов’язана із операціями та діями, має грошову оцінку і</w:t>
      </w:r>
      <w:r>
        <w:rPr>
          <w:spacing w:val="1"/>
        </w:rPr>
        <w:t xml:space="preserve"> </w:t>
      </w:r>
      <w:r>
        <w:t>чіткий</w:t>
      </w:r>
      <w:r>
        <w:rPr>
          <w:spacing w:val="-1"/>
        </w:rPr>
        <w:t xml:space="preserve"> </w:t>
      </w:r>
      <w:r>
        <w:t>термін</w:t>
      </w:r>
      <w:r>
        <w:rPr>
          <w:spacing w:val="-3"/>
        </w:rPr>
        <w:t xml:space="preserve"> </w:t>
      </w:r>
      <w:r>
        <w:t>погашення.</w:t>
      </w:r>
    </w:p>
    <w:p w:rsidR="006B1A2A" w:rsidRDefault="006B1A2A" w:rsidP="006B1A2A">
      <w:pPr>
        <w:pStyle w:val="a3"/>
        <w:spacing w:line="360" w:lineRule="auto"/>
        <w:ind w:right="628"/>
      </w:pPr>
      <w:r>
        <w:t>Основними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економічного суб’єкту</w:t>
      </w:r>
      <w:r>
        <w:rPr>
          <w:spacing w:val="-3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 є: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36"/>
        </w:tabs>
        <w:spacing w:before="2" w:line="360" w:lineRule="auto"/>
        <w:ind w:right="625" w:firstLine="707"/>
        <w:rPr>
          <w:sz w:val="28"/>
        </w:rPr>
      </w:pPr>
      <w:r>
        <w:rPr>
          <w:sz w:val="28"/>
        </w:rPr>
        <w:t>«формування повної та достовірної інформації про стан кредиторської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заборгованості за товарно-матеріальні цінності, виконані роботи та надані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послуги, яка необхідна внутрішнім користувачам бухгалтерської звітності та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окремим</w:t>
      </w:r>
      <w:r>
        <w:rPr>
          <w:spacing w:val="-1"/>
          <w:sz w:val="28"/>
        </w:rPr>
        <w:t xml:space="preserve"> </w:t>
      </w:r>
      <w:r>
        <w:rPr>
          <w:sz w:val="28"/>
        </w:rPr>
        <w:t>стейкхолдерам;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533"/>
        </w:tabs>
        <w:spacing w:line="362" w:lineRule="auto"/>
        <w:ind w:right="631" w:firstLine="707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підрядниками,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враховуючи умови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доставки;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480"/>
        </w:tabs>
        <w:spacing w:line="360" w:lineRule="auto"/>
        <w:ind w:right="634" w:firstLine="707"/>
        <w:rPr>
          <w:sz w:val="28"/>
        </w:rPr>
      </w:pPr>
      <w:r>
        <w:rPr>
          <w:sz w:val="28"/>
        </w:rPr>
        <w:t>своєчасне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простроченої заборгованості»</w:t>
      </w:r>
      <w:r>
        <w:rPr>
          <w:spacing w:val="-2"/>
          <w:sz w:val="28"/>
        </w:rPr>
        <w:t xml:space="preserve"> </w:t>
      </w:r>
      <w:r>
        <w:rPr>
          <w:sz w:val="28"/>
        </w:rPr>
        <w:t>[26].</w:t>
      </w:r>
    </w:p>
    <w:p w:rsidR="006B1A2A" w:rsidRDefault="006B1A2A" w:rsidP="006B1A2A">
      <w:pPr>
        <w:pStyle w:val="a3"/>
        <w:spacing w:line="360" w:lineRule="auto"/>
        <w:ind w:right="623"/>
      </w:pPr>
      <w:r>
        <w:t>Досліджено,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постачальника:</w:t>
      </w:r>
      <w:r>
        <w:rPr>
          <w:spacing w:val="1"/>
        </w:rPr>
        <w:t xml:space="preserve"> </w:t>
      </w:r>
      <w:r>
        <w:t>накладних,</w:t>
      </w:r>
      <w:r>
        <w:rPr>
          <w:spacing w:val="1"/>
        </w:rPr>
        <w:t xml:space="preserve"> </w:t>
      </w:r>
      <w:r>
        <w:t>рахунків-фактур,</w:t>
      </w:r>
      <w:r>
        <w:rPr>
          <w:spacing w:val="1"/>
        </w:rPr>
        <w:t xml:space="preserve"> </w:t>
      </w:r>
      <w:r>
        <w:t>рахунків,</w:t>
      </w:r>
      <w:r>
        <w:rPr>
          <w:spacing w:val="1"/>
        </w:rPr>
        <w:t xml:space="preserve"> </w:t>
      </w:r>
      <w:r>
        <w:t>наряд-заказів,</w:t>
      </w:r>
      <w:r>
        <w:rPr>
          <w:spacing w:val="1"/>
        </w:rPr>
        <w:t xml:space="preserve"> </w:t>
      </w:r>
      <w:r>
        <w:t>актів</w:t>
      </w:r>
      <w:r>
        <w:rPr>
          <w:spacing w:val="1"/>
        </w:rPr>
        <w:t xml:space="preserve"> </w:t>
      </w:r>
      <w:r>
        <w:t>виконаних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актів</w:t>
      </w:r>
      <w:r>
        <w:rPr>
          <w:spacing w:val="1"/>
        </w:rPr>
        <w:t xml:space="preserve"> </w:t>
      </w:r>
      <w:r>
        <w:t>наданих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накладних,</w:t>
      </w:r>
      <w:r>
        <w:rPr>
          <w:spacing w:val="1"/>
        </w:rPr>
        <w:t xml:space="preserve"> </w:t>
      </w:r>
      <w:r>
        <w:t>товаротранспортних</w:t>
      </w:r>
      <w:r>
        <w:rPr>
          <w:spacing w:val="-2"/>
        </w:rPr>
        <w:t xml:space="preserve"> </w:t>
      </w:r>
      <w:r>
        <w:t>накладних.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right="624"/>
      </w:pPr>
      <w:r>
        <w:lastRenderedPageBreak/>
        <w:t>Встановлено, що облік розрахунків з постачальниками та підрядниками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економічному</w:t>
      </w:r>
      <w:r>
        <w:rPr>
          <w:spacing w:val="1"/>
        </w:rPr>
        <w:t xml:space="preserve"> </w:t>
      </w:r>
      <w:r>
        <w:t>суб’єкті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ведеться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67"/>
        </w:rPr>
        <w:t xml:space="preserve"> </w:t>
      </w:r>
      <w:r>
        <w:t>рахунку</w:t>
      </w:r>
      <w:r>
        <w:rPr>
          <w:spacing w:val="-5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"Розрахунки з</w:t>
      </w:r>
      <w:r>
        <w:rPr>
          <w:spacing w:val="-5"/>
        </w:rPr>
        <w:t xml:space="preserve"> </w:t>
      </w:r>
      <w:r>
        <w:t>постачальниками</w:t>
      </w:r>
      <w:r>
        <w:rPr>
          <w:spacing w:val="-1"/>
        </w:rPr>
        <w:t xml:space="preserve"> </w:t>
      </w:r>
      <w:r>
        <w:t>та підрядниками".</w:t>
      </w:r>
    </w:p>
    <w:p w:rsidR="006B1A2A" w:rsidRDefault="006B1A2A" w:rsidP="006B1A2A">
      <w:pPr>
        <w:pStyle w:val="a3"/>
        <w:spacing w:line="360" w:lineRule="auto"/>
        <w:ind w:right="623"/>
      </w:pP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досліджуване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-2"/>
        </w:rPr>
        <w:t xml:space="preserve"> </w:t>
      </w:r>
      <w:r>
        <w:t>установчими документами.</w:t>
      </w:r>
    </w:p>
    <w:p w:rsidR="006B1A2A" w:rsidRDefault="006B1A2A" w:rsidP="006B1A2A">
      <w:pPr>
        <w:pStyle w:val="a3"/>
        <w:spacing w:line="360" w:lineRule="auto"/>
        <w:ind w:right="625"/>
      </w:pPr>
      <w:r>
        <w:t>Для досягнення стратегічної мети господарської одиниці ПП 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-2"/>
        </w:rPr>
        <w:t xml:space="preserve"> </w:t>
      </w:r>
      <w:r>
        <w:t>Сервіс»</w:t>
      </w:r>
      <w:r>
        <w:rPr>
          <w:spacing w:val="-1"/>
        </w:rPr>
        <w:t xml:space="preserve"> </w:t>
      </w:r>
      <w:r>
        <w:t>здійснює</w:t>
      </w:r>
      <w:r>
        <w:rPr>
          <w:spacing w:val="-4"/>
        </w:rPr>
        <w:t xml:space="preserve"> </w:t>
      </w:r>
      <w:r>
        <w:t>окремі види</w:t>
      </w:r>
      <w:r>
        <w:rPr>
          <w:spacing w:val="-3"/>
        </w:rPr>
        <w:t xml:space="preserve"> </w:t>
      </w:r>
      <w:r>
        <w:t>діяльності: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34"/>
        </w:tabs>
        <w:spacing w:before="1"/>
        <w:ind w:left="1333" w:hanging="164"/>
        <w:jc w:val="left"/>
        <w:rPr>
          <w:sz w:val="28"/>
        </w:rPr>
      </w:pP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металу,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плит;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587"/>
          <w:tab w:val="left" w:pos="1588"/>
          <w:tab w:val="left" w:pos="3460"/>
          <w:tab w:val="left" w:pos="5250"/>
          <w:tab w:val="left" w:pos="6814"/>
          <w:tab w:val="left" w:pos="8601"/>
          <w:tab w:val="left" w:pos="9004"/>
        </w:tabs>
        <w:spacing w:before="160" w:line="360" w:lineRule="auto"/>
        <w:ind w:right="627" w:firstLine="707"/>
        <w:jc w:val="left"/>
        <w:rPr>
          <w:sz w:val="28"/>
        </w:rPr>
      </w:pPr>
      <w:r>
        <w:rPr>
          <w:sz w:val="28"/>
        </w:rPr>
        <w:t>виробництво</w:t>
      </w:r>
      <w:r>
        <w:rPr>
          <w:sz w:val="28"/>
        </w:rPr>
        <w:tab/>
        <w:t>будівельних</w:t>
      </w:r>
      <w:r>
        <w:rPr>
          <w:sz w:val="28"/>
        </w:rPr>
        <w:tab/>
        <w:t>металевих</w:t>
      </w:r>
      <w:r>
        <w:rPr>
          <w:sz w:val="28"/>
        </w:rPr>
        <w:tab/>
        <w:t>конструкцій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частин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конструкцій;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34"/>
        </w:tabs>
        <w:spacing w:line="321" w:lineRule="exact"/>
        <w:ind w:left="1333" w:hanging="164"/>
        <w:jc w:val="left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пластмаси;</w:t>
      </w:r>
    </w:p>
    <w:p w:rsidR="006B1A2A" w:rsidRDefault="006B1A2A" w:rsidP="006B1A2A">
      <w:pPr>
        <w:pStyle w:val="a3"/>
        <w:spacing w:before="163" w:line="360" w:lineRule="auto"/>
        <w:ind w:right="631"/>
      </w:pPr>
      <w:r>
        <w:t>Всі</w:t>
      </w:r>
      <w:r>
        <w:rPr>
          <w:spacing w:val="1"/>
        </w:rPr>
        <w:t xml:space="preserve"> </w:t>
      </w:r>
      <w:r>
        <w:t>отриманні</w:t>
      </w:r>
      <w:r>
        <w:rPr>
          <w:spacing w:val="1"/>
        </w:rPr>
        <w:t xml:space="preserve"> </w:t>
      </w:r>
      <w:r>
        <w:t>прибутки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оподаткуванню в порядку передбаченому Податковим кодексом України у</w:t>
      </w:r>
      <w:r>
        <w:rPr>
          <w:spacing w:val="1"/>
        </w:rPr>
        <w:t xml:space="preserve"> </w:t>
      </w:r>
      <w:r>
        <w:t>звітному</w:t>
      </w:r>
      <w:r>
        <w:rPr>
          <w:spacing w:val="-5"/>
        </w:rPr>
        <w:t xml:space="preserve"> </w:t>
      </w:r>
      <w:r>
        <w:t>періоді.</w:t>
      </w:r>
    </w:p>
    <w:p w:rsidR="006B1A2A" w:rsidRDefault="006B1A2A" w:rsidP="006B1A2A">
      <w:pPr>
        <w:pStyle w:val="a3"/>
        <w:spacing w:line="360" w:lineRule="auto"/>
        <w:ind w:right="630"/>
      </w:pPr>
      <w:r>
        <w:t>Проведені аналітичні процедури надають можливість визначити сильні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виокремити</w:t>
      </w:r>
      <w:r>
        <w:rPr>
          <w:spacing w:val="-1"/>
        </w:rPr>
        <w:t xml:space="preserve"> </w:t>
      </w:r>
      <w:r>
        <w:t>потенціальні можливості стійкого</w:t>
      </w:r>
      <w:r>
        <w:rPr>
          <w:spacing w:val="1"/>
        </w:rPr>
        <w:t xml:space="preserve"> </w:t>
      </w:r>
      <w:r>
        <w:t>розвитку.</w:t>
      </w:r>
    </w:p>
    <w:p w:rsidR="006B1A2A" w:rsidRDefault="006B1A2A" w:rsidP="006B1A2A">
      <w:pPr>
        <w:pStyle w:val="a3"/>
        <w:spacing w:line="360" w:lineRule="auto"/>
        <w:ind w:right="629" w:firstLine="719"/>
      </w:pPr>
      <w:r>
        <w:t>Результати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свідчать про його складний фінансовий стан, а саме: у 2020 році в порівнянні</w:t>
      </w:r>
      <w:r>
        <w:rPr>
          <w:spacing w:val="1"/>
        </w:rPr>
        <w:t xml:space="preserve"> </w:t>
      </w:r>
      <w:r>
        <w:t>з 2019 роком на ПП «Корсар Південь Сервіс»</w:t>
      </w:r>
      <w:r>
        <w:rPr>
          <w:spacing w:val="1"/>
        </w:rPr>
        <w:t xml:space="preserve"> </w:t>
      </w:r>
      <w:r>
        <w:t>збільшення валюти балансу на</w:t>
      </w:r>
      <w:r>
        <w:rPr>
          <w:spacing w:val="1"/>
        </w:rPr>
        <w:t xml:space="preserve"> </w:t>
      </w:r>
      <w:r>
        <w:t>2956 тис. грн., а в 2019 році</w:t>
      </w:r>
      <w:r>
        <w:rPr>
          <w:spacing w:val="1"/>
        </w:rPr>
        <w:t xml:space="preserve"> </w:t>
      </w:r>
      <w:r>
        <w:t>валюта балансу зросла на 6232 тис. грн. у</w:t>
      </w:r>
      <w:r>
        <w:rPr>
          <w:spacing w:val="1"/>
        </w:rPr>
        <w:t xml:space="preserve"> </w:t>
      </w:r>
      <w:r>
        <w:t>порівнянні з</w:t>
      </w:r>
      <w:r>
        <w:rPr>
          <w:spacing w:val="-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звітним роком.</w:t>
      </w:r>
    </w:p>
    <w:p w:rsidR="006B1A2A" w:rsidRDefault="006B1A2A" w:rsidP="006B1A2A">
      <w:pPr>
        <w:pStyle w:val="a3"/>
        <w:spacing w:line="360" w:lineRule="auto"/>
        <w:ind w:right="626"/>
      </w:pPr>
      <w:r>
        <w:t>Для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7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ПП</w:t>
      </w:r>
      <w:r>
        <w:rPr>
          <w:spacing w:val="-3"/>
        </w:rPr>
        <w:t xml:space="preserve"> </w:t>
      </w:r>
      <w:r>
        <w:t>«Корсар Південь</w:t>
      </w:r>
      <w:r>
        <w:rPr>
          <w:spacing w:val="-3"/>
        </w:rPr>
        <w:t xml:space="preserve"> </w:t>
      </w:r>
      <w:r>
        <w:t>Сервіс»</w:t>
      </w:r>
      <w:r>
        <w:rPr>
          <w:spacing w:val="-2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відповідний</w:t>
      </w:r>
      <w:r>
        <w:rPr>
          <w:spacing w:val="-1"/>
        </w:rPr>
        <w:t xml:space="preserve"> </w:t>
      </w:r>
      <w:r>
        <w:t>63</w:t>
      </w:r>
      <w:r>
        <w:rPr>
          <w:spacing w:val="-4"/>
        </w:rPr>
        <w:t xml:space="preserve"> </w:t>
      </w:r>
      <w:r>
        <w:t>рахунок.</w:t>
      </w:r>
    </w:p>
    <w:p w:rsidR="006B1A2A" w:rsidRDefault="006B1A2A" w:rsidP="006B1A2A">
      <w:pPr>
        <w:pStyle w:val="a3"/>
        <w:spacing w:before="1" w:line="360" w:lineRule="auto"/>
        <w:ind w:right="625"/>
      </w:pPr>
      <w:r>
        <w:t>Аналітичний облік ведеться за кожним контрагентом на ПП 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розрізі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(рахунку)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сплату,</w:t>
      </w:r>
      <w:r>
        <w:rPr>
          <w:spacing w:val="1"/>
        </w:rPr>
        <w:t xml:space="preserve"> </w:t>
      </w:r>
      <w:r>
        <w:t>враховуючи</w:t>
      </w:r>
      <w:r>
        <w:rPr>
          <w:spacing w:val="-1"/>
        </w:rPr>
        <w:t xml:space="preserve"> </w:t>
      </w:r>
      <w:r>
        <w:t>умови договорів</w:t>
      </w:r>
      <w:r>
        <w:rPr>
          <w:spacing w:val="-3"/>
        </w:rPr>
        <w:t xml:space="preserve"> </w:t>
      </w:r>
      <w:r>
        <w:t>та зовнішні чинники.</w:t>
      </w:r>
    </w:p>
    <w:p w:rsidR="006B1A2A" w:rsidRDefault="006B1A2A" w:rsidP="006B1A2A">
      <w:pPr>
        <w:pStyle w:val="a3"/>
        <w:spacing w:line="362" w:lineRule="auto"/>
        <w:ind w:right="628"/>
      </w:pPr>
      <w:r>
        <w:t>З’ясовано, що суттєвим недоліком платіжної політики ПП 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30"/>
        </w:rPr>
        <w:t xml:space="preserve"> </w:t>
      </w:r>
      <w:r>
        <w:t>СЕРВІС»</w:t>
      </w:r>
      <w:r>
        <w:rPr>
          <w:spacing w:val="29"/>
        </w:rPr>
        <w:t xml:space="preserve"> </w:t>
      </w:r>
      <w:r>
        <w:t>є</w:t>
      </w:r>
      <w:r>
        <w:rPr>
          <w:spacing w:val="30"/>
        </w:rPr>
        <w:t xml:space="preserve"> </w:t>
      </w:r>
      <w:r>
        <w:t>наявність</w:t>
      </w:r>
      <w:r>
        <w:rPr>
          <w:spacing w:val="28"/>
        </w:rPr>
        <w:t xml:space="preserve"> </w:t>
      </w:r>
      <w:r>
        <w:t>простроченої</w:t>
      </w:r>
      <w:r>
        <w:rPr>
          <w:spacing w:val="29"/>
        </w:rPr>
        <w:t xml:space="preserve"> </w:t>
      </w:r>
      <w:r>
        <w:t>кредиторської</w:t>
      </w:r>
      <w:r>
        <w:rPr>
          <w:spacing w:val="31"/>
        </w:rPr>
        <w:t xml:space="preserve"> </w:t>
      </w:r>
      <w:r>
        <w:t>заборгованості,</w:t>
      </w:r>
    </w:p>
    <w:p w:rsidR="006B1A2A" w:rsidRDefault="006B1A2A" w:rsidP="006B1A2A">
      <w:pPr>
        <w:spacing w:line="362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right="624" w:firstLine="0"/>
      </w:pPr>
      <w:r>
        <w:lastRenderedPageBreak/>
        <w:t>зокрема, перед постачальниками та підрядниками. Проблема несвоєчасного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появу</w:t>
      </w:r>
      <w:r>
        <w:rPr>
          <w:spacing w:val="1"/>
        </w:rPr>
        <w:t xml:space="preserve"> </w:t>
      </w:r>
      <w:r>
        <w:t>неочікуваних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одиниці,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сплату</w:t>
      </w:r>
      <w:r>
        <w:rPr>
          <w:spacing w:val="1"/>
        </w:rPr>
        <w:t xml:space="preserve"> </w:t>
      </w:r>
      <w:r>
        <w:t>штрафів,</w:t>
      </w:r>
      <w:r>
        <w:rPr>
          <w:spacing w:val="1"/>
        </w:rPr>
        <w:t xml:space="preserve"> </w:t>
      </w:r>
      <w:r>
        <w:t>неустойок,</w:t>
      </w:r>
      <w:r>
        <w:rPr>
          <w:spacing w:val="7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фінансовому</w:t>
      </w:r>
      <w:r>
        <w:rPr>
          <w:spacing w:val="-4"/>
        </w:rPr>
        <w:t xml:space="preserve"> </w:t>
      </w:r>
      <w:r>
        <w:t>стані</w:t>
      </w:r>
      <w:r>
        <w:rPr>
          <w:spacing w:val="3"/>
        </w:rPr>
        <w:t xml:space="preserve"> </w:t>
      </w:r>
      <w:r>
        <w:t>економічного суб’єкта.</w:t>
      </w:r>
    </w:p>
    <w:p w:rsidR="006B1A2A" w:rsidRDefault="006B1A2A" w:rsidP="006B1A2A">
      <w:pPr>
        <w:pStyle w:val="a3"/>
        <w:spacing w:line="360" w:lineRule="auto"/>
        <w:ind w:right="630"/>
      </w:pPr>
      <w:r>
        <w:t>Серед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кроків,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-1"/>
        </w:rPr>
        <w:t xml:space="preserve"> </w:t>
      </w:r>
      <w:r>
        <w:t>заборгованості на</w:t>
      </w:r>
      <w:r>
        <w:rPr>
          <w:spacing w:val="-1"/>
        </w:rPr>
        <w:t xml:space="preserve"> </w:t>
      </w:r>
      <w:r>
        <w:t>ПП</w:t>
      </w:r>
      <w:r>
        <w:rPr>
          <w:spacing w:val="-2"/>
        </w:rPr>
        <w:t xml:space="preserve"> </w:t>
      </w:r>
      <w:r>
        <w:t>«КОРСАР</w:t>
      </w:r>
      <w:r>
        <w:rPr>
          <w:spacing w:val="-1"/>
        </w:rPr>
        <w:t xml:space="preserve"> </w:t>
      </w:r>
      <w:r>
        <w:t>ПІВДЕНЬ</w:t>
      </w:r>
      <w:r>
        <w:rPr>
          <w:spacing w:val="-3"/>
        </w:rPr>
        <w:t xml:space="preserve"> </w:t>
      </w:r>
      <w:r>
        <w:t>СЕРВІС»:</w:t>
      </w:r>
    </w:p>
    <w:p w:rsidR="006B1A2A" w:rsidRDefault="006B1A2A" w:rsidP="006B1A2A">
      <w:pPr>
        <w:pStyle w:val="a5"/>
        <w:numPr>
          <w:ilvl w:val="0"/>
          <w:numId w:val="5"/>
        </w:numPr>
        <w:tabs>
          <w:tab w:val="left" w:pos="1492"/>
        </w:tabs>
        <w:spacing w:line="360" w:lineRule="auto"/>
        <w:ind w:right="629" w:firstLine="707"/>
        <w:rPr>
          <w:sz w:val="28"/>
        </w:rPr>
      </w:pPr>
      <w:r>
        <w:rPr>
          <w:sz w:val="28"/>
        </w:rPr>
        <w:t>оптимізація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одиниці;</w:t>
      </w:r>
    </w:p>
    <w:p w:rsidR="006B1A2A" w:rsidRDefault="006B1A2A" w:rsidP="006B1A2A">
      <w:pPr>
        <w:pStyle w:val="a5"/>
        <w:numPr>
          <w:ilvl w:val="0"/>
          <w:numId w:val="5"/>
        </w:numPr>
        <w:tabs>
          <w:tab w:val="left" w:pos="1511"/>
        </w:tabs>
        <w:spacing w:before="1" w:line="360" w:lineRule="auto"/>
        <w:ind w:right="631" w:firstLine="707"/>
        <w:rPr>
          <w:sz w:val="28"/>
        </w:rPr>
      </w:pPr>
      <w:r>
        <w:rPr>
          <w:sz w:val="28"/>
        </w:rPr>
        <w:t>скорочення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містять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 кредиторську</w:t>
      </w:r>
      <w:r>
        <w:rPr>
          <w:spacing w:val="-4"/>
          <w:sz w:val="28"/>
        </w:rPr>
        <w:t xml:space="preserve"> </w:t>
      </w:r>
      <w:r>
        <w:rPr>
          <w:sz w:val="28"/>
        </w:rPr>
        <w:t>заборгованість;</w:t>
      </w:r>
    </w:p>
    <w:p w:rsidR="006B1A2A" w:rsidRDefault="006B1A2A" w:rsidP="006B1A2A">
      <w:pPr>
        <w:pStyle w:val="a3"/>
        <w:spacing w:line="360" w:lineRule="auto"/>
        <w:ind w:right="624"/>
      </w:pPr>
      <w:r>
        <w:t>Визначено, що відкриття рахунків бухгалтерського обліку, а саме, 3-го</w:t>
      </w:r>
      <w:r>
        <w:rPr>
          <w:spacing w:val="1"/>
        </w:rPr>
        <w:t xml:space="preserve"> </w:t>
      </w:r>
      <w:r>
        <w:t>порядку з метою формування даних за видами кредиторської 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погашення</w:t>
      </w:r>
      <w:r>
        <w:rPr>
          <w:spacing w:val="-1"/>
        </w:rPr>
        <w:t xml:space="preserve"> </w:t>
      </w:r>
      <w:r>
        <w:t>заборгованості: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34"/>
        </w:tabs>
        <w:ind w:left="1333" w:hanging="164"/>
        <w:rPr>
          <w:sz w:val="28"/>
        </w:rPr>
      </w:pPr>
      <w:r>
        <w:rPr>
          <w:sz w:val="28"/>
        </w:rPr>
        <w:t>631-11</w:t>
      </w:r>
      <w:r>
        <w:rPr>
          <w:spacing w:val="-2"/>
          <w:sz w:val="28"/>
        </w:rPr>
        <w:t xml:space="preserve"> </w:t>
      </w:r>
      <w:r>
        <w:rPr>
          <w:sz w:val="28"/>
        </w:rPr>
        <w:t>«Термін</w:t>
      </w:r>
      <w:r>
        <w:rPr>
          <w:spacing w:val="-2"/>
          <w:sz w:val="28"/>
        </w:rPr>
        <w:t xml:space="preserve"> </w:t>
      </w:r>
      <w:r>
        <w:rPr>
          <w:sz w:val="28"/>
        </w:rPr>
        <w:t>погашення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4 місяців»;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403"/>
        </w:tabs>
        <w:spacing w:before="159"/>
        <w:ind w:left="1402" w:hanging="164"/>
        <w:rPr>
          <w:sz w:val="28"/>
        </w:rPr>
      </w:pPr>
      <w:r>
        <w:rPr>
          <w:sz w:val="28"/>
        </w:rPr>
        <w:t>631-22</w:t>
      </w:r>
      <w:r>
        <w:rPr>
          <w:spacing w:val="-2"/>
          <w:sz w:val="28"/>
        </w:rPr>
        <w:t xml:space="preserve"> </w:t>
      </w:r>
      <w:r>
        <w:rPr>
          <w:sz w:val="28"/>
        </w:rPr>
        <w:t>«Термін</w:t>
      </w:r>
      <w:r>
        <w:rPr>
          <w:spacing w:val="-2"/>
          <w:sz w:val="28"/>
        </w:rPr>
        <w:t xml:space="preserve"> </w:t>
      </w:r>
      <w:r>
        <w:rPr>
          <w:sz w:val="28"/>
        </w:rPr>
        <w:t>погашення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місяців».</w:t>
      </w:r>
    </w:p>
    <w:p w:rsidR="006B1A2A" w:rsidRDefault="006B1A2A" w:rsidP="006B1A2A">
      <w:pPr>
        <w:pStyle w:val="a3"/>
        <w:spacing w:before="164" w:line="360" w:lineRule="auto"/>
        <w:ind w:right="624"/>
      </w:pPr>
      <w:r>
        <w:t>Важливо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нормативними</w:t>
      </w:r>
      <w:r>
        <w:rPr>
          <w:spacing w:val="1"/>
        </w:rPr>
        <w:t xml:space="preserve"> </w:t>
      </w:r>
      <w:r>
        <w:t>прийомами</w:t>
      </w:r>
      <w:r>
        <w:rPr>
          <w:spacing w:val="7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економічного суб’єкта  є: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67"/>
        </w:tabs>
        <w:spacing w:line="360" w:lineRule="auto"/>
        <w:ind w:right="624" w:firstLine="707"/>
        <w:rPr>
          <w:sz w:val="28"/>
        </w:rPr>
      </w:pPr>
      <w:r>
        <w:rPr>
          <w:sz w:val="28"/>
        </w:rPr>
        <w:t>моніторинг та оцінювання замовлень на продукцію, документування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 з визначенням якісних та кількісних індикаторів 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числі,</w:t>
      </w:r>
      <w:r>
        <w:rPr>
          <w:spacing w:val="-2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дебіторської;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406"/>
        </w:tabs>
        <w:spacing w:line="360" w:lineRule="auto"/>
        <w:ind w:right="627" w:firstLine="707"/>
        <w:rPr>
          <w:sz w:val="28"/>
        </w:rPr>
      </w:pPr>
      <w:r>
        <w:rPr>
          <w:sz w:val="28"/>
        </w:rPr>
        <w:t>оцінювання реальної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чинної 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89"/>
        </w:tabs>
        <w:spacing w:line="362" w:lineRule="auto"/>
        <w:ind w:right="624" w:firstLine="707"/>
        <w:rPr>
          <w:sz w:val="28"/>
        </w:rPr>
      </w:pPr>
      <w:r>
        <w:rPr>
          <w:sz w:val="28"/>
        </w:rPr>
        <w:t>оперативний контроль та поточний моніторинг за співвідношенням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розрізі конкретних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контрагентів;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55"/>
        </w:tabs>
        <w:spacing w:line="360" w:lineRule="auto"/>
        <w:ind w:right="635" w:firstLine="707"/>
        <w:rPr>
          <w:sz w:val="28"/>
        </w:rPr>
      </w:pPr>
      <w:r>
        <w:rPr>
          <w:sz w:val="28"/>
        </w:rPr>
        <w:t>розробка контролінгових процедур з метою трансформації тактичних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5"/>
          <w:sz w:val="28"/>
        </w:rPr>
        <w:t xml:space="preserve"> </w:t>
      </w:r>
      <w:r>
        <w:rPr>
          <w:sz w:val="28"/>
        </w:rPr>
        <w:t>облікового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процесу.</w:t>
      </w:r>
    </w:p>
    <w:p w:rsidR="006B1A2A" w:rsidRDefault="006B1A2A" w:rsidP="006B1A2A">
      <w:pPr>
        <w:pStyle w:val="a3"/>
        <w:spacing w:line="362" w:lineRule="auto"/>
        <w:ind w:right="631"/>
      </w:pPr>
      <w:r>
        <w:t>Досліджено,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64"/>
        </w:rPr>
        <w:t xml:space="preserve"> </w:t>
      </w:r>
      <w:r>
        <w:t>можливе</w:t>
      </w:r>
      <w:r>
        <w:rPr>
          <w:spacing w:val="64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рахунок</w:t>
      </w:r>
      <w:r>
        <w:rPr>
          <w:spacing w:val="62"/>
        </w:rPr>
        <w:t xml:space="preserve"> </w:t>
      </w:r>
      <w:r>
        <w:t>оцінки</w:t>
      </w:r>
      <w:r>
        <w:rPr>
          <w:spacing w:val="62"/>
        </w:rPr>
        <w:t xml:space="preserve"> </w:t>
      </w:r>
      <w:r>
        <w:t>основних</w:t>
      </w:r>
      <w:r>
        <w:rPr>
          <w:spacing w:val="65"/>
        </w:rPr>
        <w:t xml:space="preserve"> </w:t>
      </w:r>
      <w:r>
        <w:t>показників,</w:t>
      </w:r>
      <w:r>
        <w:rPr>
          <w:spacing w:val="62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тому</w:t>
      </w:r>
    </w:p>
    <w:p w:rsidR="006B1A2A" w:rsidRDefault="006B1A2A" w:rsidP="006B1A2A">
      <w:pPr>
        <w:spacing w:line="362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right="626" w:firstLine="0"/>
      </w:pPr>
      <w:r>
        <w:lastRenderedPageBreak/>
        <w:t>числі кредиторської заборгованості, що набуває все більшого значення для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(роботи,</w:t>
      </w:r>
      <w:r>
        <w:rPr>
          <w:spacing w:val="1"/>
        </w:rPr>
        <w:t xml:space="preserve"> </w:t>
      </w:r>
      <w:r>
        <w:t>послуги)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загальновизнаним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ефективним</w:t>
      </w:r>
      <w:r>
        <w:rPr>
          <w:spacing w:val="-1"/>
        </w:rPr>
        <w:t xml:space="preserve"> </w:t>
      </w:r>
      <w:r>
        <w:t>інструментом</w:t>
      </w:r>
      <w:r>
        <w:rPr>
          <w:spacing w:val="-2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розвитком.</w:t>
      </w:r>
    </w:p>
    <w:p w:rsidR="006B1A2A" w:rsidRDefault="006B1A2A" w:rsidP="006B1A2A">
      <w:pPr>
        <w:pStyle w:val="a3"/>
        <w:spacing w:line="360" w:lineRule="auto"/>
        <w:ind w:right="624"/>
      </w:pPr>
      <w:r>
        <w:t>Досліджено, що метою аналізу кредиторської заборгованості є оцінка</w:t>
      </w:r>
      <w:r>
        <w:rPr>
          <w:spacing w:val="1"/>
        </w:rPr>
        <w:t xml:space="preserve"> </w:t>
      </w:r>
      <w:r>
        <w:t>рівня заборгованості та платіжної дисципліни,</w:t>
      </w:r>
      <w:r>
        <w:rPr>
          <w:spacing w:val="1"/>
        </w:rPr>
        <w:t xml:space="preserve"> </w:t>
      </w:r>
      <w:r>
        <w:t>аналіз ризиків кредиторської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оптимальної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спрямованої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прискорення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неплатежів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окремого</w:t>
      </w:r>
      <w:r>
        <w:rPr>
          <w:spacing w:val="-2"/>
        </w:rPr>
        <w:t xml:space="preserve"> </w:t>
      </w:r>
      <w:r>
        <w:t>економічного</w:t>
      </w:r>
      <w:r>
        <w:rPr>
          <w:spacing w:val="-2"/>
        </w:rPr>
        <w:t xml:space="preserve"> </w:t>
      </w:r>
      <w:r>
        <w:t>суб’єкту</w:t>
      </w:r>
      <w:r>
        <w:rPr>
          <w:spacing w:val="-3"/>
        </w:rPr>
        <w:t xml:space="preserve"> </w:t>
      </w:r>
      <w:r>
        <w:t>національної</w:t>
      </w:r>
      <w:r>
        <w:rPr>
          <w:spacing w:val="2"/>
        </w:rPr>
        <w:t xml:space="preserve"> </w:t>
      </w:r>
      <w:r>
        <w:t>економіки.</w:t>
      </w:r>
    </w:p>
    <w:p w:rsidR="006B1A2A" w:rsidRDefault="006B1A2A" w:rsidP="006B1A2A">
      <w:pPr>
        <w:pStyle w:val="a3"/>
        <w:spacing w:line="360" w:lineRule="auto"/>
        <w:ind w:right="628"/>
      </w:pPr>
      <w:r>
        <w:t>Аналіз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етапів,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проведення</w:t>
      </w:r>
      <w:r>
        <w:rPr>
          <w:spacing w:val="7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аналітичної</w:t>
      </w:r>
      <w:r>
        <w:rPr>
          <w:spacing w:val="-3"/>
        </w:rPr>
        <w:t xml:space="preserve"> </w:t>
      </w:r>
      <w:r>
        <w:t>роботи.</w:t>
      </w:r>
    </w:p>
    <w:p w:rsidR="006B1A2A" w:rsidRDefault="006B1A2A" w:rsidP="006B1A2A">
      <w:pPr>
        <w:pStyle w:val="a3"/>
        <w:spacing w:line="360" w:lineRule="auto"/>
        <w:ind w:right="625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карантинних</w:t>
      </w:r>
      <w:r>
        <w:rPr>
          <w:spacing w:val="1"/>
        </w:rPr>
        <w:t xml:space="preserve"> </w:t>
      </w:r>
      <w:r>
        <w:t>обмежень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епідемією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договірних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порушено,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своєчасності</w:t>
      </w:r>
      <w:r>
        <w:rPr>
          <w:spacing w:val="1"/>
        </w:rPr>
        <w:t xml:space="preserve"> </w:t>
      </w:r>
      <w:r>
        <w:t>поставки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боргів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зберігати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фінансове</w:t>
      </w:r>
      <w:r>
        <w:rPr>
          <w:spacing w:val="1"/>
        </w:rPr>
        <w:t xml:space="preserve"> </w:t>
      </w:r>
      <w:r>
        <w:t>становище завдяки усним домовленостям з контрагентами, навіть, якщо це</w:t>
      </w:r>
      <w:r>
        <w:rPr>
          <w:spacing w:val="1"/>
        </w:rPr>
        <w:t xml:space="preserve"> </w:t>
      </w:r>
      <w:r>
        <w:t>було порушенням</w:t>
      </w:r>
      <w:r>
        <w:rPr>
          <w:spacing w:val="-3"/>
        </w:rPr>
        <w:t xml:space="preserve"> </w:t>
      </w:r>
      <w:r>
        <w:t>діючого</w:t>
      </w:r>
      <w:r>
        <w:rPr>
          <w:spacing w:val="1"/>
        </w:rPr>
        <w:t xml:space="preserve"> </w:t>
      </w:r>
      <w:r>
        <w:t>договору.</w:t>
      </w:r>
    </w:p>
    <w:p w:rsidR="006B1A2A" w:rsidRDefault="006B1A2A" w:rsidP="006B1A2A">
      <w:pPr>
        <w:pStyle w:val="a3"/>
        <w:spacing w:line="360" w:lineRule="auto"/>
        <w:ind w:right="629"/>
      </w:pP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суб’єктів</w:t>
      </w:r>
      <w:r>
        <w:rPr>
          <w:spacing w:val="-67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враховує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параметри,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уможливлює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оцінки. Крім того, якість інформації, яка отримується від певних структурних</w:t>
      </w:r>
      <w:r>
        <w:rPr>
          <w:spacing w:val="-67"/>
        </w:rPr>
        <w:t xml:space="preserve"> </w:t>
      </w:r>
      <w:r>
        <w:t>підрозділів суб’єктів, напряму впливає на результати аналітичних процедур,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підтверджує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систематизації</w:t>
      </w:r>
      <w:r>
        <w:rPr>
          <w:spacing w:val="1"/>
        </w:rPr>
        <w:t xml:space="preserve"> </w:t>
      </w:r>
      <w:r>
        <w:t>відповідних</w:t>
      </w:r>
      <w:r>
        <w:rPr>
          <w:spacing w:val="-4"/>
        </w:rPr>
        <w:t xml:space="preserve"> </w:t>
      </w:r>
      <w:r>
        <w:t>джерел</w:t>
      </w:r>
      <w:r>
        <w:rPr>
          <w:spacing w:val="-4"/>
        </w:rPr>
        <w:t xml:space="preserve"> </w:t>
      </w:r>
      <w:r>
        <w:t>та професіоналізму</w:t>
      </w:r>
      <w:r>
        <w:rPr>
          <w:spacing w:val="-5"/>
        </w:rPr>
        <w:t xml:space="preserve"> </w:t>
      </w:r>
      <w:r>
        <w:t>персоналу.</w:t>
      </w:r>
    </w:p>
    <w:p w:rsidR="006B1A2A" w:rsidRDefault="006B1A2A" w:rsidP="006B1A2A">
      <w:pPr>
        <w:pStyle w:val="a3"/>
        <w:spacing w:before="1" w:line="360" w:lineRule="auto"/>
        <w:ind w:right="631"/>
      </w:pPr>
      <w:r>
        <w:t>Аналіз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підкреслює,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 повинна розглядатися за одним методом аналізу та оцінки, що</w:t>
      </w:r>
      <w:r>
        <w:rPr>
          <w:spacing w:val="-67"/>
        </w:rPr>
        <w:t xml:space="preserve"> </w:t>
      </w:r>
      <w:r>
        <w:t>в свою чергу, свідчить про необхідність синтезованого підходу до аналізу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-6"/>
        </w:rPr>
        <w:t xml:space="preserve"> </w:t>
      </w:r>
      <w:r>
        <w:t>заборгованості</w:t>
      </w:r>
      <w:r>
        <w:rPr>
          <w:spacing w:val="-6"/>
        </w:rPr>
        <w:t xml:space="preserve"> </w:t>
      </w:r>
      <w:r>
        <w:t>економічних</w:t>
      </w:r>
      <w:r>
        <w:rPr>
          <w:spacing w:val="-6"/>
        </w:rPr>
        <w:t xml:space="preserve"> </w:t>
      </w:r>
      <w:r>
        <w:t>суб’єктів</w:t>
      </w:r>
      <w:r>
        <w:rPr>
          <w:spacing w:val="-7"/>
        </w:rPr>
        <w:t xml:space="preserve"> </w:t>
      </w:r>
      <w:r>
        <w:t>національної</w:t>
      </w:r>
      <w:r>
        <w:rPr>
          <w:spacing w:val="-6"/>
        </w:rPr>
        <w:t xml:space="preserve"> </w:t>
      </w:r>
      <w:r>
        <w:t>економіки.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right="626"/>
      </w:pPr>
      <w:r>
        <w:lastRenderedPageBreak/>
        <w:t>Аналіз основних показників діяльності даного підприємства свідчить</w:t>
      </w:r>
      <w:r>
        <w:rPr>
          <w:spacing w:val="1"/>
        </w:rPr>
        <w:t xml:space="preserve"> </w:t>
      </w:r>
      <w:r>
        <w:t>про складний фінансовий стан, який пов’язаний із перевищенням зобов’язань</w:t>
      </w:r>
      <w:r>
        <w:rPr>
          <w:spacing w:val="-67"/>
        </w:rPr>
        <w:t xml:space="preserve"> </w:t>
      </w:r>
      <w:r>
        <w:t>над сумою власного капіталу, що підтверджує складну фінансову ситуацію,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ПП</w:t>
      </w:r>
      <w:r>
        <w:rPr>
          <w:spacing w:val="7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-2"/>
        </w:rPr>
        <w:t xml:space="preserve"> </w:t>
      </w:r>
      <w:r>
        <w:t>СЕРВІС».</w:t>
      </w:r>
    </w:p>
    <w:p w:rsidR="006B1A2A" w:rsidRDefault="006B1A2A" w:rsidP="006B1A2A">
      <w:pPr>
        <w:pStyle w:val="a3"/>
        <w:spacing w:line="360" w:lineRule="auto"/>
        <w:ind w:right="628"/>
      </w:pPr>
      <w:r>
        <w:t>З’ясовано, що рівень поточних зобов’язань змінювався, а саме: у 2020</w:t>
      </w:r>
      <w:r>
        <w:rPr>
          <w:spacing w:val="1"/>
        </w:rPr>
        <w:t xml:space="preserve"> </w:t>
      </w:r>
      <w:r>
        <w:t>році у відношенні до 2019 року збільшились на</w:t>
      </w:r>
      <w:r>
        <w:rPr>
          <w:spacing w:val="1"/>
        </w:rPr>
        <w:t xml:space="preserve"> </w:t>
      </w:r>
      <w:r>
        <w:t>2861 тис. грн., а у 2018 році.</w:t>
      </w:r>
      <w:r>
        <w:rPr>
          <w:spacing w:val="1"/>
        </w:rPr>
        <w:t xml:space="preserve"> </w:t>
      </w:r>
      <w:r>
        <w:t>збільшився на 6078 тис. грн. У свою чергу, рівень поточних зобов’язань за</w:t>
      </w:r>
      <w:r>
        <w:rPr>
          <w:spacing w:val="1"/>
        </w:rPr>
        <w:t xml:space="preserve"> </w:t>
      </w:r>
      <w:r>
        <w:t>розрахунками також аналогічно змінився:</w:t>
      </w:r>
      <w:r>
        <w:rPr>
          <w:spacing w:val="1"/>
        </w:rPr>
        <w:t xml:space="preserve"> </w:t>
      </w:r>
      <w:r>
        <w:t>збільшилась на 468 тис. грн. та</w:t>
      </w:r>
      <w:r>
        <w:rPr>
          <w:spacing w:val="1"/>
        </w:rPr>
        <w:t xml:space="preserve"> </w:t>
      </w:r>
      <w:r>
        <w:t>зменшилась на 147 тис. грн. у 2018 та 2019 роках відповідно, що підкреслює</w:t>
      </w:r>
      <w:r>
        <w:rPr>
          <w:spacing w:val="1"/>
        </w:rPr>
        <w:t xml:space="preserve"> </w:t>
      </w:r>
      <w:r>
        <w:t>зменшення</w:t>
      </w:r>
      <w:r>
        <w:rPr>
          <w:spacing w:val="-1"/>
        </w:rPr>
        <w:t xml:space="preserve"> </w:t>
      </w:r>
      <w:r>
        <w:t>позикового</w:t>
      </w:r>
      <w:r>
        <w:rPr>
          <w:spacing w:val="-3"/>
        </w:rPr>
        <w:t xml:space="preserve"> </w:t>
      </w:r>
      <w:r>
        <w:t>капіталу</w:t>
      </w:r>
      <w:r>
        <w:rPr>
          <w:spacing w:val="-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ПП</w:t>
      </w:r>
      <w:r>
        <w:rPr>
          <w:spacing w:val="-1"/>
        </w:rPr>
        <w:t xml:space="preserve"> </w:t>
      </w:r>
      <w:r>
        <w:t>«КОРСАР ПІВДЕНЬ</w:t>
      </w:r>
      <w:r>
        <w:rPr>
          <w:spacing w:val="2"/>
        </w:rPr>
        <w:t xml:space="preserve"> </w:t>
      </w:r>
      <w:r>
        <w:t>СЕРВІС».</w:t>
      </w:r>
    </w:p>
    <w:p w:rsidR="006B1A2A" w:rsidRDefault="006B1A2A" w:rsidP="006B1A2A">
      <w:pPr>
        <w:pStyle w:val="a3"/>
        <w:spacing w:line="360" w:lineRule="auto"/>
        <w:ind w:right="625"/>
      </w:pPr>
      <w:r>
        <w:t>У свою чергу, кредиторська заборгованість змінилася також, а саме: у</w:t>
      </w:r>
      <w:r>
        <w:rPr>
          <w:spacing w:val="1"/>
        </w:rPr>
        <w:t xml:space="preserve"> </w:t>
      </w:r>
      <w:r>
        <w:t>2020 році у відношенні до 2019 року збільшились на</w:t>
      </w:r>
      <w:r>
        <w:rPr>
          <w:spacing w:val="1"/>
        </w:rPr>
        <w:t xml:space="preserve"> </w:t>
      </w:r>
      <w:r>
        <w:t>766 тис. грн., а у 2018</w:t>
      </w:r>
      <w:r>
        <w:rPr>
          <w:spacing w:val="1"/>
        </w:rPr>
        <w:t xml:space="preserve"> </w:t>
      </w:r>
      <w:r>
        <w:t>році. збільшився на 1713 тис. грн., що пов’язано з окремими операціями 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фінансово-господарської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розрахунками також аналогічно змінився:</w:t>
      </w:r>
      <w:r>
        <w:rPr>
          <w:spacing w:val="1"/>
        </w:rPr>
        <w:t xml:space="preserve"> </w:t>
      </w:r>
      <w:r>
        <w:t>збільшилась на 468 тис. грн. та</w:t>
      </w:r>
      <w:r>
        <w:rPr>
          <w:spacing w:val="1"/>
        </w:rPr>
        <w:t xml:space="preserve"> </w:t>
      </w:r>
      <w:r>
        <w:t>зменшилась на 147 тис. грн. у 2018 та 2019 роках відповідно, що підкреслює</w:t>
      </w:r>
      <w:r>
        <w:rPr>
          <w:spacing w:val="1"/>
        </w:rPr>
        <w:t xml:space="preserve"> </w:t>
      </w:r>
      <w:r>
        <w:t>зменшення</w:t>
      </w:r>
      <w:r>
        <w:rPr>
          <w:spacing w:val="-1"/>
        </w:rPr>
        <w:t xml:space="preserve"> </w:t>
      </w:r>
      <w:r>
        <w:t>позикового</w:t>
      </w:r>
      <w:r>
        <w:rPr>
          <w:spacing w:val="-3"/>
        </w:rPr>
        <w:t xml:space="preserve"> </w:t>
      </w:r>
      <w:r>
        <w:t>капіталу</w:t>
      </w:r>
      <w:r>
        <w:rPr>
          <w:spacing w:val="-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ПП</w:t>
      </w:r>
      <w:r>
        <w:rPr>
          <w:spacing w:val="-1"/>
        </w:rPr>
        <w:t xml:space="preserve"> </w:t>
      </w:r>
      <w:r>
        <w:t>«КОРСАР ПІВДЕНЬ</w:t>
      </w:r>
      <w:r>
        <w:rPr>
          <w:spacing w:val="-1"/>
        </w:rPr>
        <w:t xml:space="preserve"> </w:t>
      </w:r>
      <w:r>
        <w:t>СЕРВІС».</w:t>
      </w:r>
    </w:p>
    <w:p w:rsidR="006B1A2A" w:rsidRDefault="006B1A2A" w:rsidP="006B1A2A">
      <w:pPr>
        <w:pStyle w:val="a3"/>
        <w:spacing w:line="360" w:lineRule="auto"/>
        <w:ind w:right="623"/>
      </w:pPr>
      <w:r>
        <w:t>Зазначено, що детальний аналіз позикового капіталу, до складу якого</w:t>
      </w:r>
      <w:r>
        <w:rPr>
          <w:spacing w:val="1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кредиторська</w:t>
      </w:r>
      <w:r>
        <w:rPr>
          <w:spacing w:val="1"/>
        </w:rPr>
        <w:t xml:space="preserve"> </w:t>
      </w:r>
      <w:r>
        <w:t>заборгованість,</w:t>
      </w:r>
      <w:r>
        <w:rPr>
          <w:spacing w:val="1"/>
        </w:rPr>
        <w:t xml:space="preserve"> </w:t>
      </w:r>
      <w:r>
        <w:t>поточна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розрахунками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ресурсами економічних суб’єктів</w:t>
      </w:r>
      <w:r>
        <w:rPr>
          <w:spacing w:val="-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</w:p>
    <w:p w:rsidR="006B1A2A" w:rsidRDefault="006B1A2A" w:rsidP="006B1A2A">
      <w:pPr>
        <w:pStyle w:val="a3"/>
        <w:spacing w:before="1" w:line="360" w:lineRule="auto"/>
        <w:ind w:right="622"/>
      </w:pPr>
      <w:r>
        <w:t>Для постійного проведення аналітичних процедур, у тому числі щодо</w:t>
      </w:r>
      <w:r>
        <w:rPr>
          <w:spacing w:val="1"/>
        </w:rPr>
        <w:t xml:space="preserve"> </w:t>
      </w:r>
      <w:r>
        <w:t>розрахунків з контрагентами економічних суб’єктів національної економіки,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71"/>
        </w:rPr>
        <w:t xml:space="preserve"> </w:t>
      </w:r>
      <w:r>
        <w:t>СЕРВІС»</w:t>
      </w:r>
      <w:r>
        <w:rPr>
          <w:spacing w:val="71"/>
        </w:rPr>
        <w:t xml:space="preserve"> </w:t>
      </w:r>
      <w:r>
        <w:t>побудувати</w:t>
      </w:r>
      <w:r>
        <w:rPr>
          <w:spacing w:val="1"/>
        </w:rPr>
        <w:t xml:space="preserve"> </w:t>
      </w:r>
      <w:r>
        <w:t>моніторингову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перманентній</w:t>
      </w:r>
      <w:r>
        <w:rPr>
          <w:spacing w:val="1"/>
        </w:rPr>
        <w:t xml:space="preserve"> </w:t>
      </w:r>
      <w:r>
        <w:t>основі</w:t>
      </w:r>
      <w:r>
        <w:rPr>
          <w:spacing w:val="-67"/>
        </w:rPr>
        <w:t xml:space="preserve"> </w:t>
      </w:r>
      <w:r>
        <w:t>діагностичні процедури фінансового стану даного суб’єкта, з урахуванням</w:t>
      </w:r>
      <w:r>
        <w:rPr>
          <w:spacing w:val="1"/>
        </w:rPr>
        <w:t xml:space="preserve"> </w:t>
      </w:r>
      <w:r>
        <w:t>оперативних</w:t>
      </w:r>
      <w:r>
        <w:rPr>
          <w:spacing w:val="56"/>
        </w:rPr>
        <w:t xml:space="preserve"> </w:t>
      </w:r>
      <w:r>
        <w:t>завдань,</w:t>
      </w:r>
      <w:r>
        <w:rPr>
          <w:spacing w:val="54"/>
        </w:rPr>
        <w:t xml:space="preserve"> </w:t>
      </w:r>
      <w:r>
        <w:t>стратегічної</w:t>
      </w:r>
      <w:r>
        <w:rPr>
          <w:spacing w:val="56"/>
        </w:rPr>
        <w:t xml:space="preserve"> </w:t>
      </w:r>
      <w:r>
        <w:t>мети</w:t>
      </w:r>
      <w:r>
        <w:rPr>
          <w:spacing w:val="55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тактичних</w:t>
      </w:r>
      <w:r>
        <w:rPr>
          <w:spacing w:val="54"/>
        </w:rPr>
        <w:t xml:space="preserve"> </w:t>
      </w:r>
      <w:r>
        <w:t>дій.</w:t>
      </w:r>
      <w:r>
        <w:rPr>
          <w:spacing w:val="54"/>
        </w:rPr>
        <w:t xml:space="preserve"> </w:t>
      </w:r>
      <w:r>
        <w:t>Функціонування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tabs>
          <w:tab w:val="left" w:pos="1351"/>
          <w:tab w:val="left" w:pos="2495"/>
          <w:tab w:val="left" w:pos="3664"/>
          <w:tab w:val="left" w:pos="5301"/>
          <w:tab w:val="left" w:pos="6845"/>
          <w:tab w:val="left" w:pos="8671"/>
        </w:tabs>
        <w:spacing w:before="79" w:line="360" w:lineRule="auto"/>
        <w:ind w:right="620" w:firstLine="0"/>
        <w:jc w:val="left"/>
      </w:pPr>
      <w:r>
        <w:lastRenderedPageBreak/>
        <w:t>даної</w:t>
      </w:r>
      <w:r>
        <w:tab/>
        <w:t>служби</w:t>
      </w:r>
      <w:r>
        <w:tab/>
        <w:t>надасть</w:t>
      </w:r>
      <w:r>
        <w:tab/>
        <w:t>можливість</w:t>
      </w:r>
      <w:r>
        <w:tab/>
        <w:t>підвищити</w:t>
      </w:r>
      <w:r>
        <w:tab/>
        <w:t>ефективність</w:t>
      </w:r>
      <w:r>
        <w:tab/>
        <w:t>обліково-</w:t>
      </w:r>
      <w:r>
        <w:rPr>
          <w:spacing w:val="-67"/>
        </w:rPr>
        <w:t xml:space="preserve"> </w:t>
      </w:r>
      <w:r>
        <w:t>аналітичного забезпечення</w:t>
      </w:r>
      <w:r>
        <w:rPr>
          <w:spacing w:val="-4"/>
        </w:rPr>
        <w:t xml:space="preserve"> </w:t>
      </w:r>
      <w:r>
        <w:t>на ПП</w:t>
      </w:r>
      <w:r>
        <w:rPr>
          <w:spacing w:val="-2"/>
        </w:rPr>
        <w:t xml:space="preserve"> </w:t>
      </w:r>
      <w:r>
        <w:t>«КОРСАР</w:t>
      </w:r>
      <w:r>
        <w:rPr>
          <w:spacing w:val="-1"/>
        </w:rPr>
        <w:t xml:space="preserve"> </w:t>
      </w:r>
      <w:r>
        <w:t>ПІВДЕНЬ</w:t>
      </w:r>
      <w:r>
        <w:rPr>
          <w:spacing w:val="-1"/>
        </w:rPr>
        <w:t xml:space="preserve"> </w:t>
      </w:r>
      <w:r>
        <w:t>СЕРВІС».</w:t>
      </w:r>
    </w:p>
    <w:p w:rsidR="006B1A2A" w:rsidRDefault="006B1A2A" w:rsidP="006B1A2A">
      <w:pPr>
        <w:pStyle w:val="a3"/>
        <w:spacing w:line="360" w:lineRule="auto"/>
        <w:ind w:right="626"/>
      </w:pPr>
      <w:r>
        <w:t>Визначено, що «основною метою аудиту кредиторської заборгованості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МСА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«Загальні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незалежного</w:t>
      </w:r>
      <w:r>
        <w:rPr>
          <w:spacing w:val="1"/>
        </w:rPr>
        <w:t xml:space="preserve"> </w:t>
      </w:r>
      <w:r>
        <w:t>аудитора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стандартів аудиту» є висловлення аудитором незалежної професійної думки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правильності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постачальниками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товарно-матеріальні</w:t>
      </w:r>
      <w:r>
        <w:rPr>
          <w:spacing w:val="-2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надані</w:t>
      </w:r>
      <w:r>
        <w:rPr>
          <w:spacing w:val="-2"/>
        </w:rPr>
        <w:t xml:space="preserve"> </w:t>
      </w:r>
      <w:r>
        <w:t>послуги»</w:t>
      </w:r>
      <w:r>
        <w:rPr>
          <w:spacing w:val="-1"/>
        </w:rPr>
        <w:t xml:space="preserve"> </w:t>
      </w:r>
      <w:r>
        <w:t>[15].</w:t>
      </w:r>
    </w:p>
    <w:p w:rsidR="006B1A2A" w:rsidRDefault="006B1A2A" w:rsidP="006B1A2A">
      <w:pPr>
        <w:pStyle w:val="a3"/>
        <w:spacing w:before="1" w:line="360" w:lineRule="auto"/>
        <w:ind w:right="624"/>
      </w:pPr>
      <w:r>
        <w:t>Функціонування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залежить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тільки</w:t>
      </w:r>
      <w:r>
        <w:rPr>
          <w:spacing w:val="24"/>
        </w:rPr>
        <w:t xml:space="preserve"> </w:t>
      </w:r>
      <w:r>
        <w:t>від</w:t>
      </w:r>
      <w:r>
        <w:rPr>
          <w:spacing w:val="26"/>
        </w:rPr>
        <w:t xml:space="preserve"> </w:t>
      </w:r>
      <w:r>
        <w:t>адекватного</w:t>
      </w:r>
      <w:r>
        <w:rPr>
          <w:spacing w:val="23"/>
        </w:rPr>
        <w:t xml:space="preserve"> </w:t>
      </w:r>
      <w:r>
        <w:t>обліково-аналітичного</w:t>
      </w:r>
      <w:r>
        <w:rPr>
          <w:spacing w:val="24"/>
        </w:rPr>
        <w:t xml:space="preserve"> </w:t>
      </w:r>
      <w:r>
        <w:t>забезпечення,</w:t>
      </w:r>
      <w:r>
        <w:rPr>
          <w:spacing w:val="24"/>
        </w:rPr>
        <w:t xml:space="preserve"> </w:t>
      </w:r>
      <w:r>
        <w:t>але</w:t>
      </w:r>
      <w:r>
        <w:rPr>
          <w:spacing w:val="-68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налагодженої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надасть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виявляти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фінансово-господарської</w:t>
      </w:r>
      <w:r>
        <w:rPr>
          <w:spacing w:val="1"/>
        </w:rPr>
        <w:t xml:space="preserve"> </w:t>
      </w:r>
      <w:r>
        <w:t>дільності,</w:t>
      </w:r>
      <w:r>
        <w:rPr>
          <w:spacing w:val="1"/>
        </w:rPr>
        <w:t xml:space="preserve"> </w:t>
      </w:r>
      <w:r>
        <w:t>уникати</w:t>
      </w:r>
      <w:r>
        <w:rPr>
          <w:spacing w:val="1"/>
        </w:rPr>
        <w:t xml:space="preserve"> </w:t>
      </w:r>
      <w:r>
        <w:t>зайвих</w:t>
      </w:r>
      <w:r>
        <w:rPr>
          <w:spacing w:val="1"/>
        </w:rPr>
        <w:t xml:space="preserve"> </w:t>
      </w:r>
      <w:r>
        <w:t>витрат,</w:t>
      </w:r>
      <w:r>
        <w:rPr>
          <w:spacing w:val="-3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повязані</w:t>
      </w:r>
      <w:r>
        <w:rPr>
          <w:spacing w:val="-3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порушенням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чинного законодавства.</w:t>
      </w:r>
    </w:p>
    <w:p w:rsidR="006B1A2A" w:rsidRDefault="006B1A2A" w:rsidP="006B1A2A">
      <w:pPr>
        <w:pStyle w:val="a3"/>
        <w:spacing w:line="360" w:lineRule="auto"/>
        <w:ind w:right="625"/>
      </w:pP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економічного</w:t>
      </w:r>
      <w:r>
        <w:rPr>
          <w:spacing w:val="-67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суб’єкта,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доказано</w:t>
      </w:r>
      <w:r>
        <w:rPr>
          <w:spacing w:val="1"/>
        </w:rPr>
        <w:t xml:space="preserve"> </w:t>
      </w:r>
      <w:r>
        <w:t>дослідженнями</w:t>
      </w:r>
      <w:r>
        <w:rPr>
          <w:spacing w:val="1"/>
        </w:rPr>
        <w:t xml:space="preserve"> </w:t>
      </w:r>
      <w:r>
        <w:t>науковців.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аудиту 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підкреслюють не тільки важливість процедур, але й формування об’єктної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перевірки.</w:t>
      </w:r>
      <w:r>
        <w:rPr>
          <w:spacing w:val="1"/>
        </w:rPr>
        <w:t xml:space="preserve"> </w:t>
      </w:r>
      <w:r>
        <w:t>Регулярність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надасть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виявляти</w:t>
      </w:r>
      <w:r>
        <w:rPr>
          <w:spacing w:val="1"/>
        </w:rPr>
        <w:t xml:space="preserve"> </w:t>
      </w:r>
      <w:r>
        <w:t>помилки,</w:t>
      </w:r>
      <w:r>
        <w:rPr>
          <w:spacing w:val="1"/>
        </w:rPr>
        <w:t xml:space="preserve"> </w:t>
      </w:r>
      <w:r>
        <w:t>порушення чинного законодавства до проведення зовнішніх перевірок, що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вплине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одиниці.</w:t>
      </w:r>
    </w:p>
    <w:p w:rsidR="006B1A2A" w:rsidRDefault="006B1A2A" w:rsidP="006B1A2A">
      <w:pPr>
        <w:pStyle w:val="a3"/>
        <w:spacing w:line="360" w:lineRule="auto"/>
        <w:ind w:right="625"/>
      </w:pPr>
      <w:r>
        <w:t>Процес дотримання нормативних вимог щодо проведення аудиторської</w:t>
      </w:r>
      <w:r>
        <w:rPr>
          <w:spacing w:val="-67"/>
        </w:rPr>
        <w:t xml:space="preserve"> </w:t>
      </w:r>
      <w:r>
        <w:t>перевірки кредиторської заборгованості</w:t>
      </w:r>
      <w:r>
        <w:rPr>
          <w:spacing w:val="1"/>
        </w:rPr>
        <w:t xml:space="preserve"> </w:t>
      </w:r>
      <w:r>
        <w:t>економічного суб’єкту 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67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базовим аспектом</w:t>
      </w:r>
      <w:r>
        <w:rPr>
          <w:spacing w:val="-1"/>
        </w:rPr>
        <w:t xml:space="preserve"> </w:t>
      </w:r>
      <w:r>
        <w:t>ефективного аудиту.</w:t>
      </w:r>
    </w:p>
    <w:p w:rsidR="006B1A2A" w:rsidRDefault="006B1A2A" w:rsidP="006B1A2A">
      <w:pPr>
        <w:pStyle w:val="a3"/>
        <w:spacing w:line="360" w:lineRule="auto"/>
        <w:ind w:right="629"/>
      </w:pPr>
      <w:r>
        <w:t>«Процес планування аудиту представляє собою вироблення головної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проведення</w:t>
      </w:r>
      <w:r>
        <w:rPr>
          <w:spacing w:val="35"/>
        </w:rPr>
        <w:t xml:space="preserve"> </w:t>
      </w:r>
      <w:r>
        <w:t>аудиту.</w:t>
      </w:r>
      <w:r>
        <w:rPr>
          <w:spacing w:val="39"/>
        </w:rPr>
        <w:t xml:space="preserve"> </w:t>
      </w:r>
      <w:r>
        <w:t>Аудиторський</w:t>
      </w:r>
      <w:r>
        <w:rPr>
          <w:spacing w:val="36"/>
        </w:rPr>
        <w:t xml:space="preserve"> </w:t>
      </w:r>
      <w:r>
        <w:t>план</w:t>
      </w:r>
      <w:r>
        <w:rPr>
          <w:spacing w:val="36"/>
        </w:rPr>
        <w:t xml:space="preserve"> </w:t>
      </w:r>
      <w:r>
        <w:t>розробляється</w:t>
      </w:r>
      <w:r>
        <w:rPr>
          <w:spacing w:val="36"/>
        </w:rPr>
        <w:t xml:space="preserve"> </w:t>
      </w:r>
      <w:r>
        <w:t>з</w:t>
      </w:r>
      <w:r>
        <w:rPr>
          <w:spacing w:val="35"/>
        </w:rPr>
        <w:t xml:space="preserve"> </w:t>
      </w:r>
      <w:r>
        <w:t>огляду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те,</w:t>
      </w:r>
      <w:r>
        <w:rPr>
          <w:spacing w:val="37"/>
        </w:rPr>
        <w:t xml:space="preserve"> </w:t>
      </w:r>
      <w:r>
        <w:t>що</w:t>
      </w:r>
      <w:r>
        <w:rPr>
          <w:spacing w:val="38"/>
        </w:rPr>
        <w:t xml:space="preserve"> </w:t>
      </w:r>
      <w:r>
        <w:t>в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right="626" w:firstLine="0"/>
      </w:pPr>
      <w:r>
        <w:lastRenderedPageBreak/>
        <w:t>ньому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процедури»</w:t>
      </w:r>
      <w:r>
        <w:rPr>
          <w:spacing w:val="-3"/>
        </w:rPr>
        <w:t xml:space="preserve"> </w:t>
      </w:r>
      <w:r>
        <w:t>[15].</w:t>
      </w:r>
    </w:p>
    <w:p w:rsidR="006B1A2A" w:rsidRDefault="006B1A2A" w:rsidP="006B1A2A">
      <w:pPr>
        <w:pStyle w:val="a3"/>
        <w:spacing w:line="360" w:lineRule="auto"/>
        <w:ind w:right="624"/>
      </w:pPr>
      <w:r>
        <w:t>Стратегічною метою планування аудиту є концентрація аудитора на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напрямах</w:t>
      </w:r>
      <w:r>
        <w:rPr>
          <w:spacing w:val="1"/>
        </w:rPr>
        <w:t xml:space="preserve"> </w:t>
      </w:r>
      <w:r>
        <w:t>аудиту,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вузьких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поступового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негайного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</w:t>
      </w:r>
      <w:r>
        <w:rPr>
          <w:spacing w:val="7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 СЕРВІС», враховуючи</w:t>
      </w:r>
      <w:r>
        <w:rPr>
          <w:spacing w:val="1"/>
        </w:rPr>
        <w:t xml:space="preserve"> </w:t>
      </w:r>
      <w:r>
        <w:t>складні умови функціонування сучасних</w:t>
      </w:r>
      <w:r>
        <w:rPr>
          <w:spacing w:val="1"/>
        </w:rPr>
        <w:t xml:space="preserve"> </w:t>
      </w:r>
      <w:r>
        <w:t>суб’єктів</w:t>
      </w:r>
      <w:r>
        <w:rPr>
          <w:spacing w:val="-1"/>
        </w:rPr>
        <w:t xml:space="preserve"> </w:t>
      </w:r>
      <w:r>
        <w:t>господарювання.</w:t>
      </w:r>
    </w:p>
    <w:p w:rsidR="006B1A2A" w:rsidRDefault="006B1A2A" w:rsidP="006B1A2A">
      <w:pPr>
        <w:pStyle w:val="a3"/>
        <w:spacing w:line="360" w:lineRule="auto"/>
        <w:ind w:right="625"/>
      </w:pPr>
      <w:r>
        <w:t>Аудиторська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проведена аудиторською фірмою ТОВ «АУДИТОРСЬКА ФІРМА «ІНТЕР-</w:t>
      </w:r>
      <w:r>
        <w:rPr>
          <w:spacing w:val="1"/>
        </w:rPr>
        <w:t xml:space="preserve"> </w:t>
      </w:r>
      <w:r>
        <w:t>АУДИТ»   у відповідності з нормами чинного законодавства та договором</w:t>
      </w:r>
      <w:r>
        <w:rPr>
          <w:spacing w:val="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відповідними сторонами.</w:t>
      </w:r>
    </w:p>
    <w:p w:rsidR="006B1A2A" w:rsidRDefault="006B1A2A" w:rsidP="006B1A2A">
      <w:pPr>
        <w:pStyle w:val="a3"/>
        <w:spacing w:before="1"/>
        <w:ind w:left="1170" w:firstLine="0"/>
      </w:pPr>
      <w:r>
        <w:t xml:space="preserve">На   </w:t>
      </w:r>
      <w:r>
        <w:rPr>
          <w:spacing w:val="9"/>
        </w:rPr>
        <w:t xml:space="preserve"> </w:t>
      </w:r>
      <w:r>
        <w:t xml:space="preserve">основному    </w:t>
      </w:r>
      <w:r>
        <w:rPr>
          <w:spacing w:val="4"/>
        </w:rPr>
        <w:t xml:space="preserve"> </w:t>
      </w:r>
      <w:r>
        <w:t xml:space="preserve">етапі    </w:t>
      </w:r>
      <w:r>
        <w:rPr>
          <w:spacing w:val="9"/>
        </w:rPr>
        <w:t xml:space="preserve"> </w:t>
      </w:r>
      <w:r>
        <w:t xml:space="preserve">аудиторської    </w:t>
      </w:r>
      <w:r>
        <w:rPr>
          <w:spacing w:val="10"/>
        </w:rPr>
        <w:t xml:space="preserve"> </w:t>
      </w:r>
      <w:r>
        <w:t xml:space="preserve">перевірки    </w:t>
      </w:r>
      <w:r>
        <w:rPr>
          <w:spacing w:val="8"/>
        </w:rPr>
        <w:t xml:space="preserve"> </w:t>
      </w:r>
      <w:r>
        <w:t xml:space="preserve">аудитор    </w:t>
      </w:r>
      <w:r>
        <w:rPr>
          <w:spacing w:val="10"/>
        </w:rPr>
        <w:t xml:space="preserve"> </w:t>
      </w:r>
      <w:r>
        <w:t>ТОВ</w:t>
      </w:r>
    </w:p>
    <w:p w:rsidR="006B1A2A" w:rsidRDefault="006B1A2A" w:rsidP="006B1A2A">
      <w:pPr>
        <w:pStyle w:val="a3"/>
        <w:spacing w:before="160" w:line="360" w:lineRule="auto"/>
        <w:ind w:right="623" w:firstLine="0"/>
      </w:pPr>
      <w:r>
        <w:t>«АУДИТОРСЬКА ФІРМА «ІНТЕР-АУДИТ» проводить ефективні конкретні</w:t>
      </w:r>
      <w:r>
        <w:rPr>
          <w:spacing w:val="1"/>
        </w:rPr>
        <w:t xml:space="preserve"> </w:t>
      </w:r>
      <w:r>
        <w:t>аудиторські</w:t>
      </w:r>
      <w:r>
        <w:rPr>
          <w:spacing w:val="1"/>
        </w:rPr>
        <w:t xml:space="preserve"> </w:t>
      </w:r>
      <w:r>
        <w:t>процедури,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підтвердження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звітних</w:t>
      </w:r>
      <w:r>
        <w:rPr>
          <w:spacing w:val="-67"/>
        </w:rPr>
        <w:t xml:space="preserve"> </w:t>
      </w:r>
      <w:r>
        <w:t>індикаторів, які характеризують кредиторську заборгованість економічного</w:t>
      </w:r>
      <w:r>
        <w:rPr>
          <w:spacing w:val="1"/>
        </w:rPr>
        <w:t xml:space="preserve"> </w:t>
      </w:r>
      <w:r>
        <w:t>суб’єкту національної економіки за аналізуємий термін.</w:t>
      </w:r>
      <w:r>
        <w:rPr>
          <w:spacing w:val="70"/>
        </w:rPr>
        <w:t xml:space="preserve"> </w:t>
      </w:r>
      <w:r>
        <w:t>Аудитор фірми на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оцінює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критеріям</w:t>
      </w:r>
      <w:r>
        <w:rPr>
          <w:spacing w:val="-1"/>
        </w:rPr>
        <w:t xml:space="preserve"> </w:t>
      </w:r>
      <w:r>
        <w:t>та інституційним вимогам.</w:t>
      </w:r>
    </w:p>
    <w:p w:rsidR="006B1A2A" w:rsidRDefault="006B1A2A" w:rsidP="006B1A2A">
      <w:pPr>
        <w:pStyle w:val="a3"/>
        <w:spacing w:line="360" w:lineRule="auto"/>
        <w:ind w:right="623"/>
      </w:pPr>
      <w:r>
        <w:t>При</w:t>
      </w:r>
      <w:r>
        <w:rPr>
          <w:spacing w:val="1"/>
        </w:rPr>
        <w:t xml:space="preserve"> </w:t>
      </w:r>
      <w:r>
        <w:t>перевірці</w:t>
      </w:r>
      <w:r>
        <w:rPr>
          <w:spacing w:val="1"/>
        </w:rPr>
        <w:t xml:space="preserve"> </w:t>
      </w:r>
      <w:r>
        <w:t>виявлено,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початкове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кінцеве</w:t>
      </w:r>
      <w:r>
        <w:rPr>
          <w:spacing w:val="7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заборгованостей</w:t>
      </w:r>
      <w:r>
        <w:rPr>
          <w:spacing w:val="70"/>
        </w:rPr>
        <w:t xml:space="preserve"> </w:t>
      </w:r>
      <w:r>
        <w:t>суб’єкта господарювання дорівнює фактичним показникам,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числі: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53"/>
        </w:tabs>
        <w:spacing w:before="1" w:line="360" w:lineRule="auto"/>
        <w:ind w:right="632" w:firstLine="707"/>
        <w:rPr>
          <w:sz w:val="28"/>
        </w:rPr>
      </w:pPr>
      <w:r>
        <w:rPr>
          <w:sz w:val="28"/>
        </w:rPr>
        <w:t>у суб’єкта господарювання відсутні довгострокові зобов’язання як на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4"/>
          <w:sz w:val="28"/>
        </w:rPr>
        <w:t xml:space="preserve"> </w:t>
      </w:r>
      <w:r>
        <w:rPr>
          <w:sz w:val="28"/>
        </w:rPr>
        <w:t>так 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кінець періоду,</w:t>
      </w:r>
      <w:r>
        <w:rPr>
          <w:spacing w:val="-1"/>
          <w:sz w:val="28"/>
        </w:rPr>
        <w:t xml:space="preserve"> </w:t>
      </w:r>
      <w:r>
        <w:rPr>
          <w:sz w:val="28"/>
        </w:rPr>
        <w:t>що перевіряється;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408"/>
        </w:tabs>
        <w:spacing w:line="362" w:lineRule="auto"/>
        <w:ind w:right="632" w:firstLine="707"/>
        <w:rPr>
          <w:sz w:val="28"/>
        </w:rPr>
      </w:pPr>
      <w:r>
        <w:rPr>
          <w:sz w:val="28"/>
        </w:rPr>
        <w:t>сума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47678</w:t>
      </w:r>
      <w:r>
        <w:rPr>
          <w:spacing w:val="1"/>
          <w:sz w:val="28"/>
        </w:rPr>
        <w:t xml:space="preserve"> </w:t>
      </w:r>
      <w:r>
        <w:rPr>
          <w:sz w:val="28"/>
        </w:rPr>
        <w:t>тис.</w:t>
      </w:r>
      <w:r>
        <w:rPr>
          <w:spacing w:val="1"/>
          <w:sz w:val="28"/>
        </w:rPr>
        <w:t xml:space="preserve"> </w:t>
      </w:r>
      <w:r>
        <w:rPr>
          <w:sz w:val="28"/>
        </w:rPr>
        <w:t>грн.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початок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50539 тис.</w:t>
      </w:r>
      <w:r>
        <w:rPr>
          <w:spacing w:val="-1"/>
          <w:sz w:val="28"/>
        </w:rPr>
        <w:t xml:space="preserve"> </w:t>
      </w:r>
      <w:r>
        <w:rPr>
          <w:sz w:val="28"/>
        </w:rPr>
        <w:t>грн.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кінець</w:t>
      </w:r>
      <w:r>
        <w:rPr>
          <w:spacing w:val="-1"/>
          <w:sz w:val="28"/>
        </w:rPr>
        <w:t xml:space="preserve"> </w:t>
      </w:r>
      <w:r>
        <w:rPr>
          <w:sz w:val="28"/>
        </w:rPr>
        <w:t>звітного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періоду.</w:t>
      </w:r>
    </w:p>
    <w:p w:rsidR="006B1A2A" w:rsidRDefault="006B1A2A" w:rsidP="006B1A2A">
      <w:pPr>
        <w:pStyle w:val="a3"/>
        <w:spacing w:line="360" w:lineRule="auto"/>
        <w:ind w:right="623"/>
      </w:pPr>
      <w:r>
        <w:t>У складі поточних зобов’язань викривлених даних не виявлено, тобто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статтях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збігаються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фактичними</w:t>
      </w:r>
      <w:r>
        <w:rPr>
          <w:spacing w:val="-1"/>
        </w:rPr>
        <w:t xml:space="preserve"> </w:t>
      </w:r>
      <w:r>
        <w:t>даними</w:t>
      </w:r>
      <w:r>
        <w:rPr>
          <w:spacing w:val="-2"/>
        </w:rPr>
        <w:t xml:space="preserve"> </w:t>
      </w:r>
      <w:r>
        <w:t>перевіряє мого суб’єкта:</w:t>
      </w:r>
    </w:p>
    <w:p w:rsidR="006B1A2A" w:rsidRDefault="006B1A2A" w:rsidP="006B1A2A">
      <w:pPr>
        <w:pStyle w:val="a5"/>
        <w:numPr>
          <w:ilvl w:val="1"/>
          <w:numId w:val="8"/>
        </w:numPr>
        <w:tabs>
          <w:tab w:val="left" w:pos="1334"/>
        </w:tabs>
        <w:ind w:left="1333" w:hanging="164"/>
        <w:rPr>
          <w:sz w:val="28"/>
        </w:rPr>
      </w:pPr>
      <w:r>
        <w:rPr>
          <w:sz w:val="28"/>
        </w:rPr>
        <w:t>поточна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кредиторська</w:t>
      </w:r>
      <w:r>
        <w:rPr>
          <w:spacing w:val="-5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за: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5"/>
        <w:numPr>
          <w:ilvl w:val="2"/>
          <w:numId w:val="8"/>
        </w:numPr>
        <w:tabs>
          <w:tab w:val="left" w:pos="1701"/>
        </w:tabs>
        <w:spacing w:before="79" w:line="360" w:lineRule="auto"/>
        <w:ind w:right="632" w:firstLine="986"/>
        <w:jc w:val="left"/>
        <w:rPr>
          <w:sz w:val="28"/>
        </w:rPr>
      </w:pPr>
      <w:r>
        <w:rPr>
          <w:sz w:val="28"/>
        </w:rPr>
        <w:lastRenderedPageBreak/>
        <w:t>товари,</w:t>
      </w:r>
      <w:r>
        <w:rPr>
          <w:spacing w:val="1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7"/>
          <w:sz w:val="28"/>
        </w:rPr>
        <w:t xml:space="preserve"> </w:t>
      </w:r>
      <w:r>
        <w:rPr>
          <w:sz w:val="28"/>
        </w:rPr>
        <w:t>(38808</w:t>
      </w:r>
      <w:r>
        <w:rPr>
          <w:spacing w:val="17"/>
          <w:sz w:val="28"/>
        </w:rPr>
        <w:t xml:space="preserve"> </w:t>
      </w:r>
      <w:r>
        <w:rPr>
          <w:sz w:val="28"/>
        </w:rPr>
        <w:t>тис.</w:t>
      </w:r>
      <w:r>
        <w:rPr>
          <w:spacing w:val="16"/>
          <w:sz w:val="28"/>
        </w:rPr>
        <w:t xml:space="preserve"> </w:t>
      </w:r>
      <w:r>
        <w:rPr>
          <w:sz w:val="28"/>
        </w:rPr>
        <w:t>грн.</w:t>
      </w:r>
      <w:r>
        <w:rPr>
          <w:spacing w:val="14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39574</w:t>
      </w:r>
      <w:r>
        <w:rPr>
          <w:spacing w:val="15"/>
          <w:sz w:val="28"/>
        </w:rPr>
        <w:t xml:space="preserve"> </w:t>
      </w:r>
      <w:r>
        <w:rPr>
          <w:sz w:val="28"/>
        </w:rPr>
        <w:t>тис.</w:t>
      </w:r>
      <w:r>
        <w:rPr>
          <w:spacing w:val="14"/>
          <w:sz w:val="28"/>
        </w:rPr>
        <w:t xml:space="preserve"> </w:t>
      </w:r>
      <w:r>
        <w:rPr>
          <w:sz w:val="28"/>
        </w:rPr>
        <w:t>грн.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відповідно).</w:t>
      </w:r>
    </w:p>
    <w:p w:rsidR="006B1A2A" w:rsidRDefault="006B1A2A" w:rsidP="006B1A2A">
      <w:pPr>
        <w:pStyle w:val="a3"/>
        <w:spacing w:line="360" w:lineRule="auto"/>
        <w:ind w:right="625"/>
      </w:pP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7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СЕРВІС»,</w:t>
      </w:r>
      <w:r>
        <w:rPr>
          <w:spacing w:val="1"/>
        </w:rPr>
        <w:t xml:space="preserve"> </w:t>
      </w:r>
      <w:r>
        <w:t>яка проводилась з 11.03.2021 по 05.04.2021, період перевірки з</w:t>
      </w:r>
      <w:r>
        <w:rPr>
          <w:spacing w:val="1"/>
        </w:rPr>
        <w:t xml:space="preserve"> </w:t>
      </w:r>
      <w:r>
        <w:t>01.01.2020-31.12.2020</w:t>
      </w:r>
      <w:r>
        <w:rPr>
          <w:spacing w:val="53"/>
        </w:rPr>
        <w:t xml:space="preserve"> </w:t>
      </w:r>
      <w:r>
        <w:t>р.,</w:t>
      </w:r>
      <w:r>
        <w:rPr>
          <w:spacing w:val="53"/>
        </w:rPr>
        <w:t xml:space="preserve"> </w:t>
      </w:r>
      <w:r>
        <w:t>аудитором</w:t>
      </w:r>
      <w:r>
        <w:rPr>
          <w:spacing w:val="57"/>
        </w:rPr>
        <w:t xml:space="preserve"> </w:t>
      </w:r>
      <w:r>
        <w:t>фірми</w:t>
      </w:r>
      <w:r>
        <w:rPr>
          <w:spacing w:val="56"/>
        </w:rPr>
        <w:t xml:space="preserve"> </w:t>
      </w:r>
      <w:r>
        <w:t>ТОВ</w:t>
      </w:r>
      <w:r>
        <w:rPr>
          <w:spacing w:val="54"/>
        </w:rPr>
        <w:t xml:space="preserve"> </w:t>
      </w:r>
      <w:r>
        <w:t>«АУДИТОРСЬКА</w:t>
      </w:r>
      <w:r>
        <w:rPr>
          <w:spacing w:val="53"/>
        </w:rPr>
        <w:t xml:space="preserve"> </w:t>
      </w:r>
      <w:r>
        <w:t>ФІРМА</w:t>
      </w:r>
    </w:p>
    <w:p w:rsidR="006B1A2A" w:rsidRDefault="006B1A2A" w:rsidP="006B1A2A">
      <w:pPr>
        <w:pStyle w:val="a3"/>
        <w:spacing w:line="360" w:lineRule="auto"/>
        <w:ind w:right="630" w:firstLine="0"/>
      </w:pPr>
      <w:r>
        <w:t>«ІНТЕР-АУДИТ»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виявлено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порушень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Інструкції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рахунків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зобов`язань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господарських</w:t>
      </w:r>
      <w:r>
        <w:rPr>
          <w:spacing w:val="-4"/>
        </w:rPr>
        <w:t xml:space="preserve"> </w:t>
      </w:r>
      <w:r>
        <w:t>операцій</w:t>
      </w:r>
      <w:r>
        <w:rPr>
          <w:spacing w:val="-3"/>
        </w:rPr>
        <w:t xml:space="preserve"> </w:t>
      </w:r>
      <w:r>
        <w:t>підприємств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організацій.</w:t>
      </w:r>
    </w:p>
    <w:p w:rsidR="006B1A2A" w:rsidRDefault="006B1A2A" w:rsidP="006B1A2A">
      <w:pPr>
        <w:pStyle w:val="a3"/>
        <w:spacing w:before="1" w:line="360" w:lineRule="auto"/>
        <w:ind w:right="624"/>
      </w:pP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незалежна</w:t>
      </w:r>
      <w:r>
        <w:rPr>
          <w:spacing w:val="1"/>
        </w:rPr>
        <w:t xml:space="preserve"> </w:t>
      </w:r>
      <w:r>
        <w:t>аудиторська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підтвердженням достовірності даних бухгалтерського обліку та фінансової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виявити</w:t>
      </w:r>
      <w:r>
        <w:rPr>
          <w:spacing w:val="71"/>
        </w:rPr>
        <w:t xml:space="preserve"> </w:t>
      </w:r>
      <w:r>
        <w:t>всі</w:t>
      </w:r>
      <w:r>
        <w:rPr>
          <w:spacing w:val="71"/>
        </w:rPr>
        <w:t xml:space="preserve"> </w:t>
      </w:r>
      <w:r>
        <w:t>недоліки</w:t>
      </w:r>
      <w:r>
        <w:rPr>
          <w:spacing w:val="1"/>
        </w:rPr>
        <w:t xml:space="preserve"> </w:t>
      </w:r>
      <w:r>
        <w:t>облікового процесу, оподаткування та надати слушні рекомендації, щодо їх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обов’язковим</w:t>
      </w:r>
      <w:r>
        <w:rPr>
          <w:spacing w:val="1"/>
        </w:rPr>
        <w:t xml:space="preserve"> </w:t>
      </w:r>
      <w:r>
        <w:t>проведенням</w:t>
      </w:r>
      <w:r>
        <w:rPr>
          <w:spacing w:val="1"/>
        </w:rPr>
        <w:t xml:space="preserve"> </w:t>
      </w:r>
      <w:r>
        <w:t>профілактичних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суб’єкту</w:t>
      </w:r>
      <w:r>
        <w:rPr>
          <w:spacing w:val="-3"/>
        </w:rPr>
        <w:t xml:space="preserve"> </w:t>
      </w:r>
      <w:r>
        <w:t>національної</w:t>
      </w:r>
      <w:r>
        <w:rPr>
          <w:spacing w:val="2"/>
        </w:rPr>
        <w:t xml:space="preserve"> </w:t>
      </w:r>
      <w:r>
        <w:t>економіки.</w:t>
      </w:r>
    </w:p>
    <w:p w:rsidR="006B1A2A" w:rsidRDefault="006B1A2A" w:rsidP="006B1A2A">
      <w:pPr>
        <w:pStyle w:val="a3"/>
        <w:spacing w:line="360" w:lineRule="auto"/>
        <w:ind w:right="624"/>
      </w:pPr>
      <w:r>
        <w:t>В ході проведення дослідження, основним інструментом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адаптивний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зосередитись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проблемних</w:t>
      </w:r>
      <w:r>
        <w:rPr>
          <w:spacing w:val="44"/>
        </w:rPr>
        <w:t xml:space="preserve"> </w:t>
      </w:r>
      <w:r>
        <w:t>ланках</w:t>
      </w:r>
      <w:r>
        <w:rPr>
          <w:spacing w:val="42"/>
        </w:rPr>
        <w:t xml:space="preserve"> </w:t>
      </w:r>
      <w:r>
        <w:t>фінансової,</w:t>
      </w:r>
      <w:r>
        <w:rPr>
          <w:spacing w:val="43"/>
        </w:rPr>
        <w:t xml:space="preserve"> </w:t>
      </w:r>
      <w:r>
        <w:t>економічної,</w:t>
      </w:r>
      <w:r>
        <w:rPr>
          <w:spacing w:val="43"/>
        </w:rPr>
        <w:t xml:space="preserve"> </w:t>
      </w:r>
      <w:r>
        <w:t>інвестиційної</w:t>
      </w:r>
      <w:r>
        <w:rPr>
          <w:spacing w:val="-68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соціальної діяльності</w:t>
      </w:r>
      <w:r>
        <w:rPr>
          <w:spacing w:val="-2"/>
        </w:rPr>
        <w:t xml:space="preserve"> </w:t>
      </w:r>
      <w:r>
        <w:t>економічного</w:t>
      </w:r>
      <w:r>
        <w:rPr>
          <w:spacing w:val="-1"/>
        </w:rPr>
        <w:t xml:space="preserve"> </w:t>
      </w:r>
      <w:r>
        <w:t>суб’єкту</w:t>
      </w:r>
      <w:r>
        <w:rPr>
          <w:spacing w:val="-3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</w:p>
    <w:p w:rsidR="006B1A2A" w:rsidRDefault="006B1A2A" w:rsidP="006B1A2A">
      <w:pPr>
        <w:pStyle w:val="a3"/>
        <w:spacing w:line="360" w:lineRule="auto"/>
        <w:ind w:right="627"/>
      </w:pPr>
      <w:r>
        <w:t>Таким чином, на основі проведеного у дипломній роботі дослідження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 кредиторської заборгованості суб’єкта господарювання 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68"/>
        </w:rPr>
        <w:t xml:space="preserve"> </w:t>
      </w:r>
      <w:r>
        <w:t>на ПП</w:t>
      </w:r>
      <w:r>
        <w:rPr>
          <w:spacing w:val="-1"/>
        </w:rPr>
        <w:t xml:space="preserve"> </w:t>
      </w:r>
      <w:r>
        <w:t>«КОРСАР ПІВДЕНЬ</w:t>
      </w:r>
      <w:r>
        <w:rPr>
          <w:spacing w:val="-1"/>
        </w:rPr>
        <w:t xml:space="preserve"> </w:t>
      </w:r>
      <w:r>
        <w:t>СЕРВІС»:</w:t>
      </w:r>
    </w:p>
    <w:p w:rsidR="006B1A2A" w:rsidRDefault="006B1A2A" w:rsidP="006B1A2A">
      <w:pPr>
        <w:pStyle w:val="a5"/>
        <w:numPr>
          <w:ilvl w:val="0"/>
          <w:numId w:val="4"/>
        </w:numPr>
        <w:tabs>
          <w:tab w:val="left" w:pos="1537"/>
          <w:tab w:val="left" w:pos="8985"/>
        </w:tabs>
        <w:jc w:val="left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79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83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82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z w:val="28"/>
        </w:rPr>
        <w:tab/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ПП</w:t>
      </w:r>
    </w:p>
    <w:p w:rsidR="006B1A2A" w:rsidRDefault="006B1A2A" w:rsidP="006B1A2A">
      <w:pPr>
        <w:pStyle w:val="a3"/>
        <w:spacing w:before="160" w:line="360" w:lineRule="auto"/>
        <w:ind w:right="624" w:firstLine="0"/>
      </w:pP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реєстру</w:t>
      </w:r>
      <w:r>
        <w:rPr>
          <w:spacing w:val="1"/>
        </w:rPr>
        <w:t xml:space="preserve"> </w:t>
      </w:r>
      <w:r>
        <w:t>простроченої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окремим</w:t>
      </w:r>
      <w:r>
        <w:rPr>
          <w:spacing w:val="1"/>
        </w:rPr>
        <w:t xml:space="preserve"> </w:t>
      </w:r>
      <w:r>
        <w:t>кредиторам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виправлення помилок та змін облікової політики, а також введення системи</w:t>
      </w:r>
      <w:r>
        <w:rPr>
          <w:spacing w:val="1"/>
        </w:rPr>
        <w:t xml:space="preserve"> </w:t>
      </w:r>
      <w:r>
        <w:t>1:С</w:t>
      </w:r>
      <w:r>
        <w:rPr>
          <w:spacing w:val="1"/>
        </w:rPr>
        <w:t xml:space="preserve"> </w:t>
      </w:r>
      <w:r>
        <w:t>Бухгалтерія</w:t>
      </w:r>
      <w:r>
        <w:rPr>
          <w:spacing w:val="1"/>
        </w:rPr>
        <w:t xml:space="preserve"> </w:t>
      </w:r>
      <w:r>
        <w:t>8.3,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комплексі</w:t>
      </w:r>
      <w:r>
        <w:rPr>
          <w:spacing w:val="1"/>
        </w:rPr>
        <w:t xml:space="preserve"> </w:t>
      </w:r>
      <w:r>
        <w:t>вирішує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автоматизації</w:t>
      </w:r>
      <w:r>
        <w:rPr>
          <w:spacing w:val="1"/>
        </w:rPr>
        <w:t xml:space="preserve"> </w:t>
      </w:r>
      <w:r>
        <w:t>обліку документів, взаємодії співробітників, контролю та аналізу виконавчої</w:t>
      </w:r>
      <w:r>
        <w:rPr>
          <w:spacing w:val="1"/>
        </w:rPr>
        <w:t xml:space="preserve"> </w:t>
      </w:r>
      <w:r>
        <w:t>дисципліни економічного суб’єкта</w:t>
      </w:r>
      <w:r>
        <w:rPr>
          <w:spacing w:val="-2"/>
        </w:rPr>
        <w:t xml:space="preserve"> </w:t>
      </w:r>
      <w:r>
        <w:t>національної економіки.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5"/>
        <w:numPr>
          <w:ilvl w:val="0"/>
          <w:numId w:val="4"/>
        </w:numPr>
        <w:tabs>
          <w:tab w:val="left" w:pos="1542"/>
        </w:tabs>
        <w:spacing w:before="79" w:line="360" w:lineRule="auto"/>
        <w:ind w:left="462" w:right="622" w:firstLine="777"/>
        <w:jc w:val="both"/>
        <w:rPr>
          <w:sz w:val="28"/>
        </w:rPr>
      </w:pPr>
      <w:r>
        <w:rPr>
          <w:sz w:val="28"/>
        </w:rPr>
        <w:lastRenderedPageBreak/>
        <w:t>Проведення детального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 позикового капіталу ПП «КОРСАР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ПІВДЕНЬ СЕРВІС», до складу якого включена кредиторська заборгованість,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пріоритетним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суб’єкта 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економіки.</w:t>
      </w:r>
    </w:p>
    <w:p w:rsidR="006B1A2A" w:rsidRDefault="006B1A2A" w:rsidP="006B1A2A">
      <w:pPr>
        <w:pStyle w:val="a3"/>
        <w:spacing w:line="360" w:lineRule="auto"/>
        <w:ind w:right="624"/>
      </w:pPr>
      <w:r>
        <w:t>Для постійного проведення аналітичних процедур, у тому числі щодо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постачальниками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підрядниками</w:t>
      </w:r>
      <w:r>
        <w:rPr>
          <w:spacing w:val="1"/>
        </w:rPr>
        <w:t xml:space="preserve"> </w:t>
      </w:r>
      <w:r>
        <w:t>підприємства,</w:t>
      </w:r>
      <w:r>
        <w:rPr>
          <w:spacing w:val="-67"/>
        </w:rPr>
        <w:t xml:space="preserve"> </w:t>
      </w:r>
      <w:r>
        <w:t>рекомендується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«КОРСАР</w:t>
      </w:r>
      <w:r>
        <w:rPr>
          <w:spacing w:val="1"/>
        </w:rPr>
        <w:t xml:space="preserve"> </w:t>
      </w:r>
      <w:r>
        <w:t>ПІВДЕНЬ</w:t>
      </w:r>
      <w:r>
        <w:rPr>
          <w:spacing w:val="1"/>
        </w:rPr>
        <w:t xml:space="preserve"> </w:t>
      </w:r>
      <w:r>
        <w:t>СЕРВІС»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моніторингову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постійній</w:t>
      </w:r>
      <w:r>
        <w:rPr>
          <w:spacing w:val="71"/>
        </w:rPr>
        <w:t xml:space="preserve"> </w:t>
      </w:r>
      <w:r>
        <w:t>основі,</w:t>
      </w:r>
      <w:r>
        <w:rPr>
          <w:spacing w:val="1"/>
        </w:rPr>
        <w:t xml:space="preserve"> </w:t>
      </w:r>
      <w:r>
        <w:t>діагностику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</w:p>
    <w:p w:rsidR="006B1A2A" w:rsidRDefault="006B1A2A" w:rsidP="006B1A2A">
      <w:pPr>
        <w:pStyle w:val="a5"/>
        <w:numPr>
          <w:ilvl w:val="0"/>
          <w:numId w:val="4"/>
        </w:numPr>
        <w:tabs>
          <w:tab w:val="left" w:pos="1629"/>
        </w:tabs>
        <w:spacing w:line="360" w:lineRule="auto"/>
        <w:ind w:left="462" w:right="626" w:firstLine="707"/>
        <w:jc w:val="both"/>
        <w:rPr>
          <w:sz w:val="28"/>
        </w:rPr>
      </w:pP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зосередитись на проблемних аспектах діяльності ПП «КОРСАР ПІВДЕНЬ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СЕРВІС»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відстежувати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слабкі 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недоліки в</w:t>
      </w:r>
      <w:r>
        <w:rPr>
          <w:spacing w:val="-6"/>
          <w:sz w:val="28"/>
        </w:rPr>
        <w:t xml:space="preserve"> </w:t>
      </w:r>
      <w:r>
        <w:rPr>
          <w:sz w:val="28"/>
        </w:rPr>
        <w:t>обліковому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процесі.</w:t>
      </w:r>
    </w:p>
    <w:p w:rsidR="006B1A2A" w:rsidRDefault="006B1A2A" w:rsidP="006B1A2A">
      <w:pPr>
        <w:pStyle w:val="a3"/>
        <w:spacing w:line="360" w:lineRule="auto"/>
        <w:ind w:right="624"/>
      </w:pPr>
      <w:r>
        <w:t>Значне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раціональності</w:t>
      </w:r>
      <w:r>
        <w:rPr>
          <w:spacing w:val="7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внутрішнього аудиту ПП «КОРСАР ПІВДЕНЬ СЕРВІС» надасть пріоритетні</w:t>
      </w:r>
      <w:r>
        <w:rPr>
          <w:spacing w:val="1"/>
        </w:rPr>
        <w:t xml:space="preserve"> </w:t>
      </w:r>
      <w:r>
        <w:t>можливості побудови оптимальної системи бухгалтерського обліку, особливо</w:t>
      </w:r>
      <w:r>
        <w:rPr>
          <w:spacing w:val="-67"/>
        </w:rPr>
        <w:t xml:space="preserve"> </w:t>
      </w:r>
      <w:r>
        <w:t>щодо стану та рівню кредиторської заборгованості</w:t>
      </w:r>
      <w:r>
        <w:rPr>
          <w:spacing w:val="1"/>
        </w:rPr>
        <w:t xml:space="preserve"> </w:t>
      </w:r>
      <w:r>
        <w:t>та приймати відповідні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рішення щодо усунення негативних</w:t>
      </w:r>
      <w:r>
        <w:rPr>
          <w:spacing w:val="1"/>
        </w:rPr>
        <w:t xml:space="preserve"> </w:t>
      </w:r>
      <w:r>
        <w:t>явищ.</w:t>
      </w:r>
    </w:p>
    <w:p w:rsidR="006B1A2A" w:rsidRDefault="006B1A2A" w:rsidP="006B1A2A">
      <w:pPr>
        <w:spacing w:line="360" w:lineRule="auto"/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1"/>
        <w:spacing w:before="83"/>
        <w:ind w:left="1726" w:right="1184"/>
        <w:jc w:val="center"/>
      </w:pPr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6B1A2A" w:rsidRDefault="006B1A2A" w:rsidP="006B1A2A">
      <w:pPr>
        <w:pStyle w:val="a3"/>
        <w:ind w:left="0" w:firstLine="0"/>
        <w:jc w:val="left"/>
        <w:rPr>
          <w:b/>
          <w:sz w:val="30"/>
        </w:rPr>
      </w:pPr>
    </w:p>
    <w:p w:rsidR="006B1A2A" w:rsidRDefault="006B1A2A" w:rsidP="006B1A2A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2840"/>
          <w:tab w:val="left" w:pos="3855"/>
          <w:tab w:val="left" w:pos="5042"/>
          <w:tab w:val="left" w:pos="5601"/>
          <w:tab w:val="left" w:pos="7070"/>
          <w:tab w:val="left" w:pos="7489"/>
          <w:tab w:val="left" w:pos="7966"/>
          <w:tab w:val="left" w:pos="8599"/>
          <w:tab w:val="left" w:pos="9174"/>
        </w:tabs>
        <w:spacing w:line="360" w:lineRule="auto"/>
        <w:ind w:right="634"/>
        <w:rPr>
          <w:sz w:val="28"/>
        </w:rPr>
      </w:pPr>
      <w:r>
        <w:rPr>
          <w:sz w:val="28"/>
        </w:rPr>
        <w:t>Господарський</w:t>
      </w:r>
      <w:r>
        <w:rPr>
          <w:sz w:val="28"/>
        </w:rPr>
        <w:tab/>
        <w:t>кодекс</w:t>
      </w:r>
      <w:r>
        <w:rPr>
          <w:sz w:val="28"/>
        </w:rPr>
        <w:tab/>
        <w:t>України</w:t>
      </w:r>
      <w:r>
        <w:rPr>
          <w:sz w:val="28"/>
        </w:rPr>
        <w:tab/>
        <w:t>від</w:t>
      </w:r>
      <w:r>
        <w:rPr>
          <w:sz w:val="28"/>
        </w:rPr>
        <w:tab/>
        <w:t>16.01.2003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436</w:t>
      </w:r>
      <w:r>
        <w:rPr>
          <w:sz w:val="28"/>
        </w:rPr>
        <w:tab/>
        <w:t>IV.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7">
        <w:r>
          <w:rPr>
            <w:sz w:val="28"/>
          </w:rPr>
          <w:t>http://zakon1.rada.gov.ua/laws/show/436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15.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02.06.2019).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2467"/>
          <w:tab w:val="left" w:pos="3476"/>
          <w:tab w:val="left" w:pos="4661"/>
          <w:tab w:val="left" w:pos="5220"/>
          <w:tab w:val="left" w:pos="6687"/>
          <w:tab w:val="left" w:pos="7104"/>
          <w:tab w:val="left" w:pos="7579"/>
          <w:tab w:val="left" w:pos="8346"/>
          <w:tab w:val="left" w:pos="9185"/>
        </w:tabs>
        <w:spacing w:line="360" w:lineRule="auto"/>
        <w:ind w:right="624"/>
        <w:rPr>
          <w:sz w:val="28"/>
        </w:rPr>
      </w:pPr>
      <w:r>
        <w:rPr>
          <w:sz w:val="28"/>
        </w:rPr>
        <w:t>Податковий</w:t>
      </w:r>
      <w:r>
        <w:rPr>
          <w:sz w:val="28"/>
        </w:rPr>
        <w:tab/>
        <w:t>кодекс</w:t>
      </w:r>
      <w:r>
        <w:rPr>
          <w:sz w:val="28"/>
        </w:rPr>
        <w:tab/>
        <w:t>України</w:t>
      </w:r>
      <w:r>
        <w:rPr>
          <w:sz w:val="28"/>
        </w:rPr>
        <w:tab/>
        <w:t>від</w:t>
      </w:r>
      <w:r>
        <w:rPr>
          <w:sz w:val="28"/>
        </w:rPr>
        <w:tab/>
        <w:t>02.12.2010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2755</w:t>
      </w:r>
      <w:r>
        <w:rPr>
          <w:sz w:val="28"/>
        </w:rPr>
        <w:tab/>
        <w:t>V1.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7"/>
          <w:sz w:val="28"/>
        </w:rPr>
        <w:t xml:space="preserve"> </w:t>
      </w:r>
      <w:hyperlink r:id="rId8">
        <w:r>
          <w:rPr>
            <w:sz w:val="28"/>
          </w:rPr>
          <w:t>http://zakon2.rada.gov.ua/laws/show/2755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17.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03.06.2021).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2337"/>
          <w:tab w:val="left" w:pos="3426"/>
          <w:tab w:val="left" w:pos="4641"/>
          <w:tab w:val="left" w:pos="5228"/>
          <w:tab w:val="left" w:pos="6724"/>
          <w:tab w:val="left" w:pos="7170"/>
          <w:tab w:val="left" w:pos="7673"/>
          <w:tab w:val="left" w:pos="8332"/>
          <w:tab w:val="left" w:pos="9171"/>
        </w:tabs>
        <w:spacing w:before="1" w:line="360" w:lineRule="auto"/>
        <w:ind w:right="635"/>
        <w:rPr>
          <w:sz w:val="28"/>
        </w:rPr>
      </w:pPr>
      <w:r>
        <w:rPr>
          <w:sz w:val="28"/>
        </w:rPr>
        <w:t>Цивільний</w:t>
      </w:r>
      <w:r>
        <w:rPr>
          <w:sz w:val="28"/>
        </w:rPr>
        <w:tab/>
        <w:t>Кодекс</w:t>
      </w:r>
      <w:r>
        <w:rPr>
          <w:sz w:val="28"/>
        </w:rPr>
        <w:tab/>
        <w:t>України</w:t>
      </w:r>
      <w:r>
        <w:rPr>
          <w:sz w:val="28"/>
        </w:rPr>
        <w:tab/>
        <w:t>від</w:t>
      </w:r>
      <w:r>
        <w:rPr>
          <w:sz w:val="28"/>
        </w:rPr>
        <w:tab/>
        <w:t>16.01.2003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435</w:t>
      </w:r>
      <w:r>
        <w:rPr>
          <w:sz w:val="28"/>
        </w:rPr>
        <w:tab/>
        <w:t>IV.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9">
        <w:r>
          <w:rPr>
            <w:sz w:val="28"/>
          </w:rPr>
          <w:t>http://zakon4.rada.gov.ua/laws/show/435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15.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02.06.2021).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5200"/>
        </w:tabs>
        <w:spacing w:line="360" w:lineRule="auto"/>
        <w:ind w:right="627"/>
        <w:rPr>
          <w:sz w:val="28"/>
        </w:rPr>
      </w:pPr>
      <w:r>
        <w:rPr>
          <w:sz w:val="28"/>
        </w:rPr>
        <w:t>Про бухгалтерський облік та фінансову звітність в Україні : Закон України</w:t>
      </w:r>
      <w:r>
        <w:rPr>
          <w:spacing w:val="-67"/>
          <w:sz w:val="28"/>
        </w:rPr>
        <w:t xml:space="preserve"> </w:t>
      </w:r>
      <w:r>
        <w:rPr>
          <w:sz w:val="28"/>
        </w:rPr>
        <w:t>від 16.07.1999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</w:t>
      </w:r>
      <w:r>
        <w:rPr>
          <w:spacing w:val="3"/>
          <w:sz w:val="28"/>
        </w:rPr>
        <w:t xml:space="preserve"> </w:t>
      </w:r>
      <w:r>
        <w:rPr>
          <w:sz w:val="28"/>
        </w:rPr>
        <w:t>XIV.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10">
        <w:r>
          <w:rPr>
            <w:spacing w:val="-1"/>
            <w:sz w:val="28"/>
          </w:rPr>
          <w:t>http://zakon2.rada.gov.ua/laws/show/996</w:t>
        </w:r>
      </w:hyperlink>
    </w:p>
    <w:p w:rsidR="006B1A2A" w:rsidRDefault="006B1A2A" w:rsidP="006B1A2A">
      <w:pPr>
        <w:pStyle w:val="a3"/>
        <w:spacing w:line="321" w:lineRule="exact"/>
        <w:ind w:left="819" w:firstLine="0"/>
        <w:jc w:val="left"/>
      </w:pPr>
      <w:r>
        <w:t>14.</w:t>
      </w:r>
      <w:r>
        <w:rPr>
          <w:spacing w:val="-5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02.07.2021).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2016"/>
          <w:tab w:val="left" w:pos="4117"/>
          <w:tab w:val="left" w:pos="5173"/>
          <w:tab w:val="left" w:pos="6284"/>
          <w:tab w:val="left" w:pos="9181"/>
        </w:tabs>
        <w:spacing w:before="162" w:line="360" w:lineRule="auto"/>
        <w:ind w:right="625"/>
        <w:jc w:val="both"/>
        <w:rPr>
          <w:sz w:val="28"/>
        </w:rPr>
      </w:pPr>
      <w:r>
        <w:rPr>
          <w:sz w:val="28"/>
        </w:rPr>
        <w:t>Про аудит фінансової звітності та аудиторську діяльність : Закон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z w:val="28"/>
        </w:rPr>
        <w:tab/>
        <w:t>21.12.2017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2258-VIII.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11">
        <w:r>
          <w:rPr>
            <w:sz w:val="28"/>
          </w:rPr>
          <w:t>http://zakon0.rada.gov.ua/laws/show/3125-12.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02.07.2021).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</w:tabs>
        <w:spacing w:line="360" w:lineRule="auto"/>
        <w:ind w:right="630"/>
        <w:jc w:val="both"/>
        <w:rPr>
          <w:sz w:val="28"/>
        </w:rPr>
      </w:pPr>
      <w:r>
        <w:rPr>
          <w:sz w:val="28"/>
        </w:rPr>
        <w:t>Положення (стандарт) бухгалтерського обліку 11 «Зобов’язання» : 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31.01.2000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https://zakon.rada.gov.ua/laws/show/z0085-00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02.07.2021).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</w:tabs>
        <w:spacing w:line="360" w:lineRule="auto"/>
        <w:ind w:right="630"/>
        <w:jc w:val="both"/>
        <w:rPr>
          <w:sz w:val="28"/>
        </w:rPr>
      </w:pPr>
      <w:r>
        <w:rPr>
          <w:sz w:val="28"/>
        </w:rPr>
        <w:t>Національне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 до фінансової звітності» : наказ Міністерства фінансів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07.02.2013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09.08.2013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http://zakon4.rada.gov.ua/laws/show/z0336-13</w:t>
        </w:r>
      </w:hyperlink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02.07.</w:t>
      </w:r>
      <w:r>
        <w:rPr>
          <w:spacing w:val="-10"/>
          <w:sz w:val="28"/>
        </w:rPr>
        <w:t xml:space="preserve"> </w:t>
      </w:r>
      <w:r>
        <w:rPr>
          <w:sz w:val="28"/>
        </w:rPr>
        <w:t>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</w:tabs>
        <w:jc w:val="both"/>
        <w:rPr>
          <w:sz w:val="28"/>
        </w:rPr>
      </w:pPr>
      <w:r>
        <w:rPr>
          <w:sz w:val="28"/>
        </w:rPr>
        <w:t xml:space="preserve">Національне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положення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(стандарт)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бухгалтерського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обліку    </w:t>
      </w:r>
      <w:r>
        <w:rPr>
          <w:spacing w:val="51"/>
          <w:sz w:val="28"/>
        </w:rPr>
        <w:t xml:space="preserve"> </w:t>
      </w:r>
      <w:r>
        <w:rPr>
          <w:sz w:val="28"/>
        </w:rPr>
        <w:t>2</w:t>
      </w:r>
    </w:p>
    <w:p w:rsidR="006B1A2A" w:rsidRDefault="006B1A2A" w:rsidP="006B1A2A">
      <w:pPr>
        <w:pStyle w:val="a3"/>
        <w:tabs>
          <w:tab w:val="left" w:pos="6615"/>
          <w:tab w:val="left" w:pos="9175"/>
        </w:tabs>
        <w:spacing w:before="160" w:line="360" w:lineRule="auto"/>
        <w:ind w:left="819" w:right="626" w:firstLine="0"/>
      </w:pPr>
      <w:r>
        <w:t>«Консолідована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звітність»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наказ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фінансів</w:t>
      </w:r>
      <w:r>
        <w:rPr>
          <w:spacing w:val="1"/>
        </w:rPr>
        <w:t xml:space="preserve"> </w:t>
      </w:r>
      <w:r>
        <w:t xml:space="preserve">України       </w:t>
      </w:r>
      <w:r>
        <w:rPr>
          <w:spacing w:val="37"/>
        </w:rPr>
        <w:t xml:space="preserve"> </w:t>
      </w:r>
      <w:r>
        <w:t xml:space="preserve">від       </w:t>
      </w:r>
      <w:r>
        <w:rPr>
          <w:spacing w:val="35"/>
        </w:rPr>
        <w:t xml:space="preserve"> </w:t>
      </w:r>
      <w:r>
        <w:t xml:space="preserve">27.06.2013       </w:t>
      </w:r>
      <w:r>
        <w:rPr>
          <w:spacing w:val="35"/>
        </w:rPr>
        <w:t xml:space="preserve"> </w:t>
      </w:r>
      <w:r>
        <w:t>р.</w:t>
      </w:r>
      <w:r>
        <w:tab/>
        <w:t xml:space="preserve">№       </w:t>
      </w:r>
      <w:r>
        <w:rPr>
          <w:spacing w:val="40"/>
        </w:rPr>
        <w:t xml:space="preserve"> </w:t>
      </w:r>
      <w:r>
        <w:t>628.</w:t>
      </w:r>
      <w:r>
        <w:tab/>
        <w:t>URL:</w:t>
      </w:r>
      <w:r>
        <w:rPr>
          <w:spacing w:val="-67"/>
        </w:rPr>
        <w:t xml:space="preserve"> </w:t>
      </w:r>
      <w:hyperlink r:id="rId14">
        <w:r>
          <w:t>http://zakon4.rada.gov.ua/laws/show/z1223-13</w:t>
        </w:r>
      </w:hyperlink>
      <w:r>
        <w:t>.</w:t>
      </w:r>
      <w:r>
        <w:rPr>
          <w:spacing w:val="-8"/>
        </w:rPr>
        <w:t xml:space="preserve"> </w:t>
      </w:r>
      <w:r>
        <w:t>(дата</w:t>
      </w:r>
      <w:r>
        <w:rPr>
          <w:spacing w:val="-7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02.08.</w:t>
      </w:r>
      <w:r>
        <w:rPr>
          <w:spacing w:val="-11"/>
        </w:rPr>
        <w:t xml:space="preserve"> </w:t>
      </w:r>
      <w:r>
        <w:t>2021).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</w:tabs>
        <w:spacing w:before="1" w:line="360" w:lineRule="auto"/>
        <w:ind w:right="624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активів,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капіталу, зобов’язань і господарських операцій підприємств і організацій 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30.11.1999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http://zakon2.rada.gov.ua/laws/show/z0893-99.</w:t>
        </w:r>
      </w:hyperlink>
      <w:r>
        <w:rPr>
          <w:spacing w:val="58"/>
          <w:sz w:val="28"/>
        </w:rPr>
        <w:t xml:space="preserve"> </w:t>
      </w:r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25.09.</w:t>
      </w:r>
      <w:r>
        <w:rPr>
          <w:spacing w:val="-6"/>
          <w:sz w:val="28"/>
        </w:rPr>
        <w:t xml:space="preserve"> </w:t>
      </w:r>
      <w:r>
        <w:rPr>
          <w:sz w:val="28"/>
        </w:rPr>
        <w:t>2021)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90"/>
        </w:tabs>
        <w:ind w:left="889" w:hanging="428"/>
        <w:jc w:val="both"/>
        <w:rPr>
          <w:sz w:val="28"/>
        </w:rPr>
      </w:pPr>
      <w:r>
        <w:rPr>
          <w:sz w:val="28"/>
        </w:rPr>
        <w:t>Про</w:t>
      </w:r>
      <w:r>
        <w:rPr>
          <w:spacing w:val="42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07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108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08"/>
          <w:sz w:val="28"/>
        </w:rPr>
        <w:t xml:space="preserve"> </w:t>
      </w:r>
      <w:r>
        <w:rPr>
          <w:sz w:val="28"/>
        </w:rPr>
        <w:t>:</w:t>
      </w:r>
      <w:r>
        <w:rPr>
          <w:spacing w:val="110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10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110"/>
          <w:sz w:val="28"/>
        </w:rPr>
        <w:t xml:space="preserve"> </w:t>
      </w:r>
      <w:r>
        <w:rPr>
          <w:sz w:val="28"/>
        </w:rPr>
        <w:t>палати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left="819" w:right="616" w:firstLine="0"/>
        <w:jc w:val="left"/>
      </w:pPr>
      <w:r>
        <w:lastRenderedPageBreak/>
        <w:t>України</w:t>
      </w:r>
      <w:r>
        <w:rPr>
          <w:spacing w:val="27"/>
        </w:rPr>
        <w:t xml:space="preserve"> </w:t>
      </w:r>
      <w:r>
        <w:t>від</w:t>
      </w:r>
      <w:r>
        <w:rPr>
          <w:spacing w:val="27"/>
        </w:rPr>
        <w:t xml:space="preserve"> </w:t>
      </w:r>
      <w:r>
        <w:t>08.05.2018</w:t>
      </w:r>
      <w:r>
        <w:rPr>
          <w:spacing w:val="28"/>
        </w:rPr>
        <w:t xml:space="preserve"> </w:t>
      </w:r>
      <w:r>
        <w:t>№361.</w:t>
      </w:r>
      <w:r>
        <w:rPr>
          <w:spacing w:val="26"/>
        </w:rPr>
        <w:t xml:space="preserve"> </w:t>
      </w:r>
      <w:r>
        <w:t>URL:</w:t>
      </w:r>
      <w:r>
        <w:rPr>
          <w:spacing w:val="27"/>
        </w:rPr>
        <w:t xml:space="preserve"> </w:t>
      </w:r>
      <w:hyperlink r:id="rId16">
        <w:r>
          <w:t>http://apu.com.ua/rishennya-apu/9-2011</w:t>
        </w:r>
      </w:hyperlink>
      <w:r>
        <w:rPr>
          <w:spacing w:val="-67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25.09.2021)</w:t>
      </w:r>
    </w:p>
    <w:p w:rsidR="006B1A2A" w:rsidRDefault="006B1A2A" w:rsidP="006B1A2A">
      <w:pPr>
        <w:pStyle w:val="a5"/>
        <w:numPr>
          <w:ilvl w:val="0"/>
          <w:numId w:val="3"/>
        </w:numPr>
        <w:tabs>
          <w:tab w:val="left" w:pos="820"/>
          <w:tab w:val="left" w:pos="2335"/>
          <w:tab w:val="left" w:pos="2488"/>
          <w:tab w:val="left" w:pos="3219"/>
          <w:tab w:val="left" w:pos="3653"/>
          <w:tab w:val="left" w:pos="4935"/>
          <w:tab w:val="left" w:pos="5362"/>
          <w:tab w:val="left" w:pos="5590"/>
          <w:tab w:val="left" w:pos="6540"/>
          <w:tab w:val="left" w:pos="7087"/>
          <w:tab w:val="left" w:pos="7456"/>
          <w:tab w:val="left" w:pos="8027"/>
          <w:tab w:val="left" w:pos="8788"/>
          <w:tab w:val="left" w:pos="8820"/>
          <w:tab w:val="left" w:pos="9166"/>
        </w:tabs>
        <w:spacing w:line="360" w:lineRule="auto"/>
        <w:ind w:left="462" w:right="628" w:firstLine="0"/>
        <w:jc w:val="right"/>
        <w:rPr>
          <w:sz w:val="28"/>
        </w:rPr>
      </w:pPr>
      <w:r>
        <w:rPr>
          <w:sz w:val="28"/>
        </w:rPr>
        <w:t>Положення</w:t>
      </w:r>
      <w:r>
        <w:rPr>
          <w:sz w:val="28"/>
        </w:rPr>
        <w:tab/>
      </w:r>
      <w:r>
        <w:rPr>
          <w:sz w:val="28"/>
        </w:rPr>
        <w:tab/>
        <w:t>про</w:t>
      </w:r>
      <w:r>
        <w:rPr>
          <w:sz w:val="28"/>
        </w:rPr>
        <w:tab/>
        <w:t>інвентаризацію</w:t>
      </w:r>
      <w:r>
        <w:rPr>
          <w:sz w:val="28"/>
        </w:rPr>
        <w:tab/>
        <w:t>активів</w:t>
      </w:r>
      <w:r>
        <w:rPr>
          <w:sz w:val="28"/>
        </w:rPr>
        <w:tab/>
        <w:t>та</w:t>
      </w:r>
      <w:r>
        <w:rPr>
          <w:sz w:val="28"/>
        </w:rPr>
        <w:tab/>
        <w:t>зобов’язань</w:t>
      </w:r>
      <w:r>
        <w:rPr>
          <w:sz w:val="28"/>
        </w:rPr>
        <w:tab/>
        <w:t>:</w:t>
      </w:r>
      <w:r>
        <w:rPr>
          <w:sz w:val="28"/>
        </w:rPr>
        <w:tab/>
        <w:t>наказ</w:t>
      </w:r>
      <w:r>
        <w:rPr>
          <w:spacing w:val="-67"/>
          <w:sz w:val="28"/>
        </w:rPr>
        <w:t xml:space="preserve"> </w:t>
      </w:r>
      <w:r>
        <w:rPr>
          <w:sz w:val="28"/>
        </w:rPr>
        <w:t>Міністерства</w:t>
      </w:r>
      <w:r>
        <w:rPr>
          <w:sz w:val="28"/>
        </w:rPr>
        <w:tab/>
        <w:t>фінансів</w:t>
      </w:r>
      <w:r>
        <w:rPr>
          <w:sz w:val="28"/>
        </w:rPr>
        <w:tab/>
        <w:t>України</w:t>
      </w:r>
      <w:r>
        <w:rPr>
          <w:sz w:val="28"/>
        </w:rPr>
        <w:tab/>
        <w:t>від</w:t>
      </w:r>
      <w:r>
        <w:rPr>
          <w:sz w:val="28"/>
        </w:rPr>
        <w:tab/>
      </w:r>
      <w:r>
        <w:rPr>
          <w:sz w:val="28"/>
        </w:rPr>
        <w:tab/>
        <w:t>02.09.2014</w:t>
      </w:r>
      <w:r>
        <w:rPr>
          <w:sz w:val="28"/>
        </w:rPr>
        <w:tab/>
      </w:r>
      <w:r>
        <w:rPr>
          <w:sz w:val="28"/>
        </w:rPr>
        <w:tab/>
        <w:t>№</w:t>
      </w:r>
      <w:r>
        <w:rPr>
          <w:sz w:val="28"/>
        </w:rPr>
        <w:tab/>
        <w:t>879.</w:t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http://zakon3.rada.gov.ua/laws/show/z1365-14</w:t>
        </w:r>
      </w:hyperlink>
      <w:r>
        <w:rPr>
          <w:sz w:val="28"/>
        </w:rPr>
        <w:t>. (дата звернення: 02.07. 2021).</w:t>
      </w:r>
      <w:r>
        <w:rPr>
          <w:spacing w:val="1"/>
          <w:sz w:val="28"/>
        </w:rPr>
        <w:t xml:space="preserve"> </w:t>
      </w:r>
      <w:r>
        <w:rPr>
          <w:sz w:val="28"/>
        </w:rPr>
        <w:t>12.Положення</w:t>
      </w:r>
      <w:r>
        <w:rPr>
          <w:spacing w:val="57"/>
          <w:sz w:val="28"/>
        </w:rPr>
        <w:t xml:space="preserve"> </w:t>
      </w:r>
      <w:r>
        <w:rPr>
          <w:sz w:val="28"/>
        </w:rPr>
        <w:t>про</w:t>
      </w:r>
      <w:r>
        <w:rPr>
          <w:spacing w:val="58"/>
          <w:sz w:val="28"/>
        </w:rPr>
        <w:t xml:space="preserve"> </w:t>
      </w:r>
      <w:r>
        <w:rPr>
          <w:sz w:val="28"/>
        </w:rPr>
        <w:t>документальне</w:t>
      </w:r>
      <w:r>
        <w:rPr>
          <w:spacing w:val="6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61"/>
          <w:sz w:val="28"/>
        </w:rPr>
        <w:t xml:space="preserve"> </w:t>
      </w:r>
      <w:r>
        <w:rPr>
          <w:sz w:val="28"/>
        </w:rPr>
        <w:t>записів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бухгалтерському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обліку:</w:t>
      </w:r>
      <w:r>
        <w:rPr>
          <w:spacing w:val="15"/>
          <w:sz w:val="28"/>
        </w:rPr>
        <w:t xml:space="preserve"> </w:t>
      </w:r>
      <w:r>
        <w:rPr>
          <w:sz w:val="28"/>
        </w:rPr>
        <w:t>наказ</w:t>
      </w:r>
      <w:r>
        <w:rPr>
          <w:spacing w:val="13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4"/>
          <w:sz w:val="28"/>
        </w:rPr>
        <w:t xml:space="preserve"> </w:t>
      </w:r>
      <w:r>
        <w:rPr>
          <w:sz w:val="28"/>
        </w:rPr>
        <w:t>від</w:t>
      </w:r>
      <w:r>
        <w:rPr>
          <w:spacing w:val="13"/>
          <w:sz w:val="28"/>
        </w:rPr>
        <w:t xml:space="preserve"> </w:t>
      </w:r>
      <w:r>
        <w:rPr>
          <w:sz w:val="28"/>
        </w:rPr>
        <w:t>24.05.1995</w:t>
      </w:r>
      <w:r>
        <w:rPr>
          <w:spacing w:val="13"/>
          <w:sz w:val="28"/>
        </w:rPr>
        <w:t xml:space="preserve"> </w:t>
      </w:r>
      <w:r>
        <w:rPr>
          <w:sz w:val="28"/>
        </w:rPr>
        <w:t>р.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88.</w:t>
      </w:r>
      <w:r>
        <w:rPr>
          <w:spacing w:val="13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http://zakon4.rada.gov.ua/laws/show/z0168-95</w:t>
        </w:r>
      </w:hyperlink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02.07.</w:t>
      </w:r>
      <w:r>
        <w:rPr>
          <w:spacing w:val="-7"/>
          <w:sz w:val="28"/>
        </w:rPr>
        <w:t xml:space="preserve"> </w:t>
      </w:r>
      <w:r>
        <w:rPr>
          <w:sz w:val="28"/>
        </w:rPr>
        <w:t>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24"/>
        <w:jc w:val="right"/>
        <w:rPr>
          <w:sz w:val="28"/>
        </w:rPr>
      </w:pPr>
      <w:r>
        <w:rPr>
          <w:sz w:val="28"/>
        </w:rPr>
        <w:t>Положення про ведення касових операцій в національній валюті в Україні: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46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47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банку</w:t>
      </w:r>
      <w:r>
        <w:rPr>
          <w:spacing w:val="4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5"/>
          <w:sz w:val="28"/>
        </w:rPr>
        <w:t xml:space="preserve"> </w:t>
      </w:r>
      <w:r>
        <w:rPr>
          <w:sz w:val="28"/>
        </w:rPr>
        <w:t>від</w:t>
      </w:r>
      <w:r>
        <w:rPr>
          <w:spacing w:val="46"/>
          <w:sz w:val="28"/>
        </w:rPr>
        <w:t xml:space="preserve"> </w:t>
      </w:r>
      <w:r>
        <w:rPr>
          <w:sz w:val="28"/>
        </w:rPr>
        <w:t>29.12.2017</w:t>
      </w:r>
      <w:r>
        <w:rPr>
          <w:spacing w:val="45"/>
          <w:sz w:val="28"/>
        </w:rPr>
        <w:t xml:space="preserve"> </w:t>
      </w:r>
      <w:r>
        <w:rPr>
          <w:sz w:val="28"/>
        </w:rPr>
        <w:t>р.</w:t>
      </w:r>
      <w:r>
        <w:rPr>
          <w:spacing w:val="44"/>
          <w:sz w:val="28"/>
        </w:rPr>
        <w:t xml:space="preserve"> </w:t>
      </w:r>
      <w:r>
        <w:rPr>
          <w:sz w:val="28"/>
        </w:rPr>
        <w:t>№</w:t>
      </w:r>
    </w:p>
    <w:p w:rsidR="006B1A2A" w:rsidRDefault="006B1A2A" w:rsidP="006B1A2A">
      <w:pPr>
        <w:pStyle w:val="a3"/>
        <w:spacing w:line="360" w:lineRule="auto"/>
        <w:ind w:left="819" w:right="627" w:firstLine="0"/>
      </w:pPr>
      <w:r>
        <w:t>148. URL:</w:t>
      </w:r>
      <w:r>
        <w:rPr>
          <w:spacing w:val="1"/>
        </w:rPr>
        <w:t xml:space="preserve"> </w:t>
      </w:r>
      <w:hyperlink r:id="rId19">
        <w:r>
          <w:t xml:space="preserve">http://zakon.rada.gov.ua/laws/show/v0148500-17 </w:t>
        </w:r>
      </w:hyperlink>
      <w:r>
        <w:t>(дата звернення:</w:t>
      </w:r>
      <w:r>
        <w:rPr>
          <w:spacing w:val="1"/>
        </w:rPr>
        <w:t xml:space="preserve"> </w:t>
      </w:r>
      <w:r>
        <w:t>12.08.2021).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7"/>
        <w:jc w:val="both"/>
        <w:rPr>
          <w:sz w:val="28"/>
        </w:rPr>
      </w:pP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неплатоспроможності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фіктивного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банкрутства:</w:t>
      </w:r>
      <w:r>
        <w:rPr>
          <w:spacing w:val="1"/>
          <w:sz w:val="28"/>
        </w:rPr>
        <w:t xml:space="preserve"> </w:t>
      </w:r>
      <w:r>
        <w:rPr>
          <w:sz w:val="28"/>
        </w:rPr>
        <w:t>затв.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19.01.2006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 xml:space="preserve">http://www.me.gov.ua/control/uk/publish/ </w:t>
        </w:r>
      </w:hyperlink>
      <w:r>
        <w:rPr>
          <w:sz w:val="28"/>
        </w:rPr>
        <w:t>article?art_id=75462&amp;cat _id=38738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12.08.2021).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22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2016–2017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 федерація бухгалтерів, Аудиторська палата України;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 Т.О. Каменська, редкол.: Дабіжа В.В., Кузуб О.А., Куреза Т.В.,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Терещенко Ю.В. та ін. / пер. з англ. Ольховікова О.Л., Шульман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 URL:</w:t>
      </w:r>
      <w:r>
        <w:rPr>
          <w:color w:val="0462C1"/>
          <w:sz w:val="28"/>
        </w:rPr>
        <w:t xml:space="preserve"> </w:t>
      </w:r>
      <w:hyperlink r:id="rId21">
        <w:r>
          <w:rPr>
            <w:color w:val="0462C1"/>
            <w:sz w:val="28"/>
            <w:u w:val="single" w:color="0462C1"/>
          </w:rPr>
          <w:t>https://www.apu.net.ua/attachments/article/1151/2017_часть 1.pdf</w:t>
        </w:r>
      </w:hyperlink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 11.10.2021).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24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2016–2017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 федерація бухгалтерів, Аудиторська палата України;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 Т.О. Каменська, редкол.: Дабіжа В.В., Кузуб О.А., Куреза Т.В.,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Терещенко</w:t>
      </w:r>
      <w:r>
        <w:rPr>
          <w:spacing w:val="6"/>
          <w:sz w:val="28"/>
        </w:rPr>
        <w:t xml:space="preserve"> </w:t>
      </w:r>
      <w:r>
        <w:rPr>
          <w:sz w:val="28"/>
        </w:rPr>
        <w:t>Ю.В.</w:t>
      </w:r>
      <w:r>
        <w:rPr>
          <w:spacing w:val="4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ін.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пер.</w:t>
      </w:r>
      <w:r>
        <w:rPr>
          <w:spacing w:val="4"/>
          <w:sz w:val="28"/>
        </w:rPr>
        <w:t xml:space="preserve"> </w:t>
      </w:r>
      <w:r>
        <w:rPr>
          <w:sz w:val="28"/>
        </w:rPr>
        <w:t>з</w:t>
      </w:r>
      <w:r>
        <w:rPr>
          <w:spacing w:val="5"/>
          <w:sz w:val="28"/>
        </w:rPr>
        <w:t xml:space="preserve"> </w:t>
      </w:r>
      <w:r>
        <w:rPr>
          <w:sz w:val="28"/>
        </w:rPr>
        <w:t>англ.</w:t>
      </w:r>
      <w:r>
        <w:rPr>
          <w:spacing w:val="4"/>
          <w:sz w:val="28"/>
        </w:rPr>
        <w:t xml:space="preserve"> </w:t>
      </w:r>
      <w:r>
        <w:rPr>
          <w:sz w:val="28"/>
        </w:rPr>
        <w:t>Ольховікова</w:t>
      </w:r>
      <w:r>
        <w:rPr>
          <w:spacing w:val="5"/>
          <w:sz w:val="28"/>
        </w:rPr>
        <w:t xml:space="preserve"> </w:t>
      </w:r>
      <w:r>
        <w:rPr>
          <w:sz w:val="28"/>
        </w:rPr>
        <w:t>О.Л.,</w:t>
      </w:r>
      <w:r>
        <w:rPr>
          <w:spacing w:val="4"/>
          <w:sz w:val="28"/>
        </w:rPr>
        <w:t xml:space="preserve"> </w:t>
      </w:r>
      <w:r>
        <w:rPr>
          <w:sz w:val="28"/>
        </w:rPr>
        <w:t>Шульман</w:t>
      </w:r>
      <w:r>
        <w:rPr>
          <w:spacing w:val="6"/>
          <w:sz w:val="28"/>
        </w:rPr>
        <w:t xml:space="preserve"> </w:t>
      </w:r>
      <w:r>
        <w:rPr>
          <w:sz w:val="28"/>
        </w:rPr>
        <w:t>М.К.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К.:</w:t>
      </w:r>
    </w:p>
    <w:p w:rsidR="006B1A2A" w:rsidRDefault="006B1A2A" w:rsidP="006B1A2A">
      <w:pPr>
        <w:spacing w:line="360" w:lineRule="auto"/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left="819" w:right="623" w:firstLine="0"/>
      </w:pPr>
      <w:r>
        <w:lastRenderedPageBreak/>
        <w:t xml:space="preserve">2018. URL: </w:t>
      </w:r>
      <w:hyperlink r:id="rId22">
        <w:r>
          <w:t xml:space="preserve">https://www.apu.net.ua/attachments/article/1151/2017_часть </w:t>
        </w:r>
      </w:hyperlink>
      <w:r>
        <w:t>2.pdf.</w:t>
      </w:r>
      <w:r>
        <w:rPr>
          <w:spacing w:val="-67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12.10.2021).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23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2016–2017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 федерація бухгалтерів, Аудиторська палата України;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 Т.О. Каменська, редкол.: Дабіжа В.В., Кузуб О.А., Куреза Т.В.,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Терещенко Ю.В. та ін. / пер. з англ. Ольховікова О.Л., Шульман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2018. URL: </w:t>
      </w:r>
      <w:hyperlink r:id="rId23">
        <w:r>
          <w:rPr>
            <w:sz w:val="28"/>
          </w:rPr>
          <w:t xml:space="preserve">https://www.apu.net.ua/attachments/article/1151/2017_часть </w:t>
        </w:r>
      </w:hyperlink>
      <w:r>
        <w:rPr>
          <w:sz w:val="28"/>
        </w:rPr>
        <w:t>3.pdf.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12.10.2021).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2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7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30.10.2014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302/9.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http://www.apu.com.ua/kontrol-yakosti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1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доповненнями).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12.10.2021).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959"/>
        </w:tabs>
        <w:spacing w:line="360" w:lineRule="auto"/>
        <w:ind w:right="630"/>
        <w:jc w:val="both"/>
        <w:rPr>
          <w:sz w:val="28"/>
        </w:rPr>
      </w:pPr>
      <w:r>
        <w:rPr>
          <w:sz w:val="28"/>
        </w:rPr>
        <w:t>Азаренков Г.Ф., Петряєва З.Ф., ХмеленкоГ.Г. Економічний аналіз: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2"/>
          <w:sz w:val="28"/>
        </w:rPr>
        <w:t xml:space="preserve"> </w:t>
      </w:r>
      <w:r>
        <w:rPr>
          <w:sz w:val="28"/>
        </w:rPr>
        <w:t>Х.: ХДЕУ,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4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2" w:lineRule="auto"/>
        <w:ind w:right="624"/>
        <w:jc w:val="both"/>
        <w:rPr>
          <w:sz w:val="28"/>
        </w:rPr>
      </w:pPr>
      <w:r>
        <w:rPr>
          <w:sz w:val="28"/>
        </w:rPr>
        <w:t>Аналіз господарської діяльності : навч. посіб. / за ред. В.О. Шевчук, О.В.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Коновалова.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ДП</w:t>
      </w:r>
      <w:r>
        <w:rPr>
          <w:spacing w:val="-6"/>
          <w:sz w:val="28"/>
        </w:rPr>
        <w:t xml:space="preserve"> </w:t>
      </w:r>
      <w:r>
        <w:rPr>
          <w:sz w:val="28"/>
        </w:rPr>
        <w:t>«Інформ.-аналіт.</w:t>
      </w:r>
      <w:r>
        <w:rPr>
          <w:spacing w:val="-1"/>
          <w:sz w:val="28"/>
        </w:rPr>
        <w:t xml:space="preserve"> </w:t>
      </w:r>
      <w:r>
        <w:rPr>
          <w:sz w:val="28"/>
        </w:rPr>
        <w:t>агентство»,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399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7"/>
        <w:jc w:val="both"/>
        <w:rPr>
          <w:sz w:val="28"/>
        </w:rPr>
      </w:pPr>
      <w:r>
        <w:rPr>
          <w:sz w:val="28"/>
        </w:rPr>
        <w:t>Артюх О. В., Падура А.Г. Розрахунки з оплати праці: методичні 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аналізу в умовах глобалізації: тези доповідей ІІ міжнародної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інтернет-конференції.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ОНЕУ,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262-264.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Аудит (основи державного, незалежного професійного та 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аудиту) : підручник. Одеська нац. академія харчових технологій, Одеський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держ.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економ.</w:t>
      </w:r>
      <w:r>
        <w:rPr>
          <w:spacing w:val="-2"/>
          <w:sz w:val="28"/>
        </w:rPr>
        <w:t xml:space="preserve"> </w:t>
      </w:r>
      <w:r>
        <w:rPr>
          <w:sz w:val="28"/>
        </w:rPr>
        <w:t>ун-т;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Немченко,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О. Ю.</w:t>
      </w:r>
      <w:r>
        <w:rPr>
          <w:spacing w:val="-1"/>
          <w:sz w:val="28"/>
        </w:rPr>
        <w:t xml:space="preserve"> </w:t>
      </w:r>
      <w:r>
        <w:rPr>
          <w:sz w:val="28"/>
        </w:rPr>
        <w:t>Редько.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: ЦУЛ.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540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3"/>
        <w:jc w:val="both"/>
        <w:rPr>
          <w:sz w:val="28"/>
        </w:rPr>
      </w:pPr>
      <w:r>
        <w:rPr>
          <w:sz w:val="28"/>
        </w:rPr>
        <w:t>Атамас П.Й. Бухгалтерський облік у галузях економіки : навч. посiбник. 2-</w:t>
      </w:r>
      <w:r>
        <w:rPr>
          <w:spacing w:val="-67"/>
          <w:sz w:val="28"/>
        </w:rPr>
        <w:t xml:space="preserve"> </w:t>
      </w:r>
      <w:r>
        <w:rPr>
          <w:sz w:val="28"/>
        </w:rPr>
        <w:t>ге</w:t>
      </w:r>
      <w:r>
        <w:rPr>
          <w:spacing w:val="-1"/>
          <w:sz w:val="28"/>
        </w:rPr>
        <w:t xml:space="preserve"> </w:t>
      </w:r>
      <w:r>
        <w:rPr>
          <w:sz w:val="28"/>
        </w:rPr>
        <w:t>вид.,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К.: ЦУЛ,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392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21" w:lineRule="exact"/>
        <w:jc w:val="both"/>
        <w:rPr>
          <w:sz w:val="28"/>
        </w:rPr>
      </w:pPr>
      <w:r>
        <w:rPr>
          <w:sz w:val="28"/>
        </w:rPr>
        <w:t>Білуха</w:t>
      </w:r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</w:t>
      </w:r>
      <w:r>
        <w:rPr>
          <w:spacing w:val="-3"/>
          <w:sz w:val="28"/>
        </w:rPr>
        <w:t xml:space="preserve"> </w:t>
      </w:r>
      <w:r>
        <w:rPr>
          <w:sz w:val="28"/>
        </w:rPr>
        <w:t>: підручник.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2"/>
          <w:sz w:val="28"/>
        </w:rPr>
        <w:t xml:space="preserve"> </w:t>
      </w:r>
      <w:r>
        <w:rPr>
          <w:sz w:val="28"/>
        </w:rPr>
        <w:t>2006,</w:t>
      </w:r>
      <w:r>
        <w:rPr>
          <w:spacing w:val="-5"/>
          <w:sz w:val="28"/>
        </w:rPr>
        <w:t xml:space="preserve"> </w:t>
      </w:r>
      <w:r>
        <w:rPr>
          <w:sz w:val="28"/>
        </w:rPr>
        <w:t>768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156" w:line="362" w:lineRule="auto"/>
        <w:ind w:right="634"/>
        <w:jc w:val="both"/>
        <w:rPr>
          <w:sz w:val="28"/>
        </w:rPr>
      </w:pPr>
      <w:r>
        <w:rPr>
          <w:sz w:val="28"/>
        </w:rPr>
        <w:t>Бутинець Ф.Ф. Аудит : підручник для студентів спеціальності «Облік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аудит»</w:t>
      </w:r>
      <w:r>
        <w:rPr>
          <w:spacing w:val="-3"/>
          <w:sz w:val="28"/>
        </w:rPr>
        <w:t xml:space="preserve"> </w:t>
      </w:r>
      <w:r>
        <w:rPr>
          <w:sz w:val="28"/>
        </w:rPr>
        <w:t>вищ.</w:t>
      </w:r>
      <w:r>
        <w:rPr>
          <w:spacing w:val="-3"/>
          <w:sz w:val="28"/>
        </w:rPr>
        <w:t xml:space="preserve"> </w:t>
      </w:r>
      <w:r>
        <w:rPr>
          <w:sz w:val="28"/>
        </w:rPr>
        <w:t>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-1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вид.</w:t>
      </w:r>
      <w:r>
        <w:rPr>
          <w:spacing w:val="-2"/>
          <w:sz w:val="28"/>
        </w:rPr>
        <w:t xml:space="preserve"> </w:t>
      </w:r>
      <w:r>
        <w:rPr>
          <w:sz w:val="28"/>
        </w:rPr>
        <w:t>Житомир: ПП</w:t>
      </w:r>
      <w:r>
        <w:rPr>
          <w:spacing w:val="-1"/>
          <w:sz w:val="28"/>
        </w:rPr>
        <w:t xml:space="preserve"> </w:t>
      </w:r>
      <w:r>
        <w:rPr>
          <w:sz w:val="28"/>
        </w:rPr>
        <w:t>«Рута»,</w:t>
      </w:r>
      <w:r>
        <w:rPr>
          <w:spacing w:val="-2"/>
          <w:sz w:val="28"/>
        </w:rPr>
        <w:t xml:space="preserve"> </w:t>
      </w:r>
      <w:r>
        <w:rPr>
          <w:sz w:val="28"/>
        </w:rPr>
        <w:t>2007,</w:t>
      </w:r>
      <w:r>
        <w:rPr>
          <w:spacing w:val="-2"/>
          <w:sz w:val="28"/>
        </w:rPr>
        <w:t xml:space="preserve"> </w:t>
      </w:r>
      <w:r>
        <w:rPr>
          <w:sz w:val="28"/>
        </w:rPr>
        <w:t>672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spacing w:line="362" w:lineRule="auto"/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79" w:line="360" w:lineRule="auto"/>
        <w:ind w:right="623"/>
        <w:jc w:val="both"/>
        <w:rPr>
          <w:sz w:val="28"/>
        </w:rPr>
      </w:pPr>
      <w:r>
        <w:rPr>
          <w:sz w:val="28"/>
        </w:rPr>
        <w:lastRenderedPageBreak/>
        <w:t>Бухгалтерський фінансовий облік: теорія і практика: навч.-практ. посіб. /</w:t>
      </w:r>
      <w:r>
        <w:rPr>
          <w:spacing w:val="1"/>
          <w:sz w:val="28"/>
        </w:rPr>
        <w:t xml:space="preserve"> </w:t>
      </w:r>
      <w:r>
        <w:rPr>
          <w:sz w:val="28"/>
        </w:rPr>
        <w:t>С.Б. Ільїна, Н.І. Верхоглядова, В.П. Шило. К. : Центр учбової л-ри, 2019.</w:t>
      </w:r>
      <w:r>
        <w:rPr>
          <w:spacing w:val="1"/>
          <w:sz w:val="28"/>
        </w:rPr>
        <w:t xml:space="preserve"> </w:t>
      </w:r>
      <w:r>
        <w:rPr>
          <w:sz w:val="28"/>
        </w:rPr>
        <w:t>536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  <w:tab w:val="left" w:pos="3464"/>
          <w:tab w:val="left" w:pos="6016"/>
          <w:tab w:val="left" w:pos="7924"/>
          <w:tab w:val="left" w:pos="9469"/>
        </w:tabs>
        <w:spacing w:line="360" w:lineRule="auto"/>
        <w:ind w:right="623"/>
        <w:jc w:val="both"/>
        <w:rPr>
          <w:sz w:val="28"/>
        </w:rPr>
      </w:pPr>
      <w:r>
        <w:rPr>
          <w:sz w:val="28"/>
        </w:rPr>
        <w:t>Безкоровайна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дебіторської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зарубіжній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z w:val="28"/>
        </w:rPr>
        <w:tab/>
        <w:t>економіка</w:t>
      </w:r>
      <w:r>
        <w:rPr>
          <w:sz w:val="28"/>
        </w:rPr>
        <w:t>.</w:t>
      </w:r>
      <w:r>
        <w:rPr>
          <w:sz w:val="28"/>
        </w:rPr>
        <w:tab/>
        <w:t>2016.</w:t>
      </w:r>
      <w:r>
        <w:rPr>
          <w:sz w:val="28"/>
        </w:rPr>
        <w:tab/>
        <w:t>№</w:t>
      </w:r>
      <w:r>
        <w:rPr>
          <w:sz w:val="28"/>
        </w:rPr>
        <w:tab/>
        <w:t>12.</w:t>
      </w:r>
    </w:p>
    <w:p w:rsidR="006B1A2A" w:rsidRDefault="006B1A2A" w:rsidP="006B1A2A">
      <w:pPr>
        <w:pStyle w:val="a3"/>
        <w:spacing w:line="360" w:lineRule="auto"/>
        <w:ind w:left="819" w:right="625" w:firstLine="0"/>
      </w:pPr>
      <w:hyperlink r:id="rId25">
        <w:r>
          <w:rPr>
            <w:color w:val="0462C1"/>
            <w:u w:val="single" w:color="0462C1"/>
          </w:rPr>
          <w:t>http://www.economy.nayka.com.ua/?op=1&amp;z=5310</w:t>
        </w:r>
      </w:hyperlink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33"/>
        <w:jc w:val="both"/>
        <w:rPr>
          <w:sz w:val="28"/>
        </w:rPr>
      </w:pPr>
      <w:r>
        <w:rPr>
          <w:sz w:val="28"/>
        </w:rPr>
        <w:t>Виноградова М. О., Жидєєва Л.І. Аудит : навч. посіб. К.: «Центр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літератури»,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4"/>
          <w:sz w:val="28"/>
        </w:rPr>
        <w:t xml:space="preserve"> </w:t>
      </w:r>
      <w:r>
        <w:rPr>
          <w:sz w:val="28"/>
        </w:rPr>
        <w:t>654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Валецька О.В. Правове регулювання оплати праці : навчальний 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студентів.</w:t>
      </w:r>
      <w:r>
        <w:rPr>
          <w:spacing w:val="-2"/>
          <w:sz w:val="28"/>
        </w:rPr>
        <w:t xml:space="preserve"> </w:t>
      </w:r>
      <w:r>
        <w:rPr>
          <w:sz w:val="28"/>
        </w:rPr>
        <w:t>Миколаїв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Вид-во ЧДУ</w:t>
      </w:r>
      <w:r>
        <w:rPr>
          <w:spacing w:val="-1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Петра</w:t>
      </w:r>
      <w:r>
        <w:rPr>
          <w:spacing w:val="-1"/>
          <w:sz w:val="28"/>
        </w:rPr>
        <w:t xml:space="preserve"> </w:t>
      </w:r>
      <w:r>
        <w:rPr>
          <w:sz w:val="28"/>
        </w:rPr>
        <w:t>Могили,</w:t>
      </w:r>
      <w:r>
        <w:rPr>
          <w:spacing w:val="-5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220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8"/>
        <w:jc w:val="both"/>
        <w:rPr>
          <w:sz w:val="28"/>
        </w:rPr>
      </w:pPr>
      <w:r>
        <w:rPr>
          <w:sz w:val="28"/>
        </w:rPr>
        <w:t>Васильчак</w:t>
      </w:r>
      <w:r>
        <w:rPr>
          <w:spacing w:val="1"/>
          <w:sz w:val="28"/>
        </w:rPr>
        <w:t xml:space="preserve"> </w:t>
      </w:r>
      <w:r>
        <w:rPr>
          <w:sz w:val="28"/>
        </w:rPr>
        <w:t>С.В.,</w:t>
      </w:r>
      <w:r>
        <w:rPr>
          <w:spacing w:val="1"/>
          <w:sz w:val="28"/>
        </w:rPr>
        <w:t xml:space="preserve"> </w:t>
      </w:r>
      <w:r>
        <w:rPr>
          <w:sz w:val="28"/>
        </w:rPr>
        <w:t>Жидяк</w:t>
      </w:r>
      <w:r>
        <w:rPr>
          <w:spacing w:val="1"/>
          <w:sz w:val="28"/>
        </w:rPr>
        <w:t xml:space="preserve"> </w:t>
      </w:r>
      <w:r>
        <w:rPr>
          <w:sz w:val="28"/>
        </w:rPr>
        <w:t>О.Р.,</w:t>
      </w:r>
      <w:r>
        <w:rPr>
          <w:spacing w:val="1"/>
          <w:sz w:val="28"/>
        </w:rPr>
        <w:t xml:space="preserve"> </w:t>
      </w:r>
      <w:r>
        <w:rPr>
          <w:sz w:val="28"/>
        </w:rPr>
        <w:t>Полянчич</w:t>
      </w:r>
      <w:r>
        <w:rPr>
          <w:spacing w:val="1"/>
          <w:sz w:val="28"/>
        </w:rPr>
        <w:t xml:space="preserve"> </w:t>
      </w:r>
      <w:r>
        <w:rPr>
          <w:sz w:val="28"/>
        </w:rPr>
        <w:t>Т.М.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НЛТУ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21.12,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152–157.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2" w:lineRule="auto"/>
        <w:ind w:right="632"/>
        <w:jc w:val="both"/>
        <w:rPr>
          <w:sz w:val="28"/>
        </w:rPr>
      </w:pPr>
      <w:r>
        <w:rPr>
          <w:sz w:val="28"/>
        </w:rPr>
        <w:t>Войнаренко М.П., Пономарьова Н.А. Міжнародні стандарти 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 аудиту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ЦУЛ,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484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3"/>
        <w:jc w:val="both"/>
        <w:rPr>
          <w:sz w:val="28"/>
        </w:rPr>
      </w:pPr>
      <w:r>
        <w:rPr>
          <w:sz w:val="28"/>
        </w:rPr>
        <w:t>Волошина В., Красевич О. Організація обліку і контролю оплати праці як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складова управляння витратами підприємства : навчальний посібник 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студентів.</w:t>
      </w:r>
      <w:r>
        <w:rPr>
          <w:spacing w:val="-2"/>
          <w:sz w:val="28"/>
        </w:rPr>
        <w:t xml:space="preserve"> </w:t>
      </w:r>
      <w:r>
        <w:rPr>
          <w:sz w:val="28"/>
        </w:rPr>
        <w:t>Миколаїв</w:t>
      </w:r>
      <w:r>
        <w:rPr>
          <w:spacing w:val="-3"/>
          <w:sz w:val="28"/>
        </w:rPr>
        <w:t xml:space="preserve"> </w:t>
      </w:r>
      <w:r>
        <w:rPr>
          <w:sz w:val="28"/>
        </w:rPr>
        <w:t>: Вид-во</w:t>
      </w:r>
      <w:r>
        <w:rPr>
          <w:spacing w:val="-1"/>
          <w:sz w:val="28"/>
        </w:rPr>
        <w:t xml:space="preserve"> </w:t>
      </w:r>
      <w:r>
        <w:rPr>
          <w:sz w:val="28"/>
        </w:rPr>
        <w:t>ЧДУ</w:t>
      </w:r>
      <w:r>
        <w:rPr>
          <w:spacing w:val="-3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Петра Могили,</w:t>
      </w:r>
      <w:r>
        <w:rPr>
          <w:spacing w:val="68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20" w:lineRule="exact"/>
        <w:jc w:val="both"/>
        <w:rPr>
          <w:sz w:val="28"/>
        </w:rPr>
      </w:pPr>
      <w:r>
        <w:rPr>
          <w:sz w:val="28"/>
        </w:rPr>
        <w:t>Гончарук</w:t>
      </w:r>
      <w:r>
        <w:rPr>
          <w:spacing w:val="36"/>
          <w:sz w:val="28"/>
        </w:rPr>
        <w:t xml:space="preserve"> </w:t>
      </w:r>
      <w:r>
        <w:rPr>
          <w:sz w:val="28"/>
        </w:rPr>
        <w:t>Я.А.,</w:t>
      </w:r>
      <w:r>
        <w:rPr>
          <w:spacing w:val="35"/>
          <w:sz w:val="28"/>
        </w:rPr>
        <w:t xml:space="preserve"> </w:t>
      </w:r>
      <w:r>
        <w:rPr>
          <w:sz w:val="28"/>
        </w:rPr>
        <w:t>Рудницький</w:t>
      </w:r>
      <w:r>
        <w:rPr>
          <w:spacing w:val="37"/>
          <w:sz w:val="28"/>
        </w:rPr>
        <w:t xml:space="preserve"> </w:t>
      </w:r>
      <w:r>
        <w:rPr>
          <w:sz w:val="28"/>
        </w:rPr>
        <w:t>В.С.</w:t>
      </w:r>
      <w:r>
        <w:rPr>
          <w:spacing w:val="33"/>
          <w:sz w:val="28"/>
        </w:rPr>
        <w:t xml:space="preserve"> </w:t>
      </w:r>
      <w:r>
        <w:rPr>
          <w:sz w:val="28"/>
        </w:rPr>
        <w:t>Аудит</w:t>
      </w:r>
      <w:r>
        <w:rPr>
          <w:spacing w:val="36"/>
          <w:sz w:val="28"/>
        </w:rPr>
        <w:t xml:space="preserve"> </w:t>
      </w:r>
      <w:r>
        <w:rPr>
          <w:sz w:val="28"/>
        </w:rPr>
        <w:t>:</w:t>
      </w:r>
      <w:r>
        <w:rPr>
          <w:spacing w:val="3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34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4"/>
          <w:sz w:val="28"/>
        </w:rPr>
        <w:t xml:space="preserve"> </w:t>
      </w:r>
      <w:r>
        <w:rPr>
          <w:sz w:val="28"/>
        </w:rPr>
        <w:t>3-те</w:t>
      </w:r>
      <w:r>
        <w:rPr>
          <w:spacing w:val="34"/>
          <w:sz w:val="28"/>
        </w:rPr>
        <w:t xml:space="preserve"> </w:t>
      </w:r>
      <w:r>
        <w:rPr>
          <w:sz w:val="28"/>
        </w:rPr>
        <w:t>вид.</w:t>
      </w:r>
    </w:p>
    <w:p w:rsidR="006B1A2A" w:rsidRDefault="006B1A2A" w:rsidP="006B1A2A">
      <w:pPr>
        <w:pStyle w:val="a3"/>
        <w:spacing w:before="156"/>
        <w:ind w:left="819" w:firstLine="0"/>
      </w:pPr>
      <w:r>
        <w:t>К.:</w:t>
      </w:r>
      <w:r>
        <w:rPr>
          <w:spacing w:val="-1"/>
        </w:rPr>
        <w:t xml:space="preserve"> </w:t>
      </w:r>
      <w:r>
        <w:t>Знання,</w:t>
      </w:r>
      <w:r>
        <w:rPr>
          <w:spacing w:val="-4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443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61" w:line="360" w:lineRule="auto"/>
        <w:ind w:right="625"/>
        <w:jc w:val="both"/>
        <w:rPr>
          <w:sz w:val="28"/>
        </w:rPr>
      </w:pPr>
      <w:r>
        <w:rPr>
          <w:sz w:val="28"/>
        </w:rPr>
        <w:t>Гончарук Р. П. Сутність та класифікація кредиторської заборгованості: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колізії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Житомирського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технологічного університету</w:t>
      </w:r>
      <w:r>
        <w:rPr>
          <w:sz w:val="28"/>
        </w:rPr>
        <w:t xml:space="preserve">. </w:t>
      </w:r>
      <w:r>
        <w:rPr>
          <w:i/>
          <w:sz w:val="28"/>
        </w:rPr>
        <w:t>Серія: Економічні науки</w:t>
      </w:r>
      <w:r>
        <w:rPr>
          <w:sz w:val="28"/>
        </w:rPr>
        <w:t>. 2012. № 1(59). С.</w:t>
      </w:r>
      <w:r>
        <w:rPr>
          <w:spacing w:val="1"/>
          <w:sz w:val="28"/>
        </w:rPr>
        <w:t xml:space="preserve"> </w:t>
      </w:r>
      <w:r>
        <w:rPr>
          <w:sz w:val="28"/>
        </w:rPr>
        <w:t>48–51.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1" w:line="360" w:lineRule="auto"/>
        <w:ind w:right="623"/>
        <w:jc w:val="both"/>
        <w:rPr>
          <w:sz w:val="28"/>
        </w:rPr>
      </w:pPr>
      <w:r>
        <w:rPr>
          <w:sz w:val="28"/>
        </w:rPr>
        <w:t>Дунаєвська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26">
        <w:r>
          <w:rPr>
            <w:color w:val="0462C1"/>
            <w:sz w:val="28"/>
            <w:u w:val="single" w:color="0462C1"/>
          </w:rPr>
          <w:t>https://conf.ztu.edu.ua/wp-</w:t>
        </w:r>
      </w:hyperlink>
      <w:r>
        <w:rPr>
          <w:color w:val="0462C1"/>
          <w:spacing w:val="1"/>
          <w:sz w:val="28"/>
        </w:rPr>
        <w:t xml:space="preserve"> </w:t>
      </w:r>
      <w:hyperlink r:id="rId27">
        <w:r>
          <w:rPr>
            <w:color w:val="0462C1"/>
            <w:sz w:val="28"/>
            <w:u w:val="single" w:color="0462C1"/>
          </w:rPr>
          <w:t>content/uploads/2020/12/175-1.pdf</w:t>
        </w:r>
        <w:r>
          <w:rPr>
            <w:color w:val="0462C1"/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ind w:left="889" w:hanging="428"/>
        <w:jc w:val="both"/>
        <w:rPr>
          <w:sz w:val="28"/>
        </w:rPr>
      </w:pPr>
      <w:r>
        <w:rPr>
          <w:sz w:val="28"/>
        </w:rPr>
        <w:t xml:space="preserve">Донєнко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А.О.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Документальне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оформлення 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розрахунків     </w:t>
      </w:r>
      <w:r>
        <w:rPr>
          <w:spacing w:val="58"/>
          <w:sz w:val="28"/>
        </w:rPr>
        <w:t xml:space="preserve"> </w:t>
      </w:r>
      <w:r>
        <w:rPr>
          <w:sz w:val="28"/>
        </w:rPr>
        <w:t>із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spacing w:before="79" w:line="360" w:lineRule="auto"/>
        <w:ind w:left="819" w:right="624"/>
        <w:jc w:val="both"/>
        <w:rPr>
          <w:sz w:val="28"/>
        </w:rPr>
      </w:pPr>
      <w:r>
        <w:rPr>
          <w:sz w:val="28"/>
        </w:rPr>
        <w:lastRenderedPageBreak/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підрядниками.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бухгалтерського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обліку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підприємствах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 праць студентів : Випуск 3 / відп. за вип. М. М. Коцупатрий. К. :</w:t>
      </w:r>
      <w:r>
        <w:rPr>
          <w:spacing w:val="1"/>
          <w:sz w:val="28"/>
        </w:rPr>
        <w:t xml:space="preserve"> </w:t>
      </w:r>
      <w:r>
        <w:rPr>
          <w:sz w:val="28"/>
        </w:rPr>
        <w:t>КНЕУ. 2015.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69-73.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32"/>
        <w:jc w:val="both"/>
        <w:rPr>
          <w:sz w:val="28"/>
        </w:rPr>
      </w:pP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Загородна,</w:t>
      </w:r>
      <w:r>
        <w:rPr>
          <w:spacing w:val="-3"/>
          <w:sz w:val="28"/>
        </w:rPr>
        <w:t xml:space="preserve"> </w:t>
      </w:r>
      <w:r>
        <w:rPr>
          <w:sz w:val="28"/>
        </w:rPr>
        <w:t>Р.В.</w:t>
      </w:r>
      <w:r>
        <w:rPr>
          <w:spacing w:val="-4"/>
          <w:sz w:val="28"/>
        </w:rPr>
        <w:t xml:space="preserve"> </w:t>
      </w:r>
      <w:r>
        <w:rPr>
          <w:sz w:val="28"/>
        </w:rPr>
        <w:t>Федорович.</w:t>
      </w:r>
      <w:r>
        <w:rPr>
          <w:spacing w:val="-2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-1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-1"/>
          <w:sz w:val="28"/>
        </w:rPr>
        <w:t xml:space="preserve"> </w:t>
      </w:r>
      <w:r>
        <w:rPr>
          <w:sz w:val="28"/>
        </w:rPr>
        <w:t>Астон,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  <w:r>
        <w:rPr>
          <w:spacing w:val="66"/>
          <w:sz w:val="28"/>
        </w:rPr>
        <w:t xml:space="preserve"> </w:t>
      </w:r>
      <w:r>
        <w:rPr>
          <w:sz w:val="28"/>
        </w:rPr>
        <w:t>624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33"/>
        <w:jc w:val="both"/>
        <w:rPr>
          <w:sz w:val="28"/>
        </w:rPr>
      </w:pPr>
      <w:r>
        <w:rPr>
          <w:sz w:val="28"/>
        </w:rPr>
        <w:t>Єлецьких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Я.,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Тельнова</w:t>
      </w:r>
      <w:r>
        <w:rPr>
          <w:spacing w:val="1"/>
          <w:sz w:val="28"/>
        </w:rPr>
        <w:t xml:space="preserve"> </w:t>
      </w:r>
      <w:r>
        <w:rPr>
          <w:sz w:val="28"/>
        </w:rPr>
        <w:t>Г.В.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1"/>
          <w:sz w:val="28"/>
        </w:rPr>
        <w:t xml:space="preserve"> </w:t>
      </w:r>
      <w:r>
        <w:rPr>
          <w:sz w:val="28"/>
        </w:rPr>
        <w:t>санація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 : навчальний посібник. К. : Центр учбової літератури, 2007.</w:t>
      </w:r>
      <w:r>
        <w:rPr>
          <w:spacing w:val="1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7"/>
        <w:jc w:val="both"/>
        <w:rPr>
          <w:sz w:val="28"/>
        </w:rPr>
      </w:pPr>
      <w:r>
        <w:rPr>
          <w:sz w:val="28"/>
        </w:rPr>
        <w:t>Жердєва Л.І., Гевлич Л.Л. Аналіз кредиторської заборгованості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управління зобов’язаннями. </w:t>
      </w:r>
      <w:r>
        <w:rPr>
          <w:i/>
          <w:sz w:val="28"/>
        </w:rPr>
        <w:t>Вісник студентського наукового товариства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Донецького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  <w:r>
        <w:rPr>
          <w:spacing w:val="25"/>
          <w:sz w:val="28"/>
        </w:rPr>
        <w:t xml:space="preserve"> </w:t>
      </w:r>
      <w:r>
        <w:rPr>
          <w:sz w:val="28"/>
        </w:rPr>
        <w:t>1</w:t>
      </w:r>
      <w:r>
        <w:rPr>
          <w:spacing w:val="24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Ред.</w:t>
      </w:r>
      <w:r>
        <w:rPr>
          <w:spacing w:val="24"/>
          <w:sz w:val="28"/>
        </w:rPr>
        <w:t xml:space="preserve"> </w:t>
      </w:r>
      <w:r>
        <w:rPr>
          <w:sz w:val="28"/>
        </w:rPr>
        <w:t>кол.</w:t>
      </w:r>
      <w:r>
        <w:rPr>
          <w:spacing w:val="22"/>
          <w:sz w:val="28"/>
        </w:rPr>
        <w:t xml:space="preserve"> </w:t>
      </w:r>
      <w:r>
        <w:rPr>
          <w:sz w:val="28"/>
        </w:rPr>
        <w:t>Хаджинов</w:t>
      </w:r>
      <w:r>
        <w:rPr>
          <w:spacing w:val="25"/>
          <w:sz w:val="28"/>
        </w:rPr>
        <w:t xml:space="preserve"> </w:t>
      </w:r>
      <w:r>
        <w:rPr>
          <w:sz w:val="28"/>
        </w:rPr>
        <w:t>І.В.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  <w:r>
        <w:rPr>
          <w:spacing w:val="-1"/>
          <w:sz w:val="28"/>
        </w:rPr>
        <w:t xml:space="preserve"> </w:t>
      </w:r>
      <w:r>
        <w:rPr>
          <w:sz w:val="28"/>
        </w:rPr>
        <w:t>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ДонНУ, 2016.</w:t>
      </w:r>
      <w:r>
        <w:rPr>
          <w:spacing w:val="-4"/>
          <w:sz w:val="28"/>
        </w:rPr>
        <w:t xml:space="preserve"> </w:t>
      </w:r>
      <w:r>
        <w:rPr>
          <w:sz w:val="28"/>
        </w:rPr>
        <w:t>212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30"/>
        <w:jc w:val="both"/>
        <w:rPr>
          <w:sz w:val="28"/>
        </w:rPr>
      </w:pPr>
      <w:r>
        <w:rPr>
          <w:sz w:val="28"/>
        </w:rPr>
        <w:t>Жогова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висновок: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ускладненого.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Незалежний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аудитор.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31-34.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75"/>
          <w:tab w:val="left" w:pos="2204"/>
        </w:tabs>
        <w:spacing w:line="360" w:lineRule="auto"/>
        <w:ind w:right="620"/>
        <w:jc w:val="both"/>
        <w:rPr>
          <w:sz w:val="28"/>
        </w:rPr>
      </w:pPr>
      <w:r>
        <w:rPr>
          <w:sz w:val="28"/>
        </w:rPr>
        <w:t>Журавська І.Л. Облік розрахунків з постачальниками та підрядниками.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28">
        <w:r>
          <w:rPr>
            <w:spacing w:val="-1"/>
            <w:sz w:val="28"/>
          </w:rPr>
          <w:t>http://ir.znau.edu.ua/bitstream/123456789/7734/1/PIOPF_2017_56-</w:t>
        </w:r>
      </w:hyperlink>
      <w:r>
        <w:rPr>
          <w:sz w:val="28"/>
        </w:rPr>
        <w:t xml:space="preserve"> </w:t>
      </w:r>
      <w:hyperlink r:id="rId29">
        <w:r>
          <w:rPr>
            <w:sz w:val="28"/>
          </w:rPr>
          <w:t>59.pdf</w:t>
        </w:r>
      </w:hyperlink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z w:val="28"/>
        </w:rPr>
        <w:t>(дата звернення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15.09.2021)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31"/>
        <w:jc w:val="both"/>
        <w:rPr>
          <w:sz w:val="28"/>
        </w:rPr>
      </w:pPr>
      <w:r>
        <w:rPr>
          <w:sz w:val="28"/>
        </w:rPr>
        <w:t>Завгородній В.Г., Мних Є.В., Рудницький В.С. Облік, аналіз та аудит. К.:</w:t>
      </w:r>
      <w:r>
        <w:rPr>
          <w:spacing w:val="1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618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21" w:lineRule="exact"/>
        <w:jc w:val="both"/>
        <w:rPr>
          <w:sz w:val="28"/>
        </w:rPr>
      </w:pPr>
      <w:r>
        <w:rPr>
          <w:sz w:val="28"/>
        </w:rPr>
        <w:t>Загородній</w:t>
      </w:r>
      <w:r>
        <w:rPr>
          <w:spacing w:val="79"/>
          <w:sz w:val="28"/>
        </w:rPr>
        <w:t xml:space="preserve"> </w:t>
      </w:r>
      <w:r>
        <w:rPr>
          <w:sz w:val="28"/>
        </w:rPr>
        <w:t>А.</w:t>
      </w:r>
      <w:r>
        <w:rPr>
          <w:spacing w:val="79"/>
          <w:sz w:val="28"/>
        </w:rPr>
        <w:t xml:space="preserve"> </w:t>
      </w:r>
      <w:r>
        <w:rPr>
          <w:sz w:val="28"/>
        </w:rPr>
        <w:t>Г.</w:t>
      </w:r>
      <w:r>
        <w:rPr>
          <w:spacing w:val="78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80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77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77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:  </w:t>
      </w:r>
      <w:r>
        <w:rPr>
          <w:spacing w:val="20"/>
          <w:sz w:val="28"/>
        </w:rPr>
        <w:t xml:space="preserve"> </w:t>
      </w:r>
      <w:r>
        <w:rPr>
          <w:sz w:val="28"/>
        </w:rPr>
        <w:t>підручник.</w:t>
      </w:r>
    </w:p>
    <w:p w:rsidR="006B1A2A" w:rsidRDefault="006B1A2A" w:rsidP="006B1A2A">
      <w:pPr>
        <w:pStyle w:val="a3"/>
        <w:spacing w:before="163"/>
        <w:ind w:left="819" w:firstLine="0"/>
      </w:pPr>
      <w:r>
        <w:t>Львів:</w:t>
      </w:r>
      <w:r>
        <w:rPr>
          <w:spacing w:val="-2"/>
        </w:rPr>
        <w:t xml:space="preserve"> </w:t>
      </w:r>
      <w:r>
        <w:t>«Магнолія</w:t>
      </w:r>
      <w:r>
        <w:rPr>
          <w:spacing w:val="-3"/>
        </w:rPr>
        <w:t xml:space="preserve"> </w:t>
      </w:r>
      <w:r>
        <w:t>плюс»,</w:t>
      </w:r>
      <w:r>
        <w:rPr>
          <w:spacing w:val="-4"/>
        </w:rPr>
        <w:t xml:space="preserve"> </w:t>
      </w:r>
      <w:r>
        <w:t>2006.</w:t>
      </w:r>
      <w:r>
        <w:rPr>
          <w:spacing w:val="-3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959"/>
        </w:tabs>
        <w:spacing w:before="161" w:line="360" w:lineRule="auto"/>
        <w:ind w:right="629"/>
        <w:jc w:val="both"/>
        <w:rPr>
          <w:sz w:val="28"/>
        </w:rPr>
      </w:pPr>
      <w:r>
        <w:rPr>
          <w:sz w:val="28"/>
        </w:rPr>
        <w:t>Загородній А.Г., Вознюк Г.Л., Смовженко Т.С.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 словник :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словник.</w:t>
      </w:r>
      <w:r>
        <w:rPr>
          <w:spacing w:val="-2"/>
          <w:sz w:val="28"/>
        </w:rPr>
        <w:t xml:space="preserve"> </w:t>
      </w:r>
      <w:r>
        <w:rPr>
          <w:sz w:val="28"/>
        </w:rPr>
        <w:t>3-те</w:t>
      </w:r>
      <w:r>
        <w:rPr>
          <w:spacing w:val="-1"/>
          <w:sz w:val="28"/>
        </w:rPr>
        <w:t xml:space="preserve"> </w:t>
      </w:r>
      <w:r>
        <w:rPr>
          <w:sz w:val="28"/>
        </w:rPr>
        <w:t>вид.,</w:t>
      </w:r>
      <w:r>
        <w:rPr>
          <w:spacing w:val="-1"/>
          <w:sz w:val="28"/>
        </w:rPr>
        <w:t xml:space="preserve"> </w:t>
      </w:r>
      <w:r>
        <w:rPr>
          <w:sz w:val="28"/>
        </w:rPr>
        <w:t>випр.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К.: Т-во</w:t>
      </w:r>
      <w:r>
        <w:rPr>
          <w:spacing w:val="-2"/>
          <w:sz w:val="28"/>
        </w:rPr>
        <w:t xml:space="preserve"> </w:t>
      </w:r>
      <w:r>
        <w:rPr>
          <w:sz w:val="28"/>
        </w:rPr>
        <w:t>“Знання”, КОО.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-2"/>
          <w:sz w:val="28"/>
        </w:rPr>
        <w:t xml:space="preserve"> </w:t>
      </w:r>
      <w:r>
        <w:rPr>
          <w:sz w:val="28"/>
        </w:rPr>
        <w:t>587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2" w:lineRule="auto"/>
        <w:ind w:right="633"/>
        <w:jc w:val="both"/>
        <w:rPr>
          <w:sz w:val="28"/>
        </w:rPr>
      </w:pPr>
      <w:r>
        <w:rPr>
          <w:sz w:val="28"/>
        </w:rPr>
        <w:t>Завгородній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Вознюк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термінологічний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Європи,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671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Зілінська</w:t>
      </w:r>
      <w:r>
        <w:rPr>
          <w:spacing w:val="20"/>
          <w:sz w:val="28"/>
        </w:rPr>
        <w:t xml:space="preserve"> </w:t>
      </w:r>
      <w:r>
        <w:rPr>
          <w:sz w:val="28"/>
        </w:rPr>
        <w:t>А.С.</w:t>
      </w:r>
      <w:r>
        <w:rPr>
          <w:spacing w:val="18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20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6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20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70"/>
          <w:sz w:val="28"/>
        </w:rPr>
        <w:t xml:space="preserve"> </w:t>
      </w:r>
      <w:hyperlink r:id="rId30">
        <w:r>
          <w:rPr>
            <w:color w:val="0462C1"/>
            <w:sz w:val="28"/>
            <w:u w:val="single" w:color="0462C1"/>
          </w:rPr>
          <w:t>http://repository.hneu.edu.ua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 15.09.</w:t>
      </w:r>
      <w:r>
        <w:rPr>
          <w:spacing w:val="-1"/>
          <w:sz w:val="28"/>
        </w:rPr>
        <w:t xml:space="preserve"> </w:t>
      </w:r>
      <w:r>
        <w:rPr>
          <w:sz w:val="28"/>
        </w:rPr>
        <w:t>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jc w:val="both"/>
        <w:rPr>
          <w:sz w:val="28"/>
        </w:rPr>
      </w:pPr>
      <w:r>
        <w:rPr>
          <w:sz w:val="28"/>
        </w:rPr>
        <w:t>Іванова</w:t>
      </w:r>
      <w:r>
        <w:rPr>
          <w:spacing w:val="8"/>
          <w:sz w:val="28"/>
        </w:rPr>
        <w:t xml:space="preserve"> </w:t>
      </w:r>
      <w:r>
        <w:rPr>
          <w:sz w:val="28"/>
        </w:rPr>
        <w:t>Н.А.,</w:t>
      </w:r>
      <w:r>
        <w:rPr>
          <w:spacing w:val="6"/>
          <w:sz w:val="28"/>
        </w:rPr>
        <w:t xml:space="preserve"> </w:t>
      </w:r>
      <w:r>
        <w:rPr>
          <w:sz w:val="28"/>
        </w:rPr>
        <w:t>Ролінський</w:t>
      </w:r>
      <w:r>
        <w:rPr>
          <w:spacing w:val="10"/>
          <w:sz w:val="28"/>
        </w:rPr>
        <w:t xml:space="preserve"> </w:t>
      </w:r>
      <w:r>
        <w:rPr>
          <w:sz w:val="28"/>
        </w:rPr>
        <w:t>О.В.</w:t>
      </w:r>
      <w:r>
        <w:rPr>
          <w:spacing w:val="6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8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навч.</w:t>
      </w:r>
      <w:r>
        <w:rPr>
          <w:spacing w:val="8"/>
          <w:sz w:val="28"/>
        </w:rPr>
        <w:t xml:space="preserve"> </w:t>
      </w:r>
      <w:r>
        <w:rPr>
          <w:sz w:val="28"/>
        </w:rPr>
        <w:t>посіб.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/>
        <w:ind w:left="819" w:firstLine="0"/>
      </w:pPr>
      <w:r>
        <w:lastRenderedPageBreak/>
        <w:t>К.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учбової</w:t>
      </w:r>
      <w:r>
        <w:rPr>
          <w:spacing w:val="-1"/>
        </w:rPr>
        <w:t xml:space="preserve"> </w:t>
      </w:r>
      <w:r>
        <w:t>літератури,</w:t>
      </w:r>
      <w:r>
        <w:rPr>
          <w:spacing w:val="-3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216</w:t>
      </w:r>
      <w:r>
        <w:rPr>
          <w:spacing w:val="-3"/>
        </w:rPr>
        <w:t xml:space="preserve"> </w:t>
      </w:r>
      <w: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160"/>
        <w:ind w:left="889" w:hanging="428"/>
        <w:jc w:val="both"/>
        <w:rPr>
          <w:sz w:val="28"/>
        </w:rPr>
      </w:pPr>
      <w:r>
        <w:rPr>
          <w:sz w:val="28"/>
        </w:rPr>
        <w:t>Івахненков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  <w:r>
        <w:rPr>
          <w:spacing w:val="8"/>
          <w:sz w:val="28"/>
        </w:rPr>
        <w:t xml:space="preserve"> </w:t>
      </w:r>
      <w:r>
        <w:rPr>
          <w:sz w:val="28"/>
        </w:rPr>
        <w:t>Комп’ютерний</w:t>
      </w:r>
      <w:r>
        <w:rPr>
          <w:spacing w:val="9"/>
          <w:sz w:val="28"/>
        </w:rPr>
        <w:t xml:space="preserve"> </w:t>
      </w:r>
      <w:r>
        <w:rPr>
          <w:sz w:val="28"/>
        </w:rPr>
        <w:t>аудит.</w:t>
      </w:r>
      <w:r>
        <w:rPr>
          <w:spacing w:val="9"/>
          <w:sz w:val="28"/>
        </w:rPr>
        <w:t xml:space="preserve"> </w:t>
      </w:r>
      <w:r>
        <w:rPr>
          <w:sz w:val="28"/>
        </w:rPr>
        <w:t>Контрольні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8"/>
          <w:sz w:val="28"/>
        </w:rPr>
        <w:t xml:space="preserve"> </w:t>
      </w:r>
      <w:r>
        <w:rPr>
          <w:sz w:val="28"/>
        </w:rPr>
        <w:t>К.</w:t>
      </w:r>
    </w:p>
    <w:p w:rsidR="006B1A2A" w:rsidRDefault="006B1A2A" w:rsidP="006B1A2A">
      <w:pPr>
        <w:pStyle w:val="a3"/>
        <w:spacing w:before="161"/>
        <w:ind w:left="819" w:firstLine="0"/>
      </w:pPr>
      <w:r>
        <w:t>:</w:t>
      </w:r>
      <w:r>
        <w:rPr>
          <w:spacing w:val="-1"/>
        </w:rPr>
        <w:t xml:space="preserve"> </w:t>
      </w:r>
      <w:r>
        <w:t>Знання,</w:t>
      </w:r>
      <w:r>
        <w:rPr>
          <w:spacing w:val="-4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286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160" w:line="360" w:lineRule="auto"/>
        <w:ind w:right="623"/>
        <w:jc w:val="both"/>
        <w:rPr>
          <w:sz w:val="28"/>
        </w:rPr>
      </w:pPr>
      <w:r>
        <w:rPr>
          <w:sz w:val="28"/>
        </w:rPr>
        <w:t>Івахненко В.М., Горбаток М.І. Курс економічного аналізу : навч.-метод.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 для самостійного вивчення дисципліни. 2-е вид., перероб. і доп.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КНЕУ, 2005.</w:t>
      </w:r>
      <w:r>
        <w:rPr>
          <w:spacing w:val="-1"/>
          <w:sz w:val="28"/>
        </w:rPr>
        <w:t xml:space="preserve"> </w:t>
      </w:r>
      <w:r>
        <w:rPr>
          <w:sz w:val="28"/>
        </w:rPr>
        <w:t>302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  <w:tab w:val="left" w:pos="3111"/>
          <w:tab w:val="left" w:pos="5305"/>
          <w:tab w:val="left" w:pos="6858"/>
          <w:tab w:val="left" w:pos="8049"/>
          <w:tab w:val="left" w:pos="9185"/>
        </w:tabs>
        <w:spacing w:before="1" w:line="360" w:lineRule="auto"/>
        <w:ind w:right="624"/>
        <w:jc w:val="both"/>
        <w:rPr>
          <w:sz w:val="28"/>
        </w:rPr>
      </w:pPr>
      <w:r>
        <w:rPr>
          <w:sz w:val="28"/>
        </w:rPr>
        <w:t>Колесниченко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В.Е.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z w:val="28"/>
        </w:rPr>
        <w:tab/>
        <w:t>економіка</w:t>
      </w:r>
      <w:r>
        <w:rPr>
          <w:sz w:val="28"/>
        </w:rPr>
        <w:t>.</w:t>
      </w:r>
      <w:r>
        <w:rPr>
          <w:sz w:val="28"/>
        </w:rPr>
        <w:tab/>
        <w:t>2016.</w:t>
      </w:r>
      <w:r>
        <w:rPr>
          <w:sz w:val="28"/>
        </w:rPr>
        <w:tab/>
        <w:t>№</w:t>
      </w:r>
      <w:r>
        <w:rPr>
          <w:sz w:val="28"/>
        </w:rPr>
        <w:tab/>
        <w:t>3.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hyperlink r:id="rId31">
        <w:r>
          <w:rPr>
            <w:sz w:val="28"/>
          </w:rPr>
          <w:t>http://www.economy.nayka.com.ua/?op=1&amp;z=4855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02.09.2021)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26"/>
        <w:jc w:val="both"/>
        <w:rPr>
          <w:sz w:val="28"/>
        </w:rPr>
      </w:pPr>
      <w:r>
        <w:rPr>
          <w:sz w:val="28"/>
        </w:rPr>
        <w:t>Костюнік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Махницька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нею.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Агросвіт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2">
        <w:r>
          <w:rPr>
            <w:sz w:val="28"/>
          </w:rPr>
          <w:t>http://www.agrosvit.info/pdf/8_2015/14.pdf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19.01.2021).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  <w:tab w:val="left" w:pos="9180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Коновалова</w:t>
      </w:r>
      <w:r>
        <w:rPr>
          <w:spacing w:val="1"/>
          <w:sz w:val="28"/>
        </w:rPr>
        <w:t xml:space="preserve"> </w:t>
      </w:r>
      <w:r>
        <w:rPr>
          <w:sz w:val="28"/>
        </w:rPr>
        <w:t>К.Т.,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заборгованості   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та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методи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управління       </w:t>
      </w:r>
      <w:r>
        <w:rPr>
          <w:spacing w:val="35"/>
          <w:sz w:val="28"/>
        </w:rPr>
        <w:t xml:space="preserve"> </w:t>
      </w:r>
      <w:r>
        <w:rPr>
          <w:sz w:val="28"/>
        </w:rPr>
        <w:t>нею.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33">
        <w:r>
          <w:rPr>
            <w:sz w:val="28"/>
          </w:rPr>
          <w:t>http://bses.in.ua/journals/2018/34_2018/40.pdf</w:t>
        </w:r>
      </w:hyperlink>
      <w:r>
        <w:rPr>
          <w:spacing w:val="62"/>
          <w:sz w:val="28"/>
        </w:rPr>
        <w:t xml:space="preserve"> </w:t>
      </w:r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8"/>
          <w:sz w:val="28"/>
        </w:rPr>
        <w:t xml:space="preserve"> </w:t>
      </w:r>
      <w:r>
        <w:rPr>
          <w:sz w:val="28"/>
        </w:rPr>
        <w:t>19.12.2021).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2" w:line="360" w:lineRule="auto"/>
        <w:ind w:right="630"/>
        <w:jc w:val="both"/>
        <w:rPr>
          <w:sz w:val="28"/>
        </w:rPr>
      </w:pPr>
      <w:r>
        <w:rPr>
          <w:sz w:val="28"/>
        </w:rPr>
        <w:t>Лега</w:t>
      </w:r>
      <w:r>
        <w:rPr>
          <w:spacing w:val="1"/>
          <w:sz w:val="28"/>
        </w:rPr>
        <w:t xml:space="preserve"> </w:t>
      </w:r>
      <w:r>
        <w:rPr>
          <w:sz w:val="28"/>
        </w:rPr>
        <w:t>О.,</w:t>
      </w:r>
      <w:r>
        <w:rPr>
          <w:spacing w:val="1"/>
          <w:sz w:val="28"/>
        </w:rPr>
        <w:t xml:space="preserve"> </w:t>
      </w:r>
      <w:r>
        <w:rPr>
          <w:sz w:val="28"/>
        </w:rPr>
        <w:t>Радіна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аспекти.URL:</w:t>
      </w:r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http://sophus.at.ua/publ/2015_03_27/sekcija_4_2015_03_27/85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 19.09.2021).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24"/>
        <w:jc w:val="both"/>
        <w:rPr>
          <w:sz w:val="28"/>
        </w:rPr>
      </w:pPr>
      <w:r>
        <w:rPr>
          <w:sz w:val="28"/>
        </w:rPr>
        <w:t>Левчинський Д.Л., Морозова Є.П. Основні засади аудиту 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заборгованості згідно з міжнародними стандартами. </w:t>
      </w:r>
      <w:r>
        <w:rPr>
          <w:i/>
          <w:sz w:val="28"/>
        </w:rPr>
        <w:t>Світова економіка 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міжнародні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відносини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Інтелект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http://www.intellect21.nuft.org.ua/journal/2016/2016_5/2.pdf</w:t>
        </w:r>
      </w:hyperlink>
      <w:r>
        <w:rPr>
          <w:sz w:val="28"/>
        </w:rPr>
        <w:t xml:space="preserve"> (дата 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20.03.2021).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3"/>
        <w:jc w:val="both"/>
        <w:rPr>
          <w:sz w:val="28"/>
        </w:rPr>
      </w:pPr>
      <w:hyperlink r:id="rId36">
        <w:r>
          <w:rPr>
            <w:sz w:val="28"/>
          </w:rPr>
          <w:t>Машталяр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заборгованості.</w:t>
      </w:r>
      <w:r>
        <w:rPr>
          <w:spacing w:val="1"/>
          <w:sz w:val="28"/>
        </w:rPr>
        <w:t xml:space="preserve"> </w:t>
      </w:r>
      <w:hyperlink r:id="rId37">
        <w:r>
          <w:rPr>
            <w:i/>
            <w:sz w:val="28"/>
          </w:rPr>
          <w:t>Вісник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Чернівецького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торговельно-економічного</w:t>
        </w:r>
      </w:hyperlink>
      <w:r>
        <w:rPr>
          <w:i/>
          <w:spacing w:val="1"/>
          <w:sz w:val="28"/>
        </w:rPr>
        <w:t xml:space="preserve"> </w:t>
      </w:r>
      <w:hyperlink r:id="rId38">
        <w:r>
          <w:rPr>
            <w:i/>
            <w:sz w:val="28"/>
          </w:rPr>
          <w:t xml:space="preserve">інституту.   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 xml:space="preserve">Економічні   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науки</w:t>
        </w:r>
      </w:hyperlink>
      <w:r>
        <w:rPr>
          <w:i/>
          <w:sz w:val="28"/>
        </w:rPr>
        <w:t xml:space="preserve">.  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2010.     Вип.     1.     С.     322-326.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9">
        <w:r>
          <w:rPr>
            <w:sz w:val="28"/>
          </w:rPr>
          <w:t>http://nbuv.gov.ua/UJRN/Vchtei_2010_1_48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19.12.2021).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ind w:left="889" w:hanging="428"/>
        <w:jc w:val="both"/>
        <w:rPr>
          <w:sz w:val="28"/>
        </w:rPr>
      </w:pPr>
      <w:r>
        <w:rPr>
          <w:sz w:val="28"/>
        </w:rPr>
        <w:t>Лубенченко</w:t>
      </w:r>
      <w:r>
        <w:rPr>
          <w:spacing w:val="25"/>
          <w:sz w:val="28"/>
        </w:rPr>
        <w:t xml:space="preserve"> </w:t>
      </w:r>
      <w:r>
        <w:rPr>
          <w:sz w:val="28"/>
        </w:rPr>
        <w:t>О.Е.</w:t>
      </w:r>
      <w:r>
        <w:rPr>
          <w:spacing w:val="89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92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9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91"/>
          <w:sz w:val="28"/>
        </w:rPr>
        <w:t xml:space="preserve"> </w:t>
      </w:r>
      <w:r>
        <w:rPr>
          <w:sz w:val="28"/>
        </w:rPr>
        <w:t>дебіторської</w:t>
      </w:r>
      <w:r>
        <w:rPr>
          <w:spacing w:val="93"/>
          <w:sz w:val="28"/>
        </w:rPr>
        <w:t xml:space="preserve"> </w:t>
      </w:r>
      <w:r>
        <w:rPr>
          <w:sz w:val="28"/>
        </w:rPr>
        <w:t>та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 w:line="360" w:lineRule="auto"/>
        <w:ind w:left="819" w:right="623" w:firstLine="0"/>
      </w:pPr>
      <w:r>
        <w:lastRenderedPageBreak/>
        <w:t>кредиторської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обліковується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міжнародними</w:t>
      </w:r>
      <w:r>
        <w:rPr>
          <w:spacing w:val="1"/>
        </w:rPr>
        <w:t xml:space="preserve"> </w:t>
      </w:r>
      <w:r>
        <w:t xml:space="preserve">стандартами. </w:t>
      </w:r>
      <w:r>
        <w:rPr>
          <w:i/>
        </w:rPr>
        <w:t xml:space="preserve">Науковий вісник Ужгородського університету </w:t>
      </w:r>
      <w:r>
        <w:t>2016. URL:</w:t>
      </w:r>
      <w:r>
        <w:rPr>
          <w:spacing w:val="1"/>
        </w:rPr>
        <w:t xml:space="preserve"> </w:t>
      </w:r>
      <w:hyperlink r:id="rId40">
        <w:r>
          <w:rPr>
            <w:color w:val="0462C1"/>
            <w:u w:val="single" w:color="0462C1"/>
          </w:rPr>
          <w:t>http://www.visnyk-ekon-old.uzhnu.edu.ua/images/pubs/47/1/47_77.pdf</w:t>
        </w:r>
      </w:hyperlink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-1"/>
        </w:rPr>
        <w:t xml:space="preserve"> </w:t>
      </w:r>
      <w:r>
        <w:t>20.03.2021).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  <w:tab w:val="left" w:pos="3189"/>
          <w:tab w:val="left" w:pos="6347"/>
          <w:tab w:val="left" w:pos="8521"/>
        </w:tabs>
        <w:spacing w:line="360" w:lineRule="auto"/>
        <w:ind w:right="622"/>
        <w:jc w:val="both"/>
        <w:rPr>
          <w:sz w:val="28"/>
        </w:rPr>
      </w:pPr>
      <w:r>
        <w:rPr>
          <w:sz w:val="28"/>
        </w:rPr>
        <w:t>Марченко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О.С. Управління</w:t>
      </w:r>
      <w:r>
        <w:rPr>
          <w:spacing w:val="70"/>
          <w:sz w:val="28"/>
        </w:rPr>
        <w:t xml:space="preserve"> </w:t>
      </w:r>
      <w:r>
        <w:rPr>
          <w:sz w:val="28"/>
        </w:rPr>
        <w:t>кредиторською заборгованістю підприємства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обліково-аналітичної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Міжнародної</w:t>
      </w:r>
      <w:r>
        <w:rPr>
          <w:i/>
          <w:sz w:val="28"/>
        </w:rPr>
        <w:tab/>
        <w:t>науково-практичної</w:t>
      </w:r>
      <w:r>
        <w:rPr>
          <w:i/>
          <w:sz w:val="28"/>
        </w:rPr>
        <w:tab/>
        <w:t>конференції</w:t>
      </w:r>
      <w:r>
        <w:rPr>
          <w:i/>
          <w:sz w:val="28"/>
        </w:rPr>
        <w:tab/>
        <w:t>«Розвиток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конкурентоспроможності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умовах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інтеграції: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макро-, мезо- та мікро- рівні» </w:t>
      </w:r>
      <w:r>
        <w:rPr>
          <w:sz w:val="28"/>
        </w:rPr>
        <w:t>(25 травня 2021 року, м. Одеса) / МОН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 ОНУ імені І.І. Мечникова; відп. ред. Н.Л. Кусик; ред. кол.: О.В.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Побережець, Є.І. Масленніков, М.М. Гоголь [та ін.].</w:t>
      </w:r>
      <w:r>
        <w:rPr>
          <w:spacing w:val="1"/>
          <w:sz w:val="28"/>
        </w:rPr>
        <w:t xml:space="preserve"> </w:t>
      </w:r>
      <w:r>
        <w:rPr>
          <w:sz w:val="28"/>
        </w:rPr>
        <w:t>– Одеса: ОНУ 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-2"/>
          <w:sz w:val="28"/>
        </w:rPr>
        <w:t xml:space="preserve"> </w:t>
      </w:r>
      <w:r>
        <w:rPr>
          <w:sz w:val="28"/>
        </w:rPr>
        <w:t>Мечникова,</w:t>
      </w:r>
      <w:r>
        <w:rPr>
          <w:spacing w:val="-1"/>
          <w:sz w:val="28"/>
        </w:rPr>
        <w:t xml:space="preserve"> </w:t>
      </w:r>
      <w:r>
        <w:rPr>
          <w:sz w:val="28"/>
        </w:rPr>
        <w:t>2021. – 141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102-105.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23"/>
        <w:jc w:val="both"/>
        <w:rPr>
          <w:sz w:val="28"/>
        </w:rPr>
      </w:pPr>
      <w:r>
        <w:rPr>
          <w:sz w:val="28"/>
        </w:rPr>
        <w:t>Мних Є.В., Барабаш Н.С. Фінансовий аналіз 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 Київ. нац. торг.-</w:t>
      </w:r>
      <w:r>
        <w:rPr>
          <w:spacing w:val="1"/>
          <w:sz w:val="28"/>
        </w:rPr>
        <w:t xml:space="preserve"> </w:t>
      </w:r>
      <w:r>
        <w:rPr>
          <w:sz w:val="28"/>
        </w:rPr>
        <w:t>екон.</w:t>
      </w:r>
      <w:r>
        <w:rPr>
          <w:spacing w:val="-2"/>
          <w:sz w:val="28"/>
        </w:rPr>
        <w:t xml:space="preserve"> </w:t>
      </w:r>
      <w:r>
        <w:rPr>
          <w:sz w:val="28"/>
        </w:rPr>
        <w:t>ун-т,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536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0" w:lineRule="auto"/>
        <w:ind w:right="622"/>
        <w:jc w:val="both"/>
        <w:rPr>
          <w:sz w:val="28"/>
        </w:rPr>
      </w:pPr>
      <w:r>
        <w:rPr>
          <w:sz w:val="28"/>
        </w:rPr>
        <w:t>Макаренко А. П., Левитська Д. Ю. Удосконалення обліку та 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аудиту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розрахунків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дебіторами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1"/>
          <w:sz w:val="28"/>
        </w:rPr>
        <w:t xml:space="preserve"> </w:t>
      </w:r>
      <w:r>
        <w:rPr>
          <w:sz w:val="28"/>
        </w:rPr>
        <w:t>торгівельних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підприємствах. </w:t>
      </w:r>
      <w:r>
        <w:rPr>
          <w:i/>
          <w:sz w:val="28"/>
        </w:rPr>
        <w:t>Інвестиції: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1.</w:t>
      </w:r>
      <w:r>
        <w:rPr>
          <w:spacing w:val="70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30–38.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color w:val="0462C1"/>
          <w:spacing w:val="-2"/>
          <w:sz w:val="28"/>
        </w:rPr>
        <w:t xml:space="preserve"> </w:t>
      </w:r>
      <w:hyperlink r:id="rId41">
        <w:r>
          <w:rPr>
            <w:color w:val="0462C1"/>
            <w:sz w:val="28"/>
            <w:u w:val="single" w:color="0462C1"/>
          </w:rPr>
          <w:t>10.32702/2306-6814.2021.1.30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jc w:val="both"/>
        <w:rPr>
          <w:sz w:val="28"/>
        </w:rPr>
      </w:pPr>
      <w:r>
        <w:rPr>
          <w:sz w:val="28"/>
        </w:rPr>
        <w:t>Огійчук</w:t>
      </w:r>
      <w:r>
        <w:rPr>
          <w:spacing w:val="86"/>
          <w:sz w:val="28"/>
        </w:rPr>
        <w:t xml:space="preserve"> </w:t>
      </w:r>
      <w:r>
        <w:rPr>
          <w:sz w:val="28"/>
        </w:rPr>
        <w:t>М.Ф.,</w:t>
      </w:r>
      <w:r>
        <w:rPr>
          <w:spacing w:val="85"/>
          <w:sz w:val="28"/>
        </w:rPr>
        <w:t xml:space="preserve"> </w:t>
      </w:r>
      <w:r>
        <w:rPr>
          <w:sz w:val="28"/>
        </w:rPr>
        <w:t>Утенкова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К.О.  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86"/>
          <w:sz w:val="28"/>
        </w:rPr>
        <w:t xml:space="preserve"> </w:t>
      </w:r>
      <w:r>
        <w:rPr>
          <w:sz w:val="28"/>
        </w:rPr>
        <w:t>і</w:t>
      </w:r>
      <w:r>
        <w:rPr>
          <w:spacing w:val="8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85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84"/>
          <w:sz w:val="28"/>
        </w:rPr>
        <w:t xml:space="preserve"> </w:t>
      </w:r>
      <w:r>
        <w:rPr>
          <w:sz w:val="28"/>
        </w:rPr>
        <w:t>:</w:t>
      </w:r>
      <w:r>
        <w:rPr>
          <w:spacing w:val="87"/>
          <w:sz w:val="28"/>
        </w:rPr>
        <w:t xml:space="preserve"> </w:t>
      </w:r>
      <w:r>
        <w:rPr>
          <w:sz w:val="28"/>
        </w:rPr>
        <w:t>навч.</w:t>
      </w:r>
    </w:p>
    <w:p w:rsidR="006B1A2A" w:rsidRDefault="006B1A2A" w:rsidP="006B1A2A">
      <w:pPr>
        <w:pStyle w:val="a3"/>
        <w:spacing w:before="160"/>
        <w:ind w:left="819" w:firstLine="0"/>
      </w:pPr>
      <w:r>
        <w:t>Посібник.</w:t>
      </w:r>
      <w:r>
        <w:rPr>
          <w:spacing w:val="-3"/>
        </w:rPr>
        <w:t xml:space="preserve"> </w:t>
      </w:r>
      <w:r>
        <w:t>К.:</w:t>
      </w:r>
      <w:r>
        <w:rPr>
          <w:spacing w:val="-1"/>
        </w:rPr>
        <w:t xml:space="preserve"> </w:t>
      </w:r>
      <w:r>
        <w:t>Алерта,</w:t>
      </w:r>
      <w:r>
        <w:rPr>
          <w:spacing w:val="-2"/>
        </w:rPr>
        <w:t xml:space="preserve"> </w:t>
      </w:r>
      <w:r>
        <w:t>2016.</w:t>
      </w:r>
      <w:r>
        <w:rPr>
          <w:spacing w:val="-3"/>
        </w:rPr>
        <w:t xml:space="preserve"> </w:t>
      </w:r>
      <w:r>
        <w:t>304</w:t>
      </w:r>
      <w:r>
        <w:rPr>
          <w:spacing w:val="-1"/>
        </w:rPr>
        <w:t xml:space="preserve"> </w:t>
      </w:r>
      <w: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before="160" w:line="362" w:lineRule="auto"/>
        <w:ind w:right="635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36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38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34"/>
          <w:sz w:val="28"/>
        </w:rPr>
        <w:t xml:space="preserve"> </w:t>
      </w:r>
      <w:r>
        <w:rPr>
          <w:sz w:val="28"/>
        </w:rPr>
        <w:t>:</w:t>
      </w:r>
      <w:r>
        <w:rPr>
          <w:spacing w:val="38"/>
          <w:sz w:val="28"/>
        </w:rPr>
        <w:t xml:space="preserve"> </w:t>
      </w:r>
      <w:r>
        <w:rPr>
          <w:sz w:val="28"/>
        </w:rPr>
        <w:t>навч.</w:t>
      </w:r>
      <w:r>
        <w:rPr>
          <w:spacing w:val="37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38"/>
          <w:sz w:val="28"/>
        </w:rPr>
        <w:t xml:space="preserve"> </w:t>
      </w:r>
      <w:r>
        <w:rPr>
          <w:sz w:val="28"/>
        </w:rPr>
        <w:t>/за</w:t>
      </w:r>
      <w:r>
        <w:rPr>
          <w:spacing w:val="35"/>
          <w:sz w:val="28"/>
        </w:rPr>
        <w:t xml:space="preserve"> </w:t>
      </w:r>
      <w:r>
        <w:rPr>
          <w:sz w:val="28"/>
        </w:rPr>
        <w:t>ред.</w:t>
      </w:r>
      <w:r>
        <w:rPr>
          <w:spacing w:val="37"/>
          <w:sz w:val="28"/>
        </w:rPr>
        <w:t xml:space="preserve"> </w:t>
      </w:r>
      <w:r>
        <w:rPr>
          <w:sz w:val="28"/>
        </w:rPr>
        <w:t>В.С.</w:t>
      </w:r>
      <w:r>
        <w:rPr>
          <w:spacing w:val="36"/>
          <w:sz w:val="28"/>
        </w:rPr>
        <w:t xml:space="preserve"> </w:t>
      </w:r>
      <w:r>
        <w:rPr>
          <w:sz w:val="28"/>
        </w:rPr>
        <w:t>Лєня.</w:t>
      </w:r>
      <w:r>
        <w:rPr>
          <w:spacing w:val="-68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696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33"/>
        <w:jc w:val="both"/>
        <w:rPr>
          <w:sz w:val="28"/>
        </w:rPr>
      </w:pPr>
      <w:r>
        <w:rPr>
          <w:sz w:val="28"/>
        </w:rPr>
        <w:t>Організація 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 :</w:t>
      </w:r>
      <w:r>
        <w:rPr>
          <w:spacing w:val="1"/>
          <w:sz w:val="28"/>
        </w:rPr>
        <w:t xml:space="preserve"> </w:t>
      </w:r>
      <w:r>
        <w:rPr>
          <w:sz w:val="28"/>
        </w:rPr>
        <w:t>навч. посібник /</w:t>
      </w:r>
      <w:r>
        <w:rPr>
          <w:spacing w:val="1"/>
          <w:sz w:val="28"/>
        </w:rPr>
        <w:t xml:space="preserve"> </w:t>
      </w:r>
      <w:r>
        <w:rPr>
          <w:sz w:val="28"/>
        </w:rPr>
        <w:t>за ред.</w:t>
      </w:r>
      <w:r>
        <w:rPr>
          <w:spacing w:val="1"/>
          <w:sz w:val="28"/>
        </w:rPr>
        <w:t xml:space="preserve"> </w:t>
      </w:r>
      <w:r>
        <w:rPr>
          <w:sz w:val="28"/>
        </w:rPr>
        <w:t>М.Ф.</w:t>
      </w:r>
      <w:r>
        <w:rPr>
          <w:spacing w:val="70"/>
          <w:sz w:val="28"/>
        </w:rPr>
        <w:t xml:space="preserve"> </w:t>
      </w:r>
      <w:r>
        <w:rPr>
          <w:sz w:val="28"/>
        </w:rPr>
        <w:t>Огійчук,</w:t>
      </w:r>
      <w:r>
        <w:rPr>
          <w:spacing w:val="1"/>
          <w:sz w:val="28"/>
        </w:rPr>
        <w:t xml:space="preserve"> </w:t>
      </w:r>
      <w:r>
        <w:rPr>
          <w:sz w:val="28"/>
        </w:rPr>
        <w:t>К.О.</w:t>
      </w:r>
      <w:r>
        <w:rPr>
          <w:spacing w:val="-2"/>
          <w:sz w:val="28"/>
        </w:rPr>
        <w:t xml:space="preserve"> </w:t>
      </w:r>
      <w:r>
        <w:rPr>
          <w:sz w:val="28"/>
        </w:rPr>
        <w:t>Утенкова.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«Алерта»,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304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62" w:lineRule="auto"/>
        <w:ind w:right="633"/>
        <w:jc w:val="both"/>
        <w:rPr>
          <w:sz w:val="28"/>
        </w:rPr>
      </w:pPr>
      <w:r>
        <w:rPr>
          <w:sz w:val="28"/>
        </w:rPr>
        <w:t>Попович, П. Я. Економічний аналіз діяльності суб’єктів господарювання: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2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-1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416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</w:tabs>
        <w:spacing w:line="360" w:lineRule="auto"/>
        <w:ind w:right="628"/>
        <w:jc w:val="both"/>
        <w:rPr>
          <w:sz w:val="28"/>
        </w:rPr>
      </w:pPr>
      <w:r>
        <w:rPr>
          <w:sz w:val="28"/>
        </w:rPr>
        <w:t>Побережець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системи управління результатами діяльності промислового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4"/>
          <w:sz w:val="28"/>
        </w:rPr>
        <w:t xml:space="preserve"> </w:t>
      </w:r>
      <w:r>
        <w:rPr>
          <w:sz w:val="28"/>
        </w:rPr>
        <w:t>Херсон:</w:t>
      </w:r>
      <w:r>
        <w:rPr>
          <w:spacing w:val="-1"/>
          <w:sz w:val="28"/>
        </w:rPr>
        <w:t xml:space="preserve"> </w:t>
      </w:r>
      <w:r>
        <w:rPr>
          <w:sz w:val="28"/>
        </w:rPr>
        <w:t>Видавництво:</w:t>
      </w:r>
      <w:r>
        <w:rPr>
          <w:spacing w:val="-2"/>
          <w:sz w:val="28"/>
        </w:rPr>
        <w:t xml:space="preserve"> </w:t>
      </w:r>
      <w:r>
        <w:rPr>
          <w:sz w:val="28"/>
        </w:rPr>
        <w:t>Грінь</w:t>
      </w:r>
      <w:r>
        <w:rPr>
          <w:spacing w:val="-3"/>
          <w:sz w:val="28"/>
        </w:rPr>
        <w:t xml:space="preserve"> </w:t>
      </w:r>
      <w:r>
        <w:rPr>
          <w:sz w:val="28"/>
        </w:rPr>
        <w:t>Д.С.,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500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jc w:val="both"/>
        <w:rPr>
          <w:sz w:val="28"/>
        </w:rPr>
      </w:pPr>
      <w:r>
        <w:rPr>
          <w:sz w:val="28"/>
        </w:rPr>
        <w:t>Ратушняк</w:t>
      </w:r>
      <w:r>
        <w:rPr>
          <w:spacing w:val="53"/>
          <w:sz w:val="28"/>
        </w:rPr>
        <w:t xml:space="preserve"> </w:t>
      </w:r>
      <w:r>
        <w:rPr>
          <w:sz w:val="28"/>
        </w:rPr>
        <w:t>О.</w:t>
      </w:r>
      <w:r>
        <w:rPr>
          <w:spacing w:val="52"/>
          <w:sz w:val="28"/>
        </w:rPr>
        <w:t xml:space="preserve"> </w:t>
      </w:r>
      <w:r>
        <w:rPr>
          <w:sz w:val="28"/>
        </w:rPr>
        <w:t>Г.</w:t>
      </w:r>
      <w:r>
        <w:rPr>
          <w:spacing w:val="53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53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5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51"/>
          <w:sz w:val="28"/>
        </w:rPr>
        <w:t xml:space="preserve"> </w:t>
      </w:r>
      <w:r>
        <w:rPr>
          <w:sz w:val="28"/>
        </w:rPr>
        <w:t>підприємством</w:t>
      </w:r>
    </w:p>
    <w:p w:rsidR="006B1A2A" w:rsidRDefault="006B1A2A" w:rsidP="006B1A2A">
      <w:pPr>
        <w:jc w:val="both"/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spacing w:before="79" w:line="360" w:lineRule="auto"/>
        <w:ind w:left="819" w:right="625"/>
        <w:jc w:val="both"/>
        <w:rPr>
          <w:sz w:val="28"/>
        </w:rPr>
      </w:pPr>
      <w:r>
        <w:rPr>
          <w:sz w:val="28"/>
        </w:rPr>
        <w:lastRenderedPageBreak/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Хмельницького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національного університету.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345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line="321" w:lineRule="exact"/>
        <w:jc w:val="both"/>
        <w:rPr>
          <w:sz w:val="28"/>
        </w:rPr>
      </w:pPr>
      <w:r>
        <w:rPr>
          <w:sz w:val="28"/>
        </w:rPr>
        <w:t>Савицька</w:t>
      </w:r>
      <w:r>
        <w:rPr>
          <w:spacing w:val="44"/>
          <w:sz w:val="28"/>
        </w:rPr>
        <w:t xml:space="preserve"> </w:t>
      </w:r>
      <w:r>
        <w:rPr>
          <w:sz w:val="28"/>
        </w:rPr>
        <w:t>Г.В.</w:t>
      </w:r>
      <w:r>
        <w:rPr>
          <w:spacing w:val="42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45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4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5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45"/>
          <w:sz w:val="28"/>
        </w:rPr>
        <w:t xml:space="preserve"> </w:t>
      </w:r>
      <w:r>
        <w:rPr>
          <w:sz w:val="28"/>
        </w:rPr>
        <w:t>навч.</w:t>
      </w:r>
      <w:r>
        <w:rPr>
          <w:spacing w:val="44"/>
          <w:sz w:val="28"/>
        </w:rPr>
        <w:t xml:space="preserve"> </w:t>
      </w:r>
      <w:r>
        <w:rPr>
          <w:sz w:val="28"/>
        </w:rPr>
        <w:t>посіб.</w:t>
      </w:r>
    </w:p>
    <w:p w:rsidR="006B1A2A" w:rsidRDefault="006B1A2A" w:rsidP="006B1A2A">
      <w:pPr>
        <w:pStyle w:val="a3"/>
        <w:spacing w:before="160"/>
        <w:ind w:left="819" w:firstLine="0"/>
      </w:pPr>
      <w:r>
        <w:t>Київ:</w:t>
      </w:r>
      <w:r>
        <w:rPr>
          <w:spacing w:val="-1"/>
        </w:rPr>
        <w:t xml:space="preserve"> </w:t>
      </w:r>
      <w:r>
        <w:t>Знання,</w:t>
      </w:r>
      <w:r>
        <w:rPr>
          <w:spacing w:val="-4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668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63" w:line="360" w:lineRule="auto"/>
        <w:ind w:right="623"/>
        <w:jc w:val="both"/>
        <w:rPr>
          <w:sz w:val="28"/>
        </w:rPr>
      </w:pPr>
      <w:r>
        <w:rPr>
          <w:sz w:val="28"/>
        </w:rPr>
        <w:t>Савченко А. М., Коротаєва І. Р. Аналіз кредиторської заборгованості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  <w:r>
        <w:rPr>
          <w:spacing w:val="1"/>
          <w:sz w:val="28"/>
        </w:rPr>
        <w:t xml:space="preserve"> </w:t>
      </w:r>
      <w:r>
        <w:rPr>
          <w:sz w:val="28"/>
        </w:rPr>
        <w:t>«Монделіс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Україна»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«Modern</w:t>
      </w:r>
      <w:r>
        <w:rPr>
          <w:spacing w:val="1"/>
          <w:sz w:val="28"/>
        </w:rPr>
        <w:t xml:space="preserve"> </w:t>
      </w:r>
      <w:r>
        <w:rPr>
          <w:sz w:val="28"/>
        </w:rPr>
        <w:t>Economics»,</w:t>
      </w:r>
      <w:r>
        <w:rPr>
          <w:spacing w:val="1"/>
          <w:sz w:val="28"/>
        </w:rPr>
        <w:t xml:space="preserve"> </w:t>
      </w:r>
      <w:r>
        <w:rPr>
          <w:sz w:val="28"/>
        </w:rPr>
        <w:t>№18</w:t>
      </w:r>
      <w:r>
        <w:rPr>
          <w:spacing w:val="1"/>
          <w:sz w:val="28"/>
        </w:rPr>
        <w:t xml:space="preserve"> </w:t>
      </w:r>
      <w:r>
        <w:rPr>
          <w:sz w:val="28"/>
        </w:rPr>
        <w:t>(2019),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2">
        <w:r>
          <w:rPr>
            <w:color w:val="0462C1"/>
            <w:sz w:val="28"/>
            <w:u w:val="single" w:color="0462C1"/>
          </w:rPr>
          <w:t>https://modecon.mnau.edu.ua/issue/18-2019/savchenko.pdf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jc w:val="both"/>
        <w:rPr>
          <w:sz w:val="28"/>
        </w:rPr>
      </w:pPr>
      <w:r>
        <w:rPr>
          <w:sz w:val="28"/>
        </w:rPr>
        <w:t>Стецюк</w:t>
      </w:r>
      <w:r>
        <w:rPr>
          <w:spacing w:val="103"/>
          <w:sz w:val="28"/>
        </w:rPr>
        <w:t xml:space="preserve"> </w:t>
      </w:r>
      <w:r>
        <w:rPr>
          <w:sz w:val="28"/>
        </w:rPr>
        <w:t>Н.С.</w:t>
      </w:r>
      <w:r>
        <w:rPr>
          <w:spacing w:val="10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04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ЗОБОВ’ЯЗАНЬ.  </w:t>
      </w:r>
      <w:r>
        <w:rPr>
          <w:spacing w:val="68"/>
          <w:sz w:val="28"/>
        </w:rPr>
        <w:t xml:space="preserve"> </w:t>
      </w:r>
      <w:r>
        <w:rPr>
          <w:sz w:val="28"/>
        </w:rPr>
        <w:t>Розвиток</w:t>
      </w:r>
    </w:p>
    <w:p w:rsidR="006B1A2A" w:rsidRDefault="006B1A2A" w:rsidP="006B1A2A">
      <w:pPr>
        <w:pStyle w:val="a3"/>
        <w:spacing w:before="160" w:line="360" w:lineRule="auto"/>
        <w:ind w:left="819" w:right="624" w:firstLine="0"/>
      </w:pPr>
      <w:r>
        <w:t>економічних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43">
        <w:r>
          <w:t>https://conf.ztu.edu.ua/wp-content/uploads/2019/12/145.pdf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-67"/>
        </w:rPr>
        <w:t xml:space="preserve"> </w:t>
      </w:r>
      <w: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  <w:tab w:val="left" w:pos="9178"/>
        </w:tabs>
        <w:spacing w:before="1" w:line="360" w:lineRule="auto"/>
        <w:ind w:right="624"/>
        <w:jc w:val="both"/>
        <w:rPr>
          <w:sz w:val="28"/>
        </w:rPr>
      </w:pPr>
      <w:r>
        <w:rPr>
          <w:sz w:val="28"/>
        </w:rPr>
        <w:t>Стоянова-Коваль</w:t>
      </w:r>
      <w:r>
        <w:rPr>
          <w:spacing w:val="1"/>
          <w:sz w:val="28"/>
        </w:rPr>
        <w:t xml:space="preserve"> </w:t>
      </w:r>
      <w:r>
        <w:rPr>
          <w:sz w:val="28"/>
        </w:rPr>
        <w:t>С.С.,</w:t>
      </w:r>
      <w:r>
        <w:rPr>
          <w:spacing w:val="1"/>
          <w:sz w:val="28"/>
        </w:rPr>
        <w:t xml:space="preserve"> </w:t>
      </w:r>
      <w:r>
        <w:rPr>
          <w:sz w:val="28"/>
        </w:rPr>
        <w:t>Берднікова</w:t>
      </w:r>
      <w:r>
        <w:rPr>
          <w:spacing w:val="1"/>
          <w:sz w:val="28"/>
        </w:rPr>
        <w:t xml:space="preserve"> </w:t>
      </w:r>
      <w:r>
        <w:rPr>
          <w:sz w:val="28"/>
        </w:rPr>
        <w:t>В.О.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Економіка     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і     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суспільство</w:t>
      </w:r>
      <w:r>
        <w:rPr>
          <w:sz w:val="28"/>
        </w:rPr>
        <w:t xml:space="preserve">.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2016.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Випуск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#     </w:t>
      </w:r>
      <w:r>
        <w:rPr>
          <w:spacing w:val="34"/>
          <w:sz w:val="28"/>
        </w:rPr>
        <w:t xml:space="preserve"> </w:t>
      </w:r>
      <w:r>
        <w:rPr>
          <w:sz w:val="28"/>
        </w:rPr>
        <w:t>5.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44">
        <w:r>
          <w:rPr>
            <w:sz w:val="28"/>
          </w:rPr>
          <w:t>http://www.economyandsociety.in.ua/journal/5_ukr/78.pdf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11.10.2021).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22"/>
        <w:jc w:val="both"/>
        <w:rPr>
          <w:sz w:val="28"/>
        </w:rPr>
      </w:pPr>
      <w:hyperlink r:id="rId45">
        <w:r>
          <w:rPr>
            <w:sz w:val="28"/>
          </w:rPr>
          <w:t xml:space="preserve">Ступницька  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 xml:space="preserve">Т.  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М.</w:t>
        </w:r>
      </w:hyperlink>
      <w:r>
        <w:rPr>
          <w:sz w:val="28"/>
        </w:rPr>
        <w:t xml:space="preserve">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Маркова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Т.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Д.,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Бамбуляк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І.   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управління. </w:t>
      </w:r>
      <w:hyperlink r:id="rId46">
        <w:r>
          <w:rPr>
            <w:i/>
            <w:sz w:val="28"/>
          </w:rPr>
          <w:t>Економіка харчової промисловості</w:t>
        </w:r>
      </w:hyperlink>
      <w:r>
        <w:rPr>
          <w:sz w:val="28"/>
        </w:rPr>
        <w:t>. 2018. Т. 10, Вип. 4.</w:t>
      </w:r>
      <w:r>
        <w:rPr>
          <w:spacing w:val="1"/>
          <w:sz w:val="28"/>
        </w:rPr>
        <w:t xml:space="preserve"> </w:t>
      </w:r>
      <w:r>
        <w:rPr>
          <w:sz w:val="28"/>
        </w:rPr>
        <w:t>- С.</w:t>
      </w:r>
      <w:r>
        <w:rPr>
          <w:spacing w:val="1"/>
          <w:sz w:val="28"/>
        </w:rPr>
        <w:t xml:space="preserve"> </w:t>
      </w:r>
      <w:r>
        <w:rPr>
          <w:sz w:val="28"/>
        </w:rPr>
        <w:t>66-78. URL:</w:t>
      </w:r>
      <w:r>
        <w:rPr>
          <w:spacing w:val="1"/>
          <w:sz w:val="28"/>
        </w:rPr>
        <w:t xml:space="preserve"> </w:t>
      </w:r>
      <w:hyperlink r:id="rId47">
        <w:r>
          <w:rPr>
            <w:sz w:val="28"/>
          </w:rPr>
          <w:t>http://nbuv.gov.ua/UJRN/echp_2018_10_4_9</w:t>
        </w:r>
      </w:hyperlink>
      <w:r>
        <w:rPr>
          <w:sz w:val="28"/>
        </w:rPr>
        <w:t xml:space="preserve"> (дата 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11.10.2021).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90"/>
          <w:tab w:val="left" w:pos="2316"/>
          <w:tab w:val="left" w:pos="3583"/>
          <w:tab w:val="left" w:pos="6374"/>
        </w:tabs>
        <w:spacing w:line="360" w:lineRule="auto"/>
        <w:ind w:right="623"/>
        <w:jc w:val="both"/>
        <w:rPr>
          <w:sz w:val="28"/>
        </w:rPr>
      </w:pPr>
      <w:r>
        <w:rPr>
          <w:sz w:val="28"/>
        </w:rPr>
        <w:t>Сук Л.К., Сук П.Л. С. Фінансовий облік: Навч. посіб.-К.: “Знання”, 2015.</w:t>
      </w:r>
      <w:r>
        <w:rPr>
          <w:spacing w:val="1"/>
          <w:sz w:val="28"/>
        </w:rPr>
        <w:t xml:space="preserve"> </w:t>
      </w:r>
      <w:r>
        <w:rPr>
          <w:sz w:val="28"/>
        </w:rPr>
        <w:t>647</w:t>
      </w:r>
      <w:r>
        <w:rPr>
          <w:sz w:val="28"/>
        </w:rPr>
        <w:tab/>
        <w:t>с.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48">
        <w:r>
          <w:rPr>
            <w:color w:val="0462C1"/>
            <w:sz w:val="28"/>
            <w:u w:val="single" w:color="0462C1"/>
          </w:rPr>
          <w:t>http://www.mktek.com.ua/wp-</w:t>
        </w:r>
      </w:hyperlink>
      <w:r>
        <w:rPr>
          <w:color w:val="0462C1"/>
          <w:spacing w:val="-68"/>
          <w:sz w:val="28"/>
        </w:rPr>
        <w:t xml:space="preserve"> </w:t>
      </w:r>
      <w:hyperlink r:id="rId49">
        <w:r>
          <w:rPr>
            <w:color w:val="0462C1"/>
            <w:sz w:val="28"/>
            <w:u w:val="single" w:color="0462C1"/>
          </w:rPr>
          <w:t>content/uploads/Syk_Fin_obl_2015.pdf</w:t>
        </w:r>
      </w:hyperlink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18.10.2021).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" w:line="360" w:lineRule="auto"/>
        <w:ind w:right="630"/>
        <w:rPr>
          <w:sz w:val="28"/>
        </w:rPr>
      </w:pPr>
      <w:r>
        <w:rPr>
          <w:sz w:val="28"/>
        </w:rPr>
        <w:t>Терещенко</w:t>
      </w:r>
      <w:r>
        <w:rPr>
          <w:spacing w:val="41"/>
          <w:sz w:val="28"/>
        </w:rPr>
        <w:t xml:space="preserve"> </w:t>
      </w: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41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3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38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41"/>
          <w:sz w:val="28"/>
        </w:rPr>
        <w:t xml:space="preserve"> </w:t>
      </w:r>
      <w:r>
        <w:rPr>
          <w:sz w:val="28"/>
        </w:rPr>
        <w:t>господарювання</w:t>
      </w:r>
      <w:r>
        <w:rPr>
          <w:spacing w:val="38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навч.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КНЕУ, 2003.</w:t>
      </w:r>
      <w:r>
        <w:rPr>
          <w:spacing w:val="-4"/>
          <w:sz w:val="28"/>
        </w:rPr>
        <w:t xml:space="preserve"> </w:t>
      </w:r>
      <w:r>
        <w:rPr>
          <w:sz w:val="28"/>
        </w:rPr>
        <w:t>554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  <w:tab w:val="left" w:pos="3256"/>
        </w:tabs>
        <w:spacing w:line="360" w:lineRule="auto"/>
        <w:ind w:right="625"/>
        <w:rPr>
          <w:sz w:val="28"/>
        </w:rPr>
      </w:pPr>
      <w:r>
        <w:rPr>
          <w:sz w:val="28"/>
        </w:rPr>
        <w:t>Ткаченко</w:t>
      </w:r>
      <w:r>
        <w:rPr>
          <w:spacing w:val="109"/>
          <w:sz w:val="28"/>
        </w:rPr>
        <w:t xml:space="preserve"> </w:t>
      </w:r>
      <w:r>
        <w:rPr>
          <w:sz w:val="28"/>
        </w:rPr>
        <w:t>Н.</w:t>
      </w:r>
      <w:r>
        <w:rPr>
          <w:spacing w:val="108"/>
          <w:sz w:val="28"/>
        </w:rPr>
        <w:t xml:space="preserve"> </w:t>
      </w:r>
      <w:r>
        <w:rPr>
          <w:sz w:val="28"/>
        </w:rPr>
        <w:t>М.</w:t>
      </w:r>
      <w:r>
        <w:rPr>
          <w:sz w:val="28"/>
        </w:rPr>
        <w:tab/>
        <w:t>Бухгалтерський</w:t>
      </w:r>
      <w:r>
        <w:rPr>
          <w:spacing w:val="39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36"/>
          <w:sz w:val="28"/>
        </w:rPr>
        <w:t xml:space="preserve"> </w:t>
      </w:r>
      <w:r>
        <w:rPr>
          <w:sz w:val="28"/>
        </w:rPr>
        <w:t>облік,</w:t>
      </w:r>
      <w:r>
        <w:rPr>
          <w:spacing w:val="38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36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звітність:</w:t>
      </w:r>
      <w:r>
        <w:rPr>
          <w:spacing w:val="-3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2"/>
          <w:sz w:val="28"/>
        </w:rPr>
        <w:t xml:space="preserve"> </w:t>
      </w:r>
      <w:r>
        <w:rPr>
          <w:sz w:val="28"/>
        </w:rPr>
        <w:t>6-те</w:t>
      </w:r>
      <w:r>
        <w:rPr>
          <w:spacing w:val="-1"/>
          <w:sz w:val="28"/>
        </w:rPr>
        <w:t xml:space="preserve"> </w:t>
      </w:r>
      <w:r>
        <w:rPr>
          <w:sz w:val="28"/>
        </w:rPr>
        <w:t>вид.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Алерта,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982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  <w:tab w:val="left" w:pos="2184"/>
          <w:tab w:val="left" w:pos="3017"/>
          <w:tab w:val="left" w:pos="5149"/>
          <w:tab w:val="left" w:pos="6768"/>
          <w:tab w:val="left" w:pos="7715"/>
          <w:tab w:val="left" w:pos="9735"/>
        </w:tabs>
        <w:rPr>
          <w:sz w:val="28"/>
        </w:rPr>
      </w:pPr>
      <w:r>
        <w:rPr>
          <w:sz w:val="28"/>
        </w:rPr>
        <w:t>Ткаченко</w:t>
      </w:r>
      <w:r>
        <w:rPr>
          <w:sz w:val="28"/>
        </w:rPr>
        <w:tab/>
        <w:t>Н.М.</w:t>
      </w:r>
      <w:r>
        <w:rPr>
          <w:sz w:val="28"/>
        </w:rPr>
        <w:tab/>
        <w:t>Бухгалтерський</w:t>
      </w:r>
      <w:r>
        <w:rPr>
          <w:sz w:val="28"/>
        </w:rPr>
        <w:tab/>
        <w:t>фінансовий</w:t>
      </w:r>
      <w:r>
        <w:rPr>
          <w:sz w:val="28"/>
        </w:rPr>
        <w:tab/>
        <w:t>облік,</w:t>
      </w:r>
      <w:r>
        <w:rPr>
          <w:sz w:val="28"/>
        </w:rPr>
        <w:tab/>
        <w:t>оподаткування</w:t>
      </w:r>
      <w:r>
        <w:rPr>
          <w:sz w:val="28"/>
        </w:rPr>
        <w:tab/>
        <w:t>і</w:t>
      </w:r>
    </w:p>
    <w:p w:rsidR="006B1A2A" w:rsidRDefault="006B1A2A" w:rsidP="006B1A2A">
      <w:pPr>
        <w:rPr>
          <w:sz w:val="28"/>
        </w:rPr>
        <w:sectPr w:rsidR="006B1A2A">
          <w:pgSz w:w="11910" w:h="16840"/>
          <w:pgMar w:top="1140" w:right="220" w:bottom="280" w:left="1240" w:header="749" w:footer="0" w:gutter="0"/>
          <w:cols w:space="720"/>
        </w:sectPr>
      </w:pPr>
    </w:p>
    <w:p w:rsidR="006B1A2A" w:rsidRDefault="006B1A2A" w:rsidP="006B1A2A">
      <w:pPr>
        <w:pStyle w:val="a3"/>
        <w:spacing w:before="79"/>
        <w:ind w:left="819" w:firstLine="0"/>
        <w:jc w:val="left"/>
      </w:pPr>
      <w:r>
        <w:lastRenderedPageBreak/>
        <w:t>звітність:</w:t>
      </w:r>
      <w:r>
        <w:rPr>
          <w:spacing w:val="-4"/>
        </w:rPr>
        <w:t xml:space="preserve"> </w:t>
      </w:r>
      <w:r>
        <w:t>підручник.</w:t>
      </w:r>
      <w:r>
        <w:rPr>
          <w:spacing w:val="-2"/>
        </w:rPr>
        <w:t xml:space="preserve"> </w:t>
      </w:r>
      <w:r>
        <w:t>2-ге</w:t>
      </w:r>
      <w:r>
        <w:rPr>
          <w:spacing w:val="-1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: Алерта,</w:t>
      </w:r>
      <w:r>
        <w:rPr>
          <w:spacing w:val="-2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954 с.</w:t>
      </w:r>
    </w:p>
    <w:p w:rsidR="006B1A2A" w:rsidRDefault="006B1A2A" w:rsidP="006B1A2A">
      <w:pPr>
        <w:pStyle w:val="a5"/>
        <w:numPr>
          <w:ilvl w:val="0"/>
          <w:numId w:val="2"/>
        </w:numPr>
        <w:tabs>
          <w:tab w:val="left" w:pos="820"/>
        </w:tabs>
        <w:spacing w:before="160" w:line="360" w:lineRule="auto"/>
        <w:ind w:left="462" w:right="637" w:firstLine="0"/>
        <w:rPr>
          <w:sz w:val="28"/>
        </w:rPr>
      </w:pPr>
      <w:r>
        <w:rPr>
          <w:sz w:val="28"/>
        </w:rPr>
        <w:t>Усач Б.Ф. Аудит : навчальний посібник. 4-е вид. К.: Знання, 2007. 231 с.</w:t>
      </w:r>
      <w:r>
        <w:rPr>
          <w:spacing w:val="1"/>
          <w:sz w:val="28"/>
        </w:rPr>
        <w:t xml:space="preserve"> </w:t>
      </w:r>
      <w:r>
        <w:rPr>
          <w:sz w:val="28"/>
        </w:rPr>
        <w:t>76.Усач</w:t>
      </w:r>
      <w:r>
        <w:rPr>
          <w:spacing w:val="18"/>
          <w:sz w:val="28"/>
        </w:rPr>
        <w:t xml:space="preserve"> </w:t>
      </w:r>
      <w:r>
        <w:rPr>
          <w:sz w:val="28"/>
        </w:rPr>
        <w:t>Б.Ф.,</w:t>
      </w:r>
      <w:r>
        <w:rPr>
          <w:spacing w:val="16"/>
          <w:sz w:val="28"/>
        </w:rPr>
        <w:t xml:space="preserve"> </w:t>
      </w:r>
      <w:r>
        <w:rPr>
          <w:sz w:val="28"/>
        </w:rPr>
        <w:t>Душко</w:t>
      </w:r>
      <w:r>
        <w:rPr>
          <w:spacing w:val="16"/>
          <w:sz w:val="28"/>
        </w:rPr>
        <w:t xml:space="preserve"> </w:t>
      </w:r>
      <w:r>
        <w:rPr>
          <w:sz w:val="28"/>
        </w:rPr>
        <w:t>З.О.,</w:t>
      </w:r>
      <w:r>
        <w:rPr>
          <w:spacing w:val="16"/>
          <w:sz w:val="28"/>
        </w:rPr>
        <w:t xml:space="preserve"> </w:t>
      </w:r>
      <w:r>
        <w:rPr>
          <w:sz w:val="28"/>
        </w:rPr>
        <w:t>Колос</w:t>
      </w:r>
      <w:r>
        <w:rPr>
          <w:spacing w:val="15"/>
          <w:sz w:val="28"/>
        </w:rPr>
        <w:t xml:space="preserve"> </w:t>
      </w:r>
      <w:r>
        <w:rPr>
          <w:sz w:val="28"/>
        </w:rPr>
        <w:t>М.М.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6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4"/>
          <w:sz w:val="28"/>
        </w:rPr>
        <w:t xml:space="preserve"> </w:t>
      </w:r>
      <w:r>
        <w:rPr>
          <w:sz w:val="28"/>
        </w:rPr>
        <w:t>:</w:t>
      </w:r>
    </w:p>
    <w:p w:rsidR="006B1A2A" w:rsidRDefault="006B1A2A" w:rsidP="006B1A2A">
      <w:pPr>
        <w:pStyle w:val="a3"/>
        <w:spacing w:line="321" w:lineRule="exact"/>
        <w:ind w:left="819" w:firstLine="0"/>
        <w:jc w:val="left"/>
      </w:pPr>
      <w:r>
        <w:t>підручник.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Знання,</w:t>
      </w:r>
      <w:r>
        <w:rPr>
          <w:spacing w:val="-1"/>
        </w:rPr>
        <w:t xml:space="preserve"> </w:t>
      </w:r>
      <w:r>
        <w:t>2006.</w:t>
      </w:r>
      <w:r>
        <w:rPr>
          <w:spacing w:val="-5"/>
        </w:rPr>
        <w:t xml:space="preserve"> </w:t>
      </w:r>
      <w:r>
        <w:t>295</w:t>
      </w:r>
      <w:r>
        <w:rPr>
          <w:spacing w:val="-1"/>
        </w:rPr>
        <w:t xml:space="preserve"> </w:t>
      </w:r>
      <w: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90"/>
        </w:tabs>
        <w:spacing w:before="163"/>
        <w:rPr>
          <w:sz w:val="28"/>
        </w:rPr>
      </w:pPr>
      <w:r>
        <w:rPr>
          <w:sz w:val="28"/>
        </w:rPr>
        <w:t>Утенкова</w:t>
      </w:r>
      <w:r>
        <w:rPr>
          <w:spacing w:val="-3"/>
          <w:sz w:val="28"/>
        </w:rPr>
        <w:t xml:space="preserve"> </w:t>
      </w:r>
      <w:r>
        <w:rPr>
          <w:sz w:val="28"/>
        </w:rPr>
        <w:t>К.О.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</w:t>
      </w:r>
      <w:r>
        <w:rPr>
          <w:spacing w:val="-1"/>
          <w:sz w:val="28"/>
        </w:rPr>
        <w:t xml:space="preserve"> </w:t>
      </w:r>
      <w:r>
        <w:rPr>
          <w:sz w:val="28"/>
        </w:rPr>
        <w:t>: 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Алерта,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5"/>
          <w:sz w:val="28"/>
        </w:rPr>
        <w:t xml:space="preserve"> </w:t>
      </w:r>
      <w:r>
        <w:rPr>
          <w:sz w:val="28"/>
        </w:rPr>
        <w:t>408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90"/>
        </w:tabs>
        <w:spacing w:before="161" w:line="360" w:lineRule="auto"/>
        <w:ind w:left="819" w:right="625" w:hanging="358"/>
        <w:rPr>
          <w:sz w:val="28"/>
        </w:rPr>
      </w:pPr>
      <w:r>
        <w:rPr>
          <w:sz w:val="28"/>
        </w:rPr>
        <w:t>Чацкіс</w:t>
      </w:r>
      <w:r>
        <w:rPr>
          <w:spacing w:val="23"/>
          <w:sz w:val="28"/>
        </w:rPr>
        <w:t xml:space="preserve"> </w:t>
      </w:r>
      <w:r>
        <w:rPr>
          <w:sz w:val="28"/>
        </w:rPr>
        <w:t>Ю.Д.,</w:t>
      </w:r>
      <w:r>
        <w:rPr>
          <w:spacing w:val="20"/>
          <w:sz w:val="28"/>
        </w:rPr>
        <w:t xml:space="preserve"> </w:t>
      </w:r>
      <w:r>
        <w:rPr>
          <w:sz w:val="28"/>
        </w:rPr>
        <w:t>Гейєр</w:t>
      </w:r>
      <w:r>
        <w:rPr>
          <w:spacing w:val="24"/>
          <w:sz w:val="28"/>
        </w:rPr>
        <w:t xml:space="preserve"> </w:t>
      </w:r>
      <w:r>
        <w:rPr>
          <w:sz w:val="28"/>
        </w:rPr>
        <w:t>О.А.,</w:t>
      </w:r>
      <w:r>
        <w:rPr>
          <w:spacing w:val="22"/>
          <w:sz w:val="28"/>
        </w:rPr>
        <w:t xml:space="preserve"> </w:t>
      </w:r>
      <w:r>
        <w:rPr>
          <w:sz w:val="28"/>
        </w:rPr>
        <w:t>Наумчук</w:t>
      </w:r>
      <w:r>
        <w:rPr>
          <w:spacing w:val="23"/>
          <w:sz w:val="28"/>
        </w:rPr>
        <w:t xml:space="preserve"> </w:t>
      </w:r>
      <w:r>
        <w:rPr>
          <w:sz w:val="28"/>
        </w:rPr>
        <w:t>О.А.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23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: 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512 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line="321" w:lineRule="exact"/>
        <w:ind w:left="819" w:hanging="358"/>
        <w:rPr>
          <w:sz w:val="28"/>
        </w:rPr>
      </w:pPr>
      <w:r>
        <w:rPr>
          <w:sz w:val="28"/>
        </w:rPr>
        <w:t>Чигринська</w:t>
      </w:r>
      <w:r>
        <w:rPr>
          <w:spacing w:val="12"/>
          <w:sz w:val="28"/>
        </w:rPr>
        <w:t xml:space="preserve"> </w:t>
      </w:r>
      <w:r>
        <w:rPr>
          <w:sz w:val="28"/>
        </w:rPr>
        <w:t>О.С.,</w:t>
      </w:r>
      <w:r>
        <w:rPr>
          <w:spacing w:val="15"/>
          <w:sz w:val="28"/>
        </w:rPr>
        <w:t xml:space="preserve"> </w:t>
      </w:r>
      <w:r>
        <w:rPr>
          <w:sz w:val="28"/>
        </w:rPr>
        <w:t>Власюк</w:t>
      </w:r>
      <w:r>
        <w:rPr>
          <w:spacing w:val="15"/>
          <w:sz w:val="28"/>
        </w:rPr>
        <w:t xml:space="preserve"> </w:t>
      </w:r>
      <w:r>
        <w:rPr>
          <w:sz w:val="28"/>
        </w:rPr>
        <w:t>Т.М.</w:t>
      </w:r>
      <w:r>
        <w:rPr>
          <w:spacing w:val="32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4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6"/>
          <w:sz w:val="28"/>
        </w:rPr>
        <w:t xml:space="preserve"> </w:t>
      </w:r>
      <w:r>
        <w:rPr>
          <w:sz w:val="28"/>
        </w:rPr>
        <w:t>аналізу:</w:t>
      </w:r>
      <w:r>
        <w:rPr>
          <w:spacing w:val="17"/>
          <w:sz w:val="28"/>
        </w:rPr>
        <w:t xml:space="preserve"> </w:t>
      </w:r>
      <w:r>
        <w:rPr>
          <w:sz w:val="28"/>
        </w:rPr>
        <w:t>Навч.</w:t>
      </w:r>
      <w:r>
        <w:rPr>
          <w:spacing w:val="14"/>
          <w:sz w:val="28"/>
        </w:rPr>
        <w:t xml:space="preserve"> </w:t>
      </w:r>
      <w:r>
        <w:rPr>
          <w:sz w:val="28"/>
        </w:rPr>
        <w:t>посіб.</w:t>
      </w:r>
    </w:p>
    <w:p w:rsidR="006B1A2A" w:rsidRDefault="006B1A2A" w:rsidP="006B1A2A">
      <w:pPr>
        <w:pStyle w:val="a3"/>
        <w:spacing w:before="163"/>
        <w:ind w:left="819" w:firstLine="0"/>
      </w:pPr>
      <w:r>
        <w:t>К.:</w:t>
      </w:r>
      <w:r>
        <w:rPr>
          <w:spacing w:val="-3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навчальної</w:t>
      </w:r>
      <w:r>
        <w:rPr>
          <w:spacing w:val="-1"/>
        </w:rPr>
        <w:t xml:space="preserve"> </w:t>
      </w:r>
      <w:r>
        <w:t>літератури,</w:t>
      </w:r>
      <w:r>
        <w:rPr>
          <w:spacing w:val="-3"/>
        </w:rPr>
        <w:t xml:space="preserve"> </w:t>
      </w:r>
      <w:r>
        <w:t>2006.</w:t>
      </w:r>
      <w:r>
        <w:rPr>
          <w:spacing w:val="-3"/>
        </w:rPr>
        <w:t xml:space="preserve"> </w:t>
      </w:r>
      <w:r>
        <w:t>232</w:t>
      </w:r>
      <w:r>
        <w:rPr>
          <w:spacing w:val="-1"/>
        </w:rPr>
        <w:t xml:space="preserve"> </w:t>
      </w:r>
      <w: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before="160" w:line="360" w:lineRule="auto"/>
        <w:ind w:left="819" w:right="625" w:hanging="358"/>
        <w:jc w:val="both"/>
        <w:rPr>
          <w:sz w:val="28"/>
        </w:rPr>
      </w:pPr>
      <w:r>
        <w:rPr>
          <w:sz w:val="28"/>
        </w:rPr>
        <w:t>Чорненька О.Б. Аналіз наукових підходів щодо 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 та її класифікація. Наукові записки. 2017. 2 (55). URL :</w:t>
      </w:r>
      <w:r>
        <w:rPr>
          <w:spacing w:val="1"/>
          <w:sz w:val="28"/>
        </w:rPr>
        <w:t xml:space="preserve"> </w:t>
      </w:r>
      <w:hyperlink r:id="rId50">
        <w:r>
          <w:rPr>
            <w:sz w:val="28"/>
          </w:rPr>
          <w:t>http://nz.uad.lviv.ua/static/media/2-55/23.pdf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18.10.2021).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before="1" w:line="360" w:lineRule="auto"/>
        <w:ind w:left="819" w:right="630" w:hanging="358"/>
        <w:jc w:val="both"/>
        <w:rPr>
          <w:sz w:val="28"/>
        </w:rPr>
      </w:pPr>
      <w:r>
        <w:rPr>
          <w:sz w:val="28"/>
        </w:rPr>
        <w:t>Харитонов Є.О., Харитонова О.І., Старцев О.В. Цивільне право 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2"/>
          <w:sz w:val="28"/>
        </w:rPr>
        <w:t xml:space="preserve"> </w:t>
      </w:r>
      <w:r>
        <w:rPr>
          <w:sz w:val="28"/>
        </w:rPr>
        <w:t>3-тє</w:t>
      </w:r>
      <w:r>
        <w:rPr>
          <w:spacing w:val="-2"/>
          <w:sz w:val="28"/>
        </w:rPr>
        <w:t xml:space="preserve"> </w:t>
      </w:r>
      <w:r>
        <w:rPr>
          <w:sz w:val="28"/>
        </w:rPr>
        <w:t>вид.,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-4"/>
          <w:sz w:val="28"/>
        </w:rPr>
        <w:t xml:space="preserve"> </w:t>
      </w:r>
      <w:r>
        <w:rPr>
          <w:sz w:val="28"/>
        </w:rPr>
        <w:t>і та доп.</w:t>
      </w:r>
      <w:r>
        <w:rPr>
          <w:spacing w:val="-4"/>
          <w:sz w:val="28"/>
        </w:rPr>
        <w:t xml:space="preserve"> </w:t>
      </w:r>
      <w:r>
        <w:rPr>
          <w:sz w:val="28"/>
        </w:rPr>
        <w:t>Київ</w:t>
      </w:r>
      <w:r>
        <w:rPr>
          <w:spacing w:val="-4"/>
          <w:sz w:val="28"/>
        </w:rPr>
        <w:t xml:space="preserve"> </w:t>
      </w:r>
      <w:r>
        <w:rPr>
          <w:sz w:val="28"/>
        </w:rPr>
        <w:t>: Істина,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808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line="360" w:lineRule="auto"/>
        <w:ind w:left="819" w:right="622" w:hanging="358"/>
        <w:jc w:val="both"/>
        <w:rPr>
          <w:sz w:val="28"/>
        </w:rPr>
      </w:pPr>
      <w:r>
        <w:rPr>
          <w:sz w:val="28"/>
        </w:rPr>
        <w:t>Шара</w:t>
      </w:r>
      <w:r>
        <w:rPr>
          <w:spacing w:val="1"/>
          <w:sz w:val="28"/>
        </w:rPr>
        <w:t xml:space="preserve"> </w:t>
      </w:r>
      <w:r>
        <w:rPr>
          <w:sz w:val="28"/>
        </w:rPr>
        <w:t>Є.Ю.,</w:t>
      </w:r>
      <w:r>
        <w:rPr>
          <w:spacing w:val="1"/>
          <w:sz w:val="28"/>
        </w:rPr>
        <w:t xml:space="preserve"> </w:t>
      </w:r>
      <w:r>
        <w:rPr>
          <w:sz w:val="28"/>
        </w:rPr>
        <w:t>Бідюк</w:t>
      </w:r>
      <w:r>
        <w:rPr>
          <w:spacing w:val="1"/>
          <w:sz w:val="28"/>
        </w:rPr>
        <w:t xml:space="preserve"> </w:t>
      </w:r>
      <w:r>
        <w:rPr>
          <w:sz w:val="28"/>
        </w:rPr>
        <w:t>О.О.,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Соколовська-Гонтаренко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І.Є.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Нац.</w:t>
      </w:r>
      <w:r>
        <w:rPr>
          <w:spacing w:val="1"/>
          <w:sz w:val="28"/>
        </w:rPr>
        <w:t xml:space="preserve"> </w:t>
      </w:r>
      <w:r>
        <w:rPr>
          <w:sz w:val="28"/>
        </w:rPr>
        <w:t>ун-т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 податкової служби України. К.: Центр учбової літератури, 2011.</w:t>
      </w:r>
      <w:r>
        <w:rPr>
          <w:spacing w:val="-67"/>
          <w:sz w:val="28"/>
        </w:rPr>
        <w:t xml:space="preserve"> </w:t>
      </w:r>
      <w:r>
        <w:rPr>
          <w:sz w:val="28"/>
        </w:rPr>
        <w:t>424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line="360" w:lineRule="auto"/>
        <w:ind w:left="819" w:right="629" w:hanging="358"/>
        <w:jc w:val="both"/>
        <w:rPr>
          <w:sz w:val="28"/>
        </w:rPr>
      </w:pPr>
      <w:r>
        <w:rPr>
          <w:sz w:val="28"/>
        </w:rPr>
        <w:t>Шара</w:t>
      </w:r>
      <w:r>
        <w:rPr>
          <w:spacing w:val="1"/>
          <w:sz w:val="28"/>
        </w:rPr>
        <w:t xml:space="preserve"> </w:t>
      </w:r>
      <w:r>
        <w:rPr>
          <w:sz w:val="28"/>
        </w:rPr>
        <w:t>Є.Ю.,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Соколовська-Гонтаренко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І.Є.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К.: 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учб.</w:t>
      </w:r>
      <w:r>
        <w:rPr>
          <w:spacing w:val="-1"/>
          <w:sz w:val="28"/>
        </w:rPr>
        <w:t xml:space="preserve"> </w:t>
      </w:r>
      <w:r>
        <w:rPr>
          <w:sz w:val="28"/>
        </w:rPr>
        <w:t>літ.,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B1A2A" w:rsidRDefault="006B1A2A" w:rsidP="006B1A2A">
      <w:pPr>
        <w:pStyle w:val="a5"/>
        <w:numPr>
          <w:ilvl w:val="0"/>
          <w:numId w:val="1"/>
        </w:numPr>
        <w:tabs>
          <w:tab w:val="left" w:pos="820"/>
        </w:tabs>
        <w:spacing w:line="360" w:lineRule="auto"/>
        <w:ind w:left="819" w:right="626" w:hanging="358"/>
        <w:jc w:val="both"/>
        <w:rPr>
          <w:sz w:val="28"/>
        </w:rPr>
      </w:pPr>
      <w:r>
        <w:rPr>
          <w:sz w:val="28"/>
        </w:rPr>
        <w:t>Шарапа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заборгованості підприємства. </w:t>
      </w:r>
      <w:r>
        <w:rPr>
          <w:i/>
          <w:sz w:val="28"/>
        </w:rPr>
        <w:t>Інститут бухгалтерського обліку, контроль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 аналіз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умовах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глобалізації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-5"/>
          <w:sz w:val="28"/>
        </w:rPr>
        <w:t xml:space="preserve"> </w:t>
      </w:r>
      <w:r>
        <w:rPr>
          <w:sz w:val="28"/>
        </w:rPr>
        <w:t>зб.</w:t>
      </w:r>
      <w:r>
        <w:rPr>
          <w:spacing w:val="-1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пр.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</w:p>
    <w:p w:rsidR="009109AF" w:rsidRDefault="006B1A2A">
      <w:bookmarkStart w:id="0" w:name="_GoBack"/>
      <w:bookmarkEnd w:id="0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91E" w:rsidRDefault="0099747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6772275</wp:posOffset>
              </wp:positionH>
              <wp:positionV relativeFrom="page">
                <wp:posOffset>462915</wp:posOffset>
              </wp:positionV>
              <wp:extent cx="28956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91E" w:rsidRDefault="006B1A2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3.25pt;margin-top:36.45pt;width:22.8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AtwwIAAK4FAAAOAAAAZHJzL2Uyb0RvYy54bWysVM2O0zAQviPxDpbv2STdJG2iTVe7TYOQ&#10;lh9p4QHcxGksEjvYbtMFceDOK/AOHDhw4xW6b8TYabvdXSEhIAdrbI+/mW/my5ydb9oGralUTPAU&#10;+yceRpQXomR8meK3b3JngpHShJekEZym+IYqfD59+uSs7xI6ErVoSioRgHCV9F2Ka627xHVVUdOW&#10;qBPRUQ6XlZAt0bCVS7eUpAf0tnFHnhe5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" filled="f" stroked="f">
              <v:textbox inset="0,0,0,0">
                <w:txbxContent>
                  <w:p w:rsidR="0032191E" w:rsidRDefault="006B1A2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2A5"/>
    <w:multiLevelType w:val="hybridMultilevel"/>
    <w:tmpl w:val="85720CC2"/>
    <w:lvl w:ilvl="0" w:tplc="D862E986">
      <w:numFmt w:val="bullet"/>
      <w:lvlText w:val="–"/>
      <w:lvlJc w:val="left"/>
      <w:pPr>
        <w:ind w:left="46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7601AEA">
      <w:numFmt w:val="bullet"/>
      <w:lvlText w:val="•"/>
      <w:lvlJc w:val="left"/>
      <w:pPr>
        <w:ind w:left="1458" w:hanging="322"/>
      </w:pPr>
      <w:rPr>
        <w:rFonts w:hint="default"/>
        <w:lang w:val="uk-UA" w:eastAsia="en-US" w:bidi="ar-SA"/>
      </w:rPr>
    </w:lvl>
    <w:lvl w:ilvl="2" w:tplc="EA681804">
      <w:numFmt w:val="bullet"/>
      <w:lvlText w:val="•"/>
      <w:lvlJc w:val="left"/>
      <w:pPr>
        <w:ind w:left="2457" w:hanging="322"/>
      </w:pPr>
      <w:rPr>
        <w:rFonts w:hint="default"/>
        <w:lang w:val="uk-UA" w:eastAsia="en-US" w:bidi="ar-SA"/>
      </w:rPr>
    </w:lvl>
    <w:lvl w:ilvl="3" w:tplc="D750A280">
      <w:numFmt w:val="bullet"/>
      <w:lvlText w:val="•"/>
      <w:lvlJc w:val="left"/>
      <w:pPr>
        <w:ind w:left="3455" w:hanging="322"/>
      </w:pPr>
      <w:rPr>
        <w:rFonts w:hint="default"/>
        <w:lang w:val="uk-UA" w:eastAsia="en-US" w:bidi="ar-SA"/>
      </w:rPr>
    </w:lvl>
    <w:lvl w:ilvl="4" w:tplc="7A66F94A">
      <w:numFmt w:val="bullet"/>
      <w:lvlText w:val="•"/>
      <w:lvlJc w:val="left"/>
      <w:pPr>
        <w:ind w:left="4454" w:hanging="322"/>
      </w:pPr>
      <w:rPr>
        <w:rFonts w:hint="default"/>
        <w:lang w:val="uk-UA" w:eastAsia="en-US" w:bidi="ar-SA"/>
      </w:rPr>
    </w:lvl>
    <w:lvl w:ilvl="5" w:tplc="3098AB96">
      <w:numFmt w:val="bullet"/>
      <w:lvlText w:val="•"/>
      <w:lvlJc w:val="left"/>
      <w:pPr>
        <w:ind w:left="5453" w:hanging="322"/>
      </w:pPr>
      <w:rPr>
        <w:rFonts w:hint="default"/>
        <w:lang w:val="uk-UA" w:eastAsia="en-US" w:bidi="ar-SA"/>
      </w:rPr>
    </w:lvl>
    <w:lvl w:ilvl="6" w:tplc="0E8ECE48">
      <w:numFmt w:val="bullet"/>
      <w:lvlText w:val="•"/>
      <w:lvlJc w:val="left"/>
      <w:pPr>
        <w:ind w:left="6451" w:hanging="322"/>
      </w:pPr>
      <w:rPr>
        <w:rFonts w:hint="default"/>
        <w:lang w:val="uk-UA" w:eastAsia="en-US" w:bidi="ar-SA"/>
      </w:rPr>
    </w:lvl>
    <w:lvl w:ilvl="7" w:tplc="1944ACF2">
      <w:numFmt w:val="bullet"/>
      <w:lvlText w:val="•"/>
      <w:lvlJc w:val="left"/>
      <w:pPr>
        <w:ind w:left="7450" w:hanging="322"/>
      </w:pPr>
      <w:rPr>
        <w:rFonts w:hint="default"/>
        <w:lang w:val="uk-UA" w:eastAsia="en-US" w:bidi="ar-SA"/>
      </w:rPr>
    </w:lvl>
    <w:lvl w:ilvl="8" w:tplc="31201D2C">
      <w:numFmt w:val="bullet"/>
      <w:lvlText w:val="•"/>
      <w:lvlJc w:val="left"/>
      <w:pPr>
        <w:ind w:left="8449" w:hanging="322"/>
      </w:pPr>
      <w:rPr>
        <w:rFonts w:hint="default"/>
        <w:lang w:val="uk-UA" w:eastAsia="en-US" w:bidi="ar-SA"/>
      </w:rPr>
    </w:lvl>
  </w:abstractNum>
  <w:abstractNum w:abstractNumId="1">
    <w:nsid w:val="0A6C7504"/>
    <w:multiLevelType w:val="hybridMultilevel"/>
    <w:tmpl w:val="E8D26454"/>
    <w:lvl w:ilvl="0" w:tplc="4D96C7EC">
      <w:start w:val="1"/>
      <w:numFmt w:val="decimal"/>
      <w:lvlText w:val="%1."/>
      <w:lvlJc w:val="left"/>
      <w:pPr>
        <w:ind w:left="46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9B26A6A">
      <w:numFmt w:val="bullet"/>
      <w:lvlText w:val="•"/>
      <w:lvlJc w:val="left"/>
      <w:pPr>
        <w:ind w:left="1458" w:hanging="413"/>
      </w:pPr>
      <w:rPr>
        <w:rFonts w:hint="default"/>
        <w:lang w:val="uk-UA" w:eastAsia="en-US" w:bidi="ar-SA"/>
      </w:rPr>
    </w:lvl>
    <w:lvl w:ilvl="2" w:tplc="D1ECFCCA">
      <w:numFmt w:val="bullet"/>
      <w:lvlText w:val="•"/>
      <w:lvlJc w:val="left"/>
      <w:pPr>
        <w:ind w:left="2457" w:hanging="413"/>
      </w:pPr>
      <w:rPr>
        <w:rFonts w:hint="default"/>
        <w:lang w:val="uk-UA" w:eastAsia="en-US" w:bidi="ar-SA"/>
      </w:rPr>
    </w:lvl>
    <w:lvl w:ilvl="3" w:tplc="8FD8FCD6">
      <w:numFmt w:val="bullet"/>
      <w:lvlText w:val="•"/>
      <w:lvlJc w:val="left"/>
      <w:pPr>
        <w:ind w:left="3455" w:hanging="413"/>
      </w:pPr>
      <w:rPr>
        <w:rFonts w:hint="default"/>
        <w:lang w:val="uk-UA" w:eastAsia="en-US" w:bidi="ar-SA"/>
      </w:rPr>
    </w:lvl>
    <w:lvl w:ilvl="4" w:tplc="30209F8A">
      <w:numFmt w:val="bullet"/>
      <w:lvlText w:val="•"/>
      <w:lvlJc w:val="left"/>
      <w:pPr>
        <w:ind w:left="4454" w:hanging="413"/>
      </w:pPr>
      <w:rPr>
        <w:rFonts w:hint="default"/>
        <w:lang w:val="uk-UA" w:eastAsia="en-US" w:bidi="ar-SA"/>
      </w:rPr>
    </w:lvl>
    <w:lvl w:ilvl="5" w:tplc="F3FCBF34">
      <w:numFmt w:val="bullet"/>
      <w:lvlText w:val="•"/>
      <w:lvlJc w:val="left"/>
      <w:pPr>
        <w:ind w:left="5453" w:hanging="413"/>
      </w:pPr>
      <w:rPr>
        <w:rFonts w:hint="default"/>
        <w:lang w:val="uk-UA" w:eastAsia="en-US" w:bidi="ar-SA"/>
      </w:rPr>
    </w:lvl>
    <w:lvl w:ilvl="6" w:tplc="C10A159E">
      <w:numFmt w:val="bullet"/>
      <w:lvlText w:val="•"/>
      <w:lvlJc w:val="left"/>
      <w:pPr>
        <w:ind w:left="6451" w:hanging="413"/>
      </w:pPr>
      <w:rPr>
        <w:rFonts w:hint="default"/>
        <w:lang w:val="uk-UA" w:eastAsia="en-US" w:bidi="ar-SA"/>
      </w:rPr>
    </w:lvl>
    <w:lvl w:ilvl="7" w:tplc="BE58B43C">
      <w:numFmt w:val="bullet"/>
      <w:lvlText w:val="•"/>
      <w:lvlJc w:val="left"/>
      <w:pPr>
        <w:ind w:left="7450" w:hanging="413"/>
      </w:pPr>
      <w:rPr>
        <w:rFonts w:hint="default"/>
        <w:lang w:val="uk-UA" w:eastAsia="en-US" w:bidi="ar-SA"/>
      </w:rPr>
    </w:lvl>
    <w:lvl w:ilvl="8" w:tplc="CF241916">
      <w:numFmt w:val="bullet"/>
      <w:lvlText w:val="•"/>
      <w:lvlJc w:val="left"/>
      <w:pPr>
        <w:ind w:left="8449" w:hanging="413"/>
      </w:pPr>
      <w:rPr>
        <w:rFonts w:hint="default"/>
        <w:lang w:val="uk-UA" w:eastAsia="en-US" w:bidi="ar-SA"/>
      </w:rPr>
    </w:lvl>
  </w:abstractNum>
  <w:abstractNum w:abstractNumId="2">
    <w:nsid w:val="0B420647"/>
    <w:multiLevelType w:val="hybridMultilevel"/>
    <w:tmpl w:val="F9781786"/>
    <w:lvl w:ilvl="0" w:tplc="DD743A5C">
      <w:numFmt w:val="bullet"/>
      <w:lvlText w:val="-"/>
      <w:lvlJc w:val="left"/>
      <w:pPr>
        <w:ind w:left="819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492243E">
      <w:numFmt w:val="bullet"/>
      <w:lvlText w:val="-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DE2D8F6">
      <w:numFmt w:val="bullet"/>
      <w:lvlText w:val="•"/>
      <w:lvlJc w:val="left"/>
      <w:pPr>
        <w:ind w:left="1889" w:hanging="708"/>
      </w:pPr>
      <w:rPr>
        <w:rFonts w:hint="default"/>
        <w:lang w:val="uk-UA" w:eastAsia="en-US" w:bidi="ar-SA"/>
      </w:rPr>
    </w:lvl>
    <w:lvl w:ilvl="3" w:tplc="D21AAB22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ACACB226">
      <w:numFmt w:val="bullet"/>
      <w:lvlText w:val="•"/>
      <w:lvlJc w:val="left"/>
      <w:pPr>
        <w:ind w:left="4028" w:hanging="708"/>
      </w:pPr>
      <w:rPr>
        <w:rFonts w:hint="default"/>
        <w:lang w:val="uk-UA" w:eastAsia="en-US" w:bidi="ar-SA"/>
      </w:rPr>
    </w:lvl>
    <w:lvl w:ilvl="5" w:tplc="ED1A8EE6">
      <w:numFmt w:val="bullet"/>
      <w:lvlText w:val="•"/>
      <w:lvlJc w:val="left"/>
      <w:pPr>
        <w:ind w:left="5098" w:hanging="708"/>
      </w:pPr>
      <w:rPr>
        <w:rFonts w:hint="default"/>
        <w:lang w:val="uk-UA" w:eastAsia="en-US" w:bidi="ar-SA"/>
      </w:rPr>
    </w:lvl>
    <w:lvl w:ilvl="6" w:tplc="AFF86964">
      <w:numFmt w:val="bullet"/>
      <w:lvlText w:val="•"/>
      <w:lvlJc w:val="left"/>
      <w:pPr>
        <w:ind w:left="6168" w:hanging="708"/>
      </w:pPr>
      <w:rPr>
        <w:rFonts w:hint="default"/>
        <w:lang w:val="uk-UA" w:eastAsia="en-US" w:bidi="ar-SA"/>
      </w:rPr>
    </w:lvl>
    <w:lvl w:ilvl="7" w:tplc="91562E10">
      <w:numFmt w:val="bullet"/>
      <w:lvlText w:val="•"/>
      <w:lvlJc w:val="left"/>
      <w:pPr>
        <w:ind w:left="7237" w:hanging="708"/>
      </w:pPr>
      <w:rPr>
        <w:rFonts w:hint="default"/>
        <w:lang w:val="uk-UA" w:eastAsia="en-US" w:bidi="ar-SA"/>
      </w:rPr>
    </w:lvl>
    <w:lvl w:ilvl="8" w:tplc="9AF8A140">
      <w:numFmt w:val="bullet"/>
      <w:lvlText w:val="•"/>
      <w:lvlJc w:val="left"/>
      <w:pPr>
        <w:ind w:left="8307" w:hanging="708"/>
      </w:pPr>
      <w:rPr>
        <w:rFonts w:hint="default"/>
        <w:lang w:val="uk-UA" w:eastAsia="en-US" w:bidi="ar-SA"/>
      </w:rPr>
    </w:lvl>
  </w:abstractNum>
  <w:abstractNum w:abstractNumId="3">
    <w:nsid w:val="14B348ED"/>
    <w:multiLevelType w:val="hybridMultilevel"/>
    <w:tmpl w:val="EF484CD0"/>
    <w:lvl w:ilvl="0" w:tplc="23D61182">
      <w:start w:val="1"/>
      <w:numFmt w:val="decimal"/>
      <w:lvlText w:val="%1)"/>
      <w:lvlJc w:val="left"/>
      <w:pPr>
        <w:ind w:left="46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5296DA">
      <w:numFmt w:val="bullet"/>
      <w:lvlText w:val="•"/>
      <w:lvlJc w:val="left"/>
      <w:pPr>
        <w:ind w:left="1458" w:hanging="334"/>
      </w:pPr>
      <w:rPr>
        <w:rFonts w:hint="default"/>
        <w:lang w:val="uk-UA" w:eastAsia="en-US" w:bidi="ar-SA"/>
      </w:rPr>
    </w:lvl>
    <w:lvl w:ilvl="2" w:tplc="C650638E">
      <w:numFmt w:val="bullet"/>
      <w:lvlText w:val="•"/>
      <w:lvlJc w:val="left"/>
      <w:pPr>
        <w:ind w:left="2457" w:hanging="334"/>
      </w:pPr>
      <w:rPr>
        <w:rFonts w:hint="default"/>
        <w:lang w:val="uk-UA" w:eastAsia="en-US" w:bidi="ar-SA"/>
      </w:rPr>
    </w:lvl>
    <w:lvl w:ilvl="3" w:tplc="92FEB3F0">
      <w:numFmt w:val="bullet"/>
      <w:lvlText w:val="•"/>
      <w:lvlJc w:val="left"/>
      <w:pPr>
        <w:ind w:left="3455" w:hanging="334"/>
      </w:pPr>
      <w:rPr>
        <w:rFonts w:hint="default"/>
        <w:lang w:val="uk-UA" w:eastAsia="en-US" w:bidi="ar-SA"/>
      </w:rPr>
    </w:lvl>
    <w:lvl w:ilvl="4" w:tplc="9334B61C">
      <w:numFmt w:val="bullet"/>
      <w:lvlText w:val="•"/>
      <w:lvlJc w:val="left"/>
      <w:pPr>
        <w:ind w:left="4454" w:hanging="334"/>
      </w:pPr>
      <w:rPr>
        <w:rFonts w:hint="default"/>
        <w:lang w:val="uk-UA" w:eastAsia="en-US" w:bidi="ar-SA"/>
      </w:rPr>
    </w:lvl>
    <w:lvl w:ilvl="5" w:tplc="F8740BB2">
      <w:numFmt w:val="bullet"/>
      <w:lvlText w:val="•"/>
      <w:lvlJc w:val="left"/>
      <w:pPr>
        <w:ind w:left="5453" w:hanging="334"/>
      </w:pPr>
      <w:rPr>
        <w:rFonts w:hint="default"/>
        <w:lang w:val="uk-UA" w:eastAsia="en-US" w:bidi="ar-SA"/>
      </w:rPr>
    </w:lvl>
    <w:lvl w:ilvl="6" w:tplc="126860DA">
      <w:numFmt w:val="bullet"/>
      <w:lvlText w:val="•"/>
      <w:lvlJc w:val="left"/>
      <w:pPr>
        <w:ind w:left="6451" w:hanging="334"/>
      </w:pPr>
      <w:rPr>
        <w:rFonts w:hint="default"/>
        <w:lang w:val="uk-UA" w:eastAsia="en-US" w:bidi="ar-SA"/>
      </w:rPr>
    </w:lvl>
    <w:lvl w:ilvl="7" w:tplc="26806586">
      <w:numFmt w:val="bullet"/>
      <w:lvlText w:val="•"/>
      <w:lvlJc w:val="left"/>
      <w:pPr>
        <w:ind w:left="7450" w:hanging="334"/>
      </w:pPr>
      <w:rPr>
        <w:rFonts w:hint="default"/>
        <w:lang w:val="uk-UA" w:eastAsia="en-US" w:bidi="ar-SA"/>
      </w:rPr>
    </w:lvl>
    <w:lvl w:ilvl="8" w:tplc="2F7C1A8C">
      <w:numFmt w:val="bullet"/>
      <w:lvlText w:val="•"/>
      <w:lvlJc w:val="left"/>
      <w:pPr>
        <w:ind w:left="8449" w:hanging="334"/>
      </w:pPr>
      <w:rPr>
        <w:rFonts w:hint="default"/>
        <w:lang w:val="uk-UA" w:eastAsia="en-US" w:bidi="ar-SA"/>
      </w:rPr>
    </w:lvl>
  </w:abstractNum>
  <w:abstractNum w:abstractNumId="4">
    <w:nsid w:val="165151EB"/>
    <w:multiLevelType w:val="multilevel"/>
    <w:tmpl w:val="8A1A9608"/>
    <w:lvl w:ilvl="0">
      <w:start w:val="3"/>
      <w:numFmt w:val="decimal"/>
      <w:lvlText w:val="%1"/>
      <w:lvlJc w:val="left"/>
      <w:pPr>
        <w:ind w:left="462" w:hanging="84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8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57" w:hanging="8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55" w:hanging="8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4" w:hanging="8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8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1" w:hanging="8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0" w:hanging="8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9" w:hanging="840"/>
      </w:pPr>
      <w:rPr>
        <w:rFonts w:hint="default"/>
        <w:lang w:val="uk-UA" w:eastAsia="en-US" w:bidi="ar-SA"/>
      </w:rPr>
    </w:lvl>
  </w:abstractNum>
  <w:abstractNum w:abstractNumId="5">
    <w:nsid w:val="2C2665EC"/>
    <w:multiLevelType w:val="multilevel"/>
    <w:tmpl w:val="279E247A"/>
    <w:lvl w:ilvl="0">
      <w:start w:val="1"/>
      <w:numFmt w:val="decimal"/>
      <w:lvlText w:val="%1"/>
      <w:lvlJc w:val="left"/>
      <w:pPr>
        <w:ind w:left="462" w:hanging="85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57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55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4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1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9" w:hanging="850"/>
      </w:pPr>
      <w:rPr>
        <w:rFonts w:hint="default"/>
        <w:lang w:val="uk-UA" w:eastAsia="en-US" w:bidi="ar-SA"/>
      </w:rPr>
    </w:lvl>
  </w:abstractNum>
  <w:abstractNum w:abstractNumId="6">
    <w:nsid w:val="42173444"/>
    <w:multiLevelType w:val="multilevel"/>
    <w:tmpl w:val="B9B6FE3E"/>
    <w:lvl w:ilvl="0">
      <w:start w:val="2"/>
      <w:numFmt w:val="decimal"/>
      <w:lvlText w:val="%1"/>
      <w:lvlJc w:val="left"/>
      <w:pPr>
        <w:ind w:left="462" w:hanging="95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9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57" w:hanging="9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55" w:hanging="9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4" w:hanging="9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9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1" w:hanging="9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0" w:hanging="9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9" w:hanging="954"/>
      </w:pPr>
      <w:rPr>
        <w:rFonts w:hint="default"/>
        <w:lang w:val="uk-UA" w:eastAsia="en-US" w:bidi="ar-SA"/>
      </w:rPr>
    </w:lvl>
  </w:abstractNum>
  <w:abstractNum w:abstractNumId="7">
    <w:nsid w:val="4440019D"/>
    <w:multiLevelType w:val="multilevel"/>
    <w:tmpl w:val="5E1CD0CE"/>
    <w:lvl w:ilvl="0">
      <w:start w:val="1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8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24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0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86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167" w:hanging="720"/>
      </w:pPr>
      <w:rPr>
        <w:rFonts w:hint="default"/>
        <w:lang w:val="uk-UA" w:eastAsia="en-US" w:bidi="ar-SA"/>
      </w:rPr>
    </w:lvl>
  </w:abstractNum>
  <w:abstractNum w:abstractNumId="8">
    <w:nsid w:val="45B04120"/>
    <w:multiLevelType w:val="hybridMultilevel"/>
    <w:tmpl w:val="6D7C9240"/>
    <w:lvl w:ilvl="0" w:tplc="3850DE42">
      <w:start w:val="1"/>
      <w:numFmt w:val="decimal"/>
      <w:lvlText w:val="%1."/>
      <w:lvlJc w:val="left"/>
      <w:pPr>
        <w:ind w:left="46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74370C">
      <w:numFmt w:val="bullet"/>
      <w:lvlText w:val="•"/>
      <w:lvlJc w:val="left"/>
      <w:pPr>
        <w:ind w:left="1458" w:hanging="389"/>
      </w:pPr>
      <w:rPr>
        <w:rFonts w:hint="default"/>
        <w:lang w:val="uk-UA" w:eastAsia="en-US" w:bidi="ar-SA"/>
      </w:rPr>
    </w:lvl>
    <w:lvl w:ilvl="2" w:tplc="11203EAE">
      <w:numFmt w:val="bullet"/>
      <w:lvlText w:val="•"/>
      <w:lvlJc w:val="left"/>
      <w:pPr>
        <w:ind w:left="2457" w:hanging="389"/>
      </w:pPr>
      <w:rPr>
        <w:rFonts w:hint="default"/>
        <w:lang w:val="uk-UA" w:eastAsia="en-US" w:bidi="ar-SA"/>
      </w:rPr>
    </w:lvl>
    <w:lvl w:ilvl="3" w:tplc="F966887E">
      <w:numFmt w:val="bullet"/>
      <w:lvlText w:val="•"/>
      <w:lvlJc w:val="left"/>
      <w:pPr>
        <w:ind w:left="3455" w:hanging="389"/>
      </w:pPr>
      <w:rPr>
        <w:rFonts w:hint="default"/>
        <w:lang w:val="uk-UA" w:eastAsia="en-US" w:bidi="ar-SA"/>
      </w:rPr>
    </w:lvl>
    <w:lvl w:ilvl="4" w:tplc="B6A8ED1E">
      <w:numFmt w:val="bullet"/>
      <w:lvlText w:val="•"/>
      <w:lvlJc w:val="left"/>
      <w:pPr>
        <w:ind w:left="4454" w:hanging="389"/>
      </w:pPr>
      <w:rPr>
        <w:rFonts w:hint="default"/>
        <w:lang w:val="uk-UA" w:eastAsia="en-US" w:bidi="ar-SA"/>
      </w:rPr>
    </w:lvl>
    <w:lvl w:ilvl="5" w:tplc="416AFD46">
      <w:numFmt w:val="bullet"/>
      <w:lvlText w:val="•"/>
      <w:lvlJc w:val="left"/>
      <w:pPr>
        <w:ind w:left="5453" w:hanging="389"/>
      </w:pPr>
      <w:rPr>
        <w:rFonts w:hint="default"/>
        <w:lang w:val="uk-UA" w:eastAsia="en-US" w:bidi="ar-SA"/>
      </w:rPr>
    </w:lvl>
    <w:lvl w:ilvl="6" w:tplc="18FA8BEA">
      <w:numFmt w:val="bullet"/>
      <w:lvlText w:val="•"/>
      <w:lvlJc w:val="left"/>
      <w:pPr>
        <w:ind w:left="6451" w:hanging="389"/>
      </w:pPr>
      <w:rPr>
        <w:rFonts w:hint="default"/>
        <w:lang w:val="uk-UA" w:eastAsia="en-US" w:bidi="ar-SA"/>
      </w:rPr>
    </w:lvl>
    <w:lvl w:ilvl="7" w:tplc="24902E9C">
      <w:numFmt w:val="bullet"/>
      <w:lvlText w:val="•"/>
      <w:lvlJc w:val="left"/>
      <w:pPr>
        <w:ind w:left="7450" w:hanging="389"/>
      </w:pPr>
      <w:rPr>
        <w:rFonts w:hint="default"/>
        <w:lang w:val="uk-UA" w:eastAsia="en-US" w:bidi="ar-SA"/>
      </w:rPr>
    </w:lvl>
    <w:lvl w:ilvl="8" w:tplc="A5065CBA">
      <w:numFmt w:val="bullet"/>
      <w:lvlText w:val="•"/>
      <w:lvlJc w:val="left"/>
      <w:pPr>
        <w:ind w:left="8449" w:hanging="389"/>
      </w:pPr>
      <w:rPr>
        <w:rFonts w:hint="default"/>
        <w:lang w:val="uk-UA" w:eastAsia="en-US" w:bidi="ar-SA"/>
      </w:rPr>
    </w:lvl>
  </w:abstractNum>
  <w:abstractNum w:abstractNumId="9">
    <w:nsid w:val="46090F0F"/>
    <w:multiLevelType w:val="multilevel"/>
    <w:tmpl w:val="ED323986"/>
    <w:lvl w:ilvl="0">
      <w:start w:val="3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74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5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9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07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8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61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139" w:hanging="720"/>
      </w:pPr>
      <w:rPr>
        <w:rFonts w:hint="default"/>
        <w:lang w:val="uk-UA" w:eastAsia="en-US" w:bidi="ar-SA"/>
      </w:rPr>
    </w:lvl>
  </w:abstractNum>
  <w:abstractNum w:abstractNumId="10">
    <w:nsid w:val="46B54AA9"/>
    <w:multiLevelType w:val="hybridMultilevel"/>
    <w:tmpl w:val="0622A37E"/>
    <w:lvl w:ilvl="0" w:tplc="A04AC1F6">
      <w:numFmt w:val="bullet"/>
      <w:lvlText w:val="-"/>
      <w:lvlJc w:val="left"/>
      <w:pPr>
        <w:ind w:left="836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3C4150">
      <w:numFmt w:val="bullet"/>
      <w:lvlText w:val="-"/>
      <w:lvlJc w:val="left"/>
      <w:pPr>
        <w:ind w:left="46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5629612">
      <w:numFmt w:val="bullet"/>
      <w:lvlText w:val="•"/>
      <w:lvlJc w:val="left"/>
      <w:pPr>
        <w:ind w:left="1907" w:hanging="327"/>
      </w:pPr>
      <w:rPr>
        <w:rFonts w:hint="default"/>
        <w:lang w:val="uk-UA" w:eastAsia="en-US" w:bidi="ar-SA"/>
      </w:rPr>
    </w:lvl>
    <w:lvl w:ilvl="3" w:tplc="A5D2F848">
      <w:numFmt w:val="bullet"/>
      <w:lvlText w:val="•"/>
      <w:lvlJc w:val="left"/>
      <w:pPr>
        <w:ind w:left="2974" w:hanging="327"/>
      </w:pPr>
      <w:rPr>
        <w:rFonts w:hint="default"/>
        <w:lang w:val="uk-UA" w:eastAsia="en-US" w:bidi="ar-SA"/>
      </w:rPr>
    </w:lvl>
    <w:lvl w:ilvl="4" w:tplc="6DB8B3B0">
      <w:numFmt w:val="bullet"/>
      <w:lvlText w:val="•"/>
      <w:lvlJc w:val="left"/>
      <w:pPr>
        <w:ind w:left="4042" w:hanging="327"/>
      </w:pPr>
      <w:rPr>
        <w:rFonts w:hint="default"/>
        <w:lang w:val="uk-UA" w:eastAsia="en-US" w:bidi="ar-SA"/>
      </w:rPr>
    </w:lvl>
    <w:lvl w:ilvl="5" w:tplc="0F0EE564">
      <w:numFmt w:val="bullet"/>
      <w:lvlText w:val="•"/>
      <w:lvlJc w:val="left"/>
      <w:pPr>
        <w:ind w:left="5109" w:hanging="327"/>
      </w:pPr>
      <w:rPr>
        <w:rFonts w:hint="default"/>
        <w:lang w:val="uk-UA" w:eastAsia="en-US" w:bidi="ar-SA"/>
      </w:rPr>
    </w:lvl>
    <w:lvl w:ilvl="6" w:tplc="EB3AB72C">
      <w:numFmt w:val="bullet"/>
      <w:lvlText w:val="•"/>
      <w:lvlJc w:val="left"/>
      <w:pPr>
        <w:ind w:left="6176" w:hanging="327"/>
      </w:pPr>
      <w:rPr>
        <w:rFonts w:hint="default"/>
        <w:lang w:val="uk-UA" w:eastAsia="en-US" w:bidi="ar-SA"/>
      </w:rPr>
    </w:lvl>
    <w:lvl w:ilvl="7" w:tplc="CB2251D6">
      <w:numFmt w:val="bullet"/>
      <w:lvlText w:val="•"/>
      <w:lvlJc w:val="left"/>
      <w:pPr>
        <w:ind w:left="7244" w:hanging="327"/>
      </w:pPr>
      <w:rPr>
        <w:rFonts w:hint="default"/>
        <w:lang w:val="uk-UA" w:eastAsia="en-US" w:bidi="ar-SA"/>
      </w:rPr>
    </w:lvl>
    <w:lvl w:ilvl="8" w:tplc="E7343640">
      <w:numFmt w:val="bullet"/>
      <w:lvlText w:val="•"/>
      <w:lvlJc w:val="left"/>
      <w:pPr>
        <w:ind w:left="8311" w:hanging="327"/>
      </w:pPr>
      <w:rPr>
        <w:rFonts w:hint="default"/>
        <w:lang w:val="uk-UA" w:eastAsia="en-US" w:bidi="ar-SA"/>
      </w:rPr>
    </w:lvl>
  </w:abstractNum>
  <w:abstractNum w:abstractNumId="11">
    <w:nsid w:val="4ACD5876"/>
    <w:multiLevelType w:val="hybridMultilevel"/>
    <w:tmpl w:val="BAD4DF7A"/>
    <w:lvl w:ilvl="0" w:tplc="D61EC0DA">
      <w:start w:val="1"/>
      <w:numFmt w:val="decimal"/>
      <w:lvlText w:val="%1."/>
      <w:lvlJc w:val="left"/>
      <w:pPr>
        <w:ind w:left="1536" w:hanging="3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58050C">
      <w:numFmt w:val="bullet"/>
      <w:lvlText w:val="•"/>
      <w:lvlJc w:val="left"/>
      <w:pPr>
        <w:ind w:left="2430" w:hanging="367"/>
      </w:pPr>
      <w:rPr>
        <w:rFonts w:hint="default"/>
        <w:lang w:val="uk-UA" w:eastAsia="en-US" w:bidi="ar-SA"/>
      </w:rPr>
    </w:lvl>
    <w:lvl w:ilvl="2" w:tplc="1146FC84">
      <w:numFmt w:val="bullet"/>
      <w:lvlText w:val="•"/>
      <w:lvlJc w:val="left"/>
      <w:pPr>
        <w:ind w:left="3321" w:hanging="367"/>
      </w:pPr>
      <w:rPr>
        <w:rFonts w:hint="default"/>
        <w:lang w:val="uk-UA" w:eastAsia="en-US" w:bidi="ar-SA"/>
      </w:rPr>
    </w:lvl>
    <w:lvl w:ilvl="3" w:tplc="09462E46">
      <w:numFmt w:val="bullet"/>
      <w:lvlText w:val="•"/>
      <w:lvlJc w:val="left"/>
      <w:pPr>
        <w:ind w:left="4211" w:hanging="367"/>
      </w:pPr>
      <w:rPr>
        <w:rFonts w:hint="default"/>
        <w:lang w:val="uk-UA" w:eastAsia="en-US" w:bidi="ar-SA"/>
      </w:rPr>
    </w:lvl>
    <w:lvl w:ilvl="4" w:tplc="BB041764">
      <w:numFmt w:val="bullet"/>
      <w:lvlText w:val="•"/>
      <w:lvlJc w:val="left"/>
      <w:pPr>
        <w:ind w:left="5102" w:hanging="367"/>
      </w:pPr>
      <w:rPr>
        <w:rFonts w:hint="default"/>
        <w:lang w:val="uk-UA" w:eastAsia="en-US" w:bidi="ar-SA"/>
      </w:rPr>
    </w:lvl>
    <w:lvl w:ilvl="5" w:tplc="BC1642BC">
      <w:numFmt w:val="bullet"/>
      <w:lvlText w:val="•"/>
      <w:lvlJc w:val="left"/>
      <w:pPr>
        <w:ind w:left="5993" w:hanging="367"/>
      </w:pPr>
      <w:rPr>
        <w:rFonts w:hint="default"/>
        <w:lang w:val="uk-UA" w:eastAsia="en-US" w:bidi="ar-SA"/>
      </w:rPr>
    </w:lvl>
    <w:lvl w:ilvl="6" w:tplc="B9FA4D24">
      <w:numFmt w:val="bullet"/>
      <w:lvlText w:val="•"/>
      <w:lvlJc w:val="left"/>
      <w:pPr>
        <w:ind w:left="6883" w:hanging="367"/>
      </w:pPr>
      <w:rPr>
        <w:rFonts w:hint="default"/>
        <w:lang w:val="uk-UA" w:eastAsia="en-US" w:bidi="ar-SA"/>
      </w:rPr>
    </w:lvl>
    <w:lvl w:ilvl="7" w:tplc="D5B05D06">
      <w:numFmt w:val="bullet"/>
      <w:lvlText w:val="•"/>
      <w:lvlJc w:val="left"/>
      <w:pPr>
        <w:ind w:left="7774" w:hanging="367"/>
      </w:pPr>
      <w:rPr>
        <w:rFonts w:hint="default"/>
        <w:lang w:val="uk-UA" w:eastAsia="en-US" w:bidi="ar-SA"/>
      </w:rPr>
    </w:lvl>
    <w:lvl w:ilvl="8" w:tplc="431867C8">
      <w:numFmt w:val="bullet"/>
      <w:lvlText w:val="•"/>
      <w:lvlJc w:val="left"/>
      <w:pPr>
        <w:ind w:left="8665" w:hanging="367"/>
      </w:pPr>
      <w:rPr>
        <w:rFonts w:hint="default"/>
        <w:lang w:val="uk-UA" w:eastAsia="en-US" w:bidi="ar-SA"/>
      </w:rPr>
    </w:lvl>
  </w:abstractNum>
  <w:abstractNum w:abstractNumId="12">
    <w:nsid w:val="4BDC0934"/>
    <w:multiLevelType w:val="hybridMultilevel"/>
    <w:tmpl w:val="836C6EB0"/>
    <w:lvl w:ilvl="0" w:tplc="B9326BF4">
      <w:start w:val="1"/>
      <w:numFmt w:val="decimal"/>
      <w:lvlText w:val="%1."/>
      <w:lvlJc w:val="left"/>
      <w:pPr>
        <w:ind w:left="462" w:hanging="418"/>
        <w:jc w:val="left"/>
      </w:pPr>
      <w:rPr>
        <w:rFonts w:hint="default"/>
        <w:w w:val="100"/>
        <w:lang w:val="uk-UA" w:eastAsia="en-US" w:bidi="ar-SA"/>
      </w:rPr>
    </w:lvl>
    <w:lvl w:ilvl="1" w:tplc="CF8CD4F0">
      <w:numFmt w:val="bullet"/>
      <w:lvlText w:val="•"/>
      <w:lvlJc w:val="left"/>
      <w:pPr>
        <w:ind w:left="1458" w:hanging="418"/>
      </w:pPr>
      <w:rPr>
        <w:rFonts w:hint="default"/>
        <w:lang w:val="uk-UA" w:eastAsia="en-US" w:bidi="ar-SA"/>
      </w:rPr>
    </w:lvl>
    <w:lvl w:ilvl="2" w:tplc="892847B8">
      <w:numFmt w:val="bullet"/>
      <w:lvlText w:val="•"/>
      <w:lvlJc w:val="left"/>
      <w:pPr>
        <w:ind w:left="2457" w:hanging="418"/>
      </w:pPr>
      <w:rPr>
        <w:rFonts w:hint="default"/>
        <w:lang w:val="uk-UA" w:eastAsia="en-US" w:bidi="ar-SA"/>
      </w:rPr>
    </w:lvl>
    <w:lvl w:ilvl="3" w:tplc="F0EABFDA">
      <w:numFmt w:val="bullet"/>
      <w:lvlText w:val="•"/>
      <w:lvlJc w:val="left"/>
      <w:pPr>
        <w:ind w:left="3455" w:hanging="418"/>
      </w:pPr>
      <w:rPr>
        <w:rFonts w:hint="default"/>
        <w:lang w:val="uk-UA" w:eastAsia="en-US" w:bidi="ar-SA"/>
      </w:rPr>
    </w:lvl>
    <w:lvl w:ilvl="4" w:tplc="9190A7F0">
      <w:numFmt w:val="bullet"/>
      <w:lvlText w:val="•"/>
      <w:lvlJc w:val="left"/>
      <w:pPr>
        <w:ind w:left="4454" w:hanging="418"/>
      </w:pPr>
      <w:rPr>
        <w:rFonts w:hint="default"/>
        <w:lang w:val="uk-UA" w:eastAsia="en-US" w:bidi="ar-SA"/>
      </w:rPr>
    </w:lvl>
    <w:lvl w:ilvl="5" w:tplc="45CE554A">
      <w:numFmt w:val="bullet"/>
      <w:lvlText w:val="•"/>
      <w:lvlJc w:val="left"/>
      <w:pPr>
        <w:ind w:left="5453" w:hanging="418"/>
      </w:pPr>
      <w:rPr>
        <w:rFonts w:hint="default"/>
        <w:lang w:val="uk-UA" w:eastAsia="en-US" w:bidi="ar-SA"/>
      </w:rPr>
    </w:lvl>
    <w:lvl w:ilvl="6" w:tplc="915885C2">
      <w:numFmt w:val="bullet"/>
      <w:lvlText w:val="•"/>
      <w:lvlJc w:val="left"/>
      <w:pPr>
        <w:ind w:left="6451" w:hanging="418"/>
      </w:pPr>
      <w:rPr>
        <w:rFonts w:hint="default"/>
        <w:lang w:val="uk-UA" w:eastAsia="en-US" w:bidi="ar-SA"/>
      </w:rPr>
    </w:lvl>
    <w:lvl w:ilvl="7" w:tplc="FF2CFE52">
      <w:numFmt w:val="bullet"/>
      <w:lvlText w:val="•"/>
      <w:lvlJc w:val="left"/>
      <w:pPr>
        <w:ind w:left="7450" w:hanging="418"/>
      </w:pPr>
      <w:rPr>
        <w:rFonts w:hint="default"/>
        <w:lang w:val="uk-UA" w:eastAsia="en-US" w:bidi="ar-SA"/>
      </w:rPr>
    </w:lvl>
    <w:lvl w:ilvl="8" w:tplc="533EE248">
      <w:numFmt w:val="bullet"/>
      <w:lvlText w:val="•"/>
      <w:lvlJc w:val="left"/>
      <w:pPr>
        <w:ind w:left="8449" w:hanging="418"/>
      </w:pPr>
      <w:rPr>
        <w:rFonts w:hint="default"/>
        <w:lang w:val="uk-UA" w:eastAsia="en-US" w:bidi="ar-SA"/>
      </w:rPr>
    </w:lvl>
  </w:abstractNum>
  <w:abstractNum w:abstractNumId="13">
    <w:nsid w:val="51DF140F"/>
    <w:multiLevelType w:val="hybridMultilevel"/>
    <w:tmpl w:val="4F8E70F8"/>
    <w:lvl w:ilvl="0" w:tplc="6A8E49C4">
      <w:start w:val="1"/>
      <w:numFmt w:val="decimal"/>
      <w:lvlText w:val="%1)"/>
      <w:lvlJc w:val="left"/>
      <w:pPr>
        <w:ind w:left="46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826F0A">
      <w:numFmt w:val="bullet"/>
      <w:lvlText w:val="•"/>
      <w:lvlJc w:val="left"/>
      <w:pPr>
        <w:ind w:left="1458" w:hanging="331"/>
      </w:pPr>
      <w:rPr>
        <w:rFonts w:hint="default"/>
        <w:lang w:val="uk-UA" w:eastAsia="en-US" w:bidi="ar-SA"/>
      </w:rPr>
    </w:lvl>
    <w:lvl w:ilvl="2" w:tplc="3D6EF5F0">
      <w:numFmt w:val="bullet"/>
      <w:lvlText w:val="•"/>
      <w:lvlJc w:val="left"/>
      <w:pPr>
        <w:ind w:left="2457" w:hanging="331"/>
      </w:pPr>
      <w:rPr>
        <w:rFonts w:hint="default"/>
        <w:lang w:val="uk-UA" w:eastAsia="en-US" w:bidi="ar-SA"/>
      </w:rPr>
    </w:lvl>
    <w:lvl w:ilvl="3" w:tplc="AE628996">
      <w:numFmt w:val="bullet"/>
      <w:lvlText w:val="•"/>
      <w:lvlJc w:val="left"/>
      <w:pPr>
        <w:ind w:left="3455" w:hanging="331"/>
      </w:pPr>
      <w:rPr>
        <w:rFonts w:hint="default"/>
        <w:lang w:val="uk-UA" w:eastAsia="en-US" w:bidi="ar-SA"/>
      </w:rPr>
    </w:lvl>
    <w:lvl w:ilvl="4" w:tplc="C0286C68">
      <w:numFmt w:val="bullet"/>
      <w:lvlText w:val="•"/>
      <w:lvlJc w:val="left"/>
      <w:pPr>
        <w:ind w:left="4454" w:hanging="331"/>
      </w:pPr>
      <w:rPr>
        <w:rFonts w:hint="default"/>
        <w:lang w:val="uk-UA" w:eastAsia="en-US" w:bidi="ar-SA"/>
      </w:rPr>
    </w:lvl>
    <w:lvl w:ilvl="5" w:tplc="72D6D61A">
      <w:numFmt w:val="bullet"/>
      <w:lvlText w:val="•"/>
      <w:lvlJc w:val="left"/>
      <w:pPr>
        <w:ind w:left="5453" w:hanging="331"/>
      </w:pPr>
      <w:rPr>
        <w:rFonts w:hint="default"/>
        <w:lang w:val="uk-UA" w:eastAsia="en-US" w:bidi="ar-SA"/>
      </w:rPr>
    </w:lvl>
    <w:lvl w:ilvl="6" w:tplc="29D07D5A">
      <w:numFmt w:val="bullet"/>
      <w:lvlText w:val="•"/>
      <w:lvlJc w:val="left"/>
      <w:pPr>
        <w:ind w:left="6451" w:hanging="331"/>
      </w:pPr>
      <w:rPr>
        <w:rFonts w:hint="default"/>
        <w:lang w:val="uk-UA" w:eastAsia="en-US" w:bidi="ar-SA"/>
      </w:rPr>
    </w:lvl>
    <w:lvl w:ilvl="7" w:tplc="85CA2D3E">
      <w:numFmt w:val="bullet"/>
      <w:lvlText w:val="•"/>
      <w:lvlJc w:val="left"/>
      <w:pPr>
        <w:ind w:left="7450" w:hanging="331"/>
      </w:pPr>
      <w:rPr>
        <w:rFonts w:hint="default"/>
        <w:lang w:val="uk-UA" w:eastAsia="en-US" w:bidi="ar-SA"/>
      </w:rPr>
    </w:lvl>
    <w:lvl w:ilvl="8" w:tplc="FEA8FBCE">
      <w:numFmt w:val="bullet"/>
      <w:lvlText w:val="•"/>
      <w:lvlJc w:val="left"/>
      <w:pPr>
        <w:ind w:left="8449" w:hanging="331"/>
      </w:pPr>
      <w:rPr>
        <w:rFonts w:hint="default"/>
        <w:lang w:val="uk-UA" w:eastAsia="en-US" w:bidi="ar-SA"/>
      </w:rPr>
    </w:lvl>
  </w:abstractNum>
  <w:abstractNum w:abstractNumId="14">
    <w:nsid w:val="547C5F6D"/>
    <w:multiLevelType w:val="hybridMultilevel"/>
    <w:tmpl w:val="3682A302"/>
    <w:lvl w:ilvl="0" w:tplc="2C0C30E8">
      <w:start w:val="1"/>
      <w:numFmt w:val="decimal"/>
      <w:lvlText w:val="%1."/>
      <w:lvlJc w:val="left"/>
      <w:pPr>
        <w:ind w:left="46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7DE70C6">
      <w:numFmt w:val="bullet"/>
      <w:lvlText w:val="•"/>
      <w:lvlJc w:val="left"/>
      <w:pPr>
        <w:ind w:left="1458" w:hanging="293"/>
      </w:pPr>
      <w:rPr>
        <w:rFonts w:hint="default"/>
        <w:lang w:val="uk-UA" w:eastAsia="en-US" w:bidi="ar-SA"/>
      </w:rPr>
    </w:lvl>
    <w:lvl w:ilvl="2" w:tplc="B5DA07DE">
      <w:numFmt w:val="bullet"/>
      <w:lvlText w:val="•"/>
      <w:lvlJc w:val="left"/>
      <w:pPr>
        <w:ind w:left="2457" w:hanging="293"/>
      </w:pPr>
      <w:rPr>
        <w:rFonts w:hint="default"/>
        <w:lang w:val="uk-UA" w:eastAsia="en-US" w:bidi="ar-SA"/>
      </w:rPr>
    </w:lvl>
    <w:lvl w:ilvl="3" w:tplc="2D36F808">
      <w:numFmt w:val="bullet"/>
      <w:lvlText w:val="•"/>
      <w:lvlJc w:val="left"/>
      <w:pPr>
        <w:ind w:left="3455" w:hanging="293"/>
      </w:pPr>
      <w:rPr>
        <w:rFonts w:hint="default"/>
        <w:lang w:val="uk-UA" w:eastAsia="en-US" w:bidi="ar-SA"/>
      </w:rPr>
    </w:lvl>
    <w:lvl w:ilvl="4" w:tplc="ECE25884">
      <w:numFmt w:val="bullet"/>
      <w:lvlText w:val="•"/>
      <w:lvlJc w:val="left"/>
      <w:pPr>
        <w:ind w:left="4454" w:hanging="293"/>
      </w:pPr>
      <w:rPr>
        <w:rFonts w:hint="default"/>
        <w:lang w:val="uk-UA" w:eastAsia="en-US" w:bidi="ar-SA"/>
      </w:rPr>
    </w:lvl>
    <w:lvl w:ilvl="5" w:tplc="1310997C">
      <w:numFmt w:val="bullet"/>
      <w:lvlText w:val="•"/>
      <w:lvlJc w:val="left"/>
      <w:pPr>
        <w:ind w:left="5453" w:hanging="293"/>
      </w:pPr>
      <w:rPr>
        <w:rFonts w:hint="default"/>
        <w:lang w:val="uk-UA" w:eastAsia="en-US" w:bidi="ar-SA"/>
      </w:rPr>
    </w:lvl>
    <w:lvl w:ilvl="6" w:tplc="D206C824">
      <w:numFmt w:val="bullet"/>
      <w:lvlText w:val="•"/>
      <w:lvlJc w:val="left"/>
      <w:pPr>
        <w:ind w:left="6451" w:hanging="293"/>
      </w:pPr>
      <w:rPr>
        <w:rFonts w:hint="default"/>
        <w:lang w:val="uk-UA" w:eastAsia="en-US" w:bidi="ar-SA"/>
      </w:rPr>
    </w:lvl>
    <w:lvl w:ilvl="7" w:tplc="9402AE8E">
      <w:numFmt w:val="bullet"/>
      <w:lvlText w:val="•"/>
      <w:lvlJc w:val="left"/>
      <w:pPr>
        <w:ind w:left="7450" w:hanging="293"/>
      </w:pPr>
      <w:rPr>
        <w:rFonts w:hint="default"/>
        <w:lang w:val="uk-UA" w:eastAsia="en-US" w:bidi="ar-SA"/>
      </w:rPr>
    </w:lvl>
    <w:lvl w:ilvl="8" w:tplc="30E07B20">
      <w:numFmt w:val="bullet"/>
      <w:lvlText w:val="•"/>
      <w:lvlJc w:val="left"/>
      <w:pPr>
        <w:ind w:left="8449" w:hanging="293"/>
      </w:pPr>
      <w:rPr>
        <w:rFonts w:hint="default"/>
        <w:lang w:val="uk-UA" w:eastAsia="en-US" w:bidi="ar-SA"/>
      </w:rPr>
    </w:lvl>
  </w:abstractNum>
  <w:abstractNum w:abstractNumId="15">
    <w:nsid w:val="556B3BE9"/>
    <w:multiLevelType w:val="hybridMultilevel"/>
    <w:tmpl w:val="1696B8F4"/>
    <w:lvl w:ilvl="0" w:tplc="EB36141E">
      <w:start w:val="1"/>
      <w:numFmt w:val="decimal"/>
      <w:lvlText w:val="%1."/>
      <w:lvlJc w:val="left"/>
      <w:pPr>
        <w:ind w:left="15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EF2B356">
      <w:numFmt w:val="bullet"/>
      <w:lvlText w:val="•"/>
      <w:lvlJc w:val="left"/>
      <w:pPr>
        <w:ind w:left="2430" w:hanging="360"/>
      </w:pPr>
      <w:rPr>
        <w:rFonts w:hint="default"/>
        <w:lang w:val="uk-UA" w:eastAsia="en-US" w:bidi="ar-SA"/>
      </w:rPr>
    </w:lvl>
    <w:lvl w:ilvl="2" w:tplc="997EE822">
      <w:numFmt w:val="bullet"/>
      <w:lvlText w:val="•"/>
      <w:lvlJc w:val="left"/>
      <w:pPr>
        <w:ind w:left="3321" w:hanging="360"/>
      </w:pPr>
      <w:rPr>
        <w:rFonts w:hint="default"/>
        <w:lang w:val="uk-UA" w:eastAsia="en-US" w:bidi="ar-SA"/>
      </w:rPr>
    </w:lvl>
    <w:lvl w:ilvl="3" w:tplc="E4BA60C6">
      <w:numFmt w:val="bullet"/>
      <w:lvlText w:val="•"/>
      <w:lvlJc w:val="left"/>
      <w:pPr>
        <w:ind w:left="4211" w:hanging="360"/>
      </w:pPr>
      <w:rPr>
        <w:rFonts w:hint="default"/>
        <w:lang w:val="uk-UA" w:eastAsia="en-US" w:bidi="ar-SA"/>
      </w:rPr>
    </w:lvl>
    <w:lvl w:ilvl="4" w:tplc="F6B65738">
      <w:numFmt w:val="bullet"/>
      <w:lvlText w:val="•"/>
      <w:lvlJc w:val="left"/>
      <w:pPr>
        <w:ind w:left="5102" w:hanging="360"/>
      </w:pPr>
      <w:rPr>
        <w:rFonts w:hint="default"/>
        <w:lang w:val="uk-UA" w:eastAsia="en-US" w:bidi="ar-SA"/>
      </w:rPr>
    </w:lvl>
    <w:lvl w:ilvl="5" w:tplc="7B980B16">
      <w:numFmt w:val="bullet"/>
      <w:lvlText w:val="•"/>
      <w:lvlJc w:val="left"/>
      <w:pPr>
        <w:ind w:left="5993" w:hanging="360"/>
      </w:pPr>
      <w:rPr>
        <w:rFonts w:hint="default"/>
        <w:lang w:val="uk-UA" w:eastAsia="en-US" w:bidi="ar-SA"/>
      </w:rPr>
    </w:lvl>
    <w:lvl w:ilvl="6" w:tplc="BC1647E2">
      <w:numFmt w:val="bullet"/>
      <w:lvlText w:val="•"/>
      <w:lvlJc w:val="left"/>
      <w:pPr>
        <w:ind w:left="6883" w:hanging="360"/>
      </w:pPr>
      <w:rPr>
        <w:rFonts w:hint="default"/>
        <w:lang w:val="uk-UA" w:eastAsia="en-US" w:bidi="ar-SA"/>
      </w:rPr>
    </w:lvl>
    <w:lvl w:ilvl="7" w:tplc="0FBAA3EC"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 w:tplc="31DA066C">
      <w:numFmt w:val="bullet"/>
      <w:lvlText w:val="•"/>
      <w:lvlJc w:val="left"/>
      <w:pPr>
        <w:ind w:left="8665" w:hanging="360"/>
      </w:pPr>
      <w:rPr>
        <w:rFonts w:hint="default"/>
        <w:lang w:val="uk-UA" w:eastAsia="en-US" w:bidi="ar-SA"/>
      </w:rPr>
    </w:lvl>
  </w:abstractNum>
  <w:abstractNum w:abstractNumId="16">
    <w:nsid w:val="55776D55"/>
    <w:multiLevelType w:val="hybridMultilevel"/>
    <w:tmpl w:val="5EC632A4"/>
    <w:lvl w:ilvl="0" w:tplc="3DBE2DEA">
      <w:numFmt w:val="bullet"/>
      <w:lvlText w:val="-"/>
      <w:lvlJc w:val="left"/>
      <w:pPr>
        <w:ind w:left="428" w:hanging="284"/>
      </w:pPr>
      <w:rPr>
        <w:rFonts w:ascii="Calibri" w:eastAsia="Calibri" w:hAnsi="Calibri" w:cs="Calibri" w:hint="default"/>
        <w:w w:val="100"/>
        <w:sz w:val="24"/>
        <w:szCs w:val="24"/>
        <w:lang w:val="uk-UA" w:eastAsia="en-US" w:bidi="ar-SA"/>
      </w:rPr>
    </w:lvl>
    <w:lvl w:ilvl="1" w:tplc="CFDA5822">
      <w:numFmt w:val="bullet"/>
      <w:lvlText w:val="•"/>
      <w:lvlJc w:val="left"/>
      <w:pPr>
        <w:ind w:left="822" w:hanging="284"/>
      </w:pPr>
      <w:rPr>
        <w:rFonts w:hint="default"/>
        <w:lang w:val="uk-UA" w:eastAsia="en-US" w:bidi="ar-SA"/>
      </w:rPr>
    </w:lvl>
    <w:lvl w:ilvl="2" w:tplc="78A8416A">
      <w:numFmt w:val="bullet"/>
      <w:lvlText w:val="•"/>
      <w:lvlJc w:val="left"/>
      <w:pPr>
        <w:ind w:left="1224" w:hanging="284"/>
      </w:pPr>
      <w:rPr>
        <w:rFonts w:hint="default"/>
        <w:lang w:val="uk-UA" w:eastAsia="en-US" w:bidi="ar-SA"/>
      </w:rPr>
    </w:lvl>
    <w:lvl w:ilvl="3" w:tplc="E84E9B42">
      <w:numFmt w:val="bullet"/>
      <w:lvlText w:val="•"/>
      <w:lvlJc w:val="left"/>
      <w:pPr>
        <w:ind w:left="1626" w:hanging="284"/>
      </w:pPr>
      <w:rPr>
        <w:rFonts w:hint="default"/>
        <w:lang w:val="uk-UA" w:eastAsia="en-US" w:bidi="ar-SA"/>
      </w:rPr>
    </w:lvl>
    <w:lvl w:ilvl="4" w:tplc="A6EC5B48">
      <w:numFmt w:val="bullet"/>
      <w:lvlText w:val="•"/>
      <w:lvlJc w:val="left"/>
      <w:pPr>
        <w:ind w:left="2028" w:hanging="284"/>
      </w:pPr>
      <w:rPr>
        <w:rFonts w:hint="default"/>
        <w:lang w:val="uk-UA" w:eastAsia="en-US" w:bidi="ar-SA"/>
      </w:rPr>
    </w:lvl>
    <w:lvl w:ilvl="5" w:tplc="67A0E07A">
      <w:numFmt w:val="bullet"/>
      <w:lvlText w:val="•"/>
      <w:lvlJc w:val="left"/>
      <w:pPr>
        <w:ind w:left="2430" w:hanging="284"/>
      </w:pPr>
      <w:rPr>
        <w:rFonts w:hint="default"/>
        <w:lang w:val="uk-UA" w:eastAsia="en-US" w:bidi="ar-SA"/>
      </w:rPr>
    </w:lvl>
    <w:lvl w:ilvl="6" w:tplc="43D6D726">
      <w:numFmt w:val="bullet"/>
      <w:lvlText w:val="•"/>
      <w:lvlJc w:val="left"/>
      <w:pPr>
        <w:ind w:left="2832" w:hanging="284"/>
      </w:pPr>
      <w:rPr>
        <w:rFonts w:hint="default"/>
        <w:lang w:val="uk-UA" w:eastAsia="en-US" w:bidi="ar-SA"/>
      </w:rPr>
    </w:lvl>
    <w:lvl w:ilvl="7" w:tplc="4BE29DD6">
      <w:numFmt w:val="bullet"/>
      <w:lvlText w:val="•"/>
      <w:lvlJc w:val="left"/>
      <w:pPr>
        <w:ind w:left="3234" w:hanging="284"/>
      </w:pPr>
      <w:rPr>
        <w:rFonts w:hint="default"/>
        <w:lang w:val="uk-UA" w:eastAsia="en-US" w:bidi="ar-SA"/>
      </w:rPr>
    </w:lvl>
    <w:lvl w:ilvl="8" w:tplc="B38C818A">
      <w:numFmt w:val="bullet"/>
      <w:lvlText w:val="•"/>
      <w:lvlJc w:val="left"/>
      <w:pPr>
        <w:ind w:left="3636" w:hanging="284"/>
      </w:pPr>
      <w:rPr>
        <w:rFonts w:hint="default"/>
        <w:lang w:val="uk-UA" w:eastAsia="en-US" w:bidi="ar-SA"/>
      </w:rPr>
    </w:lvl>
  </w:abstractNum>
  <w:abstractNum w:abstractNumId="17">
    <w:nsid w:val="557B1326"/>
    <w:multiLevelType w:val="hybridMultilevel"/>
    <w:tmpl w:val="7E983298"/>
    <w:lvl w:ilvl="0" w:tplc="6442C594">
      <w:start w:val="13"/>
      <w:numFmt w:val="decimal"/>
      <w:lvlText w:val="%1."/>
      <w:lvlJc w:val="left"/>
      <w:pPr>
        <w:ind w:left="819" w:hanging="358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uk-UA" w:eastAsia="en-US" w:bidi="ar-SA"/>
      </w:rPr>
    </w:lvl>
    <w:lvl w:ilvl="1" w:tplc="7B92343A">
      <w:numFmt w:val="bullet"/>
      <w:lvlText w:val="•"/>
      <w:lvlJc w:val="left"/>
      <w:pPr>
        <w:ind w:left="1782" w:hanging="358"/>
      </w:pPr>
      <w:rPr>
        <w:rFonts w:hint="default"/>
        <w:lang w:val="uk-UA" w:eastAsia="en-US" w:bidi="ar-SA"/>
      </w:rPr>
    </w:lvl>
    <w:lvl w:ilvl="2" w:tplc="23689FE0">
      <w:numFmt w:val="bullet"/>
      <w:lvlText w:val="•"/>
      <w:lvlJc w:val="left"/>
      <w:pPr>
        <w:ind w:left="2745" w:hanging="358"/>
      </w:pPr>
      <w:rPr>
        <w:rFonts w:hint="default"/>
        <w:lang w:val="uk-UA" w:eastAsia="en-US" w:bidi="ar-SA"/>
      </w:rPr>
    </w:lvl>
    <w:lvl w:ilvl="3" w:tplc="D2EE8F64">
      <w:numFmt w:val="bullet"/>
      <w:lvlText w:val="•"/>
      <w:lvlJc w:val="left"/>
      <w:pPr>
        <w:ind w:left="3707" w:hanging="358"/>
      </w:pPr>
      <w:rPr>
        <w:rFonts w:hint="default"/>
        <w:lang w:val="uk-UA" w:eastAsia="en-US" w:bidi="ar-SA"/>
      </w:rPr>
    </w:lvl>
    <w:lvl w:ilvl="4" w:tplc="529E05C8">
      <w:numFmt w:val="bullet"/>
      <w:lvlText w:val="•"/>
      <w:lvlJc w:val="left"/>
      <w:pPr>
        <w:ind w:left="4670" w:hanging="358"/>
      </w:pPr>
      <w:rPr>
        <w:rFonts w:hint="default"/>
        <w:lang w:val="uk-UA" w:eastAsia="en-US" w:bidi="ar-SA"/>
      </w:rPr>
    </w:lvl>
    <w:lvl w:ilvl="5" w:tplc="1A3A6DE8">
      <w:numFmt w:val="bullet"/>
      <w:lvlText w:val="•"/>
      <w:lvlJc w:val="left"/>
      <w:pPr>
        <w:ind w:left="5633" w:hanging="358"/>
      </w:pPr>
      <w:rPr>
        <w:rFonts w:hint="default"/>
        <w:lang w:val="uk-UA" w:eastAsia="en-US" w:bidi="ar-SA"/>
      </w:rPr>
    </w:lvl>
    <w:lvl w:ilvl="6" w:tplc="E7B4A1D4">
      <w:numFmt w:val="bullet"/>
      <w:lvlText w:val="•"/>
      <w:lvlJc w:val="left"/>
      <w:pPr>
        <w:ind w:left="6595" w:hanging="358"/>
      </w:pPr>
      <w:rPr>
        <w:rFonts w:hint="default"/>
        <w:lang w:val="uk-UA" w:eastAsia="en-US" w:bidi="ar-SA"/>
      </w:rPr>
    </w:lvl>
    <w:lvl w:ilvl="7" w:tplc="EE5CF4FC">
      <w:numFmt w:val="bullet"/>
      <w:lvlText w:val="•"/>
      <w:lvlJc w:val="left"/>
      <w:pPr>
        <w:ind w:left="7558" w:hanging="358"/>
      </w:pPr>
      <w:rPr>
        <w:rFonts w:hint="default"/>
        <w:lang w:val="uk-UA" w:eastAsia="en-US" w:bidi="ar-SA"/>
      </w:rPr>
    </w:lvl>
    <w:lvl w:ilvl="8" w:tplc="283A9618">
      <w:numFmt w:val="bullet"/>
      <w:lvlText w:val="•"/>
      <w:lvlJc w:val="left"/>
      <w:pPr>
        <w:ind w:left="8521" w:hanging="358"/>
      </w:pPr>
      <w:rPr>
        <w:rFonts w:hint="default"/>
        <w:lang w:val="uk-UA" w:eastAsia="en-US" w:bidi="ar-SA"/>
      </w:rPr>
    </w:lvl>
  </w:abstractNum>
  <w:abstractNum w:abstractNumId="18">
    <w:nsid w:val="55F96DB8"/>
    <w:multiLevelType w:val="hybridMultilevel"/>
    <w:tmpl w:val="FEDCE98C"/>
    <w:lvl w:ilvl="0" w:tplc="53B4ADB6">
      <w:numFmt w:val="bullet"/>
      <w:lvlText w:val="-"/>
      <w:lvlJc w:val="left"/>
      <w:pPr>
        <w:ind w:left="46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F40FD62">
      <w:numFmt w:val="bullet"/>
      <w:lvlText w:val="•"/>
      <w:lvlJc w:val="left"/>
      <w:pPr>
        <w:ind w:left="1458" w:hanging="166"/>
      </w:pPr>
      <w:rPr>
        <w:rFonts w:hint="default"/>
        <w:lang w:val="uk-UA" w:eastAsia="en-US" w:bidi="ar-SA"/>
      </w:rPr>
    </w:lvl>
    <w:lvl w:ilvl="2" w:tplc="4EF2F690">
      <w:numFmt w:val="bullet"/>
      <w:lvlText w:val="•"/>
      <w:lvlJc w:val="left"/>
      <w:pPr>
        <w:ind w:left="2457" w:hanging="166"/>
      </w:pPr>
      <w:rPr>
        <w:rFonts w:hint="default"/>
        <w:lang w:val="uk-UA" w:eastAsia="en-US" w:bidi="ar-SA"/>
      </w:rPr>
    </w:lvl>
    <w:lvl w:ilvl="3" w:tplc="94644C94">
      <w:numFmt w:val="bullet"/>
      <w:lvlText w:val="•"/>
      <w:lvlJc w:val="left"/>
      <w:pPr>
        <w:ind w:left="3455" w:hanging="166"/>
      </w:pPr>
      <w:rPr>
        <w:rFonts w:hint="default"/>
        <w:lang w:val="uk-UA" w:eastAsia="en-US" w:bidi="ar-SA"/>
      </w:rPr>
    </w:lvl>
    <w:lvl w:ilvl="4" w:tplc="185AB868">
      <w:numFmt w:val="bullet"/>
      <w:lvlText w:val="•"/>
      <w:lvlJc w:val="left"/>
      <w:pPr>
        <w:ind w:left="4454" w:hanging="166"/>
      </w:pPr>
      <w:rPr>
        <w:rFonts w:hint="default"/>
        <w:lang w:val="uk-UA" w:eastAsia="en-US" w:bidi="ar-SA"/>
      </w:rPr>
    </w:lvl>
    <w:lvl w:ilvl="5" w:tplc="DB503B40">
      <w:numFmt w:val="bullet"/>
      <w:lvlText w:val="•"/>
      <w:lvlJc w:val="left"/>
      <w:pPr>
        <w:ind w:left="5453" w:hanging="166"/>
      </w:pPr>
      <w:rPr>
        <w:rFonts w:hint="default"/>
        <w:lang w:val="uk-UA" w:eastAsia="en-US" w:bidi="ar-SA"/>
      </w:rPr>
    </w:lvl>
    <w:lvl w:ilvl="6" w:tplc="7BCE0F72">
      <w:numFmt w:val="bullet"/>
      <w:lvlText w:val="•"/>
      <w:lvlJc w:val="left"/>
      <w:pPr>
        <w:ind w:left="6451" w:hanging="166"/>
      </w:pPr>
      <w:rPr>
        <w:rFonts w:hint="default"/>
        <w:lang w:val="uk-UA" w:eastAsia="en-US" w:bidi="ar-SA"/>
      </w:rPr>
    </w:lvl>
    <w:lvl w:ilvl="7" w:tplc="020CE0D0">
      <w:numFmt w:val="bullet"/>
      <w:lvlText w:val="•"/>
      <w:lvlJc w:val="left"/>
      <w:pPr>
        <w:ind w:left="7450" w:hanging="166"/>
      </w:pPr>
      <w:rPr>
        <w:rFonts w:hint="default"/>
        <w:lang w:val="uk-UA" w:eastAsia="en-US" w:bidi="ar-SA"/>
      </w:rPr>
    </w:lvl>
    <w:lvl w:ilvl="8" w:tplc="37ECCA02">
      <w:numFmt w:val="bullet"/>
      <w:lvlText w:val="•"/>
      <w:lvlJc w:val="left"/>
      <w:pPr>
        <w:ind w:left="8449" w:hanging="166"/>
      </w:pPr>
      <w:rPr>
        <w:rFonts w:hint="default"/>
        <w:lang w:val="uk-UA" w:eastAsia="en-US" w:bidi="ar-SA"/>
      </w:rPr>
    </w:lvl>
  </w:abstractNum>
  <w:abstractNum w:abstractNumId="19">
    <w:nsid w:val="5C1B510D"/>
    <w:multiLevelType w:val="multilevel"/>
    <w:tmpl w:val="52026B3A"/>
    <w:lvl w:ilvl="0">
      <w:start w:val="2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8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24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0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86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167" w:hanging="720"/>
      </w:pPr>
      <w:rPr>
        <w:rFonts w:hint="default"/>
        <w:lang w:val="uk-UA" w:eastAsia="en-US" w:bidi="ar-SA"/>
      </w:rPr>
    </w:lvl>
  </w:abstractNum>
  <w:abstractNum w:abstractNumId="20">
    <w:nsid w:val="5D9F73A8"/>
    <w:multiLevelType w:val="hybridMultilevel"/>
    <w:tmpl w:val="936AB760"/>
    <w:lvl w:ilvl="0" w:tplc="739468D2">
      <w:numFmt w:val="bullet"/>
      <w:lvlText w:val="-"/>
      <w:lvlJc w:val="left"/>
      <w:pPr>
        <w:ind w:left="46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D24503C">
      <w:numFmt w:val="bullet"/>
      <w:lvlText w:val="•"/>
      <w:lvlJc w:val="left"/>
      <w:pPr>
        <w:ind w:left="1458" w:hanging="248"/>
      </w:pPr>
      <w:rPr>
        <w:rFonts w:hint="default"/>
        <w:lang w:val="uk-UA" w:eastAsia="en-US" w:bidi="ar-SA"/>
      </w:rPr>
    </w:lvl>
    <w:lvl w:ilvl="2" w:tplc="7EB692AE">
      <w:numFmt w:val="bullet"/>
      <w:lvlText w:val="•"/>
      <w:lvlJc w:val="left"/>
      <w:pPr>
        <w:ind w:left="2457" w:hanging="248"/>
      </w:pPr>
      <w:rPr>
        <w:rFonts w:hint="default"/>
        <w:lang w:val="uk-UA" w:eastAsia="en-US" w:bidi="ar-SA"/>
      </w:rPr>
    </w:lvl>
    <w:lvl w:ilvl="3" w:tplc="A0CC328C">
      <w:numFmt w:val="bullet"/>
      <w:lvlText w:val="•"/>
      <w:lvlJc w:val="left"/>
      <w:pPr>
        <w:ind w:left="3455" w:hanging="248"/>
      </w:pPr>
      <w:rPr>
        <w:rFonts w:hint="default"/>
        <w:lang w:val="uk-UA" w:eastAsia="en-US" w:bidi="ar-SA"/>
      </w:rPr>
    </w:lvl>
    <w:lvl w:ilvl="4" w:tplc="95F44CA6">
      <w:numFmt w:val="bullet"/>
      <w:lvlText w:val="•"/>
      <w:lvlJc w:val="left"/>
      <w:pPr>
        <w:ind w:left="4454" w:hanging="248"/>
      </w:pPr>
      <w:rPr>
        <w:rFonts w:hint="default"/>
        <w:lang w:val="uk-UA" w:eastAsia="en-US" w:bidi="ar-SA"/>
      </w:rPr>
    </w:lvl>
    <w:lvl w:ilvl="5" w:tplc="CD6C5ECC">
      <w:numFmt w:val="bullet"/>
      <w:lvlText w:val="•"/>
      <w:lvlJc w:val="left"/>
      <w:pPr>
        <w:ind w:left="5453" w:hanging="248"/>
      </w:pPr>
      <w:rPr>
        <w:rFonts w:hint="default"/>
        <w:lang w:val="uk-UA" w:eastAsia="en-US" w:bidi="ar-SA"/>
      </w:rPr>
    </w:lvl>
    <w:lvl w:ilvl="6" w:tplc="397CB9F4">
      <w:numFmt w:val="bullet"/>
      <w:lvlText w:val="•"/>
      <w:lvlJc w:val="left"/>
      <w:pPr>
        <w:ind w:left="6451" w:hanging="248"/>
      </w:pPr>
      <w:rPr>
        <w:rFonts w:hint="default"/>
        <w:lang w:val="uk-UA" w:eastAsia="en-US" w:bidi="ar-SA"/>
      </w:rPr>
    </w:lvl>
    <w:lvl w:ilvl="7" w:tplc="3CC49212">
      <w:numFmt w:val="bullet"/>
      <w:lvlText w:val="•"/>
      <w:lvlJc w:val="left"/>
      <w:pPr>
        <w:ind w:left="7450" w:hanging="248"/>
      </w:pPr>
      <w:rPr>
        <w:rFonts w:hint="default"/>
        <w:lang w:val="uk-UA" w:eastAsia="en-US" w:bidi="ar-SA"/>
      </w:rPr>
    </w:lvl>
    <w:lvl w:ilvl="8" w:tplc="56E4CAA4">
      <w:numFmt w:val="bullet"/>
      <w:lvlText w:val="•"/>
      <w:lvlJc w:val="left"/>
      <w:pPr>
        <w:ind w:left="8449" w:hanging="248"/>
      </w:pPr>
      <w:rPr>
        <w:rFonts w:hint="default"/>
        <w:lang w:val="uk-UA" w:eastAsia="en-US" w:bidi="ar-SA"/>
      </w:rPr>
    </w:lvl>
  </w:abstractNum>
  <w:abstractNum w:abstractNumId="21">
    <w:nsid w:val="60B602DC"/>
    <w:multiLevelType w:val="hybridMultilevel"/>
    <w:tmpl w:val="E7A09BE2"/>
    <w:lvl w:ilvl="0" w:tplc="BB346F24">
      <w:numFmt w:val="bullet"/>
      <w:lvlText w:val="–"/>
      <w:lvlJc w:val="left"/>
      <w:pPr>
        <w:ind w:left="28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8EA6676">
      <w:numFmt w:val="bullet"/>
      <w:lvlText w:val="–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D76F9DE">
      <w:numFmt w:val="bullet"/>
      <w:lvlText w:val="•"/>
      <w:lvlJc w:val="left"/>
      <w:pPr>
        <w:ind w:left="1448" w:hanging="281"/>
      </w:pPr>
      <w:rPr>
        <w:rFonts w:hint="default"/>
        <w:lang w:val="uk-UA" w:eastAsia="en-US" w:bidi="ar-SA"/>
      </w:rPr>
    </w:lvl>
    <w:lvl w:ilvl="3" w:tplc="653C237A">
      <w:numFmt w:val="bullet"/>
      <w:lvlText w:val="•"/>
      <w:lvlJc w:val="left"/>
      <w:pPr>
        <w:ind w:left="2436" w:hanging="281"/>
      </w:pPr>
      <w:rPr>
        <w:rFonts w:hint="default"/>
        <w:lang w:val="uk-UA" w:eastAsia="en-US" w:bidi="ar-SA"/>
      </w:rPr>
    </w:lvl>
    <w:lvl w:ilvl="4" w:tplc="43D4A3EA">
      <w:numFmt w:val="bullet"/>
      <w:lvlText w:val="•"/>
      <w:lvlJc w:val="left"/>
      <w:pPr>
        <w:ind w:left="3424" w:hanging="281"/>
      </w:pPr>
      <w:rPr>
        <w:rFonts w:hint="default"/>
        <w:lang w:val="uk-UA" w:eastAsia="en-US" w:bidi="ar-SA"/>
      </w:rPr>
    </w:lvl>
    <w:lvl w:ilvl="5" w:tplc="B0ECD44A">
      <w:numFmt w:val="bullet"/>
      <w:lvlText w:val="•"/>
      <w:lvlJc w:val="left"/>
      <w:pPr>
        <w:ind w:left="4412" w:hanging="281"/>
      </w:pPr>
      <w:rPr>
        <w:rFonts w:hint="default"/>
        <w:lang w:val="uk-UA" w:eastAsia="en-US" w:bidi="ar-SA"/>
      </w:rPr>
    </w:lvl>
    <w:lvl w:ilvl="6" w:tplc="B50C3B4C">
      <w:numFmt w:val="bullet"/>
      <w:lvlText w:val="•"/>
      <w:lvlJc w:val="left"/>
      <w:pPr>
        <w:ind w:left="5400" w:hanging="281"/>
      </w:pPr>
      <w:rPr>
        <w:rFonts w:hint="default"/>
        <w:lang w:val="uk-UA" w:eastAsia="en-US" w:bidi="ar-SA"/>
      </w:rPr>
    </w:lvl>
    <w:lvl w:ilvl="7" w:tplc="2E9C970A">
      <w:numFmt w:val="bullet"/>
      <w:lvlText w:val="•"/>
      <w:lvlJc w:val="left"/>
      <w:pPr>
        <w:ind w:left="6388" w:hanging="281"/>
      </w:pPr>
      <w:rPr>
        <w:rFonts w:hint="default"/>
        <w:lang w:val="uk-UA" w:eastAsia="en-US" w:bidi="ar-SA"/>
      </w:rPr>
    </w:lvl>
    <w:lvl w:ilvl="8" w:tplc="DE82CE5E">
      <w:numFmt w:val="bullet"/>
      <w:lvlText w:val="•"/>
      <w:lvlJc w:val="left"/>
      <w:pPr>
        <w:ind w:left="7377" w:hanging="281"/>
      </w:pPr>
      <w:rPr>
        <w:rFonts w:hint="default"/>
        <w:lang w:val="uk-UA" w:eastAsia="en-US" w:bidi="ar-SA"/>
      </w:rPr>
    </w:lvl>
  </w:abstractNum>
  <w:abstractNum w:abstractNumId="22">
    <w:nsid w:val="61327ED8"/>
    <w:multiLevelType w:val="hybridMultilevel"/>
    <w:tmpl w:val="114879A4"/>
    <w:lvl w:ilvl="0" w:tplc="27427B16">
      <w:start w:val="1"/>
      <w:numFmt w:val="decimal"/>
      <w:lvlText w:val="%1."/>
      <w:lvlJc w:val="left"/>
      <w:pPr>
        <w:ind w:left="819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8A0A016">
      <w:numFmt w:val="bullet"/>
      <w:lvlText w:val="•"/>
      <w:lvlJc w:val="left"/>
      <w:pPr>
        <w:ind w:left="1782" w:hanging="358"/>
      </w:pPr>
      <w:rPr>
        <w:rFonts w:hint="default"/>
        <w:lang w:val="uk-UA" w:eastAsia="en-US" w:bidi="ar-SA"/>
      </w:rPr>
    </w:lvl>
    <w:lvl w:ilvl="2" w:tplc="08FE4F7C">
      <w:numFmt w:val="bullet"/>
      <w:lvlText w:val="•"/>
      <w:lvlJc w:val="left"/>
      <w:pPr>
        <w:ind w:left="2745" w:hanging="358"/>
      </w:pPr>
      <w:rPr>
        <w:rFonts w:hint="default"/>
        <w:lang w:val="uk-UA" w:eastAsia="en-US" w:bidi="ar-SA"/>
      </w:rPr>
    </w:lvl>
    <w:lvl w:ilvl="3" w:tplc="9D80B1D4">
      <w:numFmt w:val="bullet"/>
      <w:lvlText w:val="•"/>
      <w:lvlJc w:val="left"/>
      <w:pPr>
        <w:ind w:left="3707" w:hanging="358"/>
      </w:pPr>
      <w:rPr>
        <w:rFonts w:hint="default"/>
        <w:lang w:val="uk-UA" w:eastAsia="en-US" w:bidi="ar-SA"/>
      </w:rPr>
    </w:lvl>
    <w:lvl w:ilvl="4" w:tplc="976C9D4A">
      <w:numFmt w:val="bullet"/>
      <w:lvlText w:val="•"/>
      <w:lvlJc w:val="left"/>
      <w:pPr>
        <w:ind w:left="4670" w:hanging="358"/>
      </w:pPr>
      <w:rPr>
        <w:rFonts w:hint="default"/>
        <w:lang w:val="uk-UA" w:eastAsia="en-US" w:bidi="ar-SA"/>
      </w:rPr>
    </w:lvl>
    <w:lvl w:ilvl="5" w:tplc="A7F02EBE">
      <w:numFmt w:val="bullet"/>
      <w:lvlText w:val="•"/>
      <w:lvlJc w:val="left"/>
      <w:pPr>
        <w:ind w:left="5633" w:hanging="358"/>
      </w:pPr>
      <w:rPr>
        <w:rFonts w:hint="default"/>
        <w:lang w:val="uk-UA" w:eastAsia="en-US" w:bidi="ar-SA"/>
      </w:rPr>
    </w:lvl>
    <w:lvl w:ilvl="6" w:tplc="A67EC7EC">
      <w:numFmt w:val="bullet"/>
      <w:lvlText w:val="•"/>
      <w:lvlJc w:val="left"/>
      <w:pPr>
        <w:ind w:left="6595" w:hanging="358"/>
      </w:pPr>
      <w:rPr>
        <w:rFonts w:hint="default"/>
        <w:lang w:val="uk-UA" w:eastAsia="en-US" w:bidi="ar-SA"/>
      </w:rPr>
    </w:lvl>
    <w:lvl w:ilvl="7" w:tplc="5BD46E9A">
      <w:numFmt w:val="bullet"/>
      <w:lvlText w:val="•"/>
      <w:lvlJc w:val="left"/>
      <w:pPr>
        <w:ind w:left="7558" w:hanging="358"/>
      </w:pPr>
      <w:rPr>
        <w:rFonts w:hint="default"/>
        <w:lang w:val="uk-UA" w:eastAsia="en-US" w:bidi="ar-SA"/>
      </w:rPr>
    </w:lvl>
    <w:lvl w:ilvl="8" w:tplc="68944E56">
      <w:numFmt w:val="bullet"/>
      <w:lvlText w:val="•"/>
      <w:lvlJc w:val="left"/>
      <w:pPr>
        <w:ind w:left="8521" w:hanging="358"/>
      </w:pPr>
      <w:rPr>
        <w:rFonts w:hint="default"/>
        <w:lang w:val="uk-UA" w:eastAsia="en-US" w:bidi="ar-SA"/>
      </w:rPr>
    </w:lvl>
  </w:abstractNum>
  <w:abstractNum w:abstractNumId="23">
    <w:nsid w:val="6B3D5163"/>
    <w:multiLevelType w:val="hybridMultilevel"/>
    <w:tmpl w:val="FAAAF048"/>
    <w:lvl w:ilvl="0" w:tplc="BC36DCA2">
      <w:numFmt w:val="bullet"/>
      <w:lvlText w:val="–"/>
      <w:lvlJc w:val="left"/>
      <w:pPr>
        <w:ind w:left="46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76BC54">
      <w:numFmt w:val="bullet"/>
      <w:lvlText w:val="•"/>
      <w:lvlJc w:val="left"/>
      <w:pPr>
        <w:ind w:left="1458" w:hanging="231"/>
      </w:pPr>
      <w:rPr>
        <w:rFonts w:hint="default"/>
        <w:lang w:val="uk-UA" w:eastAsia="en-US" w:bidi="ar-SA"/>
      </w:rPr>
    </w:lvl>
    <w:lvl w:ilvl="2" w:tplc="991676E0">
      <w:numFmt w:val="bullet"/>
      <w:lvlText w:val="•"/>
      <w:lvlJc w:val="left"/>
      <w:pPr>
        <w:ind w:left="2457" w:hanging="231"/>
      </w:pPr>
      <w:rPr>
        <w:rFonts w:hint="default"/>
        <w:lang w:val="uk-UA" w:eastAsia="en-US" w:bidi="ar-SA"/>
      </w:rPr>
    </w:lvl>
    <w:lvl w:ilvl="3" w:tplc="0A7231B4">
      <w:numFmt w:val="bullet"/>
      <w:lvlText w:val="•"/>
      <w:lvlJc w:val="left"/>
      <w:pPr>
        <w:ind w:left="3455" w:hanging="231"/>
      </w:pPr>
      <w:rPr>
        <w:rFonts w:hint="default"/>
        <w:lang w:val="uk-UA" w:eastAsia="en-US" w:bidi="ar-SA"/>
      </w:rPr>
    </w:lvl>
    <w:lvl w:ilvl="4" w:tplc="57D04EDA">
      <w:numFmt w:val="bullet"/>
      <w:lvlText w:val="•"/>
      <w:lvlJc w:val="left"/>
      <w:pPr>
        <w:ind w:left="4454" w:hanging="231"/>
      </w:pPr>
      <w:rPr>
        <w:rFonts w:hint="default"/>
        <w:lang w:val="uk-UA" w:eastAsia="en-US" w:bidi="ar-SA"/>
      </w:rPr>
    </w:lvl>
    <w:lvl w:ilvl="5" w:tplc="95A2D904">
      <w:numFmt w:val="bullet"/>
      <w:lvlText w:val="•"/>
      <w:lvlJc w:val="left"/>
      <w:pPr>
        <w:ind w:left="5453" w:hanging="231"/>
      </w:pPr>
      <w:rPr>
        <w:rFonts w:hint="default"/>
        <w:lang w:val="uk-UA" w:eastAsia="en-US" w:bidi="ar-SA"/>
      </w:rPr>
    </w:lvl>
    <w:lvl w:ilvl="6" w:tplc="05A8531E">
      <w:numFmt w:val="bullet"/>
      <w:lvlText w:val="•"/>
      <w:lvlJc w:val="left"/>
      <w:pPr>
        <w:ind w:left="6451" w:hanging="231"/>
      </w:pPr>
      <w:rPr>
        <w:rFonts w:hint="default"/>
        <w:lang w:val="uk-UA" w:eastAsia="en-US" w:bidi="ar-SA"/>
      </w:rPr>
    </w:lvl>
    <w:lvl w:ilvl="7" w:tplc="0D885FF0">
      <w:numFmt w:val="bullet"/>
      <w:lvlText w:val="•"/>
      <w:lvlJc w:val="left"/>
      <w:pPr>
        <w:ind w:left="7450" w:hanging="231"/>
      </w:pPr>
      <w:rPr>
        <w:rFonts w:hint="default"/>
        <w:lang w:val="uk-UA" w:eastAsia="en-US" w:bidi="ar-SA"/>
      </w:rPr>
    </w:lvl>
    <w:lvl w:ilvl="8" w:tplc="0A12946A">
      <w:numFmt w:val="bullet"/>
      <w:lvlText w:val="•"/>
      <w:lvlJc w:val="left"/>
      <w:pPr>
        <w:ind w:left="8449" w:hanging="231"/>
      </w:pPr>
      <w:rPr>
        <w:rFonts w:hint="default"/>
        <w:lang w:val="uk-UA" w:eastAsia="en-US" w:bidi="ar-SA"/>
      </w:rPr>
    </w:lvl>
  </w:abstractNum>
  <w:abstractNum w:abstractNumId="24">
    <w:nsid w:val="6C6C4760"/>
    <w:multiLevelType w:val="hybridMultilevel"/>
    <w:tmpl w:val="053C2924"/>
    <w:lvl w:ilvl="0" w:tplc="BF4A0A32">
      <w:start w:val="1"/>
      <w:numFmt w:val="decimal"/>
      <w:lvlText w:val="%1."/>
      <w:lvlJc w:val="left"/>
      <w:pPr>
        <w:ind w:left="46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CA6B45E">
      <w:numFmt w:val="bullet"/>
      <w:lvlText w:val="•"/>
      <w:lvlJc w:val="left"/>
      <w:pPr>
        <w:ind w:left="1458" w:hanging="382"/>
      </w:pPr>
      <w:rPr>
        <w:rFonts w:hint="default"/>
        <w:lang w:val="uk-UA" w:eastAsia="en-US" w:bidi="ar-SA"/>
      </w:rPr>
    </w:lvl>
    <w:lvl w:ilvl="2" w:tplc="0E48505E">
      <w:numFmt w:val="bullet"/>
      <w:lvlText w:val="•"/>
      <w:lvlJc w:val="left"/>
      <w:pPr>
        <w:ind w:left="2457" w:hanging="382"/>
      </w:pPr>
      <w:rPr>
        <w:rFonts w:hint="default"/>
        <w:lang w:val="uk-UA" w:eastAsia="en-US" w:bidi="ar-SA"/>
      </w:rPr>
    </w:lvl>
    <w:lvl w:ilvl="3" w:tplc="9D88E8B4">
      <w:numFmt w:val="bullet"/>
      <w:lvlText w:val="•"/>
      <w:lvlJc w:val="left"/>
      <w:pPr>
        <w:ind w:left="3455" w:hanging="382"/>
      </w:pPr>
      <w:rPr>
        <w:rFonts w:hint="default"/>
        <w:lang w:val="uk-UA" w:eastAsia="en-US" w:bidi="ar-SA"/>
      </w:rPr>
    </w:lvl>
    <w:lvl w:ilvl="4" w:tplc="C020391C">
      <w:numFmt w:val="bullet"/>
      <w:lvlText w:val="•"/>
      <w:lvlJc w:val="left"/>
      <w:pPr>
        <w:ind w:left="4454" w:hanging="382"/>
      </w:pPr>
      <w:rPr>
        <w:rFonts w:hint="default"/>
        <w:lang w:val="uk-UA" w:eastAsia="en-US" w:bidi="ar-SA"/>
      </w:rPr>
    </w:lvl>
    <w:lvl w:ilvl="5" w:tplc="41AA8ED0">
      <w:numFmt w:val="bullet"/>
      <w:lvlText w:val="•"/>
      <w:lvlJc w:val="left"/>
      <w:pPr>
        <w:ind w:left="5453" w:hanging="382"/>
      </w:pPr>
      <w:rPr>
        <w:rFonts w:hint="default"/>
        <w:lang w:val="uk-UA" w:eastAsia="en-US" w:bidi="ar-SA"/>
      </w:rPr>
    </w:lvl>
    <w:lvl w:ilvl="6" w:tplc="4998B582">
      <w:numFmt w:val="bullet"/>
      <w:lvlText w:val="•"/>
      <w:lvlJc w:val="left"/>
      <w:pPr>
        <w:ind w:left="6451" w:hanging="382"/>
      </w:pPr>
      <w:rPr>
        <w:rFonts w:hint="default"/>
        <w:lang w:val="uk-UA" w:eastAsia="en-US" w:bidi="ar-SA"/>
      </w:rPr>
    </w:lvl>
    <w:lvl w:ilvl="7" w:tplc="D7DA5146">
      <w:numFmt w:val="bullet"/>
      <w:lvlText w:val="•"/>
      <w:lvlJc w:val="left"/>
      <w:pPr>
        <w:ind w:left="7450" w:hanging="382"/>
      </w:pPr>
      <w:rPr>
        <w:rFonts w:hint="default"/>
        <w:lang w:val="uk-UA" w:eastAsia="en-US" w:bidi="ar-SA"/>
      </w:rPr>
    </w:lvl>
    <w:lvl w:ilvl="8" w:tplc="48344182">
      <w:numFmt w:val="bullet"/>
      <w:lvlText w:val="•"/>
      <w:lvlJc w:val="left"/>
      <w:pPr>
        <w:ind w:left="8449" w:hanging="382"/>
      </w:pPr>
      <w:rPr>
        <w:rFonts w:hint="default"/>
        <w:lang w:val="uk-UA" w:eastAsia="en-US" w:bidi="ar-SA"/>
      </w:rPr>
    </w:lvl>
  </w:abstractNum>
  <w:abstractNum w:abstractNumId="25">
    <w:nsid w:val="74E82E6F"/>
    <w:multiLevelType w:val="hybridMultilevel"/>
    <w:tmpl w:val="4906EF88"/>
    <w:lvl w:ilvl="0" w:tplc="CECE441E">
      <w:numFmt w:val="bullet"/>
      <w:lvlText w:val="–"/>
      <w:lvlJc w:val="left"/>
      <w:pPr>
        <w:ind w:left="462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C47876">
      <w:numFmt w:val="bullet"/>
      <w:lvlText w:val="•"/>
      <w:lvlJc w:val="left"/>
      <w:pPr>
        <w:ind w:left="1458" w:hanging="399"/>
      </w:pPr>
      <w:rPr>
        <w:rFonts w:hint="default"/>
        <w:lang w:val="uk-UA" w:eastAsia="en-US" w:bidi="ar-SA"/>
      </w:rPr>
    </w:lvl>
    <w:lvl w:ilvl="2" w:tplc="AA74D188">
      <w:numFmt w:val="bullet"/>
      <w:lvlText w:val="•"/>
      <w:lvlJc w:val="left"/>
      <w:pPr>
        <w:ind w:left="2457" w:hanging="399"/>
      </w:pPr>
      <w:rPr>
        <w:rFonts w:hint="default"/>
        <w:lang w:val="uk-UA" w:eastAsia="en-US" w:bidi="ar-SA"/>
      </w:rPr>
    </w:lvl>
    <w:lvl w:ilvl="3" w:tplc="FC26CFE0">
      <w:numFmt w:val="bullet"/>
      <w:lvlText w:val="•"/>
      <w:lvlJc w:val="left"/>
      <w:pPr>
        <w:ind w:left="3455" w:hanging="399"/>
      </w:pPr>
      <w:rPr>
        <w:rFonts w:hint="default"/>
        <w:lang w:val="uk-UA" w:eastAsia="en-US" w:bidi="ar-SA"/>
      </w:rPr>
    </w:lvl>
    <w:lvl w:ilvl="4" w:tplc="82C43932">
      <w:numFmt w:val="bullet"/>
      <w:lvlText w:val="•"/>
      <w:lvlJc w:val="left"/>
      <w:pPr>
        <w:ind w:left="4454" w:hanging="399"/>
      </w:pPr>
      <w:rPr>
        <w:rFonts w:hint="default"/>
        <w:lang w:val="uk-UA" w:eastAsia="en-US" w:bidi="ar-SA"/>
      </w:rPr>
    </w:lvl>
    <w:lvl w:ilvl="5" w:tplc="B5669732">
      <w:numFmt w:val="bullet"/>
      <w:lvlText w:val="•"/>
      <w:lvlJc w:val="left"/>
      <w:pPr>
        <w:ind w:left="5453" w:hanging="399"/>
      </w:pPr>
      <w:rPr>
        <w:rFonts w:hint="default"/>
        <w:lang w:val="uk-UA" w:eastAsia="en-US" w:bidi="ar-SA"/>
      </w:rPr>
    </w:lvl>
    <w:lvl w:ilvl="6" w:tplc="F5542428">
      <w:numFmt w:val="bullet"/>
      <w:lvlText w:val="•"/>
      <w:lvlJc w:val="left"/>
      <w:pPr>
        <w:ind w:left="6451" w:hanging="399"/>
      </w:pPr>
      <w:rPr>
        <w:rFonts w:hint="default"/>
        <w:lang w:val="uk-UA" w:eastAsia="en-US" w:bidi="ar-SA"/>
      </w:rPr>
    </w:lvl>
    <w:lvl w:ilvl="7" w:tplc="70026C82">
      <w:numFmt w:val="bullet"/>
      <w:lvlText w:val="•"/>
      <w:lvlJc w:val="left"/>
      <w:pPr>
        <w:ind w:left="7450" w:hanging="399"/>
      </w:pPr>
      <w:rPr>
        <w:rFonts w:hint="default"/>
        <w:lang w:val="uk-UA" w:eastAsia="en-US" w:bidi="ar-SA"/>
      </w:rPr>
    </w:lvl>
    <w:lvl w:ilvl="8" w:tplc="50F8BAD4">
      <w:numFmt w:val="bullet"/>
      <w:lvlText w:val="•"/>
      <w:lvlJc w:val="left"/>
      <w:pPr>
        <w:ind w:left="8449" w:hanging="399"/>
      </w:pPr>
      <w:rPr>
        <w:rFonts w:hint="default"/>
        <w:lang w:val="uk-UA" w:eastAsia="en-US" w:bidi="ar-SA"/>
      </w:rPr>
    </w:lvl>
  </w:abstractNum>
  <w:abstractNum w:abstractNumId="26">
    <w:nsid w:val="78EA7013"/>
    <w:multiLevelType w:val="hybridMultilevel"/>
    <w:tmpl w:val="CB72883C"/>
    <w:lvl w:ilvl="0" w:tplc="F8184C40">
      <w:start w:val="77"/>
      <w:numFmt w:val="decimal"/>
      <w:lvlText w:val="%1."/>
      <w:lvlJc w:val="left"/>
      <w:pPr>
        <w:ind w:left="88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F00964">
      <w:numFmt w:val="bullet"/>
      <w:lvlText w:val="•"/>
      <w:lvlJc w:val="left"/>
      <w:pPr>
        <w:ind w:left="1836" w:hanging="428"/>
      </w:pPr>
      <w:rPr>
        <w:rFonts w:hint="default"/>
        <w:lang w:val="uk-UA" w:eastAsia="en-US" w:bidi="ar-SA"/>
      </w:rPr>
    </w:lvl>
    <w:lvl w:ilvl="2" w:tplc="A9C8EA60">
      <w:numFmt w:val="bullet"/>
      <w:lvlText w:val="•"/>
      <w:lvlJc w:val="left"/>
      <w:pPr>
        <w:ind w:left="2793" w:hanging="428"/>
      </w:pPr>
      <w:rPr>
        <w:rFonts w:hint="default"/>
        <w:lang w:val="uk-UA" w:eastAsia="en-US" w:bidi="ar-SA"/>
      </w:rPr>
    </w:lvl>
    <w:lvl w:ilvl="3" w:tplc="F13C4256">
      <w:numFmt w:val="bullet"/>
      <w:lvlText w:val="•"/>
      <w:lvlJc w:val="left"/>
      <w:pPr>
        <w:ind w:left="3749" w:hanging="428"/>
      </w:pPr>
      <w:rPr>
        <w:rFonts w:hint="default"/>
        <w:lang w:val="uk-UA" w:eastAsia="en-US" w:bidi="ar-SA"/>
      </w:rPr>
    </w:lvl>
    <w:lvl w:ilvl="4" w:tplc="723E3294">
      <w:numFmt w:val="bullet"/>
      <w:lvlText w:val="•"/>
      <w:lvlJc w:val="left"/>
      <w:pPr>
        <w:ind w:left="4706" w:hanging="428"/>
      </w:pPr>
      <w:rPr>
        <w:rFonts w:hint="default"/>
        <w:lang w:val="uk-UA" w:eastAsia="en-US" w:bidi="ar-SA"/>
      </w:rPr>
    </w:lvl>
    <w:lvl w:ilvl="5" w:tplc="BA4A3132">
      <w:numFmt w:val="bullet"/>
      <w:lvlText w:val="•"/>
      <w:lvlJc w:val="left"/>
      <w:pPr>
        <w:ind w:left="5663" w:hanging="428"/>
      </w:pPr>
      <w:rPr>
        <w:rFonts w:hint="default"/>
        <w:lang w:val="uk-UA" w:eastAsia="en-US" w:bidi="ar-SA"/>
      </w:rPr>
    </w:lvl>
    <w:lvl w:ilvl="6" w:tplc="BB1CBA12">
      <w:numFmt w:val="bullet"/>
      <w:lvlText w:val="•"/>
      <w:lvlJc w:val="left"/>
      <w:pPr>
        <w:ind w:left="6619" w:hanging="428"/>
      </w:pPr>
      <w:rPr>
        <w:rFonts w:hint="default"/>
        <w:lang w:val="uk-UA" w:eastAsia="en-US" w:bidi="ar-SA"/>
      </w:rPr>
    </w:lvl>
    <w:lvl w:ilvl="7" w:tplc="BD74B800">
      <w:numFmt w:val="bullet"/>
      <w:lvlText w:val="•"/>
      <w:lvlJc w:val="left"/>
      <w:pPr>
        <w:ind w:left="7576" w:hanging="428"/>
      </w:pPr>
      <w:rPr>
        <w:rFonts w:hint="default"/>
        <w:lang w:val="uk-UA" w:eastAsia="en-US" w:bidi="ar-SA"/>
      </w:rPr>
    </w:lvl>
    <w:lvl w:ilvl="8" w:tplc="460EED14">
      <w:numFmt w:val="bullet"/>
      <w:lvlText w:val="•"/>
      <w:lvlJc w:val="left"/>
      <w:pPr>
        <w:ind w:left="8533" w:hanging="428"/>
      </w:pPr>
      <w:rPr>
        <w:rFonts w:hint="default"/>
        <w:lang w:val="uk-UA" w:eastAsia="en-US" w:bidi="ar-SA"/>
      </w:rPr>
    </w:lvl>
  </w:abstractNum>
  <w:abstractNum w:abstractNumId="27">
    <w:nsid w:val="79F15D45"/>
    <w:multiLevelType w:val="hybridMultilevel"/>
    <w:tmpl w:val="D444CEB4"/>
    <w:lvl w:ilvl="0" w:tplc="68249A26">
      <w:start w:val="91"/>
      <w:numFmt w:val="decimal"/>
      <w:lvlText w:val="%1"/>
      <w:lvlJc w:val="left"/>
      <w:pPr>
        <w:ind w:left="108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55A3230">
      <w:numFmt w:val="bullet"/>
      <w:lvlText w:val="•"/>
      <w:lvlJc w:val="left"/>
      <w:pPr>
        <w:ind w:left="403" w:hanging="874"/>
      </w:pPr>
      <w:rPr>
        <w:rFonts w:hint="default"/>
        <w:lang w:val="uk-UA" w:eastAsia="en-US" w:bidi="ar-SA"/>
      </w:rPr>
    </w:lvl>
    <w:lvl w:ilvl="2" w:tplc="D2EC294C">
      <w:numFmt w:val="bullet"/>
      <w:lvlText w:val="•"/>
      <w:lvlJc w:val="left"/>
      <w:pPr>
        <w:ind w:left="707" w:hanging="874"/>
      </w:pPr>
      <w:rPr>
        <w:rFonts w:hint="default"/>
        <w:lang w:val="uk-UA" w:eastAsia="en-US" w:bidi="ar-SA"/>
      </w:rPr>
    </w:lvl>
    <w:lvl w:ilvl="3" w:tplc="968640B6">
      <w:numFmt w:val="bullet"/>
      <w:lvlText w:val="•"/>
      <w:lvlJc w:val="left"/>
      <w:pPr>
        <w:ind w:left="1010" w:hanging="874"/>
      </w:pPr>
      <w:rPr>
        <w:rFonts w:hint="default"/>
        <w:lang w:val="uk-UA" w:eastAsia="en-US" w:bidi="ar-SA"/>
      </w:rPr>
    </w:lvl>
    <w:lvl w:ilvl="4" w:tplc="0F2A23C2">
      <w:numFmt w:val="bullet"/>
      <w:lvlText w:val="•"/>
      <w:lvlJc w:val="left"/>
      <w:pPr>
        <w:ind w:left="1314" w:hanging="874"/>
      </w:pPr>
      <w:rPr>
        <w:rFonts w:hint="default"/>
        <w:lang w:val="uk-UA" w:eastAsia="en-US" w:bidi="ar-SA"/>
      </w:rPr>
    </w:lvl>
    <w:lvl w:ilvl="5" w:tplc="1E981738">
      <w:numFmt w:val="bullet"/>
      <w:lvlText w:val="•"/>
      <w:lvlJc w:val="left"/>
      <w:pPr>
        <w:ind w:left="1618" w:hanging="874"/>
      </w:pPr>
      <w:rPr>
        <w:rFonts w:hint="default"/>
        <w:lang w:val="uk-UA" w:eastAsia="en-US" w:bidi="ar-SA"/>
      </w:rPr>
    </w:lvl>
    <w:lvl w:ilvl="6" w:tplc="2E84E73A">
      <w:numFmt w:val="bullet"/>
      <w:lvlText w:val="•"/>
      <w:lvlJc w:val="left"/>
      <w:pPr>
        <w:ind w:left="1921" w:hanging="874"/>
      </w:pPr>
      <w:rPr>
        <w:rFonts w:hint="default"/>
        <w:lang w:val="uk-UA" w:eastAsia="en-US" w:bidi="ar-SA"/>
      </w:rPr>
    </w:lvl>
    <w:lvl w:ilvl="7" w:tplc="371EF8B2">
      <w:numFmt w:val="bullet"/>
      <w:lvlText w:val="•"/>
      <w:lvlJc w:val="left"/>
      <w:pPr>
        <w:ind w:left="2225" w:hanging="874"/>
      </w:pPr>
      <w:rPr>
        <w:rFonts w:hint="default"/>
        <w:lang w:val="uk-UA" w:eastAsia="en-US" w:bidi="ar-SA"/>
      </w:rPr>
    </w:lvl>
    <w:lvl w:ilvl="8" w:tplc="65922DB2">
      <w:numFmt w:val="bullet"/>
      <w:lvlText w:val="•"/>
      <w:lvlJc w:val="left"/>
      <w:pPr>
        <w:ind w:left="2528" w:hanging="874"/>
      </w:pPr>
      <w:rPr>
        <w:rFonts w:hint="default"/>
        <w:lang w:val="uk-UA" w:eastAsia="en-US" w:bidi="ar-SA"/>
      </w:rPr>
    </w:lvl>
  </w:abstractNum>
  <w:abstractNum w:abstractNumId="28">
    <w:nsid w:val="7E6A7895"/>
    <w:multiLevelType w:val="hybridMultilevel"/>
    <w:tmpl w:val="729C6640"/>
    <w:lvl w:ilvl="0" w:tplc="1D36E460"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  <w:w w:val="100"/>
        <w:sz w:val="28"/>
        <w:szCs w:val="28"/>
        <w:lang w:val="uk-UA" w:eastAsia="en-US" w:bidi="ar-SA"/>
      </w:rPr>
    </w:lvl>
    <w:lvl w:ilvl="1" w:tplc="F64C565E">
      <w:numFmt w:val="bullet"/>
      <w:lvlText w:val="-"/>
      <w:lvlJc w:val="left"/>
      <w:pPr>
        <w:ind w:left="46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9F05B60">
      <w:numFmt w:val="bullet"/>
      <w:lvlText w:val="-"/>
      <w:lvlJc w:val="left"/>
      <w:pPr>
        <w:ind w:left="46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CB003C22">
      <w:numFmt w:val="bullet"/>
      <w:lvlText w:val="•"/>
      <w:lvlJc w:val="left"/>
      <w:pPr>
        <w:ind w:left="3239" w:hanging="252"/>
      </w:pPr>
      <w:rPr>
        <w:rFonts w:hint="default"/>
        <w:lang w:val="uk-UA" w:eastAsia="en-US" w:bidi="ar-SA"/>
      </w:rPr>
    </w:lvl>
    <w:lvl w:ilvl="4" w:tplc="5DCE0240">
      <w:numFmt w:val="bullet"/>
      <w:lvlText w:val="•"/>
      <w:lvlJc w:val="left"/>
      <w:pPr>
        <w:ind w:left="4268" w:hanging="252"/>
      </w:pPr>
      <w:rPr>
        <w:rFonts w:hint="default"/>
        <w:lang w:val="uk-UA" w:eastAsia="en-US" w:bidi="ar-SA"/>
      </w:rPr>
    </w:lvl>
    <w:lvl w:ilvl="5" w:tplc="99CA421A">
      <w:numFmt w:val="bullet"/>
      <w:lvlText w:val="•"/>
      <w:lvlJc w:val="left"/>
      <w:pPr>
        <w:ind w:left="5298" w:hanging="252"/>
      </w:pPr>
      <w:rPr>
        <w:rFonts w:hint="default"/>
        <w:lang w:val="uk-UA" w:eastAsia="en-US" w:bidi="ar-SA"/>
      </w:rPr>
    </w:lvl>
    <w:lvl w:ilvl="6" w:tplc="6D98BD1C">
      <w:numFmt w:val="bullet"/>
      <w:lvlText w:val="•"/>
      <w:lvlJc w:val="left"/>
      <w:pPr>
        <w:ind w:left="6328" w:hanging="252"/>
      </w:pPr>
      <w:rPr>
        <w:rFonts w:hint="default"/>
        <w:lang w:val="uk-UA" w:eastAsia="en-US" w:bidi="ar-SA"/>
      </w:rPr>
    </w:lvl>
    <w:lvl w:ilvl="7" w:tplc="7C847432">
      <w:numFmt w:val="bullet"/>
      <w:lvlText w:val="•"/>
      <w:lvlJc w:val="left"/>
      <w:pPr>
        <w:ind w:left="7357" w:hanging="252"/>
      </w:pPr>
      <w:rPr>
        <w:rFonts w:hint="default"/>
        <w:lang w:val="uk-UA" w:eastAsia="en-US" w:bidi="ar-SA"/>
      </w:rPr>
    </w:lvl>
    <w:lvl w:ilvl="8" w:tplc="1A6E3766">
      <w:numFmt w:val="bullet"/>
      <w:lvlText w:val="•"/>
      <w:lvlJc w:val="left"/>
      <w:pPr>
        <w:ind w:left="8387" w:hanging="252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11"/>
  </w:num>
  <w:num w:numId="5">
    <w:abstractNumId w:val="0"/>
  </w:num>
  <w:num w:numId="6">
    <w:abstractNumId w:val="12"/>
  </w:num>
  <w:num w:numId="7">
    <w:abstractNumId w:val="14"/>
  </w:num>
  <w:num w:numId="8">
    <w:abstractNumId w:val="28"/>
  </w:num>
  <w:num w:numId="9">
    <w:abstractNumId w:val="20"/>
  </w:num>
  <w:num w:numId="10">
    <w:abstractNumId w:val="15"/>
  </w:num>
  <w:num w:numId="11">
    <w:abstractNumId w:val="24"/>
  </w:num>
  <w:num w:numId="12">
    <w:abstractNumId w:val="16"/>
  </w:num>
  <w:num w:numId="13">
    <w:abstractNumId w:val="3"/>
  </w:num>
  <w:num w:numId="14">
    <w:abstractNumId w:val="18"/>
  </w:num>
  <w:num w:numId="15">
    <w:abstractNumId w:val="4"/>
  </w:num>
  <w:num w:numId="16">
    <w:abstractNumId w:val="1"/>
  </w:num>
  <w:num w:numId="17">
    <w:abstractNumId w:val="13"/>
  </w:num>
  <w:num w:numId="18">
    <w:abstractNumId w:val="23"/>
  </w:num>
  <w:num w:numId="19">
    <w:abstractNumId w:val="2"/>
  </w:num>
  <w:num w:numId="20">
    <w:abstractNumId w:val="21"/>
  </w:num>
  <w:num w:numId="21">
    <w:abstractNumId w:val="6"/>
  </w:num>
  <w:num w:numId="22">
    <w:abstractNumId w:val="8"/>
  </w:num>
  <w:num w:numId="23">
    <w:abstractNumId w:val="25"/>
  </w:num>
  <w:num w:numId="24">
    <w:abstractNumId w:val="27"/>
  </w:num>
  <w:num w:numId="25">
    <w:abstractNumId w:val="5"/>
  </w:num>
  <w:num w:numId="26">
    <w:abstractNumId w:val="10"/>
  </w:num>
  <w:num w:numId="27">
    <w:abstractNumId w:val="9"/>
  </w:num>
  <w:num w:numId="28">
    <w:abstractNumId w:val="1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7E"/>
    <w:rsid w:val="00043C97"/>
    <w:rsid w:val="006B1A2A"/>
    <w:rsid w:val="0099747E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A12B99-4151-4599-AE25-8729479D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7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9747E"/>
    <w:pPr>
      <w:ind w:left="4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747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974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747E"/>
    <w:pPr>
      <w:ind w:left="46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747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99747E"/>
    <w:pPr>
      <w:ind w:left="4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9747E"/>
    <w:pPr>
      <w:ind w:left="107"/>
    </w:pPr>
  </w:style>
  <w:style w:type="paragraph" w:styleId="a6">
    <w:name w:val="header"/>
    <w:basedOn w:val="a"/>
    <w:link w:val="a7"/>
    <w:uiPriority w:val="99"/>
    <w:unhideWhenUsed/>
    <w:rsid w:val="009974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747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9974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747E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4.rada.gov.ua/laws/show/z0336-13" TargetMode="External"/><Relationship Id="rId18" Type="http://schemas.openxmlformats.org/officeDocument/2006/relationships/hyperlink" Target="http://zakon4.rada.gov.ua/laws/show/z0168-95" TargetMode="External"/><Relationship Id="rId26" Type="http://schemas.openxmlformats.org/officeDocument/2006/relationships/hyperlink" Target="https://conf.ztu.edu.ua/wp-content/uploads/2020/12/175-1.pdf" TargetMode="External"/><Relationship Id="rId39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Vchtei_2010_1_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pu.net.ua/attachments/article/1151/2017_&#1095;&#1072;&#1089;&#1090;&#1100;%201.pdf" TargetMode="External"/><Relationship Id="rId34" Type="http://schemas.openxmlformats.org/officeDocument/2006/relationships/hyperlink" Target="http://sophus.at.ua/publ/2015_03_27/sekcija_4_2015_03_27/85" TargetMode="External"/><Relationship Id="rId42" Type="http://schemas.openxmlformats.org/officeDocument/2006/relationships/hyperlink" Target="https://modecon.mnau.edu.ua/issue/18-2019/savchenko.pdf" TargetMode="External"/><Relationship Id="rId47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echp_2018_10_4_9" TargetMode="External"/><Relationship Id="rId50" Type="http://schemas.openxmlformats.org/officeDocument/2006/relationships/hyperlink" Target="http://nz.uad.lviv.ua/static/media/2-55/23.pdf" TargetMode="External"/><Relationship Id="rId7" Type="http://schemas.openxmlformats.org/officeDocument/2006/relationships/hyperlink" Target="http://zakon1.rada.gov.ua/laws/show/436" TargetMode="External"/><Relationship Id="rId12" Type="http://schemas.openxmlformats.org/officeDocument/2006/relationships/hyperlink" Target="https://zakon.rada.gov.ua/laws/show/z0085-00" TargetMode="External"/><Relationship Id="rId17" Type="http://schemas.openxmlformats.org/officeDocument/2006/relationships/hyperlink" Target="http://zakon3.rada.gov.ua/laws/show/z1365-14" TargetMode="External"/><Relationship Id="rId25" Type="http://schemas.openxmlformats.org/officeDocument/2006/relationships/hyperlink" Target="http://www.economy.nayka.com.ua/?op=1&amp;z=5310" TargetMode="External"/><Relationship Id="rId33" Type="http://schemas.openxmlformats.org/officeDocument/2006/relationships/hyperlink" Target="http://bses.in.ua/journals/2018/34_2018/40.pdf" TargetMode="External"/><Relationship Id="rId3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05" TargetMode="External"/><Relationship Id="rId4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70" TargetMode="External"/><Relationship Id="rId2" Type="http://schemas.openxmlformats.org/officeDocument/2006/relationships/styles" Target="styles.xml"/><Relationship Id="rId16" Type="http://schemas.openxmlformats.org/officeDocument/2006/relationships/hyperlink" Target="http://apu.com.ua/rishennya-apu/9-2011" TargetMode="External"/><Relationship Id="rId20" Type="http://schemas.openxmlformats.org/officeDocument/2006/relationships/hyperlink" Target="http://www.me.gov.ua/control/uk/publish/" TargetMode="External"/><Relationship Id="rId29" Type="http://schemas.openxmlformats.org/officeDocument/2006/relationships/hyperlink" Target="http://ir.znau.edu.ua/bitstream/123456789/7734/1/PIOPF_2017_56-59.pdf" TargetMode="External"/><Relationship Id="rId41" Type="http://schemas.openxmlformats.org/officeDocument/2006/relationships/hyperlink" Target="https://doi.org/10.32702/2306-6814.2021.1.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.factor.ua/law-24/section-120/article-10137" TargetMode="External"/><Relationship Id="rId11" Type="http://schemas.openxmlformats.org/officeDocument/2006/relationships/hyperlink" Target="http://zakon0.rada.gov.ua/laws/show/3125-12" TargetMode="External"/><Relationship Id="rId24" Type="http://schemas.openxmlformats.org/officeDocument/2006/relationships/hyperlink" Target="http://www.apu.com.ua/kontrol-yakosti" TargetMode="External"/><Relationship Id="rId32" Type="http://schemas.openxmlformats.org/officeDocument/2006/relationships/hyperlink" Target="http://www.agrosvit.info/pdf/8_2015/14.pdf" TargetMode="External"/><Relationship Id="rId3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05" TargetMode="External"/><Relationship Id="rId40" Type="http://schemas.openxmlformats.org/officeDocument/2006/relationships/hyperlink" Target="http://www.visnyk-ekon-old.uzhnu.edu.ua/images/pubs/47/1/47_77.pdf" TargetMode="External"/><Relationship Id="rId45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A1%D1%82%D1%83%D0%BF%D0%BD%D0%B8%D1%86%D1%8C%D0%BA%D0%B0%20%D0%A2%24" TargetMode="External"/><Relationship Id="rId5" Type="http://schemas.openxmlformats.org/officeDocument/2006/relationships/header" Target="header1.xml"/><Relationship Id="rId15" Type="http://schemas.openxmlformats.org/officeDocument/2006/relationships/hyperlink" Target="http://zakon2.rada.gov.ua/laws/show/z0893-99" TargetMode="External"/><Relationship Id="rId23" Type="http://schemas.openxmlformats.org/officeDocument/2006/relationships/hyperlink" Target="https://www.apu.net.ua/attachments/article/1151/2017_&#1095;&#1072;&#1089;&#1090;&#1100;" TargetMode="External"/><Relationship Id="rId28" Type="http://schemas.openxmlformats.org/officeDocument/2006/relationships/hyperlink" Target="http://ir.znau.edu.ua/bitstream/123456789/7734/1/PIOPF_2017_56-59.pdf" TargetMode="External"/><Relationship Id="rId36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C%D0%B0%D1%88%D1%82%D0%B0%D0%BB%D1%8F%D1%80%20%D0%93%24" TargetMode="External"/><Relationship Id="rId49" Type="http://schemas.openxmlformats.org/officeDocument/2006/relationships/hyperlink" Target="http://www.mktek.com.ua/wp-content/uploads/Syk_Fin_obl_2015.pdf" TargetMode="External"/><Relationship Id="rId10" Type="http://schemas.openxmlformats.org/officeDocument/2006/relationships/hyperlink" Target="http://zakon2.rada.gov.ua/laws/show/996" TargetMode="External"/><Relationship Id="rId19" Type="http://schemas.openxmlformats.org/officeDocument/2006/relationships/hyperlink" Target="http://zakon.rada.gov.ua/laws/show/v0148500-17" TargetMode="External"/><Relationship Id="rId31" Type="http://schemas.openxmlformats.org/officeDocument/2006/relationships/hyperlink" Target="http://www.economy.nayka.com.ua/?op=1&amp;z=4855" TargetMode="External"/><Relationship Id="rId44" Type="http://schemas.openxmlformats.org/officeDocument/2006/relationships/hyperlink" Target="http://www.economyandsociety.in.ua/journal/5_ukr/78.pdf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435" TargetMode="External"/><Relationship Id="rId14" Type="http://schemas.openxmlformats.org/officeDocument/2006/relationships/hyperlink" Target="http://zakon4.rada.gov.ua/laws/show/z1223-13" TargetMode="External"/><Relationship Id="rId22" Type="http://schemas.openxmlformats.org/officeDocument/2006/relationships/hyperlink" Target="https://www.apu.net.ua/attachments/article/1151/2017_&#1095;&#1072;&#1089;&#1090;&#1100;" TargetMode="External"/><Relationship Id="rId27" Type="http://schemas.openxmlformats.org/officeDocument/2006/relationships/hyperlink" Target="https://conf.ztu.edu.ua/wp-content/uploads/2020/12/175-1.pdf" TargetMode="External"/><Relationship Id="rId30" Type="http://schemas.openxmlformats.org/officeDocument/2006/relationships/hyperlink" Target="http://repository.hneu.edu.ua/" TargetMode="External"/><Relationship Id="rId35" Type="http://schemas.openxmlformats.org/officeDocument/2006/relationships/hyperlink" Target="http://www.intellect21.nuft.org.ua/journal/2016/2016_5/2.pdf" TargetMode="External"/><Relationship Id="rId43" Type="http://schemas.openxmlformats.org/officeDocument/2006/relationships/hyperlink" Target="https://conf.ztu.edu.ua/wp-content/uploads/2019/12/145.pdf" TargetMode="External"/><Relationship Id="rId48" Type="http://schemas.openxmlformats.org/officeDocument/2006/relationships/hyperlink" Target="http://www.mktek.com.ua/wp-content/uploads/Syk_Fin_obl_2015.pdf" TargetMode="External"/><Relationship Id="rId8" Type="http://schemas.openxmlformats.org/officeDocument/2006/relationships/hyperlink" Target="http://zakon2.rada.gov.ua/laws/show/275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7789</Words>
  <Characters>44401</Characters>
  <Application>Microsoft Office Word</Application>
  <DocSecurity>0</DocSecurity>
  <Lines>370</Lines>
  <Paragraphs>104</Paragraphs>
  <ScaleCrop>false</ScaleCrop>
  <Company>Grizli777</Company>
  <LinksUpToDate>false</LinksUpToDate>
  <CharactersWithSpaces>52086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2022-08-08T10:10:00Z</dcterms:created>
  <dcterms:modified xsi:type="dcterms:W3CDTF">2022-08-08T10:13:00Z</dcterms:modified>
</cp:coreProperties>
</file>