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6C91" w:rsidRDefault="00046C91" w:rsidP="00046C91">
      <w:pPr>
        <w:spacing w:line="360" w:lineRule="auto"/>
        <w:jc w:val="center"/>
        <w:rPr>
          <w:sz w:val="28"/>
          <w:szCs w:val="28"/>
          <w:lang w:val="uk-UA"/>
        </w:rPr>
      </w:pPr>
      <w:r w:rsidRPr="00590288"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046C91" w:rsidRDefault="00046C91" w:rsidP="00046C9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</w:p>
    <w:p w:rsidR="00046C91" w:rsidRDefault="00046C91" w:rsidP="00046C9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кримінального права, кримінального процесу та криміналістики</w:t>
      </w:r>
    </w:p>
    <w:p w:rsidR="00046C91" w:rsidRDefault="00046C91" w:rsidP="00046C91">
      <w:pPr>
        <w:spacing w:line="360" w:lineRule="auto"/>
        <w:jc w:val="center"/>
        <w:rPr>
          <w:sz w:val="28"/>
          <w:szCs w:val="28"/>
          <w:lang w:val="uk-UA"/>
        </w:rPr>
      </w:pPr>
    </w:p>
    <w:p w:rsidR="00046C91" w:rsidRPr="008862A3" w:rsidRDefault="00357548" w:rsidP="00357548">
      <w:pPr>
        <w:spacing w:line="360" w:lineRule="auto"/>
        <w:rPr>
          <w:b/>
          <w:sz w:val="32"/>
          <w:szCs w:val="32"/>
        </w:rPr>
      </w:pPr>
      <w:r>
        <w:rPr>
          <w:sz w:val="28"/>
          <w:szCs w:val="28"/>
          <w:lang w:val="uk-UA"/>
        </w:rPr>
        <w:t xml:space="preserve">                                 </w:t>
      </w:r>
      <w:r w:rsidR="00046C91" w:rsidRPr="008862A3">
        <w:rPr>
          <w:b/>
          <w:sz w:val="32"/>
          <w:szCs w:val="32"/>
          <w:lang w:val="uk-UA"/>
        </w:rPr>
        <w:t>Д и п л о м н а  р о б о т а</w:t>
      </w:r>
    </w:p>
    <w:p w:rsidR="00046C91" w:rsidRPr="008862A3" w:rsidRDefault="00046C91" w:rsidP="00046C91">
      <w:pPr>
        <w:jc w:val="center"/>
        <w:rPr>
          <w:b/>
          <w:sz w:val="28"/>
          <w:szCs w:val="28"/>
          <w:lang w:val="uk-UA"/>
        </w:rPr>
      </w:pPr>
      <w:r w:rsidRPr="008862A3">
        <w:rPr>
          <w:b/>
          <w:sz w:val="28"/>
          <w:szCs w:val="28"/>
          <w:lang w:val="uk-UA"/>
        </w:rPr>
        <w:t>«</w:t>
      </w:r>
      <w:r w:rsidRPr="00FC52B3">
        <w:rPr>
          <w:b/>
          <w:sz w:val="28"/>
          <w:szCs w:val="28"/>
          <w:lang w:val="uk-UA"/>
        </w:rPr>
        <w:t>Тактика призначення та проведення судово-економічної експертизи»</w:t>
      </w:r>
    </w:p>
    <w:p w:rsidR="00046C91" w:rsidRDefault="00046C91" w:rsidP="00046C91">
      <w:pPr>
        <w:jc w:val="center"/>
        <w:rPr>
          <w:sz w:val="28"/>
          <w:szCs w:val="28"/>
          <w:lang w:val="uk-UA"/>
        </w:rPr>
      </w:pPr>
      <w:r w:rsidRPr="008862A3">
        <w:rPr>
          <w:sz w:val="28"/>
          <w:szCs w:val="28"/>
          <w:lang w:val="uk-UA"/>
        </w:rPr>
        <w:t>«</w:t>
      </w:r>
      <w:proofErr w:type="spellStart"/>
      <w:r w:rsidRPr="00FC52B3">
        <w:rPr>
          <w:sz w:val="28"/>
          <w:szCs w:val="28"/>
          <w:lang w:val="uk-UA"/>
        </w:rPr>
        <w:t>Tactics</w:t>
      </w:r>
      <w:proofErr w:type="spellEnd"/>
      <w:r w:rsidRPr="00FC52B3">
        <w:rPr>
          <w:sz w:val="28"/>
          <w:szCs w:val="28"/>
          <w:lang w:val="uk-UA"/>
        </w:rPr>
        <w:t xml:space="preserve"> </w:t>
      </w:r>
      <w:proofErr w:type="spellStart"/>
      <w:r w:rsidRPr="00FC52B3">
        <w:rPr>
          <w:sz w:val="28"/>
          <w:szCs w:val="28"/>
          <w:lang w:val="uk-UA"/>
        </w:rPr>
        <w:t>of</w:t>
      </w:r>
      <w:proofErr w:type="spellEnd"/>
      <w:r w:rsidRPr="00FC52B3">
        <w:rPr>
          <w:sz w:val="28"/>
          <w:szCs w:val="28"/>
          <w:lang w:val="uk-UA"/>
        </w:rPr>
        <w:t xml:space="preserve"> </w:t>
      </w:r>
      <w:proofErr w:type="spellStart"/>
      <w:r w:rsidRPr="00FC52B3">
        <w:rPr>
          <w:sz w:val="28"/>
          <w:szCs w:val="28"/>
          <w:lang w:val="uk-UA"/>
        </w:rPr>
        <w:t>setting</w:t>
      </w:r>
      <w:proofErr w:type="spellEnd"/>
      <w:r w:rsidRPr="00FC52B3">
        <w:rPr>
          <w:sz w:val="28"/>
          <w:szCs w:val="28"/>
          <w:lang w:val="uk-UA"/>
        </w:rPr>
        <w:t xml:space="preserve"> </w:t>
      </w:r>
      <w:proofErr w:type="spellStart"/>
      <w:r w:rsidRPr="00FC52B3">
        <w:rPr>
          <w:sz w:val="28"/>
          <w:szCs w:val="28"/>
          <w:lang w:val="uk-UA"/>
        </w:rPr>
        <w:t>and</w:t>
      </w:r>
      <w:proofErr w:type="spellEnd"/>
      <w:r w:rsidRPr="00FC52B3">
        <w:rPr>
          <w:sz w:val="28"/>
          <w:szCs w:val="28"/>
          <w:lang w:val="uk-UA"/>
        </w:rPr>
        <w:t xml:space="preserve"> </w:t>
      </w:r>
      <w:proofErr w:type="spellStart"/>
      <w:r w:rsidRPr="00FC52B3">
        <w:rPr>
          <w:sz w:val="28"/>
          <w:szCs w:val="28"/>
          <w:lang w:val="uk-UA"/>
        </w:rPr>
        <w:t>conducting</w:t>
      </w:r>
      <w:proofErr w:type="spellEnd"/>
      <w:r w:rsidRPr="00FC52B3">
        <w:rPr>
          <w:sz w:val="28"/>
          <w:szCs w:val="28"/>
          <w:lang w:val="uk-UA"/>
        </w:rPr>
        <w:t xml:space="preserve"> </w:t>
      </w:r>
      <w:proofErr w:type="spellStart"/>
      <w:r w:rsidRPr="00FC52B3">
        <w:rPr>
          <w:sz w:val="28"/>
          <w:szCs w:val="28"/>
          <w:lang w:val="uk-UA"/>
        </w:rPr>
        <w:t>of</w:t>
      </w:r>
      <w:proofErr w:type="spellEnd"/>
      <w:r w:rsidRPr="00FC52B3">
        <w:rPr>
          <w:sz w:val="28"/>
          <w:szCs w:val="28"/>
          <w:lang w:val="uk-UA"/>
        </w:rPr>
        <w:t xml:space="preserve"> </w:t>
      </w:r>
      <w:proofErr w:type="spellStart"/>
      <w:r w:rsidRPr="00FC52B3">
        <w:rPr>
          <w:sz w:val="28"/>
          <w:szCs w:val="28"/>
          <w:lang w:val="uk-UA"/>
        </w:rPr>
        <w:t>legal</w:t>
      </w:r>
      <w:proofErr w:type="spellEnd"/>
      <w:r w:rsidRPr="00FC52B3">
        <w:rPr>
          <w:sz w:val="28"/>
          <w:szCs w:val="28"/>
          <w:lang w:val="uk-UA"/>
        </w:rPr>
        <w:t xml:space="preserve"> </w:t>
      </w:r>
      <w:proofErr w:type="spellStart"/>
      <w:r w:rsidRPr="00FC52B3">
        <w:rPr>
          <w:sz w:val="28"/>
          <w:szCs w:val="28"/>
          <w:lang w:val="uk-UA"/>
        </w:rPr>
        <w:t>economic</w:t>
      </w:r>
      <w:proofErr w:type="spellEnd"/>
      <w:r w:rsidRPr="00FC52B3">
        <w:rPr>
          <w:sz w:val="28"/>
          <w:szCs w:val="28"/>
          <w:lang w:val="uk-UA"/>
        </w:rPr>
        <w:t xml:space="preserve"> </w:t>
      </w:r>
      <w:proofErr w:type="spellStart"/>
      <w:r w:rsidRPr="00FC52B3">
        <w:rPr>
          <w:sz w:val="28"/>
          <w:szCs w:val="28"/>
          <w:lang w:val="uk-UA"/>
        </w:rPr>
        <w:t>expertise</w:t>
      </w:r>
      <w:proofErr w:type="spellEnd"/>
      <w:r w:rsidRPr="00FC52B3">
        <w:rPr>
          <w:sz w:val="28"/>
          <w:szCs w:val="28"/>
          <w:lang w:val="uk-UA"/>
        </w:rPr>
        <w:t>»</w:t>
      </w:r>
    </w:p>
    <w:p w:rsidR="00046C91" w:rsidRPr="00FC52B3" w:rsidRDefault="00046C91" w:rsidP="00046C91">
      <w:pPr>
        <w:jc w:val="center"/>
        <w:rPr>
          <w:sz w:val="28"/>
          <w:szCs w:val="28"/>
          <w:lang w:val="en-US"/>
        </w:rPr>
      </w:pPr>
    </w:p>
    <w:p w:rsidR="00046C91" w:rsidRPr="004A26E8" w:rsidRDefault="00046C91" w:rsidP="00046C91">
      <w:pPr>
        <w:jc w:val="center"/>
        <w:rPr>
          <w:sz w:val="28"/>
          <w:szCs w:val="28"/>
          <w:lang w:val="uk-UA"/>
        </w:rPr>
      </w:pPr>
      <w:r w:rsidRPr="004A26E8">
        <w:rPr>
          <w:sz w:val="28"/>
          <w:szCs w:val="28"/>
        </w:rPr>
        <w:t>на</w:t>
      </w:r>
      <w:r w:rsidRPr="007F0B56">
        <w:rPr>
          <w:sz w:val="28"/>
          <w:szCs w:val="28"/>
        </w:rPr>
        <w:t xml:space="preserve"> </w:t>
      </w:r>
      <w:proofErr w:type="spellStart"/>
      <w:r w:rsidRPr="004A26E8">
        <w:rPr>
          <w:sz w:val="28"/>
          <w:szCs w:val="28"/>
        </w:rPr>
        <w:t>здобуття</w:t>
      </w:r>
      <w:proofErr w:type="spellEnd"/>
      <w:r w:rsidRPr="007F0B56">
        <w:rPr>
          <w:sz w:val="28"/>
          <w:szCs w:val="28"/>
        </w:rPr>
        <w:t xml:space="preserve"> </w:t>
      </w:r>
      <w:proofErr w:type="spellStart"/>
      <w:r w:rsidRPr="004A26E8">
        <w:rPr>
          <w:sz w:val="28"/>
          <w:szCs w:val="28"/>
        </w:rPr>
        <w:t>ступеня</w:t>
      </w:r>
      <w:proofErr w:type="spellEnd"/>
      <w:r w:rsidRPr="007F0B56">
        <w:rPr>
          <w:sz w:val="28"/>
          <w:szCs w:val="28"/>
        </w:rPr>
        <w:t xml:space="preserve"> </w:t>
      </w:r>
      <w:proofErr w:type="spellStart"/>
      <w:r w:rsidRPr="004A26E8">
        <w:rPr>
          <w:sz w:val="28"/>
          <w:szCs w:val="28"/>
        </w:rPr>
        <w:t>вищої</w:t>
      </w:r>
      <w:proofErr w:type="spellEnd"/>
      <w:r w:rsidRPr="007F0B56">
        <w:rPr>
          <w:sz w:val="28"/>
          <w:szCs w:val="28"/>
        </w:rPr>
        <w:t xml:space="preserve"> </w:t>
      </w:r>
      <w:proofErr w:type="spellStart"/>
      <w:r w:rsidRPr="004A26E8">
        <w:rPr>
          <w:sz w:val="28"/>
          <w:szCs w:val="28"/>
        </w:rPr>
        <w:t>освіти</w:t>
      </w:r>
      <w:proofErr w:type="spellEnd"/>
      <w:r w:rsidRPr="007F0B56">
        <w:rPr>
          <w:sz w:val="28"/>
          <w:szCs w:val="28"/>
        </w:rPr>
        <w:t xml:space="preserve"> </w:t>
      </w:r>
      <w:r w:rsidRPr="008862A3">
        <w:rPr>
          <w:sz w:val="28"/>
          <w:szCs w:val="28"/>
          <w:lang w:val="uk-UA"/>
        </w:rPr>
        <w:t>«</w:t>
      </w:r>
      <w:proofErr w:type="spellStart"/>
      <w:r w:rsidRPr="004A26E8">
        <w:rPr>
          <w:sz w:val="28"/>
          <w:szCs w:val="28"/>
        </w:rPr>
        <w:t>магістр</w:t>
      </w:r>
      <w:proofErr w:type="spellEnd"/>
      <w:r w:rsidRPr="008862A3">
        <w:rPr>
          <w:sz w:val="28"/>
          <w:szCs w:val="28"/>
          <w:lang w:val="uk-UA"/>
        </w:rPr>
        <w:t>»</w:t>
      </w:r>
    </w:p>
    <w:p w:rsidR="00046C91" w:rsidRPr="008862A3" w:rsidRDefault="00046C91" w:rsidP="00046C91">
      <w:pPr>
        <w:jc w:val="center"/>
        <w:rPr>
          <w:sz w:val="28"/>
          <w:szCs w:val="28"/>
          <w:lang w:val="uk-UA"/>
        </w:rPr>
      </w:pPr>
    </w:p>
    <w:p w:rsidR="00046C91" w:rsidRDefault="00046C91" w:rsidP="00046C91">
      <w:pPr>
        <w:rPr>
          <w:b/>
          <w:sz w:val="28"/>
          <w:szCs w:val="28"/>
          <w:lang w:val="uk-UA"/>
        </w:rPr>
      </w:pPr>
    </w:p>
    <w:p w:rsidR="00046C91" w:rsidRDefault="00046C91" w:rsidP="00046C91">
      <w:pPr>
        <w:rPr>
          <w:b/>
          <w:sz w:val="28"/>
          <w:szCs w:val="28"/>
          <w:lang w:val="uk-UA"/>
        </w:rPr>
      </w:pPr>
    </w:p>
    <w:p w:rsidR="00046C91" w:rsidRDefault="00046C91" w:rsidP="00046C91">
      <w:pPr>
        <w:rPr>
          <w:b/>
          <w:sz w:val="28"/>
          <w:szCs w:val="28"/>
          <w:lang w:val="uk-UA"/>
        </w:rPr>
      </w:pPr>
    </w:p>
    <w:p w:rsidR="00046C91" w:rsidRDefault="00046C91" w:rsidP="00046C91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Виконав</w:t>
      </w:r>
      <w:r w:rsidRPr="00EA555C"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студент денної форми навчання</w:t>
      </w:r>
    </w:p>
    <w:p w:rsidR="00046C91" w:rsidRDefault="00046C91" w:rsidP="00046C91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спеціальності 081 Право</w:t>
      </w:r>
    </w:p>
    <w:p w:rsidR="00046C91" w:rsidRPr="008862A3" w:rsidRDefault="00046C91" w:rsidP="00046C91">
      <w:pPr>
        <w:ind w:firstLine="396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Денисов Денис Сергійович </w:t>
      </w:r>
    </w:p>
    <w:p w:rsidR="00046C91" w:rsidRPr="00E12947" w:rsidRDefault="00046C91" w:rsidP="00046C91">
      <w:pPr>
        <w:ind w:firstLine="3969"/>
        <w:rPr>
          <w:sz w:val="28"/>
          <w:szCs w:val="28"/>
          <w:lang w:val="uk-UA"/>
        </w:rPr>
      </w:pPr>
    </w:p>
    <w:p w:rsidR="00046C91" w:rsidRDefault="00046C91" w:rsidP="00046C91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Науковий к</w:t>
      </w:r>
      <w:r w:rsidRPr="00E12947">
        <w:rPr>
          <w:sz w:val="28"/>
          <w:szCs w:val="28"/>
          <w:lang w:val="uk-UA"/>
        </w:rPr>
        <w:t xml:space="preserve">ерівник: </w:t>
      </w:r>
    </w:p>
    <w:p w:rsidR="00046C91" w:rsidRDefault="00046C91" w:rsidP="00046C91">
      <w:pPr>
        <w:ind w:firstLine="3969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ст.викладач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Нарожна</w:t>
      </w:r>
      <w:proofErr w:type="spellEnd"/>
      <w:r>
        <w:rPr>
          <w:sz w:val="28"/>
          <w:szCs w:val="28"/>
          <w:lang w:val="uk-UA"/>
        </w:rPr>
        <w:t xml:space="preserve"> О. В.  ____________                                                              </w:t>
      </w:r>
    </w:p>
    <w:p w:rsidR="00046C91" w:rsidRDefault="00046C91" w:rsidP="00046C91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E12947">
        <w:rPr>
          <w:sz w:val="28"/>
          <w:szCs w:val="28"/>
          <w:lang w:val="uk-UA"/>
        </w:rPr>
        <w:t>ецензент:</w:t>
      </w:r>
      <w:r>
        <w:rPr>
          <w:sz w:val="28"/>
          <w:szCs w:val="28"/>
          <w:lang w:val="uk-UA"/>
        </w:rPr>
        <w:t xml:space="preserve"> </w:t>
      </w:r>
    </w:p>
    <w:p w:rsidR="00046C91" w:rsidRPr="00E12947" w:rsidRDefault="00046C91" w:rsidP="00046C91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ст. викладач </w:t>
      </w:r>
      <w:proofErr w:type="spellStart"/>
      <w:r>
        <w:rPr>
          <w:sz w:val="28"/>
          <w:szCs w:val="28"/>
          <w:lang w:val="uk-UA"/>
        </w:rPr>
        <w:t>Козерацька</w:t>
      </w:r>
      <w:proofErr w:type="spellEnd"/>
      <w:r>
        <w:rPr>
          <w:sz w:val="28"/>
          <w:szCs w:val="28"/>
          <w:lang w:val="uk-UA"/>
        </w:rPr>
        <w:t xml:space="preserve"> О. С. </w:t>
      </w:r>
    </w:p>
    <w:p w:rsidR="00046C91" w:rsidRDefault="00046C91" w:rsidP="00046C9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6C91" w:rsidRDefault="00046C91" w:rsidP="00046C91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046C91" w:rsidRDefault="00046C91" w:rsidP="00046C91">
      <w:pPr>
        <w:spacing w:line="360" w:lineRule="auto"/>
        <w:jc w:val="both"/>
        <w:rPr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46C91" w:rsidRPr="001E3025" w:rsidTr="00757526">
        <w:trPr>
          <w:jc w:val="center"/>
        </w:trPr>
        <w:tc>
          <w:tcPr>
            <w:tcW w:w="4967" w:type="dxa"/>
          </w:tcPr>
          <w:p w:rsidR="00046C91" w:rsidRDefault="00046C91" w:rsidP="00757526">
            <w:pPr>
              <w:spacing w:line="360" w:lineRule="auto"/>
            </w:pPr>
            <w:r w:rsidRPr="001E3025">
              <w:rPr>
                <w:sz w:val="28"/>
                <w:szCs w:val="28"/>
              </w:rPr>
              <w:t xml:space="preserve">Рекомендовано до </w:t>
            </w:r>
            <w:proofErr w:type="spellStart"/>
            <w:r w:rsidRPr="001E3025">
              <w:rPr>
                <w:sz w:val="28"/>
                <w:szCs w:val="28"/>
              </w:rPr>
              <w:t>захисту</w:t>
            </w:r>
            <w:proofErr w:type="spellEnd"/>
            <w:r w:rsidRPr="001E3025">
              <w:rPr>
                <w:sz w:val="28"/>
                <w:szCs w:val="28"/>
              </w:rPr>
              <w:t>:</w:t>
            </w:r>
          </w:p>
          <w:p w:rsidR="00046C91" w:rsidRPr="001E3025" w:rsidRDefault="00046C91" w:rsidP="00757526">
            <w:pPr>
              <w:spacing w:line="360" w:lineRule="auto"/>
            </w:pPr>
            <w:r>
              <w:rPr>
                <w:sz w:val="28"/>
                <w:szCs w:val="28"/>
                <w:lang w:val="uk-UA"/>
              </w:rPr>
              <w:t>п</w:t>
            </w:r>
            <w:proofErr w:type="spellStart"/>
            <w:r w:rsidRPr="001E3025">
              <w:rPr>
                <w:sz w:val="28"/>
                <w:szCs w:val="28"/>
              </w:rPr>
              <w:t>ротокол</w:t>
            </w:r>
            <w:proofErr w:type="spellEnd"/>
            <w:r w:rsidRPr="001E3025">
              <w:rPr>
                <w:sz w:val="28"/>
                <w:szCs w:val="28"/>
              </w:rPr>
              <w:t xml:space="preserve"> </w:t>
            </w:r>
            <w:proofErr w:type="spellStart"/>
            <w:r w:rsidRPr="001E3025">
              <w:rPr>
                <w:sz w:val="28"/>
                <w:szCs w:val="28"/>
              </w:rPr>
              <w:t>засідання</w:t>
            </w:r>
            <w:proofErr w:type="spellEnd"/>
            <w:r w:rsidRPr="001E3025">
              <w:rPr>
                <w:sz w:val="28"/>
                <w:szCs w:val="28"/>
              </w:rPr>
              <w:t xml:space="preserve"> </w:t>
            </w:r>
            <w:proofErr w:type="spellStart"/>
            <w:r w:rsidRPr="001E3025">
              <w:rPr>
                <w:sz w:val="28"/>
                <w:szCs w:val="28"/>
              </w:rPr>
              <w:t>кафедри</w:t>
            </w:r>
            <w:proofErr w:type="spellEnd"/>
          </w:p>
          <w:p w:rsidR="00046C91" w:rsidRPr="004A26E8" w:rsidRDefault="00046C91" w:rsidP="00757526">
            <w:pPr>
              <w:spacing w:line="360" w:lineRule="auto"/>
              <w:rPr>
                <w:lang w:val="uk-UA"/>
              </w:rPr>
            </w:pPr>
            <w:r>
              <w:rPr>
                <w:sz w:val="28"/>
                <w:szCs w:val="28"/>
              </w:rPr>
              <w:t>№___від___________201</w:t>
            </w:r>
            <w:r w:rsidRPr="009C0108">
              <w:rPr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046C91" w:rsidRDefault="00046C91" w:rsidP="00757526">
            <w:pPr>
              <w:spacing w:line="360" w:lineRule="auto"/>
              <w:rPr>
                <w:lang w:val="uk-UA"/>
              </w:rPr>
            </w:pPr>
          </w:p>
          <w:p w:rsidR="00046C91" w:rsidRPr="001E3025" w:rsidRDefault="00046C91" w:rsidP="00757526">
            <w:pPr>
              <w:spacing w:line="360" w:lineRule="auto"/>
            </w:pPr>
            <w:proofErr w:type="spellStart"/>
            <w:r w:rsidRPr="001E3025">
              <w:rPr>
                <w:sz w:val="28"/>
                <w:szCs w:val="28"/>
              </w:rPr>
              <w:t>Завідувач</w:t>
            </w:r>
            <w:proofErr w:type="spellEnd"/>
            <w:r w:rsidRPr="001E3025">
              <w:rPr>
                <w:sz w:val="28"/>
                <w:szCs w:val="28"/>
              </w:rPr>
              <w:t xml:space="preserve"> </w:t>
            </w:r>
            <w:proofErr w:type="spellStart"/>
            <w:r w:rsidRPr="001E3025">
              <w:rPr>
                <w:sz w:val="28"/>
                <w:szCs w:val="28"/>
              </w:rPr>
              <w:t>кафедри</w:t>
            </w:r>
            <w:proofErr w:type="spellEnd"/>
          </w:p>
          <w:p w:rsidR="00046C91" w:rsidRPr="001E3025" w:rsidRDefault="00046C91" w:rsidP="00757526">
            <w:pPr>
              <w:tabs>
                <w:tab w:val="left" w:pos="1168"/>
                <w:tab w:val="left" w:pos="3861"/>
              </w:tabs>
              <w:rPr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доц. </w:t>
            </w:r>
            <w:proofErr w:type="spellStart"/>
            <w:r>
              <w:rPr>
                <w:sz w:val="28"/>
                <w:szCs w:val="28"/>
                <w:lang w:val="uk-UA"/>
              </w:rPr>
              <w:t>Дришлюк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І.А.     </w:t>
            </w:r>
            <w:r>
              <w:rPr>
                <w:sz w:val="28"/>
                <w:szCs w:val="28"/>
              </w:rPr>
              <w:t xml:space="preserve"> </w:t>
            </w:r>
          </w:p>
          <w:p w:rsidR="00046C91" w:rsidRPr="001E3025" w:rsidRDefault="00046C91" w:rsidP="00757526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</w:t>
            </w:r>
            <w:proofErr w:type="spellStart"/>
            <w:r w:rsidRPr="001E3025">
              <w:rPr>
                <w:sz w:val="20"/>
                <w:szCs w:val="20"/>
              </w:rPr>
              <w:t>підпис</w:t>
            </w:r>
            <w:proofErr w:type="spellEnd"/>
            <w:r w:rsidRPr="001E3025">
              <w:rPr>
                <w:sz w:val="20"/>
                <w:szCs w:val="20"/>
              </w:rPr>
              <w:t>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046C91" w:rsidRPr="00E42508" w:rsidRDefault="00046C91" w:rsidP="00757526">
            <w:pPr>
              <w:tabs>
                <w:tab w:val="right" w:pos="4462"/>
              </w:tabs>
              <w:spacing w:line="360" w:lineRule="auto"/>
            </w:pPr>
            <w:proofErr w:type="spellStart"/>
            <w:r>
              <w:rPr>
                <w:sz w:val="28"/>
                <w:szCs w:val="28"/>
              </w:rPr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</w:t>
            </w:r>
            <w:r w:rsidRPr="00E42508">
              <w:rPr>
                <w:sz w:val="28"/>
                <w:szCs w:val="28"/>
              </w:rPr>
              <w:t>1</w:t>
            </w:r>
          </w:p>
          <w:p w:rsidR="00046C91" w:rsidRDefault="00046C91" w:rsidP="00757526">
            <w:pPr>
              <w:tabs>
                <w:tab w:val="right" w:pos="4462"/>
              </w:tabs>
              <w:spacing w:line="360" w:lineRule="auto"/>
            </w:pPr>
            <w:r>
              <w:rPr>
                <w:sz w:val="28"/>
                <w:szCs w:val="28"/>
              </w:rPr>
              <w:t>протокол №___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________</w:t>
            </w:r>
            <w:r>
              <w:rPr>
                <w:sz w:val="28"/>
                <w:szCs w:val="28"/>
                <w:lang w:val="uk-UA"/>
              </w:rPr>
              <w:t>_</w:t>
            </w:r>
            <w:r>
              <w:rPr>
                <w:sz w:val="28"/>
                <w:szCs w:val="28"/>
              </w:rPr>
              <w:t>2019 р.</w:t>
            </w:r>
            <w:r w:rsidRPr="00661D0E">
              <w:rPr>
                <w:sz w:val="28"/>
                <w:szCs w:val="28"/>
              </w:rPr>
              <w:tab/>
            </w:r>
          </w:p>
          <w:p w:rsidR="00046C91" w:rsidRPr="00661D0E" w:rsidRDefault="00046C91" w:rsidP="00757526">
            <w:pPr>
              <w:tabs>
                <w:tab w:val="right" w:pos="4462"/>
              </w:tabs>
            </w:pPr>
            <w:proofErr w:type="spellStart"/>
            <w:r w:rsidRPr="001E3025">
              <w:rPr>
                <w:sz w:val="28"/>
                <w:szCs w:val="28"/>
              </w:rPr>
              <w:t>Оцінка</w:t>
            </w:r>
            <w:proofErr w:type="spellEnd"/>
            <w:r w:rsidRPr="001E3025">
              <w:rPr>
                <w:sz w:val="28"/>
                <w:szCs w:val="28"/>
              </w:rPr>
              <w:t>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046C91" w:rsidRPr="004A26E8" w:rsidRDefault="00046C91" w:rsidP="00757526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</w:rPr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</w:t>
            </w:r>
            <w:proofErr w:type="spellStart"/>
            <w:r w:rsidRPr="001E3025">
              <w:rPr>
                <w:sz w:val="20"/>
                <w:szCs w:val="20"/>
              </w:rPr>
              <w:t>бал</w:t>
            </w:r>
            <w:r>
              <w:rPr>
                <w:sz w:val="20"/>
                <w:szCs w:val="20"/>
              </w:rPr>
              <w:t>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046C91" w:rsidRDefault="00046C91" w:rsidP="00757526">
            <w:pPr>
              <w:spacing w:line="360" w:lineRule="auto"/>
              <w:rPr>
                <w:lang w:val="uk-UA"/>
              </w:rPr>
            </w:pPr>
          </w:p>
          <w:p w:rsidR="00046C91" w:rsidRDefault="00046C91" w:rsidP="00757526">
            <w:pPr>
              <w:spacing w:line="360" w:lineRule="auto"/>
              <w:rPr>
                <w:sz w:val="20"/>
                <w:szCs w:val="20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046C91" w:rsidRPr="00FF0EE2" w:rsidRDefault="00046C91" w:rsidP="00757526">
            <w:pPr>
              <w:rPr>
                <w:sz w:val="20"/>
                <w:szCs w:val="20"/>
              </w:rPr>
            </w:pPr>
            <w:r>
              <w:rPr>
                <w:sz w:val="28"/>
                <w:szCs w:val="28"/>
              </w:rPr>
              <w:t xml:space="preserve">_________ </w:t>
            </w:r>
            <w:r>
              <w:rPr>
                <w:sz w:val="28"/>
                <w:szCs w:val="28"/>
                <w:lang w:val="uk-UA"/>
              </w:rPr>
              <w:t xml:space="preserve">проф. </w:t>
            </w:r>
            <w:r>
              <w:rPr>
                <w:sz w:val="28"/>
                <w:szCs w:val="28"/>
              </w:rPr>
              <w:t>Степанова Т.В.</w:t>
            </w:r>
          </w:p>
          <w:p w:rsidR="00046C91" w:rsidRPr="001E3025" w:rsidRDefault="00046C91" w:rsidP="00757526">
            <w:pPr>
              <w:tabs>
                <w:tab w:val="left" w:pos="454"/>
                <w:tab w:val="left" w:pos="2155"/>
              </w:tabs>
            </w:pPr>
            <w:r w:rsidRPr="001E3025">
              <w:rPr>
                <w:sz w:val="20"/>
                <w:szCs w:val="20"/>
              </w:rPr>
              <w:tab/>
              <w:t>(</w:t>
            </w:r>
            <w:proofErr w:type="spellStart"/>
            <w:r w:rsidRPr="001E3025">
              <w:rPr>
                <w:sz w:val="20"/>
                <w:szCs w:val="20"/>
              </w:rPr>
              <w:t>підпис</w:t>
            </w:r>
            <w:proofErr w:type="spellEnd"/>
            <w:r w:rsidRPr="001E3025">
              <w:rPr>
                <w:sz w:val="20"/>
                <w:szCs w:val="20"/>
              </w:rPr>
              <w:t>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046C91" w:rsidRPr="001E3025" w:rsidTr="00757526">
        <w:trPr>
          <w:jc w:val="center"/>
        </w:trPr>
        <w:tc>
          <w:tcPr>
            <w:tcW w:w="4967" w:type="dxa"/>
          </w:tcPr>
          <w:p w:rsidR="00046C91" w:rsidRPr="001E3025" w:rsidRDefault="00046C91" w:rsidP="00757526"/>
        </w:tc>
        <w:tc>
          <w:tcPr>
            <w:tcW w:w="4678" w:type="dxa"/>
          </w:tcPr>
          <w:p w:rsidR="00046C91" w:rsidRPr="001E3025" w:rsidRDefault="00046C91" w:rsidP="00757526"/>
        </w:tc>
      </w:tr>
    </w:tbl>
    <w:p w:rsidR="00046C91" w:rsidRDefault="00046C91" w:rsidP="00046C91">
      <w:pPr>
        <w:jc w:val="center"/>
        <w:rPr>
          <w:b/>
          <w:sz w:val="28"/>
          <w:szCs w:val="28"/>
        </w:rPr>
      </w:pPr>
    </w:p>
    <w:p w:rsidR="00046C91" w:rsidRPr="008862A3" w:rsidRDefault="00046C91" w:rsidP="00046C91">
      <w:pPr>
        <w:spacing w:line="360" w:lineRule="auto"/>
        <w:rPr>
          <w:b/>
          <w:sz w:val="28"/>
          <w:szCs w:val="28"/>
          <w:lang w:val="uk-UA"/>
        </w:rPr>
      </w:pPr>
    </w:p>
    <w:p w:rsidR="00046C91" w:rsidRPr="00B0274C" w:rsidRDefault="00046C91" w:rsidP="00046C91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t>Одеса – 201</w:t>
      </w:r>
      <w:r>
        <w:rPr>
          <w:b/>
          <w:sz w:val="28"/>
          <w:szCs w:val="28"/>
        </w:rPr>
        <w:t>9</w:t>
      </w:r>
    </w:p>
    <w:p w:rsidR="00357548" w:rsidRDefault="00357548" w:rsidP="00046C91">
      <w:pPr>
        <w:spacing w:line="360" w:lineRule="auto"/>
        <w:jc w:val="center"/>
        <w:rPr>
          <w:b/>
          <w:lang w:val="uk-UA"/>
        </w:rPr>
      </w:pPr>
    </w:p>
    <w:p w:rsidR="00046C91" w:rsidRPr="00357548" w:rsidRDefault="00046C91" w:rsidP="00046C9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>План</w:t>
      </w:r>
    </w:p>
    <w:p w:rsidR="00046C91" w:rsidRPr="00357548" w:rsidRDefault="00046C91" w:rsidP="00046C9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>Вступ</w:t>
      </w:r>
      <w:r w:rsidR="00177C12">
        <w:rPr>
          <w:sz w:val="28"/>
          <w:szCs w:val="28"/>
          <w:lang w:val="uk-UA"/>
        </w:rPr>
        <w:t>………………………………………………………………</w:t>
      </w:r>
      <w:r w:rsidRPr="00357548">
        <w:rPr>
          <w:sz w:val="28"/>
          <w:szCs w:val="28"/>
          <w:lang w:val="uk-UA"/>
        </w:rPr>
        <w:t>……..3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</w:p>
    <w:p w:rsidR="00046C91" w:rsidRPr="00357548" w:rsidRDefault="00046C91" w:rsidP="00046C91">
      <w:pPr>
        <w:spacing w:line="360" w:lineRule="auto"/>
        <w:rPr>
          <w:b/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>Розділ І. Економічний контроль у правоохоронній діяльності України</w:t>
      </w:r>
      <w:r w:rsidRPr="00357548">
        <w:rPr>
          <w:sz w:val="28"/>
          <w:szCs w:val="28"/>
          <w:lang w:val="uk-UA"/>
        </w:rPr>
        <w:t>…...6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 xml:space="preserve">1. 1. Протиправна економічна діяльність як фактор загрози 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>національній бе</w:t>
      </w:r>
      <w:r w:rsidR="00177C12">
        <w:rPr>
          <w:sz w:val="28"/>
          <w:szCs w:val="28"/>
          <w:lang w:val="uk-UA"/>
        </w:rPr>
        <w:t>зпеці України…………………………………………</w:t>
      </w:r>
      <w:r w:rsidRPr="00357548">
        <w:rPr>
          <w:sz w:val="28"/>
          <w:szCs w:val="28"/>
          <w:lang w:val="uk-UA"/>
        </w:rPr>
        <w:t xml:space="preserve">6 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 xml:space="preserve">1. 2. Правоохоронні та контролюючі органи, що призначають 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>судово-еконо</w:t>
      </w:r>
      <w:r w:rsidR="00177C12">
        <w:rPr>
          <w:sz w:val="28"/>
          <w:szCs w:val="28"/>
          <w:lang w:val="uk-UA"/>
        </w:rPr>
        <w:t>мічну експертизу………………………………</w:t>
      </w:r>
      <w:r w:rsidRPr="00357548">
        <w:rPr>
          <w:sz w:val="28"/>
          <w:szCs w:val="28"/>
          <w:lang w:val="uk-UA"/>
        </w:rPr>
        <w:t xml:space="preserve">.….17 </w:t>
      </w:r>
    </w:p>
    <w:p w:rsidR="00046C91" w:rsidRPr="00357548" w:rsidRDefault="00046C91" w:rsidP="00046C91">
      <w:pPr>
        <w:spacing w:line="360" w:lineRule="auto"/>
        <w:ind w:left="708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>1. 3. Функції правоохоронних органів у здійсненні економічного ко</w:t>
      </w:r>
      <w:r w:rsidR="00177C12">
        <w:rPr>
          <w:sz w:val="28"/>
          <w:szCs w:val="28"/>
          <w:lang w:val="uk-UA"/>
        </w:rPr>
        <w:t>нтролю…………………………………………………………</w:t>
      </w:r>
      <w:r w:rsidRPr="00357548">
        <w:rPr>
          <w:sz w:val="28"/>
          <w:szCs w:val="28"/>
          <w:lang w:val="uk-UA"/>
        </w:rPr>
        <w:t>..26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</w:p>
    <w:p w:rsidR="00046C91" w:rsidRPr="00357548" w:rsidRDefault="00046C91" w:rsidP="00046C91">
      <w:pPr>
        <w:spacing w:line="360" w:lineRule="auto"/>
        <w:rPr>
          <w:b/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 xml:space="preserve">Розділ ІІ. Організаційна стадія призначення та проведення 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>судово-економічної експертизи</w:t>
      </w:r>
      <w:r w:rsidR="00177C12">
        <w:rPr>
          <w:sz w:val="28"/>
          <w:szCs w:val="28"/>
          <w:lang w:val="uk-UA"/>
        </w:rPr>
        <w:t>……………………………………</w:t>
      </w:r>
      <w:r w:rsidRPr="00357548">
        <w:rPr>
          <w:sz w:val="28"/>
          <w:szCs w:val="28"/>
          <w:lang w:val="uk-UA"/>
        </w:rPr>
        <w:t>….34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>2. 1. Сутність і завдання судово</w:t>
      </w:r>
      <w:r w:rsidR="00177C12">
        <w:rPr>
          <w:sz w:val="28"/>
          <w:szCs w:val="28"/>
          <w:lang w:val="uk-UA"/>
        </w:rPr>
        <w:t>-економічної експертизи……………</w:t>
      </w:r>
      <w:r w:rsidRPr="00357548">
        <w:rPr>
          <w:sz w:val="28"/>
          <w:szCs w:val="28"/>
          <w:lang w:val="uk-UA"/>
        </w:rPr>
        <w:t>34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>2. 2. Методи судово-</w:t>
      </w:r>
      <w:r w:rsidR="00177C12">
        <w:rPr>
          <w:sz w:val="28"/>
          <w:szCs w:val="28"/>
          <w:lang w:val="uk-UA"/>
        </w:rPr>
        <w:t>економічної експертизи…………………</w:t>
      </w:r>
      <w:r w:rsidRPr="00357548">
        <w:rPr>
          <w:sz w:val="28"/>
          <w:szCs w:val="28"/>
          <w:lang w:val="uk-UA"/>
        </w:rPr>
        <w:t>…...45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 xml:space="preserve">2. 3. Тактика призначення та проведення судово-економічної експертизи 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>на стадії досудового</w:t>
      </w:r>
      <w:r w:rsidR="00177C12">
        <w:rPr>
          <w:sz w:val="28"/>
          <w:szCs w:val="28"/>
          <w:lang w:val="uk-UA"/>
        </w:rPr>
        <w:t xml:space="preserve"> слідства та в суді…………</w:t>
      </w:r>
      <w:r w:rsidRPr="00357548">
        <w:rPr>
          <w:sz w:val="28"/>
          <w:szCs w:val="28"/>
          <w:lang w:val="uk-UA"/>
        </w:rPr>
        <w:t>…..51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</w:p>
    <w:p w:rsidR="00046C91" w:rsidRPr="00357548" w:rsidRDefault="00046C91" w:rsidP="00046C91">
      <w:pPr>
        <w:spacing w:line="360" w:lineRule="auto"/>
        <w:rPr>
          <w:b/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 xml:space="preserve">Розділ ІІІ. Дослідницька стадія призначення та проведення 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>судово-економічної експертизи</w:t>
      </w:r>
      <w:r w:rsidR="00177C12">
        <w:rPr>
          <w:sz w:val="28"/>
          <w:szCs w:val="28"/>
          <w:lang w:val="uk-UA"/>
        </w:rPr>
        <w:t>……………………………………</w:t>
      </w:r>
      <w:r w:rsidRPr="00357548">
        <w:rPr>
          <w:sz w:val="28"/>
          <w:szCs w:val="28"/>
          <w:lang w:val="uk-UA"/>
        </w:rPr>
        <w:t>………64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>3. 1. Основні стадії судово-е</w:t>
      </w:r>
      <w:r w:rsidR="00177C12">
        <w:rPr>
          <w:sz w:val="28"/>
          <w:szCs w:val="28"/>
          <w:lang w:val="uk-UA"/>
        </w:rPr>
        <w:t>кономічної експертизи……………</w:t>
      </w:r>
      <w:r w:rsidRPr="00357548">
        <w:rPr>
          <w:sz w:val="28"/>
          <w:szCs w:val="28"/>
          <w:lang w:val="uk-UA"/>
        </w:rPr>
        <w:t>64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>3. 2. Висновок експерта-еко</w:t>
      </w:r>
      <w:r w:rsidR="00177C12">
        <w:rPr>
          <w:sz w:val="28"/>
          <w:szCs w:val="28"/>
          <w:lang w:val="uk-UA"/>
        </w:rPr>
        <w:t>номіста та його структура…………</w:t>
      </w:r>
      <w:r w:rsidRPr="00357548">
        <w:rPr>
          <w:sz w:val="28"/>
          <w:szCs w:val="28"/>
          <w:lang w:val="uk-UA"/>
        </w:rPr>
        <w:t>...72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 xml:space="preserve">3. 3. Етапи оцінки висновку експерта-економіста слідчим, судом, 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sz w:val="28"/>
          <w:szCs w:val="28"/>
          <w:lang w:val="uk-UA"/>
        </w:rPr>
        <w:tab/>
        <w:t>адвокатом та іншими</w:t>
      </w:r>
      <w:r w:rsidR="00177C12">
        <w:rPr>
          <w:sz w:val="28"/>
          <w:szCs w:val="28"/>
          <w:lang w:val="uk-UA"/>
        </w:rPr>
        <w:t xml:space="preserve"> учасниками процесу……………………</w:t>
      </w:r>
      <w:r w:rsidRPr="00357548">
        <w:rPr>
          <w:sz w:val="28"/>
          <w:szCs w:val="28"/>
          <w:lang w:val="uk-UA"/>
        </w:rPr>
        <w:t>..80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>Висновки</w:t>
      </w:r>
      <w:r w:rsidR="00177C12">
        <w:rPr>
          <w:sz w:val="28"/>
          <w:szCs w:val="28"/>
          <w:lang w:val="uk-UA"/>
        </w:rPr>
        <w:t>…………………………………………………</w:t>
      </w:r>
      <w:r w:rsidRPr="00357548">
        <w:rPr>
          <w:sz w:val="28"/>
          <w:szCs w:val="28"/>
          <w:lang w:val="uk-UA"/>
        </w:rPr>
        <w:t>……………...92</w:t>
      </w:r>
    </w:p>
    <w:p w:rsidR="00046C91" w:rsidRPr="00357548" w:rsidRDefault="00046C91" w:rsidP="00046C91">
      <w:pPr>
        <w:spacing w:line="360" w:lineRule="auto"/>
        <w:rPr>
          <w:sz w:val="28"/>
          <w:szCs w:val="28"/>
          <w:lang w:val="uk-UA"/>
        </w:rPr>
      </w:pPr>
      <w:r w:rsidRPr="00357548">
        <w:rPr>
          <w:b/>
          <w:sz w:val="28"/>
          <w:szCs w:val="28"/>
          <w:lang w:val="uk-UA"/>
        </w:rPr>
        <w:t>Список використаних джерел</w:t>
      </w:r>
      <w:r w:rsidR="00177C12">
        <w:rPr>
          <w:sz w:val="28"/>
          <w:szCs w:val="28"/>
          <w:lang w:val="uk-UA"/>
        </w:rPr>
        <w:t>…………………………………………</w:t>
      </w:r>
      <w:r w:rsidRPr="00357548">
        <w:rPr>
          <w:sz w:val="28"/>
          <w:szCs w:val="28"/>
          <w:lang w:val="uk-UA"/>
        </w:rPr>
        <w:t>...97</w:t>
      </w:r>
    </w:p>
    <w:p w:rsidR="00046C91" w:rsidRPr="00046C91" w:rsidRDefault="00046C91" w:rsidP="00046C91">
      <w:pPr>
        <w:rPr>
          <w:lang w:val="uk-UA"/>
        </w:rPr>
      </w:pPr>
    </w:p>
    <w:p w:rsidR="00046C91" w:rsidRDefault="00BD1132" w:rsidP="00BD1132">
      <w:pPr>
        <w:rPr>
          <w:b/>
          <w:sz w:val="28"/>
          <w:szCs w:val="28"/>
          <w:lang w:val="uk-UA"/>
        </w:rPr>
      </w:pPr>
      <w:r>
        <w:rPr>
          <w:lang w:val="uk-UA"/>
        </w:rPr>
        <w:t xml:space="preserve">                                                                 </w:t>
      </w:r>
      <w:r w:rsidR="00046C91" w:rsidRPr="00C44FBF">
        <w:rPr>
          <w:b/>
          <w:sz w:val="28"/>
          <w:szCs w:val="28"/>
          <w:lang w:val="uk-UA"/>
        </w:rPr>
        <w:t>ВСТУП</w:t>
      </w:r>
    </w:p>
    <w:p w:rsidR="00046C91" w:rsidRPr="00046C91" w:rsidRDefault="00046C91" w:rsidP="00046C91">
      <w:pPr>
        <w:ind w:firstLine="709"/>
        <w:jc w:val="center"/>
        <w:rPr>
          <w:b/>
          <w:sz w:val="28"/>
          <w:szCs w:val="28"/>
          <w:lang w:val="uk-UA"/>
        </w:rPr>
      </w:pPr>
    </w:p>
    <w:p w:rsidR="00046C91" w:rsidRPr="003356D6" w:rsidRDefault="00046C91" w:rsidP="00046C91">
      <w:pPr>
        <w:spacing w:line="360" w:lineRule="auto"/>
        <w:ind w:firstLine="709"/>
        <w:jc w:val="both"/>
        <w:rPr>
          <w:sz w:val="28"/>
          <w:szCs w:val="28"/>
        </w:rPr>
      </w:pPr>
      <w:r w:rsidRPr="00C44FBF">
        <w:rPr>
          <w:sz w:val="28"/>
          <w:szCs w:val="28"/>
          <w:lang w:val="uk-UA"/>
        </w:rPr>
        <w:t>Сучасний світ характеризується п</w:t>
      </w:r>
      <w:r>
        <w:rPr>
          <w:sz w:val="28"/>
          <w:szCs w:val="28"/>
          <w:lang w:val="uk-UA"/>
        </w:rPr>
        <w:t>роцесами глобалізації та форму</w:t>
      </w:r>
      <w:r w:rsidRPr="00C44FBF">
        <w:rPr>
          <w:sz w:val="28"/>
          <w:szCs w:val="28"/>
          <w:lang w:val="uk-UA"/>
        </w:rPr>
        <w:t xml:space="preserve">вання нової геополітичної структури, що </w:t>
      </w:r>
      <w:r>
        <w:rPr>
          <w:sz w:val="28"/>
          <w:szCs w:val="28"/>
          <w:lang w:val="uk-UA"/>
        </w:rPr>
        <w:t>зумовлює зростання загроз полі</w:t>
      </w:r>
      <w:r w:rsidRPr="00C44FBF">
        <w:rPr>
          <w:sz w:val="28"/>
          <w:szCs w:val="28"/>
          <w:lang w:val="uk-UA"/>
        </w:rPr>
        <w:t xml:space="preserve">тичного, екологічного, інформаційного </w:t>
      </w:r>
      <w:r>
        <w:rPr>
          <w:sz w:val="28"/>
          <w:szCs w:val="28"/>
          <w:lang w:val="uk-UA"/>
        </w:rPr>
        <w:t>й безумовно економічного харак</w:t>
      </w:r>
      <w:r w:rsidRPr="00C44FBF">
        <w:rPr>
          <w:sz w:val="28"/>
          <w:szCs w:val="28"/>
          <w:lang w:val="uk-UA"/>
        </w:rPr>
        <w:t>теру для молодих незалежних країн. Тому існування</w:t>
      </w:r>
      <w:r>
        <w:rPr>
          <w:sz w:val="28"/>
          <w:szCs w:val="28"/>
          <w:lang w:val="uk-UA"/>
        </w:rPr>
        <w:t xml:space="preserve">, самозбереження </w:t>
      </w:r>
      <w:r w:rsidRPr="00C44FBF">
        <w:rPr>
          <w:sz w:val="28"/>
          <w:szCs w:val="28"/>
          <w:lang w:val="uk-UA"/>
        </w:rPr>
        <w:t xml:space="preserve">і прогресивний розвиток України як суверенної держави багато в чому залежать від здійснення цілеспрямованої </w:t>
      </w:r>
      <w:r>
        <w:rPr>
          <w:sz w:val="28"/>
          <w:szCs w:val="28"/>
          <w:lang w:val="uk-UA"/>
        </w:rPr>
        <w:t>політики щодо захисту її націо</w:t>
      </w:r>
      <w:r w:rsidRPr="00C44FBF">
        <w:rPr>
          <w:sz w:val="28"/>
          <w:szCs w:val="28"/>
          <w:lang w:val="uk-UA"/>
        </w:rPr>
        <w:t xml:space="preserve">нальних інтересів. Основи такої політики визначає Закон України </w:t>
      </w:r>
      <w:r>
        <w:rPr>
          <w:sz w:val="28"/>
          <w:szCs w:val="28"/>
          <w:lang w:val="uk-UA"/>
        </w:rPr>
        <w:t xml:space="preserve">“Про національну безпеку України” [7, преамбула]. </w:t>
      </w:r>
    </w:p>
    <w:p w:rsidR="00046C91" w:rsidRPr="00C44FBF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44FBF">
        <w:rPr>
          <w:sz w:val="28"/>
          <w:szCs w:val="28"/>
          <w:lang w:val="uk-UA"/>
        </w:rPr>
        <w:t>Національна безпека України до</w:t>
      </w:r>
      <w:r>
        <w:rPr>
          <w:sz w:val="28"/>
          <w:szCs w:val="28"/>
          <w:lang w:val="uk-UA"/>
        </w:rPr>
        <w:t>сягається шляхом проведення ви</w:t>
      </w:r>
      <w:r w:rsidRPr="00C44FBF">
        <w:rPr>
          <w:sz w:val="28"/>
          <w:szCs w:val="28"/>
          <w:lang w:val="uk-UA"/>
        </w:rPr>
        <w:t>важеної державної політики відповідно до прийнятих доктрин, конц</w:t>
      </w:r>
      <w:r>
        <w:rPr>
          <w:sz w:val="28"/>
          <w:szCs w:val="28"/>
          <w:lang w:val="uk-UA"/>
        </w:rPr>
        <w:t>епцій  і програм у таких сферах</w:t>
      </w:r>
      <w:r w:rsidRPr="00C44FBF">
        <w:rPr>
          <w:sz w:val="28"/>
          <w:szCs w:val="28"/>
          <w:lang w:val="uk-UA"/>
        </w:rPr>
        <w:t xml:space="preserve"> як політична, економічна, соціальна, військова, економічна, науково-технічна, інформаційна тощо. Серед них, передусім, слід виділити економічну складову. Не випадково Конституція України проголошує, що забезпечення економічн</w:t>
      </w:r>
      <w:r>
        <w:rPr>
          <w:sz w:val="28"/>
          <w:szCs w:val="28"/>
          <w:lang w:val="uk-UA"/>
        </w:rPr>
        <w:t>ої безпеки є однією з найважли</w:t>
      </w:r>
      <w:r w:rsidRPr="00C44FBF">
        <w:rPr>
          <w:sz w:val="28"/>
          <w:szCs w:val="28"/>
          <w:lang w:val="uk-UA"/>
        </w:rPr>
        <w:t>віших функцій держави</w:t>
      </w:r>
      <w:r>
        <w:rPr>
          <w:sz w:val="28"/>
          <w:szCs w:val="28"/>
          <w:lang w:val="uk-UA"/>
        </w:rPr>
        <w:t xml:space="preserve"> [1, ст. 13]</w:t>
      </w:r>
      <w:r w:rsidRPr="00C44FBF">
        <w:rPr>
          <w:sz w:val="28"/>
          <w:szCs w:val="28"/>
          <w:lang w:val="uk-UA"/>
        </w:rPr>
        <w:t>.</w:t>
      </w:r>
    </w:p>
    <w:p w:rsidR="00046C91" w:rsidRPr="00C44FBF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44FBF">
        <w:rPr>
          <w:sz w:val="28"/>
          <w:szCs w:val="28"/>
          <w:lang w:val="uk-UA"/>
        </w:rPr>
        <w:t>Характерною рисою сучасного суспільства є розвиток широкого кола господарських відносин, що регу</w:t>
      </w:r>
      <w:r>
        <w:rPr>
          <w:sz w:val="28"/>
          <w:szCs w:val="28"/>
          <w:lang w:val="uk-UA"/>
        </w:rPr>
        <w:t>люються нормами права та перед</w:t>
      </w:r>
      <w:r w:rsidRPr="00C44FBF">
        <w:rPr>
          <w:sz w:val="28"/>
          <w:szCs w:val="28"/>
          <w:lang w:val="uk-UA"/>
        </w:rPr>
        <w:t>бачають взаємну юридичну й економічну відповідальність. Цивілізований світ давно збагнув, що основою держав</w:t>
      </w:r>
      <w:r>
        <w:rPr>
          <w:sz w:val="28"/>
          <w:szCs w:val="28"/>
          <w:lang w:val="uk-UA"/>
        </w:rPr>
        <w:t>и є правосуддя, яке надає насе</w:t>
      </w:r>
      <w:r w:rsidRPr="00C44FBF">
        <w:rPr>
          <w:sz w:val="28"/>
          <w:szCs w:val="28"/>
          <w:lang w:val="uk-UA"/>
        </w:rPr>
        <w:t>ленню країни та суб’єктам господарювання</w:t>
      </w:r>
      <w:r>
        <w:rPr>
          <w:sz w:val="28"/>
          <w:szCs w:val="28"/>
          <w:lang w:val="uk-UA"/>
        </w:rPr>
        <w:t xml:space="preserve"> захищеність і справедли</w:t>
      </w:r>
      <w:r w:rsidRPr="00C44FBF">
        <w:rPr>
          <w:sz w:val="28"/>
          <w:szCs w:val="28"/>
          <w:lang w:val="uk-UA"/>
        </w:rPr>
        <w:t>вість.</w:t>
      </w:r>
    </w:p>
    <w:p w:rsidR="00046C91" w:rsidRPr="00C44FBF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44FBF">
        <w:rPr>
          <w:sz w:val="28"/>
          <w:szCs w:val="28"/>
          <w:lang w:val="uk-UA"/>
        </w:rPr>
        <w:t xml:space="preserve">Ефективний розвиток будь-якої </w:t>
      </w:r>
      <w:r>
        <w:rPr>
          <w:sz w:val="28"/>
          <w:szCs w:val="28"/>
          <w:lang w:val="uk-UA"/>
        </w:rPr>
        <w:t>держави є неможливим без систе</w:t>
      </w:r>
      <w:r w:rsidRPr="00C44FBF">
        <w:rPr>
          <w:sz w:val="28"/>
          <w:szCs w:val="28"/>
          <w:lang w:val="uk-UA"/>
        </w:rPr>
        <w:t xml:space="preserve">ми економічних заходів дотримання законодавства у галузі господарської політики. На жаль, кардинальні реформи, що здійснюються в </w:t>
      </w:r>
      <w:r>
        <w:rPr>
          <w:sz w:val="28"/>
          <w:szCs w:val="28"/>
          <w:lang w:val="uk-UA"/>
        </w:rPr>
        <w:t>Україні</w:t>
      </w:r>
      <w:r w:rsidRPr="00C44FBF">
        <w:rPr>
          <w:sz w:val="28"/>
          <w:szCs w:val="28"/>
          <w:lang w:val="uk-UA"/>
        </w:rPr>
        <w:t xml:space="preserve"> супроводжуються кримі</w:t>
      </w:r>
      <w:r>
        <w:rPr>
          <w:sz w:val="28"/>
          <w:szCs w:val="28"/>
          <w:lang w:val="uk-UA"/>
        </w:rPr>
        <w:t>налізацією суспільства та зрос</w:t>
      </w:r>
      <w:r w:rsidRPr="00C44FBF">
        <w:rPr>
          <w:sz w:val="28"/>
          <w:szCs w:val="28"/>
          <w:lang w:val="uk-UA"/>
        </w:rPr>
        <w:t>танням злочинності, особливо в економічній та фінансовій сферах, а це створює реальну загрозу національній безпеці країни.</w:t>
      </w:r>
    </w:p>
    <w:p w:rsidR="00046C91" w:rsidRPr="00C44FBF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44FBF">
        <w:rPr>
          <w:sz w:val="28"/>
          <w:szCs w:val="28"/>
          <w:lang w:val="uk-UA"/>
        </w:rPr>
        <w:t>Тому дослідження реформ, що про</w:t>
      </w:r>
      <w:r>
        <w:rPr>
          <w:sz w:val="28"/>
          <w:szCs w:val="28"/>
          <w:lang w:val="uk-UA"/>
        </w:rPr>
        <w:t>водяться в Україні, показує не</w:t>
      </w:r>
      <w:r w:rsidRPr="00C44FBF">
        <w:rPr>
          <w:sz w:val="28"/>
          <w:szCs w:val="28"/>
          <w:lang w:val="uk-UA"/>
        </w:rPr>
        <w:t>обхідність підвищення ролі фінансово-</w:t>
      </w:r>
      <w:r>
        <w:rPr>
          <w:sz w:val="28"/>
          <w:szCs w:val="28"/>
          <w:lang w:val="uk-UA"/>
        </w:rPr>
        <w:t>господарського контролю як важ</w:t>
      </w:r>
      <w:r w:rsidRPr="00C44FBF">
        <w:rPr>
          <w:sz w:val="28"/>
          <w:szCs w:val="28"/>
          <w:lang w:val="uk-UA"/>
        </w:rPr>
        <w:t>ливого інструменту забезпечення економічної безпеки країни. За допомогою економічного контролю держава забезпечує достовірність і доступність інформації про основні показники роботи всіх суб’єктів господарювання та сприяє зменшенню протиправних дій у</w:t>
      </w:r>
      <w:r>
        <w:rPr>
          <w:sz w:val="28"/>
          <w:szCs w:val="28"/>
          <w:lang w:val="uk-UA"/>
        </w:rPr>
        <w:t xml:space="preserve"> фінансово-господарській діяль</w:t>
      </w:r>
      <w:r w:rsidRPr="00C44FBF">
        <w:rPr>
          <w:sz w:val="28"/>
          <w:szCs w:val="28"/>
          <w:lang w:val="uk-UA"/>
        </w:rPr>
        <w:t>ності. Одним із важливих елементів екон</w:t>
      </w:r>
      <w:r>
        <w:rPr>
          <w:sz w:val="28"/>
          <w:szCs w:val="28"/>
          <w:lang w:val="uk-UA"/>
        </w:rPr>
        <w:t>омічного контролю є судово-еко</w:t>
      </w:r>
      <w:r w:rsidRPr="00C44FBF">
        <w:rPr>
          <w:sz w:val="28"/>
          <w:szCs w:val="28"/>
          <w:lang w:val="uk-UA"/>
        </w:rPr>
        <w:t>номічні експертизи.</w:t>
      </w:r>
    </w:p>
    <w:p w:rsidR="00046C91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44FBF"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Актуальність теми дослідження </w:t>
      </w:r>
      <w:r>
        <w:rPr>
          <w:sz w:val="28"/>
          <w:szCs w:val="28"/>
          <w:lang w:val="uk-UA"/>
        </w:rPr>
        <w:t>обумовлена необхідністю</w:t>
      </w:r>
      <w:r w:rsidRPr="00C44FBF">
        <w:rPr>
          <w:sz w:val="28"/>
          <w:szCs w:val="28"/>
          <w:lang w:val="uk-UA"/>
        </w:rPr>
        <w:t xml:space="preserve"> захисту законних економічних інтересів підприємств і окремих громадян у ринкових відносинах</w:t>
      </w:r>
      <w:r>
        <w:rPr>
          <w:sz w:val="28"/>
          <w:szCs w:val="28"/>
          <w:lang w:val="uk-UA"/>
        </w:rPr>
        <w:t>. Для досягнення цього</w:t>
      </w:r>
      <w:r w:rsidRPr="00C44FBF">
        <w:rPr>
          <w:sz w:val="28"/>
          <w:szCs w:val="28"/>
          <w:lang w:val="uk-UA"/>
        </w:rPr>
        <w:t xml:space="preserve"> потрібні </w:t>
      </w:r>
      <w:r>
        <w:rPr>
          <w:sz w:val="28"/>
          <w:szCs w:val="28"/>
          <w:lang w:val="uk-UA"/>
        </w:rPr>
        <w:t>глибокі знання не тільки у пра</w:t>
      </w:r>
      <w:r w:rsidRPr="00C44FBF">
        <w:rPr>
          <w:sz w:val="28"/>
          <w:szCs w:val="28"/>
          <w:lang w:val="uk-UA"/>
        </w:rPr>
        <w:t>вовій сфері, а й у сфері фінансів, ціноут</w:t>
      </w:r>
      <w:r>
        <w:rPr>
          <w:sz w:val="28"/>
          <w:szCs w:val="28"/>
          <w:lang w:val="uk-UA"/>
        </w:rPr>
        <w:t>ворення, оподаткування, бухгал</w:t>
      </w:r>
      <w:r w:rsidRPr="00C44FBF">
        <w:rPr>
          <w:sz w:val="28"/>
          <w:szCs w:val="28"/>
          <w:lang w:val="uk-UA"/>
        </w:rPr>
        <w:t>терського обліку, економічного контролю</w:t>
      </w:r>
      <w:r>
        <w:rPr>
          <w:sz w:val="28"/>
          <w:szCs w:val="28"/>
          <w:lang w:val="uk-UA"/>
        </w:rPr>
        <w:t xml:space="preserve"> та аудиту, аналізу господарсь</w:t>
      </w:r>
      <w:r w:rsidRPr="00C44FBF">
        <w:rPr>
          <w:sz w:val="28"/>
          <w:szCs w:val="28"/>
          <w:lang w:val="uk-UA"/>
        </w:rPr>
        <w:t xml:space="preserve">кої діяльності та інших галузях економіки. Використання цих спеціальних знань для захисту законних прав підприємств і громадян пов’язано, перш за все, з проведенням різних експертиз </w:t>
      </w:r>
      <w:r>
        <w:rPr>
          <w:sz w:val="28"/>
          <w:szCs w:val="28"/>
          <w:lang w:val="uk-UA"/>
        </w:rPr>
        <w:t>при вирішенні суперечок у судо</w:t>
      </w:r>
      <w:r w:rsidRPr="00C44FBF">
        <w:rPr>
          <w:sz w:val="28"/>
          <w:szCs w:val="28"/>
          <w:lang w:val="uk-UA"/>
        </w:rPr>
        <w:t>вому провадженні. Але, як свідчать дослідження, більшість менеджерів підприємств та пересічних громадян чітко не уявляють собі можливість судових експертиз у захисті своїх економічних прав та інтересів.</w:t>
      </w:r>
    </w:p>
    <w:p w:rsidR="00046C91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Проблемами вдосконалення правової регламентації діяльності експертної служби займалися такі вчені як: </w:t>
      </w:r>
      <w:proofErr w:type="spellStart"/>
      <w:r>
        <w:rPr>
          <w:sz w:val="28"/>
          <w:szCs w:val="28"/>
          <w:lang w:val="uk-UA"/>
        </w:rPr>
        <w:t>Аніщенко</w:t>
      </w:r>
      <w:proofErr w:type="spellEnd"/>
      <w:r>
        <w:rPr>
          <w:sz w:val="28"/>
          <w:szCs w:val="28"/>
          <w:lang w:val="uk-UA"/>
        </w:rPr>
        <w:t xml:space="preserve"> О. В., </w:t>
      </w:r>
      <w:proofErr w:type="spellStart"/>
      <w:r>
        <w:rPr>
          <w:sz w:val="28"/>
          <w:szCs w:val="28"/>
          <w:lang w:val="uk-UA"/>
        </w:rPr>
        <w:t>Базась</w:t>
      </w:r>
      <w:proofErr w:type="spellEnd"/>
      <w:r>
        <w:rPr>
          <w:sz w:val="28"/>
          <w:szCs w:val="28"/>
          <w:lang w:val="uk-UA"/>
        </w:rPr>
        <w:t xml:space="preserve"> М. Ф., Білуха М. Т., Глущенко С. І., </w:t>
      </w:r>
      <w:proofErr w:type="spellStart"/>
      <w:r>
        <w:rPr>
          <w:sz w:val="28"/>
          <w:szCs w:val="28"/>
          <w:lang w:val="uk-UA"/>
        </w:rPr>
        <w:t>Калюга</w:t>
      </w:r>
      <w:proofErr w:type="spellEnd"/>
      <w:r>
        <w:rPr>
          <w:sz w:val="28"/>
          <w:szCs w:val="28"/>
          <w:lang w:val="uk-UA"/>
        </w:rPr>
        <w:t xml:space="preserve"> Є. В., </w:t>
      </w:r>
      <w:proofErr w:type="spellStart"/>
      <w:r>
        <w:rPr>
          <w:sz w:val="28"/>
          <w:szCs w:val="28"/>
          <w:lang w:val="uk-UA"/>
        </w:rPr>
        <w:t>Крівцова</w:t>
      </w:r>
      <w:proofErr w:type="spellEnd"/>
      <w:r>
        <w:rPr>
          <w:sz w:val="28"/>
          <w:szCs w:val="28"/>
          <w:lang w:val="uk-UA"/>
        </w:rPr>
        <w:t xml:space="preserve"> Т. О., Павлюк Ю. М., </w:t>
      </w:r>
      <w:proofErr w:type="spellStart"/>
      <w:r>
        <w:rPr>
          <w:sz w:val="28"/>
          <w:szCs w:val="28"/>
          <w:lang w:val="uk-UA"/>
        </w:rPr>
        <w:t>Понікаров</w:t>
      </w:r>
      <w:proofErr w:type="spellEnd"/>
      <w:r>
        <w:rPr>
          <w:sz w:val="28"/>
          <w:szCs w:val="28"/>
          <w:lang w:val="uk-UA"/>
        </w:rPr>
        <w:t xml:space="preserve"> В. Д., </w:t>
      </w:r>
      <w:proofErr w:type="spellStart"/>
      <w:r>
        <w:rPr>
          <w:sz w:val="28"/>
          <w:szCs w:val="28"/>
          <w:lang w:val="uk-UA"/>
        </w:rPr>
        <w:t>Хомутенко</w:t>
      </w:r>
      <w:proofErr w:type="spellEnd"/>
      <w:r>
        <w:rPr>
          <w:sz w:val="28"/>
          <w:szCs w:val="28"/>
          <w:lang w:val="uk-UA"/>
        </w:rPr>
        <w:t xml:space="preserve"> О. В. та інші. </w:t>
      </w:r>
    </w:p>
    <w:p w:rsidR="00046C91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Дослідники проблематики призначення та проведення судово-економічної експертизи </w:t>
      </w:r>
      <w:proofErr w:type="spellStart"/>
      <w:r>
        <w:rPr>
          <w:sz w:val="28"/>
          <w:szCs w:val="28"/>
          <w:lang w:val="uk-UA"/>
        </w:rPr>
        <w:t>небізпідставно</w:t>
      </w:r>
      <w:proofErr w:type="spellEnd"/>
      <w:r>
        <w:rPr>
          <w:sz w:val="28"/>
          <w:szCs w:val="28"/>
          <w:lang w:val="uk-UA"/>
        </w:rPr>
        <w:t xml:space="preserve"> звертають увагу передусім до нагальної потреби розробки відповідної методики проведення судових експертиз, зокрема і судово-економічної. </w:t>
      </w:r>
    </w:p>
    <w:p w:rsidR="00046C91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Усе викладене свідчить про актуальність дослідження методико-криміналістичних засад призначення та проведення судово-економічної експертизи для позитивних змін політичної й криміногенної обстановки в державі. </w:t>
      </w:r>
    </w:p>
    <w:p w:rsidR="00046C91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Нормативною базою магістерського дослідження </w:t>
      </w:r>
      <w:r>
        <w:rPr>
          <w:sz w:val="28"/>
          <w:szCs w:val="28"/>
          <w:lang w:val="uk-UA"/>
        </w:rPr>
        <w:t xml:space="preserve">є національне законодавство: </w:t>
      </w:r>
      <w:r w:rsidRPr="00352E46">
        <w:rPr>
          <w:sz w:val="28"/>
          <w:szCs w:val="28"/>
          <w:lang w:val="uk-UA"/>
        </w:rPr>
        <w:t>Конституція України, Кримінальний кодекс України, Кримінальний п</w:t>
      </w:r>
      <w:r>
        <w:rPr>
          <w:sz w:val="28"/>
          <w:szCs w:val="28"/>
          <w:lang w:val="uk-UA"/>
        </w:rPr>
        <w:t xml:space="preserve">роцесуальний кодекс України, Закон України “Про судову експертизу”, листи Національного банку України, відомчі Інструкції, зокрема, </w:t>
      </w:r>
      <w:r w:rsidRPr="00352E46">
        <w:rPr>
          <w:sz w:val="28"/>
          <w:szCs w:val="28"/>
          <w:lang w:val="uk-UA"/>
        </w:rPr>
        <w:t>Інструкція з організації функціонування Інтегрованої інформаційно-пошукової системи органів внутрішніх справ України</w:t>
      </w:r>
      <w:r>
        <w:rPr>
          <w:sz w:val="28"/>
          <w:szCs w:val="28"/>
          <w:lang w:val="uk-UA"/>
        </w:rPr>
        <w:t>, Інструкція п</w:t>
      </w:r>
      <w:r w:rsidRPr="00352E46">
        <w:rPr>
          <w:sz w:val="28"/>
          <w:szCs w:val="28"/>
          <w:lang w:val="uk-UA"/>
        </w:rPr>
        <w:t>ро призначення та проведення судових експертиз та експертних досліджень</w:t>
      </w:r>
      <w:r>
        <w:rPr>
          <w:sz w:val="28"/>
          <w:szCs w:val="28"/>
          <w:lang w:val="uk-UA"/>
        </w:rPr>
        <w:t xml:space="preserve">, Постанови Пленуму Верховного Суду України тощо. </w:t>
      </w:r>
    </w:p>
    <w:p w:rsidR="00046C91" w:rsidRDefault="00046C91" w:rsidP="00046C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Мета та завдання дослідження. </w:t>
      </w:r>
      <w:r>
        <w:rPr>
          <w:sz w:val="28"/>
          <w:szCs w:val="28"/>
          <w:lang w:val="uk-UA"/>
        </w:rPr>
        <w:t xml:space="preserve">Основною метою наукового пошуку є розгляд тактичних прийомів та </w:t>
      </w:r>
      <w:r w:rsidRPr="00C44FBF">
        <w:rPr>
          <w:sz w:val="28"/>
          <w:szCs w:val="28"/>
          <w:lang w:val="uk-UA"/>
        </w:rPr>
        <w:t xml:space="preserve">процесуальних норм організації </w:t>
      </w:r>
      <w:r>
        <w:rPr>
          <w:sz w:val="28"/>
          <w:szCs w:val="28"/>
          <w:lang w:val="uk-UA"/>
        </w:rPr>
        <w:t>й проведення судово-еконо</w:t>
      </w:r>
      <w:r w:rsidRPr="00C44FBF">
        <w:rPr>
          <w:sz w:val="28"/>
          <w:szCs w:val="28"/>
          <w:lang w:val="uk-UA"/>
        </w:rPr>
        <w:t>мічних експертиз.</w:t>
      </w:r>
    </w:p>
    <w:p w:rsidR="00046C91" w:rsidRPr="003A05E7" w:rsidRDefault="00046C91" w:rsidP="00046C9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Для досягнення мети дослідження були поставлені такі </w:t>
      </w:r>
      <w:r w:rsidRPr="00B328EE">
        <w:rPr>
          <w:b/>
          <w:sz w:val="28"/>
          <w:szCs w:val="28"/>
          <w:lang w:val="uk-UA"/>
        </w:rPr>
        <w:t>завдання</w:t>
      </w:r>
      <w:r>
        <w:rPr>
          <w:sz w:val="28"/>
          <w:szCs w:val="28"/>
          <w:lang w:val="uk-UA"/>
        </w:rPr>
        <w:t xml:space="preserve">: </w:t>
      </w:r>
    </w:p>
    <w:p w:rsidR="00046C91" w:rsidRDefault="00046C9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сформулювати основні загрози національній безпеці України з огляду господарських правопорушень; </w:t>
      </w:r>
    </w:p>
    <w:p w:rsidR="00046C91" w:rsidRDefault="00046C9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дослідити особливості економічної безпеки України та вплив на неї господарських правопорушень; </w:t>
      </w:r>
    </w:p>
    <w:p w:rsidR="00046C91" w:rsidRPr="003A05E7" w:rsidRDefault="00046C9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визначити </w:t>
      </w:r>
      <w:proofErr w:type="spellStart"/>
      <w:r>
        <w:rPr>
          <w:sz w:val="28"/>
          <w:szCs w:val="28"/>
          <w:lang w:val="uk-UA"/>
        </w:rPr>
        <w:t>слідову</w:t>
      </w:r>
      <w:proofErr w:type="spellEnd"/>
      <w:r>
        <w:rPr>
          <w:sz w:val="28"/>
          <w:szCs w:val="28"/>
          <w:lang w:val="uk-UA"/>
        </w:rPr>
        <w:t xml:space="preserve"> картину правопорушень у сфері господарської діяльності; </w:t>
      </w:r>
    </w:p>
    <w:p w:rsidR="00046C91" w:rsidRDefault="00046C91" w:rsidP="00046C91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висвітлити особливості призначення судово-економічної експертизи; </w:t>
      </w:r>
    </w:p>
    <w:p w:rsidR="00046C91" w:rsidRPr="008C5477" w:rsidRDefault="00046C91" w:rsidP="00046C91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визначити тактику економічного контролю у виявленні правопорушень; </w:t>
      </w:r>
    </w:p>
    <w:p w:rsidR="00046C91" w:rsidRDefault="00046C91" w:rsidP="00046C91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дослідити окремі питання методики проведення судово-економічної експертизи; </w:t>
      </w:r>
    </w:p>
    <w:p w:rsidR="00046C91" w:rsidRPr="008C5477" w:rsidRDefault="00046C91" w:rsidP="00046C91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розглянути значення висновку експерта-економіста та його структуру. </w:t>
      </w:r>
    </w:p>
    <w:p w:rsidR="00046C91" w:rsidRPr="008C5477" w:rsidRDefault="00046C9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C5477">
        <w:rPr>
          <w:b/>
          <w:sz w:val="28"/>
          <w:szCs w:val="28"/>
          <w:lang w:val="uk-UA"/>
        </w:rPr>
        <w:t>Об’єктом</w:t>
      </w:r>
      <w:r>
        <w:rPr>
          <w:b/>
          <w:sz w:val="28"/>
          <w:szCs w:val="28"/>
          <w:lang w:val="uk-UA"/>
        </w:rPr>
        <w:t xml:space="preserve"> </w:t>
      </w:r>
      <w:r w:rsidRPr="008C5477">
        <w:rPr>
          <w:sz w:val="28"/>
          <w:szCs w:val="28"/>
          <w:lang w:val="uk-UA"/>
        </w:rPr>
        <w:t xml:space="preserve">дослідження є суспільні відносини, пов’язані з </w:t>
      </w:r>
      <w:r>
        <w:rPr>
          <w:sz w:val="28"/>
          <w:szCs w:val="28"/>
          <w:lang w:val="uk-UA"/>
        </w:rPr>
        <w:t>питаннями призначення та проведення судово-економічної експертизи</w:t>
      </w:r>
      <w:r w:rsidRPr="008C5477">
        <w:rPr>
          <w:sz w:val="28"/>
          <w:szCs w:val="28"/>
          <w:lang w:val="uk-UA"/>
        </w:rPr>
        <w:t>.</w:t>
      </w:r>
    </w:p>
    <w:p w:rsidR="00046C91" w:rsidRPr="005A6094" w:rsidRDefault="00046C9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C5477">
        <w:rPr>
          <w:b/>
          <w:sz w:val="28"/>
          <w:szCs w:val="28"/>
          <w:lang w:val="uk-UA"/>
        </w:rPr>
        <w:t>Предметом</w:t>
      </w:r>
      <w:r>
        <w:rPr>
          <w:b/>
          <w:sz w:val="28"/>
          <w:szCs w:val="28"/>
          <w:lang w:val="uk-UA"/>
        </w:rPr>
        <w:t xml:space="preserve"> </w:t>
      </w:r>
      <w:r w:rsidRPr="008C5477">
        <w:rPr>
          <w:sz w:val="28"/>
          <w:szCs w:val="28"/>
          <w:lang w:val="uk-UA"/>
        </w:rPr>
        <w:t xml:space="preserve">дослідження є </w:t>
      </w:r>
      <w:r>
        <w:rPr>
          <w:sz w:val="28"/>
          <w:szCs w:val="28"/>
          <w:lang w:val="uk-UA"/>
        </w:rPr>
        <w:t xml:space="preserve">судово-економічна експертиза: поняття, завдання, питання, що вирішуються експертом. </w:t>
      </w:r>
    </w:p>
    <w:p w:rsidR="00046C91" w:rsidRDefault="00046C9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C5477">
        <w:rPr>
          <w:b/>
          <w:sz w:val="28"/>
          <w:szCs w:val="28"/>
          <w:lang w:val="uk-UA"/>
        </w:rPr>
        <w:t>Структура</w:t>
      </w:r>
      <w:r w:rsidRPr="008C5477">
        <w:rPr>
          <w:sz w:val="28"/>
          <w:szCs w:val="28"/>
          <w:lang w:val="uk-UA"/>
        </w:rPr>
        <w:t xml:space="preserve"> роботи складається зі вступу, трьох розділів, дев’яти підрозділів, висновків та списку використаних джерел (</w:t>
      </w:r>
      <w:r>
        <w:rPr>
          <w:sz w:val="28"/>
          <w:szCs w:val="28"/>
          <w:lang w:val="uk-UA"/>
        </w:rPr>
        <w:t>83</w:t>
      </w:r>
      <w:r w:rsidRPr="008C5477">
        <w:rPr>
          <w:sz w:val="28"/>
          <w:szCs w:val="28"/>
          <w:lang w:val="uk-UA"/>
        </w:rPr>
        <w:t xml:space="preserve"> найменуван</w:t>
      </w:r>
      <w:r>
        <w:rPr>
          <w:sz w:val="28"/>
          <w:szCs w:val="28"/>
          <w:lang w:val="uk-UA"/>
        </w:rPr>
        <w:t>ня</w:t>
      </w:r>
      <w:r w:rsidRPr="008C5477">
        <w:rPr>
          <w:sz w:val="28"/>
          <w:szCs w:val="28"/>
          <w:lang w:val="uk-UA"/>
        </w:rPr>
        <w:t>). Заг</w:t>
      </w:r>
      <w:r>
        <w:rPr>
          <w:sz w:val="28"/>
          <w:szCs w:val="28"/>
          <w:lang w:val="uk-UA"/>
        </w:rPr>
        <w:t>альний обсяг роботи – 105 сторінок.</w:t>
      </w: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700B1" w:rsidRPr="00835C11" w:rsidRDefault="00A700B1" w:rsidP="00A700B1">
      <w:pPr>
        <w:ind w:firstLine="709"/>
        <w:jc w:val="center"/>
        <w:rPr>
          <w:b/>
          <w:caps/>
          <w:sz w:val="28"/>
          <w:szCs w:val="28"/>
          <w:lang w:val="uk-UA"/>
        </w:rPr>
      </w:pPr>
      <w:r w:rsidRPr="00835C11">
        <w:rPr>
          <w:b/>
          <w:caps/>
          <w:sz w:val="28"/>
          <w:szCs w:val="28"/>
          <w:lang w:val="uk-UA"/>
        </w:rPr>
        <w:t>Висновки</w:t>
      </w:r>
    </w:p>
    <w:p w:rsidR="00A700B1" w:rsidRDefault="00A700B1" w:rsidP="00A700B1">
      <w:pPr>
        <w:ind w:firstLine="709"/>
        <w:jc w:val="center"/>
        <w:rPr>
          <w:sz w:val="28"/>
          <w:szCs w:val="28"/>
          <w:lang w:val="uk-UA"/>
        </w:rPr>
      </w:pP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 xml:space="preserve">Згідно </w:t>
      </w:r>
      <w:r>
        <w:rPr>
          <w:sz w:val="28"/>
          <w:szCs w:val="28"/>
          <w:lang w:val="uk-UA"/>
        </w:rPr>
        <w:t>Кримінального процесуального кодексу України</w:t>
      </w:r>
      <w:r w:rsidRPr="00835C11">
        <w:rPr>
          <w:sz w:val="28"/>
          <w:szCs w:val="28"/>
          <w:lang w:val="uk-UA"/>
        </w:rPr>
        <w:t xml:space="preserve"> при проведенні </w:t>
      </w:r>
      <w:r>
        <w:rPr>
          <w:sz w:val="28"/>
          <w:szCs w:val="28"/>
          <w:lang w:val="uk-UA"/>
        </w:rPr>
        <w:t xml:space="preserve">досудового слідства </w:t>
      </w:r>
      <w:r w:rsidRPr="00835C11">
        <w:rPr>
          <w:sz w:val="28"/>
          <w:szCs w:val="28"/>
          <w:lang w:val="uk-UA"/>
        </w:rPr>
        <w:t xml:space="preserve">та розгляду </w:t>
      </w:r>
      <w:r>
        <w:rPr>
          <w:sz w:val="28"/>
          <w:szCs w:val="28"/>
          <w:lang w:val="uk-UA"/>
        </w:rPr>
        <w:t xml:space="preserve">провадження </w:t>
      </w:r>
      <w:r w:rsidRPr="00835C11">
        <w:rPr>
          <w:sz w:val="28"/>
          <w:szCs w:val="28"/>
          <w:lang w:val="uk-UA"/>
        </w:rPr>
        <w:t>в суді виявленню та доказу підлягають також обставини, що сприяли здійсненню</w:t>
      </w:r>
      <w:r>
        <w:rPr>
          <w:sz w:val="28"/>
          <w:szCs w:val="28"/>
          <w:lang w:val="uk-UA"/>
        </w:rPr>
        <w:t xml:space="preserve"> злочинів. У цьому зв’язку вис</w:t>
      </w:r>
      <w:r w:rsidRPr="00835C11">
        <w:rPr>
          <w:sz w:val="28"/>
          <w:szCs w:val="28"/>
          <w:lang w:val="uk-UA"/>
        </w:rPr>
        <w:t>новок експерта-економіста має важливе значення</w:t>
      </w:r>
      <w:r>
        <w:rPr>
          <w:sz w:val="28"/>
          <w:szCs w:val="28"/>
          <w:lang w:val="uk-UA"/>
        </w:rPr>
        <w:t xml:space="preserve"> для вирішення право</w:t>
      </w:r>
      <w:r w:rsidRPr="00835C11">
        <w:rPr>
          <w:sz w:val="28"/>
          <w:szCs w:val="28"/>
          <w:lang w:val="uk-UA"/>
        </w:rPr>
        <w:t>охоронними органами завдань, пов’я</w:t>
      </w:r>
      <w:r>
        <w:rPr>
          <w:sz w:val="28"/>
          <w:szCs w:val="28"/>
          <w:lang w:val="uk-UA"/>
        </w:rPr>
        <w:t>заних із попередженням правопо</w:t>
      </w:r>
      <w:r w:rsidRPr="00835C11">
        <w:rPr>
          <w:sz w:val="28"/>
          <w:szCs w:val="28"/>
          <w:lang w:val="uk-UA"/>
        </w:rPr>
        <w:t>рушень</w:t>
      </w:r>
      <w:r>
        <w:rPr>
          <w:sz w:val="28"/>
          <w:szCs w:val="28"/>
          <w:lang w:val="uk-UA"/>
        </w:rPr>
        <w:t xml:space="preserve"> [3, </w:t>
      </w:r>
      <w:proofErr w:type="spellStart"/>
      <w:r>
        <w:rPr>
          <w:sz w:val="28"/>
          <w:szCs w:val="28"/>
          <w:lang w:val="uk-UA"/>
        </w:rPr>
        <w:t>ст.ст</w:t>
      </w:r>
      <w:proofErr w:type="spellEnd"/>
      <w:r>
        <w:rPr>
          <w:sz w:val="28"/>
          <w:szCs w:val="28"/>
          <w:lang w:val="uk-UA"/>
        </w:rPr>
        <w:t>. 23, 64]</w:t>
      </w:r>
      <w:r w:rsidRPr="00835C11">
        <w:rPr>
          <w:sz w:val="28"/>
          <w:szCs w:val="28"/>
          <w:lang w:val="uk-UA"/>
        </w:rPr>
        <w:t>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У межах своєї компетенції експ</w:t>
      </w:r>
      <w:r>
        <w:rPr>
          <w:sz w:val="28"/>
          <w:szCs w:val="28"/>
          <w:lang w:val="uk-UA"/>
        </w:rPr>
        <w:t>ерт-економіст може виявити обс</w:t>
      </w:r>
      <w:r w:rsidRPr="00835C11">
        <w:rPr>
          <w:sz w:val="28"/>
          <w:szCs w:val="28"/>
          <w:lang w:val="uk-UA"/>
        </w:rPr>
        <w:t>тавини, що с</w:t>
      </w:r>
      <w:r>
        <w:rPr>
          <w:sz w:val="28"/>
          <w:szCs w:val="28"/>
          <w:lang w:val="uk-UA"/>
        </w:rPr>
        <w:t>прияли здійсненню правопорушень в економічній сфері,</w:t>
      </w:r>
      <w:r w:rsidRPr="00835C11">
        <w:rPr>
          <w:sz w:val="28"/>
          <w:szCs w:val="28"/>
          <w:lang w:val="uk-UA"/>
        </w:rPr>
        <w:t xml:space="preserve"> а також намітити заходи з їх усунення. Висновок експерта може містити вказівки на конкретні обставини, що обумовили чи полегшили скоєння господарських правопорушень. Зокрема, п</w:t>
      </w:r>
      <w:r>
        <w:rPr>
          <w:sz w:val="28"/>
          <w:szCs w:val="28"/>
          <w:lang w:val="uk-UA"/>
        </w:rPr>
        <w:t>ри дослідженні організації бух</w:t>
      </w:r>
      <w:r w:rsidRPr="00835C11">
        <w:rPr>
          <w:sz w:val="28"/>
          <w:szCs w:val="28"/>
          <w:lang w:val="uk-UA"/>
        </w:rPr>
        <w:t xml:space="preserve">галтерського обліку на підприємстві експерт-економіст може встановити відповідність чи не відповідність дій окремих </w:t>
      </w:r>
      <w:r>
        <w:rPr>
          <w:sz w:val="28"/>
          <w:szCs w:val="28"/>
          <w:lang w:val="uk-UA"/>
        </w:rPr>
        <w:t>службових</w:t>
      </w:r>
      <w:r w:rsidRPr="00835C11">
        <w:rPr>
          <w:sz w:val="28"/>
          <w:szCs w:val="28"/>
          <w:lang w:val="uk-UA"/>
        </w:rPr>
        <w:t xml:space="preserve"> осіб вимогам </w:t>
      </w:r>
      <w:r>
        <w:rPr>
          <w:sz w:val="28"/>
          <w:szCs w:val="28"/>
          <w:lang w:val="uk-UA"/>
        </w:rPr>
        <w:t>національного законодавства та стандартам</w:t>
      </w:r>
      <w:r w:rsidRPr="00835C11">
        <w:rPr>
          <w:sz w:val="28"/>
          <w:szCs w:val="28"/>
          <w:lang w:val="uk-UA"/>
        </w:rPr>
        <w:t xml:space="preserve"> бухгалтерського обліку, виявити порушення правил оформлення первинних документів, про</w:t>
      </w:r>
      <w:r>
        <w:rPr>
          <w:sz w:val="28"/>
          <w:szCs w:val="28"/>
          <w:lang w:val="uk-UA"/>
        </w:rPr>
        <w:t>цесу доку</w:t>
      </w:r>
      <w:r w:rsidRPr="00835C11">
        <w:rPr>
          <w:sz w:val="28"/>
          <w:szCs w:val="28"/>
          <w:lang w:val="uk-UA"/>
        </w:rPr>
        <w:t>ментообігу, методики складання бухгалтерських записів і організації внутрішнього контролю, які полегшили розкрадання майна, та інших злочинів</w:t>
      </w:r>
      <w:r>
        <w:rPr>
          <w:sz w:val="28"/>
          <w:szCs w:val="28"/>
          <w:lang w:val="uk-UA"/>
        </w:rPr>
        <w:t xml:space="preserve"> [79, с. 189]</w:t>
      </w:r>
      <w:r w:rsidRPr="00835C11">
        <w:rPr>
          <w:sz w:val="28"/>
          <w:szCs w:val="28"/>
          <w:lang w:val="uk-UA"/>
        </w:rPr>
        <w:t>.</w:t>
      </w:r>
    </w:p>
    <w:p w:rsidR="00A700B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 xml:space="preserve">Експерт-економіст дає свої рекомендації тільки на підставі аналізу первинних документів, облікових регістрів та звітності підприємства, використовуючи свої спеціальні знання і не торкаючись при цьому юридичної відповідальності </w:t>
      </w:r>
      <w:r>
        <w:rPr>
          <w:sz w:val="28"/>
          <w:szCs w:val="28"/>
          <w:lang w:val="uk-UA"/>
        </w:rPr>
        <w:t>службових</w:t>
      </w:r>
      <w:r w:rsidRPr="00835C11">
        <w:rPr>
          <w:sz w:val="28"/>
          <w:szCs w:val="28"/>
          <w:lang w:val="uk-UA"/>
        </w:rPr>
        <w:t xml:space="preserve"> осіб за створення ними умов, що сприяли здійсненню правопорушень. Зокрема, при дослідженні причин, які сприяли утворенню нестач товарно-матеріальних цінностей, експерт може вказати, чи мали місце порушення строків і правил проведення інвентаризацій, неправильне оформлення первинних документів із руху матеріалів, неповне оприбуткування мат</w:t>
      </w:r>
      <w:r>
        <w:rPr>
          <w:sz w:val="28"/>
          <w:szCs w:val="28"/>
          <w:lang w:val="uk-UA"/>
        </w:rPr>
        <w:t>еріальних цінностей, неправиль</w:t>
      </w:r>
      <w:r w:rsidRPr="00835C11">
        <w:rPr>
          <w:sz w:val="28"/>
          <w:szCs w:val="28"/>
          <w:lang w:val="uk-UA"/>
        </w:rPr>
        <w:t>не застосування норм природної втрат</w:t>
      </w:r>
      <w:r>
        <w:rPr>
          <w:sz w:val="28"/>
          <w:szCs w:val="28"/>
          <w:lang w:val="uk-UA"/>
        </w:rPr>
        <w:t>и, порушення правил ведення ка</w:t>
      </w:r>
      <w:r w:rsidRPr="00835C11">
        <w:rPr>
          <w:sz w:val="28"/>
          <w:szCs w:val="28"/>
          <w:lang w:val="uk-UA"/>
        </w:rPr>
        <w:t>сових операцій тощо. При цьому необхід</w:t>
      </w:r>
      <w:r>
        <w:rPr>
          <w:sz w:val="28"/>
          <w:szCs w:val="28"/>
          <w:lang w:val="uk-UA"/>
        </w:rPr>
        <w:t>но підкреслити, які нормативно-</w:t>
      </w:r>
      <w:r w:rsidRPr="00835C11">
        <w:rPr>
          <w:sz w:val="28"/>
          <w:szCs w:val="28"/>
          <w:lang w:val="uk-UA"/>
        </w:rPr>
        <w:t>правові акти, інструкції, положення поруш</w:t>
      </w:r>
      <w:r>
        <w:rPr>
          <w:sz w:val="28"/>
          <w:szCs w:val="28"/>
          <w:lang w:val="uk-UA"/>
        </w:rPr>
        <w:t>ені, вказати характер цих пору</w:t>
      </w:r>
      <w:r w:rsidRPr="00835C11">
        <w:rPr>
          <w:sz w:val="28"/>
          <w:szCs w:val="28"/>
          <w:lang w:val="uk-UA"/>
        </w:rPr>
        <w:t>шень та винних у цьому осіб.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 xml:space="preserve">Тому при призначенні судово-економічної експертизи слідчий або суд, виходячи з конкретних обставин </w:t>
      </w:r>
      <w:r>
        <w:rPr>
          <w:sz w:val="28"/>
          <w:szCs w:val="28"/>
          <w:lang w:val="uk-UA"/>
        </w:rPr>
        <w:t>провадження</w:t>
      </w:r>
      <w:r w:rsidRPr="00835C11">
        <w:rPr>
          <w:sz w:val="28"/>
          <w:szCs w:val="28"/>
          <w:lang w:val="uk-UA"/>
        </w:rPr>
        <w:t>, зобов’язані поставити перед експертом питання про те, які порушення, зміни чи відхилення від встановленого порядку ведення бухгалтерс</w:t>
      </w:r>
      <w:r>
        <w:rPr>
          <w:sz w:val="28"/>
          <w:szCs w:val="28"/>
          <w:lang w:val="uk-UA"/>
        </w:rPr>
        <w:t>ького обліку і звітності, орга</w:t>
      </w:r>
      <w:r w:rsidRPr="00835C11">
        <w:rPr>
          <w:sz w:val="28"/>
          <w:szCs w:val="28"/>
          <w:lang w:val="uk-UA"/>
        </w:rPr>
        <w:t>нізації внутрішнього контролю та ау</w:t>
      </w:r>
      <w:r>
        <w:rPr>
          <w:sz w:val="28"/>
          <w:szCs w:val="28"/>
          <w:lang w:val="uk-UA"/>
        </w:rPr>
        <w:t>диту сприяли скоєнню правопору</w:t>
      </w:r>
      <w:r w:rsidRPr="00835C11">
        <w:rPr>
          <w:sz w:val="28"/>
          <w:szCs w:val="28"/>
          <w:lang w:val="uk-UA"/>
        </w:rPr>
        <w:t>шень, і які заходи необхідно вжити для ї</w:t>
      </w:r>
      <w:r>
        <w:rPr>
          <w:sz w:val="28"/>
          <w:szCs w:val="28"/>
          <w:lang w:val="uk-UA"/>
        </w:rPr>
        <w:t>х попередження. Якщо суд (слід</w:t>
      </w:r>
      <w:r w:rsidRPr="00835C11">
        <w:rPr>
          <w:sz w:val="28"/>
          <w:szCs w:val="28"/>
          <w:lang w:val="uk-UA"/>
        </w:rPr>
        <w:t>чий) не поставив таких питань чи постав</w:t>
      </w:r>
      <w:r>
        <w:rPr>
          <w:sz w:val="28"/>
          <w:szCs w:val="28"/>
          <w:lang w:val="uk-UA"/>
        </w:rPr>
        <w:t>ив їх не в повному обсязі, екс</w:t>
      </w:r>
      <w:r w:rsidRPr="00835C11">
        <w:rPr>
          <w:sz w:val="28"/>
          <w:szCs w:val="28"/>
          <w:lang w:val="uk-UA"/>
        </w:rPr>
        <w:t>перт-економіст, за своєю ініціативою, може додатково викласти ці питання у своєму висновку.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Для дослідження таких питань ек</w:t>
      </w:r>
      <w:r>
        <w:rPr>
          <w:sz w:val="28"/>
          <w:szCs w:val="28"/>
          <w:lang w:val="uk-UA"/>
        </w:rPr>
        <w:t>сперту-економісту можуть знадо</w:t>
      </w:r>
      <w:r w:rsidRPr="00835C11">
        <w:rPr>
          <w:sz w:val="28"/>
          <w:szCs w:val="28"/>
          <w:lang w:val="uk-UA"/>
        </w:rPr>
        <w:t>битися додаткові матеріали: акти попередн</w:t>
      </w:r>
      <w:r>
        <w:rPr>
          <w:sz w:val="28"/>
          <w:szCs w:val="28"/>
          <w:lang w:val="uk-UA"/>
        </w:rPr>
        <w:t>іх ревізій, перевірок та інвен</w:t>
      </w:r>
      <w:r w:rsidRPr="00835C11">
        <w:rPr>
          <w:sz w:val="28"/>
          <w:szCs w:val="28"/>
          <w:lang w:val="uk-UA"/>
        </w:rPr>
        <w:t>таризацій, копії наказів керівництва орган</w:t>
      </w:r>
      <w:r>
        <w:rPr>
          <w:sz w:val="28"/>
          <w:szCs w:val="28"/>
          <w:lang w:val="uk-UA"/>
        </w:rPr>
        <w:t>ізації за результатами проведе</w:t>
      </w:r>
      <w:r w:rsidRPr="00835C11">
        <w:rPr>
          <w:sz w:val="28"/>
          <w:szCs w:val="28"/>
          <w:lang w:val="uk-UA"/>
        </w:rPr>
        <w:t xml:space="preserve">ного контролю, додаткові пояснення керівника підприємства, головного бухгалтера, матеріально відповідальних і </w:t>
      </w:r>
      <w:r>
        <w:rPr>
          <w:sz w:val="28"/>
          <w:szCs w:val="28"/>
          <w:lang w:val="uk-UA"/>
        </w:rPr>
        <w:t>службових осіб, контролерів-</w:t>
      </w:r>
      <w:r w:rsidRPr="00835C11">
        <w:rPr>
          <w:sz w:val="28"/>
          <w:szCs w:val="28"/>
          <w:lang w:val="uk-UA"/>
        </w:rPr>
        <w:t>ревізорів та інших працівників із цих пит</w:t>
      </w:r>
      <w:r>
        <w:rPr>
          <w:sz w:val="28"/>
          <w:szCs w:val="28"/>
          <w:lang w:val="uk-UA"/>
        </w:rPr>
        <w:t>ань. За вимогою експерта-еконо</w:t>
      </w:r>
      <w:r w:rsidRPr="00835C11">
        <w:rPr>
          <w:sz w:val="28"/>
          <w:szCs w:val="28"/>
          <w:lang w:val="uk-UA"/>
        </w:rPr>
        <w:t>міста йому повинні бути надані необхідні додаткові матеріали.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Установивши порушення та недоліки</w:t>
      </w:r>
      <w:r>
        <w:rPr>
          <w:sz w:val="28"/>
          <w:szCs w:val="28"/>
          <w:lang w:val="uk-UA"/>
        </w:rPr>
        <w:t xml:space="preserve"> в організації обліку і контро</w:t>
      </w:r>
      <w:r w:rsidRPr="00835C11">
        <w:rPr>
          <w:sz w:val="28"/>
          <w:szCs w:val="28"/>
          <w:lang w:val="uk-UA"/>
        </w:rPr>
        <w:t>лю, що сприяли здійсненню правопоруш</w:t>
      </w:r>
      <w:r>
        <w:rPr>
          <w:sz w:val="28"/>
          <w:szCs w:val="28"/>
          <w:lang w:val="uk-UA"/>
        </w:rPr>
        <w:t>ень у господарській сфері, екс</w:t>
      </w:r>
      <w:r w:rsidRPr="00835C11">
        <w:rPr>
          <w:sz w:val="28"/>
          <w:szCs w:val="28"/>
          <w:lang w:val="uk-UA"/>
        </w:rPr>
        <w:t>перт-економіст може рекомендувати у своєму висновку необхідні заходи щодо їх усунення. Ці рекомендації повинні</w:t>
      </w:r>
      <w:r>
        <w:rPr>
          <w:sz w:val="28"/>
          <w:szCs w:val="28"/>
          <w:lang w:val="uk-UA"/>
        </w:rPr>
        <w:t xml:space="preserve"> бути обґрунтовані та конкрет</w:t>
      </w:r>
      <w:r w:rsidRPr="00835C11">
        <w:rPr>
          <w:sz w:val="28"/>
          <w:szCs w:val="28"/>
          <w:lang w:val="uk-UA"/>
        </w:rPr>
        <w:t>ні, але при цьому втручання експерта в</w:t>
      </w:r>
      <w:r>
        <w:rPr>
          <w:sz w:val="28"/>
          <w:szCs w:val="28"/>
          <w:lang w:val="uk-UA"/>
        </w:rPr>
        <w:t xml:space="preserve"> оперативну фінансово-господар</w:t>
      </w:r>
      <w:r w:rsidRPr="00835C11">
        <w:rPr>
          <w:sz w:val="28"/>
          <w:szCs w:val="28"/>
          <w:lang w:val="uk-UA"/>
        </w:rPr>
        <w:t>ську діяльність підприємства не припускається.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Слідчий (суд) при аналізі висновку експерта-економіста вирішує питання – наскільки повно виявлені експертом обставини, що відносяться до організації бухгалтерського та внутрішнього контролю, які сприяли здійсненню правопорушень, чи підтверджуються вони матеріалами</w:t>
      </w:r>
      <w:r>
        <w:rPr>
          <w:sz w:val="28"/>
          <w:szCs w:val="28"/>
          <w:lang w:val="uk-UA"/>
        </w:rPr>
        <w:t xml:space="preserve"> провадження</w:t>
      </w:r>
      <w:r w:rsidRPr="00835C11">
        <w:rPr>
          <w:sz w:val="28"/>
          <w:szCs w:val="28"/>
          <w:lang w:val="uk-UA"/>
        </w:rPr>
        <w:t>, а також перевіряє обґрунтованість заходів, щодо усунення цих негативних обставин.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При відсутності сумнівів в обґ</w:t>
      </w:r>
      <w:r>
        <w:rPr>
          <w:sz w:val="28"/>
          <w:szCs w:val="28"/>
          <w:lang w:val="uk-UA"/>
        </w:rPr>
        <w:t xml:space="preserve">рунтованості висновку експерта-економіста суд може </w:t>
      </w:r>
      <w:proofErr w:type="spellStart"/>
      <w:r>
        <w:rPr>
          <w:sz w:val="28"/>
          <w:szCs w:val="28"/>
          <w:lang w:val="uk-UA"/>
        </w:rPr>
        <w:t>внести</w:t>
      </w:r>
      <w:proofErr w:type="spellEnd"/>
      <w:r>
        <w:rPr>
          <w:sz w:val="28"/>
          <w:szCs w:val="28"/>
          <w:lang w:val="uk-UA"/>
        </w:rPr>
        <w:t xml:space="preserve"> окрему ухвалу із зазначенням заходів,</w:t>
      </w:r>
      <w:r w:rsidRPr="00835C11">
        <w:rPr>
          <w:sz w:val="28"/>
          <w:szCs w:val="28"/>
          <w:lang w:val="uk-UA"/>
        </w:rPr>
        <w:t xml:space="preserve"> що будуть направлені на усунення причин</w:t>
      </w:r>
      <w:r>
        <w:rPr>
          <w:sz w:val="28"/>
          <w:szCs w:val="28"/>
          <w:lang w:val="uk-UA"/>
        </w:rPr>
        <w:t xml:space="preserve"> і обставин, які сприяли здійс</w:t>
      </w:r>
      <w:r w:rsidRPr="00835C11">
        <w:rPr>
          <w:sz w:val="28"/>
          <w:szCs w:val="28"/>
          <w:lang w:val="uk-UA"/>
        </w:rPr>
        <w:t>ненню економічних правопорушень.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Важливе значення для успішного проведення судово-економічних експертиз має належне інформаційне забезпечення.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Перелік матеріалів, що направляє</w:t>
      </w:r>
      <w:r>
        <w:rPr>
          <w:sz w:val="28"/>
          <w:szCs w:val="28"/>
          <w:lang w:val="uk-UA"/>
        </w:rPr>
        <w:t>ться експерту-економісту, зале</w:t>
      </w:r>
      <w:r w:rsidRPr="00835C11">
        <w:rPr>
          <w:sz w:val="28"/>
          <w:szCs w:val="28"/>
          <w:lang w:val="uk-UA"/>
        </w:rPr>
        <w:t>жить, перш за все, від питань, поставлених перед ним</w:t>
      </w:r>
      <w:r>
        <w:rPr>
          <w:sz w:val="28"/>
          <w:szCs w:val="28"/>
          <w:lang w:val="uk-UA"/>
        </w:rPr>
        <w:t xml:space="preserve"> слідчим або судом із обставин конкретного провадження</w:t>
      </w:r>
      <w:r w:rsidRPr="00835C11">
        <w:rPr>
          <w:sz w:val="28"/>
          <w:szCs w:val="28"/>
          <w:lang w:val="uk-UA"/>
        </w:rPr>
        <w:t>. Як правило, для е</w:t>
      </w:r>
      <w:r>
        <w:rPr>
          <w:sz w:val="28"/>
          <w:szCs w:val="28"/>
          <w:lang w:val="uk-UA"/>
        </w:rPr>
        <w:t>кспертного дослідження на</w:t>
      </w:r>
      <w:r w:rsidRPr="00835C11">
        <w:rPr>
          <w:sz w:val="28"/>
          <w:szCs w:val="28"/>
          <w:lang w:val="uk-UA"/>
        </w:rPr>
        <w:t>правляються такі об’єкти: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 xml:space="preserve">первинні документи, де зафіксовані </w:t>
      </w:r>
      <w:r>
        <w:rPr>
          <w:sz w:val="28"/>
          <w:szCs w:val="28"/>
          <w:lang w:val="uk-UA"/>
        </w:rPr>
        <w:t>господарські операції, які роз</w:t>
      </w:r>
      <w:r w:rsidRPr="00835C11">
        <w:rPr>
          <w:sz w:val="28"/>
          <w:szCs w:val="28"/>
          <w:lang w:val="uk-UA"/>
        </w:rPr>
        <w:t xml:space="preserve">глядаються у </w:t>
      </w:r>
      <w:r>
        <w:rPr>
          <w:sz w:val="28"/>
          <w:szCs w:val="28"/>
          <w:lang w:val="uk-UA"/>
        </w:rPr>
        <w:t>провадженні</w:t>
      </w:r>
      <w:r w:rsidRPr="00835C11">
        <w:rPr>
          <w:sz w:val="28"/>
          <w:szCs w:val="28"/>
          <w:lang w:val="uk-UA"/>
        </w:rPr>
        <w:t>;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бухгалтерські та інші облікові регістри, в яких відображаються ці операції;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комп’ютерна інформація;</w:t>
      </w:r>
    </w:p>
    <w:p w:rsidR="00A700B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форми фінансової та под</w:t>
      </w:r>
      <w:r>
        <w:rPr>
          <w:sz w:val="28"/>
          <w:szCs w:val="28"/>
          <w:lang w:val="uk-UA"/>
        </w:rPr>
        <w:t>аткової звітності підприємства;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акти проведених ревізій;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матеріали інвентаризацій;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інші офіційні документи (накази про прийом на роботу та звільнення працівників, трудові договори та контра</w:t>
      </w:r>
      <w:r>
        <w:rPr>
          <w:sz w:val="28"/>
          <w:szCs w:val="28"/>
          <w:lang w:val="uk-UA"/>
        </w:rPr>
        <w:t>кти, договори про повну матері</w:t>
      </w:r>
      <w:r w:rsidRPr="00835C11">
        <w:rPr>
          <w:sz w:val="28"/>
          <w:szCs w:val="28"/>
          <w:lang w:val="uk-UA"/>
        </w:rPr>
        <w:t>альну відповідальність, посадові інструкції, різні довідки тощо);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протоколи допитів обвинувачуваних і свідків, протоколи обшуку, огляду та виїмки документів;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неофіційні документи, що мають значення для судово-економічної експертизи;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835C11">
        <w:rPr>
          <w:sz w:val="28"/>
          <w:szCs w:val="28"/>
          <w:lang w:val="uk-UA"/>
        </w:rPr>
        <w:t>висновки експертів інших галузей знань.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Однак основна діяльність експерт</w:t>
      </w:r>
      <w:r>
        <w:rPr>
          <w:sz w:val="28"/>
          <w:szCs w:val="28"/>
          <w:lang w:val="uk-UA"/>
        </w:rPr>
        <w:t>а-економіста пов’язана з дослі</w:t>
      </w:r>
      <w:r w:rsidRPr="00835C11">
        <w:rPr>
          <w:sz w:val="28"/>
          <w:szCs w:val="28"/>
          <w:lang w:val="uk-UA"/>
        </w:rPr>
        <w:t>дженням облікових та інших економічних документів, які</w:t>
      </w:r>
      <w:r>
        <w:rPr>
          <w:sz w:val="28"/>
          <w:szCs w:val="28"/>
          <w:lang w:val="uk-UA"/>
        </w:rPr>
        <w:t xml:space="preserve"> </w:t>
      </w:r>
      <w:r w:rsidRPr="00835C11">
        <w:rPr>
          <w:sz w:val="28"/>
          <w:szCs w:val="28"/>
          <w:lang w:val="uk-UA"/>
        </w:rPr>
        <w:t xml:space="preserve">можуть бути джерелами доказів із кримінальних </w:t>
      </w:r>
      <w:r>
        <w:rPr>
          <w:sz w:val="28"/>
          <w:szCs w:val="28"/>
          <w:lang w:val="uk-UA"/>
        </w:rPr>
        <w:t>проваджень [3, ст. 99]</w:t>
      </w:r>
      <w:r w:rsidRPr="00835C11">
        <w:rPr>
          <w:sz w:val="28"/>
          <w:szCs w:val="28"/>
          <w:lang w:val="uk-UA"/>
        </w:rPr>
        <w:t>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зв’язку із широким упровадженням комп’ютерних технологій</w:t>
      </w:r>
      <w:r w:rsidRPr="00835C11">
        <w:rPr>
          <w:sz w:val="28"/>
          <w:szCs w:val="28"/>
          <w:lang w:val="uk-UA"/>
        </w:rPr>
        <w:t xml:space="preserve"> в обліковий процес для оцінки і дослідження інформації, що зберігається в комп’ютері і на магнітних носіях, можуть бути використані дані нового виду судових експертиз – комп’ютерно-тех</w:t>
      </w:r>
      <w:r>
        <w:rPr>
          <w:sz w:val="28"/>
          <w:szCs w:val="28"/>
          <w:lang w:val="uk-UA"/>
        </w:rPr>
        <w:t>нічної. Зокрема, серед діагнос</w:t>
      </w:r>
      <w:r w:rsidRPr="00835C11">
        <w:rPr>
          <w:sz w:val="28"/>
          <w:szCs w:val="28"/>
          <w:lang w:val="uk-UA"/>
        </w:rPr>
        <w:t>тичних питань, на які може відповісти експертиза комп’ютерних даних, можна виділити такі:</w:t>
      </w:r>
      <w:r>
        <w:rPr>
          <w:sz w:val="28"/>
          <w:szCs w:val="28"/>
          <w:lang w:val="uk-UA"/>
        </w:rPr>
        <w:t xml:space="preserve"> 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835C11">
        <w:rPr>
          <w:sz w:val="28"/>
          <w:szCs w:val="28"/>
          <w:lang w:val="uk-UA"/>
        </w:rPr>
        <w:t>Яка бухгалтерська програма використана в комп’ютері?</w:t>
      </w:r>
    </w:p>
    <w:p w:rsidR="00A700B1" w:rsidRDefault="00A700B1" w:rsidP="00A700B1">
      <w:pPr>
        <w:spacing w:line="360" w:lineRule="auto"/>
        <w:ind w:firstLine="709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835C11">
        <w:rPr>
          <w:sz w:val="28"/>
          <w:szCs w:val="28"/>
          <w:lang w:val="uk-UA"/>
        </w:rPr>
        <w:t>Чи є дана програма ліцензійною (несанкціонованою) або копією, оригінальною розробкою?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835C11">
        <w:rPr>
          <w:sz w:val="28"/>
          <w:szCs w:val="28"/>
          <w:lang w:val="uk-UA"/>
        </w:rPr>
        <w:t>Чи використовувалися для обмеження доступу до інформації паролі, приховані файли, програми захисту тощо? Який зміст прихованої інформації?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 xml:space="preserve"> </w:t>
      </w:r>
      <w:r w:rsidRPr="00835C11">
        <w:rPr>
          <w:sz w:val="28"/>
          <w:szCs w:val="28"/>
          <w:lang w:val="uk-UA"/>
        </w:rPr>
        <w:t>Чи можливо відновлення стертих файлів? Яке зміст відновлених файлів?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 xml:space="preserve">Оскільки результати комп’ютерно-технічної експертизи, особливо дослідження її програмного забезпечення, </w:t>
      </w:r>
      <w:r>
        <w:rPr>
          <w:sz w:val="28"/>
          <w:szCs w:val="28"/>
          <w:lang w:val="uk-UA"/>
        </w:rPr>
        <w:t>прямо залежать від збере</w:t>
      </w:r>
      <w:r w:rsidRPr="00835C11">
        <w:rPr>
          <w:sz w:val="28"/>
          <w:szCs w:val="28"/>
          <w:lang w:val="uk-UA"/>
        </w:rPr>
        <w:t>ження інформації на внутрішньому і зовнішньому магнітних носіях, необхідно при вилученні об’єктів і підгото</w:t>
      </w:r>
      <w:r>
        <w:rPr>
          <w:sz w:val="28"/>
          <w:szCs w:val="28"/>
          <w:lang w:val="uk-UA"/>
        </w:rPr>
        <w:t>вки їх для експертизи, дотриму</w:t>
      </w:r>
      <w:r w:rsidRPr="00835C11">
        <w:rPr>
          <w:sz w:val="28"/>
          <w:szCs w:val="28"/>
          <w:lang w:val="uk-UA"/>
        </w:rPr>
        <w:t xml:space="preserve">ватися ряду правил, що виключають навмисне псування чи знищення даних, що зберігаються в комп’ютерах. У таких випадках, необхідна участь фахівця в області електронної </w:t>
      </w:r>
      <w:r>
        <w:rPr>
          <w:sz w:val="28"/>
          <w:szCs w:val="28"/>
          <w:lang w:val="uk-UA"/>
        </w:rPr>
        <w:t>обчислювальної техніки при про</w:t>
      </w:r>
      <w:r w:rsidRPr="00835C11">
        <w:rPr>
          <w:sz w:val="28"/>
          <w:szCs w:val="28"/>
          <w:lang w:val="uk-UA"/>
        </w:rPr>
        <w:t>веденні слідчих дій, тому що для прихо</w:t>
      </w:r>
      <w:r>
        <w:rPr>
          <w:sz w:val="28"/>
          <w:szCs w:val="28"/>
          <w:lang w:val="uk-UA"/>
        </w:rPr>
        <w:t>вування інформації на комп’юте</w:t>
      </w:r>
      <w:r w:rsidRPr="00835C11">
        <w:rPr>
          <w:sz w:val="28"/>
          <w:szCs w:val="28"/>
          <w:lang w:val="uk-UA"/>
        </w:rPr>
        <w:t xml:space="preserve">рах можуть бути встановлені спеціальні захисні програми, що за певних умов автоматично роблять повне чи часткове стирання інформації. Тому для збереження облікової інформації при розслідуванні кримінальних </w:t>
      </w:r>
      <w:r>
        <w:rPr>
          <w:sz w:val="28"/>
          <w:szCs w:val="28"/>
          <w:lang w:val="uk-UA"/>
        </w:rPr>
        <w:t>проваджень</w:t>
      </w:r>
      <w:r w:rsidRPr="00835C11">
        <w:rPr>
          <w:sz w:val="28"/>
          <w:szCs w:val="28"/>
          <w:lang w:val="uk-UA"/>
        </w:rPr>
        <w:t xml:space="preserve"> з економічних злочинів, вилучаютьс</w:t>
      </w:r>
      <w:r>
        <w:rPr>
          <w:sz w:val="28"/>
          <w:szCs w:val="28"/>
          <w:lang w:val="uk-UA"/>
        </w:rPr>
        <w:t>я всі наявні на об’єкті комп’ю</w:t>
      </w:r>
      <w:r w:rsidRPr="00835C11">
        <w:rPr>
          <w:sz w:val="28"/>
          <w:szCs w:val="28"/>
          <w:lang w:val="uk-UA"/>
        </w:rPr>
        <w:t>тери і магнітні носії.</w:t>
      </w:r>
    </w:p>
    <w:p w:rsidR="00A700B1" w:rsidRPr="00835C11" w:rsidRDefault="00A700B1" w:rsidP="00A700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35C11">
        <w:rPr>
          <w:sz w:val="28"/>
          <w:szCs w:val="28"/>
          <w:lang w:val="uk-UA"/>
        </w:rPr>
        <w:t>Експерт-економіст може досліджувати тільки ті документи</w:t>
      </w:r>
      <w:r>
        <w:rPr>
          <w:sz w:val="28"/>
          <w:szCs w:val="28"/>
          <w:lang w:val="uk-UA"/>
        </w:rPr>
        <w:t xml:space="preserve">, що вже оглянуті, знаходяться у проваджені і пред’явлені йому слідчим чи </w:t>
      </w:r>
      <w:r w:rsidRPr="00835C11">
        <w:rPr>
          <w:sz w:val="28"/>
          <w:szCs w:val="28"/>
          <w:lang w:val="uk-UA"/>
        </w:rPr>
        <w:t xml:space="preserve">судом. У </w:t>
      </w:r>
      <w:r>
        <w:rPr>
          <w:sz w:val="28"/>
          <w:szCs w:val="28"/>
          <w:lang w:val="uk-UA"/>
        </w:rPr>
        <w:t>провадженні</w:t>
      </w:r>
      <w:r w:rsidRPr="00835C11">
        <w:rPr>
          <w:sz w:val="28"/>
          <w:szCs w:val="28"/>
          <w:lang w:val="uk-UA"/>
        </w:rPr>
        <w:t xml:space="preserve"> може знаходитися кілька екземплярів того ж самого документа, що дозволяє експерту більш усебічно досліджувати конкретну операцію. Якщо в осн</w:t>
      </w:r>
      <w:r>
        <w:rPr>
          <w:sz w:val="28"/>
          <w:szCs w:val="28"/>
          <w:lang w:val="uk-UA"/>
        </w:rPr>
        <w:t>ову дослідження покладена тільки ксерокопія документа,</w:t>
      </w:r>
      <w:r w:rsidRPr="00835C11">
        <w:rPr>
          <w:sz w:val="28"/>
          <w:szCs w:val="28"/>
          <w:lang w:val="uk-UA"/>
        </w:rPr>
        <w:t xml:space="preserve"> то експерт повинен згадати про це у своєму висновку. Другий і наступний екземпляри того ж самого докумен</w:t>
      </w:r>
      <w:r>
        <w:rPr>
          <w:sz w:val="28"/>
          <w:szCs w:val="28"/>
          <w:lang w:val="uk-UA"/>
        </w:rPr>
        <w:t>та, написані через копіювальний</w:t>
      </w:r>
      <w:r w:rsidRPr="00835C11">
        <w:rPr>
          <w:sz w:val="28"/>
          <w:szCs w:val="28"/>
          <w:lang w:val="uk-UA"/>
        </w:rPr>
        <w:t xml:space="preserve"> папір, не завжди є точними копіями першого екземпляра і для експерта- економіста вони є самостійними об’єктами дослідження.</w:t>
      </w:r>
    </w:p>
    <w:p w:rsidR="00A700B1" w:rsidRPr="00A90CCF" w:rsidRDefault="00A700B1" w:rsidP="00A700B1">
      <w:pPr>
        <w:rPr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4516E" w:rsidRDefault="0034516E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A700B1" w:rsidRPr="005420F4" w:rsidRDefault="00A700B1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bookmarkStart w:id="0" w:name="_GoBack"/>
      <w:bookmarkEnd w:id="0"/>
      <w:r w:rsidRPr="005420F4">
        <w:rPr>
          <w:rFonts w:ascii="Times New Roman" w:hAnsi="Times New Roman" w:cs="Times New Roman"/>
          <w:b/>
          <w:caps/>
          <w:sz w:val="28"/>
          <w:szCs w:val="28"/>
          <w:lang w:val="uk-UA"/>
        </w:rPr>
        <w:t>Список використаних джерел</w:t>
      </w:r>
    </w:p>
    <w:p w:rsidR="00A700B1" w:rsidRPr="005420F4" w:rsidRDefault="00A700B1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5420F4">
        <w:rPr>
          <w:rFonts w:ascii="Times New Roman" w:hAnsi="Times New Roman" w:cs="Times New Roman"/>
          <w:sz w:val="28"/>
          <w:szCs w:val="28"/>
          <w:u w:val="single"/>
          <w:lang w:val="uk-UA"/>
        </w:rPr>
        <w:t>Нормативна література: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Конституція України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: Закон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від 28.06.1996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41493">
        <w:rPr>
          <w:rFonts w:ascii="Times New Roman" w:hAnsi="Times New Roman" w:cs="Times New Roman"/>
          <w:sz w:val="28"/>
          <w:szCs w:val="28"/>
          <w:lang w:val="uk-UA"/>
        </w:rPr>
        <w:t>http://zakon2.rada.gov.ua/laws/show/254к/96-вр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Кримінальний кодекс України: Закон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України від 05.04.2001 р.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41493">
        <w:rPr>
          <w:rFonts w:ascii="Times New Roman" w:hAnsi="Times New Roman" w:cs="Times New Roman"/>
          <w:sz w:val="28"/>
          <w:szCs w:val="28"/>
          <w:lang w:val="uk-UA"/>
        </w:rPr>
        <w:t>http://zakon2.rada.gov.ua/laws/show/2341-14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20F4">
        <w:rPr>
          <w:rFonts w:ascii="Times New Roman" w:hAnsi="Times New Roman" w:cs="Times New Roman"/>
          <w:sz w:val="28"/>
          <w:szCs w:val="28"/>
          <w:lang w:val="uk-UA"/>
        </w:rPr>
        <w:t>Кримінальн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процесуальний кодекс України: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Закон України від 13.04.2012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41493">
        <w:rPr>
          <w:rFonts w:ascii="Times New Roman" w:hAnsi="Times New Roman" w:cs="Times New Roman"/>
          <w:sz w:val="28"/>
          <w:szCs w:val="28"/>
          <w:lang w:val="uk-UA"/>
        </w:rPr>
        <w:t>http://zakon3.rada.gov.ua/laws/show/4651-17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Style w:val="rvts44"/>
          <w:rFonts w:ascii="Times New Roman" w:hAnsi="Times New Roman" w:cs="Times New Roman"/>
          <w:sz w:val="28"/>
          <w:szCs w:val="28"/>
          <w:lang w:val="uk-UA"/>
        </w:rPr>
      </w:pPr>
      <w:r w:rsidRPr="00597067">
        <w:rPr>
          <w:rFonts w:ascii="Times New Roman" w:hAnsi="Times New Roman" w:cs="Times New Roman"/>
          <w:sz w:val="28"/>
          <w:szCs w:val="28"/>
          <w:lang w:val="uk-UA"/>
        </w:rPr>
        <w:t xml:space="preserve">Цивільний процесуальний кодекс України: Закон України від 18.03.2004 р. </w:t>
      </w:r>
      <w:r w:rsidRPr="0059706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1618-</w:t>
      </w:r>
      <w:r w:rsidRPr="0059706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IV</w:t>
      </w:r>
      <w:r w:rsidRPr="0059706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59706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URL</w:t>
      </w:r>
      <w:r w:rsidRPr="0059706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: https://zakon.rada.gov.ua/laws/show/1618-15 (дата звернення: 01.10.2019). </w:t>
      </w:r>
    </w:p>
    <w:p w:rsidR="00A700B1" w:rsidRPr="00C47DF8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Style w:val="rvts44"/>
          <w:rFonts w:ascii="Times New Roman" w:hAnsi="Times New Roman" w:cs="Times New Roman"/>
          <w:sz w:val="28"/>
          <w:szCs w:val="28"/>
          <w:lang w:val="uk-UA"/>
        </w:rPr>
      </w:pPr>
      <w:r w:rsidRPr="00C47DF8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Господарський процесуальний кодекс України: Закон України від </w:t>
      </w:r>
      <w:r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06.11.1991</w:t>
      </w:r>
      <w:r w:rsidRPr="00C47DF8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р. № 435-</w:t>
      </w:r>
      <w:r w:rsidRPr="00C47DF8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IV</w:t>
      </w:r>
      <w:r w:rsidRPr="00C47DF8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C47DF8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URL</w:t>
      </w:r>
      <w:r w:rsidRPr="00C47DF8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47DF8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https://zakon.rada.gov.ua/laws/show/1798-12</w:t>
      </w:r>
      <w:r w:rsidRPr="00C47DF8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C47DF8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(дата звернення: 01.10.2019).</w:t>
      </w:r>
    </w:p>
    <w:p w:rsidR="00A700B1" w:rsidRPr="00574577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Style w:val="rvts44"/>
          <w:rFonts w:ascii="Times New Roman" w:hAnsi="Times New Roman" w:cs="Times New Roman"/>
          <w:sz w:val="28"/>
          <w:szCs w:val="28"/>
          <w:lang w:val="uk-UA"/>
        </w:rPr>
      </w:pPr>
      <w:r w:rsidRPr="0057457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Кодекс України про адміністративні правопорушення: Закон України від 7.12.1984 р. № 8073-X. </w:t>
      </w:r>
      <w:r w:rsidRPr="0057457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URL</w:t>
      </w:r>
      <w:r w:rsidRPr="0057457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5745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https://zakon.rada.gov.ua/laws/show/80732-10</w:t>
      </w:r>
      <w:r w:rsidRPr="0057457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574577">
        <w:rPr>
          <w:rStyle w:val="rvts44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(дата звернення: 01.10.2019).</w:t>
      </w:r>
    </w:p>
    <w:p w:rsidR="00A700B1" w:rsidRPr="00532FA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FA1">
        <w:rPr>
          <w:rFonts w:ascii="Times New Roman" w:hAnsi="Times New Roman" w:cs="Times New Roman"/>
          <w:sz w:val="28"/>
          <w:szCs w:val="28"/>
          <w:lang w:val="uk-UA"/>
        </w:rPr>
        <w:t xml:space="preserve">Про національну безпеку України: Закон України від 21.06.2018 р.  </w:t>
      </w:r>
      <w:r w:rsidRPr="00532FA1">
        <w:rPr>
          <w:rStyle w:val="rvts9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2469-</w:t>
      </w:r>
      <w:r w:rsidRPr="00532FA1">
        <w:rPr>
          <w:rStyle w:val="rvts9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VIII</w:t>
      </w:r>
      <w:r>
        <w:rPr>
          <w:rStyle w:val="rvts9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532FA1">
        <w:rPr>
          <w:rFonts w:ascii="Times New Roman" w:hAnsi="Times New Roman" w:cs="Times New Roman"/>
          <w:i/>
          <w:sz w:val="28"/>
          <w:szCs w:val="28"/>
          <w:lang w:val="uk-UA"/>
        </w:rPr>
        <w:t>Відомості Верховної Ради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32FA1">
        <w:rPr>
          <w:rFonts w:ascii="Times New Roman" w:hAnsi="Times New Roman" w:cs="Times New Roman"/>
          <w:sz w:val="28"/>
          <w:szCs w:val="28"/>
          <w:lang w:val="uk-UA"/>
        </w:rPr>
        <w:t xml:space="preserve"> 2018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32FA1">
        <w:rPr>
          <w:rFonts w:ascii="Times New Roman" w:hAnsi="Times New Roman" w:cs="Times New Roman"/>
          <w:sz w:val="28"/>
          <w:szCs w:val="28"/>
          <w:lang w:val="uk-UA"/>
        </w:rPr>
        <w:t xml:space="preserve"> № 31</w:t>
      </w:r>
      <w:r>
        <w:rPr>
          <w:rFonts w:ascii="Times New Roman" w:hAnsi="Times New Roman" w:cs="Times New Roman"/>
          <w:sz w:val="28"/>
          <w:szCs w:val="28"/>
          <w:lang w:val="uk-UA"/>
        </w:rPr>
        <w:t>. Ст. 241.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 судову експертизу: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Закон України від 25.02.1994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41493">
        <w:rPr>
          <w:rFonts w:ascii="Times New Roman" w:hAnsi="Times New Roman" w:cs="Times New Roman"/>
          <w:sz w:val="28"/>
          <w:szCs w:val="28"/>
          <w:lang w:val="uk-UA"/>
        </w:rPr>
        <w:t>http://zakon0.rada.gov.ua/laws/show/4038-12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</w:p>
    <w:p w:rsidR="00A700B1" w:rsidRPr="003D1ABE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1ABE">
        <w:rPr>
          <w:rFonts w:ascii="Times New Roman" w:hAnsi="Times New Roman" w:cs="Times New Roman"/>
          <w:sz w:val="28"/>
          <w:szCs w:val="28"/>
          <w:lang w:val="uk-UA"/>
        </w:rPr>
        <w:t xml:space="preserve">Про основні засади здійснення державного фінансового контролю в Україні: Закон України від 26.01.1993 р. </w:t>
      </w:r>
      <w:r w:rsidRPr="003D1AB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3D1ABE">
        <w:rPr>
          <w:rFonts w:ascii="Times New Roman" w:hAnsi="Times New Roman" w:cs="Times New Roman"/>
          <w:sz w:val="28"/>
          <w:szCs w:val="28"/>
          <w:lang w:val="uk-UA"/>
        </w:rPr>
        <w:t>: https://zakon.rada.gov.ua/laws/show/2939-12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</w:p>
    <w:p w:rsidR="00A700B1" w:rsidRPr="00164956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109">
        <w:rPr>
          <w:rFonts w:ascii="Times New Roman" w:hAnsi="Times New Roman" w:cs="Times New Roman"/>
          <w:iCs/>
          <w:sz w:val="28"/>
          <w:szCs w:val="28"/>
          <w:lang w:val="uk-UA"/>
        </w:rPr>
        <w:t>Про деякі питання захисту банківської таємниці: Указ Презид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ента України від 21.07.1998 р. №805/98.</w:t>
      </w:r>
      <w:r w:rsidRPr="0023410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234109">
        <w:rPr>
          <w:rFonts w:ascii="Times New Roman" w:hAnsi="Times New Roman" w:cs="Times New Roman"/>
          <w:i/>
          <w:iCs/>
          <w:sz w:val="28"/>
          <w:szCs w:val="28"/>
          <w:lang w:val="uk-UA"/>
        </w:rPr>
        <w:t>Урядовий кур’єр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1998. </w:t>
      </w:r>
      <w:r w:rsidRPr="0023410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24 липня. </w:t>
      </w:r>
    </w:p>
    <w:p w:rsidR="00A700B1" w:rsidRPr="00CD3BD0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64956">
        <w:rPr>
          <w:rFonts w:ascii="Times New Roman" w:hAnsi="Times New Roman" w:cs="Times New Roman"/>
          <w:sz w:val="28"/>
          <w:szCs w:val="28"/>
          <w:lang w:val="uk-UA"/>
        </w:rPr>
        <w:t>Щодо застосування штрафних санкцій за порушення термінів використання виданої під звіт готівки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Лист Національного банку України від </w:t>
      </w:r>
      <w:r>
        <w:rPr>
          <w:rFonts w:ascii="Times New Roman" w:hAnsi="Times New Roman" w:cs="Times New Roman"/>
          <w:sz w:val="28"/>
          <w:szCs w:val="28"/>
        </w:rPr>
        <w:t>05.07.2007</w:t>
      </w:r>
      <w:r w:rsidRPr="001649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18-210/2252-6820. </w:t>
      </w:r>
      <w:r w:rsidRPr="003D1AB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3D1AB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CD3BD0">
        <w:rPr>
          <w:rFonts w:ascii="Times New Roman" w:hAnsi="Times New Roman" w:cs="Times New Roman"/>
          <w:sz w:val="28"/>
          <w:szCs w:val="28"/>
        </w:rPr>
        <w:t>https://zakon.rada.gov.ua/laws/show/v6820500-07</w:t>
      </w:r>
      <w:r w:rsidRPr="00CD3B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01.10.2019).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109">
        <w:rPr>
          <w:rFonts w:ascii="Times New Roman" w:hAnsi="Times New Roman" w:cs="Times New Roman"/>
          <w:sz w:val="28"/>
          <w:szCs w:val="28"/>
          <w:lang w:val="uk-UA"/>
        </w:rPr>
        <w:t xml:space="preserve">Про призначення та проведення судових експертиз та експертних досліджень : Інструкція від 08.01.1998 р. </w:t>
      </w:r>
      <w:r w:rsidRPr="0023410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3410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41493">
        <w:rPr>
          <w:rFonts w:ascii="Times New Roman" w:hAnsi="Times New Roman" w:cs="Times New Roman"/>
          <w:sz w:val="28"/>
          <w:szCs w:val="28"/>
          <w:lang w:val="uk-UA"/>
        </w:rPr>
        <w:t>http://zakon3.rada.gov.ua/laws/show/z0705-98#n14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</w:p>
    <w:p w:rsidR="00A700B1" w:rsidRPr="00905399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399">
        <w:rPr>
          <w:rFonts w:ascii="Times New Roman" w:hAnsi="Times New Roman" w:cs="Times New Roman"/>
          <w:sz w:val="28"/>
          <w:szCs w:val="28"/>
          <w:lang w:val="uk-UA"/>
        </w:rPr>
        <w:t xml:space="preserve">Інструкція з організації функціонування Інтегрованої інформаційно-пошукової системи органів внутрішніх справ України: Затверджена наказом МВС України №75 від 10.03.2010 р.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41493">
        <w:rPr>
          <w:rFonts w:ascii="Times New Roman" w:hAnsi="Times New Roman" w:cs="Times New Roman"/>
          <w:sz w:val="28"/>
          <w:szCs w:val="28"/>
          <w:lang w:val="uk-UA"/>
        </w:rPr>
        <w:t>http://umdpl.info/police-experts.info/orders/nakaz-mvs-vid-10-03-2010-75-pro-zatverdzhennya-instruktsiji-z-orhanizatsiji-funktsionuvannya-intehrovanoji-informatsijno-poshukovoji-systemy-orhaniv-vnutrishnih-sprav-ukrajiny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  <w:r w:rsidRPr="00905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700B1" w:rsidRPr="00905399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399">
        <w:rPr>
          <w:rFonts w:ascii="Times New Roman" w:hAnsi="Times New Roman" w:cs="Times New Roman"/>
          <w:sz w:val="28"/>
          <w:szCs w:val="28"/>
          <w:lang w:val="uk-UA"/>
        </w:rPr>
        <w:t>Інструкція з організації діяльності органів досудового розслідування Національної поліції України ві</w:t>
      </w:r>
      <w:r>
        <w:rPr>
          <w:rFonts w:ascii="Times New Roman" w:hAnsi="Times New Roman" w:cs="Times New Roman"/>
          <w:sz w:val="28"/>
          <w:szCs w:val="28"/>
          <w:lang w:val="uk-UA"/>
        </w:rPr>
        <w:t>д 06.07.2017 р.</w:t>
      </w:r>
      <w:r w:rsidRPr="00905399"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Затверджена Наказом МВС України №570.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41493">
        <w:rPr>
          <w:rFonts w:ascii="Times New Roman" w:hAnsi="Times New Roman" w:cs="Times New Roman"/>
          <w:sz w:val="28"/>
          <w:szCs w:val="28"/>
          <w:lang w:val="uk-UA"/>
        </w:rPr>
        <w:t>http://zakon.rada.gov.ua/laws/show/z0919-17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</w:p>
    <w:p w:rsidR="00A700B1" w:rsidRPr="00905399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399">
        <w:rPr>
          <w:rFonts w:ascii="Times New Roman" w:hAnsi="Times New Roman" w:cs="Times New Roman"/>
          <w:sz w:val="28"/>
          <w:szCs w:val="28"/>
          <w:lang w:val="uk-UA"/>
        </w:rPr>
        <w:t>Інструкція з організації взаємодії органів досудового розслідування з іншими органами і підрозділами Національної поліції України в запобіганні кримінальним правопорушенням, їх виявленні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розслідуванні від 07.07.2017 р. </w:t>
      </w:r>
      <w:r w:rsidRPr="00905399">
        <w:rPr>
          <w:rFonts w:ascii="Times New Roman" w:hAnsi="Times New Roman" w:cs="Times New Roman"/>
          <w:sz w:val="28"/>
          <w:szCs w:val="28"/>
          <w:lang w:val="uk-UA"/>
        </w:rPr>
        <w:t>Затверджена Наказом МВС України № 575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BD3C60">
        <w:rPr>
          <w:rFonts w:ascii="Times New Roman" w:hAnsi="Times New Roman" w:cs="Times New Roman"/>
          <w:sz w:val="28"/>
          <w:szCs w:val="28"/>
          <w:lang w:val="uk-UA"/>
        </w:rPr>
        <w:t>http://zakon.rada.gov.ua/laws/show/z0937-17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 </w:t>
      </w:r>
    </w:p>
    <w:p w:rsidR="00A700B1" w:rsidRPr="00905399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399">
        <w:rPr>
          <w:rFonts w:ascii="Times New Roman" w:hAnsi="Times New Roman" w:cs="Times New Roman"/>
          <w:sz w:val="28"/>
          <w:szCs w:val="28"/>
          <w:lang w:val="uk-UA"/>
        </w:rPr>
        <w:t xml:space="preserve">Інструкція з організації обліку та руху кримінальних проваджень в органах досудового розслідування Національної </w:t>
      </w:r>
      <w:r>
        <w:rPr>
          <w:rFonts w:ascii="Times New Roman" w:hAnsi="Times New Roman" w:cs="Times New Roman"/>
          <w:sz w:val="28"/>
          <w:szCs w:val="28"/>
          <w:lang w:val="uk-UA"/>
        </w:rPr>
        <w:t>поліції України від 14.04.2016 р.</w:t>
      </w:r>
      <w:r w:rsidRPr="00905399"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Затверджена Наказом МВС України №296.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BD3C60">
        <w:rPr>
          <w:rFonts w:ascii="Times New Roman" w:hAnsi="Times New Roman" w:cs="Times New Roman"/>
          <w:sz w:val="28"/>
          <w:szCs w:val="28"/>
          <w:lang w:val="uk-UA"/>
        </w:rPr>
        <w:t>http://zakon.rada.gov.ua/laws/show/z0884-16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 </w:t>
      </w:r>
    </w:p>
    <w:p w:rsidR="00A700B1" w:rsidRPr="00905399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399">
        <w:rPr>
          <w:rFonts w:ascii="Times New Roman" w:hAnsi="Times New Roman" w:cs="Times New Roman"/>
          <w:sz w:val="28"/>
          <w:szCs w:val="28"/>
          <w:lang w:val="uk-UA"/>
        </w:rPr>
        <w:t xml:space="preserve">Настанова про діяльність експертно-криміналістичної служби МВС України: Затверджена наказом МВС України №682 від 30.08.1999 р.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BD3C60">
        <w:rPr>
          <w:rFonts w:ascii="Times New Roman" w:hAnsi="Times New Roman" w:cs="Times New Roman"/>
          <w:sz w:val="28"/>
          <w:szCs w:val="28"/>
          <w:lang w:val="uk-UA"/>
        </w:rPr>
        <w:t>http://zakon.rada.gov.ua/laws/show/z1390-15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  <w:r w:rsidRPr="00905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20F4">
        <w:rPr>
          <w:rFonts w:ascii="Times New Roman" w:hAnsi="Times New Roman" w:cs="Times New Roman"/>
          <w:sz w:val="28"/>
          <w:szCs w:val="28"/>
          <w:lang w:val="uk-UA"/>
        </w:rPr>
        <w:t>Про судову експертизу в кримінальних та циві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льних справах: Постанова від 30.05.1997 р. Пленум Верховного Суду України.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3C60">
        <w:rPr>
          <w:rFonts w:ascii="Times New Roman" w:hAnsi="Times New Roman" w:cs="Times New Roman"/>
          <w:sz w:val="28"/>
          <w:szCs w:val="28"/>
          <w:lang w:val="uk-UA"/>
        </w:rPr>
        <w:t>http://zakon2.rada.gov.ua/laws/show/v0008700-97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Концепція Державної цільової економічної програми розвитку інвестиційної діяльності на 2011-2015 роки. Схвалена розпорядженням Кабінету Міністрів України №1900-р. від 29.09.2010 р. </w:t>
      </w:r>
      <w:r w:rsidRPr="00BD3C60">
        <w:rPr>
          <w:rFonts w:ascii="Times New Roman" w:hAnsi="Times New Roman" w:cs="Times New Roman"/>
          <w:i/>
          <w:sz w:val="28"/>
          <w:szCs w:val="28"/>
          <w:lang w:val="uk-UA"/>
        </w:rPr>
        <w:t>Урядовий кур’єр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2010. 6 жовтня. </w:t>
      </w:r>
    </w:p>
    <w:p w:rsidR="00A700B1" w:rsidRPr="005420F4" w:rsidRDefault="00A700B1" w:rsidP="00A700B1">
      <w:pPr>
        <w:pStyle w:val="a4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5420F4">
        <w:rPr>
          <w:rFonts w:ascii="Times New Roman" w:hAnsi="Times New Roman" w:cs="Times New Roman"/>
          <w:sz w:val="28"/>
          <w:szCs w:val="28"/>
          <w:u w:val="single"/>
          <w:lang w:val="uk-UA"/>
        </w:rPr>
        <w:t>Спеціальна література: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Андр</w:t>
      </w:r>
      <w:r>
        <w:rPr>
          <w:rFonts w:ascii="Times New Roman" w:hAnsi="Times New Roman" w:cs="Times New Roman"/>
          <w:sz w:val="28"/>
          <w:szCs w:val="28"/>
          <w:lang w:val="uk-UA"/>
        </w:rPr>
        <w:t>еев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И.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Криминалистика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Минск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РУП, 2006.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323 с.</w:t>
      </w:r>
    </w:p>
    <w:p w:rsidR="00A700B1" w:rsidRPr="009D121A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Аніщенко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В. Проблеми визначення податку на додану вартість при проведенні судово-економічних експертиз у зв’язку з набранням чинності Податковим кодексом України. </w:t>
      </w:r>
      <w:r w:rsidRPr="007965E9">
        <w:rPr>
          <w:rFonts w:ascii="Times New Roman" w:hAnsi="Times New Roman" w:cs="Times New Roman"/>
          <w:i/>
          <w:sz w:val="28"/>
          <w:szCs w:val="28"/>
          <w:lang w:val="uk-UA"/>
        </w:rPr>
        <w:t>Теорія та практика судової експертизи і криміналістики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11. С. 598-604.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Базась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Ф. Теоретико-методологічні засади судово-бухгалтерської експертизи: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Київ : МАУП, 2007. 488 с. 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Бандурка О. М. Основи економічної безпеки. Харків: Вид-во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ун-ту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внутр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справ, 2003. 236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Біленчук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П. Д. Криміналістика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питаннях і відповідях : посібник.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иїв: Вид. Паливода A.B., 2010.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178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Біленчук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П. Д. Судові експертизи. Київ, 2017. 248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3CAF">
        <w:rPr>
          <w:rFonts w:ascii="Times New Roman" w:hAnsi="Times New Roman" w:cs="Times New Roman"/>
          <w:sz w:val="28"/>
          <w:szCs w:val="28"/>
          <w:lang w:val="uk-UA"/>
        </w:rPr>
        <w:t>Білуха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>Т. Судово-бухгалтерська експертиза : підручник</w:t>
      </w:r>
      <w:r>
        <w:rPr>
          <w:rFonts w:ascii="Times New Roman" w:hAnsi="Times New Roman" w:cs="Times New Roman"/>
          <w:sz w:val="28"/>
          <w:szCs w:val="28"/>
          <w:lang w:val="uk-UA"/>
        </w:rPr>
        <w:t>. Київ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: Видавнича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компанія </w:t>
      </w:r>
      <w:r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>Воля</w:t>
      </w:r>
      <w:r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>, 20</w:t>
      </w:r>
      <w:r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656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Власенко В. В. Проблема розрахунку реальної процентної ставки за споживчими кредитами комерційних банків при проведенні судово-економічних експертиз. </w:t>
      </w:r>
      <w:r w:rsidRPr="00234109">
        <w:rPr>
          <w:rFonts w:ascii="Times New Roman" w:hAnsi="Times New Roman" w:cs="Times New Roman"/>
          <w:i/>
          <w:sz w:val="28"/>
          <w:szCs w:val="28"/>
          <w:lang w:val="uk-UA"/>
        </w:rPr>
        <w:t>Теорія та практика судової експертизи і криміналістики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2014.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14. С. 324-329.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Глущенко С. І. Особливості проведення судово-економічних експертиз щодо розрахунку розміру шкоди, заподіяної внаслідок незаконної вирубки або пошкодження дерев. </w:t>
      </w:r>
      <w:r w:rsidRPr="00234109">
        <w:rPr>
          <w:rFonts w:ascii="Times New Roman" w:hAnsi="Times New Roman" w:cs="Times New Roman"/>
          <w:i/>
          <w:sz w:val="28"/>
          <w:szCs w:val="28"/>
          <w:lang w:val="uk-UA"/>
        </w:rPr>
        <w:t>Теорія і практика судової експертизи і криміналістики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11. С. 611-617. </w:t>
      </w:r>
    </w:p>
    <w:p w:rsidR="00A700B1" w:rsidRPr="00643CAF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3CAF">
        <w:rPr>
          <w:rFonts w:ascii="Times New Roman" w:hAnsi="Times New Roman" w:cs="Times New Roman"/>
          <w:sz w:val="28"/>
          <w:szCs w:val="28"/>
          <w:lang w:val="uk-UA"/>
        </w:rPr>
        <w:t>Глібко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Бушан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П.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Судова бухгалтерія : підручник</w:t>
      </w:r>
      <w:r>
        <w:rPr>
          <w:rFonts w:ascii="Times New Roman" w:hAnsi="Times New Roman" w:cs="Times New Roman"/>
          <w:sz w:val="28"/>
          <w:szCs w:val="28"/>
          <w:lang w:val="uk-UA"/>
        </w:rPr>
        <w:t>. Київ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: Юрінком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Інтер, 2004.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224 с.</w:t>
      </w:r>
    </w:p>
    <w:p w:rsidR="00A700B1" w:rsidRPr="00643CAF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Гринева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Судебная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бухгалтерия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/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Гринева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. – 3-е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перераб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: ТИТУЛ, 2007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– 468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Грицишен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Д. О., Кузнєцова О. С. Судово-економічна експертиза операцій з управління відходами: теоретичні положення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3410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Вісник </w:t>
      </w:r>
      <w:proofErr w:type="spellStart"/>
      <w:r w:rsidRPr="00234109">
        <w:rPr>
          <w:rFonts w:ascii="Times New Roman" w:hAnsi="Times New Roman" w:cs="Times New Roman"/>
          <w:i/>
          <w:sz w:val="28"/>
          <w:szCs w:val="28"/>
          <w:lang w:val="uk-UA"/>
        </w:rPr>
        <w:t>Житомирского</w:t>
      </w:r>
      <w:proofErr w:type="spellEnd"/>
      <w:r w:rsidRPr="0023410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державного технологічного університету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Серія: економіка, </w:t>
      </w:r>
      <w:r>
        <w:rPr>
          <w:rFonts w:ascii="Times New Roman" w:hAnsi="Times New Roman" w:cs="Times New Roman"/>
          <w:sz w:val="28"/>
          <w:szCs w:val="28"/>
          <w:lang w:val="uk-UA"/>
        </w:rPr>
        <w:t>управління та адміністрування. 2013. №4(66).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С. 30-38.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Гуцаленко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Михальчишина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Г., Сидорчук В. М.,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Пентюк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К. Судово-бухгалтерська експертиза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Київ: ЦУЛ, 2011. 352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Дікань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В. Судово-економічна експертиза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Харків : ХНЕУ, 2014. 431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Дударєва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 О. Організація судово-бухгалтерської експертизи операцій витрат промислового підприємства. </w:t>
      </w:r>
      <w:r w:rsidRPr="00234109">
        <w:rPr>
          <w:rFonts w:ascii="Times New Roman" w:hAnsi="Times New Roman" w:cs="Times New Roman"/>
          <w:i/>
          <w:sz w:val="28"/>
          <w:szCs w:val="28"/>
          <w:lang w:val="uk-UA"/>
        </w:rPr>
        <w:t>Економічні науки. Сер.: Облік і фінанси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10(3). С. 226-232.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Завдов’єва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Г. Про практику проведення судових експертиз, пов’язаних з визначенням фінансової можливості підприємств погашати заборгованість з виплати заробітної плати. </w:t>
      </w:r>
      <w:r w:rsidRPr="00234109">
        <w:rPr>
          <w:rFonts w:ascii="Times New Roman" w:hAnsi="Times New Roman" w:cs="Times New Roman"/>
          <w:i/>
          <w:sz w:val="28"/>
          <w:szCs w:val="28"/>
          <w:lang w:val="uk-UA"/>
        </w:rPr>
        <w:t>Криміналістичний вісник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2014. №1. С. 108-112.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Завдов’єва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Г. Особливості призначення і проведення комплексних комп’ютерно-технічних та економічних судових експертиз. </w:t>
      </w:r>
      <w:r w:rsidRPr="002D6ECD">
        <w:rPr>
          <w:rFonts w:ascii="Times New Roman" w:hAnsi="Times New Roman" w:cs="Times New Roman"/>
          <w:i/>
          <w:sz w:val="28"/>
          <w:szCs w:val="28"/>
          <w:lang w:val="uk-UA"/>
        </w:rPr>
        <w:t>Криміналістичний вісник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2014. №2. С. 107-111.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Калюга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Є. В. Фінансово-господарський контроль у системі управління: монографія. Київ, 2012. 360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Камлик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Судова бухгалтерія : підручник. Київ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Атіка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2007.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>552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Капустник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К. В. Особливості проведення судово-економічних експертиз щодо визначення податку на прибуток підприємств згідно з новаціями Податкового кодексу України. </w:t>
      </w:r>
      <w:r w:rsidRPr="002D6ECD">
        <w:rPr>
          <w:rFonts w:ascii="Times New Roman" w:hAnsi="Times New Roman" w:cs="Times New Roman"/>
          <w:i/>
          <w:sz w:val="28"/>
          <w:szCs w:val="28"/>
          <w:lang w:val="uk-UA"/>
        </w:rPr>
        <w:t>Теорія та практика судової експертизи і криміналістики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11. С. 586-590. </w:t>
      </w:r>
    </w:p>
    <w:p w:rsidR="00A700B1" w:rsidRPr="00643CAF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ECD">
        <w:rPr>
          <w:rFonts w:ascii="Times New Roman" w:hAnsi="Times New Roman" w:cs="Times New Roman"/>
          <w:sz w:val="28"/>
          <w:szCs w:val="28"/>
        </w:rPr>
        <w:t>Клименко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ECD">
        <w:rPr>
          <w:rFonts w:ascii="Times New Roman" w:hAnsi="Times New Roman" w:cs="Times New Roman"/>
          <w:sz w:val="28"/>
          <w:szCs w:val="28"/>
        </w:rPr>
        <w:t xml:space="preserve">І., </w:t>
      </w:r>
      <w:proofErr w:type="spellStart"/>
      <w:r w:rsidRPr="002D6ECD">
        <w:rPr>
          <w:rFonts w:ascii="Times New Roman" w:hAnsi="Times New Roman" w:cs="Times New Roman"/>
          <w:sz w:val="28"/>
          <w:szCs w:val="28"/>
        </w:rPr>
        <w:t>Федчишина</w:t>
      </w:r>
      <w:proofErr w:type="spellEnd"/>
      <w:r w:rsidRPr="002D6ECD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EC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D6ECD">
        <w:rPr>
          <w:rFonts w:ascii="Times New Roman" w:hAnsi="Times New Roman" w:cs="Times New Roman"/>
          <w:sz w:val="28"/>
          <w:szCs w:val="28"/>
        </w:rPr>
        <w:t>Судово-економічна</w:t>
      </w:r>
      <w:proofErr w:type="spellEnd"/>
      <w:r w:rsidRPr="002D6E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6ECD">
        <w:rPr>
          <w:rFonts w:ascii="Times New Roman" w:hAnsi="Times New Roman" w:cs="Times New Roman"/>
          <w:sz w:val="28"/>
          <w:szCs w:val="28"/>
        </w:rPr>
        <w:t>експертиза</w:t>
      </w:r>
      <w:proofErr w:type="spellEnd"/>
      <w:r w:rsidRPr="002D6EC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D6ECD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2D6ECD">
        <w:rPr>
          <w:rFonts w:ascii="Times New Roman" w:hAnsi="Times New Roman" w:cs="Times New Roman"/>
          <w:sz w:val="28"/>
          <w:szCs w:val="28"/>
        </w:rPr>
        <w:t xml:space="preserve"> стан і </w:t>
      </w:r>
      <w:proofErr w:type="spellStart"/>
      <w:r w:rsidRPr="002D6ECD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2D6E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6ECD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Криміналістичний вісник.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2016. №1. С. 56-61. 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Когут</w:t>
      </w:r>
      <w:r>
        <w:rPr>
          <w:rFonts w:ascii="Times New Roman" w:hAnsi="Times New Roman" w:cs="Times New Roman"/>
          <w:sz w:val="28"/>
          <w:szCs w:val="28"/>
          <w:lang w:val="uk-UA"/>
        </w:rPr>
        <w:t>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І.  Криміналістика : курс лекцій. Київ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Атіка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>, 20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18.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888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Когутич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І. І. Криміналістика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: особливості методики розслідуванн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окремих видів злочинів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тексти лекцій.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  <w:lang w:val="uk-UA"/>
        </w:rPr>
        <w:t>ьвів : Тріада плюс, 2006.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456 с.</w:t>
      </w:r>
    </w:p>
    <w:p w:rsidR="00A700B1" w:rsidRDefault="00A700B1" w:rsidP="00A700B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cs="Times New Roman"/>
          <w:sz w:val="28"/>
          <w:szCs w:val="28"/>
          <w:lang w:val="uk-UA"/>
        </w:rPr>
      </w:pPr>
      <w:proofErr w:type="spellStart"/>
      <w:r w:rsidRPr="005420F4">
        <w:rPr>
          <w:rFonts w:cs="Times New Roman"/>
          <w:sz w:val="28"/>
          <w:szCs w:val="28"/>
          <w:lang w:val="uk-UA"/>
        </w:rPr>
        <w:t>Колодіна</w:t>
      </w:r>
      <w:proofErr w:type="spellEnd"/>
      <w:r w:rsidRPr="005420F4">
        <w:rPr>
          <w:rFonts w:cs="Times New Roman"/>
          <w:sz w:val="28"/>
          <w:szCs w:val="28"/>
          <w:lang w:val="uk-UA"/>
        </w:rPr>
        <w:t xml:space="preserve"> А. С. Принципи криміналістичної методики у діяльності з розслід</w:t>
      </w:r>
      <w:r>
        <w:rPr>
          <w:rFonts w:cs="Times New Roman"/>
          <w:sz w:val="28"/>
          <w:szCs w:val="28"/>
          <w:lang w:val="uk-UA"/>
        </w:rPr>
        <w:t>ування злочинів</w:t>
      </w:r>
      <w:r w:rsidRPr="005420F4">
        <w:rPr>
          <w:rFonts w:cs="Times New Roman"/>
          <w:sz w:val="28"/>
          <w:szCs w:val="28"/>
          <w:lang w:val="uk-UA"/>
        </w:rPr>
        <w:t xml:space="preserve"> : </w:t>
      </w:r>
      <w:proofErr w:type="spellStart"/>
      <w:r w:rsidRPr="005420F4">
        <w:rPr>
          <w:rFonts w:cs="Times New Roman"/>
          <w:sz w:val="28"/>
          <w:szCs w:val="28"/>
          <w:lang w:val="uk-UA"/>
        </w:rPr>
        <w:t>автореф</w:t>
      </w:r>
      <w:proofErr w:type="spellEnd"/>
      <w:r w:rsidRPr="005420F4">
        <w:rPr>
          <w:rFonts w:cs="Times New Roman"/>
          <w:sz w:val="28"/>
          <w:szCs w:val="28"/>
          <w:lang w:val="uk-UA"/>
        </w:rPr>
        <w:t xml:space="preserve">. </w:t>
      </w:r>
      <w:proofErr w:type="spellStart"/>
      <w:r w:rsidRPr="005420F4">
        <w:rPr>
          <w:rFonts w:cs="Times New Roman"/>
          <w:sz w:val="28"/>
          <w:szCs w:val="28"/>
          <w:lang w:val="uk-UA"/>
        </w:rPr>
        <w:t>дис</w:t>
      </w:r>
      <w:proofErr w:type="spellEnd"/>
      <w:r w:rsidRPr="005420F4">
        <w:rPr>
          <w:rFonts w:cs="Times New Roman"/>
          <w:sz w:val="28"/>
          <w:szCs w:val="28"/>
          <w:lang w:val="uk-UA"/>
        </w:rPr>
        <w:t xml:space="preserve">. </w:t>
      </w:r>
      <w:r>
        <w:rPr>
          <w:rFonts w:cs="Times New Roman"/>
          <w:sz w:val="28"/>
          <w:szCs w:val="28"/>
          <w:lang w:val="uk-UA"/>
        </w:rPr>
        <w:t xml:space="preserve">на здобуття наук. ступеню </w:t>
      </w:r>
      <w:proofErr w:type="spellStart"/>
      <w:r>
        <w:rPr>
          <w:rFonts w:cs="Times New Roman"/>
          <w:sz w:val="28"/>
          <w:szCs w:val="28"/>
          <w:lang w:val="uk-UA"/>
        </w:rPr>
        <w:t>канд</w:t>
      </w:r>
      <w:proofErr w:type="spellEnd"/>
      <w:r>
        <w:rPr>
          <w:rFonts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cs="Times New Roman"/>
          <w:sz w:val="28"/>
          <w:szCs w:val="28"/>
          <w:lang w:val="uk-UA"/>
        </w:rPr>
        <w:t>юрид</w:t>
      </w:r>
      <w:proofErr w:type="spellEnd"/>
      <w:r>
        <w:rPr>
          <w:rFonts w:cs="Times New Roman"/>
          <w:sz w:val="28"/>
          <w:szCs w:val="28"/>
          <w:lang w:val="uk-UA"/>
        </w:rPr>
        <w:t>. наук : 12.00.09. Одеса, 2016.</w:t>
      </w:r>
      <w:r w:rsidRPr="005420F4">
        <w:rPr>
          <w:rFonts w:cs="Times New Roman"/>
          <w:sz w:val="28"/>
          <w:szCs w:val="28"/>
          <w:lang w:val="uk-UA"/>
        </w:rPr>
        <w:t xml:space="preserve"> 20 с.</w:t>
      </w:r>
    </w:p>
    <w:p w:rsidR="00A700B1" w:rsidRDefault="00A700B1" w:rsidP="00A700B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cs="Times New Roman"/>
          <w:sz w:val="28"/>
          <w:szCs w:val="28"/>
          <w:lang w:val="uk-UA"/>
        </w:rPr>
      </w:pPr>
      <w:r w:rsidRPr="00643CAF">
        <w:rPr>
          <w:rFonts w:cs="Times New Roman"/>
          <w:sz w:val="28"/>
          <w:szCs w:val="28"/>
          <w:lang w:val="uk-UA"/>
        </w:rPr>
        <w:t>Колісник О.</w:t>
      </w:r>
      <w:r>
        <w:rPr>
          <w:rFonts w:cs="Times New Roman"/>
          <w:sz w:val="28"/>
          <w:szCs w:val="28"/>
          <w:lang w:val="uk-UA"/>
        </w:rPr>
        <w:t xml:space="preserve"> </w:t>
      </w:r>
      <w:r w:rsidRPr="00643CAF">
        <w:rPr>
          <w:rFonts w:cs="Times New Roman"/>
          <w:sz w:val="28"/>
          <w:szCs w:val="28"/>
          <w:lang w:val="uk-UA"/>
        </w:rPr>
        <w:t>П. Теоретичні основи с</w:t>
      </w:r>
      <w:r>
        <w:rPr>
          <w:rFonts w:cs="Times New Roman"/>
          <w:sz w:val="28"/>
          <w:szCs w:val="28"/>
          <w:lang w:val="uk-UA"/>
        </w:rPr>
        <w:t xml:space="preserve">удово-бухгалтерської експертизи. </w:t>
      </w:r>
      <w:r w:rsidRPr="006E52B7">
        <w:rPr>
          <w:rFonts w:cs="Times New Roman"/>
          <w:i/>
          <w:sz w:val="28"/>
          <w:szCs w:val="28"/>
          <w:lang w:val="uk-UA"/>
        </w:rPr>
        <w:t>Фінанси, облік і аудит</w:t>
      </w:r>
      <w:r>
        <w:rPr>
          <w:rFonts w:cs="Times New Roman"/>
          <w:sz w:val="28"/>
          <w:szCs w:val="28"/>
          <w:lang w:val="uk-UA"/>
        </w:rPr>
        <w:t xml:space="preserve">. 2009. № 14. </w:t>
      </w:r>
      <w:r w:rsidRPr="00643CAF">
        <w:rPr>
          <w:rFonts w:cs="Times New Roman"/>
          <w:sz w:val="28"/>
          <w:szCs w:val="28"/>
          <w:lang w:val="uk-UA"/>
        </w:rPr>
        <w:t>С. 256</w:t>
      </w:r>
      <w:r>
        <w:rPr>
          <w:rFonts w:cs="Times New Roman"/>
          <w:sz w:val="28"/>
          <w:szCs w:val="28"/>
          <w:lang w:val="uk-UA"/>
        </w:rPr>
        <w:t>-</w:t>
      </w:r>
      <w:r w:rsidRPr="00643CAF">
        <w:rPr>
          <w:rFonts w:cs="Times New Roman"/>
          <w:sz w:val="28"/>
          <w:szCs w:val="28"/>
          <w:lang w:val="uk-UA"/>
        </w:rPr>
        <w:t>263.</w:t>
      </w:r>
    </w:p>
    <w:p w:rsidR="00A700B1" w:rsidRPr="006E52B7" w:rsidRDefault="00A700B1" w:rsidP="00A700B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cs="Times New Roman"/>
          <w:sz w:val="28"/>
          <w:szCs w:val="28"/>
          <w:lang w:val="uk-UA"/>
        </w:rPr>
      </w:pPr>
      <w:r w:rsidRPr="006E52B7">
        <w:rPr>
          <w:rFonts w:cs="Times New Roman"/>
          <w:sz w:val="28"/>
          <w:szCs w:val="28"/>
          <w:lang w:val="uk-UA"/>
        </w:rPr>
        <w:t xml:space="preserve">Контроль та захист економічних безпеки діяльності підприємств: </w:t>
      </w:r>
      <w:proofErr w:type="spellStart"/>
      <w:r w:rsidRPr="006E52B7">
        <w:rPr>
          <w:rFonts w:cs="Times New Roman"/>
          <w:sz w:val="28"/>
          <w:szCs w:val="28"/>
          <w:lang w:val="uk-UA"/>
        </w:rPr>
        <w:t>навч.посібник</w:t>
      </w:r>
      <w:proofErr w:type="spellEnd"/>
      <w:r w:rsidRPr="006E52B7">
        <w:rPr>
          <w:rFonts w:cs="Times New Roman"/>
          <w:sz w:val="28"/>
          <w:szCs w:val="28"/>
          <w:lang w:val="uk-UA"/>
        </w:rPr>
        <w:t xml:space="preserve"> / М. В. </w:t>
      </w:r>
      <w:proofErr w:type="spellStart"/>
      <w:r w:rsidRPr="006E52B7">
        <w:rPr>
          <w:rFonts w:cs="Times New Roman"/>
          <w:sz w:val="28"/>
          <w:szCs w:val="28"/>
          <w:lang w:val="uk-UA"/>
        </w:rPr>
        <w:t>Куркін</w:t>
      </w:r>
      <w:proofErr w:type="spellEnd"/>
      <w:r w:rsidRPr="006E52B7">
        <w:rPr>
          <w:rFonts w:cs="Times New Roman"/>
          <w:sz w:val="28"/>
          <w:szCs w:val="28"/>
          <w:lang w:val="uk-UA"/>
        </w:rPr>
        <w:t xml:space="preserve">, В. Д. </w:t>
      </w:r>
      <w:proofErr w:type="spellStart"/>
      <w:r w:rsidRPr="006E52B7">
        <w:rPr>
          <w:rFonts w:cs="Times New Roman"/>
          <w:sz w:val="28"/>
          <w:szCs w:val="28"/>
          <w:lang w:val="uk-UA"/>
        </w:rPr>
        <w:t>Понікаров</w:t>
      </w:r>
      <w:proofErr w:type="spellEnd"/>
      <w:r w:rsidRPr="006E52B7">
        <w:rPr>
          <w:rFonts w:cs="Times New Roman"/>
          <w:sz w:val="28"/>
          <w:szCs w:val="28"/>
          <w:lang w:val="uk-UA"/>
        </w:rPr>
        <w:t xml:space="preserve">, Д. В. Назаренко. – Х.: ФОП Павленко О.Г., 2010. – 388 с. </w:t>
      </w:r>
    </w:p>
    <w:p w:rsidR="00A700B1" w:rsidRDefault="00A700B1" w:rsidP="00A700B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cs="Times New Roman"/>
          <w:sz w:val="28"/>
          <w:szCs w:val="28"/>
          <w:lang w:val="uk-UA"/>
        </w:rPr>
      </w:pPr>
      <w:proofErr w:type="spellStart"/>
      <w:r w:rsidRPr="00643CAF">
        <w:rPr>
          <w:rFonts w:cs="Times New Roman"/>
          <w:sz w:val="28"/>
          <w:szCs w:val="28"/>
          <w:lang w:val="uk-UA"/>
        </w:rPr>
        <w:t>Крівцова</w:t>
      </w:r>
      <w:proofErr w:type="spellEnd"/>
      <w:r w:rsidRPr="00643CAF">
        <w:rPr>
          <w:rFonts w:cs="Times New Roman"/>
          <w:sz w:val="28"/>
          <w:szCs w:val="28"/>
          <w:lang w:val="uk-UA"/>
        </w:rPr>
        <w:t xml:space="preserve"> Т. О. Судово-економічна експертиза розрахунків, пов’язаних із податком на доходи фізичних ос</w:t>
      </w:r>
      <w:r>
        <w:rPr>
          <w:rFonts w:cs="Times New Roman"/>
          <w:sz w:val="28"/>
          <w:szCs w:val="28"/>
          <w:lang w:val="uk-UA"/>
        </w:rPr>
        <w:t xml:space="preserve">іб: теоретико-методичні аспекти. </w:t>
      </w:r>
      <w:r w:rsidRPr="006E52B7">
        <w:rPr>
          <w:rFonts w:cs="Times New Roman"/>
          <w:i/>
          <w:sz w:val="28"/>
          <w:szCs w:val="28"/>
          <w:lang w:val="uk-UA"/>
        </w:rPr>
        <w:t>Економіка розвитку</w:t>
      </w:r>
      <w:r>
        <w:rPr>
          <w:rFonts w:cs="Times New Roman"/>
          <w:sz w:val="28"/>
          <w:szCs w:val="28"/>
          <w:lang w:val="uk-UA"/>
        </w:rPr>
        <w:t>. 2015. №1(73).</w:t>
      </w:r>
      <w:r w:rsidRPr="00643CAF">
        <w:rPr>
          <w:rFonts w:cs="Times New Roman"/>
          <w:sz w:val="28"/>
          <w:szCs w:val="28"/>
          <w:lang w:val="uk-UA"/>
        </w:rPr>
        <w:t xml:space="preserve"> С. 46-53.</w:t>
      </w:r>
    </w:p>
    <w:p w:rsidR="00A700B1" w:rsidRDefault="00A700B1" w:rsidP="00A700B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cs="Times New Roman"/>
          <w:sz w:val="28"/>
          <w:szCs w:val="28"/>
          <w:lang w:val="uk-UA"/>
        </w:rPr>
      </w:pPr>
      <w:proofErr w:type="spellStart"/>
      <w:r>
        <w:rPr>
          <w:rFonts w:cs="Times New Roman"/>
          <w:sz w:val="28"/>
          <w:szCs w:val="28"/>
          <w:lang w:val="uk-UA"/>
        </w:rPr>
        <w:t>Крівцова</w:t>
      </w:r>
      <w:proofErr w:type="spellEnd"/>
      <w:r>
        <w:rPr>
          <w:rFonts w:cs="Times New Roman"/>
          <w:sz w:val="28"/>
          <w:szCs w:val="28"/>
          <w:lang w:val="uk-UA"/>
        </w:rPr>
        <w:t xml:space="preserve"> Т. О. Удосконалення правового забезпечення судово-економічної експертизи як форми економічного контролю. </w:t>
      </w:r>
      <w:r w:rsidRPr="006E52B7">
        <w:rPr>
          <w:rFonts w:cs="Times New Roman"/>
          <w:i/>
          <w:sz w:val="28"/>
          <w:szCs w:val="28"/>
          <w:lang w:val="uk-UA"/>
        </w:rPr>
        <w:t xml:space="preserve">Бізнес </w:t>
      </w:r>
      <w:proofErr w:type="spellStart"/>
      <w:r w:rsidRPr="006E52B7">
        <w:rPr>
          <w:rFonts w:cs="Times New Roman"/>
          <w:i/>
          <w:sz w:val="28"/>
          <w:szCs w:val="28"/>
          <w:lang w:val="uk-UA"/>
        </w:rPr>
        <w:t>Інформ</w:t>
      </w:r>
      <w:proofErr w:type="spellEnd"/>
      <w:r>
        <w:rPr>
          <w:rFonts w:cs="Times New Roman"/>
          <w:sz w:val="28"/>
          <w:szCs w:val="28"/>
          <w:lang w:val="uk-UA"/>
        </w:rPr>
        <w:t xml:space="preserve">. 2015. №1. С. 46-53.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Криминалистика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Аверьянова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Т. В.,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Белкин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Р. С.,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Корухов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Ю. Г.,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оссинская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Е. Р.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Москва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Норма, 1990.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990 с.</w:t>
      </w:r>
    </w:p>
    <w:p w:rsidR="00A700B1" w:rsidRPr="006E52B7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52B7">
        <w:rPr>
          <w:rFonts w:ascii="Times New Roman" w:hAnsi="Times New Roman" w:cs="Times New Roman"/>
          <w:sz w:val="28"/>
          <w:szCs w:val="28"/>
          <w:lang w:val="uk-UA"/>
        </w:rPr>
        <w:t xml:space="preserve">Криміналістика : </w:t>
      </w:r>
      <w:proofErr w:type="spellStart"/>
      <w:r w:rsidRPr="006E52B7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6E52B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52B7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6E52B7">
        <w:rPr>
          <w:rFonts w:ascii="Times New Roman" w:hAnsi="Times New Roman" w:cs="Times New Roman"/>
          <w:sz w:val="28"/>
          <w:szCs w:val="28"/>
          <w:lang w:val="uk-UA"/>
        </w:rPr>
        <w:t xml:space="preserve">. / І. В. Гора, А. В. Іщенко, В. А. Колесник. </w:t>
      </w:r>
      <w:r>
        <w:rPr>
          <w:rFonts w:ascii="Times New Roman" w:hAnsi="Times New Roman" w:cs="Times New Roman"/>
          <w:sz w:val="28"/>
          <w:szCs w:val="28"/>
          <w:lang w:val="uk-UA"/>
        </w:rPr>
        <w:t>Київ : Вид. Паливода A.B., 2007.</w:t>
      </w:r>
      <w:r w:rsidRPr="006E52B7">
        <w:rPr>
          <w:rFonts w:ascii="Times New Roman" w:hAnsi="Times New Roman" w:cs="Times New Roman"/>
          <w:sz w:val="28"/>
          <w:szCs w:val="28"/>
          <w:lang w:val="uk-UA"/>
        </w:rPr>
        <w:t xml:space="preserve"> 236 с.</w:t>
      </w:r>
    </w:p>
    <w:p w:rsidR="00A700B1" w:rsidRPr="00643CAF" w:rsidRDefault="00A700B1" w:rsidP="00A700B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cs="Times New Roman"/>
          <w:sz w:val="28"/>
          <w:szCs w:val="28"/>
          <w:lang w:val="uk-UA"/>
        </w:rPr>
      </w:pPr>
      <w:proofErr w:type="spellStart"/>
      <w:r>
        <w:rPr>
          <w:rFonts w:cs="Times New Roman"/>
          <w:sz w:val="28"/>
          <w:szCs w:val="28"/>
          <w:lang w:val="uk-UA"/>
        </w:rPr>
        <w:t>Куркін</w:t>
      </w:r>
      <w:proofErr w:type="spellEnd"/>
      <w:r>
        <w:rPr>
          <w:rFonts w:cs="Times New Roman"/>
          <w:sz w:val="28"/>
          <w:szCs w:val="28"/>
          <w:lang w:val="uk-UA"/>
        </w:rPr>
        <w:t xml:space="preserve"> М. В. Ревізії та перевірки за зверненнями правоохоронних органів. Харків: Східно-регіональний центр </w:t>
      </w:r>
      <w:proofErr w:type="spellStart"/>
      <w:r>
        <w:rPr>
          <w:rFonts w:cs="Times New Roman"/>
          <w:sz w:val="28"/>
          <w:szCs w:val="28"/>
          <w:lang w:val="uk-UA"/>
        </w:rPr>
        <w:t>гуманітарно</w:t>
      </w:r>
      <w:proofErr w:type="spellEnd"/>
      <w:r>
        <w:rPr>
          <w:rFonts w:cs="Times New Roman"/>
          <w:sz w:val="28"/>
          <w:szCs w:val="28"/>
          <w:lang w:val="uk-UA"/>
        </w:rPr>
        <w:t xml:space="preserve">-освітніх ініціатив, 2013. 412 с. </w:t>
      </w:r>
    </w:p>
    <w:p w:rsidR="00A700B1" w:rsidRPr="001834D8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Любченко М. І.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Юридична термінологія: по</w:t>
      </w:r>
      <w:r>
        <w:rPr>
          <w:rFonts w:ascii="Times New Roman" w:hAnsi="Times New Roman" w:cs="Times New Roman"/>
          <w:sz w:val="28"/>
          <w:szCs w:val="28"/>
          <w:lang w:val="uk-UA"/>
        </w:rPr>
        <w:t>няття, особливості, види : монографія. Харків : Права людини, 2015.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277</w:t>
      </w:r>
      <w:r w:rsidRPr="00547C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20F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47C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700B1" w:rsidRPr="00603068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Маланчак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Є.,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Тимкович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П. В. Вирішення судово-економічною експертизою питань, пов’язаних з документування у бухгалтерському обліку виробничого браку. </w:t>
      </w:r>
      <w:r w:rsidRPr="006E52B7">
        <w:rPr>
          <w:rFonts w:ascii="Times New Roman" w:hAnsi="Times New Roman" w:cs="Times New Roman"/>
          <w:i/>
          <w:sz w:val="28"/>
          <w:szCs w:val="28"/>
          <w:lang w:val="uk-UA"/>
        </w:rPr>
        <w:t>Теорія та практика судової експертизи і криміналістики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2010.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10. С. 583-588. </w:t>
      </w:r>
    </w:p>
    <w:p w:rsidR="00A700B1" w:rsidRPr="00482232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Мумінова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-Савіна Г. Г. Судово-бухгалтерська експертиза. Київ : КНЕУ, 2014. 202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Міжнародна поліцейська енциклопедія: у 10 т. / відп. ред.: В. В. Коваленко, Є.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Моісеєв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 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Ю.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Шемшученко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Т.6. Оперативно-розшукова діяльність міліції (поліції). Київ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Атіка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2009. 1128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Міжнародна поліцейська енциклопедія: у 10 т. / відп. ред.: В. В. Коваленко, Є.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Моісеєв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 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Ю.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Шемшученко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Т.7. Адміністративно-правове забезпечення поліцейської діяльності. Київ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Атіка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2010. 1120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Ольховська О. М. Окремі аспекти судово-економічної експертизи виробничих витрат діяльності підприємства.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Управління розвитком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2011. №19. С. 76-78.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Пашинська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І. Концептуальні основи методології судово-економічної експертизи.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Вісник Житомирського державного технологічного університету. Сер.: Економічні науки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2013. №1. С. 296-298.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Павлюк Ю. М. Особливості проведення судових економічних експертиз з питань правильності нарахування амортизації.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Ефективна економіка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2016. №12. С. 87-95.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Панкін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 С. Облікові експертизи при розслідуванні правопорушень, пов’язаних з ухиленням від сплати податків.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Дніпропетровського ЮІ МВС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2014. №2. С. 179-188.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Перевозова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В. Економічна експертиза як специфічна галузь знань.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Економіка: реалії часу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2013. №3(8). С. 97-105.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Поливанюк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Д. Особливості призначення деяких судових експертиз при розслідуванні злочинів, вчинених у банківській системі України з використанням сучасних інформаційних технологій.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Дніпропетровського державного університету внутрішніх справ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2012. №3. С. 431-438. 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Понікаров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Д., Попова С. М., Попова Л. М.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Судово-економічна експертиза :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>. посібник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Київ : Центр учбової літератури, 2018. 271 с.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Понікаров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Д. Проблеми розширення джерел інформації під час проведення судово-економічних експертиз.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Економіка. Фінанси. Право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2014. №3. С. 31-36.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Пугаченко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Б. Вимоги процесуального законодавства в частині участі експерта при проведенні судової експертизи з економічних питань. 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Наукові праці Кіровоградського національного технічного університету. Економічні науки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24. С. 340-348.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Романів С. Р.,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Голяш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Д. Основні напрями вдосконалення правового регулювання судово-економічної експертизи в Україні. </w:t>
      </w:r>
      <w:r w:rsidRPr="00020C8F">
        <w:rPr>
          <w:rFonts w:ascii="Times New Roman" w:hAnsi="Times New Roman" w:cs="Times New Roman"/>
          <w:i/>
          <w:sz w:val="28"/>
          <w:szCs w:val="28"/>
          <w:lang w:val="uk-UA"/>
        </w:rPr>
        <w:t>Економіка і суспільство. Сер. Бухгалтерський облік, аналіз та аудит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2017. №10. С. 796-802.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Романів С. Р.,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Голяш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Д. Економічна експертиза: її сутність і роль у сфері контролю. </w:t>
      </w:r>
      <w:r w:rsidRPr="00F945A4">
        <w:rPr>
          <w:rFonts w:ascii="Times New Roman" w:hAnsi="Times New Roman" w:cs="Times New Roman"/>
          <w:i/>
          <w:sz w:val="28"/>
          <w:szCs w:val="28"/>
          <w:lang w:val="uk-UA"/>
        </w:rPr>
        <w:t>Наукові економічні дослідження: теорії та пропозиції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ІІІ Міжнародної науково-практичної конференції. Запоріжжя, 2016. С. 76-78. </w:t>
      </w:r>
    </w:p>
    <w:p w:rsidR="00A700B1" w:rsidRPr="00335350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35350">
        <w:rPr>
          <w:rFonts w:ascii="Times New Roman" w:hAnsi="Times New Roman" w:cs="Times New Roman"/>
          <w:sz w:val="28"/>
          <w:szCs w:val="28"/>
          <w:lang w:val="uk-UA"/>
        </w:rPr>
        <w:t>Салтевський</w:t>
      </w:r>
      <w:proofErr w:type="spellEnd"/>
      <w:r w:rsidRPr="00335350">
        <w:rPr>
          <w:rFonts w:ascii="Times New Roman" w:hAnsi="Times New Roman" w:cs="Times New Roman"/>
          <w:sz w:val="28"/>
          <w:szCs w:val="28"/>
          <w:lang w:val="uk-UA"/>
        </w:rPr>
        <w:t xml:space="preserve"> М. В. Криміна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лістика (у сучасному викладі) : </w:t>
      </w:r>
      <w:r w:rsidRPr="00335350">
        <w:rPr>
          <w:rFonts w:ascii="Times New Roman" w:hAnsi="Times New Roman" w:cs="Times New Roman"/>
          <w:sz w:val="28"/>
          <w:szCs w:val="28"/>
          <w:lang w:val="uk-UA"/>
        </w:rPr>
        <w:t>підручник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Київ </w:t>
      </w:r>
      <w:r w:rsidRPr="00335350">
        <w:rPr>
          <w:rFonts w:ascii="Times New Roman" w:hAnsi="Times New Roman" w:cs="Times New Roman"/>
          <w:sz w:val="28"/>
          <w:szCs w:val="28"/>
          <w:lang w:val="uk-UA"/>
        </w:rPr>
        <w:t>: Кондор, 2008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35350">
        <w:rPr>
          <w:rFonts w:ascii="Times New Roman" w:hAnsi="Times New Roman" w:cs="Times New Roman"/>
          <w:sz w:val="28"/>
          <w:szCs w:val="28"/>
          <w:lang w:val="uk-UA"/>
        </w:rPr>
        <w:t xml:space="preserve"> 594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Свірідов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Є. Особливості проведення судово-економічних експертиз з визначення вартості частки майна товариства, яка підлягає виплаті спадкоємцям, при тому, що майно частково є орендованим. </w:t>
      </w:r>
      <w:r w:rsidRPr="00F945A4">
        <w:rPr>
          <w:rFonts w:ascii="Times New Roman" w:hAnsi="Times New Roman" w:cs="Times New Roman"/>
          <w:i/>
          <w:sz w:val="28"/>
          <w:szCs w:val="28"/>
          <w:lang w:val="uk-UA"/>
        </w:rPr>
        <w:t>Теорія та практика судової експертизи і криміналістики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11. С. 626-632. </w:t>
      </w:r>
    </w:p>
    <w:p w:rsidR="00A700B1" w:rsidRPr="00643CAF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Сімакова-Євремян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Е. Вирішення теоретичних та процесуальних проблем комплексних судово-економічних досліджень – важливий чинник удосконалення судово-експертної діяльності. </w:t>
      </w:r>
      <w:r w:rsidRPr="00F945A4">
        <w:rPr>
          <w:rFonts w:ascii="Times New Roman" w:hAnsi="Times New Roman" w:cs="Times New Roman"/>
          <w:i/>
          <w:sz w:val="28"/>
          <w:szCs w:val="28"/>
          <w:lang w:val="uk-UA"/>
        </w:rPr>
        <w:t>Право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2016. №7. С. 48-52. 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20F4">
        <w:rPr>
          <w:rFonts w:ascii="Times New Roman" w:hAnsi="Times New Roman" w:cs="Times New Roman"/>
          <w:sz w:val="28"/>
          <w:szCs w:val="28"/>
          <w:lang w:val="uk-UA"/>
        </w:rPr>
        <w:t>Сл</w:t>
      </w:r>
      <w:r>
        <w:rPr>
          <w:rFonts w:ascii="Times New Roman" w:hAnsi="Times New Roman" w:cs="Times New Roman"/>
          <w:sz w:val="28"/>
          <w:szCs w:val="28"/>
          <w:lang w:val="uk-UA"/>
        </w:rPr>
        <w:t>овник юридичних термінів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/ Мозоль А. П.,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Мозоль Н. І., Юрковська Л. Г. Київ : Леся, 2014.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191 с.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Софілканич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В. Актуальні проблеми судово-економічної експертизи у кримінальних провадженнях про економічні злочини. </w:t>
      </w:r>
      <w:r w:rsidRPr="001F68A7">
        <w:rPr>
          <w:rFonts w:ascii="Times New Roman" w:hAnsi="Times New Roman" w:cs="Times New Roman"/>
          <w:i/>
          <w:sz w:val="28"/>
          <w:szCs w:val="28"/>
          <w:lang w:val="uk-UA"/>
        </w:rPr>
        <w:t>Вісн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ик Академії адвокатури України.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1. С. 169-174. </w:t>
      </w:r>
    </w:p>
    <w:p w:rsidR="00A700B1" w:rsidRPr="00643CAF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Судова бухгалтерія для менеджерів підприємств :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>. посібник /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Отенко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>,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>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3CAF">
        <w:rPr>
          <w:rFonts w:ascii="Times New Roman" w:hAnsi="Times New Roman" w:cs="Times New Roman"/>
          <w:sz w:val="28"/>
          <w:szCs w:val="28"/>
          <w:lang w:val="uk-UA"/>
        </w:rPr>
        <w:t>Понікаров</w:t>
      </w:r>
      <w:proofErr w:type="spellEnd"/>
      <w:r w:rsidRPr="00643CAF">
        <w:rPr>
          <w:rFonts w:ascii="Times New Roman" w:hAnsi="Times New Roman" w:cs="Times New Roman"/>
          <w:sz w:val="28"/>
          <w:szCs w:val="28"/>
          <w:lang w:val="uk-UA"/>
        </w:rPr>
        <w:t>,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Сєрікова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Харків : ВД «ІНЖЕК», 2005.</w:t>
      </w:r>
      <w:r w:rsidRPr="00643CAF">
        <w:rPr>
          <w:rFonts w:ascii="Times New Roman" w:hAnsi="Times New Roman" w:cs="Times New Roman"/>
          <w:sz w:val="28"/>
          <w:szCs w:val="28"/>
          <w:lang w:val="uk-UA"/>
        </w:rPr>
        <w:t xml:space="preserve"> 560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Рощин А. И. Книга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криминалис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практическое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1995.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423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074A">
        <w:rPr>
          <w:rFonts w:ascii="Times New Roman" w:hAnsi="Times New Roman" w:cs="Times New Roman"/>
          <w:sz w:val="28"/>
          <w:szCs w:val="28"/>
          <w:lang w:val="uk-UA"/>
        </w:rPr>
        <w:t>Хомутенко</w:t>
      </w:r>
      <w:proofErr w:type="spellEnd"/>
      <w:r w:rsidRPr="0027074A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74A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Кудряшова С. В. </w:t>
      </w:r>
      <w:r w:rsidRPr="0027074A">
        <w:rPr>
          <w:rFonts w:ascii="Times New Roman" w:hAnsi="Times New Roman" w:cs="Times New Roman"/>
          <w:sz w:val="28"/>
          <w:szCs w:val="28"/>
          <w:lang w:val="uk-UA"/>
        </w:rPr>
        <w:t xml:space="preserve"> Про предмет та об’єкт судової економічної експерти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зи. </w:t>
      </w:r>
      <w:r w:rsidRPr="001F68A7">
        <w:rPr>
          <w:rFonts w:ascii="Times New Roman" w:hAnsi="Times New Roman" w:cs="Times New Roman"/>
          <w:i/>
          <w:sz w:val="28"/>
          <w:szCs w:val="28"/>
          <w:lang w:val="uk-UA"/>
        </w:rPr>
        <w:t>Теорія та практика судової експертизи і криміналістики</w:t>
      </w:r>
      <w:r>
        <w:rPr>
          <w:rFonts w:ascii="Times New Roman" w:hAnsi="Times New Roman" w:cs="Times New Roman"/>
          <w:sz w:val="28"/>
          <w:szCs w:val="28"/>
          <w:lang w:val="uk-UA"/>
        </w:rPr>
        <w:t>. 2010. Вип.10.</w:t>
      </w:r>
      <w:r w:rsidRPr="0027074A">
        <w:rPr>
          <w:rFonts w:ascii="Times New Roman" w:hAnsi="Times New Roman" w:cs="Times New Roman"/>
          <w:sz w:val="28"/>
          <w:szCs w:val="28"/>
          <w:lang w:val="uk-UA"/>
        </w:rPr>
        <w:t xml:space="preserve"> С. 553–561.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Хомутенко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В. Аналіз інформаційного забезпечення організаційної технології проведення судово-економічної експертизи.  </w:t>
      </w:r>
      <w:r w:rsidRPr="001F68A7">
        <w:rPr>
          <w:rFonts w:ascii="Times New Roman" w:hAnsi="Times New Roman" w:cs="Times New Roman"/>
          <w:i/>
          <w:sz w:val="28"/>
          <w:szCs w:val="28"/>
          <w:lang w:val="uk-UA"/>
        </w:rPr>
        <w:t>Економіка і регіон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2012. №3. С. 222-227. </w:t>
      </w:r>
    </w:p>
    <w:p w:rsidR="00A700B1" w:rsidRPr="0027074A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Чередніченко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П. Історичні аспекти становлення та розвитку судово-економічних експертизи в Україні. </w:t>
      </w:r>
      <w:r w:rsidRPr="001F68A7">
        <w:rPr>
          <w:rFonts w:ascii="Times New Roman" w:hAnsi="Times New Roman" w:cs="Times New Roman"/>
          <w:i/>
          <w:sz w:val="28"/>
          <w:szCs w:val="28"/>
          <w:lang w:val="uk-UA"/>
        </w:rPr>
        <w:t>Криміналістика і судова експертиза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1(58). С. 353-364. 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Чурилов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С. Н. Методика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расследования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преступления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общи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положения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Москва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Юстицинформ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2009.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232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20F4">
        <w:rPr>
          <w:rFonts w:ascii="Times New Roman" w:hAnsi="Times New Roman" w:cs="Times New Roman"/>
          <w:sz w:val="28"/>
          <w:szCs w:val="28"/>
          <w:lang w:val="uk-UA"/>
        </w:rPr>
        <w:t>Шере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 А. П. Криміналістика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для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. вищих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Чернівці : Наші книги, 2008.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440 с.</w:t>
      </w:r>
    </w:p>
    <w:p w:rsidR="00A700B1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Шушко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О. Особливості дослідження первинних документів. </w:t>
      </w:r>
      <w:r w:rsidRPr="001F68A7">
        <w:rPr>
          <w:rFonts w:ascii="Times New Roman" w:hAnsi="Times New Roman" w:cs="Times New Roman"/>
          <w:i/>
          <w:sz w:val="28"/>
          <w:szCs w:val="28"/>
          <w:lang w:val="uk-UA"/>
        </w:rPr>
        <w:t>Криміналістичний вісник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2014. №2(22). С. 184-189. </w:t>
      </w:r>
    </w:p>
    <w:p w:rsidR="00A700B1" w:rsidRPr="005420F4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Ябло</w:t>
      </w:r>
      <w:r>
        <w:rPr>
          <w:rFonts w:ascii="Times New Roman" w:hAnsi="Times New Roman" w:cs="Times New Roman"/>
          <w:sz w:val="28"/>
          <w:szCs w:val="28"/>
          <w:lang w:val="uk-UA"/>
        </w:rPr>
        <w:t>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П.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Криминалистика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420F4">
        <w:rPr>
          <w:rFonts w:ascii="Times New Roman" w:hAnsi="Times New Roman" w:cs="Times New Roman"/>
          <w:sz w:val="28"/>
          <w:szCs w:val="28"/>
          <w:lang w:val="uk-UA"/>
        </w:rPr>
        <w:t>обучающихся</w:t>
      </w:r>
      <w:proofErr w:type="spellEnd"/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специальности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Юриспруденция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”.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Москва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ЛексЭст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2006. </w:t>
      </w:r>
      <w:r w:rsidRPr="005420F4">
        <w:rPr>
          <w:rFonts w:ascii="Times New Roman" w:hAnsi="Times New Roman" w:cs="Times New Roman"/>
          <w:sz w:val="28"/>
          <w:szCs w:val="28"/>
          <w:lang w:val="uk-UA"/>
        </w:rPr>
        <w:t>373 с.</w:t>
      </w:r>
    </w:p>
    <w:p w:rsidR="00A700B1" w:rsidRPr="001F68A7" w:rsidRDefault="00A700B1" w:rsidP="00A700B1">
      <w:pPr>
        <w:pStyle w:val="a3"/>
        <w:spacing w:after="0" w:line="360" w:lineRule="auto"/>
        <w:ind w:left="360"/>
        <w:jc w:val="center"/>
        <w:rPr>
          <w:rFonts w:eastAsia="Times New Roman" w:cs="Times New Roman"/>
          <w:sz w:val="28"/>
          <w:szCs w:val="28"/>
          <w:lang w:val="en-US" w:eastAsia="ru-RU"/>
        </w:rPr>
      </w:pPr>
      <w:r w:rsidRPr="005420F4">
        <w:rPr>
          <w:rFonts w:eastAsia="Times New Roman" w:cs="Times New Roman"/>
          <w:sz w:val="28"/>
          <w:szCs w:val="28"/>
          <w:u w:val="single"/>
          <w:lang w:val="uk-UA" w:eastAsia="ru-RU"/>
        </w:rPr>
        <w:t>Матеріали практики</w:t>
      </w:r>
    </w:p>
    <w:p w:rsidR="00A700B1" w:rsidRPr="00643CAF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Єдиний державний реєстр судових справ.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F68A7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F68A7">
        <w:rPr>
          <w:rFonts w:ascii="Times New Roman" w:hAnsi="Times New Roman" w:cs="Times New Roman"/>
          <w:sz w:val="28"/>
          <w:szCs w:val="28"/>
          <w:lang w:val="uk-UA"/>
        </w:rPr>
        <w:t>://www.reyestr.court.gov.ua/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01.10.2019). </w:t>
      </w:r>
    </w:p>
    <w:p w:rsidR="00A700B1" w:rsidRPr="001F68A7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експертизу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кримінал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цивільних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справах</w:t>
      </w:r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Постанова Пленуму Верховного Суду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8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30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травня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1997 р. </w:t>
      </w:r>
      <w:r w:rsidRPr="001F68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1F68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1F68A7">
        <w:rPr>
          <w:rFonts w:ascii="Times New Roman" w:eastAsia="Times New Roman" w:hAnsi="Times New Roman" w:cs="Times New Roman"/>
          <w:sz w:val="28"/>
          <w:szCs w:val="28"/>
          <w:lang w:eastAsia="ru-RU"/>
        </w:rPr>
        <w:t>https://zakon.rada.gov.ua/laws/show/v0008700-97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F68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(дата звернення: 01.10.2019).</w:t>
      </w:r>
    </w:p>
    <w:p w:rsidR="00A700B1" w:rsidRPr="002B4FA5" w:rsidRDefault="00A700B1" w:rsidP="00A700B1">
      <w:pPr>
        <w:pStyle w:val="a4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Україна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Верховний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Суд.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Збірник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постанов Пленуму Верховного Суду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кримінальних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справах (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Кримінальне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): 1973–2014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рр</w:t>
      </w:r>
      <w:proofErr w:type="spellEnd"/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станом на 20.10.2014 р.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Черкаси</w:t>
      </w:r>
      <w:proofErr w:type="spellEnd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ЧНУ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>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Богдана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Хмельницького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2014.</w:t>
      </w:r>
      <w:r w:rsidRPr="005420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305 с.</w:t>
      </w:r>
    </w:p>
    <w:p w:rsidR="00A700B1" w:rsidRPr="008C5477" w:rsidRDefault="00A700B1" w:rsidP="00046C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46C91" w:rsidRDefault="00046C91" w:rsidP="00046C91"/>
    <w:p w:rsidR="00046C91" w:rsidRDefault="00046C91" w:rsidP="00046C91"/>
    <w:p w:rsidR="00046C91" w:rsidRDefault="00046C91" w:rsidP="00046C91"/>
    <w:p w:rsidR="00D03700" w:rsidRDefault="00D03700"/>
    <w:sectPr w:rsidR="00D037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A95D1E"/>
    <w:multiLevelType w:val="hybridMultilevel"/>
    <w:tmpl w:val="18EC85D8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658"/>
    <w:rsid w:val="00046C91"/>
    <w:rsid w:val="00177C12"/>
    <w:rsid w:val="0034516E"/>
    <w:rsid w:val="00357548"/>
    <w:rsid w:val="006567F0"/>
    <w:rsid w:val="00A2710E"/>
    <w:rsid w:val="00A37658"/>
    <w:rsid w:val="00A700B1"/>
    <w:rsid w:val="00BD1132"/>
    <w:rsid w:val="00D0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FE6B1C-AD8A-4A14-8FB4-70F172707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6C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00B1"/>
    <w:pPr>
      <w:spacing w:after="160" w:line="259" w:lineRule="auto"/>
      <w:ind w:left="720"/>
      <w:contextualSpacing/>
    </w:pPr>
    <w:rPr>
      <w:rFonts w:eastAsiaTheme="minorHAnsi" w:cstheme="minorBidi"/>
      <w:sz w:val="22"/>
      <w:szCs w:val="22"/>
      <w:lang w:eastAsia="en-US"/>
    </w:rPr>
  </w:style>
  <w:style w:type="paragraph" w:styleId="a4">
    <w:name w:val="No Spacing"/>
    <w:uiPriority w:val="1"/>
    <w:qFormat/>
    <w:rsid w:val="00A700B1"/>
    <w:pPr>
      <w:spacing w:after="0" w:line="240" w:lineRule="auto"/>
    </w:pPr>
  </w:style>
  <w:style w:type="character" w:customStyle="1" w:styleId="rvts9">
    <w:name w:val="rvts9"/>
    <w:basedOn w:val="a0"/>
    <w:rsid w:val="00A700B1"/>
  </w:style>
  <w:style w:type="character" w:customStyle="1" w:styleId="rvts44">
    <w:name w:val="rvts44"/>
    <w:basedOn w:val="a0"/>
    <w:rsid w:val="00A700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4342</Words>
  <Characters>24753</Characters>
  <Application>Microsoft Office Word</Application>
  <DocSecurity>0</DocSecurity>
  <Lines>206</Lines>
  <Paragraphs>58</Paragraphs>
  <ScaleCrop>false</ScaleCrop>
  <Company>SPecialiST RePack</Company>
  <LinksUpToDate>false</LinksUpToDate>
  <CharactersWithSpaces>29037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2021-02-03T13:03:00Z</dcterms:created>
  <dcterms:modified xsi:type="dcterms:W3CDTF">2021-02-03T13:09:00Z</dcterms:modified>
</cp:coreProperties>
</file>