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9F8" w:rsidRDefault="00AA5C31">
      <w:pPr>
        <w:pBdr>
          <w:bottom w:val="single" w:sz="4" w:space="1" w:color="000000"/>
        </w:pBd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479F8" w:rsidRDefault="000479F8">
      <w:pPr>
        <w:spacing w:after="0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0479F8" w:rsidRDefault="00AA5C31">
      <w:pPr>
        <w:pBdr>
          <w:bottom w:val="single" w:sz="4" w:space="1" w:color="000000"/>
        </w:pBdr>
        <w:tabs>
          <w:tab w:val="center" w:pos="4677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Факультет журналістики, реклами та видавничої справи</w:t>
      </w:r>
    </w:p>
    <w:p w:rsidR="000479F8" w:rsidRDefault="000479F8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0479F8" w:rsidRDefault="00AA5C31">
      <w:pPr>
        <w:pBdr>
          <w:bottom w:val="single" w:sz="4" w:space="1" w:color="000000"/>
        </w:pBdr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періодичної преси та медіаредагування</w:t>
      </w:r>
    </w:p>
    <w:p w:rsidR="000479F8" w:rsidRDefault="000479F8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:rsidR="000479F8" w:rsidRDefault="000479F8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0479F8" w:rsidRDefault="00AA5C31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Кваліфікаційна робота</w:t>
      </w:r>
    </w:p>
    <w:p w:rsidR="000479F8" w:rsidRDefault="00AA5C31">
      <w:pPr>
        <w:pBdr>
          <w:bottom w:val="single" w:sz="6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на здобуття ступеня вищої освіти «бакалавр»</w:t>
      </w:r>
    </w:p>
    <w:p w:rsidR="000479F8" w:rsidRDefault="000479F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0479F8" w:rsidRDefault="00AA5C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Проблеми  навчання українських студентів за кордоном</w:t>
      </w:r>
    </w:p>
    <w:p w:rsidR="000479F8" w:rsidRDefault="00AA5C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під час російсько-української війни (серія аналітичних матеріалів)»</w:t>
      </w:r>
    </w:p>
    <w:p w:rsidR="000479F8" w:rsidRDefault="00AA5C31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The problem of scientific research of Ukrainian students</w:t>
      </w:r>
    </w:p>
    <w:p w:rsidR="000479F8" w:rsidRDefault="00AA5C3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abroad during the Russian-Ukrainian war (a series of analytical materials)</w:t>
      </w:r>
    </w:p>
    <w:p w:rsidR="000479F8" w:rsidRDefault="000479F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0479F8" w:rsidRDefault="000479F8">
      <w:pPr>
        <w:spacing w:after="0" w:line="240" w:lineRule="auto"/>
        <w:ind w:firstLine="3544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0479F8" w:rsidRDefault="00AA5C31">
      <w:pPr>
        <w:spacing w:line="240" w:lineRule="auto"/>
        <w:ind w:left="3" w:firstLine="29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Виконала: здобувачка денної форми навчання</w:t>
      </w:r>
    </w:p>
    <w:p w:rsidR="000479F8" w:rsidRDefault="00AA5C31">
      <w:pPr>
        <w:spacing w:line="240" w:lineRule="auto"/>
        <w:ind w:firstLine="2974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спеціальності 061 «Журналістика»</w:t>
      </w:r>
    </w:p>
    <w:p w:rsidR="000479F8" w:rsidRDefault="00AA5C31">
      <w:pPr>
        <w:spacing w:line="240" w:lineRule="auto"/>
        <w:ind w:firstLine="29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Освітня програма «Журналістика»</w:t>
      </w:r>
    </w:p>
    <w:p w:rsidR="000479F8" w:rsidRDefault="00AA5C31">
      <w:pPr>
        <w:tabs>
          <w:tab w:val="left" w:pos="4536"/>
          <w:tab w:val="left" w:pos="5103"/>
          <w:tab w:val="left" w:pos="7088"/>
        </w:tabs>
        <w:spacing w:after="0" w:line="240" w:lineRule="auto"/>
        <w:ind w:left="3" w:firstLine="29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Заінчковська Римма Дмитрівна</w:t>
      </w:r>
    </w:p>
    <w:p w:rsidR="000479F8" w:rsidRDefault="000479F8">
      <w:pPr>
        <w:tabs>
          <w:tab w:val="left" w:pos="4536"/>
          <w:tab w:val="left" w:pos="5103"/>
          <w:tab w:val="left" w:pos="7088"/>
        </w:tabs>
        <w:spacing w:after="0" w:line="360" w:lineRule="auto"/>
        <w:ind w:left="3" w:firstLine="297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0479F8" w:rsidRDefault="00AA5C31">
      <w:pPr>
        <w:ind w:firstLine="29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Керівник канд. філол. наук, доц. Ковaленко A.Ф.___</w:t>
      </w:r>
    </w:p>
    <w:p w:rsidR="000479F8" w:rsidRDefault="00AA5C31">
      <w:pPr>
        <w:ind w:firstLine="29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Рецензент докт. філол. наук, проф. Кутуза Н. В.</w:t>
      </w:r>
    </w:p>
    <w:p w:rsidR="000479F8" w:rsidRDefault="000479F8">
      <w:pPr>
        <w:tabs>
          <w:tab w:val="left" w:pos="5245"/>
          <w:tab w:val="right" w:pos="9355"/>
        </w:tabs>
        <w:spacing w:after="0" w:line="360" w:lineRule="auto"/>
        <w:ind w:right="11" w:firstLine="2880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"/>
        <w:tblW w:w="9868" w:type="dxa"/>
        <w:tblInd w:w="-115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0479F8">
        <w:tc>
          <w:tcPr>
            <w:tcW w:w="5082" w:type="dxa"/>
          </w:tcPr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__________________________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  від ____.____. 20___ р. </w:t>
            </w:r>
          </w:p>
          <w:p w:rsidR="000479F8" w:rsidRDefault="000479F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Завідувач(ка) кафедри</w:t>
            </w:r>
          </w:p>
          <w:p w:rsidR="000479F8" w:rsidRDefault="00AA5C31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0479F8" w:rsidRDefault="00AA5C31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     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0479F8" w:rsidRDefault="00AA5C31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  <w:p w:rsidR="000479F8" w:rsidRDefault="00AA5C31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0479F8" w:rsidRDefault="00AA5C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0479F8" w:rsidRDefault="00AA5C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_____________</w:t>
            </w:r>
          </w:p>
          <w:p w:rsidR="000479F8" w:rsidRDefault="00AA5C31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(підпис)                      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прізвище, ім’я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</w:tr>
    </w:tbl>
    <w:p w:rsidR="000479F8" w:rsidRDefault="000479F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</w:p>
    <w:p w:rsidR="000479F8" w:rsidRDefault="000479F8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479F8" w:rsidRDefault="000479F8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479F8" w:rsidRDefault="00AA5C31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sectPr w:rsidR="000479F8">
          <w:headerReference w:type="default" r:id="rId8"/>
          <w:pgSz w:w="11906" w:h="16838"/>
          <w:pgMar w:top="1134" w:right="850" w:bottom="1134" w:left="1701" w:header="708" w:footer="708" w:gutter="0"/>
          <w:pgNumType w:start="1"/>
          <w:cols w:space="720"/>
          <w:titlePg/>
        </w:sect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Одеса 2023 </w:t>
      </w:r>
    </w:p>
    <w:p w:rsidR="000479F8" w:rsidRDefault="000479F8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479F8" w:rsidRDefault="00AA5C31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ЗМІСТ</w:t>
      </w:r>
    </w:p>
    <w:tbl>
      <w:tblPr>
        <w:tblStyle w:val="af0"/>
        <w:tblW w:w="963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00"/>
        <w:gridCol w:w="630"/>
      </w:tblGrid>
      <w:tr w:rsidR="000479F8">
        <w:trPr>
          <w:trHeight w:val="315"/>
        </w:trPr>
        <w:tc>
          <w:tcPr>
            <w:tcW w:w="9000" w:type="dxa"/>
          </w:tcPr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ВСТУП...............................................................................................................</w:t>
            </w:r>
          </w:p>
        </w:tc>
        <w:tc>
          <w:tcPr>
            <w:tcW w:w="630" w:type="dxa"/>
          </w:tcPr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479F8">
        <w:trPr>
          <w:trHeight w:val="330"/>
        </w:trPr>
        <w:tc>
          <w:tcPr>
            <w:tcW w:w="9000" w:type="dxa"/>
          </w:tcPr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ТЕОР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ТИЧНА ЧАСТИНА..............................................................................</w:t>
            </w:r>
          </w:p>
        </w:tc>
        <w:tc>
          <w:tcPr>
            <w:tcW w:w="630" w:type="dxa"/>
          </w:tcPr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479F8">
        <w:trPr>
          <w:trHeight w:val="300"/>
        </w:trPr>
        <w:tc>
          <w:tcPr>
            <w:tcW w:w="9000" w:type="dxa"/>
          </w:tcPr>
          <w:p w:rsidR="000479F8" w:rsidRDefault="00AA5C31">
            <w:pPr>
              <w:spacing w:line="360" w:lineRule="auto"/>
              <w:ind w:firstLine="11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Вища освіта: аспекти державної політики………………………..</w:t>
            </w:r>
          </w:p>
          <w:p w:rsidR="000479F8" w:rsidRDefault="00AA5C31">
            <w:pPr>
              <w:spacing w:line="360" w:lineRule="auto"/>
              <w:ind w:left="113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Загальнополітичні ЗМІ про проблеми у сфері вищої освіти («Дзеркало тижня» та </w:t>
            </w:r>
            <w:r>
              <w:rPr>
                <w:rFonts w:ascii="Times New Roman" w:eastAsia="Times New Roman" w:hAnsi="Times New Roman" w:cs="Times New Roman"/>
                <w:color w:val="111111"/>
                <w:sz w:val="28"/>
                <w:szCs w:val="28"/>
              </w:rPr>
              <w:t>«Українська правда»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)…………………….</w:t>
            </w:r>
          </w:p>
          <w:p w:rsidR="000479F8" w:rsidRDefault="00AA5C31">
            <w:pPr>
              <w:spacing w:line="360" w:lineRule="auto"/>
              <w:ind w:left="11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Моніторинг спеціалізованих видань: «Освіта.ua» та інтернет-ресурс «Mon. gov. ua»……………………………………………...</w:t>
            </w:r>
          </w:p>
          <w:p w:rsidR="000479F8" w:rsidRDefault="00AA5C31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ПОЯСНЮВАЛЬНА ЗАПИСКА……………………………………………...</w:t>
            </w:r>
          </w:p>
          <w:p w:rsidR="000479F8" w:rsidRDefault="00AA5C31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ВИСНОВКИ…………………………………………………………………...</w:t>
            </w:r>
          </w:p>
          <w:p w:rsidR="000479F8" w:rsidRDefault="00AA5C31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БІБЛІОГРАФІЯ………………………………………………………………..</w:t>
            </w:r>
          </w:p>
          <w:p w:rsidR="000479F8" w:rsidRDefault="00AA5C31">
            <w:pPr>
              <w:tabs>
                <w:tab w:val="left" w:pos="2415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ДОДАТКИ</w:t>
            </w:r>
          </w:p>
        </w:tc>
        <w:tc>
          <w:tcPr>
            <w:tcW w:w="630" w:type="dxa"/>
          </w:tcPr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  <w:p w:rsidR="000479F8" w:rsidRDefault="000479F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  <w:p w:rsidR="000479F8" w:rsidRDefault="000479F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</w:p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</w:t>
            </w:r>
          </w:p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25</w:t>
            </w:r>
          </w:p>
          <w:p w:rsidR="000479F8" w:rsidRDefault="00AA5C31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bookmarkStart w:id="2" w:name="_heading=h.1fob9te" w:colFirst="0" w:colLast="0"/>
            <w:bookmarkEnd w:id="2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</w:t>
            </w:r>
          </w:p>
          <w:p w:rsidR="000479F8" w:rsidRDefault="000479F8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0479F8" w:rsidRDefault="000479F8">
      <w:pPr>
        <w:rPr>
          <w:rFonts w:ascii="Times New Roman" w:eastAsia="Times New Roman" w:hAnsi="Times New Roman" w:cs="Times New Roman"/>
          <w:sz w:val="28"/>
          <w:szCs w:val="28"/>
        </w:rPr>
        <w:sectPr w:rsidR="000479F8">
          <w:pgSz w:w="11906" w:h="16838"/>
          <w:pgMar w:top="1134" w:right="850" w:bottom="1134" w:left="1701" w:header="708" w:footer="708" w:gutter="0"/>
          <w:cols w:space="720"/>
          <w:titlePg/>
        </w:sectPr>
      </w:pPr>
    </w:p>
    <w:p w:rsidR="000479F8" w:rsidRDefault="00AA5C31">
      <w:pPr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0479F8" w:rsidRDefault="00AA5C31">
      <w:pPr>
        <w:spacing w:line="360" w:lineRule="auto"/>
        <w:ind w:firstLine="708"/>
        <w:jc w:val="both"/>
        <w:rPr>
          <w:rFonts w:ascii="Arial" w:eastAsia="Arial" w:hAnsi="Arial" w:cs="Arial"/>
          <w:sz w:val="27"/>
          <w:szCs w:val="27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Актуальність дослідження. </w:t>
      </w:r>
      <w:r>
        <w:rPr>
          <w:rFonts w:ascii="Times New Roman" w:eastAsia="Times New Roman" w:hAnsi="Times New Roman" w:cs="Times New Roman"/>
          <w:sz w:val="28"/>
          <w:szCs w:val="28"/>
        </w:rPr>
        <w:t>Російсько-українська війна — наразі один з наймасштабніших військових конфліктів у центрі Європейського континенту, який спричинив не тільки до міжнародної політичної кризи, а насамперед знищує економіку та державний суверенітет однієї з європейських країн п᾽ятої за розмірами території та за кількістю населення в понад 40 млн осіб. Наразі, за статистикою ООН, майже 8 млн осіб  емігрувало з території України на різні континенти та в різні країни [15]. В Україні спостерігається гуманітарна криза, а також держава намагається втримати економіку, словом, стабільність завдяки донорству світового банку, ЄС, гуманітарній та військовій допомозі багатьох країн заходу. Однак це не применшує наслідків впливу на сферу освіти в Україні, зокрема вищої, яка й так зазнала змін і кризи попередньо під час пандемійних процесів. Повномасштабне вторгнення оголило і без того ряд проблем, що виникли в галузі вищої освіти України, до того ж посилило й загострило додаткові проблеми, пов᾽язані з безпековим чинником на кшталт підготовки у ЗВО належних укриттів, забезпеченість кадрами тощо.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Отже,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дослідження зумовлена високим рівн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 небезпечності навчального процесу в умовах воєнних дій, повномасштабного вторгнення, проблем реінтеграції ЗВО з окупованих територій, знищенням інфраструктури ЗВО на тимчасово окупованих територіях і необхідністю та проблемами їх релокації тощо. З 24 лютого 2022 року частина студентів та викладачів різних ЗВО як і значна кількість населення різного віку, соціального статусу була змушена емігрувати. 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eading=h.3znysh7" w:colFirst="0" w:colLast="0"/>
      <w:bookmarkEnd w:id="3"/>
      <w:r>
        <w:rPr>
          <w:rFonts w:ascii="Times New Roman" w:eastAsia="Times New Roman" w:hAnsi="Times New Roman" w:cs="Times New Roman"/>
          <w:b/>
          <w:sz w:val="28"/>
          <w:szCs w:val="28"/>
        </w:rPr>
        <w:t>Об’єкт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навчання українських студентів у закордонних ЗВО, або які перебувають за кордоном, або навчаються там під час російсько-української війни з 2014 року і до сьогодення та їх висвітлення у ЗМІ. 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" w:name="_heading=h.2et92p0" w:colFirst="0" w:colLast="0"/>
      <w:bookmarkEnd w:id="4"/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Предметом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особливості навчального процесу в таких умовах, спектр проблем, які виникли, їх вирішення й адаптація до умов, що склалися, та їхнє відображення в журналістських матеріалах. 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" w:name="_heading=h.tyjcwt" w:colFirst="0" w:colLast="0"/>
      <w:bookmarkEnd w:id="5"/>
      <w:r>
        <w:rPr>
          <w:rFonts w:ascii="Times New Roman" w:eastAsia="Times New Roman" w:hAnsi="Times New Roman" w:cs="Times New Roman"/>
          <w:b/>
          <w:sz w:val="28"/>
          <w:szCs w:val="28"/>
        </w:rPr>
        <w:t>Метою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проаналізувати в журналістських матеріалах, як в умовах російсько-української війни, особливо повномасштабного вторгнення,  студенти за кордоном вирішують ряд проблем під час навчання і відобразити це в серії власних матеріалів. 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досягнення поставленої мети треба виконати наступні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завдання: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6" w:name="_heading=h.3dy6vkm" w:colFirst="0" w:colLast="0"/>
      <w:bookmarkEnd w:id="6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осмислити процеси, що склалися в освітній галузі, зокрема вищої освіти, в Україні під час війни; 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вивчити питання адаптації студентів у нових реаліях; 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з᾽ясувати можливість студентства розраховувати на певні соціальні проєкти;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проаналізувати існуючу ситуацію, виокремити переваги та недоліки; 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зробити моніторинг українських  ЗМІ (2014-2023 рр.);</w:t>
      </w:r>
    </w:p>
    <w:p w:rsidR="000479F8" w:rsidRDefault="00AA5C3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написати власні журналістські матеріали.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Методи дослідження.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ході праці над дипломною роботою була проведена робота з інтернет-довідками, документами та статтями, проведено опитування та інтерв’ю. Отримані дані були проаналізовані, дібрані, класифіковані та синтезовані. Загалом у роботі використані такі загальнонаукові методи, як аналіз, синтез, порівняння, описовий метод, синхронічний тощо. </w:t>
      </w:r>
    </w:p>
    <w:p w:rsidR="000479F8" w:rsidRDefault="00AA5C3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Дипломна робота складається зі вступу, основної частини, власних матеріалів, висновків та бібліографії.</w:t>
      </w:r>
    </w:p>
    <w:p w:rsidR="000479F8" w:rsidRDefault="00AA5C31" w:rsidP="00AA5C31">
      <w:pPr>
        <w:jc w:val="center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br w:type="page"/>
      </w:r>
    </w:p>
    <w:p w:rsidR="000479F8" w:rsidRDefault="00AA5C3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0479F8" w:rsidRDefault="00AA5C3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Отже, в процесі написання нашого дипломного проєкту поставлені мету та завдання вдалося виконати. У процесі вивчення стану й проблем українських студентів, які навчаються за кордоном і навпаки, перебувають за кордоном, але продовжують навчання в Україні стало зрозуміло, що не все так однозначно. Насамперед стало зрозуміло, що державна політика в галузі регулювання ситуації хибує на певні невідповідності, є несистематичною, неспланованою і насамкінець бракує комунікації з таким студентством. МОН України, безперечно, намагалося вирішити деякі проблеми, як-от звернулося до Міністрів освіти інших країн з проханням лояльно поставитися до українських студентів, надати або перерву у навчанні, бо пільги за оплатою чи збереження умов навчання, або зрештою підтримати формат онлайн-навчання. На кінець 2022 року Офіс МОН, офіс президента та депутати Верховної Ради спромоглися на створення платформи UGU, організації складання тестів з англійської мови, залучили до співпраці Оксфордський та Кембриджський університети. Та на жаль, у питання сприяння перетину кордону для українських студентів МОН України не втручалося, не надавши докладної інформації для Генштабу та Прикордонної служби щодо категорій студентів, програм академічної мобільності тощо. </w:t>
      </w:r>
    </w:p>
    <w:p w:rsidR="000479F8" w:rsidRDefault="00AA5C3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Моніторинг українських загальнополітичних ЗМІ, здійснений нами, показав, що «Дзеркало тижня» та «Українська правда» доволі активно висвітлюють питання навчання українських студентів в закордонних ЗВО, принаймні протягом 2022 року у зв᾽язку з постійними скандалами, судовими позовами студентів і нескоординованістю окремих інституцій у межах спільних дій. Якщо з 2014 року спостерігалися поодинокі матеріали, то протягом 2022 року їх опубліковано було в межах 15-20. Представлені в різних жанрах і насамперед присвячені проблемі перетину кордону, огляду умов надання допомоги біженцям у конкретних країнах, відгукам українських студентів, які вже мають досвід навчання в зарубіжних ЗВО. Зрештою, в «Українській правді» містяться багато матеріалів з порадами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щодо джерел інформації, умов перебування та навчання в інших країнах. Подекуди матеріали мають рекламний характер, що викликає занепокоєння для перспективи українських ЗВО та в цілому національної системи вищої освіти. Серед жанрів найбільше представлені новини, статті, огляди. Спеціалізовані видання, як-от «Освіта ua» має окрему рубрику «Освіта за кордоном», де розміщені матеріали із зазначеної теми, одна і вони не містять проблемних матеріалів, статей з аналізом ситуації та умов навчання. Переважно це інформаційні матеріали ознайомчого характеру про умови навчання, стипендії, проєкти в різних країнах Європи та Америки. Іноді містяться відгуки українських студентів про конкретні заклади, навчальні програми тощо. Але цей масив текстів має рекламний характер і журналісти аж ніяк не переймаються долею українських ЗВО та відтоком студентів з України. Більшість матеріалів немає авторства за винятком матеріалів Павла Петренка. Сайт Міністерства освіти і науки покликаний інформувати більше про рішення та дії самого міністерства. </w:t>
      </w:r>
    </w:p>
    <w:p w:rsidR="000479F8" w:rsidRDefault="00AA5C3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Метою написання власних матеріалів (статей) було не рекламувати ЗВО за кордоном, а розглянути, на прикладі конкретних випадків та студентів, як відбувається навчання за кордоном для українських студентів під час війни, з якими проблемами вони зіштовхуються, як їх вирішують, пристосовуються до умов, які мають перспективи на майбутнє. Для розкриття та аналізу проблем було залучено ряд експертів: декана факультету журналістики, реклами та видавничої справи ОНУ імені І. І. Мечникова професора О. А. Іванову, співробітника, викладача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Центру мовної підготовки та мовної сертифікації ОНУ імені І. І. Мечникова, викладачку С. І. Василіогло, </w:t>
      </w:r>
      <w:r>
        <w:rPr>
          <w:rFonts w:ascii="Times New Roman" w:eastAsia="Times New Roman" w:hAnsi="Times New Roman" w:cs="Times New Roman"/>
          <w:sz w:val="28"/>
          <w:szCs w:val="28"/>
        </w:rPr>
        <w:t>завідувачку кафедри соціальної психології</w:t>
      </w:r>
      <w:r>
        <w:rPr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професора</w:t>
      </w:r>
      <w:r>
        <w:rPr>
          <w:sz w:val="28"/>
          <w:szCs w:val="28"/>
        </w:rPr>
        <w:t xml:space="preserve"> О. І. </w:t>
      </w:r>
      <w:r>
        <w:rPr>
          <w:rFonts w:ascii="Times New Roman" w:eastAsia="Times New Roman" w:hAnsi="Times New Roman" w:cs="Times New Roman"/>
          <w:sz w:val="28"/>
          <w:szCs w:val="28"/>
        </w:rPr>
        <w:t>Кононенко</w:t>
      </w:r>
    </w:p>
    <w:p w:rsidR="000479F8" w:rsidRDefault="00AA5C31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0479F8" w:rsidRDefault="00AA5C3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БІБЛІОГРАФІЯ</w:t>
      </w:r>
    </w:p>
    <w:p w:rsidR="000479F8" w:rsidRDefault="00AA5C3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Досліджувані матеріали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Андрєєва В. Деякі іноземні виші змінили умови навчання для українських студентів-чоловіків – МОН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31 жовтня 2022. URL: https://life.pravda.com.ua (дата звернення : 02.02.2023).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Барсукова О. Виїхати (не) можливо: як студенту потрапити за кордон. </w:t>
      </w:r>
      <w:r>
        <w:rPr>
          <w:b w:val="0"/>
          <w:i/>
          <w:sz w:val="28"/>
          <w:szCs w:val="28"/>
        </w:rPr>
        <w:t>Українська правда.</w:t>
      </w:r>
      <w:r>
        <w:rPr>
          <w:b w:val="0"/>
          <w:sz w:val="28"/>
          <w:szCs w:val="28"/>
        </w:rPr>
        <w:t>18 жовтня 2022. URL: https://life.pravda.com.ua (дата звернення : 02.02.2023).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Барсукова О. Як вступити чи продовжити навчання за кордоном під час війни? 12 можливостей.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1 квітня 2022.</w:t>
      </w:r>
      <w:r>
        <w:rPr>
          <w:b w:val="0"/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 https://life.pravda.com.ua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tabs>
          <w:tab w:val="left" w:pos="851"/>
        </w:tabs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Безпекові умови та підготування закладів освіти до нового навчального року – обговорили на нараді у Прем’єр-міністра. </w:t>
      </w:r>
      <w:r>
        <w:rPr>
          <w:b w:val="0"/>
          <w:i/>
          <w:sz w:val="28"/>
          <w:szCs w:val="28"/>
        </w:rPr>
        <w:t>Міністерство освіти і науки України: Головна.</w:t>
      </w:r>
      <w:r>
        <w:rPr>
          <w:b w:val="0"/>
          <w:sz w:val="28"/>
          <w:szCs w:val="28"/>
        </w:rPr>
        <w:t xml:space="preserve"> URL: https://mon.gov.ua/ua/new/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Іспанії розпочав роботу український освітній хаб.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Освіта.ua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22 лютого 23 URL: https://osvita.ua/abroad/88529/ 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В ООН назвали кількість українських біженців у Європі. </w:t>
      </w:r>
      <w:r>
        <w:rPr>
          <w:b w:val="0"/>
          <w:i/>
          <w:sz w:val="28"/>
          <w:szCs w:val="28"/>
        </w:rPr>
        <w:t>Слово і діло.</w:t>
      </w:r>
      <w:r>
        <w:rPr>
          <w:b w:val="0"/>
          <w:sz w:val="28"/>
          <w:szCs w:val="28"/>
        </w:rPr>
        <w:t xml:space="preserve"> 5 січня 2023. URL: https://www.slovoidilo.ua 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Випускникам вишів пропонують післядипломне навчання в Європі.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Освіта.ua.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URL: </w:t>
      </w:r>
      <w:hyperlink r:id="rId9">
        <w:r>
          <w:rPr>
            <w:rFonts w:ascii="Times New Roman" w:eastAsia="Times New Roman" w:hAnsi="Times New Roman" w:cs="Times New Roman"/>
            <w:color w:val="000000"/>
            <w:sz w:val="28"/>
            <w:szCs w:val="28"/>
          </w:rPr>
          <w:t>https://osvita.in.net/abroad/131</w:t>
        </w:r>
      </w:hyperlink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Гамалій І. У Румунії запроваджують обмеження на виплати біженцям з України. Наразі у країні перебувають близько 110 000 українців. Лівий берег. 13 квітня 2023  URL: https://lb.ua/society/2023/04/13/551869_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Завгородній М. Чи можуть мобілізувати студентів, аспірантів та викладачів? Роз'яснення. </w:t>
      </w:r>
      <w:r>
        <w:rPr>
          <w:b w:val="0"/>
          <w:i/>
          <w:sz w:val="28"/>
          <w:szCs w:val="28"/>
        </w:rPr>
        <w:t>Українська правда.</w:t>
      </w:r>
      <w:r>
        <w:rPr>
          <w:b w:val="0"/>
          <w:sz w:val="28"/>
          <w:szCs w:val="28"/>
        </w:rPr>
        <w:t>13 липня 2022. URL: https://life.pravda.com.ua (дата звернення : 02.02.2023).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 xml:space="preserve">Ігітян А. Виїзд за кордон: чи зміниться щось для чоловіків з 1 червня.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28 травня 2023. URL: https://zn.ua/ukr/war/vijizd-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highlight w:val="white"/>
        </w:rPr>
        <w:t xml:space="preserve">Ігітян А. Воєнний стан: чи може виїхати за кордон виключений з військового обліку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  <w:highlight w:val="white"/>
        </w:rPr>
        <w:t xml:space="preserve"> 23 травня 2023. </w:t>
      </w:r>
      <w:r>
        <w:rPr>
          <w:b w:val="0"/>
          <w:sz w:val="28"/>
          <w:szCs w:val="28"/>
        </w:rPr>
        <w:t>URL: https://zn.ua/ukr/war/vojennij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Ігітян А. На час війни: студенти-медики можуть скласти випусний іспит за кордоном.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30 березня 2023. URL: https://zn.ua/ukr/UKRAINE/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Ігітян А. Рятуючись від війни: яку допомогу українські переселенці можуть одержати за кордоном.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09 жовтня 2022. URL: https://zn.ua/ukr/UKRAINE/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Іноземні ЗВО нададуть підтримку українським студентам-чоловікам для продовження навчання. </w:t>
      </w:r>
      <w:r>
        <w:rPr>
          <w:b w:val="0"/>
          <w:i/>
          <w:sz w:val="28"/>
          <w:szCs w:val="28"/>
        </w:rPr>
        <w:t>Міністерство освіти і науки України: Головна.</w:t>
      </w:r>
      <w:r>
        <w:rPr>
          <w:b w:val="0"/>
          <w:sz w:val="28"/>
          <w:szCs w:val="28"/>
        </w:rPr>
        <w:t xml:space="preserve"> https://mon.gov.ua/ua/news/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Кількість українських біженців у європі сягнула майже 8 мільйонів – ООН. </w:t>
      </w:r>
      <w:r>
        <w:rPr>
          <w:b w:val="0"/>
          <w:i/>
          <w:sz w:val="28"/>
          <w:szCs w:val="28"/>
        </w:rPr>
        <w:t>Укрінформ.</w:t>
      </w:r>
      <w:r>
        <w:rPr>
          <w:b w:val="0"/>
          <w:sz w:val="28"/>
          <w:szCs w:val="28"/>
        </w:rPr>
        <w:t xml:space="preserve">  5 січня 2023. URL: https://www.ukrinform.ua/rubric-society/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Кречетова Д. Виїзд за кордон для студентів українських вишів – неможливий, але є виняток. </w:t>
      </w:r>
      <w:r>
        <w:rPr>
          <w:b w:val="0"/>
          <w:i/>
          <w:sz w:val="28"/>
          <w:szCs w:val="28"/>
        </w:rPr>
        <w:t>Українська правда.</w:t>
      </w:r>
      <w:r>
        <w:rPr>
          <w:b w:val="0"/>
          <w:sz w:val="28"/>
          <w:szCs w:val="28"/>
        </w:rPr>
        <w:t xml:space="preserve"> 2 квітня 2022.</w:t>
      </w:r>
      <w:r>
        <w:rPr>
          <w:b w:val="0"/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 https://life.pravda.com.ua/society/2022/04/2/248077/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Лукашов Дмитро: рекомендую вчитися на Кіпрі. </w:t>
      </w:r>
      <w:r>
        <w:rPr>
          <w:b w:val="0"/>
          <w:i/>
          <w:sz w:val="28"/>
          <w:szCs w:val="28"/>
        </w:rPr>
        <w:t>Освіта.ua.</w:t>
      </w:r>
      <w:r>
        <w:rPr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15 січня 2015</w:t>
      </w:r>
      <w:r>
        <w:rPr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URL:https://osvita.ua/abroad/higher_school/cyprus/49396/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Макарович Марія Адаптація за кордоном: як відновити навчання та знайти роботу.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20 квітня 2022.</w:t>
      </w:r>
      <w:r>
        <w:rPr>
          <w:b w:val="0"/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 https://life.pravda.com.ua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Марциновський А. Виїзд студентів закордонних вишів </w:t>
      </w:r>
      <w:r>
        <w:rPr>
          <w:b w:val="0"/>
          <w:i/>
          <w:sz w:val="28"/>
          <w:szCs w:val="28"/>
        </w:rPr>
        <w:t xml:space="preserve">Українська правда. 12 вересня 2022. </w:t>
      </w:r>
      <w:r>
        <w:rPr>
          <w:b w:val="0"/>
          <w:sz w:val="28"/>
          <w:szCs w:val="28"/>
        </w:rPr>
        <w:t>URL: https://life.pravda.com.ua (дата звернення : 02.02.2023).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 xml:space="preserve">Осадча Яна, Андрєєва В. Чи можуть студенти-чоловіки перетинати кордон для навчання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15 липня 2022. URL: https://life.pravda.com.ua (дата звернення : 02.02.2023).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Петриченко П. Канада: навчання і легальна еміграція.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Освіта.ua.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05 грудня 2015. URL: https://osvita.ua/abroad/higher_school/canada/45749/ (дата звернення : 02.04.2023).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Петриченко П. Проблеми адаптації студентів за кордоном.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Освіта.ua.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09 грудня 2024. URL: https://osvita.ua/abroad/higher_school/44525/ (дата звернення : 02.04.2023).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Польща планує включити українську мову до випускних іспитів.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Освіта.ua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19 січня 2023 URL: https://osvita.ua/abroad/88219/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Поя Анастасія. 28 країн підтвердили створення НМТ-центрів для українських вступників – Шкарлет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7 березня 2023.</w:t>
      </w:r>
      <w:r>
        <w:rPr>
          <w:b w:val="0"/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 https://life.pravda.com.ua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Румунія стає новим привабливим напрямком для українців. </w:t>
      </w:r>
      <w:r>
        <w:rPr>
          <w:b w:val="0"/>
          <w:i/>
          <w:sz w:val="28"/>
          <w:szCs w:val="28"/>
        </w:rPr>
        <w:t>Укрінформ.</w:t>
      </w:r>
      <w:r>
        <w:rPr>
          <w:b w:val="0"/>
          <w:sz w:val="28"/>
          <w:szCs w:val="28"/>
        </w:rPr>
        <w:t xml:space="preserve"> 28 квітня 2023. URL: https://www.ukrinform.ua/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Сергій  Шкарлет : всім закладам освіти рекомендовано принципи освітній процес та оголосити канікули на два тижні.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Міністерство освіти і науки України: Головна.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URL: https://mon.gov.ua/ua 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Скрипник Д. Воєнний стан : чи зможуть студентів призвати до армії. </w:t>
      </w:r>
      <w:r>
        <w:rPr>
          <w:b w:val="0"/>
          <w:i/>
          <w:sz w:val="28"/>
          <w:szCs w:val="28"/>
        </w:rPr>
        <w:t xml:space="preserve">Дзеркало тижня. </w:t>
      </w:r>
      <w:r>
        <w:rPr>
          <w:b w:val="0"/>
          <w:sz w:val="28"/>
          <w:szCs w:val="28"/>
        </w:rPr>
        <w:t>23 квітня 2023</w:t>
      </w:r>
      <w:r>
        <w:rPr>
          <w:b w:val="0"/>
          <w:i/>
          <w:sz w:val="28"/>
          <w:szCs w:val="28"/>
        </w:rPr>
        <w:t xml:space="preserve">. </w:t>
      </w:r>
      <w:r>
        <w:rPr>
          <w:b w:val="0"/>
          <w:sz w:val="28"/>
          <w:szCs w:val="28"/>
        </w:rPr>
        <w:t>URL: https://zn.ua/ukr/UKRAINE/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Скрипник Д. Підтвердження кваліфікації медиків: як отримати довідку українцям  за кордоном.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20 лютого 2023. URL: https://zn.ua/ukr/UKRAINE/u- 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Скрипник Д. Загальна мобілізація: чи може українець-студент іноземного вишу повернутися до України, а потім знову виїхати за кордон.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17 січня 2023. URL: https://zn.ua/ukr/UKRAINE/z (дата звернення : 02.05.2023). 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lastRenderedPageBreak/>
        <w:t xml:space="preserve">Скрипник Д. Мобілізація в Україні: кому зі студентів дозволять виїздити за кордон.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04 жовтня 2022. URL: https://zn.ua/ukr/UKRAINE/  (дата звернення : 02.04.2023).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Старокольцева К. Чужому научайтесь. Чому українські студенти їдуть до Польщі. </w:t>
      </w:r>
      <w:r>
        <w:rPr>
          <w:b w:val="0"/>
          <w:i/>
          <w:sz w:val="28"/>
          <w:szCs w:val="28"/>
        </w:rPr>
        <w:t xml:space="preserve">Українська правда. </w:t>
      </w:r>
      <w:r>
        <w:rPr>
          <w:b w:val="0"/>
          <w:sz w:val="28"/>
          <w:szCs w:val="28"/>
        </w:rPr>
        <w:t>31 січня 2017.</w:t>
      </w:r>
      <w:r>
        <w:rPr>
          <w:b w:val="0"/>
          <w:i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URL: https://life.pravda.com.ua/society/2017/01/31/222345/ (дата звернення : 02.05.2023)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Стратегія розвитку вищої освіти в Україні на 2022-2032 роки. </w:t>
      </w:r>
      <w:r>
        <w:rPr>
          <w:b w:val="0"/>
          <w:i/>
          <w:sz w:val="28"/>
          <w:szCs w:val="28"/>
        </w:rPr>
        <w:t>Міністерство освіти і науки України: Головна.</w:t>
      </w:r>
      <w:r>
        <w:rPr>
          <w:b w:val="0"/>
          <w:sz w:val="28"/>
          <w:szCs w:val="28"/>
        </w:rPr>
        <w:t xml:space="preserve"> URL: https://mon.gov.ua/ua/news/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Студентів запрошують на семестрове навчання у США.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Освіта.ua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02 грудня 2022 URL: https://osvita.ua/abroad/higher_school/united-states/87911/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Ткаченко М. Третина дітей в умовах війни не мали повноцінного доступу до освітнього процессу – дослідження. </w:t>
      </w:r>
      <w:r>
        <w:rPr>
          <w:b w:val="0"/>
          <w:i/>
          <w:sz w:val="28"/>
          <w:szCs w:val="28"/>
        </w:rPr>
        <w:t xml:space="preserve">Дзеркало тижня. </w:t>
      </w:r>
      <w:r>
        <w:rPr>
          <w:b w:val="0"/>
          <w:sz w:val="28"/>
          <w:szCs w:val="28"/>
        </w:rPr>
        <w:t>19 квітня 2023. URL: https://zn.ua/ukr/EDUCATION/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Хмілевська В. Експерт: дистанційна може повністю замінити заочне навчання.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</w:rPr>
        <w:t xml:space="preserve"> 18 липня 2022. URL: https://zn.ua/ukr/UKRAINE/ 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Чоловікам-студентам іноземних ЗВО заборонили виїжджати з України через масову підробку документів.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Дзеркало тижня.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4 жовтня 2022. URL:  https://zn.ua/ukr/UKRAINE/ 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Щербина А. Стипендії та пільги для українських студентів у Німеччині. </w:t>
      </w:r>
      <w:r>
        <w:rPr>
          <w:b w:val="0"/>
          <w:i/>
          <w:sz w:val="28"/>
          <w:szCs w:val="28"/>
        </w:rPr>
        <w:t xml:space="preserve">Освіта.ua </w:t>
      </w:r>
      <w:r>
        <w:rPr>
          <w:b w:val="0"/>
          <w:sz w:val="28"/>
          <w:szCs w:val="28"/>
        </w:rPr>
        <w:t xml:space="preserve">URL </w:t>
      </w:r>
      <w:hyperlink r:id="rId10">
        <w:r>
          <w:rPr>
            <w:b w:val="0"/>
            <w:color w:val="000000"/>
            <w:sz w:val="28"/>
            <w:szCs w:val="28"/>
          </w:rPr>
          <w:t>https://osvita.in.net/abroad/131</w:t>
        </w:r>
      </w:hyperlink>
      <w:r>
        <w:rPr>
          <w:b w:val="0"/>
          <w:sz w:val="28"/>
          <w:szCs w:val="28"/>
        </w:rPr>
        <w:t xml:space="preserve"> (дата звернення : 02.05.2023).</w:t>
      </w:r>
    </w:p>
    <w:p w:rsidR="000479F8" w:rsidRDefault="00AA5C31">
      <w:pPr>
        <w:pStyle w:val="1"/>
        <w:numPr>
          <w:ilvl w:val="0"/>
          <w:numId w:val="1"/>
        </w:numPr>
        <w:shd w:val="clear" w:color="auto" w:fill="FFFFFF"/>
        <w:spacing w:before="0" w:after="0" w:line="360" w:lineRule="auto"/>
        <w:ind w:left="0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highlight w:val="white"/>
        </w:rPr>
        <w:t xml:space="preserve">Якщо йдеться про тих, хто під окупацією з 2014-го - то 58,1% українців вважають, що їм не слід голосувати. </w:t>
      </w:r>
      <w:r>
        <w:rPr>
          <w:b w:val="0"/>
          <w:i/>
          <w:sz w:val="28"/>
          <w:szCs w:val="28"/>
        </w:rPr>
        <w:t>Дзеркало тижня.</w:t>
      </w:r>
      <w:r>
        <w:rPr>
          <w:b w:val="0"/>
          <w:sz w:val="28"/>
          <w:szCs w:val="28"/>
          <w:highlight w:val="white"/>
        </w:rPr>
        <w:t xml:space="preserve"> </w:t>
      </w:r>
      <w:r>
        <w:rPr>
          <w:b w:val="0"/>
          <w:sz w:val="28"/>
          <w:szCs w:val="28"/>
        </w:rPr>
        <w:t xml:space="preserve">URL: Наукова та навчально-методична література https://zn.ua/ukr/POLITICS/  (дата звернення : 02.05.2023). 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 здобути стипендію для навчання в Словаччині. 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Освіта.ua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24 квітня 2023  URL: https://osvita.ua/abroad/88974/ (дата звернення : 02.05.2023).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Як вступити до Польщі: відгуки та коментарі студентів.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Освіта.ua.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10 грудня 2022 URL: https://osvita.ua/abroad/higher_school/poland/62803/ (дата звернення : 02.05.2023).</w:t>
      </w:r>
    </w:p>
    <w:p w:rsidR="000479F8" w:rsidRDefault="000479F8">
      <w:pPr>
        <w:pStyle w:val="1"/>
        <w:shd w:val="clear" w:color="auto" w:fill="FFFFFF"/>
        <w:spacing w:before="0" w:after="0" w:line="360" w:lineRule="auto"/>
        <w:jc w:val="both"/>
        <w:rPr>
          <w:b w:val="0"/>
          <w:smallCaps/>
          <w:sz w:val="28"/>
          <w:szCs w:val="28"/>
        </w:rPr>
      </w:pPr>
    </w:p>
    <w:p w:rsidR="000479F8" w:rsidRDefault="00AA5C31">
      <w:pP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Наукова та навчально-методична література</w:t>
      </w:r>
    </w:p>
    <w:p w:rsidR="000479F8" w:rsidRDefault="00AA5C3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Осипчук А., Яковлєв М., Суслов А., Ісачова В., Шулмов С. Університети під час війни: від закладу освіти до соціальної місії. Київ, 2022. URL: https://ekmair.ukma.edu.ua/server/api/core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(дата звернення : 02.05.2023).</w:t>
      </w:r>
    </w:p>
    <w:p w:rsidR="000479F8" w:rsidRDefault="000479F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479F8" w:rsidRDefault="000479F8" w:rsidP="00AA5C31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7" w:name="_GoBack"/>
      <w:bookmarkEnd w:id="7"/>
    </w:p>
    <w:sectPr w:rsidR="000479F8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A21" w:rsidRDefault="00AA5C31">
      <w:pPr>
        <w:spacing w:after="0" w:line="240" w:lineRule="auto"/>
      </w:pPr>
      <w:r>
        <w:separator/>
      </w:r>
    </w:p>
  </w:endnote>
  <w:endnote w:type="continuationSeparator" w:id="0">
    <w:p w:rsidR="00A30A21" w:rsidRDefault="00AA5C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A21" w:rsidRDefault="00AA5C31">
      <w:pPr>
        <w:spacing w:after="0" w:line="240" w:lineRule="auto"/>
      </w:pPr>
      <w:r>
        <w:separator/>
      </w:r>
    </w:p>
  </w:footnote>
  <w:footnote w:type="continuationSeparator" w:id="0">
    <w:p w:rsidR="00A30A21" w:rsidRDefault="00AA5C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79F8" w:rsidRDefault="00AA5C3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9"/>
      </w:tabs>
      <w:spacing w:after="0" w:line="240" w:lineRule="auto"/>
      <w:jc w:val="right"/>
      <w:rPr>
        <w:rFonts w:eastAsia="Calibri"/>
        <w:color w:val="000000"/>
      </w:rPr>
    </w:pPr>
    <w:r>
      <w:rPr>
        <w:rFonts w:eastAsia="Calibri"/>
        <w:color w:val="000000"/>
      </w:rPr>
      <w:fldChar w:fldCharType="begin"/>
    </w:r>
    <w:r>
      <w:rPr>
        <w:rFonts w:eastAsia="Calibri"/>
        <w:color w:val="000000"/>
      </w:rPr>
      <w:instrText>PAGE</w:instrText>
    </w:r>
    <w:r>
      <w:rPr>
        <w:rFonts w:eastAsia="Calibri"/>
        <w:color w:val="000000"/>
      </w:rPr>
      <w:fldChar w:fldCharType="separate"/>
    </w:r>
    <w:r w:rsidR="000E6710">
      <w:rPr>
        <w:rFonts w:eastAsia="Calibri"/>
        <w:noProof/>
        <w:color w:val="000000"/>
      </w:rPr>
      <w:t>8</w:t>
    </w:r>
    <w:r>
      <w:rPr>
        <w:rFonts w:eastAsia="Calibri"/>
        <w:color w:val="000000"/>
      </w:rPr>
      <w:fldChar w:fldCharType="end"/>
    </w:r>
  </w:p>
  <w:p w:rsidR="000479F8" w:rsidRDefault="000479F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9"/>
      </w:tabs>
      <w:spacing w:after="0" w:line="240" w:lineRule="auto"/>
      <w:rPr>
        <w:rFonts w:eastAsia="Calibri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297AF4"/>
    <w:multiLevelType w:val="multilevel"/>
    <w:tmpl w:val="46849D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0959B8"/>
    <w:multiLevelType w:val="multilevel"/>
    <w:tmpl w:val="4756FD02"/>
    <w:lvl w:ilvl="0">
      <w:start w:val="1"/>
      <w:numFmt w:val="bullet"/>
      <w:lvlText w:val="-"/>
      <w:lvlJc w:val="left"/>
      <w:pPr>
        <w:ind w:left="1788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250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4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6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0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2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48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479F8"/>
    <w:rsid w:val="000479F8"/>
    <w:rsid w:val="000E6710"/>
    <w:rsid w:val="009815B8"/>
    <w:rsid w:val="00A30A21"/>
    <w:rsid w:val="00AA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C24751-46FC-4F66-939B-61063FD48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2658"/>
    <w:rPr>
      <w:rFonts w:eastAsiaTheme="minorEastAsia"/>
      <w:lang w:eastAsia="uk-UA"/>
    </w:rPr>
  </w:style>
  <w:style w:type="paragraph" w:styleId="1">
    <w:name w:val="heading 1"/>
    <w:basedOn w:val="a"/>
    <w:link w:val="10"/>
    <w:uiPriority w:val="9"/>
    <w:qFormat/>
    <w:rsid w:val="00E639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D6471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658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List Paragraph"/>
    <w:basedOn w:val="a"/>
    <w:uiPriority w:val="34"/>
    <w:qFormat/>
    <w:rsid w:val="00802658"/>
    <w:pPr>
      <w:ind w:left="720"/>
      <w:contextualSpacing/>
    </w:pPr>
  </w:style>
  <w:style w:type="table" w:styleId="a5">
    <w:name w:val="Table Grid"/>
    <w:basedOn w:val="a1"/>
    <w:uiPriority w:val="59"/>
    <w:rsid w:val="00802658"/>
    <w:pPr>
      <w:spacing w:after="0" w:line="240" w:lineRule="auto"/>
    </w:pPr>
    <w:rPr>
      <w:rFonts w:eastAsiaTheme="minorEastAsia"/>
      <w:lang w:eastAsia="uk-U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E6391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6">
    <w:name w:val="Normal (Web)"/>
    <w:basedOn w:val="a"/>
    <w:uiPriority w:val="99"/>
    <w:unhideWhenUsed/>
    <w:rsid w:val="00EC27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uiPriority w:val="22"/>
    <w:qFormat/>
    <w:rsid w:val="00D91F01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765849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266E98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D64719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uk-UA"/>
    </w:rPr>
  </w:style>
  <w:style w:type="character" w:styleId="a9">
    <w:name w:val="Hyperlink"/>
    <w:basedOn w:val="a0"/>
    <w:uiPriority w:val="99"/>
    <w:unhideWhenUsed/>
    <w:rsid w:val="005E4233"/>
    <w:rPr>
      <w:color w:val="0563C1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3366BD"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BB5296"/>
    <w:rPr>
      <w:color w:val="605E5C"/>
      <w:shd w:val="clear" w:color="auto" w:fill="E1DFDD"/>
    </w:rPr>
  </w:style>
  <w:style w:type="paragraph" w:styleId="aa">
    <w:name w:val="header"/>
    <w:basedOn w:val="a"/>
    <w:link w:val="ab"/>
    <w:uiPriority w:val="99"/>
    <w:unhideWhenUsed/>
    <w:rsid w:val="005E7C2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5E7C26"/>
    <w:rPr>
      <w:rFonts w:eastAsiaTheme="minorEastAsia"/>
      <w:lang w:eastAsia="uk-UA"/>
    </w:rPr>
  </w:style>
  <w:style w:type="paragraph" w:styleId="ac">
    <w:name w:val="footer"/>
    <w:basedOn w:val="a"/>
    <w:link w:val="ad"/>
    <w:uiPriority w:val="99"/>
    <w:unhideWhenUsed/>
    <w:rsid w:val="005E7C2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5E7C26"/>
    <w:rPr>
      <w:rFonts w:eastAsiaTheme="minorEastAsia"/>
      <w:lang w:eastAsia="uk-UA"/>
    </w:rPr>
  </w:style>
  <w:style w:type="paragraph" w:styleId="ae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osvita.in.net/abroad/13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svita.in.net/abroad/131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Wygh18hMGDuH5wGBa/qYSkkFLQ==">CgMxLjAyCGguZ2pkZ3hzMgloLjMwajB6bGwyCWguMWZvYjl0ZTIJaC4zem55c2g3MgloLjJldDkycDAyCGgudHlqY3d0MgloLjNkeTZ2a20yCWguMXQzaDVzZjgAciExRE5VVXJOTEdvd0s0dnloc1pySVdPZUlwbWNOaUpjOWw=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2434</Words>
  <Characters>13877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Алла КОВАЛЕНКО</dc:creator>
  <cp:lastModifiedBy>Libonu</cp:lastModifiedBy>
  <cp:revision>3</cp:revision>
  <dcterms:created xsi:type="dcterms:W3CDTF">2023-09-25T07:45:00Z</dcterms:created>
  <dcterms:modified xsi:type="dcterms:W3CDTF">2023-10-12T11:26:00Z</dcterms:modified>
</cp:coreProperties>
</file>