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6488" w:rsidRDefault="00EB6488" w:rsidP="00EB6488">
      <w:pPr>
        <w:pStyle w:val="a3"/>
        <w:spacing w:before="79"/>
        <w:ind w:left="810" w:right="257"/>
        <w:jc w:val="center"/>
      </w:pPr>
      <w:r>
        <w:rPr>
          <w:spacing w:val="-1"/>
        </w:rPr>
        <w:t>ОДЕСЬКИЙ</w:t>
      </w:r>
      <w:r>
        <w:rPr>
          <w:spacing w:val="-16"/>
        </w:rPr>
        <w:t xml:space="preserve"> </w:t>
      </w:r>
      <w:r>
        <w:rPr>
          <w:spacing w:val="-1"/>
        </w:rPr>
        <w:t>НАЦІОНАЛЬНИЙ</w:t>
      </w:r>
      <w:r>
        <w:rPr>
          <w:spacing w:val="-14"/>
        </w:rPr>
        <w:t xml:space="preserve"> </w:t>
      </w:r>
      <w:r>
        <w:rPr>
          <w:spacing w:val="-1"/>
        </w:rPr>
        <w:t>УНІВЕРСИТЕТ</w:t>
      </w:r>
      <w:r>
        <w:rPr>
          <w:spacing w:val="-14"/>
        </w:rPr>
        <w:t xml:space="preserve"> </w:t>
      </w:r>
      <w:r>
        <w:t>ІМЕНІ</w:t>
      </w:r>
      <w:r>
        <w:rPr>
          <w:spacing w:val="-14"/>
        </w:rPr>
        <w:t xml:space="preserve"> </w:t>
      </w:r>
      <w:r>
        <w:t>І.І.</w:t>
      </w:r>
      <w:r>
        <w:rPr>
          <w:spacing w:val="-13"/>
        </w:rPr>
        <w:t xml:space="preserve"> </w:t>
      </w:r>
      <w:r>
        <w:t>МЕЧНИКОВА</w:t>
      </w:r>
    </w:p>
    <w:p w:rsidR="00EB6488" w:rsidRDefault="00EB6488" w:rsidP="00EB6488">
      <w:pPr>
        <w:pStyle w:val="a3"/>
        <w:spacing w:before="160"/>
        <w:ind w:left="810" w:right="255"/>
        <w:jc w:val="center"/>
      </w:pPr>
      <w:r>
        <w:t>Економіко-правовий</w:t>
      </w:r>
      <w:r>
        <w:rPr>
          <w:spacing w:val="-5"/>
        </w:rPr>
        <w:t xml:space="preserve"> </w:t>
      </w:r>
      <w:r>
        <w:t>факультет</w:t>
      </w:r>
    </w:p>
    <w:p w:rsidR="00EB6488" w:rsidRDefault="00EB6488" w:rsidP="00EB6488">
      <w:pPr>
        <w:pStyle w:val="a3"/>
        <w:spacing w:before="163"/>
        <w:ind w:left="810" w:right="255"/>
        <w:jc w:val="center"/>
      </w:pPr>
      <w:r>
        <w:t>Кафедра</w:t>
      </w:r>
      <w:r>
        <w:rPr>
          <w:spacing w:val="-4"/>
        </w:rPr>
        <w:t xml:space="preserve"> </w:t>
      </w:r>
      <w:r>
        <w:t>економіки</w:t>
      </w:r>
      <w:r>
        <w:rPr>
          <w:spacing w:val="-6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підприємництва</w:t>
      </w:r>
    </w:p>
    <w:p w:rsidR="00EB6488" w:rsidRDefault="00EB6488" w:rsidP="00EB6488">
      <w:pPr>
        <w:pStyle w:val="a3"/>
        <w:rPr>
          <w:sz w:val="30"/>
        </w:rPr>
      </w:pPr>
    </w:p>
    <w:p w:rsidR="00EB6488" w:rsidRDefault="00EB6488" w:rsidP="00EB6488">
      <w:pPr>
        <w:pStyle w:val="a3"/>
        <w:rPr>
          <w:sz w:val="30"/>
        </w:rPr>
      </w:pPr>
    </w:p>
    <w:p w:rsidR="00EB6488" w:rsidRDefault="00EB6488" w:rsidP="00EB6488">
      <w:pPr>
        <w:pStyle w:val="a3"/>
        <w:rPr>
          <w:sz w:val="30"/>
        </w:rPr>
      </w:pPr>
    </w:p>
    <w:p w:rsidR="00EB6488" w:rsidRDefault="00EB6488" w:rsidP="00EB6488">
      <w:pPr>
        <w:pStyle w:val="a3"/>
        <w:rPr>
          <w:sz w:val="30"/>
        </w:rPr>
      </w:pPr>
    </w:p>
    <w:p w:rsidR="00EB6488" w:rsidRDefault="00EB6488" w:rsidP="00EB6488">
      <w:pPr>
        <w:pStyle w:val="a3"/>
        <w:rPr>
          <w:sz w:val="30"/>
        </w:rPr>
      </w:pPr>
    </w:p>
    <w:p w:rsidR="00EB6488" w:rsidRDefault="00EB6488" w:rsidP="00EB6488">
      <w:pPr>
        <w:pStyle w:val="a3"/>
        <w:rPr>
          <w:sz w:val="30"/>
        </w:rPr>
      </w:pPr>
    </w:p>
    <w:p w:rsidR="00EB6488" w:rsidRDefault="00EB6488" w:rsidP="00EB6488">
      <w:pPr>
        <w:pStyle w:val="1"/>
        <w:spacing w:before="234"/>
        <w:ind w:right="252"/>
        <w:jc w:val="center"/>
      </w:pPr>
      <w:r>
        <w:t>ДИПЛОМНА</w:t>
      </w:r>
      <w:r>
        <w:rPr>
          <w:spacing w:val="-16"/>
        </w:rPr>
        <w:t xml:space="preserve"> </w:t>
      </w:r>
      <w:r>
        <w:t>РОБОТА</w:t>
      </w:r>
    </w:p>
    <w:p w:rsidR="00EB6488" w:rsidRDefault="00EB6488" w:rsidP="00EB6488">
      <w:pPr>
        <w:pStyle w:val="a3"/>
        <w:spacing w:before="6"/>
        <w:rPr>
          <w:b/>
          <w:sz w:val="27"/>
        </w:rPr>
      </w:pPr>
    </w:p>
    <w:p w:rsidR="00EB6488" w:rsidRDefault="00EB6488" w:rsidP="00EB6488">
      <w:pPr>
        <w:spacing w:before="1"/>
        <w:ind w:left="810" w:right="256"/>
        <w:jc w:val="center"/>
        <w:rPr>
          <w:b/>
          <w:sz w:val="28"/>
        </w:rPr>
      </w:pP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тему: “</w:t>
      </w:r>
      <w:r>
        <w:rPr>
          <w:spacing w:val="-6"/>
          <w:sz w:val="28"/>
        </w:rPr>
        <w:t xml:space="preserve"> </w:t>
      </w:r>
      <w:r>
        <w:rPr>
          <w:b/>
          <w:sz w:val="28"/>
        </w:rPr>
        <w:t>МОНЕТАРНІ</w:t>
      </w:r>
      <w:r>
        <w:rPr>
          <w:b/>
          <w:spacing w:val="-16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17"/>
          <w:sz w:val="28"/>
        </w:rPr>
        <w:t xml:space="preserve"> </w:t>
      </w:r>
      <w:r>
        <w:rPr>
          <w:b/>
          <w:sz w:val="28"/>
        </w:rPr>
        <w:t>ФІСКАЛЬНІ</w:t>
      </w:r>
      <w:r>
        <w:rPr>
          <w:b/>
          <w:spacing w:val="-16"/>
          <w:sz w:val="28"/>
        </w:rPr>
        <w:t xml:space="preserve"> </w:t>
      </w:r>
      <w:r>
        <w:rPr>
          <w:b/>
          <w:sz w:val="28"/>
        </w:rPr>
        <w:t>МЕХАНІЗМИ</w:t>
      </w:r>
    </w:p>
    <w:p w:rsidR="00EB6488" w:rsidRDefault="00EB6488" w:rsidP="00EB6488">
      <w:pPr>
        <w:pStyle w:val="1"/>
        <w:spacing w:before="4"/>
        <w:ind w:left="384" w:right="536"/>
        <w:jc w:val="center"/>
      </w:pPr>
      <w:r>
        <w:rPr>
          <w:spacing w:val="-1"/>
        </w:rPr>
        <w:t>СОЦІАЛЬНО-ЕКОНОМІЧНОГО</w:t>
      </w:r>
      <w:r>
        <w:rPr>
          <w:spacing w:val="-14"/>
        </w:rPr>
        <w:t xml:space="preserve"> </w:t>
      </w:r>
      <w:r>
        <w:t>РОЗВИТКУ</w:t>
      </w:r>
      <w:r>
        <w:rPr>
          <w:spacing w:val="-12"/>
        </w:rPr>
        <w:t xml:space="preserve"> </w:t>
      </w:r>
      <w:r>
        <w:t>ЕКОНОМІКИ</w:t>
      </w:r>
      <w:r>
        <w:rPr>
          <w:spacing w:val="-14"/>
        </w:rPr>
        <w:t xml:space="preserve"> </w:t>
      </w:r>
      <w:r>
        <w:t>УКРАЇНИ</w:t>
      </w:r>
      <w:r>
        <w:rPr>
          <w:spacing w:val="-16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УМОВАХ</w:t>
      </w:r>
      <w:r>
        <w:rPr>
          <w:spacing w:val="-17"/>
        </w:rPr>
        <w:t xml:space="preserve"> </w:t>
      </w:r>
      <w:r>
        <w:t>СУЧАСНИХ</w:t>
      </w:r>
      <w:r>
        <w:rPr>
          <w:spacing w:val="-16"/>
        </w:rPr>
        <w:t xml:space="preserve"> </w:t>
      </w:r>
      <w:r>
        <w:t>ТРАНСФОРМАЦІЙ</w:t>
      </w:r>
      <w:r>
        <w:rPr>
          <w:spacing w:val="-15"/>
        </w:rPr>
        <w:t xml:space="preserve"> </w:t>
      </w:r>
      <w:r>
        <w:t>”</w:t>
      </w:r>
    </w:p>
    <w:p w:rsidR="00EB6488" w:rsidRDefault="00EB6488" w:rsidP="00EB6488">
      <w:pPr>
        <w:pStyle w:val="a3"/>
        <w:spacing w:before="1"/>
        <w:rPr>
          <w:b/>
        </w:rPr>
      </w:pPr>
    </w:p>
    <w:p w:rsidR="00EB6488" w:rsidRDefault="00EB6488" w:rsidP="00EB6488">
      <w:pPr>
        <w:ind w:left="386" w:right="536"/>
        <w:jc w:val="center"/>
        <w:rPr>
          <w:b/>
          <w:sz w:val="28"/>
        </w:rPr>
      </w:pPr>
      <w:r>
        <w:rPr>
          <w:b/>
          <w:spacing w:val="-1"/>
          <w:sz w:val="28"/>
        </w:rPr>
        <w:t>“</w:t>
      </w:r>
      <w:r>
        <w:rPr>
          <w:b/>
          <w:sz w:val="28"/>
        </w:rPr>
        <w:t xml:space="preserve"> </w:t>
      </w:r>
      <w:r>
        <w:rPr>
          <w:b/>
          <w:spacing w:val="-1"/>
          <w:sz w:val="28"/>
        </w:rPr>
        <w:t>MONETARY</w:t>
      </w:r>
      <w:r>
        <w:rPr>
          <w:b/>
          <w:spacing w:val="-16"/>
          <w:sz w:val="28"/>
        </w:rPr>
        <w:t xml:space="preserve"> </w:t>
      </w:r>
      <w:r>
        <w:rPr>
          <w:b/>
          <w:spacing w:val="-1"/>
          <w:sz w:val="28"/>
        </w:rPr>
        <w:t>AND</w:t>
      </w:r>
      <w:r>
        <w:rPr>
          <w:b/>
          <w:spacing w:val="-15"/>
          <w:sz w:val="28"/>
        </w:rPr>
        <w:t xml:space="preserve"> </w:t>
      </w:r>
      <w:r>
        <w:rPr>
          <w:b/>
          <w:spacing w:val="-1"/>
          <w:sz w:val="28"/>
        </w:rPr>
        <w:t>FISCAL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MECHANISMS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16"/>
          <w:sz w:val="28"/>
        </w:rPr>
        <w:t xml:space="preserve"> </w:t>
      </w:r>
      <w:r>
        <w:rPr>
          <w:b/>
          <w:sz w:val="28"/>
        </w:rPr>
        <w:t>SOCIO-ECONOMIC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DEVELOPMENT IN THE CONDITIONS OF MODERN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TRANSFORMATIONS</w:t>
      </w:r>
      <w:r>
        <w:rPr>
          <w:b/>
          <w:spacing w:val="-16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16"/>
          <w:sz w:val="28"/>
        </w:rPr>
        <w:t xml:space="preserve"> </w:t>
      </w:r>
      <w:r>
        <w:rPr>
          <w:b/>
          <w:sz w:val="28"/>
        </w:rPr>
        <w:t>UKRAINE’S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ECONOMY</w:t>
      </w:r>
      <w:r>
        <w:rPr>
          <w:b/>
          <w:spacing w:val="-17"/>
          <w:sz w:val="28"/>
        </w:rPr>
        <w:t xml:space="preserve"> </w:t>
      </w:r>
      <w:r>
        <w:rPr>
          <w:b/>
          <w:sz w:val="28"/>
        </w:rPr>
        <w:t>”</w:t>
      </w:r>
    </w:p>
    <w:p w:rsidR="00EB6488" w:rsidRDefault="00EB6488" w:rsidP="00EB6488">
      <w:pPr>
        <w:pStyle w:val="a3"/>
        <w:spacing w:before="5"/>
        <w:rPr>
          <w:b/>
          <w:sz w:val="27"/>
        </w:rPr>
      </w:pPr>
    </w:p>
    <w:p w:rsidR="00EB6488" w:rsidRDefault="00EB6488" w:rsidP="00EB6488">
      <w:pPr>
        <w:pStyle w:val="a3"/>
        <w:ind w:left="381" w:right="536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«магістр»</w:t>
      </w:r>
    </w:p>
    <w:p w:rsidR="00EB6488" w:rsidRDefault="00EB6488" w:rsidP="00EB6488">
      <w:pPr>
        <w:pStyle w:val="a3"/>
        <w:rPr>
          <w:sz w:val="30"/>
        </w:rPr>
      </w:pPr>
    </w:p>
    <w:p w:rsidR="00EB6488" w:rsidRDefault="00EB6488" w:rsidP="00EB6488">
      <w:pPr>
        <w:pStyle w:val="a3"/>
        <w:spacing w:before="2"/>
        <w:rPr>
          <w:sz w:val="26"/>
        </w:rPr>
      </w:pPr>
    </w:p>
    <w:p w:rsidR="00EB6488" w:rsidRDefault="00EB6488" w:rsidP="00EB6488">
      <w:pPr>
        <w:pStyle w:val="a3"/>
        <w:ind w:left="6487" w:right="509" w:hanging="1390"/>
        <w:jc w:val="right"/>
      </w:pPr>
      <w:r>
        <w:t>Виконав студент денної форми 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5"/>
        </w:rPr>
        <w:t xml:space="preserve"> </w:t>
      </w:r>
      <w:r>
        <w:t>051</w:t>
      </w:r>
      <w:r>
        <w:rPr>
          <w:spacing w:val="-4"/>
        </w:rPr>
        <w:t xml:space="preserve"> </w:t>
      </w:r>
      <w:r>
        <w:t>Економіка</w:t>
      </w:r>
    </w:p>
    <w:p w:rsidR="00EB6488" w:rsidRDefault="00EB6488" w:rsidP="00EB6488">
      <w:pPr>
        <w:pStyle w:val="1"/>
        <w:spacing w:before="4"/>
        <w:ind w:left="0" w:right="505"/>
        <w:jc w:val="right"/>
      </w:pPr>
      <w:r>
        <w:t>Марін</w:t>
      </w:r>
      <w:r>
        <w:rPr>
          <w:spacing w:val="-4"/>
        </w:rPr>
        <w:t xml:space="preserve"> </w:t>
      </w:r>
      <w:r>
        <w:t>Роман</w:t>
      </w:r>
    </w:p>
    <w:p w:rsidR="00EB6488" w:rsidRDefault="00EB6488" w:rsidP="00EB6488">
      <w:pPr>
        <w:pStyle w:val="a3"/>
        <w:spacing w:before="11"/>
        <w:rPr>
          <w:b/>
          <w:sz w:val="27"/>
        </w:rPr>
      </w:pPr>
    </w:p>
    <w:p w:rsidR="00EB6488" w:rsidRDefault="00EB6488" w:rsidP="00EB6488">
      <w:pPr>
        <w:spacing w:line="242" w:lineRule="auto"/>
        <w:ind w:left="6247" w:right="493" w:firstLine="1252"/>
        <w:rPr>
          <w:b/>
          <w:sz w:val="28"/>
        </w:rPr>
      </w:pPr>
      <w:r>
        <w:rPr>
          <w:b/>
          <w:sz w:val="28"/>
        </w:rPr>
        <w:t>Науковий керівник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к.е.н.,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доцент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Крючкова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Н.М.</w:t>
      </w:r>
    </w:p>
    <w:p w:rsidR="00EB6488" w:rsidRDefault="00EB6488" w:rsidP="00EB6488">
      <w:pPr>
        <w:pStyle w:val="a3"/>
        <w:spacing w:before="6"/>
        <w:rPr>
          <w:b/>
          <w:sz w:val="27"/>
        </w:rPr>
      </w:pPr>
    </w:p>
    <w:p w:rsidR="00EB6488" w:rsidRDefault="00EB6488" w:rsidP="00EB6488">
      <w:pPr>
        <w:pStyle w:val="1"/>
        <w:ind w:left="6400" w:right="505" w:firstLine="2316"/>
        <w:jc w:val="right"/>
      </w:pPr>
      <w:r>
        <w:t>Рецензент</w:t>
      </w:r>
      <w:r>
        <w:rPr>
          <w:spacing w:val="-67"/>
        </w:rPr>
        <w:t xml:space="preserve"> </w:t>
      </w:r>
      <w:r>
        <w:t>к.е.н.,</w:t>
      </w:r>
      <w:r>
        <w:rPr>
          <w:spacing w:val="-3"/>
        </w:rPr>
        <w:t xml:space="preserve"> </w:t>
      </w:r>
      <w:r>
        <w:t>доцент</w:t>
      </w:r>
      <w:r>
        <w:rPr>
          <w:spacing w:val="-1"/>
        </w:rPr>
        <w:t xml:space="preserve"> </w:t>
      </w:r>
      <w:r>
        <w:t>Родіонова</w:t>
      </w:r>
      <w:r>
        <w:rPr>
          <w:spacing w:val="-2"/>
        </w:rPr>
        <w:t xml:space="preserve"> </w:t>
      </w:r>
      <w:r>
        <w:t>Т.А.</w:t>
      </w:r>
    </w:p>
    <w:p w:rsidR="00EB6488" w:rsidRDefault="00EB6488" w:rsidP="00EB6488">
      <w:pPr>
        <w:pStyle w:val="a3"/>
        <w:rPr>
          <w:b/>
          <w:sz w:val="30"/>
        </w:rPr>
      </w:pPr>
    </w:p>
    <w:p w:rsidR="00EB6488" w:rsidRDefault="00EB6488" w:rsidP="00EB6488">
      <w:pPr>
        <w:pStyle w:val="a3"/>
        <w:spacing w:before="8"/>
        <w:rPr>
          <w:b/>
          <w:sz w:val="25"/>
        </w:rPr>
      </w:pPr>
    </w:p>
    <w:p w:rsidR="00EB6488" w:rsidRDefault="00EB6488" w:rsidP="00EB6488">
      <w:pPr>
        <w:pStyle w:val="a3"/>
        <w:tabs>
          <w:tab w:val="left" w:pos="5675"/>
          <w:tab w:val="left" w:pos="7403"/>
          <w:tab w:val="left" w:pos="8253"/>
          <w:tab w:val="left" w:pos="9090"/>
          <w:tab w:val="left" w:pos="9629"/>
        </w:tabs>
        <w:ind w:left="358" w:right="574"/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  <w:r>
        <w:tab/>
        <w:t>Захищено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засіданні ЕК</w:t>
      </w:r>
      <w:r>
        <w:rPr>
          <w:spacing w:val="-4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2"/>
        </w:rPr>
        <w:t xml:space="preserve"> </w:t>
      </w:r>
      <w:r>
        <w:t>кафедри</w:t>
      </w:r>
      <w:r>
        <w:tab/>
        <w:t>протокол</w:t>
      </w:r>
      <w:r>
        <w:rPr>
          <w:spacing w:val="-4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5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rPr>
          <w:spacing w:val="-1"/>
        </w:rPr>
        <w:t>2021</w:t>
      </w:r>
      <w:r>
        <w:rPr>
          <w:spacing w:val="-13"/>
        </w:rPr>
        <w:t xml:space="preserve"> </w:t>
      </w:r>
      <w:r>
        <w:t>р.</w:t>
      </w:r>
    </w:p>
    <w:p w:rsidR="00EB6488" w:rsidRDefault="00EB6488" w:rsidP="00EB6488">
      <w:pPr>
        <w:pStyle w:val="a3"/>
        <w:tabs>
          <w:tab w:val="left" w:pos="907"/>
          <w:tab w:val="left" w:pos="1749"/>
          <w:tab w:val="left" w:pos="3287"/>
          <w:tab w:val="left" w:pos="5593"/>
          <w:tab w:val="left" w:pos="7554"/>
          <w:tab w:val="left" w:pos="8753"/>
          <w:tab w:val="left" w:pos="9875"/>
        </w:tabs>
        <w:ind w:left="358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-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2021</w:t>
      </w:r>
      <w:r>
        <w:rPr>
          <w:spacing w:val="-3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EB6488" w:rsidRDefault="00EB6488" w:rsidP="00EB6488">
      <w:pPr>
        <w:ind w:left="6561"/>
        <w:rPr>
          <w:sz w:val="20"/>
        </w:rPr>
      </w:pPr>
      <w:r>
        <w:rPr>
          <w:sz w:val="20"/>
        </w:rPr>
        <w:t>(за</w:t>
      </w:r>
      <w:r>
        <w:rPr>
          <w:spacing w:val="-4"/>
          <w:sz w:val="20"/>
        </w:rPr>
        <w:t xml:space="preserve"> </w:t>
      </w:r>
      <w:r>
        <w:rPr>
          <w:sz w:val="20"/>
        </w:rPr>
        <w:t>націон.,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3"/>
          <w:sz w:val="20"/>
        </w:rPr>
        <w:t xml:space="preserve"> </w:t>
      </w:r>
      <w:r>
        <w:rPr>
          <w:sz w:val="20"/>
        </w:rPr>
        <w:t>ЄКТС,</w:t>
      </w:r>
      <w:r>
        <w:rPr>
          <w:spacing w:val="-3"/>
          <w:sz w:val="20"/>
        </w:rPr>
        <w:t xml:space="preserve"> </w:t>
      </w:r>
      <w:r>
        <w:rPr>
          <w:sz w:val="20"/>
        </w:rPr>
        <w:t>бали)</w:t>
      </w:r>
    </w:p>
    <w:p w:rsidR="00EB6488" w:rsidRDefault="00EB6488" w:rsidP="00EB6488">
      <w:pPr>
        <w:pStyle w:val="a3"/>
        <w:tabs>
          <w:tab w:val="left" w:pos="5658"/>
        </w:tabs>
        <w:spacing w:line="322" w:lineRule="exact"/>
        <w:ind w:left="358"/>
      </w:pPr>
      <w:r>
        <w:t>Завідувач</w:t>
      </w:r>
      <w:r>
        <w:rPr>
          <w:spacing w:val="-3"/>
        </w:rPr>
        <w:t xml:space="preserve"> </w:t>
      </w:r>
      <w:r>
        <w:t>кафедри</w:t>
      </w:r>
      <w:r>
        <w:tab/>
        <w:t>Голова</w:t>
      </w:r>
      <w:r>
        <w:rPr>
          <w:spacing w:val="-2"/>
        </w:rPr>
        <w:t xml:space="preserve"> </w:t>
      </w:r>
      <w:r>
        <w:t>ЕК</w:t>
      </w:r>
    </w:p>
    <w:p w:rsidR="00EB6488" w:rsidRDefault="00EB6488" w:rsidP="00EB6488">
      <w:pPr>
        <w:pStyle w:val="a3"/>
        <w:tabs>
          <w:tab w:val="left" w:pos="1898"/>
          <w:tab w:val="left" w:pos="5430"/>
          <w:tab w:val="left" w:pos="6414"/>
        </w:tabs>
        <w:ind w:left="358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д.е.н.,</w:t>
      </w:r>
      <w:r>
        <w:rPr>
          <w:spacing w:val="-5"/>
        </w:rPr>
        <w:t xml:space="preserve"> </w:t>
      </w:r>
      <w:r>
        <w:t>проф. Горняк О.</w:t>
      </w:r>
      <w:r>
        <w:rPr>
          <w:spacing w:val="-2"/>
        </w:rPr>
        <w:t xml:space="preserve"> </w:t>
      </w:r>
      <w:r>
        <w:t>В.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к.е.н.,</w:t>
      </w:r>
      <w:r>
        <w:rPr>
          <w:spacing w:val="-2"/>
        </w:rPr>
        <w:t xml:space="preserve"> </w:t>
      </w:r>
      <w:r>
        <w:t>доцент</w:t>
      </w:r>
      <w:r>
        <w:rPr>
          <w:spacing w:val="-3"/>
        </w:rPr>
        <w:t xml:space="preserve"> </w:t>
      </w:r>
      <w:r>
        <w:t>Крючкова</w:t>
      </w:r>
      <w:r>
        <w:rPr>
          <w:spacing w:val="-3"/>
        </w:rPr>
        <w:t xml:space="preserve"> </w:t>
      </w:r>
      <w:r>
        <w:t>Н.М.</w:t>
      </w:r>
    </w:p>
    <w:p w:rsidR="00EB6488" w:rsidRDefault="00EB6488" w:rsidP="00EB6488">
      <w:pPr>
        <w:pStyle w:val="a3"/>
        <w:spacing w:before="10"/>
        <w:rPr>
          <w:sz w:val="27"/>
        </w:rPr>
      </w:pPr>
    </w:p>
    <w:p w:rsidR="00EB6488" w:rsidRDefault="00EB6488" w:rsidP="00EB6488">
      <w:pPr>
        <w:pStyle w:val="a3"/>
        <w:ind w:left="2108" w:right="536"/>
        <w:jc w:val="center"/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EB6488" w:rsidRDefault="00EB6488" w:rsidP="00EB6488">
      <w:pPr>
        <w:jc w:val="center"/>
        <w:sectPr w:rsidR="00EB6488" w:rsidSect="00EB6488">
          <w:headerReference w:type="default" r:id="rId5"/>
          <w:pgSz w:w="11910" w:h="16840"/>
          <w:pgMar w:top="1140" w:right="340" w:bottom="280" w:left="1060" w:header="749" w:footer="720" w:gutter="0"/>
          <w:pgNumType w:start="1"/>
          <w:cols w:space="720"/>
          <w:titlePg/>
          <w:docGrid w:linePitch="299"/>
        </w:sectPr>
      </w:pPr>
    </w:p>
    <w:p w:rsidR="00EB6488" w:rsidRDefault="00EB6488" w:rsidP="00EB6488">
      <w:pPr>
        <w:pStyle w:val="a3"/>
        <w:rPr>
          <w:sz w:val="20"/>
        </w:rPr>
      </w:pPr>
    </w:p>
    <w:p w:rsidR="00EB6488" w:rsidRDefault="00EB6488" w:rsidP="00EB6488">
      <w:pPr>
        <w:pStyle w:val="a3"/>
        <w:spacing w:before="3"/>
        <w:rPr>
          <w:sz w:val="21"/>
        </w:rPr>
      </w:pPr>
    </w:p>
    <w:p w:rsidR="00EB6488" w:rsidRDefault="00EB6488" w:rsidP="00EB6488">
      <w:pPr>
        <w:pStyle w:val="1"/>
        <w:spacing w:before="89"/>
        <w:ind w:right="253"/>
        <w:jc w:val="center"/>
      </w:pPr>
      <w:r>
        <w:t>ЗМІСТ</w:t>
      </w:r>
    </w:p>
    <w:p w:rsidR="00EB6488" w:rsidRDefault="00EB6488" w:rsidP="00EB6488">
      <w:pPr>
        <w:pStyle w:val="a3"/>
        <w:spacing w:before="8"/>
        <w:rPr>
          <w:b/>
          <w:sz w:val="14"/>
        </w:rPr>
      </w:pPr>
    </w:p>
    <w:tbl>
      <w:tblPr>
        <w:tblStyle w:val="TableNormal"/>
        <w:tblW w:w="0" w:type="auto"/>
        <w:tblInd w:w="166" w:type="dxa"/>
        <w:tblLayout w:type="fixed"/>
        <w:tblLook w:val="01E0" w:firstRow="1" w:lastRow="1" w:firstColumn="1" w:lastColumn="1" w:noHBand="0" w:noVBand="0"/>
      </w:tblPr>
      <w:tblGrid>
        <w:gridCol w:w="9309"/>
        <w:gridCol w:w="769"/>
      </w:tblGrid>
      <w:tr w:rsidR="00EB6488" w:rsidTr="00714D6F">
        <w:trPr>
          <w:trHeight w:val="396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spacing w:line="311" w:lineRule="exact"/>
              <w:ind w:left="200"/>
              <w:rPr>
                <w:sz w:val="28"/>
              </w:rPr>
            </w:pPr>
            <w:r>
              <w:rPr>
                <w:sz w:val="28"/>
              </w:rPr>
              <w:t>ПЕРЕЛІК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УМОВНИХ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СКОРОЧЕНЬ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line="311" w:lineRule="exact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EB6488" w:rsidTr="00714D6F">
        <w:trPr>
          <w:trHeight w:val="482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ВСТУП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</w:tr>
      <w:tr w:rsidR="00EB6488" w:rsidTr="00714D6F">
        <w:trPr>
          <w:trHeight w:val="966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45"/>
                <w:sz w:val="28"/>
              </w:rPr>
              <w:t xml:space="preserve"> </w:t>
            </w:r>
            <w:r>
              <w:rPr>
                <w:sz w:val="28"/>
              </w:rPr>
              <w:t>1</w:t>
            </w:r>
            <w:r>
              <w:rPr>
                <w:spacing w:val="115"/>
                <w:sz w:val="28"/>
              </w:rPr>
              <w:t xml:space="preserve"> </w:t>
            </w:r>
            <w:r>
              <w:rPr>
                <w:sz w:val="28"/>
              </w:rPr>
              <w:t>ТЕОРЕТИЧНІ</w:t>
            </w:r>
            <w:r>
              <w:rPr>
                <w:spacing w:val="114"/>
                <w:sz w:val="28"/>
              </w:rPr>
              <w:t xml:space="preserve"> </w:t>
            </w:r>
            <w:r>
              <w:rPr>
                <w:sz w:val="28"/>
              </w:rPr>
              <w:t>ОСНОВИ</w:t>
            </w:r>
            <w:r>
              <w:rPr>
                <w:spacing w:val="116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114"/>
                <w:sz w:val="28"/>
              </w:rPr>
              <w:t xml:space="preserve"> </w:t>
            </w:r>
            <w:r>
              <w:rPr>
                <w:sz w:val="28"/>
              </w:rPr>
              <w:t>МЕХАНІЗМІВ</w:t>
            </w:r>
          </w:p>
          <w:p w:rsidR="00EB6488" w:rsidRDefault="00EB6488" w:rsidP="00714D6F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МОНЕТАРНОГО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ФІСКАЛЬНОГО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РЕГУЛЮВАННЯ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ЕКОНОМІКИ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4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</w:tr>
      <w:tr w:rsidR="00EB6488" w:rsidTr="00714D6F">
        <w:trPr>
          <w:trHeight w:val="965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tabs>
                <w:tab w:val="left" w:pos="823"/>
                <w:tab w:val="left" w:pos="3797"/>
                <w:tab w:val="left" w:pos="4243"/>
                <w:tab w:val="left" w:pos="5898"/>
              </w:tabs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1.1.</w:t>
            </w:r>
            <w:r>
              <w:rPr>
                <w:sz w:val="28"/>
              </w:rPr>
              <w:tab/>
              <w:t>Сутність</w:t>
            </w:r>
            <w:r>
              <w:rPr>
                <w:spacing w:val="125"/>
                <w:sz w:val="28"/>
              </w:rPr>
              <w:t xml:space="preserve"> </w:t>
            </w:r>
            <w:r>
              <w:rPr>
                <w:sz w:val="28"/>
              </w:rPr>
              <w:t>монетарного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  <w:t>фіскального</w:t>
            </w:r>
            <w:r>
              <w:rPr>
                <w:sz w:val="28"/>
              </w:rPr>
              <w:tab/>
              <w:t>механізмів</w:t>
            </w:r>
            <w:r>
              <w:rPr>
                <w:spacing w:val="51"/>
                <w:sz w:val="28"/>
              </w:rPr>
              <w:t xml:space="preserve"> </w:t>
            </w:r>
            <w:r>
              <w:rPr>
                <w:sz w:val="28"/>
              </w:rPr>
              <w:t>економічного</w:t>
            </w:r>
          </w:p>
          <w:p w:rsidR="00EB6488" w:rsidRDefault="00EB6488" w:rsidP="00714D6F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розвитку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5"/>
              <w:ind w:right="198"/>
              <w:jc w:val="right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</w:tr>
      <w:tr w:rsidR="00EB6488" w:rsidTr="00714D6F">
        <w:trPr>
          <w:trHeight w:val="966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tabs>
                <w:tab w:val="left" w:pos="864"/>
                <w:tab w:val="left" w:pos="2192"/>
                <w:tab w:val="left" w:pos="3545"/>
                <w:tab w:val="left" w:pos="4789"/>
                <w:tab w:val="left" w:pos="5314"/>
                <w:tab w:val="left" w:pos="7070"/>
              </w:tabs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z w:val="28"/>
              </w:rPr>
              <w:tab/>
              <w:t>Розвиток</w:t>
            </w:r>
            <w:r>
              <w:rPr>
                <w:sz w:val="28"/>
              </w:rPr>
              <w:tab/>
              <w:t>наукових</w:t>
            </w:r>
            <w:r>
              <w:rPr>
                <w:sz w:val="28"/>
              </w:rPr>
              <w:tab/>
              <w:t>підходів</w:t>
            </w:r>
            <w:r>
              <w:rPr>
                <w:sz w:val="28"/>
              </w:rPr>
              <w:tab/>
              <w:t>до</w:t>
            </w:r>
            <w:r>
              <w:rPr>
                <w:sz w:val="28"/>
              </w:rPr>
              <w:tab/>
              <w:t>дослідження</w:t>
            </w:r>
            <w:r>
              <w:rPr>
                <w:sz w:val="28"/>
              </w:rPr>
              <w:tab/>
              <w:t>функціонування</w:t>
            </w:r>
          </w:p>
          <w:p w:rsidR="00EB6488" w:rsidRDefault="00EB6488" w:rsidP="00714D6F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монетарного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фіскального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механізмів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4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</w:tr>
      <w:tr w:rsidR="00EB6488" w:rsidTr="00714D6F">
        <w:trPr>
          <w:trHeight w:val="966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tabs>
                <w:tab w:val="left" w:pos="931"/>
                <w:tab w:val="left" w:pos="2045"/>
                <w:tab w:val="left" w:pos="3477"/>
                <w:tab w:val="left" w:pos="4683"/>
                <w:tab w:val="left" w:pos="6943"/>
                <w:tab w:val="left" w:pos="8775"/>
              </w:tabs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1.3.</w:t>
            </w:r>
            <w:r>
              <w:rPr>
                <w:sz w:val="28"/>
              </w:rPr>
              <w:tab/>
              <w:t>Аналіз</w:t>
            </w:r>
            <w:r>
              <w:rPr>
                <w:sz w:val="28"/>
              </w:rPr>
              <w:tab/>
              <w:t>світового</w:t>
            </w:r>
            <w:r>
              <w:rPr>
                <w:sz w:val="28"/>
              </w:rPr>
              <w:tab/>
              <w:t>досвіду</w:t>
            </w:r>
            <w:r>
              <w:rPr>
                <w:sz w:val="28"/>
              </w:rPr>
              <w:tab/>
              <w:t>функціонування</w:t>
            </w:r>
            <w:r>
              <w:rPr>
                <w:sz w:val="28"/>
              </w:rPr>
              <w:tab/>
              <w:t>монетарного</w:t>
            </w:r>
            <w:r>
              <w:rPr>
                <w:sz w:val="28"/>
              </w:rPr>
              <w:tab/>
              <w:t>та</w:t>
            </w:r>
          </w:p>
          <w:p w:rsidR="00EB6488" w:rsidRDefault="00EB6488" w:rsidP="00714D6F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фіскального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механізмів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соціально-економічного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5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 w:rsidR="00EB6488" w:rsidTr="00714D6F">
        <w:trPr>
          <w:trHeight w:val="1448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tabs>
                <w:tab w:val="left" w:pos="1677"/>
                <w:tab w:val="left" w:pos="2324"/>
                <w:tab w:val="left" w:pos="3523"/>
                <w:tab w:val="left" w:pos="4391"/>
                <w:tab w:val="left" w:pos="5658"/>
                <w:tab w:val="left" w:pos="6257"/>
                <w:tab w:val="left" w:pos="7014"/>
              </w:tabs>
              <w:spacing w:before="74" w:line="360" w:lineRule="auto"/>
              <w:ind w:left="200" w:right="284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z w:val="28"/>
              </w:rPr>
              <w:tab/>
              <w:t>2</w:t>
            </w:r>
            <w:r>
              <w:rPr>
                <w:sz w:val="28"/>
              </w:rPr>
              <w:tab/>
              <w:t>СУЧАСНИЙ</w:t>
            </w:r>
            <w:r>
              <w:rPr>
                <w:sz w:val="28"/>
              </w:rPr>
              <w:tab/>
              <w:t>СТАН</w:t>
            </w:r>
            <w:r>
              <w:rPr>
                <w:sz w:val="28"/>
              </w:rPr>
              <w:tab/>
              <w:t>І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РЕЗУЛЬТАТИВНІСТЬ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ФУНКЦІОНУВАННЯ</w:t>
            </w:r>
            <w:r>
              <w:rPr>
                <w:sz w:val="28"/>
              </w:rPr>
              <w:tab/>
              <w:t>МОНЕТАРНОГО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  <w:t>І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ФІСКАЛЬНОГО</w:t>
            </w:r>
          </w:p>
          <w:p w:rsidR="00EB6488" w:rsidRDefault="00EB6488" w:rsidP="00714D6F">
            <w:pPr>
              <w:pStyle w:val="TableParagraph"/>
              <w:spacing w:line="321" w:lineRule="exact"/>
              <w:ind w:left="200"/>
              <w:rPr>
                <w:sz w:val="28"/>
              </w:rPr>
            </w:pPr>
            <w:r>
              <w:rPr>
                <w:sz w:val="28"/>
              </w:rPr>
              <w:t>МЕХАНІЗМІВ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СОЦІАЛЬНО-ЕКОНОМІЧНОГО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4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</w:tr>
      <w:tr w:rsidR="00EB6488" w:rsidTr="00714D6F">
        <w:trPr>
          <w:trHeight w:val="966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tabs>
                <w:tab w:val="left" w:pos="871"/>
                <w:tab w:val="left" w:pos="2432"/>
                <w:tab w:val="left" w:pos="3638"/>
                <w:tab w:val="left" w:pos="4186"/>
                <w:tab w:val="left" w:pos="5254"/>
                <w:tab w:val="left" w:pos="6457"/>
                <w:tab w:val="left" w:pos="6968"/>
              </w:tabs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2.1.</w:t>
            </w:r>
            <w:r>
              <w:rPr>
                <w:sz w:val="28"/>
              </w:rPr>
              <w:tab/>
              <w:t>Методичні</w:t>
            </w:r>
            <w:r>
              <w:rPr>
                <w:sz w:val="28"/>
              </w:rPr>
              <w:tab/>
              <w:t>підходи</w:t>
            </w:r>
            <w:r>
              <w:rPr>
                <w:sz w:val="28"/>
              </w:rPr>
              <w:tab/>
              <w:t>до</w:t>
            </w:r>
            <w:r>
              <w:rPr>
                <w:sz w:val="28"/>
              </w:rPr>
              <w:tab/>
              <w:t>оцінки</w:t>
            </w:r>
            <w:r>
              <w:rPr>
                <w:sz w:val="28"/>
              </w:rPr>
              <w:tab/>
              <w:t>дієвості</w:t>
            </w:r>
            <w:r>
              <w:rPr>
                <w:sz w:val="28"/>
              </w:rPr>
              <w:tab/>
              <w:t>та</w:t>
            </w:r>
            <w:r>
              <w:rPr>
                <w:sz w:val="28"/>
              </w:rPr>
              <w:tab/>
              <w:t>результативності</w:t>
            </w:r>
          </w:p>
          <w:p w:rsidR="00EB6488" w:rsidRDefault="00EB6488" w:rsidP="00714D6F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функціонування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монетарного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фіскального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механізмів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5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</w:tr>
      <w:tr w:rsidR="00EB6488" w:rsidTr="00714D6F">
        <w:trPr>
          <w:trHeight w:val="966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tabs>
                <w:tab w:val="left" w:pos="3323"/>
              </w:tabs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104"/>
                <w:sz w:val="28"/>
              </w:rPr>
              <w:t xml:space="preserve"> </w:t>
            </w:r>
            <w:r>
              <w:rPr>
                <w:sz w:val="28"/>
              </w:rPr>
              <w:t>Аналіз</w:t>
            </w:r>
            <w:r>
              <w:rPr>
                <w:spacing w:val="10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0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</w:rPr>
              <w:tab/>
              <w:t>функціонування</w:t>
            </w:r>
            <w:r>
              <w:rPr>
                <w:spacing w:val="30"/>
                <w:sz w:val="28"/>
              </w:rPr>
              <w:t xml:space="preserve"> </w:t>
            </w:r>
            <w:r>
              <w:rPr>
                <w:sz w:val="28"/>
              </w:rPr>
              <w:t>монетарного</w:t>
            </w:r>
            <w:r>
              <w:rPr>
                <w:spacing w:val="100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96"/>
                <w:sz w:val="28"/>
              </w:rPr>
              <w:t xml:space="preserve"> </w:t>
            </w:r>
            <w:r>
              <w:rPr>
                <w:sz w:val="28"/>
              </w:rPr>
              <w:t>фіскального</w:t>
            </w:r>
          </w:p>
          <w:p w:rsidR="00EB6488" w:rsidRDefault="00EB6488" w:rsidP="00714D6F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механізмів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4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EB6488" w:rsidTr="00714D6F">
        <w:trPr>
          <w:trHeight w:val="1448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tabs>
                <w:tab w:val="left" w:pos="1431"/>
                <w:tab w:val="left" w:pos="1831"/>
                <w:tab w:val="left" w:pos="3488"/>
                <w:tab w:val="left" w:pos="6268"/>
                <w:tab w:val="left" w:pos="8649"/>
              </w:tabs>
              <w:spacing w:before="75" w:line="360" w:lineRule="auto"/>
              <w:ind w:left="200" w:right="285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z w:val="28"/>
              </w:rPr>
              <w:tab/>
              <w:t>3</w:t>
            </w:r>
            <w:r>
              <w:rPr>
                <w:sz w:val="28"/>
              </w:rPr>
              <w:tab/>
              <w:t>НАПРЯМИ</w:t>
            </w:r>
            <w:r>
              <w:rPr>
                <w:sz w:val="28"/>
              </w:rPr>
              <w:tab/>
              <w:t>УДОСКОНАЛЕННЯ</w:t>
            </w:r>
            <w:r>
              <w:rPr>
                <w:sz w:val="28"/>
              </w:rPr>
              <w:tab/>
              <w:t>МОНЕТАРНОГО</w:t>
            </w:r>
            <w:r>
              <w:rPr>
                <w:sz w:val="28"/>
              </w:rPr>
              <w:tab/>
            </w:r>
            <w:r>
              <w:rPr>
                <w:spacing w:val="-3"/>
                <w:sz w:val="28"/>
              </w:rPr>
              <w:t>ТА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ФІСКАЛЬНОГО</w:t>
            </w:r>
            <w:r>
              <w:rPr>
                <w:spacing w:val="15"/>
                <w:sz w:val="28"/>
              </w:rPr>
              <w:t xml:space="preserve"> </w:t>
            </w:r>
            <w:r>
              <w:rPr>
                <w:sz w:val="28"/>
              </w:rPr>
              <w:t>МЕХАНІЗМІВ</w:t>
            </w:r>
            <w:r>
              <w:rPr>
                <w:spacing w:val="17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18"/>
                <w:sz w:val="28"/>
              </w:rPr>
              <w:t xml:space="preserve"> </w:t>
            </w:r>
            <w:r>
              <w:rPr>
                <w:sz w:val="28"/>
              </w:rPr>
              <w:t>ЕКОНОМІКИ</w:t>
            </w:r>
            <w:r>
              <w:rPr>
                <w:spacing w:val="1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  <w:r>
              <w:rPr>
                <w:spacing w:val="16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</w:p>
          <w:p w:rsidR="00EB6488" w:rsidRDefault="00EB6488" w:rsidP="00714D6F">
            <w:pPr>
              <w:pStyle w:val="TableParagraph"/>
              <w:spacing w:line="321" w:lineRule="exact"/>
              <w:ind w:left="200"/>
              <w:rPr>
                <w:sz w:val="28"/>
              </w:rPr>
            </w:pPr>
            <w:r>
              <w:rPr>
                <w:spacing w:val="-1"/>
                <w:sz w:val="28"/>
              </w:rPr>
              <w:t>СУЧАСНИХ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УМОВАХ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5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 w:rsidR="00EB6488" w:rsidTr="00714D6F">
        <w:trPr>
          <w:trHeight w:val="967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65"/>
                <w:sz w:val="28"/>
              </w:rPr>
              <w:t xml:space="preserve"> </w:t>
            </w:r>
            <w:r>
              <w:rPr>
                <w:sz w:val="28"/>
              </w:rPr>
              <w:t>Шляхи</w:t>
            </w:r>
            <w:r>
              <w:rPr>
                <w:spacing w:val="63"/>
                <w:sz w:val="28"/>
              </w:rPr>
              <w:t xml:space="preserve"> </w:t>
            </w:r>
            <w:r>
              <w:rPr>
                <w:sz w:val="28"/>
              </w:rPr>
              <w:t>підвищення</w:t>
            </w:r>
            <w:r>
              <w:rPr>
                <w:spacing w:val="66"/>
                <w:sz w:val="28"/>
              </w:rPr>
              <w:t xml:space="preserve"> </w:t>
            </w:r>
            <w:r>
              <w:rPr>
                <w:sz w:val="28"/>
              </w:rPr>
              <w:t>ефективності</w:t>
            </w:r>
            <w:r>
              <w:rPr>
                <w:spacing w:val="63"/>
                <w:sz w:val="28"/>
              </w:rPr>
              <w:t xml:space="preserve"> </w:t>
            </w:r>
            <w:r>
              <w:rPr>
                <w:sz w:val="28"/>
              </w:rPr>
              <w:t>функціонування</w:t>
            </w:r>
            <w:r>
              <w:rPr>
                <w:spacing w:val="66"/>
                <w:sz w:val="28"/>
              </w:rPr>
              <w:t xml:space="preserve"> </w:t>
            </w:r>
            <w:r>
              <w:rPr>
                <w:sz w:val="28"/>
              </w:rPr>
              <w:t>монетарного</w:t>
            </w:r>
            <w:r>
              <w:rPr>
                <w:spacing w:val="6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</w:p>
          <w:p w:rsidR="00EB6488" w:rsidRDefault="00EB6488" w:rsidP="00714D6F">
            <w:pPr>
              <w:pStyle w:val="TableParagraph"/>
              <w:spacing w:before="163"/>
              <w:ind w:left="200"/>
              <w:rPr>
                <w:sz w:val="28"/>
              </w:rPr>
            </w:pPr>
            <w:r>
              <w:rPr>
                <w:sz w:val="28"/>
              </w:rPr>
              <w:t>фіскального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механізмів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економічного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умовах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пандемії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4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 w:rsidR="00EB6488" w:rsidTr="00714D6F">
        <w:trPr>
          <w:trHeight w:val="965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tabs>
                <w:tab w:val="left" w:pos="913"/>
              </w:tabs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z w:val="28"/>
              </w:rPr>
              <w:tab/>
              <w:t>Напрями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удосконалення</w:t>
            </w:r>
            <w:r>
              <w:rPr>
                <w:spacing w:val="69"/>
                <w:sz w:val="28"/>
              </w:rPr>
              <w:t xml:space="preserve"> </w:t>
            </w:r>
            <w:r>
              <w:rPr>
                <w:sz w:val="28"/>
              </w:rPr>
              <w:t>монетарного</w:t>
            </w:r>
            <w:r>
              <w:rPr>
                <w:spacing w:val="7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71"/>
                <w:sz w:val="28"/>
              </w:rPr>
              <w:t xml:space="preserve"> </w:t>
            </w:r>
            <w:r>
              <w:rPr>
                <w:sz w:val="28"/>
              </w:rPr>
              <w:t>фіскального</w:t>
            </w:r>
            <w:r>
              <w:rPr>
                <w:spacing w:val="73"/>
                <w:sz w:val="28"/>
              </w:rPr>
              <w:t xml:space="preserve"> </w:t>
            </w:r>
            <w:r>
              <w:rPr>
                <w:sz w:val="28"/>
              </w:rPr>
              <w:t>механізмів</w:t>
            </w:r>
          </w:p>
          <w:p w:rsidR="00EB6488" w:rsidRDefault="00EB6488" w:rsidP="00714D6F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економічного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4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47</w:t>
            </w:r>
          </w:p>
        </w:tc>
      </w:tr>
      <w:tr w:rsidR="00EB6488" w:rsidTr="00714D6F">
        <w:trPr>
          <w:trHeight w:val="483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ВИСНОВКИ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4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61</w:t>
            </w:r>
          </w:p>
        </w:tc>
      </w:tr>
      <w:tr w:rsidR="00EB6488" w:rsidTr="00714D6F">
        <w:trPr>
          <w:trHeight w:val="483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spacing w:before="75"/>
              <w:ind w:left="200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ВИКОРИСТАНИХ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ДЖЕРЕЛ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5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64</w:t>
            </w:r>
          </w:p>
        </w:tc>
      </w:tr>
      <w:tr w:rsidR="00EB6488" w:rsidTr="00714D6F">
        <w:trPr>
          <w:trHeight w:val="396"/>
        </w:trPr>
        <w:tc>
          <w:tcPr>
            <w:tcW w:w="9309" w:type="dxa"/>
          </w:tcPr>
          <w:p w:rsidR="00EB6488" w:rsidRDefault="00EB6488" w:rsidP="00714D6F">
            <w:pPr>
              <w:pStyle w:val="TableParagraph"/>
              <w:spacing w:before="74"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ДОДАТКИ</w:t>
            </w:r>
          </w:p>
        </w:tc>
        <w:tc>
          <w:tcPr>
            <w:tcW w:w="769" w:type="dxa"/>
          </w:tcPr>
          <w:p w:rsidR="00EB6488" w:rsidRDefault="00EB6488" w:rsidP="00714D6F">
            <w:pPr>
              <w:pStyle w:val="TableParagraph"/>
              <w:spacing w:before="74" w:line="302" w:lineRule="exact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70</w:t>
            </w:r>
          </w:p>
        </w:tc>
      </w:tr>
    </w:tbl>
    <w:p w:rsidR="00EB6488" w:rsidRDefault="00EB6488" w:rsidP="00EB6488">
      <w:pPr>
        <w:spacing w:line="302" w:lineRule="exact"/>
        <w:jc w:val="right"/>
        <w:rPr>
          <w:sz w:val="28"/>
        </w:rPr>
        <w:sectPr w:rsidR="00EB6488">
          <w:pgSz w:w="11910" w:h="16840"/>
          <w:pgMar w:top="1140" w:right="340" w:bottom="280" w:left="1060" w:header="749" w:footer="0" w:gutter="0"/>
          <w:cols w:space="720"/>
        </w:sectPr>
      </w:pPr>
    </w:p>
    <w:p w:rsidR="00EB6488" w:rsidRDefault="00EB6488" w:rsidP="00EB6488">
      <w:pPr>
        <w:pStyle w:val="a3"/>
        <w:rPr>
          <w:b/>
          <w:sz w:val="20"/>
        </w:rPr>
      </w:pPr>
    </w:p>
    <w:p w:rsidR="00EB6488" w:rsidRDefault="00EB6488" w:rsidP="00EB6488">
      <w:pPr>
        <w:pStyle w:val="a3"/>
        <w:spacing w:before="3"/>
        <w:rPr>
          <w:b/>
          <w:sz w:val="21"/>
        </w:rPr>
      </w:pPr>
    </w:p>
    <w:p w:rsidR="00EB6488" w:rsidRDefault="00EB6488" w:rsidP="00EB6488">
      <w:pPr>
        <w:spacing w:before="89"/>
        <w:ind w:left="810" w:right="251"/>
        <w:jc w:val="center"/>
        <w:rPr>
          <w:b/>
          <w:sz w:val="28"/>
        </w:rPr>
      </w:pPr>
      <w:r>
        <w:rPr>
          <w:b/>
          <w:sz w:val="28"/>
        </w:rPr>
        <w:t>ПЕРЕЛІК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УМОВНИХ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СКОРОЧЕНЬ</w:t>
      </w:r>
    </w:p>
    <w:p w:rsidR="00EB6488" w:rsidRDefault="00EB6488" w:rsidP="00EB6488">
      <w:pPr>
        <w:pStyle w:val="a3"/>
        <w:rPr>
          <w:b/>
          <w:sz w:val="30"/>
        </w:rPr>
      </w:pPr>
    </w:p>
    <w:p w:rsidR="00EB6488" w:rsidRDefault="00EB6488" w:rsidP="00EB6488">
      <w:pPr>
        <w:pStyle w:val="a3"/>
        <w:spacing w:before="8"/>
        <w:rPr>
          <w:b/>
          <w:sz w:val="25"/>
        </w:rPr>
      </w:pPr>
    </w:p>
    <w:p w:rsidR="00EB6488" w:rsidRDefault="00EB6488" w:rsidP="00EB6488">
      <w:pPr>
        <w:pStyle w:val="a3"/>
        <w:ind w:left="358"/>
      </w:pPr>
      <w:r>
        <w:t>ВВП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Валовий</w:t>
      </w:r>
      <w:r>
        <w:rPr>
          <w:spacing w:val="-2"/>
        </w:rPr>
        <w:t xml:space="preserve"> </w:t>
      </w:r>
      <w:r>
        <w:t>внутрішній</w:t>
      </w:r>
      <w:r>
        <w:rPr>
          <w:spacing w:val="-4"/>
        </w:rPr>
        <w:t xml:space="preserve"> </w:t>
      </w:r>
      <w:r>
        <w:t>продукт.</w:t>
      </w:r>
      <w:r>
        <w:rPr>
          <w:spacing w:val="-3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головним</w:t>
      </w:r>
      <w:r>
        <w:rPr>
          <w:spacing w:val="-5"/>
        </w:rPr>
        <w:t xml:space="preserve"> </w:t>
      </w:r>
      <w:r>
        <w:t>показником</w:t>
      </w:r>
      <w:r>
        <w:rPr>
          <w:spacing w:val="-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СНР.</w:t>
      </w:r>
    </w:p>
    <w:p w:rsidR="00EB6488" w:rsidRDefault="00EB6488" w:rsidP="00EB6488">
      <w:pPr>
        <w:pStyle w:val="a3"/>
        <w:spacing w:before="161" w:line="360" w:lineRule="auto"/>
        <w:ind w:left="358" w:right="493"/>
      </w:pPr>
      <w:r>
        <w:t>BEPS</w:t>
      </w:r>
      <w:r>
        <w:rPr>
          <w:spacing w:val="9"/>
        </w:rPr>
        <w:t xml:space="preserve"> </w:t>
      </w:r>
      <w:r>
        <w:t>(Base</w:t>
      </w:r>
      <w:r>
        <w:rPr>
          <w:spacing w:val="9"/>
        </w:rPr>
        <w:t xml:space="preserve"> </w:t>
      </w:r>
      <w:r>
        <w:t>erosion</w:t>
      </w:r>
      <w:r>
        <w:rPr>
          <w:spacing w:val="7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Profit</w:t>
      </w:r>
      <w:r>
        <w:rPr>
          <w:spacing w:val="10"/>
        </w:rPr>
        <w:t xml:space="preserve"> </w:t>
      </w:r>
      <w:r>
        <w:t>Shifting)</w:t>
      </w:r>
      <w:r>
        <w:rPr>
          <w:spacing w:val="9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t>набір</w:t>
      </w:r>
      <w:r>
        <w:rPr>
          <w:spacing w:val="10"/>
        </w:rPr>
        <w:t xml:space="preserve"> </w:t>
      </w:r>
      <w:r>
        <w:t>міжнародних</w:t>
      </w:r>
      <w:r>
        <w:rPr>
          <w:spacing w:val="8"/>
        </w:rPr>
        <w:t xml:space="preserve"> </w:t>
      </w:r>
      <w:r>
        <w:t>податкових</w:t>
      </w:r>
      <w:r>
        <w:rPr>
          <w:spacing w:val="10"/>
        </w:rPr>
        <w:t xml:space="preserve"> </w:t>
      </w:r>
      <w:r>
        <w:t>правил,</w:t>
      </w:r>
      <w:r>
        <w:rPr>
          <w:spacing w:val="-67"/>
        </w:rPr>
        <w:t xml:space="preserve"> </w:t>
      </w:r>
      <w:r>
        <w:t>спрямованих на зміцнення податкової бази.</w:t>
      </w:r>
    </w:p>
    <w:p w:rsidR="00EB6488" w:rsidRDefault="00EB6488" w:rsidP="00EB6488">
      <w:pPr>
        <w:pStyle w:val="a3"/>
        <w:spacing w:before="1"/>
        <w:ind w:left="358"/>
      </w:pPr>
      <w:r>
        <w:t>ГМД</w:t>
      </w:r>
      <w:r>
        <w:rPr>
          <w:spacing w:val="-6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гарантований</w:t>
      </w:r>
      <w:r>
        <w:rPr>
          <w:spacing w:val="-2"/>
        </w:rPr>
        <w:t xml:space="preserve"> </w:t>
      </w:r>
      <w:r>
        <w:t>мінімальний</w:t>
      </w:r>
      <w:r>
        <w:rPr>
          <w:spacing w:val="-3"/>
        </w:rPr>
        <w:t xml:space="preserve"> </w:t>
      </w:r>
      <w:r>
        <w:t>дохід.</w:t>
      </w:r>
    </w:p>
    <w:p w:rsidR="00EB6488" w:rsidRDefault="00EB6488" w:rsidP="00EB6488">
      <w:pPr>
        <w:pStyle w:val="a3"/>
        <w:spacing w:before="160" w:line="360" w:lineRule="auto"/>
        <w:ind w:left="358" w:right="4415"/>
      </w:pPr>
      <w:r>
        <w:t>ДКС – Державна казначейська служба України.</w:t>
      </w:r>
      <w:r>
        <w:rPr>
          <w:spacing w:val="-67"/>
        </w:rPr>
        <w:t xml:space="preserve"> </w:t>
      </w:r>
      <w:r>
        <w:t>ДМС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Державна митна</w:t>
      </w:r>
      <w:r>
        <w:rPr>
          <w:spacing w:val="-1"/>
        </w:rPr>
        <w:t xml:space="preserve"> </w:t>
      </w:r>
      <w:r>
        <w:t>служба.</w:t>
      </w:r>
    </w:p>
    <w:p w:rsidR="00EB6488" w:rsidRDefault="00EB6488" w:rsidP="00EB6488">
      <w:pPr>
        <w:pStyle w:val="a3"/>
        <w:spacing w:line="321" w:lineRule="exact"/>
        <w:ind w:left="358"/>
      </w:pPr>
      <w:r>
        <w:t>ДПС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Державна</w:t>
      </w:r>
      <w:r>
        <w:rPr>
          <w:spacing w:val="-3"/>
        </w:rPr>
        <w:t xml:space="preserve"> </w:t>
      </w:r>
      <w:r>
        <w:t>податкова</w:t>
      </w:r>
      <w:r>
        <w:rPr>
          <w:spacing w:val="-3"/>
        </w:rPr>
        <w:t xml:space="preserve"> </w:t>
      </w:r>
      <w:r>
        <w:t>служба.</w:t>
      </w:r>
    </w:p>
    <w:p w:rsidR="00EB6488" w:rsidRDefault="00EB6488" w:rsidP="00EB6488">
      <w:pPr>
        <w:pStyle w:val="a3"/>
        <w:spacing w:before="163" w:line="360" w:lineRule="auto"/>
        <w:ind w:left="358" w:right="1941"/>
      </w:pPr>
      <w:r>
        <w:t>EFF (Extended Fund Facility) – програми розширеного фінансування.</w:t>
      </w:r>
      <w:r>
        <w:rPr>
          <w:spacing w:val="-67"/>
        </w:rPr>
        <w:t xml:space="preserve"> </w:t>
      </w:r>
      <w:r>
        <w:t>ЄКР</w:t>
      </w:r>
      <w:r>
        <w:rPr>
          <w:spacing w:val="-3"/>
        </w:rPr>
        <w:t xml:space="preserve"> </w:t>
      </w:r>
      <w:r>
        <w:t>– єдиний</w:t>
      </w:r>
      <w:r>
        <w:rPr>
          <w:spacing w:val="-3"/>
        </w:rPr>
        <w:t xml:space="preserve"> </w:t>
      </w:r>
      <w:r>
        <w:t>казначейський рахунок.</w:t>
      </w:r>
    </w:p>
    <w:p w:rsidR="00EB6488" w:rsidRDefault="00EB6488" w:rsidP="00EB6488">
      <w:pPr>
        <w:pStyle w:val="a3"/>
        <w:spacing w:line="321" w:lineRule="exact"/>
        <w:ind w:left="358"/>
      </w:pPr>
      <w:r>
        <w:t>ЄС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Європейський</w:t>
      </w:r>
      <w:r>
        <w:rPr>
          <w:spacing w:val="-4"/>
        </w:rPr>
        <w:t xml:space="preserve"> </w:t>
      </w:r>
      <w:r>
        <w:t>Союз</w:t>
      </w:r>
      <w:r>
        <w:rPr>
          <w:spacing w:val="-2"/>
        </w:rPr>
        <w:t xml:space="preserve"> </w:t>
      </w:r>
      <w:r>
        <w:t>(економічний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політичний</w:t>
      </w:r>
      <w:r>
        <w:rPr>
          <w:spacing w:val="-1"/>
        </w:rPr>
        <w:t xml:space="preserve"> </w:t>
      </w:r>
      <w:r>
        <w:t>союз).</w:t>
      </w:r>
    </w:p>
    <w:p w:rsidR="00EB6488" w:rsidRDefault="00EB6488" w:rsidP="00EB6488">
      <w:pPr>
        <w:pStyle w:val="a3"/>
        <w:spacing w:before="161" w:line="360" w:lineRule="auto"/>
        <w:ind w:left="358" w:right="623"/>
      </w:pPr>
      <w:r>
        <w:t>ЄСВ – Єдиний внесок на загальнообов'язкове державне соціальне страхування.</w:t>
      </w:r>
      <w:r>
        <w:rPr>
          <w:spacing w:val="-67"/>
        </w:rPr>
        <w:t xml:space="preserve"> </w:t>
      </w:r>
      <w:r>
        <w:t>ІТ</w:t>
      </w:r>
      <w:r>
        <w:rPr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Інфляційне</w:t>
      </w:r>
      <w:r>
        <w:rPr>
          <w:spacing w:val="-2"/>
        </w:rPr>
        <w:t xml:space="preserve"> </w:t>
      </w:r>
      <w:r>
        <w:t>таргетування</w:t>
      </w:r>
      <w:r>
        <w:rPr>
          <w:spacing w:val="-2"/>
        </w:rPr>
        <w:t xml:space="preserve"> </w:t>
      </w:r>
      <w:r>
        <w:t>(концептуальна</w:t>
      </w:r>
      <w:r>
        <w:rPr>
          <w:spacing w:val="-2"/>
        </w:rPr>
        <w:t xml:space="preserve"> </w:t>
      </w:r>
      <w:r>
        <w:t>система</w:t>
      </w:r>
      <w:r>
        <w:rPr>
          <w:spacing w:val="-2"/>
        </w:rPr>
        <w:t xml:space="preserve"> </w:t>
      </w:r>
      <w:r>
        <w:t>монетарного</w:t>
      </w:r>
      <w:r>
        <w:rPr>
          <w:spacing w:val="-2"/>
        </w:rPr>
        <w:t xml:space="preserve"> </w:t>
      </w:r>
      <w:r>
        <w:t>устрою).</w:t>
      </w:r>
    </w:p>
    <w:p w:rsidR="00EB6488" w:rsidRDefault="00EB6488" w:rsidP="00EB6488">
      <w:pPr>
        <w:pStyle w:val="a3"/>
        <w:spacing w:before="1" w:line="360" w:lineRule="auto"/>
        <w:ind w:left="358" w:right="5043"/>
      </w:pPr>
      <w:r>
        <w:t>МВФ</w:t>
      </w:r>
      <w:r>
        <w:rPr>
          <w:spacing w:val="11"/>
        </w:rPr>
        <w:t xml:space="preserve"> </w:t>
      </w:r>
      <w:r>
        <w:t>–</w:t>
      </w:r>
      <w:r>
        <w:rPr>
          <w:spacing w:val="14"/>
        </w:rPr>
        <w:t xml:space="preserve"> </w:t>
      </w:r>
      <w:r>
        <w:t>Міжнародний</w:t>
      </w:r>
      <w:r>
        <w:rPr>
          <w:spacing w:val="14"/>
        </w:rPr>
        <w:t xml:space="preserve"> </w:t>
      </w:r>
      <w:r>
        <w:t>валютний</w:t>
      </w:r>
      <w:r>
        <w:rPr>
          <w:spacing w:val="14"/>
        </w:rPr>
        <w:t xml:space="preserve"> </w:t>
      </w:r>
      <w:r>
        <w:t>фонд.</w:t>
      </w:r>
      <w:r>
        <w:rPr>
          <w:spacing w:val="1"/>
        </w:rPr>
        <w:t xml:space="preserve"> </w:t>
      </w:r>
      <w:r>
        <w:t>МП</w:t>
      </w:r>
      <w:r>
        <w:rPr>
          <w:spacing w:val="-6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Меморандуми</w:t>
      </w:r>
      <w:r>
        <w:rPr>
          <w:spacing w:val="-4"/>
        </w:rPr>
        <w:t xml:space="preserve"> </w:t>
      </w:r>
      <w:r>
        <w:t>про</w:t>
      </w:r>
      <w:r>
        <w:rPr>
          <w:spacing w:val="-3"/>
        </w:rPr>
        <w:t xml:space="preserve"> </w:t>
      </w:r>
      <w:r>
        <w:t>взаєморозуміння.</w:t>
      </w:r>
    </w:p>
    <w:p w:rsidR="00EB6488" w:rsidRDefault="00EB6488" w:rsidP="00EB6488">
      <w:pPr>
        <w:pStyle w:val="a3"/>
        <w:spacing w:line="360" w:lineRule="auto"/>
        <w:ind w:left="358" w:right="4747"/>
      </w:pPr>
      <w:r>
        <w:t>МТМ – монетарний трансмісійний механізм.</w:t>
      </w:r>
      <w:r>
        <w:rPr>
          <w:spacing w:val="-67"/>
        </w:rPr>
        <w:t xml:space="preserve"> </w:t>
      </w:r>
      <w:r>
        <w:t>НБП</w:t>
      </w:r>
      <w:r>
        <w:rPr>
          <w:spacing w:val="-4"/>
        </w:rPr>
        <w:t xml:space="preserve"> </w:t>
      </w:r>
      <w:r>
        <w:t>– Національний</w:t>
      </w:r>
      <w:r>
        <w:rPr>
          <w:spacing w:val="-1"/>
        </w:rPr>
        <w:t xml:space="preserve"> </w:t>
      </w:r>
      <w:r>
        <w:t>банк</w:t>
      </w:r>
      <w:r>
        <w:rPr>
          <w:spacing w:val="-1"/>
        </w:rPr>
        <w:t xml:space="preserve"> </w:t>
      </w:r>
      <w:r>
        <w:t>Польщі.</w:t>
      </w:r>
    </w:p>
    <w:p w:rsidR="00EB6488" w:rsidRDefault="00EB6488" w:rsidP="00EB6488">
      <w:pPr>
        <w:pStyle w:val="a3"/>
        <w:spacing w:line="360" w:lineRule="auto"/>
        <w:ind w:left="358" w:right="5879"/>
        <w:jc w:val="both"/>
      </w:pPr>
      <w:r>
        <w:t>НБУ – Національний банк України.</w:t>
      </w:r>
      <w:r>
        <w:rPr>
          <w:spacing w:val="-67"/>
        </w:rPr>
        <w:t xml:space="preserve"> </w:t>
      </w:r>
      <w:r>
        <w:t>ПДВ – Податок на додану вартість.</w:t>
      </w:r>
      <w:r>
        <w:rPr>
          <w:spacing w:val="-67"/>
        </w:rPr>
        <w:t xml:space="preserve"> </w:t>
      </w:r>
      <w:r>
        <w:t>SBA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18-місячна</w:t>
      </w:r>
      <w:r>
        <w:rPr>
          <w:spacing w:val="-1"/>
        </w:rPr>
        <w:t xml:space="preserve"> </w:t>
      </w:r>
      <w:r>
        <w:t>угода</w:t>
      </w:r>
      <w:r>
        <w:rPr>
          <w:spacing w:val="-2"/>
        </w:rPr>
        <w:t xml:space="preserve"> </w:t>
      </w:r>
      <w:r>
        <w:t>stand-by.</w:t>
      </w:r>
    </w:p>
    <w:p w:rsidR="00EB6488" w:rsidRDefault="00EB6488" w:rsidP="00EB6488">
      <w:pPr>
        <w:pStyle w:val="a3"/>
        <w:spacing w:line="320" w:lineRule="exact"/>
        <w:ind w:left="358"/>
      </w:pPr>
      <w:r>
        <w:t>СНР</w:t>
      </w:r>
      <w:r>
        <w:rPr>
          <w:spacing w:val="-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Система</w:t>
      </w:r>
      <w:r>
        <w:rPr>
          <w:spacing w:val="-2"/>
        </w:rPr>
        <w:t xml:space="preserve"> </w:t>
      </w:r>
      <w:r>
        <w:t>національних</w:t>
      </w:r>
      <w:r>
        <w:rPr>
          <w:spacing w:val="-1"/>
        </w:rPr>
        <w:t xml:space="preserve"> </w:t>
      </w:r>
      <w:r>
        <w:t>рахунків.</w:t>
      </w:r>
    </w:p>
    <w:p w:rsidR="00EB6488" w:rsidRDefault="00EB6488" w:rsidP="00EB6488">
      <w:pPr>
        <w:pStyle w:val="a3"/>
        <w:spacing w:before="163" w:line="360" w:lineRule="auto"/>
        <w:ind w:left="358" w:right="5024"/>
      </w:pPr>
      <w:r>
        <w:t>ССП – середньострокова бюджетна рамка.</w:t>
      </w:r>
      <w:r>
        <w:rPr>
          <w:spacing w:val="-67"/>
        </w:rPr>
        <w:t xml:space="preserve"> </w:t>
      </w:r>
      <w:r>
        <w:t>FSC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Рада</w:t>
      </w:r>
      <w:r>
        <w:rPr>
          <w:spacing w:val="-1"/>
        </w:rPr>
        <w:t xml:space="preserve"> </w:t>
      </w:r>
      <w:r>
        <w:t>фінансової стабільності.</w:t>
      </w:r>
    </w:p>
    <w:p w:rsidR="00EB6488" w:rsidRDefault="00EB6488" w:rsidP="00EB6488">
      <w:pPr>
        <w:pStyle w:val="a3"/>
        <w:spacing w:line="321" w:lineRule="exact"/>
        <w:ind w:left="358"/>
      </w:pPr>
      <w:r>
        <w:t>ЦСЄ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Центральна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Східна</w:t>
      </w:r>
      <w:r>
        <w:rPr>
          <w:spacing w:val="-2"/>
        </w:rPr>
        <w:t xml:space="preserve"> </w:t>
      </w:r>
      <w:r>
        <w:t>Європа.</w:t>
      </w:r>
    </w:p>
    <w:p w:rsidR="00EB6488" w:rsidRDefault="00EB6488" w:rsidP="00EB6488">
      <w:pPr>
        <w:spacing w:line="321" w:lineRule="exact"/>
        <w:sectPr w:rsidR="00EB6488">
          <w:pgSz w:w="11910" w:h="16840"/>
          <w:pgMar w:top="1140" w:right="340" w:bottom="280" w:left="1060" w:header="749" w:footer="0" w:gutter="0"/>
          <w:cols w:space="720"/>
        </w:sectPr>
      </w:pPr>
    </w:p>
    <w:p w:rsidR="00EB6488" w:rsidRDefault="00EB6488" w:rsidP="00EB6488">
      <w:pPr>
        <w:pStyle w:val="a3"/>
        <w:rPr>
          <w:sz w:val="20"/>
        </w:rPr>
      </w:pPr>
    </w:p>
    <w:p w:rsidR="00EB6488" w:rsidRDefault="00EB6488" w:rsidP="00EB6488">
      <w:pPr>
        <w:pStyle w:val="a3"/>
        <w:spacing w:before="3"/>
        <w:rPr>
          <w:sz w:val="21"/>
        </w:rPr>
      </w:pPr>
    </w:p>
    <w:p w:rsidR="00EB6488" w:rsidRDefault="00EB6488" w:rsidP="00EB6488">
      <w:pPr>
        <w:pStyle w:val="1"/>
        <w:spacing w:before="89"/>
        <w:ind w:right="252"/>
        <w:jc w:val="center"/>
      </w:pPr>
      <w:r>
        <w:t>ВСТУП</w:t>
      </w:r>
    </w:p>
    <w:p w:rsidR="00EB6488" w:rsidRDefault="00EB6488" w:rsidP="00EB6488">
      <w:pPr>
        <w:pStyle w:val="a3"/>
        <w:spacing w:before="158" w:line="360" w:lineRule="auto"/>
        <w:ind w:left="358" w:right="505" w:firstLine="707"/>
        <w:jc w:val="both"/>
      </w:pPr>
      <w:r>
        <w:t>Актуальність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Реалії</w:t>
      </w:r>
      <w:r>
        <w:rPr>
          <w:spacing w:val="1"/>
        </w:rPr>
        <w:t xml:space="preserve"> </w:t>
      </w:r>
      <w:r>
        <w:t>сьогодення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соціально-</w:t>
      </w:r>
      <w:r>
        <w:rPr>
          <w:spacing w:val="-67"/>
        </w:rPr>
        <w:t xml:space="preserve"> </w:t>
      </w:r>
      <w:r>
        <w:t>економічному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суттєвих</w:t>
      </w:r>
      <w:r>
        <w:rPr>
          <w:spacing w:val="1"/>
        </w:rPr>
        <w:t xml:space="preserve"> </w:t>
      </w:r>
      <w:r>
        <w:t>змін,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пов’язано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виходом з кризового стану у постпандемічний період.</w:t>
      </w:r>
      <w:r>
        <w:rPr>
          <w:spacing w:val="1"/>
        </w:rPr>
        <w:t xml:space="preserve"> </w:t>
      </w:r>
      <w:r>
        <w:t>Стабілізація економіки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забезпечується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державою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макроекономічного регулювання. Основними з яких виступає удосконалення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монетарної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фіскальної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монетарних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фіскальних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планомірного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макроекономічні</w:t>
      </w:r>
      <w:r>
        <w:rPr>
          <w:spacing w:val="1"/>
        </w:rPr>
        <w:t xml:space="preserve"> </w:t>
      </w:r>
      <w:r>
        <w:t>індикатори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країни.</w:t>
      </w:r>
      <w:r>
        <w:rPr>
          <w:spacing w:val="1"/>
        </w:rPr>
        <w:t xml:space="preserve"> </w:t>
      </w:r>
      <w:r>
        <w:t>Уряд</w:t>
      </w:r>
      <w:r>
        <w:rPr>
          <w:spacing w:val="1"/>
        </w:rPr>
        <w:t xml:space="preserve"> </w:t>
      </w:r>
      <w:r>
        <w:t>покликаний</w:t>
      </w:r>
      <w:r>
        <w:rPr>
          <w:spacing w:val="1"/>
        </w:rPr>
        <w:t xml:space="preserve"> </w:t>
      </w:r>
      <w:r>
        <w:t>провадити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макроекономічного</w:t>
      </w:r>
      <w:r>
        <w:rPr>
          <w:spacing w:val="1"/>
        </w:rPr>
        <w:t xml:space="preserve"> </w:t>
      </w:r>
      <w:r>
        <w:t>регулювання,</w:t>
      </w:r>
      <w:r>
        <w:rPr>
          <w:spacing w:val="1"/>
        </w:rPr>
        <w:t xml:space="preserve"> </w:t>
      </w:r>
      <w:r>
        <w:t>спираючись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європейський</w:t>
      </w:r>
      <w:r>
        <w:rPr>
          <w:spacing w:val="1"/>
        </w:rPr>
        <w:t xml:space="preserve"> </w:t>
      </w:r>
      <w:r>
        <w:t>досвід,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нівелювати</w:t>
      </w:r>
      <w:r>
        <w:rPr>
          <w:spacing w:val="1"/>
        </w:rPr>
        <w:t xml:space="preserve"> </w:t>
      </w:r>
      <w:r>
        <w:t>неефективність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витрат,</w:t>
      </w:r>
      <w:r>
        <w:rPr>
          <w:spacing w:val="1"/>
        </w:rPr>
        <w:t xml:space="preserve"> </w:t>
      </w:r>
      <w:r>
        <w:t>оптимізувати</w:t>
      </w:r>
      <w:r>
        <w:rPr>
          <w:spacing w:val="1"/>
        </w:rPr>
        <w:t xml:space="preserve"> </w:t>
      </w:r>
      <w:r>
        <w:t>оподаткування</w:t>
      </w:r>
      <w:r>
        <w:rPr>
          <w:spacing w:val="1"/>
        </w:rPr>
        <w:t xml:space="preserve"> </w:t>
      </w:r>
      <w:r>
        <w:t>суб'єктів</w:t>
      </w:r>
      <w:r>
        <w:rPr>
          <w:spacing w:val="1"/>
        </w:rPr>
        <w:t xml:space="preserve"> </w:t>
      </w:r>
      <w:r>
        <w:t>господарювання й створювати сприятливі умови для бізнес-середовища. Усе</w:t>
      </w:r>
      <w:r>
        <w:rPr>
          <w:spacing w:val="1"/>
        </w:rPr>
        <w:t xml:space="preserve"> </w:t>
      </w:r>
      <w:r>
        <w:t>вищезазначене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обумовлює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проблематики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кваліфікаційної роботи.</w:t>
      </w:r>
    </w:p>
    <w:p w:rsidR="00EB6488" w:rsidRDefault="00EB6488" w:rsidP="00EB6488">
      <w:pPr>
        <w:pStyle w:val="a3"/>
        <w:spacing w:line="360" w:lineRule="auto"/>
        <w:ind w:left="358" w:right="505" w:firstLine="707"/>
        <w:jc w:val="both"/>
      </w:pP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застосування</w:t>
      </w:r>
      <w:r>
        <w:rPr>
          <w:spacing w:val="-67"/>
        </w:rPr>
        <w:t xml:space="preserve"> </w:t>
      </w:r>
      <w:r>
        <w:t>стимулюючої</w:t>
      </w:r>
      <w:r>
        <w:rPr>
          <w:spacing w:val="50"/>
        </w:rPr>
        <w:t xml:space="preserve"> </w:t>
      </w:r>
      <w:r>
        <w:t>монетарної</w:t>
      </w:r>
      <w:r>
        <w:rPr>
          <w:spacing w:val="50"/>
        </w:rPr>
        <w:t xml:space="preserve"> </w:t>
      </w:r>
      <w:r>
        <w:t>і</w:t>
      </w:r>
      <w:r>
        <w:rPr>
          <w:spacing w:val="47"/>
        </w:rPr>
        <w:t xml:space="preserve"> </w:t>
      </w:r>
      <w:r>
        <w:t>фіскальної</w:t>
      </w:r>
      <w:r>
        <w:rPr>
          <w:spacing w:val="48"/>
        </w:rPr>
        <w:t xml:space="preserve"> </w:t>
      </w:r>
      <w:r>
        <w:t>політики,</w:t>
      </w:r>
      <w:r>
        <w:rPr>
          <w:spacing w:val="49"/>
        </w:rPr>
        <w:t xml:space="preserve"> </w:t>
      </w:r>
      <w:r>
        <w:t>що</w:t>
      </w:r>
      <w:r>
        <w:rPr>
          <w:spacing w:val="50"/>
        </w:rPr>
        <w:t xml:space="preserve"> </w:t>
      </w:r>
      <w:r>
        <w:t>є</w:t>
      </w:r>
      <w:r>
        <w:rPr>
          <w:spacing w:val="48"/>
        </w:rPr>
        <w:t xml:space="preserve"> </w:t>
      </w:r>
      <w:r>
        <w:t>надзвичайно</w:t>
      </w:r>
      <w:r>
        <w:rPr>
          <w:spacing w:val="50"/>
        </w:rPr>
        <w:t xml:space="preserve"> </w:t>
      </w:r>
      <w:r>
        <w:t>важливим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нестабільності,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пропозиції</w:t>
      </w:r>
      <w:r>
        <w:rPr>
          <w:spacing w:val="7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фіскального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монетарного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політики в країні ефективні при узгодженні процесів регулювання, врахування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поточної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4"/>
        </w:rPr>
        <w:t xml:space="preserve"> </w:t>
      </w:r>
      <w:r>
        <w:t>довгострокової</w:t>
      </w:r>
      <w:r>
        <w:rPr>
          <w:spacing w:val="1"/>
        </w:rPr>
        <w:t xml:space="preserve"> </w:t>
      </w:r>
      <w:r>
        <w:t>стратегії</w:t>
      </w:r>
      <w:r>
        <w:rPr>
          <w:spacing w:val="-2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держави.</w:t>
      </w:r>
    </w:p>
    <w:p w:rsidR="00EB6488" w:rsidRDefault="00EB6488" w:rsidP="00EB6488">
      <w:pPr>
        <w:pStyle w:val="a3"/>
        <w:spacing w:before="2" w:line="360" w:lineRule="auto"/>
        <w:ind w:left="358" w:right="507" w:firstLine="707"/>
        <w:jc w:val="both"/>
      </w:pPr>
      <w:r>
        <w:t>Стан проблеми полягає у тому, що дослідження монетарної та фіскальної</w:t>
      </w:r>
      <w:r>
        <w:rPr>
          <w:spacing w:val="1"/>
        </w:rPr>
        <w:t xml:space="preserve"> </w:t>
      </w:r>
      <w:r>
        <w:t>політики в періоди економічних змін вимагають врахування не тільки основних</w:t>
      </w:r>
      <w:r>
        <w:rPr>
          <w:spacing w:val="-67"/>
        </w:rPr>
        <w:t xml:space="preserve"> </w:t>
      </w:r>
      <w:r>
        <w:t>принципів макроекономіки, а й вивчення причин та наслідків цих змін. Такі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обтяжують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монетарної</w:t>
      </w:r>
      <w:r>
        <w:rPr>
          <w:spacing w:val="1"/>
        </w:rPr>
        <w:t xml:space="preserve"> </w:t>
      </w:r>
      <w:r>
        <w:t>та фіскальної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кожне</w:t>
      </w:r>
      <w:r>
        <w:rPr>
          <w:spacing w:val="1"/>
        </w:rPr>
        <w:t xml:space="preserve"> </w:t>
      </w:r>
      <w:r>
        <w:t>рішення,</w:t>
      </w:r>
      <w:r>
        <w:rPr>
          <w:spacing w:val="1"/>
        </w:rPr>
        <w:t xml:space="preserve"> </w:t>
      </w:r>
      <w:r>
        <w:t>прийняте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макрорівні,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вдосконалення,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умов.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монетарної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фіскальної</w:t>
      </w:r>
      <w:r>
        <w:rPr>
          <w:spacing w:val="13"/>
        </w:rPr>
        <w:t xml:space="preserve"> </w:t>
      </w:r>
      <w:r>
        <w:t>політики</w:t>
      </w:r>
      <w:r>
        <w:rPr>
          <w:spacing w:val="14"/>
        </w:rPr>
        <w:t xml:space="preserve"> </w:t>
      </w:r>
      <w:r>
        <w:t>повинно</w:t>
      </w:r>
      <w:r>
        <w:rPr>
          <w:spacing w:val="15"/>
        </w:rPr>
        <w:t xml:space="preserve"> </w:t>
      </w:r>
      <w:r>
        <w:t>враховувати</w:t>
      </w:r>
      <w:r>
        <w:rPr>
          <w:spacing w:val="15"/>
        </w:rPr>
        <w:t xml:space="preserve"> </w:t>
      </w:r>
      <w:r>
        <w:t>реальний</w:t>
      </w:r>
      <w:r>
        <w:rPr>
          <w:spacing w:val="14"/>
        </w:rPr>
        <w:t xml:space="preserve"> </w:t>
      </w:r>
      <w:r>
        <w:t>стан</w:t>
      </w:r>
      <w:r>
        <w:rPr>
          <w:spacing w:val="15"/>
        </w:rPr>
        <w:t xml:space="preserve"> </w:t>
      </w:r>
      <w:r>
        <w:t>економіки,</w:t>
      </w:r>
      <w:r>
        <w:rPr>
          <w:spacing w:val="13"/>
        </w:rPr>
        <w:t xml:space="preserve"> </w:t>
      </w:r>
      <w:r>
        <w:t>оскільки</w:t>
      </w:r>
      <w:r>
        <w:rPr>
          <w:spacing w:val="14"/>
        </w:rPr>
        <w:t xml:space="preserve"> </w:t>
      </w:r>
      <w:r>
        <w:t>в</w:t>
      </w:r>
    </w:p>
    <w:p w:rsidR="00EB6488" w:rsidRDefault="00EB6488" w:rsidP="00EB6488">
      <w:pPr>
        <w:spacing w:line="360" w:lineRule="auto"/>
        <w:jc w:val="both"/>
        <w:sectPr w:rsidR="00EB6488">
          <w:pgSz w:w="11910" w:h="16840"/>
          <w:pgMar w:top="1140" w:right="340" w:bottom="280" w:left="1060" w:header="749" w:footer="0" w:gutter="0"/>
          <w:cols w:space="720"/>
        </w:sectPr>
      </w:pPr>
    </w:p>
    <w:p w:rsidR="00EB6488" w:rsidRDefault="00EB6488" w:rsidP="00EB6488">
      <w:pPr>
        <w:pStyle w:val="a3"/>
        <w:rPr>
          <w:sz w:val="20"/>
        </w:rPr>
      </w:pPr>
    </w:p>
    <w:p w:rsidR="00EB6488" w:rsidRDefault="00EB6488" w:rsidP="00EB6488">
      <w:pPr>
        <w:pStyle w:val="a3"/>
        <w:spacing w:before="10"/>
        <w:rPr>
          <w:sz w:val="20"/>
        </w:rPr>
      </w:pPr>
    </w:p>
    <w:p w:rsidR="00EB6488" w:rsidRDefault="00EB6488" w:rsidP="00EB6488">
      <w:pPr>
        <w:pStyle w:val="a3"/>
        <w:spacing w:before="89" w:line="360" w:lineRule="auto"/>
        <w:ind w:left="358" w:right="512"/>
        <w:jc w:val="both"/>
      </w:pPr>
      <w:r>
        <w:t>протилежному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прогнозовані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довгостроковому,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короткостроковому</w:t>
      </w:r>
      <w:r>
        <w:rPr>
          <w:spacing w:val="1"/>
        </w:rPr>
        <w:t xml:space="preserve"> </w:t>
      </w:r>
      <w:r>
        <w:t>періоді.</w:t>
      </w:r>
      <w:r>
        <w:rPr>
          <w:spacing w:val="1"/>
        </w:rPr>
        <w:t xml:space="preserve"> </w:t>
      </w:r>
      <w:r>
        <w:t>Окрім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цілі</w:t>
      </w:r>
      <w:r>
        <w:rPr>
          <w:spacing w:val="1"/>
        </w:rPr>
        <w:t xml:space="preserve"> </w:t>
      </w:r>
      <w:r>
        <w:t>монетарної та фіскальної політики мають узгоджуватися із функціями податків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бюджету.</w:t>
      </w:r>
    </w:p>
    <w:p w:rsidR="00EB6488" w:rsidRDefault="00EB6488" w:rsidP="00EB6488">
      <w:pPr>
        <w:pStyle w:val="a3"/>
        <w:spacing w:line="360" w:lineRule="auto"/>
        <w:ind w:left="358" w:right="503" w:firstLine="707"/>
        <w:jc w:val="both"/>
      </w:pPr>
      <w:r>
        <w:t>Питанням дослідження монетарних і фіскальних механізмів соціально-</w:t>
      </w:r>
      <w:r>
        <w:rPr>
          <w:spacing w:val="1"/>
        </w:rPr>
        <w:t xml:space="preserve"> </w:t>
      </w:r>
      <w:r>
        <w:t>економічного розвитку присвячені праці провідних зарубіжних та вітчизняних</w:t>
      </w:r>
      <w:r>
        <w:rPr>
          <w:spacing w:val="1"/>
        </w:rPr>
        <w:t xml:space="preserve"> </w:t>
      </w:r>
      <w:r>
        <w:t>вчених, зокрема:</w:t>
      </w:r>
      <w:r>
        <w:rPr>
          <w:spacing w:val="70"/>
        </w:rPr>
        <w:t xml:space="preserve"> </w:t>
      </w:r>
      <w:r>
        <w:t>А. Алесіна, Р. Барро, Дж. Б’юкенен, С. Вайнтрауб, П. Годме,</w:t>
      </w:r>
      <w:r>
        <w:rPr>
          <w:spacing w:val="1"/>
        </w:rPr>
        <w:t xml:space="preserve"> </w:t>
      </w:r>
      <w:r>
        <w:t>Е.</w:t>
      </w:r>
      <w:r>
        <w:rPr>
          <w:spacing w:val="-3"/>
        </w:rPr>
        <w:t xml:space="preserve"> </w:t>
      </w:r>
      <w:r>
        <w:t>Домар,</w:t>
      </w:r>
      <w:r>
        <w:rPr>
          <w:spacing w:val="40"/>
        </w:rPr>
        <w:t xml:space="preserve"> </w:t>
      </w:r>
      <w:r>
        <w:t>Р.</w:t>
      </w:r>
      <w:r>
        <w:rPr>
          <w:spacing w:val="39"/>
        </w:rPr>
        <w:t xml:space="preserve"> </w:t>
      </w:r>
      <w:r>
        <w:t>Ейзнер,</w:t>
      </w:r>
      <w:r>
        <w:rPr>
          <w:spacing w:val="40"/>
        </w:rPr>
        <w:t xml:space="preserve"> </w:t>
      </w:r>
      <w:r>
        <w:t>Дж.</w:t>
      </w:r>
      <w:r>
        <w:rPr>
          <w:spacing w:val="40"/>
        </w:rPr>
        <w:t xml:space="preserve"> </w:t>
      </w:r>
      <w:r>
        <w:t>Кейнс,</w:t>
      </w:r>
      <w:r>
        <w:rPr>
          <w:spacing w:val="39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Коуз,</w:t>
      </w:r>
      <w:r>
        <w:rPr>
          <w:spacing w:val="39"/>
        </w:rPr>
        <w:t xml:space="preserve"> </w:t>
      </w:r>
      <w:r>
        <w:t>А.</w:t>
      </w:r>
      <w:r>
        <w:rPr>
          <w:spacing w:val="40"/>
        </w:rPr>
        <w:t xml:space="preserve"> </w:t>
      </w:r>
      <w:r>
        <w:t>Лаффер,</w:t>
      </w:r>
      <w:r>
        <w:rPr>
          <w:spacing w:val="40"/>
        </w:rPr>
        <w:t xml:space="preserve"> </w:t>
      </w:r>
      <w:r>
        <w:t>А.</w:t>
      </w:r>
      <w:r>
        <w:rPr>
          <w:spacing w:val="40"/>
        </w:rPr>
        <w:t xml:space="preserve"> </w:t>
      </w:r>
      <w:r>
        <w:t>Лернер,</w:t>
      </w:r>
      <w:r>
        <w:rPr>
          <w:spacing w:val="36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Масгрейв,</w:t>
      </w:r>
      <w:r>
        <w:rPr>
          <w:spacing w:val="-68"/>
        </w:rPr>
        <w:t xml:space="preserve"> </w:t>
      </w:r>
      <w:r>
        <w:t>Ф. Модільяні,</w:t>
      </w:r>
      <w:r>
        <w:rPr>
          <w:spacing w:val="70"/>
        </w:rPr>
        <w:t xml:space="preserve"> </w:t>
      </w:r>
      <w:r>
        <w:t>К.</w:t>
      </w:r>
      <w:r>
        <w:rPr>
          <w:spacing w:val="70"/>
        </w:rPr>
        <w:t xml:space="preserve"> </w:t>
      </w:r>
      <w:r>
        <w:t>Райнхарт,</w:t>
      </w:r>
      <w:r>
        <w:rPr>
          <w:spacing w:val="70"/>
        </w:rPr>
        <w:t xml:space="preserve"> </w:t>
      </w:r>
      <w:r>
        <w:t>К.</w:t>
      </w:r>
      <w:r>
        <w:rPr>
          <w:spacing w:val="70"/>
        </w:rPr>
        <w:t xml:space="preserve"> </w:t>
      </w:r>
      <w:r>
        <w:t>Рогофф,</w:t>
      </w:r>
      <w:r>
        <w:rPr>
          <w:spacing w:val="70"/>
        </w:rPr>
        <w:t xml:space="preserve"> </w:t>
      </w:r>
      <w:r>
        <w:t>Л.</w:t>
      </w:r>
      <w:r>
        <w:rPr>
          <w:spacing w:val="70"/>
        </w:rPr>
        <w:t xml:space="preserve"> </w:t>
      </w:r>
      <w:r>
        <w:t>Болл,</w:t>
      </w:r>
      <w:r>
        <w:rPr>
          <w:spacing w:val="70"/>
        </w:rPr>
        <w:t xml:space="preserve"> </w:t>
      </w:r>
      <w:r>
        <w:t>Дж.</w:t>
      </w:r>
      <w:r>
        <w:rPr>
          <w:spacing w:val="70"/>
        </w:rPr>
        <w:t xml:space="preserve"> </w:t>
      </w:r>
      <w:r>
        <w:t>Тобін,</w:t>
      </w:r>
      <w:r>
        <w:rPr>
          <w:spacing w:val="70"/>
        </w:rPr>
        <w:t xml:space="preserve"> </w:t>
      </w:r>
      <w:r>
        <w:t>М. Фрідмен,</w:t>
      </w:r>
      <w:r>
        <w:rPr>
          <w:spacing w:val="1"/>
        </w:rPr>
        <w:t xml:space="preserve"> </w:t>
      </w:r>
      <w:r>
        <w:t>Дж. Хікс,</w:t>
      </w:r>
      <w:r>
        <w:rPr>
          <w:spacing w:val="1"/>
        </w:rPr>
        <w:t xml:space="preserve"> </w:t>
      </w:r>
      <w:r>
        <w:t>Е. Хансен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інші.М.</w:t>
      </w:r>
      <w:r>
        <w:rPr>
          <w:spacing w:val="1"/>
        </w:rPr>
        <w:t xml:space="preserve"> </w:t>
      </w:r>
      <w:r>
        <w:t>Алексєєнка,</w:t>
      </w:r>
      <w:r>
        <w:rPr>
          <w:spacing w:val="1"/>
        </w:rPr>
        <w:t xml:space="preserve"> </w:t>
      </w:r>
      <w:r>
        <w:t>В. Башка,</w:t>
      </w:r>
      <w:r>
        <w:rPr>
          <w:spacing w:val="1"/>
        </w:rPr>
        <w:t xml:space="preserve"> </w:t>
      </w:r>
      <w:r>
        <w:t>М. Богачевського,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Богдан,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Бунге,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Лютого,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Мігуліна,</w:t>
      </w:r>
      <w:r>
        <w:rPr>
          <w:spacing w:val="1"/>
        </w:rPr>
        <w:t xml:space="preserve"> </w:t>
      </w:r>
      <w:r>
        <w:t>М. Мітіліно,</w:t>
      </w:r>
      <w:r>
        <w:rPr>
          <w:spacing w:val="1"/>
        </w:rPr>
        <w:t xml:space="preserve"> </w:t>
      </w:r>
      <w:r>
        <w:t>Л. Новосад,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Патлаєвського,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Степаненка,</w:t>
      </w:r>
      <w:r>
        <w:rPr>
          <w:spacing w:val="1"/>
        </w:rPr>
        <w:t xml:space="preserve"> </w:t>
      </w:r>
      <w:r>
        <w:t>В. Суторміної,</w:t>
      </w:r>
      <w:r>
        <w:rPr>
          <w:spacing w:val="1"/>
        </w:rPr>
        <w:t xml:space="preserve"> </w:t>
      </w:r>
      <w:r>
        <w:t>І. Тарасова,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Тіктіна,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Федосова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інших.</w:t>
      </w:r>
    </w:p>
    <w:p w:rsidR="00EB6488" w:rsidRDefault="00EB6488" w:rsidP="00EB6488">
      <w:pPr>
        <w:pStyle w:val="a3"/>
        <w:spacing w:line="360" w:lineRule="auto"/>
        <w:ind w:left="358" w:right="505" w:firstLine="707"/>
        <w:jc w:val="both"/>
      </w:pPr>
      <w:r>
        <w:t>Мета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монетарних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фіскальних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вітчизняної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трансформацій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коротко-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довгостроковому</w:t>
      </w:r>
      <w:r>
        <w:rPr>
          <w:spacing w:val="-4"/>
        </w:rPr>
        <w:t xml:space="preserve"> </w:t>
      </w:r>
      <w:r>
        <w:t>періодах.</w:t>
      </w:r>
    </w:p>
    <w:p w:rsidR="00EB6488" w:rsidRDefault="00EB6488" w:rsidP="00EB6488">
      <w:pPr>
        <w:pStyle w:val="a3"/>
        <w:spacing w:before="1"/>
        <w:ind w:left="1066"/>
        <w:jc w:val="both"/>
      </w:pPr>
      <w:r>
        <w:t>Для</w:t>
      </w:r>
      <w:r>
        <w:rPr>
          <w:spacing w:val="-3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поставленої</w:t>
      </w:r>
      <w:r>
        <w:rPr>
          <w:spacing w:val="-2"/>
        </w:rPr>
        <w:t xml:space="preserve"> </w:t>
      </w:r>
      <w:r>
        <w:t>мети</w:t>
      </w:r>
      <w:r>
        <w:rPr>
          <w:spacing w:val="-2"/>
        </w:rPr>
        <w:t xml:space="preserve"> </w:t>
      </w:r>
      <w:r>
        <w:t>необхідно</w:t>
      </w:r>
      <w:r>
        <w:rPr>
          <w:spacing w:val="-2"/>
        </w:rPr>
        <w:t xml:space="preserve"> </w:t>
      </w:r>
      <w:r>
        <w:t>вирішити</w:t>
      </w:r>
      <w:r>
        <w:rPr>
          <w:spacing w:val="-5"/>
        </w:rPr>
        <w:t xml:space="preserve"> </w:t>
      </w:r>
      <w:r>
        <w:t>наступні</w:t>
      </w:r>
      <w:r>
        <w:rPr>
          <w:spacing w:val="-2"/>
        </w:rPr>
        <w:t xml:space="preserve"> </w:t>
      </w:r>
      <w:r>
        <w:t>завдання:</w:t>
      </w:r>
    </w:p>
    <w:p w:rsidR="00EB6488" w:rsidRDefault="00EB6488" w:rsidP="00EB6488">
      <w:pPr>
        <w:pStyle w:val="a5"/>
        <w:numPr>
          <w:ilvl w:val="0"/>
          <w:numId w:val="10"/>
        </w:numPr>
        <w:tabs>
          <w:tab w:val="left" w:pos="1353"/>
          <w:tab w:val="left" w:pos="2932"/>
          <w:tab w:val="left" w:pos="4309"/>
          <w:tab w:val="left" w:pos="6220"/>
          <w:tab w:val="left" w:pos="6858"/>
          <w:tab w:val="left" w:pos="8703"/>
        </w:tabs>
        <w:spacing w:before="163" w:line="360" w:lineRule="auto"/>
        <w:ind w:right="512" w:firstLine="719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сутність</w:t>
      </w:r>
      <w:r>
        <w:rPr>
          <w:sz w:val="28"/>
        </w:rPr>
        <w:tab/>
        <w:t>монетарного</w:t>
      </w:r>
      <w:r>
        <w:rPr>
          <w:sz w:val="28"/>
        </w:rPr>
        <w:tab/>
        <w:t>та</w:t>
      </w:r>
      <w:r>
        <w:rPr>
          <w:sz w:val="28"/>
        </w:rPr>
        <w:tab/>
        <w:t>фіскального</w:t>
      </w:r>
      <w:r>
        <w:rPr>
          <w:sz w:val="28"/>
        </w:rPr>
        <w:tab/>
      </w:r>
      <w:r>
        <w:rPr>
          <w:spacing w:val="-1"/>
          <w:sz w:val="28"/>
        </w:rPr>
        <w:t>механізмів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економічного розвитку;</w:t>
      </w:r>
    </w:p>
    <w:p w:rsidR="00EB6488" w:rsidRDefault="00EB6488" w:rsidP="00EB6488">
      <w:pPr>
        <w:pStyle w:val="a5"/>
        <w:numPr>
          <w:ilvl w:val="0"/>
          <w:numId w:val="10"/>
        </w:numPr>
        <w:tabs>
          <w:tab w:val="left" w:pos="1353"/>
        </w:tabs>
        <w:spacing w:line="360" w:lineRule="auto"/>
        <w:ind w:right="516" w:firstLine="719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4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5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5"/>
          <w:sz w:val="28"/>
        </w:rPr>
        <w:t xml:space="preserve"> </w:t>
      </w:r>
      <w:r>
        <w:rPr>
          <w:sz w:val="28"/>
        </w:rPr>
        <w:t>до</w:t>
      </w:r>
      <w:r>
        <w:rPr>
          <w:spacing w:val="4"/>
          <w:sz w:val="28"/>
        </w:rPr>
        <w:t xml:space="preserve"> </w:t>
      </w:r>
      <w:r>
        <w:rPr>
          <w:sz w:val="28"/>
        </w:rPr>
        <w:t>структуризації</w:t>
      </w:r>
      <w:r>
        <w:rPr>
          <w:spacing w:val="5"/>
          <w:sz w:val="28"/>
        </w:rPr>
        <w:t xml:space="preserve"> </w:t>
      </w:r>
      <w:r>
        <w:rPr>
          <w:sz w:val="28"/>
        </w:rPr>
        <w:t>монетарного</w:t>
      </w:r>
      <w:r>
        <w:rPr>
          <w:spacing w:val="5"/>
          <w:sz w:val="28"/>
        </w:rPr>
        <w:t xml:space="preserve"> </w:t>
      </w:r>
      <w:r>
        <w:rPr>
          <w:sz w:val="28"/>
        </w:rPr>
        <w:t>та</w:t>
      </w:r>
      <w:r>
        <w:rPr>
          <w:spacing w:val="4"/>
          <w:sz w:val="28"/>
        </w:rPr>
        <w:t xml:space="preserve"> </w:t>
      </w:r>
      <w:r>
        <w:rPr>
          <w:sz w:val="28"/>
        </w:rPr>
        <w:t>фіскального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механізмів;</w:t>
      </w:r>
    </w:p>
    <w:p w:rsidR="00EB6488" w:rsidRDefault="00EB6488" w:rsidP="00EB6488">
      <w:pPr>
        <w:pStyle w:val="a5"/>
        <w:numPr>
          <w:ilvl w:val="0"/>
          <w:numId w:val="10"/>
        </w:numPr>
        <w:tabs>
          <w:tab w:val="left" w:pos="1353"/>
        </w:tabs>
        <w:spacing w:line="360" w:lineRule="auto"/>
        <w:ind w:right="514" w:firstLine="719"/>
        <w:jc w:val="left"/>
        <w:rPr>
          <w:sz w:val="28"/>
        </w:rPr>
      </w:pPr>
      <w:r>
        <w:rPr>
          <w:sz w:val="28"/>
        </w:rPr>
        <w:t>представити</w:t>
      </w:r>
      <w:r>
        <w:rPr>
          <w:spacing w:val="4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40"/>
          <w:sz w:val="28"/>
        </w:rPr>
        <w:t xml:space="preserve"> </w:t>
      </w:r>
      <w:r>
        <w:rPr>
          <w:sz w:val="28"/>
        </w:rPr>
        <w:t>світового</w:t>
      </w:r>
      <w:r>
        <w:rPr>
          <w:spacing w:val="4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37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41"/>
          <w:sz w:val="28"/>
        </w:rPr>
        <w:t xml:space="preserve"> </w:t>
      </w:r>
      <w:r>
        <w:rPr>
          <w:sz w:val="28"/>
        </w:rPr>
        <w:t>монетарного</w:t>
      </w:r>
      <w:r>
        <w:rPr>
          <w:spacing w:val="39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фіскального механізмів</w:t>
      </w:r>
      <w:r>
        <w:rPr>
          <w:spacing w:val="-2"/>
          <w:sz w:val="28"/>
        </w:rPr>
        <w:t xml:space="preserve"> </w:t>
      </w:r>
      <w:r>
        <w:rPr>
          <w:sz w:val="28"/>
        </w:rPr>
        <w:t>соціально-економічного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розвитку;</w:t>
      </w:r>
    </w:p>
    <w:p w:rsidR="00EB6488" w:rsidRDefault="00EB6488" w:rsidP="00EB6488">
      <w:pPr>
        <w:pStyle w:val="a5"/>
        <w:numPr>
          <w:ilvl w:val="0"/>
          <w:numId w:val="10"/>
        </w:numPr>
        <w:tabs>
          <w:tab w:val="left" w:pos="1353"/>
        </w:tabs>
        <w:spacing w:line="360" w:lineRule="auto"/>
        <w:ind w:right="515" w:firstLine="719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58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58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58"/>
          <w:sz w:val="28"/>
        </w:rPr>
        <w:t xml:space="preserve"> </w:t>
      </w:r>
      <w:r>
        <w:rPr>
          <w:sz w:val="28"/>
        </w:rPr>
        <w:t>до</w:t>
      </w:r>
      <w:r>
        <w:rPr>
          <w:spacing w:val="59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58"/>
          <w:sz w:val="28"/>
        </w:rPr>
        <w:t xml:space="preserve"> </w:t>
      </w:r>
      <w:r>
        <w:rPr>
          <w:sz w:val="28"/>
        </w:rPr>
        <w:t>дієвості</w:t>
      </w:r>
      <w:r>
        <w:rPr>
          <w:spacing w:val="58"/>
          <w:sz w:val="28"/>
        </w:rPr>
        <w:t xml:space="preserve"> </w:t>
      </w:r>
      <w:r>
        <w:rPr>
          <w:sz w:val="28"/>
        </w:rPr>
        <w:t>та</w:t>
      </w:r>
      <w:r>
        <w:rPr>
          <w:spacing w:val="58"/>
          <w:sz w:val="28"/>
        </w:rPr>
        <w:t xml:space="preserve"> </w:t>
      </w:r>
      <w:r>
        <w:rPr>
          <w:sz w:val="28"/>
        </w:rPr>
        <w:t>результативності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монетарного та фіскального механізмів;</w:t>
      </w:r>
    </w:p>
    <w:p w:rsidR="00EB6488" w:rsidRDefault="00EB6488" w:rsidP="00EB6488">
      <w:pPr>
        <w:pStyle w:val="a5"/>
        <w:numPr>
          <w:ilvl w:val="0"/>
          <w:numId w:val="10"/>
        </w:numPr>
        <w:tabs>
          <w:tab w:val="left" w:pos="1353"/>
        </w:tabs>
        <w:spacing w:before="1" w:line="360" w:lineRule="auto"/>
        <w:ind w:right="516" w:firstLine="719"/>
        <w:jc w:val="left"/>
        <w:rPr>
          <w:sz w:val="28"/>
        </w:rPr>
      </w:pPr>
      <w:r>
        <w:rPr>
          <w:sz w:val="28"/>
        </w:rPr>
        <w:t>здійснити аналіз та оцінку функціонування монетарного та фіскального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механізмів;</w:t>
      </w:r>
    </w:p>
    <w:p w:rsidR="00EB6488" w:rsidRDefault="00EB6488" w:rsidP="00EB6488">
      <w:pPr>
        <w:spacing w:line="360" w:lineRule="auto"/>
        <w:rPr>
          <w:sz w:val="28"/>
        </w:rPr>
        <w:sectPr w:rsidR="00EB6488">
          <w:pgSz w:w="11910" w:h="16840"/>
          <w:pgMar w:top="1140" w:right="340" w:bottom="280" w:left="1060" w:header="749" w:footer="0" w:gutter="0"/>
          <w:cols w:space="720"/>
        </w:sectPr>
      </w:pPr>
    </w:p>
    <w:p w:rsidR="00EB6488" w:rsidRDefault="00EB6488" w:rsidP="00EB6488">
      <w:pPr>
        <w:pStyle w:val="a3"/>
        <w:rPr>
          <w:sz w:val="20"/>
        </w:rPr>
      </w:pPr>
    </w:p>
    <w:p w:rsidR="00EB6488" w:rsidRDefault="00EB6488" w:rsidP="00EB6488">
      <w:pPr>
        <w:pStyle w:val="a3"/>
        <w:spacing w:before="10"/>
        <w:rPr>
          <w:sz w:val="20"/>
        </w:rPr>
      </w:pPr>
    </w:p>
    <w:p w:rsidR="00EB6488" w:rsidRDefault="00EB6488" w:rsidP="00EB6488">
      <w:pPr>
        <w:pStyle w:val="a5"/>
        <w:numPr>
          <w:ilvl w:val="0"/>
          <w:numId w:val="10"/>
        </w:numPr>
        <w:tabs>
          <w:tab w:val="left" w:pos="1353"/>
        </w:tabs>
        <w:spacing w:before="89" w:line="360" w:lineRule="auto"/>
        <w:ind w:right="510" w:firstLine="719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монетарного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фіскального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пандемії Covid-19;</w:t>
      </w:r>
    </w:p>
    <w:p w:rsidR="00EB6488" w:rsidRDefault="00EB6488" w:rsidP="00EB6488">
      <w:pPr>
        <w:pStyle w:val="a5"/>
        <w:numPr>
          <w:ilvl w:val="0"/>
          <w:numId w:val="10"/>
        </w:numPr>
        <w:tabs>
          <w:tab w:val="left" w:pos="1353"/>
        </w:tabs>
        <w:spacing w:before="1" w:line="360" w:lineRule="auto"/>
        <w:ind w:right="514" w:firstLine="719"/>
        <w:rPr>
          <w:sz w:val="28"/>
        </w:rPr>
      </w:pPr>
      <w:r>
        <w:rPr>
          <w:sz w:val="28"/>
        </w:rPr>
        <w:t>представити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монетарного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фіскального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України.</w:t>
      </w:r>
    </w:p>
    <w:p w:rsidR="00EB6488" w:rsidRDefault="00EB6488" w:rsidP="00EB6488">
      <w:pPr>
        <w:pStyle w:val="a3"/>
        <w:spacing w:before="1" w:line="360" w:lineRule="auto"/>
        <w:ind w:left="358" w:right="503" w:firstLine="707"/>
        <w:jc w:val="both"/>
      </w:pPr>
      <w:r>
        <w:t>Об’єктом дослідження є монетарний та фіскальний механізми соціально-</w:t>
      </w:r>
      <w:r>
        <w:rPr>
          <w:spacing w:val="1"/>
        </w:rPr>
        <w:t xml:space="preserve"> </w:t>
      </w:r>
      <w:r>
        <w:t>економічного розвитку</w:t>
      </w:r>
      <w:r>
        <w:rPr>
          <w:spacing w:val="-4"/>
        </w:rPr>
        <w:t xml:space="preserve"> </w:t>
      </w:r>
      <w:r>
        <w:t>держави.</w:t>
      </w:r>
    </w:p>
    <w:p w:rsidR="00EB6488" w:rsidRDefault="00EB6488" w:rsidP="00EB6488">
      <w:pPr>
        <w:pStyle w:val="a3"/>
        <w:spacing w:line="360" w:lineRule="auto"/>
        <w:ind w:left="358" w:right="505" w:firstLine="707"/>
        <w:jc w:val="both"/>
      </w:pPr>
      <w:r>
        <w:t>Предмет дослідження – теоретичні та прикладні аспекти функціонування</w:t>
      </w:r>
      <w:r>
        <w:rPr>
          <w:spacing w:val="1"/>
        </w:rPr>
        <w:t xml:space="preserve"> </w:t>
      </w:r>
      <w:r>
        <w:t>монетарного та фіскального механізмів, що справляють вплив на соціально-</w:t>
      </w:r>
      <w:r>
        <w:rPr>
          <w:spacing w:val="1"/>
        </w:rPr>
        <w:t xml:space="preserve"> </w:t>
      </w:r>
      <w:r>
        <w:t>економічний</w:t>
      </w:r>
      <w:r>
        <w:rPr>
          <w:spacing w:val="-4"/>
        </w:rPr>
        <w:t xml:space="preserve"> </w:t>
      </w:r>
      <w:r>
        <w:t>розвиток національної</w:t>
      </w:r>
      <w:r>
        <w:rPr>
          <w:spacing w:val="1"/>
        </w:rPr>
        <w:t xml:space="preserve"> </w:t>
      </w:r>
      <w:r>
        <w:t>економіки.</w:t>
      </w:r>
    </w:p>
    <w:p w:rsidR="00EB6488" w:rsidRDefault="00EB6488" w:rsidP="00EB6488">
      <w:pPr>
        <w:pStyle w:val="a3"/>
        <w:spacing w:line="360" w:lineRule="auto"/>
        <w:ind w:left="358" w:right="509" w:firstLine="707"/>
        <w:jc w:val="both"/>
      </w:pPr>
      <w:r>
        <w:t>Методи дослідження. В роботі використано загальнонаукові та спеціальні</w:t>
      </w:r>
      <w:r>
        <w:rPr>
          <w:spacing w:val="-67"/>
        </w:rPr>
        <w:t xml:space="preserve"> </w:t>
      </w:r>
      <w:r>
        <w:t>методи наукового пізнання, застосування яких дало змогу досягти поставленої</w:t>
      </w:r>
      <w:r>
        <w:rPr>
          <w:spacing w:val="1"/>
        </w:rPr>
        <w:t xml:space="preserve"> </w:t>
      </w:r>
      <w:r>
        <w:t>мети,</w:t>
      </w:r>
      <w:r>
        <w:rPr>
          <w:spacing w:val="1"/>
        </w:rPr>
        <w:t xml:space="preserve"> </w:t>
      </w:r>
      <w:r>
        <w:t>зокрема: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вивчаються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взаємозалежності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розвитку;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монетарного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фіскального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ґрунтувалось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єдності</w:t>
      </w:r>
      <w:r>
        <w:rPr>
          <w:spacing w:val="1"/>
        </w:rPr>
        <w:t xml:space="preserve"> </w:t>
      </w:r>
      <w:r>
        <w:t>історичного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логічного</w:t>
      </w:r>
      <w:r>
        <w:rPr>
          <w:spacing w:val="1"/>
        </w:rPr>
        <w:t xml:space="preserve"> </w:t>
      </w:r>
      <w:r>
        <w:t>підходів;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пояснення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монетарних</w:t>
      </w:r>
      <w:r>
        <w:rPr>
          <w:spacing w:val="1"/>
        </w:rPr>
        <w:t xml:space="preserve"> </w:t>
      </w:r>
      <w:r>
        <w:t>інструментів, використовувались методи наукової абстракції, аналізу і синтезу;</w:t>
      </w:r>
      <w:r>
        <w:rPr>
          <w:spacing w:val="1"/>
        </w:rPr>
        <w:t xml:space="preserve"> </w:t>
      </w:r>
      <w:r>
        <w:t>для з’ясування впливу процентної політики на реальний сектор економіки і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зв’язків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процентними</w:t>
      </w:r>
      <w:r>
        <w:rPr>
          <w:spacing w:val="1"/>
        </w:rPr>
        <w:t xml:space="preserve"> </w:t>
      </w:r>
      <w:r>
        <w:t>ставками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обсягами</w:t>
      </w:r>
      <w:r>
        <w:rPr>
          <w:spacing w:val="1"/>
        </w:rPr>
        <w:t xml:space="preserve"> </w:t>
      </w:r>
      <w:r>
        <w:t>кредитів</w:t>
      </w:r>
      <w:r>
        <w:rPr>
          <w:spacing w:val="1"/>
        </w:rPr>
        <w:t xml:space="preserve"> </w:t>
      </w:r>
      <w:r>
        <w:t>суб’єктам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застосовано</w:t>
      </w:r>
      <w:r>
        <w:rPr>
          <w:spacing w:val="1"/>
        </w:rPr>
        <w:t xml:space="preserve"> </w:t>
      </w:r>
      <w:r>
        <w:t>кореляційний</w:t>
      </w:r>
      <w:r>
        <w:rPr>
          <w:spacing w:val="1"/>
        </w:rPr>
        <w:t xml:space="preserve"> </w:t>
      </w:r>
      <w:r>
        <w:t>аналіз;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інституційного середовища використано метод</w:t>
      </w:r>
      <w:r>
        <w:rPr>
          <w:spacing w:val="-2"/>
        </w:rPr>
        <w:t xml:space="preserve"> </w:t>
      </w:r>
      <w:r>
        <w:t>порівняння.</w:t>
      </w:r>
    </w:p>
    <w:p w:rsidR="00EB6488" w:rsidRDefault="00EB6488" w:rsidP="00EB6488">
      <w:pPr>
        <w:pStyle w:val="a3"/>
        <w:spacing w:line="360" w:lineRule="auto"/>
        <w:ind w:left="358" w:right="503" w:firstLine="707"/>
        <w:jc w:val="both"/>
      </w:pPr>
      <w:r>
        <w:t>Інформаційна</w:t>
      </w:r>
      <w:r>
        <w:rPr>
          <w:spacing w:val="1"/>
        </w:rPr>
        <w:t xml:space="preserve"> </w:t>
      </w:r>
      <w:r>
        <w:t>база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включає:</w:t>
      </w:r>
      <w:r>
        <w:rPr>
          <w:spacing w:val="1"/>
        </w:rPr>
        <w:t xml:space="preserve"> </w:t>
      </w:r>
      <w:r>
        <w:t>законодавчі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нормативно-</w:t>
      </w:r>
      <w:r>
        <w:rPr>
          <w:spacing w:val="1"/>
        </w:rPr>
        <w:t xml:space="preserve"> </w:t>
      </w:r>
      <w:r>
        <w:t>правові акти України, звітні дані Національного банку України та Міністерства</w:t>
      </w:r>
      <w:r>
        <w:rPr>
          <w:spacing w:val="1"/>
        </w:rPr>
        <w:t xml:space="preserve"> </w:t>
      </w:r>
      <w:r>
        <w:t>фінансів України, ресурси мережі Інтернет, наукові публікації вітчизняних і</w:t>
      </w:r>
      <w:r>
        <w:rPr>
          <w:spacing w:val="1"/>
        </w:rPr>
        <w:t xml:space="preserve"> </w:t>
      </w:r>
      <w:r>
        <w:t>зарубіжних вчених,</w:t>
      </w:r>
      <w:r>
        <w:rPr>
          <w:spacing w:val="-4"/>
        </w:rPr>
        <w:t xml:space="preserve"> </w:t>
      </w:r>
      <w:r>
        <w:t>статистичні</w:t>
      </w:r>
      <w:r>
        <w:rPr>
          <w:spacing w:val="-2"/>
        </w:rPr>
        <w:t xml:space="preserve"> </w:t>
      </w:r>
      <w:r>
        <w:t>дані.</w:t>
      </w:r>
    </w:p>
    <w:p w:rsidR="00EB6488" w:rsidRDefault="00EB6488" w:rsidP="00EB6488">
      <w:pPr>
        <w:pStyle w:val="a3"/>
        <w:spacing w:line="362" w:lineRule="auto"/>
        <w:ind w:left="358" w:right="511" w:firstLine="707"/>
        <w:jc w:val="both"/>
      </w:pPr>
      <w:r>
        <w:rPr>
          <w:b/>
        </w:rPr>
        <w:t>Публікації.</w:t>
      </w:r>
      <w:r>
        <w:rPr>
          <w:b/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дипломної</w:t>
      </w:r>
      <w:r>
        <w:rPr>
          <w:spacing w:val="7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опубліковано</w:t>
      </w:r>
      <w:r>
        <w:rPr>
          <w:spacing w:val="-1"/>
        </w:rPr>
        <w:t xml:space="preserve"> </w:t>
      </w:r>
      <w:r>
        <w:t>1 наукова</w:t>
      </w:r>
      <w:r>
        <w:rPr>
          <w:spacing w:val="-2"/>
        </w:rPr>
        <w:t xml:space="preserve"> </w:t>
      </w:r>
      <w:r>
        <w:t>праця,</w:t>
      </w:r>
      <w:r>
        <w:rPr>
          <w:spacing w:val="-1"/>
        </w:rPr>
        <w:t xml:space="preserve"> </w:t>
      </w:r>
      <w:r>
        <w:t>загальним</w:t>
      </w:r>
      <w:r>
        <w:rPr>
          <w:spacing w:val="-1"/>
        </w:rPr>
        <w:t xml:space="preserve"> </w:t>
      </w:r>
      <w:r>
        <w:t>обсягом</w:t>
      </w:r>
      <w:r>
        <w:rPr>
          <w:spacing w:val="-1"/>
        </w:rPr>
        <w:t xml:space="preserve"> </w:t>
      </w:r>
      <w:r>
        <w:t>1,0 друк.арк.</w:t>
      </w:r>
    </w:p>
    <w:p w:rsidR="00EB6488" w:rsidRDefault="00EB6488" w:rsidP="00EB6488">
      <w:pPr>
        <w:spacing w:line="362" w:lineRule="auto"/>
        <w:jc w:val="both"/>
        <w:sectPr w:rsidR="00EB6488">
          <w:pgSz w:w="11910" w:h="16840"/>
          <w:pgMar w:top="1140" w:right="340" w:bottom="280" w:left="1060" w:header="749" w:footer="0" w:gutter="0"/>
          <w:cols w:space="720"/>
        </w:sectPr>
      </w:pPr>
    </w:p>
    <w:p w:rsidR="00EB6488" w:rsidRDefault="00EB6488" w:rsidP="00EB6488">
      <w:pPr>
        <w:pStyle w:val="a3"/>
        <w:rPr>
          <w:sz w:val="20"/>
        </w:rPr>
      </w:pPr>
    </w:p>
    <w:p w:rsidR="00EB6488" w:rsidRDefault="00EB6488" w:rsidP="00EB6488">
      <w:pPr>
        <w:pStyle w:val="a3"/>
        <w:spacing w:before="10"/>
        <w:rPr>
          <w:sz w:val="20"/>
        </w:rPr>
      </w:pPr>
    </w:p>
    <w:p w:rsidR="00EB6488" w:rsidRDefault="00EB6488" w:rsidP="00EB6488">
      <w:pPr>
        <w:pStyle w:val="a3"/>
        <w:spacing w:before="89" w:line="360" w:lineRule="auto"/>
        <w:ind w:left="358" w:right="505" w:firstLine="707"/>
        <w:jc w:val="both"/>
      </w:pPr>
      <w:r>
        <w:rPr>
          <w:b/>
        </w:rPr>
        <w:t xml:space="preserve">Структура і обсяг роботи. </w:t>
      </w:r>
      <w:r>
        <w:t>Робота складається зі вступу, трьох 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обсяг</w:t>
      </w:r>
      <w:r>
        <w:rPr>
          <w:spacing w:val="-67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79</w:t>
      </w:r>
      <w:r>
        <w:rPr>
          <w:spacing w:val="1"/>
        </w:rPr>
        <w:t xml:space="preserve"> </w:t>
      </w:r>
      <w:r>
        <w:t>сторінок.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таблиць,</w:t>
      </w:r>
      <w:r>
        <w:rPr>
          <w:spacing w:val="1"/>
        </w:rPr>
        <w:t xml:space="preserve"> </w:t>
      </w:r>
      <w:r>
        <w:t>11 рисунків,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додатків.</w:t>
      </w:r>
      <w:r>
        <w:rPr>
          <w:spacing w:val="1"/>
        </w:rPr>
        <w:t xml:space="preserve"> </w:t>
      </w:r>
      <w:r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включає</w:t>
      </w:r>
      <w:r>
        <w:rPr>
          <w:spacing w:val="-4"/>
        </w:rPr>
        <w:t xml:space="preserve"> </w:t>
      </w:r>
      <w:r>
        <w:t>68</w:t>
      </w:r>
      <w:r>
        <w:rPr>
          <w:spacing w:val="-3"/>
        </w:rPr>
        <w:t xml:space="preserve"> </w:t>
      </w:r>
      <w:r>
        <w:t>найменувань.</w:t>
      </w:r>
    </w:p>
    <w:p w:rsidR="00EB6488" w:rsidRDefault="00EB6488" w:rsidP="00EB6488">
      <w:pPr>
        <w:spacing w:line="360" w:lineRule="auto"/>
        <w:jc w:val="both"/>
        <w:sectPr w:rsidR="00EB6488">
          <w:pgSz w:w="11910" w:h="16840"/>
          <w:pgMar w:top="1140" w:right="340" w:bottom="280" w:left="1060" w:header="749" w:footer="0" w:gutter="0"/>
          <w:cols w:space="720"/>
        </w:sectPr>
      </w:pPr>
    </w:p>
    <w:p w:rsidR="005E29A6" w:rsidRDefault="005E29A6" w:rsidP="005E29A6">
      <w:pPr>
        <w:pStyle w:val="a3"/>
        <w:rPr>
          <w:sz w:val="20"/>
        </w:rPr>
      </w:pPr>
    </w:p>
    <w:p w:rsidR="005E29A6" w:rsidRDefault="005E29A6" w:rsidP="005E29A6">
      <w:pPr>
        <w:pStyle w:val="a3"/>
        <w:spacing w:before="3"/>
        <w:rPr>
          <w:sz w:val="21"/>
        </w:rPr>
      </w:pPr>
    </w:p>
    <w:p w:rsidR="005E29A6" w:rsidRDefault="005E29A6" w:rsidP="005E29A6">
      <w:pPr>
        <w:pStyle w:val="1"/>
        <w:spacing w:before="89"/>
        <w:ind w:right="252"/>
        <w:jc w:val="center"/>
      </w:pPr>
      <w:r>
        <w:t>ВИСНОВКИ</w:t>
      </w:r>
    </w:p>
    <w:p w:rsidR="005E29A6" w:rsidRDefault="005E29A6" w:rsidP="005E29A6">
      <w:pPr>
        <w:pStyle w:val="a3"/>
        <w:spacing w:before="158" w:line="360" w:lineRule="auto"/>
        <w:ind w:left="358" w:right="505" w:firstLine="777"/>
        <w:jc w:val="both"/>
      </w:pPr>
      <w:r>
        <w:t>В складних умовах сьогодення багато держав, в тому числі й Україна</w:t>
      </w:r>
      <w:r>
        <w:rPr>
          <w:spacing w:val="1"/>
        </w:rPr>
        <w:t xml:space="preserve"> </w:t>
      </w:r>
      <w:r>
        <w:t>формують свої власні моделі державного регулювання, при чому важливим є</w:t>
      </w:r>
      <w:r>
        <w:rPr>
          <w:spacing w:val="1"/>
        </w:rPr>
        <w:t xml:space="preserve"> </w:t>
      </w:r>
      <w:r>
        <w:t>вибір інструментів державного регулювання, тому що саме він значно впливає</w:t>
      </w:r>
      <w:r>
        <w:rPr>
          <w:spacing w:val="1"/>
        </w:rPr>
        <w:t xml:space="preserve"> </w:t>
      </w:r>
      <w:r>
        <w:t>на демократичний устрій в суспільстві та подальший соціально-економічний</w:t>
      </w:r>
      <w:r>
        <w:rPr>
          <w:spacing w:val="1"/>
        </w:rPr>
        <w:t xml:space="preserve"> </w:t>
      </w:r>
      <w:r>
        <w:t>розвиток.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монетарного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практичному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взаємопов’язаних</w:t>
      </w:r>
      <w:r>
        <w:rPr>
          <w:spacing w:val="1"/>
        </w:rPr>
        <w:t xml:space="preserve"> </w:t>
      </w:r>
      <w:r>
        <w:t>інструментів,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регулювання</w:t>
      </w:r>
      <w:r>
        <w:rPr>
          <w:spacing w:val="-67"/>
        </w:rPr>
        <w:t xml:space="preserve"> </w:t>
      </w:r>
      <w:r>
        <w:t>кон’юнктури грошового ринку, контроль за динамікою вартості національних</w:t>
      </w:r>
      <w:r>
        <w:rPr>
          <w:spacing w:val="1"/>
        </w:rPr>
        <w:t xml:space="preserve"> </w:t>
      </w:r>
      <w:r>
        <w:t>грошей.</w:t>
      </w:r>
      <w:r>
        <w:rPr>
          <w:spacing w:val="1"/>
        </w:rPr>
        <w:t xml:space="preserve"> </w:t>
      </w:r>
      <w:r>
        <w:t>Фіскальний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розглядають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організаційно-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приводу</w:t>
      </w:r>
      <w:r>
        <w:rPr>
          <w:spacing w:val="1"/>
        </w:rPr>
        <w:t xml:space="preserve"> </w:t>
      </w:r>
      <w:r>
        <w:t>розподілу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перерозподілу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доходу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загальноекономічних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суспільстві. Фіскальні інструменти, разом з монетарними, використовуються 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фіскальні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монетарними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встановлення</w:t>
      </w:r>
      <w:r>
        <w:rPr>
          <w:spacing w:val="-67"/>
        </w:rPr>
        <w:t xml:space="preserve"> </w:t>
      </w:r>
      <w:r>
        <w:t>макроекономічної рівноваги, макроекономічної стабілізації та збалансованості</w:t>
      </w:r>
      <w:r>
        <w:rPr>
          <w:spacing w:val="1"/>
        </w:rPr>
        <w:t xml:space="preserve"> </w:t>
      </w:r>
      <w:r>
        <w:t>економіки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країні.</w:t>
      </w:r>
    </w:p>
    <w:p w:rsidR="005E29A6" w:rsidRDefault="005E29A6" w:rsidP="005E29A6">
      <w:pPr>
        <w:pStyle w:val="a3"/>
        <w:spacing w:line="360" w:lineRule="auto"/>
        <w:ind w:left="358" w:right="507" w:firstLine="707"/>
        <w:jc w:val="both"/>
      </w:pPr>
      <w:r>
        <w:t>Важливим</w:t>
      </w:r>
      <w:r>
        <w:rPr>
          <w:spacing w:val="1"/>
        </w:rPr>
        <w:t xml:space="preserve"> </w:t>
      </w:r>
      <w:r>
        <w:t>аспектом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монетарного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аналіз монетарних режимів як його складової. Монетарна політика може мати</w:t>
      </w:r>
      <w:r>
        <w:rPr>
          <w:spacing w:val="1"/>
        </w:rPr>
        <w:t xml:space="preserve"> </w:t>
      </w:r>
      <w:r>
        <w:t>стимулювальний характер в сенсі її впливу на інвестиційні видатки навіть за</w:t>
      </w:r>
      <w:r>
        <w:rPr>
          <w:spacing w:val="1"/>
        </w:rPr>
        <w:t xml:space="preserve"> </w:t>
      </w:r>
      <w:r>
        <w:t>високого рівня номінальних процентних ставок. Втручання держави у розвиток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відбуватися,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сукупного</w:t>
      </w:r>
      <w:r>
        <w:rPr>
          <w:spacing w:val="1"/>
        </w:rPr>
        <w:t xml:space="preserve"> </w:t>
      </w:r>
      <w:r>
        <w:t>попиту</w:t>
      </w:r>
      <w:r>
        <w:rPr>
          <w:spacing w:val="1"/>
        </w:rPr>
        <w:t xml:space="preserve"> </w:t>
      </w:r>
      <w:r>
        <w:t>кейнсіанськими методами, а для створення умов активізації конкурентних сил</w:t>
      </w:r>
      <w:r>
        <w:rPr>
          <w:spacing w:val="1"/>
        </w:rPr>
        <w:t xml:space="preserve"> </w:t>
      </w:r>
      <w:r>
        <w:t>на ринку, що має здійснюватися засобами грошово-кредитної, а не бюджетної</w:t>
      </w:r>
      <w:r>
        <w:rPr>
          <w:spacing w:val="1"/>
        </w:rPr>
        <w:t xml:space="preserve"> </w:t>
      </w:r>
      <w:r>
        <w:t>політики.</w:t>
      </w:r>
    </w:p>
    <w:p w:rsidR="005E29A6" w:rsidRDefault="005E29A6" w:rsidP="005E29A6">
      <w:pPr>
        <w:pStyle w:val="a3"/>
        <w:spacing w:before="1" w:line="360" w:lineRule="auto"/>
        <w:ind w:left="358" w:right="507" w:firstLine="777"/>
        <w:jc w:val="both"/>
      </w:pPr>
      <w:r>
        <w:t>Аналіз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досвіду функціонування</w:t>
      </w:r>
      <w:r>
        <w:rPr>
          <w:spacing w:val="1"/>
        </w:rPr>
        <w:t xml:space="preserve"> </w:t>
      </w:r>
      <w:r>
        <w:t>монетарного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фіскального</w:t>
      </w:r>
      <w:r>
        <w:rPr>
          <w:spacing w:val="1"/>
        </w:rPr>
        <w:t xml:space="preserve"> </w:t>
      </w:r>
      <w:r>
        <w:t>механізмів соціально-економічного розвитку доводить, що в наш час лідером у</w:t>
      </w:r>
      <w:r>
        <w:rPr>
          <w:spacing w:val="1"/>
        </w:rPr>
        <w:t xml:space="preserve"> </w:t>
      </w:r>
      <w:r>
        <w:t>запровадженні</w:t>
      </w:r>
      <w:r>
        <w:rPr>
          <w:spacing w:val="1"/>
        </w:rPr>
        <w:t xml:space="preserve"> </w:t>
      </w:r>
      <w:r>
        <w:t>стимулюючих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США,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кредитування</w:t>
      </w:r>
      <w:r>
        <w:rPr>
          <w:spacing w:val="1"/>
        </w:rPr>
        <w:t xml:space="preserve"> </w:t>
      </w:r>
      <w:r>
        <w:t>супроводжується</w:t>
      </w:r>
      <w:r>
        <w:rPr>
          <w:spacing w:val="1"/>
        </w:rPr>
        <w:t xml:space="preserve"> </w:t>
      </w:r>
      <w:r>
        <w:t>фіскальним</w:t>
      </w:r>
      <w:r>
        <w:rPr>
          <w:spacing w:val="1"/>
        </w:rPr>
        <w:t xml:space="preserve"> </w:t>
      </w:r>
      <w:r>
        <w:t>реформуванням</w:t>
      </w:r>
      <w:r>
        <w:rPr>
          <w:spacing w:val="1"/>
        </w:rPr>
        <w:t xml:space="preserve"> </w:t>
      </w:r>
      <w:r>
        <w:t>(зниженням</w:t>
      </w:r>
      <w:r>
        <w:rPr>
          <w:spacing w:val="1"/>
        </w:rPr>
        <w:t xml:space="preserve"> </w:t>
      </w:r>
      <w:r>
        <w:t>податкового</w:t>
      </w:r>
      <w:r>
        <w:rPr>
          <w:spacing w:val="33"/>
        </w:rPr>
        <w:t xml:space="preserve"> </w:t>
      </w:r>
      <w:r>
        <w:t>тиску</w:t>
      </w:r>
      <w:r>
        <w:rPr>
          <w:spacing w:val="28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t>крупний</w:t>
      </w:r>
      <w:r>
        <w:rPr>
          <w:spacing w:val="32"/>
        </w:rPr>
        <w:t xml:space="preserve"> </w:t>
      </w:r>
      <w:r>
        <w:t>бізнес</w:t>
      </w:r>
      <w:r>
        <w:rPr>
          <w:spacing w:val="32"/>
        </w:rPr>
        <w:t xml:space="preserve"> </w:t>
      </w:r>
      <w:r>
        <w:t>разом</w:t>
      </w:r>
      <w:r>
        <w:rPr>
          <w:spacing w:val="31"/>
        </w:rPr>
        <w:t xml:space="preserve"> </w:t>
      </w:r>
      <w:r>
        <w:t>з</w:t>
      </w:r>
      <w:r>
        <w:rPr>
          <w:spacing w:val="31"/>
        </w:rPr>
        <w:t xml:space="preserve"> </w:t>
      </w:r>
      <w:r>
        <w:t>розширенням</w:t>
      </w:r>
      <w:r>
        <w:rPr>
          <w:spacing w:val="32"/>
        </w:rPr>
        <w:t xml:space="preserve"> </w:t>
      </w:r>
      <w:r>
        <w:t>фінансування</w:t>
      </w:r>
    </w:p>
    <w:p w:rsidR="005E29A6" w:rsidRDefault="005E29A6" w:rsidP="005E29A6">
      <w:pPr>
        <w:spacing w:line="360" w:lineRule="auto"/>
        <w:jc w:val="both"/>
        <w:sectPr w:rsidR="005E29A6">
          <w:pgSz w:w="11910" w:h="16840"/>
          <w:pgMar w:top="1140" w:right="340" w:bottom="280" w:left="1060" w:header="749" w:footer="0" w:gutter="0"/>
          <w:cols w:space="720"/>
        </w:sectPr>
      </w:pPr>
    </w:p>
    <w:p w:rsidR="005E29A6" w:rsidRDefault="005E29A6" w:rsidP="005E29A6">
      <w:pPr>
        <w:pStyle w:val="a3"/>
        <w:rPr>
          <w:sz w:val="20"/>
        </w:rPr>
      </w:pPr>
    </w:p>
    <w:p w:rsidR="005E29A6" w:rsidRDefault="005E29A6" w:rsidP="005E29A6">
      <w:pPr>
        <w:pStyle w:val="a3"/>
        <w:spacing w:before="10"/>
        <w:rPr>
          <w:sz w:val="20"/>
        </w:rPr>
      </w:pPr>
    </w:p>
    <w:p w:rsidR="005E29A6" w:rsidRDefault="005E29A6" w:rsidP="005E29A6">
      <w:pPr>
        <w:pStyle w:val="a3"/>
        <w:spacing w:before="89" w:line="360" w:lineRule="auto"/>
        <w:ind w:left="358" w:right="512"/>
        <w:jc w:val="both"/>
      </w:pPr>
      <w:r>
        <w:t>великих інфраструктурних проектів. Корисним є досвід країн Європи, особливо</w:t>
      </w:r>
      <w:r>
        <w:rPr>
          <w:spacing w:val="-67"/>
        </w:rPr>
        <w:t xml:space="preserve"> </w:t>
      </w:r>
      <w:r>
        <w:t>Польщі, Румунії, Угорщини, Чеської Республіки, які ще донедавна були близькі</w:t>
      </w:r>
      <w:r>
        <w:rPr>
          <w:spacing w:val="-67"/>
        </w:rPr>
        <w:t xml:space="preserve"> </w:t>
      </w:r>
      <w:r>
        <w:t>до 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-3"/>
        </w:rPr>
        <w:t xml:space="preserve"> </w:t>
      </w:r>
      <w:r>
        <w:t>к</w:t>
      </w:r>
      <w:r>
        <w:rPr>
          <w:spacing w:val="-1"/>
        </w:rPr>
        <w:t xml:space="preserve"> </w:t>
      </w:r>
      <w:r>
        <w:t>Україні.</w:t>
      </w:r>
    </w:p>
    <w:p w:rsidR="005E29A6" w:rsidRDefault="005E29A6" w:rsidP="005E29A6">
      <w:pPr>
        <w:pStyle w:val="a3"/>
        <w:spacing w:before="1" w:line="360" w:lineRule="auto"/>
        <w:ind w:left="358" w:right="511" w:firstLine="707"/>
        <w:jc w:val="both"/>
      </w:pPr>
      <w:r>
        <w:t>У багатьох країнах, насамперед з трансформаційною економікою (у т.ч.</w:t>
      </w:r>
      <w:r>
        <w:rPr>
          <w:spacing w:val="1"/>
        </w:rPr>
        <w:t xml:space="preserve"> </w:t>
      </w:r>
      <w:r>
        <w:t>розвинутих країнах Європи), у якості цільового показника макроекономічної</w:t>
      </w:r>
      <w:r>
        <w:rPr>
          <w:spacing w:val="1"/>
        </w:rPr>
        <w:t xml:space="preserve"> </w:t>
      </w:r>
      <w:r>
        <w:t>стабілізаційної політики</w:t>
      </w:r>
      <w:r>
        <w:rPr>
          <w:spacing w:val="-3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обрано валютний курс.</w:t>
      </w:r>
    </w:p>
    <w:p w:rsidR="005E29A6" w:rsidRDefault="005E29A6" w:rsidP="005E29A6">
      <w:pPr>
        <w:pStyle w:val="a3"/>
        <w:tabs>
          <w:tab w:val="left" w:pos="1559"/>
          <w:tab w:val="left" w:pos="3061"/>
          <w:tab w:val="left" w:pos="3434"/>
          <w:tab w:val="left" w:pos="3632"/>
          <w:tab w:val="left" w:pos="4258"/>
          <w:tab w:val="left" w:pos="5220"/>
          <w:tab w:val="left" w:pos="6052"/>
          <w:tab w:val="left" w:pos="6587"/>
          <w:tab w:val="left" w:pos="7895"/>
          <w:tab w:val="left" w:pos="8134"/>
          <w:tab w:val="left" w:pos="8645"/>
          <w:tab w:val="left" w:pos="9300"/>
        </w:tabs>
        <w:spacing w:line="360" w:lineRule="auto"/>
        <w:ind w:left="358" w:right="505" w:firstLine="707"/>
        <w:jc w:val="right"/>
      </w:pPr>
      <w:r>
        <w:t>Проаналізувавши</w:t>
      </w:r>
      <w:r>
        <w:tab/>
        <w:t>необхідність</w:t>
      </w:r>
      <w:r>
        <w:tab/>
        <w:t>взаємодії</w:t>
      </w:r>
      <w:r>
        <w:tab/>
        <w:t>фіскальної</w:t>
      </w:r>
      <w:r>
        <w:tab/>
      </w:r>
      <w:r>
        <w:tab/>
        <w:t>та</w:t>
      </w:r>
      <w:r>
        <w:tab/>
        <w:t>монетарної</w:t>
      </w:r>
      <w:r>
        <w:rPr>
          <w:spacing w:val="-67"/>
        </w:rPr>
        <w:t xml:space="preserve"> </w:t>
      </w:r>
      <w:r>
        <w:t>політик,</w:t>
      </w:r>
      <w:r>
        <w:tab/>
        <w:t>визначено,</w:t>
      </w:r>
      <w:r>
        <w:tab/>
        <w:t>що</w:t>
      </w:r>
      <w:r>
        <w:tab/>
      </w:r>
      <w:r>
        <w:tab/>
        <w:t>для</w:t>
      </w:r>
      <w:r>
        <w:tab/>
        <w:t>забезпечення</w:t>
      </w:r>
      <w:r>
        <w:tab/>
        <w:t>економічного</w:t>
      </w:r>
      <w:r>
        <w:tab/>
        <w:t>зростання</w:t>
      </w:r>
      <w:r>
        <w:tab/>
        <w:t>уряду</w:t>
      </w:r>
      <w:r>
        <w:rPr>
          <w:spacing w:val="-67"/>
        </w:rPr>
        <w:t xml:space="preserve"> </w:t>
      </w:r>
      <w:r>
        <w:t>України</w:t>
      </w:r>
      <w:r>
        <w:rPr>
          <w:spacing w:val="27"/>
        </w:rPr>
        <w:t xml:space="preserve"> </w:t>
      </w:r>
      <w:r>
        <w:t>в</w:t>
      </w:r>
      <w:r>
        <w:rPr>
          <w:spacing w:val="26"/>
        </w:rPr>
        <w:t xml:space="preserve"> </w:t>
      </w:r>
      <w:r>
        <w:t>умовах</w:t>
      </w:r>
      <w:r>
        <w:rPr>
          <w:spacing w:val="28"/>
        </w:rPr>
        <w:t xml:space="preserve"> </w:t>
      </w:r>
      <w:r>
        <w:t>сьогодення</w:t>
      </w:r>
      <w:r>
        <w:rPr>
          <w:spacing w:val="28"/>
        </w:rPr>
        <w:t xml:space="preserve"> </w:t>
      </w:r>
      <w:r>
        <w:t>необхідна</w:t>
      </w:r>
      <w:r>
        <w:rPr>
          <w:spacing w:val="27"/>
        </w:rPr>
        <w:t xml:space="preserve"> </w:t>
      </w:r>
      <w:r>
        <w:t>така</w:t>
      </w:r>
      <w:r>
        <w:rPr>
          <w:spacing w:val="26"/>
        </w:rPr>
        <w:t xml:space="preserve"> </w:t>
      </w:r>
      <w:r>
        <w:t>система</w:t>
      </w:r>
      <w:r>
        <w:rPr>
          <w:spacing w:val="27"/>
        </w:rPr>
        <w:t xml:space="preserve"> </w:t>
      </w:r>
      <w:r>
        <w:t>координації</w:t>
      </w:r>
      <w:r>
        <w:rPr>
          <w:spacing w:val="28"/>
        </w:rPr>
        <w:t xml:space="preserve"> </w:t>
      </w:r>
      <w:r>
        <w:t>фіскальної</w:t>
      </w:r>
      <w:r>
        <w:rPr>
          <w:spacing w:val="23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монетарної політики, яка буде</w:t>
      </w:r>
      <w:r>
        <w:rPr>
          <w:spacing w:val="1"/>
        </w:rPr>
        <w:t xml:space="preserve"> </w:t>
      </w:r>
      <w:r>
        <w:t>спрямовуватись на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стимулювання</w:t>
      </w:r>
      <w:r>
        <w:rPr>
          <w:spacing w:val="-67"/>
        </w:rPr>
        <w:t xml:space="preserve"> </w:t>
      </w:r>
      <w:r>
        <w:t>сталого</w:t>
      </w:r>
      <w:r>
        <w:rPr>
          <w:spacing w:val="18"/>
        </w:rPr>
        <w:t xml:space="preserve"> </w:t>
      </w:r>
      <w:r>
        <w:t>економічного</w:t>
      </w:r>
      <w:r>
        <w:rPr>
          <w:spacing w:val="18"/>
        </w:rPr>
        <w:t xml:space="preserve"> </w:t>
      </w:r>
      <w:r>
        <w:t>зростання</w:t>
      </w:r>
      <w:r>
        <w:rPr>
          <w:spacing w:val="17"/>
        </w:rPr>
        <w:t xml:space="preserve"> </w:t>
      </w:r>
      <w:r>
        <w:t>у</w:t>
      </w:r>
      <w:r>
        <w:rPr>
          <w:spacing w:val="13"/>
        </w:rPr>
        <w:t xml:space="preserve"> </w:t>
      </w:r>
      <w:r>
        <w:t>комплексі</w:t>
      </w:r>
      <w:r>
        <w:rPr>
          <w:spacing w:val="15"/>
        </w:rPr>
        <w:t xml:space="preserve"> </w:t>
      </w:r>
      <w:r>
        <w:t>із</w:t>
      </w:r>
      <w:r>
        <w:rPr>
          <w:spacing w:val="17"/>
        </w:rPr>
        <w:t xml:space="preserve"> </w:t>
      </w:r>
      <w:r>
        <w:t>заходами</w:t>
      </w:r>
      <w:r>
        <w:rPr>
          <w:spacing w:val="18"/>
        </w:rPr>
        <w:t xml:space="preserve"> </w:t>
      </w:r>
      <w:r>
        <w:t>антиінфляційного</w:t>
      </w:r>
      <w:r>
        <w:rPr>
          <w:spacing w:val="-67"/>
        </w:rPr>
        <w:t xml:space="preserve"> </w:t>
      </w:r>
      <w:r>
        <w:t>спрямування.</w:t>
      </w:r>
      <w:r>
        <w:rPr>
          <w:spacing w:val="15"/>
        </w:rPr>
        <w:t xml:space="preserve"> </w:t>
      </w:r>
      <w:r>
        <w:t>Розглядаючи</w:t>
      </w:r>
      <w:r>
        <w:rPr>
          <w:spacing w:val="16"/>
        </w:rPr>
        <w:t xml:space="preserve"> </w:t>
      </w:r>
      <w:r>
        <w:t>особливості</w:t>
      </w:r>
      <w:r>
        <w:rPr>
          <w:spacing w:val="16"/>
        </w:rPr>
        <w:t xml:space="preserve"> </w:t>
      </w:r>
      <w:r>
        <w:t>проведення</w:t>
      </w:r>
      <w:r>
        <w:rPr>
          <w:spacing w:val="15"/>
        </w:rPr>
        <w:t xml:space="preserve"> </w:t>
      </w:r>
      <w:r>
        <w:t>монетарної</w:t>
      </w:r>
      <w:r>
        <w:rPr>
          <w:spacing w:val="16"/>
        </w:rPr>
        <w:t xml:space="preserve"> </w:t>
      </w:r>
      <w:r>
        <w:t>політики</w:t>
      </w:r>
      <w:r>
        <w:rPr>
          <w:spacing w:val="25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сучасному</w:t>
      </w:r>
      <w:r>
        <w:rPr>
          <w:spacing w:val="7"/>
        </w:rPr>
        <w:t xml:space="preserve"> </w:t>
      </w:r>
      <w:r>
        <w:t>етапі,</w:t>
      </w:r>
      <w:r>
        <w:rPr>
          <w:spacing w:val="7"/>
        </w:rPr>
        <w:t xml:space="preserve"> </w:t>
      </w:r>
      <w:r>
        <w:t>потрібно</w:t>
      </w:r>
      <w:r>
        <w:rPr>
          <w:spacing w:val="11"/>
        </w:rPr>
        <w:t xml:space="preserve"> </w:t>
      </w:r>
      <w:r>
        <w:t>визначити,</w:t>
      </w:r>
      <w:r>
        <w:rPr>
          <w:spacing w:val="10"/>
        </w:rPr>
        <w:t xml:space="preserve"> </w:t>
      </w:r>
      <w:r>
        <w:t>що</w:t>
      </w:r>
      <w:r>
        <w:rPr>
          <w:spacing w:val="11"/>
        </w:rPr>
        <w:t xml:space="preserve"> </w:t>
      </w:r>
      <w:r>
        <w:t>сучасні</w:t>
      </w:r>
      <w:r>
        <w:rPr>
          <w:spacing w:val="11"/>
        </w:rPr>
        <w:t xml:space="preserve"> </w:t>
      </w:r>
      <w:r>
        <w:t>теоретичні</w:t>
      </w:r>
      <w:r>
        <w:rPr>
          <w:spacing w:val="11"/>
        </w:rPr>
        <w:t xml:space="preserve"> </w:t>
      </w:r>
      <w:r>
        <w:t>моделі</w:t>
      </w:r>
      <w:r>
        <w:rPr>
          <w:spacing w:val="12"/>
        </w:rPr>
        <w:t xml:space="preserve"> </w:t>
      </w:r>
      <w:r>
        <w:t>монетарної</w:t>
      </w:r>
      <w:r>
        <w:rPr>
          <w:spacing w:val="-67"/>
        </w:rPr>
        <w:t xml:space="preserve"> </w:t>
      </w:r>
      <w:r>
        <w:t>політики</w:t>
      </w:r>
      <w:r>
        <w:rPr>
          <w:spacing w:val="32"/>
        </w:rPr>
        <w:t xml:space="preserve"> </w:t>
      </w:r>
      <w:r>
        <w:t>становлять</w:t>
      </w:r>
      <w:r>
        <w:rPr>
          <w:spacing w:val="31"/>
        </w:rPr>
        <w:t xml:space="preserve"> </w:t>
      </w:r>
      <w:r>
        <w:t>синтетичну</w:t>
      </w:r>
      <w:r>
        <w:rPr>
          <w:spacing w:val="29"/>
        </w:rPr>
        <w:t xml:space="preserve"> </w:t>
      </w:r>
      <w:r>
        <w:t>модель,</w:t>
      </w:r>
      <w:r>
        <w:rPr>
          <w:spacing w:val="31"/>
        </w:rPr>
        <w:t xml:space="preserve"> </w:t>
      </w:r>
      <w:r>
        <w:t>що</w:t>
      </w:r>
      <w:r>
        <w:rPr>
          <w:spacing w:val="34"/>
        </w:rPr>
        <w:t xml:space="preserve"> </w:t>
      </w:r>
      <w:r>
        <w:t>базується</w:t>
      </w:r>
      <w:r>
        <w:rPr>
          <w:spacing w:val="32"/>
        </w:rPr>
        <w:t xml:space="preserve"> </w:t>
      </w:r>
      <w:r>
        <w:t>і</w:t>
      </w:r>
      <w:r>
        <w:rPr>
          <w:spacing w:val="34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t>кейнсіанських</w:t>
      </w:r>
      <w:r>
        <w:rPr>
          <w:spacing w:val="31"/>
        </w:rPr>
        <w:t xml:space="preserve"> </w:t>
      </w:r>
      <w:r>
        <w:t>і</w:t>
      </w:r>
      <w:r>
        <w:rPr>
          <w:spacing w:val="30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монетаристських</w:t>
      </w:r>
      <w:r>
        <w:rPr>
          <w:spacing w:val="-2"/>
        </w:rPr>
        <w:t xml:space="preserve"> </w:t>
      </w:r>
      <w:r>
        <w:t>підходах,</w:t>
      </w:r>
      <w:r>
        <w:rPr>
          <w:spacing w:val="-4"/>
        </w:rPr>
        <w:t xml:space="preserve"> </w:t>
      </w:r>
      <w:r>
        <w:t>тому</w:t>
      </w:r>
      <w:r>
        <w:rPr>
          <w:spacing w:val="-7"/>
        </w:rPr>
        <w:t xml:space="preserve"> </w:t>
      </w:r>
      <w:r>
        <w:t>необхідно</w:t>
      </w:r>
      <w:r>
        <w:rPr>
          <w:spacing w:val="-1"/>
        </w:rPr>
        <w:t xml:space="preserve"> </w:t>
      </w:r>
      <w:r>
        <w:t>обирати</w:t>
      </w:r>
      <w:r>
        <w:rPr>
          <w:spacing w:val="-3"/>
        </w:rPr>
        <w:t xml:space="preserve"> </w:t>
      </w:r>
      <w:r>
        <w:t>раціональне</w:t>
      </w:r>
      <w:r>
        <w:rPr>
          <w:spacing w:val="-3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кожній</w:t>
      </w:r>
      <w:r>
        <w:rPr>
          <w:spacing w:val="-2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них.</w:t>
      </w:r>
    </w:p>
    <w:p w:rsidR="005E29A6" w:rsidRDefault="005E29A6" w:rsidP="005E29A6">
      <w:pPr>
        <w:pStyle w:val="a3"/>
        <w:spacing w:before="1" w:line="360" w:lineRule="auto"/>
        <w:ind w:left="358" w:right="507" w:firstLine="707"/>
        <w:jc w:val="both"/>
      </w:pPr>
      <w:r>
        <w:t>Науково-методичні підхід дозволяють оперативно й точно застосовувати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монетарної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співвідношень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резервуванням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валютним</w:t>
      </w:r>
      <w:r>
        <w:rPr>
          <w:spacing w:val="1"/>
        </w:rPr>
        <w:t xml:space="preserve"> </w:t>
      </w:r>
      <w:r>
        <w:t>курсом.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й</w:t>
      </w:r>
      <w:r>
        <w:rPr>
          <w:spacing w:val="-67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рішень,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реалізуються</w:t>
      </w:r>
      <w:r>
        <w:rPr>
          <w:spacing w:val="1"/>
        </w:rPr>
        <w:t xml:space="preserve"> </w:t>
      </w:r>
      <w:r>
        <w:t>владою,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-67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домінантних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господарства,</w:t>
      </w:r>
      <w:r>
        <w:rPr>
          <w:spacing w:val="1"/>
        </w:rPr>
        <w:t xml:space="preserve"> </w:t>
      </w:r>
      <w:r>
        <w:t>неодноразово досліджувалися. Тому, в процесі розгляду методичних засад та</w:t>
      </w:r>
      <w:r>
        <w:rPr>
          <w:spacing w:val="1"/>
        </w:rPr>
        <w:t xml:space="preserve"> </w:t>
      </w:r>
      <w:r>
        <w:t>оцінювання практичних рішень з формування ефективної грошово-кредитної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опиратися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сформовані</w:t>
      </w:r>
      <w:r>
        <w:rPr>
          <w:spacing w:val="-67"/>
        </w:rPr>
        <w:t xml:space="preserve"> </w:t>
      </w:r>
      <w:r>
        <w:t>напрацювання.</w:t>
      </w:r>
    </w:p>
    <w:p w:rsidR="005E29A6" w:rsidRDefault="005E29A6" w:rsidP="005E29A6">
      <w:pPr>
        <w:pStyle w:val="a3"/>
        <w:spacing w:line="360" w:lineRule="auto"/>
        <w:ind w:left="358" w:right="510" w:firstLine="707"/>
        <w:jc w:val="both"/>
      </w:pPr>
      <w:r>
        <w:t>Спалах</w:t>
      </w:r>
      <w:r>
        <w:rPr>
          <w:spacing w:val="1"/>
        </w:rPr>
        <w:t xml:space="preserve"> </w:t>
      </w:r>
      <w:r>
        <w:t>пандемії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погіршив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переорієнтував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уряду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стримування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стабілізацію.</w:t>
      </w:r>
      <w:r>
        <w:rPr>
          <w:spacing w:val="1"/>
        </w:rPr>
        <w:t xml:space="preserve"> </w:t>
      </w:r>
      <w:r>
        <w:t>Пандемія</w:t>
      </w:r>
      <w:r>
        <w:rPr>
          <w:spacing w:val="1"/>
        </w:rPr>
        <w:t xml:space="preserve"> </w:t>
      </w:r>
      <w:r>
        <w:t>COVID-19, яка триває вже другий рік поспіль, має значний вплив на економіку</w:t>
      </w:r>
      <w:r>
        <w:rPr>
          <w:spacing w:val="1"/>
        </w:rPr>
        <w:t xml:space="preserve"> </w:t>
      </w:r>
      <w:r>
        <w:t>України.</w:t>
      </w:r>
      <w:r>
        <w:rPr>
          <w:spacing w:val="9"/>
        </w:rPr>
        <w:t xml:space="preserve"> </w:t>
      </w:r>
      <w:r>
        <w:t>Невизначеність</w:t>
      </w:r>
      <w:r>
        <w:rPr>
          <w:spacing w:val="9"/>
        </w:rPr>
        <w:t xml:space="preserve"> </w:t>
      </w:r>
      <w:r>
        <w:t>велика,</w:t>
      </w:r>
      <w:r>
        <w:rPr>
          <w:spacing w:val="8"/>
        </w:rPr>
        <w:t xml:space="preserve"> </w:t>
      </w:r>
      <w:r>
        <w:t>і,</w:t>
      </w:r>
      <w:r>
        <w:rPr>
          <w:spacing w:val="9"/>
        </w:rPr>
        <w:t xml:space="preserve"> </w:t>
      </w:r>
      <w:r>
        <w:t>за</w:t>
      </w:r>
      <w:r>
        <w:rPr>
          <w:spacing w:val="7"/>
        </w:rPr>
        <w:t xml:space="preserve"> </w:t>
      </w:r>
      <w:r>
        <w:t>прогнозами,</w:t>
      </w:r>
      <w:r>
        <w:rPr>
          <w:spacing w:val="10"/>
        </w:rPr>
        <w:t xml:space="preserve"> </w:t>
      </w:r>
      <w:r>
        <w:t>економіка</w:t>
      </w:r>
      <w:r>
        <w:rPr>
          <w:spacing w:val="10"/>
        </w:rPr>
        <w:t xml:space="preserve"> </w:t>
      </w:r>
      <w:r>
        <w:t>різко</w:t>
      </w:r>
      <w:r>
        <w:rPr>
          <w:spacing w:val="11"/>
        </w:rPr>
        <w:t xml:space="preserve"> </w:t>
      </w:r>
      <w:r>
        <w:t>скоротиться,</w:t>
      </w:r>
    </w:p>
    <w:p w:rsidR="005E29A6" w:rsidRDefault="005E29A6" w:rsidP="005E29A6">
      <w:pPr>
        <w:spacing w:line="360" w:lineRule="auto"/>
        <w:jc w:val="both"/>
        <w:sectPr w:rsidR="005E29A6">
          <w:pgSz w:w="11910" w:h="16840"/>
          <w:pgMar w:top="1140" w:right="340" w:bottom="280" w:left="1060" w:header="749" w:footer="0" w:gutter="0"/>
          <w:cols w:space="720"/>
        </w:sectPr>
      </w:pPr>
    </w:p>
    <w:p w:rsidR="005E29A6" w:rsidRDefault="005E29A6" w:rsidP="005E29A6">
      <w:pPr>
        <w:pStyle w:val="a3"/>
        <w:rPr>
          <w:sz w:val="20"/>
        </w:rPr>
      </w:pPr>
    </w:p>
    <w:p w:rsidR="005E29A6" w:rsidRDefault="005E29A6" w:rsidP="005E29A6">
      <w:pPr>
        <w:pStyle w:val="a3"/>
        <w:spacing w:before="10"/>
        <w:rPr>
          <w:sz w:val="20"/>
        </w:rPr>
      </w:pPr>
    </w:p>
    <w:p w:rsidR="005E29A6" w:rsidRDefault="005E29A6" w:rsidP="005E29A6">
      <w:pPr>
        <w:pStyle w:val="a3"/>
        <w:spacing w:before="89" w:line="360" w:lineRule="auto"/>
        <w:ind w:left="358" w:right="507"/>
        <w:jc w:val="both"/>
      </w:pPr>
      <w:r>
        <w:t>оскільки</w:t>
      </w:r>
      <w:r>
        <w:rPr>
          <w:spacing w:val="1"/>
        </w:rPr>
        <w:t xml:space="preserve"> </w:t>
      </w:r>
      <w:r>
        <w:t>жорсткі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стримування</w:t>
      </w:r>
      <w:r>
        <w:rPr>
          <w:spacing w:val="1"/>
        </w:rPr>
        <w:t xml:space="preserve"> </w:t>
      </w:r>
      <w:r>
        <w:t>(як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усьому</w:t>
      </w:r>
      <w:r>
        <w:rPr>
          <w:spacing w:val="1"/>
        </w:rPr>
        <w:t xml:space="preserve"> </w:t>
      </w:r>
      <w:r>
        <w:t>світі)</w:t>
      </w:r>
      <w:r>
        <w:rPr>
          <w:spacing w:val="1"/>
        </w:rPr>
        <w:t xml:space="preserve"> </w:t>
      </w:r>
      <w:r>
        <w:t>призвели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значного</w:t>
      </w:r>
      <w:r>
        <w:rPr>
          <w:spacing w:val="1"/>
        </w:rPr>
        <w:t xml:space="preserve"> </w:t>
      </w:r>
      <w:r>
        <w:t>падіння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зовнішнього</w:t>
      </w:r>
      <w:r>
        <w:rPr>
          <w:spacing w:val="71"/>
        </w:rPr>
        <w:t xml:space="preserve"> </w:t>
      </w:r>
      <w:r>
        <w:t>попиту.</w:t>
      </w:r>
      <w:r>
        <w:rPr>
          <w:spacing w:val="1"/>
        </w:rPr>
        <w:t xml:space="preserve"> </w:t>
      </w:r>
      <w:r>
        <w:t>Очікується, що бюджет на 2021 рік буде сильно вражений, з різким зниженням</w:t>
      </w:r>
      <w:r>
        <w:rPr>
          <w:spacing w:val="1"/>
        </w:rPr>
        <w:t xml:space="preserve"> </w:t>
      </w:r>
      <w:r>
        <w:t>доходів</w:t>
      </w:r>
      <w:r>
        <w:rPr>
          <w:spacing w:val="-3"/>
        </w:rPr>
        <w:t xml:space="preserve"> </w:t>
      </w:r>
      <w:r>
        <w:t>і великими</w:t>
      </w:r>
      <w:r>
        <w:rPr>
          <w:spacing w:val="-4"/>
        </w:rPr>
        <w:t xml:space="preserve"> </w:t>
      </w:r>
      <w:r>
        <w:t>надзвичайними</w:t>
      </w:r>
      <w:r>
        <w:rPr>
          <w:spacing w:val="-1"/>
        </w:rPr>
        <w:t xml:space="preserve"> </w:t>
      </w:r>
      <w:r>
        <w:t>витратами для</w:t>
      </w:r>
      <w:r>
        <w:rPr>
          <w:spacing w:val="-4"/>
        </w:rPr>
        <w:t xml:space="preserve"> </w:t>
      </w:r>
      <w:r>
        <w:t>подолання</w:t>
      </w:r>
      <w:r>
        <w:rPr>
          <w:spacing w:val="-1"/>
        </w:rPr>
        <w:t xml:space="preserve"> </w:t>
      </w:r>
      <w:r>
        <w:t>кризи.</w:t>
      </w:r>
    </w:p>
    <w:p w:rsidR="005E29A6" w:rsidRDefault="005E29A6" w:rsidP="005E29A6">
      <w:pPr>
        <w:pStyle w:val="a3"/>
        <w:spacing w:line="360" w:lineRule="auto"/>
        <w:ind w:left="358" w:right="507" w:firstLine="707"/>
        <w:jc w:val="both"/>
      </w:pPr>
      <w:r>
        <w:t>НБУ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гнучкість</w:t>
      </w:r>
      <w:r>
        <w:rPr>
          <w:spacing w:val="1"/>
        </w:rPr>
        <w:t xml:space="preserve"> </w:t>
      </w:r>
      <w:r>
        <w:t>регуляторної</w:t>
      </w:r>
      <w:r>
        <w:rPr>
          <w:spacing w:val="1"/>
        </w:rPr>
        <w:t xml:space="preserve"> </w:t>
      </w:r>
      <w:r>
        <w:t>бази,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банки</w:t>
      </w:r>
      <w:r>
        <w:rPr>
          <w:spacing w:val="1"/>
        </w:rPr>
        <w:t xml:space="preserve"> </w:t>
      </w:r>
      <w:r>
        <w:t>могли</w:t>
      </w:r>
      <w:r>
        <w:rPr>
          <w:spacing w:val="-67"/>
        </w:rPr>
        <w:t xml:space="preserve"> </w:t>
      </w:r>
      <w:r>
        <w:t>поглинути вплив кризи. Відзначаючи мінливість у всій системі та ризиках, яким</w:t>
      </w:r>
      <w:r>
        <w:rPr>
          <w:spacing w:val="-67"/>
        </w:rPr>
        <w:t xml:space="preserve"> </w:t>
      </w:r>
      <w:r>
        <w:t>піддається</w:t>
      </w:r>
      <w:r>
        <w:rPr>
          <w:spacing w:val="1"/>
        </w:rPr>
        <w:t xml:space="preserve"> </w:t>
      </w:r>
      <w:r>
        <w:t>сектор,</w:t>
      </w:r>
      <w:r>
        <w:rPr>
          <w:spacing w:val="1"/>
        </w:rPr>
        <w:t xml:space="preserve"> </w:t>
      </w:r>
      <w:r>
        <w:t>банківський</w:t>
      </w:r>
      <w:r>
        <w:rPr>
          <w:spacing w:val="1"/>
        </w:rPr>
        <w:t xml:space="preserve"> </w:t>
      </w:r>
      <w:r>
        <w:t>сектор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капіталізується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середньої</w:t>
      </w:r>
      <w:r>
        <w:rPr>
          <w:spacing w:val="1"/>
        </w:rPr>
        <w:t xml:space="preserve"> </w:t>
      </w:r>
      <w:r>
        <w:t>ставки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відсотків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ліквідний</w:t>
      </w:r>
      <w:r>
        <w:rPr>
          <w:spacing w:val="1"/>
        </w:rPr>
        <w:t xml:space="preserve"> </w:t>
      </w:r>
      <w:r>
        <w:t>(наявні</w:t>
      </w:r>
      <w:r>
        <w:rPr>
          <w:spacing w:val="1"/>
        </w:rPr>
        <w:t xml:space="preserve"> </w:t>
      </w:r>
      <w:r>
        <w:t>проблемні</w:t>
      </w:r>
      <w:r>
        <w:rPr>
          <w:spacing w:val="1"/>
        </w:rPr>
        <w:t xml:space="preserve"> </w:t>
      </w:r>
      <w:r>
        <w:t>кредити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основному</w:t>
      </w:r>
      <w:r>
        <w:rPr>
          <w:spacing w:val="-4"/>
        </w:rPr>
        <w:t xml:space="preserve"> </w:t>
      </w:r>
      <w:r>
        <w:t>створені,</w:t>
      </w:r>
      <w:r>
        <w:rPr>
          <w:spacing w:val="-2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недавнє</w:t>
      </w:r>
      <w:r>
        <w:rPr>
          <w:spacing w:val="1"/>
        </w:rPr>
        <w:t xml:space="preserve"> </w:t>
      </w:r>
      <w:r>
        <w:t>відновлення</w:t>
      </w:r>
      <w:r>
        <w:rPr>
          <w:spacing w:val="-2"/>
        </w:rPr>
        <w:t xml:space="preserve"> </w:t>
      </w:r>
      <w:r>
        <w:t>економіки</w:t>
      </w:r>
      <w:r>
        <w:rPr>
          <w:spacing w:val="-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відносно</w:t>
      </w:r>
      <w:r>
        <w:rPr>
          <w:spacing w:val="-1"/>
        </w:rPr>
        <w:t xml:space="preserve"> </w:t>
      </w:r>
      <w:r>
        <w:t>кредитним</w:t>
      </w:r>
    </w:p>
    <w:p w:rsidR="005E29A6" w:rsidRDefault="005E29A6" w:rsidP="005E29A6">
      <w:pPr>
        <w:pStyle w:val="a5"/>
        <w:numPr>
          <w:ilvl w:val="0"/>
          <w:numId w:val="5"/>
        </w:numPr>
        <w:tabs>
          <w:tab w:val="left" w:pos="650"/>
        </w:tabs>
        <w:spacing w:before="3" w:line="360" w:lineRule="auto"/>
        <w:ind w:right="508" w:firstLine="0"/>
        <w:rPr>
          <w:sz w:val="28"/>
        </w:rPr>
      </w:pPr>
      <w:r>
        <w:rPr>
          <w:sz w:val="28"/>
        </w:rPr>
        <w:t>менше)</w:t>
      </w:r>
      <w:r>
        <w:rPr>
          <w:spacing w:val="1"/>
          <w:sz w:val="28"/>
        </w:rPr>
        <w:t xml:space="preserve"> </w:t>
      </w:r>
      <w:r>
        <w:rPr>
          <w:sz w:val="28"/>
        </w:rPr>
        <w:t>банки</w:t>
      </w:r>
      <w:r>
        <w:rPr>
          <w:spacing w:val="1"/>
          <w:sz w:val="28"/>
        </w:rPr>
        <w:t xml:space="preserve"> </w:t>
      </w:r>
      <w:r>
        <w:rPr>
          <w:sz w:val="28"/>
        </w:rPr>
        <w:t>зможуть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певною</w:t>
      </w:r>
      <w:r>
        <w:rPr>
          <w:spacing w:val="1"/>
          <w:sz w:val="28"/>
        </w:rPr>
        <w:t xml:space="preserve"> </w:t>
      </w:r>
      <w:r>
        <w:rPr>
          <w:sz w:val="28"/>
        </w:rPr>
        <w:t>мірою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поглинати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проблемних</w:t>
      </w:r>
      <w:r>
        <w:rPr>
          <w:spacing w:val="-67"/>
          <w:sz w:val="28"/>
        </w:rPr>
        <w:t xml:space="preserve"> </w:t>
      </w:r>
      <w:r>
        <w:rPr>
          <w:sz w:val="28"/>
        </w:rPr>
        <w:t>кредитів.</w:t>
      </w:r>
      <w:r>
        <w:rPr>
          <w:spacing w:val="1"/>
          <w:sz w:val="28"/>
        </w:rPr>
        <w:t xml:space="preserve"> </w:t>
      </w:r>
      <w:r>
        <w:rPr>
          <w:sz w:val="28"/>
        </w:rPr>
        <w:t>Тим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менш,</w:t>
      </w:r>
      <w:r>
        <w:rPr>
          <w:spacing w:val="1"/>
          <w:sz w:val="28"/>
        </w:rPr>
        <w:t xml:space="preserve"> </w:t>
      </w:r>
      <w:r>
        <w:rPr>
          <w:sz w:val="28"/>
        </w:rPr>
        <w:t>НБУ</w:t>
      </w:r>
      <w:r>
        <w:rPr>
          <w:spacing w:val="1"/>
          <w:sz w:val="28"/>
        </w:rPr>
        <w:t xml:space="preserve"> </w:t>
      </w:r>
      <w:r>
        <w:rPr>
          <w:sz w:val="28"/>
        </w:rPr>
        <w:t>відклав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буферів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щорічне</w:t>
      </w:r>
      <w:r>
        <w:rPr>
          <w:spacing w:val="1"/>
          <w:sz w:val="28"/>
        </w:rPr>
        <w:t xml:space="preserve"> </w:t>
      </w:r>
      <w:r>
        <w:rPr>
          <w:sz w:val="28"/>
        </w:rPr>
        <w:t>стрес-тестування.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Він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призупинив</w:t>
      </w:r>
      <w:r>
        <w:rPr>
          <w:spacing w:val="1"/>
          <w:sz w:val="28"/>
        </w:rPr>
        <w:t xml:space="preserve"> </w:t>
      </w:r>
      <w:r>
        <w:rPr>
          <w:sz w:val="28"/>
        </w:rPr>
        <w:t>перевірки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місцях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заохочував</w:t>
      </w:r>
      <w:r>
        <w:rPr>
          <w:spacing w:val="1"/>
          <w:sz w:val="28"/>
        </w:rPr>
        <w:t xml:space="preserve"> </w:t>
      </w:r>
      <w:r>
        <w:rPr>
          <w:sz w:val="28"/>
        </w:rPr>
        <w:t>добровільну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обачну</w:t>
      </w:r>
      <w:r>
        <w:rPr>
          <w:spacing w:val="1"/>
          <w:sz w:val="28"/>
        </w:rPr>
        <w:t xml:space="preserve"> </w:t>
      </w:r>
      <w:r>
        <w:rPr>
          <w:sz w:val="28"/>
        </w:rPr>
        <w:t>реструктуризацію</w:t>
      </w:r>
      <w:r>
        <w:rPr>
          <w:spacing w:val="1"/>
          <w:sz w:val="28"/>
        </w:rPr>
        <w:t xml:space="preserve"> </w:t>
      </w:r>
      <w:r>
        <w:rPr>
          <w:sz w:val="28"/>
        </w:rPr>
        <w:t>позик.</w:t>
      </w:r>
      <w:r>
        <w:rPr>
          <w:spacing w:val="1"/>
          <w:sz w:val="28"/>
        </w:rPr>
        <w:t xml:space="preserve"> </w:t>
      </w:r>
      <w:r>
        <w:rPr>
          <w:sz w:val="28"/>
        </w:rPr>
        <w:t>НБУ</w:t>
      </w:r>
      <w:r>
        <w:rPr>
          <w:spacing w:val="1"/>
          <w:sz w:val="28"/>
        </w:rPr>
        <w:t xml:space="preserve"> </w:t>
      </w:r>
      <w:r>
        <w:rPr>
          <w:sz w:val="28"/>
        </w:rPr>
        <w:t>також використовує гнучкість у впровадженні коригувальних заходів, хоча він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пом'якшує</w:t>
      </w:r>
      <w:r>
        <w:rPr>
          <w:spacing w:val="-2"/>
          <w:sz w:val="28"/>
        </w:rPr>
        <w:t xml:space="preserve"> </w:t>
      </w:r>
      <w:r>
        <w:rPr>
          <w:sz w:val="28"/>
        </w:rPr>
        <w:t>вимоги до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</w:p>
    <w:p w:rsidR="005E29A6" w:rsidRDefault="005E29A6" w:rsidP="005E29A6">
      <w:pPr>
        <w:pStyle w:val="a3"/>
        <w:spacing w:line="360" w:lineRule="auto"/>
        <w:ind w:left="358" w:right="505" w:firstLine="707"/>
        <w:jc w:val="both"/>
      </w:pP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фіскальних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економічне</w:t>
      </w:r>
      <w:r>
        <w:rPr>
          <w:spacing w:val="1"/>
        </w:rPr>
        <w:t xml:space="preserve"> </w:t>
      </w:r>
      <w:r>
        <w:t>пожвавлення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ділової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комплексно</w:t>
      </w:r>
      <w:r>
        <w:rPr>
          <w:spacing w:val="1"/>
        </w:rPr>
        <w:t xml:space="preserve"> </w:t>
      </w:r>
      <w:r>
        <w:t>дослідити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70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впливу на дохідну частину бюджету, що сприятиме фінансовому забезпеченню</w:t>
      </w:r>
      <w:r>
        <w:rPr>
          <w:spacing w:val="1"/>
        </w:rPr>
        <w:t xml:space="preserve"> </w:t>
      </w:r>
      <w:r>
        <w:t>державних інвестиційних програм, так і в контексті зменшення податкового</w:t>
      </w:r>
      <w:r>
        <w:rPr>
          <w:spacing w:val="1"/>
        </w:rPr>
        <w:t xml:space="preserve"> </w:t>
      </w:r>
      <w:r>
        <w:t>тягаря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господарювання,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сприятиме</w:t>
      </w:r>
      <w:r>
        <w:rPr>
          <w:spacing w:val="1"/>
        </w:rPr>
        <w:t xml:space="preserve"> </w:t>
      </w:r>
      <w:r>
        <w:t>формуванню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інвестування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власний</w:t>
      </w:r>
      <w:r>
        <w:rPr>
          <w:spacing w:val="1"/>
        </w:rPr>
        <w:t xml:space="preserve"> </w:t>
      </w:r>
      <w:r>
        <w:t>розвиток.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основних</w:t>
      </w:r>
      <w:r>
        <w:rPr>
          <w:spacing w:val="-67"/>
        </w:rPr>
        <w:t xml:space="preserve"> </w:t>
      </w:r>
      <w:r>
        <w:t>інструментів монетарної політики держави в Україні, необхідно, перш за все,</w:t>
      </w:r>
      <w:r>
        <w:rPr>
          <w:spacing w:val="1"/>
        </w:rPr>
        <w:t xml:space="preserve"> </w:t>
      </w:r>
      <w:r>
        <w:t>забезпечити</w:t>
      </w:r>
      <w:r>
        <w:rPr>
          <w:spacing w:val="-1"/>
        </w:rPr>
        <w:t xml:space="preserve"> </w:t>
      </w:r>
      <w:r>
        <w:t>узгодженість</w:t>
      </w:r>
      <w:r>
        <w:rPr>
          <w:spacing w:val="-2"/>
        </w:rPr>
        <w:t xml:space="preserve"> </w:t>
      </w:r>
      <w:r>
        <w:t>монетарної та</w:t>
      </w:r>
      <w:r>
        <w:rPr>
          <w:spacing w:val="-1"/>
        </w:rPr>
        <w:t xml:space="preserve"> </w:t>
      </w:r>
      <w:r>
        <w:t>бюджетно-фіскальної політики.</w:t>
      </w:r>
    </w:p>
    <w:p w:rsidR="005E29A6" w:rsidRDefault="005E29A6" w:rsidP="005E29A6">
      <w:pPr>
        <w:spacing w:line="360" w:lineRule="auto"/>
        <w:jc w:val="both"/>
        <w:sectPr w:rsidR="005E29A6">
          <w:pgSz w:w="11910" w:h="16840"/>
          <w:pgMar w:top="1140" w:right="340" w:bottom="280" w:left="1060" w:header="749" w:footer="0" w:gutter="0"/>
          <w:cols w:space="720"/>
        </w:sectPr>
      </w:pPr>
    </w:p>
    <w:p w:rsidR="005E29A6" w:rsidRDefault="005E29A6" w:rsidP="005E29A6">
      <w:pPr>
        <w:pStyle w:val="a3"/>
        <w:rPr>
          <w:sz w:val="20"/>
        </w:rPr>
      </w:pPr>
    </w:p>
    <w:p w:rsidR="005E29A6" w:rsidRDefault="005E29A6" w:rsidP="005E29A6">
      <w:pPr>
        <w:pStyle w:val="a3"/>
        <w:spacing w:before="3"/>
        <w:rPr>
          <w:sz w:val="21"/>
        </w:rPr>
      </w:pPr>
    </w:p>
    <w:p w:rsidR="005E29A6" w:rsidRDefault="005E29A6" w:rsidP="005E29A6">
      <w:pPr>
        <w:pStyle w:val="1"/>
        <w:spacing w:before="89"/>
        <w:ind w:right="251"/>
        <w:jc w:val="center"/>
      </w:pPr>
      <w:r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</w:p>
    <w:p w:rsidR="005E29A6" w:rsidRDefault="005E29A6" w:rsidP="005E29A6">
      <w:pPr>
        <w:pStyle w:val="a3"/>
        <w:rPr>
          <w:b/>
          <w:sz w:val="30"/>
        </w:rPr>
      </w:pPr>
    </w:p>
    <w:p w:rsidR="005E29A6" w:rsidRDefault="005E29A6" w:rsidP="005E29A6">
      <w:pPr>
        <w:pStyle w:val="a3"/>
        <w:spacing w:before="8"/>
        <w:rPr>
          <w:b/>
          <w:sz w:val="25"/>
        </w:rPr>
      </w:pP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359"/>
        </w:tabs>
        <w:spacing w:line="360" w:lineRule="auto"/>
        <w:ind w:right="507" w:firstLine="707"/>
        <w:jc w:val="both"/>
        <w:rPr>
          <w:sz w:val="28"/>
        </w:rPr>
      </w:pPr>
      <w:r>
        <w:rPr>
          <w:sz w:val="28"/>
        </w:rPr>
        <w:t>Гриценко А.А., Кричевська Т.О. Теоретичні основи грошово-кредитної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політики. </w:t>
      </w:r>
      <w:r>
        <w:rPr>
          <w:i/>
          <w:sz w:val="28"/>
        </w:rPr>
        <w:t>Економічна теорія: науковий журнал</w:t>
      </w:r>
      <w:r>
        <w:rPr>
          <w:sz w:val="28"/>
        </w:rPr>
        <w:t>. 2011. № 1. С. 90–106. URL: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http://surl.li/aswey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364"/>
        </w:tabs>
        <w:spacing w:before="1" w:line="360" w:lineRule="auto"/>
        <w:ind w:right="510" w:firstLine="707"/>
        <w:jc w:val="both"/>
        <w:rPr>
          <w:sz w:val="28"/>
        </w:rPr>
      </w:pPr>
      <w:r>
        <w:rPr>
          <w:sz w:val="28"/>
        </w:rPr>
        <w:t>Матросова Л.М. Сучасні проблеми монетарної політики НБУ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Глобальні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національні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23.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500–505.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http://surl.li/aswfn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391"/>
        </w:tabs>
        <w:spacing w:line="360" w:lineRule="auto"/>
        <w:ind w:right="515" w:firstLine="707"/>
        <w:jc w:val="both"/>
        <w:rPr>
          <w:sz w:val="28"/>
        </w:rPr>
      </w:pPr>
      <w:r>
        <w:rPr>
          <w:sz w:val="28"/>
        </w:rPr>
        <w:t>Про Національний банк України: Закон України від 20.05.1999 р., №</w:t>
      </w:r>
      <w:r>
        <w:rPr>
          <w:spacing w:val="1"/>
          <w:sz w:val="28"/>
        </w:rPr>
        <w:t xml:space="preserve"> </w:t>
      </w:r>
      <w:r>
        <w:rPr>
          <w:sz w:val="28"/>
        </w:rPr>
        <w:t>679-ХІV.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1999.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29.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1"/>
          <w:sz w:val="28"/>
        </w:rPr>
        <w:t xml:space="preserve"> </w:t>
      </w:r>
      <w:r>
        <w:rPr>
          <w:sz w:val="28"/>
        </w:rPr>
        <w:t>238.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8" w:anchor="Text">
        <w:r>
          <w:rPr>
            <w:sz w:val="28"/>
          </w:rPr>
          <w:t>https://zakon.rada.gov.ua/laws/show/679-14#Text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348"/>
        </w:tabs>
        <w:ind w:left="1347" w:hanging="282"/>
        <w:jc w:val="both"/>
        <w:rPr>
          <w:sz w:val="28"/>
        </w:rPr>
      </w:pPr>
      <w:r>
        <w:rPr>
          <w:sz w:val="28"/>
        </w:rPr>
        <w:t>Конституція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9">
        <w:r>
          <w:rPr>
            <w:sz w:val="28"/>
          </w:rPr>
          <w:t>http://surl.li/gdyl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51"/>
        </w:tabs>
        <w:spacing w:before="160" w:line="360" w:lineRule="auto"/>
        <w:ind w:right="507" w:firstLine="707"/>
        <w:jc w:val="both"/>
        <w:rPr>
          <w:sz w:val="28"/>
        </w:rPr>
      </w:pPr>
      <w:r>
        <w:rPr>
          <w:sz w:val="28"/>
        </w:rPr>
        <w:t>Сліпченко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монетарного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транзитивної економіки: дис. канд. екон. наук.: 08.00.01. Київ, 2011. 229 с. URL:</w:t>
      </w:r>
      <w:r>
        <w:rPr>
          <w:spacing w:val="-67"/>
          <w:sz w:val="28"/>
        </w:rPr>
        <w:t xml:space="preserve"> </w:t>
      </w:r>
      <w:hyperlink r:id="rId10">
        <w:r>
          <w:rPr>
            <w:sz w:val="28"/>
          </w:rPr>
          <w:t>http://surl.li/aswgc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75"/>
        </w:tabs>
        <w:spacing w:before="1" w:line="360" w:lineRule="auto"/>
        <w:ind w:right="508" w:firstLine="707"/>
        <w:jc w:val="both"/>
        <w:rPr>
          <w:sz w:val="28"/>
        </w:rPr>
      </w:pPr>
      <w:r>
        <w:rPr>
          <w:sz w:val="28"/>
        </w:rPr>
        <w:t>Коркач</w:t>
      </w:r>
      <w:r>
        <w:rPr>
          <w:spacing w:val="1"/>
          <w:sz w:val="28"/>
        </w:rPr>
        <w:t xml:space="preserve"> </w:t>
      </w:r>
      <w:r>
        <w:rPr>
          <w:sz w:val="28"/>
        </w:rPr>
        <w:t>І.В.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Теоретико-методологічні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монетарного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34/1.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259–267.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11">
        <w:r>
          <w:rPr>
            <w:sz w:val="28"/>
          </w:rPr>
          <w:t>http://surl.li/aswgk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357"/>
        </w:tabs>
        <w:spacing w:before="1" w:line="360" w:lineRule="auto"/>
        <w:ind w:right="506" w:firstLine="707"/>
        <w:jc w:val="both"/>
        <w:rPr>
          <w:sz w:val="28"/>
        </w:rPr>
      </w:pPr>
      <w:r>
        <w:rPr>
          <w:sz w:val="28"/>
        </w:rPr>
        <w:t>Агапова Т.А., Серегина Т.А. Макроэкономика. М.: Издательство «Дело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-1"/>
          <w:sz w:val="28"/>
        </w:rPr>
        <w:t xml:space="preserve"> </w:t>
      </w:r>
      <w:r>
        <w:rPr>
          <w:sz w:val="28"/>
        </w:rPr>
        <w:t>Сервис»,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448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48"/>
        </w:tabs>
        <w:spacing w:line="360" w:lineRule="auto"/>
        <w:ind w:right="516" w:firstLine="707"/>
        <w:jc w:val="both"/>
        <w:rPr>
          <w:sz w:val="28"/>
        </w:rPr>
      </w:pPr>
      <w:r>
        <w:rPr>
          <w:sz w:val="28"/>
        </w:rPr>
        <w:t>Василик</w:t>
      </w:r>
      <w:r>
        <w:rPr>
          <w:spacing w:val="1"/>
          <w:sz w:val="28"/>
        </w:rPr>
        <w:t xml:space="preserve"> </w:t>
      </w:r>
      <w:r>
        <w:rPr>
          <w:sz w:val="28"/>
        </w:rPr>
        <w:t>О.Д.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навчальної літератури,</w:t>
      </w:r>
      <w:r>
        <w:rPr>
          <w:spacing w:val="-4"/>
          <w:sz w:val="28"/>
        </w:rPr>
        <w:t xml:space="preserve">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608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357"/>
        </w:tabs>
        <w:ind w:left="1356" w:hanging="291"/>
        <w:jc w:val="both"/>
        <w:rPr>
          <w:sz w:val="28"/>
        </w:rPr>
      </w:pPr>
      <w:r>
        <w:rPr>
          <w:sz w:val="28"/>
        </w:rPr>
        <w:t>Економічна</w:t>
      </w:r>
      <w:r>
        <w:rPr>
          <w:spacing w:val="7"/>
          <w:sz w:val="28"/>
        </w:rPr>
        <w:t xml:space="preserve"> </w:t>
      </w:r>
      <w:r>
        <w:rPr>
          <w:sz w:val="28"/>
        </w:rPr>
        <w:t>теорія.</w:t>
      </w:r>
      <w:r>
        <w:rPr>
          <w:spacing w:val="6"/>
          <w:sz w:val="28"/>
        </w:rPr>
        <w:t xml:space="preserve"> </w:t>
      </w:r>
      <w:r>
        <w:rPr>
          <w:sz w:val="28"/>
        </w:rPr>
        <w:t>За</w:t>
      </w:r>
      <w:r>
        <w:rPr>
          <w:spacing w:val="7"/>
          <w:sz w:val="28"/>
        </w:rPr>
        <w:t xml:space="preserve"> </w:t>
      </w:r>
      <w:r>
        <w:rPr>
          <w:sz w:val="28"/>
        </w:rPr>
        <w:t>ред.</w:t>
      </w:r>
      <w:r>
        <w:rPr>
          <w:spacing w:val="6"/>
          <w:sz w:val="28"/>
        </w:rPr>
        <w:t xml:space="preserve"> </w:t>
      </w:r>
      <w:r>
        <w:rPr>
          <w:sz w:val="28"/>
        </w:rPr>
        <w:t>Є.</w:t>
      </w:r>
      <w:r>
        <w:rPr>
          <w:spacing w:val="5"/>
          <w:sz w:val="28"/>
        </w:rPr>
        <w:t xml:space="preserve"> </w:t>
      </w:r>
      <w:r>
        <w:rPr>
          <w:sz w:val="28"/>
        </w:rPr>
        <w:t>Воробйова.</w:t>
      </w:r>
      <w:r>
        <w:rPr>
          <w:spacing w:val="5"/>
          <w:sz w:val="28"/>
        </w:rPr>
        <w:t xml:space="preserve"> </w:t>
      </w:r>
      <w:r>
        <w:rPr>
          <w:sz w:val="28"/>
        </w:rPr>
        <w:t>К.;</w:t>
      </w:r>
      <w:r>
        <w:rPr>
          <w:spacing w:val="7"/>
          <w:sz w:val="28"/>
        </w:rPr>
        <w:t xml:space="preserve"> </w:t>
      </w:r>
      <w:r>
        <w:rPr>
          <w:sz w:val="28"/>
        </w:rPr>
        <w:t>Х.:</w:t>
      </w:r>
      <w:r>
        <w:rPr>
          <w:spacing w:val="7"/>
          <w:sz w:val="28"/>
        </w:rPr>
        <w:t xml:space="preserve"> </w:t>
      </w:r>
      <w:r>
        <w:rPr>
          <w:sz w:val="28"/>
        </w:rPr>
        <w:t>ТОВ</w:t>
      </w:r>
      <w:r>
        <w:rPr>
          <w:spacing w:val="6"/>
          <w:sz w:val="28"/>
        </w:rPr>
        <w:t xml:space="preserve"> </w:t>
      </w:r>
      <w:r>
        <w:rPr>
          <w:sz w:val="28"/>
        </w:rPr>
        <w:t>Корвін,</w:t>
      </w:r>
      <w:r>
        <w:rPr>
          <w:spacing w:val="6"/>
          <w:sz w:val="28"/>
        </w:rPr>
        <w:t xml:space="preserve"> </w:t>
      </w:r>
      <w:r>
        <w:rPr>
          <w:sz w:val="28"/>
        </w:rPr>
        <w:t>2003.</w:t>
      </w:r>
      <w:r>
        <w:rPr>
          <w:spacing w:val="6"/>
          <w:sz w:val="28"/>
        </w:rPr>
        <w:t xml:space="preserve"> </w:t>
      </w:r>
      <w:r>
        <w:rPr>
          <w:sz w:val="28"/>
        </w:rPr>
        <w:t>703</w:t>
      </w:r>
    </w:p>
    <w:p w:rsidR="005E29A6" w:rsidRDefault="005E29A6" w:rsidP="005E29A6">
      <w:pPr>
        <w:pStyle w:val="a3"/>
        <w:spacing w:before="160"/>
        <w:ind w:left="358"/>
      </w:pPr>
      <w: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73"/>
        </w:tabs>
        <w:spacing w:before="162"/>
        <w:ind w:left="1572" w:hanging="507"/>
        <w:jc w:val="left"/>
        <w:rPr>
          <w:sz w:val="28"/>
        </w:rPr>
      </w:pPr>
      <w:r>
        <w:rPr>
          <w:sz w:val="28"/>
        </w:rPr>
        <w:t>Бантон,</w:t>
      </w:r>
      <w:r>
        <w:rPr>
          <w:spacing w:val="12"/>
          <w:sz w:val="28"/>
        </w:rPr>
        <w:t xml:space="preserve"> </w:t>
      </w:r>
      <w:r>
        <w:rPr>
          <w:sz w:val="28"/>
        </w:rPr>
        <w:t>В.Д.Л.,</w:t>
      </w:r>
      <w:r>
        <w:rPr>
          <w:spacing w:val="80"/>
          <w:sz w:val="28"/>
        </w:rPr>
        <w:t xml:space="preserve"> </w:t>
      </w:r>
      <w:r>
        <w:rPr>
          <w:sz w:val="28"/>
        </w:rPr>
        <w:t>Тарангул</w:t>
      </w:r>
      <w:r>
        <w:rPr>
          <w:spacing w:val="81"/>
          <w:sz w:val="28"/>
        </w:rPr>
        <w:t xml:space="preserve"> </w:t>
      </w:r>
      <w:r>
        <w:rPr>
          <w:sz w:val="28"/>
        </w:rPr>
        <w:t>В.І.</w:t>
      </w:r>
      <w:r>
        <w:rPr>
          <w:spacing w:val="81"/>
          <w:sz w:val="28"/>
        </w:rPr>
        <w:t xml:space="preserve"> </w:t>
      </w:r>
      <w:r>
        <w:rPr>
          <w:sz w:val="28"/>
        </w:rPr>
        <w:t>Фіскальна</w:t>
      </w:r>
      <w:r>
        <w:rPr>
          <w:spacing w:val="82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82"/>
          <w:sz w:val="28"/>
        </w:rPr>
        <w:t xml:space="preserve"> </w:t>
      </w:r>
      <w:r>
        <w:rPr>
          <w:sz w:val="28"/>
        </w:rPr>
        <w:t>та</w:t>
      </w:r>
      <w:r>
        <w:rPr>
          <w:spacing w:val="79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82"/>
          <w:sz w:val="28"/>
        </w:rPr>
        <w:t xml:space="preserve"> </w:t>
      </w:r>
      <w:r>
        <w:rPr>
          <w:sz w:val="28"/>
        </w:rPr>
        <w:t>її</w:t>
      </w:r>
    </w:p>
    <w:p w:rsidR="005E29A6" w:rsidRDefault="005E29A6" w:rsidP="005E29A6">
      <w:pPr>
        <w:tabs>
          <w:tab w:val="left" w:pos="1789"/>
          <w:tab w:val="left" w:pos="3329"/>
          <w:tab w:val="left" w:pos="4705"/>
          <w:tab w:val="left" w:pos="5257"/>
          <w:tab w:val="left" w:pos="6289"/>
          <w:tab w:val="left" w:pos="7128"/>
          <w:tab w:val="left" w:pos="7958"/>
          <w:tab w:val="left" w:pos="8423"/>
          <w:tab w:val="left" w:pos="9362"/>
        </w:tabs>
        <w:spacing w:before="160" w:line="362" w:lineRule="auto"/>
        <w:ind w:left="358" w:right="507"/>
        <w:rPr>
          <w:sz w:val="28"/>
        </w:rPr>
      </w:pPr>
      <w:r>
        <w:rPr>
          <w:sz w:val="28"/>
        </w:rPr>
        <w:t>реалізації.</w:t>
      </w:r>
      <w:r>
        <w:rPr>
          <w:sz w:val="28"/>
        </w:rPr>
        <w:tab/>
      </w:r>
      <w:r>
        <w:rPr>
          <w:i/>
          <w:sz w:val="28"/>
        </w:rPr>
        <w:t>Інвестиції:</w:t>
      </w:r>
      <w:r>
        <w:rPr>
          <w:i/>
          <w:sz w:val="28"/>
        </w:rPr>
        <w:tab/>
        <w:t>практика</w:t>
      </w:r>
      <w:r>
        <w:rPr>
          <w:i/>
          <w:sz w:val="28"/>
        </w:rPr>
        <w:tab/>
        <w:t>та</w:t>
      </w:r>
      <w:r>
        <w:rPr>
          <w:i/>
          <w:sz w:val="28"/>
        </w:rPr>
        <w:tab/>
        <w:t>досвід</w:t>
      </w:r>
      <w:r>
        <w:rPr>
          <w:sz w:val="28"/>
        </w:rPr>
        <w:t>.</w:t>
      </w:r>
      <w:r>
        <w:rPr>
          <w:sz w:val="28"/>
        </w:rPr>
        <w:tab/>
        <w:t>2010.</w:t>
      </w:r>
      <w:r>
        <w:rPr>
          <w:sz w:val="28"/>
        </w:rPr>
        <w:tab/>
        <w:t>№21.</w:t>
      </w:r>
      <w:r>
        <w:rPr>
          <w:sz w:val="28"/>
        </w:rPr>
        <w:tab/>
        <w:t>С.</w:t>
      </w:r>
      <w:r>
        <w:rPr>
          <w:sz w:val="28"/>
        </w:rPr>
        <w:tab/>
        <w:t>30-35.</w:t>
      </w:r>
      <w:r>
        <w:rPr>
          <w:sz w:val="28"/>
        </w:rPr>
        <w:tab/>
      </w:r>
      <w:r>
        <w:rPr>
          <w:spacing w:val="-2"/>
          <w:sz w:val="28"/>
        </w:rPr>
        <w:t>URL:</w:t>
      </w:r>
      <w:r>
        <w:rPr>
          <w:spacing w:val="-67"/>
          <w:sz w:val="28"/>
        </w:rPr>
        <w:t xml:space="preserve"> </w:t>
      </w:r>
      <w:hyperlink r:id="rId12">
        <w:r>
          <w:rPr>
            <w:sz w:val="28"/>
          </w:rPr>
          <w:t>http://surl.li/aswgz</w:t>
        </w:r>
      </w:hyperlink>
    </w:p>
    <w:p w:rsidR="005E29A6" w:rsidRDefault="005E29A6" w:rsidP="005E29A6">
      <w:pPr>
        <w:spacing w:line="362" w:lineRule="auto"/>
        <w:rPr>
          <w:sz w:val="28"/>
        </w:rPr>
        <w:sectPr w:rsidR="005E29A6">
          <w:pgSz w:w="11910" w:h="16840"/>
          <w:pgMar w:top="1140" w:right="340" w:bottom="280" w:left="1060" w:header="749" w:footer="0" w:gutter="0"/>
          <w:cols w:space="720"/>
        </w:sectPr>
      </w:pPr>
    </w:p>
    <w:p w:rsidR="005E29A6" w:rsidRDefault="005E29A6" w:rsidP="005E29A6">
      <w:pPr>
        <w:pStyle w:val="a3"/>
        <w:rPr>
          <w:sz w:val="20"/>
        </w:rPr>
      </w:pPr>
    </w:p>
    <w:p w:rsidR="005E29A6" w:rsidRDefault="005E29A6" w:rsidP="005E29A6">
      <w:pPr>
        <w:pStyle w:val="a3"/>
        <w:spacing w:before="10"/>
        <w:rPr>
          <w:sz w:val="20"/>
        </w:rPr>
      </w:pP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01"/>
        </w:tabs>
        <w:spacing w:before="89" w:line="362" w:lineRule="auto"/>
        <w:ind w:right="507" w:firstLine="707"/>
        <w:jc w:val="both"/>
        <w:rPr>
          <w:i/>
          <w:sz w:val="28"/>
        </w:rPr>
      </w:pPr>
      <w:r>
        <w:rPr>
          <w:sz w:val="28"/>
        </w:rPr>
        <w:t>Осецька Д.В. Фіскальні інструменти реалізації політики 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42"/>
          <w:sz w:val="28"/>
        </w:rPr>
        <w:t xml:space="preserve"> </w:t>
      </w:r>
      <w:r>
        <w:rPr>
          <w:sz w:val="28"/>
        </w:rPr>
        <w:t>в</w:t>
      </w:r>
      <w:r>
        <w:rPr>
          <w:spacing w:val="4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40"/>
          <w:sz w:val="28"/>
        </w:rPr>
        <w:t xml:space="preserve"> </w:t>
      </w:r>
      <w:r>
        <w:rPr>
          <w:sz w:val="28"/>
        </w:rPr>
        <w:t>посилення</w:t>
      </w:r>
      <w:r>
        <w:rPr>
          <w:spacing w:val="40"/>
          <w:sz w:val="28"/>
        </w:rPr>
        <w:t xml:space="preserve"> </w:t>
      </w:r>
      <w:r>
        <w:rPr>
          <w:sz w:val="28"/>
        </w:rPr>
        <w:t>інтеграційних</w:t>
      </w:r>
      <w:r>
        <w:rPr>
          <w:spacing w:val="40"/>
          <w:sz w:val="28"/>
        </w:rPr>
        <w:t xml:space="preserve"> </w:t>
      </w:r>
      <w:r>
        <w:rPr>
          <w:sz w:val="28"/>
        </w:rPr>
        <w:t>процесів.</w:t>
      </w:r>
      <w:r>
        <w:rPr>
          <w:spacing w:val="22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АМСУ.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Серія:</w:t>
      </w:r>
    </w:p>
    <w:p w:rsidR="005E29A6" w:rsidRDefault="005E29A6" w:rsidP="005E29A6">
      <w:pPr>
        <w:pStyle w:val="a3"/>
        <w:spacing w:line="317" w:lineRule="exact"/>
        <w:ind w:left="358"/>
        <w:jc w:val="both"/>
      </w:pPr>
      <w:r>
        <w:rPr>
          <w:i/>
        </w:rPr>
        <w:t>«Економіка».</w:t>
      </w:r>
      <w:r>
        <w:rPr>
          <w:i/>
          <w:spacing w:val="-4"/>
        </w:rPr>
        <w:t xml:space="preserve"> </w:t>
      </w:r>
      <w:r>
        <w:t>2014.</w:t>
      </w:r>
      <w:r>
        <w:rPr>
          <w:spacing w:val="-6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(51).</w:t>
      </w:r>
      <w:r>
        <w:rPr>
          <w:spacing w:val="-3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105–112.</w:t>
      </w:r>
      <w:r>
        <w:rPr>
          <w:spacing w:val="-3"/>
        </w:rPr>
        <w:t xml:space="preserve"> </w:t>
      </w:r>
      <w:r>
        <w:t>URL:</w:t>
      </w:r>
      <w:r>
        <w:rPr>
          <w:spacing w:val="-1"/>
        </w:rPr>
        <w:t xml:space="preserve"> </w:t>
      </w:r>
      <w:hyperlink r:id="rId13">
        <w:r>
          <w:t>http://surl.li/aswhm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46"/>
        </w:tabs>
        <w:spacing w:before="160" w:line="360" w:lineRule="auto"/>
        <w:ind w:right="505" w:firstLine="707"/>
        <w:jc w:val="both"/>
        <w:rPr>
          <w:sz w:val="28"/>
        </w:rPr>
      </w:pPr>
      <w:r>
        <w:rPr>
          <w:sz w:val="28"/>
        </w:rPr>
        <w:t>Бланк И.А. Словарь-справочник финансового менеджера. К.: Ника-</w:t>
      </w:r>
      <w:r>
        <w:rPr>
          <w:spacing w:val="1"/>
          <w:sz w:val="28"/>
        </w:rPr>
        <w:t xml:space="preserve"> </w:t>
      </w:r>
      <w:r>
        <w:rPr>
          <w:sz w:val="28"/>
        </w:rPr>
        <w:t>Центр,</w:t>
      </w:r>
      <w:r>
        <w:rPr>
          <w:spacing w:val="-4"/>
          <w:sz w:val="28"/>
        </w:rPr>
        <w:t xml:space="preserve"> </w:t>
      </w:r>
      <w:r>
        <w:rPr>
          <w:sz w:val="28"/>
        </w:rPr>
        <w:t>1998.</w:t>
      </w:r>
      <w:r>
        <w:rPr>
          <w:spacing w:val="-4"/>
          <w:sz w:val="28"/>
        </w:rPr>
        <w:t xml:space="preserve"> </w:t>
      </w:r>
      <w:r>
        <w:rPr>
          <w:sz w:val="28"/>
        </w:rPr>
        <w:t>480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32"/>
        </w:tabs>
        <w:spacing w:before="2" w:line="360" w:lineRule="auto"/>
        <w:ind w:right="512" w:firstLine="707"/>
        <w:jc w:val="both"/>
        <w:rPr>
          <w:sz w:val="28"/>
        </w:rPr>
      </w:pPr>
      <w:r>
        <w:rPr>
          <w:sz w:val="28"/>
        </w:rPr>
        <w:t>Гальчинський А.С., Єщенко П.С. Економічна теорія. К.: Вища. шк.,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-2"/>
          <w:sz w:val="28"/>
        </w:rPr>
        <w:t xml:space="preserve"> </w:t>
      </w:r>
      <w:r>
        <w:rPr>
          <w:sz w:val="28"/>
        </w:rPr>
        <w:t>503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13"/>
        </w:tabs>
        <w:spacing w:line="360" w:lineRule="auto"/>
        <w:ind w:right="516" w:firstLine="707"/>
        <w:jc w:val="both"/>
        <w:rPr>
          <w:sz w:val="28"/>
        </w:rPr>
      </w:pPr>
      <w:r>
        <w:rPr>
          <w:sz w:val="28"/>
        </w:rPr>
        <w:t>Довбенко М.В. Сучасна економічна теорія (Економічна нобелелогія):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1"/>
          <w:sz w:val="28"/>
        </w:rPr>
        <w:t xml:space="preserve"> </w:t>
      </w:r>
      <w:r>
        <w:rPr>
          <w:sz w:val="28"/>
        </w:rPr>
        <w:t>ВЦ</w:t>
      </w:r>
      <w:r>
        <w:rPr>
          <w:spacing w:val="-1"/>
          <w:sz w:val="28"/>
        </w:rPr>
        <w:t xml:space="preserve"> </w:t>
      </w:r>
      <w:r>
        <w:rPr>
          <w:sz w:val="28"/>
        </w:rPr>
        <w:t>Академія,</w:t>
      </w:r>
      <w:r>
        <w:rPr>
          <w:spacing w:val="-3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336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03"/>
        </w:tabs>
        <w:spacing w:line="360" w:lineRule="auto"/>
        <w:ind w:right="515" w:firstLine="707"/>
        <w:jc w:val="both"/>
        <w:rPr>
          <w:sz w:val="28"/>
        </w:rPr>
      </w:pPr>
      <w:r>
        <w:rPr>
          <w:sz w:val="28"/>
        </w:rPr>
        <w:t>Климко Г.Н. Основи економічної теорії: політекономічний аспект. К.: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Знання-Прес,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4"/>
          <w:sz w:val="28"/>
        </w:rPr>
        <w:t xml:space="preserve"> </w:t>
      </w:r>
      <w:r>
        <w:rPr>
          <w:sz w:val="28"/>
        </w:rPr>
        <w:t>615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22"/>
        </w:tabs>
        <w:spacing w:line="360" w:lineRule="auto"/>
        <w:ind w:right="508" w:firstLine="707"/>
        <w:jc w:val="both"/>
        <w:rPr>
          <w:sz w:val="28"/>
        </w:rPr>
      </w:pPr>
      <w:r>
        <w:rPr>
          <w:sz w:val="28"/>
        </w:rPr>
        <w:t>Keynes J. A. Tracton Monetary Reform: The Collected Writings of John</w:t>
      </w:r>
      <w:r>
        <w:rPr>
          <w:spacing w:val="1"/>
          <w:sz w:val="28"/>
        </w:rPr>
        <w:t xml:space="preserve"> </w:t>
      </w:r>
      <w:r>
        <w:rPr>
          <w:sz w:val="28"/>
        </w:rPr>
        <w:t>Maynard</w:t>
      </w:r>
      <w:r>
        <w:rPr>
          <w:spacing w:val="1"/>
          <w:sz w:val="28"/>
        </w:rPr>
        <w:t xml:space="preserve"> </w:t>
      </w:r>
      <w:r>
        <w:rPr>
          <w:sz w:val="28"/>
        </w:rPr>
        <w:t>Keynes.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IV.</w:t>
      </w:r>
      <w:r>
        <w:rPr>
          <w:spacing w:val="1"/>
          <w:sz w:val="28"/>
        </w:rPr>
        <w:t xml:space="preserve"> </w:t>
      </w:r>
      <w:r>
        <w:rPr>
          <w:sz w:val="28"/>
        </w:rPr>
        <w:t>London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Macmillan,</w:t>
      </w:r>
      <w:r>
        <w:rPr>
          <w:spacing w:val="1"/>
          <w:sz w:val="28"/>
        </w:rPr>
        <w:t xml:space="preserve"> </w:t>
      </w:r>
      <w:r>
        <w:rPr>
          <w:sz w:val="28"/>
        </w:rPr>
        <w:t>1971</w:t>
      </w:r>
      <w:r>
        <w:rPr>
          <w:spacing w:val="1"/>
          <w:sz w:val="28"/>
        </w:rPr>
        <w:t xml:space="preserve"> </w:t>
      </w:r>
      <w:r>
        <w:rPr>
          <w:sz w:val="28"/>
        </w:rPr>
        <w:t>(1923).</w:t>
      </w:r>
      <w:r>
        <w:rPr>
          <w:spacing w:val="1"/>
          <w:sz w:val="28"/>
        </w:rPr>
        <w:t xml:space="preserve"> </w:t>
      </w:r>
      <w:r>
        <w:rPr>
          <w:sz w:val="28"/>
        </w:rPr>
        <w:t>363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https://delong.typepad.com/keynes-1923-a-tract-on-monetary-reform.pdf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01"/>
        </w:tabs>
        <w:spacing w:line="360" w:lineRule="auto"/>
        <w:ind w:right="509" w:firstLine="707"/>
        <w:jc w:val="both"/>
        <w:rPr>
          <w:sz w:val="28"/>
        </w:rPr>
      </w:pPr>
      <w:r>
        <w:rPr>
          <w:sz w:val="28"/>
        </w:rPr>
        <w:t>Энциклопедический словарь. С.-Петербург: Типография И.А. Ефрона,</w:t>
      </w:r>
      <w:r>
        <w:rPr>
          <w:spacing w:val="-67"/>
          <w:sz w:val="28"/>
        </w:rPr>
        <w:t xml:space="preserve"> </w:t>
      </w:r>
      <w:r>
        <w:rPr>
          <w:sz w:val="28"/>
        </w:rPr>
        <w:t>1897.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URL: </w:t>
      </w:r>
      <w:hyperlink r:id="rId15">
        <w:r>
          <w:rPr>
            <w:sz w:val="28"/>
          </w:rPr>
          <w:t>http://resource.history.org.ua/item/0008210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633"/>
        </w:tabs>
        <w:spacing w:line="360" w:lineRule="auto"/>
        <w:ind w:right="511" w:firstLine="707"/>
        <w:jc w:val="both"/>
        <w:rPr>
          <w:sz w:val="28"/>
        </w:rPr>
      </w:pPr>
      <w:r>
        <w:rPr>
          <w:sz w:val="28"/>
        </w:rPr>
        <w:t>Масліченко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Фіскальний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регулювання:</w:t>
      </w:r>
      <w:r>
        <w:rPr>
          <w:spacing w:val="39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39"/>
          <w:sz w:val="28"/>
        </w:rPr>
        <w:t xml:space="preserve"> </w:t>
      </w:r>
      <w:r>
        <w:rPr>
          <w:sz w:val="28"/>
        </w:rPr>
        <w:t>дис.</w:t>
      </w:r>
      <w:r>
        <w:rPr>
          <w:spacing w:val="38"/>
          <w:sz w:val="28"/>
        </w:rPr>
        <w:t xml:space="preserve"> </w:t>
      </w:r>
      <w:r>
        <w:rPr>
          <w:sz w:val="28"/>
        </w:rPr>
        <w:t>на</w:t>
      </w:r>
      <w:r>
        <w:rPr>
          <w:spacing w:val="39"/>
          <w:sz w:val="28"/>
        </w:rPr>
        <w:t xml:space="preserve"> </w:t>
      </w:r>
      <w:r>
        <w:rPr>
          <w:sz w:val="28"/>
        </w:rPr>
        <w:t>здобуття</w:t>
      </w:r>
      <w:r>
        <w:rPr>
          <w:spacing w:val="38"/>
          <w:sz w:val="28"/>
        </w:rPr>
        <w:t xml:space="preserve"> </w:t>
      </w:r>
      <w:r>
        <w:rPr>
          <w:sz w:val="28"/>
        </w:rPr>
        <w:t>наук.</w:t>
      </w:r>
      <w:r>
        <w:rPr>
          <w:spacing w:val="38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39"/>
          <w:sz w:val="28"/>
        </w:rPr>
        <w:t xml:space="preserve"> </w:t>
      </w:r>
      <w:r>
        <w:rPr>
          <w:sz w:val="28"/>
        </w:rPr>
        <w:t>канд.</w:t>
      </w:r>
      <w:r>
        <w:rPr>
          <w:spacing w:val="37"/>
          <w:sz w:val="28"/>
        </w:rPr>
        <w:t xml:space="preserve"> </w:t>
      </w:r>
      <w:r>
        <w:rPr>
          <w:sz w:val="28"/>
        </w:rPr>
        <w:t>екон.</w:t>
      </w:r>
      <w:r>
        <w:rPr>
          <w:spacing w:val="38"/>
          <w:sz w:val="28"/>
        </w:rPr>
        <w:t xml:space="preserve"> </w:t>
      </w:r>
      <w:r>
        <w:rPr>
          <w:sz w:val="28"/>
        </w:rPr>
        <w:t>наук:</w:t>
      </w:r>
      <w:r>
        <w:rPr>
          <w:spacing w:val="40"/>
          <w:sz w:val="28"/>
        </w:rPr>
        <w:t xml:space="preserve"> </w:t>
      </w:r>
      <w:r>
        <w:rPr>
          <w:sz w:val="28"/>
        </w:rPr>
        <w:t>спец.</w:t>
      </w:r>
    </w:p>
    <w:p w:rsidR="005E29A6" w:rsidRDefault="005E29A6" w:rsidP="005E29A6">
      <w:pPr>
        <w:pStyle w:val="a3"/>
        <w:spacing w:before="1" w:line="360" w:lineRule="auto"/>
        <w:ind w:left="358" w:right="513"/>
        <w:jc w:val="both"/>
      </w:pPr>
      <w:r>
        <w:t>08.01.01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теорія.</w:t>
      </w:r>
      <w:r>
        <w:rPr>
          <w:spacing w:val="1"/>
        </w:rPr>
        <w:t xml:space="preserve"> </w:t>
      </w:r>
      <w:r>
        <w:t>К.,</w:t>
      </w:r>
      <w:r>
        <w:rPr>
          <w:spacing w:val="1"/>
        </w:rPr>
        <w:t xml:space="preserve"> </w:t>
      </w:r>
      <w:r>
        <w:t>2002.</w:t>
      </w:r>
      <w:r>
        <w:rPr>
          <w:spacing w:val="1"/>
        </w:rPr>
        <w:t xml:space="preserve"> </w:t>
      </w:r>
      <w:r>
        <w:t>19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6">
        <w:r>
          <w:t>http://www.nbuv.gov.ua/ard/2002/02msosdr.zip</w:t>
        </w:r>
      </w:hyperlink>
      <w:r>
        <w:t>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621"/>
        </w:tabs>
        <w:spacing w:line="360" w:lineRule="auto"/>
        <w:ind w:right="506" w:firstLine="707"/>
        <w:jc w:val="both"/>
        <w:rPr>
          <w:sz w:val="28"/>
        </w:rPr>
      </w:pPr>
      <w:r>
        <w:rPr>
          <w:sz w:val="28"/>
        </w:rPr>
        <w:t>Кричевська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Монетарне</w:t>
      </w:r>
      <w:r>
        <w:rPr>
          <w:spacing w:val="1"/>
          <w:sz w:val="28"/>
        </w:rPr>
        <w:t xml:space="preserve"> </w:t>
      </w:r>
      <w:r>
        <w:rPr>
          <w:sz w:val="28"/>
        </w:rPr>
        <w:t>стимулювання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економіки: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 дискусії та практичні рекомендації.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Економічна теорія</w:t>
      </w:r>
      <w:r>
        <w:rPr>
          <w:sz w:val="28"/>
        </w:rPr>
        <w:t>. 2013. № 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63–89.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hyperlink r:id="rId17">
        <w:r>
          <w:rPr>
            <w:sz w:val="28"/>
          </w:rPr>
          <w:t>http://surl.li/aswiw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27"/>
        </w:tabs>
        <w:spacing w:line="360" w:lineRule="auto"/>
        <w:ind w:right="514" w:firstLine="707"/>
        <w:jc w:val="both"/>
        <w:rPr>
          <w:sz w:val="28"/>
        </w:rPr>
      </w:pPr>
      <w:r>
        <w:rPr>
          <w:sz w:val="28"/>
        </w:rPr>
        <w:t>Лагутін В. Монетарна і фіскальна політика у стратегії 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Фінанси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8.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111–118.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13"/>
        </w:tabs>
        <w:spacing w:line="360" w:lineRule="auto"/>
        <w:ind w:right="507" w:firstLine="707"/>
        <w:jc w:val="both"/>
        <w:rPr>
          <w:sz w:val="28"/>
        </w:rPr>
      </w:pPr>
      <w:r>
        <w:rPr>
          <w:sz w:val="28"/>
        </w:rPr>
        <w:t>Лютий І. О. Грошово-кредитна політика як фактор макроекономічної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стабілізації. </w:t>
      </w:r>
      <w:r>
        <w:rPr>
          <w:i/>
          <w:sz w:val="28"/>
        </w:rPr>
        <w:t>Вісник КНУ ім. Т.Г. Шевченка. Серія: Економіка</w:t>
      </w:r>
      <w:r>
        <w:rPr>
          <w:sz w:val="28"/>
        </w:rPr>
        <w:t>: зб. наук. пр. 2000.</w:t>
      </w:r>
      <w:r>
        <w:rPr>
          <w:spacing w:val="-67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46.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21–23.</w:t>
      </w:r>
    </w:p>
    <w:p w:rsidR="005E29A6" w:rsidRDefault="005E29A6" w:rsidP="005E29A6">
      <w:pPr>
        <w:spacing w:line="360" w:lineRule="auto"/>
        <w:jc w:val="both"/>
        <w:rPr>
          <w:sz w:val="28"/>
        </w:rPr>
        <w:sectPr w:rsidR="005E29A6">
          <w:pgSz w:w="11910" w:h="16840"/>
          <w:pgMar w:top="1140" w:right="340" w:bottom="280" w:left="1060" w:header="749" w:footer="0" w:gutter="0"/>
          <w:cols w:space="720"/>
        </w:sectPr>
      </w:pPr>
    </w:p>
    <w:p w:rsidR="005E29A6" w:rsidRDefault="005E29A6" w:rsidP="005E29A6">
      <w:pPr>
        <w:pStyle w:val="a3"/>
        <w:rPr>
          <w:sz w:val="20"/>
        </w:rPr>
      </w:pPr>
    </w:p>
    <w:p w:rsidR="005E29A6" w:rsidRDefault="005E29A6" w:rsidP="005E29A6">
      <w:pPr>
        <w:pStyle w:val="a3"/>
        <w:spacing w:before="10"/>
        <w:rPr>
          <w:sz w:val="20"/>
        </w:rPr>
      </w:pP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96"/>
        </w:tabs>
        <w:spacing w:before="89" w:line="362" w:lineRule="auto"/>
        <w:ind w:right="513" w:firstLine="707"/>
        <w:jc w:val="left"/>
        <w:rPr>
          <w:sz w:val="28"/>
        </w:rPr>
      </w:pPr>
      <w:r>
        <w:rPr>
          <w:sz w:val="28"/>
        </w:rPr>
        <w:t>Блауґ</w:t>
      </w:r>
      <w:r>
        <w:rPr>
          <w:spacing w:val="3"/>
          <w:sz w:val="28"/>
        </w:rPr>
        <w:t xml:space="preserve"> </w:t>
      </w:r>
      <w:r>
        <w:rPr>
          <w:sz w:val="28"/>
        </w:rPr>
        <w:t>М.</w:t>
      </w:r>
      <w:r>
        <w:rPr>
          <w:spacing w:val="3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3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2"/>
          <w:sz w:val="28"/>
        </w:rPr>
        <w:t xml:space="preserve"> </w:t>
      </w:r>
      <w:r>
        <w:rPr>
          <w:sz w:val="28"/>
        </w:rPr>
        <w:t>в</w:t>
      </w:r>
      <w:r>
        <w:rPr>
          <w:spacing w:val="3"/>
          <w:sz w:val="28"/>
        </w:rPr>
        <w:t xml:space="preserve"> </w:t>
      </w:r>
      <w:r>
        <w:rPr>
          <w:sz w:val="28"/>
        </w:rPr>
        <w:t>ретроспективі.</w:t>
      </w:r>
      <w:r>
        <w:rPr>
          <w:spacing w:val="4"/>
          <w:sz w:val="28"/>
        </w:rPr>
        <w:t xml:space="preserve"> </w:t>
      </w:r>
      <w:r>
        <w:rPr>
          <w:sz w:val="28"/>
        </w:rPr>
        <w:t>Переклад</w:t>
      </w:r>
      <w:r>
        <w:rPr>
          <w:spacing w:val="2"/>
          <w:sz w:val="28"/>
        </w:rPr>
        <w:t xml:space="preserve"> </w:t>
      </w:r>
      <w:r>
        <w:rPr>
          <w:sz w:val="28"/>
        </w:rPr>
        <w:t>з</w:t>
      </w:r>
      <w:r>
        <w:rPr>
          <w:spacing w:val="4"/>
          <w:sz w:val="28"/>
        </w:rPr>
        <w:t xml:space="preserve"> </w:t>
      </w:r>
      <w:r>
        <w:rPr>
          <w:sz w:val="28"/>
        </w:rPr>
        <w:t>англ.</w:t>
      </w:r>
      <w:r>
        <w:rPr>
          <w:spacing w:val="2"/>
          <w:sz w:val="28"/>
        </w:rPr>
        <w:t xml:space="preserve"> </w:t>
      </w:r>
      <w:r>
        <w:rPr>
          <w:sz w:val="28"/>
        </w:rPr>
        <w:t>І.</w:t>
      </w:r>
      <w:r>
        <w:rPr>
          <w:spacing w:val="4"/>
          <w:sz w:val="28"/>
        </w:rPr>
        <w:t xml:space="preserve"> </w:t>
      </w:r>
      <w:r>
        <w:rPr>
          <w:sz w:val="28"/>
        </w:rPr>
        <w:t>Дзюб.</w:t>
      </w:r>
      <w:r>
        <w:rPr>
          <w:spacing w:val="-67"/>
          <w:sz w:val="28"/>
        </w:rPr>
        <w:t xml:space="preserve"> </w:t>
      </w:r>
      <w:r>
        <w:rPr>
          <w:sz w:val="28"/>
        </w:rPr>
        <w:t>Київ.: Основи, 2001.</w:t>
      </w:r>
      <w:r>
        <w:rPr>
          <w:spacing w:val="-3"/>
          <w:sz w:val="28"/>
        </w:rPr>
        <w:t xml:space="preserve"> </w:t>
      </w:r>
      <w:r>
        <w:rPr>
          <w:sz w:val="28"/>
        </w:rPr>
        <w:t>670 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spacing w:line="317" w:lineRule="exact"/>
        <w:ind w:left="1488" w:hanging="423"/>
        <w:jc w:val="left"/>
        <w:rPr>
          <w:sz w:val="28"/>
        </w:rPr>
      </w:pPr>
      <w:r>
        <w:rPr>
          <w:sz w:val="28"/>
        </w:rPr>
        <w:t>Макроекономіка.</w:t>
      </w:r>
      <w:r>
        <w:rPr>
          <w:spacing w:val="-3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ред.</w:t>
      </w:r>
      <w:r>
        <w:rPr>
          <w:spacing w:val="-3"/>
          <w:sz w:val="28"/>
        </w:rPr>
        <w:t xml:space="preserve"> </w:t>
      </w:r>
      <w:r>
        <w:rPr>
          <w:sz w:val="28"/>
        </w:rPr>
        <w:t>В.Д.</w:t>
      </w:r>
      <w:r>
        <w:rPr>
          <w:spacing w:val="-4"/>
          <w:sz w:val="28"/>
        </w:rPr>
        <w:t xml:space="preserve"> </w:t>
      </w:r>
      <w:r>
        <w:rPr>
          <w:sz w:val="28"/>
        </w:rPr>
        <w:t>Базилевича.</w:t>
      </w:r>
      <w:r>
        <w:rPr>
          <w:spacing w:val="-3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5"/>
          <w:sz w:val="28"/>
        </w:rPr>
        <w:t xml:space="preserve"> </w:t>
      </w:r>
      <w:r>
        <w:rPr>
          <w:sz w:val="28"/>
        </w:rPr>
        <w:t>2007.</w:t>
      </w:r>
      <w:r>
        <w:rPr>
          <w:spacing w:val="-2"/>
          <w:sz w:val="28"/>
        </w:rPr>
        <w:t xml:space="preserve"> </w:t>
      </w:r>
      <w:r>
        <w:rPr>
          <w:sz w:val="28"/>
        </w:rPr>
        <w:t>596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618"/>
        </w:tabs>
        <w:spacing w:before="160"/>
        <w:ind w:left="1617" w:hanging="552"/>
        <w:jc w:val="left"/>
        <w:rPr>
          <w:sz w:val="28"/>
        </w:rPr>
      </w:pPr>
      <w:r>
        <w:rPr>
          <w:sz w:val="28"/>
        </w:rPr>
        <w:t>Злупко</w:t>
      </w:r>
      <w:r>
        <w:rPr>
          <w:spacing w:val="58"/>
          <w:sz w:val="28"/>
        </w:rPr>
        <w:t xml:space="preserve"> </w:t>
      </w:r>
      <w:r>
        <w:rPr>
          <w:sz w:val="28"/>
        </w:rPr>
        <w:t>С.</w:t>
      </w:r>
      <w:r>
        <w:rPr>
          <w:spacing w:val="126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128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25"/>
          <w:sz w:val="28"/>
        </w:rPr>
        <w:t xml:space="preserve"> </w:t>
      </w:r>
      <w:r>
        <w:rPr>
          <w:sz w:val="28"/>
        </w:rPr>
        <w:t>теорії:</w:t>
      </w:r>
      <w:r>
        <w:rPr>
          <w:spacing w:val="126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24"/>
          <w:sz w:val="28"/>
        </w:rPr>
        <w:t xml:space="preserve"> </w:t>
      </w:r>
      <w:r>
        <w:rPr>
          <w:sz w:val="28"/>
        </w:rPr>
        <w:t>Київ.:</w:t>
      </w:r>
      <w:r>
        <w:rPr>
          <w:spacing w:val="128"/>
          <w:sz w:val="28"/>
        </w:rPr>
        <w:t xml:space="preserve"> </w:t>
      </w:r>
      <w:r>
        <w:rPr>
          <w:sz w:val="28"/>
        </w:rPr>
        <w:t>Вид-во</w:t>
      </w:r>
    </w:p>
    <w:p w:rsidR="005E29A6" w:rsidRDefault="005E29A6" w:rsidP="005E29A6">
      <w:pPr>
        <w:pStyle w:val="a3"/>
        <w:spacing w:before="161"/>
        <w:ind w:left="358"/>
      </w:pPr>
      <w:r>
        <w:t>«Знання»,</w:t>
      </w:r>
      <w:r>
        <w:rPr>
          <w:spacing w:val="-3"/>
        </w:rPr>
        <w:t xml:space="preserve"> </w:t>
      </w:r>
      <w:r>
        <w:t>2005.</w:t>
      </w:r>
      <w:r>
        <w:rPr>
          <w:spacing w:val="-5"/>
        </w:rPr>
        <w:t xml:space="preserve"> </w:t>
      </w:r>
      <w:r>
        <w:t>719</w:t>
      </w:r>
      <w:r>
        <w:rPr>
          <w:spacing w:val="-4"/>
        </w:rPr>
        <w:t xml:space="preserve"> </w:t>
      </w:r>
      <w: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815"/>
        </w:tabs>
        <w:spacing w:before="163" w:line="360" w:lineRule="auto"/>
        <w:ind w:right="514" w:firstLine="707"/>
        <w:jc w:val="both"/>
        <w:rPr>
          <w:sz w:val="28"/>
        </w:rPr>
      </w:pPr>
      <w:r>
        <w:rPr>
          <w:sz w:val="28"/>
        </w:rPr>
        <w:t>Clarida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Monetary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Outlook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8">
        <w:r>
          <w:rPr>
            <w:sz w:val="28"/>
          </w:rPr>
          <w:t>www.federalreserve.gov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/newsevents/speech/clarida2019011</w:t>
      </w:r>
      <w:r>
        <w:rPr>
          <w:spacing w:val="-1"/>
          <w:sz w:val="28"/>
        </w:rPr>
        <w:t xml:space="preserve"> </w:t>
      </w:r>
      <w:r>
        <w:rPr>
          <w:sz w:val="28"/>
        </w:rPr>
        <w:t>0a.htm.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32"/>
        </w:tabs>
        <w:spacing w:line="360" w:lineRule="auto"/>
        <w:ind w:right="510" w:firstLine="707"/>
        <w:jc w:val="both"/>
        <w:rPr>
          <w:sz w:val="28"/>
        </w:rPr>
      </w:pPr>
      <w:r>
        <w:rPr>
          <w:sz w:val="28"/>
        </w:rPr>
        <w:t>Ivanovitch M. Monetary policy is directly responsible for economic and</w:t>
      </w:r>
      <w:r>
        <w:rPr>
          <w:spacing w:val="1"/>
          <w:sz w:val="28"/>
        </w:rPr>
        <w:t xml:space="preserve"> </w:t>
      </w:r>
      <w:r>
        <w:rPr>
          <w:sz w:val="28"/>
        </w:rPr>
        <w:t>financial</w:t>
      </w:r>
      <w:r>
        <w:rPr>
          <w:spacing w:val="1"/>
          <w:sz w:val="28"/>
        </w:rPr>
        <w:t xml:space="preserve"> </w:t>
      </w:r>
      <w:r>
        <w:rPr>
          <w:sz w:val="28"/>
        </w:rPr>
        <w:t>stability.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https://www.cnbc.com/2018/09/17/-monetary-policy-</w:t>
        </w:r>
      </w:hyperlink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isresponsible-for-economic-stability---commentary.html.4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630"/>
        </w:tabs>
        <w:spacing w:line="360" w:lineRule="auto"/>
        <w:ind w:right="505" w:firstLine="707"/>
        <w:jc w:val="both"/>
        <w:rPr>
          <w:sz w:val="28"/>
        </w:rPr>
      </w:pPr>
      <w:r>
        <w:rPr>
          <w:sz w:val="28"/>
        </w:rPr>
        <w:t>Мишкин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1"/>
          <w:sz w:val="28"/>
        </w:rPr>
        <w:t xml:space="preserve"> </w:t>
      </w:r>
      <w:r>
        <w:rPr>
          <w:sz w:val="28"/>
        </w:rPr>
        <w:t>денег,</w:t>
      </w:r>
      <w:r>
        <w:rPr>
          <w:spacing w:val="1"/>
          <w:sz w:val="28"/>
        </w:rPr>
        <w:t xml:space="preserve"> </w:t>
      </w:r>
      <w:r>
        <w:rPr>
          <w:sz w:val="28"/>
        </w:rPr>
        <w:t>банковского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дела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финансовых</w:t>
      </w:r>
      <w:r>
        <w:rPr>
          <w:spacing w:val="1"/>
          <w:sz w:val="28"/>
        </w:rPr>
        <w:t xml:space="preserve"> </w:t>
      </w:r>
      <w:r>
        <w:rPr>
          <w:sz w:val="28"/>
        </w:rPr>
        <w:t>рынков.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http://pravo.studio/deneg-teoriya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/ekonomicheskaya-</w:t>
        </w:r>
      </w:hyperlink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teoriya-deneg bankovskogo-dela79.html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87"/>
        </w:tabs>
        <w:spacing w:line="360" w:lineRule="auto"/>
        <w:ind w:right="507" w:firstLine="707"/>
        <w:jc w:val="both"/>
        <w:rPr>
          <w:sz w:val="28"/>
        </w:rPr>
      </w:pPr>
      <w:r>
        <w:rPr>
          <w:sz w:val="28"/>
        </w:rPr>
        <w:t>Юрчишин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Макроекономічні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взаємозв’язки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монетарні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впливи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 зростання і розвитку в успішних висхідних країнах Європи та Україні.</w:t>
      </w:r>
      <w:r>
        <w:rPr>
          <w:spacing w:val="-67"/>
          <w:sz w:val="28"/>
        </w:rPr>
        <w:t xml:space="preserve"> </w:t>
      </w:r>
      <w:r>
        <w:rPr>
          <w:sz w:val="28"/>
        </w:rPr>
        <w:t>Посилення значимості монетарної політики в країнах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Центральної і Східної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Європи у посткризовий період</w:t>
      </w:r>
      <w:r>
        <w:rPr>
          <w:spacing w:val="1"/>
          <w:sz w:val="28"/>
        </w:rPr>
        <w:t xml:space="preserve"> </w:t>
      </w:r>
      <w:r>
        <w:rPr>
          <w:sz w:val="28"/>
        </w:rPr>
        <w:t>і рекомендації для України. К.: Заповіт, 2019. С.</w:t>
      </w:r>
      <w:r>
        <w:rPr>
          <w:spacing w:val="1"/>
          <w:sz w:val="28"/>
        </w:rPr>
        <w:t xml:space="preserve"> </w:t>
      </w:r>
      <w:r>
        <w:rPr>
          <w:sz w:val="28"/>
        </w:rPr>
        <w:t>5-55.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23">
        <w:r>
          <w:rPr>
            <w:sz w:val="28"/>
          </w:rPr>
          <w:t>http://surl.li/aswki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37"/>
        </w:tabs>
        <w:spacing w:before="1" w:line="360" w:lineRule="auto"/>
        <w:ind w:right="507" w:firstLine="707"/>
        <w:jc w:val="both"/>
        <w:rPr>
          <w:sz w:val="28"/>
        </w:rPr>
      </w:pPr>
      <w:r>
        <w:rPr>
          <w:sz w:val="28"/>
        </w:rPr>
        <w:t>Lesuisse P. External Monetary Shocks to Central and Eastern European</w:t>
      </w:r>
      <w:r>
        <w:rPr>
          <w:spacing w:val="1"/>
          <w:sz w:val="28"/>
        </w:rPr>
        <w:t xml:space="preserve"> </w:t>
      </w:r>
      <w:r>
        <w:rPr>
          <w:sz w:val="28"/>
        </w:rPr>
        <w:t>Countries.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24">
        <w:r>
          <w:rPr>
            <w:sz w:val="28"/>
          </w:rPr>
          <w:t>http://surl.li/asplr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92"/>
        </w:tabs>
        <w:spacing w:line="360" w:lineRule="auto"/>
        <w:ind w:right="514" w:firstLine="707"/>
        <w:jc w:val="both"/>
        <w:rPr>
          <w:sz w:val="28"/>
        </w:rPr>
      </w:pPr>
      <w:r>
        <w:rPr>
          <w:sz w:val="28"/>
        </w:rPr>
        <w:t>Головнин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Денежно-кредитная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политика</w:t>
      </w:r>
      <w:r>
        <w:rPr>
          <w:spacing w:val="1"/>
          <w:sz w:val="28"/>
        </w:rPr>
        <w:t xml:space="preserve"> </w:t>
      </w:r>
      <w:r>
        <w:rPr>
          <w:sz w:val="28"/>
        </w:rPr>
        <w:t>стран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Центральной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Восточной Европы в условиях глобализации: режимы и инструменты. 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http://surl.li/asplu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604"/>
        </w:tabs>
        <w:spacing w:line="360" w:lineRule="auto"/>
        <w:ind w:right="510" w:firstLine="707"/>
        <w:jc w:val="both"/>
        <w:rPr>
          <w:sz w:val="28"/>
        </w:rPr>
      </w:pPr>
      <w:r>
        <w:rPr>
          <w:sz w:val="28"/>
        </w:rPr>
        <w:t>Дробязко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монетарної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Польщі,</w:t>
      </w:r>
      <w:r>
        <w:rPr>
          <w:spacing w:val="1"/>
          <w:sz w:val="28"/>
        </w:rPr>
        <w:t xml:space="preserve"> </w:t>
      </w:r>
      <w:r>
        <w:rPr>
          <w:sz w:val="28"/>
        </w:rPr>
        <w:t>Румунії,</w:t>
      </w:r>
      <w:r>
        <w:rPr>
          <w:spacing w:val="1"/>
          <w:sz w:val="28"/>
        </w:rPr>
        <w:t xml:space="preserve"> </w:t>
      </w:r>
      <w:r>
        <w:rPr>
          <w:sz w:val="28"/>
        </w:rPr>
        <w:t>Угорщини,</w:t>
      </w:r>
      <w:r>
        <w:rPr>
          <w:spacing w:val="1"/>
          <w:sz w:val="28"/>
        </w:rPr>
        <w:t xml:space="preserve"> </w:t>
      </w:r>
      <w:r>
        <w:rPr>
          <w:sz w:val="28"/>
        </w:rPr>
        <w:t>Чехії: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71"/>
          <w:sz w:val="28"/>
        </w:rPr>
        <w:t xml:space="preserve"> </w:t>
      </w:r>
      <w:r>
        <w:rPr>
          <w:sz w:val="28"/>
        </w:rPr>
        <w:t>на</w:t>
      </w:r>
      <w:r>
        <w:rPr>
          <w:spacing w:val="71"/>
          <w:sz w:val="28"/>
        </w:rPr>
        <w:t xml:space="preserve"> </w:t>
      </w:r>
      <w:r>
        <w:rPr>
          <w:sz w:val="28"/>
        </w:rPr>
        <w:t>економічне</w:t>
      </w:r>
      <w:r>
        <w:rPr>
          <w:spacing w:val="1"/>
          <w:sz w:val="28"/>
        </w:rPr>
        <w:t xml:space="preserve"> </w:t>
      </w:r>
      <w:r>
        <w:rPr>
          <w:sz w:val="28"/>
        </w:rPr>
        <w:t>прискорення.</w:t>
      </w:r>
      <w:r>
        <w:rPr>
          <w:spacing w:val="1"/>
          <w:sz w:val="28"/>
        </w:rPr>
        <w:t xml:space="preserve"> </w:t>
      </w:r>
      <w:r>
        <w:rPr>
          <w:sz w:val="28"/>
        </w:rPr>
        <w:t>Посилення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значимості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монетарної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71"/>
          <w:sz w:val="28"/>
        </w:rPr>
        <w:t xml:space="preserve"> </w:t>
      </w:r>
      <w:r>
        <w:rPr>
          <w:sz w:val="28"/>
        </w:rPr>
        <w:t>країнах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Східної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посткризовий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2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Заповіт,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85-95.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ind w:left="1488" w:hanging="423"/>
        <w:jc w:val="both"/>
        <w:rPr>
          <w:sz w:val="28"/>
        </w:rPr>
      </w:pPr>
      <w:r>
        <w:rPr>
          <w:sz w:val="28"/>
        </w:rPr>
        <w:t>Narodowy</w:t>
      </w:r>
      <w:r>
        <w:rPr>
          <w:spacing w:val="-8"/>
          <w:sz w:val="28"/>
        </w:rPr>
        <w:t xml:space="preserve"> </w:t>
      </w:r>
      <w:r>
        <w:rPr>
          <w:sz w:val="28"/>
        </w:rPr>
        <w:t>Bank</w:t>
      </w:r>
      <w:r>
        <w:rPr>
          <w:spacing w:val="-6"/>
          <w:sz w:val="28"/>
        </w:rPr>
        <w:t xml:space="preserve"> </w:t>
      </w:r>
      <w:r>
        <w:rPr>
          <w:sz w:val="28"/>
        </w:rPr>
        <w:t>Polski.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26">
        <w:r>
          <w:rPr>
            <w:sz w:val="28"/>
          </w:rPr>
          <w:t>https://www.nbp.pl</w:t>
        </w:r>
      </w:hyperlink>
    </w:p>
    <w:p w:rsidR="005E29A6" w:rsidRDefault="005E29A6" w:rsidP="005E29A6">
      <w:pPr>
        <w:jc w:val="both"/>
        <w:rPr>
          <w:sz w:val="28"/>
        </w:rPr>
        <w:sectPr w:rsidR="005E29A6">
          <w:pgSz w:w="11910" w:h="16840"/>
          <w:pgMar w:top="1140" w:right="340" w:bottom="280" w:left="1060" w:header="749" w:footer="0" w:gutter="0"/>
          <w:cols w:space="720"/>
        </w:sectPr>
      </w:pPr>
    </w:p>
    <w:p w:rsidR="005E29A6" w:rsidRDefault="005E29A6" w:rsidP="005E29A6">
      <w:pPr>
        <w:pStyle w:val="a3"/>
        <w:rPr>
          <w:sz w:val="20"/>
        </w:rPr>
      </w:pPr>
    </w:p>
    <w:p w:rsidR="005E29A6" w:rsidRDefault="005E29A6" w:rsidP="005E29A6">
      <w:pPr>
        <w:pStyle w:val="a3"/>
        <w:spacing w:before="10"/>
        <w:rPr>
          <w:sz w:val="20"/>
        </w:rPr>
      </w:pP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spacing w:before="89"/>
        <w:ind w:left="1488" w:hanging="423"/>
        <w:jc w:val="left"/>
        <w:rPr>
          <w:sz w:val="28"/>
        </w:rPr>
      </w:pPr>
      <w:r>
        <w:rPr>
          <w:sz w:val="28"/>
        </w:rPr>
        <w:t>Magyar</w:t>
      </w:r>
      <w:r>
        <w:rPr>
          <w:spacing w:val="-5"/>
          <w:sz w:val="28"/>
        </w:rPr>
        <w:t xml:space="preserve"> </w:t>
      </w:r>
      <w:r>
        <w:rPr>
          <w:sz w:val="28"/>
        </w:rPr>
        <w:t>Nemzeti</w:t>
      </w:r>
      <w:r>
        <w:rPr>
          <w:spacing w:val="-7"/>
          <w:sz w:val="28"/>
        </w:rPr>
        <w:t xml:space="preserve"> </w:t>
      </w:r>
      <w:r>
        <w:rPr>
          <w:sz w:val="28"/>
        </w:rPr>
        <w:t>Bank.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27">
        <w:r>
          <w:rPr>
            <w:sz w:val="28"/>
          </w:rPr>
          <w:t>https://www.mnb.hu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spacing w:before="163"/>
        <w:ind w:left="1488" w:hanging="423"/>
        <w:jc w:val="left"/>
        <w:rPr>
          <w:sz w:val="28"/>
        </w:rPr>
      </w:pPr>
      <w:r>
        <w:rPr>
          <w:sz w:val="28"/>
        </w:rPr>
        <w:t>Національний</w:t>
      </w:r>
      <w:r>
        <w:rPr>
          <w:spacing w:val="-6"/>
          <w:sz w:val="28"/>
        </w:rPr>
        <w:t xml:space="preserve"> </w:t>
      </w:r>
      <w:r>
        <w:rPr>
          <w:sz w:val="28"/>
        </w:rPr>
        <w:t>банк</w:t>
      </w:r>
      <w:r>
        <w:rPr>
          <w:spacing w:val="-3"/>
          <w:sz w:val="28"/>
        </w:rPr>
        <w:t xml:space="preserve"> </w:t>
      </w:r>
      <w:r>
        <w:rPr>
          <w:sz w:val="28"/>
        </w:rPr>
        <w:t>Румунії.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28">
        <w:r>
          <w:rPr>
            <w:sz w:val="28"/>
          </w:rPr>
          <w:t>http://www.bnro.ro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spacing w:before="160"/>
        <w:ind w:left="1488" w:hanging="423"/>
        <w:jc w:val="left"/>
        <w:rPr>
          <w:sz w:val="28"/>
        </w:rPr>
      </w:pPr>
      <w:r>
        <w:rPr>
          <w:sz w:val="28"/>
        </w:rPr>
        <w:t>Чеський</w:t>
      </w:r>
      <w:r>
        <w:rPr>
          <w:spacing w:val="-4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-7"/>
          <w:sz w:val="28"/>
        </w:rPr>
        <w:t xml:space="preserve"> </w:t>
      </w:r>
      <w:r>
        <w:rPr>
          <w:sz w:val="28"/>
        </w:rPr>
        <w:t>банк.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URL: </w:t>
      </w:r>
      <w:hyperlink r:id="rId29">
        <w:r>
          <w:rPr>
            <w:sz w:val="28"/>
          </w:rPr>
          <w:t>https://www.cnb.cz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51"/>
        </w:tabs>
        <w:spacing w:before="161"/>
        <w:ind w:left="1550" w:hanging="485"/>
        <w:jc w:val="left"/>
        <w:rPr>
          <w:sz w:val="28"/>
        </w:rPr>
      </w:pPr>
      <w:r>
        <w:rPr>
          <w:sz w:val="28"/>
        </w:rPr>
        <w:t>Вишневский</w:t>
      </w:r>
      <w:r>
        <w:rPr>
          <w:spacing w:val="57"/>
          <w:sz w:val="28"/>
        </w:rPr>
        <w:t xml:space="preserve"> </w:t>
      </w:r>
      <w:r>
        <w:rPr>
          <w:sz w:val="28"/>
        </w:rPr>
        <w:t>В.,</w:t>
      </w:r>
      <w:r>
        <w:rPr>
          <w:spacing w:val="58"/>
          <w:sz w:val="28"/>
        </w:rPr>
        <w:t xml:space="preserve"> </w:t>
      </w:r>
      <w:r>
        <w:rPr>
          <w:sz w:val="28"/>
        </w:rPr>
        <w:t>Шелудько</w:t>
      </w:r>
      <w:r>
        <w:rPr>
          <w:spacing w:val="60"/>
          <w:sz w:val="28"/>
        </w:rPr>
        <w:t xml:space="preserve"> </w:t>
      </w:r>
      <w:r>
        <w:rPr>
          <w:sz w:val="28"/>
        </w:rPr>
        <w:t>Н.</w:t>
      </w:r>
      <w:r>
        <w:rPr>
          <w:spacing w:val="58"/>
          <w:sz w:val="28"/>
        </w:rPr>
        <w:t xml:space="preserve"> </w:t>
      </w:r>
      <w:r>
        <w:rPr>
          <w:sz w:val="28"/>
        </w:rPr>
        <w:t>Монетарная</w:t>
      </w:r>
      <w:r>
        <w:rPr>
          <w:spacing w:val="59"/>
          <w:sz w:val="28"/>
        </w:rPr>
        <w:t xml:space="preserve"> </w:t>
      </w:r>
      <w:r>
        <w:rPr>
          <w:sz w:val="28"/>
        </w:rPr>
        <w:t>власть</w:t>
      </w:r>
      <w:r>
        <w:rPr>
          <w:spacing w:val="58"/>
          <w:sz w:val="28"/>
        </w:rPr>
        <w:t xml:space="preserve"> </w:t>
      </w:r>
      <w:r>
        <w:rPr>
          <w:sz w:val="28"/>
        </w:rPr>
        <w:t>мира</w:t>
      </w:r>
      <w:r>
        <w:rPr>
          <w:spacing w:val="59"/>
          <w:sz w:val="28"/>
        </w:rPr>
        <w:t xml:space="preserve"> </w:t>
      </w:r>
      <w:r>
        <w:rPr>
          <w:sz w:val="28"/>
        </w:rPr>
        <w:t>в</w:t>
      </w:r>
      <w:r>
        <w:rPr>
          <w:spacing w:val="59"/>
          <w:sz w:val="28"/>
        </w:rPr>
        <w:t xml:space="preserve"> </w:t>
      </w:r>
      <w:r>
        <w:rPr>
          <w:sz w:val="28"/>
        </w:rPr>
        <w:t>условиях</w:t>
      </w:r>
    </w:p>
    <w:p w:rsidR="005E29A6" w:rsidRDefault="005E29A6" w:rsidP="005E29A6">
      <w:pPr>
        <w:pStyle w:val="a3"/>
        <w:spacing w:before="160" w:line="362" w:lineRule="auto"/>
        <w:ind w:left="358" w:right="493"/>
      </w:pPr>
      <w:r>
        <w:t>«новой</w:t>
      </w:r>
      <w:r>
        <w:rPr>
          <w:spacing w:val="34"/>
        </w:rPr>
        <w:t xml:space="preserve"> </w:t>
      </w:r>
      <w:r>
        <w:t>нормальности»:</w:t>
      </w:r>
      <w:r>
        <w:rPr>
          <w:spacing w:val="35"/>
        </w:rPr>
        <w:t xml:space="preserve"> </w:t>
      </w:r>
      <w:r>
        <w:t>расстановка</w:t>
      </w:r>
      <w:r>
        <w:rPr>
          <w:spacing w:val="35"/>
        </w:rPr>
        <w:t xml:space="preserve"> </w:t>
      </w:r>
      <w:r>
        <w:t>сил</w:t>
      </w:r>
      <w:r>
        <w:rPr>
          <w:spacing w:val="34"/>
        </w:rPr>
        <w:t xml:space="preserve"> </w:t>
      </w:r>
      <w:r>
        <w:t>и</w:t>
      </w:r>
      <w:r>
        <w:rPr>
          <w:spacing w:val="35"/>
        </w:rPr>
        <w:t xml:space="preserve"> </w:t>
      </w:r>
      <w:r>
        <w:t>перспективы.</w:t>
      </w:r>
      <w:r>
        <w:rPr>
          <w:spacing w:val="33"/>
        </w:rPr>
        <w:t xml:space="preserve"> </w:t>
      </w:r>
      <w:r>
        <w:t>Глобальні</w:t>
      </w:r>
      <w:r>
        <w:rPr>
          <w:spacing w:val="35"/>
        </w:rPr>
        <w:t xml:space="preserve"> </w:t>
      </w:r>
      <w:r>
        <w:t>тенденції</w:t>
      </w:r>
      <w:r>
        <w:rPr>
          <w:spacing w:val="33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перспективи:</w:t>
      </w:r>
      <w:r>
        <w:rPr>
          <w:spacing w:val="-1"/>
        </w:rPr>
        <w:t xml:space="preserve"> </w:t>
      </w:r>
      <w:r>
        <w:t>світова</w:t>
      </w:r>
      <w:r>
        <w:rPr>
          <w:spacing w:val="-3"/>
        </w:rPr>
        <w:t xml:space="preserve"> </w:t>
      </w:r>
      <w:r>
        <w:t>економіка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Україна.</w:t>
      </w:r>
      <w:r>
        <w:rPr>
          <w:spacing w:val="-2"/>
        </w:rPr>
        <w:t xml:space="preserve"> </w:t>
      </w:r>
      <w:r>
        <w:t>К.: Центр</w:t>
      </w:r>
      <w:r>
        <w:rPr>
          <w:spacing w:val="-1"/>
        </w:rPr>
        <w:t xml:space="preserve"> </w:t>
      </w:r>
      <w:r>
        <w:t>Разумкова,</w:t>
      </w:r>
      <w:r>
        <w:rPr>
          <w:spacing w:val="-2"/>
        </w:rPr>
        <w:t xml:space="preserve"> </w:t>
      </w:r>
      <w:r>
        <w:t>2018,</w:t>
      </w:r>
      <w:r>
        <w:rPr>
          <w:spacing w:val="-2"/>
        </w:rPr>
        <w:t xml:space="preserve"> </w:t>
      </w:r>
      <w:r>
        <w:t>с.</w:t>
      </w:r>
      <w:r>
        <w:rPr>
          <w:spacing w:val="-6"/>
        </w:rPr>
        <w:t xml:space="preserve"> </w:t>
      </w:r>
      <w:r>
        <w:t>23–36.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649"/>
        </w:tabs>
        <w:spacing w:line="360" w:lineRule="auto"/>
        <w:ind w:right="513" w:firstLine="707"/>
        <w:jc w:val="both"/>
        <w:rPr>
          <w:sz w:val="28"/>
        </w:rPr>
      </w:pPr>
      <w:r>
        <w:rPr>
          <w:sz w:val="28"/>
        </w:rPr>
        <w:t>Bakker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Exchange</w:t>
      </w:r>
      <w:r>
        <w:rPr>
          <w:spacing w:val="1"/>
          <w:sz w:val="28"/>
        </w:rPr>
        <w:t xml:space="preserve"> </w:t>
      </w:r>
      <w:r>
        <w:rPr>
          <w:sz w:val="28"/>
        </w:rPr>
        <w:t>Rate</w:t>
      </w:r>
      <w:r>
        <w:rPr>
          <w:spacing w:val="1"/>
          <w:sz w:val="28"/>
        </w:rPr>
        <w:t xml:space="preserve"> </w:t>
      </w:r>
      <w:r>
        <w:rPr>
          <w:sz w:val="28"/>
        </w:rPr>
        <w:t>Regimes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Emerging</w:t>
      </w:r>
      <w:r>
        <w:rPr>
          <w:spacing w:val="1"/>
          <w:sz w:val="28"/>
        </w:rPr>
        <w:t xml:space="preserve"> </w:t>
      </w:r>
      <w:r>
        <w:rPr>
          <w:sz w:val="28"/>
        </w:rPr>
        <w:t>Europe.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http://surl.li/aspmb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645"/>
        </w:tabs>
        <w:spacing w:line="362" w:lineRule="auto"/>
        <w:ind w:right="512" w:firstLine="707"/>
        <w:jc w:val="both"/>
        <w:rPr>
          <w:sz w:val="28"/>
        </w:rPr>
      </w:pPr>
      <w:r>
        <w:rPr>
          <w:sz w:val="28"/>
        </w:rPr>
        <w:t>Monetary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Impact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Monetary</w:t>
      </w:r>
      <w:r>
        <w:rPr>
          <w:spacing w:val="1"/>
          <w:sz w:val="28"/>
        </w:rPr>
        <w:t xml:space="preserve"> </w:t>
      </w:r>
      <w:r>
        <w:rPr>
          <w:sz w:val="28"/>
        </w:rPr>
        <w:t>Stimulus.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1">
        <w:r>
          <w:rPr>
            <w:sz w:val="28"/>
          </w:rPr>
          <w:t>http://surl.li/aspmd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91"/>
        </w:tabs>
        <w:spacing w:line="360" w:lineRule="auto"/>
        <w:ind w:right="506" w:firstLine="707"/>
        <w:jc w:val="both"/>
        <w:rPr>
          <w:sz w:val="28"/>
        </w:rPr>
      </w:pPr>
      <w:r>
        <w:rPr>
          <w:sz w:val="28"/>
        </w:rPr>
        <w:t>Goldstein M., Kaminsky G., Reinhart C. Assessing Financial Vulnerability:</w:t>
      </w:r>
      <w:r>
        <w:rPr>
          <w:spacing w:val="-67"/>
          <w:sz w:val="28"/>
        </w:rPr>
        <w:t xml:space="preserve"> </w:t>
      </w:r>
      <w:r>
        <w:rPr>
          <w:sz w:val="28"/>
        </w:rPr>
        <w:t>an Early Warning System for Emerging Markets. Washington, DC : Institute for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 Economics,</w:t>
      </w:r>
      <w:r>
        <w:rPr>
          <w:spacing w:val="-4"/>
          <w:sz w:val="28"/>
        </w:rPr>
        <w:t xml:space="preserve"> </w:t>
      </w:r>
      <w:r>
        <w:rPr>
          <w:sz w:val="28"/>
        </w:rPr>
        <w:t>2000.</w:t>
      </w:r>
      <w:r>
        <w:rPr>
          <w:spacing w:val="-1"/>
          <w:sz w:val="28"/>
        </w:rPr>
        <w:t xml:space="preserve"> </w:t>
      </w:r>
      <w:r>
        <w:rPr>
          <w:sz w:val="28"/>
        </w:rPr>
        <w:t>150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613"/>
        </w:tabs>
        <w:spacing w:line="360" w:lineRule="auto"/>
        <w:ind w:right="511" w:firstLine="707"/>
        <w:jc w:val="both"/>
        <w:rPr>
          <w:sz w:val="28"/>
        </w:rPr>
      </w:pPr>
      <w:r>
        <w:rPr>
          <w:sz w:val="28"/>
        </w:rPr>
        <w:t>Оголь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грошово-кредитної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економічне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 України: дис. канд. екон. наук: 08.00.08. Суми, 2016. 285 с. URL:</w:t>
      </w:r>
      <w:r>
        <w:rPr>
          <w:spacing w:val="1"/>
          <w:sz w:val="28"/>
        </w:rPr>
        <w:t xml:space="preserve"> </w:t>
      </w:r>
      <w:hyperlink r:id="rId32">
        <w:r>
          <w:rPr>
            <w:sz w:val="28"/>
          </w:rPr>
          <w:t>http://surl.li/aswla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96"/>
        </w:tabs>
        <w:spacing w:line="360" w:lineRule="auto"/>
        <w:ind w:right="507" w:firstLine="707"/>
        <w:jc w:val="both"/>
        <w:rPr>
          <w:sz w:val="28"/>
        </w:rPr>
      </w:pPr>
      <w:r>
        <w:rPr>
          <w:sz w:val="28"/>
        </w:rPr>
        <w:t>Загарій В. П. Оптимізація державного регулювання грошовокредитної</w:t>
      </w:r>
      <w:r>
        <w:rPr>
          <w:spacing w:val="-67"/>
          <w:sz w:val="28"/>
        </w:rPr>
        <w:t xml:space="preserve"> </w:t>
      </w:r>
      <w:r>
        <w:rPr>
          <w:sz w:val="28"/>
        </w:rPr>
        <w:t>сфери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електрон.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наук.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фахове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вид.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 xml:space="preserve">URL: </w:t>
      </w:r>
      <w:hyperlink r:id="rId33">
        <w:r>
          <w:rPr>
            <w:sz w:val="28"/>
          </w:rPr>
          <w:t>http://surl.li/aspmm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17"/>
        </w:tabs>
        <w:spacing w:line="360" w:lineRule="auto"/>
        <w:ind w:right="513" w:firstLine="707"/>
        <w:jc w:val="both"/>
        <w:rPr>
          <w:sz w:val="28"/>
        </w:rPr>
      </w:pPr>
      <w:r>
        <w:rPr>
          <w:sz w:val="28"/>
        </w:rPr>
        <w:t>Андрєєва Я. С. Роль банків на кредитному ринку в умовах асиметрії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інформації:</w:t>
      </w:r>
      <w:r>
        <w:rPr>
          <w:spacing w:val="1"/>
          <w:sz w:val="28"/>
        </w:rPr>
        <w:t xml:space="preserve"> </w:t>
      </w:r>
      <w:r>
        <w:rPr>
          <w:sz w:val="28"/>
        </w:rPr>
        <w:t>дис.канд.</w:t>
      </w:r>
      <w:r>
        <w:rPr>
          <w:spacing w:val="1"/>
          <w:sz w:val="28"/>
        </w:rPr>
        <w:t xml:space="preserve"> </w:t>
      </w:r>
      <w:r>
        <w:rPr>
          <w:sz w:val="28"/>
        </w:rPr>
        <w:t>екон.</w:t>
      </w:r>
      <w:r>
        <w:rPr>
          <w:spacing w:val="1"/>
          <w:sz w:val="28"/>
        </w:rPr>
        <w:t xml:space="preserve"> </w:t>
      </w:r>
      <w:r>
        <w:rPr>
          <w:sz w:val="28"/>
        </w:rPr>
        <w:t>наук:</w:t>
      </w:r>
      <w:r>
        <w:rPr>
          <w:spacing w:val="1"/>
          <w:sz w:val="28"/>
        </w:rPr>
        <w:t xml:space="preserve"> </w:t>
      </w:r>
      <w:r>
        <w:rPr>
          <w:sz w:val="28"/>
        </w:rPr>
        <w:t>08.00.08.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22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4">
        <w:r>
          <w:rPr>
            <w:sz w:val="28"/>
          </w:rPr>
          <w:t>http://surl.li/aswll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29"/>
        </w:tabs>
        <w:spacing w:line="360" w:lineRule="auto"/>
        <w:ind w:right="506" w:firstLine="707"/>
        <w:jc w:val="both"/>
        <w:rPr>
          <w:sz w:val="28"/>
        </w:rPr>
      </w:pPr>
      <w:r>
        <w:rPr>
          <w:sz w:val="28"/>
        </w:rPr>
        <w:t>Гудзовата О. О. Механізми реалізації грошово-кредитної політики 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 зміцнення фінансової безпеки України: дис. д-ра екон. наук: 21.04.01.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pacing w:val="-6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285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3"/>
          <w:sz w:val="28"/>
        </w:rPr>
        <w:t xml:space="preserve"> </w:t>
      </w:r>
      <w:hyperlink r:id="rId35">
        <w:r>
          <w:rPr>
            <w:sz w:val="28"/>
          </w:rPr>
          <w:t>http://surl.li/aswlm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90"/>
        </w:tabs>
        <w:spacing w:line="360" w:lineRule="auto"/>
        <w:ind w:right="505" w:firstLine="707"/>
        <w:jc w:val="both"/>
        <w:rPr>
          <w:sz w:val="28"/>
        </w:rPr>
      </w:pPr>
      <w:r>
        <w:rPr>
          <w:sz w:val="28"/>
        </w:rPr>
        <w:t>Андрейків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грошово-кредитної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Фінансово-кредитна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діяльність: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теорії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практики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2014.</w:t>
      </w:r>
      <w:r>
        <w:rPr>
          <w:spacing w:val="-4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228-235.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hyperlink r:id="rId36">
        <w:r>
          <w:rPr>
            <w:sz w:val="28"/>
          </w:rPr>
          <w:t>http://surl.li/aswlq</w:t>
        </w:r>
      </w:hyperlink>
    </w:p>
    <w:p w:rsidR="005E29A6" w:rsidRDefault="005E29A6" w:rsidP="005E29A6">
      <w:pPr>
        <w:spacing w:line="360" w:lineRule="auto"/>
        <w:jc w:val="both"/>
        <w:rPr>
          <w:sz w:val="28"/>
        </w:rPr>
        <w:sectPr w:rsidR="005E29A6">
          <w:pgSz w:w="11910" w:h="16840"/>
          <w:pgMar w:top="1140" w:right="340" w:bottom="280" w:left="1060" w:header="749" w:footer="0" w:gutter="0"/>
          <w:cols w:space="720"/>
        </w:sectPr>
      </w:pPr>
    </w:p>
    <w:p w:rsidR="005E29A6" w:rsidRDefault="005E29A6" w:rsidP="005E29A6">
      <w:pPr>
        <w:pStyle w:val="a3"/>
        <w:rPr>
          <w:sz w:val="20"/>
        </w:rPr>
      </w:pPr>
    </w:p>
    <w:p w:rsidR="005E29A6" w:rsidRDefault="005E29A6" w:rsidP="005E29A6">
      <w:pPr>
        <w:pStyle w:val="a3"/>
        <w:spacing w:before="10"/>
        <w:rPr>
          <w:sz w:val="20"/>
        </w:rPr>
      </w:pP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10"/>
        </w:tabs>
        <w:spacing w:before="89" w:line="360" w:lineRule="auto"/>
        <w:ind w:right="505" w:firstLine="707"/>
        <w:jc w:val="both"/>
        <w:rPr>
          <w:sz w:val="28"/>
        </w:rPr>
      </w:pPr>
      <w:r>
        <w:rPr>
          <w:sz w:val="28"/>
        </w:rPr>
        <w:t>IMF Lending Tracker (emergency financing request approved by the IMF</w:t>
      </w:r>
      <w:r>
        <w:rPr>
          <w:spacing w:val="1"/>
          <w:sz w:val="28"/>
        </w:rPr>
        <w:t xml:space="preserve"> </w:t>
      </w:r>
      <w:r>
        <w:rPr>
          <w:sz w:val="28"/>
        </w:rPr>
        <w:t>Executive</w:t>
      </w:r>
      <w:r>
        <w:rPr>
          <w:spacing w:val="1"/>
          <w:sz w:val="28"/>
        </w:rPr>
        <w:t xml:space="preserve"> </w:t>
      </w:r>
      <w:r>
        <w:rPr>
          <w:sz w:val="28"/>
        </w:rPr>
        <w:t>Board)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7">
        <w:r>
          <w:rPr>
            <w:sz w:val="28"/>
          </w:rPr>
          <w:t>https://www.imf.org/en/Topics/imf-and-covid19/COVID-</w:t>
        </w:r>
      </w:hyperlink>
      <w:r>
        <w:rPr>
          <w:spacing w:val="1"/>
          <w:sz w:val="28"/>
        </w:rPr>
        <w:t xml:space="preserve"> </w:t>
      </w:r>
      <w:hyperlink r:id="rId38">
        <w:r>
          <w:rPr>
            <w:sz w:val="28"/>
          </w:rPr>
          <w:t>Lending-Tracker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2342"/>
          <w:tab w:val="left" w:pos="2343"/>
          <w:tab w:val="left" w:pos="3760"/>
          <w:tab w:val="left" w:pos="5804"/>
          <w:tab w:val="left" w:pos="7412"/>
          <w:tab w:val="left" w:pos="9352"/>
        </w:tabs>
        <w:spacing w:before="1" w:line="360" w:lineRule="auto"/>
        <w:ind w:right="514" w:firstLine="707"/>
        <w:jc w:val="both"/>
        <w:rPr>
          <w:sz w:val="28"/>
        </w:rPr>
      </w:pPr>
      <w:r>
        <w:rPr>
          <w:sz w:val="28"/>
        </w:rPr>
        <w:t>IMF</w:t>
      </w:r>
      <w:r>
        <w:rPr>
          <w:sz w:val="28"/>
        </w:rPr>
        <w:tab/>
        <w:t>Executive</w:t>
      </w:r>
      <w:r>
        <w:rPr>
          <w:sz w:val="28"/>
        </w:rPr>
        <w:tab/>
        <w:t>Board</w:t>
      </w:r>
      <w:r>
        <w:rPr>
          <w:sz w:val="28"/>
        </w:rPr>
        <w:tab/>
        <w:t>calendar.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39">
        <w:r>
          <w:rPr>
            <w:sz w:val="28"/>
          </w:rPr>
          <w:t>https://www.imf.org/external/NP/SEC/bc/eng/index.aspx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90"/>
        </w:tabs>
        <w:spacing w:before="1" w:line="360" w:lineRule="auto"/>
        <w:ind w:right="502" w:firstLine="707"/>
        <w:jc w:val="both"/>
        <w:rPr>
          <w:sz w:val="28"/>
        </w:rPr>
      </w:pPr>
      <w:r>
        <w:rPr>
          <w:sz w:val="28"/>
        </w:rPr>
        <w:t>IMF</w:t>
      </w:r>
      <w:r>
        <w:rPr>
          <w:spacing w:val="1"/>
          <w:sz w:val="28"/>
        </w:rPr>
        <w:t xml:space="preserve"> </w:t>
      </w:r>
      <w:r>
        <w:rPr>
          <w:sz w:val="28"/>
        </w:rPr>
        <w:t>STAFF</w:t>
      </w:r>
      <w:r>
        <w:rPr>
          <w:spacing w:val="1"/>
          <w:sz w:val="28"/>
        </w:rPr>
        <w:t xml:space="preserve"> </w:t>
      </w:r>
      <w:r>
        <w:rPr>
          <w:sz w:val="28"/>
        </w:rPr>
        <w:t>COUNTRY</w:t>
      </w:r>
      <w:r>
        <w:rPr>
          <w:spacing w:val="1"/>
          <w:sz w:val="28"/>
        </w:rPr>
        <w:t xml:space="preserve"> </w:t>
      </w:r>
      <w:r>
        <w:rPr>
          <w:sz w:val="28"/>
        </w:rPr>
        <w:t>REPORTS.</w:t>
      </w:r>
      <w:r>
        <w:rPr>
          <w:spacing w:val="1"/>
          <w:sz w:val="28"/>
        </w:rPr>
        <w:t xml:space="preserve"> </w:t>
      </w:r>
      <w:r>
        <w:rPr>
          <w:sz w:val="28"/>
        </w:rPr>
        <w:t>Ukraine:</w:t>
      </w:r>
      <w:r>
        <w:rPr>
          <w:spacing w:val="1"/>
          <w:sz w:val="28"/>
        </w:rPr>
        <w:t xml:space="preserve"> </w:t>
      </w:r>
      <w:r>
        <w:rPr>
          <w:sz w:val="28"/>
        </w:rPr>
        <w:t>Request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Stand-by</w:t>
      </w:r>
      <w:r>
        <w:rPr>
          <w:spacing w:val="1"/>
          <w:sz w:val="28"/>
        </w:rPr>
        <w:t xml:space="preserve"> </w:t>
      </w:r>
      <w:r>
        <w:rPr>
          <w:sz w:val="28"/>
        </w:rPr>
        <w:t>Arrangement-Press</w:t>
      </w:r>
      <w:r>
        <w:rPr>
          <w:spacing w:val="30"/>
          <w:sz w:val="28"/>
        </w:rPr>
        <w:t xml:space="preserve"> </w:t>
      </w:r>
      <w:r>
        <w:rPr>
          <w:sz w:val="28"/>
        </w:rPr>
        <w:t>Release;</w:t>
      </w:r>
      <w:r>
        <w:rPr>
          <w:spacing w:val="32"/>
          <w:sz w:val="28"/>
        </w:rPr>
        <w:t xml:space="preserve"> </w:t>
      </w:r>
      <w:r>
        <w:rPr>
          <w:sz w:val="28"/>
        </w:rPr>
        <w:t>Staff</w:t>
      </w:r>
      <w:r>
        <w:rPr>
          <w:spacing w:val="30"/>
          <w:sz w:val="28"/>
        </w:rPr>
        <w:t xml:space="preserve"> </w:t>
      </w:r>
      <w:r>
        <w:rPr>
          <w:sz w:val="28"/>
        </w:rPr>
        <w:t>Report;</w:t>
      </w:r>
      <w:r>
        <w:rPr>
          <w:spacing w:val="30"/>
          <w:sz w:val="28"/>
        </w:rPr>
        <w:t xml:space="preserve"> </w:t>
      </w:r>
      <w:r>
        <w:rPr>
          <w:sz w:val="28"/>
        </w:rPr>
        <w:t>and</w:t>
      </w:r>
      <w:r>
        <w:rPr>
          <w:spacing w:val="32"/>
          <w:sz w:val="28"/>
        </w:rPr>
        <w:t xml:space="preserve"> </w:t>
      </w:r>
      <w:r>
        <w:rPr>
          <w:sz w:val="28"/>
        </w:rPr>
        <w:t>Statement</w:t>
      </w:r>
      <w:r>
        <w:rPr>
          <w:spacing w:val="33"/>
          <w:sz w:val="28"/>
        </w:rPr>
        <w:t xml:space="preserve"> </w:t>
      </w:r>
      <w:r>
        <w:rPr>
          <w:sz w:val="28"/>
        </w:rPr>
        <w:t>by</w:t>
      </w:r>
      <w:r>
        <w:rPr>
          <w:spacing w:val="27"/>
          <w:sz w:val="28"/>
        </w:rPr>
        <w:t xml:space="preserve"> </w:t>
      </w:r>
      <w:r>
        <w:rPr>
          <w:sz w:val="28"/>
        </w:rPr>
        <w:t>the</w:t>
      </w:r>
      <w:r>
        <w:rPr>
          <w:spacing w:val="31"/>
          <w:sz w:val="28"/>
        </w:rPr>
        <w:t xml:space="preserve"> </w:t>
      </w:r>
      <w:r>
        <w:rPr>
          <w:sz w:val="28"/>
        </w:rPr>
        <w:t>Executive</w:t>
      </w:r>
      <w:r>
        <w:rPr>
          <w:spacing w:val="32"/>
          <w:sz w:val="28"/>
        </w:rPr>
        <w:t xml:space="preserve"> </w:t>
      </w:r>
      <w:r>
        <w:rPr>
          <w:sz w:val="28"/>
        </w:rPr>
        <w:t>Director</w:t>
      </w:r>
      <w:r>
        <w:rPr>
          <w:spacing w:val="-68"/>
          <w:sz w:val="28"/>
        </w:rPr>
        <w:t xml:space="preserve"> </w:t>
      </w:r>
      <w:r>
        <w:rPr>
          <w:sz w:val="28"/>
        </w:rPr>
        <w:t>for</w:t>
      </w:r>
      <w:r>
        <w:rPr>
          <w:spacing w:val="-1"/>
          <w:sz w:val="28"/>
        </w:rPr>
        <w:t xml:space="preserve"> </w:t>
      </w:r>
      <w:r>
        <w:rPr>
          <w:sz w:val="28"/>
        </w:rPr>
        <w:t>Ukraine.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0">
        <w:r>
          <w:rPr>
            <w:sz w:val="28"/>
          </w:rPr>
          <w:t>http://surl.li/aswlv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spacing w:line="321" w:lineRule="exact"/>
        <w:ind w:left="1488" w:hanging="423"/>
        <w:jc w:val="both"/>
        <w:rPr>
          <w:sz w:val="28"/>
        </w:rPr>
      </w:pPr>
      <w:r>
        <w:rPr>
          <w:sz w:val="28"/>
        </w:rPr>
        <w:t>Слово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діло: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аналітичний</w:t>
      </w:r>
      <w:r>
        <w:rPr>
          <w:spacing w:val="-4"/>
          <w:sz w:val="28"/>
        </w:rPr>
        <w:t xml:space="preserve"> </w:t>
      </w:r>
      <w:r>
        <w:rPr>
          <w:sz w:val="28"/>
        </w:rPr>
        <w:t>портал.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41">
        <w:r>
          <w:rPr>
            <w:sz w:val="28"/>
          </w:rPr>
          <w:t>http://surl.li/asorc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spacing w:before="163"/>
        <w:ind w:left="1488" w:hanging="423"/>
        <w:jc w:val="both"/>
        <w:rPr>
          <w:sz w:val="28"/>
        </w:rPr>
      </w:pPr>
      <w:r>
        <w:rPr>
          <w:sz w:val="28"/>
        </w:rPr>
        <w:t>Ukraine</w:t>
      </w:r>
      <w:r>
        <w:rPr>
          <w:spacing w:val="-7"/>
          <w:sz w:val="28"/>
        </w:rPr>
        <w:t xml:space="preserve"> </w:t>
      </w:r>
      <w:r>
        <w:rPr>
          <w:sz w:val="28"/>
        </w:rPr>
        <w:t>Government</w:t>
      </w:r>
      <w:r>
        <w:rPr>
          <w:spacing w:val="-6"/>
          <w:sz w:val="28"/>
        </w:rPr>
        <w:t xml:space="preserve"> </w:t>
      </w:r>
      <w:r>
        <w:rPr>
          <w:sz w:val="28"/>
        </w:rPr>
        <w:t>Revenues.</w:t>
      </w:r>
      <w:r>
        <w:rPr>
          <w:spacing w:val="-7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42">
        <w:r>
          <w:rPr>
            <w:sz w:val="28"/>
          </w:rPr>
          <w:t>http://surl.li/asnqh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spacing w:before="160"/>
        <w:ind w:left="1488" w:hanging="423"/>
        <w:jc w:val="both"/>
        <w:rPr>
          <w:sz w:val="28"/>
        </w:rPr>
      </w:pPr>
      <w:r>
        <w:rPr>
          <w:sz w:val="28"/>
        </w:rPr>
        <w:t>Ukraine</w:t>
      </w:r>
      <w:r>
        <w:rPr>
          <w:spacing w:val="-6"/>
          <w:sz w:val="28"/>
        </w:rPr>
        <w:t xml:space="preserve"> </w:t>
      </w:r>
      <w:r>
        <w:rPr>
          <w:sz w:val="28"/>
        </w:rPr>
        <w:t>Liquid</w:t>
      </w:r>
      <w:r>
        <w:rPr>
          <w:spacing w:val="-4"/>
          <w:sz w:val="28"/>
        </w:rPr>
        <w:t xml:space="preserve"> </w:t>
      </w:r>
      <w:r>
        <w:rPr>
          <w:sz w:val="28"/>
        </w:rPr>
        <w:t>Assets</w:t>
      </w:r>
      <w:r>
        <w:rPr>
          <w:spacing w:val="-5"/>
          <w:sz w:val="28"/>
        </w:rPr>
        <w:t xml:space="preserve"> </w:t>
      </w:r>
      <w:r>
        <w:rPr>
          <w:sz w:val="28"/>
        </w:rPr>
        <w:t>Ratio.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43">
        <w:r>
          <w:rPr>
            <w:sz w:val="28"/>
          </w:rPr>
          <w:t>http://surl.li/asnkk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46"/>
        </w:tabs>
        <w:spacing w:before="161" w:line="360" w:lineRule="auto"/>
        <w:ind w:right="504" w:firstLine="707"/>
        <w:jc w:val="both"/>
        <w:rPr>
          <w:sz w:val="28"/>
        </w:rPr>
      </w:pPr>
      <w:r>
        <w:rPr>
          <w:sz w:val="28"/>
        </w:rPr>
        <w:t>Жолудь О., Лепушинський В., Ніколайчук С. Дієвість монетарного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трансмісійного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інфляційного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таргетування.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247.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70"/>
          <w:sz w:val="28"/>
        </w:rPr>
        <w:t xml:space="preserve"> </w:t>
      </w:r>
      <w:r>
        <w:rPr>
          <w:sz w:val="28"/>
        </w:rPr>
        <w:t>20-40.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44">
        <w:r>
          <w:rPr>
            <w:sz w:val="28"/>
          </w:rPr>
          <w:t>https://journal.bank.gov.ua/ua/article/2019/247/02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ind w:left="1488" w:hanging="423"/>
        <w:jc w:val="both"/>
        <w:rPr>
          <w:sz w:val="28"/>
        </w:rPr>
      </w:pPr>
      <w:r>
        <w:rPr>
          <w:sz w:val="28"/>
        </w:rPr>
        <w:t>Exchange</w:t>
      </w:r>
      <w:r>
        <w:rPr>
          <w:spacing w:val="-4"/>
          <w:sz w:val="28"/>
        </w:rPr>
        <w:t xml:space="preserve"> </w:t>
      </w:r>
      <w:r>
        <w:rPr>
          <w:sz w:val="28"/>
        </w:rPr>
        <w:t>Rate</w:t>
      </w:r>
      <w:r>
        <w:rPr>
          <w:spacing w:val="-4"/>
          <w:sz w:val="28"/>
        </w:rPr>
        <w:t xml:space="preserve"> </w:t>
      </w:r>
      <w:r>
        <w:rPr>
          <w:sz w:val="28"/>
        </w:rPr>
        <w:t>Archives</w:t>
      </w:r>
      <w:r>
        <w:rPr>
          <w:spacing w:val="-7"/>
          <w:sz w:val="28"/>
        </w:rPr>
        <w:t xml:space="preserve"> </w:t>
      </w:r>
      <w:r>
        <w:rPr>
          <w:sz w:val="28"/>
        </w:rPr>
        <w:t>by</w:t>
      </w:r>
      <w:r>
        <w:rPr>
          <w:spacing w:val="-7"/>
          <w:sz w:val="28"/>
        </w:rPr>
        <w:t xml:space="preserve"> </w:t>
      </w:r>
      <w:r>
        <w:rPr>
          <w:sz w:val="28"/>
        </w:rPr>
        <w:t>Month.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URL: </w:t>
      </w:r>
      <w:hyperlink r:id="rId45">
        <w:r>
          <w:rPr>
            <w:sz w:val="28"/>
          </w:rPr>
          <w:t>https://inlnk.ru/84VBo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spacing w:before="161"/>
        <w:ind w:left="1488" w:hanging="423"/>
        <w:jc w:val="both"/>
        <w:rPr>
          <w:sz w:val="28"/>
        </w:rPr>
      </w:pPr>
      <w:r>
        <w:rPr>
          <w:sz w:val="28"/>
        </w:rPr>
        <w:t>Statistics.</w:t>
      </w:r>
      <w:r>
        <w:rPr>
          <w:spacing w:val="-10"/>
          <w:sz w:val="28"/>
        </w:rPr>
        <w:t xml:space="preserve"> </w:t>
      </w:r>
      <w:r>
        <w:rPr>
          <w:sz w:val="28"/>
        </w:rPr>
        <w:t>URL:</w:t>
      </w:r>
      <w:r>
        <w:rPr>
          <w:spacing w:val="-6"/>
          <w:sz w:val="28"/>
        </w:rPr>
        <w:t xml:space="preserve"> </w:t>
      </w:r>
      <w:hyperlink r:id="rId46">
        <w:r>
          <w:rPr>
            <w:sz w:val="28"/>
          </w:rPr>
          <w:t>http://surl.li/asnli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03"/>
        </w:tabs>
        <w:spacing w:before="160" w:line="362" w:lineRule="auto"/>
        <w:ind w:right="515" w:firstLine="707"/>
        <w:jc w:val="both"/>
        <w:rPr>
          <w:sz w:val="28"/>
        </w:rPr>
      </w:pPr>
      <w:r>
        <w:rPr>
          <w:sz w:val="28"/>
        </w:rPr>
        <w:t>COVID-19 Crisis Had Moderate Effect on Bank Revenues in 2020: Banks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Posted</w:t>
      </w:r>
      <w:r>
        <w:rPr>
          <w:sz w:val="28"/>
        </w:rPr>
        <w:t xml:space="preserve"> UAH</w:t>
      </w:r>
      <w:r>
        <w:rPr>
          <w:spacing w:val="-2"/>
          <w:sz w:val="28"/>
        </w:rPr>
        <w:t xml:space="preserve"> </w:t>
      </w:r>
      <w:r>
        <w:rPr>
          <w:sz w:val="28"/>
        </w:rPr>
        <w:t>41</w:t>
      </w:r>
      <w:r>
        <w:rPr>
          <w:spacing w:val="1"/>
          <w:sz w:val="28"/>
        </w:rPr>
        <w:t xml:space="preserve"> </w:t>
      </w:r>
      <w:r>
        <w:rPr>
          <w:sz w:val="28"/>
        </w:rPr>
        <w:t>Billion</w:t>
      </w:r>
      <w:r>
        <w:rPr>
          <w:spacing w:val="-4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Profit.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17"/>
          <w:sz w:val="28"/>
        </w:rPr>
        <w:t xml:space="preserve"> </w:t>
      </w:r>
      <w:hyperlink r:id="rId47">
        <w:r>
          <w:rPr>
            <w:sz w:val="28"/>
          </w:rPr>
          <w:t>http://surl.li/asmho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37"/>
        </w:tabs>
        <w:spacing w:line="360" w:lineRule="auto"/>
        <w:ind w:right="508" w:firstLine="707"/>
        <w:jc w:val="both"/>
        <w:rPr>
          <w:sz w:val="28"/>
        </w:rPr>
      </w:pPr>
      <w:r>
        <w:rPr>
          <w:sz w:val="28"/>
        </w:rPr>
        <w:t>Юрій С.І., Крисоватий А.І., Кощук Т.В. Сучасні тенденції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новітня</w:t>
      </w:r>
      <w:r>
        <w:rPr>
          <w:spacing w:val="1"/>
          <w:sz w:val="28"/>
        </w:rPr>
        <w:t xml:space="preserve"> </w:t>
      </w:r>
      <w:r>
        <w:rPr>
          <w:sz w:val="28"/>
        </w:rPr>
        <w:t>парадигма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1"/>
          <w:sz w:val="28"/>
        </w:rPr>
        <w:t xml:space="preserve"> </w:t>
      </w:r>
      <w:r>
        <w:rPr>
          <w:sz w:val="28"/>
        </w:rPr>
        <w:t>ТНЕУ,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292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8">
        <w:r>
          <w:rPr>
            <w:sz w:val="28"/>
          </w:rPr>
          <w:t>http://dspace.wunu.edu.ua/handle/316497/23005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89"/>
        </w:tabs>
        <w:ind w:left="1488" w:hanging="423"/>
        <w:jc w:val="both"/>
        <w:rPr>
          <w:sz w:val="28"/>
        </w:rPr>
      </w:pPr>
      <w:r>
        <w:rPr>
          <w:sz w:val="28"/>
        </w:rPr>
        <w:t>Самуэльсон</w:t>
      </w:r>
      <w:r>
        <w:rPr>
          <w:spacing w:val="-2"/>
          <w:sz w:val="28"/>
        </w:rPr>
        <w:t xml:space="preserve"> </w:t>
      </w:r>
      <w:r>
        <w:rPr>
          <w:sz w:val="28"/>
        </w:rPr>
        <w:t>П.</w:t>
      </w:r>
      <w:r>
        <w:rPr>
          <w:spacing w:val="-3"/>
          <w:sz w:val="28"/>
        </w:rPr>
        <w:t xml:space="preserve"> </w:t>
      </w:r>
      <w:r>
        <w:rPr>
          <w:sz w:val="28"/>
        </w:rPr>
        <w:t>Экономика.</w:t>
      </w:r>
      <w:r>
        <w:rPr>
          <w:spacing w:val="-3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Алгон</w:t>
      </w:r>
      <w:r>
        <w:rPr>
          <w:spacing w:val="-2"/>
          <w:sz w:val="28"/>
        </w:rPr>
        <w:t xml:space="preserve"> </w:t>
      </w:r>
      <w:r>
        <w:rPr>
          <w:sz w:val="28"/>
        </w:rPr>
        <w:t>ВАИНСИ,</w:t>
      </w:r>
      <w:r>
        <w:rPr>
          <w:spacing w:val="-3"/>
          <w:sz w:val="28"/>
        </w:rPr>
        <w:t xml:space="preserve"> </w:t>
      </w:r>
      <w:r>
        <w:rPr>
          <w:sz w:val="28"/>
        </w:rPr>
        <w:t>1992.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315.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08"/>
        </w:tabs>
        <w:spacing w:before="156"/>
        <w:ind w:left="1507" w:hanging="442"/>
        <w:jc w:val="left"/>
        <w:rPr>
          <w:sz w:val="28"/>
        </w:rPr>
      </w:pPr>
      <w:r>
        <w:rPr>
          <w:sz w:val="28"/>
        </w:rPr>
        <w:t>Суторміна</w:t>
      </w:r>
      <w:r>
        <w:rPr>
          <w:spacing w:val="15"/>
          <w:sz w:val="28"/>
        </w:rPr>
        <w:t xml:space="preserve"> </w:t>
      </w:r>
      <w:r>
        <w:rPr>
          <w:sz w:val="28"/>
        </w:rPr>
        <w:t>В.М.,</w:t>
      </w:r>
      <w:r>
        <w:rPr>
          <w:spacing w:val="15"/>
          <w:sz w:val="28"/>
        </w:rPr>
        <w:t xml:space="preserve"> </w:t>
      </w:r>
      <w:r>
        <w:rPr>
          <w:sz w:val="28"/>
        </w:rPr>
        <w:t>Федосов</w:t>
      </w:r>
      <w:r>
        <w:rPr>
          <w:spacing w:val="18"/>
          <w:sz w:val="28"/>
        </w:rPr>
        <w:t xml:space="preserve"> </w:t>
      </w:r>
      <w:r>
        <w:rPr>
          <w:sz w:val="28"/>
        </w:rPr>
        <w:t>В.М.,</w:t>
      </w:r>
      <w:r>
        <w:rPr>
          <w:spacing w:val="18"/>
          <w:sz w:val="28"/>
        </w:rPr>
        <w:t xml:space="preserve"> </w:t>
      </w:r>
      <w:r>
        <w:rPr>
          <w:sz w:val="28"/>
        </w:rPr>
        <w:t>Андрущенко</w:t>
      </w:r>
      <w:r>
        <w:rPr>
          <w:spacing w:val="18"/>
          <w:sz w:val="28"/>
        </w:rPr>
        <w:t xml:space="preserve"> </w:t>
      </w:r>
      <w:r>
        <w:rPr>
          <w:sz w:val="28"/>
        </w:rPr>
        <w:t>В.Л.</w:t>
      </w:r>
      <w:r>
        <w:rPr>
          <w:spacing w:val="18"/>
          <w:sz w:val="28"/>
        </w:rPr>
        <w:t xml:space="preserve"> </w:t>
      </w:r>
      <w:r>
        <w:rPr>
          <w:sz w:val="28"/>
        </w:rPr>
        <w:t>Держава</w:t>
      </w:r>
      <w:r>
        <w:rPr>
          <w:spacing w:val="25"/>
          <w:sz w:val="28"/>
        </w:rPr>
        <w:t xml:space="preserve"> </w:t>
      </w:r>
      <w:r>
        <w:rPr>
          <w:sz w:val="28"/>
        </w:rPr>
        <w:t>–</w:t>
      </w:r>
      <w:r>
        <w:rPr>
          <w:spacing w:val="18"/>
          <w:sz w:val="28"/>
        </w:rPr>
        <w:t xml:space="preserve"> </w:t>
      </w:r>
      <w:r>
        <w:rPr>
          <w:sz w:val="28"/>
        </w:rPr>
        <w:t>податки</w:t>
      </w:r>
    </w:p>
    <w:p w:rsidR="005E29A6" w:rsidRDefault="005E29A6" w:rsidP="005E29A6">
      <w:pPr>
        <w:pStyle w:val="a5"/>
        <w:numPr>
          <w:ilvl w:val="0"/>
          <w:numId w:val="5"/>
        </w:numPr>
        <w:tabs>
          <w:tab w:val="left" w:pos="573"/>
        </w:tabs>
        <w:spacing w:before="161" w:line="362" w:lineRule="auto"/>
        <w:ind w:right="516" w:firstLine="0"/>
        <w:jc w:val="left"/>
        <w:rPr>
          <w:sz w:val="28"/>
        </w:rPr>
      </w:pPr>
      <w:r>
        <w:rPr>
          <w:sz w:val="28"/>
        </w:rPr>
        <w:t>бізнес (із світового досвіду фіскального регулювання ринкової економіки). К.:</w:t>
      </w:r>
      <w:r>
        <w:rPr>
          <w:spacing w:val="-67"/>
          <w:sz w:val="28"/>
        </w:rPr>
        <w:t xml:space="preserve"> </w:t>
      </w:r>
      <w:r>
        <w:rPr>
          <w:sz w:val="28"/>
        </w:rPr>
        <w:t>Либідь,</w:t>
      </w:r>
      <w:r>
        <w:rPr>
          <w:spacing w:val="-2"/>
          <w:sz w:val="28"/>
        </w:rPr>
        <w:t xml:space="preserve"> </w:t>
      </w:r>
      <w:r>
        <w:rPr>
          <w:sz w:val="28"/>
        </w:rPr>
        <w:t>1992.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328.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22"/>
        </w:tabs>
        <w:spacing w:line="360" w:lineRule="auto"/>
        <w:ind w:right="506" w:firstLine="707"/>
        <w:jc w:val="left"/>
        <w:rPr>
          <w:sz w:val="28"/>
        </w:rPr>
      </w:pPr>
      <w:r>
        <w:rPr>
          <w:sz w:val="28"/>
        </w:rPr>
        <w:t>Юхименко</w:t>
      </w:r>
      <w:r>
        <w:rPr>
          <w:spacing w:val="32"/>
          <w:sz w:val="28"/>
        </w:rPr>
        <w:t xml:space="preserve"> </w:t>
      </w:r>
      <w:r>
        <w:rPr>
          <w:sz w:val="28"/>
        </w:rPr>
        <w:t>П.</w:t>
      </w:r>
      <w:r>
        <w:rPr>
          <w:spacing w:val="31"/>
          <w:sz w:val="28"/>
        </w:rPr>
        <w:t xml:space="preserve"> </w:t>
      </w:r>
      <w:r>
        <w:rPr>
          <w:sz w:val="28"/>
        </w:rPr>
        <w:t>І.</w:t>
      </w:r>
      <w:r>
        <w:rPr>
          <w:spacing w:val="3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32"/>
          <w:sz w:val="28"/>
        </w:rPr>
        <w:t xml:space="preserve"> </w:t>
      </w:r>
      <w:r>
        <w:rPr>
          <w:sz w:val="28"/>
        </w:rPr>
        <w:t>фінансів:</w:t>
      </w:r>
      <w:r>
        <w:rPr>
          <w:spacing w:val="32"/>
          <w:sz w:val="28"/>
        </w:rPr>
        <w:t xml:space="preserve"> </w:t>
      </w:r>
      <w:r>
        <w:rPr>
          <w:sz w:val="28"/>
        </w:rPr>
        <w:t>підруч.</w:t>
      </w:r>
      <w:r>
        <w:rPr>
          <w:spacing w:val="31"/>
          <w:sz w:val="28"/>
        </w:rPr>
        <w:t xml:space="preserve"> </w:t>
      </w:r>
      <w:r>
        <w:rPr>
          <w:sz w:val="28"/>
        </w:rPr>
        <w:t>За</w:t>
      </w:r>
      <w:r>
        <w:rPr>
          <w:spacing w:val="33"/>
          <w:sz w:val="28"/>
        </w:rPr>
        <w:t xml:space="preserve"> </w:t>
      </w:r>
      <w:r>
        <w:rPr>
          <w:sz w:val="28"/>
        </w:rPr>
        <w:t>ред.</w:t>
      </w:r>
      <w:r>
        <w:rPr>
          <w:spacing w:val="31"/>
          <w:sz w:val="28"/>
        </w:rPr>
        <w:t xml:space="preserve"> </w:t>
      </w:r>
      <w:r>
        <w:rPr>
          <w:sz w:val="28"/>
        </w:rPr>
        <w:t>В.М.</w:t>
      </w:r>
      <w:r>
        <w:rPr>
          <w:spacing w:val="30"/>
          <w:sz w:val="28"/>
        </w:rPr>
        <w:t xml:space="preserve"> </w:t>
      </w:r>
      <w:r>
        <w:rPr>
          <w:sz w:val="28"/>
        </w:rPr>
        <w:t>Федосова,</w:t>
      </w:r>
      <w:r>
        <w:rPr>
          <w:spacing w:val="30"/>
          <w:sz w:val="28"/>
        </w:rPr>
        <w:t xml:space="preserve"> </w:t>
      </w:r>
      <w:r>
        <w:rPr>
          <w:sz w:val="28"/>
        </w:rPr>
        <w:t>С.І.</w:t>
      </w:r>
      <w:r>
        <w:rPr>
          <w:spacing w:val="-67"/>
          <w:sz w:val="28"/>
        </w:rPr>
        <w:t xml:space="preserve"> </w:t>
      </w:r>
      <w:r>
        <w:rPr>
          <w:sz w:val="28"/>
        </w:rPr>
        <w:t>Юрія.</w:t>
      </w:r>
      <w:r>
        <w:rPr>
          <w:spacing w:val="-2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 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576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29A6" w:rsidRDefault="005E29A6" w:rsidP="005E29A6">
      <w:pPr>
        <w:spacing w:line="360" w:lineRule="auto"/>
        <w:rPr>
          <w:sz w:val="28"/>
        </w:rPr>
        <w:sectPr w:rsidR="005E29A6">
          <w:pgSz w:w="11910" w:h="16840"/>
          <w:pgMar w:top="1140" w:right="340" w:bottom="280" w:left="1060" w:header="749" w:footer="0" w:gutter="0"/>
          <w:cols w:space="720"/>
        </w:sectPr>
      </w:pPr>
    </w:p>
    <w:p w:rsidR="005E29A6" w:rsidRDefault="005E29A6" w:rsidP="005E29A6">
      <w:pPr>
        <w:pStyle w:val="a3"/>
        <w:rPr>
          <w:sz w:val="20"/>
        </w:rPr>
      </w:pPr>
    </w:p>
    <w:p w:rsidR="005E29A6" w:rsidRDefault="005E29A6" w:rsidP="005E29A6">
      <w:pPr>
        <w:pStyle w:val="a3"/>
        <w:spacing w:before="10"/>
        <w:rPr>
          <w:sz w:val="20"/>
        </w:rPr>
      </w:pP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46"/>
        </w:tabs>
        <w:spacing w:before="89" w:line="362" w:lineRule="auto"/>
        <w:ind w:right="507" w:firstLine="707"/>
        <w:jc w:val="both"/>
        <w:rPr>
          <w:sz w:val="28"/>
        </w:rPr>
      </w:pPr>
      <w:r>
        <w:rPr>
          <w:sz w:val="28"/>
        </w:rPr>
        <w:t>Молдован О. О. Державні фінанси України: досвід та 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реформ: моногр.</w:t>
      </w:r>
      <w:r>
        <w:rPr>
          <w:spacing w:val="-1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НІСД, 2011.</w:t>
      </w:r>
      <w:r>
        <w:rPr>
          <w:spacing w:val="-1"/>
          <w:sz w:val="28"/>
        </w:rPr>
        <w:t xml:space="preserve"> </w:t>
      </w:r>
      <w:r>
        <w:rPr>
          <w:sz w:val="28"/>
        </w:rPr>
        <w:t>380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82"/>
        </w:tabs>
        <w:spacing w:line="317" w:lineRule="exact"/>
        <w:ind w:left="1581" w:hanging="516"/>
        <w:jc w:val="both"/>
        <w:rPr>
          <w:sz w:val="28"/>
        </w:rPr>
      </w:pPr>
      <w:r>
        <w:rPr>
          <w:sz w:val="28"/>
        </w:rPr>
        <w:t>Данилишин</w:t>
      </w:r>
      <w:r>
        <w:rPr>
          <w:spacing w:val="22"/>
          <w:sz w:val="28"/>
        </w:rPr>
        <w:t xml:space="preserve"> </w:t>
      </w:r>
      <w:r>
        <w:rPr>
          <w:sz w:val="28"/>
        </w:rPr>
        <w:t>Б.М.</w:t>
      </w:r>
      <w:r>
        <w:rPr>
          <w:spacing w:val="90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92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92"/>
          <w:sz w:val="28"/>
        </w:rPr>
        <w:t xml:space="preserve"> </w:t>
      </w:r>
      <w:r>
        <w:rPr>
          <w:sz w:val="28"/>
        </w:rPr>
        <w:t>монетарної</w:t>
      </w:r>
      <w:r>
        <w:rPr>
          <w:spacing w:val="89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89"/>
          <w:sz w:val="28"/>
        </w:rPr>
        <w:t xml:space="preserve"> </w:t>
      </w:r>
      <w:r>
        <w:rPr>
          <w:sz w:val="28"/>
        </w:rPr>
        <w:t>України.</w:t>
      </w:r>
    </w:p>
    <w:p w:rsidR="005E29A6" w:rsidRDefault="005E29A6" w:rsidP="005E29A6">
      <w:pPr>
        <w:spacing w:before="160"/>
        <w:ind w:left="358"/>
        <w:jc w:val="both"/>
        <w:rPr>
          <w:sz w:val="28"/>
        </w:rPr>
      </w:pPr>
      <w:r>
        <w:rPr>
          <w:i/>
          <w:sz w:val="28"/>
        </w:rPr>
        <w:t>Фінанси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2018.</w:t>
      </w:r>
      <w:r>
        <w:rPr>
          <w:spacing w:val="-7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9–25.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hyperlink r:id="rId49">
        <w:r>
          <w:rPr>
            <w:sz w:val="28"/>
          </w:rPr>
          <w:t>http://surl.li/aswnb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90"/>
        </w:tabs>
        <w:spacing w:before="161"/>
        <w:ind w:left="1489" w:hanging="424"/>
        <w:jc w:val="both"/>
        <w:rPr>
          <w:sz w:val="28"/>
        </w:rPr>
      </w:pPr>
      <w:r>
        <w:rPr>
          <w:sz w:val="28"/>
        </w:rPr>
        <w:t>Дорнбуш</w:t>
      </w:r>
      <w:r>
        <w:rPr>
          <w:spacing w:val="-6"/>
          <w:sz w:val="28"/>
        </w:rPr>
        <w:t xml:space="preserve"> </w:t>
      </w:r>
      <w:r>
        <w:rPr>
          <w:sz w:val="28"/>
        </w:rPr>
        <w:t>В.</w:t>
      </w:r>
      <w:r>
        <w:rPr>
          <w:spacing w:val="-5"/>
          <w:sz w:val="28"/>
        </w:rPr>
        <w:t xml:space="preserve"> </w:t>
      </w:r>
      <w:r>
        <w:rPr>
          <w:sz w:val="28"/>
        </w:rPr>
        <w:t>Макроекономіка.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spacing w:val="-7"/>
          <w:sz w:val="28"/>
        </w:rPr>
        <w:t xml:space="preserve"> </w:t>
      </w:r>
      <w:hyperlink r:id="rId50">
        <w:r>
          <w:rPr>
            <w:sz w:val="28"/>
          </w:rPr>
          <w:t>http://surl.li/aswcw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42"/>
        </w:tabs>
        <w:spacing w:before="163" w:line="360" w:lineRule="auto"/>
        <w:ind w:right="513" w:firstLine="707"/>
        <w:jc w:val="both"/>
        <w:rPr>
          <w:sz w:val="28"/>
        </w:rPr>
      </w:pPr>
      <w:r>
        <w:rPr>
          <w:sz w:val="28"/>
        </w:rPr>
        <w:t>Appleyard D.R., Field A.J. International economics. IRWIN Inc., 1992.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URL: </w:t>
      </w:r>
      <w:hyperlink r:id="rId51">
        <w:r>
          <w:rPr>
            <w:sz w:val="28"/>
          </w:rPr>
          <w:t>http://surl.li/aswnj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586"/>
        </w:tabs>
        <w:spacing w:line="360" w:lineRule="auto"/>
        <w:ind w:right="511" w:firstLine="707"/>
        <w:jc w:val="both"/>
        <w:rPr>
          <w:sz w:val="28"/>
        </w:rPr>
      </w:pPr>
      <w:r>
        <w:rPr>
          <w:sz w:val="28"/>
        </w:rPr>
        <w:t>Rivera-Batiz</w:t>
      </w:r>
      <w:r>
        <w:rPr>
          <w:spacing w:val="1"/>
          <w:sz w:val="28"/>
        </w:rPr>
        <w:t xml:space="preserve"> </w:t>
      </w:r>
      <w:r>
        <w:rPr>
          <w:sz w:val="28"/>
        </w:rPr>
        <w:t>F.L.,</w:t>
      </w:r>
      <w:r>
        <w:rPr>
          <w:spacing w:val="1"/>
          <w:sz w:val="28"/>
        </w:rPr>
        <w:t xml:space="preserve"> </w:t>
      </w:r>
      <w:r>
        <w:rPr>
          <w:sz w:val="28"/>
        </w:rPr>
        <w:t>Rivera-Batiz</w:t>
      </w:r>
      <w:r>
        <w:rPr>
          <w:spacing w:val="1"/>
          <w:sz w:val="28"/>
        </w:rPr>
        <w:t xml:space="preserve"> </w:t>
      </w:r>
      <w:r>
        <w:rPr>
          <w:sz w:val="28"/>
        </w:rPr>
        <w:t>L.A.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Finance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Open</w:t>
      </w:r>
      <w:r>
        <w:rPr>
          <w:spacing w:val="1"/>
          <w:sz w:val="28"/>
        </w:rPr>
        <w:t xml:space="preserve"> </w:t>
      </w:r>
      <w:r>
        <w:rPr>
          <w:sz w:val="28"/>
        </w:rPr>
        <w:t>Economy</w:t>
      </w:r>
      <w:r>
        <w:rPr>
          <w:spacing w:val="1"/>
          <w:sz w:val="28"/>
        </w:rPr>
        <w:t xml:space="preserve"> </w:t>
      </w:r>
      <w:r>
        <w:rPr>
          <w:sz w:val="28"/>
        </w:rPr>
        <w:t>Macroeconomics.</w:t>
      </w:r>
      <w:r>
        <w:rPr>
          <w:spacing w:val="1"/>
          <w:sz w:val="28"/>
        </w:rPr>
        <w:t xml:space="preserve"> </w:t>
      </w:r>
      <w:r>
        <w:rPr>
          <w:sz w:val="28"/>
        </w:rPr>
        <w:t>Macmillan</w:t>
      </w:r>
      <w:r>
        <w:rPr>
          <w:spacing w:val="1"/>
          <w:sz w:val="28"/>
        </w:rPr>
        <w:t xml:space="preserve"> </w:t>
      </w:r>
      <w:r>
        <w:rPr>
          <w:sz w:val="28"/>
        </w:rPr>
        <w:t>Publishing</w:t>
      </w:r>
      <w:r>
        <w:rPr>
          <w:spacing w:val="1"/>
          <w:sz w:val="28"/>
        </w:rPr>
        <w:t xml:space="preserve"> </w:t>
      </w:r>
      <w:r>
        <w:rPr>
          <w:sz w:val="28"/>
        </w:rPr>
        <w:t>Co.,</w:t>
      </w:r>
      <w:r>
        <w:rPr>
          <w:spacing w:val="1"/>
          <w:sz w:val="28"/>
        </w:rPr>
        <w:t xml:space="preserve"> </w:t>
      </w:r>
      <w:r>
        <w:rPr>
          <w:sz w:val="28"/>
        </w:rPr>
        <w:t>1994.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52">
        <w:r>
          <w:rPr>
            <w:sz w:val="28"/>
          </w:rPr>
          <w:t>http://surl.li/aswnl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90"/>
        </w:tabs>
        <w:ind w:left="1489" w:hanging="424"/>
        <w:jc w:val="both"/>
        <w:rPr>
          <w:sz w:val="28"/>
        </w:rPr>
      </w:pPr>
      <w:r>
        <w:rPr>
          <w:sz w:val="28"/>
        </w:rPr>
        <w:t>Бюджет</w:t>
      </w:r>
      <w:r>
        <w:rPr>
          <w:spacing w:val="-8"/>
          <w:sz w:val="28"/>
        </w:rPr>
        <w:t xml:space="preserve"> </w:t>
      </w:r>
      <w:r>
        <w:rPr>
          <w:sz w:val="28"/>
        </w:rPr>
        <w:t>2020</w:t>
      </w:r>
      <w:r>
        <w:rPr>
          <w:spacing w:val="-4"/>
          <w:sz w:val="28"/>
        </w:rPr>
        <w:t xml:space="preserve"> </w:t>
      </w:r>
      <w:r>
        <w:rPr>
          <w:sz w:val="28"/>
        </w:rPr>
        <w:t>року.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53">
        <w:r>
          <w:rPr>
            <w:sz w:val="28"/>
          </w:rPr>
          <w:t>http://surl.li/aspdj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933"/>
        </w:tabs>
        <w:spacing w:before="160"/>
        <w:ind w:left="1932" w:hanging="867"/>
        <w:jc w:val="both"/>
        <w:rPr>
          <w:sz w:val="28"/>
        </w:rPr>
      </w:pPr>
      <w:r>
        <w:rPr>
          <w:sz w:val="28"/>
        </w:rPr>
        <w:t xml:space="preserve">Державний     </w:t>
      </w:r>
      <w:r>
        <w:rPr>
          <w:spacing w:val="19"/>
          <w:sz w:val="28"/>
        </w:rPr>
        <w:t xml:space="preserve"> </w:t>
      </w:r>
      <w:r>
        <w:rPr>
          <w:sz w:val="28"/>
        </w:rPr>
        <w:t xml:space="preserve">бюджет      </w:t>
      </w:r>
      <w:r>
        <w:rPr>
          <w:spacing w:val="16"/>
          <w:sz w:val="28"/>
        </w:rPr>
        <w:t xml:space="preserve"> </w:t>
      </w:r>
      <w:r>
        <w:rPr>
          <w:sz w:val="28"/>
        </w:rPr>
        <w:t xml:space="preserve">України.      </w:t>
      </w:r>
      <w:r>
        <w:rPr>
          <w:spacing w:val="18"/>
          <w:sz w:val="28"/>
        </w:rPr>
        <w:t xml:space="preserve"> </w:t>
      </w:r>
      <w:r>
        <w:rPr>
          <w:sz w:val="28"/>
        </w:rPr>
        <w:t xml:space="preserve">URL:      </w:t>
      </w:r>
      <w:r>
        <w:rPr>
          <w:spacing w:val="22"/>
          <w:sz w:val="28"/>
        </w:rPr>
        <w:t xml:space="preserve"> </w:t>
      </w:r>
      <w:hyperlink r:id="rId54">
        <w:r>
          <w:rPr>
            <w:sz w:val="28"/>
          </w:rPr>
          <w:t>http://surl.li/asnuz</w:t>
        </w:r>
      </w:hyperlink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463"/>
        </w:tabs>
        <w:spacing w:before="161" w:line="360" w:lineRule="auto"/>
        <w:ind w:right="514" w:firstLine="628"/>
        <w:jc w:val="left"/>
        <w:rPr>
          <w:sz w:val="28"/>
        </w:rPr>
      </w:pPr>
      <w:r>
        <w:rPr>
          <w:sz w:val="28"/>
        </w:rPr>
        <w:t>Груй</w:t>
      </w:r>
      <w:r>
        <w:rPr>
          <w:spacing w:val="50"/>
          <w:sz w:val="28"/>
        </w:rPr>
        <w:t xml:space="preserve"> </w:t>
      </w:r>
      <w:r>
        <w:rPr>
          <w:sz w:val="28"/>
        </w:rPr>
        <w:t>А.,</w:t>
      </w:r>
      <w:r>
        <w:rPr>
          <w:spacing w:val="51"/>
          <w:sz w:val="28"/>
        </w:rPr>
        <w:t xml:space="preserve"> </w:t>
      </w:r>
      <w:r>
        <w:rPr>
          <w:sz w:val="28"/>
        </w:rPr>
        <w:t>Вдовиченко</w:t>
      </w:r>
      <w:r>
        <w:rPr>
          <w:spacing w:val="50"/>
          <w:sz w:val="28"/>
        </w:rPr>
        <w:t xml:space="preserve"> </w:t>
      </w:r>
      <w:r>
        <w:rPr>
          <w:sz w:val="28"/>
        </w:rPr>
        <w:t>А.</w:t>
      </w:r>
      <w:r>
        <w:rPr>
          <w:spacing w:val="50"/>
          <w:sz w:val="28"/>
        </w:rPr>
        <w:t xml:space="preserve"> </w:t>
      </w:r>
      <w:r>
        <w:rPr>
          <w:sz w:val="28"/>
        </w:rPr>
        <w:t>Квартальна</w:t>
      </w:r>
      <w:r>
        <w:rPr>
          <w:spacing w:val="50"/>
          <w:sz w:val="28"/>
        </w:rPr>
        <w:t xml:space="preserve"> </w:t>
      </w:r>
      <w:r>
        <w:rPr>
          <w:sz w:val="28"/>
        </w:rPr>
        <w:t>прогнозна</w:t>
      </w:r>
      <w:r>
        <w:rPr>
          <w:spacing w:val="50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48"/>
          <w:sz w:val="28"/>
        </w:rPr>
        <w:t xml:space="preserve"> </w:t>
      </w:r>
      <w:r>
        <w:rPr>
          <w:sz w:val="28"/>
        </w:rPr>
        <w:t>для</w:t>
      </w:r>
      <w:r>
        <w:rPr>
          <w:spacing w:val="50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67"/>
          <w:sz w:val="28"/>
        </w:rPr>
        <w:t xml:space="preserve"> </w:t>
      </w:r>
      <w:r>
        <w:rPr>
          <w:sz w:val="28"/>
        </w:rPr>
        <w:t>URL: https://inlnk.ru/VoE9n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2061"/>
          <w:tab w:val="left" w:pos="2062"/>
          <w:tab w:val="left" w:pos="4137"/>
          <w:tab w:val="left" w:pos="6468"/>
          <w:tab w:val="left" w:pos="7665"/>
          <w:tab w:val="left" w:pos="9356"/>
        </w:tabs>
        <w:spacing w:before="1" w:line="360" w:lineRule="auto"/>
        <w:ind w:right="510" w:firstLine="707"/>
        <w:jc w:val="left"/>
        <w:rPr>
          <w:sz w:val="28"/>
        </w:rPr>
      </w:pPr>
      <w:r>
        <w:rPr>
          <w:sz w:val="28"/>
        </w:rPr>
        <w:t>Статистика.</w:t>
      </w:r>
      <w:r>
        <w:rPr>
          <w:sz w:val="28"/>
        </w:rPr>
        <w:tab/>
        <w:t>Національний</w:t>
      </w:r>
      <w:r>
        <w:rPr>
          <w:sz w:val="28"/>
        </w:rPr>
        <w:tab/>
        <w:t>банк</w:t>
      </w:r>
      <w:r>
        <w:rPr>
          <w:sz w:val="28"/>
        </w:rPr>
        <w:tab/>
        <w:t>України.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https://bank.gov.ua/ua/statistic</w:t>
      </w:r>
    </w:p>
    <w:p w:rsidR="005E29A6" w:rsidRDefault="005E29A6" w:rsidP="005E29A6">
      <w:pPr>
        <w:pStyle w:val="a5"/>
        <w:numPr>
          <w:ilvl w:val="0"/>
          <w:numId w:val="1"/>
        </w:numPr>
        <w:tabs>
          <w:tab w:val="left" w:pos="1855"/>
          <w:tab w:val="left" w:pos="1856"/>
          <w:tab w:val="left" w:pos="3807"/>
          <w:tab w:val="left" w:pos="4757"/>
          <w:tab w:val="left" w:pos="6879"/>
          <w:tab w:val="left" w:pos="7870"/>
          <w:tab w:val="left" w:pos="9352"/>
        </w:tabs>
        <w:spacing w:line="360" w:lineRule="auto"/>
        <w:ind w:right="514" w:firstLine="707"/>
        <w:jc w:val="left"/>
        <w:rPr>
          <w:sz w:val="28"/>
        </w:rPr>
      </w:pPr>
      <w:r>
        <w:rPr>
          <w:sz w:val="28"/>
        </w:rPr>
        <w:t>Інфляційний</w:t>
      </w:r>
      <w:r>
        <w:rPr>
          <w:sz w:val="28"/>
        </w:rPr>
        <w:tab/>
        <w:t>звіт.</w:t>
      </w:r>
      <w:r>
        <w:rPr>
          <w:sz w:val="28"/>
        </w:rPr>
        <w:tab/>
        <w:t>Національний</w:t>
      </w:r>
      <w:r>
        <w:rPr>
          <w:sz w:val="28"/>
        </w:rPr>
        <w:tab/>
        <w:t>банк</w:t>
      </w:r>
      <w:r>
        <w:rPr>
          <w:sz w:val="28"/>
        </w:rPr>
        <w:tab/>
        <w:t>України.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https://inlnk.ru/vo6yZ</w:t>
      </w:r>
    </w:p>
    <w:p w:rsidR="009109AF" w:rsidRDefault="005E29A6">
      <w:bookmarkStart w:id="0" w:name="_GoBack"/>
      <w:bookmarkEnd w:id="0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50E4" w:rsidRDefault="00EB6488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6840855</wp:posOffset>
              </wp:positionH>
              <wp:positionV relativeFrom="page">
                <wp:posOffset>462915</wp:posOffset>
              </wp:positionV>
              <wp:extent cx="219710" cy="16764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350E4" w:rsidRDefault="005E29A6">
                          <w:pPr>
                            <w:spacing w:line="247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65pt;margin-top:36.45pt;width:17.3pt;height:13.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7E8xAIAAK4FAAAOAAAAZHJzL2Uyb0RvYy54bWysVM2O0zAQviPxDpbv2fyQpk20KdptGoS0&#10;/EgLD+AmTmOR2MF2my6IA3degXfgwIEbr9B9I8bOptvdFRICcrDG9vib+Wa+zOnTXdugLZWKCZ5i&#10;/8TDiPJClIyvU/z2Te7MMFKa8JI0gtMUX1GFn84fPzrtu4QGohZNSSUCEK6SvktxrXWXuK4qatoS&#10;dSI6yuGyErIlGrZy7ZaS9IDeNm7geZHbC1l2UhRUKTjNhks8t/hVRQv9qqoU1ahJMeSm7SrtujKr&#10;Oz8lyVqSrmbFTRrkL7JoCeMQ9ACVEU3QRrIHUC0rpFCi0ieFaF1RVayglgOw8b17bC5r0lHLBYqj&#10;ukOZ1P+DLV5uX0vESugdRpy00KL91/23/ff9z/2P68/XX5BvatR3KgHXyw6c9e5c7Iy/4au6C1G8&#10;U4iLRU34mp5JKfqakhJytC/do6cDjjIgq/6FKCEY2WhhgXaVbA0glAQBOvTq6tAfutOogMPAj6c+&#10;3BRw5UfTKLT9c0kyPu6k0s+oaJExUiyh/RacbC+UBhrgOrqYWFzkrGmsBBp+5wAchxMIDU/NnUnC&#10;dvRj7MXL2XIWOmEQLZ3QyzLnLF+ETpT700n2JFssMv+TieuHSc3KknITZlSXH/5Z9250PujioC8l&#10;GlYaOJOSkuvVopFoS0Dduf1MsyD5Izf3bhr2Grjco+QHoXcexE4ezaZOmIcTJ556M8fz4/M48sI4&#10;zPK7lC4Yp/9OCfUpjifBZNDSb7l59nvIjSQt0zA/GtameHZwIolR4JKXtrWasGawj0ph0r8tBVRs&#10;bLTVq5HoIFa9W+0AxYh4JcorUK4UoCwQIQw9MGohP2DUwwBJsXq/IZJi1DznoH4zbUZDjsZqNAgv&#10;4GmKNUaDudDDVNp0kq1rQB7+Ly7O4A+pmFXvbRaQutnAULAkbgaYmTrHe+t1O2bnvwAAAP//AwBQ&#10;SwMEFAAGAAgAAAAhAKexUwTfAAAACwEAAA8AAABkcnMvZG93bnJldi54bWxMj0FPwzAMhe9I/IfI&#10;SNxYyiattDSdJgQnJERXDhzTxmujNU5psq38e7wT88lP7+n5c7GZ3SBOOAXrScHjIgGB1HpjqVPw&#10;Vb89PIEIUZPRgydU8IsBNuXtTaFz489U4WkXO8ElFHKtoI9xzKUMbY9Oh4Ufkdjb+8npyHLqpJn0&#10;mcvdIJdJspZOW+ILvR7xpcf2sDs6Bdtvql7tz0fzWe0rW9dZQu/rg1L3d/P2GUTEOf6H4YLP6FAy&#10;U+OPZIIYWCdpuuKsgnSZgbgkeHhrFGTZCmRZyOsfyj8AAAD//wMAUEsBAi0AFAAGAAgAAAAhALaD&#10;OJL+AAAA4QEAABMAAAAAAAAAAAAAAAAAAAAAAFtDb250ZW50X1R5cGVzXS54bWxQSwECLQAUAAYA&#10;CAAAACEAOP0h/9YAAACUAQAACwAAAAAAAAAAAAAAAAAvAQAAX3JlbHMvLnJlbHNQSwECLQAUAAYA&#10;CAAAACEAjYexPMQCAACuBQAADgAAAAAAAAAAAAAAAAAuAgAAZHJzL2Uyb0RvYy54bWxQSwECLQAU&#10;AAYACAAAACEAp7FTBN8AAAALAQAADwAAAAAAAAAAAAAAAAAeBQAAZHJzL2Rvd25yZXYueG1sUEsF&#10;BgAAAAAEAAQA8wAAACoGAAAAAA==&#10;" filled="f" stroked="f">
              <v:textbox inset="0,0,0,0">
                <w:txbxContent>
                  <w:p w:rsidR="000350E4" w:rsidRDefault="005E29A6">
                    <w:pPr>
                      <w:spacing w:line="247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D57B0D"/>
    <w:multiLevelType w:val="hybridMultilevel"/>
    <w:tmpl w:val="02106E1E"/>
    <w:lvl w:ilvl="0" w:tplc="0CEC3E96">
      <w:numFmt w:val="bullet"/>
      <w:lvlText w:val="-"/>
      <w:lvlJc w:val="left"/>
      <w:pPr>
        <w:ind w:left="358" w:hanging="27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75EF90E">
      <w:numFmt w:val="bullet"/>
      <w:lvlText w:val="•"/>
      <w:lvlJc w:val="left"/>
      <w:pPr>
        <w:ind w:left="1374" w:hanging="274"/>
      </w:pPr>
      <w:rPr>
        <w:rFonts w:hint="default"/>
        <w:lang w:val="uk-UA" w:eastAsia="en-US" w:bidi="ar-SA"/>
      </w:rPr>
    </w:lvl>
    <w:lvl w:ilvl="2" w:tplc="239A29EE">
      <w:numFmt w:val="bullet"/>
      <w:lvlText w:val="•"/>
      <w:lvlJc w:val="left"/>
      <w:pPr>
        <w:ind w:left="2389" w:hanging="274"/>
      </w:pPr>
      <w:rPr>
        <w:rFonts w:hint="default"/>
        <w:lang w:val="uk-UA" w:eastAsia="en-US" w:bidi="ar-SA"/>
      </w:rPr>
    </w:lvl>
    <w:lvl w:ilvl="3" w:tplc="E160D0FE">
      <w:numFmt w:val="bullet"/>
      <w:lvlText w:val="•"/>
      <w:lvlJc w:val="left"/>
      <w:pPr>
        <w:ind w:left="3403" w:hanging="274"/>
      </w:pPr>
      <w:rPr>
        <w:rFonts w:hint="default"/>
        <w:lang w:val="uk-UA" w:eastAsia="en-US" w:bidi="ar-SA"/>
      </w:rPr>
    </w:lvl>
    <w:lvl w:ilvl="4" w:tplc="570A862A">
      <w:numFmt w:val="bullet"/>
      <w:lvlText w:val="•"/>
      <w:lvlJc w:val="left"/>
      <w:pPr>
        <w:ind w:left="4418" w:hanging="274"/>
      </w:pPr>
      <w:rPr>
        <w:rFonts w:hint="default"/>
        <w:lang w:val="uk-UA" w:eastAsia="en-US" w:bidi="ar-SA"/>
      </w:rPr>
    </w:lvl>
    <w:lvl w:ilvl="5" w:tplc="7B9CB448">
      <w:numFmt w:val="bullet"/>
      <w:lvlText w:val="•"/>
      <w:lvlJc w:val="left"/>
      <w:pPr>
        <w:ind w:left="5433" w:hanging="274"/>
      </w:pPr>
      <w:rPr>
        <w:rFonts w:hint="default"/>
        <w:lang w:val="uk-UA" w:eastAsia="en-US" w:bidi="ar-SA"/>
      </w:rPr>
    </w:lvl>
    <w:lvl w:ilvl="6" w:tplc="BD72302E">
      <w:numFmt w:val="bullet"/>
      <w:lvlText w:val="•"/>
      <w:lvlJc w:val="left"/>
      <w:pPr>
        <w:ind w:left="6447" w:hanging="274"/>
      </w:pPr>
      <w:rPr>
        <w:rFonts w:hint="default"/>
        <w:lang w:val="uk-UA" w:eastAsia="en-US" w:bidi="ar-SA"/>
      </w:rPr>
    </w:lvl>
    <w:lvl w:ilvl="7" w:tplc="C8CE034A">
      <w:numFmt w:val="bullet"/>
      <w:lvlText w:val="•"/>
      <w:lvlJc w:val="left"/>
      <w:pPr>
        <w:ind w:left="7462" w:hanging="274"/>
      </w:pPr>
      <w:rPr>
        <w:rFonts w:hint="default"/>
        <w:lang w:val="uk-UA" w:eastAsia="en-US" w:bidi="ar-SA"/>
      </w:rPr>
    </w:lvl>
    <w:lvl w:ilvl="8" w:tplc="8AE86AF8">
      <w:numFmt w:val="bullet"/>
      <w:lvlText w:val="•"/>
      <w:lvlJc w:val="left"/>
      <w:pPr>
        <w:ind w:left="8477" w:hanging="274"/>
      </w:pPr>
      <w:rPr>
        <w:rFonts w:hint="default"/>
        <w:lang w:val="uk-UA" w:eastAsia="en-US" w:bidi="ar-SA"/>
      </w:rPr>
    </w:lvl>
  </w:abstractNum>
  <w:abstractNum w:abstractNumId="1">
    <w:nsid w:val="20F34007"/>
    <w:multiLevelType w:val="hybridMultilevel"/>
    <w:tmpl w:val="3DA8AEA2"/>
    <w:lvl w:ilvl="0" w:tplc="1D6E5F4A">
      <w:numFmt w:val="bullet"/>
      <w:lvlText w:val="–"/>
      <w:lvlJc w:val="left"/>
      <w:pPr>
        <w:ind w:left="358" w:hanging="29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30CD0C8">
      <w:numFmt w:val="bullet"/>
      <w:lvlText w:val="–"/>
      <w:lvlJc w:val="left"/>
      <w:pPr>
        <w:ind w:left="358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062E7B74">
      <w:numFmt w:val="bullet"/>
      <w:lvlText w:val="•"/>
      <w:lvlJc w:val="left"/>
      <w:pPr>
        <w:ind w:left="2389" w:hanging="212"/>
      </w:pPr>
      <w:rPr>
        <w:rFonts w:hint="default"/>
        <w:lang w:val="uk-UA" w:eastAsia="en-US" w:bidi="ar-SA"/>
      </w:rPr>
    </w:lvl>
    <w:lvl w:ilvl="3" w:tplc="84924AF0">
      <w:numFmt w:val="bullet"/>
      <w:lvlText w:val="•"/>
      <w:lvlJc w:val="left"/>
      <w:pPr>
        <w:ind w:left="3403" w:hanging="212"/>
      </w:pPr>
      <w:rPr>
        <w:rFonts w:hint="default"/>
        <w:lang w:val="uk-UA" w:eastAsia="en-US" w:bidi="ar-SA"/>
      </w:rPr>
    </w:lvl>
    <w:lvl w:ilvl="4" w:tplc="288E2792">
      <w:numFmt w:val="bullet"/>
      <w:lvlText w:val="•"/>
      <w:lvlJc w:val="left"/>
      <w:pPr>
        <w:ind w:left="4418" w:hanging="212"/>
      </w:pPr>
      <w:rPr>
        <w:rFonts w:hint="default"/>
        <w:lang w:val="uk-UA" w:eastAsia="en-US" w:bidi="ar-SA"/>
      </w:rPr>
    </w:lvl>
    <w:lvl w:ilvl="5" w:tplc="8D741670">
      <w:numFmt w:val="bullet"/>
      <w:lvlText w:val="•"/>
      <w:lvlJc w:val="left"/>
      <w:pPr>
        <w:ind w:left="5433" w:hanging="212"/>
      </w:pPr>
      <w:rPr>
        <w:rFonts w:hint="default"/>
        <w:lang w:val="uk-UA" w:eastAsia="en-US" w:bidi="ar-SA"/>
      </w:rPr>
    </w:lvl>
    <w:lvl w:ilvl="6" w:tplc="0D0260D6">
      <w:numFmt w:val="bullet"/>
      <w:lvlText w:val="•"/>
      <w:lvlJc w:val="left"/>
      <w:pPr>
        <w:ind w:left="6447" w:hanging="212"/>
      </w:pPr>
      <w:rPr>
        <w:rFonts w:hint="default"/>
        <w:lang w:val="uk-UA" w:eastAsia="en-US" w:bidi="ar-SA"/>
      </w:rPr>
    </w:lvl>
    <w:lvl w:ilvl="7" w:tplc="7D4E8AEE">
      <w:numFmt w:val="bullet"/>
      <w:lvlText w:val="•"/>
      <w:lvlJc w:val="left"/>
      <w:pPr>
        <w:ind w:left="7462" w:hanging="212"/>
      </w:pPr>
      <w:rPr>
        <w:rFonts w:hint="default"/>
        <w:lang w:val="uk-UA" w:eastAsia="en-US" w:bidi="ar-SA"/>
      </w:rPr>
    </w:lvl>
    <w:lvl w:ilvl="8" w:tplc="44ACDA7E">
      <w:numFmt w:val="bullet"/>
      <w:lvlText w:val="•"/>
      <w:lvlJc w:val="left"/>
      <w:pPr>
        <w:ind w:left="8477" w:hanging="212"/>
      </w:pPr>
      <w:rPr>
        <w:rFonts w:hint="default"/>
        <w:lang w:val="uk-UA" w:eastAsia="en-US" w:bidi="ar-SA"/>
      </w:rPr>
    </w:lvl>
  </w:abstractNum>
  <w:abstractNum w:abstractNumId="2">
    <w:nsid w:val="22067646"/>
    <w:multiLevelType w:val="multilevel"/>
    <w:tmpl w:val="21286224"/>
    <w:lvl w:ilvl="0">
      <w:start w:val="1"/>
      <w:numFmt w:val="decimal"/>
      <w:lvlText w:val="%1"/>
      <w:lvlJc w:val="left"/>
      <w:pPr>
        <w:ind w:left="358" w:hanging="55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58" w:hanging="55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89" w:hanging="55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03" w:hanging="55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18" w:hanging="55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33" w:hanging="55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47" w:hanging="55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62" w:hanging="55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77" w:hanging="559"/>
      </w:pPr>
      <w:rPr>
        <w:rFonts w:hint="default"/>
        <w:lang w:val="uk-UA" w:eastAsia="en-US" w:bidi="ar-SA"/>
      </w:rPr>
    </w:lvl>
  </w:abstractNum>
  <w:abstractNum w:abstractNumId="3">
    <w:nsid w:val="42B434AD"/>
    <w:multiLevelType w:val="hybridMultilevel"/>
    <w:tmpl w:val="23E8FCD4"/>
    <w:lvl w:ilvl="0" w:tplc="FBA82626">
      <w:start w:val="1"/>
      <w:numFmt w:val="decimal"/>
      <w:lvlText w:val="%1)"/>
      <w:lvlJc w:val="left"/>
      <w:pPr>
        <w:ind w:left="358" w:hanging="37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4CC03DA">
      <w:numFmt w:val="bullet"/>
      <w:lvlText w:val="•"/>
      <w:lvlJc w:val="left"/>
      <w:pPr>
        <w:ind w:left="1374" w:hanging="379"/>
      </w:pPr>
      <w:rPr>
        <w:rFonts w:hint="default"/>
        <w:lang w:val="uk-UA" w:eastAsia="en-US" w:bidi="ar-SA"/>
      </w:rPr>
    </w:lvl>
    <w:lvl w:ilvl="2" w:tplc="3A147D6E">
      <w:numFmt w:val="bullet"/>
      <w:lvlText w:val="•"/>
      <w:lvlJc w:val="left"/>
      <w:pPr>
        <w:ind w:left="2389" w:hanging="379"/>
      </w:pPr>
      <w:rPr>
        <w:rFonts w:hint="default"/>
        <w:lang w:val="uk-UA" w:eastAsia="en-US" w:bidi="ar-SA"/>
      </w:rPr>
    </w:lvl>
    <w:lvl w:ilvl="3" w:tplc="690202DE">
      <w:numFmt w:val="bullet"/>
      <w:lvlText w:val="•"/>
      <w:lvlJc w:val="left"/>
      <w:pPr>
        <w:ind w:left="3403" w:hanging="379"/>
      </w:pPr>
      <w:rPr>
        <w:rFonts w:hint="default"/>
        <w:lang w:val="uk-UA" w:eastAsia="en-US" w:bidi="ar-SA"/>
      </w:rPr>
    </w:lvl>
    <w:lvl w:ilvl="4" w:tplc="42EA55E2">
      <w:numFmt w:val="bullet"/>
      <w:lvlText w:val="•"/>
      <w:lvlJc w:val="left"/>
      <w:pPr>
        <w:ind w:left="4418" w:hanging="379"/>
      </w:pPr>
      <w:rPr>
        <w:rFonts w:hint="default"/>
        <w:lang w:val="uk-UA" w:eastAsia="en-US" w:bidi="ar-SA"/>
      </w:rPr>
    </w:lvl>
    <w:lvl w:ilvl="5" w:tplc="1EB4663E">
      <w:numFmt w:val="bullet"/>
      <w:lvlText w:val="•"/>
      <w:lvlJc w:val="left"/>
      <w:pPr>
        <w:ind w:left="5433" w:hanging="379"/>
      </w:pPr>
      <w:rPr>
        <w:rFonts w:hint="default"/>
        <w:lang w:val="uk-UA" w:eastAsia="en-US" w:bidi="ar-SA"/>
      </w:rPr>
    </w:lvl>
    <w:lvl w:ilvl="6" w:tplc="DB143CA6">
      <w:numFmt w:val="bullet"/>
      <w:lvlText w:val="•"/>
      <w:lvlJc w:val="left"/>
      <w:pPr>
        <w:ind w:left="6447" w:hanging="379"/>
      </w:pPr>
      <w:rPr>
        <w:rFonts w:hint="default"/>
        <w:lang w:val="uk-UA" w:eastAsia="en-US" w:bidi="ar-SA"/>
      </w:rPr>
    </w:lvl>
    <w:lvl w:ilvl="7" w:tplc="F5EAC002">
      <w:numFmt w:val="bullet"/>
      <w:lvlText w:val="•"/>
      <w:lvlJc w:val="left"/>
      <w:pPr>
        <w:ind w:left="7462" w:hanging="379"/>
      </w:pPr>
      <w:rPr>
        <w:rFonts w:hint="default"/>
        <w:lang w:val="uk-UA" w:eastAsia="en-US" w:bidi="ar-SA"/>
      </w:rPr>
    </w:lvl>
    <w:lvl w:ilvl="8" w:tplc="BDFAABB0">
      <w:numFmt w:val="bullet"/>
      <w:lvlText w:val="•"/>
      <w:lvlJc w:val="left"/>
      <w:pPr>
        <w:ind w:left="8477" w:hanging="379"/>
      </w:pPr>
      <w:rPr>
        <w:rFonts w:hint="default"/>
        <w:lang w:val="uk-UA" w:eastAsia="en-US" w:bidi="ar-SA"/>
      </w:rPr>
    </w:lvl>
  </w:abstractNum>
  <w:abstractNum w:abstractNumId="4">
    <w:nsid w:val="44FB10F3"/>
    <w:multiLevelType w:val="hybridMultilevel"/>
    <w:tmpl w:val="DC80B90C"/>
    <w:lvl w:ilvl="0" w:tplc="AD74DAE8">
      <w:numFmt w:val="bullet"/>
      <w:lvlText w:val="–"/>
      <w:lvlJc w:val="left"/>
      <w:pPr>
        <w:ind w:left="358" w:hanging="28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E78FCFC">
      <w:numFmt w:val="bullet"/>
      <w:lvlText w:val="•"/>
      <w:lvlJc w:val="left"/>
      <w:pPr>
        <w:ind w:left="1374" w:hanging="286"/>
      </w:pPr>
      <w:rPr>
        <w:rFonts w:hint="default"/>
        <w:lang w:val="uk-UA" w:eastAsia="en-US" w:bidi="ar-SA"/>
      </w:rPr>
    </w:lvl>
    <w:lvl w:ilvl="2" w:tplc="D5AA9AD8">
      <w:numFmt w:val="bullet"/>
      <w:lvlText w:val="•"/>
      <w:lvlJc w:val="left"/>
      <w:pPr>
        <w:ind w:left="2389" w:hanging="286"/>
      </w:pPr>
      <w:rPr>
        <w:rFonts w:hint="default"/>
        <w:lang w:val="uk-UA" w:eastAsia="en-US" w:bidi="ar-SA"/>
      </w:rPr>
    </w:lvl>
    <w:lvl w:ilvl="3" w:tplc="F8E6134A">
      <w:numFmt w:val="bullet"/>
      <w:lvlText w:val="•"/>
      <w:lvlJc w:val="left"/>
      <w:pPr>
        <w:ind w:left="3403" w:hanging="286"/>
      </w:pPr>
      <w:rPr>
        <w:rFonts w:hint="default"/>
        <w:lang w:val="uk-UA" w:eastAsia="en-US" w:bidi="ar-SA"/>
      </w:rPr>
    </w:lvl>
    <w:lvl w:ilvl="4" w:tplc="65EC89D8">
      <w:numFmt w:val="bullet"/>
      <w:lvlText w:val="•"/>
      <w:lvlJc w:val="left"/>
      <w:pPr>
        <w:ind w:left="4418" w:hanging="286"/>
      </w:pPr>
      <w:rPr>
        <w:rFonts w:hint="default"/>
        <w:lang w:val="uk-UA" w:eastAsia="en-US" w:bidi="ar-SA"/>
      </w:rPr>
    </w:lvl>
    <w:lvl w:ilvl="5" w:tplc="A628E63A">
      <w:numFmt w:val="bullet"/>
      <w:lvlText w:val="•"/>
      <w:lvlJc w:val="left"/>
      <w:pPr>
        <w:ind w:left="5433" w:hanging="286"/>
      </w:pPr>
      <w:rPr>
        <w:rFonts w:hint="default"/>
        <w:lang w:val="uk-UA" w:eastAsia="en-US" w:bidi="ar-SA"/>
      </w:rPr>
    </w:lvl>
    <w:lvl w:ilvl="6" w:tplc="F6D61F42">
      <w:numFmt w:val="bullet"/>
      <w:lvlText w:val="•"/>
      <w:lvlJc w:val="left"/>
      <w:pPr>
        <w:ind w:left="6447" w:hanging="286"/>
      </w:pPr>
      <w:rPr>
        <w:rFonts w:hint="default"/>
        <w:lang w:val="uk-UA" w:eastAsia="en-US" w:bidi="ar-SA"/>
      </w:rPr>
    </w:lvl>
    <w:lvl w:ilvl="7" w:tplc="865053A4">
      <w:numFmt w:val="bullet"/>
      <w:lvlText w:val="•"/>
      <w:lvlJc w:val="left"/>
      <w:pPr>
        <w:ind w:left="7462" w:hanging="286"/>
      </w:pPr>
      <w:rPr>
        <w:rFonts w:hint="default"/>
        <w:lang w:val="uk-UA" w:eastAsia="en-US" w:bidi="ar-SA"/>
      </w:rPr>
    </w:lvl>
    <w:lvl w:ilvl="8" w:tplc="4F5E5384">
      <w:numFmt w:val="bullet"/>
      <w:lvlText w:val="•"/>
      <w:lvlJc w:val="left"/>
      <w:pPr>
        <w:ind w:left="8477" w:hanging="286"/>
      </w:pPr>
      <w:rPr>
        <w:rFonts w:hint="default"/>
        <w:lang w:val="uk-UA" w:eastAsia="en-US" w:bidi="ar-SA"/>
      </w:rPr>
    </w:lvl>
  </w:abstractNum>
  <w:abstractNum w:abstractNumId="5">
    <w:nsid w:val="4EB70B30"/>
    <w:multiLevelType w:val="multilevel"/>
    <w:tmpl w:val="621C5A46"/>
    <w:lvl w:ilvl="0">
      <w:start w:val="3"/>
      <w:numFmt w:val="decimal"/>
      <w:lvlText w:val="%1"/>
      <w:lvlJc w:val="left"/>
      <w:pPr>
        <w:ind w:left="358" w:hanging="55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58" w:hanging="55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89" w:hanging="55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03" w:hanging="55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18" w:hanging="55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33" w:hanging="55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47" w:hanging="55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62" w:hanging="55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77" w:hanging="552"/>
      </w:pPr>
      <w:rPr>
        <w:rFonts w:hint="default"/>
        <w:lang w:val="uk-UA" w:eastAsia="en-US" w:bidi="ar-SA"/>
      </w:rPr>
    </w:lvl>
  </w:abstractNum>
  <w:abstractNum w:abstractNumId="6">
    <w:nsid w:val="56B762A8"/>
    <w:multiLevelType w:val="hybridMultilevel"/>
    <w:tmpl w:val="46269C4E"/>
    <w:lvl w:ilvl="0" w:tplc="CF5A496E">
      <w:numFmt w:val="bullet"/>
      <w:lvlText w:val="-"/>
      <w:lvlJc w:val="left"/>
      <w:pPr>
        <w:ind w:left="358" w:hanging="29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6988ABC">
      <w:numFmt w:val="bullet"/>
      <w:lvlText w:val="•"/>
      <w:lvlJc w:val="left"/>
      <w:pPr>
        <w:ind w:left="1374" w:hanging="298"/>
      </w:pPr>
      <w:rPr>
        <w:rFonts w:hint="default"/>
        <w:lang w:val="uk-UA" w:eastAsia="en-US" w:bidi="ar-SA"/>
      </w:rPr>
    </w:lvl>
    <w:lvl w:ilvl="2" w:tplc="D792A52A">
      <w:numFmt w:val="bullet"/>
      <w:lvlText w:val="•"/>
      <w:lvlJc w:val="left"/>
      <w:pPr>
        <w:ind w:left="2389" w:hanging="298"/>
      </w:pPr>
      <w:rPr>
        <w:rFonts w:hint="default"/>
        <w:lang w:val="uk-UA" w:eastAsia="en-US" w:bidi="ar-SA"/>
      </w:rPr>
    </w:lvl>
    <w:lvl w:ilvl="3" w:tplc="CEBC81BE">
      <w:numFmt w:val="bullet"/>
      <w:lvlText w:val="•"/>
      <w:lvlJc w:val="left"/>
      <w:pPr>
        <w:ind w:left="3403" w:hanging="298"/>
      </w:pPr>
      <w:rPr>
        <w:rFonts w:hint="default"/>
        <w:lang w:val="uk-UA" w:eastAsia="en-US" w:bidi="ar-SA"/>
      </w:rPr>
    </w:lvl>
    <w:lvl w:ilvl="4" w:tplc="B5E0F43A">
      <w:numFmt w:val="bullet"/>
      <w:lvlText w:val="•"/>
      <w:lvlJc w:val="left"/>
      <w:pPr>
        <w:ind w:left="4418" w:hanging="298"/>
      </w:pPr>
      <w:rPr>
        <w:rFonts w:hint="default"/>
        <w:lang w:val="uk-UA" w:eastAsia="en-US" w:bidi="ar-SA"/>
      </w:rPr>
    </w:lvl>
    <w:lvl w:ilvl="5" w:tplc="D5941C10">
      <w:numFmt w:val="bullet"/>
      <w:lvlText w:val="•"/>
      <w:lvlJc w:val="left"/>
      <w:pPr>
        <w:ind w:left="5433" w:hanging="298"/>
      </w:pPr>
      <w:rPr>
        <w:rFonts w:hint="default"/>
        <w:lang w:val="uk-UA" w:eastAsia="en-US" w:bidi="ar-SA"/>
      </w:rPr>
    </w:lvl>
    <w:lvl w:ilvl="6" w:tplc="EFF8B01C">
      <w:numFmt w:val="bullet"/>
      <w:lvlText w:val="•"/>
      <w:lvlJc w:val="left"/>
      <w:pPr>
        <w:ind w:left="6447" w:hanging="298"/>
      </w:pPr>
      <w:rPr>
        <w:rFonts w:hint="default"/>
        <w:lang w:val="uk-UA" w:eastAsia="en-US" w:bidi="ar-SA"/>
      </w:rPr>
    </w:lvl>
    <w:lvl w:ilvl="7" w:tplc="9B62846A">
      <w:numFmt w:val="bullet"/>
      <w:lvlText w:val="•"/>
      <w:lvlJc w:val="left"/>
      <w:pPr>
        <w:ind w:left="7462" w:hanging="298"/>
      </w:pPr>
      <w:rPr>
        <w:rFonts w:hint="default"/>
        <w:lang w:val="uk-UA" w:eastAsia="en-US" w:bidi="ar-SA"/>
      </w:rPr>
    </w:lvl>
    <w:lvl w:ilvl="8" w:tplc="347E4964">
      <w:numFmt w:val="bullet"/>
      <w:lvlText w:val="•"/>
      <w:lvlJc w:val="left"/>
      <w:pPr>
        <w:ind w:left="8477" w:hanging="298"/>
      </w:pPr>
      <w:rPr>
        <w:rFonts w:hint="default"/>
        <w:lang w:val="uk-UA" w:eastAsia="en-US" w:bidi="ar-SA"/>
      </w:rPr>
    </w:lvl>
  </w:abstractNum>
  <w:abstractNum w:abstractNumId="7">
    <w:nsid w:val="5C0F74FD"/>
    <w:multiLevelType w:val="hybridMultilevel"/>
    <w:tmpl w:val="9F122316"/>
    <w:lvl w:ilvl="0" w:tplc="8D4077AE">
      <w:start w:val="1"/>
      <w:numFmt w:val="decimal"/>
      <w:lvlText w:val="%1."/>
      <w:lvlJc w:val="left"/>
      <w:pPr>
        <w:ind w:left="358" w:hanging="293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F245E2E">
      <w:numFmt w:val="bullet"/>
      <w:lvlText w:val="•"/>
      <w:lvlJc w:val="left"/>
      <w:pPr>
        <w:ind w:left="1374" w:hanging="293"/>
      </w:pPr>
      <w:rPr>
        <w:rFonts w:hint="default"/>
        <w:lang w:val="uk-UA" w:eastAsia="en-US" w:bidi="ar-SA"/>
      </w:rPr>
    </w:lvl>
    <w:lvl w:ilvl="2" w:tplc="6D942902">
      <w:numFmt w:val="bullet"/>
      <w:lvlText w:val="•"/>
      <w:lvlJc w:val="left"/>
      <w:pPr>
        <w:ind w:left="2389" w:hanging="293"/>
      </w:pPr>
      <w:rPr>
        <w:rFonts w:hint="default"/>
        <w:lang w:val="uk-UA" w:eastAsia="en-US" w:bidi="ar-SA"/>
      </w:rPr>
    </w:lvl>
    <w:lvl w:ilvl="3" w:tplc="7E3412A0">
      <w:numFmt w:val="bullet"/>
      <w:lvlText w:val="•"/>
      <w:lvlJc w:val="left"/>
      <w:pPr>
        <w:ind w:left="3403" w:hanging="293"/>
      </w:pPr>
      <w:rPr>
        <w:rFonts w:hint="default"/>
        <w:lang w:val="uk-UA" w:eastAsia="en-US" w:bidi="ar-SA"/>
      </w:rPr>
    </w:lvl>
    <w:lvl w:ilvl="4" w:tplc="09B0250A">
      <w:numFmt w:val="bullet"/>
      <w:lvlText w:val="•"/>
      <w:lvlJc w:val="left"/>
      <w:pPr>
        <w:ind w:left="4418" w:hanging="293"/>
      </w:pPr>
      <w:rPr>
        <w:rFonts w:hint="default"/>
        <w:lang w:val="uk-UA" w:eastAsia="en-US" w:bidi="ar-SA"/>
      </w:rPr>
    </w:lvl>
    <w:lvl w:ilvl="5" w:tplc="7184357A">
      <w:numFmt w:val="bullet"/>
      <w:lvlText w:val="•"/>
      <w:lvlJc w:val="left"/>
      <w:pPr>
        <w:ind w:left="5433" w:hanging="293"/>
      </w:pPr>
      <w:rPr>
        <w:rFonts w:hint="default"/>
        <w:lang w:val="uk-UA" w:eastAsia="en-US" w:bidi="ar-SA"/>
      </w:rPr>
    </w:lvl>
    <w:lvl w:ilvl="6" w:tplc="D6EC9926">
      <w:numFmt w:val="bullet"/>
      <w:lvlText w:val="•"/>
      <w:lvlJc w:val="left"/>
      <w:pPr>
        <w:ind w:left="6447" w:hanging="293"/>
      </w:pPr>
      <w:rPr>
        <w:rFonts w:hint="default"/>
        <w:lang w:val="uk-UA" w:eastAsia="en-US" w:bidi="ar-SA"/>
      </w:rPr>
    </w:lvl>
    <w:lvl w:ilvl="7" w:tplc="BD5277D0">
      <w:numFmt w:val="bullet"/>
      <w:lvlText w:val="•"/>
      <w:lvlJc w:val="left"/>
      <w:pPr>
        <w:ind w:left="7462" w:hanging="293"/>
      </w:pPr>
      <w:rPr>
        <w:rFonts w:hint="default"/>
        <w:lang w:val="uk-UA" w:eastAsia="en-US" w:bidi="ar-SA"/>
      </w:rPr>
    </w:lvl>
    <w:lvl w:ilvl="8" w:tplc="FD041D7C">
      <w:numFmt w:val="bullet"/>
      <w:lvlText w:val="•"/>
      <w:lvlJc w:val="left"/>
      <w:pPr>
        <w:ind w:left="8477" w:hanging="293"/>
      </w:pPr>
      <w:rPr>
        <w:rFonts w:hint="default"/>
        <w:lang w:val="uk-UA" w:eastAsia="en-US" w:bidi="ar-SA"/>
      </w:rPr>
    </w:lvl>
  </w:abstractNum>
  <w:abstractNum w:abstractNumId="8">
    <w:nsid w:val="6B8E660F"/>
    <w:multiLevelType w:val="multilevel"/>
    <w:tmpl w:val="C9F4516A"/>
    <w:lvl w:ilvl="0">
      <w:start w:val="2"/>
      <w:numFmt w:val="decimal"/>
      <w:lvlText w:val="%1"/>
      <w:lvlJc w:val="left"/>
      <w:pPr>
        <w:ind w:left="358" w:hanging="63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58" w:hanging="63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89" w:hanging="63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03" w:hanging="63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18" w:hanging="63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33" w:hanging="63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47" w:hanging="63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62" w:hanging="63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77" w:hanging="636"/>
      </w:pPr>
      <w:rPr>
        <w:rFonts w:hint="default"/>
        <w:lang w:val="uk-UA" w:eastAsia="en-US" w:bidi="ar-SA"/>
      </w:rPr>
    </w:lvl>
  </w:abstractNum>
  <w:abstractNum w:abstractNumId="9">
    <w:nsid w:val="79F17477"/>
    <w:multiLevelType w:val="hybridMultilevel"/>
    <w:tmpl w:val="89DA1AC4"/>
    <w:lvl w:ilvl="0" w:tplc="3AF88A2A">
      <w:start w:val="1"/>
      <w:numFmt w:val="decimal"/>
      <w:lvlText w:val="%1)"/>
      <w:lvlJc w:val="left"/>
      <w:pPr>
        <w:ind w:left="358" w:hanging="42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868CF2E">
      <w:numFmt w:val="bullet"/>
      <w:lvlText w:val="•"/>
      <w:lvlJc w:val="left"/>
      <w:pPr>
        <w:ind w:left="1374" w:hanging="422"/>
      </w:pPr>
      <w:rPr>
        <w:rFonts w:hint="default"/>
        <w:lang w:val="uk-UA" w:eastAsia="en-US" w:bidi="ar-SA"/>
      </w:rPr>
    </w:lvl>
    <w:lvl w:ilvl="2" w:tplc="B5120CE4">
      <w:numFmt w:val="bullet"/>
      <w:lvlText w:val="•"/>
      <w:lvlJc w:val="left"/>
      <w:pPr>
        <w:ind w:left="2389" w:hanging="422"/>
      </w:pPr>
      <w:rPr>
        <w:rFonts w:hint="default"/>
        <w:lang w:val="uk-UA" w:eastAsia="en-US" w:bidi="ar-SA"/>
      </w:rPr>
    </w:lvl>
    <w:lvl w:ilvl="3" w:tplc="01FA3B06">
      <w:numFmt w:val="bullet"/>
      <w:lvlText w:val="•"/>
      <w:lvlJc w:val="left"/>
      <w:pPr>
        <w:ind w:left="3403" w:hanging="422"/>
      </w:pPr>
      <w:rPr>
        <w:rFonts w:hint="default"/>
        <w:lang w:val="uk-UA" w:eastAsia="en-US" w:bidi="ar-SA"/>
      </w:rPr>
    </w:lvl>
    <w:lvl w:ilvl="4" w:tplc="D136B068">
      <w:numFmt w:val="bullet"/>
      <w:lvlText w:val="•"/>
      <w:lvlJc w:val="left"/>
      <w:pPr>
        <w:ind w:left="4418" w:hanging="422"/>
      </w:pPr>
      <w:rPr>
        <w:rFonts w:hint="default"/>
        <w:lang w:val="uk-UA" w:eastAsia="en-US" w:bidi="ar-SA"/>
      </w:rPr>
    </w:lvl>
    <w:lvl w:ilvl="5" w:tplc="1248C0F6">
      <w:numFmt w:val="bullet"/>
      <w:lvlText w:val="•"/>
      <w:lvlJc w:val="left"/>
      <w:pPr>
        <w:ind w:left="5433" w:hanging="422"/>
      </w:pPr>
      <w:rPr>
        <w:rFonts w:hint="default"/>
        <w:lang w:val="uk-UA" w:eastAsia="en-US" w:bidi="ar-SA"/>
      </w:rPr>
    </w:lvl>
    <w:lvl w:ilvl="6" w:tplc="44A015F2">
      <w:numFmt w:val="bullet"/>
      <w:lvlText w:val="•"/>
      <w:lvlJc w:val="left"/>
      <w:pPr>
        <w:ind w:left="6447" w:hanging="422"/>
      </w:pPr>
      <w:rPr>
        <w:rFonts w:hint="default"/>
        <w:lang w:val="uk-UA" w:eastAsia="en-US" w:bidi="ar-SA"/>
      </w:rPr>
    </w:lvl>
    <w:lvl w:ilvl="7" w:tplc="58A2ADEA">
      <w:numFmt w:val="bullet"/>
      <w:lvlText w:val="•"/>
      <w:lvlJc w:val="left"/>
      <w:pPr>
        <w:ind w:left="7462" w:hanging="422"/>
      </w:pPr>
      <w:rPr>
        <w:rFonts w:hint="default"/>
        <w:lang w:val="uk-UA" w:eastAsia="en-US" w:bidi="ar-SA"/>
      </w:rPr>
    </w:lvl>
    <w:lvl w:ilvl="8" w:tplc="5C0EE408">
      <w:numFmt w:val="bullet"/>
      <w:lvlText w:val="•"/>
      <w:lvlJc w:val="left"/>
      <w:pPr>
        <w:ind w:left="8477" w:hanging="422"/>
      </w:pPr>
      <w:rPr>
        <w:rFonts w:hint="default"/>
        <w:lang w:val="uk-UA" w:eastAsia="en-US" w:bidi="ar-SA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5"/>
  </w:num>
  <w:num w:numId="5">
    <w:abstractNumId w:val="1"/>
  </w:num>
  <w:num w:numId="6">
    <w:abstractNumId w:val="6"/>
  </w:num>
  <w:num w:numId="7">
    <w:abstractNumId w:val="8"/>
  </w:num>
  <w:num w:numId="8">
    <w:abstractNumId w:val="4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488"/>
    <w:rsid w:val="00043C97"/>
    <w:rsid w:val="005E29A6"/>
    <w:rsid w:val="00E33198"/>
    <w:rsid w:val="00EB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55D77D6-0016-4857-BCBB-A137E1C13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B648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B6488"/>
    <w:pPr>
      <w:ind w:left="810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B6488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EB648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EB6488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B6488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EB6488"/>
    <w:pPr>
      <w:ind w:left="358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EB6488"/>
  </w:style>
  <w:style w:type="paragraph" w:styleId="a6">
    <w:name w:val="header"/>
    <w:basedOn w:val="a"/>
    <w:link w:val="a7"/>
    <w:uiPriority w:val="99"/>
    <w:unhideWhenUsed/>
    <w:rsid w:val="00EB6488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B6488"/>
    <w:rPr>
      <w:rFonts w:ascii="Times New Roman" w:eastAsia="Times New Roman" w:hAnsi="Times New Roman" w:cs="Times New Roman"/>
      <w:lang w:val="uk-UA"/>
    </w:rPr>
  </w:style>
  <w:style w:type="paragraph" w:styleId="a8">
    <w:name w:val="footer"/>
    <w:basedOn w:val="a"/>
    <w:link w:val="a9"/>
    <w:uiPriority w:val="99"/>
    <w:unhideWhenUsed/>
    <w:rsid w:val="00EB6488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B6488"/>
    <w:rPr>
      <w:rFonts w:ascii="Times New Roman" w:eastAsia="Times New Roman" w:hAnsi="Times New Roman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surl.li/aswhm" TargetMode="External"/><Relationship Id="rId18" Type="http://schemas.openxmlformats.org/officeDocument/2006/relationships/hyperlink" Target="http://www.federalreserve.gov/" TargetMode="External"/><Relationship Id="rId26" Type="http://schemas.openxmlformats.org/officeDocument/2006/relationships/hyperlink" Target="https://www.nbp.pl/" TargetMode="External"/><Relationship Id="rId39" Type="http://schemas.openxmlformats.org/officeDocument/2006/relationships/hyperlink" Target="https://www.imf.org/external/NP/SEC/bc/eng/index.aspx" TargetMode="External"/><Relationship Id="rId21" Type="http://schemas.openxmlformats.org/officeDocument/2006/relationships/hyperlink" Target="http://pravo.studio/deneg-teoriya/ekonomicheskaya-teoriya-deneg%20bankovskogo-dela79.html" TargetMode="External"/><Relationship Id="rId34" Type="http://schemas.openxmlformats.org/officeDocument/2006/relationships/hyperlink" Target="http://surl.li/aswll" TargetMode="External"/><Relationship Id="rId42" Type="http://schemas.openxmlformats.org/officeDocument/2006/relationships/hyperlink" Target="http://surl.li/asnqh" TargetMode="External"/><Relationship Id="rId47" Type="http://schemas.openxmlformats.org/officeDocument/2006/relationships/hyperlink" Target="http://surl.li/asmho" TargetMode="External"/><Relationship Id="rId50" Type="http://schemas.openxmlformats.org/officeDocument/2006/relationships/hyperlink" Target="http://surl.li/aswcw" TargetMode="External"/><Relationship Id="rId55" Type="http://schemas.openxmlformats.org/officeDocument/2006/relationships/fontTable" Target="fontTable.xml"/><Relationship Id="rId7" Type="http://schemas.openxmlformats.org/officeDocument/2006/relationships/hyperlink" Target="http://surl.li/aswfn" TargetMode="External"/><Relationship Id="rId12" Type="http://schemas.openxmlformats.org/officeDocument/2006/relationships/hyperlink" Target="http://surl.li/aswgz" TargetMode="External"/><Relationship Id="rId17" Type="http://schemas.openxmlformats.org/officeDocument/2006/relationships/hyperlink" Target="http://surl.li/aswiw" TargetMode="External"/><Relationship Id="rId25" Type="http://schemas.openxmlformats.org/officeDocument/2006/relationships/hyperlink" Target="http://surl.li/asplu" TargetMode="External"/><Relationship Id="rId33" Type="http://schemas.openxmlformats.org/officeDocument/2006/relationships/hyperlink" Target="http://surl.li/aspmm" TargetMode="External"/><Relationship Id="rId38" Type="http://schemas.openxmlformats.org/officeDocument/2006/relationships/hyperlink" Target="https://www.imf.org/en/Topics/imf-and-covid19/COVID-Lending-Tracker" TargetMode="External"/><Relationship Id="rId46" Type="http://schemas.openxmlformats.org/officeDocument/2006/relationships/hyperlink" Target="http://surl.li/asnli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buv.gov.ua/ard/2002/02msosdr.zip" TargetMode="External"/><Relationship Id="rId20" Type="http://schemas.openxmlformats.org/officeDocument/2006/relationships/hyperlink" Target="https://www.cnbc.com/2018/09/17/-monetary-policy-isresponsible-for-economic-stability---commentary.html.4" TargetMode="External"/><Relationship Id="rId29" Type="http://schemas.openxmlformats.org/officeDocument/2006/relationships/hyperlink" Target="https://www.cnb.cz/" TargetMode="External"/><Relationship Id="rId41" Type="http://schemas.openxmlformats.org/officeDocument/2006/relationships/hyperlink" Target="http://surl.li/asorc" TargetMode="External"/><Relationship Id="rId54" Type="http://schemas.openxmlformats.org/officeDocument/2006/relationships/hyperlink" Target="http://surl.li/asnuz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surl.li/aswey" TargetMode="External"/><Relationship Id="rId11" Type="http://schemas.openxmlformats.org/officeDocument/2006/relationships/hyperlink" Target="http://surl.li/aswgk" TargetMode="External"/><Relationship Id="rId24" Type="http://schemas.openxmlformats.org/officeDocument/2006/relationships/hyperlink" Target="http://surl.li/asplr" TargetMode="External"/><Relationship Id="rId32" Type="http://schemas.openxmlformats.org/officeDocument/2006/relationships/hyperlink" Target="http://surl.li/aswla" TargetMode="External"/><Relationship Id="rId37" Type="http://schemas.openxmlformats.org/officeDocument/2006/relationships/hyperlink" Target="https://www.imf.org/en/Topics/imf-and-covid19/COVID-Lending-Tracker" TargetMode="External"/><Relationship Id="rId40" Type="http://schemas.openxmlformats.org/officeDocument/2006/relationships/hyperlink" Target="http://surl.li/aswlv" TargetMode="External"/><Relationship Id="rId45" Type="http://schemas.openxmlformats.org/officeDocument/2006/relationships/hyperlink" Target="https://inlnk.ru/84VBo" TargetMode="External"/><Relationship Id="rId53" Type="http://schemas.openxmlformats.org/officeDocument/2006/relationships/hyperlink" Target="http://surl.li/aspdj" TargetMode="External"/><Relationship Id="rId5" Type="http://schemas.openxmlformats.org/officeDocument/2006/relationships/header" Target="header1.xml"/><Relationship Id="rId15" Type="http://schemas.openxmlformats.org/officeDocument/2006/relationships/hyperlink" Target="http://resource.history.org.ua/item/0008210" TargetMode="External"/><Relationship Id="rId23" Type="http://schemas.openxmlformats.org/officeDocument/2006/relationships/hyperlink" Target="http://surl.li/aswki" TargetMode="External"/><Relationship Id="rId28" Type="http://schemas.openxmlformats.org/officeDocument/2006/relationships/hyperlink" Target="http://www.bnro.ro/" TargetMode="External"/><Relationship Id="rId36" Type="http://schemas.openxmlformats.org/officeDocument/2006/relationships/hyperlink" Target="http://surl.li/aswlq" TargetMode="External"/><Relationship Id="rId49" Type="http://schemas.openxmlformats.org/officeDocument/2006/relationships/hyperlink" Target="http://surl.li/aswnb" TargetMode="External"/><Relationship Id="rId10" Type="http://schemas.openxmlformats.org/officeDocument/2006/relationships/hyperlink" Target="http://surl.li/aswgc" TargetMode="External"/><Relationship Id="rId19" Type="http://schemas.openxmlformats.org/officeDocument/2006/relationships/hyperlink" Target="https://www.cnbc.com/2018/09/17/-monetary-policy-isresponsible-for-economic-stability---commentary.html.4" TargetMode="External"/><Relationship Id="rId31" Type="http://schemas.openxmlformats.org/officeDocument/2006/relationships/hyperlink" Target="http://surl.li/aspmd" TargetMode="External"/><Relationship Id="rId44" Type="http://schemas.openxmlformats.org/officeDocument/2006/relationships/hyperlink" Target="https://journal.bank.gov.ua/ua/article/2019/247/02" TargetMode="External"/><Relationship Id="rId52" Type="http://schemas.openxmlformats.org/officeDocument/2006/relationships/hyperlink" Target="http://surl.li/aswn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url.li/gdyl" TargetMode="External"/><Relationship Id="rId14" Type="http://schemas.openxmlformats.org/officeDocument/2006/relationships/hyperlink" Target="https://delong.typepad.com/keynes-1923-a-tract-on-monetary-reform.pdf" TargetMode="External"/><Relationship Id="rId22" Type="http://schemas.openxmlformats.org/officeDocument/2006/relationships/hyperlink" Target="http://pravo.studio/deneg-teoriya/ekonomicheskaya-teoriya-deneg%20bankovskogo-dela79.html" TargetMode="External"/><Relationship Id="rId27" Type="http://schemas.openxmlformats.org/officeDocument/2006/relationships/hyperlink" Target="https://www.mnb.hu/" TargetMode="External"/><Relationship Id="rId30" Type="http://schemas.openxmlformats.org/officeDocument/2006/relationships/hyperlink" Target="http://surl.li/aspmb" TargetMode="External"/><Relationship Id="rId35" Type="http://schemas.openxmlformats.org/officeDocument/2006/relationships/hyperlink" Target="http://surl.li/aswlm" TargetMode="External"/><Relationship Id="rId43" Type="http://schemas.openxmlformats.org/officeDocument/2006/relationships/hyperlink" Target="http://surl.li/asnkk" TargetMode="External"/><Relationship Id="rId48" Type="http://schemas.openxmlformats.org/officeDocument/2006/relationships/hyperlink" Target="http://dspace.wunu.edu.ua/handle/316497/23005" TargetMode="External"/><Relationship Id="rId56" Type="http://schemas.openxmlformats.org/officeDocument/2006/relationships/theme" Target="theme/theme1.xml"/><Relationship Id="rId8" Type="http://schemas.openxmlformats.org/officeDocument/2006/relationships/hyperlink" Target="https://zakon.rada.gov.ua/laws/show/679-14" TargetMode="External"/><Relationship Id="rId51" Type="http://schemas.openxmlformats.org/officeDocument/2006/relationships/hyperlink" Target="http://surl.li/aswnj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3817</Words>
  <Characters>21760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2022-08-04T10:14:00Z</dcterms:created>
  <dcterms:modified xsi:type="dcterms:W3CDTF">2022-08-04T10:16:00Z</dcterms:modified>
</cp:coreProperties>
</file>